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90144" w14:textId="77777777" w:rsidR="009210BD" w:rsidRPr="009210BD" w:rsidRDefault="009210BD" w:rsidP="009210BD">
      <w:pPr>
        <w:rPr>
          <w:sz w:val="44"/>
          <w:szCs w:val="40"/>
        </w:rPr>
      </w:pPr>
      <w:r w:rsidRPr="009210BD">
        <w:rPr>
          <w:sz w:val="44"/>
          <w:szCs w:val="40"/>
        </w:rPr>
        <w:t>Program: BA Business Management</w:t>
      </w:r>
    </w:p>
    <w:p w14:paraId="506271E2" w14:textId="77777777" w:rsidR="009210BD" w:rsidRPr="009210BD" w:rsidRDefault="009210BD" w:rsidP="009210BD">
      <w:pPr>
        <w:rPr>
          <w:sz w:val="44"/>
          <w:szCs w:val="40"/>
        </w:rPr>
      </w:pPr>
      <w:r w:rsidRPr="009210BD">
        <w:rPr>
          <w:sz w:val="44"/>
          <w:szCs w:val="40"/>
        </w:rPr>
        <w:t>Module: Strategic Management and Sustainability</w:t>
      </w:r>
    </w:p>
    <w:p w14:paraId="6BB7BF52" w14:textId="77777777" w:rsidR="00284FD0" w:rsidRDefault="009210BD" w:rsidP="009210BD">
      <w:pPr>
        <w:rPr>
          <w:sz w:val="44"/>
          <w:szCs w:val="40"/>
        </w:rPr>
      </w:pPr>
      <w:r w:rsidRPr="009210BD">
        <w:rPr>
          <w:sz w:val="44"/>
          <w:szCs w:val="40"/>
        </w:rPr>
        <w:t>Module code: LCBB6004</w:t>
      </w:r>
    </w:p>
    <w:p w14:paraId="03338CED" w14:textId="77777777" w:rsidR="009210BD" w:rsidRDefault="009210BD" w:rsidP="009210BD">
      <w:pPr>
        <w:rPr>
          <w:sz w:val="44"/>
          <w:szCs w:val="40"/>
        </w:rPr>
      </w:pPr>
    </w:p>
    <w:p w14:paraId="6BB2155F" w14:textId="77777777" w:rsidR="009210BD" w:rsidRDefault="009210BD" w:rsidP="009210BD">
      <w:pPr>
        <w:rPr>
          <w:sz w:val="44"/>
          <w:szCs w:val="40"/>
        </w:rPr>
      </w:pPr>
    </w:p>
    <w:p w14:paraId="29EABCF9" w14:textId="77777777" w:rsidR="009210BD" w:rsidRDefault="009210BD" w:rsidP="009210BD">
      <w:pPr>
        <w:rPr>
          <w:sz w:val="44"/>
          <w:szCs w:val="40"/>
        </w:rPr>
      </w:pPr>
    </w:p>
    <w:p w14:paraId="2D6076BF" w14:textId="77777777" w:rsidR="009210BD" w:rsidRDefault="009210BD" w:rsidP="009210BD">
      <w:pPr>
        <w:rPr>
          <w:sz w:val="44"/>
          <w:szCs w:val="40"/>
        </w:rPr>
      </w:pPr>
    </w:p>
    <w:p w14:paraId="68B85281" w14:textId="77777777" w:rsidR="009210BD" w:rsidRDefault="009210BD" w:rsidP="009210BD">
      <w:pPr>
        <w:rPr>
          <w:sz w:val="44"/>
          <w:szCs w:val="40"/>
        </w:rPr>
      </w:pPr>
    </w:p>
    <w:p w14:paraId="024205E5" w14:textId="77777777" w:rsidR="009210BD" w:rsidRDefault="009210BD" w:rsidP="009210BD">
      <w:pPr>
        <w:rPr>
          <w:sz w:val="44"/>
          <w:szCs w:val="40"/>
        </w:rPr>
      </w:pPr>
    </w:p>
    <w:p w14:paraId="39E8CC4D" w14:textId="77777777" w:rsidR="009210BD" w:rsidRDefault="009210BD" w:rsidP="009210BD">
      <w:pPr>
        <w:rPr>
          <w:sz w:val="44"/>
          <w:szCs w:val="40"/>
        </w:rPr>
      </w:pPr>
    </w:p>
    <w:p w14:paraId="32F282F6" w14:textId="77777777" w:rsidR="009210BD" w:rsidRDefault="009210BD" w:rsidP="009210BD">
      <w:pPr>
        <w:rPr>
          <w:sz w:val="44"/>
          <w:szCs w:val="40"/>
        </w:rPr>
      </w:pPr>
    </w:p>
    <w:p w14:paraId="1C96F1CF" w14:textId="77777777" w:rsidR="009210BD" w:rsidRDefault="009210BD" w:rsidP="009210BD">
      <w:pPr>
        <w:rPr>
          <w:sz w:val="44"/>
          <w:szCs w:val="40"/>
        </w:rPr>
      </w:pPr>
    </w:p>
    <w:p w14:paraId="2C5A3A4D" w14:textId="77777777" w:rsidR="00ED1A7F" w:rsidRDefault="00ED1A7F" w:rsidP="00ED1A7F">
      <w:pPr>
        <w:spacing w:after="0"/>
        <w:contextualSpacing/>
        <w:jc w:val="center"/>
        <w:rPr>
          <w:rFonts w:ascii="Arial" w:hAnsi="Arial" w:cs="Arial"/>
          <w:i/>
          <w:iCs/>
          <w:noProof/>
          <w:color w:val="000000"/>
          <w:sz w:val="36"/>
          <w:szCs w:val="36"/>
        </w:rPr>
      </w:pPr>
      <w:r>
        <w:rPr>
          <w:rFonts w:ascii="Arial" w:hAnsi="Arial" w:cs="Arial"/>
          <w:i/>
          <w:iCs/>
          <w:noProof/>
          <w:color w:val="000000"/>
          <w:sz w:val="36"/>
          <w:szCs w:val="36"/>
        </w:rPr>
        <w:t>Student name: Ivan Todorov Todorov</w:t>
      </w:r>
    </w:p>
    <w:p w14:paraId="1C7B78F6" w14:textId="77777777" w:rsidR="00ED1A7F" w:rsidRDefault="00ED1A7F" w:rsidP="00ED1A7F">
      <w:pPr>
        <w:spacing w:after="0"/>
        <w:contextualSpacing/>
        <w:jc w:val="center"/>
        <w:rPr>
          <w:rFonts w:ascii="Arial" w:hAnsi="Arial" w:cs="Arial"/>
          <w:i/>
          <w:iCs/>
          <w:noProof/>
          <w:color w:val="000000"/>
          <w:sz w:val="36"/>
          <w:szCs w:val="36"/>
        </w:rPr>
      </w:pPr>
    </w:p>
    <w:p w14:paraId="47DC38CD" w14:textId="77777777" w:rsidR="00ED1A7F" w:rsidRDefault="00ED1A7F" w:rsidP="00ED1A7F">
      <w:pPr>
        <w:spacing w:after="0"/>
        <w:contextualSpacing/>
        <w:jc w:val="center"/>
        <w:rPr>
          <w:rFonts w:ascii="Arial" w:hAnsi="Arial" w:cs="Arial"/>
          <w:i/>
          <w:iCs/>
          <w:noProof/>
          <w:color w:val="000000"/>
          <w:sz w:val="36"/>
          <w:szCs w:val="36"/>
        </w:rPr>
        <w:sectPr w:rsidR="00ED1A7F" w:rsidSect="00E05897">
          <w:footerReference w:type="default" r:id="rId7"/>
          <w:pgSz w:w="11906" w:h="16838" w:code="9"/>
          <w:pgMar w:top="1440" w:right="1440" w:bottom="1440" w:left="1440" w:header="720" w:footer="720" w:gutter="0"/>
          <w:cols w:space="720"/>
          <w:titlePg/>
          <w:docGrid w:linePitch="360"/>
        </w:sectPr>
      </w:pPr>
      <w:r>
        <w:rPr>
          <w:rFonts w:ascii="Arial" w:hAnsi="Arial" w:cs="Arial"/>
          <w:i/>
          <w:iCs/>
          <w:noProof/>
          <w:color w:val="000000"/>
          <w:sz w:val="36"/>
          <w:szCs w:val="36"/>
        </w:rPr>
        <w:t xml:space="preserve">Student ID: </w:t>
      </w:r>
      <w:r w:rsidRPr="009A7F9F">
        <w:rPr>
          <w:rFonts w:ascii="Arial" w:hAnsi="Arial" w:cs="Arial"/>
          <w:i/>
          <w:iCs/>
          <w:noProof/>
          <w:color w:val="000000"/>
          <w:sz w:val="36"/>
          <w:szCs w:val="36"/>
        </w:rPr>
        <w:t>2023561</w:t>
      </w:r>
    </w:p>
    <w:p w14:paraId="7CEF77CE" w14:textId="77777777" w:rsidR="00716CD2" w:rsidRDefault="00716CD2" w:rsidP="009210BD">
      <w:pPr>
        <w:rPr>
          <w:sz w:val="36"/>
          <w:szCs w:val="32"/>
        </w:rPr>
      </w:pPr>
    </w:p>
    <w:sdt>
      <w:sdtPr>
        <w:rPr>
          <w:rFonts w:ascii="Times New Roman" w:eastAsiaTheme="minorHAnsi" w:hAnsi="Times New Roman" w:cstheme="minorBidi"/>
          <w:color w:val="auto"/>
          <w:sz w:val="24"/>
          <w:szCs w:val="22"/>
          <w:lang w:val="en-GB"/>
          <w14:ligatures w14:val="standardContextual"/>
        </w:rPr>
        <w:id w:val="-757518063"/>
        <w:docPartObj>
          <w:docPartGallery w:val="Table of Contents"/>
          <w:docPartUnique/>
        </w:docPartObj>
      </w:sdtPr>
      <w:sdtEndPr>
        <w:rPr>
          <w:b/>
          <w:bCs/>
          <w:noProof/>
        </w:rPr>
      </w:sdtEndPr>
      <w:sdtContent>
        <w:p w14:paraId="4DC76E00" w14:textId="0FBEB88E" w:rsidR="000736CD" w:rsidRPr="00DC332C" w:rsidRDefault="00E61C20" w:rsidP="00DC332C">
          <w:pPr>
            <w:pStyle w:val="TOCHeading"/>
            <w:rPr>
              <w:rFonts w:ascii="Times New Roman" w:hAnsi="Times New Roman" w:cs="Times New Roman"/>
              <w:b/>
              <w:bCs/>
            </w:rPr>
          </w:pPr>
          <w:r w:rsidRPr="000736CD">
            <w:rPr>
              <w:rFonts w:ascii="Times New Roman" w:hAnsi="Times New Roman" w:cs="Times New Roman"/>
              <w:b/>
              <w:bCs/>
            </w:rPr>
            <w:t>Table of Contents</w:t>
          </w:r>
        </w:p>
        <w:p w14:paraId="1835081D" w14:textId="77000C0B" w:rsidR="009836EB" w:rsidRDefault="00E61C20">
          <w:pPr>
            <w:pStyle w:val="TOC1"/>
            <w:tabs>
              <w:tab w:val="right" w:leader="dot" w:pos="9016"/>
            </w:tabs>
            <w:rPr>
              <w:rFonts w:asciiTheme="minorHAnsi" w:eastAsiaTheme="minorEastAsia" w:hAnsiTheme="minorHAnsi"/>
              <w:noProof/>
              <w:sz w:val="22"/>
              <w:lang w:val="en-US"/>
              <w14:ligatures w14:val="none"/>
            </w:rPr>
          </w:pPr>
          <w:r>
            <w:fldChar w:fldCharType="begin"/>
          </w:r>
          <w:r>
            <w:instrText xml:space="preserve"> TOC \o "1-3" \h \z \u </w:instrText>
          </w:r>
          <w:r>
            <w:fldChar w:fldCharType="separate"/>
          </w:r>
          <w:hyperlink w:anchor="_Toc154523866" w:history="1">
            <w:r w:rsidR="009836EB" w:rsidRPr="00A31EFC">
              <w:rPr>
                <w:rStyle w:val="Hyperlink"/>
                <w:noProof/>
              </w:rPr>
              <w:t>Introduction</w:t>
            </w:r>
            <w:r w:rsidR="009836EB">
              <w:rPr>
                <w:noProof/>
                <w:webHidden/>
              </w:rPr>
              <w:tab/>
            </w:r>
            <w:r w:rsidR="009836EB">
              <w:rPr>
                <w:noProof/>
                <w:webHidden/>
              </w:rPr>
              <w:fldChar w:fldCharType="begin"/>
            </w:r>
            <w:r w:rsidR="009836EB">
              <w:rPr>
                <w:noProof/>
                <w:webHidden/>
              </w:rPr>
              <w:instrText xml:space="preserve"> PAGEREF _Toc154523866 \h </w:instrText>
            </w:r>
            <w:r w:rsidR="009836EB">
              <w:rPr>
                <w:noProof/>
                <w:webHidden/>
              </w:rPr>
            </w:r>
            <w:r w:rsidR="009836EB">
              <w:rPr>
                <w:noProof/>
                <w:webHidden/>
              </w:rPr>
              <w:fldChar w:fldCharType="separate"/>
            </w:r>
            <w:r w:rsidR="009836EB">
              <w:rPr>
                <w:noProof/>
                <w:webHidden/>
              </w:rPr>
              <w:t>3</w:t>
            </w:r>
            <w:r w:rsidR="009836EB">
              <w:rPr>
                <w:noProof/>
                <w:webHidden/>
              </w:rPr>
              <w:fldChar w:fldCharType="end"/>
            </w:r>
          </w:hyperlink>
        </w:p>
        <w:p w14:paraId="4584FA4E" w14:textId="3B0E88AE"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67" w:history="1">
            <w:r w:rsidR="009836EB" w:rsidRPr="00A31EFC">
              <w:rPr>
                <w:rStyle w:val="Hyperlink"/>
                <w:noProof/>
              </w:rPr>
              <w:t>Identification of VW's Business Strategies</w:t>
            </w:r>
            <w:r w:rsidR="009836EB">
              <w:rPr>
                <w:noProof/>
                <w:webHidden/>
              </w:rPr>
              <w:tab/>
            </w:r>
            <w:r w:rsidR="009836EB">
              <w:rPr>
                <w:noProof/>
                <w:webHidden/>
              </w:rPr>
              <w:fldChar w:fldCharType="begin"/>
            </w:r>
            <w:r w:rsidR="009836EB">
              <w:rPr>
                <w:noProof/>
                <w:webHidden/>
              </w:rPr>
              <w:instrText xml:space="preserve"> PAGEREF _Toc154523867 \h </w:instrText>
            </w:r>
            <w:r w:rsidR="009836EB">
              <w:rPr>
                <w:noProof/>
                <w:webHidden/>
              </w:rPr>
            </w:r>
            <w:r w:rsidR="009836EB">
              <w:rPr>
                <w:noProof/>
                <w:webHidden/>
              </w:rPr>
              <w:fldChar w:fldCharType="separate"/>
            </w:r>
            <w:r w:rsidR="009836EB">
              <w:rPr>
                <w:noProof/>
                <w:webHidden/>
              </w:rPr>
              <w:t>3</w:t>
            </w:r>
            <w:r w:rsidR="009836EB">
              <w:rPr>
                <w:noProof/>
                <w:webHidden/>
              </w:rPr>
              <w:fldChar w:fldCharType="end"/>
            </w:r>
          </w:hyperlink>
        </w:p>
        <w:p w14:paraId="19835DE7" w14:textId="683614BD"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68" w:history="1">
            <w:r w:rsidR="009836EB" w:rsidRPr="00A31EFC">
              <w:rPr>
                <w:rStyle w:val="Hyperlink"/>
                <w:noProof/>
              </w:rPr>
              <w:t>Assessment of VW's Resources and Capabilities</w:t>
            </w:r>
            <w:r w:rsidR="009836EB">
              <w:rPr>
                <w:noProof/>
                <w:webHidden/>
              </w:rPr>
              <w:tab/>
            </w:r>
            <w:r w:rsidR="009836EB">
              <w:rPr>
                <w:noProof/>
                <w:webHidden/>
              </w:rPr>
              <w:fldChar w:fldCharType="begin"/>
            </w:r>
            <w:r w:rsidR="009836EB">
              <w:rPr>
                <w:noProof/>
                <w:webHidden/>
              </w:rPr>
              <w:instrText xml:space="preserve"> PAGEREF _Toc154523868 \h </w:instrText>
            </w:r>
            <w:r w:rsidR="009836EB">
              <w:rPr>
                <w:noProof/>
                <w:webHidden/>
              </w:rPr>
            </w:r>
            <w:r w:rsidR="009836EB">
              <w:rPr>
                <w:noProof/>
                <w:webHidden/>
              </w:rPr>
              <w:fldChar w:fldCharType="separate"/>
            </w:r>
            <w:r w:rsidR="009836EB">
              <w:rPr>
                <w:noProof/>
                <w:webHidden/>
              </w:rPr>
              <w:t>4</w:t>
            </w:r>
            <w:r w:rsidR="009836EB">
              <w:rPr>
                <w:noProof/>
                <w:webHidden/>
              </w:rPr>
              <w:fldChar w:fldCharType="end"/>
            </w:r>
          </w:hyperlink>
        </w:p>
        <w:p w14:paraId="5FB6190B" w14:textId="446988D3" w:rsidR="009836EB" w:rsidRDefault="00000000">
          <w:pPr>
            <w:pStyle w:val="TOC2"/>
            <w:tabs>
              <w:tab w:val="right" w:leader="dot" w:pos="9016"/>
            </w:tabs>
            <w:rPr>
              <w:rFonts w:asciiTheme="minorHAnsi" w:eastAsiaTheme="minorEastAsia" w:hAnsiTheme="minorHAnsi"/>
              <w:noProof/>
              <w:sz w:val="22"/>
              <w:lang w:val="en-US"/>
              <w14:ligatures w14:val="none"/>
            </w:rPr>
          </w:pPr>
          <w:hyperlink w:anchor="_Toc154523869" w:history="1">
            <w:r w:rsidR="009836EB" w:rsidRPr="00A31EFC">
              <w:rPr>
                <w:rStyle w:val="Hyperlink"/>
                <w:noProof/>
              </w:rPr>
              <w:t>SWOT Analysis</w:t>
            </w:r>
            <w:r w:rsidR="009836EB">
              <w:rPr>
                <w:noProof/>
                <w:webHidden/>
              </w:rPr>
              <w:tab/>
            </w:r>
            <w:r w:rsidR="009836EB">
              <w:rPr>
                <w:noProof/>
                <w:webHidden/>
              </w:rPr>
              <w:fldChar w:fldCharType="begin"/>
            </w:r>
            <w:r w:rsidR="009836EB">
              <w:rPr>
                <w:noProof/>
                <w:webHidden/>
              </w:rPr>
              <w:instrText xml:space="preserve"> PAGEREF _Toc154523869 \h </w:instrText>
            </w:r>
            <w:r w:rsidR="009836EB">
              <w:rPr>
                <w:noProof/>
                <w:webHidden/>
              </w:rPr>
            </w:r>
            <w:r w:rsidR="009836EB">
              <w:rPr>
                <w:noProof/>
                <w:webHidden/>
              </w:rPr>
              <w:fldChar w:fldCharType="separate"/>
            </w:r>
            <w:r w:rsidR="009836EB">
              <w:rPr>
                <w:noProof/>
                <w:webHidden/>
              </w:rPr>
              <w:t>5</w:t>
            </w:r>
            <w:r w:rsidR="009836EB">
              <w:rPr>
                <w:noProof/>
                <w:webHidden/>
              </w:rPr>
              <w:fldChar w:fldCharType="end"/>
            </w:r>
          </w:hyperlink>
        </w:p>
        <w:p w14:paraId="67EBA8B0" w14:textId="178EB0C4" w:rsidR="009836EB" w:rsidRDefault="00000000">
          <w:pPr>
            <w:pStyle w:val="TOC2"/>
            <w:tabs>
              <w:tab w:val="right" w:leader="dot" w:pos="9016"/>
            </w:tabs>
            <w:rPr>
              <w:rFonts w:asciiTheme="minorHAnsi" w:eastAsiaTheme="minorEastAsia" w:hAnsiTheme="minorHAnsi"/>
              <w:noProof/>
              <w:sz w:val="22"/>
              <w:lang w:val="en-US"/>
              <w14:ligatures w14:val="none"/>
            </w:rPr>
          </w:pPr>
          <w:hyperlink w:anchor="_Toc154523870" w:history="1">
            <w:r w:rsidR="009836EB" w:rsidRPr="00A31EFC">
              <w:rPr>
                <w:rStyle w:val="Hyperlink"/>
                <w:noProof/>
              </w:rPr>
              <w:t>PESTEL Analysis</w:t>
            </w:r>
            <w:r w:rsidR="009836EB">
              <w:rPr>
                <w:noProof/>
                <w:webHidden/>
              </w:rPr>
              <w:tab/>
            </w:r>
            <w:r w:rsidR="009836EB">
              <w:rPr>
                <w:noProof/>
                <w:webHidden/>
              </w:rPr>
              <w:fldChar w:fldCharType="begin"/>
            </w:r>
            <w:r w:rsidR="009836EB">
              <w:rPr>
                <w:noProof/>
                <w:webHidden/>
              </w:rPr>
              <w:instrText xml:space="preserve"> PAGEREF _Toc154523870 \h </w:instrText>
            </w:r>
            <w:r w:rsidR="009836EB">
              <w:rPr>
                <w:noProof/>
                <w:webHidden/>
              </w:rPr>
            </w:r>
            <w:r w:rsidR="009836EB">
              <w:rPr>
                <w:noProof/>
                <w:webHidden/>
              </w:rPr>
              <w:fldChar w:fldCharType="separate"/>
            </w:r>
            <w:r w:rsidR="009836EB">
              <w:rPr>
                <w:noProof/>
                <w:webHidden/>
              </w:rPr>
              <w:t>6</w:t>
            </w:r>
            <w:r w:rsidR="009836EB">
              <w:rPr>
                <w:noProof/>
                <w:webHidden/>
              </w:rPr>
              <w:fldChar w:fldCharType="end"/>
            </w:r>
          </w:hyperlink>
        </w:p>
        <w:p w14:paraId="56B36524" w14:textId="30121B0E" w:rsidR="009836EB" w:rsidRDefault="00000000">
          <w:pPr>
            <w:pStyle w:val="TOC2"/>
            <w:tabs>
              <w:tab w:val="right" w:leader="dot" w:pos="9016"/>
            </w:tabs>
            <w:rPr>
              <w:rFonts w:asciiTheme="minorHAnsi" w:eastAsiaTheme="minorEastAsia" w:hAnsiTheme="minorHAnsi"/>
              <w:noProof/>
              <w:sz w:val="22"/>
              <w:lang w:val="en-US"/>
              <w14:ligatures w14:val="none"/>
            </w:rPr>
          </w:pPr>
          <w:hyperlink w:anchor="_Toc154523871" w:history="1">
            <w:r w:rsidR="009836EB" w:rsidRPr="00A31EFC">
              <w:rPr>
                <w:rStyle w:val="Hyperlink"/>
                <w:noProof/>
              </w:rPr>
              <w:t>VRIO Framework</w:t>
            </w:r>
            <w:r w:rsidR="009836EB">
              <w:rPr>
                <w:noProof/>
                <w:webHidden/>
              </w:rPr>
              <w:tab/>
            </w:r>
            <w:r w:rsidR="009836EB">
              <w:rPr>
                <w:noProof/>
                <w:webHidden/>
              </w:rPr>
              <w:fldChar w:fldCharType="begin"/>
            </w:r>
            <w:r w:rsidR="009836EB">
              <w:rPr>
                <w:noProof/>
                <w:webHidden/>
              </w:rPr>
              <w:instrText xml:space="preserve"> PAGEREF _Toc154523871 \h </w:instrText>
            </w:r>
            <w:r w:rsidR="009836EB">
              <w:rPr>
                <w:noProof/>
                <w:webHidden/>
              </w:rPr>
            </w:r>
            <w:r w:rsidR="009836EB">
              <w:rPr>
                <w:noProof/>
                <w:webHidden/>
              </w:rPr>
              <w:fldChar w:fldCharType="separate"/>
            </w:r>
            <w:r w:rsidR="009836EB">
              <w:rPr>
                <w:noProof/>
                <w:webHidden/>
              </w:rPr>
              <w:t>6</w:t>
            </w:r>
            <w:r w:rsidR="009836EB">
              <w:rPr>
                <w:noProof/>
                <w:webHidden/>
              </w:rPr>
              <w:fldChar w:fldCharType="end"/>
            </w:r>
          </w:hyperlink>
        </w:p>
        <w:p w14:paraId="3B3C03EC" w14:textId="056AC9DB"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72" w:history="1">
            <w:r w:rsidR="009836EB" w:rsidRPr="00A31EFC">
              <w:rPr>
                <w:rStyle w:val="Hyperlink"/>
                <w:noProof/>
              </w:rPr>
              <w:t>Evaluation of VW's Competitive and Sustainable Efforts</w:t>
            </w:r>
            <w:r w:rsidR="009836EB">
              <w:rPr>
                <w:noProof/>
                <w:webHidden/>
              </w:rPr>
              <w:tab/>
            </w:r>
            <w:r w:rsidR="009836EB">
              <w:rPr>
                <w:noProof/>
                <w:webHidden/>
              </w:rPr>
              <w:fldChar w:fldCharType="begin"/>
            </w:r>
            <w:r w:rsidR="009836EB">
              <w:rPr>
                <w:noProof/>
                <w:webHidden/>
              </w:rPr>
              <w:instrText xml:space="preserve"> PAGEREF _Toc154523872 \h </w:instrText>
            </w:r>
            <w:r w:rsidR="009836EB">
              <w:rPr>
                <w:noProof/>
                <w:webHidden/>
              </w:rPr>
            </w:r>
            <w:r w:rsidR="009836EB">
              <w:rPr>
                <w:noProof/>
                <w:webHidden/>
              </w:rPr>
              <w:fldChar w:fldCharType="separate"/>
            </w:r>
            <w:r w:rsidR="009836EB">
              <w:rPr>
                <w:noProof/>
                <w:webHidden/>
              </w:rPr>
              <w:t>7</w:t>
            </w:r>
            <w:r w:rsidR="009836EB">
              <w:rPr>
                <w:noProof/>
                <w:webHidden/>
              </w:rPr>
              <w:fldChar w:fldCharType="end"/>
            </w:r>
          </w:hyperlink>
        </w:p>
        <w:p w14:paraId="086F5984" w14:textId="39C4102D" w:rsidR="009836EB" w:rsidRDefault="00000000">
          <w:pPr>
            <w:pStyle w:val="TOC2"/>
            <w:tabs>
              <w:tab w:val="right" w:leader="dot" w:pos="9016"/>
            </w:tabs>
            <w:rPr>
              <w:rFonts w:asciiTheme="minorHAnsi" w:eastAsiaTheme="minorEastAsia" w:hAnsiTheme="minorHAnsi"/>
              <w:noProof/>
              <w:sz w:val="22"/>
              <w:lang w:val="en-US"/>
              <w14:ligatures w14:val="none"/>
            </w:rPr>
          </w:pPr>
          <w:hyperlink w:anchor="_Toc154523873" w:history="1">
            <w:r w:rsidR="009836EB" w:rsidRPr="00A31EFC">
              <w:rPr>
                <w:rStyle w:val="Hyperlink"/>
                <w:noProof/>
              </w:rPr>
              <w:t>Competitive and Sustainable Efforts</w:t>
            </w:r>
            <w:r w:rsidR="009836EB">
              <w:rPr>
                <w:noProof/>
                <w:webHidden/>
              </w:rPr>
              <w:tab/>
            </w:r>
            <w:r w:rsidR="009836EB">
              <w:rPr>
                <w:noProof/>
                <w:webHidden/>
              </w:rPr>
              <w:fldChar w:fldCharType="begin"/>
            </w:r>
            <w:r w:rsidR="009836EB">
              <w:rPr>
                <w:noProof/>
                <w:webHidden/>
              </w:rPr>
              <w:instrText xml:space="preserve"> PAGEREF _Toc154523873 \h </w:instrText>
            </w:r>
            <w:r w:rsidR="009836EB">
              <w:rPr>
                <w:noProof/>
                <w:webHidden/>
              </w:rPr>
            </w:r>
            <w:r w:rsidR="009836EB">
              <w:rPr>
                <w:noProof/>
                <w:webHidden/>
              </w:rPr>
              <w:fldChar w:fldCharType="separate"/>
            </w:r>
            <w:r w:rsidR="009836EB">
              <w:rPr>
                <w:noProof/>
                <w:webHidden/>
              </w:rPr>
              <w:t>7</w:t>
            </w:r>
            <w:r w:rsidR="009836EB">
              <w:rPr>
                <w:noProof/>
                <w:webHidden/>
              </w:rPr>
              <w:fldChar w:fldCharType="end"/>
            </w:r>
          </w:hyperlink>
        </w:p>
        <w:p w14:paraId="32C9DC32" w14:textId="66397013" w:rsidR="009836EB" w:rsidRDefault="00000000">
          <w:pPr>
            <w:pStyle w:val="TOC2"/>
            <w:tabs>
              <w:tab w:val="right" w:leader="dot" w:pos="9016"/>
            </w:tabs>
            <w:rPr>
              <w:rFonts w:asciiTheme="minorHAnsi" w:eastAsiaTheme="minorEastAsia" w:hAnsiTheme="minorHAnsi"/>
              <w:noProof/>
              <w:sz w:val="22"/>
              <w:lang w:val="en-US"/>
              <w14:ligatures w14:val="none"/>
            </w:rPr>
          </w:pPr>
          <w:hyperlink w:anchor="_Toc154523874" w:history="1">
            <w:r w:rsidR="009836EB" w:rsidRPr="00A31EFC">
              <w:rPr>
                <w:rStyle w:val="Hyperlink"/>
                <w:noProof/>
              </w:rPr>
              <w:t>Sustainability Integration</w:t>
            </w:r>
            <w:r w:rsidR="009836EB">
              <w:rPr>
                <w:noProof/>
                <w:webHidden/>
              </w:rPr>
              <w:tab/>
            </w:r>
            <w:r w:rsidR="009836EB">
              <w:rPr>
                <w:noProof/>
                <w:webHidden/>
              </w:rPr>
              <w:fldChar w:fldCharType="begin"/>
            </w:r>
            <w:r w:rsidR="009836EB">
              <w:rPr>
                <w:noProof/>
                <w:webHidden/>
              </w:rPr>
              <w:instrText xml:space="preserve"> PAGEREF _Toc154523874 \h </w:instrText>
            </w:r>
            <w:r w:rsidR="009836EB">
              <w:rPr>
                <w:noProof/>
                <w:webHidden/>
              </w:rPr>
            </w:r>
            <w:r w:rsidR="009836EB">
              <w:rPr>
                <w:noProof/>
                <w:webHidden/>
              </w:rPr>
              <w:fldChar w:fldCharType="separate"/>
            </w:r>
            <w:r w:rsidR="009836EB">
              <w:rPr>
                <w:noProof/>
                <w:webHidden/>
              </w:rPr>
              <w:t>7</w:t>
            </w:r>
            <w:r w:rsidR="009836EB">
              <w:rPr>
                <w:noProof/>
                <w:webHidden/>
              </w:rPr>
              <w:fldChar w:fldCharType="end"/>
            </w:r>
          </w:hyperlink>
        </w:p>
        <w:p w14:paraId="05112955" w14:textId="06AED380" w:rsidR="009836EB" w:rsidRDefault="00000000">
          <w:pPr>
            <w:pStyle w:val="TOC2"/>
            <w:tabs>
              <w:tab w:val="right" w:leader="dot" w:pos="9016"/>
            </w:tabs>
            <w:rPr>
              <w:rFonts w:asciiTheme="minorHAnsi" w:eastAsiaTheme="minorEastAsia" w:hAnsiTheme="minorHAnsi"/>
              <w:noProof/>
              <w:sz w:val="22"/>
              <w:lang w:val="en-US"/>
              <w14:ligatures w14:val="none"/>
            </w:rPr>
          </w:pPr>
          <w:hyperlink w:anchor="_Toc154523875" w:history="1">
            <w:r w:rsidR="009836EB" w:rsidRPr="00A31EFC">
              <w:rPr>
                <w:rStyle w:val="Hyperlink"/>
                <w:noProof/>
              </w:rPr>
              <w:t>Environmental Considerations:</w:t>
            </w:r>
            <w:r w:rsidR="009836EB">
              <w:rPr>
                <w:noProof/>
                <w:webHidden/>
              </w:rPr>
              <w:tab/>
            </w:r>
            <w:r w:rsidR="009836EB">
              <w:rPr>
                <w:noProof/>
                <w:webHidden/>
              </w:rPr>
              <w:fldChar w:fldCharType="begin"/>
            </w:r>
            <w:r w:rsidR="009836EB">
              <w:rPr>
                <w:noProof/>
                <w:webHidden/>
              </w:rPr>
              <w:instrText xml:space="preserve"> PAGEREF _Toc154523875 \h </w:instrText>
            </w:r>
            <w:r w:rsidR="009836EB">
              <w:rPr>
                <w:noProof/>
                <w:webHidden/>
              </w:rPr>
            </w:r>
            <w:r w:rsidR="009836EB">
              <w:rPr>
                <w:noProof/>
                <w:webHidden/>
              </w:rPr>
              <w:fldChar w:fldCharType="separate"/>
            </w:r>
            <w:r w:rsidR="009836EB">
              <w:rPr>
                <w:noProof/>
                <w:webHidden/>
              </w:rPr>
              <w:t>8</w:t>
            </w:r>
            <w:r w:rsidR="009836EB">
              <w:rPr>
                <w:noProof/>
                <w:webHidden/>
              </w:rPr>
              <w:fldChar w:fldCharType="end"/>
            </w:r>
          </w:hyperlink>
        </w:p>
        <w:p w14:paraId="7E6B5A12" w14:textId="6ECBE8C7"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76" w:history="1">
            <w:r w:rsidR="009836EB" w:rsidRPr="00A31EFC">
              <w:rPr>
                <w:rStyle w:val="Hyperlink"/>
                <w:noProof/>
              </w:rPr>
              <w:t>Recommendations</w:t>
            </w:r>
            <w:r w:rsidR="009836EB">
              <w:rPr>
                <w:noProof/>
                <w:webHidden/>
              </w:rPr>
              <w:tab/>
            </w:r>
            <w:r w:rsidR="009836EB">
              <w:rPr>
                <w:noProof/>
                <w:webHidden/>
              </w:rPr>
              <w:fldChar w:fldCharType="begin"/>
            </w:r>
            <w:r w:rsidR="009836EB">
              <w:rPr>
                <w:noProof/>
                <w:webHidden/>
              </w:rPr>
              <w:instrText xml:space="preserve"> PAGEREF _Toc154523876 \h </w:instrText>
            </w:r>
            <w:r w:rsidR="009836EB">
              <w:rPr>
                <w:noProof/>
                <w:webHidden/>
              </w:rPr>
            </w:r>
            <w:r w:rsidR="009836EB">
              <w:rPr>
                <w:noProof/>
                <w:webHidden/>
              </w:rPr>
              <w:fldChar w:fldCharType="separate"/>
            </w:r>
            <w:r w:rsidR="009836EB">
              <w:rPr>
                <w:noProof/>
                <w:webHidden/>
              </w:rPr>
              <w:t>8</w:t>
            </w:r>
            <w:r w:rsidR="009836EB">
              <w:rPr>
                <w:noProof/>
                <w:webHidden/>
              </w:rPr>
              <w:fldChar w:fldCharType="end"/>
            </w:r>
          </w:hyperlink>
        </w:p>
        <w:p w14:paraId="776B6D94" w14:textId="24F1C259"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77" w:history="1">
            <w:r w:rsidR="009836EB" w:rsidRPr="00A31EFC">
              <w:rPr>
                <w:rStyle w:val="Hyperlink"/>
                <w:noProof/>
              </w:rPr>
              <w:t>Conclusion</w:t>
            </w:r>
            <w:r w:rsidR="009836EB">
              <w:rPr>
                <w:noProof/>
                <w:webHidden/>
              </w:rPr>
              <w:tab/>
            </w:r>
            <w:r w:rsidR="009836EB">
              <w:rPr>
                <w:noProof/>
                <w:webHidden/>
              </w:rPr>
              <w:fldChar w:fldCharType="begin"/>
            </w:r>
            <w:r w:rsidR="009836EB">
              <w:rPr>
                <w:noProof/>
                <w:webHidden/>
              </w:rPr>
              <w:instrText xml:space="preserve"> PAGEREF _Toc154523877 \h </w:instrText>
            </w:r>
            <w:r w:rsidR="009836EB">
              <w:rPr>
                <w:noProof/>
                <w:webHidden/>
              </w:rPr>
            </w:r>
            <w:r w:rsidR="009836EB">
              <w:rPr>
                <w:noProof/>
                <w:webHidden/>
              </w:rPr>
              <w:fldChar w:fldCharType="separate"/>
            </w:r>
            <w:r w:rsidR="009836EB">
              <w:rPr>
                <w:noProof/>
                <w:webHidden/>
              </w:rPr>
              <w:t>10</w:t>
            </w:r>
            <w:r w:rsidR="009836EB">
              <w:rPr>
                <w:noProof/>
                <w:webHidden/>
              </w:rPr>
              <w:fldChar w:fldCharType="end"/>
            </w:r>
          </w:hyperlink>
        </w:p>
        <w:p w14:paraId="6F57CF82" w14:textId="097C9B20"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78" w:history="1">
            <w:r w:rsidR="009836EB" w:rsidRPr="00A31EFC">
              <w:rPr>
                <w:rStyle w:val="Hyperlink"/>
                <w:noProof/>
              </w:rPr>
              <w:t>References</w:t>
            </w:r>
            <w:r w:rsidR="009836EB">
              <w:rPr>
                <w:noProof/>
                <w:webHidden/>
              </w:rPr>
              <w:tab/>
            </w:r>
            <w:r w:rsidR="009836EB">
              <w:rPr>
                <w:noProof/>
                <w:webHidden/>
              </w:rPr>
              <w:fldChar w:fldCharType="begin"/>
            </w:r>
            <w:r w:rsidR="009836EB">
              <w:rPr>
                <w:noProof/>
                <w:webHidden/>
              </w:rPr>
              <w:instrText xml:space="preserve"> PAGEREF _Toc154523878 \h </w:instrText>
            </w:r>
            <w:r w:rsidR="009836EB">
              <w:rPr>
                <w:noProof/>
                <w:webHidden/>
              </w:rPr>
            </w:r>
            <w:r w:rsidR="009836EB">
              <w:rPr>
                <w:noProof/>
                <w:webHidden/>
              </w:rPr>
              <w:fldChar w:fldCharType="separate"/>
            </w:r>
            <w:r w:rsidR="009836EB">
              <w:rPr>
                <w:noProof/>
                <w:webHidden/>
              </w:rPr>
              <w:t>11</w:t>
            </w:r>
            <w:r w:rsidR="009836EB">
              <w:rPr>
                <w:noProof/>
                <w:webHidden/>
              </w:rPr>
              <w:fldChar w:fldCharType="end"/>
            </w:r>
          </w:hyperlink>
        </w:p>
        <w:p w14:paraId="16C09B1A" w14:textId="65A50031" w:rsidR="009836EB" w:rsidRDefault="00000000">
          <w:pPr>
            <w:pStyle w:val="TOC1"/>
            <w:tabs>
              <w:tab w:val="right" w:leader="dot" w:pos="9016"/>
            </w:tabs>
            <w:rPr>
              <w:rFonts w:asciiTheme="minorHAnsi" w:eastAsiaTheme="minorEastAsia" w:hAnsiTheme="minorHAnsi"/>
              <w:noProof/>
              <w:sz w:val="22"/>
              <w:lang w:val="en-US"/>
              <w14:ligatures w14:val="none"/>
            </w:rPr>
          </w:pPr>
          <w:hyperlink w:anchor="_Toc154523879" w:history="1">
            <w:r w:rsidR="009836EB" w:rsidRPr="00A31EFC">
              <w:rPr>
                <w:rStyle w:val="Hyperlink"/>
                <w:noProof/>
              </w:rPr>
              <w:t>Appendix</w:t>
            </w:r>
            <w:r w:rsidR="009836EB">
              <w:rPr>
                <w:noProof/>
                <w:webHidden/>
              </w:rPr>
              <w:tab/>
            </w:r>
            <w:r w:rsidR="009836EB">
              <w:rPr>
                <w:noProof/>
                <w:webHidden/>
              </w:rPr>
              <w:fldChar w:fldCharType="begin"/>
            </w:r>
            <w:r w:rsidR="009836EB">
              <w:rPr>
                <w:noProof/>
                <w:webHidden/>
              </w:rPr>
              <w:instrText xml:space="preserve"> PAGEREF _Toc154523879 \h </w:instrText>
            </w:r>
            <w:r w:rsidR="009836EB">
              <w:rPr>
                <w:noProof/>
                <w:webHidden/>
              </w:rPr>
            </w:r>
            <w:r w:rsidR="009836EB">
              <w:rPr>
                <w:noProof/>
                <w:webHidden/>
              </w:rPr>
              <w:fldChar w:fldCharType="separate"/>
            </w:r>
            <w:r w:rsidR="009836EB">
              <w:rPr>
                <w:noProof/>
                <w:webHidden/>
              </w:rPr>
              <w:t>13</w:t>
            </w:r>
            <w:r w:rsidR="009836EB">
              <w:rPr>
                <w:noProof/>
                <w:webHidden/>
              </w:rPr>
              <w:fldChar w:fldCharType="end"/>
            </w:r>
          </w:hyperlink>
        </w:p>
        <w:p w14:paraId="20E65D96" w14:textId="760AE512" w:rsidR="00E61C20" w:rsidRDefault="00E61C20">
          <w:pPr>
            <w:rPr>
              <w:b/>
              <w:bCs/>
              <w:noProof/>
            </w:rPr>
          </w:pPr>
          <w:r>
            <w:rPr>
              <w:b/>
              <w:bCs/>
              <w:noProof/>
            </w:rPr>
            <w:fldChar w:fldCharType="end"/>
          </w:r>
        </w:p>
        <w:p w14:paraId="7B8B2A1D" w14:textId="77777777" w:rsidR="00E61C20" w:rsidRDefault="00E61C20">
          <w:pPr>
            <w:rPr>
              <w:b/>
              <w:bCs/>
              <w:noProof/>
            </w:rPr>
          </w:pPr>
        </w:p>
        <w:p w14:paraId="17BDB722" w14:textId="77777777" w:rsidR="00E61C20" w:rsidRDefault="00E61C20">
          <w:pPr>
            <w:rPr>
              <w:b/>
              <w:bCs/>
              <w:noProof/>
            </w:rPr>
          </w:pPr>
        </w:p>
        <w:p w14:paraId="51312C0F" w14:textId="77777777" w:rsidR="00E61C20" w:rsidRDefault="00E61C20">
          <w:pPr>
            <w:rPr>
              <w:b/>
              <w:bCs/>
              <w:noProof/>
            </w:rPr>
          </w:pPr>
        </w:p>
        <w:p w14:paraId="0F056230" w14:textId="77777777" w:rsidR="00E61C20" w:rsidRDefault="00E61C20">
          <w:pPr>
            <w:rPr>
              <w:b/>
              <w:bCs/>
              <w:noProof/>
            </w:rPr>
          </w:pPr>
        </w:p>
        <w:p w14:paraId="470F519A" w14:textId="77777777" w:rsidR="00E61C20" w:rsidRDefault="00E61C20">
          <w:pPr>
            <w:rPr>
              <w:b/>
              <w:bCs/>
              <w:noProof/>
            </w:rPr>
          </w:pPr>
        </w:p>
        <w:p w14:paraId="5786E82E" w14:textId="77777777" w:rsidR="00E61C20" w:rsidRDefault="00E61C20">
          <w:pPr>
            <w:rPr>
              <w:b/>
              <w:bCs/>
              <w:noProof/>
            </w:rPr>
          </w:pPr>
        </w:p>
        <w:p w14:paraId="49854318" w14:textId="77777777" w:rsidR="00E61C20" w:rsidRDefault="00E61C20">
          <w:pPr>
            <w:rPr>
              <w:b/>
              <w:bCs/>
              <w:noProof/>
            </w:rPr>
          </w:pPr>
        </w:p>
        <w:p w14:paraId="791210C6" w14:textId="77777777" w:rsidR="00E61C20" w:rsidRDefault="00E61C20">
          <w:pPr>
            <w:rPr>
              <w:b/>
              <w:bCs/>
              <w:noProof/>
            </w:rPr>
          </w:pPr>
        </w:p>
        <w:p w14:paraId="496FC0CB" w14:textId="451A7F6E" w:rsidR="00E61C20" w:rsidRDefault="00000000"/>
      </w:sdtContent>
    </w:sdt>
    <w:p w14:paraId="36A2DB42" w14:textId="77777777" w:rsidR="009210BD" w:rsidRDefault="009210BD" w:rsidP="009210BD">
      <w:pPr>
        <w:pStyle w:val="Heading1"/>
      </w:pPr>
      <w:bookmarkStart w:id="0" w:name="_Toc154523866"/>
      <w:r>
        <w:lastRenderedPageBreak/>
        <w:t>Introduction</w:t>
      </w:r>
      <w:bookmarkEnd w:id="0"/>
    </w:p>
    <w:p w14:paraId="20C248EC" w14:textId="57F19366" w:rsidR="009210BD" w:rsidRPr="009210BD" w:rsidRDefault="00285394" w:rsidP="009210BD">
      <w:r w:rsidRPr="00285394">
        <w:t>This paper provides an in-depth examination of Volkswagen's (VW) corporate strategy during the past five years, focusing on the company's actions in the wake of the "</w:t>
      </w:r>
      <w:proofErr w:type="spellStart"/>
      <w:r w:rsidRPr="00285394">
        <w:t>dieselgate</w:t>
      </w:r>
      <w:proofErr w:type="spellEnd"/>
      <w:r w:rsidRPr="00285394">
        <w:t xml:space="preserve">" crisis and its attempts to boost competitiveness through environmentally responsible </w:t>
      </w:r>
      <w:r w:rsidRPr="00B75FAE">
        <w:t>business methods</w:t>
      </w:r>
      <w:r w:rsidR="00E75A9F" w:rsidRPr="00E75A9F">
        <w:rPr>
          <w:rFonts w:ascii="Helvetica" w:hAnsi="Helvetica" w:cs="Helvetica"/>
          <w:color w:val="000000"/>
        </w:rPr>
        <w:t xml:space="preserve"> </w:t>
      </w:r>
      <w:r w:rsidR="00E75A9F" w:rsidRPr="00E75A9F">
        <w:t>(Volkswagen UK, 2023)</w:t>
      </w:r>
      <w:r w:rsidRPr="00E75A9F">
        <w:t>.</w:t>
      </w:r>
      <w:r w:rsidRPr="00B75FAE">
        <w:t xml:space="preserve"> Volkswagen's strategy review and subsequent realignment of its resources and skills toward a more sustainable direction were triggered by the emissions cheating device installation crisis</w:t>
      </w:r>
      <w:r w:rsidR="00B75FAE" w:rsidRPr="00B75FAE">
        <w:t xml:space="preserve"> (BBC News, 2022)</w:t>
      </w:r>
      <w:r w:rsidRPr="00B75FAE">
        <w:t>. This report will analyse the strategic choices made by VW over this period, including the strengths, weaknesses, opportunities, and threats (SWOT) and environmental</w:t>
      </w:r>
      <w:r w:rsidRPr="00285394">
        <w:t xml:space="preserve"> factors (PESTEL) that </w:t>
      </w:r>
      <w:r w:rsidR="009836EB">
        <w:t>affect</w:t>
      </w:r>
      <w:r w:rsidRPr="00285394">
        <w:t xml:space="preserve"> the company's operations. </w:t>
      </w:r>
      <w:r w:rsidR="009836EB">
        <w:t>I</w:t>
      </w:r>
      <w:r w:rsidRPr="00285394">
        <w:t>t will review VW's measures to increase competitiveness while emphasi</w:t>
      </w:r>
      <w:r w:rsidR="00B847C5">
        <w:t>s</w:t>
      </w:r>
      <w:r w:rsidRPr="00285394">
        <w:t xml:space="preserve">ing sustainability, as </w:t>
      </w:r>
      <w:r w:rsidRPr="00A81486">
        <w:t>well as the degree to which the company's resources and capabilities are matched with these aims</w:t>
      </w:r>
      <w:r w:rsidR="00A81486" w:rsidRPr="00A81486">
        <w:t xml:space="preserve"> (</w:t>
      </w:r>
      <w:proofErr w:type="spellStart"/>
      <w:r w:rsidR="00A81486" w:rsidRPr="00A81486">
        <w:t>Wheelen</w:t>
      </w:r>
      <w:proofErr w:type="spellEnd"/>
      <w:r w:rsidR="00A81486" w:rsidRPr="00A81486">
        <w:t> et al., 2020)</w:t>
      </w:r>
      <w:r w:rsidRPr="00A81486">
        <w:t>. The report will conclude with suggestions for moving forward with sustainability initiatives, which will help VW strengthen its competitive position while also making the bu</w:t>
      </w:r>
      <w:r w:rsidRPr="00285394">
        <w:t>siness world a more sustainable and ethical place. VW's dynamic path toward sustainable competitiveness will be better understood after reading this article.</w:t>
      </w:r>
    </w:p>
    <w:p w14:paraId="58744652" w14:textId="77777777" w:rsidR="009210BD" w:rsidRDefault="009210BD" w:rsidP="009210BD">
      <w:pPr>
        <w:pStyle w:val="Heading1"/>
      </w:pPr>
      <w:bookmarkStart w:id="1" w:name="_Toc154523867"/>
      <w:r w:rsidRPr="009210BD">
        <w:t>Identification of VW's Business Strategies</w:t>
      </w:r>
      <w:bookmarkEnd w:id="1"/>
    </w:p>
    <w:p w14:paraId="7FBAA7A7" w14:textId="77777777" w:rsidR="00140D82" w:rsidRDefault="00140D82" w:rsidP="00140D82">
      <w:r>
        <w:t>Volkswagen (VW) has made strategic moves and adapted to industry developments over the past five years in response to the difficulties created by the "</w:t>
      </w:r>
      <w:proofErr w:type="spellStart"/>
      <w:r>
        <w:t>dieselgate</w:t>
      </w:r>
      <w:proofErr w:type="spellEnd"/>
      <w:r>
        <w:t>" controversy and other factors. Key business strategies implemented by VW can be discovered through the application of strategic analytical methodologies like SWOT and PESTEL, revealing light on their motivations and outcomes.</w:t>
      </w:r>
    </w:p>
    <w:p w14:paraId="36BEB924" w14:textId="2A091DCD" w:rsidR="00140D82" w:rsidRDefault="00BC1E55" w:rsidP="00140D82">
      <w:r w:rsidRPr="00BC1E55">
        <w:rPr>
          <w:b/>
          <w:bCs/>
        </w:rPr>
        <w:t>Diversification and Electric Mobility:</w:t>
      </w:r>
      <w:r>
        <w:t xml:space="preserve"> </w:t>
      </w:r>
      <w:r w:rsidR="00140D82" w:rsidRPr="00BC1E55">
        <w:t>Volkswagen</w:t>
      </w:r>
      <w:r w:rsidR="00140D82">
        <w:t xml:space="preserve"> saw the need to expand beyond traditional internal combustion engine vehicles and towards elect</w:t>
      </w:r>
      <w:r w:rsidR="00140D82" w:rsidRPr="00B75FAE">
        <w:t>ric mobility in response to rising environmental concerns and stricter restrictions</w:t>
      </w:r>
      <w:r w:rsidR="00B75FAE" w:rsidRPr="00B75FAE">
        <w:t xml:space="preserve"> (Grant, 2016)</w:t>
      </w:r>
      <w:r w:rsidR="00140D82" w:rsidRPr="00B75FAE">
        <w:t>. Investment</w:t>
      </w:r>
      <w:r w:rsidR="00140D82">
        <w:t xml:space="preserve"> in electric vehicles (EV) and related technology R&amp;D was a key strategic focus for the corporation. The trend towards sustainability in society is reflected in this approach, which also addresses the issues that sparked the incident.</w:t>
      </w:r>
    </w:p>
    <w:p w14:paraId="4DD15D23" w14:textId="044253A0" w:rsidR="00140D82" w:rsidRDefault="00BC1E55" w:rsidP="00140D82">
      <w:r w:rsidRPr="00BC1E55">
        <w:rPr>
          <w:b/>
          <w:bCs/>
        </w:rPr>
        <w:t>Rebuilding Trust and Reputation Management:</w:t>
      </w:r>
      <w:r>
        <w:t xml:space="preserve"> </w:t>
      </w:r>
      <w:r w:rsidR="00140D82" w:rsidRPr="00BC1E55">
        <w:t>After the crisis</w:t>
      </w:r>
      <w:r w:rsidR="00140D82">
        <w:t xml:space="preserve"> broke, Volkswagen realised it needed to do some damage control by regaining its customers' faith and repairing its damaged reputation. One effective </w:t>
      </w:r>
      <w:r w:rsidR="00140D82" w:rsidRPr="00B75FAE">
        <w:t>tactic was to publicly apologise, accept responsibility, and pledge more openness and morality</w:t>
      </w:r>
      <w:r w:rsidR="00B75FAE" w:rsidRPr="00B75FAE">
        <w:t xml:space="preserve"> (Rothaermel, 2023)</w:t>
      </w:r>
      <w:r w:rsidR="00140D82" w:rsidRPr="00B75FAE">
        <w:t>. These actions were taken in an attempt to rehabilitate the company's image and win back the trust</w:t>
      </w:r>
      <w:r w:rsidR="00140D82">
        <w:t xml:space="preserve"> of its customers.</w:t>
      </w:r>
    </w:p>
    <w:p w14:paraId="73EEF75B" w14:textId="69B09A4D" w:rsidR="00140D82" w:rsidRDefault="00BC1E55" w:rsidP="00140D82">
      <w:r w:rsidRPr="00BC1E55">
        <w:rPr>
          <w:b/>
          <w:bCs/>
        </w:rPr>
        <w:lastRenderedPageBreak/>
        <w:t>Technological Innovation and Connectivity:</w:t>
      </w:r>
      <w:r>
        <w:t xml:space="preserve"> </w:t>
      </w:r>
      <w:r w:rsidR="00140D82" w:rsidRPr="00BC1E55">
        <w:t>VW</w:t>
      </w:r>
      <w:r w:rsidR="00140D82">
        <w:t xml:space="preserve"> made deliberate investments in technology breakthroughs </w:t>
      </w:r>
      <w:r w:rsidR="00140D82" w:rsidRPr="00A81486">
        <w:t>and network infrastructure because the company foresaw a changing market for automobiles</w:t>
      </w:r>
      <w:r w:rsidR="00A81486" w:rsidRPr="00A81486">
        <w:t xml:space="preserve"> (Thompson et al., 2021)</w:t>
      </w:r>
      <w:r w:rsidR="00140D82" w:rsidRPr="00A81486">
        <w:t xml:space="preserve">. The company equipped </w:t>
      </w:r>
      <w:r w:rsidRPr="00A81486">
        <w:t>its</w:t>
      </w:r>
      <w:r w:rsidR="00140D82" w:rsidRPr="00A81486">
        <w:t xml:space="preserve"> automobiles with state-of-the-art connectivity, </w:t>
      </w:r>
      <w:r w:rsidR="009836EB">
        <w:t xml:space="preserve">and </w:t>
      </w:r>
      <w:r w:rsidR="00140D82" w:rsidRPr="00A81486">
        <w:t>informational, and entertainment features. As a result, the driving experience improved, and VW strengthened</w:t>
      </w:r>
      <w:r w:rsidR="00140D82">
        <w:t xml:space="preserve"> its position as a technologically advanced rival.</w:t>
      </w:r>
    </w:p>
    <w:p w14:paraId="319450A0" w14:textId="60FC2E37" w:rsidR="00140D82" w:rsidRDefault="00BC1E55" w:rsidP="00140D82">
      <w:r w:rsidRPr="00BC1E55">
        <w:rPr>
          <w:b/>
          <w:bCs/>
        </w:rPr>
        <w:t>Expansion in Emerging Markets:</w:t>
      </w:r>
      <w:r>
        <w:rPr>
          <w:rFonts w:ascii="Segoe UI" w:hAnsi="Segoe UI" w:cs="Segoe UI"/>
          <w:color w:val="374151"/>
          <w:shd w:val="clear" w:color="auto" w:fill="F7F7F8"/>
        </w:rPr>
        <w:t xml:space="preserve"> </w:t>
      </w:r>
      <w:r w:rsidR="00140D82">
        <w:t xml:space="preserve">VW pushed development into emerging countries like China and India to broaden its customer base and lessen its reliance on a few </w:t>
      </w:r>
      <w:r w:rsidR="00140D82" w:rsidRPr="00A81486">
        <w:t>key geographies</w:t>
      </w:r>
      <w:r w:rsidR="00A81486" w:rsidRPr="00A81486">
        <w:t xml:space="preserve"> (</w:t>
      </w:r>
      <w:proofErr w:type="spellStart"/>
      <w:r w:rsidR="00A81486" w:rsidRPr="00A81486">
        <w:t>Wheelen</w:t>
      </w:r>
      <w:proofErr w:type="spellEnd"/>
      <w:r w:rsidR="00A81486" w:rsidRPr="00A81486">
        <w:t> et al., 2020)</w:t>
      </w:r>
      <w:r w:rsidR="00140D82" w:rsidRPr="00A81486">
        <w:t>. The firm's long-term expansion strategy involved capitalising</w:t>
      </w:r>
      <w:r w:rsidR="00140D82">
        <w:t xml:space="preserve"> on the rising demand for autos in these areas by utilising its global manufacturing capabilities.</w:t>
      </w:r>
    </w:p>
    <w:p w14:paraId="21E5D9A0" w14:textId="6E7ABA5F" w:rsidR="00140D82" w:rsidRDefault="00575A3D" w:rsidP="00140D82">
      <w:r w:rsidRPr="00575A3D">
        <w:rPr>
          <w:b/>
          <w:bCs/>
        </w:rPr>
        <w:t xml:space="preserve">Sustainability Integration: </w:t>
      </w:r>
      <w:r w:rsidR="00140D82">
        <w:t xml:space="preserve">Volkswagen took a </w:t>
      </w:r>
      <w:r w:rsidR="00140D82" w:rsidRPr="00A81486">
        <w:t xml:space="preserve">proactive approach to sustainability by incorporating green </w:t>
      </w:r>
      <w:r w:rsidR="00BC1E55" w:rsidRPr="00A81486">
        <w:t>practices</w:t>
      </w:r>
      <w:r w:rsidR="00140D82" w:rsidRPr="00A81486">
        <w:t xml:space="preserve"> throughout the board</w:t>
      </w:r>
      <w:r w:rsidR="00A81486" w:rsidRPr="00A81486">
        <w:t xml:space="preserve"> (The </w:t>
      </w:r>
      <w:proofErr w:type="spellStart"/>
      <w:r w:rsidR="00A81486" w:rsidRPr="00A81486">
        <w:t>Macat</w:t>
      </w:r>
      <w:proofErr w:type="spellEnd"/>
      <w:r w:rsidR="00A81486" w:rsidRPr="00A81486">
        <w:t xml:space="preserve"> Team, 2017)</w:t>
      </w:r>
      <w:r w:rsidR="00140D82" w:rsidRPr="00A81486">
        <w:t>. Efforts were made to lower carbon output, increase efficiency in resource utilisation, and adopt circular economy principles. This tactic conforms to the increasing demand</w:t>
      </w:r>
      <w:r w:rsidR="00140D82">
        <w:t xml:space="preserve"> from consumers and government agencies for greener goods.</w:t>
      </w:r>
    </w:p>
    <w:p w14:paraId="09DA9E41" w14:textId="27CFB01C" w:rsidR="00140D82" w:rsidRDefault="00575A3D" w:rsidP="00140D82">
      <w:r w:rsidRPr="00575A3D">
        <w:rPr>
          <w:b/>
          <w:bCs/>
        </w:rPr>
        <w:t>Partnerships and Collaborations:</w:t>
      </w:r>
      <w:r w:rsidRPr="00575A3D">
        <w:t xml:space="preserve"> </w:t>
      </w:r>
      <w:r w:rsidR="00140D82" w:rsidRPr="00575A3D">
        <w:t>Through</w:t>
      </w:r>
      <w:r w:rsidR="00140D82">
        <w:t xml:space="preserve"> its partnerships and collaborations, Volkswagen was able to take advantage of synergies with </w:t>
      </w:r>
      <w:r w:rsidR="00140D82" w:rsidRPr="00A81486">
        <w:t>technology firms, energy providers, and other manufacturers, speeding up the pace of innovation</w:t>
      </w:r>
      <w:r w:rsidR="00A81486" w:rsidRPr="00A81486">
        <w:t xml:space="preserve"> (Rothaermel, 2023)</w:t>
      </w:r>
      <w:r w:rsidR="00140D82" w:rsidRPr="00A81486">
        <w:t>. The primary goals of these collaborations were product improvement, EV charging infrastructure</w:t>
      </w:r>
      <w:r w:rsidR="00140D82">
        <w:t xml:space="preserve"> development, and the formation of a community of stakeholders committed to environmentally responsible transportation.</w:t>
      </w:r>
    </w:p>
    <w:p w14:paraId="22F5CFE6" w14:textId="3E1F3516" w:rsidR="009210BD" w:rsidRPr="009210BD" w:rsidRDefault="00140D82" w:rsidP="00140D82">
      <w:r>
        <w:t>To sum up, over the past five years, Volkswagen has prioritised the following core business strategies: integrating sustainability and responsible business practices; expanding into new markets; diversifying into electric mobility; and forming strategic partnerships</w:t>
      </w:r>
      <w:r w:rsidR="002B6662" w:rsidRPr="002B6662">
        <w:rPr>
          <w:rFonts w:ascii="Helvetica" w:hAnsi="Helvetica" w:cs="Helvetica"/>
          <w:color w:val="000000"/>
        </w:rPr>
        <w:t xml:space="preserve"> </w:t>
      </w:r>
      <w:r w:rsidR="002B6662" w:rsidRPr="002B6662">
        <w:t xml:space="preserve">(Academy of Natural Sciences of </w:t>
      </w:r>
      <w:proofErr w:type="spellStart"/>
      <w:r w:rsidR="002B6662" w:rsidRPr="002B6662">
        <w:t>Philad</w:t>
      </w:r>
      <w:proofErr w:type="spellEnd"/>
      <w:r w:rsidR="002B6662" w:rsidRPr="002B6662">
        <w:t>, 2022)</w:t>
      </w:r>
      <w:r>
        <w:t>. These measures are the business's way of adapting to the difficulties brought on by the "</w:t>
      </w:r>
      <w:proofErr w:type="spellStart"/>
      <w:r>
        <w:t>dieselgate</w:t>
      </w:r>
      <w:proofErr w:type="spellEnd"/>
      <w:r>
        <w:t>" incident and of staying ahead of the curve in terms of meeting the needs of its customers and the market.</w:t>
      </w:r>
    </w:p>
    <w:p w14:paraId="4B356B71" w14:textId="77777777" w:rsidR="009210BD" w:rsidRDefault="009210BD" w:rsidP="009210BD">
      <w:pPr>
        <w:pStyle w:val="Heading1"/>
      </w:pPr>
      <w:bookmarkStart w:id="2" w:name="_Toc154523868"/>
      <w:r w:rsidRPr="009210BD">
        <w:t>Assessment of VW's Resources and Capabilities</w:t>
      </w:r>
      <w:bookmarkEnd w:id="2"/>
    </w:p>
    <w:p w14:paraId="5B67B36D" w14:textId="585678BB" w:rsidR="009210BD" w:rsidRDefault="00285394" w:rsidP="009210BD">
      <w:r w:rsidRPr="00285394">
        <w:t xml:space="preserve">Volkswagen (VW) has made excellent use of its resources and personnel over the past five years, allowing it to successfully implement its business plans. Strategic analysis tools such as SWOT analysis, PESTEL analysis, and the VRIO framework can be used to evaluate Volkswagen's strengths and weaknesses </w:t>
      </w:r>
      <w:r w:rsidR="009836EB">
        <w:t>concerning</w:t>
      </w:r>
      <w:r w:rsidRPr="00285394">
        <w:t xml:space="preserve"> its rivals.</w:t>
      </w:r>
    </w:p>
    <w:p w14:paraId="345B5396" w14:textId="77777777" w:rsidR="00285394" w:rsidRDefault="00285394" w:rsidP="00285394">
      <w:pPr>
        <w:pStyle w:val="Heading2"/>
      </w:pPr>
      <w:bookmarkStart w:id="3" w:name="_Toc154523869"/>
      <w:r w:rsidRPr="00285394">
        <w:lastRenderedPageBreak/>
        <w:t>SWOT Analysis</w:t>
      </w:r>
      <w:bookmarkEnd w:id="3"/>
    </w:p>
    <w:p w14:paraId="2EA2660E" w14:textId="77777777" w:rsidR="00140D82" w:rsidRPr="00140D82" w:rsidRDefault="00140D82" w:rsidP="00140D82">
      <w:pPr>
        <w:rPr>
          <w:b/>
          <w:bCs/>
        </w:rPr>
      </w:pPr>
      <w:r w:rsidRPr="00140D82">
        <w:rPr>
          <w:b/>
          <w:bCs/>
        </w:rPr>
        <w:t>Strengths</w:t>
      </w:r>
    </w:p>
    <w:p w14:paraId="2731E248" w14:textId="295F507E" w:rsidR="00140D82" w:rsidRPr="0057706D" w:rsidRDefault="007C15B4" w:rsidP="00140D82">
      <w:r w:rsidRPr="007C15B4">
        <w:rPr>
          <w:b/>
          <w:bCs/>
        </w:rPr>
        <w:t>Global Manufacturing Facilities:</w:t>
      </w:r>
      <w:r>
        <w:rPr>
          <w:rFonts w:ascii="Segoe UI" w:hAnsi="Segoe UI" w:cs="Segoe UI"/>
          <w:color w:val="374151"/>
          <w:shd w:val="clear" w:color="auto" w:fill="F7F7F8"/>
        </w:rPr>
        <w:t xml:space="preserve"> </w:t>
      </w:r>
      <w:r w:rsidR="0057706D" w:rsidRPr="00A81486">
        <w:t>Volkswagen has a vast network of production plants around the world</w:t>
      </w:r>
      <w:r w:rsidR="00A81486" w:rsidRPr="00A81486">
        <w:t xml:space="preserve"> (Rothaermel, 2023)</w:t>
      </w:r>
      <w:r w:rsidR="0057706D" w:rsidRPr="00A81486">
        <w:t>. The company's large production capacity allows for the rapid release of new models in response to market</w:t>
      </w:r>
      <w:r w:rsidR="0057706D" w:rsidRPr="0057706D">
        <w:t xml:space="preserve"> demand.</w:t>
      </w:r>
    </w:p>
    <w:p w14:paraId="3FC2AAAA" w14:textId="4CAAEBC5" w:rsidR="00140D82" w:rsidRDefault="007C15B4" w:rsidP="00140D82">
      <w:r w:rsidRPr="007C15B4">
        <w:rPr>
          <w:b/>
          <w:bCs/>
        </w:rPr>
        <w:t>Brand Recognition:</w:t>
      </w:r>
      <w:r>
        <w:t xml:space="preserve"> </w:t>
      </w:r>
      <w:r w:rsidR="0057706D" w:rsidRPr="0057706D">
        <w:t xml:space="preserve">Volkswagen is </w:t>
      </w:r>
      <w:r w:rsidR="0057706D" w:rsidRPr="00A81486">
        <w:t>a well-known brand for its high quality and cutting-edge features all around the world</w:t>
      </w:r>
      <w:r w:rsidR="00A81486" w:rsidRPr="00A81486">
        <w:t xml:space="preserve"> (Whittington et al., 2023)</w:t>
      </w:r>
      <w:r w:rsidR="0057706D" w:rsidRPr="00A81486">
        <w:t>. A strong brand identity leads to enhanced market competitiveness and a loyal customer base</w:t>
      </w:r>
      <w:r w:rsidR="0057706D" w:rsidRPr="0057706D">
        <w:t>.</w:t>
      </w:r>
    </w:p>
    <w:p w14:paraId="2A1A12AD" w14:textId="0B8B2ABE" w:rsidR="00140D82" w:rsidRDefault="007C15B4" w:rsidP="00140D82">
      <w:r w:rsidRPr="007C15B4">
        <w:rPr>
          <w:b/>
          <w:bCs/>
        </w:rPr>
        <w:t>Research and Development Expertise:</w:t>
      </w:r>
      <w:r w:rsidRPr="007C15B4">
        <w:t xml:space="preserve"> </w:t>
      </w:r>
      <w:r w:rsidR="0057706D" w:rsidRPr="0057706D">
        <w:t>Innovative solutions for electric transportation and communication networks have resulted from the company's research and development efforts. Having this information provides a leg up on the competition when it comes to designing one-of-a-kind cars and features.</w:t>
      </w:r>
    </w:p>
    <w:p w14:paraId="454B454C" w14:textId="77777777" w:rsidR="00140D82" w:rsidRPr="007C15B4" w:rsidRDefault="00140D82" w:rsidP="00140D82">
      <w:pPr>
        <w:rPr>
          <w:b/>
          <w:bCs/>
        </w:rPr>
      </w:pPr>
      <w:r w:rsidRPr="007C15B4">
        <w:rPr>
          <w:b/>
          <w:bCs/>
        </w:rPr>
        <w:t>Weaknesses</w:t>
      </w:r>
    </w:p>
    <w:p w14:paraId="73AE5544" w14:textId="40C46ABF" w:rsidR="00140D82" w:rsidRDefault="007C15B4" w:rsidP="00140D82">
      <w:r w:rsidRPr="007C15B4">
        <w:rPr>
          <w:b/>
          <w:bCs/>
        </w:rPr>
        <w:t>Ethical Reputation:</w:t>
      </w:r>
      <w:r>
        <w:t xml:space="preserve"> </w:t>
      </w:r>
      <w:r w:rsidR="0057706D" w:rsidRPr="00A81486">
        <w:t>Volkswagen's corporate responsibility was exposed as a failure after the "</w:t>
      </w:r>
      <w:proofErr w:type="spellStart"/>
      <w:r w:rsidR="0057706D" w:rsidRPr="00A81486">
        <w:t>dieselgate</w:t>
      </w:r>
      <w:proofErr w:type="spellEnd"/>
      <w:r w:rsidR="0057706D" w:rsidRPr="00A81486">
        <w:t>" scandal</w:t>
      </w:r>
      <w:r w:rsidR="00A81486" w:rsidRPr="00A81486">
        <w:t xml:space="preserve"> (Grant, 2016)</w:t>
      </w:r>
      <w:r w:rsidR="0057706D" w:rsidRPr="00A81486">
        <w:t>. The</w:t>
      </w:r>
      <w:r w:rsidR="0057706D" w:rsidRPr="0057706D">
        <w:t xml:space="preserve"> need for a proactive attitude on ethics and transparency is highlighted by this problem.</w:t>
      </w:r>
    </w:p>
    <w:p w14:paraId="0209F7AF" w14:textId="489B497C" w:rsidR="00140D82" w:rsidRPr="00A81486" w:rsidRDefault="007C15B4" w:rsidP="00140D82">
      <w:r w:rsidRPr="007C15B4">
        <w:rPr>
          <w:b/>
          <w:bCs/>
        </w:rPr>
        <w:t>Dependence on Traditional Technologies:</w:t>
      </w:r>
      <w:r w:rsidRPr="007C15B4">
        <w:t xml:space="preserve"> </w:t>
      </w:r>
      <w:r w:rsidR="0057706D" w:rsidRPr="0057706D">
        <w:t xml:space="preserve">Volkswagen is a well-established automaker with deep roots in the industry, which could provide challenges as </w:t>
      </w:r>
      <w:r w:rsidR="0057706D" w:rsidRPr="00A81486">
        <w:t>it transitions to electric mobility and must adopt new technologies and ways of thinking</w:t>
      </w:r>
      <w:r w:rsidR="00A81486" w:rsidRPr="00A81486">
        <w:t xml:space="preserve"> (</w:t>
      </w:r>
      <w:proofErr w:type="spellStart"/>
      <w:r w:rsidR="00A81486" w:rsidRPr="00A81486">
        <w:t>Hitt</w:t>
      </w:r>
      <w:proofErr w:type="spellEnd"/>
      <w:r w:rsidR="00A81486" w:rsidRPr="00A81486">
        <w:t xml:space="preserve"> and Ireland, 2023)</w:t>
      </w:r>
      <w:r w:rsidR="0057706D" w:rsidRPr="00A81486">
        <w:t>.</w:t>
      </w:r>
    </w:p>
    <w:p w14:paraId="536FB04B" w14:textId="77777777" w:rsidR="00140D82" w:rsidRPr="007C15B4" w:rsidRDefault="00140D82" w:rsidP="00140D82">
      <w:pPr>
        <w:rPr>
          <w:b/>
          <w:bCs/>
        </w:rPr>
      </w:pPr>
      <w:r w:rsidRPr="007C15B4">
        <w:rPr>
          <w:b/>
          <w:bCs/>
        </w:rPr>
        <w:t>Opportunities</w:t>
      </w:r>
    </w:p>
    <w:p w14:paraId="7ECAFE2B" w14:textId="63779FD9" w:rsidR="007C15B4" w:rsidRPr="00997CF7" w:rsidRDefault="007C15B4" w:rsidP="00140D82">
      <w:r w:rsidRPr="007C15B4">
        <w:rPr>
          <w:b/>
          <w:bCs/>
        </w:rPr>
        <w:t>Electric Vehicle Market:</w:t>
      </w:r>
      <w:r w:rsidRPr="007C15B4">
        <w:t xml:space="preserve"> </w:t>
      </w:r>
      <w:r w:rsidR="0057706D" w:rsidRPr="0057706D">
        <w:t xml:space="preserve">Volkswagen has an opportunity to increase its market share thanks to the growing demand </w:t>
      </w:r>
      <w:r w:rsidR="0057706D" w:rsidRPr="00997CF7">
        <w:t>for electric vehicles by playing to the company's strengths in R&amp;D and production</w:t>
      </w:r>
      <w:r w:rsidR="00997CF7" w:rsidRPr="00997CF7">
        <w:t xml:space="preserve"> (Kotler et al., 2012)</w:t>
      </w:r>
      <w:r w:rsidR="0057706D" w:rsidRPr="00997CF7">
        <w:t>.</w:t>
      </w:r>
    </w:p>
    <w:p w14:paraId="4C85AF0E" w14:textId="43A84377" w:rsidR="00140D82" w:rsidRDefault="007C15B4" w:rsidP="00140D82">
      <w:r w:rsidRPr="007C15B4">
        <w:rPr>
          <w:b/>
          <w:bCs/>
        </w:rPr>
        <w:t>Sustainability Demand:</w:t>
      </w:r>
      <w:r w:rsidRPr="007C15B4">
        <w:t xml:space="preserve"> </w:t>
      </w:r>
      <w:r w:rsidR="0057706D" w:rsidRPr="0057706D">
        <w:t xml:space="preserve">Volkswagen's electric mobility and sustainability integration initiatives can help the company stand out from the competition and </w:t>
      </w:r>
      <w:r w:rsidR="0057706D" w:rsidRPr="00997CF7">
        <w:t xml:space="preserve">increase its share of the market as demand </w:t>
      </w:r>
      <w:r w:rsidR="009836EB">
        <w:t>for</w:t>
      </w:r>
      <w:r w:rsidR="0057706D" w:rsidRPr="00997CF7">
        <w:t xml:space="preserve"> environmentally friendly products continues to rise</w:t>
      </w:r>
      <w:r w:rsidR="00997CF7" w:rsidRPr="00997CF7">
        <w:t xml:space="preserve"> (Whittington et al., 2023)</w:t>
      </w:r>
      <w:r w:rsidR="0057706D" w:rsidRPr="00997CF7">
        <w:t>.</w:t>
      </w:r>
    </w:p>
    <w:p w14:paraId="58D3F16F" w14:textId="77777777" w:rsidR="009836EB" w:rsidRDefault="009836EB" w:rsidP="00140D82">
      <w:pPr>
        <w:rPr>
          <w:b/>
          <w:bCs/>
        </w:rPr>
      </w:pPr>
    </w:p>
    <w:p w14:paraId="5D804B2B" w14:textId="77777777" w:rsidR="009836EB" w:rsidRDefault="009836EB" w:rsidP="00140D82">
      <w:pPr>
        <w:rPr>
          <w:b/>
          <w:bCs/>
        </w:rPr>
      </w:pPr>
    </w:p>
    <w:p w14:paraId="3F999A9B" w14:textId="55E21659" w:rsidR="00140D82" w:rsidRPr="007C15B4" w:rsidRDefault="00140D82" w:rsidP="00140D82">
      <w:pPr>
        <w:rPr>
          <w:b/>
          <w:bCs/>
        </w:rPr>
      </w:pPr>
      <w:r w:rsidRPr="007C15B4">
        <w:rPr>
          <w:b/>
          <w:bCs/>
        </w:rPr>
        <w:lastRenderedPageBreak/>
        <w:t>Threats</w:t>
      </w:r>
    </w:p>
    <w:p w14:paraId="02CD0314" w14:textId="78C3ADF5" w:rsidR="00140D82" w:rsidRPr="00997CF7" w:rsidRDefault="007C15B4" w:rsidP="00140D82">
      <w:r w:rsidRPr="007C15B4">
        <w:rPr>
          <w:b/>
          <w:bCs/>
        </w:rPr>
        <w:t>Emissions Regulations:</w:t>
      </w:r>
      <w:r w:rsidRPr="007C15B4">
        <w:t xml:space="preserve"> </w:t>
      </w:r>
      <w:r w:rsidR="0057706D" w:rsidRPr="0057706D">
        <w:t xml:space="preserve">Emissions Laws Volkswagen's conventional vehicles are at risk from tighter emission standards, </w:t>
      </w:r>
      <w:r w:rsidR="0057706D" w:rsidRPr="00997CF7">
        <w:t>underscoring the importance of the company's electric mobility programs</w:t>
      </w:r>
      <w:r w:rsidR="007C1F2D" w:rsidRPr="007C1F2D">
        <w:rPr>
          <w:rFonts w:ascii="Helvetica" w:hAnsi="Helvetica" w:cs="Helvetica"/>
          <w:color w:val="000000"/>
        </w:rPr>
        <w:t xml:space="preserve"> </w:t>
      </w:r>
      <w:r w:rsidR="007C1F2D" w:rsidRPr="007C1F2D">
        <w:t>(Decision Aid Publishing, 2019)</w:t>
      </w:r>
      <w:r w:rsidR="0057706D" w:rsidRPr="00997CF7">
        <w:t>.</w:t>
      </w:r>
    </w:p>
    <w:p w14:paraId="0DFBD6C8" w14:textId="0DC43B90" w:rsidR="00140D82" w:rsidRPr="00140D82" w:rsidRDefault="007C15B4" w:rsidP="00140D82">
      <w:r w:rsidRPr="007C15B4">
        <w:rPr>
          <w:b/>
          <w:bCs/>
        </w:rPr>
        <w:t>Competition:</w:t>
      </w:r>
      <w:r>
        <w:t xml:space="preserve"> </w:t>
      </w:r>
      <w:r w:rsidR="0057706D" w:rsidRPr="0057706D">
        <w:t>The automobile industry is highly competitive, with both established and new businesses vying for a share of the expanding market for environmentally friendly and electric automobiles.</w:t>
      </w:r>
    </w:p>
    <w:p w14:paraId="116B7933" w14:textId="77777777" w:rsidR="00285394" w:rsidRDefault="00140D82" w:rsidP="00140D82">
      <w:pPr>
        <w:pStyle w:val="Heading2"/>
      </w:pPr>
      <w:bookmarkStart w:id="4" w:name="_Toc154523870"/>
      <w:r w:rsidRPr="00140D82">
        <w:t>PESTEL Analysis</w:t>
      </w:r>
      <w:bookmarkEnd w:id="4"/>
    </w:p>
    <w:p w14:paraId="63154908" w14:textId="42BC98EE" w:rsidR="00140D82" w:rsidRDefault="00140D82" w:rsidP="00140D82">
      <w:r w:rsidRPr="00140D82">
        <w:t xml:space="preserve">Macroenvironmental issues have an impact on VW's resources and capabilities. VW has been under pressure from politicians and environmental regulators to put its engineering prowess to use in developing electric vehicles. The corporation has responded to the changing </w:t>
      </w:r>
      <w:r w:rsidRPr="00997CF7">
        <w:t>economy by increasing its capital expenditures in lean production and progressive finance strategies</w:t>
      </w:r>
      <w:r w:rsidR="00A91192">
        <w:t xml:space="preserve"> </w:t>
      </w:r>
      <w:r w:rsidR="00A91192" w:rsidRPr="00A91192">
        <w:t>(Issa and Issa, 2014)</w:t>
      </w:r>
      <w:r w:rsidRPr="00997CF7">
        <w:t>. VW's strengths in electric mobility and connection solutions are congruent</w:t>
      </w:r>
      <w:r w:rsidRPr="00140D82">
        <w:t xml:space="preserve"> with prevailing social and technological imperatives to reduce carbon emissions and improve connectivity. VW's technological prowess and environmental awareness have given the company an edge in the marketplace. The legal ramifications of a scandal like "</w:t>
      </w:r>
      <w:proofErr w:type="spellStart"/>
      <w:r w:rsidRPr="00140D82">
        <w:t>dieselgate</w:t>
      </w:r>
      <w:proofErr w:type="spellEnd"/>
      <w:r w:rsidRPr="00140D82">
        <w:t>" highlight the significance of honest resource management and open procedures.</w:t>
      </w:r>
    </w:p>
    <w:p w14:paraId="429F97E4" w14:textId="77777777" w:rsidR="00140D82" w:rsidRDefault="00140D82" w:rsidP="00140D82">
      <w:pPr>
        <w:pStyle w:val="Heading2"/>
      </w:pPr>
      <w:bookmarkStart w:id="5" w:name="_Toc154523871"/>
      <w:r w:rsidRPr="00140D82">
        <w:t>VRIO Framework</w:t>
      </w:r>
      <w:bookmarkEnd w:id="5"/>
    </w:p>
    <w:p w14:paraId="7F92D373" w14:textId="511AB797" w:rsidR="00140D82" w:rsidRDefault="00140D82" w:rsidP="00140D82">
      <w:r w:rsidRPr="00140D82">
        <w:t xml:space="preserve">The VRIO framework is used to evaluate VW's resources and </w:t>
      </w:r>
      <w:r w:rsidRPr="00997CF7">
        <w:t>capabilities. VW is in a strong competitive position thanks to its widespread brand recognition (Valuable) and vast production capabilities (Rare). However, it's been challenged by worries over its brand's reputation (Imitable) and losses caused by lawsuits (Organised to Exploit)</w:t>
      </w:r>
      <w:r w:rsidR="00997CF7" w:rsidRPr="00997CF7">
        <w:t xml:space="preserve"> (The </w:t>
      </w:r>
      <w:proofErr w:type="spellStart"/>
      <w:r w:rsidR="00997CF7" w:rsidRPr="00997CF7">
        <w:t>Macat</w:t>
      </w:r>
      <w:proofErr w:type="spellEnd"/>
      <w:r w:rsidR="00997CF7" w:rsidRPr="00997CF7">
        <w:t xml:space="preserve"> Team, 2017)</w:t>
      </w:r>
      <w:r w:rsidRPr="00997CF7">
        <w:t>. Technology</w:t>
      </w:r>
      <w:r w:rsidRPr="00140D82">
        <w:t xml:space="preserve"> advancements (Rare) in the field of electric mobility have been made possible by the company's strong R&amp;D efforts. However, efforts are being made to ensure effective information distribution (Organised to Exploit) and to replicate R&amp;D investments (Imitable).</w:t>
      </w:r>
    </w:p>
    <w:p w14:paraId="3EC6E9E0" w14:textId="77777777" w:rsidR="00140D82" w:rsidRPr="00140D82" w:rsidRDefault="00140D82" w:rsidP="00140D82">
      <w:r w:rsidRPr="00140D82">
        <w:t xml:space="preserve">This research has used tools for strategic analysis to examine how well Volkswagen's internal resources and external strategies match up against one another. VW's strategies take advantage of and counteract the company's SWOT-identified strengths and weaknesses. The external elements that affect the company's use of resources were revealed by the PESTEL research. The VRIO model was used to evaluate Volkswagen's competitive advantage as a result of its resources and capabilities. When taken together, these methods shed light on VW's long-term </w:t>
      </w:r>
      <w:r w:rsidRPr="00140D82">
        <w:lastRenderedPageBreak/>
        <w:t>planning for its resources. The next parts will include an analysis of VW's competitive and sustainable initiatives, as well as suggestions for the company's future actions.</w:t>
      </w:r>
    </w:p>
    <w:p w14:paraId="7006FD08" w14:textId="77777777" w:rsidR="009210BD" w:rsidRDefault="009210BD" w:rsidP="009210BD">
      <w:pPr>
        <w:pStyle w:val="Heading1"/>
      </w:pPr>
      <w:bookmarkStart w:id="6" w:name="_Toc154523872"/>
      <w:r w:rsidRPr="009210BD">
        <w:t>Evaluation of VW's Competitive and Sustainable Efforts</w:t>
      </w:r>
      <w:bookmarkEnd w:id="6"/>
    </w:p>
    <w:p w14:paraId="572600C2" w14:textId="64D55D1B" w:rsidR="00172223" w:rsidRDefault="00172223" w:rsidP="00172223">
      <w:r>
        <w:t>Sustainability and environmental responsibility have become increasingly important to VW as the company strives for competitiveness. In light of obstacles like the "</w:t>
      </w:r>
      <w:proofErr w:type="spellStart"/>
      <w:r>
        <w:t>dieselgate</w:t>
      </w:r>
      <w:proofErr w:type="spellEnd"/>
      <w:r>
        <w:t>" scandal and the worldwide desire for eco-friendly solutions, this analysis will determine if the company's competitive efforts are in line with sustainable practi</w:t>
      </w:r>
      <w:r w:rsidR="009836EB">
        <w:t>c</w:t>
      </w:r>
      <w:r>
        <w:t>es.</w:t>
      </w:r>
    </w:p>
    <w:p w14:paraId="67F7FF32" w14:textId="70D5C4AA" w:rsidR="00172223" w:rsidRPr="00BC1E55" w:rsidRDefault="00BC1E55" w:rsidP="00BC1E55">
      <w:pPr>
        <w:pStyle w:val="Heading2"/>
      </w:pPr>
      <w:bookmarkStart w:id="7" w:name="_Toc154523873"/>
      <w:r w:rsidRPr="00BC1E55">
        <w:t>Competitive and Sustainable Efforts</w:t>
      </w:r>
      <w:bookmarkEnd w:id="7"/>
    </w:p>
    <w:p w14:paraId="73B421EA" w14:textId="2B4206E0" w:rsidR="00172223" w:rsidRDefault="00BC1E55" w:rsidP="00172223">
      <w:r w:rsidRPr="00BC1E55">
        <w:rPr>
          <w:b/>
          <w:bCs/>
        </w:rPr>
        <w:t>Electric Mobility:</w:t>
      </w:r>
      <w:r>
        <w:t xml:space="preserve"> </w:t>
      </w:r>
      <w:r w:rsidR="00172223" w:rsidRPr="00BC1E55">
        <w:t>Volkswagen's</w:t>
      </w:r>
      <w:r w:rsidR="00172223">
        <w:t xml:space="preserve"> strategic shift towards electric vehicles is indicative of the company's effort to maintain competitiveness while </w:t>
      </w:r>
      <w:r w:rsidR="00172223" w:rsidRPr="00B75FAE">
        <w:t>making a positive impact on the environment</w:t>
      </w:r>
      <w:r w:rsidR="00B75FAE" w:rsidRPr="00B75FAE">
        <w:t xml:space="preserve"> (Kotler et al., 2012)</w:t>
      </w:r>
      <w:r w:rsidR="00172223" w:rsidRPr="00B75FAE">
        <w:t>. The ID.3 and ID.4 models are examples of the company's efforts to reduce carbon emissions and satisfy consumer demand for environmentally</w:t>
      </w:r>
      <w:r w:rsidR="00172223">
        <w:t xml:space="preserve"> friendly transportation by investing in electric mobility.</w:t>
      </w:r>
    </w:p>
    <w:p w14:paraId="60861447" w14:textId="49394742" w:rsidR="00172223" w:rsidRDefault="00172223" w:rsidP="00172223">
      <w:r w:rsidRPr="00BC1E55">
        <w:rPr>
          <w:b/>
          <w:bCs/>
        </w:rPr>
        <w:t>Technological Advances:</w:t>
      </w:r>
      <w:r>
        <w:t xml:space="preserve"> </w:t>
      </w:r>
      <w:r w:rsidR="0057706D" w:rsidRPr="0057706D">
        <w:t xml:space="preserve">Autonomous driving features and digital connectivity are just two examples of how VW is using cutting-edge technology to bolster its competitive </w:t>
      </w:r>
      <w:r w:rsidR="0057706D" w:rsidRPr="00A81486">
        <w:t>strategy</w:t>
      </w:r>
      <w:r w:rsidR="00372CD1">
        <w:t xml:space="preserve"> </w:t>
      </w:r>
      <w:r w:rsidR="00372CD1" w:rsidRPr="00372CD1">
        <w:t>(</w:t>
      </w:r>
      <w:proofErr w:type="spellStart"/>
      <w:r w:rsidR="00372CD1" w:rsidRPr="00372CD1">
        <w:t>Abirami</w:t>
      </w:r>
      <w:proofErr w:type="spellEnd"/>
      <w:r w:rsidR="00372CD1" w:rsidRPr="00372CD1">
        <w:t> et al., 2023)</w:t>
      </w:r>
      <w:r w:rsidR="0057706D" w:rsidRPr="00372CD1">
        <w:t>.</w:t>
      </w:r>
      <w:r w:rsidR="0057706D" w:rsidRPr="00A81486">
        <w:t xml:space="preserve"> The company's reputation and ability to serve clients have been bol</w:t>
      </w:r>
      <w:r w:rsidR="0057706D" w:rsidRPr="0057706D">
        <w:t>stered as a result of these changes.</w:t>
      </w:r>
    </w:p>
    <w:p w14:paraId="12C4D4D1" w14:textId="04FA9D1B" w:rsidR="00172223" w:rsidRDefault="00BC1E55" w:rsidP="00172223">
      <w:r w:rsidRPr="00BC1E55">
        <w:rPr>
          <w:b/>
          <w:bCs/>
        </w:rPr>
        <w:t>Global Presence:</w:t>
      </w:r>
      <w:r w:rsidR="0057706D" w:rsidRPr="0057706D">
        <w:t xml:space="preserve"> VW has been able to maintain its </w:t>
      </w:r>
      <w:r w:rsidR="0057706D" w:rsidRPr="00A81486">
        <w:t xml:space="preserve">market dominance because </w:t>
      </w:r>
      <w:r w:rsidR="00E15344">
        <w:t>of</w:t>
      </w:r>
      <w:r w:rsidR="0057706D" w:rsidRPr="00A81486">
        <w:t xml:space="preserve"> its extensive global presence and enduring brand recognition</w:t>
      </w:r>
      <w:r w:rsidR="00372CD1" w:rsidRPr="00372CD1">
        <w:rPr>
          <w:rFonts w:ascii="Helvetica" w:hAnsi="Helvetica" w:cs="Helvetica"/>
          <w:color w:val="000000"/>
        </w:rPr>
        <w:t xml:space="preserve"> </w:t>
      </w:r>
      <w:r w:rsidR="00372CD1" w:rsidRPr="00372CD1">
        <w:t>(Bamford et al., 2023)</w:t>
      </w:r>
      <w:r w:rsidR="0057706D" w:rsidRPr="00372CD1">
        <w:t>.</w:t>
      </w:r>
      <w:r w:rsidR="0057706D">
        <w:t xml:space="preserve"> </w:t>
      </w:r>
      <w:r w:rsidR="00172223">
        <w:t xml:space="preserve">The company's brand recognition allows it to steer customers' choices </w:t>
      </w:r>
      <w:r w:rsidR="00093140">
        <w:t>toward</w:t>
      </w:r>
      <w:r w:rsidR="00172223">
        <w:t xml:space="preserve"> eco-friendly products.</w:t>
      </w:r>
    </w:p>
    <w:p w14:paraId="3D8D1314" w14:textId="226AF252" w:rsidR="00172223" w:rsidRPr="00BC1E55" w:rsidRDefault="00BC1E55" w:rsidP="00BC1E55">
      <w:pPr>
        <w:pStyle w:val="Heading2"/>
      </w:pPr>
      <w:bookmarkStart w:id="8" w:name="_Toc154523874"/>
      <w:r w:rsidRPr="00BC1E55">
        <w:t>Sustainability Integration</w:t>
      </w:r>
      <w:bookmarkEnd w:id="8"/>
    </w:p>
    <w:p w14:paraId="6821C7AC" w14:textId="351CE010" w:rsidR="00172223" w:rsidRDefault="00BC1E55" w:rsidP="00172223">
      <w:r w:rsidRPr="00BC1E55">
        <w:rPr>
          <w:b/>
          <w:bCs/>
        </w:rPr>
        <w:t>Emissions Scandal Response:</w:t>
      </w:r>
      <w:r>
        <w:t xml:space="preserve"> </w:t>
      </w:r>
      <w:r w:rsidR="00172223" w:rsidRPr="00BC1E55">
        <w:t>Afte</w:t>
      </w:r>
      <w:r w:rsidR="00172223">
        <w:t>r the "</w:t>
      </w:r>
      <w:proofErr w:type="spellStart"/>
      <w:r w:rsidR="00172223">
        <w:t>dieselgate</w:t>
      </w:r>
      <w:proofErr w:type="spellEnd"/>
      <w:r w:rsidR="00172223">
        <w:t>" crisis</w:t>
      </w:r>
      <w:r w:rsidR="00172223" w:rsidRPr="00997CF7">
        <w:t>, Volkswagen made significant steps to correct its wrongdoings in the area of emissions</w:t>
      </w:r>
      <w:r w:rsidR="00997CF7" w:rsidRPr="00997CF7">
        <w:t xml:space="preserve"> (Thompson et al., 2021)</w:t>
      </w:r>
      <w:r w:rsidR="00172223" w:rsidRPr="00997CF7">
        <w:t xml:space="preserve">. The corporation has taken positive measures </w:t>
      </w:r>
      <w:r w:rsidRPr="00997CF7">
        <w:t>toward</w:t>
      </w:r>
      <w:r w:rsidR="00172223" w:rsidRPr="00997CF7">
        <w:t xml:space="preserve"> responsible corporate behaviour by admitting</w:t>
      </w:r>
      <w:r w:rsidR="00172223">
        <w:t xml:space="preserve"> fault, settling claims, and working to restore damaged confidence.</w:t>
      </w:r>
    </w:p>
    <w:p w14:paraId="78CBB5B7" w14:textId="72E4F208" w:rsidR="00BC1E55" w:rsidRPr="00997CF7" w:rsidRDefault="00BC1E55" w:rsidP="00172223">
      <w:r w:rsidRPr="00BC1E55">
        <w:rPr>
          <w:b/>
          <w:bCs/>
        </w:rPr>
        <w:t>Electric Mobility Initiatives:</w:t>
      </w:r>
      <w:r>
        <w:t xml:space="preserve"> </w:t>
      </w:r>
      <w:r w:rsidR="00172223" w:rsidRPr="00BC1E55">
        <w:t>V</w:t>
      </w:r>
      <w:r w:rsidR="00172223">
        <w:t xml:space="preserve">olkswagen's efforts to </w:t>
      </w:r>
      <w:r w:rsidR="00172223" w:rsidRPr="00997CF7">
        <w:t>promote electric mobility help the environment by lowering the company's vehicle emissions</w:t>
      </w:r>
      <w:r w:rsidR="00997CF7" w:rsidRPr="00997CF7">
        <w:t xml:space="preserve"> (The </w:t>
      </w:r>
      <w:proofErr w:type="spellStart"/>
      <w:r w:rsidR="00997CF7" w:rsidRPr="00997CF7">
        <w:t>Macat</w:t>
      </w:r>
      <w:proofErr w:type="spellEnd"/>
      <w:r w:rsidR="00997CF7" w:rsidRPr="00997CF7">
        <w:t xml:space="preserve"> Team, 2017)</w:t>
      </w:r>
      <w:r w:rsidR="00172223" w:rsidRPr="00997CF7">
        <w:t>. This shift will help the corporation become a leader in environmentally friendly transportation solutions while also aligning with global efforts to tackle climate change.</w:t>
      </w:r>
    </w:p>
    <w:p w14:paraId="60151807" w14:textId="10D6810B" w:rsidR="00172223" w:rsidRPr="00997CF7" w:rsidRDefault="00BC1E55" w:rsidP="00172223">
      <w:r w:rsidRPr="00BC1E55">
        <w:rPr>
          <w:b/>
          <w:bCs/>
        </w:rPr>
        <w:lastRenderedPageBreak/>
        <w:t>Stakeholder Engagement:</w:t>
      </w:r>
      <w:r w:rsidRPr="00BC1E55">
        <w:t xml:space="preserve"> </w:t>
      </w:r>
      <w:r w:rsidR="00172223" w:rsidRPr="00BC1E55">
        <w:t>Volkswagen's</w:t>
      </w:r>
      <w:r w:rsidR="00172223">
        <w:t xml:space="preserve"> communication with affected parties (such as </w:t>
      </w:r>
      <w:r w:rsidR="00172223" w:rsidRPr="00997CF7">
        <w:t>drivers and law firms) in the wake of the scandal shows that the company values trustworthiness</w:t>
      </w:r>
      <w:r w:rsidR="00997CF7" w:rsidRPr="00997CF7">
        <w:t xml:space="preserve"> (</w:t>
      </w:r>
      <w:proofErr w:type="spellStart"/>
      <w:r w:rsidR="00997CF7" w:rsidRPr="00997CF7">
        <w:t>Hitt</w:t>
      </w:r>
      <w:proofErr w:type="spellEnd"/>
      <w:r w:rsidR="00997CF7" w:rsidRPr="00997CF7">
        <w:t xml:space="preserve"> and Ireland, 2023)</w:t>
      </w:r>
      <w:r w:rsidR="00172223" w:rsidRPr="00997CF7">
        <w:t>. Ethical connections are valued in this long-term strategy.</w:t>
      </w:r>
    </w:p>
    <w:p w14:paraId="2447B8C2" w14:textId="2949F614" w:rsidR="00172223" w:rsidRPr="00BC1E55" w:rsidRDefault="00BC1E55" w:rsidP="00BC1E55">
      <w:pPr>
        <w:pStyle w:val="Heading2"/>
      </w:pPr>
      <w:bookmarkStart w:id="9" w:name="_Toc154523875"/>
      <w:r w:rsidRPr="00BC1E55">
        <w:t>Environmental Considerations:</w:t>
      </w:r>
      <w:bookmarkEnd w:id="9"/>
    </w:p>
    <w:p w14:paraId="67EDDB55" w14:textId="10856EAB" w:rsidR="00172223" w:rsidRDefault="00BC1E55" w:rsidP="00172223">
      <w:r w:rsidRPr="00BC1E55">
        <w:rPr>
          <w:b/>
          <w:bCs/>
        </w:rPr>
        <w:t>Regulatory Compliance:</w:t>
      </w:r>
      <w:r>
        <w:t xml:space="preserve"> </w:t>
      </w:r>
      <w:r w:rsidR="00172223" w:rsidRPr="00BC1E55">
        <w:t>VW's</w:t>
      </w:r>
      <w:r w:rsidR="00172223">
        <w:t xml:space="preserve"> </w:t>
      </w:r>
      <w:r w:rsidR="00172223" w:rsidRPr="00B75FAE">
        <w:t>strategic interest in electric vehicles is motivated by a need for regulatory compliance</w:t>
      </w:r>
      <w:r w:rsidR="00B75FAE" w:rsidRPr="00B75FAE">
        <w:t xml:space="preserve"> (Grant, 2016)</w:t>
      </w:r>
      <w:r w:rsidR="00172223" w:rsidRPr="00B75FAE">
        <w:t>. The</w:t>
      </w:r>
      <w:r w:rsidR="00172223">
        <w:t xml:space="preserve"> company's future success and safety are both safeguarded by its compliance with emission standards and regulations.</w:t>
      </w:r>
    </w:p>
    <w:p w14:paraId="2B042AF7" w14:textId="0933486D" w:rsidR="00172223" w:rsidRDefault="00BC1E55" w:rsidP="00172223">
      <w:r w:rsidRPr="00BC1E55">
        <w:rPr>
          <w:b/>
          <w:bCs/>
        </w:rPr>
        <w:t>Nitrogen Dioxide Emissions:</w:t>
      </w:r>
      <w:r>
        <w:t xml:space="preserve"> </w:t>
      </w:r>
      <w:r w:rsidR="00172223" w:rsidRPr="00BC1E55">
        <w:t>Volkswagen's</w:t>
      </w:r>
      <w:r w:rsidR="00172223">
        <w:t xml:space="preserve"> history of breaking emission rules </w:t>
      </w:r>
      <w:r w:rsidR="009836EB">
        <w:t>concerning</w:t>
      </w:r>
      <w:r w:rsidR="00172223" w:rsidRPr="00B75FAE">
        <w:t xml:space="preserve"> nitrogen oxides highlights the significance of including sustainability factors</w:t>
      </w:r>
      <w:r w:rsidR="00B75FAE" w:rsidRPr="00B75FAE">
        <w:t xml:space="preserve"> (</w:t>
      </w:r>
      <w:proofErr w:type="spellStart"/>
      <w:r w:rsidR="00B75FAE" w:rsidRPr="00B75FAE">
        <w:t>Hitt</w:t>
      </w:r>
      <w:proofErr w:type="spellEnd"/>
      <w:r w:rsidR="00B75FAE" w:rsidRPr="00B75FAE">
        <w:t xml:space="preserve"> and Ireland, 2023)</w:t>
      </w:r>
      <w:r w:rsidR="00172223" w:rsidRPr="00B75FAE">
        <w:t>. The company's responsiveness to environmental concerns is demonstrated by</w:t>
      </w:r>
      <w:r w:rsidR="00172223">
        <w:t xml:space="preserve"> the reduction of nitrogen dioxide emissions enabled by electric transportation </w:t>
      </w:r>
      <w:r>
        <w:t>programs</w:t>
      </w:r>
      <w:r w:rsidR="00172223">
        <w:t>.</w:t>
      </w:r>
    </w:p>
    <w:p w14:paraId="59F10C76" w14:textId="1015C652" w:rsidR="009210BD" w:rsidRPr="009210BD" w:rsidRDefault="00172223" w:rsidP="00172223">
      <w:r>
        <w:t xml:space="preserve">In conclusion, VW's sustainable policies have been an integral part of the company's competitive strategies. The firm's efforts to solve environmental issues while remaining competitive in the market </w:t>
      </w:r>
      <w:r w:rsidR="00BC1E55">
        <w:t>cent</w:t>
      </w:r>
      <w:r w:rsidR="009836EB">
        <w:t>re</w:t>
      </w:r>
      <w:r>
        <w:t xml:space="preserve"> on its commitment to electric mobility and technological innovation. VW's dedication to sustainable business behaviour is demonstrated by the company's admission of previous mistakes and its pledge to actively interact with stakeholders. These initiatives not only boost company competitiveness but also conform to the worldwide trend towards environmentally responsible business. The following section will offer suggestions for how VW might improve its sustainability efforts and secure its future competitive edge.</w:t>
      </w:r>
    </w:p>
    <w:p w14:paraId="0F77F6B1" w14:textId="77777777" w:rsidR="009210BD" w:rsidRDefault="009210BD" w:rsidP="009210BD">
      <w:pPr>
        <w:pStyle w:val="Heading1"/>
      </w:pPr>
      <w:bookmarkStart w:id="10" w:name="_Toc154523876"/>
      <w:r w:rsidRPr="009210BD">
        <w:t>Recommendations</w:t>
      </w:r>
      <w:bookmarkEnd w:id="10"/>
    </w:p>
    <w:p w14:paraId="0CDF05C0" w14:textId="5D6276BB" w:rsidR="00172223" w:rsidRDefault="00AC14C8" w:rsidP="00172223">
      <w:r w:rsidRPr="00AC14C8">
        <w:rPr>
          <w:b/>
          <w:bCs/>
        </w:rPr>
        <w:t>Enhance Transparency and Ethical Practices:</w:t>
      </w:r>
      <w:r w:rsidRPr="00AC14C8">
        <w:t xml:space="preserve"> </w:t>
      </w:r>
      <w:r w:rsidR="00172223" w:rsidRPr="00AC14C8">
        <w:t>Transparency</w:t>
      </w:r>
      <w:r w:rsidR="00172223">
        <w:t xml:space="preserve"> and ethical behaviour should be VW's top priorities in all business </w:t>
      </w:r>
      <w:r w:rsidR="00172223" w:rsidRPr="00B75FAE">
        <w:t>dealings</w:t>
      </w:r>
      <w:r w:rsidR="00372CD1" w:rsidRPr="00372CD1">
        <w:rPr>
          <w:rFonts w:ascii="Helvetica" w:hAnsi="Helvetica" w:cs="Helvetica"/>
          <w:color w:val="000000"/>
        </w:rPr>
        <w:t xml:space="preserve"> </w:t>
      </w:r>
      <w:r w:rsidR="00372CD1" w:rsidRPr="00372CD1">
        <w:t>(Maria, 2021)</w:t>
      </w:r>
      <w:r w:rsidR="00172223" w:rsidRPr="00B75FAE">
        <w:t xml:space="preserve">. Trust can be restored and the company's dedication to ethical business </w:t>
      </w:r>
      <w:r w:rsidRPr="00B75FAE">
        <w:t>practices</w:t>
      </w:r>
      <w:r w:rsidR="00172223">
        <w:t xml:space="preserve"> displayed by instituting a comprehensive system for tracking and reporting on environmental </w:t>
      </w:r>
      <w:r>
        <w:t>practices</w:t>
      </w:r>
      <w:r w:rsidR="00172223">
        <w:t>.</w:t>
      </w:r>
    </w:p>
    <w:p w14:paraId="0334561F" w14:textId="43E90F05" w:rsidR="00172223" w:rsidRDefault="00172223" w:rsidP="00172223">
      <w:r w:rsidRPr="00AC14C8">
        <w:rPr>
          <w:b/>
          <w:bCs/>
        </w:rPr>
        <w:t>Research and development spending on long-term fixes:</w:t>
      </w:r>
      <w:r w:rsidR="00AC14C8">
        <w:t xml:space="preserve"> </w:t>
      </w:r>
      <w:r>
        <w:t xml:space="preserve">Volkswagen needs to keep spending money on R&amp;D to make its cars </w:t>
      </w:r>
      <w:r w:rsidRPr="00B75FAE">
        <w:t>more fuel-efficient and environmentally friendly if it wants to stay ahead of the competition</w:t>
      </w:r>
      <w:r w:rsidR="00B75FAE" w:rsidRPr="00B75FAE">
        <w:t xml:space="preserve"> (Rothaermel, 2023)</w:t>
      </w:r>
      <w:r w:rsidRPr="00B75FAE">
        <w:t>. The development of a more sustainable business model can be propelled by the investigation</w:t>
      </w:r>
      <w:r>
        <w:t xml:space="preserve"> of novel materials, energy-efficient technologies, and renewable energy sources.</w:t>
      </w:r>
    </w:p>
    <w:p w14:paraId="548BE8CD" w14:textId="52627E44" w:rsidR="00172223" w:rsidRDefault="00AC14C8" w:rsidP="00172223">
      <w:r w:rsidRPr="00AC14C8">
        <w:rPr>
          <w:b/>
          <w:bCs/>
        </w:rPr>
        <w:lastRenderedPageBreak/>
        <w:t>Strengthen Collaboration and Partnerships:</w:t>
      </w:r>
      <w:r>
        <w:t xml:space="preserve"> </w:t>
      </w:r>
      <w:r w:rsidR="00172223" w:rsidRPr="00AC14C8">
        <w:t>To better keep up with</w:t>
      </w:r>
      <w:r w:rsidR="00172223">
        <w:t xml:space="preserve"> the newest sustainability trends and standards, VW should strengthen its collaboration and </w:t>
      </w:r>
      <w:r w:rsidR="00172223" w:rsidRPr="00B75FAE">
        <w:t>partnership with environmental organisations, technology partners, and regulatory agencies</w:t>
      </w:r>
      <w:r w:rsidR="00B75FAE" w:rsidRPr="00B75FAE">
        <w:t xml:space="preserve"> (The </w:t>
      </w:r>
      <w:proofErr w:type="spellStart"/>
      <w:r w:rsidR="00B75FAE" w:rsidRPr="00B75FAE">
        <w:t>Macat</w:t>
      </w:r>
      <w:proofErr w:type="spellEnd"/>
      <w:r w:rsidR="00B75FAE" w:rsidRPr="00B75FAE">
        <w:t xml:space="preserve"> Team, 2017)</w:t>
      </w:r>
      <w:r w:rsidR="00172223" w:rsidRPr="00B75FAE">
        <w:t>. Collaborations help speed up the creation and dissemination of environmentally</w:t>
      </w:r>
      <w:r w:rsidR="00172223">
        <w:t xml:space="preserve"> friendly technologies.</w:t>
      </w:r>
    </w:p>
    <w:p w14:paraId="357D4770" w14:textId="7F703CC8" w:rsidR="00172223" w:rsidRDefault="00AC14C8" w:rsidP="00172223">
      <w:r w:rsidRPr="00AC14C8">
        <w:rPr>
          <w:b/>
          <w:bCs/>
        </w:rPr>
        <w:t xml:space="preserve">Expand Electric Vehicle Offerings: </w:t>
      </w:r>
      <w:r w:rsidR="00172223" w:rsidRPr="00AC14C8">
        <w:t>VW</w:t>
      </w:r>
      <w:r w:rsidR="00172223">
        <w:t xml:space="preserve"> should offer more options for </w:t>
      </w:r>
      <w:r w:rsidR="00172223" w:rsidRPr="00B75FAE">
        <w:t>electric vehicles so that it may appeal to a broader spectrum of customers and markets</w:t>
      </w:r>
      <w:r w:rsidR="00B75FAE" w:rsidRPr="00B75FAE">
        <w:t xml:space="preserve"> (Love, 2022)</w:t>
      </w:r>
      <w:r w:rsidR="00172223" w:rsidRPr="00B75FAE">
        <w:t>. Among these strategies is the introduction of electric models in previously untapped markets, such as</w:t>
      </w:r>
      <w:r w:rsidR="00172223">
        <w:t xml:space="preserve"> sport utility vehicles (SUVs) and commercial vehicles.</w:t>
      </w:r>
    </w:p>
    <w:p w14:paraId="51CF792B" w14:textId="3130EB29" w:rsidR="00172223" w:rsidRPr="00B75FAE" w:rsidRDefault="00AC14C8" w:rsidP="00172223">
      <w:r w:rsidRPr="00AC14C8">
        <w:rPr>
          <w:b/>
          <w:bCs/>
        </w:rPr>
        <w:t xml:space="preserve">Promote Circular Economy Practices: </w:t>
      </w:r>
      <w:r w:rsidR="00172223" w:rsidRPr="00AC14C8">
        <w:t>Adopting</w:t>
      </w:r>
      <w:r w:rsidR="00172223">
        <w:t xml:space="preserve"> a circular economy strategy that places a premium on car recycling, material reuse, and eco-</w:t>
      </w:r>
      <w:r w:rsidR="00172223" w:rsidRPr="00B75FAE">
        <w:t>friendly production methods can further lessen VW's negative influence on the environment</w:t>
      </w:r>
      <w:r w:rsidR="00B75FAE" w:rsidRPr="00B75FAE">
        <w:t xml:space="preserve"> (Whittington et al., 2023)</w:t>
      </w:r>
      <w:r w:rsidR="00172223" w:rsidRPr="00B75FAE">
        <w:t>. Vehicles that can be easily dismantled and recycled can help reduce waste.</w:t>
      </w:r>
    </w:p>
    <w:p w14:paraId="00C23AE9" w14:textId="41F8C87B" w:rsidR="00172223" w:rsidRDefault="00AC14C8" w:rsidP="00172223">
      <w:r w:rsidRPr="00AC14C8">
        <w:rPr>
          <w:b/>
          <w:bCs/>
        </w:rPr>
        <w:t>Invest in Sustainable Supply Chain Management:</w:t>
      </w:r>
      <w:r>
        <w:t xml:space="preserve"> </w:t>
      </w:r>
      <w:r w:rsidR="00172223" w:rsidRPr="00AC14C8">
        <w:t>VW should</w:t>
      </w:r>
      <w:r w:rsidR="00172223">
        <w:t xml:space="preserve"> invest in sustainable supply chain management so that its commitment to sustainability is not limited to just its internal </w:t>
      </w:r>
      <w:r w:rsidR="00172223" w:rsidRPr="00B75FAE">
        <w:t>operations</w:t>
      </w:r>
      <w:r w:rsidR="00B75FAE" w:rsidRPr="00B75FAE">
        <w:t xml:space="preserve"> (Thompson et al., 2021)</w:t>
      </w:r>
      <w:r w:rsidR="00172223" w:rsidRPr="00B75FAE">
        <w:t>. The company's overall sustainability efforts can be improved by collaboration with suppliers to ensure responsible sourcing of resources and reduce carbon</w:t>
      </w:r>
      <w:r w:rsidR="00172223">
        <w:t xml:space="preserve"> emissions during production.</w:t>
      </w:r>
    </w:p>
    <w:p w14:paraId="4E93D8E9" w14:textId="01F141E0" w:rsidR="00172223" w:rsidRDefault="00172223" w:rsidP="00172223">
      <w:r w:rsidRPr="00AC14C8">
        <w:rPr>
          <w:b/>
          <w:bCs/>
        </w:rPr>
        <w:t>Communicate with Stakeholders:</w:t>
      </w:r>
      <w:r>
        <w:t xml:space="preserve"> VW should </w:t>
      </w:r>
      <w:r w:rsidRPr="00B75FAE">
        <w:t>maintain open lines of communication with its customers, investors, and advocacy groups</w:t>
      </w:r>
      <w:r w:rsidR="00B75FAE" w:rsidRPr="00B75FAE">
        <w:t xml:space="preserve"> (Whittington et al., 2023)</w:t>
      </w:r>
      <w:r w:rsidRPr="00B75FAE">
        <w:t>. Better decision-making and stronger bonds can result from actively seeking and responding</w:t>
      </w:r>
      <w:r>
        <w:t xml:space="preserve"> to feedback and concerns.</w:t>
      </w:r>
    </w:p>
    <w:p w14:paraId="7FBECD42" w14:textId="4E7A5160" w:rsidR="00172223" w:rsidRDefault="00172223" w:rsidP="00172223">
      <w:r w:rsidRPr="00AC14C8">
        <w:rPr>
          <w:b/>
          <w:bCs/>
        </w:rPr>
        <w:t>Invest in Sustainability Education for Workers:</w:t>
      </w:r>
      <w:r w:rsidR="00AC14C8" w:rsidRPr="00AC14C8">
        <w:rPr>
          <w:b/>
          <w:bCs/>
        </w:rPr>
        <w:t xml:space="preserve"> </w:t>
      </w:r>
      <w:r>
        <w:t>Educating workers on the company's commitment to environmental protection is one way to build a responsible work environment. The right training programme can equip workers to make meaningful contributions to sustainability efforts at work.</w:t>
      </w:r>
    </w:p>
    <w:p w14:paraId="726AC1CD" w14:textId="6DAB2841" w:rsidR="00172223" w:rsidRPr="00B75FAE" w:rsidRDefault="00AC14C8" w:rsidP="00172223">
      <w:r w:rsidRPr="00AC14C8">
        <w:rPr>
          <w:b/>
          <w:bCs/>
        </w:rPr>
        <w:t xml:space="preserve">Leverage Brand Reputation for Advocacy: </w:t>
      </w:r>
      <w:r w:rsidR="00172223" w:rsidRPr="00AC14C8">
        <w:t>Volkswagen needs</w:t>
      </w:r>
      <w:r w:rsidR="00172223">
        <w:t xml:space="preserve"> to set up a system for regularly reviewing and updating its sustainability </w:t>
      </w:r>
      <w:r w:rsidR="00172223" w:rsidRPr="00B75FAE">
        <w:t>strategies to account for shifting market conditions, new regulations, and innovative technology</w:t>
      </w:r>
      <w:r w:rsidR="00B75FAE" w:rsidRPr="00B75FAE">
        <w:t xml:space="preserve"> (Kotler et al., 2012)</w:t>
      </w:r>
      <w:r w:rsidR="00172223" w:rsidRPr="00B75FAE">
        <w:t>.</w:t>
      </w:r>
    </w:p>
    <w:p w14:paraId="1B9BCBB3" w14:textId="185851DC" w:rsidR="00172223" w:rsidRDefault="00AC14C8" w:rsidP="00172223">
      <w:r w:rsidRPr="00AC14C8">
        <w:rPr>
          <w:b/>
          <w:bCs/>
        </w:rPr>
        <w:t>Prioriti</w:t>
      </w:r>
      <w:r w:rsidR="00B847C5">
        <w:rPr>
          <w:b/>
          <w:bCs/>
        </w:rPr>
        <w:t>s</w:t>
      </w:r>
      <w:r w:rsidRPr="00AC14C8">
        <w:rPr>
          <w:b/>
          <w:bCs/>
        </w:rPr>
        <w:t>e Employee Sustainability Training:</w:t>
      </w:r>
      <w:r>
        <w:t xml:space="preserve"> </w:t>
      </w:r>
      <w:r w:rsidR="00172223">
        <w:t xml:space="preserve">VW's dedication to sustainability is vital to the company's capacity to remain competitive. </w:t>
      </w:r>
      <w:r w:rsidR="00D6059D" w:rsidRPr="00D6059D">
        <w:t>By incorporating these recommendations, the company can boost its sustainability practi</w:t>
      </w:r>
      <w:r w:rsidR="009836EB">
        <w:t>c</w:t>
      </w:r>
      <w:r w:rsidR="00D6059D" w:rsidRPr="00D6059D">
        <w:t>es and stay ahead of the competition (</w:t>
      </w:r>
      <w:proofErr w:type="spellStart"/>
      <w:r w:rsidR="00D6059D" w:rsidRPr="00D6059D">
        <w:t>Wheelen</w:t>
      </w:r>
      <w:proofErr w:type="spellEnd"/>
      <w:r w:rsidR="00D6059D" w:rsidRPr="00D6059D">
        <w:t xml:space="preserve"> et </w:t>
      </w:r>
      <w:r w:rsidR="00D6059D" w:rsidRPr="00D6059D">
        <w:lastRenderedPageBreak/>
        <w:t>al., 2020), resulting in financial, environmental, and social gains. As global expectations for ethical business behaviour rise, Volkswagen's pioneering approach to sustainability will position it at the forefront of the industry.</w:t>
      </w:r>
    </w:p>
    <w:p w14:paraId="292EBF07" w14:textId="0F491C26" w:rsidR="009210BD" w:rsidRPr="009210BD" w:rsidRDefault="00AC2F1C" w:rsidP="00172223">
      <w:r w:rsidRPr="00AC2F1C">
        <w:t xml:space="preserve">VW's commitment to sustainability is critical to the company's future success and competitiveness. These recommendations will help the company enhance its sustainability </w:t>
      </w:r>
      <w:r>
        <w:t>practices</w:t>
      </w:r>
      <w:r w:rsidRPr="00AC2F1C">
        <w:t xml:space="preserve"> and keep up with the competition, which will have positive effects on the company's bottom line, the environment, and society as a whole. With rising global standards for ethical business </w:t>
      </w:r>
      <w:r w:rsidR="0094452E">
        <w:t>practices</w:t>
      </w:r>
      <w:r w:rsidR="009836EB">
        <w:t>,</w:t>
      </w:r>
      <w:r w:rsidRPr="00AC2F1C">
        <w:t xml:space="preserve"> Volkswagen is well-positioned to take the lead thanks to its forward-thinking approach to sustainability.</w:t>
      </w:r>
    </w:p>
    <w:p w14:paraId="0163329C" w14:textId="77777777" w:rsidR="009210BD" w:rsidRDefault="009210BD" w:rsidP="009210BD">
      <w:pPr>
        <w:pStyle w:val="Heading1"/>
      </w:pPr>
      <w:bookmarkStart w:id="11" w:name="_Toc154523877"/>
      <w:r w:rsidRPr="009210BD">
        <w:t>Conclusion</w:t>
      </w:r>
      <w:bookmarkEnd w:id="11"/>
    </w:p>
    <w:p w14:paraId="55992D96" w14:textId="1D6A8793" w:rsidR="00F23FBA" w:rsidRDefault="00172223" w:rsidP="00172223">
      <w:r>
        <w:t>Volkswagen's journey over the past five years has been fraught with peril and promise, with the "</w:t>
      </w:r>
      <w:proofErr w:type="spellStart"/>
      <w:r>
        <w:t>dieselgate</w:t>
      </w:r>
      <w:proofErr w:type="spellEnd"/>
      <w:r>
        <w:t xml:space="preserve">" crisis serving as a defining moment. Analysis and review of VW's business strategies show that the company has made significant progress </w:t>
      </w:r>
      <w:r w:rsidR="00AC14C8">
        <w:t>toward</w:t>
      </w:r>
      <w:r>
        <w:t xml:space="preserve"> achieving its sustainability goals. The company's attempts to recover confidence and maintain long-term competitiveness are shown in its dedication to electric transportation, R&amp;D, and ethical </w:t>
      </w:r>
      <w:r w:rsidR="00AC14C8">
        <w:t>practices</w:t>
      </w:r>
      <w:r>
        <w:t>. This analysis has illuminated VW's strategic evolution through the identification of important business strategies, assessment of resources and capabilities, and evaluation of competitive and sustainable endeavours. Sustaining a culture of creativity, working together, being open and honest</w:t>
      </w:r>
      <w:r w:rsidRPr="00B75FAE">
        <w:t>, and taking a global view of sustainability are all stressed in the proposed solutions</w:t>
      </w:r>
      <w:r w:rsidR="00B75FAE" w:rsidRPr="00B75FAE">
        <w:t xml:space="preserve"> (Thompson et al., 2021)</w:t>
      </w:r>
      <w:r w:rsidRPr="00B75FAE">
        <w:t>. Volkswagen's commitment to sustainability will determine its future as the car industry</w:t>
      </w:r>
      <w:r>
        <w:t xml:space="preserve"> moves towards greener options and greater environmental consciousness. Volkswagen can strengthen its competitive edge and make a lasting contribution to the future of the automotive industry by promoting a culture of responsibility, welcoming innovation, and actively involving stakeholders.</w:t>
      </w:r>
    </w:p>
    <w:p w14:paraId="2012D12B" w14:textId="4B04F001" w:rsidR="009210BD" w:rsidRPr="009210BD" w:rsidRDefault="00F23FBA" w:rsidP="00F23FBA">
      <w:pPr>
        <w:spacing w:line="259" w:lineRule="auto"/>
        <w:jc w:val="left"/>
      </w:pPr>
      <w:r>
        <w:br w:type="page"/>
      </w:r>
    </w:p>
    <w:p w14:paraId="7076C60E" w14:textId="77777777" w:rsidR="009210BD" w:rsidRDefault="009210BD" w:rsidP="009210BD">
      <w:pPr>
        <w:pStyle w:val="Heading1"/>
      </w:pPr>
      <w:bookmarkStart w:id="12" w:name="_Toc154523878"/>
      <w:r>
        <w:lastRenderedPageBreak/>
        <w:t>References</w:t>
      </w:r>
      <w:bookmarkEnd w:id="12"/>
    </w:p>
    <w:p w14:paraId="6808154E" w14:textId="77777777" w:rsidR="00B305FC" w:rsidRPr="00B305FC" w:rsidRDefault="00B305FC" w:rsidP="00B305FC">
      <w:pPr>
        <w:spacing w:before="240"/>
      </w:pPr>
      <w:proofErr w:type="spellStart"/>
      <w:r w:rsidRPr="00B305FC">
        <w:t>Abirami</w:t>
      </w:r>
      <w:proofErr w:type="spellEnd"/>
      <w:r w:rsidRPr="00B305FC">
        <w:t>, M. et al. (2023) “Assessing the Impact of Technological Advances on Business Management Techniques,” International Journal of Professional Business Review, 8(7), pp. e01238-e1238.</w:t>
      </w:r>
    </w:p>
    <w:p w14:paraId="19263106" w14:textId="77777777" w:rsidR="00B305FC" w:rsidRPr="00B305FC" w:rsidRDefault="00B305FC" w:rsidP="00B305FC">
      <w:pPr>
        <w:spacing w:before="240"/>
      </w:pPr>
      <w:r w:rsidRPr="00B305FC">
        <w:t xml:space="preserve">Academy of Natural Sciences of </w:t>
      </w:r>
      <w:proofErr w:type="spellStart"/>
      <w:r w:rsidRPr="00B305FC">
        <w:t>Philad</w:t>
      </w:r>
      <w:proofErr w:type="spellEnd"/>
      <w:r w:rsidRPr="00B305FC">
        <w:t xml:space="preserve"> (2022) Annual reports. </w:t>
      </w:r>
      <w:proofErr w:type="spellStart"/>
      <w:r w:rsidRPr="00B305FC">
        <w:t>Legare</w:t>
      </w:r>
      <w:proofErr w:type="spellEnd"/>
      <w:r w:rsidRPr="00B305FC">
        <w:t xml:space="preserve"> Street Press.</w:t>
      </w:r>
    </w:p>
    <w:p w14:paraId="693364EE" w14:textId="77777777" w:rsidR="00B305FC" w:rsidRPr="00B305FC" w:rsidRDefault="00B305FC" w:rsidP="00B305FC">
      <w:pPr>
        <w:spacing w:before="240"/>
      </w:pPr>
      <w:r w:rsidRPr="00B305FC">
        <w:t>Bamford, C. E. et al. (2023) Strategic management and business policy: Globalization, innovation and sustainability, global edition. 16th ed. London, England: Pearson Education.</w:t>
      </w:r>
    </w:p>
    <w:p w14:paraId="73B3EFAD" w14:textId="77777777" w:rsidR="00B305FC" w:rsidRPr="00B305FC" w:rsidRDefault="00B305FC" w:rsidP="00B305FC">
      <w:pPr>
        <w:spacing w:before="240"/>
        <w:rPr>
          <w:lang w:val="en-US"/>
        </w:rPr>
      </w:pPr>
      <w:r w:rsidRPr="00B305FC">
        <w:rPr>
          <w:lang w:val="en-US"/>
        </w:rPr>
        <w:t>BBC News (2022) “Volkswagen to pay out £193m in ‘</w:t>
      </w:r>
      <w:proofErr w:type="spellStart"/>
      <w:r w:rsidRPr="00B305FC">
        <w:rPr>
          <w:lang w:val="en-US"/>
        </w:rPr>
        <w:t>dieselgate</w:t>
      </w:r>
      <w:proofErr w:type="spellEnd"/>
      <w:r w:rsidRPr="00B305FC">
        <w:rPr>
          <w:lang w:val="en-US"/>
        </w:rPr>
        <w:t>’ settlement,” BBC, 25 May. Available at: https://www.bbc.co.uk/news/business-61581251 (Accessed: August 22, 2023).</w:t>
      </w:r>
    </w:p>
    <w:p w14:paraId="58FEAB4B" w14:textId="77777777" w:rsidR="00B305FC" w:rsidRPr="00B305FC" w:rsidRDefault="00B305FC" w:rsidP="00B305FC">
      <w:pPr>
        <w:spacing w:before="240"/>
        <w:rPr>
          <w:lang w:val="en-US"/>
        </w:rPr>
      </w:pPr>
      <w:r w:rsidRPr="00B305FC">
        <w:t>Decision Aid Publishing (2019) SWOT analysis for business: Business decision journal, strengths, weaknesses, opportunities and threats. Independently Published.</w:t>
      </w:r>
    </w:p>
    <w:p w14:paraId="3CFE485E" w14:textId="77777777" w:rsidR="00B305FC" w:rsidRPr="00B305FC" w:rsidRDefault="00B305FC" w:rsidP="00B305FC">
      <w:pPr>
        <w:spacing w:before="240"/>
        <w:rPr>
          <w:lang w:val="en-US"/>
        </w:rPr>
      </w:pPr>
      <w:r w:rsidRPr="00B305FC">
        <w:rPr>
          <w:lang w:val="en-US"/>
        </w:rPr>
        <w:t>Grant, R. M. (2016) Contemporary strategy analysis: Text and cases edition. 9th ed. Nashville, TN: John Wiley &amp; Sons.</w:t>
      </w:r>
    </w:p>
    <w:p w14:paraId="022B1C1D" w14:textId="77777777" w:rsidR="00B305FC" w:rsidRPr="00B305FC" w:rsidRDefault="00B305FC" w:rsidP="00B305FC">
      <w:pPr>
        <w:spacing w:before="240"/>
        <w:rPr>
          <w:lang w:val="en-US"/>
        </w:rPr>
      </w:pPr>
      <w:proofErr w:type="spellStart"/>
      <w:r w:rsidRPr="00B305FC">
        <w:rPr>
          <w:lang w:val="en-US"/>
        </w:rPr>
        <w:t>Hitt</w:t>
      </w:r>
      <w:proofErr w:type="spellEnd"/>
      <w:r w:rsidRPr="00B305FC">
        <w:rPr>
          <w:lang w:val="en-US"/>
        </w:rPr>
        <w:t>, M., and Ireland, R. D. (2023) Strategic management: Concepts and cases: Competitiveness and globalization. 13th ed. Florence, AL: South-Western College Publishing.</w:t>
      </w:r>
    </w:p>
    <w:p w14:paraId="4AE22F78" w14:textId="77777777" w:rsidR="00B305FC" w:rsidRPr="00B305FC" w:rsidRDefault="00B305FC" w:rsidP="00B305FC">
      <w:pPr>
        <w:spacing w:before="240"/>
      </w:pPr>
      <w:r w:rsidRPr="00B305FC">
        <w:t>Issa, T. and Issa, T. (2014) “Sustainable business strategies and PESTEL framework,” GSTF Journal on Computing (</w:t>
      </w:r>
      <w:proofErr w:type="spellStart"/>
      <w:r w:rsidRPr="00B305FC">
        <w:t>JoC</w:t>
      </w:r>
      <w:proofErr w:type="spellEnd"/>
      <w:r w:rsidRPr="00B305FC">
        <w:t>), (1).</w:t>
      </w:r>
    </w:p>
    <w:p w14:paraId="6243EB81" w14:textId="77777777" w:rsidR="00B305FC" w:rsidRPr="00B305FC" w:rsidRDefault="00B305FC" w:rsidP="00B305FC">
      <w:pPr>
        <w:spacing w:before="240"/>
        <w:rPr>
          <w:lang w:val="en-US"/>
        </w:rPr>
      </w:pPr>
      <w:r w:rsidRPr="00B305FC">
        <w:rPr>
          <w:lang w:val="en-US"/>
        </w:rPr>
        <w:t>Kotler, P. et al. (2012) Marketing Management. 2nd ed. London, England: Pearson Education.</w:t>
      </w:r>
    </w:p>
    <w:p w14:paraId="62AEADB2" w14:textId="77777777" w:rsidR="00B305FC" w:rsidRPr="00B305FC" w:rsidRDefault="00B305FC" w:rsidP="00B305FC">
      <w:pPr>
        <w:spacing w:before="240"/>
        <w:rPr>
          <w:lang w:val="en-US"/>
        </w:rPr>
      </w:pPr>
      <w:r w:rsidRPr="00B305FC">
        <w:rPr>
          <w:lang w:val="en-US"/>
        </w:rPr>
        <w:t>Love, A. (2022) Marketing management. Independently Published.</w:t>
      </w:r>
    </w:p>
    <w:p w14:paraId="624A6CD7" w14:textId="77777777" w:rsidR="00B305FC" w:rsidRPr="00B305FC" w:rsidRDefault="00B305FC" w:rsidP="00B305FC">
      <w:pPr>
        <w:spacing w:before="240"/>
      </w:pPr>
      <w:r w:rsidRPr="00B305FC">
        <w:t xml:space="preserve">Maria, D. (2021) Sustainability reporting, ethics, and strategic management strategies for modern organizations. Edited by I. </w:t>
      </w:r>
      <w:proofErr w:type="spellStart"/>
      <w:r w:rsidRPr="00B305FC">
        <w:t>Oncioiu</w:t>
      </w:r>
      <w:proofErr w:type="spellEnd"/>
      <w:r w:rsidRPr="00B305FC">
        <w:t xml:space="preserve">, S. </w:t>
      </w:r>
      <w:proofErr w:type="spellStart"/>
      <w:r w:rsidRPr="00B305FC">
        <w:t>Căpușneanu</w:t>
      </w:r>
      <w:proofErr w:type="spellEnd"/>
      <w:r w:rsidRPr="00B305FC">
        <w:t xml:space="preserve">, and D. I. </w:t>
      </w:r>
      <w:proofErr w:type="spellStart"/>
      <w:r w:rsidRPr="00B305FC">
        <w:t>Topor</w:t>
      </w:r>
      <w:proofErr w:type="spellEnd"/>
      <w:r w:rsidRPr="00B305FC">
        <w:t>. Hershey, PA: Business Science Reference.</w:t>
      </w:r>
    </w:p>
    <w:p w14:paraId="5C3E5284" w14:textId="77777777" w:rsidR="00B305FC" w:rsidRPr="00B305FC" w:rsidRDefault="00B305FC" w:rsidP="00B305FC">
      <w:pPr>
        <w:spacing w:before="240"/>
        <w:rPr>
          <w:lang w:val="en-US"/>
        </w:rPr>
      </w:pPr>
      <w:r w:rsidRPr="00B305FC">
        <w:rPr>
          <w:lang w:val="en-US"/>
        </w:rPr>
        <w:t>Rothaermel, F. (2023) Strategic management: Concepts ISE. 6th ed. Columbus, OH: McGraw-Hill Education.</w:t>
      </w:r>
    </w:p>
    <w:p w14:paraId="5DF066B2" w14:textId="77777777" w:rsidR="00B305FC" w:rsidRPr="00B305FC" w:rsidRDefault="00B305FC" w:rsidP="00B305FC">
      <w:pPr>
        <w:spacing w:before="240"/>
        <w:rPr>
          <w:lang w:val="en-US"/>
        </w:rPr>
      </w:pPr>
      <w:r w:rsidRPr="00B305FC">
        <w:rPr>
          <w:lang w:val="en-US"/>
        </w:rPr>
        <w:t xml:space="preserve">The </w:t>
      </w:r>
      <w:proofErr w:type="spellStart"/>
      <w:r w:rsidRPr="00B305FC">
        <w:rPr>
          <w:lang w:val="en-US"/>
        </w:rPr>
        <w:t>Macat</w:t>
      </w:r>
      <w:proofErr w:type="spellEnd"/>
      <w:r w:rsidRPr="00B305FC">
        <w:rPr>
          <w:lang w:val="en-US"/>
        </w:rPr>
        <w:t xml:space="preserve"> Team (2017) The core competence of the corporation. London, England: </w:t>
      </w:r>
      <w:proofErr w:type="spellStart"/>
      <w:r w:rsidRPr="00B305FC">
        <w:rPr>
          <w:lang w:val="en-US"/>
        </w:rPr>
        <w:t>Macat</w:t>
      </w:r>
      <w:proofErr w:type="spellEnd"/>
      <w:r w:rsidRPr="00B305FC">
        <w:rPr>
          <w:lang w:val="en-US"/>
        </w:rPr>
        <w:t xml:space="preserve"> International.</w:t>
      </w:r>
    </w:p>
    <w:p w14:paraId="6AA0A536" w14:textId="77777777" w:rsidR="00B305FC" w:rsidRPr="00B305FC" w:rsidRDefault="00B305FC" w:rsidP="00B305FC">
      <w:pPr>
        <w:spacing w:before="240"/>
        <w:rPr>
          <w:lang w:val="en-US"/>
        </w:rPr>
      </w:pPr>
      <w:r w:rsidRPr="00B305FC">
        <w:rPr>
          <w:lang w:val="en-US"/>
        </w:rPr>
        <w:lastRenderedPageBreak/>
        <w:t>Thompson, A. et al. (2021) Crafting &amp; executing strategy: The quest for competitive advantage: Concepts and cases ISE. 23rd ed. Columbus, OH: McGraw-Hill Education.</w:t>
      </w:r>
    </w:p>
    <w:p w14:paraId="2FEEEDB2" w14:textId="77777777" w:rsidR="00B305FC" w:rsidRPr="00B305FC" w:rsidRDefault="00B305FC" w:rsidP="00B305FC">
      <w:pPr>
        <w:spacing w:before="240"/>
        <w:rPr>
          <w:lang w:val="en-US"/>
        </w:rPr>
      </w:pPr>
      <w:r w:rsidRPr="00B305FC">
        <w:t>Volkswagen UK (2023) Volkswagen.co.uk. Available at: https://www.volkswagen.co.uk/en.html (Accessed: December 26, 2023).</w:t>
      </w:r>
    </w:p>
    <w:p w14:paraId="7C21A0C6" w14:textId="77777777" w:rsidR="00B305FC" w:rsidRPr="00B305FC" w:rsidRDefault="00B305FC" w:rsidP="00B305FC">
      <w:pPr>
        <w:spacing w:before="240"/>
        <w:rPr>
          <w:lang w:val="en-US"/>
        </w:rPr>
      </w:pPr>
      <w:proofErr w:type="spellStart"/>
      <w:r w:rsidRPr="00B305FC">
        <w:rPr>
          <w:lang w:val="en-US"/>
        </w:rPr>
        <w:t>Wheelen</w:t>
      </w:r>
      <w:proofErr w:type="spellEnd"/>
      <w:r w:rsidRPr="00B305FC">
        <w:rPr>
          <w:lang w:val="en-US"/>
        </w:rPr>
        <w:t>, T. et al. (2020) Concepts in strategic management and business policy: Globalization, innovation and sustainability. 15th ed. Pearson.</w:t>
      </w:r>
    </w:p>
    <w:p w14:paraId="3121C756" w14:textId="77777777" w:rsidR="00B305FC" w:rsidRPr="00B305FC" w:rsidRDefault="00B305FC" w:rsidP="00B305FC">
      <w:pPr>
        <w:spacing w:before="240"/>
        <w:rPr>
          <w:lang w:val="en-US"/>
        </w:rPr>
      </w:pPr>
      <w:r w:rsidRPr="00B305FC">
        <w:rPr>
          <w:lang w:val="en-US"/>
        </w:rPr>
        <w:t>Whittington, R. et al. (2023) Exploring strategy, text &amp; cases. 13th ed. London, England: Pearson Education.</w:t>
      </w:r>
      <w:r w:rsidRPr="00B305FC">
        <w:rPr>
          <w:lang w:val="en-US"/>
        </w:rPr>
        <w:br w:type="page"/>
      </w:r>
    </w:p>
    <w:p w14:paraId="3BC66C4F" w14:textId="2F5FB681" w:rsidR="00CF2E92" w:rsidRDefault="00CF2E92" w:rsidP="00CF2E92">
      <w:pPr>
        <w:pStyle w:val="Heading1"/>
      </w:pPr>
      <w:bookmarkStart w:id="13" w:name="_Toc154523879"/>
      <w:r>
        <w:lastRenderedPageBreak/>
        <w:t>Appendix</w:t>
      </w:r>
      <w:bookmarkEnd w:id="13"/>
    </w:p>
    <w:p w14:paraId="18EC61E1" w14:textId="7F14B341" w:rsidR="00CF2E92" w:rsidRPr="00CF2E92" w:rsidRDefault="00CF2E92" w:rsidP="00CF2E92">
      <w:pPr>
        <w:rPr>
          <w:b/>
          <w:bCs/>
        </w:rPr>
      </w:pPr>
      <w:r w:rsidRPr="00CF2E92">
        <w:rPr>
          <w:b/>
          <w:bCs/>
        </w:rPr>
        <w:t>SWOT Analysis</w:t>
      </w:r>
    </w:p>
    <w:p w14:paraId="7045E7D6" w14:textId="4844AADF" w:rsidR="00CF2E92" w:rsidRDefault="00B75FAE" w:rsidP="00CF2E92">
      <w:r>
        <w:rPr>
          <w:noProof/>
        </w:rPr>
        <w:drawing>
          <wp:inline distT="0" distB="0" distL="0" distR="0" wp14:anchorId="2C880E35" wp14:editId="61024B44">
            <wp:extent cx="4665309" cy="2351315"/>
            <wp:effectExtent l="0" t="0" r="2540" b="0"/>
            <wp:docPr id="1007170734" name="Picture 5" descr="Volkswagen SWOT Analysis 2023: A Well Researched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olkswagen SWOT Analysis 2023: A Well Researched Repo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7797" cy="2367689"/>
                    </a:xfrm>
                    <a:prstGeom prst="rect">
                      <a:avLst/>
                    </a:prstGeom>
                    <a:noFill/>
                    <a:ln>
                      <a:noFill/>
                    </a:ln>
                  </pic:spPr>
                </pic:pic>
              </a:graphicData>
            </a:graphic>
          </wp:inline>
        </w:drawing>
      </w:r>
    </w:p>
    <w:p w14:paraId="095FFFF0" w14:textId="6D4BD1A7" w:rsidR="00CF2E92" w:rsidRPr="00D6059D" w:rsidRDefault="00CF2E92" w:rsidP="00CF2E92">
      <w:r>
        <w:t xml:space="preserve">Figure: SWOT </w:t>
      </w:r>
      <w:r w:rsidRPr="00D6059D">
        <w:t>Analysis</w:t>
      </w:r>
      <w:r w:rsidR="00D6059D" w:rsidRPr="00D6059D">
        <w:t xml:space="preserve"> (Kotler et al., 2012)</w:t>
      </w:r>
      <w:r w:rsidR="00D6059D">
        <w:t>.</w:t>
      </w:r>
    </w:p>
    <w:p w14:paraId="3CC69DB3" w14:textId="423189B6" w:rsidR="00CF2E92" w:rsidRPr="00CF2E92" w:rsidRDefault="00CF2E92" w:rsidP="00CF2E92">
      <w:pPr>
        <w:rPr>
          <w:b/>
          <w:bCs/>
        </w:rPr>
      </w:pPr>
      <w:r w:rsidRPr="00CF2E92">
        <w:rPr>
          <w:b/>
          <w:bCs/>
        </w:rPr>
        <w:t>PESTEL Analysis</w:t>
      </w:r>
    </w:p>
    <w:p w14:paraId="2D65D3D4" w14:textId="7A8A38C7" w:rsidR="00CF2E92" w:rsidRDefault="00CF2E92" w:rsidP="00CF2E92">
      <w:r>
        <w:rPr>
          <w:noProof/>
        </w:rPr>
        <w:drawing>
          <wp:inline distT="0" distB="0" distL="0" distR="0" wp14:anchorId="09C6F85F" wp14:editId="223968D1">
            <wp:extent cx="4646479" cy="2614163"/>
            <wp:effectExtent l="0" t="0" r="1905" b="0"/>
            <wp:docPr id="482227690" name="Picture 2" descr="PEST Analysis for Volkswagen by Shiling Ly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 Analysis for Volkswagen by Shiling Ly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3316" cy="2634888"/>
                    </a:xfrm>
                    <a:prstGeom prst="rect">
                      <a:avLst/>
                    </a:prstGeom>
                    <a:noFill/>
                    <a:ln>
                      <a:noFill/>
                    </a:ln>
                  </pic:spPr>
                </pic:pic>
              </a:graphicData>
            </a:graphic>
          </wp:inline>
        </w:drawing>
      </w:r>
    </w:p>
    <w:p w14:paraId="6B75261E" w14:textId="5F0210D0" w:rsidR="00CF2E92" w:rsidRPr="00D6059D" w:rsidRDefault="00CF2E92" w:rsidP="00CF2E92">
      <w:r>
        <w:t xml:space="preserve">Figure: PESTEL </w:t>
      </w:r>
      <w:r w:rsidRPr="00D6059D">
        <w:t>Analysis</w:t>
      </w:r>
      <w:r w:rsidR="00D6059D" w:rsidRPr="00D6059D">
        <w:t xml:space="preserve"> (Rothaermel, 2023).</w:t>
      </w:r>
    </w:p>
    <w:sectPr w:rsidR="00CF2E92" w:rsidRPr="00D6059D" w:rsidSect="00716CD2">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0AD71" w14:textId="77777777" w:rsidR="008E1843" w:rsidRDefault="008E1843" w:rsidP="00172223">
      <w:pPr>
        <w:spacing w:after="0" w:line="240" w:lineRule="auto"/>
      </w:pPr>
      <w:r>
        <w:separator/>
      </w:r>
    </w:p>
  </w:endnote>
  <w:endnote w:type="continuationSeparator" w:id="0">
    <w:p w14:paraId="2331F1A1" w14:textId="77777777" w:rsidR="008E1843" w:rsidRDefault="008E1843" w:rsidP="00172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118569"/>
      <w:docPartObj>
        <w:docPartGallery w:val="Page Numbers (Bottom of Page)"/>
        <w:docPartUnique/>
      </w:docPartObj>
    </w:sdtPr>
    <w:sdtEndPr>
      <w:rPr>
        <w:noProof/>
      </w:rPr>
    </w:sdtEndPr>
    <w:sdtContent>
      <w:p w14:paraId="667BFC98" w14:textId="77777777" w:rsidR="00ED1A7F" w:rsidRDefault="00ED1A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96312E" w14:textId="77777777" w:rsidR="00ED1A7F" w:rsidRDefault="00ED1A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541877"/>
      <w:docPartObj>
        <w:docPartGallery w:val="Page Numbers (Bottom of Page)"/>
        <w:docPartUnique/>
      </w:docPartObj>
    </w:sdtPr>
    <w:sdtEndPr>
      <w:rPr>
        <w:noProof/>
      </w:rPr>
    </w:sdtEndPr>
    <w:sdtContent>
      <w:p w14:paraId="74928F3F" w14:textId="77777777" w:rsidR="00172223" w:rsidRDefault="001722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8E6776" w14:textId="77777777" w:rsidR="00172223" w:rsidRDefault="00172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9B0C9" w14:textId="77777777" w:rsidR="008E1843" w:rsidRDefault="008E1843" w:rsidP="00172223">
      <w:pPr>
        <w:spacing w:after="0" w:line="240" w:lineRule="auto"/>
      </w:pPr>
      <w:r>
        <w:separator/>
      </w:r>
    </w:p>
  </w:footnote>
  <w:footnote w:type="continuationSeparator" w:id="0">
    <w:p w14:paraId="0FD85737" w14:textId="77777777" w:rsidR="008E1843" w:rsidRDefault="008E1843" w:rsidP="001722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0MDEzNDQxNzK1NDNX0lEKTi0uzszPAykwqgUA755B+SwAAAA="/>
  </w:docVars>
  <w:rsids>
    <w:rsidRoot w:val="009210BD"/>
    <w:rsid w:val="000448AA"/>
    <w:rsid w:val="000605DB"/>
    <w:rsid w:val="000736CD"/>
    <w:rsid w:val="00093140"/>
    <w:rsid w:val="00140D82"/>
    <w:rsid w:val="00156554"/>
    <w:rsid w:val="00172223"/>
    <w:rsid w:val="001A3141"/>
    <w:rsid w:val="00246605"/>
    <w:rsid w:val="00284FD0"/>
    <w:rsid w:val="00285394"/>
    <w:rsid w:val="002B6662"/>
    <w:rsid w:val="00372CD1"/>
    <w:rsid w:val="00396354"/>
    <w:rsid w:val="00431AAE"/>
    <w:rsid w:val="004366E8"/>
    <w:rsid w:val="00442E26"/>
    <w:rsid w:val="00452DAC"/>
    <w:rsid w:val="00485A76"/>
    <w:rsid w:val="00507EC6"/>
    <w:rsid w:val="005200B5"/>
    <w:rsid w:val="00575A3D"/>
    <w:rsid w:val="0057706D"/>
    <w:rsid w:val="005C6564"/>
    <w:rsid w:val="0066734D"/>
    <w:rsid w:val="006967F3"/>
    <w:rsid w:val="006F59E2"/>
    <w:rsid w:val="00716CD2"/>
    <w:rsid w:val="00771ED6"/>
    <w:rsid w:val="007C15B4"/>
    <w:rsid w:val="007C1F2D"/>
    <w:rsid w:val="008E1843"/>
    <w:rsid w:val="009210BD"/>
    <w:rsid w:val="00937C18"/>
    <w:rsid w:val="0094452E"/>
    <w:rsid w:val="009836EB"/>
    <w:rsid w:val="00997CF7"/>
    <w:rsid w:val="009E2E80"/>
    <w:rsid w:val="00A52BC4"/>
    <w:rsid w:val="00A630F6"/>
    <w:rsid w:val="00A81486"/>
    <w:rsid w:val="00A91192"/>
    <w:rsid w:val="00AC14C8"/>
    <w:rsid w:val="00AC2F1C"/>
    <w:rsid w:val="00B305FC"/>
    <w:rsid w:val="00B75FAE"/>
    <w:rsid w:val="00B847C5"/>
    <w:rsid w:val="00BC1E55"/>
    <w:rsid w:val="00CD089B"/>
    <w:rsid w:val="00CF2E92"/>
    <w:rsid w:val="00D10C13"/>
    <w:rsid w:val="00D6059D"/>
    <w:rsid w:val="00DC332C"/>
    <w:rsid w:val="00E15344"/>
    <w:rsid w:val="00E61C20"/>
    <w:rsid w:val="00E75A9F"/>
    <w:rsid w:val="00E763E9"/>
    <w:rsid w:val="00ED1A7F"/>
    <w:rsid w:val="00EF3D8E"/>
    <w:rsid w:val="00F17F47"/>
    <w:rsid w:val="00F23FBA"/>
    <w:rsid w:val="00FE274A"/>
    <w:rsid w:val="00FE2F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7F22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AAE"/>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FE2F2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56554"/>
    <w:pPr>
      <w:keepNext/>
      <w:keepLines/>
      <w:spacing w:after="0"/>
      <w:outlineLvl w:val="1"/>
    </w:pPr>
    <w:rPr>
      <w:rFonts w:eastAsiaTheme="majorEastAsia" w:cstheme="majorBidi"/>
      <w:b/>
      <w:color w:val="000000" w:themeColor="text1"/>
      <w:sz w:val="28"/>
      <w:szCs w:val="24"/>
    </w:rPr>
  </w:style>
  <w:style w:type="paragraph" w:styleId="Heading3">
    <w:name w:val="heading 3"/>
    <w:basedOn w:val="Normal"/>
    <w:next w:val="Heading2"/>
    <w:link w:val="Heading3Char"/>
    <w:autoRedefine/>
    <w:uiPriority w:val="9"/>
    <w:qFormat/>
    <w:rsid w:val="006F59E2"/>
    <w:pPr>
      <w:spacing w:before="100" w:beforeAutospacing="1" w:after="100" w:afterAutospacing="1"/>
      <w:outlineLvl w:val="2"/>
    </w:pPr>
    <w:rPr>
      <w:b/>
      <w:bCs/>
      <w:color w:val="000000" w:themeColor="text1"/>
      <w:szCs w:val="52"/>
    </w:rPr>
  </w:style>
  <w:style w:type="paragraph" w:styleId="Heading4">
    <w:name w:val="heading 4"/>
    <w:basedOn w:val="Normal"/>
    <w:next w:val="Normal"/>
    <w:link w:val="Heading4Char"/>
    <w:autoRedefine/>
    <w:uiPriority w:val="9"/>
    <w:semiHidden/>
    <w:unhideWhenUsed/>
    <w:qFormat/>
    <w:rsid w:val="00937C18"/>
    <w:pPr>
      <w:keepNext/>
      <w:keepLines/>
      <w:spacing w:before="40" w:after="0"/>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F2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56554"/>
    <w:rPr>
      <w:rFonts w:ascii="Times New Roman" w:eastAsiaTheme="majorEastAsia" w:hAnsi="Times New Roman" w:cstheme="majorBidi"/>
      <w:b/>
      <w:color w:val="000000" w:themeColor="text1"/>
      <w:sz w:val="28"/>
      <w:szCs w:val="24"/>
      <w:lang w:val="en-GB"/>
    </w:rPr>
  </w:style>
  <w:style w:type="character" w:customStyle="1" w:styleId="Heading3Char">
    <w:name w:val="Heading 3 Char"/>
    <w:basedOn w:val="DefaultParagraphFont"/>
    <w:link w:val="Heading3"/>
    <w:uiPriority w:val="9"/>
    <w:rsid w:val="006F59E2"/>
    <w:rPr>
      <w:rFonts w:ascii="Times New Roman" w:eastAsia="Times New Roman" w:hAnsi="Times New Roman" w:cs="Times New Roman"/>
      <w:b/>
      <w:bCs/>
      <w:color w:val="000000" w:themeColor="text1"/>
      <w:sz w:val="24"/>
      <w:szCs w:val="52"/>
      <w:lang w:val="en-GB"/>
    </w:rPr>
  </w:style>
  <w:style w:type="character" w:customStyle="1" w:styleId="Heading4Char">
    <w:name w:val="Heading 4 Char"/>
    <w:basedOn w:val="DefaultParagraphFont"/>
    <w:link w:val="Heading4"/>
    <w:uiPriority w:val="9"/>
    <w:semiHidden/>
    <w:rsid w:val="00937C18"/>
    <w:rPr>
      <w:rFonts w:ascii="Times New Roman" w:eastAsiaTheme="majorEastAsia" w:hAnsi="Times New Roman" w:cstheme="majorBidi"/>
      <w:b/>
      <w:i/>
      <w:iCs/>
      <w:color w:val="000000" w:themeColor="text1"/>
      <w:sz w:val="24"/>
      <w:lang w:val="en-GB"/>
    </w:rPr>
  </w:style>
  <w:style w:type="character" w:styleId="Strong">
    <w:name w:val="Strong"/>
    <w:basedOn w:val="DefaultParagraphFont"/>
    <w:uiPriority w:val="22"/>
    <w:qFormat/>
    <w:rsid w:val="009210BD"/>
    <w:rPr>
      <w:b/>
      <w:bCs/>
    </w:rPr>
  </w:style>
  <w:style w:type="paragraph" w:styleId="Header">
    <w:name w:val="header"/>
    <w:basedOn w:val="Normal"/>
    <w:link w:val="HeaderChar"/>
    <w:uiPriority w:val="99"/>
    <w:unhideWhenUsed/>
    <w:rsid w:val="00172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223"/>
    <w:rPr>
      <w:rFonts w:ascii="Times New Roman" w:hAnsi="Times New Roman"/>
      <w:kern w:val="0"/>
      <w:sz w:val="24"/>
      <w:lang w:val="en-GB"/>
    </w:rPr>
  </w:style>
  <w:style w:type="paragraph" w:styleId="Footer">
    <w:name w:val="footer"/>
    <w:basedOn w:val="Normal"/>
    <w:link w:val="FooterChar"/>
    <w:uiPriority w:val="99"/>
    <w:unhideWhenUsed/>
    <w:rsid w:val="00172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223"/>
    <w:rPr>
      <w:rFonts w:ascii="Times New Roman" w:hAnsi="Times New Roman"/>
      <w:kern w:val="0"/>
      <w:sz w:val="24"/>
      <w:lang w:val="en-GB"/>
    </w:rPr>
  </w:style>
  <w:style w:type="paragraph" w:styleId="TOCHeading">
    <w:name w:val="TOC Heading"/>
    <w:basedOn w:val="Heading1"/>
    <w:next w:val="Normal"/>
    <w:uiPriority w:val="39"/>
    <w:unhideWhenUsed/>
    <w:qFormat/>
    <w:rsid w:val="00E61C20"/>
    <w:pPr>
      <w:spacing w:line="259" w:lineRule="auto"/>
      <w:jc w:val="left"/>
      <w:outlineLvl w:val="9"/>
    </w:pPr>
    <w:rPr>
      <w:rFonts w:asciiTheme="majorHAnsi" w:hAnsiTheme="majorHAnsi"/>
      <w:b w:val="0"/>
      <w:lang w:val="en-US"/>
      <w14:ligatures w14:val="none"/>
    </w:rPr>
  </w:style>
  <w:style w:type="paragraph" w:styleId="TOC1">
    <w:name w:val="toc 1"/>
    <w:basedOn w:val="Normal"/>
    <w:next w:val="Normal"/>
    <w:autoRedefine/>
    <w:uiPriority w:val="39"/>
    <w:unhideWhenUsed/>
    <w:rsid w:val="00E61C20"/>
    <w:pPr>
      <w:spacing w:after="100"/>
    </w:pPr>
  </w:style>
  <w:style w:type="paragraph" w:styleId="TOC2">
    <w:name w:val="toc 2"/>
    <w:basedOn w:val="Normal"/>
    <w:next w:val="Normal"/>
    <w:autoRedefine/>
    <w:uiPriority w:val="39"/>
    <w:unhideWhenUsed/>
    <w:rsid w:val="00E61C20"/>
    <w:pPr>
      <w:spacing w:after="100"/>
      <w:ind w:left="240"/>
    </w:pPr>
  </w:style>
  <w:style w:type="character" w:styleId="Hyperlink">
    <w:name w:val="Hyperlink"/>
    <w:basedOn w:val="DefaultParagraphFont"/>
    <w:uiPriority w:val="99"/>
    <w:unhideWhenUsed/>
    <w:rsid w:val="00E61C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5770">
      <w:bodyDiv w:val="1"/>
      <w:marLeft w:val="0"/>
      <w:marRight w:val="0"/>
      <w:marTop w:val="0"/>
      <w:marBottom w:val="0"/>
      <w:divBdr>
        <w:top w:val="none" w:sz="0" w:space="0" w:color="auto"/>
        <w:left w:val="none" w:sz="0" w:space="0" w:color="auto"/>
        <w:bottom w:val="none" w:sz="0" w:space="0" w:color="auto"/>
        <w:right w:val="none" w:sz="0" w:space="0" w:color="auto"/>
      </w:divBdr>
      <w:divsChild>
        <w:div w:id="875696053">
          <w:marLeft w:val="0"/>
          <w:marRight w:val="0"/>
          <w:marTop w:val="0"/>
          <w:marBottom w:val="0"/>
          <w:divBdr>
            <w:top w:val="none" w:sz="0" w:space="0" w:color="auto"/>
            <w:left w:val="none" w:sz="0" w:space="0" w:color="auto"/>
            <w:bottom w:val="none" w:sz="0" w:space="0" w:color="auto"/>
            <w:right w:val="none" w:sz="0" w:space="0" w:color="auto"/>
          </w:divBdr>
          <w:divsChild>
            <w:div w:id="801583299">
              <w:marLeft w:val="0"/>
              <w:marRight w:val="0"/>
              <w:marTop w:val="0"/>
              <w:marBottom w:val="0"/>
              <w:divBdr>
                <w:top w:val="none" w:sz="0" w:space="0" w:color="auto"/>
                <w:left w:val="none" w:sz="0" w:space="0" w:color="auto"/>
                <w:bottom w:val="none" w:sz="0" w:space="0" w:color="auto"/>
                <w:right w:val="none" w:sz="0" w:space="0" w:color="auto"/>
              </w:divBdr>
              <w:divsChild>
                <w:div w:id="288556103">
                  <w:marLeft w:val="0"/>
                  <w:marRight w:val="0"/>
                  <w:marTop w:val="0"/>
                  <w:marBottom w:val="0"/>
                  <w:divBdr>
                    <w:top w:val="none" w:sz="0" w:space="0" w:color="auto"/>
                    <w:left w:val="none" w:sz="0" w:space="0" w:color="auto"/>
                    <w:bottom w:val="none" w:sz="0" w:space="0" w:color="auto"/>
                    <w:right w:val="none" w:sz="0" w:space="0" w:color="auto"/>
                  </w:divBdr>
                  <w:divsChild>
                    <w:div w:id="1807550872">
                      <w:marLeft w:val="0"/>
                      <w:marRight w:val="0"/>
                      <w:marTop w:val="0"/>
                      <w:marBottom w:val="0"/>
                      <w:divBdr>
                        <w:top w:val="none" w:sz="0" w:space="0" w:color="auto"/>
                        <w:left w:val="none" w:sz="0" w:space="0" w:color="auto"/>
                        <w:bottom w:val="none" w:sz="0" w:space="0" w:color="auto"/>
                        <w:right w:val="none" w:sz="0" w:space="0" w:color="auto"/>
                      </w:divBdr>
                      <w:divsChild>
                        <w:div w:id="946741156">
                          <w:marLeft w:val="0"/>
                          <w:marRight w:val="0"/>
                          <w:marTop w:val="0"/>
                          <w:marBottom w:val="0"/>
                          <w:divBdr>
                            <w:top w:val="none" w:sz="0" w:space="0" w:color="auto"/>
                            <w:left w:val="none" w:sz="0" w:space="0" w:color="auto"/>
                            <w:bottom w:val="none" w:sz="0" w:space="0" w:color="auto"/>
                            <w:right w:val="none" w:sz="0" w:space="0" w:color="auto"/>
                          </w:divBdr>
                          <w:divsChild>
                            <w:div w:id="213320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063588">
          <w:marLeft w:val="0"/>
          <w:marRight w:val="0"/>
          <w:marTop w:val="0"/>
          <w:marBottom w:val="0"/>
          <w:divBdr>
            <w:top w:val="none" w:sz="0" w:space="0" w:color="auto"/>
            <w:left w:val="none" w:sz="0" w:space="0" w:color="auto"/>
            <w:bottom w:val="none" w:sz="0" w:space="0" w:color="auto"/>
            <w:right w:val="none" w:sz="0" w:space="0" w:color="auto"/>
          </w:divBdr>
          <w:divsChild>
            <w:div w:id="179244622">
              <w:marLeft w:val="0"/>
              <w:marRight w:val="0"/>
              <w:marTop w:val="0"/>
              <w:marBottom w:val="0"/>
              <w:divBdr>
                <w:top w:val="none" w:sz="0" w:space="0" w:color="auto"/>
                <w:left w:val="none" w:sz="0" w:space="0" w:color="auto"/>
                <w:bottom w:val="none" w:sz="0" w:space="0" w:color="auto"/>
                <w:right w:val="none" w:sz="0" w:space="0" w:color="auto"/>
              </w:divBdr>
              <w:divsChild>
                <w:div w:id="1395615788">
                  <w:marLeft w:val="0"/>
                  <w:marRight w:val="0"/>
                  <w:marTop w:val="0"/>
                  <w:marBottom w:val="0"/>
                  <w:divBdr>
                    <w:top w:val="none" w:sz="0" w:space="0" w:color="auto"/>
                    <w:left w:val="none" w:sz="0" w:space="0" w:color="auto"/>
                    <w:bottom w:val="none" w:sz="0" w:space="0" w:color="auto"/>
                    <w:right w:val="none" w:sz="0" w:space="0" w:color="auto"/>
                  </w:divBdr>
                  <w:divsChild>
                    <w:div w:id="1720089300">
                      <w:marLeft w:val="0"/>
                      <w:marRight w:val="0"/>
                      <w:marTop w:val="0"/>
                      <w:marBottom w:val="0"/>
                      <w:divBdr>
                        <w:top w:val="none" w:sz="0" w:space="0" w:color="auto"/>
                        <w:left w:val="none" w:sz="0" w:space="0" w:color="auto"/>
                        <w:bottom w:val="none" w:sz="0" w:space="0" w:color="auto"/>
                        <w:right w:val="none" w:sz="0" w:space="0" w:color="auto"/>
                      </w:divBdr>
                      <w:divsChild>
                        <w:div w:id="400441988">
                          <w:marLeft w:val="0"/>
                          <w:marRight w:val="0"/>
                          <w:marTop w:val="0"/>
                          <w:marBottom w:val="0"/>
                          <w:divBdr>
                            <w:top w:val="none" w:sz="0" w:space="0" w:color="auto"/>
                            <w:left w:val="none" w:sz="0" w:space="0" w:color="auto"/>
                            <w:bottom w:val="none" w:sz="0" w:space="0" w:color="auto"/>
                            <w:right w:val="none" w:sz="0" w:space="0" w:color="auto"/>
                          </w:divBdr>
                          <w:divsChild>
                            <w:div w:id="65911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6396533">
          <w:marLeft w:val="0"/>
          <w:marRight w:val="0"/>
          <w:marTop w:val="0"/>
          <w:marBottom w:val="0"/>
          <w:divBdr>
            <w:top w:val="none" w:sz="0" w:space="0" w:color="auto"/>
            <w:left w:val="none" w:sz="0" w:space="0" w:color="auto"/>
            <w:bottom w:val="none" w:sz="0" w:space="0" w:color="auto"/>
            <w:right w:val="none" w:sz="0" w:space="0" w:color="auto"/>
          </w:divBdr>
          <w:divsChild>
            <w:div w:id="661355866">
              <w:marLeft w:val="0"/>
              <w:marRight w:val="0"/>
              <w:marTop w:val="0"/>
              <w:marBottom w:val="0"/>
              <w:divBdr>
                <w:top w:val="none" w:sz="0" w:space="0" w:color="auto"/>
                <w:left w:val="none" w:sz="0" w:space="0" w:color="auto"/>
                <w:bottom w:val="none" w:sz="0" w:space="0" w:color="auto"/>
                <w:right w:val="none" w:sz="0" w:space="0" w:color="auto"/>
              </w:divBdr>
              <w:divsChild>
                <w:div w:id="994604018">
                  <w:marLeft w:val="0"/>
                  <w:marRight w:val="0"/>
                  <w:marTop w:val="0"/>
                  <w:marBottom w:val="0"/>
                  <w:divBdr>
                    <w:top w:val="none" w:sz="0" w:space="0" w:color="auto"/>
                    <w:left w:val="none" w:sz="0" w:space="0" w:color="auto"/>
                    <w:bottom w:val="none" w:sz="0" w:space="0" w:color="auto"/>
                    <w:right w:val="none" w:sz="0" w:space="0" w:color="auto"/>
                  </w:divBdr>
                  <w:divsChild>
                    <w:div w:id="1505776440">
                      <w:marLeft w:val="0"/>
                      <w:marRight w:val="0"/>
                      <w:marTop w:val="0"/>
                      <w:marBottom w:val="0"/>
                      <w:divBdr>
                        <w:top w:val="none" w:sz="0" w:space="0" w:color="auto"/>
                        <w:left w:val="none" w:sz="0" w:space="0" w:color="auto"/>
                        <w:bottom w:val="none" w:sz="0" w:space="0" w:color="auto"/>
                        <w:right w:val="none" w:sz="0" w:space="0" w:color="auto"/>
                      </w:divBdr>
                      <w:divsChild>
                        <w:div w:id="1985162696">
                          <w:marLeft w:val="0"/>
                          <w:marRight w:val="0"/>
                          <w:marTop w:val="0"/>
                          <w:marBottom w:val="0"/>
                          <w:divBdr>
                            <w:top w:val="none" w:sz="0" w:space="0" w:color="auto"/>
                            <w:left w:val="none" w:sz="0" w:space="0" w:color="auto"/>
                            <w:bottom w:val="none" w:sz="0" w:space="0" w:color="auto"/>
                            <w:right w:val="none" w:sz="0" w:space="0" w:color="auto"/>
                          </w:divBdr>
                          <w:divsChild>
                            <w:div w:id="193613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717278">
          <w:marLeft w:val="0"/>
          <w:marRight w:val="0"/>
          <w:marTop w:val="0"/>
          <w:marBottom w:val="0"/>
          <w:divBdr>
            <w:top w:val="none" w:sz="0" w:space="0" w:color="auto"/>
            <w:left w:val="none" w:sz="0" w:space="0" w:color="auto"/>
            <w:bottom w:val="none" w:sz="0" w:space="0" w:color="auto"/>
            <w:right w:val="none" w:sz="0" w:space="0" w:color="auto"/>
          </w:divBdr>
          <w:divsChild>
            <w:div w:id="966938218">
              <w:marLeft w:val="0"/>
              <w:marRight w:val="0"/>
              <w:marTop w:val="0"/>
              <w:marBottom w:val="0"/>
              <w:divBdr>
                <w:top w:val="none" w:sz="0" w:space="0" w:color="auto"/>
                <w:left w:val="none" w:sz="0" w:space="0" w:color="auto"/>
                <w:bottom w:val="none" w:sz="0" w:space="0" w:color="auto"/>
                <w:right w:val="none" w:sz="0" w:space="0" w:color="auto"/>
              </w:divBdr>
              <w:divsChild>
                <w:div w:id="842159622">
                  <w:marLeft w:val="0"/>
                  <w:marRight w:val="0"/>
                  <w:marTop w:val="0"/>
                  <w:marBottom w:val="0"/>
                  <w:divBdr>
                    <w:top w:val="none" w:sz="0" w:space="0" w:color="auto"/>
                    <w:left w:val="none" w:sz="0" w:space="0" w:color="auto"/>
                    <w:bottom w:val="none" w:sz="0" w:space="0" w:color="auto"/>
                    <w:right w:val="none" w:sz="0" w:space="0" w:color="auto"/>
                  </w:divBdr>
                  <w:divsChild>
                    <w:div w:id="1233346828">
                      <w:marLeft w:val="0"/>
                      <w:marRight w:val="0"/>
                      <w:marTop w:val="0"/>
                      <w:marBottom w:val="0"/>
                      <w:divBdr>
                        <w:top w:val="none" w:sz="0" w:space="0" w:color="auto"/>
                        <w:left w:val="none" w:sz="0" w:space="0" w:color="auto"/>
                        <w:bottom w:val="none" w:sz="0" w:space="0" w:color="auto"/>
                        <w:right w:val="none" w:sz="0" w:space="0" w:color="auto"/>
                      </w:divBdr>
                      <w:divsChild>
                        <w:div w:id="865824884">
                          <w:marLeft w:val="0"/>
                          <w:marRight w:val="0"/>
                          <w:marTop w:val="0"/>
                          <w:marBottom w:val="0"/>
                          <w:divBdr>
                            <w:top w:val="none" w:sz="0" w:space="0" w:color="auto"/>
                            <w:left w:val="none" w:sz="0" w:space="0" w:color="auto"/>
                            <w:bottom w:val="none" w:sz="0" w:space="0" w:color="auto"/>
                            <w:right w:val="none" w:sz="0" w:space="0" w:color="auto"/>
                          </w:divBdr>
                          <w:divsChild>
                            <w:div w:id="122024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9287804">
          <w:marLeft w:val="0"/>
          <w:marRight w:val="0"/>
          <w:marTop w:val="0"/>
          <w:marBottom w:val="0"/>
          <w:divBdr>
            <w:top w:val="none" w:sz="0" w:space="0" w:color="auto"/>
            <w:left w:val="none" w:sz="0" w:space="0" w:color="auto"/>
            <w:bottom w:val="none" w:sz="0" w:space="0" w:color="auto"/>
            <w:right w:val="none" w:sz="0" w:space="0" w:color="auto"/>
          </w:divBdr>
          <w:divsChild>
            <w:div w:id="1525754889">
              <w:marLeft w:val="0"/>
              <w:marRight w:val="0"/>
              <w:marTop w:val="0"/>
              <w:marBottom w:val="0"/>
              <w:divBdr>
                <w:top w:val="none" w:sz="0" w:space="0" w:color="auto"/>
                <w:left w:val="none" w:sz="0" w:space="0" w:color="auto"/>
                <w:bottom w:val="none" w:sz="0" w:space="0" w:color="auto"/>
                <w:right w:val="none" w:sz="0" w:space="0" w:color="auto"/>
              </w:divBdr>
              <w:divsChild>
                <w:div w:id="1849640207">
                  <w:marLeft w:val="0"/>
                  <w:marRight w:val="0"/>
                  <w:marTop w:val="0"/>
                  <w:marBottom w:val="0"/>
                  <w:divBdr>
                    <w:top w:val="none" w:sz="0" w:space="0" w:color="auto"/>
                    <w:left w:val="none" w:sz="0" w:space="0" w:color="auto"/>
                    <w:bottom w:val="none" w:sz="0" w:space="0" w:color="auto"/>
                    <w:right w:val="none" w:sz="0" w:space="0" w:color="auto"/>
                  </w:divBdr>
                  <w:divsChild>
                    <w:div w:id="440145954">
                      <w:marLeft w:val="0"/>
                      <w:marRight w:val="0"/>
                      <w:marTop w:val="0"/>
                      <w:marBottom w:val="0"/>
                      <w:divBdr>
                        <w:top w:val="none" w:sz="0" w:space="0" w:color="auto"/>
                        <w:left w:val="none" w:sz="0" w:space="0" w:color="auto"/>
                        <w:bottom w:val="none" w:sz="0" w:space="0" w:color="auto"/>
                        <w:right w:val="none" w:sz="0" w:space="0" w:color="auto"/>
                      </w:divBdr>
                      <w:divsChild>
                        <w:div w:id="1894997389">
                          <w:marLeft w:val="0"/>
                          <w:marRight w:val="0"/>
                          <w:marTop w:val="0"/>
                          <w:marBottom w:val="0"/>
                          <w:divBdr>
                            <w:top w:val="none" w:sz="0" w:space="0" w:color="auto"/>
                            <w:left w:val="none" w:sz="0" w:space="0" w:color="auto"/>
                            <w:bottom w:val="none" w:sz="0" w:space="0" w:color="auto"/>
                            <w:right w:val="none" w:sz="0" w:space="0" w:color="auto"/>
                          </w:divBdr>
                          <w:divsChild>
                            <w:div w:id="109721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4234796">
          <w:marLeft w:val="0"/>
          <w:marRight w:val="0"/>
          <w:marTop w:val="0"/>
          <w:marBottom w:val="0"/>
          <w:divBdr>
            <w:top w:val="none" w:sz="0" w:space="0" w:color="auto"/>
            <w:left w:val="none" w:sz="0" w:space="0" w:color="auto"/>
            <w:bottom w:val="none" w:sz="0" w:space="0" w:color="auto"/>
            <w:right w:val="none" w:sz="0" w:space="0" w:color="auto"/>
          </w:divBdr>
          <w:divsChild>
            <w:div w:id="1711688871">
              <w:marLeft w:val="0"/>
              <w:marRight w:val="0"/>
              <w:marTop w:val="0"/>
              <w:marBottom w:val="0"/>
              <w:divBdr>
                <w:top w:val="none" w:sz="0" w:space="0" w:color="auto"/>
                <w:left w:val="none" w:sz="0" w:space="0" w:color="auto"/>
                <w:bottom w:val="none" w:sz="0" w:space="0" w:color="auto"/>
                <w:right w:val="none" w:sz="0" w:space="0" w:color="auto"/>
              </w:divBdr>
              <w:divsChild>
                <w:div w:id="1927424269">
                  <w:marLeft w:val="0"/>
                  <w:marRight w:val="0"/>
                  <w:marTop w:val="0"/>
                  <w:marBottom w:val="0"/>
                  <w:divBdr>
                    <w:top w:val="none" w:sz="0" w:space="0" w:color="auto"/>
                    <w:left w:val="none" w:sz="0" w:space="0" w:color="auto"/>
                    <w:bottom w:val="none" w:sz="0" w:space="0" w:color="auto"/>
                    <w:right w:val="none" w:sz="0" w:space="0" w:color="auto"/>
                  </w:divBdr>
                  <w:divsChild>
                    <w:div w:id="955909971">
                      <w:marLeft w:val="0"/>
                      <w:marRight w:val="0"/>
                      <w:marTop w:val="0"/>
                      <w:marBottom w:val="0"/>
                      <w:divBdr>
                        <w:top w:val="none" w:sz="0" w:space="0" w:color="auto"/>
                        <w:left w:val="none" w:sz="0" w:space="0" w:color="auto"/>
                        <w:bottom w:val="none" w:sz="0" w:space="0" w:color="auto"/>
                        <w:right w:val="none" w:sz="0" w:space="0" w:color="auto"/>
                      </w:divBdr>
                      <w:divsChild>
                        <w:div w:id="201329663">
                          <w:marLeft w:val="0"/>
                          <w:marRight w:val="0"/>
                          <w:marTop w:val="0"/>
                          <w:marBottom w:val="0"/>
                          <w:divBdr>
                            <w:top w:val="none" w:sz="0" w:space="0" w:color="auto"/>
                            <w:left w:val="none" w:sz="0" w:space="0" w:color="auto"/>
                            <w:bottom w:val="none" w:sz="0" w:space="0" w:color="auto"/>
                            <w:right w:val="none" w:sz="0" w:space="0" w:color="auto"/>
                          </w:divBdr>
                          <w:divsChild>
                            <w:div w:id="170459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2451202">
          <w:marLeft w:val="0"/>
          <w:marRight w:val="0"/>
          <w:marTop w:val="0"/>
          <w:marBottom w:val="0"/>
          <w:divBdr>
            <w:top w:val="none" w:sz="0" w:space="0" w:color="auto"/>
            <w:left w:val="none" w:sz="0" w:space="0" w:color="auto"/>
            <w:bottom w:val="none" w:sz="0" w:space="0" w:color="auto"/>
            <w:right w:val="none" w:sz="0" w:space="0" w:color="auto"/>
          </w:divBdr>
          <w:divsChild>
            <w:div w:id="440032285">
              <w:marLeft w:val="0"/>
              <w:marRight w:val="0"/>
              <w:marTop w:val="0"/>
              <w:marBottom w:val="0"/>
              <w:divBdr>
                <w:top w:val="none" w:sz="0" w:space="0" w:color="auto"/>
                <w:left w:val="none" w:sz="0" w:space="0" w:color="auto"/>
                <w:bottom w:val="none" w:sz="0" w:space="0" w:color="auto"/>
                <w:right w:val="none" w:sz="0" w:space="0" w:color="auto"/>
              </w:divBdr>
              <w:divsChild>
                <w:div w:id="2084525866">
                  <w:marLeft w:val="0"/>
                  <w:marRight w:val="0"/>
                  <w:marTop w:val="0"/>
                  <w:marBottom w:val="0"/>
                  <w:divBdr>
                    <w:top w:val="none" w:sz="0" w:space="0" w:color="auto"/>
                    <w:left w:val="none" w:sz="0" w:space="0" w:color="auto"/>
                    <w:bottom w:val="none" w:sz="0" w:space="0" w:color="auto"/>
                    <w:right w:val="none" w:sz="0" w:space="0" w:color="auto"/>
                  </w:divBdr>
                  <w:divsChild>
                    <w:div w:id="1345741050">
                      <w:marLeft w:val="0"/>
                      <w:marRight w:val="0"/>
                      <w:marTop w:val="0"/>
                      <w:marBottom w:val="0"/>
                      <w:divBdr>
                        <w:top w:val="none" w:sz="0" w:space="0" w:color="auto"/>
                        <w:left w:val="none" w:sz="0" w:space="0" w:color="auto"/>
                        <w:bottom w:val="none" w:sz="0" w:space="0" w:color="auto"/>
                        <w:right w:val="none" w:sz="0" w:space="0" w:color="auto"/>
                      </w:divBdr>
                      <w:divsChild>
                        <w:div w:id="149517612">
                          <w:marLeft w:val="0"/>
                          <w:marRight w:val="0"/>
                          <w:marTop w:val="0"/>
                          <w:marBottom w:val="0"/>
                          <w:divBdr>
                            <w:top w:val="none" w:sz="0" w:space="0" w:color="auto"/>
                            <w:left w:val="none" w:sz="0" w:space="0" w:color="auto"/>
                            <w:bottom w:val="none" w:sz="0" w:space="0" w:color="auto"/>
                            <w:right w:val="none" w:sz="0" w:space="0" w:color="auto"/>
                          </w:divBdr>
                          <w:divsChild>
                            <w:div w:id="190004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9312722">
          <w:marLeft w:val="0"/>
          <w:marRight w:val="0"/>
          <w:marTop w:val="0"/>
          <w:marBottom w:val="0"/>
          <w:divBdr>
            <w:top w:val="none" w:sz="0" w:space="0" w:color="auto"/>
            <w:left w:val="none" w:sz="0" w:space="0" w:color="auto"/>
            <w:bottom w:val="none" w:sz="0" w:space="0" w:color="auto"/>
            <w:right w:val="none" w:sz="0" w:space="0" w:color="auto"/>
          </w:divBdr>
          <w:divsChild>
            <w:div w:id="613102392">
              <w:marLeft w:val="0"/>
              <w:marRight w:val="0"/>
              <w:marTop w:val="0"/>
              <w:marBottom w:val="0"/>
              <w:divBdr>
                <w:top w:val="none" w:sz="0" w:space="0" w:color="auto"/>
                <w:left w:val="none" w:sz="0" w:space="0" w:color="auto"/>
                <w:bottom w:val="none" w:sz="0" w:space="0" w:color="auto"/>
                <w:right w:val="none" w:sz="0" w:space="0" w:color="auto"/>
              </w:divBdr>
              <w:divsChild>
                <w:div w:id="1038241378">
                  <w:marLeft w:val="0"/>
                  <w:marRight w:val="0"/>
                  <w:marTop w:val="0"/>
                  <w:marBottom w:val="0"/>
                  <w:divBdr>
                    <w:top w:val="none" w:sz="0" w:space="0" w:color="auto"/>
                    <w:left w:val="none" w:sz="0" w:space="0" w:color="auto"/>
                    <w:bottom w:val="none" w:sz="0" w:space="0" w:color="auto"/>
                    <w:right w:val="none" w:sz="0" w:space="0" w:color="auto"/>
                  </w:divBdr>
                  <w:divsChild>
                    <w:div w:id="1378354014">
                      <w:marLeft w:val="0"/>
                      <w:marRight w:val="0"/>
                      <w:marTop w:val="0"/>
                      <w:marBottom w:val="0"/>
                      <w:divBdr>
                        <w:top w:val="none" w:sz="0" w:space="0" w:color="auto"/>
                        <w:left w:val="none" w:sz="0" w:space="0" w:color="auto"/>
                        <w:bottom w:val="none" w:sz="0" w:space="0" w:color="auto"/>
                        <w:right w:val="none" w:sz="0" w:space="0" w:color="auto"/>
                      </w:divBdr>
                      <w:divsChild>
                        <w:div w:id="1396585951">
                          <w:marLeft w:val="0"/>
                          <w:marRight w:val="0"/>
                          <w:marTop w:val="0"/>
                          <w:marBottom w:val="0"/>
                          <w:divBdr>
                            <w:top w:val="none" w:sz="0" w:space="0" w:color="auto"/>
                            <w:left w:val="none" w:sz="0" w:space="0" w:color="auto"/>
                            <w:bottom w:val="none" w:sz="0" w:space="0" w:color="auto"/>
                            <w:right w:val="none" w:sz="0" w:space="0" w:color="auto"/>
                          </w:divBdr>
                          <w:divsChild>
                            <w:div w:id="170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5476892">
          <w:marLeft w:val="0"/>
          <w:marRight w:val="0"/>
          <w:marTop w:val="0"/>
          <w:marBottom w:val="0"/>
          <w:divBdr>
            <w:top w:val="none" w:sz="0" w:space="0" w:color="auto"/>
            <w:left w:val="none" w:sz="0" w:space="0" w:color="auto"/>
            <w:bottom w:val="none" w:sz="0" w:space="0" w:color="auto"/>
            <w:right w:val="none" w:sz="0" w:space="0" w:color="auto"/>
          </w:divBdr>
          <w:divsChild>
            <w:div w:id="1255168481">
              <w:marLeft w:val="0"/>
              <w:marRight w:val="0"/>
              <w:marTop w:val="0"/>
              <w:marBottom w:val="0"/>
              <w:divBdr>
                <w:top w:val="none" w:sz="0" w:space="0" w:color="auto"/>
                <w:left w:val="none" w:sz="0" w:space="0" w:color="auto"/>
                <w:bottom w:val="none" w:sz="0" w:space="0" w:color="auto"/>
                <w:right w:val="none" w:sz="0" w:space="0" w:color="auto"/>
              </w:divBdr>
              <w:divsChild>
                <w:div w:id="660894476">
                  <w:marLeft w:val="0"/>
                  <w:marRight w:val="0"/>
                  <w:marTop w:val="0"/>
                  <w:marBottom w:val="0"/>
                  <w:divBdr>
                    <w:top w:val="none" w:sz="0" w:space="0" w:color="auto"/>
                    <w:left w:val="none" w:sz="0" w:space="0" w:color="auto"/>
                    <w:bottom w:val="none" w:sz="0" w:space="0" w:color="auto"/>
                    <w:right w:val="none" w:sz="0" w:space="0" w:color="auto"/>
                  </w:divBdr>
                  <w:divsChild>
                    <w:div w:id="1184510984">
                      <w:marLeft w:val="0"/>
                      <w:marRight w:val="0"/>
                      <w:marTop w:val="0"/>
                      <w:marBottom w:val="0"/>
                      <w:divBdr>
                        <w:top w:val="none" w:sz="0" w:space="0" w:color="auto"/>
                        <w:left w:val="none" w:sz="0" w:space="0" w:color="auto"/>
                        <w:bottom w:val="none" w:sz="0" w:space="0" w:color="auto"/>
                        <w:right w:val="none" w:sz="0" w:space="0" w:color="auto"/>
                      </w:divBdr>
                      <w:divsChild>
                        <w:div w:id="2046908197">
                          <w:marLeft w:val="0"/>
                          <w:marRight w:val="0"/>
                          <w:marTop w:val="0"/>
                          <w:marBottom w:val="0"/>
                          <w:divBdr>
                            <w:top w:val="none" w:sz="0" w:space="0" w:color="auto"/>
                            <w:left w:val="none" w:sz="0" w:space="0" w:color="auto"/>
                            <w:bottom w:val="none" w:sz="0" w:space="0" w:color="auto"/>
                            <w:right w:val="none" w:sz="0" w:space="0" w:color="auto"/>
                          </w:divBdr>
                          <w:divsChild>
                            <w:div w:id="98612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5506076">
          <w:marLeft w:val="0"/>
          <w:marRight w:val="0"/>
          <w:marTop w:val="0"/>
          <w:marBottom w:val="0"/>
          <w:divBdr>
            <w:top w:val="none" w:sz="0" w:space="0" w:color="auto"/>
            <w:left w:val="none" w:sz="0" w:space="0" w:color="auto"/>
            <w:bottom w:val="none" w:sz="0" w:space="0" w:color="auto"/>
            <w:right w:val="none" w:sz="0" w:space="0" w:color="auto"/>
          </w:divBdr>
          <w:divsChild>
            <w:div w:id="1205948668">
              <w:marLeft w:val="0"/>
              <w:marRight w:val="0"/>
              <w:marTop w:val="0"/>
              <w:marBottom w:val="0"/>
              <w:divBdr>
                <w:top w:val="none" w:sz="0" w:space="0" w:color="auto"/>
                <w:left w:val="none" w:sz="0" w:space="0" w:color="auto"/>
                <w:bottom w:val="none" w:sz="0" w:space="0" w:color="auto"/>
                <w:right w:val="none" w:sz="0" w:space="0" w:color="auto"/>
              </w:divBdr>
              <w:divsChild>
                <w:div w:id="674303696">
                  <w:marLeft w:val="0"/>
                  <w:marRight w:val="0"/>
                  <w:marTop w:val="0"/>
                  <w:marBottom w:val="0"/>
                  <w:divBdr>
                    <w:top w:val="none" w:sz="0" w:space="0" w:color="auto"/>
                    <w:left w:val="none" w:sz="0" w:space="0" w:color="auto"/>
                    <w:bottom w:val="none" w:sz="0" w:space="0" w:color="auto"/>
                    <w:right w:val="none" w:sz="0" w:space="0" w:color="auto"/>
                  </w:divBdr>
                  <w:divsChild>
                    <w:div w:id="2011904419">
                      <w:marLeft w:val="0"/>
                      <w:marRight w:val="0"/>
                      <w:marTop w:val="0"/>
                      <w:marBottom w:val="0"/>
                      <w:divBdr>
                        <w:top w:val="none" w:sz="0" w:space="0" w:color="auto"/>
                        <w:left w:val="none" w:sz="0" w:space="0" w:color="auto"/>
                        <w:bottom w:val="none" w:sz="0" w:space="0" w:color="auto"/>
                        <w:right w:val="none" w:sz="0" w:space="0" w:color="auto"/>
                      </w:divBdr>
                      <w:divsChild>
                        <w:div w:id="140536666">
                          <w:marLeft w:val="0"/>
                          <w:marRight w:val="0"/>
                          <w:marTop w:val="0"/>
                          <w:marBottom w:val="0"/>
                          <w:divBdr>
                            <w:top w:val="none" w:sz="0" w:space="0" w:color="auto"/>
                            <w:left w:val="none" w:sz="0" w:space="0" w:color="auto"/>
                            <w:bottom w:val="none" w:sz="0" w:space="0" w:color="auto"/>
                            <w:right w:val="none" w:sz="0" w:space="0" w:color="auto"/>
                          </w:divBdr>
                          <w:divsChild>
                            <w:div w:id="48556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6429690">
          <w:marLeft w:val="0"/>
          <w:marRight w:val="0"/>
          <w:marTop w:val="0"/>
          <w:marBottom w:val="0"/>
          <w:divBdr>
            <w:top w:val="none" w:sz="0" w:space="0" w:color="auto"/>
            <w:left w:val="none" w:sz="0" w:space="0" w:color="auto"/>
            <w:bottom w:val="none" w:sz="0" w:space="0" w:color="auto"/>
            <w:right w:val="none" w:sz="0" w:space="0" w:color="auto"/>
          </w:divBdr>
          <w:divsChild>
            <w:div w:id="1559973199">
              <w:marLeft w:val="0"/>
              <w:marRight w:val="0"/>
              <w:marTop w:val="0"/>
              <w:marBottom w:val="0"/>
              <w:divBdr>
                <w:top w:val="none" w:sz="0" w:space="0" w:color="auto"/>
                <w:left w:val="none" w:sz="0" w:space="0" w:color="auto"/>
                <w:bottom w:val="none" w:sz="0" w:space="0" w:color="auto"/>
                <w:right w:val="none" w:sz="0" w:space="0" w:color="auto"/>
              </w:divBdr>
              <w:divsChild>
                <w:div w:id="1524171265">
                  <w:marLeft w:val="0"/>
                  <w:marRight w:val="0"/>
                  <w:marTop w:val="0"/>
                  <w:marBottom w:val="0"/>
                  <w:divBdr>
                    <w:top w:val="none" w:sz="0" w:space="0" w:color="auto"/>
                    <w:left w:val="none" w:sz="0" w:space="0" w:color="auto"/>
                    <w:bottom w:val="none" w:sz="0" w:space="0" w:color="auto"/>
                    <w:right w:val="none" w:sz="0" w:space="0" w:color="auto"/>
                  </w:divBdr>
                  <w:divsChild>
                    <w:div w:id="2139371636">
                      <w:marLeft w:val="0"/>
                      <w:marRight w:val="0"/>
                      <w:marTop w:val="0"/>
                      <w:marBottom w:val="0"/>
                      <w:divBdr>
                        <w:top w:val="none" w:sz="0" w:space="0" w:color="auto"/>
                        <w:left w:val="none" w:sz="0" w:space="0" w:color="auto"/>
                        <w:bottom w:val="none" w:sz="0" w:space="0" w:color="auto"/>
                        <w:right w:val="none" w:sz="0" w:space="0" w:color="auto"/>
                      </w:divBdr>
                      <w:divsChild>
                        <w:div w:id="1991058691">
                          <w:marLeft w:val="0"/>
                          <w:marRight w:val="0"/>
                          <w:marTop w:val="0"/>
                          <w:marBottom w:val="0"/>
                          <w:divBdr>
                            <w:top w:val="none" w:sz="0" w:space="0" w:color="auto"/>
                            <w:left w:val="none" w:sz="0" w:space="0" w:color="auto"/>
                            <w:bottom w:val="none" w:sz="0" w:space="0" w:color="auto"/>
                            <w:right w:val="none" w:sz="0" w:space="0" w:color="auto"/>
                          </w:divBdr>
                          <w:divsChild>
                            <w:div w:id="204289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1356968">
      <w:bodyDiv w:val="1"/>
      <w:marLeft w:val="0"/>
      <w:marRight w:val="0"/>
      <w:marTop w:val="0"/>
      <w:marBottom w:val="0"/>
      <w:divBdr>
        <w:top w:val="none" w:sz="0" w:space="0" w:color="auto"/>
        <w:left w:val="none" w:sz="0" w:space="0" w:color="auto"/>
        <w:bottom w:val="none" w:sz="0" w:space="0" w:color="auto"/>
        <w:right w:val="none" w:sz="0" w:space="0" w:color="auto"/>
      </w:divBdr>
      <w:divsChild>
        <w:div w:id="25494888">
          <w:marLeft w:val="0"/>
          <w:marRight w:val="0"/>
          <w:marTop w:val="0"/>
          <w:marBottom w:val="0"/>
          <w:divBdr>
            <w:top w:val="none" w:sz="0" w:space="0" w:color="auto"/>
            <w:left w:val="none" w:sz="0" w:space="0" w:color="auto"/>
            <w:bottom w:val="none" w:sz="0" w:space="0" w:color="auto"/>
            <w:right w:val="none" w:sz="0" w:space="0" w:color="auto"/>
          </w:divBdr>
          <w:divsChild>
            <w:div w:id="1281182895">
              <w:marLeft w:val="0"/>
              <w:marRight w:val="0"/>
              <w:marTop w:val="0"/>
              <w:marBottom w:val="0"/>
              <w:divBdr>
                <w:top w:val="none" w:sz="0" w:space="0" w:color="auto"/>
                <w:left w:val="none" w:sz="0" w:space="0" w:color="auto"/>
                <w:bottom w:val="none" w:sz="0" w:space="0" w:color="auto"/>
                <w:right w:val="none" w:sz="0" w:space="0" w:color="auto"/>
              </w:divBdr>
              <w:divsChild>
                <w:div w:id="1974019694">
                  <w:marLeft w:val="0"/>
                  <w:marRight w:val="0"/>
                  <w:marTop w:val="0"/>
                  <w:marBottom w:val="0"/>
                  <w:divBdr>
                    <w:top w:val="none" w:sz="0" w:space="0" w:color="auto"/>
                    <w:left w:val="none" w:sz="0" w:space="0" w:color="auto"/>
                    <w:bottom w:val="none" w:sz="0" w:space="0" w:color="auto"/>
                    <w:right w:val="none" w:sz="0" w:space="0" w:color="auto"/>
                  </w:divBdr>
                  <w:divsChild>
                    <w:div w:id="1005784475">
                      <w:marLeft w:val="0"/>
                      <w:marRight w:val="0"/>
                      <w:marTop w:val="0"/>
                      <w:marBottom w:val="0"/>
                      <w:divBdr>
                        <w:top w:val="none" w:sz="0" w:space="0" w:color="auto"/>
                        <w:left w:val="none" w:sz="0" w:space="0" w:color="auto"/>
                        <w:bottom w:val="none" w:sz="0" w:space="0" w:color="auto"/>
                        <w:right w:val="none" w:sz="0" w:space="0" w:color="auto"/>
                      </w:divBdr>
                      <w:divsChild>
                        <w:div w:id="1912616685">
                          <w:marLeft w:val="0"/>
                          <w:marRight w:val="0"/>
                          <w:marTop w:val="0"/>
                          <w:marBottom w:val="0"/>
                          <w:divBdr>
                            <w:top w:val="none" w:sz="0" w:space="0" w:color="auto"/>
                            <w:left w:val="none" w:sz="0" w:space="0" w:color="auto"/>
                            <w:bottom w:val="none" w:sz="0" w:space="0" w:color="auto"/>
                            <w:right w:val="none" w:sz="0" w:space="0" w:color="auto"/>
                          </w:divBdr>
                          <w:divsChild>
                            <w:div w:id="10546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1098775">
      <w:bodyDiv w:val="1"/>
      <w:marLeft w:val="0"/>
      <w:marRight w:val="0"/>
      <w:marTop w:val="0"/>
      <w:marBottom w:val="0"/>
      <w:divBdr>
        <w:top w:val="none" w:sz="0" w:space="0" w:color="auto"/>
        <w:left w:val="none" w:sz="0" w:space="0" w:color="auto"/>
        <w:bottom w:val="none" w:sz="0" w:space="0" w:color="auto"/>
        <w:right w:val="none" w:sz="0" w:space="0" w:color="auto"/>
      </w:divBdr>
      <w:divsChild>
        <w:div w:id="1754621804">
          <w:marLeft w:val="0"/>
          <w:marRight w:val="0"/>
          <w:marTop w:val="0"/>
          <w:marBottom w:val="0"/>
          <w:divBdr>
            <w:top w:val="none" w:sz="0" w:space="0" w:color="auto"/>
            <w:left w:val="none" w:sz="0" w:space="0" w:color="auto"/>
            <w:bottom w:val="none" w:sz="0" w:space="0" w:color="auto"/>
            <w:right w:val="none" w:sz="0" w:space="0" w:color="auto"/>
          </w:divBdr>
          <w:divsChild>
            <w:div w:id="1822888250">
              <w:marLeft w:val="0"/>
              <w:marRight w:val="0"/>
              <w:marTop w:val="0"/>
              <w:marBottom w:val="0"/>
              <w:divBdr>
                <w:top w:val="none" w:sz="0" w:space="0" w:color="auto"/>
                <w:left w:val="none" w:sz="0" w:space="0" w:color="auto"/>
                <w:bottom w:val="none" w:sz="0" w:space="0" w:color="auto"/>
                <w:right w:val="none" w:sz="0" w:space="0" w:color="auto"/>
              </w:divBdr>
              <w:divsChild>
                <w:div w:id="1121193230">
                  <w:marLeft w:val="0"/>
                  <w:marRight w:val="0"/>
                  <w:marTop w:val="0"/>
                  <w:marBottom w:val="0"/>
                  <w:divBdr>
                    <w:top w:val="none" w:sz="0" w:space="0" w:color="auto"/>
                    <w:left w:val="none" w:sz="0" w:space="0" w:color="auto"/>
                    <w:bottom w:val="none" w:sz="0" w:space="0" w:color="auto"/>
                    <w:right w:val="none" w:sz="0" w:space="0" w:color="auto"/>
                  </w:divBdr>
                  <w:divsChild>
                    <w:div w:id="826172558">
                      <w:marLeft w:val="0"/>
                      <w:marRight w:val="0"/>
                      <w:marTop w:val="0"/>
                      <w:marBottom w:val="0"/>
                      <w:divBdr>
                        <w:top w:val="none" w:sz="0" w:space="0" w:color="auto"/>
                        <w:left w:val="none" w:sz="0" w:space="0" w:color="auto"/>
                        <w:bottom w:val="none" w:sz="0" w:space="0" w:color="auto"/>
                        <w:right w:val="none" w:sz="0" w:space="0" w:color="auto"/>
                      </w:divBdr>
                      <w:divsChild>
                        <w:div w:id="2021737808">
                          <w:marLeft w:val="0"/>
                          <w:marRight w:val="0"/>
                          <w:marTop w:val="0"/>
                          <w:marBottom w:val="0"/>
                          <w:divBdr>
                            <w:top w:val="none" w:sz="0" w:space="0" w:color="auto"/>
                            <w:left w:val="none" w:sz="0" w:space="0" w:color="auto"/>
                            <w:bottom w:val="none" w:sz="0" w:space="0" w:color="auto"/>
                            <w:right w:val="none" w:sz="0" w:space="0" w:color="auto"/>
                          </w:divBdr>
                          <w:divsChild>
                            <w:div w:id="86082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6754405">
      <w:bodyDiv w:val="1"/>
      <w:marLeft w:val="0"/>
      <w:marRight w:val="0"/>
      <w:marTop w:val="0"/>
      <w:marBottom w:val="0"/>
      <w:divBdr>
        <w:top w:val="none" w:sz="0" w:space="0" w:color="auto"/>
        <w:left w:val="none" w:sz="0" w:space="0" w:color="auto"/>
        <w:bottom w:val="none" w:sz="0" w:space="0" w:color="auto"/>
        <w:right w:val="none" w:sz="0" w:space="0" w:color="auto"/>
      </w:divBdr>
      <w:divsChild>
        <w:div w:id="607741900">
          <w:marLeft w:val="0"/>
          <w:marRight w:val="0"/>
          <w:marTop w:val="0"/>
          <w:marBottom w:val="0"/>
          <w:divBdr>
            <w:top w:val="none" w:sz="0" w:space="0" w:color="auto"/>
            <w:left w:val="none" w:sz="0" w:space="0" w:color="auto"/>
            <w:bottom w:val="none" w:sz="0" w:space="0" w:color="auto"/>
            <w:right w:val="none" w:sz="0" w:space="0" w:color="auto"/>
          </w:divBdr>
          <w:divsChild>
            <w:div w:id="1728257854">
              <w:marLeft w:val="0"/>
              <w:marRight w:val="0"/>
              <w:marTop w:val="0"/>
              <w:marBottom w:val="0"/>
              <w:divBdr>
                <w:top w:val="none" w:sz="0" w:space="0" w:color="auto"/>
                <w:left w:val="none" w:sz="0" w:space="0" w:color="auto"/>
                <w:bottom w:val="none" w:sz="0" w:space="0" w:color="auto"/>
                <w:right w:val="none" w:sz="0" w:space="0" w:color="auto"/>
              </w:divBdr>
              <w:divsChild>
                <w:div w:id="400101403">
                  <w:marLeft w:val="0"/>
                  <w:marRight w:val="0"/>
                  <w:marTop w:val="0"/>
                  <w:marBottom w:val="0"/>
                  <w:divBdr>
                    <w:top w:val="none" w:sz="0" w:space="0" w:color="auto"/>
                    <w:left w:val="none" w:sz="0" w:space="0" w:color="auto"/>
                    <w:bottom w:val="none" w:sz="0" w:space="0" w:color="auto"/>
                    <w:right w:val="none" w:sz="0" w:space="0" w:color="auto"/>
                  </w:divBdr>
                  <w:divsChild>
                    <w:div w:id="1343321290">
                      <w:marLeft w:val="0"/>
                      <w:marRight w:val="0"/>
                      <w:marTop w:val="0"/>
                      <w:marBottom w:val="0"/>
                      <w:divBdr>
                        <w:top w:val="none" w:sz="0" w:space="0" w:color="auto"/>
                        <w:left w:val="none" w:sz="0" w:space="0" w:color="auto"/>
                        <w:bottom w:val="none" w:sz="0" w:space="0" w:color="auto"/>
                        <w:right w:val="none" w:sz="0" w:space="0" w:color="auto"/>
                      </w:divBdr>
                      <w:divsChild>
                        <w:div w:id="1743408873">
                          <w:marLeft w:val="0"/>
                          <w:marRight w:val="0"/>
                          <w:marTop w:val="0"/>
                          <w:marBottom w:val="0"/>
                          <w:divBdr>
                            <w:top w:val="none" w:sz="0" w:space="0" w:color="auto"/>
                            <w:left w:val="none" w:sz="0" w:space="0" w:color="auto"/>
                            <w:bottom w:val="none" w:sz="0" w:space="0" w:color="auto"/>
                            <w:right w:val="none" w:sz="0" w:space="0" w:color="auto"/>
                          </w:divBdr>
                          <w:divsChild>
                            <w:div w:id="136494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3373214">
      <w:bodyDiv w:val="1"/>
      <w:marLeft w:val="0"/>
      <w:marRight w:val="0"/>
      <w:marTop w:val="0"/>
      <w:marBottom w:val="0"/>
      <w:divBdr>
        <w:top w:val="none" w:sz="0" w:space="0" w:color="auto"/>
        <w:left w:val="none" w:sz="0" w:space="0" w:color="auto"/>
        <w:bottom w:val="none" w:sz="0" w:space="0" w:color="auto"/>
        <w:right w:val="none" w:sz="0" w:space="0" w:color="auto"/>
      </w:divBdr>
      <w:divsChild>
        <w:div w:id="1178077595">
          <w:marLeft w:val="0"/>
          <w:marRight w:val="0"/>
          <w:marTop w:val="0"/>
          <w:marBottom w:val="0"/>
          <w:divBdr>
            <w:top w:val="none" w:sz="0" w:space="0" w:color="auto"/>
            <w:left w:val="none" w:sz="0" w:space="0" w:color="auto"/>
            <w:bottom w:val="none" w:sz="0" w:space="0" w:color="auto"/>
            <w:right w:val="none" w:sz="0" w:space="0" w:color="auto"/>
          </w:divBdr>
          <w:divsChild>
            <w:div w:id="873152208">
              <w:marLeft w:val="0"/>
              <w:marRight w:val="0"/>
              <w:marTop w:val="0"/>
              <w:marBottom w:val="0"/>
              <w:divBdr>
                <w:top w:val="none" w:sz="0" w:space="0" w:color="auto"/>
                <w:left w:val="none" w:sz="0" w:space="0" w:color="auto"/>
                <w:bottom w:val="none" w:sz="0" w:space="0" w:color="auto"/>
                <w:right w:val="none" w:sz="0" w:space="0" w:color="auto"/>
              </w:divBdr>
              <w:divsChild>
                <w:div w:id="517618880">
                  <w:marLeft w:val="0"/>
                  <w:marRight w:val="0"/>
                  <w:marTop w:val="0"/>
                  <w:marBottom w:val="0"/>
                  <w:divBdr>
                    <w:top w:val="none" w:sz="0" w:space="0" w:color="auto"/>
                    <w:left w:val="none" w:sz="0" w:space="0" w:color="auto"/>
                    <w:bottom w:val="none" w:sz="0" w:space="0" w:color="auto"/>
                    <w:right w:val="none" w:sz="0" w:space="0" w:color="auto"/>
                  </w:divBdr>
                  <w:divsChild>
                    <w:div w:id="2109539152">
                      <w:marLeft w:val="0"/>
                      <w:marRight w:val="0"/>
                      <w:marTop w:val="0"/>
                      <w:marBottom w:val="0"/>
                      <w:divBdr>
                        <w:top w:val="none" w:sz="0" w:space="0" w:color="auto"/>
                        <w:left w:val="none" w:sz="0" w:space="0" w:color="auto"/>
                        <w:bottom w:val="none" w:sz="0" w:space="0" w:color="auto"/>
                        <w:right w:val="none" w:sz="0" w:space="0" w:color="auto"/>
                      </w:divBdr>
                      <w:divsChild>
                        <w:div w:id="1542789932">
                          <w:marLeft w:val="0"/>
                          <w:marRight w:val="0"/>
                          <w:marTop w:val="0"/>
                          <w:marBottom w:val="0"/>
                          <w:divBdr>
                            <w:top w:val="none" w:sz="0" w:space="0" w:color="auto"/>
                            <w:left w:val="none" w:sz="0" w:space="0" w:color="auto"/>
                            <w:bottom w:val="none" w:sz="0" w:space="0" w:color="auto"/>
                            <w:right w:val="none" w:sz="0" w:space="0" w:color="auto"/>
                          </w:divBdr>
                          <w:divsChild>
                            <w:div w:id="145313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47730-9315-4A43-B5EA-6F17D050F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3364</Words>
  <Characters>19176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2023-08-22T13:30:00Z</dcterms:created>
  <dcterms:modified xsi:type="dcterms:W3CDTF">2024-01-02T12:09:00Z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09dd637e5ad1b32675eb40183aaae1081bb4a4b94737c27b9bb03712a2772357</vt:lpwstr>
  </property>
</Properties>
</file>