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F2E56C" w14:textId="69DFE576" w:rsidR="00F06970" w:rsidRDefault="00F06970" w:rsidP="64B820F4">
      <w:pPr>
        <w:spacing w:after="0" w:line="240" w:lineRule="auto"/>
        <w:jc w:val="both"/>
        <w:rPr>
          <w:rFonts w:ascii="Calibri" w:eastAsia="Calibri" w:hAnsi="Calibri" w:cs="Calibri"/>
          <w:color w:val="000000" w:themeColor="text1"/>
        </w:rPr>
      </w:pPr>
    </w:p>
    <w:p w14:paraId="3FC2BA97" w14:textId="7FE3A3E8" w:rsidR="00F06970" w:rsidRDefault="197F199E" w:rsidP="64B820F4">
      <w:pPr>
        <w:spacing w:after="0" w:line="240" w:lineRule="auto"/>
        <w:jc w:val="center"/>
        <w:rPr>
          <w:rFonts w:ascii="Calibri" w:eastAsia="Calibri" w:hAnsi="Calibri" w:cs="Calibri"/>
          <w:color w:val="000000" w:themeColor="text1"/>
        </w:rPr>
      </w:pPr>
      <w:r>
        <w:rPr>
          <w:noProof/>
        </w:rPr>
        <w:drawing>
          <wp:inline distT="0" distB="0" distL="0" distR="0" wp14:anchorId="6B50EA72" wp14:editId="6E96DFC3">
            <wp:extent cx="3314700" cy="1162050"/>
            <wp:effectExtent l="0" t="0" r="0" b="0"/>
            <wp:docPr id="355827448" name="Picture 355827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314700" cy="1162050"/>
                    </a:xfrm>
                    <a:prstGeom prst="rect">
                      <a:avLst/>
                    </a:prstGeom>
                  </pic:spPr>
                </pic:pic>
              </a:graphicData>
            </a:graphic>
          </wp:inline>
        </w:drawing>
      </w:r>
    </w:p>
    <w:p w14:paraId="7E30CBC2" w14:textId="796A9DAA" w:rsidR="00F06970" w:rsidRDefault="00F06970" w:rsidP="64B820F4">
      <w:pPr>
        <w:spacing w:after="0" w:line="240" w:lineRule="auto"/>
        <w:jc w:val="both"/>
        <w:rPr>
          <w:rFonts w:ascii="Calibri" w:eastAsia="Calibri" w:hAnsi="Calibri" w:cs="Calibri"/>
          <w:color w:val="000000" w:themeColor="text1"/>
        </w:rPr>
      </w:pPr>
    </w:p>
    <w:p w14:paraId="05B997D7" w14:textId="6F983484" w:rsidR="00F06970" w:rsidRDefault="00F06970" w:rsidP="64B820F4">
      <w:pPr>
        <w:spacing w:after="0" w:line="240" w:lineRule="auto"/>
        <w:jc w:val="both"/>
        <w:rPr>
          <w:rFonts w:ascii="Calibri" w:eastAsia="Calibri" w:hAnsi="Calibri" w:cs="Calibri"/>
          <w:color w:val="000000" w:themeColor="text1"/>
        </w:rPr>
      </w:pPr>
    </w:p>
    <w:p w14:paraId="33E98B1A" w14:textId="441C4611" w:rsidR="00F06970" w:rsidRDefault="00F06970" w:rsidP="64B820F4">
      <w:pPr>
        <w:spacing w:after="0" w:line="240" w:lineRule="auto"/>
        <w:jc w:val="both"/>
        <w:rPr>
          <w:rFonts w:ascii="Calibri" w:eastAsia="Calibri" w:hAnsi="Calibri" w:cs="Calibri"/>
          <w:color w:val="000000" w:themeColor="text1"/>
        </w:rPr>
      </w:pPr>
    </w:p>
    <w:p w14:paraId="1DB0037A" w14:textId="56A6D81B" w:rsidR="00F06970" w:rsidRDefault="00F06970" w:rsidP="64B820F4">
      <w:pPr>
        <w:spacing w:after="0" w:line="240" w:lineRule="auto"/>
        <w:jc w:val="both"/>
        <w:rPr>
          <w:rFonts w:ascii="Calibri" w:eastAsia="Calibri" w:hAnsi="Calibri" w:cs="Calibri"/>
          <w:color w:val="000000" w:themeColor="text1"/>
        </w:rPr>
      </w:pPr>
    </w:p>
    <w:p w14:paraId="3CF2631E" w14:textId="1A27F68F" w:rsidR="00F06970" w:rsidRDefault="00F06970" w:rsidP="64B820F4">
      <w:pPr>
        <w:spacing w:after="0" w:line="240" w:lineRule="auto"/>
        <w:jc w:val="both"/>
        <w:rPr>
          <w:rFonts w:ascii="Calibri" w:eastAsia="Calibri" w:hAnsi="Calibri" w:cs="Calibri"/>
          <w:color w:val="000000" w:themeColor="text1"/>
        </w:rPr>
      </w:pPr>
    </w:p>
    <w:p w14:paraId="10724854" w14:textId="7E2EA0C6" w:rsidR="00F06970" w:rsidRDefault="197F199E" w:rsidP="64B820F4">
      <w:pPr>
        <w:spacing w:after="0" w:line="240" w:lineRule="auto"/>
        <w:jc w:val="center"/>
        <w:rPr>
          <w:rFonts w:ascii="Calibri" w:eastAsia="Calibri" w:hAnsi="Calibri" w:cs="Calibri"/>
          <w:b/>
          <w:bCs/>
          <w:color w:val="000000" w:themeColor="text1"/>
          <w:sz w:val="44"/>
          <w:szCs w:val="44"/>
          <w:lang w:val="en-GB"/>
        </w:rPr>
      </w:pPr>
      <w:r w:rsidRPr="64B820F4">
        <w:rPr>
          <w:rFonts w:ascii="Calibri" w:eastAsia="Calibri" w:hAnsi="Calibri" w:cs="Calibri"/>
          <w:b/>
          <w:bCs/>
          <w:color w:val="000000" w:themeColor="text1"/>
          <w:sz w:val="44"/>
          <w:szCs w:val="44"/>
          <w:lang w:val="en-GB"/>
        </w:rPr>
        <w:t>A Study o</w:t>
      </w:r>
      <w:r w:rsidR="6020E7D4" w:rsidRPr="64B820F4">
        <w:rPr>
          <w:rFonts w:ascii="Calibri" w:eastAsia="Calibri" w:hAnsi="Calibri" w:cs="Calibri"/>
          <w:b/>
          <w:bCs/>
          <w:color w:val="000000" w:themeColor="text1"/>
          <w:sz w:val="44"/>
          <w:szCs w:val="44"/>
          <w:lang w:val="en-GB"/>
        </w:rPr>
        <w:t>n</w:t>
      </w:r>
      <w:r w:rsidRPr="64B820F4">
        <w:rPr>
          <w:rFonts w:ascii="Calibri" w:eastAsia="Calibri" w:hAnsi="Calibri" w:cs="Calibri"/>
          <w:b/>
          <w:bCs/>
          <w:color w:val="000000" w:themeColor="text1"/>
          <w:sz w:val="44"/>
          <w:szCs w:val="44"/>
          <w:lang w:val="en-GB"/>
        </w:rPr>
        <w:t xml:space="preserve"> the effects of heliostats in solar energy </w:t>
      </w:r>
      <w:r w:rsidR="06B08EFC" w:rsidRPr="64B820F4">
        <w:rPr>
          <w:rFonts w:ascii="Calibri" w:eastAsia="Calibri" w:hAnsi="Calibri" w:cs="Calibri"/>
          <w:b/>
          <w:bCs/>
          <w:color w:val="000000" w:themeColor="text1"/>
          <w:sz w:val="44"/>
          <w:szCs w:val="44"/>
          <w:lang w:val="en-GB"/>
        </w:rPr>
        <w:t>p</w:t>
      </w:r>
      <w:r w:rsidRPr="64B820F4">
        <w:rPr>
          <w:rFonts w:ascii="Calibri" w:eastAsia="Calibri" w:hAnsi="Calibri" w:cs="Calibri"/>
          <w:b/>
          <w:bCs/>
          <w:color w:val="000000" w:themeColor="text1"/>
          <w:sz w:val="44"/>
          <w:szCs w:val="44"/>
          <w:lang w:val="en-GB"/>
        </w:rPr>
        <w:t>roduction</w:t>
      </w:r>
      <w:r w:rsidR="5E278DE1" w:rsidRPr="64B820F4">
        <w:rPr>
          <w:rFonts w:ascii="Calibri" w:eastAsia="Calibri" w:hAnsi="Calibri" w:cs="Calibri"/>
          <w:b/>
          <w:bCs/>
          <w:color w:val="000000" w:themeColor="text1"/>
          <w:sz w:val="44"/>
          <w:szCs w:val="44"/>
          <w:lang w:val="en-GB"/>
        </w:rPr>
        <w:t xml:space="preserve"> </w:t>
      </w:r>
      <w:r w:rsidR="3747C986" w:rsidRPr="64B820F4">
        <w:rPr>
          <w:rFonts w:ascii="Calibri" w:eastAsia="Calibri" w:hAnsi="Calibri" w:cs="Calibri"/>
          <w:b/>
          <w:bCs/>
          <w:color w:val="000000" w:themeColor="text1"/>
          <w:sz w:val="44"/>
          <w:szCs w:val="44"/>
          <w:lang w:val="en-GB"/>
        </w:rPr>
        <w:t>within the UK</w:t>
      </w:r>
      <w:r w:rsidR="5E278DE1" w:rsidRPr="64B820F4">
        <w:rPr>
          <w:rFonts w:ascii="Calibri" w:eastAsia="Calibri" w:hAnsi="Calibri" w:cs="Calibri"/>
          <w:b/>
          <w:bCs/>
          <w:color w:val="000000" w:themeColor="text1"/>
          <w:sz w:val="44"/>
          <w:szCs w:val="44"/>
          <w:lang w:val="en-GB"/>
        </w:rPr>
        <w:t>– Project Proposal</w:t>
      </w:r>
    </w:p>
    <w:p w14:paraId="17E11CBE" w14:textId="1668A114" w:rsidR="00F06970" w:rsidRDefault="00F06970" w:rsidP="64B820F4">
      <w:pPr>
        <w:spacing w:after="0" w:line="240" w:lineRule="auto"/>
        <w:jc w:val="center"/>
        <w:rPr>
          <w:rFonts w:ascii="Calibri" w:eastAsia="Calibri" w:hAnsi="Calibri" w:cs="Calibri"/>
          <w:color w:val="000000" w:themeColor="text1"/>
          <w:sz w:val="40"/>
          <w:szCs w:val="40"/>
        </w:rPr>
      </w:pPr>
    </w:p>
    <w:p w14:paraId="279E0423" w14:textId="6F6DDB47" w:rsidR="00F06970" w:rsidRDefault="197F199E" w:rsidP="64B820F4">
      <w:pPr>
        <w:spacing w:after="0" w:line="240" w:lineRule="auto"/>
        <w:jc w:val="center"/>
        <w:rPr>
          <w:rFonts w:ascii="Calibri" w:eastAsia="Calibri" w:hAnsi="Calibri" w:cs="Calibri"/>
          <w:color w:val="000000" w:themeColor="text1"/>
          <w:sz w:val="40"/>
          <w:szCs w:val="40"/>
        </w:rPr>
      </w:pPr>
      <w:r w:rsidRPr="64B820F4">
        <w:rPr>
          <w:rFonts w:ascii="Calibri" w:eastAsia="Calibri" w:hAnsi="Calibri" w:cs="Calibri"/>
          <w:color w:val="000000" w:themeColor="text1"/>
          <w:sz w:val="40"/>
          <w:szCs w:val="40"/>
          <w:lang w:val="en-GB"/>
        </w:rPr>
        <w:t>by</w:t>
      </w:r>
    </w:p>
    <w:p w14:paraId="151B3A5B" w14:textId="725358F0" w:rsidR="00F06970" w:rsidRDefault="197F199E" w:rsidP="64B820F4">
      <w:pPr>
        <w:spacing w:after="0" w:line="240" w:lineRule="auto"/>
        <w:jc w:val="center"/>
      </w:pPr>
      <w:r w:rsidRPr="64B820F4">
        <w:rPr>
          <w:rFonts w:ascii="Calibri" w:eastAsia="Calibri" w:hAnsi="Calibri" w:cs="Calibri"/>
          <w:color w:val="000000" w:themeColor="text1"/>
          <w:sz w:val="40"/>
          <w:szCs w:val="40"/>
          <w:lang w:val="en-GB"/>
        </w:rPr>
        <w:t>Ruben Bhatia</w:t>
      </w:r>
    </w:p>
    <w:p w14:paraId="17CC3197" w14:textId="4892251F" w:rsidR="00F06970" w:rsidRDefault="00F06970" w:rsidP="64B820F4">
      <w:pPr>
        <w:spacing w:after="0" w:line="240" w:lineRule="auto"/>
        <w:jc w:val="center"/>
        <w:rPr>
          <w:rFonts w:ascii="Calibri" w:eastAsia="Calibri" w:hAnsi="Calibri" w:cs="Calibri"/>
          <w:color w:val="000000" w:themeColor="text1"/>
          <w:sz w:val="40"/>
          <w:szCs w:val="40"/>
        </w:rPr>
      </w:pPr>
    </w:p>
    <w:p w14:paraId="0549FD1E" w14:textId="3FE762AD" w:rsidR="00F06970" w:rsidRDefault="7889CD29" w:rsidP="64B820F4">
      <w:pPr>
        <w:spacing w:after="0" w:line="240" w:lineRule="auto"/>
        <w:jc w:val="center"/>
        <w:rPr>
          <w:rFonts w:ascii="Calibri" w:eastAsia="Calibri" w:hAnsi="Calibri" w:cs="Calibri"/>
          <w:sz w:val="40"/>
          <w:szCs w:val="40"/>
        </w:rPr>
      </w:pPr>
      <w:r w:rsidRPr="64B820F4">
        <w:rPr>
          <w:rFonts w:ascii="Calibri" w:eastAsia="Calibri" w:hAnsi="Calibri" w:cs="Calibri"/>
          <w:color w:val="000000" w:themeColor="text1"/>
          <w:sz w:val="40"/>
          <w:szCs w:val="40"/>
          <w:lang w:val="en-GB"/>
        </w:rPr>
        <w:t>Preferred Supervisor: Gareth Jones</w:t>
      </w:r>
    </w:p>
    <w:p w14:paraId="16F4BF69" w14:textId="3584CB68" w:rsidR="00F06970" w:rsidRDefault="00F06970" w:rsidP="64B820F4">
      <w:pPr>
        <w:spacing w:after="0" w:line="240" w:lineRule="auto"/>
        <w:jc w:val="center"/>
        <w:rPr>
          <w:rFonts w:ascii="Calibri" w:eastAsia="Calibri" w:hAnsi="Calibri" w:cs="Calibri"/>
          <w:color w:val="000000" w:themeColor="text1"/>
          <w:sz w:val="40"/>
          <w:szCs w:val="40"/>
        </w:rPr>
      </w:pPr>
    </w:p>
    <w:p w14:paraId="7C1B00C2" w14:textId="530AF4B3" w:rsidR="00F06970" w:rsidRDefault="00F06970" w:rsidP="64B820F4">
      <w:pPr>
        <w:spacing w:after="0" w:line="240" w:lineRule="auto"/>
        <w:jc w:val="center"/>
        <w:rPr>
          <w:rFonts w:ascii="Calibri" w:eastAsia="Calibri" w:hAnsi="Calibri" w:cs="Calibri"/>
          <w:color w:val="000000" w:themeColor="text1"/>
          <w:sz w:val="40"/>
          <w:szCs w:val="40"/>
        </w:rPr>
      </w:pPr>
    </w:p>
    <w:p w14:paraId="6EA914A8" w14:textId="10456DBF" w:rsidR="00F06970" w:rsidRDefault="197F199E" w:rsidP="64B820F4">
      <w:pPr>
        <w:spacing w:after="0" w:line="240" w:lineRule="auto"/>
        <w:jc w:val="center"/>
        <w:rPr>
          <w:rFonts w:ascii="Calibri" w:eastAsia="Calibri" w:hAnsi="Calibri" w:cs="Calibri"/>
          <w:color w:val="000000" w:themeColor="text1"/>
          <w:sz w:val="40"/>
          <w:szCs w:val="40"/>
        </w:rPr>
      </w:pPr>
      <w:r w:rsidRPr="64B820F4">
        <w:rPr>
          <w:rFonts w:ascii="Calibri" w:eastAsia="Calibri" w:hAnsi="Calibri" w:cs="Calibri"/>
          <w:color w:val="000000" w:themeColor="text1"/>
          <w:sz w:val="40"/>
          <w:szCs w:val="40"/>
          <w:lang w:val="en-GB"/>
        </w:rPr>
        <w:t xml:space="preserve">Project submitted as part of the requirements for the award of </w:t>
      </w:r>
    </w:p>
    <w:p w14:paraId="07DE1F3B" w14:textId="6EB6C495" w:rsidR="00F06970" w:rsidRDefault="197F199E" w:rsidP="64B820F4">
      <w:pPr>
        <w:spacing w:after="0" w:line="240" w:lineRule="auto"/>
        <w:jc w:val="center"/>
        <w:rPr>
          <w:rFonts w:ascii="Calibri" w:eastAsia="Calibri" w:hAnsi="Calibri" w:cs="Calibri"/>
          <w:color w:val="000000" w:themeColor="text1"/>
          <w:sz w:val="40"/>
          <w:szCs w:val="40"/>
        </w:rPr>
      </w:pPr>
      <w:r w:rsidRPr="64B820F4">
        <w:rPr>
          <w:rFonts w:ascii="Calibri" w:eastAsia="Calibri" w:hAnsi="Calibri" w:cs="Calibri"/>
          <w:i/>
          <w:iCs/>
          <w:color w:val="000000" w:themeColor="text1"/>
          <w:sz w:val="40"/>
          <w:szCs w:val="40"/>
          <w:lang w:val="en-GB"/>
        </w:rPr>
        <w:t>BEng (Hons) Electrical and Electronics Engineering</w:t>
      </w:r>
    </w:p>
    <w:p w14:paraId="3B037388" w14:textId="7450499B" w:rsidR="00F06970" w:rsidRDefault="00F06970" w:rsidP="64B820F4">
      <w:pPr>
        <w:spacing w:after="0" w:line="240" w:lineRule="auto"/>
        <w:jc w:val="center"/>
        <w:rPr>
          <w:rFonts w:ascii="Calibri" w:eastAsia="Calibri" w:hAnsi="Calibri" w:cs="Calibri"/>
          <w:color w:val="000000" w:themeColor="text1"/>
          <w:sz w:val="40"/>
          <w:szCs w:val="40"/>
        </w:rPr>
      </w:pPr>
    </w:p>
    <w:p w14:paraId="69DFFD31" w14:textId="3274EB88" w:rsidR="00F06970" w:rsidRDefault="00F06970" w:rsidP="64B820F4">
      <w:pPr>
        <w:spacing w:after="0" w:line="240" w:lineRule="auto"/>
        <w:jc w:val="center"/>
        <w:rPr>
          <w:rFonts w:ascii="Calibri" w:eastAsia="Calibri" w:hAnsi="Calibri" w:cs="Calibri"/>
          <w:color w:val="000000" w:themeColor="text1"/>
          <w:sz w:val="40"/>
          <w:szCs w:val="40"/>
        </w:rPr>
      </w:pPr>
    </w:p>
    <w:p w14:paraId="6259AA52" w14:textId="211EA452" w:rsidR="00F06970" w:rsidRDefault="197F199E" w:rsidP="64B820F4">
      <w:pPr>
        <w:spacing w:after="0" w:line="240" w:lineRule="auto"/>
        <w:jc w:val="center"/>
      </w:pPr>
      <w:r w:rsidRPr="64B820F4">
        <w:rPr>
          <w:rFonts w:ascii="Calibri" w:eastAsia="Calibri" w:hAnsi="Calibri" w:cs="Calibri"/>
          <w:color w:val="000000" w:themeColor="text1"/>
          <w:sz w:val="40"/>
          <w:szCs w:val="40"/>
          <w:lang w:val="en-GB"/>
        </w:rPr>
        <w:t>October 2024</w:t>
      </w:r>
    </w:p>
    <w:p w14:paraId="2C078E63" w14:textId="379A3F71" w:rsidR="00F06970" w:rsidRDefault="00F06970"/>
    <w:p w14:paraId="2CCA0AE7" w14:textId="3B8E85B2" w:rsidR="64B820F4" w:rsidRDefault="64B820F4"/>
    <w:p w14:paraId="72DA3743" w14:textId="023E41CF" w:rsidR="64B820F4" w:rsidRDefault="64B820F4"/>
    <w:p w14:paraId="5764F5EE" w14:textId="49717FC1" w:rsidR="64B820F4" w:rsidRDefault="64B820F4"/>
    <w:p w14:paraId="56C83A7D" w14:textId="57747565" w:rsidR="64B820F4" w:rsidRDefault="64B820F4"/>
    <w:p w14:paraId="4627DD0F" w14:textId="62516F63" w:rsidR="5CE69134" w:rsidRDefault="5CE69134" w:rsidP="64B820F4">
      <w:pPr>
        <w:spacing w:after="0" w:line="240" w:lineRule="auto"/>
        <w:jc w:val="both"/>
        <w:rPr>
          <w:rFonts w:ascii="Calibri" w:eastAsia="Calibri" w:hAnsi="Calibri" w:cs="Calibri"/>
          <w:color w:val="000000" w:themeColor="text1"/>
          <w:sz w:val="28"/>
          <w:szCs w:val="28"/>
        </w:rPr>
      </w:pPr>
      <w:r w:rsidRPr="64B820F4">
        <w:rPr>
          <w:rFonts w:ascii="Calibri" w:eastAsia="Calibri" w:hAnsi="Calibri" w:cs="Calibri"/>
          <w:b/>
          <w:bCs/>
          <w:color w:val="000000" w:themeColor="text1"/>
          <w:sz w:val="28"/>
          <w:szCs w:val="28"/>
          <w:lang w:val="en-GB"/>
        </w:rPr>
        <w:t xml:space="preserve">DECLARATION </w:t>
      </w:r>
    </w:p>
    <w:p w14:paraId="4AF72EFC" w14:textId="4241BDE5" w:rsidR="64B820F4" w:rsidRDefault="64B820F4" w:rsidP="64B820F4">
      <w:pPr>
        <w:spacing w:after="0" w:line="240" w:lineRule="auto"/>
        <w:jc w:val="both"/>
        <w:rPr>
          <w:rFonts w:ascii="Calibri" w:eastAsia="Calibri" w:hAnsi="Calibri" w:cs="Calibri"/>
          <w:color w:val="000000" w:themeColor="text1"/>
        </w:rPr>
      </w:pPr>
    </w:p>
    <w:p w14:paraId="261EE8BA" w14:textId="1733FC65" w:rsidR="64B820F4" w:rsidRDefault="64B820F4" w:rsidP="64B820F4">
      <w:pPr>
        <w:spacing w:after="0" w:line="240" w:lineRule="auto"/>
        <w:jc w:val="both"/>
        <w:rPr>
          <w:rFonts w:ascii="Calibri" w:eastAsia="Calibri" w:hAnsi="Calibri" w:cs="Calibri"/>
          <w:color w:val="000000" w:themeColor="text1"/>
        </w:rPr>
      </w:pPr>
    </w:p>
    <w:p w14:paraId="1FF120BB" w14:textId="78AF88EA" w:rsidR="5CE69134" w:rsidRDefault="5CE69134" w:rsidP="64B820F4">
      <w:pPr>
        <w:spacing w:after="0" w:line="240" w:lineRule="auto"/>
        <w:jc w:val="both"/>
        <w:rPr>
          <w:rFonts w:ascii="Calibri" w:eastAsia="Calibri" w:hAnsi="Calibri" w:cs="Calibri"/>
          <w:color w:val="000000" w:themeColor="text1"/>
        </w:rPr>
      </w:pPr>
      <w:r w:rsidRPr="64B820F4">
        <w:rPr>
          <w:rFonts w:ascii="Calibri" w:eastAsia="Calibri" w:hAnsi="Calibri" w:cs="Calibri"/>
          <w:b/>
          <w:bCs/>
          <w:color w:val="000000" w:themeColor="text1"/>
          <w:lang w:val="en-GB"/>
        </w:rPr>
        <w:t xml:space="preserve"> </w:t>
      </w:r>
    </w:p>
    <w:p w14:paraId="243ED02B" w14:textId="797305E8" w:rsidR="5CE69134" w:rsidRDefault="5CE69134" w:rsidP="64B820F4">
      <w:pPr>
        <w:spacing w:after="0" w:line="240" w:lineRule="auto"/>
        <w:jc w:val="both"/>
        <w:rPr>
          <w:rFonts w:ascii="Calibri" w:eastAsia="Calibri" w:hAnsi="Calibri" w:cs="Calibri"/>
          <w:color w:val="000000" w:themeColor="text1"/>
        </w:rPr>
      </w:pPr>
      <w:r w:rsidRPr="64B820F4">
        <w:rPr>
          <w:rFonts w:ascii="Calibri" w:eastAsia="Calibri" w:hAnsi="Calibri" w:cs="Calibri"/>
          <w:color w:val="000000" w:themeColor="text1"/>
          <w:lang w:val="en-GB"/>
        </w:rPr>
        <w:t xml:space="preserve">I, Ruben Bhatia, declare that I am the sole author of this Project; that all references cited have been consulted; that I have conducted all work of which this is a record, and that the finished work lies within the prescribed word limits. </w:t>
      </w:r>
    </w:p>
    <w:p w14:paraId="0302859F" w14:textId="6D4BB357" w:rsidR="5CE69134" w:rsidRDefault="5CE69134" w:rsidP="64B820F4">
      <w:pPr>
        <w:spacing w:after="0" w:line="240" w:lineRule="auto"/>
        <w:jc w:val="both"/>
        <w:rPr>
          <w:rFonts w:ascii="Calibri" w:eastAsia="Calibri" w:hAnsi="Calibri" w:cs="Calibri"/>
          <w:color w:val="000000" w:themeColor="text1"/>
        </w:rPr>
      </w:pPr>
      <w:r w:rsidRPr="64B820F4">
        <w:rPr>
          <w:rFonts w:ascii="Calibri" w:eastAsia="Calibri" w:hAnsi="Calibri" w:cs="Calibri"/>
          <w:color w:val="000000" w:themeColor="text1"/>
          <w:lang w:val="en-GB"/>
        </w:rPr>
        <w:t xml:space="preserve"> </w:t>
      </w:r>
    </w:p>
    <w:p w14:paraId="557BF2A9" w14:textId="120421C7" w:rsidR="5CE69134" w:rsidRDefault="5CE69134" w:rsidP="64B820F4">
      <w:pPr>
        <w:spacing w:after="0" w:line="240" w:lineRule="auto"/>
        <w:jc w:val="both"/>
        <w:rPr>
          <w:rFonts w:ascii="Calibri" w:eastAsia="Calibri" w:hAnsi="Calibri" w:cs="Calibri"/>
          <w:color w:val="000000" w:themeColor="text1"/>
        </w:rPr>
      </w:pPr>
      <w:r w:rsidRPr="64B820F4">
        <w:rPr>
          <w:rFonts w:ascii="Calibri" w:eastAsia="Calibri" w:hAnsi="Calibri" w:cs="Calibri"/>
          <w:color w:val="000000" w:themeColor="text1"/>
          <w:lang w:val="en-GB"/>
        </w:rPr>
        <w:t xml:space="preserve"> </w:t>
      </w:r>
    </w:p>
    <w:p w14:paraId="3DE31882" w14:textId="4871B8B8" w:rsidR="5CE69134" w:rsidRDefault="5CE69134" w:rsidP="64B820F4">
      <w:pPr>
        <w:spacing w:after="0" w:line="240" w:lineRule="auto"/>
        <w:jc w:val="both"/>
        <w:rPr>
          <w:rFonts w:ascii="Calibri" w:eastAsia="Calibri" w:hAnsi="Calibri" w:cs="Calibri"/>
          <w:color w:val="000000" w:themeColor="text1"/>
        </w:rPr>
      </w:pPr>
      <w:r w:rsidRPr="64B820F4">
        <w:rPr>
          <w:rFonts w:ascii="Calibri" w:eastAsia="Calibri" w:hAnsi="Calibri" w:cs="Calibri"/>
          <w:color w:val="000000" w:themeColor="text1"/>
          <w:lang w:val="en-GB"/>
        </w:rPr>
        <w:t xml:space="preserve">This work has not previously been accepted as part of any other degree submission. </w:t>
      </w:r>
    </w:p>
    <w:p w14:paraId="70CCEBDE" w14:textId="4D8BEB87" w:rsidR="5CE69134" w:rsidRDefault="5CE69134" w:rsidP="64B820F4">
      <w:pPr>
        <w:spacing w:after="0" w:line="240" w:lineRule="auto"/>
        <w:jc w:val="both"/>
        <w:rPr>
          <w:rFonts w:ascii="Calibri" w:eastAsia="Calibri" w:hAnsi="Calibri" w:cs="Calibri"/>
          <w:color w:val="000000" w:themeColor="text1"/>
        </w:rPr>
      </w:pPr>
      <w:r w:rsidRPr="64B820F4">
        <w:rPr>
          <w:rFonts w:ascii="Calibri" w:eastAsia="Calibri" w:hAnsi="Calibri" w:cs="Calibri"/>
          <w:color w:val="000000" w:themeColor="text1"/>
          <w:lang w:val="en-GB"/>
        </w:rPr>
        <w:t xml:space="preserve"> </w:t>
      </w:r>
    </w:p>
    <w:p w14:paraId="184A6C15" w14:textId="56E7FC97" w:rsidR="5CE69134" w:rsidRDefault="5CE69134" w:rsidP="64B820F4">
      <w:pPr>
        <w:spacing w:after="0" w:line="240" w:lineRule="auto"/>
        <w:jc w:val="both"/>
        <w:rPr>
          <w:rFonts w:ascii="Calibri" w:eastAsia="Calibri" w:hAnsi="Calibri" w:cs="Calibri"/>
          <w:color w:val="000000" w:themeColor="text1"/>
        </w:rPr>
      </w:pPr>
      <w:r w:rsidRPr="64B820F4">
        <w:rPr>
          <w:rFonts w:ascii="Calibri" w:eastAsia="Calibri" w:hAnsi="Calibri" w:cs="Calibri"/>
          <w:color w:val="000000" w:themeColor="text1"/>
          <w:lang w:val="en-GB"/>
        </w:rPr>
        <w:t xml:space="preserve"> </w:t>
      </w:r>
    </w:p>
    <w:p w14:paraId="0B25C97F" w14:textId="7F762586" w:rsidR="64B820F4" w:rsidRDefault="64B820F4" w:rsidP="64B820F4">
      <w:pPr>
        <w:spacing w:after="0" w:line="240" w:lineRule="auto"/>
        <w:jc w:val="both"/>
        <w:rPr>
          <w:rFonts w:ascii="Calibri" w:eastAsia="Calibri" w:hAnsi="Calibri" w:cs="Calibri"/>
          <w:color w:val="000000" w:themeColor="text1"/>
        </w:rPr>
      </w:pPr>
    </w:p>
    <w:p w14:paraId="56FBAD2C" w14:textId="3BF02A46" w:rsidR="5CE69134" w:rsidRDefault="5CE69134" w:rsidP="64B820F4">
      <w:pPr>
        <w:spacing w:after="0" w:line="240" w:lineRule="auto"/>
        <w:jc w:val="both"/>
        <w:rPr>
          <w:rFonts w:ascii="Calibri" w:eastAsia="Calibri" w:hAnsi="Calibri" w:cs="Calibri"/>
          <w:color w:val="000000" w:themeColor="text1"/>
        </w:rPr>
      </w:pPr>
      <w:r w:rsidRPr="64B820F4">
        <w:rPr>
          <w:rFonts w:ascii="Calibri" w:eastAsia="Calibri" w:hAnsi="Calibri" w:cs="Calibri"/>
          <w:color w:val="000000" w:themeColor="text1"/>
          <w:lang w:val="en-GB"/>
        </w:rPr>
        <w:t xml:space="preserve"> </w:t>
      </w:r>
      <w:r w:rsidRPr="64B820F4">
        <w:rPr>
          <w:rFonts w:ascii="Calibri" w:eastAsia="Calibri" w:hAnsi="Calibri" w:cs="Calibri"/>
          <w:b/>
          <w:bCs/>
          <w:i/>
          <w:iCs/>
          <w:color w:val="000000" w:themeColor="text1"/>
          <w:lang w:val="en-GB"/>
        </w:rPr>
        <w:t xml:space="preserve"> </w:t>
      </w:r>
    </w:p>
    <w:p w14:paraId="3064AB90" w14:textId="64610EDD" w:rsidR="5CE69134" w:rsidRDefault="5CE69134" w:rsidP="64B820F4">
      <w:pPr>
        <w:spacing w:after="0" w:line="240" w:lineRule="auto"/>
        <w:ind w:left="1440"/>
        <w:jc w:val="both"/>
        <w:rPr>
          <w:rFonts w:ascii="Calibri" w:eastAsia="Calibri" w:hAnsi="Calibri" w:cs="Calibri"/>
          <w:color w:val="000000" w:themeColor="text1"/>
        </w:rPr>
      </w:pPr>
      <w:r w:rsidRPr="64B820F4">
        <w:rPr>
          <w:rFonts w:ascii="Calibri" w:eastAsia="Calibri" w:hAnsi="Calibri" w:cs="Calibri"/>
          <w:b/>
          <w:bCs/>
          <w:i/>
          <w:iCs/>
          <w:color w:val="000000" w:themeColor="text1"/>
          <w:lang w:val="en-GB"/>
        </w:rPr>
        <w:t xml:space="preserve"> </w:t>
      </w:r>
    </w:p>
    <w:p w14:paraId="6AD8F369" w14:textId="453819B8" w:rsidR="5CE69134" w:rsidRDefault="5CE69134" w:rsidP="64B820F4">
      <w:pPr>
        <w:spacing w:after="0" w:line="240" w:lineRule="auto"/>
        <w:ind w:left="1440"/>
        <w:jc w:val="both"/>
        <w:rPr>
          <w:rFonts w:ascii="Calibri" w:eastAsia="Calibri" w:hAnsi="Calibri" w:cs="Calibri"/>
          <w:color w:val="000000" w:themeColor="text1"/>
        </w:rPr>
      </w:pPr>
      <w:r w:rsidRPr="64B820F4">
        <w:rPr>
          <w:rFonts w:ascii="Calibri" w:eastAsia="Calibri" w:hAnsi="Calibri" w:cs="Calibri"/>
          <w:b/>
          <w:bCs/>
          <w:i/>
          <w:iCs/>
          <w:color w:val="000000" w:themeColor="text1"/>
          <w:lang w:val="en-GB"/>
        </w:rPr>
        <w:t>Date : 20</w:t>
      </w:r>
      <w:r w:rsidRPr="64B820F4">
        <w:rPr>
          <w:rFonts w:ascii="Calibri" w:eastAsia="Calibri" w:hAnsi="Calibri" w:cs="Calibri"/>
          <w:b/>
          <w:bCs/>
          <w:i/>
          <w:iCs/>
          <w:color w:val="000000" w:themeColor="text1"/>
          <w:vertAlign w:val="superscript"/>
          <w:lang w:val="en-GB"/>
        </w:rPr>
        <w:t>th</w:t>
      </w:r>
      <w:r w:rsidRPr="64B820F4">
        <w:rPr>
          <w:rFonts w:ascii="Calibri" w:eastAsia="Calibri" w:hAnsi="Calibri" w:cs="Calibri"/>
          <w:b/>
          <w:bCs/>
          <w:i/>
          <w:iCs/>
          <w:color w:val="000000" w:themeColor="text1"/>
          <w:lang w:val="en-GB"/>
        </w:rPr>
        <w:t xml:space="preserve"> October 2024</w:t>
      </w:r>
    </w:p>
    <w:p w14:paraId="6BCBDB45" w14:textId="2C65F871" w:rsidR="5CE69134" w:rsidRDefault="5CE69134" w:rsidP="64B820F4">
      <w:pPr>
        <w:spacing w:after="0" w:line="240" w:lineRule="auto"/>
        <w:ind w:left="1440"/>
        <w:jc w:val="both"/>
        <w:rPr>
          <w:rFonts w:ascii="Calibri" w:eastAsia="Calibri" w:hAnsi="Calibri" w:cs="Calibri"/>
          <w:color w:val="000000" w:themeColor="text1"/>
        </w:rPr>
      </w:pPr>
      <w:r w:rsidRPr="64B820F4">
        <w:rPr>
          <w:rFonts w:ascii="Calibri" w:eastAsia="Calibri" w:hAnsi="Calibri" w:cs="Calibri"/>
          <w:b/>
          <w:bCs/>
          <w:i/>
          <w:iCs/>
          <w:color w:val="000000" w:themeColor="text1"/>
          <w:lang w:val="en-GB"/>
        </w:rPr>
        <w:t xml:space="preserve"> </w:t>
      </w:r>
    </w:p>
    <w:p w14:paraId="1ACA469B" w14:textId="62A67768" w:rsidR="5CE69134" w:rsidRDefault="5CE69134" w:rsidP="64B820F4">
      <w:pPr>
        <w:spacing w:after="0" w:line="240" w:lineRule="auto"/>
        <w:ind w:left="1440"/>
        <w:jc w:val="both"/>
        <w:rPr>
          <w:rFonts w:ascii="Calibri" w:eastAsia="Calibri" w:hAnsi="Calibri" w:cs="Calibri"/>
          <w:color w:val="000000" w:themeColor="text1"/>
        </w:rPr>
      </w:pPr>
      <w:r w:rsidRPr="64B820F4">
        <w:rPr>
          <w:rFonts w:ascii="Calibri" w:eastAsia="Calibri" w:hAnsi="Calibri" w:cs="Calibri"/>
          <w:b/>
          <w:bCs/>
          <w:i/>
          <w:iCs/>
          <w:color w:val="000000" w:themeColor="text1"/>
          <w:lang w:val="en-GB"/>
        </w:rPr>
        <w:t xml:space="preserve"> </w:t>
      </w:r>
    </w:p>
    <w:p w14:paraId="5A57232C" w14:textId="13DC4FF1" w:rsidR="64B820F4" w:rsidRDefault="64B820F4" w:rsidP="64B820F4">
      <w:pPr>
        <w:spacing w:after="0" w:line="240" w:lineRule="auto"/>
        <w:jc w:val="both"/>
        <w:rPr>
          <w:rFonts w:ascii="Calibri" w:eastAsia="Calibri" w:hAnsi="Calibri" w:cs="Calibri"/>
          <w:color w:val="000000" w:themeColor="text1"/>
        </w:rPr>
      </w:pPr>
    </w:p>
    <w:p w14:paraId="7F6394DC" w14:textId="42F21C9E" w:rsidR="64B820F4" w:rsidRDefault="64B820F4" w:rsidP="64B820F4">
      <w:pPr>
        <w:spacing w:after="0" w:line="240" w:lineRule="auto"/>
        <w:jc w:val="both"/>
        <w:rPr>
          <w:rFonts w:ascii="Calibri" w:eastAsia="Calibri" w:hAnsi="Calibri" w:cs="Calibri"/>
          <w:color w:val="000000" w:themeColor="text1"/>
        </w:rPr>
      </w:pPr>
    </w:p>
    <w:p w14:paraId="542BB937" w14:textId="39FCCF57" w:rsidR="64B820F4" w:rsidRDefault="64B820F4" w:rsidP="64B820F4">
      <w:pPr>
        <w:spacing w:after="0" w:line="240" w:lineRule="auto"/>
        <w:jc w:val="both"/>
        <w:rPr>
          <w:rFonts w:ascii="Calibri" w:eastAsia="Calibri" w:hAnsi="Calibri" w:cs="Calibri"/>
          <w:color w:val="000000" w:themeColor="text1"/>
        </w:rPr>
      </w:pPr>
    </w:p>
    <w:p w14:paraId="24BF2924" w14:textId="251F8F49" w:rsidR="5CE69134" w:rsidRDefault="5CE69134" w:rsidP="64B820F4">
      <w:pPr>
        <w:spacing w:after="0" w:line="240" w:lineRule="auto"/>
        <w:jc w:val="both"/>
        <w:rPr>
          <w:rFonts w:ascii="Calibri" w:eastAsia="Calibri" w:hAnsi="Calibri" w:cs="Calibri"/>
          <w:color w:val="000000" w:themeColor="text1"/>
          <w:sz w:val="28"/>
          <w:szCs w:val="28"/>
        </w:rPr>
      </w:pPr>
      <w:r w:rsidRPr="64B820F4">
        <w:rPr>
          <w:rFonts w:ascii="Calibri" w:eastAsia="Calibri" w:hAnsi="Calibri" w:cs="Calibri"/>
          <w:b/>
          <w:bCs/>
          <w:color w:val="000000" w:themeColor="text1"/>
          <w:sz w:val="28"/>
          <w:szCs w:val="28"/>
          <w:lang w:val="en-GB"/>
        </w:rPr>
        <w:t>FORM OF CONSENT</w:t>
      </w:r>
      <w:r w:rsidRPr="64B820F4">
        <w:rPr>
          <w:rFonts w:ascii="Calibri" w:eastAsia="Calibri" w:hAnsi="Calibri" w:cs="Calibri"/>
          <w:b/>
          <w:bCs/>
          <w:i/>
          <w:iCs/>
          <w:color w:val="000000" w:themeColor="text1"/>
          <w:sz w:val="28"/>
          <w:szCs w:val="28"/>
          <w:lang w:val="en-GB"/>
        </w:rPr>
        <w:t xml:space="preserve"> </w:t>
      </w:r>
    </w:p>
    <w:p w14:paraId="71333F81" w14:textId="47440B83" w:rsidR="64B820F4" w:rsidRDefault="64B820F4" w:rsidP="64B820F4">
      <w:pPr>
        <w:spacing w:after="0" w:line="240" w:lineRule="auto"/>
        <w:ind w:left="1440"/>
        <w:jc w:val="both"/>
        <w:rPr>
          <w:rFonts w:ascii="Calibri" w:eastAsia="Calibri" w:hAnsi="Calibri" w:cs="Calibri"/>
          <w:color w:val="000000" w:themeColor="text1"/>
        </w:rPr>
      </w:pPr>
    </w:p>
    <w:p w14:paraId="05818AD1" w14:textId="57BACB56" w:rsidR="64B820F4" w:rsidRDefault="64B820F4" w:rsidP="64B820F4">
      <w:pPr>
        <w:spacing w:after="0" w:line="240" w:lineRule="auto"/>
        <w:ind w:left="1440"/>
        <w:jc w:val="both"/>
        <w:rPr>
          <w:rFonts w:ascii="Calibri" w:eastAsia="Calibri" w:hAnsi="Calibri" w:cs="Calibri"/>
          <w:color w:val="000000" w:themeColor="text1"/>
        </w:rPr>
      </w:pPr>
    </w:p>
    <w:p w14:paraId="45C41F85" w14:textId="7F749392" w:rsidR="64B820F4" w:rsidRDefault="64B820F4" w:rsidP="64B820F4">
      <w:pPr>
        <w:spacing w:after="0" w:line="240" w:lineRule="auto"/>
        <w:ind w:left="1440"/>
        <w:jc w:val="both"/>
        <w:rPr>
          <w:rFonts w:ascii="Calibri" w:eastAsia="Calibri" w:hAnsi="Calibri" w:cs="Calibri"/>
          <w:color w:val="000000" w:themeColor="text1"/>
        </w:rPr>
      </w:pPr>
    </w:p>
    <w:p w14:paraId="701B0FBB" w14:textId="24C48EB6" w:rsidR="5CE69134" w:rsidRDefault="5CE69134" w:rsidP="64B820F4">
      <w:pPr>
        <w:spacing w:after="40" w:line="240" w:lineRule="auto"/>
        <w:jc w:val="both"/>
        <w:rPr>
          <w:rFonts w:ascii="Calibri" w:eastAsia="Calibri" w:hAnsi="Calibri" w:cs="Calibri"/>
          <w:color w:val="000000" w:themeColor="text1"/>
        </w:rPr>
      </w:pPr>
      <w:r w:rsidRPr="64B820F4">
        <w:rPr>
          <w:rFonts w:ascii="Calibri" w:eastAsia="Calibri" w:hAnsi="Calibri" w:cs="Calibri"/>
          <w:b/>
          <w:bCs/>
          <w:color w:val="000000" w:themeColor="text1"/>
          <w:lang w:val="en-GB"/>
        </w:rPr>
        <w:t xml:space="preserve">I </w:t>
      </w:r>
      <w:r w:rsidRPr="64B820F4">
        <w:rPr>
          <w:rFonts w:ascii="Calibri" w:eastAsia="Calibri" w:hAnsi="Calibri" w:cs="Calibri"/>
          <w:color w:val="000000" w:themeColor="text1"/>
          <w:lang w:val="en-GB"/>
        </w:rPr>
        <w:t xml:space="preserve">Ruben Bhatia hereby consent that my Project, submitted in candidature for the </w:t>
      </w:r>
      <w:r w:rsidRPr="64B820F4">
        <w:rPr>
          <w:rFonts w:ascii="Calibri" w:eastAsia="Calibri" w:hAnsi="Calibri" w:cs="Calibri"/>
          <w:i/>
          <w:iCs/>
          <w:color w:val="000000" w:themeColor="text1"/>
          <w:lang w:val="en-GB"/>
        </w:rPr>
        <w:t>BEng(Hons)</w:t>
      </w:r>
      <w:r w:rsidR="31072BCA" w:rsidRPr="64B820F4">
        <w:rPr>
          <w:rFonts w:ascii="Calibri" w:eastAsia="Calibri" w:hAnsi="Calibri" w:cs="Calibri"/>
          <w:i/>
          <w:iCs/>
          <w:color w:val="000000" w:themeColor="text1"/>
          <w:lang w:val="en-GB"/>
        </w:rPr>
        <w:t xml:space="preserve"> Electrical &amp; Electronic Engineering</w:t>
      </w:r>
      <w:r w:rsidRPr="64B820F4">
        <w:rPr>
          <w:rFonts w:ascii="Calibri" w:eastAsia="Calibri" w:hAnsi="Calibri" w:cs="Calibri"/>
          <w:i/>
          <w:iCs/>
          <w:color w:val="000000" w:themeColor="text1"/>
          <w:lang w:val="en-GB"/>
        </w:rPr>
        <w:t xml:space="preserve"> </w:t>
      </w:r>
      <w:r w:rsidRPr="64B820F4">
        <w:rPr>
          <w:rFonts w:ascii="Calibri" w:eastAsia="Calibri" w:hAnsi="Calibri" w:cs="Calibri"/>
          <w:color w:val="000000" w:themeColor="text1"/>
          <w:lang w:val="en-GB"/>
        </w:rPr>
        <w:t xml:space="preserve">degree, if successful, may be made available for inter-library loan or photocopying (subject to the law of copyright), and that the title and abstract may be made available to outside organisations. </w:t>
      </w:r>
    </w:p>
    <w:p w14:paraId="51266DD9" w14:textId="7CCC3869" w:rsidR="64B820F4" w:rsidRDefault="64B820F4" w:rsidP="64B820F4">
      <w:pPr>
        <w:spacing w:after="0" w:line="240" w:lineRule="auto"/>
        <w:ind w:left="1440"/>
        <w:jc w:val="both"/>
        <w:rPr>
          <w:rFonts w:ascii="Calibri" w:eastAsia="Calibri" w:hAnsi="Calibri" w:cs="Calibri"/>
          <w:color w:val="000000" w:themeColor="text1"/>
        </w:rPr>
      </w:pPr>
    </w:p>
    <w:p w14:paraId="3FC9861B" w14:textId="6CF0296D" w:rsidR="64B820F4" w:rsidRDefault="64B820F4" w:rsidP="64B820F4">
      <w:pPr>
        <w:spacing w:after="0" w:line="240" w:lineRule="auto"/>
        <w:ind w:left="1440"/>
        <w:jc w:val="both"/>
        <w:rPr>
          <w:rFonts w:ascii="Calibri" w:eastAsia="Calibri" w:hAnsi="Calibri" w:cs="Calibri"/>
          <w:color w:val="000000" w:themeColor="text1"/>
        </w:rPr>
      </w:pPr>
    </w:p>
    <w:p w14:paraId="20BF8C43" w14:textId="0427E7EE" w:rsidR="64B820F4" w:rsidRDefault="64B820F4" w:rsidP="64B820F4">
      <w:pPr>
        <w:spacing w:after="0" w:line="240" w:lineRule="auto"/>
        <w:ind w:left="1440"/>
        <w:jc w:val="both"/>
        <w:rPr>
          <w:rFonts w:ascii="Calibri" w:eastAsia="Calibri" w:hAnsi="Calibri" w:cs="Calibri"/>
          <w:color w:val="000000" w:themeColor="text1"/>
        </w:rPr>
      </w:pPr>
    </w:p>
    <w:p w14:paraId="1FB1BDB6" w14:textId="6F3566C3" w:rsidR="5CE69134" w:rsidRDefault="5CE69134" w:rsidP="64B820F4">
      <w:pPr>
        <w:spacing w:after="0" w:line="240" w:lineRule="auto"/>
        <w:ind w:left="1440"/>
        <w:jc w:val="both"/>
        <w:rPr>
          <w:rFonts w:ascii="Calibri" w:eastAsia="Calibri" w:hAnsi="Calibri" w:cs="Calibri"/>
          <w:color w:val="000000" w:themeColor="text1"/>
        </w:rPr>
      </w:pPr>
      <w:r w:rsidRPr="64B820F4">
        <w:rPr>
          <w:rFonts w:ascii="Calibri" w:eastAsia="Calibri" w:hAnsi="Calibri" w:cs="Calibri"/>
          <w:b/>
          <w:bCs/>
          <w:i/>
          <w:iCs/>
          <w:color w:val="000000" w:themeColor="text1"/>
          <w:lang w:val="en-GB"/>
        </w:rPr>
        <w:t xml:space="preserve">  </w:t>
      </w:r>
    </w:p>
    <w:p w14:paraId="2B4EEEA9" w14:textId="6829A1D2" w:rsidR="5CE69134" w:rsidRDefault="5CE69134" w:rsidP="64B820F4">
      <w:pPr>
        <w:spacing w:after="0" w:line="240" w:lineRule="auto"/>
        <w:rPr>
          <w:rFonts w:ascii="Calibri" w:eastAsia="Calibri" w:hAnsi="Calibri" w:cs="Calibri"/>
          <w:color w:val="000000" w:themeColor="text1"/>
        </w:rPr>
      </w:pPr>
      <w:r w:rsidRPr="64B820F4">
        <w:rPr>
          <w:rFonts w:ascii="Calibri" w:eastAsia="Calibri" w:hAnsi="Calibri" w:cs="Calibri"/>
          <w:b/>
          <w:bCs/>
          <w:i/>
          <w:iCs/>
          <w:color w:val="000000" w:themeColor="text1"/>
          <w:lang w:val="en-GB"/>
        </w:rPr>
        <w:t xml:space="preserve">Date : </w:t>
      </w:r>
      <w:r w:rsidR="747EC9F6" w:rsidRPr="64B820F4">
        <w:rPr>
          <w:rFonts w:ascii="Calibri" w:eastAsia="Calibri" w:hAnsi="Calibri" w:cs="Calibri"/>
          <w:b/>
          <w:bCs/>
          <w:i/>
          <w:iCs/>
          <w:color w:val="000000" w:themeColor="text1"/>
          <w:lang w:val="en-GB"/>
        </w:rPr>
        <w:t>20</w:t>
      </w:r>
      <w:r w:rsidR="747EC9F6" w:rsidRPr="64B820F4">
        <w:rPr>
          <w:rFonts w:ascii="Calibri" w:eastAsia="Calibri" w:hAnsi="Calibri" w:cs="Calibri"/>
          <w:b/>
          <w:bCs/>
          <w:i/>
          <w:iCs/>
          <w:color w:val="000000" w:themeColor="text1"/>
          <w:vertAlign w:val="superscript"/>
          <w:lang w:val="en-GB"/>
        </w:rPr>
        <w:t>th</w:t>
      </w:r>
      <w:r w:rsidR="747EC9F6" w:rsidRPr="64B820F4">
        <w:rPr>
          <w:rFonts w:ascii="Calibri" w:eastAsia="Calibri" w:hAnsi="Calibri" w:cs="Calibri"/>
          <w:b/>
          <w:bCs/>
          <w:i/>
          <w:iCs/>
          <w:color w:val="000000" w:themeColor="text1"/>
          <w:lang w:val="en-GB"/>
        </w:rPr>
        <w:t xml:space="preserve"> October 2024</w:t>
      </w:r>
    </w:p>
    <w:p w14:paraId="645EE593" w14:textId="3C911907" w:rsidR="64B820F4" w:rsidRDefault="64B820F4"/>
    <w:p w14:paraId="0947ED3B" w14:textId="468A9E99" w:rsidR="64B820F4" w:rsidRDefault="64B820F4"/>
    <w:p w14:paraId="4B6B7A49" w14:textId="5F05AE37" w:rsidR="64B820F4" w:rsidRDefault="64B820F4"/>
    <w:p w14:paraId="0C19BD6F" w14:textId="48521ADC" w:rsidR="64B820F4" w:rsidRDefault="64B820F4"/>
    <w:p w14:paraId="7FD0696A" w14:textId="77F48AB8" w:rsidR="64B820F4" w:rsidRDefault="64B820F4" w:rsidP="64B820F4"/>
    <w:sdt>
      <w:sdtPr>
        <w:id w:val="223643871"/>
        <w:docPartObj>
          <w:docPartGallery w:val="Table of Contents"/>
          <w:docPartUnique/>
        </w:docPartObj>
      </w:sdtPr>
      <w:sdtEndPr>
        <w:rPr>
          <w:rFonts w:ascii="Arial" w:hAnsi="Arial" w:cs="Arial"/>
        </w:rPr>
      </w:sdtEndPr>
      <w:sdtContent>
        <w:p w14:paraId="358AD962" w14:textId="787C6EF4" w:rsidR="64B820F4" w:rsidRPr="000D2B85" w:rsidRDefault="64B820F4" w:rsidP="64B820F4">
          <w:pPr>
            <w:pStyle w:val="TOC1"/>
            <w:tabs>
              <w:tab w:val="right" w:leader="dot" w:pos="9360"/>
            </w:tabs>
            <w:rPr>
              <w:rStyle w:val="Hyperlink"/>
              <w:rFonts w:ascii="Arial" w:hAnsi="Arial" w:cs="Arial"/>
            </w:rPr>
          </w:pPr>
          <w:r w:rsidRPr="000D2B85">
            <w:rPr>
              <w:rFonts w:ascii="Arial" w:hAnsi="Arial" w:cs="Arial"/>
            </w:rPr>
            <w:fldChar w:fldCharType="begin"/>
          </w:r>
          <w:r w:rsidRPr="000D2B85">
            <w:rPr>
              <w:rFonts w:ascii="Arial" w:hAnsi="Arial" w:cs="Arial"/>
            </w:rPr>
            <w:instrText>TOC \o \z \u \h</w:instrText>
          </w:r>
          <w:r w:rsidRPr="000D2B85">
            <w:rPr>
              <w:rFonts w:ascii="Arial" w:hAnsi="Arial" w:cs="Arial"/>
            </w:rPr>
            <w:fldChar w:fldCharType="separate"/>
          </w:r>
          <w:hyperlink w:anchor="_Toc2082010205">
            <w:r w:rsidRPr="000D2B85">
              <w:rPr>
                <w:rStyle w:val="Hyperlink"/>
                <w:rFonts w:ascii="Arial" w:hAnsi="Arial" w:cs="Arial"/>
              </w:rPr>
              <w:t>Introduction</w:t>
            </w:r>
            <w:r w:rsidRPr="000D2B85">
              <w:rPr>
                <w:rFonts w:ascii="Arial" w:hAnsi="Arial" w:cs="Arial"/>
              </w:rPr>
              <w:tab/>
            </w:r>
            <w:r w:rsidRPr="000D2B85">
              <w:rPr>
                <w:rFonts w:ascii="Arial" w:hAnsi="Arial" w:cs="Arial"/>
              </w:rPr>
              <w:fldChar w:fldCharType="begin"/>
            </w:r>
            <w:r w:rsidRPr="000D2B85">
              <w:rPr>
                <w:rFonts w:ascii="Arial" w:hAnsi="Arial" w:cs="Arial"/>
              </w:rPr>
              <w:instrText>PAGEREF _Toc2082010205 \h</w:instrText>
            </w:r>
            <w:r w:rsidRPr="000D2B85">
              <w:rPr>
                <w:rFonts w:ascii="Arial" w:hAnsi="Arial" w:cs="Arial"/>
              </w:rPr>
            </w:r>
            <w:r w:rsidRPr="000D2B85">
              <w:rPr>
                <w:rFonts w:ascii="Arial" w:hAnsi="Arial" w:cs="Arial"/>
              </w:rPr>
              <w:fldChar w:fldCharType="separate"/>
            </w:r>
            <w:r w:rsidRPr="000D2B85">
              <w:rPr>
                <w:rStyle w:val="Hyperlink"/>
                <w:rFonts w:ascii="Arial" w:hAnsi="Arial" w:cs="Arial"/>
              </w:rPr>
              <w:t>2</w:t>
            </w:r>
            <w:r w:rsidRPr="000D2B85">
              <w:rPr>
                <w:rFonts w:ascii="Arial" w:hAnsi="Arial" w:cs="Arial"/>
              </w:rPr>
              <w:fldChar w:fldCharType="end"/>
            </w:r>
          </w:hyperlink>
        </w:p>
        <w:p w14:paraId="14DF2F46" w14:textId="4073014E" w:rsidR="64B820F4" w:rsidRPr="000D2B85" w:rsidRDefault="64B820F4" w:rsidP="64B820F4">
          <w:pPr>
            <w:pStyle w:val="TOC1"/>
            <w:tabs>
              <w:tab w:val="right" w:leader="dot" w:pos="9360"/>
            </w:tabs>
            <w:rPr>
              <w:rStyle w:val="Hyperlink"/>
              <w:rFonts w:ascii="Arial" w:hAnsi="Arial" w:cs="Arial"/>
            </w:rPr>
          </w:pPr>
          <w:hyperlink w:anchor="_Toc734551665">
            <w:r w:rsidRPr="000D2B85">
              <w:rPr>
                <w:rStyle w:val="Hyperlink"/>
                <w:rFonts w:ascii="Arial" w:hAnsi="Arial" w:cs="Arial"/>
              </w:rPr>
              <w:t>Background Research/Literature Review</w:t>
            </w:r>
            <w:r w:rsidRPr="000D2B85">
              <w:rPr>
                <w:rFonts w:ascii="Arial" w:hAnsi="Arial" w:cs="Arial"/>
              </w:rPr>
              <w:tab/>
            </w:r>
            <w:r w:rsidRPr="000D2B85">
              <w:rPr>
                <w:rFonts w:ascii="Arial" w:hAnsi="Arial" w:cs="Arial"/>
              </w:rPr>
              <w:fldChar w:fldCharType="begin"/>
            </w:r>
            <w:r w:rsidRPr="000D2B85">
              <w:rPr>
                <w:rFonts w:ascii="Arial" w:hAnsi="Arial" w:cs="Arial"/>
              </w:rPr>
              <w:instrText>PAGEREF _Toc734551665 \h</w:instrText>
            </w:r>
            <w:r w:rsidRPr="000D2B85">
              <w:rPr>
                <w:rFonts w:ascii="Arial" w:hAnsi="Arial" w:cs="Arial"/>
              </w:rPr>
            </w:r>
            <w:r w:rsidRPr="000D2B85">
              <w:rPr>
                <w:rFonts w:ascii="Arial" w:hAnsi="Arial" w:cs="Arial"/>
              </w:rPr>
              <w:fldChar w:fldCharType="separate"/>
            </w:r>
            <w:r w:rsidRPr="000D2B85">
              <w:rPr>
                <w:rStyle w:val="Hyperlink"/>
                <w:rFonts w:ascii="Arial" w:hAnsi="Arial" w:cs="Arial"/>
              </w:rPr>
              <w:t>3</w:t>
            </w:r>
            <w:r w:rsidRPr="000D2B85">
              <w:rPr>
                <w:rFonts w:ascii="Arial" w:hAnsi="Arial" w:cs="Arial"/>
              </w:rPr>
              <w:fldChar w:fldCharType="end"/>
            </w:r>
          </w:hyperlink>
        </w:p>
        <w:p w14:paraId="0E9BAEF4" w14:textId="1947EC92" w:rsidR="64B820F4" w:rsidRPr="000D2B85" w:rsidRDefault="64B820F4" w:rsidP="64B820F4">
          <w:pPr>
            <w:pStyle w:val="TOC1"/>
            <w:tabs>
              <w:tab w:val="right" w:leader="dot" w:pos="9360"/>
            </w:tabs>
            <w:rPr>
              <w:rStyle w:val="Hyperlink"/>
              <w:rFonts w:ascii="Arial" w:hAnsi="Arial" w:cs="Arial"/>
            </w:rPr>
          </w:pPr>
          <w:hyperlink w:anchor="_Toc285241419">
            <w:r w:rsidRPr="000D2B85">
              <w:rPr>
                <w:rStyle w:val="Hyperlink"/>
                <w:rFonts w:ascii="Arial" w:hAnsi="Arial" w:cs="Arial"/>
              </w:rPr>
              <w:t>Project Design</w:t>
            </w:r>
            <w:r w:rsidRPr="000D2B85">
              <w:rPr>
                <w:rFonts w:ascii="Arial" w:hAnsi="Arial" w:cs="Arial"/>
              </w:rPr>
              <w:tab/>
            </w:r>
            <w:r w:rsidRPr="000D2B85">
              <w:rPr>
                <w:rFonts w:ascii="Arial" w:hAnsi="Arial" w:cs="Arial"/>
              </w:rPr>
              <w:fldChar w:fldCharType="begin"/>
            </w:r>
            <w:r w:rsidRPr="000D2B85">
              <w:rPr>
                <w:rFonts w:ascii="Arial" w:hAnsi="Arial" w:cs="Arial"/>
              </w:rPr>
              <w:instrText>PAGEREF _Toc285241419 \h</w:instrText>
            </w:r>
            <w:r w:rsidRPr="000D2B85">
              <w:rPr>
                <w:rFonts w:ascii="Arial" w:hAnsi="Arial" w:cs="Arial"/>
              </w:rPr>
            </w:r>
            <w:r w:rsidRPr="000D2B85">
              <w:rPr>
                <w:rFonts w:ascii="Arial" w:hAnsi="Arial" w:cs="Arial"/>
              </w:rPr>
              <w:fldChar w:fldCharType="separate"/>
            </w:r>
            <w:r w:rsidRPr="000D2B85">
              <w:rPr>
                <w:rStyle w:val="Hyperlink"/>
                <w:rFonts w:ascii="Arial" w:hAnsi="Arial" w:cs="Arial"/>
              </w:rPr>
              <w:t>4</w:t>
            </w:r>
            <w:r w:rsidRPr="000D2B85">
              <w:rPr>
                <w:rFonts w:ascii="Arial" w:hAnsi="Arial" w:cs="Arial"/>
              </w:rPr>
              <w:fldChar w:fldCharType="end"/>
            </w:r>
          </w:hyperlink>
        </w:p>
        <w:p w14:paraId="4A03F1C4" w14:textId="3A15A00D" w:rsidR="64B820F4" w:rsidRPr="000D2B85" w:rsidRDefault="64B820F4" w:rsidP="64B820F4">
          <w:pPr>
            <w:pStyle w:val="TOC2"/>
            <w:tabs>
              <w:tab w:val="right" w:leader="dot" w:pos="9360"/>
            </w:tabs>
            <w:rPr>
              <w:rStyle w:val="Hyperlink"/>
              <w:rFonts w:ascii="Arial" w:hAnsi="Arial" w:cs="Arial"/>
            </w:rPr>
          </w:pPr>
          <w:hyperlink w:anchor="_Toc1772205503">
            <w:r w:rsidRPr="000D2B85">
              <w:rPr>
                <w:rStyle w:val="Hyperlink"/>
                <w:rFonts w:ascii="Arial" w:hAnsi="Arial" w:cs="Arial"/>
              </w:rPr>
              <w:t>Project Overview</w:t>
            </w:r>
            <w:r w:rsidRPr="000D2B85">
              <w:rPr>
                <w:rFonts w:ascii="Arial" w:hAnsi="Arial" w:cs="Arial"/>
              </w:rPr>
              <w:tab/>
            </w:r>
            <w:r w:rsidRPr="000D2B85">
              <w:rPr>
                <w:rFonts w:ascii="Arial" w:hAnsi="Arial" w:cs="Arial"/>
              </w:rPr>
              <w:fldChar w:fldCharType="begin"/>
            </w:r>
            <w:r w:rsidRPr="000D2B85">
              <w:rPr>
                <w:rFonts w:ascii="Arial" w:hAnsi="Arial" w:cs="Arial"/>
              </w:rPr>
              <w:instrText>PAGEREF _Toc1772205503 \h</w:instrText>
            </w:r>
            <w:r w:rsidRPr="000D2B85">
              <w:rPr>
                <w:rFonts w:ascii="Arial" w:hAnsi="Arial" w:cs="Arial"/>
              </w:rPr>
            </w:r>
            <w:r w:rsidRPr="000D2B85">
              <w:rPr>
                <w:rFonts w:ascii="Arial" w:hAnsi="Arial" w:cs="Arial"/>
              </w:rPr>
              <w:fldChar w:fldCharType="separate"/>
            </w:r>
            <w:r w:rsidRPr="000D2B85">
              <w:rPr>
                <w:rStyle w:val="Hyperlink"/>
                <w:rFonts w:ascii="Arial" w:hAnsi="Arial" w:cs="Arial"/>
              </w:rPr>
              <w:t>4</w:t>
            </w:r>
            <w:r w:rsidRPr="000D2B85">
              <w:rPr>
                <w:rFonts w:ascii="Arial" w:hAnsi="Arial" w:cs="Arial"/>
              </w:rPr>
              <w:fldChar w:fldCharType="end"/>
            </w:r>
          </w:hyperlink>
        </w:p>
        <w:p w14:paraId="380C93AB" w14:textId="7950E377" w:rsidR="64B820F4" w:rsidRPr="000D2B85" w:rsidRDefault="64B820F4" w:rsidP="64B820F4">
          <w:pPr>
            <w:pStyle w:val="TOC2"/>
            <w:tabs>
              <w:tab w:val="right" w:leader="dot" w:pos="9360"/>
            </w:tabs>
            <w:rPr>
              <w:rStyle w:val="Hyperlink"/>
              <w:rFonts w:ascii="Arial" w:hAnsi="Arial" w:cs="Arial"/>
            </w:rPr>
          </w:pPr>
          <w:hyperlink w:anchor="_Toc772934822">
            <w:r w:rsidRPr="000D2B85">
              <w:rPr>
                <w:rStyle w:val="Hyperlink"/>
                <w:rFonts w:ascii="Arial" w:hAnsi="Arial" w:cs="Arial"/>
              </w:rPr>
              <w:t>Risks</w:t>
            </w:r>
            <w:r w:rsidRPr="000D2B85">
              <w:rPr>
                <w:rFonts w:ascii="Arial" w:hAnsi="Arial" w:cs="Arial"/>
              </w:rPr>
              <w:tab/>
            </w:r>
            <w:r w:rsidRPr="000D2B85">
              <w:rPr>
                <w:rFonts w:ascii="Arial" w:hAnsi="Arial" w:cs="Arial"/>
              </w:rPr>
              <w:fldChar w:fldCharType="begin"/>
            </w:r>
            <w:r w:rsidRPr="000D2B85">
              <w:rPr>
                <w:rFonts w:ascii="Arial" w:hAnsi="Arial" w:cs="Arial"/>
              </w:rPr>
              <w:instrText>PAGEREF _Toc772934822 \h</w:instrText>
            </w:r>
            <w:r w:rsidRPr="000D2B85">
              <w:rPr>
                <w:rFonts w:ascii="Arial" w:hAnsi="Arial" w:cs="Arial"/>
              </w:rPr>
            </w:r>
            <w:r w:rsidRPr="000D2B85">
              <w:rPr>
                <w:rFonts w:ascii="Arial" w:hAnsi="Arial" w:cs="Arial"/>
              </w:rPr>
              <w:fldChar w:fldCharType="separate"/>
            </w:r>
            <w:r w:rsidRPr="000D2B85">
              <w:rPr>
                <w:rStyle w:val="Hyperlink"/>
                <w:rFonts w:ascii="Arial" w:hAnsi="Arial" w:cs="Arial"/>
              </w:rPr>
              <w:t>5</w:t>
            </w:r>
            <w:r w:rsidRPr="000D2B85">
              <w:rPr>
                <w:rFonts w:ascii="Arial" w:hAnsi="Arial" w:cs="Arial"/>
              </w:rPr>
              <w:fldChar w:fldCharType="end"/>
            </w:r>
          </w:hyperlink>
        </w:p>
        <w:p w14:paraId="7D7F6672" w14:textId="396BC36E" w:rsidR="64B820F4" w:rsidRPr="000D2B85" w:rsidRDefault="64B820F4" w:rsidP="64B820F4">
          <w:pPr>
            <w:pStyle w:val="TOC2"/>
            <w:tabs>
              <w:tab w:val="right" w:leader="dot" w:pos="9360"/>
            </w:tabs>
            <w:rPr>
              <w:rStyle w:val="Hyperlink"/>
              <w:rFonts w:ascii="Arial" w:hAnsi="Arial" w:cs="Arial"/>
            </w:rPr>
          </w:pPr>
          <w:hyperlink w:anchor="_Toc583761292">
            <w:r w:rsidRPr="000D2B85">
              <w:rPr>
                <w:rStyle w:val="Hyperlink"/>
                <w:rFonts w:ascii="Arial" w:hAnsi="Arial" w:cs="Arial"/>
              </w:rPr>
              <w:t>Ethical Implications</w:t>
            </w:r>
            <w:r w:rsidRPr="000D2B85">
              <w:rPr>
                <w:rFonts w:ascii="Arial" w:hAnsi="Arial" w:cs="Arial"/>
              </w:rPr>
              <w:tab/>
            </w:r>
            <w:r w:rsidRPr="000D2B85">
              <w:rPr>
                <w:rFonts w:ascii="Arial" w:hAnsi="Arial" w:cs="Arial"/>
              </w:rPr>
              <w:fldChar w:fldCharType="begin"/>
            </w:r>
            <w:r w:rsidRPr="000D2B85">
              <w:rPr>
                <w:rFonts w:ascii="Arial" w:hAnsi="Arial" w:cs="Arial"/>
              </w:rPr>
              <w:instrText>PAGEREF _Toc583761292 \h</w:instrText>
            </w:r>
            <w:r w:rsidRPr="000D2B85">
              <w:rPr>
                <w:rFonts w:ascii="Arial" w:hAnsi="Arial" w:cs="Arial"/>
              </w:rPr>
            </w:r>
            <w:r w:rsidRPr="000D2B85">
              <w:rPr>
                <w:rFonts w:ascii="Arial" w:hAnsi="Arial" w:cs="Arial"/>
              </w:rPr>
              <w:fldChar w:fldCharType="separate"/>
            </w:r>
            <w:r w:rsidRPr="000D2B85">
              <w:rPr>
                <w:rStyle w:val="Hyperlink"/>
                <w:rFonts w:ascii="Arial" w:hAnsi="Arial" w:cs="Arial"/>
              </w:rPr>
              <w:t>5</w:t>
            </w:r>
            <w:r w:rsidRPr="000D2B85">
              <w:rPr>
                <w:rFonts w:ascii="Arial" w:hAnsi="Arial" w:cs="Arial"/>
              </w:rPr>
              <w:fldChar w:fldCharType="end"/>
            </w:r>
          </w:hyperlink>
        </w:p>
        <w:p w14:paraId="1759243D" w14:textId="7DD31758" w:rsidR="64B820F4" w:rsidRPr="000D2B85" w:rsidRDefault="64B820F4" w:rsidP="64B820F4">
          <w:pPr>
            <w:pStyle w:val="TOC2"/>
            <w:tabs>
              <w:tab w:val="right" w:leader="dot" w:pos="9360"/>
            </w:tabs>
            <w:rPr>
              <w:rStyle w:val="Hyperlink"/>
              <w:rFonts w:ascii="Arial" w:hAnsi="Arial" w:cs="Arial"/>
            </w:rPr>
          </w:pPr>
          <w:hyperlink w:anchor="_Toc790852785">
            <w:r w:rsidRPr="000D2B85">
              <w:rPr>
                <w:rStyle w:val="Hyperlink"/>
                <w:rFonts w:ascii="Arial" w:hAnsi="Arial" w:cs="Arial"/>
              </w:rPr>
              <w:t>Data Analysis</w:t>
            </w:r>
            <w:r w:rsidRPr="000D2B85">
              <w:rPr>
                <w:rFonts w:ascii="Arial" w:hAnsi="Arial" w:cs="Arial"/>
              </w:rPr>
              <w:tab/>
            </w:r>
            <w:r w:rsidRPr="000D2B85">
              <w:rPr>
                <w:rFonts w:ascii="Arial" w:hAnsi="Arial" w:cs="Arial"/>
              </w:rPr>
              <w:fldChar w:fldCharType="begin"/>
            </w:r>
            <w:r w:rsidRPr="000D2B85">
              <w:rPr>
                <w:rFonts w:ascii="Arial" w:hAnsi="Arial" w:cs="Arial"/>
              </w:rPr>
              <w:instrText>PAGEREF _Toc790852785 \h</w:instrText>
            </w:r>
            <w:r w:rsidRPr="000D2B85">
              <w:rPr>
                <w:rFonts w:ascii="Arial" w:hAnsi="Arial" w:cs="Arial"/>
              </w:rPr>
            </w:r>
            <w:r w:rsidRPr="000D2B85">
              <w:rPr>
                <w:rFonts w:ascii="Arial" w:hAnsi="Arial" w:cs="Arial"/>
              </w:rPr>
              <w:fldChar w:fldCharType="separate"/>
            </w:r>
            <w:r w:rsidRPr="000D2B85">
              <w:rPr>
                <w:rStyle w:val="Hyperlink"/>
                <w:rFonts w:ascii="Arial" w:hAnsi="Arial" w:cs="Arial"/>
              </w:rPr>
              <w:t>6</w:t>
            </w:r>
            <w:r w:rsidRPr="000D2B85">
              <w:rPr>
                <w:rFonts w:ascii="Arial" w:hAnsi="Arial" w:cs="Arial"/>
              </w:rPr>
              <w:fldChar w:fldCharType="end"/>
            </w:r>
          </w:hyperlink>
        </w:p>
        <w:p w14:paraId="6C0504C0" w14:textId="3708D377" w:rsidR="64B820F4" w:rsidRPr="000D2B85" w:rsidRDefault="64B820F4" w:rsidP="64B820F4">
          <w:pPr>
            <w:pStyle w:val="TOC1"/>
            <w:tabs>
              <w:tab w:val="right" w:leader="dot" w:pos="9360"/>
            </w:tabs>
            <w:rPr>
              <w:rStyle w:val="Hyperlink"/>
              <w:rFonts w:ascii="Arial" w:hAnsi="Arial" w:cs="Arial"/>
            </w:rPr>
          </w:pPr>
          <w:hyperlink w:anchor="_Toc861484783">
            <w:r w:rsidRPr="000D2B85">
              <w:rPr>
                <w:rStyle w:val="Hyperlink"/>
                <w:rFonts w:ascii="Arial" w:hAnsi="Arial" w:cs="Arial"/>
              </w:rPr>
              <w:t>Resources and Planning</w:t>
            </w:r>
            <w:r w:rsidRPr="000D2B85">
              <w:rPr>
                <w:rFonts w:ascii="Arial" w:hAnsi="Arial" w:cs="Arial"/>
              </w:rPr>
              <w:tab/>
            </w:r>
            <w:r w:rsidRPr="000D2B85">
              <w:rPr>
                <w:rFonts w:ascii="Arial" w:hAnsi="Arial" w:cs="Arial"/>
              </w:rPr>
              <w:fldChar w:fldCharType="begin"/>
            </w:r>
            <w:r w:rsidRPr="000D2B85">
              <w:rPr>
                <w:rFonts w:ascii="Arial" w:hAnsi="Arial" w:cs="Arial"/>
              </w:rPr>
              <w:instrText>PAGEREF _Toc861484783 \h</w:instrText>
            </w:r>
            <w:r w:rsidRPr="000D2B85">
              <w:rPr>
                <w:rFonts w:ascii="Arial" w:hAnsi="Arial" w:cs="Arial"/>
              </w:rPr>
            </w:r>
            <w:r w:rsidRPr="000D2B85">
              <w:rPr>
                <w:rFonts w:ascii="Arial" w:hAnsi="Arial" w:cs="Arial"/>
              </w:rPr>
              <w:fldChar w:fldCharType="separate"/>
            </w:r>
            <w:r w:rsidRPr="000D2B85">
              <w:rPr>
                <w:rStyle w:val="Hyperlink"/>
                <w:rFonts w:ascii="Arial" w:hAnsi="Arial" w:cs="Arial"/>
              </w:rPr>
              <w:t>6</w:t>
            </w:r>
            <w:r w:rsidRPr="000D2B85">
              <w:rPr>
                <w:rFonts w:ascii="Arial" w:hAnsi="Arial" w:cs="Arial"/>
              </w:rPr>
              <w:fldChar w:fldCharType="end"/>
            </w:r>
          </w:hyperlink>
        </w:p>
        <w:p w14:paraId="59F1607B" w14:textId="3992D967" w:rsidR="64B820F4" w:rsidRPr="000D2B85" w:rsidRDefault="64B820F4" w:rsidP="64B820F4">
          <w:pPr>
            <w:pStyle w:val="TOC2"/>
            <w:tabs>
              <w:tab w:val="right" w:leader="dot" w:pos="9360"/>
            </w:tabs>
            <w:rPr>
              <w:rStyle w:val="Hyperlink"/>
              <w:rFonts w:ascii="Arial" w:hAnsi="Arial" w:cs="Arial"/>
            </w:rPr>
          </w:pPr>
          <w:hyperlink w:anchor="_Toc1096591580">
            <w:r w:rsidRPr="000D2B85">
              <w:rPr>
                <w:rStyle w:val="Hyperlink"/>
                <w:rFonts w:ascii="Arial" w:hAnsi="Arial" w:cs="Arial"/>
              </w:rPr>
              <w:t>Resources</w:t>
            </w:r>
            <w:r w:rsidRPr="000D2B85">
              <w:rPr>
                <w:rFonts w:ascii="Arial" w:hAnsi="Arial" w:cs="Arial"/>
              </w:rPr>
              <w:tab/>
            </w:r>
            <w:r w:rsidRPr="000D2B85">
              <w:rPr>
                <w:rFonts w:ascii="Arial" w:hAnsi="Arial" w:cs="Arial"/>
              </w:rPr>
              <w:fldChar w:fldCharType="begin"/>
            </w:r>
            <w:r w:rsidRPr="000D2B85">
              <w:rPr>
                <w:rFonts w:ascii="Arial" w:hAnsi="Arial" w:cs="Arial"/>
              </w:rPr>
              <w:instrText>PAGEREF _Toc1096591580 \h</w:instrText>
            </w:r>
            <w:r w:rsidRPr="000D2B85">
              <w:rPr>
                <w:rFonts w:ascii="Arial" w:hAnsi="Arial" w:cs="Arial"/>
              </w:rPr>
            </w:r>
            <w:r w:rsidRPr="000D2B85">
              <w:rPr>
                <w:rFonts w:ascii="Arial" w:hAnsi="Arial" w:cs="Arial"/>
              </w:rPr>
              <w:fldChar w:fldCharType="separate"/>
            </w:r>
            <w:r w:rsidRPr="000D2B85">
              <w:rPr>
                <w:rStyle w:val="Hyperlink"/>
                <w:rFonts w:ascii="Arial" w:hAnsi="Arial" w:cs="Arial"/>
              </w:rPr>
              <w:t>6</w:t>
            </w:r>
            <w:r w:rsidRPr="000D2B85">
              <w:rPr>
                <w:rFonts w:ascii="Arial" w:hAnsi="Arial" w:cs="Arial"/>
              </w:rPr>
              <w:fldChar w:fldCharType="end"/>
            </w:r>
          </w:hyperlink>
        </w:p>
        <w:p w14:paraId="25E7E3A0" w14:textId="453F2D29" w:rsidR="64B820F4" w:rsidRPr="000D2B85" w:rsidRDefault="64B820F4" w:rsidP="64B820F4">
          <w:pPr>
            <w:pStyle w:val="TOC2"/>
            <w:tabs>
              <w:tab w:val="right" w:leader="dot" w:pos="9360"/>
            </w:tabs>
            <w:rPr>
              <w:rStyle w:val="Hyperlink"/>
              <w:rFonts w:ascii="Arial" w:hAnsi="Arial" w:cs="Arial"/>
            </w:rPr>
          </w:pPr>
          <w:hyperlink w:anchor="_Toc267584141">
            <w:r w:rsidRPr="000D2B85">
              <w:rPr>
                <w:rStyle w:val="Hyperlink"/>
                <w:rFonts w:ascii="Arial" w:hAnsi="Arial" w:cs="Arial"/>
              </w:rPr>
              <w:t>Planning</w:t>
            </w:r>
            <w:r w:rsidRPr="000D2B85">
              <w:rPr>
                <w:rFonts w:ascii="Arial" w:hAnsi="Arial" w:cs="Arial"/>
              </w:rPr>
              <w:tab/>
            </w:r>
            <w:r w:rsidRPr="000D2B85">
              <w:rPr>
                <w:rFonts w:ascii="Arial" w:hAnsi="Arial" w:cs="Arial"/>
              </w:rPr>
              <w:fldChar w:fldCharType="begin"/>
            </w:r>
            <w:r w:rsidRPr="000D2B85">
              <w:rPr>
                <w:rFonts w:ascii="Arial" w:hAnsi="Arial" w:cs="Arial"/>
              </w:rPr>
              <w:instrText>PAGEREF _Toc267584141 \h</w:instrText>
            </w:r>
            <w:r w:rsidRPr="000D2B85">
              <w:rPr>
                <w:rFonts w:ascii="Arial" w:hAnsi="Arial" w:cs="Arial"/>
              </w:rPr>
            </w:r>
            <w:r w:rsidRPr="000D2B85">
              <w:rPr>
                <w:rFonts w:ascii="Arial" w:hAnsi="Arial" w:cs="Arial"/>
              </w:rPr>
              <w:fldChar w:fldCharType="separate"/>
            </w:r>
            <w:r w:rsidRPr="000D2B85">
              <w:rPr>
                <w:rStyle w:val="Hyperlink"/>
                <w:rFonts w:ascii="Arial" w:hAnsi="Arial" w:cs="Arial"/>
              </w:rPr>
              <w:t>6</w:t>
            </w:r>
            <w:r w:rsidRPr="000D2B85">
              <w:rPr>
                <w:rFonts w:ascii="Arial" w:hAnsi="Arial" w:cs="Arial"/>
              </w:rPr>
              <w:fldChar w:fldCharType="end"/>
            </w:r>
          </w:hyperlink>
          <w:r w:rsidRPr="000D2B85">
            <w:rPr>
              <w:rFonts w:ascii="Arial" w:hAnsi="Arial" w:cs="Arial"/>
            </w:rPr>
            <w:fldChar w:fldCharType="end"/>
          </w:r>
        </w:p>
      </w:sdtContent>
    </w:sdt>
    <w:p w14:paraId="391293D4" w14:textId="5227A980" w:rsidR="64B820F4" w:rsidRPr="000D2B85" w:rsidRDefault="64B820F4" w:rsidP="64B820F4">
      <w:pPr>
        <w:pStyle w:val="Heading1"/>
        <w:rPr>
          <w:rFonts w:ascii="Arial" w:hAnsi="Arial" w:cs="Arial"/>
        </w:rPr>
      </w:pPr>
    </w:p>
    <w:p w14:paraId="47167848" w14:textId="29541272" w:rsidR="21E4A0B9" w:rsidRPr="000D2B85" w:rsidRDefault="21E4A0B9" w:rsidP="64B820F4">
      <w:pPr>
        <w:pStyle w:val="Heading1"/>
        <w:rPr>
          <w:rFonts w:ascii="Arial" w:hAnsi="Arial" w:cs="Arial"/>
        </w:rPr>
      </w:pPr>
      <w:bookmarkStart w:id="0" w:name="_Toc2082010205"/>
      <w:r w:rsidRPr="000D2B85">
        <w:rPr>
          <w:rFonts w:ascii="Arial" w:hAnsi="Arial" w:cs="Arial"/>
        </w:rPr>
        <w:t>Introduction</w:t>
      </w:r>
      <w:bookmarkEnd w:id="0"/>
    </w:p>
    <w:p w14:paraId="20E45127" w14:textId="292A908D" w:rsidR="21E4A0B9" w:rsidRPr="000D2B85" w:rsidRDefault="21E4A0B9" w:rsidP="64B820F4">
      <w:pPr>
        <w:rPr>
          <w:rFonts w:ascii="Arial" w:eastAsia="Arial" w:hAnsi="Arial" w:cs="Arial"/>
          <w:sz w:val="22"/>
          <w:szCs w:val="22"/>
        </w:rPr>
      </w:pPr>
      <w:r w:rsidRPr="000D2B85">
        <w:rPr>
          <w:rFonts w:ascii="Arial" w:eastAsia="Arial" w:hAnsi="Arial" w:cs="Arial"/>
          <w:sz w:val="22"/>
          <w:szCs w:val="22"/>
        </w:rPr>
        <w:t>Renewable energy is</w:t>
      </w:r>
      <w:r w:rsidR="061E470C" w:rsidRPr="000D2B85">
        <w:rPr>
          <w:rFonts w:ascii="Arial" w:eastAsia="Arial" w:hAnsi="Arial" w:cs="Arial"/>
          <w:sz w:val="22"/>
          <w:szCs w:val="22"/>
        </w:rPr>
        <w:t xml:space="preserve"> the generation of energy using natural resources that replenish, sunlight, geothermal </w:t>
      </w:r>
      <w:r w:rsidR="1E028514" w:rsidRPr="000D2B85">
        <w:rPr>
          <w:rFonts w:ascii="Arial" w:eastAsia="Arial" w:hAnsi="Arial" w:cs="Arial"/>
          <w:sz w:val="22"/>
          <w:szCs w:val="22"/>
        </w:rPr>
        <w:t xml:space="preserve">heat and wind being a few examples </w:t>
      </w:r>
      <w:r w:rsidR="539AA4F7" w:rsidRPr="000D2B85">
        <w:rPr>
          <w:rFonts w:ascii="Arial" w:eastAsia="Arial" w:hAnsi="Arial" w:cs="Arial"/>
          <w:sz w:val="22"/>
          <w:szCs w:val="22"/>
        </w:rPr>
        <w:t>[</w:t>
      </w:r>
      <w:r w:rsidR="1E028514" w:rsidRPr="000D2B85">
        <w:rPr>
          <w:rFonts w:ascii="Arial" w:eastAsia="Arial" w:hAnsi="Arial" w:cs="Arial"/>
          <w:sz w:val="22"/>
          <w:szCs w:val="22"/>
        </w:rPr>
        <w:t>1</w:t>
      </w:r>
      <w:r w:rsidR="4CF18159" w:rsidRPr="000D2B85">
        <w:rPr>
          <w:rFonts w:ascii="Arial" w:eastAsia="Arial" w:hAnsi="Arial" w:cs="Arial"/>
          <w:sz w:val="22"/>
          <w:szCs w:val="22"/>
        </w:rPr>
        <w:t>]</w:t>
      </w:r>
      <w:r w:rsidR="1E028514" w:rsidRPr="000D2B85">
        <w:rPr>
          <w:rFonts w:ascii="Arial" w:eastAsia="Arial" w:hAnsi="Arial" w:cs="Arial"/>
          <w:sz w:val="22"/>
          <w:szCs w:val="22"/>
        </w:rPr>
        <w:t>.</w:t>
      </w:r>
      <w:r w:rsidRPr="000D2B85">
        <w:rPr>
          <w:rFonts w:ascii="Arial" w:eastAsia="Arial" w:hAnsi="Arial" w:cs="Arial"/>
          <w:sz w:val="22"/>
          <w:szCs w:val="22"/>
        </w:rPr>
        <w:t xml:space="preserve"> I</w:t>
      </w:r>
      <w:r w:rsidR="53413A2B" w:rsidRPr="000D2B85">
        <w:rPr>
          <w:rFonts w:ascii="Arial" w:eastAsia="Arial" w:hAnsi="Arial" w:cs="Arial"/>
          <w:sz w:val="22"/>
          <w:szCs w:val="22"/>
        </w:rPr>
        <w:t xml:space="preserve">t’s implementation into infrastructure and devices </w:t>
      </w:r>
      <w:r w:rsidR="111F5019" w:rsidRPr="000D2B85">
        <w:rPr>
          <w:rFonts w:ascii="Arial" w:eastAsia="Arial" w:hAnsi="Arial" w:cs="Arial"/>
          <w:sz w:val="22"/>
          <w:szCs w:val="22"/>
        </w:rPr>
        <w:t>used in society is vital as carbon</w:t>
      </w:r>
      <w:r w:rsidR="7A01136C" w:rsidRPr="000D2B85">
        <w:rPr>
          <w:rFonts w:ascii="Arial" w:eastAsia="Arial" w:hAnsi="Arial" w:cs="Arial"/>
          <w:sz w:val="22"/>
          <w:szCs w:val="22"/>
        </w:rPr>
        <w:t xml:space="preserve"> dioxide</w:t>
      </w:r>
      <w:r w:rsidR="111F5019" w:rsidRPr="000D2B85">
        <w:rPr>
          <w:rFonts w:ascii="Arial" w:eastAsia="Arial" w:hAnsi="Arial" w:cs="Arial"/>
          <w:sz w:val="22"/>
          <w:szCs w:val="22"/>
        </w:rPr>
        <w:t xml:space="preserve"> emissions </w:t>
      </w:r>
      <w:r w:rsidR="1C716648" w:rsidRPr="000D2B85">
        <w:rPr>
          <w:rFonts w:ascii="Arial" w:eastAsia="Arial" w:hAnsi="Arial" w:cs="Arial"/>
          <w:sz w:val="22"/>
          <w:szCs w:val="22"/>
        </w:rPr>
        <w:t xml:space="preserve">have led to a global temperature increase of 0.7°C over the past century </w:t>
      </w:r>
      <w:r w:rsidR="58A759A9" w:rsidRPr="000D2B85">
        <w:rPr>
          <w:rFonts w:ascii="Arial" w:eastAsia="Arial" w:hAnsi="Arial" w:cs="Arial"/>
          <w:sz w:val="22"/>
          <w:szCs w:val="22"/>
        </w:rPr>
        <w:t>[</w:t>
      </w:r>
      <w:r w:rsidR="1C716648" w:rsidRPr="000D2B85">
        <w:rPr>
          <w:rFonts w:ascii="Arial" w:eastAsia="Arial" w:hAnsi="Arial" w:cs="Arial"/>
          <w:sz w:val="22"/>
          <w:szCs w:val="22"/>
        </w:rPr>
        <w:t>2</w:t>
      </w:r>
      <w:r w:rsidR="096E8954" w:rsidRPr="000D2B85">
        <w:rPr>
          <w:rFonts w:ascii="Arial" w:eastAsia="Arial" w:hAnsi="Arial" w:cs="Arial"/>
          <w:sz w:val="22"/>
          <w:szCs w:val="22"/>
        </w:rPr>
        <w:t>]</w:t>
      </w:r>
      <w:r w:rsidR="65FF63AA" w:rsidRPr="000D2B85">
        <w:rPr>
          <w:rFonts w:ascii="Arial" w:eastAsia="Arial" w:hAnsi="Arial" w:cs="Arial"/>
          <w:sz w:val="22"/>
          <w:szCs w:val="22"/>
        </w:rPr>
        <w:t>. Global w</w:t>
      </w:r>
      <w:r w:rsidR="3BC74940" w:rsidRPr="000D2B85">
        <w:rPr>
          <w:rFonts w:ascii="Arial" w:eastAsia="Arial" w:hAnsi="Arial" w:cs="Arial"/>
          <w:sz w:val="22"/>
          <w:szCs w:val="22"/>
        </w:rPr>
        <w:t xml:space="preserve">arming is destroying the planet and </w:t>
      </w:r>
      <w:r w:rsidR="2A33E5E2" w:rsidRPr="000D2B85">
        <w:rPr>
          <w:rFonts w:ascii="Arial" w:eastAsia="Arial" w:hAnsi="Arial" w:cs="Arial"/>
          <w:sz w:val="22"/>
          <w:szCs w:val="22"/>
        </w:rPr>
        <w:t>lives as a result. Renewable energy</w:t>
      </w:r>
      <w:r w:rsidR="5A234F1B" w:rsidRPr="000D2B85">
        <w:rPr>
          <w:rFonts w:ascii="Arial" w:eastAsia="Arial" w:hAnsi="Arial" w:cs="Arial"/>
          <w:sz w:val="22"/>
          <w:szCs w:val="22"/>
        </w:rPr>
        <w:t xml:space="preserve"> </w:t>
      </w:r>
      <w:r w:rsidR="78A8DA1E" w:rsidRPr="000D2B85">
        <w:rPr>
          <w:rFonts w:ascii="Arial" w:eastAsia="Arial" w:hAnsi="Arial" w:cs="Arial"/>
          <w:sz w:val="22"/>
          <w:szCs w:val="22"/>
        </w:rPr>
        <w:t>remove</w:t>
      </w:r>
      <w:r w:rsidR="6B853B31" w:rsidRPr="000D2B85">
        <w:rPr>
          <w:rFonts w:ascii="Arial" w:eastAsia="Arial" w:hAnsi="Arial" w:cs="Arial"/>
          <w:sz w:val="22"/>
          <w:szCs w:val="22"/>
        </w:rPr>
        <w:t>s</w:t>
      </w:r>
      <w:r w:rsidR="78A8DA1E" w:rsidRPr="000D2B85">
        <w:rPr>
          <w:rFonts w:ascii="Arial" w:eastAsia="Arial" w:hAnsi="Arial" w:cs="Arial"/>
          <w:sz w:val="22"/>
          <w:szCs w:val="22"/>
        </w:rPr>
        <w:t xml:space="preserve"> </w:t>
      </w:r>
      <w:r w:rsidR="2A261011" w:rsidRPr="000D2B85">
        <w:rPr>
          <w:rFonts w:ascii="Arial" w:eastAsia="Arial" w:hAnsi="Arial" w:cs="Arial"/>
          <w:sz w:val="22"/>
          <w:szCs w:val="22"/>
        </w:rPr>
        <w:t>humanity's</w:t>
      </w:r>
      <w:r w:rsidR="78A8DA1E" w:rsidRPr="000D2B85">
        <w:rPr>
          <w:rFonts w:ascii="Arial" w:eastAsia="Arial" w:hAnsi="Arial" w:cs="Arial"/>
          <w:sz w:val="22"/>
          <w:szCs w:val="22"/>
        </w:rPr>
        <w:t xml:space="preserve"> over-relian</w:t>
      </w:r>
      <w:r w:rsidR="0183ECAC" w:rsidRPr="000D2B85">
        <w:rPr>
          <w:rFonts w:ascii="Arial" w:eastAsia="Arial" w:hAnsi="Arial" w:cs="Arial"/>
          <w:sz w:val="22"/>
          <w:szCs w:val="22"/>
        </w:rPr>
        <w:t>ce on fossil fuel</w:t>
      </w:r>
      <w:r w:rsidR="4C273426" w:rsidRPr="000D2B85">
        <w:rPr>
          <w:rFonts w:ascii="Arial" w:eastAsia="Arial" w:hAnsi="Arial" w:cs="Arial"/>
          <w:sz w:val="22"/>
          <w:szCs w:val="22"/>
        </w:rPr>
        <w:t xml:space="preserve">s and instead </w:t>
      </w:r>
      <w:r w:rsidR="07B7E2DE" w:rsidRPr="000D2B85">
        <w:rPr>
          <w:rFonts w:ascii="Arial" w:eastAsia="Arial" w:hAnsi="Arial" w:cs="Arial"/>
          <w:sz w:val="22"/>
          <w:szCs w:val="22"/>
        </w:rPr>
        <w:t>provides</w:t>
      </w:r>
      <w:r w:rsidR="4C273426" w:rsidRPr="000D2B85">
        <w:rPr>
          <w:rFonts w:ascii="Arial" w:eastAsia="Arial" w:hAnsi="Arial" w:cs="Arial"/>
          <w:sz w:val="22"/>
          <w:szCs w:val="22"/>
        </w:rPr>
        <w:t xml:space="preserve"> a stable alternative to electricity generation</w:t>
      </w:r>
      <w:r w:rsidR="4171C366" w:rsidRPr="000D2B85">
        <w:rPr>
          <w:rFonts w:ascii="Arial" w:eastAsia="Arial" w:hAnsi="Arial" w:cs="Arial"/>
          <w:sz w:val="22"/>
          <w:szCs w:val="22"/>
        </w:rPr>
        <w:t xml:space="preserve">, ultimately preventing further damage to the environment </w:t>
      </w:r>
      <w:r w:rsidR="6AB09A08" w:rsidRPr="000D2B85">
        <w:rPr>
          <w:rFonts w:ascii="Arial" w:eastAsia="Arial" w:hAnsi="Arial" w:cs="Arial"/>
          <w:sz w:val="22"/>
          <w:szCs w:val="22"/>
        </w:rPr>
        <w:t>from occurring.</w:t>
      </w:r>
    </w:p>
    <w:p w14:paraId="2AAE5A03" w14:textId="7D608A1F" w:rsidR="6048AC00" w:rsidRPr="000D2B85" w:rsidRDefault="6048AC00" w:rsidP="64B820F4">
      <w:pPr>
        <w:pStyle w:val="Heading1"/>
        <w:rPr>
          <w:rFonts w:ascii="Arial" w:eastAsia="Arial" w:hAnsi="Arial" w:cs="Arial"/>
          <w:color w:val="auto"/>
          <w:sz w:val="32"/>
          <w:szCs w:val="32"/>
        </w:rPr>
      </w:pPr>
      <w:bookmarkStart w:id="1" w:name="_Toc734551665"/>
      <w:r w:rsidRPr="000D2B85">
        <w:rPr>
          <w:rFonts w:ascii="Arial" w:hAnsi="Arial" w:cs="Arial"/>
        </w:rPr>
        <w:t>Background Research/Literature Review</w:t>
      </w:r>
      <w:bookmarkEnd w:id="1"/>
    </w:p>
    <w:p w14:paraId="5F178F30" w14:textId="262C5FDB" w:rsidR="3D5CFB56" w:rsidRPr="000D2B85" w:rsidRDefault="3D5CFB56" w:rsidP="64B820F4">
      <w:pPr>
        <w:rPr>
          <w:rFonts w:ascii="Arial" w:eastAsia="Arial" w:hAnsi="Arial" w:cs="Arial"/>
          <w:color w:val="C00000"/>
          <w:sz w:val="22"/>
          <w:szCs w:val="22"/>
        </w:rPr>
      </w:pPr>
      <w:r w:rsidRPr="000D2B85">
        <w:rPr>
          <w:rFonts w:ascii="Arial" w:eastAsia="Arial" w:hAnsi="Arial" w:cs="Arial"/>
          <w:sz w:val="22"/>
          <w:szCs w:val="22"/>
        </w:rPr>
        <w:t>The UK generated 4.9%</w:t>
      </w:r>
      <w:r w:rsidRPr="000D2B85">
        <w:rPr>
          <w:rFonts w:ascii="Arial" w:eastAsia="Arial" w:hAnsi="Arial" w:cs="Arial"/>
          <w:color w:val="FF0000"/>
          <w:sz w:val="22"/>
          <w:szCs w:val="22"/>
        </w:rPr>
        <w:t xml:space="preserve"> </w:t>
      </w:r>
      <w:r w:rsidRPr="000D2B85">
        <w:rPr>
          <w:rFonts w:ascii="Arial" w:eastAsia="Arial" w:hAnsi="Arial" w:cs="Arial"/>
          <w:sz w:val="22"/>
          <w:szCs w:val="22"/>
        </w:rPr>
        <w:t xml:space="preserve">of its total electricity </w:t>
      </w:r>
      <w:r w:rsidR="77CC5C62" w:rsidRPr="000D2B85">
        <w:rPr>
          <w:rFonts w:ascii="Arial" w:eastAsia="Arial" w:hAnsi="Arial" w:cs="Arial"/>
          <w:sz w:val="22"/>
          <w:szCs w:val="22"/>
        </w:rPr>
        <w:t>output</w:t>
      </w:r>
      <w:r w:rsidRPr="000D2B85">
        <w:rPr>
          <w:rFonts w:ascii="Arial" w:eastAsia="Arial" w:hAnsi="Arial" w:cs="Arial"/>
          <w:sz w:val="22"/>
          <w:szCs w:val="22"/>
        </w:rPr>
        <w:t xml:space="preserve"> by using solar power in 2023</w:t>
      </w:r>
      <w:r w:rsidR="307F3B2C" w:rsidRPr="000D2B85">
        <w:rPr>
          <w:rFonts w:ascii="Arial" w:eastAsia="Arial" w:hAnsi="Arial" w:cs="Arial"/>
          <w:sz w:val="22"/>
          <w:szCs w:val="22"/>
        </w:rPr>
        <w:t>; and has</w:t>
      </w:r>
      <w:r w:rsidR="344D5B9D" w:rsidRPr="000D2B85">
        <w:rPr>
          <w:rFonts w:ascii="Arial" w:eastAsia="Arial" w:hAnsi="Arial" w:cs="Arial"/>
          <w:sz w:val="22"/>
          <w:szCs w:val="22"/>
        </w:rPr>
        <w:t xml:space="preserve"> been increasing from the start of the millennia up to this point</w:t>
      </w:r>
      <w:r w:rsidR="00974BE5" w:rsidRPr="000D2B85">
        <w:rPr>
          <w:rFonts w:ascii="Arial" w:eastAsia="Arial" w:hAnsi="Arial" w:cs="Arial"/>
          <w:sz w:val="22"/>
          <w:szCs w:val="22"/>
        </w:rPr>
        <w:t>.</w:t>
      </w:r>
      <w:r w:rsidR="344D5B9D" w:rsidRPr="000D2B85">
        <w:rPr>
          <w:rFonts w:ascii="Arial" w:eastAsia="Arial" w:hAnsi="Arial" w:cs="Arial"/>
          <w:sz w:val="22"/>
          <w:szCs w:val="22"/>
        </w:rPr>
        <w:t xml:space="preserve"> </w:t>
      </w:r>
      <w:r w:rsidR="00974BE5" w:rsidRPr="000D2B85">
        <w:rPr>
          <w:rFonts w:ascii="Arial" w:eastAsia="Arial" w:hAnsi="Arial" w:cs="Arial"/>
          <w:sz w:val="22"/>
          <w:szCs w:val="22"/>
        </w:rPr>
        <w:t>[3]</w:t>
      </w:r>
      <w:r w:rsidRPr="000D2B85">
        <w:rPr>
          <w:rFonts w:ascii="Arial" w:eastAsia="Arial" w:hAnsi="Arial" w:cs="Arial"/>
          <w:sz w:val="22"/>
          <w:szCs w:val="22"/>
        </w:rPr>
        <w:t xml:space="preserve"> </w:t>
      </w:r>
      <w:r w:rsidR="659CD22A" w:rsidRPr="000D2B85">
        <w:rPr>
          <w:rFonts w:ascii="Arial" w:eastAsia="Arial" w:hAnsi="Arial" w:cs="Arial"/>
          <w:sz w:val="22"/>
          <w:szCs w:val="22"/>
        </w:rPr>
        <w:t>Using solar power as an energy source has many advantages</w:t>
      </w:r>
      <w:r w:rsidR="6221C0DB" w:rsidRPr="000D2B85">
        <w:rPr>
          <w:rFonts w:ascii="Arial" w:eastAsia="Arial" w:hAnsi="Arial" w:cs="Arial"/>
          <w:sz w:val="22"/>
          <w:szCs w:val="22"/>
        </w:rPr>
        <w:t>,</w:t>
      </w:r>
      <w:r w:rsidR="659CD22A" w:rsidRPr="000D2B85">
        <w:rPr>
          <w:rFonts w:ascii="Arial" w:eastAsia="Arial" w:hAnsi="Arial" w:cs="Arial"/>
          <w:sz w:val="22"/>
          <w:szCs w:val="22"/>
        </w:rPr>
        <w:t xml:space="preserve"> with its main advantage being that solar panels can be used almost anywhere</w:t>
      </w:r>
      <w:r w:rsidR="1382F5B0" w:rsidRPr="000D2B85">
        <w:rPr>
          <w:rFonts w:ascii="Arial" w:eastAsia="Arial" w:hAnsi="Arial" w:cs="Arial"/>
          <w:sz w:val="22"/>
          <w:szCs w:val="22"/>
        </w:rPr>
        <w:t xml:space="preserve"> on a multitude of scales. This includes use</w:t>
      </w:r>
      <w:r w:rsidR="44DF362C" w:rsidRPr="000D2B85">
        <w:rPr>
          <w:rFonts w:ascii="Arial" w:eastAsia="Arial" w:hAnsi="Arial" w:cs="Arial"/>
          <w:sz w:val="22"/>
          <w:szCs w:val="22"/>
        </w:rPr>
        <w:t>s</w:t>
      </w:r>
      <w:r w:rsidR="1382F5B0" w:rsidRPr="000D2B85">
        <w:rPr>
          <w:rFonts w:ascii="Arial" w:eastAsia="Arial" w:hAnsi="Arial" w:cs="Arial"/>
          <w:sz w:val="22"/>
          <w:szCs w:val="22"/>
        </w:rPr>
        <w:t xml:space="preserve"> in industrial settings such as </w:t>
      </w:r>
      <w:r w:rsidR="3DFA1702" w:rsidRPr="000D2B85">
        <w:rPr>
          <w:rFonts w:ascii="Arial" w:eastAsia="Arial" w:hAnsi="Arial" w:cs="Arial"/>
          <w:sz w:val="22"/>
          <w:szCs w:val="22"/>
        </w:rPr>
        <w:t>powering machinery within a factory</w:t>
      </w:r>
      <w:r w:rsidR="58BA6A4F" w:rsidRPr="000D2B85">
        <w:rPr>
          <w:rFonts w:ascii="Arial" w:eastAsia="Arial" w:hAnsi="Arial" w:cs="Arial"/>
          <w:sz w:val="22"/>
          <w:szCs w:val="22"/>
        </w:rPr>
        <w:t>, residential settings using roof mounte</w:t>
      </w:r>
      <w:r w:rsidR="7D09E1B0" w:rsidRPr="000D2B85">
        <w:rPr>
          <w:rFonts w:ascii="Arial" w:eastAsia="Arial" w:hAnsi="Arial" w:cs="Arial"/>
          <w:sz w:val="22"/>
          <w:szCs w:val="22"/>
        </w:rPr>
        <w:t>d solar</w:t>
      </w:r>
      <w:r w:rsidR="4B96E838" w:rsidRPr="000D2B85">
        <w:rPr>
          <w:rFonts w:ascii="Arial" w:eastAsia="Arial" w:hAnsi="Arial" w:cs="Arial"/>
          <w:sz w:val="22"/>
          <w:szCs w:val="22"/>
        </w:rPr>
        <w:t xml:space="preserve"> photo voltaic (PV) panels</w:t>
      </w:r>
      <w:r w:rsidR="7D09E1B0" w:rsidRPr="000D2B85">
        <w:rPr>
          <w:rFonts w:ascii="Arial" w:eastAsia="Arial" w:hAnsi="Arial" w:cs="Arial"/>
          <w:sz w:val="22"/>
          <w:szCs w:val="22"/>
        </w:rPr>
        <w:t xml:space="preserve"> which provide energy to homes</w:t>
      </w:r>
      <w:r w:rsidR="3DFA1702" w:rsidRPr="000D2B85">
        <w:rPr>
          <w:rFonts w:ascii="Arial" w:eastAsia="Arial" w:hAnsi="Arial" w:cs="Arial"/>
          <w:sz w:val="22"/>
          <w:szCs w:val="22"/>
        </w:rPr>
        <w:t xml:space="preserve"> </w:t>
      </w:r>
      <w:r w:rsidR="785A426E" w:rsidRPr="000D2B85">
        <w:rPr>
          <w:rFonts w:ascii="Arial" w:eastAsia="Arial" w:hAnsi="Arial" w:cs="Arial"/>
          <w:sz w:val="22"/>
          <w:szCs w:val="22"/>
        </w:rPr>
        <w:t>and in personal setting</w:t>
      </w:r>
      <w:r w:rsidR="38EBF546" w:rsidRPr="000D2B85">
        <w:rPr>
          <w:rFonts w:ascii="Arial" w:eastAsia="Arial" w:hAnsi="Arial" w:cs="Arial"/>
          <w:sz w:val="22"/>
          <w:szCs w:val="22"/>
        </w:rPr>
        <w:t>s</w:t>
      </w:r>
      <w:r w:rsidR="785A426E" w:rsidRPr="000D2B85">
        <w:rPr>
          <w:rFonts w:ascii="Arial" w:eastAsia="Arial" w:hAnsi="Arial" w:cs="Arial"/>
          <w:sz w:val="22"/>
          <w:szCs w:val="22"/>
        </w:rPr>
        <w:t>,</w:t>
      </w:r>
      <w:r w:rsidR="3DFA1702" w:rsidRPr="000D2B85">
        <w:rPr>
          <w:rFonts w:ascii="Arial" w:eastAsia="Arial" w:hAnsi="Arial" w:cs="Arial"/>
          <w:sz w:val="22"/>
          <w:szCs w:val="22"/>
        </w:rPr>
        <w:t xml:space="preserve"> being installed on a portable charging device to al</w:t>
      </w:r>
      <w:r w:rsidR="4CBC2ED8" w:rsidRPr="000D2B85">
        <w:rPr>
          <w:rFonts w:ascii="Arial" w:eastAsia="Arial" w:hAnsi="Arial" w:cs="Arial"/>
          <w:sz w:val="22"/>
          <w:szCs w:val="22"/>
        </w:rPr>
        <w:t xml:space="preserve">low for small scale electronic device charging. </w:t>
      </w:r>
      <w:r w:rsidR="31A55DA4" w:rsidRPr="000D2B85">
        <w:rPr>
          <w:rFonts w:ascii="Arial" w:eastAsia="Arial" w:hAnsi="Arial" w:cs="Arial"/>
          <w:sz w:val="22"/>
          <w:szCs w:val="22"/>
        </w:rPr>
        <w:t xml:space="preserve">When solar energy is </w:t>
      </w:r>
      <w:r w:rsidR="6AA80F28" w:rsidRPr="000D2B85">
        <w:rPr>
          <w:rFonts w:ascii="Arial" w:eastAsia="Arial" w:hAnsi="Arial" w:cs="Arial"/>
          <w:sz w:val="22"/>
          <w:szCs w:val="22"/>
        </w:rPr>
        <w:t xml:space="preserve">generated </w:t>
      </w:r>
      <w:r w:rsidR="31A55DA4" w:rsidRPr="000D2B85">
        <w:rPr>
          <w:rFonts w:ascii="Arial" w:eastAsia="Arial" w:hAnsi="Arial" w:cs="Arial"/>
          <w:sz w:val="22"/>
          <w:szCs w:val="22"/>
        </w:rPr>
        <w:t>in an industrial</w:t>
      </w:r>
      <w:r w:rsidR="2A15F8C9" w:rsidRPr="000D2B85">
        <w:rPr>
          <w:rFonts w:ascii="Arial" w:eastAsia="Arial" w:hAnsi="Arial" w:cs="Arial"/>
          <w:sz w:val="22"/>
          <w:szCs w:val="22"/>
        </w:rPr>
        <w:t>, commercial or residential setting</w:t>
      </w:r>
      <w:r w:rsidR="0A027449" w:rsidRPr="000D2B85">
        <w:rPr>
          <w:rFonts w:ascii="Arial" w:eastAsia="Arial" w:hAnsi="Arial" w:cs="Arial"/>
          <w:sz w:val="22"/>
          <w:szCs w:val="22"/>
        </w:rPr>
        <w:t>, any excess energy generated by the property can be sold back to the grid</w:t>
      </w:r>
      <w:r w:rsidR="6D0554CB" w:rsidRPr="000D2B85">
        <w:rPr>
          <w:rFonts w:ascii="Arial" w:eastAsia="Arial" w:hAnsi="Arial" w:cs="Arial"/>
          <w:sz w:val="22"/>
          <w:szCs w:val="22"/>
        </w:rPr>
        <w:t xml:space="preserve">, ultimately lowering energy costs when it is sourced from the supplier instead of </w:t>
      </w:r>
      <w:r w:rsidR="4CDBFBAE" w:rsidRPr="000D2B85">
        <w:rPr>
          <w:rFonts w:ascii="Arial" w:eastAsia="Arial" w:hAnsi="Arial" w:cs="Arial"/>
          <w:sz w:val="22"/>
          <w:szCs w:val="22"/>
        </w:rPr>
        <w:t>the sun</w:t>
      </w:r>
      <w:r w:rsidR="27E2544E" w:rsidRPr="000D2B85">
        <w:rPr>
          <w:rFonts w:ascii="Arial" w:eastAsia="Arial" w:hAnsi="Arial" w:cs="Arial"/>
          <w:sz w:val="22"/>
          <w:szCs w:val="22"/>
        </w:rPr>
        <w:t xml:space="preserve">. </w:t>
      </w:r>
      <w:r w:rsidR="451AAF17" w:rsidRPr="000D2B85">
        <w:rPr>
          <w:rFonts w:ascii="Arial" w:eastAsia="Arial" w:hAnsi="Arial" w:cs="Arial"/>
          <w:sz w:val="22"/>
          <w:szCs w:val="22"/>
        </w:rPr>
        <w:t xml:space="preserve">In addition, when solar power is used in a personal setting, such as device charging, </w:t>
      </w:r>
      <w:r w:rsidR="757A7875" w:rsidRPr="000D2B85">
        <w:rPr>
          <w:rFonts w:ascii="Arial" w:eastAsia="Arial" w:hAnsi="Arial" w:cs="Arial"/>
          <w:sz w:val="22"/>
          <w:szCs w:val="22"/>
        </w:rPr>
        <w:t>single use batteries and other E-waste is lessened</w:t>
      </w:r>
      <w:r w:rsidR="0499AC7F" w:rsidRPr="000D2B85">
        <w:rPr>
          <w:rFonts w:ascii="Arial" w:eastAsia="Arial" w:hAnsi="Arial" w:cs="Arial"/>
          <w:sz w:val="22"/>
          <w:szCs w:val="22"/>
        </w:rPr>
        <w:t>.</w:t>
      </w:r>
    </w:p>
    <w:p w14:paraId="09A1FA0A" w14:textId="3FF2CB85" w:rsidR="05CAECD9" w:rsidRPr="000D2B85" w:rsidRDefault="05CAECD9" w:rsidP="64B820F4">
      <w:pPr>
        <w:rPr>
          <w:rFonts w:ascii="Arial" w:eastAsia="Arial" w:hAnsi="Arial" w:cs="Arial"/>
          <w:sz w:val="22"/>
          <w:szCs w:val="22"/>
        </w:rPr>
      </w:pPr>
      <w:r w:rsidRPr="000D2B85">
        <w:rPr>
          <w:rFonts w:ascii="Arial" w:eastAsia="Arial" w:hAnsi="Arial" w:cs="Arial"/>
          <w:sz w:val="22"/>
          <w:szCs w:val="22"/>
        </w:rPr>
        <w:t xml:space="preserve">However, the cost of </w:t>
      </w:r>
      <w:r w:rsidR="14B3D297" w:rsidRPr="000D2B85">
        <w:rPr>
          <w:rFonts w:ascii="Arial" w:eastAsia="Arial" w:hAnsi="Arial" w:cs="Arial"/>
          <w:sz w:val="22"/>
          <w:szCs w:val="22"/>
        </w:rPr>
        <w:t xml:space="preserve">PV </w:t>
      </w:r>
      <w:r w:rsidRPr="000D2B85">
        <w:rPr>
          <w:rFonts w:ascii="Arial" w:eastAsia="Arial" w:hAnsi="Arial" w:cs="Arial"/>
          <w:sz w:val="22"/>
          <w:szCs w:val="22"/>
        </w:rPr>
        <w:t>panels increases proportionally with their size.</w:t>
      </w:r>
      <w:r w:rsidR="56DCBAEC" w:rsidRPr="000D2B85">
        <w:rPr>
          <w:rFonts w:ascii="Arial" w:eastAsia="Arial" w:hAnsi="Arial" w:cs="Arial"/>
          <w:sz w:val="22"/>
          <w:szCs w:val="22"/>
        </w:rPr>
        <w:t xml:space="preserve"> </w:t>
      </w:r>
      <w:r w:rsidR="08B89413" w:rsidRPr="000D2B85">
        <w:rPr>
          <w:rFonts w:ascii="Arial" w:eastAsia="Arial" w:hAnsi="Arial" w:cs="Arial"/>
          <w:sz w:val="22"/>
          <w:szCs w:val="22"/>
        </w:rPr>
        <w:t xml:space="preserve">Examining this further, the power generated by </w:t>
      </w:r>
      <w:r w:rsidR="3CF6A8D2" w:rsidRPr="000D2B85">
        <w:rPr>
          <w:rFonts w:ascii="Arial" w:eastAsia="Arial" w:hAnsi="Arial" w:cs="Arial"/>
          <w:sz w:val="22"/>
          <w:szCs w:val="22"/>
        </w:rPr>
        <w:t>PV panels differs based upon the materials they contain</w:t>
      </w:r>
      <w:r w:rsidR="1E459B23" w:rsidRPr="000D2B85">
        <w:rPr>
          <w:rFonts w:ascii="Arial" w:eastAsia="Arial" w:hAnsi="Arial" w:cs="Arial"/>
          <w:sz w:val="22"/>
          <w:szCs w:val="22"/>
        </w:rPr>
        <w:t xml:space="preserve">. </w:t>
      </w:r>
      <w:r w:rsidR="6B38F309" w:rsidRPr="000D2B85">
        <w:rPr>
          <w:rFonts w:ascii="Arial" w:eastAsia="Arial" w:hAnsi="Arial" w:cs="Arial"/>
          <w:sz w:val="22"/>
          <w:szCs w:val="22"/>
        </w:rPr>
        <w:t xml:space="preserve">This is </w:t>
      </w:r>
      <w:r w:rsidR="6B38F309" w:rsidRPr="000D2B85">
        <w:rPr>
          <w:rFonts w:ascii="Arial" w:eastAsia="Arial" w:hAnsi="Arial" w:cs="Arial"/>
          <w:sz w:val="22"/>
          <w:szCs w:val="22"/>
        </w:rPr>
        <w:lastRenderedPageBreak/>
        <w:t xml:space="preserve">because the </w:t>
      </w:r>
      <w:r w:rsidR="65363264" w:rsidRPr="000D2B85">
        <w:rPr>
          <w:rFonts w:ascii="Arial" w:eastAsia="Arial" w:hAnsi="Arial" w:cs="Arial"/>
          <w:sz w:val="22"/>
          <w:szCs w:val="22"/>
        </w:rPr>
        <w:t xml:space="preserve">power output </w:t>
      </w:r>
      <w:r w:rsidR="6B38F309" w:rsidRPr="000D2B85">
        <w:rPr>
          <w:rFonts w:ascii="Arial" w:eastAsia="Arial" w:hAnsi="Arial" w:cs="Arial"/>
          <w:sz w:val="22"/>
          <w:szCs w:val="22"/>
        </w:rPr>
        <w:t xml:space="preserve">efficiency of a PV cell (what a PV panel consists of) </w:t>
      </w:r>
      <w:r w:rsidR="0DCCBA64" w:rsidRPr="000D2B85">
        <w:rPr>
          <w:rFonts w:ascii="Arial" w:eastAsia="Arial" w:hAnsi="Arial" w:cs="Arial"/>
          <w:sz w:val="22"/>
          <w:szCs w:val="22"/>
        </w:rPr>
        <w:t xml:space="preserve">changes from </w:t>
      </w:r>
      <w:r w:rsidR="4B591030" w:rsidRPr="000D2B85">
        <w:rPr>
          <w:rFonts w:ascii="Arial" w:eastAsia="Arial" w:hAnsi="Arial" w:cs="Arial"/>
          <w:sz w:val="22"/>
          <w:szCs w:val="22"/>
        </w:rPr>
        <w:t>their</w:t>
      </w:r>
      <w:r w:rsidR="0DCCBA64" w:rsidRPr="000D2B85">
        <w:rPr>
          <w:rFonts w:ascii="Arial" w:eastAsia="Arial" w:hAnsi="Arial" w:cs="Arial"/>
          <w:sz w:val="22"/>
          <w:szCs w:val="22"/>
        </w:rPr>
        <w:t xml:space="preserve"> material and </w:t>
      </w:r>
      <w:r w:rsidR="6880D28C" w:rsidRPr="000D2B85">
        <w:rPr>
          <w:rFonts w:ascii="Arial" w:eastAsia="Arial" w:hAnsi="Arial" w:cs="Arial"/>
          <w:sz w:val="22"/>
          <w:szCs w:val="22"/>
        </w:rPr>
        <w:t>its</w:t>
      </w:r>
      <w:r w:rsidR="0DCCBA64" w:rsidRPr="000D2B85">
        <w:rPr>
          <w:rFonts w:ascii="Arial" w:eastAsia="Arial" w:hAnsi="Arial" w:cs="Arial"/>
          <w:sz w:val="22"/>
          <w:szCs w:val="22"/>
        </w:rPr>
        <w:t xml:space="preserve"> structure. An example of this being that </w:t>
      </w:r>
      <w:r w:rsidR="02151960" w:rsidRPr="000D2B85">
        <w:rPr>
          <w:rFonts w:ascii="Arial" w:eastAsia="Arial" w:hAnsi="Arial" w:cs="Arial"/>
          <w:sz w:val="22"/>
          <w:szCs w:val="22"/>
        </w:rPr>
        <w:t xml:space="preserve">Gallium-Arsenic </w:t>
      </w:r>
      <w:r w:rsidR="02CB689B" w:rsidRPr="000D2B85">
        <w:rPr>
          <w:rFonts w:ascii="Arial" w:eastAsia="Arial" w:hAnsi="Arial" w:cs="Arial"/>
          <w:sz w:val="22"/>
          <w:szCs w:val="22"/>
        </w:rPr>
        <w:t xml:space="preserve">multicrystalline </w:t>
      </w:r>
      <w:r w:rsidR="02151960" w:rsidRPr="000D2B85">
        <w:rPr>
          <w:rFonts w:ascii="Arial" w:eastAsia="Arial" w:hAnsi="Arial" w:cs="Arial"/>
          <w:sz w:val="22"/>
          <w:szCs w:val="22"/>
        </w:rPr>
        <w:t xml:space="preserve">PV </w:t>
      </w:r>
      <w:r w:rsidR="00D44043" w:rsidRPr="000D2B85">
        <w:rPr>
          <w:rFonts w:ascii="Arial" w:eastAsia="Arial" w:hAnsi="Arial" w:cs="Arial"/>
          <w:sz w:val="22"/>
          <w:szCs w:val="22"/>
        </w:rPr>
        <w:t xml:space="preserve">cells have </w:t>
      </w:r>
      <w:r w:rsidR="43D1CF23" w:rsidRPr="000D2B85">
        <w:rPr>
          <w:rFonts w:ascii="Arial" w:eastAsia="Arial" w:hAnsi="Arial" w:cs="Arial"/>
          <w:sz w:val="22"/>
          <w:szCs w:val="22"/>
        </w:rPr>
        <w:t xml:space="preserve">an efficiency of 18.4% (±0.5) whereas </w:t>
      </w:r>
      <w:r w:rsidR="0C79058B" w:rsidRPr="000D2B85">
        <w:rPr>
          <w:rFonts w:ascii="Arial" w:eastAsia="Arial" w:hAnsi="Arial" w:cs="Arial"/>
          <w:sz w:val="22"/>
          <w:szCs w:val="22"/>
        </w:rPr>
        <w:t>a Silicon multicrystalline PV cells have an efficiency of 20.4% (±0.5)</w:t>
      </w:r>
      <w:r w:rsidR="14599CEC" w:rsidRPr="000D2B85">
        <w:rPr>
          <w:rFonts w:ascii="Arial" w:eastAsia="Arial" w:hAnsi="Arial" w:cs="Arial"/>
          <w:sz w:val="22"/>
          <w:szCs w:val="22"/>
        </w:rPr>
        <w:t xml:space="preserve"> </w:t>
      </w:r>
      <w:r w:rsidR="000D2B85" w:rsidRPr="000D2B85">
        <w:rPr>
          <w:rFonts w:ascii="Arial" w:eastAsia="Arial" w:hAnsi="Arial" w:cs="Arial"/>
          <w:sz w:val="22"/>
          <w:szCs w:val="22"/>
        </w:rPr>
        <w:t>[</w:t>
      </w:r>
      <w:r w:rsidR="03ADEAE7" w:rsidRPr="000D2B85">
        <w:rPr>
          <w:rFonts w:ascii="Arial" w:eastAsia="Arial" w:hAnsi="Arial" w:cs="Arial"/>
          <w:sz w:val="22"/>
          <w:szCs w:val="22"/>
        </w:rPr>
        <w:t>4</w:t>
      </w:r>
      <w:r w:rsidR="000D2B85" w:rsidRPr="000D2B85">
        <w:rPr>
          <w:rFonts w:ascii="Arial" w:eastAsia="Arial" w:hAnsi="Arial" w:cs="Arial"/>
          <w:sz w:val="22"/>
          <w:szCs w:val="22"/>
        </w:rPr>
        <w:t>]</w:t>
      </w:r>
      <w:r w:rsidR="14599CEC" w:rsidRPr="000D2B85">
        <w:rPr>
          <w:rFonts w:ascii="Arial" w:eastAsia="Arial" w:hAnsi="Arial" w:cs="Arial"/>
          <w:sz w:val="22"/>
          <w:szCs w:val="22"/>
        </w:rPr>
        <w:t xml:space="preserve">. </w:t>
      </w:r>
      <w:r w:rsidR="2CC1E7D9" w:rsidRPr="000D2B85">
        <w:rPr>
          <w:rFonts w:ascii="Arial" w:eastAsia="Arial" w:hAnsi="Arial" w:cs="Arial"/>
          <w:sz w:val="22"/>
          <w:szCs w:val="22"/>
        </w:rPr>
        <w:t xml:space="preserve">There are a multitude of other materials and </w:t>
      </w:r>
      <w:r w:rsidR="6B824C21" w:rsidRPr="000D2B85">
        <w:rPr>
          <w:rFonts w:ascii="Arial" w:eastAsia="Arial" w:hAnsi="Arial" w:cs="Arial"/>
          <w:sz w:val="22"/>
          <w:szCs w:val="22"/>
        </w:rPr>
        <w:t>structures used in PV cells that are used throughout the UK which</w:t>
      </w:r>
      <w:r w:rsidR="7181D79D" w:rsidRPr="000D2B85">
        <w:rPr>
          <w:rFonts w:ascii="Arial" w:eastAsia="Arial" w:hAnsi="Arial" w:cs="Arial"/>
          <w:sz w:val="22"/>
          <w:szCs w:val="22"/>
        </w:rPr>
        <w:t xml:space="preserve"> alter the amount of energy the country’s PV panels </w:t>
      </w:r>
      <w:r w:rsidR="5DB1D8EC" w:rsidRPr="000D2B85">
        <w:rPr>
          <w:rFonts w:ascii="Arial" w:eastAsia="Arial" w:hAnsi="Arial" w:cs="Arial"/>
          <w:sz w:val="22"/>
          <w:szCs w:val="22"/>
        </w:rPr>
        <w:t>can</w:t>
      </w:r>
      <w:r w:rsidR="2CFAD8ED" w:rsidRPr="000D2B85">
        <w:rPr>
          <w:rFonts w:ascii="Arial" w:eastAsia="Arial" w:hAnsi="Arial" w:cs="Arial"/>
          <w:sz w:val="22"/>
          <w:szCs w:val="22"/>
        </w:rPr>
        <w:t xml:space="preserve"> generate.</w:t>
      </w:r>
      <w:r w:rsidR="2A714C54" w:rsidRPr="000D2B85">
        <w:rPr>
          <w:rFonts w:ascii="Arial" w:eastAsia="Arial" w:hAnsi="Arial" w:cs="Arial"/>
          <w:sz w:val="22"/>
          <w:szCs w:val="22"/>
        </w:rPr>
        <w:t xml:space="preserve"> </w:t>
      </w:r>
      <w:r w:rsidR="64BE0DD7" w:rsidRPr="000D2B85">
        <w:rPr>
          <w:rFonts w:ascii="Arial" w:eastAsia="Arial" w:hAnsi="Arial" w:cs="Arial"/>
          <w:sz w:val="22"/>
          <w:szCs w:val="22"/>
        </w:rPr>
        <w:t xml:space="preserve">Although trivial for </w:t>
      </w:r>
      <w:r w:rsidR="3BB557E6" w:rsidRPr="000D2B85">
        <w:rPr>
          <w:rFonts w:ascii="Arial" w:eastAsia="Arial" w:hAnsi="Arial" w:cs="Arial"/>
          <w:sz w:val="22"/>
          <w:szCs w:val="22"/>
        </w:rPr>
        <w:t xml:space="preserve">personal use, </w:t>
      </w:r>
      <w:r w:rsidR="26141CD0" w:rsidRPr="000D2B85">
        <w:rPr>
          <w:rFonts w:ascii="Arial" w:eastAsia="Arial" w:hAnsi="Arial" w:cs="Arial"/>
          <w:sz w:val="22"/>
          <w:szCs w:val="22"/>
        </w:rPr>
        <w:t>PV panels increase in cost as they become more efficient</w:t>
      </w:r>
      <w:r w:rsidR="71EF9ADE" w:rsidRPr="000D2B85">
        <w:rPr>
          <w:rFonts w:ascii="Arial" w:eastAsia="Arial" w:hAnsi="Arial" w:cs="Arial"/>
          <w:sz w:val="22"/>
          <w:szCs w:val="22"/>
        </w:rPr>
        <w:t xml:space="preserve"> </w:t>
      </w:r>
      <w:r w:rsidR="000D2B85" w:rsidRPr="000D2B85">
        <w:rPr>
          <w:rFonts w:ascii="Arial" w:eastAsia="Arial" w:hAnsi="Arial" w:cs="Arial"/>
          <w:sz w:val="22"/>
          <w:szCs w:val="22"/>
        </w:rPr>
        <w:t>[</w:t>
      </w:r>
      <w:r w:rsidR="3796BC1F" w:rsidRPr="000D2B85">
        <w:rPr>
          <w:rFonts w:ascii="Arial" w:eastAsia="Arial" w:hAnsi="Arial" w:cs="Arial"/>
          <w:sz w:val="22"/>
          <w:szCs w:val="22"/>
        </w:rPr>
        <w:t>4</w:t>
      </w:r>
      <w:r w:rsidR="000D2B85" w:rsidRPr="000D2B85">
        <w:rPr>
          <w:rFonts w:ascii="Arial" w:eastAsia="Arial" w:hAnsi="Arial" w:cs="Arial"/>
          <w:sz w:val="22"/>
          <w:szCs w:val="22"/>
        </w:rPr>
        <w:t>]</w:t>
      </w:r>
      <w:r w:rsidR="26141CD0" w:rsidRPr="000D2B85">
        <w:rPr>
          <w:rFonts w:ascii="Arial" w:eastAsia="Arial" w:hAnsi="Arial" w:cs="Arial"/>
          <w:sz w:val="22"/>
          <w:szCs w:val="22"/>
        </w:rPr>
        <w:t xml:space="preserve">. This </w:t>
      </w:r>
      <w:r w:rsidR="616AAAC5" w:rsidRPr="000D2B85">
        <w:rPr>
          <w:rFonts w:ascii="Arial" w:eastAsia="Arial" w:hAnsi="Arial" w:cs="Arial"/>
          <w:sz w:val="22"/>
          <w:szCs w:val="22"/>
        </w:rPr>
        <w:t xml:space="preserve">has set a precedent where the space utilized by PV panels </w:t>
      </w:r>
      <w:r w:rsidR="66A471FE" w:rsidRPr="000D2B85">
        <w:rPr>
          <w:rFonts w:ascii="Arial" w:eastAsia="Arial" w:hAnsi="Arial" w:cs="Arial"/>
          <w:sz w:val="22"/>
          <w:szCs w:val="22"/>
        </w:rPr>
        <w:t>is not optimized for maximum efficiency</w:t>
      </w:r>
      <w:r w:rsidR="3345707B" w:rsidRPr="000D2B85">
        <w:rPr>
          <w:rFonts w:ascii="Arial" w:eastAsia="Arial" w:hAnsi="Arial" w:cs="Arial"/>
          <w:sz w:val="22"/>
          <w:szCs w:val="22"/>
        </w:rPr>
        <w:t xml:space="preserve"> of electricity generation</w:t>
      </w:r>
      <w:r w:rsidR="0EFC5DD4" w:rsidRPr="000D2B85">
        <w:rPr>
          <w:rFonts w:ascii="Arial" w:eastAsia="Arial" w:hAnsi="Arial" w:cs="Arial"/>
          <w:sz w:val="22"/>
          <w:szCs w:val="22"/>
        </w:rPr>
        <w:t xml:space="preserve"> and instead optimized for cost effectiveness. </w:t>
      </w:r>
      <w:r w:rsidR="07738C86" w:rsidRPr="000D2B85">
        <w:rPr>
          <w:rFonts w:ascii="Arial" w:eastAsia="Arial" w:hAnsi="Arial" w:cs="Arial"/>
          <w:sz w:val="22"/>
          <w:szCs w:val="22"/>
        </w:rPr>
        <w:t xml:space="preserve">An alternative method of generating electricity using the sun is </w:t>
      </w:r>
      <w:bookmarkStart w:id="2" w:name="_Int_cev3gzXz"/>
      <w:r w:rsidR="07738C86" w:rsidRPr="000D2B85">
        <w:rPr>
          <w:rFonts w:ascii="Arial" w:eastAsia="Arial" w:hAnsi="Arial" w:cs="Arial"/>
          <w:sz w:val="22"/>
          <w:szCs w:val="22"/>
        </w:rPr>
        <w:t>a heliostat</w:t>
      </w:r>
      <w:bookmarkEnd w:id="2"/>
      <w:r w:rsidR="27246F80" w:rsidRPr="000D2B85">
        <w:rPr>
          <w:rFonts w:ascii="Arial" w:eastAsia="Arial" w:hAnsi="Arial" w:cs="Arial"/>
          <w:sz w:val="22"/>
          <w:szCs w:val="22"/>
        </w:rPr>
        <w:t xml:space="preserve">. A heliostat is </w:t>
      </w:r>
      <w:r w:rsidR="5A52FF7E" w:rsidRPr="000D2B85">
        <w:rPr>
          <w:rFonts w:ascii="Arial" w:eastAsia="Arial" w:hAnsi="Arial" w:cs="Arial"/>
          <w:sz w:val="22"/>
          <w:szCs w:val="22"/>
        </w:rPr>
        <w:t xml:space="preserve">a mirror that </w:t>
      </w:r>
      <w:r w:rsidR="54A516FA" w:rsidRPr="000D2B85">
        <w:rPr>
          <w:rFonts w:ascii="Arial" w:eastAsia="Arial" w:hAnsi="Arial" w:cs="Arial"/>
          <w:sz w:val="22"/>
          <w:szCs w:val="22"/>
        </w:rPr>
        <w:t xml:space="preserve">tracks and reflects the </w:t>
      </w:r>
      <w:r w:rsidR="3DF21BBC" w:rsidRPr="000D2B85">
        <w:rPr>
          <w:rFonts w:ascii="Arial" w:eastAsia="Arial" w:hAnsi="Arial" w:cs="Arial"/>
          <w:sz w:val="22"/>
          <w:szCs w:val="22"/>
        </w:rPr>
        <w:t>sun's</w:t>
      </w:r>
      <w:r w:rsidR="54A516FA" w:rsidRPr="000D2B85">
        <w:rPr>
          <w:rFonts w:ascii="Arial" w:eastAsia="Arial" w:hAnsi="Arial" w:cs="Arial"/>
          <w:sz w:val="22"/>
          <w:szCs w:val="22"/>
        </w:rPr>
        <w:t xml:space="preserve"> rays along two axes</w:t>
      </w:r>
      <w:r w:rsidR="77A8718A" w:rsidRPr="000D2B85">
        <w:rPr>
          <w:rFonts w:ascii="Arial" w:eastAsia="Arial" w:hAnsi="Arial" w:cs="Arial"/>
          <w:sz w:val="22"/>
          <w:szCs w:val="22"/>
        </w:rPr>
        <w:t>.</w:t>
      </w:r>
      <w:r w:rsidR="0774EBDA" w:rsidRPr="000D2B85">
        <w:rPr>
          <w:rFonts w:ascii="Arial" w:eastAsia="Arial" w:hAnsi="Arial" w:cs="Arial"/>
          <w:sz w:val="22"/>
          <w:szCs w:val="22"/>
        </w:rPr>
        <w:t xml:space="preserve"> This device </w:t>
      </w:r>
      <w:r w:rsidR="4A87C5B0" w:rsidRPr="000D2B85">
        <w:rPr>
          <w:rFonts w:ascii="Arial" w:eastAsia="Arial" w:hAnsi="Arial" w:cs="Arial"/>
          <w:sz w:val="22"/>
          <w:szCs w:val="22"/>
        </w:rPr>
        <w:t xml:space="preserve">reflects onto a receiver which heats up </w:t>
      </w:r>
      <w:r w:rsidR="473058AF" w:rsidRPr="000D2B85">
        <w:rPr>
          <w:rFonts w:ascii="Arial" w:eastAsia="Arial" w:hAnsi="Arial" w:cs="Arial"/>
          <w:sz w:val="22"/>
          <w:szCs w:val="22"/>
        </w:rPr>
        <w:t xml:space="preserve">its contained fluid </w:t>
      </w:r>
      <w:r w:rsidR="000D2B85" w:rsidRPr="000D2B85">
        <w:rPr>
          <w:rFonts w:ascii="Arial" w:eastAsia="Arial" w:hAnsi="Arial" w:cs="Arial"/>
          <w:sz w:val="22"/>
          <w:szCs w:val="22"/>
        </w:rPr>
        <w:t>[</w:t>
      </w:r>
      <w:r w:rsidR="7AD2F49D" w:rsidRPr="000D2B85">
        <w:rPr>
          <w:rFonts w:ascii="Arial" w:eastAsia="Arial" w:hAnsi="Arial" w:cs="Arial"/>
          <w:sz w:val="22"/>
          <w:szCs w:val="22"/>
        </w:rPr>
        <w:t>5</w:t>
      </w:r>
      <w:r w:rsidR="000D2B85" w:rsidRPr="000D2B85">
        <w:rPr>
          <w:rFonts w:ascii="Arial" w:eastAsia="Arial" w:hAnsi="Arial" w:cs="Arial"/>
          <w:sz w:val="22"/>
          <w:szCs w:val="22"/>
        </w:rPr>
        <w:t>]</w:t>
      </w:r>
      <w:r w:rsidR="016EC191" w:rsidRPr="000D2B85">
        <w:rPr>
          <w:rFonts w:ascii="Arial" w:eastAsia="Arial" w:hAnsi="Arial" w:cs="Arial"/>
          <w:sz w:val="22"/>
          <w:szCs w:val="22"/>
        </w:rPr>
        <w:t xml:space="preserve"> </w:t>
      </w:r>
      <w:r w:rsidR="473058AF" w:rsidRPr="000D2B85">
        <w:rPr>
          <w:rFonts w:ascii="Arial" w:eastAsia="Arial" w:hAnsi="Arial" w:cs="Arial"/>
          <w:sz w:val="22"/>
          <w:szCs w:val="22"/>
        </w:rPr>
        <w:t xml:space="preserve">to either be stored or used to generate steam in a Rankine </w:t>
      </w:r>
      <w:r w:rsidR="136C99AE" w:rsidRPr="000D2B85">
        <w:rPr>
          <w:rFonts w:ascii="Arial" w:eastAsia="Arial" w:hAnsi="Arial" w:cs="Arial"/>
          <w:sz w:val="22"/>
          <w:szCs w:val="22"/>
        </w:rPr>
        <w:t xml:space="preserve">cycle engine </w:t>
      </w:r>
      <w:r w:rsidR="4C3ACCB2" w:rsidRPr="000D2B85">
        <w:rPr>
          <w:rFonts w:ascii="Arial" w:eastAsia="Arial" w:hAnsi="Arial" w:cs="Arial"/>
          <w:sz w:val="22"/>
          <w:szCs w:val="22"/>
        </w:rPr>
        <w:t xml:space="preserve">which </w:t>
      </w:r>
      <w:r w:rsidR="136C99AE" w:rsidRPr="000D2B85">
        <w:rPr>
          <w:rFonts w:ascii="Arial" w:eastAsia="Arial" w:hAnsi="Arial" w:cs="Arial"/>
          <w:sz w:val="22"/>
          <w:szCs w:val="22"/>
        </w:rPr>
        <w:t>generate</w:t>
      </w:r>
      <w:r w:rsidR="2D2ED54F" w:rsidRPr="000D2B85">
        <w:rPr>
          <w:rFonts w:ascii="Arial" w:eastAsia="Arial" w:hAnsi="Arial" w:cs="Arial"/>
          <w:sz w:val="22"/>
          <w:szCs w:val="22"/>
        </w:rPr>
        <w:t>s</w:t>
      </w:r>
      <w:r w:rsidR="136C99AE" w:rsidRPr="000D2B85">
        <w:rPr>
          <w:rFonts w:ascii="Arial" w:eastAsia="Arial" w:hAnsi="Arial" w:cs="Arial"/>
          <w:sz w:val="22"/>
          <w:szCs w:val="22"/>
        </w:rPr>
        <w:t xml:space="preserve"> electricity.</w:t>
      </w:r>
    </w:p>
    <w:p w14:paraId="16115D01" w14:textId="6CACE311" w:rsidR="0D692CFB" w:rsidRPr="000D2B85" w:rsidRDefault="0D692CFB" w:rsidP="64B820F4">
      <w:pPr>
        <w:rPr>
          <w:rFonts w:ascii="Arial" w:eastAsia="Arial" w:hAnsi="Arial" w:cs="Arial"/>
          <w:sz w:val="22"/>
          <w:szCs w:val="22"/>
        </w:rPr>
      </w:pPr>
      <w:r w:rsidRPr="000D2B85">
        <w:rPr>
          <w:rFonts w:ascii="Arial" w:eastAsia="Arial" w:hAnsi="Arial" w:cs="Arial"/>
          <w:sz w:val="22"/>
          <w:szCs w:val="22"/>
        </w:rPr>
        <w:t xml:space="preserve">There are no large known heliostat plants within the UK. When </w:t>
      </w:r>
      <w:r w:rsidR="590A1872" w:rsidRPr="000D2B85">
        <w:rPr>
          <w:rFonts w:ascii="Arial" w:eastAsia="Arial" w:hAnsi="Arial" w:cs="Arial"/>
          <w:sz w:val="22"/>
          <w:szCs w:val="22"/>
        </w:rPr>
        <w:t>a heliostat</w:t>
      </w:r>
      <w:r w:rsidRPr="000D2B85">
        <w:rPr>
          <w:rFonts w:ascii="Arial" w:eastAsia="Arial" w:hAnsi="Arial" w:cs="Arial"/>
          <w:sz w:val="22"/>
          <w:szCs w:val="22"/>
        </w:rPr>
        <w:t xml:space="preserve"> is used within the </w:t>
      </w:r>
      <w:r w:rsidR="18EC1F2F" w:rsidRPr="000D2B85">
        <w:rPr>
          <w:rFonts w:ascii="Arial" w:eastAsia="Arial" w:hAnsi="Arial" w:cs="Arial"/>
          <w:sz w:val="22"/>
          <w:szCs w:val="22"/>
        </w:rPr>
        <w:t>country</w:t>
      </w:r>
      <w:r w:rsidRPr="000D2B85">
        <w:rPr>
          <w:rFonts w:ascii="Arial" w:eastAsia="Arial" w:hAnsi="Arial" w:cs="Arial"/>
          <w:sz w:val="22"/>
          <w:szCs w:val="22"/>
        </w:rPr>
        <w:t xml:space="preserve"> however, it is used for commercial</w:t>
      </w:r>
      <w:r w:rsidR="2AFAD009" w:rsidRPr="000D2B85">
        <w:rPr>
          <w:rFonts w:ascii="Arial" w:eastAsia="Arial" w:hAnsi="Arial" w:cs="Arial"/>
          <w:sz w:val="22"/>
          <w:szCs w:val="22"/>
        </w:rPr>
        <w:t xml:space="preserve"> or research</w:t>
      </w:r>
      <w:r w:rsidRPr="000D2B85">
        <w:rPr>
          <w:rFonts w:ascii="Arial" w:eastAsia="Arial" w:hAnsi="Arial" w:cs="Arial"/>
          <w:sz w:val="22"/>
          <w:szCs w:val="22"/>
        </w:rPr>
        <w:t xml:space="preserve"> purposes which do not serve to generate electricity on any s</w:t>
      </w:r>
      <w:r w:rsidR="5519315E" w:rsidRPr="000D2B85">
        <w:rPr>
          <w:rFonts w:ascii="Arial" w:eastAsia="Arial" w:hAnsi="Arial" w:cs="Arial"/>
          <w:sz w:val="22"/>
          <w:szCs w:val="22"/>
        </w:rPr>
        <w:t xml:space="preserve">cale. In the case of Westfield shopping </w:t>
      </w:r>
      <w:r w:rsidR="604199DC" w:rsidRPr="000D2B85">
        <w:rPr>
          <w:rFonts w:ascii="Arial" w:eastAsia="Arial" w:hAnsi="Arial" w:cs="Arial"/>
          <w:sz w:val="22"/>
          <w:szCs w:val="22"/>
        </w:rPr>
        <w:t>center</w:t>
      </w:r>
      <w:r w:rsidR="5519315E" w:rsidRPr="000D2B85">
        <w:rPr>
          <w:rFonts w:ascii="Arial" w:eastAsia="Arial" w:hAnsi="Arial" w:cs="Arial"/>
          <w:sz w:val="22"/>
          <w:szCs w:val="22"/>
        </w:rPr>
        <w:t xml:space="preserve"> in London, a heliostat is used for lighting purposes where it provides </w:t>
      </w:r>
      <w:r w:rsidR="4276CD46" w:rsidRPr="000D2B85">
        <w:rPr>
          <w:rFonts w:ascii="Arial" w:eastAsia="Arial" w:hAnsi="Arial" w:cs="Arial"/>
          <w:sz w:val="22"/>
          <w:szCs w:val="22"/>
        </w:rPr>
        <w:t xml:space="preserve">indoor lighting throughout the day </w:t>
      </w:r>
      <w:r w:rsidR="000D2B85" w:rsidRPr="000D2B85">
        <w:rPr>
          <w:rFonts w:ascii="Arial" w:eastAsia="Arial" w:hAnsi="Arial" w:cs="Arial"/>
          <w:sz w:val="22"/>
          <w:szCs w:val="22"/>
        </w:rPr>
        <w:t>[</w:t>
      </w:r>
      <w:r w:rsidR="538A6FCD" w:rsidRPr="000D2B85">
        <w:rPr>
          <w:rFonts w:ascii="Arial" w:eastAsia="Arial" w:hAnsi="Arial" w:cs="Arial"/>
          <w:sz w:val="22"/>
          <w:szCs w:val="22"/>
        </w:rPr>
        <w:t>6</w:t>
      </w:r>
      <w:r w:rsidR="000D2B85" w:rsidRPr="000D2B85">
        <w:rPr>
          <w:rFonts w:ascii="Arial" w:eastAsia="Arial" w:hAnsi="Arial" w:cs="Arial"/>
          <w:sz w:val="22"/>
          <w:szCs w:val="22"/>
        </w:rPr>
        <w:t>]</w:t>
      </w:r>
      <w:r w:rsidR="4276CD46" w:rsidRPr="000D2B85">
        <w:rPr>
          <w:rFonts w:ascii="Arial" w:eastAsia="Arial" w:hAnsi="Arial" w:cs="Arial"/>
          <w:sz w:val="22"/>
          <w:szCs w:val="22"/>
        </w:rPr>
        <w:t xml:space="preserve">. </w:t>
      </w:r>
      <w:r w:rsidR="1BD6BACC" w:rsidRPr="000D2B85">
        <w:rPr>
          <w:rFonts w:ascii="Arial" w:eastAsia="Arial" w:hAnsi="Arial" w:cs="Arial"/>
          <w:sz w:val="22"/>
          <w:szCs w:val="22"/>
        </w:rPr>
        <w:t>Contrasting with</w:t>
      </w:r>
      <w:r w:rsidR="467D5670" w:rsidRPr="000D2B85">
        <w:rPr>
          <w:rFonts w:ascii="Arial" w:eastAsia="Arial" w:hAnsi="Arial" w:cs="Arial"/>
          <w:sz w:val="22"/>
          <w:szCs w:val="22"/>
        </w:rPr>
        <w:t xml:space="preserve"> this is the large variety of solar farms</w:t>
      </w:r>
      <w:r w:rsidR="1775BC35" w:rsidRPr="000D2B85">
        <w:rPr>
          <w:rFonts w:ascii="Arial" w:eastAsia="Arial" w:hAnsi="Arial" w:cs="Arial"/>
          <w:sz w:val="22"/>
          <w:szCs w:val="22"/>
        </w:rPr>
        <w:t xml:space="preserve"> which generate</w:t>
      </w:r>
      <w:r w:rsidR="06A0A0BF" w:rsidRPr="000D2B85">
        <w:rPr>
          <w:rFonts w:ascii="Arial" w:eastAsia="Arial" w:hAnsi="Arial" w:cs="Arial"/>
          <w:sz w:val="22"/>
          <w:szCs w:val="22"/>
        </w:rPr>
        <w:t>d</w:t>
      </w:r>
      <w:r w:rsidR="1775BC35" w:rsidRPr="000D2B85">
        <w:rPr>
          <w:rFonts w:ascii="Arial" w:eastAsia="Arial" w:hAnsi="Arial" w:cs="Arial"/>
          <w:sz w:val="22"/>
          <w:szCs w:val="22"/>
        </w:rPr>
        <w:t xml:space="preserve"> over</w:t>
      </w:r>
      <w:r w:rsidR="124F0DB4" w:rsidRPr="000D2B85">
        <w:rPr>
          <w:rFonts w:ascii="Arial" w:eastAsia="Arial" w:hAnsi="Arial" w:cs="Arial"/>
          <w:sz w:val="22"/>
          <w:szCs w:val="22"/>
        </w:rPr>
        <w:t xml:space="preserve"> 15 GWp</w:t>
      </w:r>
      <w:r w:rsidR="6D13768B" w:rsidRPr="000D2B85">
        <w:rPr>
          <w:rFonts w:ascii="Arial" w:eastAsia="Arial" w:hAnsi="Arial" w:cs="Arial"/>
          <w:sz w:val="22"/>
          <w:szCs w:val="22"/>
        </w:rPr>
        <w:t xml:space="preserve"> in 2017 </w:t>
      </w:r>
      <w:r w:rsidR="000D2B85" w:rsidRPr="000D2B85">
        <w:rPr>
          <w:rFonts w:ascii="Arial" w:eastAsia="Arial" w:hAnsi="Arial" w:cs="Arial"/>
          <w:sz w:val="22"/>
          <w:szCs w:val="22"/>
        </w:rPr>
        <w:t>[</w:t>
      </w:r>
      <w:r w:rsidR="1545FCC7" w:rsidRPr="000D2B85">
        <w:rPr>
          <w:rFonts w:ascii="Arial" w:eastAsia="Arial" w:hAnsi="Arial" w:cs="Arial"/>
          <w:sz w:val="22"/>
          <w:szCs w:val="22"/>
        </w:rPr>
        <w:t>7</w:t>
      </w:r>
      <w:r w:rsidR="000D2B85" w:rsidRPr="000D2B85">
        <w:rPr>
          <w:rFonts w:ascii="Arial" w:eastAsia="Arial" w:hAnsi="Arial" w:cs="Arial"/>
          <w:sz w:val="22"/>
          <w:szCs w:val="22"/>
        </w:rPr>
        <w:t>]</w:t>
      </w:r>
      <w:r w:rsidR="6D13768B" w:rsidRPr="000D2B85">
        <w:rPr>
          <w:rFonts w:ascii="Arial" w:eastAsia="Arial" w:hAnsi="Arial" w:cs="Arial"/>
          <w:sz w:val="22"/>
          <w:szCs w:val="22"/>
        </w:rPr>
        <w:t xml:space="preserve">. </w:t>
      </w:r>
      <w:r w:rsidR="0EE6754C" w:rsidRPr="000D2B85">
        <w:rPr>
          <w:rFonts w:ascii="Arial" w:eastAsia="Arial" w:hAnsi="Arial" w:cs="Arial"/>
          <w:sz w:val="22"/>
          <w:szCs w:val="22"/>
        </w:rPr>
        <w:t>Th</w:t>
      </w:r>
      <w:r w:rsidR="4A849A0C" w:rsidRPr="000D2B85">
        <w:rPr>
          <w:rFonts w:ascii="Arial" w:eastAsia="Arial" w:hAnsi="Arial" w:cs="Arial"/>
          <w:sz w:val="22"/>
          <w:szCs w:val="22"/>
        </w:rPr>
        <w:t>ese farms take up a large area</w:t>
      </w:r>
      <w:r w:rsidR="52C85568" w:rsidRPr="000D2B85">
        <w:rPr>
          <w:rFonts w:ascii="Arial" w:eastAsia="Arial" w:hAnsi="Arial" w:cs="Arial"/>
          <w:sz w:val="22"/>
          <w:szCs w:val="22"/>
        </w:rPr>
        <w:t xml:space="preserve"> of land.</w:t>
      </w:r>
    </w:p>
    <w:p w14:paraId="1FC66EED" w14:textId="36A61814" w:rsidR="4B643C87" w:rsidRPr="000D2B85" w:rsidRDefault="4B643C87" w:rsidP="64B820F4">
      <w:pPr>
        <w:rPr>
          <w:rFonts w:ascii="Arial" w:eastAsia="Arial" w:hAnsi="Arial" w:cs="Arial"/>
          <w:sz w:val="22"/>
          <w:szCs w:val="22"/>
        </w:rPr>
      </w:pPr>
      <w:r w:rsidRPr="000D2B85">
        <w:rPr>
          <w:rFonts w:ascii="Arial" w:eastAsia="Arial" w:hAnsi="Arial" w:cs="Arial"/>
          <w:sz w:val="22"/>
          <w:szCs w:val="22"/>
        </w:rPr>
        <w:t xml:space="preserve">Area is </w:t>
      </w:r>
      <w:r w:rsidR="06BA4905" w:rsidRPr="000D2B85">
        <w:rPr>
          <w:rFonts w:ascii="Arial" w:eastAsia="Arial" w:hAnsi="Arial" w:cs="Arial"/>
          <w:sz w:val="22"/>
          <w:szCs w:val="22"/>
        </w:rPr>
        <w:t>an</w:t>
      </w:r>
      <w:r w:rsidRPr="000D2B85">
        <w:rPr>
          <w:rFonts w:ascii="Arial" w:eastAsia="Arial" w:hAnsi="Arial" w:cs="Arial"/>
          <w:sz w:val="22"/>
          <w:szCs w:val="22"/>
        </w:rPr>
        <w:t xml:space="preserve"> important factor as the UK is a coastal country meaning there is only a finite space to work with. Optimizing the area used by solar energy production has the potential to allow either further scaling of solar energy production plants or for more production plants to be built. This will ultimately increase energy production, lower carbon emissions and reduce costs over time.</w:t>
      </w:r>
    </w:p>
    <w:p w14:paraId="1E877E4F" w14:textId="4BF2B9A1" w:rsidR="5F27808B" w:rsidRPr="000D2B85" w:rsidRDefault="5F27808B" w:rsidP="64B820F4">
      <w:pPr>
        <w:rPr>
          <w:rFonts w:ascii="Arial" w:eastAsia="Arial" w:hAnsi="Arial" w:cs="Arial"/>
          <w:sz w:val="22"/>
          <w:szCs w:val="22"/>
        </w:rPr>
      </w:pPr>
      <w:r w:rsidRPr="000D2B85">
        <w:rPr>
          <w:rFonts w:ascii="Arial" w:eastAsia="Arial" w:hAnsi="Arial" w:cs="Arial"/>
          <w:sz w:val="22"/>
          <w:szCs w:val="22"/>
        </w:rPr>
        <w:t>There have also been studies including both PV panels and heliostats</w:t>
      </w:r>
      <w:r w:rsidR="75DE6EB1" w:rsidRPr="000D2B85">
        <w:rPr>
          <w:rFonts w:ascii="Arial" w:eastAsia="Arial" w:hAnsi="Arial" w:cs="Arial"/>
          <w:sz w:val="22"/>
          <w:szCs w:val="22"/>
        </w:rPr>
        <w:t xml:space="preserve"> although they are based upon hybrid concentrated solar power (CSP) and PV </w:t>
      </w:r>
      <w:r w:rsidR="58F043A3" w:rsidRPr="000D2B85">
        <w:rPr>
          <w:rFonts w:ascii="Arial" w:eastAsia="Arial" w:hAnsi="Arial" w:cs="Arial"/>
          <w:sz w:val="22"/>
          <w:szCs w:val="22"/>
        </w:rPr>
        <w:t>panels, where these two systems work synergistically to provide electri</w:t>
      </w:r>
      <w:r w:rsidR="68ECBBEB" w:rsidRPr="000D2B85">
        <w:rPr>
          <w:rFonts w:ascii="Arial" w:eastAsia="Arial" w:hAnsi="Arial" w:cs="Arial"/>
          <w:sz w:val="22"/>
          <w:szCs w:val="22"/>
        </w:rPr>
        <w:t xml:space="preserve">city on a large scale. Starke et al state that </w:t>
      </w:r>
      <w:r w:rsidR="1706D89F" w:rsidRPr="000D2B85">
        <w:rPr>
          <w:rFonts w:ascii="Arial" w:eastAsia="Arial" w:hAnsi="Arial" w:cs="Arial"/>
          <w:sz w:val="22"/>
          <w:szCs w:val="22"/>
        </w:rPr>
        <w:t xml:space="preserve">hybridizing both systems </w:t>
      </w:r>
      <w:r w:rsidR="71BBAA48" w:rsidRPr="000D2B85">
        <w:rPr>
          <w:rFonts w:ascii="Arial" w:eastAsia="Arial" w:hAnsi="Arial" w:cs="Arial"/>
          <w:sz w:val="22"/>
          <w:szCs w:val="22"/>
        </w:rPr>
        <w:t>increases</w:t>
      </w:r>
      <w:r w:rsidR="1706D89F" w:rsidRPr="000D2B85">
        <w:rPr>
          <w:rFonts w:ascii="Arial" w:eastAsia="Arial" w:hAnsi="Arial" w:cs="Arial"/>
          <w:sz w:val="22"/>
          <w:szCs w:val="22"/>
        </w:rPr>
        <w:t xml:space="preserve"> the energy output of the plant as the thermal energy of the CSP can be stored</w:t>
      </w:r>
      <w:r w:rsidR="0A33467E" w:rsidRPr="000D2B85">
        <w:rPr>
          <w:rFonts w:ascii="Arial" w:eastAsia="Arial" w:hAnsi="Arial" w:cs="Arial"/>
          <w:sz w:val="22"/>
          <w:szCs w:val="22"/>
        </w:rPr>
        <w:t xml:space="preserve"> </w:t>
      </w:r>
      <w:r w:rsidR="7E2F5B71" w:rsidRPr="000D2B85">
        <w:rPr>
          <w:rFonts w:ascii="Arial" w:eastAsia="Arial" w:hAnsi="Arial" w:cs="Arial"/>
          <w:sz w:val="22"/>
          <w:szCs w:val="22"/>
        </w:rPr>
        <w:t>[8]</w:t>
      </w:r>
      <w:r w:rsidR="146E68A9" w:rsidRPr="000D2B85">
        <w:rPr>
          <w:rFonts w:ascii="Arial" w:eastAsia="Arial" w:hAnsi="Arial" w:cs="Arial"/>
          <w:sz w:val="22"/>
          <w:szCs w:val="22"/>
        </w:rPr>
        <w:t>.</w:t>
      </w:r>
      <w:r w:rsidR="0A33467E" w:rsidRPr="000D2B85">
        <w:rPr>
          <w:rFonts w:ascii="Arial" w:eastAsia="Arial" w:hAnsi="Arial" w:cs="Arial"/>
          <w:sz w:val="22"/>
          <w:szCs w:val="22"/>
        </w:rPr>
        <w:t xml:space="preserve"> </w:t>
      </w:r>
      <w:r w:rsidR="5D14AED0" w:rsidRPr="000D2B85">
        <w:rPr>
          <w:rFonts w:ascii="Arial" w:eastAsia="Arial" w:hAnsi="Arial" w:cs="Arial"/>
          <w:sz w:val="22"/>
          <w:szCs w:val="22"/>
        </w:rPr>
        <w:t>However,</w:t>
      </w:r>
      <w:r w:rsidR="0A33467E" w:rsidRPr="000D2B85">
        <w:rPr>
          <w:rFonts w:ascii="Arial" w:eastAsia="Arial" w:hAnsi="Arial" w:cs="Arial"/>
          <w:sz w:val="22"/>
          <w:szCs w:val="22"/>
        </w:rPr>
        <w:t xml:space="preserve"> an answer to which system produces more energy</w:t>
      </w:r>
      <w:r w:rsidR="2280AF53" w:rsidRPr="000D2B85">
        <w:rPr>
          <w:rFonts w:ascii="Arial" w:eastAsia="Arial" w:hAnsi="Arial" w:cs="Arial"/>
          <w:sz w:val="22"/>
          <w:szCs w:val="22"/>
        </w:rPr>
        <w:t xml:space="preserve"> utilizing</w:t>
      </w:r>
      <w:r w:rsidR="0A33467E" w:rsidRPr="000D2B85">
        <w:rPr>
          <w:rFonts w:ascii="Arial" w:eastAsia="Arial" w:hAnsi="Arial" w:cs="Arial"/>
          <w:sz w:val="22"/>
          <w:szCs w:val="22"/>
        </w:rPr>
        <w:t xml:space="preserve"> their given space from this</w:t>
      </w:r>
      <w:r w:rsidR="4314BD7F" w:rsidRPr="000D2B85">
        <w:rPr>
          <w:rFonts w:ascii="Arial" w:eastAsia="Arial" w:hAnsi="Arial" w:cs="Arial"/>
          <w:sz w:val="22"/>
          <w:szCs w:val="22"/>
        </w:rPr>
        <w:t xml:space="preserve"> </w:t>
      </w:r>
      <w:r w:rsidR="02A366F0" w:rsidRPr="000D2B85">
        <w:rPr>
          <w:rFonts w:ascii="Arial" w:eastAsia="Arial" w:hAnsi="Arial" w:cs="Arial"/>
          <w:sz w:val="22"/>
          <w:szCs w:val="22"/>
        </w:rPr>
        <w:t xml:space="preserve">example </w:t>
      </w:r>
      <w:r w:rsidR="0A33467E" w:rsidRPr="000D2B85">
        <w:rPr>
          <w:rFonts w:ascii="Arial" w:eastAsia="Arial" w:hAnsi="Arial" w:cs="Arial"/>
          <w:sz w:val="22"/>
          <w:szCs w:val="22"/>
        </w:rPr>
        <w:t xml:space="preserve">cannot be derived </w:t>
      </w:r>
      <w:r w:rsidR="751B7404" w:rsidRPr="000D2B85">
        <w:rPr>
          <w:rFonts w:ascii="Arial" w:eastAsia="Arial" w:hAnsi="Arial" w:cs="Arial"/>
          <w:sz w:val="22"/>
          <w:szCs w:val="22"/>
        </w:rPr>
        <w:t xml:space="preserve">as said systems </w:t>
      </w:r>
      <w:r w:rsidR="7283E36D" w:rsidRPr="000D2B85">
        <w:rPr>
          <w:rFonts w:ascii="Arial" w:eastAsia="Arial" w:hAnsi="Arial" w:cs="Arial"/>
          <w:sz w:val="22"/>
          <w:szCs w:val="22"/>
        </w:rPr>
        <w:t xml:space="preserve">are interlinked. </w:t>
      </w:r>
      <w:r w:rsidR="31CFB51D" w:rsidRPr="000D2B85">
        <w:rPr>
          <w:rFonts w:ascii="Arial" w:eastAsia="Arial" w:hAnsi="Arial" w:cs="Arial"/>
          <w:sz w:val="22"/>
          <w:szCs w:val="22"/>
        </w:rPr>
        <w:t xml:space="preserve">There are no studies incorporating both systems and contrasting them as </w:t>
      </w:r>
      <w:r w:rsidR="39D53676" w:rsidRPr="000D2B85">
        <w:rPr>
          <w:rFonts w:ascii="Arial" w:eastAsia="Arial" w:hAnsi="Arial" w:cs="Arial"/>
          <w:sz w:val="22"/>
          <w:szCs w:val="22"/>
        </w:rPr>
        <w:t>separate operations</w:t>
      </w:r>
      <w:r w:rsidR="31CFB51D" w:rsidRPr="000D2B85">
        <w:rPr>
          <w:rFonts w:ascii="Arial" w:eastAsia="Arial" w:hAnsi="Arial" w:cs="Arial"/>
          <w:sz w:val="22"/>
          <w:szCs w:val="22"/>
        </w:rPr>
        <w:t>.</w:t>
      </w:r>
      <w:r w:rsidR="65719F93" w:rsidRPr="000D2B85">
        <w:rPr>
          <w:rFonts w:ascii="Arial" w:eastAsia="Arial" w:hAnsi="Arial" w:cs="Arial"/>
          <w:sz w:val="22"/>
          <w:szCs w:val="22"/>
        </w:rPr>
        <w:t xml:space="preserve"> </w:t>
      </w:r>
      <w:r w:rsidR="63E956FA" w:rsidRPr="000D2B85">
        <w:rPr>
          <w:rFonts w:ascii="Arial" w:eastAsia="Arial" w:hAnsi="Arial" w:cs="Arial"/>
          <w:sz w:val="22"/>
          <w:szCs w:val="22"/>
        </w:rPr>
        <w:t>Th</w:t>
      </w:r>
      <w:r w:rsidR="4D0D8F51" w:rsidRPr="000D2B85">
        <w:rPr>
          <w:rFonts w:ascii="Arial" w:eastAsia="Arial" w:hAnsi="Arial" w:cs="Arial"/>
          <w:sz w:val="22"/>
          <w:szCs w:val="22"/>
        </w:rPr>
        <w:t>is leads to the problem question being:</w:t>
      </w:r>
    </w:p>
    <w:p w14:paraId="1514DEEC" w14:textId="721F810B" w:rsidR="4D0D8F51" w:rsidRPr="000D2B85" w:rsidRDefault="4D0D8F51" w:rsidP="64B820F4">
      <w:pPr>
        <w:rPr>
          <w:rFonts w:ascii="Arial" w:eastAsia="Arial" w:hAnsi="Arial" w:cs="Arial"/>
          <w:sz w:val="22"/>
          <w:szCs w:val="22"/>
        </w:rPr>
      </w:pPr>
      <w:r w:rsidRPr="000D2B85">
        <w:rPr>
          <w:rFonts w:ascii="Arial" w:eastAsia="Arial" w:hAnsi="Arial" w:cs="Arial"/>
          <w:sz w:val="22"/>
          <w:szCs w:val="22"/>
        </w:rPr>
        <w:t>“Is a heliostat or</w:t>
      </w:r>
      <w:r w:rsidR="6FB13556" w:rsidRPr="000D2B85">
        <w:rPr>
          <w:rFonts w:ascii="Arial" w:eastAsia="Arial" w:hAnsi="Arial" w:cs="Arial"/>
          <w:sz w:val="22"/>
          <w:szCs w:val="22"/>
        </w:rPr>
        <w:t xml:space="preserve"> a</w:t>
      </w:r>
      <w:r w:rsidRPr="000D2B85">
        <w:rPr>
          <w:rFonts w:ascii="Arial" w:eastAsia="Arial" w:hAnsi="Arial" w:cs="Arial"/>
          <w:sz w:val="22"/>
          <w:szCs w:val="22"/>
        </w:rPr>
        <w:t xml:space="preserve"> PV panel better suit</w:t>
      </w:r>
      <w:r w:rsidR="5A36DA2B" w:rsidRPr="000D2B85">
        <w:rPr>
          <w:rFonts w:ascii="Arial" w:eastAsia="Arial" w:hAnsi="Arial" w:cs="Arial"/>
          <w:sz w:val="22"/>
          <w:szCs w:val="22"/>
        </w:rPr>
        <w:t>ed for power generation over a given area?”</w:t>
      </w:r>
    </w:p>
    <w:p w14:paraId="15D21EDD" w14:textId="2D27C9C1" w:rsidR="0C0397F7" w:rsidRPr="000D2B85" w:rsidRDefault="0C0397F7" w:rsidP="64B820F4">
      <w:pPr>
        <w:rPr>
          <w:rFonts w:ascii="Arial" w:eastAsia="Arial" w:hAnsi="Arial" w:cs="Arial"/>
          <w:sz w:val="22"/>
          <w:szCs w:val="22"/>
        </w:rPr>
      </w:pPr>
      <w:r w:rsidRPr="000D2B85">
        <w:rPr>
          <w:rFonts w:ascii="Arial" w:eastAsia="Arial" w:hAnsi="Arial" w:cs="Arial"/>
          <w:sz w:val="22"/>
          <w:szCs w:val="22"/>
        </w:rPr>
        <w:t xml:space="preserve">From this question, the overarching aim of the project will be to </w:t>
      </w:r>
      <w:r w:rsidR="4BFB2B12" w:rsidRPr="000D2B85">
        <w:rPr>
          <w:rFonts w:ascii="Arial" w:eastAsia="Arial" w:hAnsi="Arial" w:cs="Arial"/>
          <w:sz w:val="22"/>
          <w:szCs w:val="22"/>
        </w:rPr>
        <w:t xml:space="preserve">find whether a heliostat or a static PV panel generates more power </w:t>
      </w:r>
      <w:r w:rsidR="3D25FFB7" w:rsidRPr="000D2B85">
        <w:rPr>
          <w:rFonts w:ascii="Arial" w:eastAsia="Arial" w:hAnsi="Arial" w:cs="Arial"/>
          <w:sz w:val="22"/>
          <w:szCs w:val="22"/>
        </w:rPr>
        <w:t>relative to their systems area.</w:t>
      </w:r>
      <w:r w:rsidR="3415450E" w:rsidRPr="000D2B85">
        <w:rPr>
          <w:rFonts w:ascii="Arial" w:eastAsia="Arial" w:hAnsi="Arial" w:cs="Arial"/>
          <w:sz w:val="22"/>
          <w:szCs w:val="22"/>
        </w:rPr>
        <w:t xml:space="preserve"> Four sub-objectives can be attained from this aim:</w:t>
      </w:r>
    </w:p>
    <w:p w14:paraId="55E08D33" w14:textId="44DBC0B0" w:rsidR="3415450E" w:rsidRPr="000D2B85" w:rsidRDefault="3415450E" w:rsidP="64B820F4">
      <w:pPr>
        <w:pStyle w:val="ListParagraph"/>
        <w:numPr>
          <w:ilvl w:val="0"/>
          <w:numId w:val="6"/>
        </w:numPr>
        <w:rPr>
          <w:rFonts w:ascii="Arial" w:eastAsia="Arial" w:hAnsi="Arial" w:cs="Arial"/>
          <w:sz w:val="22"/>
          <w:szCs w:val="22"/>
        </w:rPr>
      </w:pPr>
      <w:r w:rsidRPr="000D2B85">
        <w:rPr>
          <w:rFonts w:ascii="Arial" w:eastAsia="Arial" w:hAnsi="Arial" w:cs="Arial"/>
          <w:sz w:val="22"/>
          <w:szCs w:val="22"/>
        </w:rPr>
        <w:t xml:space="preserve">To </w:t>
      </w:r>
      <w:r w:rsidR="5E97ABE9" w:rsidRPr="000D2B85">
        <w:rPr>
          <w:rFonts w:ascii="Arial" w:eastAsia="Arial" w:hAnsi="Arial" w:cs="Arial"/>
          <w:sz w:val="22"/>
          <w:szCs w:val="22"/>
        </w:rPr>
        <w:t xml:space="preserve">develop two </w:t>
      </w:r>
      <w:r w:rsidR="747BCF00" w:rsidRPr="000D2B85">
        <w:rPr>
          <w:rFonts w:ascii="Arial" w:eastAsia="Arial" w:hAnsi="Arial" w:cs="Arial"/>
          <w:sz w:val="22"/>
          <w:szCs w:val="22"/>
        </w:rPr>
        <w:t xml:space="preserve">comparative </w:t>
      </w:r>
      <w:r w:rsidR="5E97ABE9" w:rsidRPr="000D2B85">
        <w:rPr>
          <w:rFonts w:ascii="Arial" w:eastAsia="Arial" w:hAnsi="Arial" w:cs="Arial"/>
          <w:sz w:val="22"/>
          <w:szCs w:val="22"/>
        </w:rPr>
        <w:t xml:space="preserve">systems </w:t>
      </w:r>
    </w:p>
    <w:p w14:paraId="014CDF41" w14:textId="45C3F0AA" w:rsidR="3168E638" w:rsidRPr="000D2B85" w:rsidRDefault="3168E638" w:rsidP="64B820F4">
      <w:pPr>
        <w:pStyle w:val="ListParagraph"/>
        <w:numPr>
          <w:ilvl w:val="0"/>
          <w:numId w:val="6"/>
        </w:numPr>
        <w:rPr>
          <w:rFonts w:ascii="Arial" w:eastAsia="Arial" w:hAnsi="Arial" w:cs="Arial"/>
          <w:sz w:val="22"/>
          <w:szCs w:val="22"/>
        </w:rPr>
      </w:pPr>
      <w:r w:rsidRPr="000D2B85">
        <w:rPr>
          <w:rFonts w:ascii="Arial" w:eastAsia="Arial" w:hAnsi="Arial" w:cs="Arial"/>
          <w:sz w:val="22"/>
          <w:szCs w:val="22"/>
        </w:rPr>
        <w:t xml:space="preserve">To </w:t>
      </w:r>
      <w:r w:rsidR="006DF7E7" w:rsidRPr="000D2B85">
        <w:rPr>
          <w:rFonts w:ascii="Arial" w:eastAsia="Arial" w:hAnsi="Arial" w:cs="Arial"/>
          <w:sz w:val="22"/>
          <w:szCs w:val="22"/>
        </w:rPr>
        <w:t>tabulate</w:t>
      </w:r>
      <w:r w:rsidR="0E0200B8" w:rsidRPr="000D2B85">
        <w:rPr>
          <w:rFonts w:ascii="Arial" w:eastAsia="Arial" w:hAnsi="Arial" w:cs="Arial"/>
          <w:sz w:val="22"/>
          <w:szCs w:val="22"/>
        </w:rPr>
        <w:t xml:space="preserve"> and </w:t>
      </w:r>
      <w:r w:rsidR="6F4F12D3" w:rsidRPr="000D2B85">
        <w:rPr>
          <w:rFonts w:ascii="Arial" w:eastAsia="Arial" w:hAnsi="Arial" w:cs="Arial"/>
          <w:sz w:val="22"/>
          <w:szCs w:val="22"/>
        </w:rPr>
        <w:t>analy</w:t>
      </w:r>
      <w:r w:rsidR="3E1BDF4C" w:rsidRPr="000D2B85">
        <w:rPr>
          <w:rFonts w:ascii="Arial" w:eastAsia="Arial" w:hAnsi="Arial" w:cs="Arial"/>
          <w:sz w:val="22"/>
          <w:szCs w:val="22"/>
        </w:rPr>
        <w:t>s</w:t>
      </w:r>
      <w:r w:rsidR="6F4F12D3" w:rsidRPr="000D2B85">
        <w:rPr>
          <w:rFonts w:ascii="Arial" w:eastAsia="Arial" w:hAnsi="Arial" w:cs="Arial"/>
          <w:sz w:val="22"/>
          <w:szCs w:val="22"/>
        </w:rPr>
        <w:t>e</w:t>
      </w:r>
      <w:r w:rsidR="006DF7E7" w:rsidRPr="000D2B85">
        <w:rPr>
          <w:rFonts w:ascii="Arial" w:eastAsia="Arial" w:hAnsi="Arial" w:cs="Arial"/>
          <w:sz w:val="22"/>
          <w:szCs w:val="22"/>
        </w:rPr>
        <w:t xml:space="preserve"> said systems performance using gathered data</w:t>
      </w:r>
    </w:p>
    <w:p w14:paraId="42C92246" w14:textId="4761CB95" w:rsidR="006DF7E7" w:rsidRPr="000D2B85" w:rsidRDefault="006DF7E7" w:rsidP="64B820F4">
      <w:pPr>
        <w:pStyle w:val="ListParagraph"/>
        <w:numPr>
          <w:ilvl w:val="0"/>
          <w:numId w:val="6"/>
        </w:numPr>
        <w:rPr>
          <w:rFonts w:ascii="Arial" w:eastAsia="Arial" w:hAnsi="Arial" w:cs="Arial"/>
          <w:sz w:val="22"/>
          <w:szCs w:val="22"/>
        </w:rPr>
      </w:pPr>
      <w:r w:rsidRPr="000D2B85">
        <w:rPr>
          <w:rFonts w:ascii="Arial" w:eastAsia="Arial" w:hAnsi="Arial" w:cs="Arial"/>
          <w:sz w:val="22"/>
          <w:szCs w:val="22"/>
        </w:rPr>
        <w:t>To repeat experiments and scru</w:t>
      </w:r>
      <w:r w:rsidR="294F4997" w:rsidRPr="000D2B85">
        <w:rPr>
          <w:rFonts w:ascii="Arial" w:eastAsia="Arial" w:hAnsi="Arial" w:cs="Arial"/>
          <w:sz w:val="22"/>
          <w:szCs w:val="22"/>
        </w:rPr>
        <w:t>tinize outlying data</w:t>
      </w:r>
    </w:p>
    <w:p w14:paraId="793385C9" w14:textId="4C6EAAF0" w:rsidR="294F4997" w:rsidRPr="000D2B85" w:rsidRDefault="294F4997" w:rsidP="64B820F4">
      <w:pPr>
        <w:pStyle w:val="ListParagraph"/>
        <w:numPr>
          <w:ilvl w:val="0"/>
          <w:numId w:val="6"/>
        </w:numPr>
        <w:rPr>
          <w:rFonts w:ascii="Arial" w:eastAsia="Arial" w:hAnsi="Arial" w:cs="Arial"/>
          <w:sz w:val="22"/>
          <w:szCs w:val="22"/>
        </w:rPr>
      </w:pPr>
      <w:r w:rsidRPr="000D2B85">
        <w:rPr>
          <w:rFonts w:ascii="Arial" w:eastAsia="Arial" w:hAnsi="Arial" w:cs="Arial"/>
          <w:sz w:val="22"/>
          <w:szCs w:val="22"/>
        </w:rPr>
        <w:t xml:space="preserve">To arrange a given timeframe and </w:t>
      </w:r>
      <w:r w:rsidR="2A332479" w:rsidRPr="000D2B85">
        <w:rPr>
          <w:rFonts w:ascii="Arial" w:eastAsia="Arial" w:hAnsi="Arial" w:cs="Arial"/>
          <w:sz w:val="22"/>
          <w:szCs w:val="22"/>
        </w:rPr>
        <w:t>organize the project correspondingly</w:t>
      </w:r>
    </w:p>
    <w:p w14:paraId="78ECC8D7" w14:textId="447CD488" w:rsidR="64B820F4" w:rsidRPr="000D2B85" w:rsidRDefault="64B820F4" w:rsidP="64B820F4">
      <w:pPr>
        <w:rPr>
          <w:rFonts w:ascii="Arial" w:eastAsia="Arial" w:hAnsi="Arial" w:cs="Arial"/>
          <w:sz w:val="22"/>
          <w:szCs w:val="22"/>
        </w:rPr>
      </w:pPr>
    </w:p>
    <w:p w14:paraId="37AAC24A" w14:textId="2636F43E" w:rsidR="1D8F0436" w:rsidRPr="000D2B85" w:rsidRDefault="1D8F0436" w:rsidP="64B820F4">
      <w:pPr>
        <w:rPr>
          <w:rFonts w:ascii="Arial" w:eastAsia="Arial" w:hAnsi="Arial" w:cs="Arial"/>
          <w:sz w:val="22"/>
          <w:szCs w:val="22"/>
        </w:rPr>
      </w:pPr>
      <w:r w:rsidRPr="000D2B85">
        <w:rPr>
          <w:rFonts w:ascii="Arial" w:eastAsia="Arial" w:hAnsi="Arial" w:cs="Arial"/>
          <w:sz w:val="22"/>
          <w:szCs w:val="22"/>
        </w:rPr>
        <w:lastRenderedPageBreak/>
        <w:t>Therefore, by the end of the project, it is expected that both systems are produced</w:t>
      </w:r>
      <w:r w:rsidR="4AC0E69C" w:rsidRPr="000D2B85">
        <w:rPr>
          <w:rFonts w:ascii="Arial" w:eastAsia="Arial" w:hAnsi="Arial" w:cs="Arial"/>
          <w:sz w:val="22"/>
          <w:szCs w:val="22"/>
        </w:rPr>
        <w:t>, controlled experiments are conducted using the</w:t>
      </w:r>
      <w:r w:rsidR="73351CF7" w:rsidRPr="000D2B85">
        <w:rPr>
          <w:rFonts w:ascii="Arial" w:eastAsia="Arial" w:hAnsi="Arial" w:cs="Arial"/>
          <w:sz w:val="22"/>
          <w:szCs w:val="22"/>
        </w:rPr>
        <w:t>se</w:t>
      </w:r>
      <w:r w:rsidR="4AC0E69C" w:rsidRPr="000D2B85">
        <w:rPr>
          <w:rFonts w:ascii="Arial" w:eastAsia="Arial" w:hAnsi="Arial" w:cs="Arial"/>
          <w:sz w:val="22"/>
          <w:szCs w:val="22"/>
        </w:rPr>
        <w:t xml:space="preserve"> systems</w:t>
      </w:r>
      <w:r w:rsidR="0C05D65B" w:rsidRPr="000D2B85">
        <w:rPr>
          <w:rFonts w:ascii="Arial" w:eastAsia="Arial" w:hAnsi="Arial" w:cs="Arial"/>
          <w:sz w:val="22"/>
          <w:szCs w:val="22"/>
        </w:rPr>
        <w:t xml:space="preserve"> and data will be </w:t>
      </w:r>
      <w:r w:rsidR="7BCC0C8B" w:rsidRPr="000D2B85">
        <w:rPr>
          <w:rFonts w:ascii="Arial" w:eastAsia="Arial" w:hAnsi="Arial" w:cs="Arial"/>
          <w:sz w:val="22"/>
          <w:szCs w:val="22"/>
        </w:rPr>
        <w:t xml:space="preserve">compiled </w:t>
      </w:r>
      <w:r w:rsidR="0C05D65B" w:rsidRPr="000D2B85">
        <w:rPr>
          <w:rFonts w:ascii="Arial" w:eastAsia="Arial" w:hAnsi="Arial" w:cs="Arial"/>
          <w:sz w:val="22"/>
          <w:szCs w:val="22"/>
        </w:rPr>
        <w:t xml:space="preserve">from these experiments </w:t>
      </w:r>
      <w:r w:rsidR="254E01D2" w:rsidRPr="000D2B85">
        <w:rPr>
          <w:rFonts w:ascii="Arial" w:eastAsia="Arial" w:hAnsi="Arial" w:cs="Arial"/>
          <w:sz w:val="22"/>
          <w:szCs w:val="22"/>
        </w:rPr>
        <w:t>to</w:t>
      </w:r>
      <w:r w:rsidR="0C05D65B" w:rsidRPr="000D2B85">
        <w:rPr>
          <w:rFonts w:ascii="Arial" w:eastAsia="Arial" w:hAnsi="Arial" w:cs="Arial"/>
          <w:sz w:val="22"/>
          <w:szCs w:val="22"/>
        </w:rPr>
        <w:t xml:space="preserve"> be analyzed</w:t>
      </w:r>
      <w:r w:rsidR="1C2F62F2" w:rsidRPr="000D2B85">
        <w:rPr>
          <w:rFonts w:ascii="Arial" w:eastAsia="Arial" w:hAnsi="Arial" w:cs="Arial"/>
          <w:sz w:val="22"/>
          <w:szCs w:val="22"/>
        </w:rPr>
        <w:t>, along with the level of effectiveness of the built systems. All work should and will be completed within a given timeframe.</w:t>
      </w:r>
    </w:p>
    <w:p w14:paraId="1E916C8F" w14:textId="3630F66F" w:rsidR="2881D773" w:rsidRPr="000D2B85" w:rsidRDefault="2881D773" w:rsidP="64B820F4">
      <w:pPr>
        <w:pStyle w:val="Heading1"/>
        <w:rPr>
          <w:rFonts w:ascii="Arial" w:hAnsi="Arial" w:cs="Arial"/>
        </w:rPr>
      </w:pPr>
      <w:bookmarkStart w:id="3" w:name="_Toc285241419"/>
      <w:r w:rsidRPr="000D2B85">
        <w:rPr>
          <w:rFonts w:ascii="Arial" w:hAnsi="Arial" w:cs="Arial"/>
        </w:rPr>
        <w:t>Project Design</w:t>
      </w:r>
      <w:bookmarkEnd w:id="3"/>
    </w:p>
    <w:p w14:paraId="4CDE73C4" w14:textId="2BF9A568" w:rsidR="37B14F9D" w:rsidRPr="000D2B85" w:rsidRDefault="37B14F9D" w:rsidP="64B820F4">
      <w:pPr>
        <w:pStyle w:val="Heading2"/>
        <w:rPr>
          <w:rFonts w:ascii="Arial" w:hAnsi="Arial" w:cs="Arial"/>
        </w:rPr>
      </w:pPr>
      <w:bookmarkStart w:id="4" w:name="_Toc1772205503"/>
      <w:r w:rsidRPr="000D2B85">
        <w:rPr>
          <w:rFonts w:ascii="Arial" w:hAnsi="Arial" w:cs="Arial"/>
        </w:rPr>
        <w:t>Project Overview</w:t>
      </w:r>
      <w:bookmarkEnd w:id="4"/>
    </w:p>
    <w:p w14:paraId="61AC2394" w14:textId="6CB92550" w:rsidR="35AAAD34" w:rsidRPr="000D2B85" w:rsidRDefault="35AAAD34" w:rsidP="64B820F4">
      <w:pPr>
        <w:rPr>
          <w:rFonts w:ascii="Arial" w:eastAsia="Arial" w:hAnsi="Arial" w:cs="Arial"/>
          <w:sz w:val="22"/>
          <w:szCs w:val="22"/>
        </w:rPr>
      </w:pPr>
      <w:r w:rsidRPr="000D2B85">
        <w:rPr>
          <w:rFonts w:ascii="Arial" w:eastAsia="Arial" w:hAnsi="Arial" w:cs="Arial"/>
          <w:sz w:val="22"/>
          <w:szCs w:val="22"/>
        </w:rPr>
        <w:t xml:space="preserve">The project will consist of two separate systems. </w:t>
      </w:r>
      <w:r w:rsidR="022518B6" w:rsidRPr="000D2B85">
        <w:rPr>
          <w:rFonts w:ascii="Arial" w:eastAsia="Arial" w:hAnsi="Arial" w:cs="Arial"/>
          <w:sz w:val="22"/>
          <w:szCs w:val="22"/>
        </w:rPr>
        <w:t xml:space="preserve">The first </w:t>
      </w:r>
      <w:r w:rsidRPr="000D2B85">
        <w:rPr>
          <w:rFonts w:ascii="Arial" w:eastAsia="Arial" w:hAnsi="Arial" w:cs="Arial"/>
          <w:sz w:val="22"/>
          <w:szCs w:val="22"/>
        </w:rPr>
        <w:t xml:space="preserve">system </w:t>
      </w:r>
      <w:r w:rsidR="3C875412" w:rsidRPr="000D2B85">
        <w:rPr>
          <w:rFonts w:ascii="Arial" w:eastAsia="Arial" w:hAnsi="Arial" w:cs="Arial"/>
          <w:sz w:val="22"/>
          <w:szCs w:val="22"/>
        </w:rPr>
        <w:t xml:space="preserve">will be </w:t>
      </w:r>
      <w:r w:rsidRPr="000D2B85">
        <w:rPr>
          <w:rFonts w:ascii="Arial" w:eastAsia="Arial" w:hAnsi="Arial" w:cs="Arial"/>
          <w:sz w:val="22"/>
          <w:szCs w:val="22"/>
        </w:rPr>
        <w:t>a</w:t>
      </w:r>
      <w:r w:rsidR="17D49482" w:rsidRPr="000D2B85">
        <w:rPr>
          <w:rFonts w:ascii="Arial" w:eastAsia="Arial" w:hAnsi="Arial" w:cs="Arial"/>
          <w:sz w:val="22"/>
          <w:szCs w:val="22"/>
        </w:rPr>
        <w:t xml:space="preserve"> PV panel mounted </w:t>
      </w:r>
      <w:r w:rsidR="01EC5342" w:rsidRPr="000D2B85">
        <w:rPr>
          <w:rFonts w:ascii="Arial" w:eastAsia="Arial" w:hAnsi="Arial" w:cs="Arial"/>
          <w:sz w:val="22"/>
          <w:szCs w:val="22"/>
        </w:rPr>
        <w:t>on a breadboard along with various other required components</w:t>
      </w:r>
      <w:r w:rsidR="0759AF8F" w:rsidRPr="000D2B85">
        <w:rPr>
          <w:rFonts w:ascii="Arial" w:eastAsia="Arial" w:hAnsi="Arial" w:cs="Arial"/>
          <w:sz w:val="22"/>
          <w:szCs w:val="22"/>
        </w:rPr>
        <w:t xml:space="preserve"> such as a PIC</w:t>
      </w:r>
      <w:r w:rsidR="01EC5342" w:rsidRPr="000D2B85">
        <w:rPr>
          <w:rFonts w:ascii="Arial" w:eastAsia="Arial" w:hAnsi="Arial" w:cs="Arial"/>
          <w:sz w:val="22"/>
          <w:szCs w:val="22"/>
        </w:rPr>
        <w:t>.</w:t>
      </w:r>
      <w:r w:rsidR="57029C2C" w:rsidRPr="000D2B85">
        <w:rPr>
          <w:rFonts w:ascii="Arial" w:eastAsia="Arial" w:hAnsi="Arial" w:cs="Arial"/>
          <w:sz w:val="22"/>
          <w:szCs w:val="22"/>
        </w:rPr>
        <w:t xml:space="preserve"> In addition to this, a measuring device,</w:t>
      </w:r>
      <w:r w:rsidR="5F12D82B" w:rsidRPr="000D2B85">
        <w:rPr>
          <w:rFonts w:ascii="Arial" w:eastAsia="Arial" w:hAnsi="Arial" w:cs="Arial"/>
          <w:sz w:val="22"/>
          <w:szCs w:val="22"/>
        </w:rPr>
        <w:t xml:space="preserve"> </w:t>
      </w:r>
      <w:r w:rsidR="57029C2C" w:rsidRPr="000D2B85">
        <w:rPr>
          <w:rFonts w:ascii="Arial" w:eastAsia="Arial" w:hAnsi="Arial" w:cs="Arial"/>
          <w:sz w:val="22"/>
          <w:szCs w:val="22"/>
        </w:rPr>
        <w:t xml:space="preserve">such as a multimeter, </w:t>
      </w:r>
      <w:r w:rsidR="20485459" w:rsidRPr="000D2B85">
        <w:rPr>
          <w:rFonts w:ascii="Arial" w:eastAsia="Arial" w:hAnsi="Arial" w:cs="Arial"/>
          <w:sz w:val="22"/>
          <w:szCs w:val="22"/>
        </w:rPr>
        <w:t>may</w:t>
      </w:r>
      <w:r w:rsidR="57029C2C" w:rsidRPr="000D2B85">
        <w:rPr>
          <w:rFonts w:ascii="Arial" w:eastAsia="Arial" w:hAnsi="Arial" w:cs="Arial"/>
          <w:sz w:val="22"/>
          <w:szCs w:val="22"/>
        </w:rPr>
        <w:t xml:space="preserve"> also be connected into the closed-loop system to measure the power produced.</w:t>
      </w:r>
      <w:r w:rsidR="454CCD48" w:rsidRPr="000D2B85">
        <w:rPr>
          <w:rFonts w:ascii="Arial" w:eastAsia="Arial" w:hAnsi="Arial" w:cs="Arial"/>
          <w:sz w:val="22"/>
          <w:szCs w:val="22"/>
        </w:rPr>
        <w:t xml:space="preserve"> The second system will consist of </w:t>
      </w:r>
      <w:r w:rsidR="688E4F45" w:rsidRPr="000D2B85">
        <w:rPr>
          <w:rFonts w:ascii="Arial" w:eastAsia="Arial" w:hAnsi="Arial" w:cs="Arial"/>
          <w:sz w:val="22"/>
          <w:szCs w:val="22"/>
        </w:rPr>
        <w:t>a mirror</w:t>
      </w:r>
      <w:r w:rsidR="34B71DEA" w:rsidRPr="000D2B85">
        <w:rPr>
          <w:rFonts w:ascii="Arial" w:eastAsia="Arial" w:hAnsi="Arial" w:cs="Arial"/>
          <w:sz w:val="22"/>
          <w:szCs w:val="22"/>
        </w:rPr>
        <w:t xml:space="preserve"> which is also attached to a breadboard via </w:t>
      </w:r>
      <w:r w:rsidR="6ABD72DD" w:rsidRPr="000D2B85">
        <w:rPr>
          <w:rFonts w:ascii="Arial" w:eastAsia="Arial" w:hAnsi="Arial" w:cs="Arial"/>
          <w:sz w:val="22"/>
          <w:szCs w:val="22"/>
        </w:rPr>
        <w:t xml:space="preserve">a </w:t>
      </w:r>
      <w:r w:rsidR="25F24A69" w:rsidRPr="000D2B85">
        <w:rPr>
          <w:rFonts w:ascii="Arial" w:eastAsia="Arial" w:hAnsi="Arial" w:cs="Arial"/>
          <w:sz w:val="22"/>
          <w:szCs w:val="22"/>
        </w:rPr>
        <w:t>dual-axis/</w:t>
      </w:r>
      <w:r w:rsidR="6ABD72DD" w:rsidRPr="000D2B85">
        <w:rPr>
          <w:rFonts w:ascii="Arial" w:eastAsia="Arial" w:hAnsi="Arial" w:cs="Arial"/>
          <w:sz w:val="22"/>
          <w:szCs w:val="22"/>
        </w:rPr>
        <w:t>gyro mount and sensors (</w:t>
      </w:r>
      <w:r w:rsidR="08F6003A" w:rsidRPr="000D2B85">
        <w:rPr>
          <w:rFonts w:ascii="Arial" w:eastAsia="Arial" w:hAnsi="Arial" w:cs="Arial"/>
          <w:sz w:val="22"/>
          <w:szCs w:val="22"/>
        </w:rPr>
        <w:t xml:space="preserve">thermistor </w:t>
      </w:r>
      <w:r w:rsidR="0CA6E28F" w:rsidRPr="000D2B85">
        <w:rPr>
          <w:rFonts w:ascii="Arial" w:eastAsia="Arial" w:hAnsi="Arial" w:cs="Arial"/>
          <w:sz w:val="22"/>
          <w:szCs w:val="22"/>
        </w:rPr>
        <w:t>and axial sensor</w:t>
      </w:r>
      <w:r w:rsidR="6ABD72DD" w:rsidRPr="000D2B85">
        <w:rPr>
          <w:rFonts w:ascii="Arial" w:eastAsia="Arial" w:hAnsi="Arial" w:cs="Arial"/>
          <w:sz w:val="22"/>
          <w:szCs w:val="22"/>
        </w:rPr>
        <w:t>)</w:t>
      </w:r>
      <w:r w:rsidR="13653A8E" w:rsidRPr="000D2B85">
        <w:rPr>
          <w:rFonts w:ascii="Arial" w:eastAsia="Arial" w:hAnsi="Arial" w:cs="Arial"/>
          <w:sz w:val="22"/>
          <w:szCs w:val="22"/>
        </w:rPr>
        <w:t xml:space="preserve"> and a PIC</w:t>
      </w:r>
      <w:r w:rsidR="20BD6892" w:rsidRPr="000D2B85">
        <w:rPr>
          <w:rFonts w:ascii="Arial" w:eastAsia="Arial" w:hAnsi="Arial" w:cs="Arial"/>
          <w:sz w:val="22"/>
          <w:szCs w:val="22"/>
        </w:rPr>
        <w:t xml:space="preserve">. </w:t>
      </w:r>
      <w:r w:rsidR="578417D3" w:rsidRPr="000D2B85">
        <w:rPr>
          <w:rFonts w:ascii="Arial" w:eastAsia="Arial" w:hAnsi="Arial" w:cs="Arial"/>
          <w:sz w:val="22"/>
          <w:szCs w:val="22"/>
        </w:rPr>
        <w:t>T</w:t>
      </w:r>
      <w:r w:rsidR="20BD6892" w:rsidRPr="000D2B85">
        <w:rPr>
          <w:rFonts w:ascii="Arial" w:eastAsia="Arial" w:hAnsi="Arial" w:cs="Arial"/>
          <w:sz w:val="22"/>
          <w:szCs w:val="22"/>
        </w:rPr>
        <w:t>he sun an</w:t>
      </w:r>
      <w:r w:rsidR="3FF1EBA6" w:rsidRPr="000D2B85">
        <w:rPr>
          <w:rFonts w:ascii="Arial" w:eastAsia="Arial" w:hAnsi="Arial" w:cs="Arial"/>
          <w:sz w:val="22"/>
          <w:szCs w:val="22"/>
        </w:rPr>
        <w:t>d an</w:t>
      </w:r>
      <w:r w:rsidR="20BD6892" w:rsidRPr="000D2B85">
        <w:rPr>
          <w:rFonts w:ascii="Arial" w:eastAsia="Arial" w:hAnsi="Arial" w:cs="Arial"/>
          <w:sz w:val="22"/>
          <w:szCs w:val="22"/>
        </w:rPr>
        <w:t xml:space="preserve"> artificial source will be used to </w:t>
      </w:r>
      <w:r w:rsidR="5D034521" w:rsidRPr="000D2B85">
        <w:rPr>
          <w:rFonts w:ascii="Arial" w:eastAsia="Arial" w:hAnsi="Arial" w:cs="Arial"/>
          <w:sz w:val="22"/>
          <w:szCs w:val="22"/>
        </w:rPr>
        <w:t xml:space="preserve">provide light </w:t>
      </w:r>
      <w:r w:rsidR="6E4CAFD9" w:rsidRPr="000D2B85">
        <w:rPr>
          <w:rFonts w:ascii="Arial" w:eastAsia="Arial" w:hAnsi="Arial" w:cs="Arial"/>
          <w:sz w:val="22"/>
          <w:szCs w:val="22"/>
        </w:rPr>
        <w:t>to the systems</w:t>
      </w:r>
      <w:r w:rsidR="49C8584E" w:rsidRPr="000D2B85">
        <w:rPr>
          <w:rFonts w:ascii="Arial" w:eastAsia="Arial" w:hAnsi="Arial" w:cs="Arial"/>
          <w:sz w:val="22"/>
          <w:szCs w:val="22"/>
        </w:rPr>
        <w:t xml:space="preserve"> and will provide accompanying sets of data during experiments</w:t>
      </w:r>
      <w:r w:rsidR="6E4CAFD9" w:rsidRPr="000D2B85">
        <w:rPr>
          <w:rFonts w:ascii="Arial" w:eastAsia="Arial" w:hAnsi="Arial" w:cs="Arial"/>
          <w:sz w:val="22"/>
          <w:szCs w:val="22"/>
        </w:rPr>
        <w:t xml:space="preserve">. Regardless of light source, both systems will be </w:t>
      </w:r>
      <w:r w:rsidR="2AF428A7" w:rsidRPr="000D2B85">
        <w:rPr>
          <w:rFonts w:ascii="Arial" w:eastAsia="Arial" w:hAnsi="Arial" w:cs="Arial"/>
          <w:sz w:val="22"/>
          <w:szCs w:val="22"/>
        </w:rPr>
        <w:t xml:space="preserve">equidistant to it as a form of control. </w:t>
      </w:r>
      <w:r w:rsidR="4427E7B8" w:rsidRPr="000D2B85">
        <w:rPr>
          <w:rFonts w:ascii="Arial" w:eastAsia="Arial" w:hAnsi="Arial" w:cs="Arial"/>
          <w:sz w:val="22"/>
          <w:szCs w:val="22"/>
        </w:rPr>
        <w:t>The solar PV system will also be used alongside the heliostat</w:t>
      </w:r>
      <w:r w:rsidR="2F0B202D" w:rsidRPr="000D2B85">
        <w:rPr>
          <w:rFonts w:ascii="Arial" w:eastAsia="Arial" w:hAnsi="Arial" w:cs="Arial"/>
          <w:sz w:val="22"/>
          <w:szCs w:val="22"/>
        </w:rPr>
        <w:t xml:space="preserve"> system</w:t>
      </w:r>
      <w:r w:rsidR="47D45D6A" w:rsidRPr="000D2B85">
        <w:rPr>
          <w:rFonts w:ascii="Arial" w:eastAsia="Arial" w:hAnsi="Arial" w:cs="Arial"/>
          <w:sz w:val="22"/>
          <w:szCs w:val="22"/>
        </w:rPr>
        <w:t xml:space="preserve"> to focus light onto the PV panel, in which the energy </w:t>
      </w:r>
      <w:r w:rsidR="3DA1E9F0" w:rsidRPr="000D2B85">
        <w:rPr>
          <w:rFonts w:ascii="Arial" w:eastAsia="Arial" w:hAnsi="Arial" w:cs="Arial"/>
          <w:sz w:val="22"/>
          <w:szCs w:val="22"/>
        </w:rPr>
        <w:t xml:space="preserve">it generates will be measured </w:t>
      </w:r>
      <w:r w:rsidR="4A49CADE" w:rsidRPr="000D2B85">
        <w:rPr>
          <w:rFonts w:ascii="Arial" w:eastAsia="Arial" w:hAnsi="Arial" w:cs="Arial"/>
          <w:sz w:val="22"/>
          <w:szCs w:val="22"/>
        </w:rPr>
        <w:t>with</w:t>
      </w:r>
      <w:r w:rsidR="3DA1E9F0" w:rsidRPr="000D2B85">
        <w:rPr>
          <w:rFonts w:ascii="Arial" w:eastAsia="Arial" w:hAnsi="Arial" w:cs="Arial"/>
          <w:sz w:val="22"/>
          <w:szCs w:val="22"/>
        </w:rPr>
        <w:t>in its own system.</w:t>
      </w:r>
    </w:p>
    <w:p w14:paraId="3BEDA7FA" w14:textId="6E66F9F0" w:rsidR="67EA3528" w:rsidRPr="000D2B85" w:rsidRDefault="67EA3528" w:rsidP="64B820F4">
      <w:pPr>
        <w:rPr>
          <w:rFonts w:ascii="Arial" w:eastAsia="Arial" w:hAnsi="Arial" w:cs="Arial"/>
          <w:sz w:val="22"/>
          <w:szCs w:val="22"/>
        </w:rPr>
      </w:pPr>
      <w:r w:rsidRPr="000D2B85">
        <w:rPr>
          <w:rFonts w:ascii="Arial" w:eastAsia="Arial" w:hAnsi="Arial" w:cs="Arial"/>
          <w:sz w:val="22"/>
          <w:szCs w:val="22"/>
        </w:rPr>
        <w:t>Data Collection</w:t>
      </w:r>
    </w:p>
    <w:p w14:paraId="257FCB43" w14:textId="3D8C2FC5" w:rsidR="2D04220F" w:rsidRPr="000D2B85" w:rsidRDefault="2D04220F" w:rsidP="64B820F4">
      <w:pPr>
        <w:rPr>
          <w:rFonts w:ascii="Arial" w:eastAsia="Arial" w:hAnsi="Arial" w:cs="Arial"/>
          <w:sz w:val="22"/>
          <w:szCs w:val="22"/>
        </w:rPr>
      </w:pPr>
      <w:r w:rsidRPr="000D2B85">
        <w:rPr>
          <w:rFonts w:ascii="Arial" w:eastAsia="Arial" w:hAnsi="Arial" w:cs="Arial"/>
          <w:sz w:val="22"/>
          <w:szCs w:val="22"/>
        </w:rPr>
        <w:t>Various data collection methods will be used throughout the project’s lifespan:</w:t>
      </w:r>
    </w:p>
    <w:p w14:paraId="7C542BC9" w14:textId="0978FFC9" w:rsidR="72F75CFD" w:rsidRPr="000D2B85" w:rsidRDefault="166938E1" w:rsidP="64B820F4">
      <w:pPr>
        <w:pStyle w:val="ListParagraph"/>
        <w:numPr>
          <w:ilvl w:val="0"/>
          <w:numId w:val="4"/>
        </w:numPr>
        <w:rPr>
          <w:rFonts w:ascii="Arial" w:eastAsia="Arial" w:hAnsi="Arial" w:cs="Arial"/>
          <w:sz w:val="22"/>
          <w:szCs w:val="22"/>
        </w:rPr>
      </w:pPr>
      <w:r w:rsidRPr="000D2B85">
        <w:rPr>
          <w:rFonts w:ascii="Arial" w:eastAsia="Arial" w:hAnsi="Arial" w:cs="Arial"/>
          <w:sz w:val="22"/>
          <w:szCs w:val="22"/>
        </w:rPr>
        <w:t xml:space="preserve">The author will use their own knowledge of the subject matter as well as referral to </w:t>
      </w:r>
      <w:r w:rsidR="610597C5" w:rsidRPr="000D2B85">
        <w:rPr>
          <w:rFonts w:ascii="Arial" w:eastAsia="Arial" w:hAnsi="Arial" w:cs="Arial"/>
          <w:sz w:val="22"/>
          <w:szCs w:val="22"/>
        </w:rPr>
        <w:t>journals and books to create the systems.</w:t>
      </w:r>
    </w:p>
    <w:p w14:paraId="591BF512" w14:textId="3B9405D8" w:rsidR="5754E5F4" w:rsidRPr="000D2B85" w:rsidRDefault="5754E5F4" w:rsidP="64B820F4">
      <w:pPr>
        <w:pStyle w:val="ListParagraph"/>
        <w:numPr>
          <w:ilvl w:val="0"/>
          <w:numId w:val="4"/>
        </w:numPr>
        <w:rPr>
          <w:rFonts w:ascii="Arial" w:eastAsia="Arial" w:hAnsi="Arial" w:cs="Arial"/>
          <w:sz w:val="22"/>
          <w:szCs w:val="22"/>
        </w:rPr>
      </w:pPr>
      <w:r w:rsidRPr="000D2B85">
        <w:rPr>
          <w:rFonts w:ascii="Arial" w:eastAsia="Arial" w:hAnsi="Arial" w:cs="Arial"/>
          <w:sz w:val="22"/>
          <w:szCs w:val="22"/>
        </w:rPr>
        <w:t xml:space="preserve">A quantitative approach will be taken when </w:t>
      </w:r>
      <w:r w:rsidR="5178C8AB" w:rsidRPr="000D2B85">
        <w:rPr>
          <w:rFonts w:ascii="Arial" w:eastAsia="Arial" w:hAnsi="Arial" w:cs="Arial"/>
          <w:sz w:val="22"/>
          <w:szCs w:val="22"/>
        </w:rPr>
        <w:t>data is produced</w:t>
      </w:r>
      <w:r w:rsidR="0191D252" w:rsidRPr="000D2B85">
        <w:rPr>
          <w:rFonts w:ascii="Arial" w:eastAsia="Arial" w:hAnsi="Arial" w:cs="Arial"/>
          <w:sz w:val="22"/>
          <w:szCs w:val="22"/>
        </w:rPr>
        <w:t xml:space="preserve">, leading to tabulated data and graphical representation </w:t>
      </w:r>
      <w:r w:rsidR="59741B1B" w:rsidRPr="000D2B85">
        <w:rPr>
          <w:rFonts w:ascii="Arial" w:eastAsia="Arial" w:hAnsi="Arial" w:cs="Arial"/>
          <w:sz w:val="22"/>
          <w:szCs w:val="22"/>
        </w:rPr>
        <w:t>for further analysis</w:t>
      </w:r>
    </w:p>
    <w:p w14:paraId="42BBAC45" w14:textId="65A5C0DD" w:rsidR="5120A825" w:rsidRPr="000D2B85" w:rsidRDefault="5120A825" w:rsidP="64B820F4">
      <w:pPr>
        <w:pStyle w:val="ListParagraph"/>
        <w:numPr>
          <w:ilvl w:val="0"/>
          <w:numId w:val="4"/>
        </w:numPr>
        <w:rPr>
          <w:rFonts w:ascii="Arial" w:eastAsia="Arial" w:hAnsi="Arial" w:cs="Arial"/>
          <w:sz w:val="22"/>
          <w:szCs w:val="22"/>
        </w:rPr>
      </w:pPr>
      <w:r w:rsidRPr="000D2B85">
        <w:rPr>
          <w:rFonts w:ascii="Arial" w:eastAsia="Arial" w:hAnsi="Arial" w:cs="Arial"/>
          <w:sz w:val="22"/>
          <w:szCs w:val="22"/>
        </w:rPr>
        <w:t>A logbook will be used to note time spent working on the project and specify achieved criteria</w:t>
      </w:r>
    </w:p>
    <w:p w14:paraId="71457464" w14:textId="7B736859" w:rsidR="64B820F4" w:rsidRPr="000D2B85" w:rsidRDefault="64B820F4" w:rsidP="64B820F4">
      <w:pPr>
        <w:rPr>
          <w:rFonts w:ascii="Arial" w:eastAsia="Arial" w:hAnsi="Arial" w:cs="Arial"/>
          <w:sz w:val="22"/>
          <w:szCs w:val="22"/>
        </w:rPr>
      </w:pPr>
    </w:p>
    <w:p w14:paraId="4969A5E4" w14:textId="23E4A986" w:rsidR="6AC610EC" w:rsidRPr="000D2B85" w:rsidRDefault="6AC610EC" w:rsidP="64B820F4">
      <w:pPr>
        <w:pStyle w:val="Heading2"/>
        <w:rPr>
          <w:rFonts w:ascii="Arial" w:hAnsi="Arial" w:cs="Arial"/>
        </w:rPr>
      </w:pPr>
      <w:bookmarkStart w:id="5" w:name="_Toc772934822"/>
      <w:r w:rsidRPr="000D2B85">
        <w:rPr>
          <w:rFonts w:ascii="Arial" w:hAnsi="Arial" w:cs="Arial"/>
        </w:rPr>
        <w:t>Risks</w:t>
      </w:r>
      <w:bookmarkEnd w:id="5"/>
    </w:p>
    <w:p w14:paraId="271F7390" w14:textId="3A3D09C4" w:rsidR="5276AC67" w:rsidRPr="000D2B85" w:rsidRDefault="5276AC67" w:rsidP="64B820F4">
      <w:pPr>
        <w:rPr>
          <w:rFonts w:ascii="Arial" w:eastAsia="Arial" w:hAnsi="Arial" w:cs="Arial"/>
          <w:sz w:val="22"/>
          <w:szCs w:val="22"/>
        </w:rPr>
      </w:pPr>
      <w:r w:rsidRPr="000D2B85">
        <w:rPr>
          <w:rFonts w:ascii="Arial" w:eastAsia="Arial" w:hAnsi="Arial" w:cs="Arial"/>
          <w:sz w:val="22"/>
          <w:szCs w:val="22"/>
        </w:rPr>
        <w:t>A table has been made to represent risks, their proposed solutions as well as their likelihood to occur (see Figure 1)</w:t>
      </w:r>
      <w:r w:rsidR="022E02F6" w:rsidRPr="000D2B85">
        <w:rPr>
          <w:rFonts w:ascii="Arial" w:eastAsia="Arial" w:hAnsi="Arial" w:cs="Arial"/>
          <w:sz w:val="22"/>
          <w:szCs w:val="22"/>
        </w:rPr>
        <w:t>:</w:t>
      </w:r>
    </w:p>
    <w:tbl>
      <w:tblPr>
        <w:tblStyle w:val="TableGrid"/>
        <w:tblW w:w="0" w:type="auto"/>
        <w:tblLayout w:type="fixed"/>
        <w:tblLook w:val="06A0" w:firstRow="1" w:lastRow="0" w:firstColumn="1" w:lastColumn="0" w:noHBand="1" w:noVBand="1"/>
      </w:tblPr>
      <w:tblGrid>
        <w:gridCol w:w="2340"/>
        <w:gridCol w:w="2340"/>
        <w:gridCol w:w="2340"/>
        <w:gridCol w:w="2340"/>
      </w:tblGrid>
      <w:tr w:rsidR="64B820F4" w:rsidRPr="000D2B85" w14:paraId="57DD8BF7" w14:textId="77777777" w:rsidTr="64B820F4">
        <w:trPr>
          <w:trHeight w:val="300"/>
        </w:trPr>
        <w:tc>
          <w:tcPr>
            <w:tcW w:w="2340" w:type="dxa"/>
          </w:tcPr>
          <w:p w14:paraId="7F0BF541" w14:textId="0F36A164" w:rsidR="0FEAFF21" w:rsidRPr="000D2B85" w:rsidRDefault="0FEAFF21" w:rsidP="64B820F4">
            <w:pPr>
              <w:rPr>
                <w:rFonts w:ascii="Arial" w:hAnsi="Arial" w:cs="Arial"/>
              </w:rPr>
            </w:pPr>
            <w:r w:rsidRPr="000D2B85">
              <w:rPr>
                <w:rFonts w:ascii="Arial" w:eastAsia="Arial" w:hAnsi="Arial" w:cs="Arial"/>
                <w:sz w:val="22"/>
                <w:szCs w:val="22"/>
              </w:rPr>
              <w:t>Issue</w:t>
            </w:r>
          </w:p>
        </w:tc>
        <w:tc>
          <w:tcPr>
            <w:tcW w:w="2340" w:type="dxa"/>
          </w:tcPr>
          <w:p w14:paraId="12A22D08" w14:textId="0975396C" w:rsidR="0FEAFF21" w:rsidRPr="000D2B85" w:rsidRDefault="0FEAFF21" w:rsidP="64B820F4">
            <w:pPr>
              <w:rPr>
                <w:rFonts w:ascii="Arial" w:eastAsia="Arial" w:hAnsi="Arial" w:cs="Arial"/>
                <w:sz w:val="22"/>
                <w:szCs w:val="22"/>
              </w:rPr>
            </w:pPr>
            <w:r w:rsidRPr="000D2B85">
              <w:rPr>
                <w:rFonts w:ascii="Arial" w:eastAsia="Arial" w:hAnsi="Arial" w:cs="Arial"/>
                <w:sz w:val="22"/>
                <w:szCs w:val="22"/>
              </w:rPr>
              <w:t xml:space="preserve">Risk </w:t>
            </w:r>
            <w:r w:rsidR="48AD2CC4" w:rsidRPr="000D2B85">
              <w:rPr>
                <w:rFonts w:ascii="Arial" w:eastAsia="Arial" w:hAnsi="Arial" w:cs="Arial"/>
                <w:sz w:val="22"/>
                <w:szCs w:val="22"/>
              </w:rPr>
              <w:t>Type</w:t>
            </w:r>
          </w:p>
        </w:tc>
        <w:tc>
          <w:tcPr>
            <w:tcW w:w="2340" w:type="dxa"/>
          </w:tcPr>
          <w:p w14:paraId="59744139" w14:textId="7137083E" w:rsidR="48AD2CC4" w:rsidRPr="000D2B85" w:rsidRDefault="48AD2CC4" w:rsidP="64B820F4">
            <w:pPr>
              <w:rPr>
                <w:rFonts w:ascii="Arial" w:eastAsia="Arial" w:hAnsi="Arial" w:cs="Arial"/>
                <w:sz w:val="22"/>
                <w:szCs w:val="22"/>
              </w:rPr>
            </w:pPr>
            <w:r w:rsidRPr="000D2B85">
              <w:rPr>
                <w:rFonts w:ascii="Arial" w:eastAsia="Arial" w:hAnsi="Arial" w:cs="Arial"/>
                <w:sz w:val="22"/>
                <w:szCs w:val="22"/>
              </w:rPr>
              <w:t>Proposed Solution</w:t>
            </w:r>
          </w:p>
        </w:tc>
        <w:tc>
          <w:tcPr>
            <w:tcW w:w="2340" w:type="dxa"/>
          </w:tcPr>
          <w:p w14:paraId="3F80CEC8" w14:textId="0803B7D8" w:rsidR="3B41070C" w:rsidRPr="000D2B85" w:rsidRDefault="3B41070C" w:rsidP="64B820F4">
            <w:pPr>
              <w:rPr>
                <w:rFonts w:ascii="Arial" w:eastAsia="Arial" w:hAnsi="Arial" w:cs="Arial"/>
                <w:sz w:val="22"/>
                <w:szCs w:val="22"/>
              </w:rPr>
            </w:pPr>
            <w:r w:rsidRPr="000D2B85">
              <w:rPr>
                <w:rFonts w:ascii="Arial" w:eastAsia="Arial" w:hAnsi="Arial" w:cs="Arial"/>
                <w:sz w:val="22"/>
                <w:szCs w:val="22"/>
              </w:rPr>
              <w:t xml:space="preserve">Likelihood </w:t>
            </w:r>
          </w:p>
        </w:tc>
      </w:tr>
      <w:tr w:rsidR="64B820F4" w:rsidRPr="000D2B85" w14:paraId="56878591" w14:textId="77777777" w:rsidTr="64B820F4">
        <w:trPr>
          <w:trHeight w:val="300"/>
        </w:trPr>
        <w:tc>
          <w:tcPr>
            <w:tcW w:w="2340" w:type="dxa"/>
          </w:tcPr>
          <w:p w14:paraId="0AA6E108" w14:textId="5088BC19" w:rsidR="48AD2CC4" w:rsidRPr="000D2B85" w:rsidRDefault="48AD2CC4" w:rsidP="64B820F4">
            <w:pPr>
              <w:rPr>
                <w:rFonts w:ascii="Arial" w:hAnsi="Arial" w:cs="Arial"/>
              </w:rPr>
            </w:pPr>
            <w:r w:rsidRPr="000D2B85">
              <w:rPr>
                <w:rFonts w:ascii="Arial" w:eastAsia="Arial" w:hAnsi="Arial" w:cs="Arial"/>
                <w:sz w:val="22"/>
                <w:szCs w:val="22"/>
              </w:rPr>
              <w:t>Time constraints</w:t>
            </w:r>
          </w:p>
        </w:tc>
        <w:tc>
          <w:tcPr>
            <w:tcW w:w="2340" w:type="dxa"/>
          </w:tcPr>
          <w:p w14:paraId="03E8F0A1" w14:textId="3AD1CC04" w:rsidR="48AD2CC4" w:rsidRPr="000D2B85" w:rsidRDefault="48AD2CC4" w:rsidP="64B820F4">
            <w:pPr>
              <w:rPr>
                <w:rFonts w:ascii="Arial" w:eastAsia="Arial" w:hAnsi="Arial" w:cs="Arial"/>
                <w:sz w:val="22"/>
                <w:szCs w:val="22"/>
              </w:rPr>
            </w:pPr>
            <w:r w:rsidRPr="000D2B85">
              <w:rPr>
                <w:rFonts w:ascii="Arial" w:eastAsia="Arial" w:hAnsi="Arial" w:cs="Arial"/>
                <w:sz w:val="22"/>
                <w:szCs w:val="22"/>
              </w:rPr>
              <w:t>Limitation</w:t>
            </w:r>
          </w:p>
        </w:tc>
        <w:tc>
          <w:tcPr>
            <w:tcW w:w="2340" w:type="dxa"/>
          </w:tcPr>
          <w:p w14:paraId="23E6B956" w14:textId="7B367937" w:rsidR="48AD2CC4" w:rsidRPr="000D2B85" w:rsidRDefault="48AD2CC4" w:rsidP="64B820F4">
            <w:pPr>
              <w:rPr>
                <w:rFonts w:ascii="Arial" w:eastAsia="Arial" w:hAnsi="Arial" w:cs="Arial"/>
                <w:sz w:val="22"/>
                <w:szCs w:val="22"/>
              </w:rPr>
            </w:pPr>
            <w:r w:rsidRPr="000D2B85">
              <w:rPr>
                <w:rFonts w:ascii="Arial" w:eastAsia="Arial" w:hAnsi="Arial" w:cs="Arial"/>
                <w:sz w:val="22"/>
                <w:szCs w:val="22"/>
              </w:rPr>
              <w:t xml:space="preserve">Plan project according to </w:t>
            </w:r>
            <w:r w:rsidR="073EA60E" w:rsidRPr="000D2B85">
              <w:rPr>
                <w:rFonts w:ascii="Arial" w:eastAsia="Arial" w:hAnsi="Arial" w:cs="Arial"/>
                <w:sz w:val="22"/>
                <w:szCs w:val="22"/>
              </w:rPr>
              <w:t xml:space="preserve">objectives and accounting for </w:t>
            </w:r>
            <w:r w:rsidR="5B012834" w:rsidRPr="000D2B85">
              <w:rPr>
                <w:rFonts w:ascii="Arial" w:eastAsia="Arial" w:hAnsi="Arial" w:cs="Arial"/>
                <w:sz w:val="22"/>
                <w:szCs w:val="22"/>
              </w:rPr>
              <w:t>time away and spare time</w:t>
            </w:r>
            <w:r w:rsidR="76445571" w:rsidRPr="000D2B85">
              <w:rPr>
                <w:rFonts w:ascii="Arial" w:eastAsia="Arial" w:hAnsi="Arial" w:cs="Arial"/>
                <w:sz w:val="22"/>
                <w:szCs w:val="22"/>
              </w:rPr>
              <w:t xml:space="preserve"> using gantt chart</w:t>
            </w:r>
          </w:p>
        </w:tc>
        <w:tc>
          <w:tcPr>
            <w:tcW w:w="2340" w:type="dxa"/>
          </w:tcPr>
          <w:p w14:paraId="4726C11B" w14:textId="37607265" w:rsidR="6572877B" w:rsidRPr="000D2B85" w:rsidRDefault="6572877B" w:rsidP="64B820F4">
            <w:pPr>
              <w:rPr>
                <w:rFonts w:ascii="Arial" w:eastAsia="Arial" w:hAnsi="Arial" w:cs="Arial"/>
                <w:sz w:val="22"/>
                <w:szCs w:val="22"/>
              </w:rPr>
            </w:pPr>
            <w:r w:rsidRPr="000D2B85">
              <w:rPr>
                <w:rFonts w:ascii="Arial" w:eastAsia="Arial" w:hAnsi="Arial" w:cs="Arial"/>
                <w:sz w:val="22"/>
                <w:szCs w:val="22"/>
              </w:rPr>
              <w:t>Moderate</w:t>
            </w:r>
          </w:p>
        </w:tc>
      </w:tr>
      <w:tr w:rsidR="64B820F4" w:rsidRPr="000D2B85" w14:paraId="09626311" w14:textId="77777777" w:rsidTr="64B820F4">
        <w:trPr>
          <w:trHeight w:val="300"/>
        </w:trPr>
        <w:tc>
          <w:tcPr>
            <w:tcW w:w="2340" w:type="dxa"/>
          </w:tcPr>
          <w:p w14:paraId="0624254D" w14:textId="11280A0E" w:rsidR="76445571" w:rsidRPr="000D2B85" w:rsidRDefault="76445571" w:rsidP="64B820F4">
            <w:pPr>
              <w:rPr>
                <w:rFonts w:ascii="Arial" w:eastAsia="Arial" w:hAnsi="Arial" w:cs="Arial"/>
                <w:sz w:val="22"/>
                <w:szCs w:val="22"/>
              </w:rPr>
            </w:pPr>
            <w:r w:rsidRPr="000D2B85">
              <w:rPr>
                <w:rFonts w:ascii="Arial" w:eastAsia="Arial" w:hAnsi="Arial" w:cs="Arial"/>
                <w:sz w:val="22"/>
                <w:szCs w:val="22"/>
              </w:rPr>
              <w:t>Cost</w:t>
            </w:r>
          </w:p>
        </w:tc>
        <w:tc>
          <w:tcPr>
            <w:tcW w:w="2340" w:type="dxa"/>
          </w:tcPr>
          <w:p w14:paraId="457604C1" w14:textId="7FC8664D" w:rsidR="76445571" w:rsidRPr="000D2B85" w:rsidRDefault="76445571" w:rsidP="64B820F4">
            <w:pPr>
              <w:rPr>
                <w:rFonts w:ascii="Arial" w:eastAsia="Arial" w:hAnsi="Arial" w:cs="Arial"/>
                <w:sz w:val="22"/>
                <w:szCs w:val="22"/>
              </w:rPr>
            </w:pPr>
            <w:r w:rsidRPr="000D2B85">
              <w:rPr>
                <w:rFonts w:ascii="Arial" w:eastAsia="Arial" w:hAnsi="Arial" w:cs="Arial"/>
                <w:sz w:val="22"/>
                <w:szCs w:val="22"/>
              </w:rPr>
              <w:t>Limitation</w:t>
            </w:r>
          </w:p>
        </w:tc>
        <w:tc>
          <w:tcPr>
            <w:tcW w:w="2340" w:type="dxa"/>
          </w:tcPr>
          <w:p w14:paraId="7EF91B7B" w14:textId="39281134" w:rsidR="76445571" w:rsidRPr="000D2B85" w:rsidRDefault="76445571" w:rsidP="64B820F4">
            <w:pPr>
              <w:rPr>
                <w:rFonts w:ascii="Arial" w:eastAsia="Arial" w:hAnsi="Arial" w:cs="Arial"/>
                <w:sz w:val="22"/>
                <w:szCs w:val="22"/>
              </w:rPr>
            </w:pPr>
            <w:r w:rsidRPr="000D2B85">
              <w:rPr>
                <w:rFonts w:ascii="Arial" w:eastAsia="Arial" w:hAnsi="Arial" w:cs="Arial"/>
                <w:sz w:val="22"/>
                <w:szCs w:val="22"/>
              </w:rPr>
              <w:t xml:space="preserve">Research alternative components which </w:t>
            </w:r>
            <w:r w:rsidRPr="000D2B85">
              <w:rPr>
                <w:rFonts w:ascii="Arial" w:eastAsia="Arial" w:hAnsi="Arial" w:cs="Arial"/>
                <w:sz w:val="22"/>
                <w:szCs w:val="22"/>
              </w:rPr>
              <w:lastRenderedPageBreak/>
              <w:t>are more cost effective</w:t>
            </w:r>
          </w:p>
        </w:tc>
        <w:tc>
          <w:tcPr>
            <w:tcW w:w="2340" w:type="dxa"/>
          </w:tcPr>
          <w:p w14:paraId="1E9FDCB1" w14:textId="08C16675" w:rsidR="0EBF2FA5" w:rsidRPr="000D2B85" w:rsidRDefault="0EBF2FA5" w:rsidP="64B820F4">
            <w:pPr>
              <w:rPr>
                <w:rFonts w:ascii="Arial" w:eastAsia="Arial" w:hAnsi="Arial" w:cs="Arial"/>
                <w:sz w:val="22"/>
                <w:szCs w:val="22"/>
              </w:rPr>
            </w:pPr>
            <w:r w:rsidRPr="000D2B85">
              <w:rPr>
                <w:rFonts w:ascii="Arial" w:eastAsia="Arial" w:hAnsi="Arial" w:cs="Arial"/>
                <w:sz w:val="22"/>
                <w:szCs w:val="22"/>
              </w:rPr>
              <w:lastRenderedPageBreak/>
              <w:t>Low</w:t>
            </w:r>
          </w:p>
        </w:tc>
      </w:tr>
      <w:tr w:rsidR="64B820F4" w:rsidRPr="000D2B85" w14:paraId="400C8C35" w14:textId="77777777" w:rsidTr="64B820F4">
        <w:trPr>
          <w:trHeight w:val="300"/>
        </w:trPr>
        <w:tc>
          <w:tcPr>
            <w:tcW w:w="2340" w:type="dxa"/>
          </w:tcPr>
          <w:p w14:paraId="785B14ED" w14:textId="0EA4DD72" w:rsidR="5F9751BB" w:rsidRPr="000D2B85" w:rsidRDefault="5F9751BB" w:rsidP="64B820F4">
            <w:pPr>
              <w:rPr>
                <w:rFonts w:ascii="Arial" w:eastAsia="Arial" w:hAnsi="Arial" w:cs="Arial"/>
                <w:sz w:val="22"/>
                <w:szCs w:val="22"/>
              </w:rPr>
            </w:pPr>
            <w:r w:rsidRPr="000D2B85">
              <w:rPr>
                <w:rFonts w:ascii="Arial" w:eastAsia="Arial" w:hAnsi="Arial" w:cs="Arial"/>
                <w:sz w:val="22"/>
                <w:szCs w:val="22"/>
              </w:rPr>
              <w:t>External Hazards</w:t>
            </w:r>
          </w:p>
        </w:tc>
        <w:tc>
          <w:tcPr>
            <w:tcW w:w="2340" w:type="dxa"/>
          </w:tcPr>
          <w:p w14:paraId="1C5B0E47" w14:textId="0AB91153" w:rsidR="5F9751BB" w:rsidRPr="000D2B85" w:rsidRDefault="5F9751BB" w:rsidP="64B820F4">
            <w:pPr>
              <w:rPr>
                <w:rFonts w:ascii="Arial" w:eastAsia="Arial" w:hAnsi="Arial" w:cs="Arial"/>
                <w:sz w:val="22"/>
                <w:szCs w:val="22"/>
              </w:rPr>
            </w:pPr>
            <w:r w:rsidRPr="000D2B85">
              <w:rPr>
                <w:rFonts w:ascii="Arial" w:eastAsia="Arial" w:hAnsi="Arial" w:cs="Arial"/>
                <w:sz w:val="22"/>
                <w:szCs w:val="22"/>
              </w:rPr>
              <w:t>Risk</w:t>
            </w:r>
          </w:p>
        </w:tc>
        <w:tc>
          <w:tcPr>
            <w:tcW w:w="2340" w:type="dxa"/>
          </w:tcPr>
          <w:p w14:paraId="05E664C6" w14:textId="1ABA5295" w:rsidR="4D1156C1" w:rsidRPr="000D2B85" w:rsidRDefault="4D1156C1" w:rsidP="64B820F4">
            <w:pPr>
              <w:rPr>
                <w:rFonts w:ascii="Arial" w:eastAsia="Arial" w:hAnsi="Arial" w:cs="Arial"/>
                <w:sz w:val="22"/>
                <w:szCs w:val="22"/>
              </w:rPr>
            </w:pPr>
            <w:r w:rsidRPr="000D2B85">
              <w:rPr>
                <w:rFonts w:ascii="Arial" w:eastAsia="Arial" w:hAnsi="Arial" w:cs="Arial"/>
                <w:sz w:val="22"/>
                <w:szCs w:val="22"/>
              </w:rPr>
              <w:t>Work on project in a controlled environment and store work safely</w:t>
            </w:r>
          </w:p>
        </w:tc>
        <w:tc>
          <w:tcPr>
            <w:tcW w:w="2340" w:type="dxa"/>
          </w:tcPr>
          <w:p w14:paraId="75694132" w14:textId="6F4ADC40" w:rsidR="4D1156C1" w:rsidRPr="000D2B85" w:rsidRDefault="4D1156C1" w:rsidP="64B820F4">
            <w:pPr>
              <w:rPr>
                <w:rFonts w:ascii="Arial" w:eastAsia="Arial" w:hAnsi="Arial" w:cs="Arial"/>
                <w:sz w:val="22"/>
                <w:szCs w:val="22"/>
              </w:rPr>
            </w:pPr>
            <w:r w:rsidRPr="000D2B85">
              <w:rPr>
                <w:rFonts w:ascii="Arial" w:eastAsia="Arial" w:hAnsi="Arial" w:cs="Arial"/>
                <w:sz w:val="22"/>
                <w:szCs w:val="22"/>
              </w:rPr>
              <w:t>Low</w:t>
            </w:r>
          </w:p>
        </w:tc>
      </w:tr>
      <w:tr w:rsidR="64B820F4" w:rsidRPr="000D2B85" w14:paraId="45852E15" w14:textId="77777777" w:rsidTr="64B820F4">
        <w:trPr>
          <w:trHeight w:val="300"/>
        </w:trPr>
        <w:tc>
          <w:tcPr>
            <w:tcW w:w="2340" w:type="dxa"/>
          </w:tcPr>
          <w:p w14:paraId="0482EF3A" w14:textId="23561E66" w:rsidR="4D1156C1" w:rsidRPr="000D2B85" w:rsidRDefault="4D1156C1" w:rsidP="64B820F4">
            <w:pPr>
              <w:rPr>
                <w:rFonts w:ascii="Arial" w:eastAsia="Arial" w:hAnsi="Arial" w:cs="Arial"/>
                <w:sz w:val="22"/>
                <w:szCs w:val="22"/>
              </w:rPr>
            </w:pPr>
            <w:r w:rsidRPr="000D2B85">
              <w:rPr>
                <w:rFonts w:ascii="Arial" w:eastAsia="Arial" w:hAnsi="Arial" w:cs="Arial"/>
                <w:sz w:val="22"/>
                <w:szCs w:val="22"/>
              </w:rPr>
              <w:t>Data loss</w:t>
            </w:r>
          </w:p>
        </w:tc>
        <w:tc>
          <w:tcPr>
            <w:tcW w:w="2340" w:type="dxa"/>
          </w:tcPr>
          <w:p w14:paraId="5D34DFFF" w14:textId="0BD07927" w:rsidR="4D1156C1" w:rsidRPr="000D2B85" w:rsidRDefault="4D1156C1" w:rsidP="64B820F4">
            <w:pPr>
              <w:rPr>
                <w:rFonts w:ascii="Arial" w:eastAsia="Arial" w:hAnsi="Arial" w:cs="Arial"/>
                <w:sz w:val="22"/>
                <w:szCs w:val="22"/>
              </w:rPr>
            </w:pPr>
            <w:r w:rsidRPr="000D2B85">
              <w:rPr>
                <w:rFonts w:ascii="Arial" w:eastAsia="Arial" w:hAnsi="Arial" w:cs="Arial"/>
                <w:sz w:val="22"/>
                <w:szCs w:val="22"/>
              </w:rPr>
              <w:t>Risk</w:t>
            </w:r>
          </w:p>
        </w:tc>
        <w:tc>
          <w:tcPr>
            <w:tcW w:w="2340" w:type="dxa"/>
          </w:tcPr>
          <w:p w14:paraId="1BC19157" w14:textId="5EBEBC1E" w:rsidR="4D1156C1" w:rsidRPr="000D2B85" w:rsidRDefault="4D1156C1" w:rsidP="64B820F4">
            <w:pPr>
              <w:rPr>
                <w:rFonts w:ascii="Arial" w:eastAsia="Arial" w:hAnsi="Arial" w:cs="Arial"/>
                <w:sz w:val="22"/>
                <w:szCs w:val="22"/>
              </w:rPr>
            </w:pPr>
            <w:r w:rsidRPr="000D2B85">
              <w:rPr>
                <w:rFonts w:ascii="Arial" w:eastAsia="Arial" w:hAnsi="Arial" w:cs="Arial"/>
                <w:sz w:val="22"/>
                <w:szCs w:val="22"/>
              </w:rPr>
              <w:t>Backup all data and digital work</w:t>
            </w:r>
          </w:p>
        </w:tc>
        <w:tc>
          <w:tcPr>
            <w:tcW w:w="2340" w:type="dxa"/>
          </w:tcPr>
          <w:p w14:paraId="54350571" w14:textId="0F9B083C" w:rsidR="4D1156C1" w:rsidRPr="000D2B85" w:rsidRDefault="4D1156C1" w:rsidP="64B820F4">
            <w:pPr>
              <w:rPr>
                <w:rFonts w:ascii="Arial" w:eastAsia="Arial" w:hAnsi="Arial" w:cs="Arial"/>
                <w:sz w:val="22"/>
                <w:szCs w:val="22"/>
              </w:rPr>
            </w:pPr>
            <w:r w:rsidRPr="000D2B85">
              <w:rPr>
                <w:rFonts w:ascii="Arial" w:eastAsia="Arial" w:hAnsi="Arial" w:cs="Arial"/>
                <w:sz w:val="22"/>
                <w:szCs w:val="22"/>
              </w:rPr>
              <w:t>Low</w:t>
            </w:r>
          </w:p>
        </w:tc>
      </w:tr>
      <w:tr w:rsidR="64B820F4" w:rsidRPr="000D2B85" w14:paraId="31889BF8" w14:textId="77777777" w:rsidTr="64B820F4">
        <w:trPr>
          <w:trHeight w:val="300"/>
        </w:trPr>
        <w:tc>
          <w:tcPr>
            <w:tcW w:w="2340" w:type="dxa"/>
          </w:tcPr>
          <w:p w14:paraId="1F8C5A0C" w14:textId="3EB0086A" w:rsidR="4D1156C1" w:rsidRPr="000D2B85" w:rsidRDefault="4D1156C1" w:rsidP="64B820F4">
            <w:pPr>
              <w:rPr>
                <w:rFonts w:ascii="Arial" w:eastAsia="Arial" w:hAnsi="Arial" w:cs="Arial"/>
                <w:sz w:val="22"/>
                <w:szCs w:val="22"/>
              </w:rPr>
            </w:pPr>
            <w:r w:rsidRPr="000D2B85">
              <w:rPr>
                <w:rFonts w:ascii="Arial" w:eastAsia="Arial" w:hAnsi="Arial" w:cs="Arial"/>
                <w:sz w:val="22"/>
                <w:szCs w:val="22"/>
              </w:rPr>
              <w:t>Changes in scope</w:t>
            </w:r>
          </w:p>
        </w:tc>
        <w:tc>
          <w:tcPr>
            <w:tcW w:w="2340" w:type="dxa"/>
          </w:tcPr>
          <w:p w14:paraId="1073F6DD" w14:textId="538E7D01" w:rsidR="4D1156C1" w:rsidRPr="000D2B85" w:rsidRDefault="4D1156C1" w:rsidP="64B820F4">
            <w:pPr>
              <w:rPr>
                <w:rFonts w:ascii="Arial" w:eastAsia="Arial" w:hAnsi="Arial" w:cs="Arial"/>
                <w:sz w:val="22"/>
                <w:szCs w:val="22"/>
              </w:rPr>
            </w:pPr>
            <w:r w:rsidRPr="000D2B85">
              <w:rPr>
                <w:rFonts w:ascii="Arial" w:eastAsia="Arial" w:hAnsi="Arial" w:cs="Arial"/>
                <w:sz w:val="22"/>
                <w:szCs w:val="22"/>
              </w:rPr>
              <w:t>Risk</w:t>
            </w:r>
          </w:p>
        </w:tc>
        <w:tc>
          <w:tcPr>
            <w:tcW w:w="2340" w:type="dxa"/>
          </w:tcPr>
          <w:p w14:paraId="597B572C" w14:textId="0F884637" w:rsidR="4D1156C1" w:rsidRPr="000D2B85" w:rsidRDefault="4D1156C1" w:rsidP="64B820F4">
            <w:pPr>
              <w:rPr>
                <w:rFonts w:ascii="Arial" w:eastAsia="Arial" w:hAnsi="Arial" w:cs="Arial"/>
                <w:sz w:val="22"/>
                <w:szCs w:val="22"/>
              </w:rPr>
            </w:pPr>
            <w:r w:rsidRPr="000D2B85">
              <w:rPr>
                <w:rFonts w:ascii="Arial" w:eastAsia="Arial" w:hAnsi="Arial" w:cs="Arial"/>
                <w:sz w:val="22"/>
                <w:szCs w:val="22"/>
              </w:rPr>
              <w:t>Only adjust project out of necessity – can be caused by variety of factors</w:t>
            </w:r>
          </w:p>
        </w:tc>
        <w:tc>
          <w:tcPr>
            <w:tcW w:w="2340" w:type="dxa"/>
          </w:tcPr>
          <w:p w14:paraId="1E12CA49" w14:textId="175B2F59" w:rsidR="4D1156C1" w:rsidRPr="000D2B85" w:rsidRDefault="4D1156C1" w:rsidP="64B820F4">
            <w:pPr>
              <w:rPr>
                <w:rFonts w:ascii="Arial" w:eastAsia="Arial" w:hAnsi="Arial" w:cs="Arial"/>
                <w:sz w:val="22"/>
                <w:szCs w:val="22"/>
              </w:rPr>
            </w:pPr>
            <w:r w:rsidRPr="000D2B85">
              <w:rPr>
                <w:rFonts w:ascii="Arial" w:eastAsia="Arial" w:hAnsi="Arial" w:cs="Arial"/>
                <w:sz w:val="22"/>
                <w:szCs w:val="22"/>
              </w:rPr>
              <w:t>High</w:t>
            </w:r>
          </w:p>
        </w:tc>
      </w:tr>
      <w:tr w:rsidR="64B820F4" w:rsidRPr="000D2B85" w14:paraId="06A9018A" w14:textId="77777777" w:rsidTr="64B820F4">
        <w:trPr>
          <w:trHeight w:val="300"/>
        </w:trPr>
        <w:tc>
          <w:tcPr>
            <w:tcW w:w="2340" w:type="dxa"/>
          </w:tcPr>
          <w:p w14:paraId="4244D61F" w14:textId="05DF1F50" w:rsidR="3F25029C" w:rsidRPr="000D2B85" w:rsidRDefault="3F25029C" w:rsidP="64B820F4">
            <w:pPr>
              <w:rPr>
                <w:rFonts w:ascii="Arial" w:eastAsia="Arial" w:hAnsi="Arial" w:cs="Arial"/>
                <w:sz w:val="22"/>
                <w:szCs w:val="22"/>
              </w:rPr>
            </w:pPr>
            <w:r w:rsidRPr="000D2B85">
              <w:rPr>
                <w:rFonts w:ascii="Arial" w:eastAsia="Arial" w:hAnsi="Arial" w:cs="Arial"/>
                <w:sz w:val="22"/>
                <w:szCs w:val="22"/>
              </w:rPr>
              <w:t>Bug fixing</w:t>
            </w:r>
          </w:p>
        </w:tc>
        <w:tc>
          <w:tcPr>
            <w:tcW w:w="2340" w:type="dxa"/>
          </w:tcPr>
          <w:p w14:paraId="729EA395" w14:textId="75E6C61B" w:rsidR="3F25029C" w:rsidRPr="000D2B85" w:rsidRDefault="3F25029C" w:rsidP="64B820F4">
            <w:pPr>
              <w:rPr>
                <w:rFonts w:ascii="Arial" w:eastAsia="Arial" w:hAnsi="Arial" w:cs="Arial"/>
                <w:sz w:val="22"/>
                <w:szCs w:val="22"/>
              </w:rPr>
            </w:pPr>
            <w:r w:rsidRPr="000D2B85">
              <w:rPr>
                <w:rFonts w:ascii="Arial" w:eastAsia="Arial" w:hAnsi="Arial" w:cs="Arial"/>
                <w:sz w:val="22"/>
                <w:szCs w:val="22"/>
              </w:rPr>
              <w:t>Risk</w:t>
            </w:r>
          </w:p>
        </w:tc>
        <w:tc>
          <w:tcPr>
            <w:tcW w:w="2340" w:type="dxa"/>
          </w:tcPr>
          <w:p w14:paraId="5740F2B3" w14:textId="6C90E57A" w:rsidR="3F25029C" w:rsidRPr="000D2B85" w:rsidRDefault="3F25029C" w:rsidP="64B820F4">
            <w:pPr>
              <w:rPr>
                <w:rFonts w:ascii="Arial" w:eastAsia="Arial" w:hAnsi="Arial" w:cs="Arial"/>
                <w:sz w:val="22"/>
                <w:szCs w:val="22"/>
              </w:rPr>
            </w:pPr>
            <w:r w:rsidRPr="000D2B85">
              <w:rPr>
                <w:rFonts w:ascii="Arial" w:eastAsia="Arial" w:hAnsi="Arial" w:cs="Arial"/>
                <w:sz w:val="22"/>
                <w:szCs w:val="22"/>
              </w:rPr>
              <w:t xml:space="preserve">Spend spare time working them out </w:t>
            </w:r>
          </w:p>
        </w:tc>
        <w:tc>
          <w:tcPr>
            <w:tcW w:w="2340" w:type="dxa"/>
          </w:tcPr>
          <w:p w14:paraId="048A5201" w14:textId="3A7688F7" w:rsidR="3F25029C" w:rsidRPr="000D2B85" w:rsidRDefault="3F25029C" w:rsidP="64B820F4">
            <w:pPr>
              <w:rPr>
                <w:rFonts w:ascii="Arial" w:eastAsia="Arial" w:hAnsi="Arial" w:cs="Arial"/>
                <w:sz w:val="22"/>
                <w:szCs w:val="22"/>
              </w:rPr>
            </w:pPr>
            <w:r w:rsidRPr="000D2B85">
              <w:rPr>
                <w:rFonts w:ascii="Arial" w:eastAsia="Arial" w:hAnsi="Arial" w:cs="Arial"/>
                <w:sz w:val="22"/>
                <w:szCs w:val="22"/>
              </w:rPr>
              <w:t>High</w:t>
            </w:r>
          </w:p>
        </w:tc>
      </w:tr>
    </w:tbl>
    <w:p w14:paraId="658A166F" w14:textId="6D153D7A" w:rsidR="6EEC4443" w:rsidRPr="000D2B85" w:rsidRDefault="6EEC4443" w:rsidP="64B820F4">
      <w:pPr>
        <w:jc w:val="center"/>
        <w:rPr>
          <w:rFonts w:ascii="Arial" w:eastAsia="Arial" w:hAnsi="Arial" w:cs="Arial"/>
          <w:sz w:val="22"/>
          <w:szCs w:val="22"/>
        </w:rPr>
      </w:pPr>
      <w:r w:rsidRPr="000D2B85">
        <w:rPr>
          <w:rFonts w:ascii="Arial" w:eastAsia="Arial" w:hAnsi="Arial" w:cs="Arial"/>
          <w:sz w:val="22"/>
          <w:szCs w:val="22"/>
        </w:rPr>
        <w:t>[Figure 1]</w:t>
      </w:r>
    </w:p>
    <w:p w14:paraId="4721B929" w14:textId="5E501A25" w:rsidR="3351CDCA" w:rsidRPr="000D2B85" w:rsidRDefault="3351CDCA" w:rsidP="64B820F4">
      <w:pPr>
        <w:pStyle w:val="Heading2"/>
        <w:rPr>
          <w:rFonts w:ascii="Arial" w:hAnsi="Arial" w:cs="Arial"/>
        </w:rPr>
      </w:pPr>
      <w:bookmarkStart w:id="6" w:name="_Toc583761292"/>
      <w:r w:rsidRPr="000D2B85">
        <w:rPr>
          <w:rFonts w:ascii="Arial" w:hAnsi="Arial" w:cs="Arial"/>
        </w:rPr>
        <w:t>Ethical Implications</w:t>
      </w:r>
      <w:bookmarkEnd w:id="6"/>
    </w:p>
    <w:p w14:paraId="347C584E" w14:textId="6E377846" w:rsidR="701EE6BE" w:rsidRPr="000D2B85" w:rsidRDefault="701EE6BE" w:rsidP="64B820F4">
      <w:pPr>
        <w:rPr>
          <w:rFonts w:ascii="Arial" w:eastAsia="Arial" w:hAnsi="Arial" w:cs="Arial"/>
          <w:sz w:val="22"/>
          <w:szCs w:val="22"/>
        </w:rPr>
      </w:pPr>
      <w:r w:rsidRPr="000D2B85">
        <w:rPr>
          <w:rFonts w:ascii="Arial" w:eastAsia="Arial" w:hAnsi="Arial" w:cs="Arial"/>
          <w:sz w:val="22"/>
          <w:szCs w:val="22"/>
        </w:rPr>
        <w:t xml:space="preserve">There are few ethical implications with the project. </w:t>
      </w:r>
      <w:r w:rsidR="648C91DC" w:rsidRPr="000D2B85">
        <w:rPr>
          <w:rFonts w:ascii="Arial" w:eastAsia="Arial" w:hAnsi="Arial" w:cs="Arial"/>
          <w:sz w:val="22"/>
          <w:szCs w:val="22"/>
        </w:rPr>
        <w:t>These are as follows:</w:t>
      </w:r>
    </w:p>
    <w:p w14:paraId="0822EB2A" w14:textId="0E4ABD16" w:rsidR="648C91DC" w:rsidRPr="000D2B85" w:rsidRDefault="648C91DC" w:rsidP="64B820F4">
      <w:pPr>
        <w:pStyle w:val="ListParagraph"/>
        <w:numPr>
          <w:ilvl w:val="0"/>
          <w:numId w:val="2"/>
        </w:numPr>
        <w:rPr>
          <w:rFonts w:ascii="Arial" w:eastAsia="Arial" w:hAnsi="Arial" w:cs="Arial"/>
          <w:sz w:val="22"/>
          <w:szCs w:val="22"/>
        </w:rPr>
      </w:pPr>
      <w:r w:rsidRPr="000D2B85">
        <w:rPr>
          <w:rFonts w:ascii="Arial" w:eastAsia="Arial" w:hAnsi="Arial" w:cs="Arial"/>
          <w:sz w:val="22"/>
          <w:szCs w:val="22"/>
        </w:rPr>
        <w:t>Are materials used produced using fair labour?</w:t>
      </w:r>
    </w:p>
    <w:p w14:paraId="744FF537" w14:textId="3DF727B4" w:rsidR="648C91DC" w:rsidRPr="000D2B85" w:rsidRDefault="648C91DC" w:rsidP="64B820F4">
      <w:pPr>
        <w:pStyle w:val="ListParagraph"/>
        <w:numPr>
          <w:ilvl w:val="0"/>
          <w:numId w:val="2"/>
        </w:numPr>
        <w:rPr>
          <w:rFonts w:ascii="Arial" w:eastAsia="Arial" w:hAnsi="Arial" w:cs="Arial"/>
          <w:sz w:val="22"/>
          <w:szCs w:val="22"/>
        </w:rPr>
      </w:pPr>
      <w:r w:rsidRPr="000D2B85">
        <w:rPr>
          <w:rFonts w:ascii="Arial" w:eastAsia="Arial" w:hAnsi="Arial" w:cs="Arial"/>
          <w:sz w:val="22"/>
          <w:szCs w:val="22"/>
        </w:rPr>
        <w:t>How sustainable are the materials the project uses?</w:t>
      </w:r>
    </w:p>
    <w:p w14:paraId="0C441BB8" w14:textId="6484AFA1" w:rsidR="648C91DC" w:rsidRPr="000D2B85" w:rsidRDefault="648C91DC" w:rsidP="64B820F4">
      <w:pPr>
        <w:pStyle w:val="ListParagraph"/>
        <w:numPr>
          <w:ilvl w:val="0"/>
          <w:numId w:val="2"/>
        </w:numPr>
        <w:rPr>
          <w:rFonts w:ascii="Arial" w:eastAsia="Arial" w:hAnsi="Arial" w:cs="Arial"/>
          <w:sz w:val="22"/>
          <w:szCs w:val="22"/>
        </w:rPr>
      </w:pPr>
      <w:r w:rsidRPr="000D2B85">
        <w:rPr>
          <w:rFonts w:ascii="Arial" w:eastAsia="Arial" w:hAnsi="Arial" w:cs="Arial"/>
          <w:sz w:val="22"/>
          <w:szCs w:val="22"/>
        </w:rPr>
        <w:t>Where are the project materials sourced?</w:t>
      </w:r>
    </w:p>
    <w:p w14:paraId="378AB7AD" w14:textId="18C1E81E" w:rsidR="1A13FD12" w:rsidRPr="000D2B85" w:rsidRDefault="1A13FD12" w:rsidP="64B820F4">
      <w:pPr>
        <w:pStyle w:val="ListParagraph"/>
        <w:numPr>
          <w:ilvl w:val="0"/>
          <w:numId w:val="2"/>
        </w:numPr>
        <w:rPr>
          <w:rFonts w:ascii="Arial" w:eastAsia="Arial" w:hAnsi="Arial" w:cs="Arial"/>
          <w:sz w:val="22"/>
          <w:szCs w:val="22"/>
        </w:rPr>
      </w:pPr>
      <w:r w:rsidRPr="000D2B85">
        <w:rPr>
          <w:rFonts w:ascii="Arial" w:eastAsia="Arial" w:hAnsi="Arial" w:cs="Arial"/>
          <w:sz w:val="22"/>
          <w:szCs w:val="22"/>
        </w:rPr>
        <w:t xml:space="preserve">How will waste material be </w:t>
      </w:r>
      <w:r w:rsidR="319CC1CD" w:rsidRPr="000D2B85">
        <w:rPr>
          <w:rFonts w:ascii="Arial" w:eastAsia="Arial" w:hAnsi="Arial" w:cs="Arial"/>
          <w:sz w:val="22"/>
          <w:szCs w:val="22"/>
        </w:rPr>
        <w:t>disposed of</w:t>
      </w:r>
      <w:r w:rsidRPr="000D2B85">
        <w:rPr>
          <w:rFonts w:ascii="Arial" w:eastAsia="Arial" w:hAnsi="Arial" w:cs="Arial"/>
          <w:sz w:val="22"/>
          <w:szCs w:val="22"/>
        </w:rPr>
        <w:t>?</w:t>
      </w:r>
    </w:p>
    <w:p w14:paraId="5B75971B" w14:textId="2EE7AF2C" w:rsidR="1A13FD12" w:rsidRPr="000D2B85" w:rsidRDefault="1A13FD12" w:rsidP="64B820F4">
      <w:pPr>
        <w:rPr>
          <w:rFonts w:ascii="Arial" w:eastAsia="Arial" w:hAnsi="Arial" w:cs="Arial"/>
          <w:sz w:val="22"/>
          <w:szCs w:val="22"/>
        </w:rPr>
      </w:pPr>
      <w:r w:rsidRPr="000D2B85">
        <w:rPr>
          <w:rFonts w:ascii="Arial" w:eastAsia="Arial" w:hAnsi="Arial" w:cs="Arial"/>
          <w:sz w:val="22"/>
          <w:szCs w:val="22"/>
        </w:rPr>
        <w:t>In terms of the project’s impact on the environment and society, its purpose is</w:t>
      </w:r>
      <w:r w:rsidR="3ED399A7" w:rsidRPr="000D2B85">
        <w:rPr>
          <w:rFonts w:ascii="Arial" w:eastAsia="Arial" w:hAnsi="Arial" w:cs="Arial"/>
          <w:sz w:val="22"/>
          <w:szCs w:val="22"/>
        </w:rPr>
        <w:t xml:space="preserve"> to </w:t>
      </w:r>
      <w:r w:rsidR="2C10EE45" w:rsidRPr="000D2B85">
        <w:rPr>
          <w:rFonts w:ascii="Arial" w:eastAsia="Arial" w:hAnsi="Arial" w:cs="Arial"/>
          <w:sz w:val="22"/>
          <w:szCs w:val="22"/>
        </w:rPr>
        <w:t>benefit</w:t>
      </w:r>
      <w:r w:rsidR="3ED399A7" w:rsidRPr="000D2B85">
        <w:rPr>
          <w:rFonts w:ascii="Arial" w:eastAsia="Arial" w:hAnsi="Arial" w:cs="Arial"/>
          <w:sz w:val="22"/>
          <w:szCs w:val="22"/>
        </w:rPr>
        <w:t xml:space="preserve"> both. Although </w:t>
      </w:r>
      <w:r w:rsidR="791AC8DB" w:rsidRPr="000D2B85">
        <w:rPr>
          <w:rFonts w:ascii="Arial" w:eastAsia="Arial" w:hAnsi="Arial" w:cs="Arial"/>
          <w:sz w:val="22"/>
          <w:szCs w:val="22"/>
        </w:rPr>
        <w:t xml:space="preserve">production waste of the project materials may harm the environment, </w:t>
      </w:r>
      <w:r w:rsidR="0635BD65" w:rsidRPr="000D2B85">
        <w:rPr>
          <w:rFonts w:ascii="Arial" w:eastAsia="Arial" w:hAnsi="Arial" w:cs="Arial"/>
          <w:sz w:val="22"/>
          <w:szCs w:val="22"/>
        </w:rPr>
        <w:t xml:space="preserve">the project innately </w:t>
      </w:r>
      <w:r w:rsidR="5A2BCD84" w:rsidRPr="000D2B85">
        <w:rPr>
          <w:rFonts w:ascii="Arial" w:eastAsia="Arial" w:hAnsi="Arial" w:cs="Arial"/>
          <w:sz w:val="22"/>
          <w:szCs w:val="22"/>
        </w:rPr>
        <w:t>serves to reduce the consumption of fossil fuels</w:t>
      </w:r>
      <w:r w:rsidR="22E5A736" w:rsidRPr="000D2B85">
        <w:rPr>
          <w:rFonts w:ascii="Arial" w:eastAsia="Arial" w:hAnsi="Arial" w:cs="Arial"/>
          <w:sz w:val="22"/>
          <w:szCs w:val="22"/>
        </w:rPr>
        <w:t xml:space="preserve"> which cause global warming.</w:t>
      </w:r>
    </w:p>
    <w:p w14:paraId="79819A60" w14:textId="29218166" w:rsidR="7A5DBEC2" w:rsidRPr="000D2B85" w:rsidRDefault="7A5DBEC2" w:rsidP="64B820F4">
      <w:pPr>
        <w:pStyle w:val="Heading2"/>
        <w:rPr>
          <w:rFonts w:ascii="Arial" w:hAnsi="Arial" w:cs="Arial"/>
        </w:rPr>
      </w:pPr>
      <w:bookmarkStart w:id="7" w:name="_Toc790852785"/>
      <w:r w:rsidRPr="000D2B85">
        <w:rPr>
          <w:rFonts w:ascii="Arial" w:hAnsi="Arial" w:cs="Arial"/>
        </w:rPr>
        <w:t>Data Analysis</w:t>
      </w:r>
      <w:bookmarkEnd w:id="7"/>
    </w:p>
    <w:p w14:paraId="54E1570C" w14:textId="7B37F669" w:rsidR="7A5DBEC2" w:rsidRPr="000D2B85" w:rsidRDefault="7A5DBEC2" w:rsidP="64B820F4">
      <w:pPr>
        <w:rPr>
          <w:rFonts w:ascii="Arial" w:eastAsia="Arial" w:hAnsi="Arial" w:cs="Arial"/>
          <w:sz w:val="22"/>
          <w:szCs w:val="22"/>
        </w:rPr>
      </w:pPr>
      <w:r w:rsidRPr="000D2B85">
        <w:rPr>
          <w:rFonts w:ascii="Arial" w:eastAsia="Arial" w:hAnsi="Arial" w:cs="Arial"/>
          <w:sz w:val="22"/>
          <w:szCs w:val="22"/>
        </w:rPr>
        <w:t>The results will be displayed</w:t>
      </w:r>
      <w:r w:rsidR="79C36F81" w:rsidRPr="000D2B85">
        <w:rPr>
          <w:rFonts w:ascii="Arial" w:eastAsia="Arial" w:hAnsi="Arial" w:cs="Arial"/>
          <w:sz w:val="22"/>
          <w:szCs w:val="22"/>
        </w:rPr>
        <w:t xml:space="preserve"> and analysed</w:t>
      </w:r>
      <w:r w:rsidRPr="000D2B85">
        <w:rPr>
          <w:rFonts w:ascii="Arial" w:eastAsia="Arial" w:hAnsi="Arial" w:cs="Arial"/>
          <w:sz w:val="22"/>
          <w:szCs w:val="22"/>
        </w:rPr>
        <w:t xml:space="preserve"> in Joules (or Watts) per metre squared  (</w:t>
      </w:r>
      <m:oMath>
        <m:f>
          <m:fPr>
            <m:type m:val="lin"/>
            <m:ctrlPr>
              <w:rPr>
                <w:rFonts w:ascii="Cambria Math" w:hAnsi="Cambria Math" w:cs="Arial"/>
                <w:sz w:val="22"/>
                <w:szCs w:val="22"/>
              </w:rPr>
            </m:ctrlPr>
          </m:fPr>
          <m:num>
            <m:r>
              <w:rPr>
                <w:rFonts w:ascii="Cambria Math" w:hAnsi="Cambria Math" w:cs="Arial"/>
                <w:sz w:val="22"/>
                <w:szCs w:val="22"/>
              </w:rPr>
              <m:t>j</m:t>
            </m:r>
          </m:num>
          <m:den>
            <m:sSup>
              <m:sSupPr>
                <m:ctrlPr>
                  <w:rPr>
                    <w:rFonts w:ascii="Cambria Math" w:hAnsi="Cambria Math" w:cs="Arial"/>
                    <w:sz w:val="22"/>
                    <w:szCs w:val="22"/>
                  </w:rPr>
                </m:ctrlPr>
              </m:sSupPr>
              <m:e>
                <m:r>
                  <w:rPr>
                    <w:rFonts w:ascii="Cambria Math" w:hAnsi="Cambria Math" w:cs="Arial"/>
                    <w:sz w:val="22"/>
                    <w:szCs w:val="22"/>
                  </w:rPr>
                  <m:t>m</m:t>
                </m:r>
              </m:e>
              <m:sup>
                <m:r>
                  <w:rPr>
                    <w:rFonts w:ascii="Cambria Math" w:hAnsi="Cambria Math" w:cs="Arial"/>
                    <w:sz w:val="22"/>
                    <w:szCs w:val="22"/>
                  </w:rPr>
                  <m:t>2</m:t>
                </m:r>
              </m:sup>
            </m:sSup>
          </m:den>
        </m:f>
      </m:oMath>
      <w:r w:rsidRPr="000D2B85">
        <w:rPr>
          <w:rFonts w:ascii="Arial" w:eastAsia="Arial" w:hAnsi="Arial" w:cs="Arial"/>
          <w:sz w:val="22"/>
          <w:szCs w:val="22"/>
        </w:rPr>
        <w:t xml:space="preserve">), where Joules will be the total energy generated by the PV panel and the area being how much space the system takes up on a surface, including but not limited to the face of the panel. In the scenario where the PV system is used in conjunction with the heliostat system for energy measurements taken, the area of both systems along with any ‘dead space’ (space between the two systems) will be accounted for and measured. The dead space will be determined by the </w:t>
      </w:r>
      <w:r w:rsidR="00C146B0" w:rsidRPr="000D2B85">
        <w:rPr>
          <w:rFonts w:ascii="Arial" w:eastAsia="Arial" w:hAnsi="Arial" w:cs="Arial"/>
          <w:sz w:val="22"/>
          <w:szCs w:val="22"/>
        </w:rPr>
        <w:t>mirror’s</w:t>
      </w:r>
      <w:r w:rsidRPr="000D2B85">
        <w:rPr>
          <w:rFonts w:ascii="Arial" w:eastAsia="Arial" w:hAnsi="Arial" w:cs="Arial"/>
          <w:sz w:val="22"/>
          <w:szCs w:val="22"/>
        </w:rPr>
        <w:t xml:space="preserve"> capacity to encompass the PV panel’s face with light from its source</w:t>
      </w:r>
      <w:r w:rsidR="00C146B0">
        <w:rPr>
          <w:rFonts w:ascii="Arial" w:eastAsia="Arial" w:hAnsi="Arial" w:cs="Arial"/>
          <w:sz w:val="22"/>
          <w:szCs w:val="22"/>
        </w:rPr>
        <w:t xml:space="preserve"> and so their distance will change accordingly</w:t>
      </w:r>
      <w:r w:rsidRPr="000D2B85">
        <w:rPr>
          <w:rFonts w:ascii="Arial" w:eastAsia="Arial" w:hAnsi="Arial" w:cs="Arial"/>
          <w:sz w:val="22"/>
          <w:szCs w:val="22"/>
        </w:rPr>
        <w:t>. This is done to simulate larger scale applications.</w:t>
      </w:r>
      <w:r w:rsidR="0323794B" w:rsidRPr="000D2B85">
        <w:rPr>
          <w:rFonts w:ascii="Arial" w:eastAsia="Arial" w:hAnsi="Arial" w:cs="Arial"/>
          <w:sz w:val="22"/>
          <w:szCs w:val="22"/>
        </w:rPr>
        <w:t xml:space="preserve"> The data gathered will be tabulated, along with any conversions made. Additionally, this tabulated data will then be </w:t>
      </w:r>
      <w:r w:rsidR="6E57D009" w:rsidRPr="000D2B85">
        <w:rPr>
          <w:rFonts w:ascii="Arial" w:eastAsia="Arial" w:hAnsi="Arial" w:cs="Arial"/>
          <w:sz w:val="22"/>
          <w:szCs w:val="22"/>
        </w:rPr>
        <w:t>graphed</w:t>
      </w:r>
      <w:r w:rsidR="7FC85122" w:rsidRPr="000D2B85">
        <w:rPr>
          <w:rFonts w:ascii="Arial" w:eastAsia="Arial" w:hAnsi="Arial" w:cs="Arial"/>
          <w:sz w:val="22"/>
          <w:szCs w:val="22"/>
        </w:rPr>
        <w:t xml:space="preserve"> for further analysis. Anomalies </w:t>
      </w:r>
      <w:r w:rsidR="1F09B20F" w:rsidRPr="000D2B85">
        <w:rPr>
          <w:rFonts w:ascii="Arial" w:eastAsia="Arial" w:hAnsi="Arial" w:cs="Arial"/>
          <w:sz w:val="22"/>
          <w:szCs w:val="22"/>
        </w:rPr>
        <w:t>will also be</w:t>
      </w:r>
      <w:r w:rsidR="7FC85122" w:rsidRPr="000D2B85">
        <w:rPr>
          <w:rFonts w:ascii="Arial" w:eastAsia="Arial" w:hAnsi="Arial" w:cs="Arial"/>
          <w:sz w:val="22"/>
          <w:szCs w:val="22"/>
        </w:rPr>
        <w:t xml:space="preserve"> scrutinized. </w:t>
      </w:r>
    </w:p>
    <w:p w14:paraId="45FCB954" w14:textId="068700AF" w:rsidR="317459BA" w:rsidRPr="000D2B85" w:rsidRDefault="317459BA" w:rsidP="64B820F4">
      <w:pPr>
        <w:pStyle w:val="Heading1"/>
        <w:rPr>
          <w:rFonts w:ascii="Arial" w:hAnsi="Arial" w:cs="Arial"/>
        </w:rPr>
      </w:pPr>
      <w:bookmarkStart w:id="8" w:name="_Toc861484783"/>
      <w:r w:rsidRPr="000D2B85">
        <w:rPr>
          <w:rFonts w:ascii="Arial" w:hAnsi="Arial" w:cs="Arial"/>
        </w:rPr>
        <w:t>Resources and Planning</w:t>
      </w:r>
      <w:bookmarkEnd w:id="8"/>
    </w:p>
    <w:p w14:paraId="67C2C5C6" w14:textId="0D45EE92" w:rsidR="317459BA" w:rsidRPr="000D2B85" w:rsidRDefault="317459BA" w:rsidP="64B820F4">
      <w:pPr>
        <w:pStyle w:val="Heading2"/>
        <w:rPr>
          <w:rFonts w:ascii="Arial" w:hAnsi="Arial" w:cs="Arial"/>
        </w:rPr>
      </w:pPr>
      <w:bookmarkStart w:id="9" w:name="_Toc1096591580"/>
      <w:r w:rsidRPr="000D2B85">
        <w:rPr>
          <w:rFonts w:ascii="Arial" w:hAnsi="Arial" w:cs="Arial"/>
        </w:rPr>
        <w:t>Resources</w:t>
      </w:r>
      <w:bookmarkEnd w:id="9"/>
    </w:p>
    <w:p w14:paraId="2FC8DD58" w14:textId="49D97CD4" w:rsidR="317459BA" w:rsidRPr="000D2B85" w:rsidRDefault="317459BA" w:rsidP="64B820F4">
      <w:pPr>
        <w:rPr>
          <w:rFonts w:ascii="Arial" w:eastAsia="Arial" w:hAnsi="Arial" w:cs="Arial"/>
          <w:sz w:val="22"/>
          <w:szCs w:val="22"/>
        </w:rPr>
      </w:pPr>
      <w:r w:rsidRPr="000D2B85">
        <w:rPr>
          <w:rFonts w:ascii="Arial" w:eastAsia="Arial" w:hAnsi="Arial" w:cs="Arial"/>
          <w:sz w:val="22"/>
          <w:szCs w:val="22"/>
        </w:rPr>
        <w:t>Various resources required for project completion have been identified. This includes:</w:t>
      </w:r>
    </w:p>
    <w:p w14:paraId="73E221E9" w14:textId="6C8B0C79" w:rsidR="226DC7AB" w:rsidRPr="000D2B85" w:rsidRDefault="226DC7AB"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lastRenderedPageBreak/>
        <w:t>A laptop or desktop computer</w:t>
      </w:r>
    </w:p>
    <w:p w14:paraId="15BC3614" w14:textId="38AB0799" w:rsidR="226DC7AB" w:rsidRPr="000D2B85" w:rsidRDefault="226DC7AB"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Computer applications (Proteus, MikroC</w:t>
      </w:r>
      <w:r w:rsidR="7CCA1FE2" w:rsidRPr="000D2B85">
        <w:rPr>
          <w:rFonts w:ascii="Arial" w:eastAsia="Arial" w:hAnsi="Arial" w:cs="Arial"/>
          <w:sz w:val="22"/>
          <w:szCs w:val="22"/>
        </w:rPr>
        <w:t>)</w:t>
      </w:r>
    </w:p>
    <w:p w14:paraId="179A1D88" w14:textId="5E64C872" w:rsidR="0DCE1535" w:rsidRPr="000D2B85" w:rsidRDefault="0DCE1535"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Embedded C</w:t>
      </w:r>
    </w:p>
    <w:p w14:paraId="199E0043" w14:textId="5C04916F" w:rsidR="6747DF10" w:rsidRPr="000D2B85" w:rsidRDefault="6747DF10"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I2C or RS232 compatible hardware and software</w:t>
      </w:r>
    </w:p>
    <w:p w14:paraId="4A3371BE" w14:textId="0FDB4EF8" w:rsidR="0DCE1535" w:rsidRPr="000D2B85" w:rsidRDefault="0DCE1535"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Internet access</w:t>
      </w:r>
    </w:p>
    <w:p w14:paraId="0D5A9DC3" w14:textId="488F8AAB" w:rsidR="0DCE1535" w:rsidRPr="000D2B85" w:rsidRDefault="0DCE1535"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Access to scientific journals</w:t>
      </w:r>
      <w:r w:rsidR="024762FB" w:rsidRPr="000D2B85">
        <w:rPr>
          <w:rFonts w:ascii="Arial" w:eastAsia="Arial" w:hAnsi="Arial" w:cs="Arial"/>
          <w:sz w:val="22"/>
          <w:szCs w:val="22"/>
        </w:rPr>
        <w:t>,</w:t>
      </w:r>
      <w:r w:rsidRPr="000D2B85">
        <w:rPr>
          <w:rFonts w:ascii="Arial" w:eastAsia="Arial" w:hAnsi="Arial" w:cs="Arial"/>
          <w:sz w:val="22"/>
          <w:szCs w:val="22"/>
        </w:rPr>
        <w:t xml:space="preserve"> articles</w:t>
      </w:r>
      <w:r w:rsidR="51559707" w:rsidRPr="000D2B85">
        <w:rPr>
          <w:rFonts w:ascii="Arial" w:eastAsia="Arial" w:hAnsi="Arial" w:cs="Arial"/>
          <w:sz w:val="22"/>
          <w:szCs w:val="22"/>
        </w:rPr>
        <w:t xml:space="preserve"> and books</w:t>
      </w:r>
    </w:p>
    <w:p w14:paraId="31A9F8C2" w14:textId="144DAFF6" w:rsidR="51559707" w:rsidRPr="000D2B85" w:rsidRDefault="51559707"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USB Storage</w:t>
      </w:r>
    </w:p>
    <w:p w14:paraId="72E3E878" w14:textId="22D1A622" w:rsidR="51559707" w:rsidRPr="000D2B85" w:rsidRDefault="51559707"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Cloud data storage</w:t>
      </w:r>
    </w:p>
    <w:p w14:paraId="744431FD" w14:textId="3B99C3E9" w:rsidR="51559707" w:rsidRPr="000D2B85" w:rsidRDefault="51559707"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Physical container (large enough to house both prototype systems)</w:t>
      </w:r>
    </w:p>
    <w:p w14:paraId="7B856E13" w14:textId="57AFFDEA" w:rsidR="23EE7592" w:rsidRPr="000D2B85" w:rsidRDefault="23EE7592"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Breadboards</w:t>
      </w:r>
    </w:p>
    <w:p w14:paraId="32ACA31F" w14:textId="59F469C2" w:rsidR="23EE7592" w:rsidRPr="000D2B85" w:rsidRDefault="23EE7592"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PV panel</w:t>
      </w:r>
    </w:p>
    <w:p w14:paraId="30CD65BB" w14:textId="1CBF0E4E" w:rsidR="23EE7592" w:rsidRPr="000D2B85" w:rsidRDefault="23EE7592"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Planar mirror</w:t>
      </w:r>
    </w:p>
    <w:p w14:paraId="0C4BB884" w14:textId="29F1C81F" w:rsidR="23EE7592" w:rsidRPr="000D2B85" w:rsidRDefault="23EE7592"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Dual-axis or gyro mount</w:t>
      </w:r>
    </w:p>
    <w:p w14:paraId="7EE10C34" w14:textId="7DBCE787" w:rsidR="23EE7592" w:rsidRPr="000D2B85" w:rsidRDefault="23EE7592"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Torch</w:t>
      </w:r>
    </w:p>
    <w:p w14:paraId="617B5B10" w14:textId="41AE913D" w:rsidR="23EE7592" w:rsidRPr="000D2B85" w:rsidRDefault="23EE7592"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PIC Microcontrollers</w:t>
      </w:r>
    </w:p>
    <w:p w14:paraId="2412DCB9" w14:textId="10D324FD" w:rsidR="23EE7592" w:rsidRPr="000D2B85" w:rsidRDefault="23EE7592"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Miscellaneous electronic components (zener diodes, resistors etc)</w:t>
      </w:r>
    </w:p>
    <w:p w14:paraId="051A9671" w14:textId="7E43DF66" w:rsidR="23EE7592" w:rsidRPr="000D2B85" w:rsidRDefault="23EE7592"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Multimeter</w:t>
      </w:r>
    </w:p>
    <w:p w14:paraId="1CFF915B" w14:textId="21147788" w:rsidR="23EE7592" w:rsidRPr="000D2B85" w:rsidRDefault="23EE7592" w:rsidP="64B820F4">
      <w:pPr>
        <w:pStyle w:val="ListParagraph"/>
        <w:numPr>
          <w:ilvl w:val="0"/>
          <w:numId w:val="1"/>
        </w:numPr>
        <w:rPr>
          <w:rFonts w:ascii="Arial" w:eastAsia="Arial" w:hAnsi="Arial" w:cs="Arial"/>
          <w:sz w:val="22"/>
          <w:szCs w:val="22"/>
        </w:rPr>
      </w:pPr>
      <w:r w:rsidRPr="000D2B85">
        <w:rPr>
          <w:rFonts w:ascii="Arial" w:eastAsia="Arial" w:hAnsi="Arial" w:cs="Arial"/>
          <w:sz w:val="22"/>
          <w:szCs w:val="22"/>
        </w:rPr>
        <w:t>PICkit 3</w:t>
      </w:r>
    </w:p>
    <w:p w14:paraId="22F56DC5" w14:textId="32050A11" w:rsidR="558EA0A2" w:rsidRPr="000D2B85" w:rsidRDefault="558EA0A2" w:rsidP="64B820F4">
      <w:pPr>
        <w:pStyle w:val="Heading2"/>
        <w:rPr>
          <w:rFonts w:ascii="Arial" w:hAnsi="Arial" w:cs="Arial"/>
        </w:rPr>
      </w:pPr>
      <w:bookmarkStart w:id="10" w:name="_Toc267584141"/>
      <w:r w:rsidRPr="000D2B85">
        <w:rPr>
          <w:rFonts w:ascii="Arial" w:hAnsi="Arial" w:cs="Arial"/>
        </w:rPr>
        <w:t>Planning</w:t>
      </w:r>
      <w:bookmarkEnd w:id="10"/>
    </w:p>
    <w:p w14:paraId="057A02B0" w14:textId="1EA440BD" w:rsidR="558EA0A2" w:rsidRPr="000D2B85" w:rsidRDefault="558EA0A2" w:rsidP="64B820F4">
      <w:pPr>
        <w:rPr>
          <w:rFonts w:ascii="Arial" w:eastAsia="Arial" w:hAnsi="Arial" w:cs="Arial"/>
          <w:sz w:val="22"/>
          <w:szCs w:val="22"/>
        </w:rPr>
      </w:pPr>
      <w:r w:rsidRPr="000D2B85">
        <w:rPr>
          <w:rFonts w:ascii="Arial" w:eastAsia="Arial" w:hAnsi="Arial" w:cs="Arial"/>
          <w:sz w:val="22"/>
          <w:szCs w:val="22"/>
        </w:rPr>
        <w:t xml:space="preserve">A project plan has been made in the form of a flow chart. This will enable the project to have a </w:t>
      </w:r>
      <w:r w:rsidR="069B5537" w:rsidRPr="000D2B85">
        <w:rPr>
          <w:rFonts w:ascii="Arial" w:eastAsia="Arial" w:hAnsi="Arial" w:cs="Arial"/>
          <w:sz w:val="22"/>
          <w:szCs w:val="22"/>
        </w:rPr>
        <w:t>distinguished plan of work and displays dependencies throughout the project. See Figure 2 below:</w:t>
      </w:r>
    </w:p>
    <w:p w14:paraId="550D80C7" w14:textId="5D1CC06C" w:rsidR="5D297FD8" w:rsidRPr="000D2B85" w:rsidRDefault="5D297FD8" w:rsidP="64B820F4">
      <w:pPr>
        <w:rPr>
          <w:sz w:val="22"/>
          <w:szCs w:val="22"/>
        </w:rPr>
      </w:pPr>
      <w:r w:rsidRPr="000D2B85">
        <w:rPr>
          <w:noProof/>
          <w:sz w:val="22"/>
          <w:szCs w:val="22"/>
        </w:rPr>
        <w:lastRenderedPageBreak/>
        <w:drawing>
          <wp:inline distT="0" distB="0" distL="0" distR="0" wp14:anchorId="07A8B46B" wp14:editId="135B41D2">
            <wp:extent cx="5824198" cy="7168243"/>
            <wp:effectExtent l="0" t="0" r="0" b="0"/>
            <wp:docPr id="69385287" name="Picture 69385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824198" cy="7168243"/>
                    </a:xfrm>
                    <a:prstGeom prst="rect">
                      <a:avLst/>
                    </a:prstGeom>
                  </pic:spPr>
                </pic:pic>
              </a:graphicData>
            </a:graphic>
          </wp:inline>
        </w:drawing>
      </w:r>
    </w:p>
    <w:p w14:paraId="2AC4B60C" w14:textId="0A08CABE" w:rsidR="5D297FD8" w:rsidRPr="000D2B85" w:rsidRDefault="5D297FD8" w:rsidP="64B820F4">
      <w:pPr>
        <w:jc w:val="center"/>
        <w:rPr>
          <w:rFonts w:ascii="Arial" w:hAnsi="Arial" w:cs="Arial"/>
          <w:sz w:val="22"/>
          <w:szCs w:val="22"/>
        </w:rPr>
      </w:pPr>
      <w:r w:rsidRPr="000D2B85">
        <w:rPr>
          <w:rFonts w:ascii="Arial" w:hAnsi="Arial" w:cs="Arial"/>
          <w:sz w:val="22"/>
          <w:szCs w:val="22"/>
        </w:rPr>
        <w:t>[Figure 2]</w:t>
      </w:r>
    </w:p>
    <w:p w14:paraId="25A5A938" w14:textId="7AAAE42D" w:rsidR="6F2BDE32" w:rsidRPr="000D2B85" w:rsidRDefault="6F2BDE32" w:rsidP="64B820F4">
      <w:pPr>
        <w:rPr>
          <w:sz w:val="22"/>
          <w:szCs w:val="22"/>
        </w:rPr>
      </w:pPr>
      <w:r w:rsidRPr="000D2B85">
        <w:rPr>
          <w:rFonts w:ascii="Arial" w:eastAsia="Arial" w:hAnsi="Arial" w:cs="Arial"/>
          <w:sz w:val="22"/>
          <w:szCs w:val="22"/>
        </w:rPr>
        <w:t>In addition to this flow chart, a Gantt chart has also been made to optimize time management (see Figure 3 below):</w:t>
      </w:r>
    </w:p>
    <w:p w14:paraId="4E1FAB79" w14:textId="5011EE2B" w:rsidR="6F2BDE32" w:rsidRDefault="6F2BDE32" w:rsidP="64B820F4">
      <w:pPr>
        <w:jc w:val="center"/>
        <w:rPr>
          <w:rFonts w:ascii="Arial" w:eastAsia="Arial" w:hAnsi="Arial" w:cs="Arial"/>
        </w:rPr>
      </w:pPr>
      <w:r>
        <w:rPr>
          <w:noProof/>
        </w:rPr>
        <w:lastRenderedPageBreak/>
        <w:drawing>
          <wp:inline distT="0" distB="0" distL="0" distR="0" wp14:anchorId="203926C9" wp14:editId="17EADE8F">
            <wp:extent cx="5943600" cy="2171700"/>
            <wp:effectExtent l="0" t="0" r="0" b="0"/>
            <wp:docPr id="1046188145" name="Picture 1046188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171700"/>
                    </a:xfrm>
                    <a:prstGeom prst="rect">
                      <a:avLst/>
                    </a:prstGeom>
                  </pic:spPr>
                </pic:pic>
              </a:graphicData>
            </a:graphic>
          </wp:inline>
        </w:drawing>
      </w:r>
      <w:r w:rsidRPr="000D2B85">
        <w:rPr>
          <w:rFonts w:ascii="Arial" w:eastAsia="Arial" w:hAnsi="Arial" w:cs="Arial"/>
          <w:sz w:val="22"/>
          <w:szCs w:val="22"/>
        </w:rPr>
        <w:t>[Figure 3]</w:t>
      </w:r>
    </w:p>
    <w:sdt>
      <w:sdtPr>
        <w:rPr>
          <w:rFonts w:asciiTheme="minorHAnsi" w:eastAsiaTheme="minorEastAsia" w:hAnsiTheme="minorHAnsi" w:cstheme="minorBidi"/>
          <w:color w:val="auto"/>
          <w:sz w:val="24"/>
          <w:szCs w:val="24"/>
        </w:rPr>
        <w:id w:val="-501586687"/>
        <w:docPartObj>
          <w:docPartGallery w:val="Bibliographies"/>
          <w:docPartUnique/>
        </w:docPartObj>
      </w:sdtPr>
      <w:sdtContent>
        <w:p w14:paraId="118071AF" w14:textId="7B327E82" w:rsidR="00845116" w:rsidRDefault="00845116">
          <w:pPr>
            <w:pStyle w:val="Heading1"/>
          </w:pPr>
          <w:r>
            <w:t>References</w:t>
          </w:r>
        </w:p>
        <w:sdt>
          <w:sdtPr>
            <w:id w:val="-573587230"/>
            <w:bibliography/>
          </w:sdtPr>
          <w:sdtContent>
            <w:p w14:paraId="00BF937C" w14:textId="77777777" w:rsidR="00845116" w:rsidRPr="00845116" w:rsidRDefault="00845116" w:rsidP="00845116">
              <w:pPr>
                <w:rPr>
                  <w:lang w:val="en-GB"/>
                </w:rPr>
              </w:pPr>
              <w:r w:rsidRPr="00845116">
                <w:rPr>
                  <w:lang w:val="en-GB"/>
                </w:rPr>
                <w:t>[1]</w:t>
              </w:r>
            </w:p>
            <w:p w14:paraId="5089B0B9" w14:textId="77777777" w:rsidR="00845116" w:rsidRPr="00845116" w:rsidRDefault="00845116" w:rsidP="00845116">
              <w:pPr>
                <w:rPr>
                  <w:lang w:val="en-GB"/>
                </w:rPr>
              </w:pPr>
              <w:r w:rsidRPr="00845116">
                <w:rPr>
                  <w:lang w:val="en-GB"/>
                </w:rPr>
                <w:t xml:space="preserve">T. J Hammons, </w:t>
              </w:r>
              <w:r w:rsidRPr="00845116">
                <w:rPr>
                  <w:i/>
                  <w:iCs/>
                  <w:lang w:val="en-GB"/>
                </w:rPr>
                <w:t>Renewable Energy</w:t>
              </w:r>
              <w:r w:rsidRPr="00845116">
                <w:rPr>
                  <w:lang w:val="en-GB"/>
                </w:rPr>
                <w:t>, 1st ed. Vukovar, Croatia: IntechOpen, 2009.</w:t>
              </w:r>
            </w:p>
            <w:p w14:paraId="59BEBD16" w14:textId="7AC83791" w:rsidR="005A4B1A" w:rsidRPr="005A4B1A" w:rsidRDefault="005A4B1A" w:rsidP="005A4B1A">
              <w:pPr>
                <w:rPr>
                  <w:lang w:val="en-GB"/>
                </w:rPr>
              </w:pPr>
              <w:r w:rsidRPr="005A4B1A">
                <w:rPr>
                  <w:lang w:val="en-GB"/>
                </w:rPr>
                <w:t>[</w:t>
              </w:r>
              <w:r>
                <w:rPr>
                  <w:lang w:val="en-GB"/>
                </w:rPr>
                <w:t>2</w:t>
              </w:r>
              <w:r w:rsidRPr="005A4B1A">
                <w:rPr>
                  <w:lang w:val="en-GB"/>
                </w:rPr>
                <w:t>]</w:t>
              </w:r>
            </w:p>
            <w:p w14:paraId="0568EBAF" w14:textId="77777777" w:rsidR="005A4B1A" w:rsidRDefault="005A4B1A" w:rsidP="005A4B1A">
              <w:pPr>
                <w:rPr>
                  <w:lang w:val="en-GB"/>
                </w:rPr>
              </w:pPr>
              <w:r w:rsidRPr="005A4B1A">
                <w:rPr>
                  <w:lang w:val="en-GB"/>
                </w:rPr>
                <w:t>G. Florides, “Global Warming</w:t>
              </w:r>
              <w:r w:rsidRPr="005A4B1A">
                <w:rPr>
                  <w:rFonts w:ascii="Arial" w:hAnsi="Arial" w:cs="Arial"/>
                  <w:lang w:val="en-GB"/>
                </w:rPr>
                <w:t> </w:t>
              </w:r>
              <w:r w:rsidRPr="005A4B1A">
                <w:rPr>
                  <w:lang w:val="en-GB"/>
                </w:rPr>
                <w:t>: Co2 Vs Sun,</w:t>
              </w:r>
              <w:r w:rsidRPr="005A4B1A">
                <w:rPr>
                  <w:rFonts w:ascii="Aptos" w:hAnsi="Aptos" w:cs="Aptos"/>
                  <w:lang w:val="en-GB"/>
                </w:rPr>
                <w:t>”</w:t>
              </w:r>
              <w:r w:rsidRPr="005A4B1A">
                <w:rPr>
                  <w:lang w:val="en-GB"/>
                </w:rPr>
                <w:t xml:space="preserve"> IntechOpen, 2010. doi: 10.5772/10283.</w:t>
              </w:r>
            </w:p>
            <w:p w14:paraId="5C39ACE2" w14:textId="65D8ED48" w:rsidR="005A4B1A" w:rsidRDefault="00974BE5" w:rsidP="005A4B1A">
              <w:pPr>
                <w:rPr>
                  <w:lang w:val="en-GB"/>
                </w:rPr>
              </w:pPr>
              <w:r>
                <w:rPr>
                  <w:lang w:val="en-GB"/>
                </w:rPr>
                <w:t>[3]</w:t>
              </w:r>
            </w:p>
            <w:p w14:paraId="65C10290" w14:textId="2C0B1621" w:rsidR="00943676" w:rsidRDefault="00943676" w:rsidP="005A4B1A">
              <w:pPr>
                <w:rPr>
                  <w:lang w:val="en-GB"/>
                </w:rPr>
              </w:pPr>
              <w:r>
                <w:rPr>
                  <w:lang w:val="en-GB"/>
                </w:rPr>
                <w:t>National Grid Group, National Grid</w:t>
              </w:r>
              <w:r w:rsidR="008672C3">
                <w:rPr>
                  <w:lang w:val="en-GB"/>
                </w:rPr>
                <w:t xml:space="preserve">, 17 January 2024. [Online]. Available: </w:t>
              </w:r>
              <w:hyperlink r:id="rId9" w:history="1">
                <w:r w:rsidR="008672C3" w:rsidRPr="00C50958">
                  <w:rPr>
                    <w:rStyle w:val="Hyperlink"/>
                    <w:lang w:val="en-GB"/>
                  </w:rPr>
                  <w:t>https://www.nationalgrid.com/stories/energy-explained/how-much-uks-energy-renewable</w:t>
                </w:r>
              </w:hyperlink>
              <w:r w:rsidR="008672C3">
                <w:rPr>
                  <w:lang w:val="en-GB"/>
                </w:rPr>
                <w:t xml:space="preserve">. </w:t>
              </w:r>
              <w:r w:rsidR="00FE1CF6">
                <w:rPr>
                  <w:lang w:val="en-GB"/>
                </w:rPr>
                <w:t>[Accessed 25 10 2024].</w:t>
              </w:r>
            </w:p>
            <w:p w14:paraId="5DD5D0DD" w14:textId="66FA7F70" w:rsidR="00F76BAF" w:rsidRPr="00F76BAF" w:rsidRDefault="00F76BAF" w:rsidP="00F76BAF">
              <w:pPr>
                <w:rPr>
                  <w:lang w:val="en-GB"/>
                </w:rPr>
              </w:pPr>
              <w:r w:rsidRPr="00F76BAF">
                <w:rPr>
                  <w:lang w:val="en-GB"/>
                </w:rPr>
                <w:t>[</w:t>
              </w:r>
              <w:r>
                <w:rPr>
                  <w:lang w:val="en-GB"/>
                </w:rPr>
                <w:t>4</w:t>
              </w:r>
              <w:r w:rsidRPr="00F76BAF">
                <w:rPr>
                  <w:lang w:val="en-GB"/>
                </w:rPr>
                <w:t>]</w:t>
              </w:r>
            </w:p>
            <w:p w14:paraId="6EBA8E1E" w14:textId="77777777" w:rsidR="00F76BAF" w:rsidRPr="00F76BAF" w:rsidRDefault="00F76BAF" w:rsidP="00F76BAF">
              <w:pPr>
                <w:rPr>
                  <w:lang w:val="en-GB"/>
                </w:rPr>
              </w:pPr>
              <w:r w:rsidRPr="00F76BAF">
                <w:rPr>
                  <w:lang w:val="en-GB"/>
                </w:rPr>
                <w:t>M. B. Hayat, D. Ali, K. C. Monyake, L. Alagha, and N. Ahmed, “Solar energy—A look into power generation, challenges, and a solar</w:t>
              </w:r>
              <w:r w:rsidRPr="00F76BAF">
                <w:rPr>
                  <w:rFonts w:ascii="Cambria Math" w:hAnsi="Cambria Math" w:cs="Cambria Math"/>
                  <w:lang w:val="en-GB"/>
                </w:rPr>
                <w:t>‐</w:t>
              </w:r>
              <w:r w:rsidRPr="00F76BAF">
                <w:rPr>
                  <w:lang w:val="en-GB"/>
                </w:rPr>
                <w:t>powered future,</w:t>
              </w:r>
              <w:r w:rsidRPr="00F76BAF">
                <w:rPr>
                  <w:rFonts w:ascii="Aptos" w:hAnsi="Aptos" w:cs="Aptos"/>
                  <w:lang w:val="en-GB"/>
                </w:rPr>
                <w:t>”</w:t>
              </w:r>
              <w:r w:rsidRPr="00F76BAF">
                <w:rPr>
                  <w:lang w:val="en-GB"/>
                </w:rPr>
                <w:t xml:space="preserve"> </w:t>
              </w:r>
              <w:r w:rsidRPr="00F76BAF">
                <w:rPr>
                  <w:i/>
                  <w:iCs/>
                  <w:lang w:val="en-GB"/>
                </w:rPr>
                <w:t>International journal of energy research</w:t>
              </w:r>
              <w:r w:rsidRPr="00F76BAF">
                <w:rPr>
                  <w:lang w:val="en-GB"/>
                </w:rPr>
                <w:t>, vol. 43, no. 3, pp. 1049–1067, 2019, doi: 10.1002/er.4252.</w:t>
              </w:r>
            </w:p>
            <w:p w14:paraId="1FC4578B" w14:textId="4E15AE2C" w:rsidR="00B55C1B" w:rsidRPr="00B55C1B" w:rsidRDefault="00B55C1B" w:rsidP="00B55C1B">
              <w:pPr>
                <w:rPr>
                  <w:lang w:val="en-GB"/>
                </w:rPr>
              </w:pPr>
              <w:r w:rsidRPr="00B55C1B">
                <w:rPr>
                  <w:lang w:val="en-GB"/>
                </w:rPr>
                <w:t>[</w:t>
              </w:r>
              <w:r>
                <w:rPr>
                  <w:lang w:val="en-GB"/>
                </w:rPr>
                <w:t>5</w:t>
              </w:r>
              <w:r w:rsidRPr="00B55C1B">
                <w:rPr>
                  <w:lang w:val="en-GB"/>
                </w:rPr>
                <w:t>]</w:t>
              </w:r>
            </w:p>
            <w:p w14:paraId="4A5F3CF9" w14:textId="77777777" w:rsidR="00B55C1B" w:rsidRPr="00B55C1B" w:rsidRDefault="00B55C1B" w:rsidP="00B55C1B">
              <w:pPr>
                <w:rPr>
                  <w:lang w:val="en-GB"/>
                </w:rPr>
              </w:pPr>
              <w:r w:rsidRPr="00B55C1B">
                <w:rPr>
                  <w:lang w:val="en-GB"/>
                </w:rPr>
                <w:t xml:space="preserve">A. Pfahl </w:t>
              </w:r>
              <w:r w:rsidRPr="00B55C1B">
                <w:rPr>
                  <w:i/>
                  <w:iCs/>
                  <w:lang w:val="en-GB"/>
                </w:rPr>
                <w:t>et al.</w:t>
              </w:r>
              <w:r w:rsidRPr="00B55C1B">
                <w:rPr>
                  <w:lang w:val="en-GB"/>
                </w:rPr>
                <w:t xml:space="preserve">, “Progress in heliostat development,” </w:t>
              </w:r>
              <w:r w:rsidRPr="00B55C1B">
                <w:rPr>
                  <w:i/>
                  <w:iCs/>
                  <w:lang w:val="en-GB"/>
                </w:rPr>
                <w:t>Solar energy</w:t>
              </w:r>
              <w:r w:rsidRPr="00B55C1B">
                <w:rPr>
                  <w:lang w:val="en-GB"/>
                </w:rPr>
                <w:t>, vol. 152, pp. 3–37, 2017, doi: 10.1016/j.solener.2017.03.029.</w:t>
              </w:r>
            </w:p>
            <w:p w14:paraId="424D4079" w14:textId="7562D575" w:rsidR="00FE1CF6" w:rsidRDefault="007906CE" w:rsidP="005A4B1A">
              <w:pPr>
                <w:rPr>
                  <w:lang w:val="en-GB"/>
                </w:rPr>
              </w:pPr>
              <w:r>
                <w:rPr>
                  <w:lang w:val="en-GB"/>
                </w:rPr>
                <w:t>[6]</w:t>
              </w:r>
            </w:p>
            <w:p w14:paraId="09BF9CB6" w14:textId="7702B8CF" w:rsidR="007906CE" w:rsidRDefault="007906CE" w:rsidP="005A4B1A">
              <w:pPr>
                <w:rPr>
                  <w:lang w:val="en-GB"/>
                </w:rPr>
              </w:pPr>
              <w:r>
                <w:rPr>
                  <w:lang w:val="en-GB"/>
                </w:rPr>
                <w:t>LAPD, “</w:t>
              </w:r>
              <w:r w:rsidR="00A3528B">
                <w:rPr>
                  <w:lang w:val="en-GB"/>
                </w:rPr>
                <w:t>Heliostat,” LAPD Lighting Design, Unknown Unknown Unknown. [Online]. Available</w:t>
              </w:r>
              <w:r w:rsidR="00927264">
                <w:rPr>
                  <w:lang w:val="en-GB"/>
                </w:rPr>
                <w:t xml:space="preserve">: </w:t>
              </w:r>
              <w:hyperlink r:id="rId10" w:history="1">
                <w:r w:rsidR="00927264" w:rsidRPr="00C50958">
                  <w:rPr>
                    <w:rStyle w:val="Hyperlink"/>
                    <w:lang w:val="en-GB"/>
                  </w:rPr>
                  <w:t>https://www.lapd.uk/project/heliostat/</w:t>
                </w:r>
              </w:hyperlink>
              <w:r w:rsidR="00927264">
                <w:rPr>
                  <w:lang w:val="en-GB"/>
                </w:rPr>
                <w:t xml:space="preserve">. [Accessed 25 </w:t>
              </w:r>
              <w:r w:rsidR="005A2D3A">
                <w:rPr>
                  <w:lang w:val="en-GB"/>
                </w:rPr>
                <w:t>10</w:t>
              </w:r>
              <w:r w:rsidR="00927264">
                <w:rPr>
                  <w:lang w:val="en-GB"/>
                </w:rPr>
                <w:t xml:space="preserve"> 2024]</w:t>
              </w:r>
            </w:p>
            <w:p w14:paraId="50B525A2" w14:textId="05E52D52" w:rsidR="007C0FAE" w:rsidRPr="007C0FAE" w:rsidRDefault="007C0FAE" w:rsidP="007C0FAE">
              <w:pPr>
                <w:rPr>
                  <w:lang w:val="en-GB"/>
                </w:rPr>
              </w:pPr>
              <w:r w:rsidRPr="007C0FAE">
                <w:rPr>
                  <w:lang w:val="en-GB"/>
                </w:rPr>
                <w:lastRenderedPageBreak/>
                <w:t>[</w:t>
              </w:r>
              <w:r>
                <w:rPr>
                  <w:lang w:val="en-GB"/>
                </w:rPr>
                <w:t>7</w:t>
              </w:r>
              <w:r w:rsidRPr="007C0FAE">
                <w:rPr>
                  <w:lang w:val="en-GB"/>
                </w:rPr>
                <w:t>]</w:t>
              </w:r>
            </w:p>
            <w:p w14:paraId="5071A4DF" w14:textId="77777777" w:rsidR="007C0FAE" w:rsidRPr="007C0FAE" w:rsidRDefault="007C0FAE" w:rsidP="007C0FAE">
              <w:pPr>
                <w:rPr>
                  <w:lang w:val="en-GB"/>
                </w:rPr>
              </w:pPr>
              <w:r w:rsidRPr="007C0FAE">
                <w:rPr>
                  <w:lang w:val="en-GB"/>
                </w:rPr>
                <w:t xml:space="preserve">D. Palmer, E. Koubli, T. Betts, and R. Gottschalg, “The UK Solar Farm Fleet: A Challenge for the National Grid?,” </w:t>
              </w:r>
              <w:r w:rsidRPr="007C0FAE">
                <w:rPr>
                  <w:i/>
                  <w:iCs/>
                  <w:lang w:val="en-GB"/>
                </w:rPr>
                <w:t>Energies (Basel)</w:t>
              </w:r>
              <w:r w:rsidRPr="007C0FAE">
                <w:rPr>
                  <w:lang w:val="en-GB"/>
                </w:rPr>
                <w:t>, vol. 10, no. 8, pp. 1220-, 2017, doi: 10.3390/en10081220.</w:t>
              </w:r>
            </w:p>
            <w:p w14:paraId="55425C89" w14:textId="61FABC60" w:rsidR="000D2B85" w:rsidRPr="000D2B85" w:rsidRDefault="000D2B85" w:rsidP="000D2B85">
              <w:pPr>
                <w:rPr>
                  <w:lang w:val="en-GB"/>
                </w:rPr>
              </w:pPr>
              <w:r w:rsidRPr="000D2B85">
                <w:rPr>
                  <w:lang w:val="en-GB"/>
                </w:rPr>
                <w:t>[</w:t>
              </w:r>
              <w:r>
                <w:rPr>
                  <w:lang w:val="en-GB"/>
                </w:rPr>
                <w:t>8</w:t>
              </w:r>
              <w:r w:rsidRPr="000D2B85">
                <w:rPr>
                  <w:lang w:val="en-GB"/>
                </w:rPr>
                <w:t>]</w:t>
              </w:r>
            </w:p>
            <w:p w14:paraId="6DE4D9AB" w14:textId="77777777" w:rsidR="000D2B85" w:rsidRPr="000D2B85" w:rsidRDefault="000D2B85" w:rsidP="000D2B85">
              <w:pPr>
                <w:rPr>
                  <w:lang w:val="en-GB"/>
                </w:rPr>
              </w:pPr>
              <w:r w:rsidRPr="000D2B85">
                <w:rPr>
                  <w:lang w:val="en-GB"/>
                </w:rPr>
                <w:t xml:space="preserve">A. R. Starke, J. M. Cardemil, R. A. Escobar, and S. Colle, “Assessing the performance of hybrid CSP+PV plants in northern Chile,” </w:t>
              </w:r>
              <w:r w:rsidRPr="000D2B85">
                <w:rPr>
                  <w:i/>
                  <w:iCs/>
                  <w:lang w:val="en-GB"/>
                </w:rPr>
                <w:t>Solar energy</w:t>
              </w:r>
              <w:r w:rsidRPr="000D2B85">
                <w:rPr>
                  <w:lang w:val="en-GB"/>
                </w:rPr>
                <w:t>, vol. 138, pp. 88–97, 2016, doi: 10.1016/j.solener.2016.09.006.</w:t>
              </w:r>
            </w:p>
            <w:p w14:paraId="3C14FE23" w14:textId="77777777" w:rsidR="005A2D3A" w:rsidRPr="005A4B1A" w:rsidRDefault="005A2D3A" w:rsidP="005A4B1A">
              <w:pPr>
                <w:rPr>
                  <w:lang w:val="en-GB"/>
                </w:rPr>
              </w:pPr>
            </w:p>
            <w:p w14:paraId="0795F93B" w14:textId="4D4D7748" w:rsidR="00845116" w:rsidRDefault="00000000" w:rsidP="00845116"/>
          </w:sdtContent>
        </w:sdt>
      </w:sdtContent>
    </w:sdt>
    <w:p w14:paraId="0CFD6DE8" w14:textId="77777777" w:rsidR="00845116" w:rsidRDefault="00845116" w:rsidP="00845116"/>
    <w:sectPr w:rsidR="008451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cev3gzXz" int2:invalidationBookmarkName="" int2:hashCode="AJ3rkgERC+VKz+" int2:id="4Ap8y6M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209885"/>
    <w:multiLevelType w:val="hybridMultilevel"/>
    <w:tmpl w:val="2CE01AB6"/>
    <w:lvl w:ilvl="0" w:tplc="3A80D15C">
      <w:start w:val="1"/>
      <w:numFmt w:val="decimal"/>
      <w:lvlText w:val="%1."/>
      <w:lvlJc w:val="left"/>
      <w:pPr>
        <w:ind w:left="720" w:hanging="360"/>
      </w:pPr>
    </w:lvl>
    <w:lvl w:ilvl="1" w:tplc="5264440E">
      <w:start w:val="1"/>
      <w:numFmt w:val="lowerLetter"/>
      <w:lvlText w:val="%2."/>
      <w:lvlJc w:val="left"/>
      <w:pPr>
        <w:ind w:left="1440" w:hanging="360"/>
      </w:pPr>
    </w:lvl>
    <w:lvl w:ilvl="2" w:tplc="4636DCB4">
      <w:start w:val="1"/>
      <w:numFmt w:val="lowerRoman"/>
      <w:lvlText w:val="%3."/>
      <w:lvlJc w:val="right"/>
      <w:pPr>
        <w:ind w:left="2160" w:hanging="180"/>
      </w:pPr>
    </w:lvl>
    <w:lvl w:ilvl="3" w:tplc="895876F8">
      <w:start w:val="1"/>
      <w:numFmt w:val="decimal"/>
      <w:lvlText w:val="%4."/>
      <w:lvlJc w:val="left"/>
      <w:pPr>
        <w:ind w:left="2880" w:hanging="360"/>
      </w:pPr>
    </w:lvl>
    <w:lvl w:ilvl="4" w:tplc="A2C2606A">
      <w:start w:val="1"/>
      <w:numFmt w:val="lowerLetter"/>
      <w:lvlText w:val="%5."/>
      <w:lvlJc w:val="left"/>
      <w:pPr>
        <w:ind w:left="3600" w:hanging="360"/>
      </w:pPr>
    </w:lvl>
    <w:lvl w:ilvl="5" w:tplc="5F06037A">
      <w:start w:val="1"/>
      <w:numFmt w:val="lowerRoman"/>
      <w:lvlText w:val="%6."/>
      <w:lvlJc w:val="right"/>
      <w:pPr>
        <w:ind w:left="4320" w:hanging="180"/>
      </w:pPr>
    </w:lvl>
    <w:lvl w:ilvl="6" w:tplc="A1CA6750">
      <w:start w:val="1"/>
      <w:numFmt w:val="decimal"/>
      <w:lvlText w:val="%7."/>
      <w:lvlJc w:val="left"/>
      <w:pPr>
        <w:ind w:left="5040" w:hanging="360"/>
      </w:pPr>
    </w:lvl>
    <w:lvl w:ilvl="7" w:tplc="C4104D00">
      <w:start w:val="1"/>
      <w:numFmt w:val="lowerLetter"/>
      <w:lvlText w:val="%8."/>
      <w:lvlJc w:val="left"/>
      <w:pPr>
        <w:ind w:left="5760" w:hanging="360"/>
      </w:pPr>
    </w:lvl>
    <w:lvl w:ilvl="8" w:tplc="7B7CA8D4">
      <w:start w:val="1"/>
      <w:numFmt w:val="lowerRoman"/>
      <w:lvlText w:val="%9."/>
      <w:lvlJc w:val="right"/>
      <w:pPr>
        <w:ind w:left="6480" w:hanging="180"/>
      </w:pPr>
    </w:lvl>
  </w:abstractNum>
  <w:abstractNum w:abstractNumId="1" w15:restartNumberingAfterBreak="0">
    <w:nsid w:val="1CA879C9"/>
    <w:multiLevelType w:val="hybridMultilevel"/>
    <w:tmpl w:val="C244368C"/>
    <w:lvl w:ilvl="0" w:tplc="E9F05544">
      <w:start w:val="1"/>
      <w:numFmt w:val="bullet"/>
      <w:lvlText w:val=""/>
      <w:lvlJc w:val="left"/>
      <w:pPr>
        <w:ind w:left="720" w:hanging="360"/>
      </w:pPr>
      <w:rPr>
        <w:rFonts w:ascii="Symbol" w:hAnsi="Symbol" w:hint="default"/>
      </w:rPr>
    </w:lvl>
    <w:lvl w:ilvl="1" w:tplc="8F1EF0AC">
      <w:start w:val="1"/>
      <w:numFmt w:val="bullet"/>
      <w:lvlText w:val="o"/>
      <w:lvlJc w:val="left"/>
      <w:pPr>
        <w:ind w:left="1440" w:hanging="360"/>
      </w:pPr>
      <w:rPr>
        <w:rFonts w:ascii="Courier New" w:hAnsi="Courier New" w:hint="default"/>
      </w:rPr>
    </w:lvl>
    <w:lvl w:ilvl="2" w:tplc="B9F229B8">
      <w:start w:val="1"/>
      <w:numFmt w:val="bullet"/>
      <w:lvlText w:val=""/>
      <w:lvlJc w:val="left"/>
      <w:pPr>
        <w:ind w:left="2160" w:hanging="360"/>
      </w:pPr>
      <w:rPr>
        <w:rFonts w:ascii="Wingdings" w:hAnsi="Wingdings" w:hint="default"/>
      </w:rPr>
    </w:lvl>
    <w:lvl w:ilvl="3" w:tplc="BCCC514C">
      <w:start w:val="1"/>
      <w:numFmt w:val="bullet"/>
      <w:lvlText w:val=""/>
      <w:lvlJc w:val="left"/>
      <w:pPr>
        <w:ind w:left="2880" w:hanging="360"/>
      </w:pPr>
      <w:rPr>
        <w:rFonts w:ascii="Symbol" w:hAnsi="Symbol" w:hint="default"/>
      </w:rPr>
    </w:lvl>
    <w:lvl w:ilvl="4" w:tplc="3FFC0450">
      <w:start w:val="1"/>
      <w:numFmt w:val="bullet"/>
      <w:lvlText w:val="o"/>
      <w:lvlJc w:val="left"/>
      <w:pPr>
        <w:ind w:left="3600" w:hanging="360"/>
      </w:pPr>
      <w:rPr>
        <w:rFonts w:ascii="Courier New" w:hAnsi="Courier New" w:hint="default"/>
      </w:rPr>
    </w:lvl>
    <w:lvl w:ilvl="5" w:tplc="E65C189A">
      <w:start w:val="1"/>
      <w:numFmt w:val="bullet"/>
      <w:lvlText w:val=""/>
      <w:lvlJc w:val="left"/>
      <w:pPr>
        <w:ind w:left="4320" w:hanging="360"/>
      </w:pPr>
      <w:rPr>
        <w:rFonts w:ascii="Wingdings" w:hAnsi="Wingdings" w:hint="default"/>
      </w:rPr>
    </w:lvl>
    <w:lvl w:ilvl="6" w:tplc="514C5386">
      <w:start w:val="1"/>
      <w:numFmt w:val="bullet"/>
      <w:lvlText w:val=""/>
      <w:lvlJc w:val="left"/>
      <w:pPr>
        <w:ind w:left="5040" w:hanging="360"/>
      </w:pPr>
      <w:rPr>
        <w:rFonts w:ascii="Symbol" w:hAnsi="Symbol" w:hint="default"/>
      </w:rPr>
    </w:lvl>
    <w:lvl w:ilvl="7" w:tplc="B5EEFF0E">
      <w:start w:val="1"/>
      <w:numFmt w:val="bullet"/>
      <w:lvlText w:val="o"/>
      <w:lvlJc w:val="left"/>
      <w:pPr>
        <w:ind w:left="5760" w:hanging="360"/>
      </w:pPr>
      <w:rPr>
        <w:rFonts w:ascii="Courier New" w:hAnsi="Courier New" w:hint="default"/>
      </w:rPr>
    </w:lvl>
    <w:lvl w:ilvl="8" w:tplc="84229FF2">
      <w:start w:val="1"/>
      <w:numFmt w:val="bullet"/>
      <w:lvlText w:val=""/>
      <w:lvlJc w:val="left"/>
      <w:pPr>
        <w:ind w:left="6480" w:hanging="360"/>
      </w:pPr>
      <w:rPr>
        <w:rFonts w:ascii="Wingdings" w:hAnsi="Wingdings" w:hint="default"/>
      </w:rPr>
    </w:lvl>
  </w:abstractNum>
  <w:abstractNum w:abstractNumId="2" w15:restartNumberingAfterBreak="0">
    <w:nsid w:val="45DB346C"/>
    <w:multiLevelType w:val="hybridMultilevel"/>
    <w:tmpl w:val="246CA452"/>
    <w:lvl w:ilvl="0" w:tplc="7D7CA252">
      <w:start w:val="1"/>
      <w:numFmt w:val="bullet"/>
      <w:lvlText w:val=""/>
      <w:lvlJc w:val="left"/>
      <w:pPr>
        <w:ind w:left="720" w:hanging="360"/>
      </w:pPr>
      <w:rPr>
        <w:rFonts w:ascii="Symbol" w:hAnsi="Symbol" w:hint="default"/>
      </w:rPr>
    </w:lvl>
    <w:lvl w:ilvl="1" w:tplc="C00C452A">
      <w:start w:val="1"/>
      <w:numFmt w:val="bullet"/>
      <w:lvlText w:val="o"/>
      <w:lvlJc w:val="left"/>
      <w:pPr>
        <w:ind w:left="1440" w:hanging="360"/>
      </w:pPr>
      <w:rPr>
        <w:rFonts w:ascii="Courier New" w:hAnsi="Courier New" w:hint="default"/>
      </w:rPr>
    </w:lvl>
    <w:lvl w:ilvl="2" w:tplc="E38275DC">
      <w:start w:val="1"/>
      <w:numFmt w:val="bullet"/>
      <w:lvlText w:val=""/>
      <w:lvlJc w:val="left"/>
      <w:pPr>
        <w:ind w:left="2160" w:hanging="360"/>
      </w:pPr>
      <w:rPr>
        <w:rFonts w:ascii="Wingdings" w:hAnsi="Wingdings" w:hint="default"/>
      </w:rPr>
    </w:lvl>
    <w:lvl w:ilvl="3" w:tplc="0B7E4738">
      <w:start w:val="1"/>
      <w:numFmt w:val="bullet"/>
      <w:lvlText w:val=""/>
      <w:lvlJc w:val="left"/>
      <w:pPr>
        <w:ind w:left="2880" w:hanging="360"/>
      </w:pPr>
      <w:rPr>
        <w:rFonts w:ascii="Symbol" w:hAnsi="Symbol" w:hint="default"/>
      </w:rPr>
    </w:lvl>
    <w:lvl w:ilvl="4" w:tplc="96E8AB7C">
      <w:start w:val="1"/>
      <w:numFmt w:val="bullet"/>
      <w:lvlText w:val="o"/>
      <w:lvlJc w:val="left"/>
      <w:pPr>
        <w:ind w:left="3600" w:hanging="360"/>
      </w:pPr>
      <w:rPr>
        <w:rFonts w:ascii="Courier New" w:hAnsi="Courier New" w:hint="default"/>
      </w:rPr>
    </w:lvl>
    <w:lvl w:ilvl="5" w:tplc="3206770A">
      <w:start w:val="1"/>
      <w:numFmt w:val="bullet"/>
      <w:lvlText w:val=""/>
      <w:lvlJc w:val="left"/>
      <w:pPr>
        <w:ind w:left="4320" w:hanging="360"/>
      </w:pPr>
      <w:rPr>
        <w:rFonts w:ascii="Wingdings" w:hAnsi="Wingdings" w:hint="default"/>
      </w:rPr>
    </w:lvl>
    <w:lvl w:ilvl="6" w:tplc="32A40C1C">
      <w:start w:val="1"/>
      <w:numFmt w:val="bullet"/>
      <w:lvlText w:val=""/>
      <w:lvlJc w:val="left"/>
      <w:pPr>
        <w:ind w:left="5040" w:hanging="360"/>
      </w:pPr>
      <w:rPr>
        <w:rFonts w:ascii="Symbol" w:hAnsi="Symbol" w:hint="default"/>
      </w:rPr>
    </w:lvl>
    <w:lvl w:ilvl="7" w:tplc="02EEDEE8">
      <w:start w:val="1"/>
      <w:numFmt w:val="bullet"/>
      <w:lvlText w:val="o"/>
      <w:lvlJc w:val="left"/>
      <w:pPr>
        <w:ind w:left="5760" w:hanging="360"/>
      </w:pPr>
      <w:rPr>
        <w:rFonts w:ascii="Courier New" w:hAnsi="Courier New" w:hint="default"/>
      </w:rPr>
    </w:lvl>
    <w:lvl w:ilvl="8" w:tplc="1A96478E">
      <w:start w:val="1"/>
      <w:numFmt w:val="bullet"/>
      <w:lvlText w:val=""/>
      <w:lvlJc w:val="left"/>
      <w:pPr>
        <w:ind w:left="6480" w:hanging="360"/>
      </w:pPr>
      <w:rPr>
        <w:rFonts w:ascii="Wingdings" w:hAnsi="Wingdings" w:hint="default"/>
      </w:rPr>
    </w:lvl>
  </w:abstractNum>
  <w:abstractNum w:abstractNumId="3" w15:restartNumberingAfterBreak="0">
    <w:nsid w:val="5663949C"/>
    <w:multiLevelType w:val="hybridMultilevel"/>
    <w:tmpl w:val="5DE6D1B2"/>
    <w:lvl w:ilvl="0" w:tplc="3E7ECBCA">
      <w:start w:val="1"/>
      <w:numFmt w:val="bullet"/>
      <w:lvlText w:val=""/>
      <w:lvlJc w:val="left"/>
      <w:pPr>
        <w:ind w:left="720" w:hanging="360"/>
      </w:pPr>
      <w:rPr>
        <w:rFonts w:ascii="Symbol" w:hAnsi="Symbol" w:hint="default"/>
      </w:rPr>
    </w:lvl>
    <w:lvl w:ilvl="1" w:tplc="947E3524">
      <w:start w:val="1"/>
      <w:numFmt w:val="bullet"/>
      <w:lvlText w:val="o"/>
      <w:lvlJc w:val="left"/>
      <w:pPr>
        <w:ind w:left="1440" w:hanging="360"/>
      </w:pPr>
      <w:rPr>
        <w:rFonts w:ascii="Courier New" w:hAnsi="Courier New" w:hint="default"/>
      </w:rPr>
    </w:lvl>
    <w:lvl w:ilvl="2" w:tplc="F23EFBEA">
      <w:start w:val="1"/>
      <w:numFmt w:val="bullet"/>
      <w:lvlText w:val=""/>
      <w:lvlJc w:val="left"/>
      <w:pPr>
        <w:ind w:left="2160" w:hanging="360"/>
      </w:pPr>
      <w:rPr>
        <w:rFonts w:ascii="Wingdings" w:hAnsi="Wingdings" w:hint="default"/>
      </w:rPr>
    </w:lvl>
    <w:lvl w:ilvl="3" w:tplc="FD06517A">
      <w:start w:val="1"/>
      <w:numFmt w:val="bullet"/>
      <w:lvlText w:val=""/>
      <w:lvlJc w:val="left"/>
      <w:pPr>
        <w:ind w:left="2880" w:hanging="360"/>
      </w:pPr>
      <w:rPr>
        <w:rFonts w:ascii="Symbol" w:hAnsi="Symbol" w:hint="default"/>
      </w:rPr>
    </w:lvl>
    <w:lvl w:ilvl="4" w:tplc="33387708">
      <w:start w:val="1"/>
      <w:numFmt w:val="bullet"/>
      <w:lvlText w:val="o"/>
      <w:lvlJc w:val="left"/>
      <w:pPr>
        <w:ind w:left="3600" w:hanging="360"/>
      </w:pPr>
      <w:rPr>
        <w:rFonts w:ascii="Courier New" w:hAnsi="Courier New" w:hint="default"/>
      </w:rPr>
    </w:lvl>
    <w:lvl w:ilvl="5" w:tplc="F3D4AE8C">
      <w:start w:val="1"/>
      <w:numFmt w:val="bullet"/>
      <w:lvlText w:val=""/>
      <w:lvlJc w:val="left"/>
      <w:pPr>
        <w:ind w:left="4320" w:hanging="360"/>
      </w:pPr>
      <w:rPr>
        <w:rFonts w:ascii="Wingdings" w:hAnsi="Wingdings" w:hint="default"/>
      </w:rPr>
    </w:lvl>
    <w:lvl w:ilvl="6" w:tplc="E7CC1332">
      <w:start w:val="1"/>
      <w:numFmt w:val="bullet"/>
      <w:lvlText w:val=""/>
      <w:lvlJc w:val="left"/>
      <w:pPr>
        <w:ind w:left="5040" w:hanging="360"/>
      </w:pPr>
      <w:rPr>
        <w:rFonts w:ascii="Symbol" w:hAnsi="Symbol" w:hint="default"/>
      </w:rPr>
    </w:lvl>
    <w:lvl w:ilvl="7" w:tplc="C698463E">
      <w:start w:val="1"/>
      <w:numFmt w:val="bullet"/>
      <w:lvlText w:val="o"/>
      <w:lvlJc w:val="left"/>
      <w:pPr>
        <w:ind w:left="5760" w:hanging="360"/>
      </w:pPr>
      <w:rPr>
        <w:rFonts w:ascii="Courier New" w:hAnsi="Courier New" w:hint="default"/>
      </w:rPr>
    </w:lvl>
    <w:lvl w:ilvl="8" w:tplc="4A7CFCC4">
      <w:start w:val="1"/>
      <w:numFmt w:val="bullet"/>
      <w:lvlText w:val=""/>
      <w:lvlJc w:val="left"/>
      <w:pPr>
        <w:ind w:left="6480" w:hanging="360"/>
      </w:pPr>
      <w:rPr>
        <w:rFonts w:ascii="Wingdings" w:hAnsi="Wingdings" w:hint="default"/>
      </w:rPr>
    </w:lvl>
  </w:abstractNum>
  <w:abstractNum w:abstractNumId="4" w15:restartNumberingAfterBreak="0">
    <w:nsid w:val="63200B9C"/>
    <w:multiLevelType w:val="hybridMultilevel"/>
    <w:tmpl w:val="46AE1422"/>
    <w:lvl w:ilvl="0" w:tplc="BE98555E">
      <w:start w:val="1"/>
      <w:numFmt w:val="decimal"/>
      <w:lvlText w:val="%1."/>
      <w:lvlJc w:val="left"/>
      <w:pPr>
        <w:ind w:left="720" w:hanging="360"/>
      </w:pPr>
    </w:lvl>
    <w:lvl w:ilvl="1" w:tplc="55089BB6">
      <w:start w:val="1"/>
      <w:numFmt w:val="lowerLetter"/>
      <w:lvlText w:val="%2."/>
      <w:lvlJc w:val="left"/>
      <w:pPr>
        <w:ind w:left="1440" w:hanging="360"/>
      </w:pPr>
    </w:lvl>
    <w:lvl w:ilvl="2" w:tplc="3538F01A">
      <w:start w:val="1"/>
      <w:numFmt w:val="lowerRoman"/>
      <w:lvlText w:val="%3."/>
      <w:lvlJc w:val="right"/>
      <w:pPr>
        <w:ind w:left="2160" w:hanging="180"/>
      </w:pPr>
    </w:lvl>
    <w:lvl w:ilvl="3" w:tplc="95DC819E">
      <w:start w:val="1"/>
      <w:numFmt w:val="decimal"/>
      <w:lvlText w:val="%4."/>
      <w:lvlJc w:val="left"/>
      <w:pPr>
        <w:ind w:left="2880" w:hanging="360"/>
      </w:pPr>
    </w:lvl>
    <w:lvl w:ilvl="4" w:tplc="F4D4301C">
      <w:start w:val="1"/>
      <w:numFmt w:val="lowerLetter"/>
      <w:lvlText w:val="%5."/>
      <w:lvlJc w:val="left"/>
      <w:pPr>
        <w:ind w:left="3600" w:hanging="360"/>
      </w:pPr>
    </w:lvl>
    <w:lvl w:ilvl="5" w:tplc="EC2E306E">
      <w:start w:val="1"/>
      <w:numFmt w:val="lowerRoman"/>
      <w:lvlText w:val="%6."/>
      <w:lvlJc w:val="right"/>
      <w:pPr>
        <w:ind w:left="4320" w:hanging="180"/>
      </w:pPr>
    </w:lvl>
    <w:lvl w:ilvl="6" w:tplc="6F9ADE58">
      <w:start w:val="1"/>
      <w:numFmt w:val="decimal"/>
      <w:lvlText w:val="%7."/>
      <w:lvlJc w:val="left"/>
      <w:pPr>
        <w:ind w:left="5040" w:hanging="360"/>
      </w:pPr>
    </w:lvl>
    <w:lvl w:ilvl="7" w:tplc="89E83562">
      <w:start w:val="1"/>
      <w:numFmt w:val="lowerLetter"/>
      <w:lvlText w:val="%8."/>
      <w:lvlJc w:val="left"/>
      <w:pPr>
        <w:ind w:left="5760" w:hanging="360"/>
      </w:pPr>
    </w:lvl>
    <w:lvl w:ilvl="8" w:tplc="7B40A4D4">
      <w:start w:val="1"/>
      <w:numFmt w:val="lowerRoman"/>
      <w:lvlText w:val="%9."/>
      <w:lvlJc w:val="right"/>
      <w:pPr>
        <w:ind w:left="6480" w:hanging="180"/>
      </w:pPr>
    </w:lvl>
  </w:abstractNum>
  <w:abstractNum w:abstractNumId="5" w15:restartNumberingAfterBreak="0">
    <w:nsid w:val="6E49A991"/>
    <w:multiLevelType w:val="hybridMultilevel"/>
    <w:tmpl w:val="89FC325A"/>
    <w:lvl w:ilvl="0" w:tplc="0FAC810E">
      <w:start w:val="1"/>
      <w:numFmt w:val="decimal"/>
      <w:lvlText w:val="%1."/>
      <w:lvlJc w:val="left"/>
      <w:pPr>
        <w:ind w:left="720" w:hanging="360"/>
      </w:pPr>
    </w:lvl>
    <w:lvl w:ilvl="1" w:tplc="72409444">
      <w:start w:val="1"/>
      <w:numFmt w:val="lowerLetter"/>
      <w:lvlText w:val="%2."/>
      <w:lvlJc w:val="left"/>
      <w:pPr>
        <w:ind w:left="1440" w:hanging="360"/>
      </w:pPr>
    </w:lvl>
    <w:lvl w:ilvl="2" w:tplc="71820BD0">
      <w:start w:val="1"/>
      <w:numFmt w:val="lowerRoman"/>
      <w:lvlText w:val="%3."/>
      <w:lvlJc w:val="right"/>
      <w:pPr>
        <w:ind w:left="2160" w:hanging="180"/>
      </w:pPr>
    </w:lvl>
    <w:lvl w:ilvl="3" w:tplc="86087E9E">
      <w:start w:val="1"/>
      <w:numFmt w:val="decimal"/>
      <w:lvlText w:val="%4."/>
      <w:lvlJc w:val="left"/>
      <w:pPr>
        <w:ind w:left="2880" w:hanging="360"/>
      </w:pPr>
    </w:lvl>
    <w:lvl w:ilvl="4" w:tplc="1A628B60">
      <w:start w:val="1"/>
      <w:numFmt w:val="lowerLetter"/>
      <w:lvlText w:val="%5."/>
      <w:lvlJc w:val="left"/>
      <w:pPr>
        <w:ind w:left="3600" w:hanging="360"/>
      </w:pPr>
    </w:lvl>
    <w:lvl w:ilvl="5" w:tplc="5E7C2E0A">
      <w:start w:val="1"/>
      <w:numFmt w:val="lowerRoman"/>
      <w:lvlText w:val="%6."/>
      <w:lvlJc w:val="right"/>
      <w:pPr>
        <w:ind w:left="4320" w:hanging="180"/>
      </w:pPr>
    </w:lvl>
    <w:lvl w:ilvl="6" w:tplc="7FB49FAC">
      <w:start w:val="1"/>
      <w:numFmt w:val="decimal"/>
      <w:lvlText w:val="%7."/>
      <w:lvlJc w:val="left"/>
      <w:pPr>
        <w:ind w:left="5040" w:hanging="360"/>
      </w:pPr>
    </w:lvl>
    <w:lvl w:ilvl="7" w:tplc="148EEF3A">
      <w:start w:val="1"/>
      <w:numFmt w:val="lowerLetter"/>
      <w:lvlText w:val="%8."/>
      <w:lvlJc w:val="left"/>
      <w:pPr>
        <w:ind w:left="5760" w:hanging="360"/>
      </w:pPr>
    </w:lvl>
    <w:lvl w:ilvl="8" w:tplc="1D0223D2">
      <w:start w:val="1"/>
      <w:numFmt w:val="lowerRoman"/>
      <w:lvlText w:val="%9."/>
      <w:lvlJc w:val="right"/>
      <w:pPr>
        <w:ind w:left="6480" w:hanging="180"/>
      </w:pPr>
    </w:lvl>
  </w:abstractNum>
  <w:num w:numId="1" w16cid:durableId="156073760">
    <w:abstractNumId w:val="2"/>
  </w:num>
  <w:num w:numId="2" w16cid:durableId="259339898">
    <w:abstractNumId w:val="1"/>
  </w:num>
  <w:num w:numId="3" w16cid:durableId="1963536988">
    <w:abstractNumId w:val="4"/>
  </w:num>
  <w:num w:numId="4" w16cid:durableId="882517281">
    <w:abstractNumId w:val="3"/>
  </w:num>
  <w:num w:numId="5" w16cid:durableId="673608891">
    <w:abstractNumId w:val="0"/>
  </w:num>
  <w:num w:numId="6" w16cid:durableId="15874202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129981"/>
    <w:rsid w:val="000D2B85"/>
    <w:rsid w:val="002B2503"/>
    <w:rsid w:val="0035552C"/>
    <w:rsid w:val="00376741"/>
    <w:rsid w:val="003BD91A"/>
    <w:rsid w:val="005A2D3A"/>
    <w:rsid w:val="005A4B1A"/>
    <w:rsid w:val="005F0011"/>
    <w:rsid w:val="006DF7E7"/>
    <w:rsid w:val="007906CE"/>
    <w:rsid w:val="007A5891"/>
    <w:rsid w:val="007C0FAE"/>
    <w:rsid w:val="008221D3"/>
    <w:rsid w:val="00845116"/>
    <w:rsid w:val="008672C3"/>
    <w:rsid w:val="008787A4"/>
    <w:rsid w:val="00927264"/>
    <w:rsid w:val="00943676"/>
    <w:rsid w:val="00974BE5"/>
    <w:rsid w:val="00A3528B"/>
    <w:rsid w:val="00A6018F"/>
    <w:rsid w:val="00B55C1B"/>
    <w:rsid w:val="00B71A33"/>
    <w:rsid w:val="00B908AA"/>
    <w:rsid w:val="00C146B0"/>
    <w:rsid w:val="00C4316F"/>
    <w:rsid w:val="00D42174"/>
    <w:rsid w:val="00D44043"/>
    <w:rsid w:val="00ECBD84"/>
    <w:rsid w:val="00F06970"/>
    <w:rsid w:val="00F76BAF"/>
    <w:rsid w:val="00FC730A"/>
    <w:rsid w:val="00FE1CF6"/>
    <w:rsid w:val="016EC191"/>
    <w:rsid w:val="0183ECAC"/>
    <w:rsid w:val="0191D252"/>
    <w:rsid w:val="01EC5342"/>
    <w:rsid w:val="02151960"/>
    <w:rsid w:val="022518B6"/>
    <w:rsid w:val="022622FC"/>
    <w:rsid w:val="022E02F6"/>
    <w:rsid w:val="024762FB"/>
    <w:rsid w:val="02A366F0"/>
    <w:rsid w:val="02CB689B"/>
    <w:rsid w:val="031F5C64"/>
    <w:rsid w:val="0323794B"/>
    <w:rsid w:val="03343370"/>
    <w:rsid w:val="03851796"/>
    <w:rsid w:val="03ADEAE7"/>
    <w:rsid w:val="03C30DCE"/>
    <w:rsid w:val="03E19851"/>
    <w:rsid w:val="03E9931B"/>
    <w:rsid w:val="0482CB9D"/>
    <w:rsid w:val="0499AC7F"/>
    <w:rsid w:val="05CAECD9"/>
    <w:rsid w:val="061E470C"/>
    <w:rsid w:val="0635BD65"/>
    <w:rsid w:val="0670A6A3"/>
    <w:rsid w:val="069B5537"/>
    <w:rsid w:val="06A0A0BF"/>
    <w:rsid w:val="06B08EFC"/>
    <w:rsid w:val="06BA4905"/>
    <w:rsid w:val="073EA60E"/>
    <w:rsid w:val="0759AF8F"/>
    <w:rsid w:val="07738C86"/>
    <w:rsid w:val="0774EBDA"/>
    <w:rsid w:val="079395FC"/>
    <w:rsid w:val="07B7E2DE"/>
    <w:rsid w:val="08129981"/>
    <w:rsid w:val="08357AF5"/>
    <w:rsid w:val="084FE36A"/>
    <w:rsid w:val="08530522"/>
    <w:rsid w:val="087FA62D"/>
    <w:rsid w:val="08947053"/>
    <w:rsid w:val="08B6200B"/>
    <w:rsid w:val="08B89413"/>
    <w:rsid w:val="08DEF714"/>
    <w:rsid w:val="08E3BE3F"/>
    <w:rsid w:val="08F6003A"/>
    <w:rsid w:val="0920B36C"/>
    <w:rsid w:val="092298DF"/>
    <w:rsid w:val="094C2CAF"/>
    <w:rsid w:val="096E8954"/>
    <w:rsid w:val="097550E8"/>
    <w:rsid w:val="09E2EFB1"/>
    <w:rsid w:val="09E32200"/>
    <w:rsid w:val="09EEF5AD"/>
    <w:rsid w:val="09F973CC"/>
    <w:rsid w:val="0A027449"/>
    <w:rsid w:val="0A31AB63"/>
    <w:rsid w:val="0A33467E"/>
    <w:rsid w:val="0A5D0319"/>
    <w:rsid w:val="0AA9E6BC"/>
    <w:rsid w:val="0AB6A4C6"/>
    <w:rsid w:val="0B2189F3"/>
    <w:rsid w:val="0B29E856"/>
    <w:rsid w:val="0B3DE4FE"/>
    <w:rsid w:val="0BCFB58A"/>
    <w:rsid w:val="0C0397F7"/>
    <w:rsid w:val="0C05D65B"/>
    <w:rsid w:val="0C2922FF"/>
    <w:rsid w:val="0C55D0BD"/>
    <w:rsid w:val="0C64B891"/>
    <w:rsid w:val="0C79058B"/>
    <w:rsid w:val="0C9F87C5"/>
    <w:rsid w:val="0CA6E28F"/>
    <w:rsid w:val="0CDF4B22"/>
    <w:rsid w:val="0D692CFB"/>
    <w:rsid w:val="0D9DE62B"/>
    <w:rsid w:val="0DCCBA64"/>
    <w:rsid w:val="0DCE1535"/>
    <w:rsid w:val="0E0200B8"/>
    <w:rsid w:val="0E75F8C4"/>
    <w:rsid w:val="0E7AF4F0"/>
    <w:rsid w:val="0E7CAADF"/>
    <w:rsid w:val="0EBF2FA5"/>
    <w:rsid w:val="0EE28D9D"/>
    <w:rsid w:val="0EE6754C"/>
    <w:rsid w:val="0EFC5DD4"/>
    <w:rsid w:val="0F01511C"/>
    <w:rsid w:val="0FA5696F"/>
    <w:rsid w:val="0FA95861"/>
    <w:rsid w:val="0FDBF1E3"/>
    <w:rsid w:val="0FEAFF21"/>
    <w:rsid w:val="100A824A"/>
    <w:rsid w:val="1015EDDA"/>
    <w:rsid w:val="1047B71E"/>
    <w:rsid w:val="10F7AC5E"/>
    <w:rsid w:val="111F5019"/>
    <w:rsid w:val="112D0D86"/>
    <w:rsid w:val="11A2EF73"/>
    <w:rsid w:val="11B9A97B"/>
    <w:rsid w:val="121F4A36"/>
    <w:rsid w:val="12433DD3"/>
    <w:rsid w:val="124B0B49"/>
    <w:rsid w:val="124F0DB4"/>
    <w:rsid w:val="1297872F"/>
    <w:rsid w:val="129C12D3"/>
    <w:rsid w:val="12BB7E2D"/>
    <w:rsid w:val="1309B798"/>
    <w:rsid w:val="13591A2B"/>
    <w:rsid w:val="135BA2A5"/>
    <w:rsid w:val="13653A8E"/>
    <w:rsid w:val="136C99AE"/>
    <w:rsid w:val="1382F5B0"/>
    <w:rsid w:val="139758EE"/>
    <w:rsid w:val="139D51C4"/>
    <w:rsid w:val="13AD8882"/>
    <w:rsid w:val="14599CEC"/>
    <w:rsid w:val="146E68A9"/>
    <w:rsid w:val="14B3D297"/>
    <w:rsid w:val="14DD697A"/>
    <w:rsid w:val="14ECCD0E"/>
    <w:rsid w:val="14F5662A"/>
    <w:rsid w:val="14F746DE"/>
    <w:rsid w:val="1545FCC7"/>
    <w:rsid w:val="16331393"/>
    <w:rsid w:val="166938E1"/>
    <w:rsid w:val="16B56B70"/>
    <w:rsid w:val="1706D89F"/>
    <w:rsid w:val="1708095D"/>
    <w:rsid w:val="170DC7E5"/>
    <w:rsid w:val="170F212C"/>
    <w:rsid w:val="1775BC35"/>
    <w:rsid w:val="17B18E4F"/>
    <w:rsid w:val="17D49482"/>
    <w:rsid w:val="17E9B065"/>
    <w:rsid w:val="1835BA6B"/>
    <w:rsid w:val="183711DE"/>
    <w:rsid w:val="185E396C"/>
    <w:rsid w:val="1892599D"/>
    <w:rsid w:val="18EC1F2F"/>
    <w:rsid w:val="19498962"/>
    <w:rsid w:val="197F199E"/>
    <w:rsid w:val="199E9F40"/>
    <w:rsid w:val="19DFBA87"/>
    <w:rsid w:val="19E74B76"/>
    <w:rsid w:val="19FCC610"/>
    <w:rsid w:val="1A05970E"/>
    <w:rsid w:val="1A13FD12"/>
    <w:rsid w:val="1A3C675B"/>
    <w:rsid w:val="1ABB2271"/>
    <w:rsid w:val="1ACF1168"/>
    <w:rsid w:val="1AE0DC8B"/>
    <w:rsid w:val="1AE75EA7"/>
    <w:rsid w:val="1B391F4B"/>
    <w:rsid w:val="1B826EB5"/>
    <w:rsid w:val="1BCEC14F"/>
    <w:rsid w:val="1BD6BACC"/>
    <w:rsid w:val="1BE5DE84"/>
    <w:rsid w:val="1BEF977A"/>
    <w:rsid w:val="1BFE7E9E"/>
    <w:rsid w:val="1C2F62F2"/>
    <w:rsid w:val="1C716648"/>
    <w:rsid w:val="1CA07EC6"/>
    <w:rsid w:val="1CD1A70C"/>
    <w:rsid w:val="1CD6B37B"/>
    <w:rsid w:val="1CDEB83A"/>
    <w:rsid w:val="1D037A37"/>
    <w:rsid w:val="1D0D55A9"/>
    <w:rsid w:val="1D2370F1"/>
    <w:rsid w:val="1D7FED4F"/>
    <w:rsid w:val="1D8F0436"/>
    <w:rsid w:val="1D93F870"/>
    <w:rsid w:val="1DB4ACE5"/>
    <w:rsid w:val="1DE22977"/>
    <w:rsid w:val="1E028514"/>
    <w:rsid w:val="1E1D4D02"/>
    <w:rsid w:val="1E4228A9"/>
    <w:rsid w:val="1E459B23"/>
    <w:rsid w:val="1F09B20F"/>
    <w:rsid w:val="1F207654"/>
    <w:rsid w:val="1F298409"/>
    <w:rsid w:val="1F56F857"/>
    <w:rsid w:val="1FF6F50A"/>
    <w:rsid w:val="20485459"/>
    <w:rsid w:val="20938298"/>
    <w:rsid w:val="20B6B61F"/>
    <w:rsid w:val="20BD6892"/>
    <w:rsid w:val="20DCA139"/>
    <w:rsid w:val="2152C947"/>
    <w:rsid w:val="215B9D5C"/>
    <w:rsid w:val="218D76DC"/>
    <w:rsid w:val="21E4A0B9"/>
    <w:rsid w:val="223B24F1"/>
    <w:rsid w:val="226DC7AB"/>
    <w:rsid w:val="2280AF53"/>
    <w:rsid w:val="22DEE6A2"/>
    <w:rsid w:val="22E5A736"/>
    <w:rsid w:val="22FF6C53"/>
    <w:rsid w:val="23716943"/>
    <w:rsid w:val="23D4A0D4"/>
    <w:rsid w:val="23EB307E"/>
    <w:rsid w:val="23EE7592"/>
    <w:rsid w:val="24723578"/>
    <w:rsid w:val="2496109C"/>
    <w:rsid w:val="24A55C33"/>
    <w:rsid w:val="24E62097"/>
    <w:rsid w:val="24E9599E"/>
    <w:rsid w:val="252B351B"/>
    <w:rsid w:val="254C9FD5"/>
    <w:rsid w:val="254E01D2"/>
    <w:rsid w:val="2591B5F1"/>
    <w:rsid w:val="259E0990"/>
    <w:rsid w:val="25B9D6FB"/>
    <w:rsid w:val="25F24A69"/>
    <w:rsid w:val="26141CD0"/>
    <w:rsid w:val="263041A2"/>
    <w:rsid w:val="2659DBE6"/>
    <w:rsid w:val="2664CD01"/>
    <w:rsid w:val="26CBA1FB"/>
    <w:rsid w:val="26DC45DF"/>
    <w:rsid w:val="27246F80"/>
    <w:rsid w:val="2777646F"/>
    <w:rsid w:val="2781C04D"/>
    <w:rsid w:val="27AD9F60"/>
    <w:rsid w:val="27E2544E"/>
    <w:rsid w:val="28278EB8"/>
    <w:rsid w:val="2881D773"/>
    <w:rsid w:val="28851B02"/>
    <w:rsid w:val="28AE5DA4"/>
    <w:rsid w:val="28F3B355"/>
    <w:rsid w:val="290A9854"/>
    <w:rsid w:val="294F4997"/>
    <w:rsid w:val="2A15F8C9"/>
    <w:rsid w:val="2A261011"/>
    <w:rsid w:val="2A332479"/>
    <w:rsid w:val="2A33E5E2"/>
    <w:rsid w:val="2A714C54"/>
    <w:rsid w:val="2AF428A7"/>
    <w:rsid w:val="2AFAD009"/>
    <w:rsid w:val="2B1E7800"/>
    <w:rsid w:val="2B5AF9E7"/>
    <w:rsid w:val="2B86DEAA"/>
    <w:rsid w:val="2BE5B8A9"/>
    <w:rsid w:val="2C10EE45"/>
    <w:rsid w:val="2C325745"/>
    <w:rsid w:val="2CC1E7D9"/>
    <w:rsid w:val="2CFAD8ED"/>
    <w:rsid w:val="2D04220F"/>
    <w:rsid w:val="2D2ED54F"/>
    <w:rsid w:val="2D9EA2BE"/>
    <w:rsid w:val="2DA1B6D4"/>
    <w:rsid w:val="2DC37103"/>
    <w:rsid w:val="2E6C68F8"/>
    <w:rsid w:val="2F0B202D"/>
    <w:rsid w:val="2F1DF2BC"/>
    <w:rsid w:val="2F799AB1"/>
    <w:rsid w:val="2FDE8F12"/>
    <w:rsid w:val="2FDF3F3D"/>
    <w:rsid w:val="302FC74B"/>
    <w:rsid w:val="303F161D"/>
    <w:rsid w:val="304F0E67"/>
    <w:rsid w:val="307F3B2C"/>
    <w:rsid w:val="3083A6B0"/>
    <w:rsid w:val="308D0F44"/>
    <w:rsid w:val="30B1DA1D"/>
    <w:rsid w:val="30B73692"/>
    <w:rsid w:val="30F7D790"/>
    <w:rsid w:val="31072BCA"/>
    <w:rsid w:val="31593C9D"/>
    <w:rsid w:val="3168E638"/>
    <w:rsid w:val="317459BA"/>
    <w:rsid w:val="318056A9"/>
    <w:rsid w:val="31884A1B"/>
    <w:rsid w:val="319CC1CD"/>
    <w:rsid w:val="319DBA25"/>
    <w:rsid w:val="31A55DA4"/>
    <w:rsid w:val="31CFB51D"/>
    <w:rsid w:val="31D75675"/>
    <w:rsid w:val="322DCE26"/>
    <w:rsid w:val="3233DC08"/>
    <w:rsid w:val="3247D0F1"/>
    <w:rsid w:val="32CD1D57"/>
    <w:rsid w:val="33025CC7"/>
    <w:rsid w:val="33434650"/>
    <w:rsid w:val="3345707B"/>
    <w:rsid w:val="3351CDCA"/>
    <w:rsid w:val="33CB2206"/>
    <w:rsid w:val="33F0DBBE"/>
    <w:rsid w:val="3415450E"/>
    <w:rsid w:val="344D5B9D"/>
    <w:rsid w:val="34898154"/>
    <w:rsid w:val="349B459F"/>
    <w:rsid w:val="34B71DEA"/>
    <w:rsid w:val="34EAAC12"/>
    <w:rsid w:val="35775142"/>
    <w:rsid w:val="359B6FC3"/>
    <w:rsid w:val="35AAAD34"/>
    <w:rsid w:val="3618B578"/>
    <w:rsid w:val="361F8683"/>
    <w:rsid w:val="365AB766"/>
    <w:rsid w:val="37455F56"/>
    <w:rsid w:val="3747C986"/>
    <w:rsid w:val="3796BC1F"/>
    <w:rsid w:val="37B14F9D"/>
    <w:rsid w:val="37BCE8BC"/>
    <w:rsid w:val="37C86A5B"/>
    <w:rsid w:val="37D5D16E"/>
    <w:rsid w:val="37EE6533"/>
    <w:rsid w:val="3802F00A"/>
    <w:rsid w:val="383D0FEA"/>
    <w:rsid w:val="3867F080"/>
    <w:rsid w:val="38CFA709"/>
    <w:rsid w:val="38EBF546"/>
    <w:rsid w:val="39399DBF"/>
    <w:rsid w:val="39480BAA"/>
    <w:rsid w:val="39BB0BB2"/>
    <w:rsid w:val="39D05390"/>
    <w:rsid w:val="39D53676"/>
    <w:rsid w:val="39DCB3E6"/>
    <w:rsid w:val="39F509DF"/>
    <w:rsid w:val="3A2E5D3A"/>
    <w:rsid w:val="3A2EBC3F"/>
    <w:rsid w:val="3B41070C"/>
    <w:rsid w:val="3B4C129F"/>
    <w:rsid w:val="3BA1E7E8"/>
    <w:rsid w:val="3BB557E6"/>
    <w:rsid w:val="3BC74940"/>
    <w:rsid w:val="3C411B8B"/>
    <w:rsid w:val="3C48337E"/>
    <w:rsid w:val="3C5CCD3A"/>
    <w:rsid w:val="3C875412"/>
    <w:rsid w:val="3CDA9924"/>
    <w:rsid w:val="3CF6A8D2"/>
    <w:rsid w:val="3CFEC9FB"/>
    <w:rsid w:val="3D13FEC9"/>
    <w:rsid w:val="3D23A6FC"/>
    <w:rsid w:val="3D25FFB7"/>
    <w:rsid w:val="3D2A0FE9"/>
    <w:rsid w:val="3D449A77"/>
    <w:rsid w:val="3D5CFB56"/>
    <w:rsid w:val="3D621500"/>
    <w:rsid w:val="3DA1E9F0"/>
    <w:rsid w:val="3DCD0A12"/>
    <w:rsid w:val="3DF21BBC"/>
    <w:rsid w:val="3DFA1702"/>
    <w:rsid w:val="3E1BDF4C"/>
    <w:rsid w:val="3E6DB515"/>
    <w:rsid w:val="3E7F434D"/>
    <w:rsid w:val="3E8BB148"/>
    <w:rsid w:val="3E9549A9"/>
    <w:rsid w:val="3EB92F1C"/>
    <w:rsid w:val="3ED399A7"/>
    <w:rsid w:val="3F06FD60"/>
    <w:rsid w:val="3F25029C"/>
    <w:rsid w:val="3F317B5B"/>
    <w:rsid w:val="3F68CC50"/>
    <w:rsid w:val="3FED17FC"/>
    <w:rsid w:val="3FF1EBA6"/>
    <w:rsid w:val="40672843"/>
    <w:rsid w:val="40A10CA2"/>
    <w:rsid w:val="40E68A6F"/>
    <w:rsid w:val="4138ED2F"/>
    <w:rsid w:val="416B3C55"/>
    <w:rsid w:val="4171C366"/>
    <w:rsid w:val="41878447"/>
    <w:rsid w:val="41A33CAC"/>
    <w:rsid w:val="41BF8C5F"/>
    <w:rsid w:val="424BE3A3"/>
    <w:rsid w:val="42565E3D"/>
    <w:rsid w:val="4276CD46"/>
    <w:rsid w:val="42895076"/>
    <w:rsid w:val="42A24403"/>
    <w:rsid w:val="42CFB9DE"/>
    <w:rsid w:val="42DD2817"/>
    <w:rsid w:val="4314BD7F"/>
    <w:rsid w:val="43170B37"/>
    <w:rsid w:val="433D9E92"/>
    <w:rsid w:val="435F63AC"/>
    <w:rsid w:val="43D1CF23"/>
    <w:rsid w:val="4427E7B8"/>
    <w:rsid w:val="449C1E64"/>
    <w:rsid w:val="44B1E3ED"/>
    <w:rsid w:val="44DF362C"/>
    <w:rsid w:val="450E66FD"/>
    <w:rsid w:val="451AAF17"/>
    <w:rsid w:val="451DC803"/>
    <w:rsid w:val="453581B6"/>
    <w:rsid w:val="45458298"/>
    <w:rsid w:val="454CCD48"/>
    <w:rsid w:val="45584CD3"/>
    <w:rsid w:val="458F3BCA"/>
    <w:rsid w:val="4601FDD0"/>
    <w:rsid w:val="467698EE"/>
    <w:rsid w:val="467D5670"/>
    <w:rsid w:val="468BEFAA"/>
    <w:rsid w:val="473058AF"/>
    <w:rsid w:val="4781F6BB"/>
    <w:rsid w:val="47D45D6A"/>
    <w:rsid w:val="48AD2CC4"/>
    <w:rsid w:val="48C7EB67"/>
    <w:rsid w:val="48D9195A"/>
    <w:rsid w:val="493479F1"/>
    <w:rsid w:val="493581E6"/>
    <w:rsid w:val="4978433B"/>
    <w:rsid w:val="49C8584E"/>
    <w:rsid w:val="49E7CBC6"/>
    <w:rsid w:val="4A49CADE"/>
    <w:rsid w:val="4A642AB4"/>
    <w:rsid w:val="4A71B4D3"/>
    <w:rsid w:val="4A849A0C"/>
    <w:rsid w:val="4A87C5B0"/>
    <w:rsid w:val="4AC0E69C"/>
    <w:rsid w:val="4AD6CDD3"/>
    <w:rsid w:val="4AEF9378"/>
    <w:rsid w:val="4B2C59FE"/>
    <w:rsid w:val="4B4BE3E9"/>
    <w:rsid w:val="4B500C76"/>
    <w:rsid w:val="4B591030"/>
    <w:rsid w:val="4B61DCB2"/>
    <w:rsid w:val="4B643C87"/>
    <w:rsid w:val="4B71497C"/>
    <w:rsid w:val="4B96E838"/>
    <w:rsid w:val="4BC0DE95"/>
    <w:rsid w:val="4BDE846A"/>
    <w:rsid w:val="4BFB2B12"/>
    <w:rsid w:val="4C273426"/>
    <w:rsid w:val="4C292D8A"/>
    <w:rsid w:val="4C3ACCB2"/>
    <w:rsid w:val="4CBC2ED8"/>
    <w:rsid w:val="4CDBFBAE"/>
    <w:rsid w:val="4CF110F5"/>
    <w:rsid w:val="4CF18159"/>
    <w:rsid w:val="4D0D8F51"/>
    <w:rsid w:val="4D1156C1"/>
    <w:rsid w:val="4D6E6509"/>
    <w:rsid w:val="4D845B56"/>
    <w:rsid w:val="4DDF4F9A"/>
    <w:rsid w:val="4DF1BA1A"/>
    <w:rsid w:val="4E3808B8"/>
    <w:rsid w:val="4E456214"/>
    <w:rsid w:val="4E6C574B"/>
    <w:rsid w:val="4F1D7FFC"/>
    <w:rsid w:val="4F3DD9F8"/>
    <w:rsid w:val="4FB62BAE"/>
    <w:rsid w:val="50DEA3F7"/>
    <w:rsid w:val="5120A825"/>
    <w:rsid w:val="512FB80A"/>
    <w:rsid w:val="51559707"/>
    <w:rsid w:val="5178C8AB"/>
    <w:rsid w:val="517C7882"/>
    <w:rsid w:val="51E454EF"/>
    <w:rsid w:val="520E19FE"/>
    <w:rsid w:val="5221B034"/>
    <w:rsid w:val="5253F8C3"/>
    <w:rsid w:val="5276AC67"/>
    <w:rsid w:val="52C85568"/>
    <w:rsid w:val="53413A2B"/>
    <w:rsid w:val="538A6FCD"/>
    <w:rsid w:val="53906D3A"/>
    <w:rsid w:val="539AA4F7"/>
    <w:rsid w:val="540B83FA"/>
    <w:rsid w:val="54130E4F"/>
    <w:rsid w:val="5437B62C"/>
    <w:rsid w:val="543B8C20"/>
    <w:rsid w:val="5457D78F"/>
    <w:rsid w:val="54A516FA"/>
    <w:rsid w:val="54A92AEC"/>
    <w:rsid w:val="54D12F2A"/>
    <w:rsid w:val="54DA9BD6"/>
    <w:rsid w:val="54ED4B49"/>
    <w:rsid w:val="5519315E"/>
    <w:rsid w:val="55888882"/>
    <w:rsid w:val="558EA0A2"/>
    <w:rsid w:val="55AC8D1A"/>
    <w:rsid w:val="55EAFB49"/>
    <w:rsid w:val="56774AF6"/>
    <w:rsid w:val="567E0C16"/>
    <w:rsid w:val="569D3F32"/>
    <w:rsid w:val="56DCBAEC"/>
    <w:rsid w:val="57029C2C"/>
    <w:rsid w:val="5754E5F4"/>
    <w:rsid w:val="575B8978"/>
    <w:rsid w:val="575CBF81"/>
    <w:rsid w:val="578417D3"/>
    <w:rsid w:val="5794507D"/>
    <w:rsid w:val="57AE1698"/>
    <w:rsid w:val="5832A7A9"/>
    <w:rsid w:val="58A759A9"/>
    <w:rsid w:val="58BA6A4F"/>
    <w:rsid w:val="58E32359"/>
    <w:rsid w:val="58ED842E"/>
    <w:rsid w:val="58F043A3"/>
    <w:rsid w:val="590A1872"/>
    <w:rsid w:val="590E5181"/>
    <w:rsid w:val="59741B1B"/>
    <w:rsid w:val="598CD184"/>
    <w:rsid w:val="59FFFFDE"/>
    <w:rsid w:val="5A234F1B"/>
    <w:rsid w:val="5A2BCD84"/>
    <w:rsid w:val="5A36DA2B"/>
    <w:rsid w:val="5A52FF7E"/>
    <w:rsid w:val="5AAA9365"/>
    <w:rsid w:val="5B012834"/>
    <w:rsid w:val="5B4247FE"/>
    <w:rsid w:val="5B712F67"/>
    <w:rsid w:val="5B8A0966"/>
    <w:rsid w:val="5BDC9B5C"/>
    <w:rsid w:val="5C426BE1"/>
    <w:rsid w:val="5C8AED0A"/>
    <w:rsid w:val="5CA984C9"/>
    <w:rsid w:val="5CE69134"/>
    <w:rsid w:val="5D034521"/>
    <w:rsid w:val="5D14AED0"/>
    <w:rsid w:val="5D297FD8"/>
    <w:rsid w:val="5D5B177E"/>
    <w:rsid w:val="5D819D35"/>
    <w:rsid w:val="5DAC1F87"/>
    <w:rsid w:val="5DB1D8EC"/>
    <w:rsid w:val="5DB5CD79"/>
    <w:rsid w:val="5E278DE1"/>
    <w:rsid w:val="5E97ABE9"/>
    <w:rsid w:val="5EAA6F8F"/>
    <w:rsid w:val="5F12D82B"/>
    <w:rsid w:val="5F27808B"/>
    <w:rsid w:val="5F29BF56"/>
    <w:rsid w:val="5F2A3CD7"/>
    <w:rsid w:val="5F3BF0CF"/>
    <w:rsid w:val="5F83EF34"/>
    <w:rsid w:val="5F9751BB"/>
    <w:rsid w:val="5FADB5D9"/>
    <w:rsid w:val="5FD96DE0"/>
    <w:rsid w:val="601B32AD"/>
    <w:rsid w:val="6020E7D4"/>
    <w:rsid w:val="6038782D"/>
    <w:rsid w:val="603D31BC"/>
    <w:rsid w:val="604199DC"/>
    <w:rsid w:val="6048AC00"/>
    <w:rsid w:val="60E49600"/>
    <w:rsid w:val="610597C5"/>
    <w:rsid w:val="61258A3C"/>
    <w:rsid w:val="6142C661"/>
    <w:rsid w:val="6146675A"/>
    <w:rsid w:val="616AAAC5"/>
    <w:rsid w:val="6210B176"/>
    <w:rsid w:val="6221C0DB"/>
    <w:rsid w:val="623D19CA"/>
    <w:rsid w:val="62843713"/>
    <w:rsid w:val="628A1F53"/>
    <w:rsid w:val="62FE71B4"/>
    <w:rsid w:val="6337F41A"/>
    <w:rsid w:val="636009C2"/>
    <w:rsid w:val="63631148"/>
    <w:rsid w:val="63B4189C"/>
    <w:rsid w:val="63B4BE68"/>
    <w:rsid w:val="63E624D3"/>
    <w:rsid w:val="63E956FA"/>
    <w:rsid w:val="64094B46"/>
    <w:rsid w:val="6420D648"/>
    <w:rsid w:val="642510B8"/>
    <w:rsid w:val="64266DD4"/>
    <w:rsid w:val="648C91DC"/>
    <w:rsid w:val="64B820F4"/>
    <w:rsid w:val="64BE0DD7"/>
    <w:rsid w:val="64DCE603"/>
    <w:rsid w:val="65004C03"/>
    <w:rsid w:val="652004C4"/>
    <w:rsid w:val="65363264"/>
    <w:rsid w:val="6538DE21"/>
    <w:rsid w:val="65576CD4"/>
    <w:rsid w:val="655892A3"/>
    <w:rsid w:val="65719F93"/>
    <w:rsid w:val="6572877B"/>
    <w:rsid w:val="659CD22A"/>
    <w:rsid w:val="65A9E638"/>
    <w:rsid w:val="65FF63AA"/>
    <w:rsid w:val="66A471FE"/>
    <w:rsid w:val="66C58CB1"/>
    <w:rsid w:val="66D39E9B"/>
    <w:rsid w:val="670B5939"/>
    <w:rsid w:val="6747DF10"/>
    <w:rsid w:val="677D4927"/>
    <w:rsid w:val="67EA3528"/>
    <w:rsid w:val="683F374E"/>
    <w:rsid w:val="6857B66B"/>
    <w:rsid w:val="686D0CFC"/>
    <w:rsid w:val="6880D28C"/>
    <w:rsid w:val="688E4F45"/>
    <w:rsid w:val="68ECBBEB"/>
    <w:rsid w:val="693318E0"/>
    <w:rsid w:val="6978C822"/>
    <w:rsid w:val="69DA848C"/>
    <w:rsid w:val="69FCDBC0"/>
    <w:rsid w:val="6A39D364"/>
    <w:rsid w:val="6AA80F28"/>
    <w:rsid w:val="6AB09A08"/>
    <w:rsid w:val="6ABD72DD"/>
    <w:rsid w:val="6AC610EC"/>
    <w:rsid w:val="6AD7A661"/>
    <w:rsid w:val="6B38F309"/>
    <w:rsid w:val="6B754D63"/>
    <w:rsid w:val="6B824C21"/>
    <w:rsid w:val="6B853B31"/>
    <w:rsid w:val="6CDDBA61"/>
    <w:rsid w:val="6D04FF10"/>
    <w:rsid w:val="6D0554CB"/>
    <w:rsid w:val="6D13768B"/>
    <w:rsid w:val="6D16D931"/>
    <w:rsid w:val="6D1FE9E4"/>
    <w:rsid w:val="6D47C3A9"/>
    <w:rsid w:val="6D4B304A"/>
    <w:rsid w:val="6D4EEA91"/>
    <w:rsid w:val="6D5D24D2"/>
    <w:rsid w:val="6DDEC64A"/>
    <w:rsid w:val="6DED4C04"/>
    <w:rsid w:val="6E4CAFD9"/>
    <w:rsid w:val="6E510C39"/>
    <w:rsid w:val="6E57D009"/>
    <w:rsid w:val="6E865909"/>
    <w:rsid w:val="6EEC4443"/>
    <w:rsid w:val="6EFC6433"/>
    <w:rsid w:val="6F2AA19C"/>
    <w:rsid w:val="6F2BDE32"/>
    <w:rsid w:val="6F4F12D3"/>
    <w:rsid w:val="6F519532"/>
    <w:rsid w:val="6F77E3D3"/>
    <w:rsid w:val="6F9C314B"/>
    <w:rsid w:val="6FA31B54"/>
    <w:rsid w:val="6FB13556"/>
    <w:rsid w:val="6FF6ED27"/>
    <w:rsid w:val="701EE6BE"/>
    <w:rsid w:val="7048EE9A"/>
    <w:rsid w:val="708FC8E7"/>
    <w:rsid w:val="710876C0"/>
    <w:rsid w:val="7181D79D"/>
    <w:rsid w:val="71BBAA48"/>
    <w:rsid w:val="71EF9ADE"/>
    <w:rsid w:val="71F02900"/>
    <w:rsid w:val="71F63D75"/>
    <w:rsid w:val="7283E36D"/>
    <w:rsid w:val="72F75CFD"/>
    <w:rsid w:val="7305DD2A"/>
    <w:rsid w:val="73351CF7"/>
    <w:rsid w:val="735188AE"/>
    <w:rsid w:val="73691B49"/>
    <w:rsid w:val="73FD0476"/>
    <w:rsid w:val="74173FCA"/>
    <w:rsid w:val="747BCF00"/>
    <w:rsid w:val="747E86AA"/>
    <w:rsid w:val="747EC9F6"/>
    <w:rsid w:val="74CDC203"/>
    <w:rsid w:val="75139936"/>
    <w:rsid w:val="751B7404"/>
    <w:rsid w:val="755917A8"/>
    <w:rsid w:val="7566D805"/>
    <w:rsid w:val="757A7875"/>
    <w:rsid w:val="75DE6EB1"/>
    <w:rsid w:val="75F86E1A"/>
    <w:rsid w:val="761AF1B5"/>
    <w:rsid w:val="76445571"/>
    <w:rsid w:val="768D571E"/>
    <w:rsid w:val="76F07F63"/>
    <w:rsid w:val="7724C1CA"/>
    <w:rsid w:val="77891E1A"/>
    <w:rsid w:val="77A06EDA"/>
    <w:rsid w:val="77A8718A"/>
    <w:rsid w:val="77CC5C62"/>
    <w:rsid w:val="78316B3E"/>
    <w:rsid w:val="785A426E"/>
    <w:rsid w:val="78717482"/>
    <w:rsid w:val="7889CD29"/>
    <w:rsid w:val="78A8DA1E"/>
    <w:rsid w:val="791AC8DB"/>
    <w:rsid w:val="796ED10F"/>
    <w:rsid w:val="79A38B2C"/>
    <w:rsid w:val="79C36F81"/>
    <w:rsid w:val="79DB58EC"/>
    <w:rsid w:val="7A01136C"/>
    <w:rsid w:val="7A542365"/>
    <w:rsid w:val="7A5DBEC2"/>
    <w:rsid w:val="7A92BFCD"/>
    <w:rsid w:val="7AA095AB"/>
    <w:rsid w:val="7AD2F49D"/>
    <w:rsid w:val="7B2C76CC"/>
    <w:rsid w:val="7B4B7A23"/>
    <w:rsid w:val="7B55D21C"/>
    <w:rsid w:val="7B8F2732"/>
    <w:rsid w:val="7BCC0C8B"/>
    <w:rsid w:val="7BE10B91"/>
    <w:rsid w:val="7C23A34E"/>
    <w:rsid w:val="7C384476"/>
    <w:rsid w:val="7C487730"/>
    <w:rsid w:val="7C6B885C"/>
    <w:rsid w:val="7CCA1FE2"/>
    <w:rsid w:val="7D09E1B0"/>
    <w:rsid w:val="7D2F6DBD"/>
    <w:rsid w:val="7DBF404D"/>
    <w:rsid w:val="7DCC9000"/>
    <w:rsid w:val="7E0BF495"/>
    <w:rsid w:val="7E13FED0"/>
    <w:rsid w:val="7E2F5B71"/>
    <w:rsid w:val="7F05DA14"/>
    <w:rsid w:val="7F37FC44"/>
    <w:rsid w:val="7F42C999"/>
    <w:rsid w:val="7F5ACC13"/>
    <w:rsid w:val="7F9579BD"/>
    <w:rsid w:val="7FC851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29981"/>
  <w15:chartTrackingRefBased/>
  <w15:docId w15:val="{8BEB20E9-DFDA-49A9-B24C-B2ADA5329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8672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81154">
      <w:bodyDiv w:val="1"/>
      <w:marLeft w:val="0"/>
      <w:marRight w:val="0"/>
      <w:marTop w:val="0"/>
      <w:marBottom w:val="0"/>
      <w:divBdr>
        <w:top w:val="none" w:sz="0" w:space="0" w:color="auto"/>
        <w:left w:val="none" w:sz="0" w:space="0" w:color="auto"/>
        <w:bottom w:val="none" w:sz="0" w:space="0" w:color="auto"/>
        <w:right w:val="none" w:sz="0" w:space="0" w:color="auto"/>
      </w:divBdr>
    </w:div>
    <w:div w:id="421683060">
      <w:bodyDiv w:val="1"/>
      <w:marLeft w:val="0"/>
      <w:marRight w:val="0"/>
      <w:marTop w:val="0"/>
      <w:marBottom w:val="0"/>
      <w:divBdr>
        <w:top w:val="none" w:sz="0" w:space="0" w:color="auto"/>
        <w:left w:val="none" w:sz="0" w:space="0" w:color="auto"/>
        <w:bottom w:val="none" w:sz="0" w:space="0" w:color="auto"/>
        <w:right w:val="none" w:sz="0" w:space="0" w:color="auto"/>
      </w:divBdr>
      <w:divsChild>
        <w:div w:id="688794988">
          <w:marLeft w:val="0"/>
          <w:marRight w:val="0"/>
          <w:marTop w:val="0"/>
          <w:marBottom w:val="0"/>
          <w:divBdr>
            <w:top w:val="none" w:sz="0" w:space="0" w:color="auto"/>
            <w:left w:val="none" w:sz="0" w:space="0" w:color="auto"/>
            <w:bottom w:val="none" w:sz="0" w:space="0" w:color="auto"/>
            <w:right w:val="none" w:sz="0" w:space="0" w:color="auto"/>
          </w:divBdr>
          <w:divsChild>
            <w:div w:id="854074315">
              <w:marLeft w:val="0"/>
              <w:marRight w:val="0"/>
              <w:marTop w:val="0"/>
              <w:marBottom w:val="0"/>
              <w:divBdr>
                <w:top w:val="none" w:sz="0" w:space="0" w:color="auto"/>
                <w:left w:val="none" w:sz="0" w:space="0" w:color="auto"/>
                <w:bottom w:val="none" w:sz="0" w:space="0" w:color="auto"/>
                <w:right w:val="none" w:sz="0" w:space="0" w:color="auto"/>
              </w:divBdr>
              <w:divsChild>
                <w:div w:id="1925600549">
                  <w:marLeft w:val="0"/>
                  <w:marRight w:val="0"/>
                  <w:marTop w:val="0"/>
                  <w:marBottom w:val="0"/>
                  <w:divBdr>
                    <w:top w:val="none" w:sz="0" w:space="0" w:color="auto"/>
                    <w:left w:val="none" w:sz="0" w:space="0" w:color="auto"/>
                    <w:bottom w:val="none" w:sz="0" w:space="0" w:color="auto"/>
                    <w:right w:val="none" w:sz="0" w:space="0" w:color="auto"/>
                  </w:divBdr>
                </w:div>
                <w:div w:id="35712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873370">
      <w:bodyDiv w:val="1"/>
      <w:marLeft w:val="0"/>
      <w:marRight w:val="0"/>
      <w:marTop w:val="0"/>
      <w:marBottom w:val="0"/>
      <w:divBdr>
        <w:top w:val="none" w:sz="0" w:space="0" w:color="auto"/>
        <w:left w:val="none" w:sz="0" w:space="0" w:color="auto"/>
        <w:bottom w:val="none" w:sz="0" w:space="0" w:color="auto"/>
        <w:right w:val="none" w:sz="0" w:space="0" w:color="auto"/>
      </w:divBdr>
      <w:divsChild>
        <w:div w:id="424307213">
          <w:marLeft w:val="0"/>
          <w:marRight w:val="0"/>
          <w:marTop w:val="0"/>
          <w:marBottom w:val="0"/>
          <w:divBdr>
            <w:top w:val="none" w:sz="0" w:space="0" w:color="auto"/>
            <w:left w:val="none" w:sz="0" w:space="0" w:color="auto"/>
            <w:bottom w:val="none" w:sz="0" w:space="0" w:color="auto"/>
            <w:right w:val="none" w:sz="0" w:space="0" w:color="auto"/>
          </w:divBdr>
          <w:divsChild>
            <w:div w:id="1126972741">
              <w:marLeft w:val="0"/>
              <w:marRight w:val="0"/>
              <w:marTop w:val="0"/>
              <w:marBottom w:val="0"/>
              <w:divBdr>
                <w:top w:val="none" w:sz="0" w:space="0" w:color="auto"/>
                <w:left w:val="none" w:sz="0" w:space="0" w:color="auto"/>
                <w:bottom w:val="none" w:sz="0" w:space="0" w:color="auto"/>
                <w:right w:val="none" w:sz="0" w:space="0" w:color="auto"/>
              </w:divBdr>
              <w:divsChild>
                <w:div w:id="555816366">
                  <w:marLeft w:val="0"/>
                  <w:marRight w:val="0"/>
                  <w:marTop w:val="0"/>
                  <w:marBottom w:val="0"/>
                  <w:divBdr>
                    <w:top w:val="none" w:sz="0" w:space="0" w:color="auto"/>
                    <w:left w:val="none" w:sz="0" w:space="0" w:color="auto"/>
                    <w:bottom w:val="none" w:sz="0" w:space="0" w:color="auto"/>
                    <w:right w:val="none" w:sz="0" w:space="0" w:color="auto"/>
                  </w:divBdr>
                </w:div>
                <w:div w:id="141689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064629">
      <w:bodyDiv w:val="1"/>
      <w:marLeft w:val="0"/>
      <w:marRight w:val="0"/>
      <w:marTop w:val="0"/>
      <w:marBottom w:val="0"/>
      <w:divBdr>
        <w:top w:val="none" w:sz="0" w:space="0" w:color="auto"/>
        <w:left w:val="none" w:sz="0" w:space="0" w:color="auto"/>
        <w:bottom w:val="none" w:sz="0" w:space="0" w:color="auto"/>
        <w:right w:val="none" w:sz="0" w:space="0" w:color="auto"/>
      </w:divBdr>
      <w:divsChild>
        <w:div w:id="574436510">
          <w:marLeft w:val="0"/>
          <w:marRight w:val="0"/>
          <w:marTop w:val="0"/>
          <w:marBottom w:val="0"/>
          <w:divBdr>
            <w:top w:val="none" w:sz="0" w:space="0" w:color="auto"/>
            <w:left w:val="none" w:sz="0" w:space="0" w:color="auto"/>
            <w:bottom w:val="none" w:sz="0" w:space="0" w:color="auto"/>
            <w:right w:val="none" w:sz="0" w:space="0" w:color="auto"/>
          </w:divBdr>
          <w:divsChild>
            <w:div w:id="1657567528">
              <w:marLeft w:val="0"/>
              <w:marRight w:val="0"/>
              <w:marTop w:val="0"/>
              <w:marBottom w:val="0"/>
              <w:divBdr>
                <w:top w:val="none" w:sz="0" w:space="0" w:color="auto"/>
                <w:left w:val="none" w:sz="0" w:space="0" w:color="auto"/>
                <w:bottom w:val="none" w:sz="0" w:space="0" w:color="auto"/>
                <w:right w:val="none" w:sz="0" w:space="0" w:color="auto"/>
              </w:divBdr>
              <w:divsChild>
                <w:div w:id="259880041">
                  <w:marLeft w:val="0"/>
                  <w:marRight w:val="0"/>
                  <w:marTop w:val="0"/>
                  <w:marBottom w:val="0"/>
                  <w:divBdr>
                    <w:top w:val="none" w:sz="0" w:space="0" w:color="auto"/>
                    <w:left w:val="none" w:sz="0" w:space="0" w:color="auto"/>
                    <w:bottom w:val="none" w:sz="0" w:space="0" w:color="auto"/>
                    <w:right w:val="none" w:sz="0" w:space="0" w:color="auto"/>
                  </w:divBdr>
                </w:div>
                <w:div w:id="20155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771166">
      <w:bodyDiv w:val="1"/>
      <w:marLeft w:val="0"/>
      <w:marRight w:val="0"/>
      <w:marTop w:val="0"/>
      <w:marBottom w:val="0"/>
      <w:divBdr>
        <w:top w:val="none" w:sz="0" w:space="0" w:color="auto"/>
        <w:left w:val="none" w:sz="0" w:space="0" w:color="auto"/>
        <w:bottom w:val="none" w:sz="0" w:space="0" w:color="auto"/>
        <w:right w:val="none" w:sz="0" w:space="0" w:color="auto"/>
      </w:divBdr>
    </w:div>
    <w:div w:id="639307173">
      <w:bodyDiv w:val="1"/>
      <w:marLeft w:val="0"/>
      <w:marRight w:val="0"/>
      <w:marTop w:val="0"/>
      <w:marBottom w:val="0"/>
      <w:divBdr>
        <w:top w:val="none" w:sz="0" w:space="0" w:color="auto"/>
        <w:left w:val="none" w:sz="0" w:space="0" w:color="auto"/>
        <w:bottom w:val="none" w:sz="0" w:space="0" w:color="auto"/>
        <w:right w:val="none" w:sz="0" w:space="0" w:color="auto"/>
      </w:divBdr>
      <w:divsChild>
        <w:div w:id="644354687">
          <w:marLeft w:val="0"/>
          <w:marRight w:val="0"/>
          <w:marTop w:val="0"/>
          <w:marBottom w:val="0"/>
          <w:divBdr>
            <w:top w:val="none" w:sz="0" w:space="0" w:color="auto"/>
            <w:left w:val="none" w:sz="0" w:space="0" w:color="auto"/>
            <w:bottom w:val="none" w:sz="0" w:space="0" w:color="auto"/>
            <w:right w:val="none" w:sz="0" w:space="0" w:color="auto"/>
          </w:divBdr>
          <w:divsChild>
            <w:div w:id="256716644">
              <w:marLeft w:val="0"/>
              <w:marRight w:val="0"/>
              <w:marTop w:val="0"/>
              <w:marBottom w:val="0"/>
              <w:divBdr>
                <w:top w:val="none" w:sz="0" w:space="0" w:color="auto"/>
                <w:left w:val="none" w:sz="0" w:space="0" w:color="auto"/>
                <w:bottom w:val="none" w:sz="0" w:space="0" w:color="auto"/>
                <w:right w:val="none" w:sz="0" w:space="0" w:color="auto"/>
              </w:divBdr>
              <w:divsChild>
                <w:div w:id="1865709149">
                  <w:marLeft w:val="0"/>
                  <w:marRight w:val="0"/>
                  <w:marTop w:val="0"/>
                  <w:marBottom w:val="0"/>
                  <w:divBdr>
                    <w:top w:val="none" w:sz="0" w:space="0" w:color="auto"/>
                    <w:left w:val="none" w:sz="0" w:space="0" w:color="auto"/>
                    <w:bottom w:val="none" w:sz="0" w:space="0" w:color="auto"/>
                    <w:right w:val="none" w:sz="0" w:space="0" w:color="auto"/>
                  </w:divBdr>
                </w:div>
                <w:div w:id="196503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392987">
      <w:bodyDiv w:val="1"/>
      <w:marLeft w:val="0"/>
      <w:marRight w:val="0"/>
      <w:marTop w:val="0"/>
      <w:marBottom w:val="0"/>
      <w:divBdr>
        <w:top w:val="none" w:sz="0" w:space="0" w:color="auto"/>
        <w:left w:val="none" w:sz="0" w:space="0" w:color="auto"/>
        <w:bottom w:val="none" w:sz="0" w:space="0" w:color="auto"/>
        <w:right w:val="none" w:sz="0" w:space="0" w:color="auto"/>
      </w:divBdr>
      <w:divsChild>
        <w:div w:id="1519811387">
          <w:marLeft w:val="0"/>
          <w:marRight w:val="0"/>
          <w:marTop w:val="0"/>
          <w:marBottom w:val="0"/>
          <w:divBdr>
            <w:top w:val="none" w:sz="0" w:space="0" w:color="auto"/>
            <w:left w:val="none" w:sz="0" w:space="0" w:color="auto"/>
            <w:bottom w:val="none" w:sz="0" w:space="0" w:color="auto"/>
            <w:right w:val="none" w:sz="0" w:space="0" w:color="auto"/>
          </w:divBdr>
          <w:divsChild>
            <w:div w:id="1153914284">
              <w:marLeft w:val="0"/>
              <w:marRight w:val="0"/>
              <w:marTop w:val="0"/>
              <w:marBottom w:val="0"/>
              <w:divBdr>
                <w:top w:val="none" w:sz="0" w:space="0" w:color="auto"/>
                <w:left w:val="none" w:sz="0" w:space="0" w:color="auto"/>
                <w:bottom w:val="none" w:sz="0" w:space="0" w:color="auto"/>
                <w:right w:val="none" w:sz="0" w:space="0" w:color="auto"/>
              </w:divBdr>
              <w:divsChild>
                <w:div w:id="612710297">
                  <w:marLeft w:val="0"/>
                  <w:marRight w:val="0"/>
                  <w:marTop w:val="0"/>
                  <w:marBottom w:val="0"/>
                  <w:divBdr>
                    <w:top w:val="none" w:sz="0" w:space="0" w:color="auto"/>
                    <w:left w:val="none" w:sz="0" w:space="0" w:color="auto"/>
                    <w:bottom w:val="none" w:sz="0" w:space="0" w:color="auto"/>
                    <w:right w:val="none" w:sz="0" w:space="0" w:color="auto"/>
                  </w:divBdr>
                </w:div>
                <w:div w:id="9660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243220">
      <w:bodyDiv w:val="1"/>
      <w:marLeft w:val="0"/>
      <w:marRight w:val="0"/>
      <w:marTop w:val="0"/>
      <w:marBottom w:val="0"/>
      <w:divBdr>
        <w:top w:val="none" w:sz="0" w:space="0" w:color="auto"/>
        <w:left w:val="none" w:sz="0" w:space="0" w:color="auto"/>
        <w:bottom w:val="none" w:sz="0" w:space="0" w:color="auto"/>
        <w:right w:val="none" w:sz="0" w:space="0" w:color="auto"/>
      </w:divBdr>
      <w:divsChild>
        <w:div w:id="627442469">
          <w:marLeft w:val="0"/>
          <w:marRight w:val="0"/>
          <w:marTop w:val="0"/>
          <w:marBottom w:val="0"/>
          <w:divBdr>
            <w:top w:val="none" w:sz="0" w:space="0" w:color="auto"/>
            <w:left w:val="none" w:sz="0" w:space="0" w:color="auto"/>
            <w:bottom w:val="none" w:sz="0" w:space="0" w:color="auto"/>
            <w:right w:val="none" w:sz="0" w:space="0" w:color="auto"/>
          </w:divBdr>
          <w:divsChild>
            <w:div w:id="1601110370">
              <w:marLeft w:val="0"/>
              <w:marRight w:val="0"/>
              <w:marTop w:val="0"/>
              <w:marBottom w:val="0"/>
              <w:divBdr>
                <w:top w:val="none" w:sz="0" w:space="0" w:color="auto"/>
                <w:left w:val="none" w:sz="0" w:space="0" w:color="auto"/>
                <w:bottom w:val="none" w:sz="0" w:space="0" w:color="auto"/>
                <w:right w:val="none" w:sz="0" w:space="0" w:color="auto"/>
              </w:divBdr>
              <w:divsChild>
                <w:div w:id="1476289676">
                  <w:marLeft w:val="0"/>
                  <w:marRight w:val="0"/>
                  <w:marTop w:val="0"/>
                  <w:marBottom w:val="0"/>
                  <w:divBdr>
                    <w:top w:val="none" w:sz="0" w:space="0" w:color="auto"/>
                    <w:left w:val="none" w:sz="0" w:space="0" w:color="auto"/>
                    <w:bottom w:val="none" w:sz="0" w:space="0" w:color="auto"/>
                    <w:right w:val="none" w:sz="0" w:space="0" w:color="auto"/>
                  </w:divBdr>
                </w:div>
                <w:div w:id="208722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445437">
      <w:bodyDiv w:val="1"/>
      <w:marLeft w:val="0"/>
      <w:marRight w:val="0"/>
      <w:marTop w:val="0"/>
      <w:marBottom w:val="0"/>
      <w:divBdr>
        <w:top w:val="none" w:sz="0" w:space="0" w:color="auto"/>
        <w:left w:val="none" w:sz="0" w:space="0" w:color="auto"/>
        <w:bottom w:val="none" w:sz="0" w:space="0" w:color="auto"/>
        <w:right w:val="none" w:sz="0" w:space="0" w:color="auto"/>
      </w:divBdr>
      <w:divsChild>
        <w:div w:id="718092263">
          <w:marLeft w:val="0"/>
          <w:marRight w:val="0"/>
          <w:marTop w:val="0"/>
          <w:marBottom w:val="0"/>
          <w:divBdr>
            <w:top w:val="none" w:sz="0" w:space="0" w:color="auto"/>
            <w:left w:val="none" w:sz="0" w:space="0" w:color="auto"/>
            <w:bottom w:val="none" w:sz="0" w:space="0" w:color="auto"/>
            <w:right w:val="none" w:sz="0" w:space="0" w:color="auto"/>
          </w:divBdr>
          <w:divsChild>
            <w:div w:id="252249783">
              <w:marLeft w:val="0"/>
              <w:marRight w:val="0"/>
              <w:marTop w:val="0"/>
              <w:marBottom w:val="0"/>
              <w:divBdr>
                <w:top w:val="none" w:sz="0" w:space="0" w:color="auto"/>
                <w:left w:val="none" w:sz="0" w:space="0" w:color="auto"/>
                <w:bottom w:val="none" w:sz="0" w:space="0" w:color="auto"/>
                <w:right w:val="none" w:sz="0" w:space="0" w:color="auto"/>
              </w:divBdr>
              <w:divsChild>
                <w:div w:id="1229533296">
                  <w:marLeft w:val="0"/>
                  <w:marRight w:val="0"/>
                  <w:marTop w:val="0"/>
                  <w:marBottom w:val="0"/>
                  <w:divBdr>
                    <w:top w:val="none" w:sz="0" w:space="0" w:color="auto"/>
                    <w:left w:val="none" w:sz="0" w:space="0" w:color="auto"/>
                    <w:bottom w:val="none" w:sz="0" w:space="0" w:color="auto"/>
                    <w:right w:val="none" w:sz="0" w:space="0" w:color="auto"/>
                  </w:divBdr>
                </w:div>
                <w:div w:id="130535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833415">
      <w:bodyDiv w:val="1"/>
      <w:marLeft w:val="0"/>
      <w:marRight w:val="0"/>
      <w:marTop w:val="0"/>
      <w:marBottom w:val="0"/>
      <w:divBdr>
        <w:top w:val="none" w:sz="0" w:space="0" w:color="auto"/>
        <w:left w:val="none" w:sz="0" w:space="0" w:color="auto"/>
        <w:bottom w:val="none" w:sz="0" w:space="0" w:color="auto"/>
        <w:right w:val="none" w:sz="0" w:space="0" w:color="auto"/>
      </w:divBdr>
    </w:div>
    <w:div w:id="1098646421">
      <w:bodyDiv w:val="1"/>
      <w:marLeft w:val="0"/>
      <w:marRight w:val="0"/>
      <w:marTop w:val="0"/>
      <w:marBottom w:val="0"/>
      <w:divBdr>
        <w:top w:val="none" w:sz="0" w:space="0" w:color="auto"/>
        <w:left w:val="none" w:sz="0" w:space="0" w:color="auto"/>
        <w:bottom w:val="none" w:sz="0" w:space="0" w:color="auto"/>
        <w:right w:val="none" w:sz="0" w:space="0" w:color="auto"/>
      </w:divBdr>
      <w:divsChild>
        <w:div w:id="474105215">
          <w:marLeft w:val="0"/>
          <w:marRight w:val="0"/>
          <w:marTop w:val="0"/>
          <w:marBottom w:val="0"/>
          <w:divBdr>
            <w:top w:val="none" w:sz="0" w:space="0" w:color="auto"/>
            <w:left w:val="none" w:sz="0" w:space="0" w:color="auto"/>
            <w:bottom w:val="none" w:sz="0" w:space="0" w:color="auto"/>
            <w:right w:val="none" w:sz="0" w:space="0" w:color="auto"/>
          </w:divBdr>
          <w:divsChild>
            <w:div w:id="756635862">
              <w:marLeft w:val="0"/>
              <w:marRight w:val="0"/>
              <w:marTop w:val="0"/>
              <w:marBottom w:val="0"/>
              <w:divBdr>
                <w:top w:val="none" w:sz="0" w:space="0" w:color="auto"/>
                <w:left w:val="none" w:sz="0" w:space="0" w:color="auto"/>
                <w:bottom w:val="none" w:sz="0" w:space="0" w:color="auto"/>
                <w:right w:val="none" w:sz="0" w:space="0" w:color="auto"/>
              </w:divBdr>
              <w:divsChild>
                <w:div w:id="573508898">
                  <w:marLeft w:val="0"/>
                  <w:marRight w:val="0"/>
                  <w:marTop w:val="0"/>
                  <w:marBottom w:val="0"/>
                  <w:divBdr>
                    <w:top w:val="none" w:sz="0" w:space="0" w:color="auto"/>
                    <w:left w:val="none" w:sz="0" w:space="0" w:color="auto"/>
                    <w:bottom w:val="none" w:sz="0" w:space="0" w:color="auto"/>
                    <w:right w:val="none" w:sz="0" w:space="0" w:color="auto"/>
                  </w:divBdr>
                </w:div>
                <w:div w:id="128511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026381">
      <w:bodyDiv w:val="1"/>
      <w:marLeft w:val="0"/>
      <w:marRight w:val="0"/>
      <w:marTop w:val="0"/>
      <w:marBottom w:val="0"/>
      <w:divBdr>
        <w:top w:val="none" w:sz="0" w:space="0" w:color="auto"/>
        <w:left w:val="none" w:sz="0" w:space="0" w:color="auto"/>
        <w:bottom w:val="none" w:sz="0" w:space="0" w:color="auto"/>
        <w:right w:val="none" w:sz="0" w:space="0" w:color="auto"/>
      </w:divBdr>
      <w:divsChild>
        <w:div w:id="824274860">
          <w:marLeft w:val="0"/>
          <w:marRight w:val="0"/>
          <w:marTop w:val="0"/>
          <w:marBottom w:val="0"/>
          <w:divBdr>
            <w:top w:val="none" w:sz="0" w:space="0" w:color="auto"/>
            <w:left w:val="none" w:sz="0" w:space="0" w:color="auto"/>
            <w:bottom w:val="none" w:sz="0" w:space="0" w:color="auto"/>
            <w:right w:val="none" w:sz="0" w:space="0" w:color="auto"/>
          </w:divBdr>
          <w:divsChild>
            <w:div w:id="693769599">
              <w:marLeft w:val="0"/>
              <w:marRight w:val="0"/>
              <w:marTop w:val="0"/>
              <w:marBottom w:val="0"/>
              <w:divBdr>
                <w:top w:val="none" w:sz="0" w:space="0" w:color="auto"/>
                <w:left w:val="none" w:sz="0" w:space="0" w:color="auto"/>
                <w:bottom w:val="none" w:sz="0" w:space="0" w:color="auto"/>
                <w:right w:val="none" w:sz="0" w:space="0" w:color="auto"/>
              </w:divBdr>
              <w:divsChild>
                <w:div w:id="1457718193">
                  <w:marLeft w:val="0"/>
                  <w:marRight w:val="0"/>
                  <w:marTop w:val="0"/>
                  <w:marBottom w:val="0"/>
                  <w:divBdr>
                    <w:top w:val="none" w:sz="0" w:space="0" w:color="auto"/>
                    <w:left w:val="none" w:sz="0" w:space="0" w:color="auto"/>
                    <w:bottom w:val="none" w:sz="0" w:space="0" w:color="auto"/>
                    <w:right w:val="none" w:sz="0" w:space="0" w:color="auto"/>
                  </w:divBdr>
                </w:div>
                <w:div w:id="334188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376473">
      <w:bodyDiv w:val="1"/>
      <w:marLeft w:val="0"/>
      <w:marRight w:val="0"/>
      <w:marTop w:val="0"/>
      <w:marBottom w:val="0"/>
      <w:divBdr>
        <w:top w:val="none" w:sz="0" w:space="0" w:color="auto"/>
        <w:left w:val="none" w:sz="0" w:space="0" w:color="auto"/>
        <w:bottom w:val="none" w:sz="0" w:space="0" w:color="auto"/>
        <w:right w:val="none" w:sz="0" w:space="0" w:color="auto"/>
      </w:divBdr>
      <w:divsChild>
        <w:div w:id="136652521">
          <w:marLeft w:val="0"/>
          <w:marRight w:val="0"/>
          <w:marTop w:val="0"/>
          <w:marBottom w:val="0"/>
          <w:divBdr>
            <w:top w:val="none" w:sz="0" w:space="0" w:color="auto"/>
            <w:left w:val="none" w:sz="0" w:space="0" w:color="auto"/>
            <w:bottom w:val="none" w:sz="0" w:space="0" w:color="auto"/>
            <w:right w:val="none" w:sz="0" w:space="0" w:color="auto"/>
          </w:divBdr>
          <w:divsChild>
            <w:div w:id="1429959021">
              <w:marLeft w:val="0"/>
              <w:marRight w:val="0"/>
              <w:marTop w:val="0"/>
              <w:marBottom w:val="0"/>
              <w:divBdr>
                <w:top w:val="none" w:sz="0" w:space="0" w:color="auto"/>
                <w:left w:val="none" w:sz="0" w:space="0" w:color="auto"/>
                <w:bottom w:val="none" w:sz="0" w:space="0" w:color="auto"/>
                <w:right w:val="none" w:sz="0" w:space="0" w:color="auto"/>
              </w:divBdr>
              <w:divsChild>
                <w:div w:id="1368292408">
                  <w:marLeft w:val="0"/>
                  <w:marRight w:val="0"/>
                  <w:marTop w:val="0"/>
                  <w:marBottom w:val="0"/>
                  <w:divBdr>
                    <w:top w:val="none" w:sz="0" w:space="0" w:color="auto"/>
                    <w:left w:val="none" w:sz="0" w:space="0" w:color="auto"/>
                    <w:bottom w:val="none" w:sz="0" w:space="0" w:color="auto"/>
                    <w:right w:val="none" w:sz="0" w:space="0" w:color="auto"/>
                  </w:divBdr>
                </w:div>
                <w:div w:id="21994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175418">
      <w:bodyDiv w:val="1"/>
      <w:marLeft w:val="0"/>
      <w:marRight w:val="0"/>
      <w:marTop w:val="0"/>
      <w:marBottom w:val="0"/>
      <w:divBdr>
        <w:top w:val="none" w:sz="0" w:space="0" w:color="auto"/>
        <w:left w:val="none" w:sz="0" w:space="0" w:color="auto"/>
        <w:bottom w:val="none" w:sz="0" w:space="0" w:color="auto"/>
        <w:right w:val="none" w:sz="0" w:space="0" w:color="auto"/>
      </w:divBdr>
      <w:divsChild>
        <w:div w:id="1761948808">
          <w:marLeft w:val="0"/>
          <w:marRight w:val="0"/>
          <w:marTop w:val="0"/>
          <w:marBottom w:val="0"/>
          <w:divBdr>
            <w:top w:val="none" w:sz="0" w:space="0" w:color="auto"/>
            <w:left w:val="none" w:sz="0" w:space="0" w:color="auto"/>
            <w:bottom w:val="none" w:sz="0" w:space="0" w:color="auto"/>
            <w:right w:val="none" w:sz="0" w:space="0" w:color="auto"/>
          </w:divBdr>
          <w:divsChild>
            <w:div w:id="1301690445">
              <w:marLeft w:val="0"/>
              <w:marRight w:val="0"/>
              <w:marTop w:val="0"/>
              <w:marBottom w:val="0"/>
              <w:divBdr>
                <w:top w:val="none" w:sz="0" w:space="0" w:color="auto"/>
                <w:left w:val="none" w:sz="0" w:space="0" w:color="auto"/>
                <w:bottom w:val="none" w:sz="0" w:space="0" w:color="auto"/>
                <w:right w:val="none" w:sz="0" w:space="0" w:color="auto"/>
              </w:divBdr>
              <w:divsChild>
                <w:div w:id="438450632">
                  <w:marLeft w:val="0"/>
                  <w:marRight w:val="0"/>
                  <w:marTop w:val="0"/>
                  <w:marBottom w:val="0"/>
                  <w:divBdr>
                    <w:top w:val="none" w:sz="0" w:space="0" w:color="auto"/>
                    <w:left w:val="none" w:sz="0" w:space="0" w:color="auto"/>
                    <w:bottom w:val="none" w:sz="0" w:space="0" w:color="auto"/>
                    <w:right w:val="none" w:sz="0" w:space="0" w:color="auto"/>
                  </w:divBdr>
                </w:div>
                <w:div w:id="132011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352751">
      <w:bodyDiv w:val="1"/>
      <w:marLeft w:val="0"/>
      <w:marRight w:val="0"/>
      <w:marTop w:val="0"/>
      <w:marBottom w:val="0"/>
      <w:divBdr>
        <w:top w:val="none" w:sz="0" w:space="0" w:color="auto"/>
        <w:left w:val="none" w:sz="0" w:space="0" w:color="auto"/>
        <w:bottom w:val="none" w:sz="0" w:space="0" w:color="auto"/>
        <w:right w:val="none" w:sz="0" w:space="0" w:color="auto"/>
      </w:divBdr>
      <w:divsChild>
        <w:div w:id="1025060676">
          <w:marLeft w:val="0"/>
          <w:marRight w:val="0"/>
          <w:marTop w:val="0"/>
          <w:marBottom w:val="0"/>
          <w:divBdr>
            <w:top w:val="none" w:sz="0" w:space="0" w:color="auto"/>
            <w:left w:val="none" w:sz="0" w:space="0" w:color="auto"/>
            <w:bottom w:val="none" w:sz="0" w:space="0" w:color="auto"/>
            <w:right w:val="none" w:sz="0" w:space="0" w:color="auto"/>
          </w:divBdr>
          <w:divsChild>
            <w:div w:id="722022762">
              <w:marLeft w:val="0"/>
              <w:marRight w:val="0"/>
              <w:marTop w:val="0"/>
              <w:marBottom w:val="0"/>
              <w:divBdr>
                <w:top w:val="none" w:sz="0" w:space="0" w:color="auto"/>
                <w:left w:val="none" w:sz="0" w:space="0" w:color="auto"/>
                <w:bottom w:val="none" w:sz="0" w:space="0" w:color="auto"/>
                <w:right w:val="none" w:sz="0" w:space="0" w:color="auto"/>
              </w:divBdr>
              <w:divsChild>
                <w:div w:id="1013142788">
                  <w:marLeft w:val="0"/>
                  <w:marRight w:val="0"/>
                  <w:marTop w:val="0"/>
                  <w:marBottom w:val="0"/>
                  <w:divBdr>
                    <w:top w:val="none" w:sz="0" w:space="0" w:color="auto"/>
                    <w:left w:val="none" w:sz="0" w:space="0" w:color="auto"/>
                    <w:bottom w:val="none" w:sz="0" w:space="0" w:color="auto"/>
                    <w:right w:val="none" w:sz="0" w:space="0" w:color="auto"/>
                  </w:divBdr>
                </w:div>
                <w:div w:id="51558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263012">
      <w:bodyDiv w:val="1"/>
      <w:marLeft w:val="0"/>
      <w:marRight w:val="0"/>
      <w:marTop w:val="0"/>
      <w:marBottom w:val="0"/>
      <w:divBdr>
        <w:top w:val="none" w:sz="0" w:space="0" w:color="auto"/>
        <w:left w:val="none" w:sz="0" w:space="0" w:color="auto"/>
        <w:bottom w:val="none" w:sz="0" w:space="0" w:color="auto"/>
        <w:right w:val="none" w:sz="0" w:space="0" w:color="auto"/>
      </w:divBdr>
      <w:divsChild>
        <w:div w:id="2121022564">
          <w:marLeft w:val="0"/>
          <w:marRight w:val="0"/>
          <w:marTop w:val="0"/>
          <w:marBottom w:val="0"/>
          <w:divBdr>
            <w:top w:val="none" w:sz="0" w:space="0" w:color="auto"/>
            <w:left w:val="none" w:sz="0" w:space="0" w:color="auto"/>
            <w:bottom w:val="none" w:sz="0" w:space="0" w:color="auto"/>
            <w:right w:val="none" w:sz="0" w:space="0" w:color="auto"/>
          </w:divBdr>
          <w:divsChild>
            <w:div w:id="875775004">
              <w:marLeft w:val="0"/>
              <w:marRight w:val="0"/>
              <w:marTop w:val="0"/>
              <w:marBottom w:val="0"/>
              <w:divBdr>
                <w:top w:val="none" w:sz="0" w:space="0" w:color="auto"/>
                <w:left w:val="none" w:sz="0" w:space="0" w:color="auto"/>
                <w:bottom w:val="none" w:sz="0" w:space="0" w:color="auto"/>
                <w:right w:val="none" w:sz="0" w:space="0" w:color="auto"/>
              </w:divBdr>
              <w:divsChild>
                <w:div w:id="1346132976">
                  <w:marLeft w:val="0"/>
                  <w:marRight w:val="0"/>
                  <w:marTop w:val="0"/>
                  <w:marBottom w:val="0"/>
                  <w:divBdr>
                    <w:top w:val="none" w:sz="0" w:space="0" w:color="auto"/>
                    <w:left w:val="none" w:sz="0" w:space="0" w:color="auto"/>
                    <w:bottom w:val="none" w:sz="0" w:space="0" w:color="auto"/>
                    <w:right w:val="none" w:sz="0" w:space="0" w:color="auto"/>
                  </w:divBdr>
                </w:div>
                <w:div w:id="44095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582758">
      <w:bodyDiv w:val="1"/>
      <w:marLeft w:val="0"/>
      <w:marRight w:val="0"/>
      <w:marTop w:val="0"/>
      <w:marBottom w:val="0"/>
      <w:divBdr>
        <w:top w:val="none" w:sz="0" w:space="0" w:color="auto"/>
        <w:left w:val="none" w:sz="0" w:space="0" w:color="auto"/>
        <w:bottom w:val="none" w:sz="0" w:space="0" w:color="auto"/>
        <w:right w:val="none" w:sz="0" w:space="0" w:color="auto"/>
      </w:divBdr>
    </w:div>
    <w:div w:id="2109226675">
      <w:bodyDiv w:val="1"/>
      <w:marLeft w:val="0"/>
      <w:marRight w:val="0"/>
      <w:marTop w:val="0"/>
      <w:marBottom w:val="0"/>
      <w:divBdr>
        <w:top w:val="none" w:sz="0" w:space="0" w:color="auto"/>
        <w:left w:val="none" w:sz="0" w:space="0" w:color="auto"/>
        <w:bottom w:val="none" w:sz="0" w:space="0" w:color="auto"/>
        <w:right w:val="none" w:sz="0" w:space="0" w:color="auto"/>
      </w:divBdr>
      <w:divsChild>
        <w:div w:id="50153750">
          <w:marLeft w:val="0"/>
          <w:marRight w:val="0"/>
          <w:marTop w:val="0"/>
          <w:marBottom w:val="0"/>
          <w:divBdr>
            <w:top w:val="none" w:sz="0" w:space="0" w:color="auto"/>
            <w:left w:val="none" w:sz="0" w:space="0" w:color="auto"/>
            <w:bottom w:val="none" w:sz="0" w:space="0" w:color="auto"/>
            <w:right w:val="none" w:sz="0" w:space="0" w:color="auto"/>
          </w:divBdr>
          <w:divsChild>
            <w:div w:id="2044095305">
              <w:marLeft w:val="0"/>
              <w:marRight w:val="0"/>
              <w:marTop w:val="0"/>
              <w:marBottom w:val="0"/>
              <w:divBdr>
                <w:top w:val="none" w:sz="0" w:space="0" w:color="auto"/>
                <w:left w:val="none" w:sz="0" w:space="0" w:color="auto"/>
                <w:bottom w:val="none" w:sz="0" w:space="0" w:color="auto"/>
                <w:right w:val="none" w:sz="0" w:space="0" w:color="auto"/>
              </w:divBdr>
              <w:divsChild>
                <w:div w:id="1493184567">
                  <w:marLeft w:val="0"/>
                  <w:marRight w:val="0"/>
                  <w:marTop w:val="0"/>
                  <w:marBottom w:val="0"/>
                  <w:divBdr>
                    <w:top w:val="none" w:sz="0" w:space="0" w:color="auto"/>
                    <w:left w:val="none" w:sz="0" w:space="0" w:color="auto"/>
                    <w:bottom w:val="none" w:sz="0" w:space="0" w:color="auto"/>
                    <w:right w:val="none" w:sz="0" w:space="0" w:color="auto"/>
                  </w:divBdr>
                </w:div>
                <w:div w:id="141893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lapd.uk/project/heliostat/" TargetMode="External"/><Relationship Id="rId4" Type="http://schemas.openxmlformats.org/officeDocument/2006/relationships/settings" Target="settings.xml"/><Relationship Id="rId9" Type="http://schemas.openxmlformats.org/officeDocument/2006/relationships/hyperlink" Target="https://www.nationalgrid.com/stories/energy-explained/how-much-uks-energy-renewa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Nat24</b:Tag>
    <b:SourceType>InternetSite</b:SourceType>
    <b:Guid>{69E691DC-3A4C-44D4-8B56-EC633769B518}</b:Guid>
    <b:Year>2024</b:Year>
    <b:Author>
      <b:Author>
        <b:Corporate>National Grid Group</b:Corporate>
      </b:Author>
    </b:Author>
    <b:ProductionCompany>National Grid</b:ProductionCompany>
    <b:Month>January</b:Month>
    <b:Day>17</b:Day>
    <b:YearAccessed>2024</b:YearAccessed>
    <b:MonthAccessed>10</b:MonthAccessed>
    <b:DayAccessed>25</b:DayAccessed>
    <b:URL>https://www.nationalgrid.com/stories/energy-explained/how-much-uks-energy-renewable</b:URL>
    <b:RefOrder>1</b:RefOrder>
  </b:Source>
  <b:Source>
    <b:Tag>LAPwn</b:Tag>
    <b:SourceType>InternetSite</b:SourceType>
    <b:Guid>{B1D490BF-0117-4272-8A34-C0A91AD4F3B9}</b:Guid>
    <b:Author>
      <b:Author>
        <b:Corporate>LAPD</b:Corporate>
      </b:Author>
    </b:Author>
    <b:Title>Heliostat</b:Title>
    <b:ProductionCompany>LAPD Lighting Design</b:ProductionCompany>
    <b:Year>Unknown</b:Year>
    <b:Month>Unknown</b:Month>
    <b:Day>Unknown</b:Day>
    <b:YearAccessed>2024</b:YearAccessed>
    <b:MonthAccessed>October</b:MonthAccessed>
    <b:DayAccessed>25</b:DayAccessed>
    <b:URL>https://www.lapd.uk/project/heliostat/ </b:URL>
    <b:RefOrder>2</b:RefOrder>
  </b:Source>
</b:Sources>
</file>

<file path=customXml/itemProps1.xml><?xml version="1.0" encoding="utf-8"?>
<ds:datastoreItem xmlns:ds="http://schemas.openxmlformats.org/officeDocument/2006/customXml" ds:itemID="{884A7E41-C2AC-4CF0-BBA7-587278116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1976</Words>
  <Characters>11265</Characters>
  <Application>Microsoft Office Word</Application>
  <DocSecurity>0</DocSecurity>
  <Lines>93</Lines>
  <Paragraphs>26</Paragraphs>
  <ScaleCrop>false</ScaleCrop>
  <Company/>
  <LinksUpToDate>false</LinksUpToDate>
  <CharactersWithSpaces>13215</CharactersWithSpaces>
  <SharedDoc>false</SharedDoc>
  <HLinks>
    <vt:vector size="60" baseType="variant">
      <vt:variant>
        <vt:i4>1310780</vt:i4>
      </vt:variant>
      <vt:variant>
        <vt:i4>56</vt:i4>
      </vt:variant>
      <vt:variant>
        <vt:i4>0</vt:i4>
      </vt:variant>
      <vt:variant>
        <vt:i4>5</vt:i4>
      </vt:variant>
      <vt:variant>
        <vt:lpwstr/>
      </vt:variant>
      <vt:variant>
        <vt:lpwstr>_Toc267584141</vt:lpwstr>
      </vt:variant>
      <vt:variant>
        <vt:i4>2949124</vt:i4>
      </vt:variant>
      <vt:variant>
        <vt:i4>50</vt:i4>
      </vt:variant>
      <vt:variant>
        <vt:i4>0</vt:i4>
      </vt:variant>
      <vt:variant>
        <vt:i4>5</vt:i4>
      </vt:variant>
      <vt:variant>
        <vt:lpwstr/>
      </vt:variant>
      <vt:variant>
        <vt:lpwstr>_Toc1096591580</vt:lpwstr>
      </vt:variant>
      <vt:variant>
        <vt:i4>1638454</vt:i4>
      </vt:variant>
      <vt:variant>
        <vt:i4>44</vt:i4>
      </vt:variant>
      <vt:variant>
        <vt:i4>0</vt:i4>
      </vt:variant>
      <vt:variant>
        <vt:i4>5</vt:i4>
      </vt:variant>
      <vt:variant>
        <vt:lpwstr/>
      </vt:variant>
      <vt:variant>
        <vt:lpwstr>_Toc861484783</vt:lpwstr>
      </vt:variant>
      <vt:variant>
        <vt:i4>1835061</vt:i4>
      </vt:variant>
      <vt:variant>
        <vt:i4>38</vt:i4>
      </vt:variant>
      <vt:variant>
        <vt:i4>0</vt:i4>
      </vt:variant>
      <vt:variant>
        <vt:i4>5</vt:i4>
      </vt:variant>
      <vt:variant>
        <vt:lpwstr/>
      </vt:variant>
      <vt:variant>
        <vt:lpwstr>_Toc790852785</vt:lpwstr>
      </vt:variant>
      <vt:variant>
        <vt:i4>1048626</vt:i4>
      </vt:variant>
      <vt:variant>
        <vt:i4>32</vt:i4>
      </vt:variant>
      <vt:variant>
        <vt:i4>0</vt:i4>
      </vt:variant>
      <vt:variant>
        <vt:i4>5</vt:i4>
      </vt:variant>
      <vt:variant>
        <vt:lpwstr/>
      </vt:variant>
      <vt:variant>
        <vt:lpwstr>_Toc583761292</vt:lpwstr>
      </vt:variant>
      <vt:variant>
        <vt:i4>2031678</vt:i4>
      </vt:variant>
      <vt:variant>
        <vt:i4>26</vt:i4>
      </vt:variant>
      <vt:variant>
        <vt:i4>0</vt:i4>
      </vt:variant>
      <vt:variant>
        <vt:i4>5</vt:i4>
      </vt:variant>
      <vt:variant>
        <vt:lpwstr/>
      </vt:variant>
      <vt:variant>
        <vt:lpwstr>_Toc772934822</vt:lpwstr>
      </vt:variant>
      <vt:variant>
        <vt:i4>2359297</vt:i4>
      </vt:variant>
      <vt:variant>
        <vt:i4>20</vt:i4>
      </vt:variant>
      <vt:variant>
        <vt:i4>0</vt:i4>
      </vt:variant>
      <vt:variant>
        <vt:i4>5</vt:i4>
      </vt:variant>
      <vt:variant>
        <vt:lpwstr/>
      </vt:variant>
      <vt:variant>
        <vt:lpwstr>_Toc1772205503</vt:lpwstr>
      </vt:variant>
      <vt:variant>
        <vt:i4>1900599</vt:i4>
      </vt:variant>
      <vt:variant>
        <vt:i4>14</vt:i4>
      </vt:variant>
      <vt:variant>
        <vt:i4>0</vt:i4>
      </vt:variant>
      <vt:variant>
        <vt:i4>5</vt:i4>
      </vt:variant>
      <vt:variant>
        <vt:lpwstr/>
      </vt:variant>
      <vt:variant>
        <vt:lpwstr>_Toc285241419</vt:lpwstr>
      </vt:variant>
      <vt:variant>
        <vt:i4>1441840</vt:i4>
      </vt:variant>
      <vt:variant>
        <vt:i4>8</vt:i4>
      </vt:variant>
      <vt:variant>
        <vt:i4>0</vt:i4>
      </vt:variant>
      <vt:variant>
        <vt:i4>5</vt:i4>
      </vt:variant>
      <vt:variant>
        <vt:lpwstr/>
      </vt:variant>
      <vt:variant>
        <vt:lpwstr>_Toc734551665</vt:lpwstr>
      </vt:variant>
      <vt:variant>
        <vt:i4>2293770</vt:i4>
      </vt:variant>
      <vt:variant>
        <vt:i4>2</vt:i4>
      </vt:variant>
      <vt:variant>
        <vt:i4>0</vt:i4>
      </vt:variant>
      <vt:variant>
        <vt:i4>5</vt:i4>
      </vt:variant>
      <vt:variant>
        <vt:lpwstr/>
      </vt:variant>
      <vt:variant>
        <vt:lpwstr>_Toc2082010205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Ruben Bhatia (2104693)</dc:creator>
  <cp:keywords/>
  <dc:description/>
  <cp:lastModifiedBy>Ruben Bhatia (2104693)</cp:lastModifiedBy>
  <cp:revision>3</cp:revision>
  <dcterms:created xsi:type="dcterms:W3CDTF">2024-10-28T03:40:00Z</dcterms:created>
  <dcterms:modified xsi:type="dcterms:W3CDTF">2024-10-28T05:43:00Z</dcterms:modified>
</cp:coreProperties>
</file>