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BD90060" wp14:paraId="2C078E63" wp14:textId="541658D6">
      <w:pPr>
        <w:rPr>
          <w:b w:val="1"/>
          <w:bCs w:val="1"/>
          <w:i w:val="1"/>
          <w:iCs w:val="1"/>
          <w:sz w:val="36"/>
          <w:szCs w:val="36"/>
          <w:u w:val="single"/>
        </w:rPr>
      </w:pPr>
      <w:r w:rsidRPr="4BD90060" w:rsidR="29CF5ED6">
        <w:rPr>
          <w:b w:val="1"/>
          <w:bCs w:val="1"/>
          <w:i w:val="1"/>
          <w:iCs w:val="1"/>
          <w:sz w:val="36"/>
          <w:szCs w:val="36"/>
          <w:u w:val="single"/>
        </w:rPr>
        <w:t xml:space="preserve">Why culture is everyone’s responsibility in successful </w:t>
      </w:r>
      <w:r w:rsidRPr="4BD90060" w:rsidR="29CF5ED6">
        <w:rPr>
          <w:b w:val="1"/>
          <w:bCs w:val="1"/>
          <w:i w:val="1"/>
          <w:iCs w:val="1"/>
          <w:sz w:val="36"/>
          <w:szCs w:val="36"/>
          <w:u w:val="single"/>
        </w:rPr>
        <w:t>organis</w:t>
      </w:r>
      <w:r w:rsidRPr="4BD90060" w:rsidR="0745D4A8">
        <w:rPr>
          <w:b w:val="1"/>
          <w:bCs w:val="1"/>
          <w:i w:val="1"/>
          <w:iCs w:val="1"/>
          <w:sz w:val="36"/>
          <w:szCs w:val="36"/>
          <w:u w:val="single"/>
        </w:rPr>
        <w:t>ations</w:t>
      </w:r>
      <w:r w:rsidRPr="4BD90060" w:rsidR="0745D4A8">
        <w:rPr>
          <w:b w:val="1"/>
          <w:bCs w:val="1"/>
          <w:i w:val="1"/>
          <w:iCs w:val="1"/>
          <w:sz w:val="36"/>
          <w:szCs w:val="36"/>
          <w:u w:val="single"/>
        </w:rPr>
        <w:t>?</w:t>
      </w:r>
    </w:p>
    <w:p w:rsidR="6B145BDE" w:rsidP="3D1C2D35" w:rsidRDefault="6B145BDE" w14:paraId="2BA047A9" w14:textId="1BCD22D4">
      <w:pPr>
        <w:pStyle w:val="Normal"/>
        <w:rPr>
          <w:rFonts w:ascii="Calibri" w:hAnsi="Calibri" w:eastAsia="Calibri" w:cs="Calibri" w:asciiTheme="minorAscii" w:hAnsiTheme="minorAscii" w:eastAsiaTheme="minorAscii" w:cstheme="minorAscii"/>
          <w:sz w:val="28"/>
          <w:szCs w:val="28"/>
        </w:rPr>
      </w:pPr>
      <w:r w:rsidRPr="4BD90060" w:rsidR="6697ABB7">
        <w:rPr>
          <w:rFonts w:ascii="Calibri" w:hAnsi="Calibri" w:eastAsia="Calibri" w:cs="Calibri" w:asciiTheme="minorAscii" w:hAnsiTheme="minorAscii" w:eastAsiaTheme="minorAscii" w:cstheme="minorAscii"/>
          <w:sz w:val="28"/>
          <w:szCs w:val="28"/>
        </w:rPr>
        <w:t xml:space="preserve">In successful organisations culture plays an important and </w:t>
      </w:r>
      <w:r w:rsidRPr="4BD90060" w:rsidR="3B7AF01D">
        <w:rPr>
          <w:rFonts w:ascii="Calibri" w:hAnsi="Calibri" w:eastAsia="Calibri" w:cs="Calibri" w:asciiTheme="minorAscii" w:hAnsiTheme="minorAscii" w:eastAsiaTheme="minorAscii" w:cstheme="minorAscii"/>
          <w:sz w:val="28"/>
          <w:szCs w:val="28"/>
        </w:rPr>
        <w:t>vital role</w:t>
      </w:r>
      <w:r w:rsidRPr="4BD90060" w:rsidR="6697ABB7">
        <w:rPr>
          <w:rFonts w:ascii="Calibri" w:hAnsi="Calibri" w:eastAsia="Calibri" w:cs="Calibri" w:asciiTheme="minorAscii" w:hAnsiTheme="minorAscii" w:eastAsiaTheme="minorAscii" w:cstheme="minorAscii"/>
          <w:sz w:val="28"/>
          <w:szCs w:val="28"/>
        </w:rPr>
        <w:t>.</w:t>
      </w:r>
      <w:r w:rsidRPr="4BD90060" w:rsidR="1628EE2D">
        <w:rPr>
          <w:rFonts w:ascii="Calibri" w:hAnsi="Calibri" w:eastAsia="Calibri" w:cs="Calibri" w:asciiTheme="minorAscii" w:hAnsiTheme="minorAscii" w:eastAsiaTheme="minorAscii" w:cstheme="minorAscii"/>
          <w:sz w:val="28"/>
          <w:szCs w:val="28"/>
        </w:rPr>
        <w:t xml:space="preserve"> For example, the culture </w:t>
      </w:r>
      <w:r w:rsidRPr="4BD90060" w:rsidR="6C69F481">
        <w:rPr>
          <w:rFonts w:ascii="Calibri" w:hAnsi="Calibri" w:eastAsia="Calibri" w:cs="Calibri" w:asciiTheme="minorAscii" w:hAnsiTheme="minorAscii" w:eastAsiaTheme="minorAscii" w:cstheme="minorAscii"/>
          <w:sz w:val="28"/>
          <w:szCs w:val="28"/>
        </w:rPr>
        <w:t xml:space="preserve">involved in these organisations could shape their </w:t>
      </w:r>
      <w:r w:rsidRPr="4BD90060" w:rsidR="4018722A">
        <w:rPr>
          <w:rFonts w:ascii="Calibri" w:hAnsi="Calibri" w:eastAsia="Calibri" w:cs="Calibri" w:asciiTheme="minorAscii" w:hAnsiTheme="minorAscii" w:eastAsiaTheme="minorAscii" w:cstheme="minorAscii"/>
          <w:sz w:val="28"/>
          <w:szCs w:val="28"/>
        </w:rPr>
        <w:t xml:space="preserve">values, </w:t>
      </w:r>
      <w:r w:rsidRPr="4BD90060" w:rsidR="02EA7AC5">
        <w:rPr>
          <w:rFonts w:ascii="Calibri" w:hAnsi="Calibri" w:eastAsia="Calibri" w:cs="Calibri" w:asciiTheme="minorAscii" w:hAnsiTheme="minorAscii" w:eastAsiaTheme="minorAscii" w:cstheme="minorAscii"/>
          <w:sz w:val="28"/>
          <w:szCs w:val="28"/>
        </w:rPr>
        <w:t>behaviours</w:t>
      </w:r>
      <w:r w:rsidRPr="4BD90060" w:rsidR="6C69F481">
        <w:rPr>
          <w:rFonts w:ascii="Calibri" w:hAnsi="Calibri" w:eastAsia="Calibri" w:cs="Calibri" w:asciiTheme="minorAscii" w:hAnsiTheme="minorAscii" w:eastAsiaTheme="minorAscii" w:cstheme="minorAscii"/>
          <w:sz w:val="28"/>
          <w:szCs w:val="28"/>
        </w:rPr>
        <w:t xml:space="preserve"> and influence </w:t>
      </w:r>
      <w:r w:rsidRPr="4BD90060" w:rsidR="5AB012D0">
        <w:rPr>
          <w:rFonts w:ascii="Calibri" w:hAnsi="Calibri" w:eastAsia="Calibri" w:cs="Calibri" w:asciiTheme="minorAscii" w:hAnsiTheme="minorAscii" w:eastAsiaTheme="minorAscii" w:cstheme="minorAscii"/>
          <w:sz w:val="28"/>
          <w:szCs w:val="28"/>
        </w:rPr>
        <w:t>overall performances.</w:t>
      </w:r>
      <w:r w:rsidRPr="4BD90060" w:rsidR="15620DBC">
        <w:rPr>
          <w:rFonts w:ascii="Calibri" w:hAnsi="Calibri" w:eastAsia="Calibri" w:cs="Calibri" w:asciiTheme="minorAscii" w:hAnsiTheme="minorAscii" w:eastAsiaTheme="minorAscii" w:cstheme="minorAscii"/>
          <w:sz w:val="28"/>
          <w:szCs w:val="28"/>
        </w:rPr>
        <w:t xml:space="preserve"> </w:t>
      </w:r>
      <w:hyperlink r:id="Rf2c2e5f2c33f44a9">
        <w:r w:rsidRPr="4BD90060" w:rsidR="4AEA26E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color w:val="000000" w:themeColor="text1" w:themeTint="FF" w:themeShade="FF"/>
            <w:sz w:val="28"/>
            <w:szCs w:val="28"/>
            <w:u w:val="none"/>
          </w:rPr>
          <w:t>Rasak Bamidele</w:t>
        </w:r>
      </w:hyperlink>
      <w:r w:rsidRPr="4BD90060" w:rsidR="4AEA26E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 </w:t>
      </w:r>
      <w:r w:rsidRPr="4BD90060" w:rsidR="3044BBB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(202</w:t>
      </w:r>
      <w:r w:rsidRPr="4BD90060" w:rsidR="14D3438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2</w:t>
      </w:r>
      <w:r w:rsidRPr="4BD90060" w:rsidR="3044BBB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 </w:t>
      </w:r>
      <w:r w:rsidRPr="4BD90060" w:rsidR="4AEA26E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states that </w:t>
      </w:r>
      <w:r w:rsidRPr="4BD90060" w:rsidR="65C2106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w:t>
      </w:r>
      <w:r w:rsidRPr="4BD90060" w:rsidR="0C4541B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t</w:t>
      </w:r>
      <w:r w:rsidRPr="4BD90060" w:rsidR="4AEA26EC">
        <w:rPr>
          <w:rFonts w:ascii="Calibri" w:hAnsi="Calibri" w:eastAsia="Calibri" w:cs="Calibri" w:asciiTheme="minorAscii" w:hAnsiTheme="minorAscii" w:eastAsiaTheme="minorAscii" w:cstheme="minorAscii"/>
          <w:b w:val="0"/>
          <w:bCs w:val="0"/>
          <w:i w:val="0"/>
          <w:iCs w:val="0"/>
          <w:caps w:val="0"/>
          <w:smallCaps w:val="0"/>
          <w:color w:val="333333"/>
          <w:sz w:val="28"/>
          <w:szCs w:val="28"/>
        </w:rPr>
        <w:t>he culture of an organi</w:t>
      </w:r>
      <w:r w:rsidRPr="4BD90060" w:rsidR="049D6EBC">
        <w:rPr>
          <w:rFonts w:ascii="Calibri" w:hAnsi="Calibri" w:eastAsia="Calibri" w:cs="Calibri" w:asciiTheme="minorAscii" w:hAnsiTheme="minorAscii" w:eastAsiaTheme="minorAscii" w:cstheme="minorAscii"/>
          <w:b w:val="0"/>
          <w:bCs w:val="0"/>
          <w:i w:val="0"/>
          <w:iCs w:val="0"/>
          <w:caps w:val="0"/>
          <w:smallCaps w:val="0"/>
          <w:color w:val="333333"/>
          <w:sz w:val="28"/>
          <w:szCs w:val="28"/>
        </w:rPr>
        <w:t>s</w:t>
      </w:r>
      <w:r w:rsidRPr="4BD90060" w:rsidR="4AEA26EC">
        <w:rPr>
          <w:rFonts w:ascii="Calibri" w:hAnsi="Calibri" w:eastAsia="Calibri" w:cs="Calibri" w:asciiTheme="minorAscii" w:hAnsiTheme="minorAscii" w:eastAsiaTheme="minorAscii" w:cstheme="minorAscii"/>
          <w:b w:val="0"/>
          <w:bCs w:val="0"/>
          <w:i w:val="0"/>
          <w:iCs w:val="0"/>
          <w:caps w:val="0"/>
          <w:smallCaps w:val="0"/>
          <w:color w:val="333333"/>
          <w:sz w:val="28"/>
          <w:szCs w:val="28"/>
        </w:rPr>
        <w:t>ation is influenced as the organization faces and learns how to cope with external and internal challenges</w:t>
      </w:r>
      <w:r w:rsidRPr="4BD90060" w:rsidR="5E0109B0">
        <w:rPr>
          <w:rFonts w:ascii="Calibri" w:hAnsi="Calibri" w:eastAsia="Calibri" w:cs="Calibri" w:asciiTheme="minorAscii" w:hAnsiTheme="minorAscii" w:eastAsiaTheme="minorAscii" w:cstheme="minorAscii"/>
          <w:b w:val="0"/>
          <w:bCs w:val="0"/>
          <w:i w:val="0"/>
          <w:iCs w:val="0"/>
          <w:caps w:val="0"/>
          <w:smallCaps w:val="0"/>
          <w:color w:val="333333"/>
          <w:sz w:val="28"/>
          <w:szCs w:val="28"/>
        </w:rPr>
        <w:t>”.</w:t>
      </w:r>
      <w:r w:rsidRPr="4BD90060" w:rsidR="5AB012D0">
        <w:rPr>
          <w:rFonts w:ascii="Calibri" w:hAnsi="Calibri" w:eastAsia="Calibri" w:cs="Calibri" w:asciiTheme="minorAscii" w:hAnsiTheme="minorAscii" w:eastAsiaTheme="minorAscii" w:cstheme="minorAscii"/>
          <w:sz w:val="28"/>
          <w:szCs w:val="28"/>
        </w:rPr>
        <w:t xml:space="preserve"> The dynamic business </w:t>
      </w:r>
      <w:r w:rsidRPr="4BD90060" w:rsidR="713D65A4">
        <w:rPr>
          <w:rFonts w:ascii="Calibri" w:hAnsi="Calibri" w:eastAsia="Calibri" w:cs="Calibri" w:asciiTheme="minorAscii" w:hAnsiTheme="minorAscii" w:eastAsiaTheme="minorAscii" w:cstheme="minorAscii"/>
          <w:sz w:val="28"/>
          <w:szCs w:val="28"/>
        </w:rPr>
        <w:t>environment of the modern era would recogni</w:t>
      </w:r>
      <w:r w:rsidRPr="4BD90060" w:rsidR="1B6AED4F">
        <w:rPr>
          <w:rFonts w:ascii="Calibri" w:hAnsi="Calibri" w:eastAsia="Calibri" w:cs="Calibri" w:asciiTheme="minorAscii" w:hAnsiTheme="minorAscii" w:eastAsiaTheme="minorAscii" w:cstheme="minorAscii"/>
          <w:sz w:val="28"/>
          <w:szCs w:val="28"/>
        </w:rPr>
        <w:t>s</w:t>
      </w:r>
      <w:r w:rsidRPr="4BD90060" w:rsidR="713D65A4">
        <w:rPr>
          <w:rFonts w:ascii="Calibri" w:hAnsi="Calibri" w:eastAsia="Calibri" w:cs="Calibri" w:asciiTheme="minorAscii" w:hAnsiTheme="minorAscii" w:eastAsiaTheme="minorAscii" w:cstheme="minorAscii"/>
          <w:sz w:val="28"/>
          <w:szCs w:val="28"/>
        </w:rPr>
        <w:t xml:space="preserve">e that culture is not based upon </w:t>
      </w:r>
      <w:r w:rsidRPr="4BD90060" w:rsidR="79487789">
        <w:rPr>
          <w:rFonts w:ascii="Calibri" w:hAnsi="Calibri" w:eastAsia="Calibri" w:cs="Calibri" w:asciiTheme="minorAscii" w:hAnsiTheme="minorAscii" w:eastAsiaTheme="minorAscii" w:cstheme="minorAscii"/>
          <w:sz w:val="28"/>
          <w:szCs w:val="28"/>
        </w:rPr>
        <w:t>one-person</w:t>
      </w:r>
      <w:r w:rsidRPr="4BD90060" w:rsidR="713D65A4">
        <w:rPr>
          <w:rFonts w:ascii="Calibri" w:hAnsi="Calibri" w:eastAsia="Calibri" w:cs="Calibri" w:asciiTheme="minorAscii" w:hAnsiTheme="minorAscii" w:eastAsiaTheme="minorAscii" w:cstheme="minorAscii"/>
          <w:sz w:val="28"/>
          <w:szCs w:val="28"/>
        </w:rPr>
        <w:t xml:space="preserve"> </w:t>
      </w:r>
      <w:r w:rsidRPr="4BD90060" w:rsidR="4FC3D563">
        <w:rPr>
          <w:rFonts w:ascii="Calibri" w:hAnsi="Calibri" w:eastAsia="Calibri" w:cs="Calibri" w:asciiTheme="minorAscii" w:hAnsiTheme="minorAscii" w:eastAsiaTheme="minorAscii" w:cstheme="minorAscii"/>
          <w:sz w:val="28"/>
          <w:szCs w:val="28"/>
        </w:rPr>
        <w:t>occupying</w:t>
      </w:r>
      <w:r w:rsidRPr="4BD90060" w:rsidR="4823840F">
        <w:rPr>
          <w:rFonts w:ascii="Calibri" w:hAnsi="Calibri" w:eastAsia="Calibri" w:cs="Calibri" w:asciiTheme="minorAscii" w:hAnsiTheme="minorAscii" w:eastAsiaTheme="minorAscii" w:cstheme="minorAscii"/>
          <w:sz w:val="28"/>
          <w:szCs w:val="28"/>
        </w:rPr>
        <w:t xml:space="preserve"> a managerial role but the responsibility of every hardworking individual inside the organi</w:t>
      </w:r>
      <w:r w:rsidRPr="4BD90060" w:rsidR="411A3E67">
        <w:rPr>
          <w:rFonts w:ascii="Calibri" w:hAnsi="Calibri" w:eastAsia="Calibri" w:cs="Calibri" w:asciiTheme="minorAscii" w:hAnsiTheme="minorAscii" w:eastAsiaTheme="minorAscii" w:cstheme="minorAscii"/>
          <w:sz w:val="28"/>
          <w:szCs w:val="28"/>
        </w:rPr>
        <w:t>s</w:t>
      </w:r>
      <w:r w:rsidRPr="4BD90060" w:rsidR="4823840F">
        <w:rPr>
          <w:rFonts w:ascii="Calibri" w:hAnsi="Calibri" w:eastAsia="Calibri" w:cs="Calibri" w:asciiTheme="minorAscii" w:hAnsiTheme="minorAscii" w:eastAsiaTheme="minorAscii" w:cstheme="minorAscii"/>
          <w:sz w:val="28"/>
          <w:szCs w:val="28"/>
        </w:rPr>
        <w:t>ation.</w:t>
      </w:r>
      <w:r w:rsidRPr="4BD90060" w:rsidR="6AEF96B0">
        <w:rPr>
          <w:rFonts w:ascii="Calibri" w:hAnsi="Calibri" w:eastAsia="Calibri" w:cs="Calibri" w:asciiTheme="minorAscii" w:hAnsiTheme="minorAscii" w:eastAsiaTheme="minorAscii" w:cstheme="minorAscii"/>
          <w:b w:val="0"/>
          <w:bCs w:val="0"/>
          <w:i w:val="0"/>
          <w:iCs w:val="0"/>
          <w:caps w:val="0"/>
          <w:smallCaps w:val="0"/>
          <w:color w:val="282828"/>
          <w:sz w:val="27"/>
          <w:szCs w:val="27"/>
        </w:rPr>
        <w:t xml:space="preserve"> </w:t>
      </w:r>
      <w:r w:rsidRPr="4BD90060" w:rsidR="6AEF96B0">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The </w:t>
      </w:r>
      <w:r w:rsidRPr="4BD90060" w:rsidR="584005A6">
        <w:rPr>
          <w:rFonts w:ascii="Calibri" w:hAnsi="Calibri" w:eastAsia="Calibri" w:cs="Calibri" w:asciiTheme="minorAscii" w:hAnsiTheme="minorAscii" w:eastAsiaTheme="minorAscii" w:cstheme="minorAscii"/>
          <w:b w:val="0"/>
          <w:bCs w:val="0"/>
          <w:i w:val="0"/>
          <w:iCs w:val="0"/>
          <w:caps w:val="0"/>
          <w:smallCaps w:val="0"/>
          <w:color w:val="282828"/>
          <w:sz w:val="28"/>
          <w:szCs w:val="28"/>
        </w:rPr>
        <w:t>Harvard</w:t>
      </w:r>
      <w:r w:rsidRPr="4BD90060" w:rsidR="6AEF96B0">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business review</w:t>
      </w:r>
      <w:r w:rsidRPr="4BD90060" w:rsidR="16C6C278">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(2021)</w:t>
      </w:r>
      <w:r w:rsidRPr="4BD90060" w:rsidR="6AEF96B0">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w:t>
      </w:r>
      <w:r w:rsidRPr="4BD90060" w:rsidR="7F4D9008">
        <w:rPr>
          <w:rFonts w:ascii="Calibri" w:hAnsi="Calibri" w:eastAsia="Calibri" w:cs="Calibri" w:asciiTheme="minorAscii" w:hAnsiTheme="minorAscii" w:eastAsiaTheme="minorAscii" w:cstheme="minorAscii"/>
          <w:b w:val="0"/>
          <w:bCs w:val="0"/>
          <w:i w:val="0"/>
          <w:iCs w:val="0"/>
          <w:caps w:val="0"/>
          <w:smallCaps w:val="0"/>
          <w:color w:val="282828"/>
          <w:sz w:val="28"/>
          <w:szCs w:val="28"/>
        </w:rPr>
        <w:t>explains that</w:t>
      </w:r>
      <w:r w:rsidRPr="4BD90060" w:rsidR="6AEF96B0">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w:t>
      </w:r>
      <w:r w:rsidRPr="4BD90060" w:rsidR="7DB1BFA7">
        <w:rPr>
          <w:rFonts w:ascii="Calibri" w:hAnsi="Calibri" w:eastAsia="Calibri" w:cs="Calibri" w:asciiTheme="minorAscii" w:hAnsiTheme="minorAscii" w:eastAsiaTheme="minorAscii" w:cstheme="minorAscii"/>
          <w:b w:val="0"/>
          <w:bCs w:val="0"/>
          <w:i w:val="0"/>
          <w:iCs w:val="0"/>
          <w:caps w:val="0"/>
          <w:smallCaps w:val="0"/>
          <w:color w:val="282828"/>
          <w:sz w:val="28"/>
          <w:szCs w:val="28"/>
        </w:rPr>
        <w:t>in</w:t>
      </w:r>
      <w:r w:rsidRPr="4BD90060" w:rsidR="2ED6B322">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more modernised organisations a new culture approach is being created whereby all members are responsibl</w:t>
      </w:r>
      <w:r w:rsidRPr="4BD90060" w:rsidR="5F30AF5E">
        <w:rPr>
          <w:rFonts w:ascii="Calibri" w:hAnsi="Calibri" w:eastAsia="Calibri" w:cs="Calibri" w:asciiTheme="minorAscii" w:hAnsiTheme="minorAscii" w:eastAsiaTheme="minorAscii" w:cstheme="minorAscii"/>
          <w:b w:val="0"/>
          <w:bCs w:val="0"/>
          <w:i w:val="0"/>
          <w:iCs w:val="0"/>
          <w:caps w:val="0"/>
          <w:smallCaps w:val="0"/>
          <w:color w:val="282828"/>
          <w:sz w:val="28"/>
          <w:szCs w:val="28"/>
        </w:rPr>
        <w:t>e.</w:t>
      </w:r>
      <w:r w:rsidRPr="4BD90060" w:rsidR="6FCFE23D">
        <w:rPr>
          <w:rFonts w:ascii="Calibri" w:hAnsi="Calibri" w:eastAsia="Calibri" w:cs="Calibri" w:asciiTheme="minorAscii" w:hAnsiTheme="minorAscii" w:eastAsiaTheme="minorAscii" w:cstheme="minorAscii"/>
          <w:b w:val="0"/>
          <w:bCs w:val="0"/>
          <w:i w:val="0"/>
          <w:iCs w:val="0"/>
          <w:caps w:val="0"/>
          <w:smallCaps w:val="0"/>
          <w:color w:val="282828"/>
          <w:sz w:val="28"/>
          <w:szCs w:val="28"/>
        </w:rPr>
        <w:t xml:space="preserve"> </w:t>
      </w:r>
      <w:r w:rsidRPr="4BD90060" w:rsidR="6FCFE23D">
        <w:rPr>
          <w:rFonts w:ascii="Calibri" w:hAnsi="Calibri" w:eastAsia="Calibri" w:cs="Calibri" w:asciiTheme="minorAscii" w:hAnsiTheme="minorAscii" w:eastAsiaTheme="minorAscii" w:cstheme="minorAscii"/>
          <w:sz w:val="28"/>
          <w:szCs w:val="28"/>
        </w:rPr>
        <w:t>My essay will explore and highlight employee engagement</w:t>
      </w:r>
      <w:r w:rsidRPr="4BD90060" w:rsidR="008A661E">
        <w:rPr>
          <w:rFonts w:ascii="Calibri" w:hAnsi="Calibri" w:eastAsia="Calibri" w:cs="Calibri" w:asciiTheme="minorAscii" w:hAnsiTheme="minorAscii" w:eastAsiaTheme="minorAscii" w:cstheme="minorAscii"/>
          <w:sz w:val="28"/>
          <w:szCs w:val="28"/>
        </w:rPr>
        <w:t>, productivity, and organi</w:t>
      </w:r>
      <w:r w:rsidRPr="4BD90060" w:rsidR="68548465">
        <w:rPr>
          <w:rFonts w:ascii="Calibri" w:hAnsi="Calibri" w:eastAsia="Calibri" w:cs="Calibri" w:asciiTheme="minorAscii" w:hAnsiTheme="minorAscii" w:eastAsiaTheme="minorAscii" w:cstheme="minorAscii"/>
          <w:sz w:val="28"/>
          <w:szCs w:val="28"/>
        </w:rPr>
        <w:t>s</w:t>
      </w:r>
      <w:r w:rsidRPr="4BD90060" w:rsidR="008A661E">
        <w:rPr>
          <w:rFonts w:ascii="Calibri" w:hAnsi="Calibri" w:eastAsia="Calibri" w:cs="Calibri" w:asciiTheme="minorAscii" w:hAnsiTheme="minorAscii" w:eastAsiaTheme="minorAscii" w:cstheme="minorAscii"/>
          <w:sz w:val="28"/>
          <w:szCs w:val="28"/>
        </w:rPr>
        <w:t xml:space="preserve">ational outcomes therefore gaining a </w:t>
      </w:r>
      <w:r w:rsidRPr="4BD90060" w:rsidR="2241433C">
        <w:rPr>
          <w:rFonts w:ascii="Calibri" w:hAnsi="Calibri" w:eastAsia="Calibri" w:cs="Calibri" w:asciiTheme="minorAscii" w:hAnsiTheme="minorAscii" w:eastAsiaTheme="minorAscii" w:cstheme="minorAscii"/>
          <w:sz w:val="28"/>
          <w:szCs w:val="28"/>
        </w:rPr>
        <w:t>further understanding of how culture is everyone’s responsibility in a successful organi</w:t>
      </w:r>
      <w:r w:rsidRPr="4BD90060" w:rsidR="754C778A">
        <w:rPr>
          <w:rFonts w:ascii="Calibri" w:hAnsi="Calibri" w:eastAsia="Calibri" w:cs="Calibri" w:asciiTheme="minorAscii" w:hAnsiTheme="minorAscii" w:eastAsiaTheme="minorAscii" w:cstheme="minorAscii"/>
          <w:sz w:val="28"/>
          <w:szCs w:val="28"/>
        </w:rPr>
        <w:t>s</w:t>
      </w:r>
      <w:r w:rsidRPr="4BD90060" w:rsidR="2241433C">
        <w:rPr>
          <w:rFonts w:ascii="Calibri" w:hAnsi="Calibri" w:eastAsia="Calibri" w:cs="Calibri" w:asciiTheme="minorAscii" w:hAnsiTheme="minorAscii" w:eastAsiaTheme="minorAscii" w:cstheme="minorAscii"/>
          <w:sz w:val="28"/>
          <w:szCs w:val="28"/>
        </w:rPr>
        <w:t>ation.</w:t>
      </w:r>
    </w:p>
    <w:p w:rsidR="3D1C2D35" w:rsidP="3D1C2D35" w:rsidRDefault="3D1C2D35" w14:paraId="488C7770" w14:textId="17C00D99">
      <w:pPr>
        <w:pStyle w:val="Normal"/>
        <w:rPr>
          <w:rFonts w:ascii="Calibri" w:hAnsi="Calibri" w:eastAsia="Calibri" w:cs="Calibri" w:asciiTheme="minorAscii" w:hAnsiTheme="minorAscii" w:eastAsiaTheme="minorAscii" w:cstheme="minorAscii"/>
          <w:sz w:val="28"/>
          <w:szCs w:val="28"/>
        </w:rPr>
      </w:pPr>
    </w:p>
    <w:p w:rsidR="519A2C5D" w:rsidP="3D1C2D35" w:rsidRDefault="519A2C5D" w14:paraId="5DEF2E19" w14:textId="0235DFCD">
      <w:pPr>
        <w:pStyle w:val="Normal"/>
        <w:rPr>
          <w:rFonts w:ascii="Calibri" w:hAnsi="Calibri" w:eastAsia="Calibri" w:cs="Calibri" w:asciiTheme="minorAscii" w:hAnsiTheme="minorAscii" w:eastAsiaTheme="minorAscii" w:cstheme="minorAscii"/>
          <w:sz w:val="28"/>
          <w:szCs w:val="28"/>
        </w:rPr>
      </w:pPr>
      <w:r w:rsidRPr="4BD90060" w:rsidR="519A2C5D">
        <w:rPr>
          <w:rFonts w:ascii="Calibri" w:hAnsi="Calibri" w:eastAsia="Calibri" w:cs="Calibri" w:asciiTheme="minorAscii" w:hAnsiTheme="minorAscii" w:eastAsiaTheme="minorAscii" w:cstheme="minorAscii"/>
          <w:sz w:val="28"/>
          <w:szCs w:val="28"/>
        </w:rPr>
        <w:t>A positive culture within an organization could come from feeling a sense of ownership.</w:t>
      </w:r>
      <w:r w:rsidRPr="4BD90060" w:rsidR="17EB3348">
        <w:rPr>
          <w:rFonts w:ascii="Calibri" w:hAnsi="Calibri" w:eastAsia="Calibri" w:cs="Calibri" w:asciiTheme="minorAscii" w:hAnsiTheme="minorAscii" w:eastAsiaTheme="minorAscii" w:cstheme="minorAscii"/>
          <w:sz w:val="28"/>
          <w:szCs w:val="28"/>
        </w:rPr>
        <w:t xml:space="preserve"> Project Equity (2023) describe it as </w:t>
      </w:r>
      <w:r w:rsidRPr="4BD90060" w:rsidR="2C13926A">
        <w:rPr>
          <w:rFonts w:ascii="Calibri" w:hAnsi="Calibri" w:eastAsia="Calibri" w:cs="Calibri"/>
          <w:b w:val="0"/>
          <w:bCs w:val="0"/>
          <w:i w:val="0"/>
          <w:iCs w:val="0"/>
          <w:caps w:val="0"/>
          <w:smallCaps w:val="0"/>
          <w:color w:val="000000" w:themeColor="text1" w:themeTint="FF" w:themeShade="FF"/>
          <w:sz w:val="28"/>
          <w:szCs w:val="28"/>
        </w:rPr>
        <w:t>in</w:t>
      </w:r>
      <w:r w:rsidRPr="4BD90060" w:rsidR="17EB3348">
        <w:rPr>
          <w:rFonts w:ascii="Calibri" w:hAnsi="Calibri" w:eastAsia="Calibri" w:cs="Calibri"/>
          <w:b w:val="0"/>
          <w:bCs w:val="0"/>
          <w:i w:val="0"/>
          <w:iCs w:val="0"/>
          <w:caps w:val="0"/>
          <w:smallCaps w:val="0"/>
          <w:color w:val="000000" w:themeColor="text1" w:themeTint="FF" w:themeShade="FF"/>
          <w:sz w:val="28"/>
          <w:szCs w:val="28"/>
        </w:rPr>
        <w:t xml:space="preserve"> the day-to-day, an ownership culture </w:t>
      </w:r>
      <w:r w:rsidRPr="4BD90060" w:rsidR="015DE074">
        <w:rPr>
          <w:rFonts w:ascii="Calibri" w:hAnsi="Calibri" w:eastAsia="Calibri" w:cs="Calibri"/>
          <w:b w:val="0"/>
          <w:bCs w:val="0"/>
          <w:i w:val="0"/>
          <w:iCs w:val="0"/>
          <w:caps w:val="0"/>
          <w:smallCaps w:val="0"/>
          <w:color w:val="000000" w:themeColor="text1" w:themeTint="FF" w:themeShade="FF"/>
          <w:sz w:val="28"/>
          <w:szCs w:val="28"/>
        </w:rPr>
        <w:t>motivates</w:t>
      </w:r>
      <w:r w:rsidRPr="4BD90060" w:rsidR="17EB3348">
        <w:rPr>
          <w:rFonts w:ascii="Calibri" w:hAnsi="Calibri" w:eastAsia="Calibri" w:cs="Calibri"/>
          <w:b w:val="0"/>
          <w:bCs w:val="0"/>
          <w:i w:val="0"/>
          <w:iCs w:val="0"/>
          <w:caps w:val="0"/>
          <w:smallCaps w:val="0"/>
          <w:color w:val="000000" w:themeColor="text1" w:themeTint="FF" w:themeShade="FF"/>
          <w:sz w:val="28"/>
          <w:szCs w:val="28"/>
        </w:rPr>
        <w:t xml:space="preserve"> employees to take initiativ</w:t>
      </w:r>
      <w:r w:rsidRPr="4BD90060" w:rsidR="6752F850">
        <w:rPr>
          <w:rFonts w:ascii="Calibri" w:hAnsi="Calibri" w:eastAsia="Calibri" w:cs="Calibri"/>
          <w:b w:val="0"/>
          <w:bCs w:val="0"/>
          <w:i w:val="0"/>
          <w:iCs w:val="0"/>
          <w:caps w:val="0"/>
          <w:smallCaps w:val="0"/>
          <w:color w:val="000000" w:themeColor="text1" w:themeTint="FF" w:themeShade="FF"/>
          <w:sz w:val="28"/>
          <w:szCs w:val="28"/>
        </w:rPr>
        <w:t>e Aswell as to</w:t>
      </w:r>
      <w:r w:rsidRPr="4BD90060" w:rsidR="17EB3348">
        <w:rPr>
          <w:rFonts w:ascii="Calibri" w:hAnsi="Calibri" w:eastAsia="Calibri" w:cs="Calibri"/>
          <w:b w:val="0"/>
          <w:bCs w:val="0"/>
          <w:i w:val="0"/>
          <w:iCs w:val="0"/>
          <w:caps w:val="0"/>
          <w:smallCaps w:val="0"/>
          <w:color w:val="000000" w:themeColor="text1" w:themeTint="FF" w:themeShade="FF"/>
          <w:sz w:val="28"/>
          <w:szCs w:val="28"/>
        </w:rPr>
        <w:t xml:space="preserve"> solve problems and </w:t>
      </w:r>
      <w:r w:rsidRPr="4BD90060" w:rsidR="17EB3348">
        <w:rPr>
          <w:rFonts w:ascii="Calibri" w:hAnsi="Calibri" w:eastAsia="Calibri" w:cs="Calibri"/>
          <w:b w:val="0"/>
          <w:bCs w:val="0"/>
          <w:i w:val="0"/>
          <w:iCs w:val="0"/>
          <w:caps w:val="0"/>
          <w:smallCaps w:val="0"/>
          <w:color w:val="000000" w:themeColor="text1" w:themeTint="FF" w:themeShade="FF"/>
          <w:sz w:val="28"/>
          <w:szCs w:val="28"/>
        </w:rPr>
        <w:t>demonstrate</w:t>
      </w:r>
      <w:r w:rsidRPr="4BD90060" w:rsidR="17EB3348">
        <w:rPr>
          <w:rFonts w:ascii="Calibri" w:hAnsi="Calibri" w:eastAsia="Calibri" w:cs="Calibri"/>
          <w:b w:val="0"/>
          <w:bCs w:val="0"/>
          <w:i w:val="0"/>
          <w:iCs w:val="0"/>
          <w:caps w:val="0"/>
          <w:smallCaps w:val="0"/>
          <w:color w:val="000000" w:themeColor="text1" w:themeTint="FF" w:themeShade="FF"/>
          <w:sz w:val="28"/>
          <w:szCs w:val="28"/>
        </w:rPr>
        <w:t xml:space="preserve"> leadership in their roles</w:t>
      </w:r>
      <w:r w:rsidRPr="4BD90060" w:rsidR="7FC21012">
        <w:rPr>
          <w:rFonts w:ascii="Calibri" w:hAnsi="Calibri" w:eastAsia="Calibri" w:cs="Calibri"/>
          <w:b w:val="0"/>
          <w:bCs w:val="0"/>
          <w:i w:val="0"/>
          <w:iCs w:val="0"/>
          <w:caps w:val="0"/>
          <w:smallCaps w:val="0"/>
          <w:color w:val="000000" w:themeColor="text1" w:themeTint="FF" w:themeShade="FF"/>
          <w:sz w:val="28"/>
          <w:szCs w:val="28"/>
        </w:rPr>
        <w:t xml:space="preserve"> contributing to the individual success of the employees who adapt this mentality.</w:t>
      </w:r>
      <w:r w:rsidRPr="4BD90060" w:rsidR="519A2C5D">
        <w:rPr>
          <w:rFonts w:ascii="Calibri" w:hAnsi="Calibri" w:eastAsia="Calibri" w:cs="Calibri" w:asciiTheme="minorAscii" w:hAnsiTheme="minorAscii" w:eastAsiaTheme="minorAscii" w:cstheme="minorAscii"/>
          <w:sz w:val="28"/>
          <w:szCs w:val="28"/>
        </w:rPr>
        <w:t xml:space="preserve"> </w:t>
      </w:r>
      <w:r w:rsidRPr="4BD90060" w:rsidR="4EE3F6C0">
        <w:rPr>
          <w:rFonts w:ascii="Calibri" w:hAnsi="Calibri" w:eastAsia="Calibri" w:cs="Calibri" w:asciiTheme="minorAscii" w:hAnsiTheme="minorAscii" w:eastAsiaTheme="minorAscii" w:cstheme="minorAscii"/>
          <w:sz w:val="28"/>
          <w:szCs w:val="28"/>
        </w:rPr>
        <w:t xml:space="preserve">When everyone in the organization takes responsibility for shaping the organizational culture, it creates a positive sense of ownership and commitment. </w:t>
      </w:r>
      <w:r w:rsidRPr="4BD90060" w:rsidR="49613191">
        <w:rPr>
          <w:rFonts w:ascii="Calibri" w:hAnsi="Calibri" w:eastAsia="Calibri" w:cs="Calibri" w:asciiTheme="minorAscii" w:hAnsiTheme="minorAscii" w:eastAsiaTheme="minorAscii" w:cstheme="minorAscii"/>
          <w:sz w:val="28"/>
          <w:szCs w:val="28"/>
        </w:rPr>
        <w:t>Marek Petrykowski</w:t>
      </w:r>
      <w:r w:rsidRPr="4BD90060" w:rsidR="7FDE3CC5">
        <w:rPr>
          <w:rFonts w:ascii="Calibri" w:hAnsi="Calibri" w:eastAsia="Calibri" w:cs="Calibri" w:asciiTheme="minorAscii" w:hAnsiTheme="minorAscii" w:eastAsiaTheme="minorAscii" w:cstheme="minorAscii"/>
          <w:sz w:val="28"/>
          <w:szCs w:val="28"/>
        </w:rPr>
        <w:t xml:space="preserve"> (2023)</w:t>
      </w:r>
      <w:r w:rsidRPr="4BD90060" w:rsidR="49613191">
        <w:rPr>
          <w:rFonts w:ascii="Calibri" w:hAnsi="Calibri" w:eastAsia="Calibri" w:cs="Calibri" w:asciiTheme="minorAscii" w:hAnsiTheme="minorAscii" w:eastAsiaTheme="minorAscii" w:cstheme="minorAscii"/>
          <w:sz w:val="28"/>
          <w:szCs w:val="28"/>
        </w:rPr>
        <w:t xml:space="preserve"> </w:t>
      </w:r>
      <w:r w:rsidRPr="4BD90060" w:rsidR="2E89C68A">
        <w:rPr>
          <w:rFonts w:ascii="Calibri" w:hAnsi="Calibri" w:eastAsia="Calibri" w:cs="Calibri" w:asciiTheme="minorAscii" w:hAnsiTheme="minorAscii" w:eastAsiaTheme="minorAscii" w:cstheme="minorAscii"/>
          <w:sz w:val="28"/>
          <w:szCs w:val="28"/>
        </w:rPr>
        <w:t>demonstrates</w:t>
      </w:r>
      <w:r w:rsidRPr="4BD90060" w:rsidR="3327012C">
        <w:rPr>
          <w:rFonts w:ascii="Calibri" w:hAnsi="Calibri" w:eastAsia="Calibri" w:cs="Calibri" w:asciiTheme="minorAscii" w:hAnsiTheme="minorAscii" w:eastAsiaTheme="minorAscii" w:cstheme="minorAscii"/>
          <w:sz w:val="28"/>
          <w:szCs w:val="28"/>
        </w:rPr>
        <w:t xml:space="preserve"> how an ownership mindset creates higher performance levels, </w:t>
      </w:r>
      <w:r w:rsidRPr="4BD90060" w:rsidR="133ACBD3">
        <w:rPr>
          <w:rFonts w:ascii="Calibri" w:hAnsi="Calibri" w:eastAsia="Calibri" w:cs="Calibri" w:asciiTheme="minorAscii" w:hAnsiTheme="minorAscii" w:eastAsiaTheme="minorAscii" w:cstheme="minorAscii"/>
          <w:sz w:val="28"/>
          <w:szCs w:val="28"/>
        </w:rPr>
        <w:t>increased</w:t>
      </w:r>
      <w:r w:rsidRPr="4BD90060" w:rsidR="3327012C">
        <w:rPr>
          <w:rFonts w:ascii="Calibri" w:hAnsi="Calibri" w:eastAsia="Calibri" w:cs="Calibri" w:asciiTheme="minorAscii" w:hAnsiTheme="minorAscii" w:eastAsiaTheme="minorAscii" w:cstheme="minorAscii"/>
          <w:sz w:val="28"/>
          <w:szCs w:val="28"/>
        </w:rPr>
        <w:t xml:space="preserve"> strategic leadership </w:t>
      </w:r>
      <w:r w:rsidRPr="4BD90060" w:rsidR="0DDC3923">
        <w:rPr>
          <w:rFonts w:ascii="Calibri" w:hAnsi="Calibri" w:eastAsia="Calibri" w:cs="Calibri" w:asciiTheme="minorAscii" w:hAnsiTheme="minorAscii" w:eastAsiaTheme="minorAscii" w:cstheme="minorAscii"/>
          <w:sz w:val="28"/>
          <w:szCs w:val="28"/>
        </w:rPr>
        <w:t xml:space="preserve">and more </w:t>
      </w:r>
      <w:r w:rsidRPr="4BD90060" w:rsidR="0DDC3923">
        <w:rPr>
          <w:rFonts w:ascii="Calibri" w:hAnsi="Calibri" w:eastAsia="Calibri" w:cs="Calibri" w:asciiTheme="minorAscii" w:hAnsiTheme="minorAscii" w:eastAsiaTheme="minorAscii" w:cstheme="minorAscii"/>
          <w:sz w:val="28"/>
          <w:szCs w:val="28"/>
        </w:rPr>
        <w:t>accurate</w:t>
      </w:r>
      <w:r w:rsidRPr="4BD90060" w:rsidR="0DDC3923">
        <w:rPr>
          <w:rFonts w:ascii="Calibri" w:hAnsi="Calibri" w:eastAsia="Calibri" w:cs="Calibri" w:asciiTheme="minorAscii" w:hAnsiTheme="minorAscii" w:eastAsiaTheme="minorAscii" w:cstheme="minorAscii"/>
          <w:sz w:val="28"/>
          <w:szCs w:val="28"/>
        </w:rPr>
        <w:t xml:space="preserve"> innovation. </w:t>
      </w:r>
      <w:r w:rsidRPr="4BD90060" w:rsidR="4EE3F6C0">
        <w:rPr>
          <w:rFonts w:ascii="Calibri" w:hAnsi="Calibri" w:eastAsia="Calibri" w:cs="Calibri" w:asciiTheme="minorAscii" w:hAnsiTheme="minorAscii" w:eastAsiaTheme="minorAscii" w:cstheme="minorAscii"/>
          <w:sz w:val="28"/>
          <w:szCs w:val="28"/>
        </w:rPr>
        <w:t xml:space="preserve">This could lead </w:t>
      </w:r>
      <w:r w:rsidRPr="4BD90060" w:rsidR="72BDB2CC">
        <w:rPr>
          <w:rFonts w:ascii="Calibri" w:hAnsi="Calibri" w:eastAsia="Calibri" w:cs="Calibri" w:asciiTheme="minorAscii" w:hAnsiTheme="minorAscii" w:eastAsiaTheme="minorAscii" w:cstheme="minorAscii"/>
          <w:sz w:val="28"/>
          <w:szCs w:val="28"/>
        </w:rPr>
        <w:t>to</w:t>
      </w:r>
      <w:r w:rsidRPr="4BD90060" w:rsidR="4EE3F6C0">
        <w:rPr>
          <w:rFonts w:ascii="Calibri" w:hAnsi="Calibri" w:eastAsia="Calibri" w:cs="Calibri" w:asciiTheme="minorAscii" w:hAnsiTheme="minorAscii" w:eastAsiaTheme="minorAscii" w:cstheme="minorAscii"/>
          <w:sz w:val="28"/>
          <w:szCs w:val="28"/>
        </w:rPr>
        <w:t xml:space="preserve"> employees feeling empowered to contribute their ideas, </w:t>
      </w:r>
      <w:r w:rsidRPr="4BD90060" w:rsidR="6B015487">
        <w:rPr>
          <w:rFonts w:ascii="Calibri" w:hAnsi="Calibri" w:eastAsia="Calibri" w:cs="Calibri" w:asciiTheme="minorAscii" w:hAnsiTheme="minorAscii" w:eastAsiaTheme="minorAscii" w:cstheme="minorAscii"/>
          <w:sz w:val="28"/>
          <w:szCs w:val="28"/>
        </w:rPr>
        <w:t>beliefs,</w:t>
      </w:r>
      <w:r w:rsidRPr="4BD90060" w:rsidR="4EE3F6C0">
        <w:rPr>
          <w:rFonts w:ascii="Calibri" w:hAnsi="Calibri" w:eastAsia="Calibri" w:cs="Calibri" w:asciiTheme="minorAscii" w:hAnsiTheme="minorAscii" w:eastAsiaTheme="minorAscii" w:cstheme="minorAscii"/>
          <w:sz w:val="28"/>
          <w:szCs w:val="28"/>
        </w:rPr>
        <w:t xml:space="preserve"> </w:t>
      </w:r>
      <w:r w:rsidRPr="4BD90060" w:rsidR="25F38995">
        <w:rPr>
          <w:rFonts w:ascii="Calibri" w:hAnsi="Calibri" w:eastAsia="Calibri" w:cs="Calibri" w:asciiTheme="minorAscii" w:hAnsiTheme="minorAscii" w:eastAsiaTheme="minorAscii" w:cstheme="minorAscii"/>
          <w:sz w:val="28"/>
          <w:szCs w:val="28"/>
        </w:rPr>
        <w:t>and values</w:t>
      </w:r>
      <w:r w:rsidRPr="4BD90060" w:rsidR="25F38995">
        <w:rPr>
          <w:rFonts w:ascii="Calibri" w:hAnsi="Calibri" w:eastAsia="Calibri" w:cs="Calibri" w:asciiTheme="minorAscii" w:hAnsiTheme="minorAscii" w:eastAsiaTheme="minorAscii" w:cstheme="minorAscii"/>
          <w:sz w:val="28"/>
          <w:szCs w:val="28"/>
        </w:rPr>
        <w:t xml:space="preserve">. </w:t>
      </w:r>
      <w:r w:rsidRPr="4BD90060" w:rsidR="20386CFC">
        <w:rPr>
          <w:rFonts w:ascii="Calibri" w:hAnsi="Calibri" w:eastAsia="Calibri" w:cs="Calibri" w:asciiTheme="minorAscii" w:hAnsiTheme="minorAscii" w:eastAsiaTheme="minorAscii" w:cstheme="minorAscii"/>
          <w:sz w:val="28"/>
          <w:szCs w:val="28"/>
        </w:rPr>
        <w:t>This would lead to the organization having a more inclusive and diverse culture.</w:t>
      </w:r>
      <w:r w:rsidRPr="4BD90060" w:rsidR="4B6ABC93">
        <w:rPr>
          <w:rFonts w:ascii="Calibri" w:hAnsi="Calibri" w:eastAsia="Calibri" w:cs="Calibri" w:asciiTheme="minorAscii" w:hAnsiTheme="minorAscii" w:eastAsiaTheme="minorAscii" w:cstheme="minorAscii"/>
          <w:sz w:val="28"/>
          <w:szCs w:val="28"/>
        </w:rPr>
        <w:t xml:space="preserve"> For </w:t>
      </w:r>
      <w:r w:rsidRPr="4BD90060" w:rsidR="2B9202FC">
        <w:rPr>
          <w:rFonts w:ascii="Calibri" w:hAnsi="Calibri" w:eastAsia="Calibri" w:cs="Calibri" w:asciiTheme="minorAscii" w:hAnsiTheme="minorAscii" w:eastAsiaTheme="minorAscii" w:cstheme="minorAscii"/>
          <w:sz w:val="28"/>
          <w:szCs w:val="28"/>
        </w:rPr>
        <w:t>example,</w:t>
      </w:r>
      <w:r w:rsidRPr="4BD90060" w:rsidR="4B6ABC93">
        <w:rPr>
          <w:rFonts w:ascii="Calibri" w:hAnsi="Calibri" w:eastAsia="Calibri" w:cs="Calibri" w:asciiTheme="minorAscii" w:hAnsiTheme="minorAscii" w:eastAsiaTheme="minorAscii" w:cstheme="minorAscii"/>
          <w:sz w:val="28"/>
          <w:szCs w:val="28"/>
        </w:rPr>
        <w:t xml:space="preserve"> </w:t>
      </w:r>
      <w:r w:rsidRPr="4BD90060" w:rsidR="43A6F68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rPr>
        <w:t xml:space="preserve">McKinsey &amp; Company have recorded that 43% of companies with diverse management </w:t>
      </w:r>
      <w:r w:rsidRPr="4BD90060" w:rsidR="2633D0D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rPr>
        <w:t>exceed higher profits (2022).</w:t>
      </w:r>
      <w:r w:rsidRPr="4BD90060" w:rsidR="590CBD2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rPr>
        <w:t xml:space="preserve"> </w:t>
      </w:r>
      <w:r w:rsidRPr="4BD90060" w:rsidR="0AD2A655">
        <w:rPr>
          <w:rFonts w:ascii="Calibri" w:hAnsi="Calibri" w:eastAsia="Calibri" w:cs="Calibri" w:asciiTheme="minorAscii" w:hAnsiTheme="minorAscii" w:eastAsiaTheme="minorAscii" w:cstheme="minorAscii"/>
          <w:sz w:val="28"/>
          <w:szCs w:val="28"/>
        </w:rPr>
        <w:t xml:space="preserve">Another example of this is as a leader in a managerial role you must ensure that your staff and people who work within the organization </w:t>
      </w:r>
      <w:r w:rsidRPr="4BD90060" w:rsidR="7CD4A9F7">
        <w:rPr>
          <w:rFonts w:ascii="Calibri" w:hAnsi="Calibri" w:eastAsia="Calibri" w:cs="Calibri" w:asciiTheme="minorAscii" w:hAnsiTheme="minorAscii" w:eastAsiaTheme="minorAscii" w:cstheme="minorAscii"/>
          <w:sz w:val="28"/>
          <w:szCs w:val="28"/>
        </w:rPr>
        <w:t>are invested and committed to achieving the larger goals the organization has set out.</w:t>
      </w:r>
      <w:r w:rsidRPr="4BD90060" w:rsidR="0E83071C">
        <w:rPr>
          <w:rFonts w:ascii="Calibri" w:hAnsi="Calibri" w:eastAsia="Calibri" w:cs="Calibri" w:asciiTheme="minorAscii" w:hAnsiTheme="minorAscii" w:eastAsiaTheme="minorAscii" w:cstheme="minorAscii"/>
          <w:sz w:val="28"/>
          <w:szCs w:val="28"/>
        </w:rPr>
        <w:t xml:space="preserve"> Taking ownership of this would enhance a </w:t>
      </w:r>
      <w:r w:rsidRPr="4BD90060" w:rsidR="2C7A5EE6">
        <w:rPr>
          <w:rFonts w:ascii="Calibri" w:hAnsi="Calibri" w:eastAsia="Calibri" w:cs="Calibri" w:asciiTheme="minorAscii" w:hAnsiTheme="minorAscii" w:eastAsiaTheme="minorAscii" w:cstheme="minorAscii"/>
          <w:sz w:val="28"/>
          <w:szCs w:val="28"/>
        </w:rPr>
        <w:t>person's</w:t>
      </w:r>
      <w:r w:rsidRPr="4BD90060" w:rsidR="0E83071C">
        <w:rPr>
          <w:rFonts w:ascii="Calibri" w:hAnsi="Calibri" w:eastAsia="Calibri" w:cs="Calibri" w:asciiTheme="minorAscii" w:hAnsiTheme="minorAscii" w:eastAsiaTheme="minorAscii" w:cstheme="minorAscii"/>
          <w:sz w:val="28"/>
          <w:szCs w:val="28"/>
        </w:rPr>
        <w:t xml:space="preserve"> </w:t>
      </w:r>
      <w:r w:rsidRPr="4BD90060" w:rsidR="04804075">
        <w:rPr>
          <w:rFonts w:ascii="Calibri" w:hAnsi="Calibri" w:eastAsia="Calibri" w:cs="Calibri" w:asciiTheme="minorAscii" w:hAnsiTheme="minorAscii" w:eastAsiaTheme="minorAscii" w:cstheme="minorAscii"/>
          <w:sz w:val="28"/>
          <w:szCs w:val="28"/>
        </w:rPr>
        <w:t>engagement</w:t>
      </w:r>
      <w:r w:rsidRPr="4BD90060" w:rsidR="0E83071C">
        <w:rPr>
          <w:rFonts w:ascii="Calibri" w:hAnsi="Calibri" w:eastAsia="Calibri" w:cs="Calibri" w:asciiTheme="minorAscii" w:hAnsiTheme="minorAscii" w:eastAsiaTheme="minorAscii" w:cstheme="minorAscii"/>
          <w:sz w:val="28"/>
          <w:szCs w:val="28"/>
        </w:rPr>
        <w:t xml:space="preserve"> </w:t>
      </w:r>
      <w:r w:rsidRPr="4BD90060" w:rsidR="2613C882">
        <w:rPr>
          <w:rFonts w:ascii="Calibri" w:hAnsi="Calibri" w:eastAsia="Calibri" w:cs="Calibri" w:asciiTheme="minorAscii" w:hAnsiTheme="minorAscii" w:eastAsiaTheme="minorAscii" w:cstheme="minorAscii"/>
          <w:sz w:val="28"/>
          <w:szCs w:val="28"/>
        </w:rPr>
        <w:t xml:space="preserve">and </w:t>
      </w:r>
      <w:r w:rsidRPr="4BD90060" w:rsidR="3A67170F">
        <w:rPr>
          <w:rFonts w:ascii="Calibri" w:hAnsi="Calibri" w:eastAsia="Calibri" w:cs="Calibri" w:asciiTheme="minorAscii" w:hAnsiTheme="minorAscii" w:eastAsiaTheme="minorAscii" w:cstheme="minorAscii"/>
          <w:sz w:val="28"/>
          <w:szCs w:val="28"/>
        </w:rPr>
        <w:t>encourages</w:t>
      </w:r>
      <w:r w:rsidRPr="4BD90060" w:rsidR="2613C882">
        <w:rPr>
          <w:rFonts w:ascii="Calibri" w:hAnsi="Calibri" w:eastAsia="Calibri" w:cs="Calibri" w:asciiTheme="minorAscii" w:hAnsiTheme="minorAscii" w:eastAsiaTheme="minorAscii" w:cstheme="minorAscii"/>
          <w:sz w:val="28"/>
          <w:szCs w:val="28"/>
        </w:rPr>
        <w:t xml:space="preserve"> individuals to support the organization and their </w:t>
      </w:r>
      <w:r w:rsidRPr="4BD90060" w:rsidR="6C01B34B">
        <w:rPr>
          <w:rFonts w:ascii="Calibri" w:hAnsi="Calibri" w:eastAsia="Calibri" w:cs="Calibri" w:asciiTheme="minorAscii" w:hAnsiTheme="minorAscii" w:eastAsiaTheme="minorAscii" w:cstheme="minorAscii"/>
          <w:sz w:val="28"/>
          <w:szCs w:val="28"/>
        </w:rPr>
        <w:t>co-workers</w:t>
      </w:r>
      <w:r w:rsidRPr="4BD90060" w:rsidR="2613C882">
        <w:rPr>
          <w:rFonts w:ascii="Calibri" w:hAnsi="Calibri" w:eastAsia="Calibri" w:cs="Calibri" w:asciiTheme="minorAscii" w:hAnsiTheme="minorAscii" w:eastAsiaTheme="minorAscii" w:cstheme="minorAscii"/>
          <w:sz w:val="22"/>
          <w:szCs w:val="22"/>
        </w:rPr>
        <w:t>.</w:t>
      </w:r>
      <w:r w:rsidRPr="4BD90060" w:rsidR="7CD4A9F7">
        <w:rPr>
          <w:rFonts w:ascii="Calibri" w:hAnsi="Calibri" w:eastAsia="Calibri" w:cs="Calibri" w:asciiTheme="minorAscii" w:hAnsiTheme="minorAscii" w:eastAsiaTheme="minorAscii" w:cstheme="minorAscii"/>
          <w:sz w:val="28"/>
          <w:szCs w:val="28"/>
        </w:rPr>
        <w:t xml:space="preserve"> In the long term this would create a positive culture as everyone would b</w:t>
      </w:r>
      <w:r w:rsidRPr="4BD90060" w:rsidR="28C9FE1F">
        <w:rPr>
          <w:rFonts w:ascii="Calibri" w:hAnsi="Calibri" w:eastAsia="Calibri" w:cs="Calibri" w:asciiTheme="minorAscii" w:hAnsiTheme="minorAscii" w:eastAsiaTheme="minorAscii" w:cstheme="minorAscii"/>
          <w:sz w:val="28"/>
          <w:szCs w:val="28"/>
        </w:rPr>
        <w:t xml:space="preserve">e invested in completing every task to </w:t>
      </w:r>
      <w:r w:rsidRPr="4BD90060" w:rsidR="28C9FE1F">
        <w:rPr>
          <w:rFonts w:ascii="Calibri" w:hAnsi="Calibri" w:eastAsia="Calibri" w:cs="Calibri" w:asciiTheme="minorAscii" w:hAnsiTheme="minorAscii" w:eastAsiaTheme="minorAscii" w:cstheme="minorAscii"/>
          <w:sz w:val="28"/>
          <w:szCs w:val="28"/>
        </w:rPr>
        <w:t>benefit</w:t>
      </w:r>
      <w:r w:rsidRPr="4BD90060" w:rsidR="28C9FE1F">
        <w:rPr>
          <w:rFonts w:ascii="Calibri" w:hAnsi="Calibri" w:eastAsia="Calibri" w:cs="Calibri" w:asciiTheme="minorAscii" w:hAnsiTheme="minorAscii" w:eastAsiaTheme="minorAscii" w:cstheme="minorAscii"/>
          <w:sz w:val="28"/>
          <w:szCs w:val="28"/>
        </w:rPr>
        <w:t xml:space="preserve"> the organization itself.</w:t>
      </w:r>
      <w:r w:rsidRPr="4BD90060" w:rsidR="69C29FCB">
        <w:rPr>
          <w:rFonts w:ascii="Calibri" w:hAnsi="Calibri" w:eastAsia="Calibri" w:cs="Calibri" w:asciiTheme="minorAscii" w:hAnsiTheme="minorAscii" w:eastAsiaTheme="minorAscii" w:cstheme="minorAscii"/>
          <w:sz w:val="28"/>
          <w:szCs w:val="28"/>
        </w:rPr>
        <w:t xml:space="preserve"> </w:t>
      </w:r>
    </w:p>
    <w:p w:rsidR="4890B8A0" w:rsidP="4BD90060" w:rsidRDefault="4890B8A0" w14:paraId="4B6F4F39" w14:textId="0B7C0402">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pPr>
      <w:r w:rsidRPr="4BD90060" w:rsidR="4890B8A0">
        <w:rPr>
          <w:rFonts w:ascii="Calibri" w:hAnsi="Calibri" w:eastAsia="Calibri" w:cs="Calibri"/>
          <w:b w:val="0"/>
          <w:bCs w:val="0"/>
          <w:i w:val="0"/>
          <w:iCs w:val="0"/>
          <w:caps w:val="0"/>
          <w:smallCaps w:val="0"/>
          <w:color w:val="000000" w:themeColor="text1" w:themeTint="FF" w:themeShade="FF"/>
          <w:sz w:val="28"/>
          <w:szCs w:val="28"/>
        </w:rPr>
        <w:t>The culture involved with achieving organisational goals is a shared responsibility</w:t>
      </w:r>
      <w:r w:rsidRPr="4BD90060" w:rsidR="1634CE15">
        <w:rPr>
          <w:rFonts w:ascii="Calibri" w:hAnsi="Calibri" w:eastAsia="Calibri" w:cs="Calibri"/>
          <w:b w:val="0"/>
          <w:bCs w:val="0"/>
          <w:i w:val="0"/>
          <w:iCs w:val="0"/>
          <w:caps w:val="0"/>
          <w:smallCaps w:val="0"/>
          <w:color w:val="000000" w:themeColor="text1" w:themeTint="FF" w:themeShade="FF"/>
          <w:sz w:val="28"/>
          <w:szCs w:val="28"/>
        </w:rPr>
        <w:t xml:space="preserve"> between all members. </w:t>
      </w:r>
      <w:r w:rsidRPr="4BD90060" w:rsidR="12B288FF">
        <w:rPr>
          <w:rFonts w:ascii="Calibri" w:hAnsi="Calibri" w:eastAsia="Calibri" w:cs="Calibri"/>
          <w:b w:val="0"/>
          <w:bCs w:val="0"/>
          <w:i w:val="0"/>
          <w:iCs w:val="0"/>
          <w:caps w:val="0"/>
          <w:smallCaps w:val="0"/>
          <w:color w:val="000000" w:themeColor="text1" w:themeTint="FF" w:themeShade="FF"/>
          <w:sz w:val="28"/>
          <w:szCs w:val="28"/>
        </w:rPr>
        <w:t xml:space="preserve">Organisational alignment with these goals </w:t>
      </w:r>
      <w:r w:rsidRPr="4BD90060" w:rsidR="33601666">
        <w:rPr>
          <w:rFonts w:ascii="Calibri" w:hAnsi="Calibri" w:eastAsia="Calibri" w:cs="Calibri"/>
          <w:b w:val="0"/>
          <w:bCs w:val="0"/>
          <w:i w:val="0"/>
          <w:iCs w:val="0"/>
          <w:caps w:val="0"/>
          <w:smallCaps w:val="0"/>
          <w:color w:val="000000" w:themeColor="text1" w:themeTint="FF" w:themeShade="FF"/>
          <w:sz w:val="28"/>
          <w:szCs w:val="28"/>
        </w:rPr>
        <w:t>includes</w:t>
      </w:r>
      <w:r w:rsidRPr="4BD90060" w:rsidR="12B288FF">
        <w:rPr>
          <w:rFonts w:ascii="Calibri" w:hAnsi="Calibri" w:eastAsia="Calibri" w:cs="Calibri"/>
          <w:b w:val="0"/>
          <w:bCs w:val="0"/>
          <w:i w:val="0"/>
          <w:iCs w:val="0"/>
          <w:caps w:val="0"/>
          <w:smallCaps w:val="0"/>
          <w:color w:val="000000" w:themeColor="text1" w:themeTint="FF" w:themeShade="FF"/>
          <w:sz w:val="28"/>
          <w:szCs w:val="28"/>
        </w:rPr>
        <w:t xml:space="preserve"> various departments in which they are all geared towards one clearly formulated goal.</w:t>
      </w:r>
      <w:r w:rsidRPr="4BD90060" w:rsidR="53C77AD1">
        <w:rPr>
          <w:rFonts w:ascii="Calibri" w:hAnsi="Calibri" w:eastAsia="Calibri" w:cs="Calibri"/>
          <w:b w:val="0"/>
          <w:bCs w:val="0"/>
          <w:i w:val="0"/>
          <w:iCs w:val="0"/>
          <w:caps w:val="0"/>
          <w:smallCaps w:val="0"/>
          <w:color w:val="000000" w:themeColor="text1" w:themeTint="FF" w:themeShade="FF"/>
          <w:sz w:val="28"/>
          <w:szCs w:val="28"/>
        </w:rPr>
        <w:t xml:space="preserve"> When employees actively </w:t>
      </w:r>
      <w:r w:rsidRPr="4BD90060" w:rsidR="53C77AD1">
        <w:rPr>
          <w:rFonts w:ascii="Calibri" w:hAnsi="Calibri" w:eastAsia="Calibri" w:cs="Calibri"/>
          <w:b w:val="0"/>
          <w:bCs w:val="0"/>
          <w:i w:val="0"/>
          <w:iCs w:val="0"/>
          <w:caps w:val="0"/>
          <w:smallCaps w:val="0"/>
          <w:color w:val="000000" w:themeColor="text1" w:themeTint="FF" w:themeShade="FF"/>
          <w:sz w:val="28"/>
          <w:szCs w:val="28"/>
        </w:rPr>
        <w:t>participate</w:t>
      </w:r>
      <w:r w:rsidRPr="4BD90060" w:rsidR="53C77AD1">
        <w:rPr>
          <w:rFonts w:ascii="Calibri" w:hAnsi="Calibri" w:eastAsia="Calibri" w:cs="Calibri"/>
          <w:b w:val="0"/>
          <w:bCs w:val="0"/>
          <w:i w:val="0"/>
          <w:iCs w:val="0"/>
          <w:caps w:val="0"/>
          <w:smallCaps w:val="0"/>
          <w:color w:val="000000" w:themeColor="text1" w:themeTint="FF" w:themeShade="FF"/>
          <w:sz w:val="28"/>
          <w:szCs w:val="28"/>
        </w:rPr>
        <w:t xml:space="preserve"> in shaping the culture, it becomes a reflection of their collective aspirations, driving organizational success. </w:t>
      </w:r>
      <w:r w:rsidRPr="4BD90060" w:rsidR="1568BE9C">
        <w:rPr>
          <w:rFonts w:ascii="Calibri" w:hAnsi="Calibri" w:eastAsia="Calibri" w:cs="Calibri"/>
          <w:b w:val="0"/>
          <w:bCs w:val="0"/>
          <w:i w:val="0"/>
          <w:iCs w:val="0"/>
          <w:caps w:val="0"/>
          <w:smallCaps w:val="0"/>
          <w:color w:val="000000" w:themeColor="text1" w:themeTint="FF" w:themeShade="FF"/>
          <w:sz w:val="28"/>
          <w:szCs w:val="28"/>
        </w:rPr>
        <w:t xml:space="preserve">Tobias Lauenroth (2023) writes </w:t>
      </w:r>
      <w:r w:rsidRPr="4BD90060" w:rsidR="7DD7FD35">
        <w:rPr>
          <w:rFonts w:ascii="Calibri" w:hAnsi="Calibri" w:eastAsia="Calibri" w:cs="Calibri"/>
          <w:b w:val="0"/>
          <w:bCs w:val="0"/>
          <w:i w:val="0"/>
          <w:iCs w:val="0"/>
          <w:caps w:val="0"/>
          <w:smallCaps w:val="0"/>
          <w:color w:val="000000" w:themeColor="text1" w:themeTint="FF" w:themeShade="FF"/>
          <w:sz w:val="28"/>
          <w:szCs w:val="28"/>
        </w:rPr>
        <w:t>that the c</w:t>
      </w:r>
      <w:r w:rsidRPr="4BD90060" w:rsidR="4890B8A0">
        <w:rPr>
          <w:rFonts w:ascii="Calibri" w:hAnsi="Calibri" w:eastAsia="Calibri" w:cs="Calibri"/>
          <w:b w:val="0"/>
          <w:bCs w:val="0"/>
          <w:i w:val="0"/>
          <w:iCs w:val="0"/>
          <w:caps w:val="0"/>
          <w:smallCaps w:val="0"/>
          <w:color w:val="000000" w:themeColor="text1" w:themeTint="FF" w:themeShade="FF"/>
          <w:sz w:val="28"/>
          <w:szCs w:val="28"/>
        </w:rPr>
        <w:t>ompanies that value alignment do</w:t>
      </w:r>
      <w:r w:rsidRPr="4BD90060" w:rsidR="6FB21200">
        <w:rPr>
          <w:rFonts w:ascii="Calibri" w:hAnsi="Calibri" w:eastAsia="Calibri" w:cs="Calibri"/>
          <w:b w:val="0"/>
          <w:bCs w:val="0"/>
          <w:i w:val="0"/>
          <w:iCs w:val="0"/>
          <w:caps w:val="0"/>
          <w:smallCaps w:val="0"/>
          <w:color w:val="000000" w:themeColor="text1" w:themeTint="FF" w:themeShade="FF"/>
          <w:sz w:val="28"/>
          <w:szCs w:val="28"/>
        </w:rPr>
        <w:t xml:space="preserve"> this so that they can</w:t>
      </w:r>
      <w:r w:rsidRPr="4BD90060" w:rsidR="4890B8A0">
        <w:rPr>
          <w:rFonts w:ascii="Calibri" w:hAnsi="Calibri" w:eastAsia="Calibri" w:cs="Calibri"/>
          <w:b w:val="0"/>
          <w:bCs w:val="0"/>
          <w:i w:val="0"/>
          <w:iCs w:val="0"/>
          <w:caps w:val="0"/>
          <w:smallCaps w:val="0"/>
          <w:color w:val="000000" w:themeColor="text1" w:themeTint="FF" w:themeShade="FF"/>
          <w:sz w:val="28"/>
          <w:szCs w:val="28"/>
        </w:rPr>
        <w:t xml:space="preserve"> increase </w:t>
      </w:r>
      <w:r w:rsidRPr="4BD90060" w:rsidR="777166D1">
        <w:rPr>
          <w:rFonts w:ascii="Calibri" w:hAnsi="Calibri" w:eastAsia="Calibri" w:cs="Calibri"/>
          <w:b w:val="0"/>
          <w:bCs w:val="0"/>
          <w:i w:val="0"/>
          <w:iCs w:val="0"/>
          <w:caps w:val="0"/>
          <w:smallCaps w:val="0"/>
          <w:color w:val="000000" w:themeColor="text1" w:themeTint="FF" w:themeShade="FF"/>
          <w:sz w:val="28"/>
          <w:szCs w:val="28"/>
        </w:rPr>
        <w:t xml:space="preserve">the </w:t>
      </w:r>
      <w:r w:rsidRPr="4BD90060" w:rsidR="4890B8A0">
        <w:rPr>
          <w:rFonts w:ascii="Calibri" w:hAnsi="Calibri" w:eastAsia="Calibri" w:cs="Calibri"/>
          <w:b w:val="0"/>
          <w:bCs w:val="0"/>
          <w:i w:val="0"/>
          <w:iCs w:val="0"/>
          <w:caps w:val="0"/>
          <w:smallCaps w:val="0"/>
          <w:color w:val="000000" w:themeColor="text1" w:themeTint="FF" w:themeShade="FF"/>
          <w:sz w:val="28"/>
          <w:szCs w:val="28"/>
        </w:rPr>
        <w:t xml:space="preserve">employee productivity and </w:t>
      </w:r>
      <w:r w:rsidRPr="4BD90060" w:rsidR="44B6350A">
        <w:rPr>
          <w:rFonts w:ascii="Calibri" w:hAnsi="Calibri" w:eastAsia="Calibri" w:cs="Calibri"/>
          <w:b w:val="0"/>
          <w:bCs w:val="0"/>
          <w:i w:val="0"/>
          <w:iCs w:val="0"/>
          <w:caps w:val="0"/>
          <w:smallCaps w:val="0"/>
          <w:color w:val="000000" w:themeColor="text1" w:themeTint="FF" w:themeShade="FF"/>
          <w:sz w:val="28"/>
          <w:szCs w:val="28"/>
        </w:rPr>
        <w:t>as a result boost and increase their profit margins.</w:t>
      </w:r>
      <w:r w:rsidRPr="4BD90060" w:rsidR="4890B8A0">
        <w:rPr>
          <w:rFonts w:ascii="Calibri" w:hAnsi="Calibri" w:eastAsia="Calibri" w:cs="Calibri"/>
          <w:b w:val="0"/>
          <w:bCs w:val="0"/>
          <w:i w:val="0"/>
          <w:iCs w:val="0"/>
          <w:caps w:val="0"/>
          <w:smallCaps w:val="0"/>
          <w:color w:val="000000" w:themeColor="text1" w:themeTint="FF" w:themeShade="FF"/>
          <w:sz w:val="28"/>
          <w:szCs w:val="28"/>
        </w:rPr>
        <w:t xml:space="preserve"> There are various levels and types of alignment to consider, each looking at a different area of organizational alignment.</w:t>
      </w:r>
      <w:r w:rsidRPr="4BD90060" w:rsidR="181EF439">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043DDA44">
        <w:rPr>
          <w:rFonts w:ascii="Calibri" w:hAnsi="Calibri" w:eastAsia="Calibri" w:cs="Calibri"/>
          <w:b w:val="0"/>
          <w:bCs w:val="0"/>
          <w:i w:val="0"/>
          <w:iCs w:val="0"/>
          <w:caps w:val="0"/>
          <w:smallCaps w:val="0"/>
          <w:color w:val="000000" w:themeColor="text1" w:themeTint="FF" w:themeShade="FF"/>
          <w:sz w:val="28"/>
          <w:szCs w:val="28"/>
        </w:rPr>
        <w:t xml:space="preserve">Some say a positive culture within this can </w:t>
      </w:r>
      <w:r w:rsidRPr="4BD90060" w:rsidR="57C453FA">
        <w:rPr>
          <w:rFonts w:ascii="Calibri" w:hAnsi="Calibri" w:eastAsia="Calibri" w:cs="Calibri"/>
          <w:b w:val="0"/>
          <w:bCs w:val="0"/>
          <w:i w:val="0"/>
          <w:iCs w:val="0"/>
          <w:caps w:val="0"/>
          <w:smallCaps w:val="0"/>
          <w:color w:val="000000" w:themeColor="text1" w:themeTint="FF" w:themeShade="FF"/>
          <w:sz w:val="28"/>
          <w:szCs w:val="28"/>
        </w:rPr>
        <w:t>propel</w:t>
      </w:r>
      <w:r w:rsidRPr="4BD90060" w:rsidR="043DDA44">
        <w:rPr>
          <w:rFonts w:ascii="Calibri" w:hAnsi="Calibri" w:eastAsia="Calibri" w:cs="Calibri"/>
          <w:b w:val="0"/>
          <w:bCs w:val="0"/>
          <w:i w:val="0"/>
          <w:iCs w:val="0"/>
          <w:caps w:val="0"/>
          <w:smallCaps w:val="0"/>
          <w:color w:val="000000" w:themeColor="text1" w:themeTint="FF" w:themeShade="FF"/>
          <w:sz w:val="28"/>
          <w:szCs w:val="28"/>
        </w:rPr>
        <w:t xml:space="preserve"> a</w:t>
      </w:r>
      <w:r w:rsidRPr="4BD90060" w:rsidR="043DDA44">
        <w:rPr>
          <w:rFonts w:ascii="Calibri" w:hAnsi="Calibri" w:eastAsia="Calibri" w:cs="Calibri"/>
          <w:b w:val="0"/>
          <w:bCs w:val="0"/>
          <w:i w:val="0"/>
          <w:iCs w:val="0"/>
          <w:caps w:val="0"/>
          <w:smallCaps w:val="0"/>
          <w:color w:val="000000" w:themeColor="text1" w:themeTint="FF" w:themeShade="FF"/>
          <w:sz w:val="28"/>
          <w:szCs w:val="28"/>
        </w:rPr>
        <w:t xml:space="preserve"> company or organisation to achieve and hit their goals quicker than they originally thought which </w:t>
      </w:r>
      <w:r w:rsidRPr="4BD90060" w:rsidR="043DDA44">
        <w:rPr>
          <w:rFonts w:ascii="Calibri" w:hAnsi="Calibri" w:eastAsia="Calibri" w:cs="Calibri"/>
          <w:b w:val="0"/>
          <w:bCs w:val="0"/>
          <w:i w:val="0"/>
          <w:iCs w:val="0"/>
          <w:caps w:val="0"/>
          <w:smallCaps w:val="0"/>
          <w:color w:val="000000" w:themeColor="text1" w:themeTint="FF" w:themeShade="FF"/>
          <w:sz w:val="28"/>
          <w:szCs w:val="28"/>
        </w:rPr>
        <w:t>benefits</w:t>
      </w:r>
      <w:r w:rsidRPr="4BD90060" w:rsidR="043DDA44">
        <w:rPr>
          <w:rFonts w:ascii="Calibri" w:hAnsi="Calibri" w:eastAsia="Calibri" w:cs="Calibri"/>
          <w:b w:val="0"/>
          <w:bCs w:val="0"/>
          <w:i w:val="0"/>
          <w:iCs w:val="0"/>
          <w:caps w:val="0"/>
          <w:smallCaps w:val="0"/>
          <w:color w:val="000000" w:themeColor="text1" w:themeTint="FF" w:themeShade="FF"/>
          <w:sz w:val="28"/>
          <w:szCs w:val="28"/>
        </w:rPr>
        <w:t xml:space="preserve"> the or</w:t>
      </w:r>
      <w:r w:rsidRPr="4BD90060" w:rsidR="22B233D2">
        <w:rPr>
          <w:rFonts w:ascii="Calibri" w:hAnsi="Calibri" w:eastAsia="Calibri" w:cs="Calibri"/>
          <w:b w:val="0"/>
          <w:bCs w:val="0"/>
          <w:i w:val="0"/>
          <w:iCs w:val="0"/>
          <w:caps w:val="0"/>
          <w:smallCaps w:val="0"/>
          <w:color w:val="000000" w:themeColor="text1" w:themeTint="FF" w:themeShade="FF"/>
          <w:sz w:val="28"/>
          <w:szCs w:val="28"/>
        </w:rPr>
        <w:t>ganisation itself and boosts the moral of all its workers.</w:t>
      </w:r>
      <w:r w:rsidRPr="4BD90060" w:rsidR="300C1B76">
        <w:rPr>
          <w:rFonts w:ascii="Calibri" w:hAnsi="Calibri" w:eastAsia="Calibri" w:cs="Calibri"/>
          <w:b w:val="0"/>
          <w:bCs w:val="0"/>
          <w:i w:val="0"/>
          <w:iCs w:val="0"/>
          <w:caps w:val="0"/>
          <w:smallCaps w:val="0"/>
          <w:color w:val="000000" w:themeColor="text1" w:themeTint="FF" w:themeShade="FF"/>
          <w:sz w:val="28"/>
          <w:szCs w:val="28"/>
        </w:rPr>
        <w:t xml:space="preserve"> Organisations understand the importance of setting out goals </w:t>
      </w:r>
      <w:r w:rsidRPr="4BD90060" w:rsidR="07322047">
        <w:rPr>
          <w:rFonts w:ascii="Calibri" w:hAnsi="Calibri" w:eastAsia="Calibri" w:cs="Calibri"/>
          <w:b w:val="0"/>
          <w:bCs w:val="0"/>
          <w:i w:val="0"/>
          <w:iCs w:val="0"/>
          <w:caps w:val="0"/>
          <w:smallCaps w:val="0"/>
          <w:color w:val="000000" w:themeColor="text1" w:themeTint="FF" w:themeShade="FF"/>
          <w:sz w:val="28"/>
          <w:szCs w:val="28"/>
        </w:rPr>
        <w:t>however this is not enough.</w:t>
      </w:r>
      <w:r w:rsidRPr="4BD90060" w:rsidR="62D43218">
        <w:rPr>
          <w:rFonts w:ascii="Calibri" w:hAnsi="Calibri" w:eastAsia="Calibri" w:cs="Calibri"/>
          <w:b w:val="0"/>
          <w:bCs w:val="0"/>
          <w:i w:val="0"/>
          <w:iCs w:val="0"/>
          <w:caps w:val="0"/>
          <w:smallCaps w:val="0"/>
          <w:color w:val="000000" w:themeColor="text1" w:themeTint="FF" w:themeShade="FF"/>
          <w:sz w:val="28"/>
          <w:szCs w:val="28"/>
        </w:rPr>
        <w:t xml:space="preserve"> More importantly</w:t>
      </w:r>
      <w:r w:rsidRPr="4BD90060" w:rsidR="07322047">
        <w:rPr>
          <w:rFonts w:ascii="Calibri" w:hAnsi="Calibri" w:eastAsia="Calibri" w:cs="Calibri"/>
          <w:b w:val="0"/>
          <w:bCs w:val="0"/>
          <w:i w:val="0"/>
          <w:iCs w:val="0"/>
          <w:caps w:val="0"/>
          <w:smallCaps w:val="0"/>
          <w:color w:val="000000" w:themeColor="text1" w:themeTint="FF" w:themeShade="FF"/>
          <w:sz w:val="28"/>
          <w:szCs w:val="28"/>
        </w:rPr>
        <w:t xml:space="preserve"> Its </w:t>
      </w:r>
      <w:r w:rsidRPr="4BD90060" w:rsidR="07322047">
        <w:rPr>
          <w:rFonts w:ascii="Calibri" w:hAnsi="Calibri" w:eastAsia="Calibri" w:cs="Calibri"/>
          <w:b w:val="0"/>
          <w:bCs w:val="0"/>
          <w:i w:val="0"/>
          <w:iCs w:val="0"/>
          <w:caps w:val="0"/>
          <w:smallCaps w:val="0"/>
          <w:color w:val="000000" w:themeColor="text1" w:themeTint="FF" w:themeShade="FF"/>
          <w:sz w:val="28"/>
          <w:szCs w:val="28"/>
        </w:rPr>
        <w:t>pivitol</w:t>
      </w:r>
      <w:r w:rsidRPr="4BD90060" w:rsidR="07322047">
        <w:rPr>
          <w:rFonts w:ascii="Calibri" w:hAnsi="Calibri" w:eastAsia="Calibri" w:cs="Calibri"/>
          <w:b w:val="0"/>
          <w:bCs w:val="0"/>
          <w:i w:val="0"/>
          <w:iCs w:val="0"/>
          <w:caps w:val="0"/>
          <w:smallCaps w:val="0"/>
          <w:color w:val="000000" w:themeColor="text1" w:themeTint="FF" w:themeShade="FF"/>
          <w:sz w:val="28"/>
          <w:szCs w:val="28"/>
        </w:rPr>
        <w:t xml:space="preserve"> to align </w:t>
      </w:r>
      <w:r w:rsidRPr="4BD90060" w:rsidR="63B5A8A7">
        <w:rPr>
          <w:rFonts w:ascii="Calibri" w:hAnsi="Calibri" w:eastAsia="Calibri" w:cs="Calibri"/>
          <w:b w:val="0"/>
          <w:bCs w:val="0"/>
          <w:i w:val="0"/>
          <w:iCs w:val="0"/>
          <w:caps w:val="0"/>
          <w:smallCaps w:val="0"/>
          <w:color w:val="000000" w:themeColor="text1" w:themeTint="FF" w:themeShade="FF"/>
          <w:sz w:val="28"/>
          <w:szCs w:val="28"/>
        </w:rPr>
        <w:t>employee goals</w:t>
      </w:r>
      <w:r w:rsidRPr="4BD90060" w:rsidR="2A95E34B">
        <w:rPr>
          <w:rFonts w:ascii="Calibri" w:hAnsi="Calibri" w:eastAsia="Calibri" w:cs="Calibri"/>
          <w:b w:val="0"/>
          <w:bCs w:val="0"/>
          <w:i w:val="0"/>
          <w:iCs w:val="0"/>
          <w:caps w:val="0"/>
          <w:smallCaps w:val="0"/>
          <w:color w:val="000000" w:themeColor="text1" w:themeTint="FF" w:themeShade="FF"/>
          <w:sz w:val="28"/>
          <w:szCs w:val="28"/>
        </w:rPr>
        <w:t>. Aswell as aligning them to overall team goals and team goals to the main organisational goals.</w:t>
      </w:r>
      <w:r w:rsidRPr="4BD90060" w:rsidR="63B5A8A7">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44DCDA4E">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Every member should be working towards achieving the overall strategy of the </w:t>
      </w:r>
      <w:r w:rsidRPr="4BD90060" w:rsidR="44DCDA4E">
        <w:rPr>
          <w:rFonts w:ascii="Calibri" w:hAnsi="Calibri" w:eastAsia="Calibri" w:cs="Calibri" w:asciiTheme="minorAscii" w:hAnsiTheme="minorAscii" w:eastAsiaTheme="minorAscii" w:cstheme="minorAscii"/>
          <w:b w:val="0"/>
          <w:bCs w:val="0"/>
          <w:i w:val="0"/>
          <w:iCs w:val="0"/>
          <w:caps w:val="0"/>
          <w:smallCaps w:val="0"/>
          <w:color w:val="38382C"/>
          <w:sz w:val="28"/>
          <w:szCs w:val="28"/>
        </w:rPr>
        <w:t>organisation. This gets everyone on the same</w:t>
      </w:r>
      <w:r w:rsidRPr="4BD90060" w:rsidR="33B2AF4C">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level and moving </w:t>
      </w:r>
      <w:r w:rsidRPr="4BD90060" w:rsidR="2D4C18E8">
        <w:rPr>
          <w:rFonts w:ascii="Calibri" w:hAnsi="Calibri" w:eastAsia="Calibri" w:cs="Calibri" w:asciiTheme="minorAscii" w:hAnsiTheme="minorAscii" w:eastAsiaTheme="minorAscii" w:cstheme="minorAscii"/>
          <w:b w:val="0"/>
          <w:bCs w:val="0"/>
          <w:i w:val="0"/>
          <w:iCs w:val="0"/>
          <w:caps w:val="0"/>
          <w:smallCaps w:val="0"/>
          <w:color w:val="38382C"/>
          <w:sz w:val="28"/>
          <w:szCs w:val="28"/>
        </w:rPr>
        <w:t>positively</w:t>
      </w:r>
      <w:r w:rsidRPr="4BD90060" w:rsidR="33B2AF4C">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to achieving the goals set out.</w:t>
      </w:r>
      <w:r w:rsidRPr="4BD90060" w:rsidR="4DF9A64F">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w:t>
      </w:r>
      <w:r w:rsidRPr="4BD90060" w:rsidR="2C43150A">
        <w:rPr>
          <w:rFonts w:ascii="Calibri" w:hAnsi="Calibri" w:eastAsia="Calibri" w:cs="Calibri" w:asciiTheme="minorAscii" w:hAnsiTheme="minorAscii" w:eastAsiaTheme="minorAscii" w:cstheme="minorAscii"/>
          <w:b w:val="0"/>
          <w:bCs w:val="0"/>
          <w:i w:val="0"/>
          <w:iCs w:val="0"/>
          <w:caps w:val="0"/>
          <w:smallCaps w:val="0"/>
          <w:color w:val="38382C"/>
          <w:sz w:val="28"/>
          <w:szCs w:val="28"/>
        </w:rPr>
        <w:t>Furthermore,</w:t>
      </w:r>
      <w:r w:rsidRPr="4BD90060" w:rsidR="46E27065">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Glenn Patterson </w:t>
      </w:r>
      <w:r w:rsidRPr="4BD90060" w:rsidR="77EE3B82">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(2017) </w:t>
      </w:r>
      <w:r w:rsidRPr="4BD90060" w:rsidR="46E27065">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gives the view that </w:t>
      </w:r>
      <w:r w:rsidRPr="4BD90060" w:rsidR="17594D4C">
        <w:rPr>
          <w:rFonts w:ascii="Calibri" w:hAnsi="Calibri" w:eastAsia="Calibri" w:cs="Calibri" w:asciiTheme="minorAscii" w:hAnsiTheme="minorAscii" w:eastAsiaTheme="minorAscii" w:cstheme="minorAscii"/>
          <w:b w:val="0"/>
          <w:bCs w:val="0"/>
          <w:i w:val="0"/>
          <w:iCs w:val="0"/>
          <w:caps w:val="0"/>
          <w:smallCaps w:val="0"/>
          <w:color w:val="38382C"/>
          <w:sz w:val="28"/>
          <w:szCs w:val="28"/>
        </w:rPr>
        <w:t>transparent communication from senior leaders and members about the organisations goals keeps empl</w:t>
      </w:r>
      <w:r w:rsidRPr="4BD90060" w:rsidR="663459D1">
        <w:rPr>
          <w:rFonts w:ascii="Calibri" w:hAnsi="Calibri" w:eastAsia="Calibri" w:cs="Calibri" w:asciiTheme="minorAscii" w:hAnsiTheme="minorAscii" w:eastAsiaTheme="minorAscii" w:cstheme="minorAscii"/>
          <w:b w:val="0"/>
          <w:bCs w:val="0"/>
          <w:i w:val="0"/>
          <w:iCs w:val="0"/>
          <w:caps w:val="0"/>
          <w:smallCaps w:val="0"/>
          <w:color w:val="38382C"/>
          <w:sz w:val="28"/>
          <w:szCs w:val="28"/>
        </w:rPr>
        <w:t>oyees actively involved in the bigger discussions helping them to further understand the expected goals</w:t>
      </w:r>
      <w:r w:rsidRPr="4BD90060" w:rsidR="619C5B9D">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of the company. </w:t>
      </w:r>
      <w:r w:rsidRPr="4BD90060" w:rsidR="4DF9A64F">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The aligned goals </w:t>
      </w:r>
      <w:r w:rsidRPr="4BD90060" w:rsidR="243D8601">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set out create a positive and more hardworking </w:t>
      </w:r>
      <w:r w:rsidRPr="4BD90060" w:rsidR="08EE2ABA">
        <w:rPr>
          <w:rFonts w:ascii="Calibri" w:hAnsi="Calibri" w:eastAsia="Calibri" w:cs="Calibri" w:asciiTheme="minorAscii" w:hAnsiTheme="minorAscii" w:eastAsiaTheme="minorAscii" w:cstheme="minorAscii"/>
          <w:b w:val="0"/>
          <w:bCs w:val="0"/>
          <w:i w:val="0"/>
          <w:iCs w:val="0"/>
          <w:caps w:val="0"/>
          <w:smallCaps w:val="0"/>
          <w:color w:val="38382C"/>
          <w:sz w:val="28"/>
          <w:szCs w:val="28"/>
        </w:rPr>
        <w:t>environment</w:t>
      </w:r>
      <w:r w:rsidRPr="4BD90060" w:rsidR="243D8601">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where all</w:t>
      </w:r>
      <w:r w:rsidRPr="4BD90060" w:rsidR="0D1BBFEE">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members can understand their role. If your organisation </w:t>
      </w:r>
      <w:r w:rsidRPr="4BD90060" w:rsidR="7FDF97D2">
        <w:rPr>
          <w:rFonts w:ascii="Calibri" w:hAnsi="Calibri" w:eastAsia="Calibri" w:cs="Calibri" w:asciiTheme="minorAscii" w:hAnsiTheme="minorAscii" w:eastAsiaTheme="minorAscii" w:cstheme="minorAscii"/>
          <w:b w:val="0"/>
          <w:bCs w:val="0"/>
          <w:i w:val="0"/>
          <w:iCs w:val="0"/>
          <w:caps w:val="0"/>
          <w:smallCaps w:val="0"/>
          <w:color w:val="38382C"/>
          <w:sz w:val="28"/>
          <w:szCs w:val="28"/>
        </w:rPr>
        <w:t>is not</w:t>
      </w:r>
      <w:r w:rsidRPr="4BD90060" w:rsidR="0D1BBFEE">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aligning </w:t>
      </w:r>
      <w:r w:rsidRPr="4BD90060" w:rsidR="2DDCC6A1">
        <w:rPr>
          <w:rFonts w:ascii="Calibri" w:hAnsi="Calibri" w:eastAsia="Calibri" w:cs="Calibri" w:asciiTheme="minorAscii" w:hAnsiTheme="minorAscii" w:eastAsiaTheme="minorAscii" w:cstheme="minorAscii"/>
          <w:b w:val="0"/>
          <w:bCs w:val="0"/>
          <w:i w:val="0"/>
          <w:iCs w:val="0"/>
          <w:caps w:val="0"/>
          <w:smallCaps w:val="0"/>
          <w:color w:val="38382C"/>
          <w:sz w:val="28"/>
          <w:szCs w:val="28"/>
        </w:rPr>
        <w:t>goals,</w:t>
      </w:r>
      <w:r w:rsidRPr="4BD90060" w:rsidR="0D1BBFEE">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it would put you at a disadvantage.</w:t>
      </w:r>
      <w:r w:rsidRPr="4BD90060" w:rsidR="41F48196">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To back this statement up, Kristin Ryba</w:t>
      </w:r>
      <w:r w:rsidRPr="4BD90060" w:rsidR="221ABDE5">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(2021</w:t>
      </w:r>
      <w:r w:rsidRPr="4BD90060" w:rsidR="221ABDE5">
        <w:rPr>
          <w:rFonts w:ascii="Calibri" w:hAnsi="Calibri" w:eastAsia="Calibri" w:cs="Calibri" w:asciiTheme="minorAscii" w:hAnsiTheme="minorAscii" w:eastAsiaTheme="minorAscii" w:cstheme="minorAscii"/>
          <w:b w:val="0"/>
          <w:bCs w:val="0"/>
          <w:i w:val="0"/>
          <w:iCs w:val="0"/>
          <w:caps w:val="0"/>
          <w:smallCaps w:val="0"/>
          <w:color w:val="38382C"/>
          <w:sz w:val="28"/>
          <w:szCs w:val="28"/>
        </w:rPr>
        <w:t>) says</w:t>
      </w:r>
      <w:r w:rsidRPr="4BD90060" w:rsidR="41F48196">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 that </w:t>
      </w:r>
      <w:r w:rsidRPr="4BD90060" w:rsidR="1A268E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Organizational alignment is a key differentiator</w:t>
      </w:r>
      <w:r w:rsidRPr="4BD90060" w:rsidR="5E096D7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 It is </w:t>
      </w:r>
      <w:r w:rsidRPr="4BD90060" w:rsidR="01FEC58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visible</w:t>
      </w:r>
      <w:r w:rsidRPr="4BD90060" w:rsidR="5E096D7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 when comparing high-performing companies with low-performing ones.</w:t>
      </w:r>
      <w:r w:rsidRPr="4BD90060" w:rsidR="25CB1EA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 She also goes onto say that research by LSA Global concluded that highly </w:t>
      </w:r>
      <w:r w:rsidRPr="4BD90060" w:rsidR="1A268ED6">
        <w:rPr>
          <w:rFonts w:ascii="Calibri" w:hAnsi="Calibri" w:eastAsia="Calibri" w:cs="Calibri" w:asciiTheme="minorAscii" w:hAnsiTheme="minorAscii" w:eastAsiaTheme="minorAscii" w:cstheme="minorAscii"/>
          <w:b w:val="0"/>
          <w:bCs w:val="0"/>
          <w:i w:val="0"/>
          <w:iCs w:val="0"/>
          <w:caps w:val="0"/>
          <w:smallCaps w:val="0"/>
          <w:strike w:val="0"/>
          <w:dstrike w:val="0"/>
          <w:color w:val="000000" w:themeColor="text1" w:themeTint="FF" w:themeShade="FF"/>
          <w:sz w:val="28"/>
          <w:szCs w:val="28"/>
          <w:u w:val="none"/>
        </w:rPr>
        <w:t xml:space="preserve">aligned companies grow revenue 58% faster, </w:t>
      </w:r>
      <w:r w:rsidRPr="4BD90060" w:rsidR="5ADD3ED4">
        <w:rPr>
          <w:rFonts w:ascii="Calibri" w:hAnsi="Calibri" w:eastAsia="Calibri" w:cs="Calibri" w:asciiTheme="minorAscii" w:hAnsiTheme="minorAscii" w:eastAsiaTheme="minorAscii" w:cstheme="minorAscii"/>
          <w:b w:val="0"/>
          <w:bCs w:val="0"/>
          <w:i w:val="0"/>
          <w:iCs w:val="0"/>
          <w:caps w:val="0"/>
          <w:smallCaps w:val="0"/>
          <w:strike w:val="0"/>
          <w:dstrike w:val="0"/>
          <w:color w:val="000000" w:themeColor="text1" w:themeTint="FF" w:themeShade="FF"/>
          <w:sz w:val="28"/>
          <w:szCs w:val="28"/>
          <w:u w:val="none"/>
        </w:rPr>
        <w:t xml:space="preserve">they are also 72% more profitable and goes on to include they outperform unaligned </w:t>
      </w:r>
      <w:r w:rsidRPr="4BD90060" w:rsidR="016D307E">
        <w:rPr>
          <w:rFonts w:ascii="Calibri" w:hAnsi="Calibri" w:eastAsia="Calibri" w:cs="Calibri" w:asciiTheme="minorAscii" w:hAnsiTheme="minorAscii" w:eastAsiaTheme="minorAscii" w:cstheme="minorAscii"/>
          <w:b w:val="0"/>
          <w:bCs w:val="0"/>
          <w:i w:val="0"/>
          <w:iCs w:val="0"/>
          <w:caps w:val="0"/>
          <w:smallCaps w:val="0"/>
          <w:strike w:val="0"/>
          <w:dstrike w:val="0"/>
          <w:color w:val="000000" w:themeColor="text1" w:themeTint="FF" w:themeShade="FF"/>
          <w:sz w:val="28"/>
          <w:szCs w:val="28"/>
          <w:u w:val="none"/>
        </w:rPr>
        <w:t>peers in employee engagement and even customer satisfaction and leadership.</w:t>
      </w:r>
      <w:r w:rsidRPr="4BD90060" w:rsidR="34164084">
        <w:rPr>
          <w:rFonts w:ascii="Calibri" w:hAnsi="Calibri" w:eastAsia="Calibri" w:cs="Calibri" w:asciiTheme="minorAscii" w:hAnsiTheme="minorAscii" w:eastAsiaTheme="minorAscii" w:cstheme="minorAscii"/>
          <w:b w:val="0"/>
          <w:bCs w:val="0"/>
          <w:i w:val="0"/>
          <w:iCs w:val="0"/>
          <w:caps w:val="0"/>
          <w:smallCaps w:val="0"/>
          <w:strike w:val="0"/>
          <w:dstrike w:val="0"/>
          <w:color w:val="000000" w:themeColor="text1" w:themeTint="FF" w:themeShade="FF"/>
          <w:sz w:val="28"/>
          <w:szCs w:val="28"/>
          <w:u w:val="none"/>
        </w:rPr>
        <w:t xml:space="preserve"> </w:t>
      </w:r>
    </w:p>
    <w:p w:rsidR="2C54CCB9" w:rsidP="4BD90060" w:rsidRDefault="2C54CCB9" w14:paraId="61D2412B" w14:textId="22279BFC">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2D2A45EC" w:rsidP="4BD90060" w:rsidRDefault="2D2A45EC" w14:paraId="2D0856FA" w14:textId="4230F472">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4BD90060" w:rsidR="2D2A45EC">
        <w:rPr>
          <w:rFonts w:ascii="Calibri" w:hAnsi="Calibri" w:eastAsia="Calibri" w:cs="Calibri"/>
          <w:b w:val="0"/>
          <w:bCs w:val="0"/>
          <w:i w:val="0"/>
          <w:iCs w:val="0"/>
          <w:caps w:val="0"/>
          <w:smallCaps w:val="0"/>
          <w:color w:val="000000" w:themeColor="text1" w:themeTint="FF" w:themeShade="FF"/>
          <w:sz w:val="28"/>
          <w:szCs w:val="28"/>
        </w:rPr>
        <w:t>A culture that is everyone's responsibility helps organizations adapt to change and navigate challenges effectively. When individuals are actively engaged in shaping the culture, they become more resilient, adaptable, and better equipped to face uncertainties.</w:t>
      </w:r>
      <w:r w:rsidRPr="4BD90060" w:rsidR="263B2538">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13CE6001">
        <w:rPr>
          <w:rFonts w:ascii="Calibri" w:hAnsi="Calibri" w:eastAsia="Calibri" w:cs="Calibri"/>
          <w:b w:val="0"/>
          <w:bCs w:val="0"/>
          <w:i w:val="0"/>
          <w:iCs w:val="0"/>
          <w:caps w:val="0"/>
          <w:smallCaps w:val="0"/>
          <w:color w:val="292D2F"/>
          <w:sz w:val="28"/>
          <w:szCs w:val="28"/>
        </w:rPr>
        <w:t xml:space="preserve">A resilient organizational culture is one that brings people together. The key factors to this </w:t>
      </w:r>
      <w:r w:rsidRPr="4BD90060" w:rsidR="67D90BD9">
        <w:rPr>
          <w:rFonts w:ascii="Calibri" w:hAnsi="Calibri" w:eastAsia="Calibri" w:cs="Calibri"/>
          <w:b w:val="0"/>
          <w:bCs w:val="0"/>
          <w:i w:val="0"/>
          <w:iCs w:val="0"/>
          <w:caps w:val="0"/>
          <w:smallCaps w:val="0"/>
          <w:color w:val="292D2F"/>
          <w:sz w:val="28"/>
          <w:szCs w:val="28"/>
        </w:rPr>
        <w:t>are</w:t>
      </w:r>
      <w:r w:rsidRPr="4BD90060" w:rsidR="13CE6001">
        <w:rPr>
          <w:rFonts w:ascii="Calibri" w:hAnsi="Calibri" w:eastAsia="Calibri" w:cs="Calibri"/>
          <w:b w:val="0"/>
          <w:bCs w:val="0"/>
          <w:i w:val="0"/>
          <w:iCs w:val="0"/>
          <w:caps w:val="0"/>
          <w:smallCaps w:val="0"/>
          <w:color w:val="292D2F"/>
          <w:sz w:val="28"/>
          <w:szCs w:val="28"/>
        </w:rPr>
        <w:t xml:space="preserve"> that it inspires productivity and strongl</w:t>
      </w:r>
      <w:r w:rsidRPr="4BD90060" w:rsidR="61D9BB13">
        <w:rPr>
          <w:rFonts w:ascii="Calibri" w:hAnsi="Calibri" w:eastAsia="Calibri" w:cs="Calibri"/>
          <w:b w:val="0"/>
          <w:bCs w:val="0"/>
          <w:i w:val="0"/>
          <w:iCs w:val="0"/>
          <w:caps w:val="0"/>
          <w:smallCaps w:val="0"/>
          <w:color w:val="292D2F"/>
          <w:sz w:val="28"/>
          <w:szCs w:val="28"/>
        </w:rPr>
        <w:t>y</w:t>
      </w:r>
      <w:r w:rsidRPr="4BD90060" w:rsidR="13CE6001">
        <w:rPr>
          <w:rFonts w:ascii="Calibri" w:hAnsi="Calibri" w:eastAsia="Calibri" w:cs="Calibri"/>
          <w:b w:val="0"/>
          <w:bCs w:val="0"/>
          <w:i w:val="0"/>
          <w:iCs w:val="0"/>
          <w:caps w:val="0"/>
          <w:smallCaps w:val="0"/>
          <w:color w:val="292D2F"/>
          <w:sz w:val="28"/>
          <w:szCs w:val="28"/>
        </w:rPr>
        <w:t xml:space="preserve"> encourages resilience. Developing an environment </w:t>
      </w:r>
      <w:r w:rsidRPr="4BD90060" w:rsidR="55297ACF">
        <w:rPr>
          <w:rFonts w:ascii="Calibri" w:hAnsi="Calibri" w:eastAsia="Calibri" w:cs="Calibri"/>
          <w:b w:val="0"/>
          <w:bCs w:val="0"/>
          <w:i w:val="0"/>
          <w:iCs w:val="0"/>
          <w:caps w:val="0"/>
          <w:smallCaps w:val="0"/>
          <w:color w:val="292D2F"/>
          <w:sz w:val="28"/>
          <w:szCs w:val="28"/>
        </w:rPr>
        <w:t xml:space="preserve">in which </w:t>
      </w:r>
      <w:r w:rsidRPr="4BD90060" w:rsidR="13CE6001">
        <w:rPr>
          <w:rFonts w:ascii="Calibri" w:hAnsi="Calibri" w:eastAsia="Calibri" w:cs="Calibri"/>
          <w:b w:val="0"/>
          <w:bCs w:val="0"/>
          <w:i w:val="0"/>
          <w:iCs w:val="0"/>
          <w:caps w:val="0"/>
          <w:smallCaps w:val="0"/>
          <w:color w:val="292D2F"/>
          <w:sz w:val="28"/>
          <w:szCs w:val="28"/>
        </w:rPr>
        <w:t xml:space="preserve">employees are </w:t>
      </w:r>
      <w:r w:rsidRPr="4BD90060" w:rsidR="61484660">
        <w:rPr>
          <w:rFonts w:ascii="Calibri" w:hAnsi="Calibri" w:eastAsia="Calibri" w:cs="Calibri"/>
          <w:b w:val="0"/>
          <w:bCs w:val="0"/>
          <w:i w:val="0"/>
          <w:iCs w:val="0"/>
          <w:caps w:val="0"/>
          <w:smallCaps w:val="0"/>
          <w:color w:val="292D2F"/>
          <w:sz w:val="28"/>
          <w:szCs w:val="28"/>
        </w:rPr>
        <w:t>motivated</w:t>
      </w:r>
      <w:r w:rsidRPr="4BD90060" w:rsidR="13CE6001">
        <w:rPr>
          <w:rFonts w:ascii="Calibri" w:hAnsi="Calibri" w:eastAsia="Calibri" w:cs="Calibri"/>
          <w:b w:val="0"/>
          <w:bCs w:val="0"/>
          <w:i w:val="0"/>
          <w:iCs w:val="0"/>
          <w:caps w:val="0"/>
          <w:smallCaps w:val="0"/>
          <w:color w:val="292D2F"/>
          <w:sz w:val="28"/>
          <w:szCs w:val="28"/>
        </w:rPr>
        <w:t xml:space="preserve"> to learn from mis</w:t>
      </w:r>
      <w:r w:rsidRPr="4BD90060" w:rsidR="75D70836">
        <w:rPr>
          <w:rFonts w:ascii="Calibri" w:hAnsi="Calibri" w:eastAsia="Calibri" w:cs="Calibri"/>
          <w:b w:val="0"/>
          <w:bCs w:val="0"/>
          <w:i w:val="0"/>
          <w:iCs w:val="0"/>
          <w:caps w:val="0"/>
          <w:smallCaps w:val="0"/>
          <w:color w:val="292D2F"/>
          <w:sz w:val="28"/>
          <w:szCs w:val="28"/>
        </w:rPr>
        <w:t>takes</w:t>
      </w:r>
      <w:r w:rsidRPr="4BD90060" w:rsidR="13CE6001">
        <w:rPr>
          <w:rFonts w:ascii="Calibri" w:hAnsi="Calibri" w:eastAsia="Calibri" w:cs="Calibri"/>
          <w:b w:val="0"/>
          <w:bCs w:val="0"/>
          <w:i w:val="0"/>
          <w:iCs w:val="0"/>
          <w:caps w:val="0"/>
          <w:smallCaps w:val="0"/>
          <w:color w:val="292D2F"/>
          <w:sz w:val="28"/>
          <w:szCs w:val="28"/>
        </w:rPr>
        <w:t xml:space="preserve"> and are recognized</w:t>
      </w:r>
      <w:r w:rsidRPr="4BD90060" w:rsidR="11CC0AAE">
        <w:rPr>
          <w:rFonts w:ascii="Calibri" w:hAnsi="Calibri" w:eastAsia="Calibri" w:cs="Calibri"/>
          <w:b w:val="0"/>
          <w:bCs w:val="0"/>
          <w:i w:val="0"/>
          <w:iCs w:val="0"/>
          <w:caps w:val="0"/>
          <w:smallCaps w:val="0"/>
          <w:color w:val="292D2F"/>
          <w:sz w:val="28"/>
          <w:szCs w:val="28"/>
        </w:rPr>
        <w:t xml:space="preserve"> and applauded</w:t>
      </w:r>
      <w:r w:rsidRPr="4BD90060" w:rsidR="13CE6001">
        <w:rPr>
          <w:rFonts w:ascii="Calibri" w:hAnsi="Calibri" w:eastAsia="Calibri" w:cs="Calibri"/>
          <w:b w:val="0"/>
          <w:bCs w:val="0"/>
          <w:i w:val="0"/>
          <w:iCs w:val="0"/>
          <w:caps w:val="0"/>
          <w:smallCaps w:val="0"/>
          <w:color w:val="292D2F"/>
          <w:sz w:val="28"/>
          <w:szCs w:val="28"/>
        </w:rPr>
        <w:t xml:space="preserve"> for their successes, and collaboration amongst all </w:t>
      </w:r>
      <w:r w:rsidRPr="4BD90060" w:rsidR="1EC56569">
        <w:rPr>
          <w:rFonts w:ascii="Calibri" w:hAnsi="Calibri" w:eastAsia="Calibri" w:cs="Calibri"/>
          <w:b w:val="0"/>
          <w:bCs w:val="0"/>
          <w:i w:val="0"/>
          <w:iCs w:val="0"/>
          <w:caps w:val="0"/>
          <w:smallCaps w:val="0"/>
          <w:color w:val="292D2F"/>
          <w:sz w:val="28"/>
          <w:szCs w:val="28"/>
        </w:rPr>
        <w:t xml:space="preserve">members irrelevant of their </w:t>
      </w:r>
      <w:r w:rsidRPr="4BD90060" w:rsidR="13CE6001">
        <w:rPr>
          <w:rFonts w:ascii="Calibri" w:hAnsi="Calibri" w:eastAsia="Calibri" w:cs="Calibri"/>
          <w:b w:val="0"/>
          <w:bCs w:val="0"/>
          <w:i w:val="0"/>
          <w:iCs w:val="0"/>
          <w:caps w:val="0"/>
          <w:smallCaps w:val="0"/>
          <w:color w:val="292D2F"/>
          <w:sz w:val="28"/>
          <w:szCs w:val="28"/>
        </w:rPr>
        <w:t xml:space="preserve">seniority </w:t>
      </w:r>
      <w:r w:rsidRPr="4BD90060" w:rsidR="49E1B40F">
        <w:rPr>
          <w:rFonts w:ascii="Calibri" w:hAnsi="Calibri" w:eastAsia="Calibri" w:cs="Calibri"/>
          <w:b w:val="0"/>
          <w:bCs w:val="0"/>
          <w:i w:val="0"/>
          <w:iCs w:val="0"/>
          <w:caps w:val="0"/>
          <w:smallCaps w:val="0"/>
          <w:color w:val="292D2F"/>
          <w:sz w:val="28"/>
          <w:szCs w:val="28"/>
        </w:rPr>
        <w:t>positions</w:t>
      </w:r>
      <w:r w:rsidRPr="4BD90060" w:rsidR="13CE6001">
        <w:rPr>
          <w:rFonts w:ascii="Calibri" w:hAnsi="Calibri" w:eastAsia="Calibri" w:cs="Calibri"/>
          <w:b w:val="0"/>
          <w:bCs w:val="0"/>
          <w:i w:val="0"/>
          <w:iCs w:val="0"/>
          <w:caps w:val="0"/>
          <w:smallCaps w:val="0"/>
          <w:color w:val="292D2F"/>
          <w:sz w:val="28"/>
          <w:szCs w:val="28"/>
        </w:rPr>
        <w:t xml:space="preserve"> is</w:t>
      </w:r>
      <w:r w:rsidRPr="4BD90060" w:rsidR="1A51182D">
        <w:rPr>
          <w:rFonts w:ascii="Calibri" w:hAnsi="Calibri" w:eastAsia="Calibri" w:cs="Calibri"/>
          <w:b w:val="0"/>
          <w:bCs w:val="0"/>
          <w:i w:val="0"/>
          <w:iCs w:val="0"/>
          <w:caps w:val="0"/>
          <w:smallCaps w:val="0"/>
          <w:color w:val="292D2F"/>
          <w:sz w:val="28"/>
          <w:szCs w:val="28"/>
        </w:rPr>
        <w:t xml:space="preserve"> highly</w:t>
      </w:r>
      <w:r w:rsidRPr="4BD90060" w:rsidR="13CE6001">
        <w:rPr>
          <w:rFonts w:ascii="Calibri" w:hAnsi="Calibri" w:eastAsia="Calibri" w:cs="Calibri"/>
          <w:b w:val="0"/>
          <w:bCs w:val="0"/>
          <w:i w:val="0"/>
          <w:iCs w:val="0"/>
          <w:caps w:val="0"/>
          <w:smallCaps w:val="0"/>
          <w:color w:val="292D2F"/>
          <w:sz w:val="28"/>
          <w:szCs w:val="28"/>
        </w:rPr>
        <w:t xml:space="preserve"> encouraged</w:t>
      </w:r>
      <w:r w:rsidRPr="4BD90060" w:rsidR="73FF8E9A">
        <w:rPr>
          <w:rFonts w:ascii="Calibri" w:hAnsi="Calibri" w:eastAsia="Calibri" w:cs="Calibri"/>
          <w:b w:val="0"/>
          <w:bCs w:val="0"/>
          <w:i w:val="0"/>
          <w:iCs w:val="0"/>
          <w:caps w:val="0"/>
          <w:smallCaps w:val="0"/>
          <w:color w:val="292D2F"/>
          <w:sz w:val="28"/>
          <w:szCs w:val="28"/>
        </w:rPr>
        <w:t>.</w:t>
      </w:r>
      <w:r w:rsidRPr="4BD90060" w:rsidR="3108F0D9">
        <w:rPr>
          <w:rFonts w:ascii="Calibri" w:hAnsi="Calibri" w:eastAsia="Calibri" w:cs="Calibri"/>
          <w:b w:val="0"/>
          <w:bCs w:val="0"/>
          <w:i w:val="0"/>
          <w:iCs w:val="0"/>
          <w:caps w:val="0"/>
          <w:smallCaps w:val="0"/>
          <w:color w:val="292D2F"/>
          <w:sz w:val="28"/>
          <w:szCs w:val="28"/>
        </w:rPr>
        <w:t xml:space="preserve"> Everbridge (2023) explain that having </w:t>
      </w:r>
      <w:r w:rsidRPr="4BD90060" w:rsidR="1E595FCF">
        <w:rPr>
          <w:rFonts w:ascii="Calibri" w:hAnsi="Calibri" w:eastAsia="Calibri" w:cs="Calibri"/>
          <w:b w:val="0"/>
          <w:bCs w:val="0"/>
          <w:i w:val="0"/>
          <w:iCs w:val="0"/>
          <w:caps w:val="0"/>
          <w:smallCaps w:val="0"/>
          <w:color w:val="292D2F"/>
          <w:sz w:val="28"/>
          <w:szCs w:val="28"/>
        </w:rPr>
        <w:t xml:space="preserve">organisational resilience is necessary to make improvements however </w:t>
      </w:r>
      <w:r w:rsidRPr="4BD90060" w:rsidR="7A7FA3C2">
        <w:rPr>
          <w:rFonts w:ascii="Calibri" w:hAnsi="Calibri" w:eastAsia="Calibri" w:cs="Calibri"/>
          <w:b w:val="0"/>
          <w:bCs w:val="0"/>
          <w:i w:val="0"/>
          <w:iCs w:val="0"/>
          <w:caps w:val="0"/>
          <w:smallCaps w:val="0"/>
          <w:color w:val="000000" w:themeColor="text1" w:themeTint="FF" w:themeShade="FF"/>
          <w:sz w:val="27"/>
          <w:szCs w:val="27"/>
        </w:rPr>
        <w:t xml:space="preserve">It is also important for organizations </w:t>
      </w:r>
      <w:r w:rsidRPr="4BD90060" w:rsidR="15C7CEAC">
        <w:rPr>
          <w:rFonts w:ascii="Calibri" w:hAnsi="Calibri" w:eastAsia="Calibri" w:cs="Calibri"/>
          <w:b w:val="0"/>
          <w:bCs w:val="0"/>
          <w:i w:val="0"/>
          <w:iCs w:val="0"/>
          <w:caps w:val="0"/>
          <w:smallCaps w:val="0"/>
          <w:color w:val="000000" w:themeColor="text1" w:themeTint="FF" w:themeShade="FF"/>
          <w:sz w:val="28"/>
          <w:szCs w:val="28"/>
        </w:rPr>
        <w:t>to,</w:t>
      </w:r>
      <w:r w:rsidRPr="4BD90060" w:rsidR="7A7FA3C2">
        <w:rPr>
          <w:rFonts w:ascii="Calibri" w:hAnsi="Calibri" w:eastAsia="Calibri" w:cs="Calibri"/>
          <w:b w:val="0"/>
          <w:bCs w:val="0"/>
          <w:i w:val="0"/>
          <w:iCs w:val="0"/>
          <w:caps w:val="0"/>
          <w:smallCaps w:val="0"/>
          <w:color w:val="000000" w:themeColor="text1" w:themeTint="FF" w:themeShade="FF"/>
          <w:sz w:val="28"/>
          <w:szCs w:val="28"/>
        </w:rPr>
        <w:t xml:space="preserve"> </w:t>
      </w:r>
      <w:hyperlink r:id="Rddeab29972d44187">
        <w:r w:rsidRPr="4BD90060" w:rsidR="7A7FA3C2">
          <w:rPr>
            <w:rStyle w:val="Hyperlink"/>
            <w:rFonts w:ascii="Calibri" w:hAnsi="Calibri" w:eastAsia="Calibri" w:cs="Calibri"/>
            <w:b w:val="0"/>
            <w:bCs w:val="0"/>
            <w:i w:val="0"/>
            <w:iCs w:val="0"/>
            <w:caps w:val="0"/>
            <w:smallCaps w:val="0"/>
            <w:strike w:val="0"/>
            <w:dstrike w:val="0"/>
            <w:color w:val="000000" w:themeColor="text1" w:themeTint="FF" w:themeShade="FF"/>
            <w:sz w:val="28"/>
            <w:szCs w:val="28"/>
            <w:u w:val="none"/>
          </w:rPr>
          <w:t>measure their resilience</w:t>
        </w:r>
      </w:hyperlink>
      <w:r w:rsidRPr="4BD90060" w:rsidR="7A7FA3C2">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05D5A39D">
        <w:rPr>
          <w:rFonts w:ascii="Calibri" w:hAnsi="Calibri" w:eastAsia="Calibri" w:cs="Calibri"/>
          <w:b w:val="0"/>
          <w:bCs w:val="0"/>
          <w:i w:val="0"/>
          <w:iCs w:val="0"/>
          <w:caps w:val="0"/>
          <w:smallCaps w:val="0"/>
          <w:color w:val="000000" w:themeColor="text1" w:themeTint="FF" w:themeShade="FF"/>
          <w:sz w:val="28"/>
          <w:szCs w:val="28"/>
        </w:rPr>
        <w:t xml:space="preserve">so they are aware of their level of preparedness and </w:t>
      </w:r>
      <w:r w:rsidRPr="4BD90060" w:rsidR="05D5A39D">
        <w:rPr>
          <w:rFonts w:ascii="Calibri" w:hAnsi="Calibri" w:eastAsia="Calibri" w:cs="Calibri"/>
          <w:b w:val="0"/>
          <w:bCs w:val="0"/>
          <w:i w:val="0"/>
          <w:iCs w:val="0"/>
          <w:caps w:val="0"/>
          <w:smallCaps w:val="0"/>
          <w:color w:val="000000" w:themeColor="text1" w:themeTint="FF" w:themeShade="FF"/>
          <w:sz w:val="28"/>
          <w:szCs w:val="28"/>
        </w:rPr>
        <w:t>identify</w:t>
      </w:r>
      <w:r w:rsidRPr="4BD90060" w:rsidR="05D5A39D">
        <w:rPr>
          <w:rFonts w:ascii="Calibri" w:hAnsi="Calibri" w:eastAsia="Calibri" w:cs="Calibri"/>
          <w:b w:val="0"/>
          <w:bCs w:val="0"/>
          <w:i w:val="0"/>
          <w:iCs w:val="0"/>
          <w:caps w:val="0"/>
          <w:smallCaps w:val="0"/>
          <w:color w:val="000000" w:themeColor="text1" w:themeTint="FF" w:themeShade="FF"/>
          <w:sz w:val="28"/>
          <w:szCs w:val="28"/>
        </w:rPr>
        <w:t xml:space="preserve"> weaker areas for improvement.</w:t>
      </w:r>
      <w:r w:rsidRPr="4BD90060" w:rsidR="0F36C31C">
        <w:rPr>
          <w:rFonts w:ascii="Calibri" w:hAnsi="Calibri" w:eastAsia="Calibri" w:cs="Calibri"/>
          <w:b w:val="0"/>
          <w:bCs w:val="0"/>
          <w:i w:val="0"/>
          <w:iCs w:val="0"/>
          <w:caps w:val="0"/>
          <w:smallCaps w:val="0"/>
          <w:color w:val="262C30"/>
          <w:sz w:val="30"/>
          <w:szCs w:val="30"/>
        </w:rPr>
        <w:t xml:space="preserve"> </w:t>
      </w:r>
      <w:r w:rsidRPr="4BD90060" w:rsidR="0F36C31C">
        <w:rPr>
          <w:rFonts w:ascii="Calibri" w:hAnsi="Calibri" w:eastAsia="Calibri" w:cs="Calibri"/>
          <w:b w:val="0"/>
          <w:bCs w:val="0"/>
          <w:i w:val="0"/>
          <w:iCs w:val="0"/>
          <w:caps w:val="0"/>
          <w:smallCaps w:val="0"/>
          <w:color w:val="262C30"/>
          <w:sz w:val="28"/>
          <w:szCs w:val="28"/>
        </w:rPr>
        <w:t>Alongside</w:t>
      </w:r>
      <w:r w:rsidRPr="4BD90060" w:rsidR="0F36C31C">
        <w:rPr>
          <w:rFonts w:ascii="Calibri" w:hAnsi="Calibri" w:eastAsia="Calibri" w:cs="Calibri"/>
          <w:b w:val="0"/>
          <w:bCs w:val="0"/>
          <w:i w:val="0"/>
          <w:iCs w:val="0"/>
          <w:caps w:val="0"/>
          <w:smallCaps w:val="0"/>
          <w:color w:val="262C30"/>
          <w:sz w:val="30"/>
          <w:szCs w:val="30"/>
        </w:rPr>
        <w:t xml:space="preserve"> </w:t>
      </w:r>
      <w:r w:rsidRPr="4BD90060" w:rsidR="0F36C31C">
        <w:rPr>
          <w:rFonts w:ascii="Calibri" w:hAnsi="Calibri" w:eastAsia="Calibri" w:cs="Calibri"/>
          <w:b w:val="0"/>
          <w:bCs w:val="0"/>
          <w:i w:val="0"/>
          <w:iCs w:val="0"/>
          <w:caps w:val="0"/>
          <w:smallCaps w:val="0"/>
          <w:color w:val="262C30"/>
          <w:sz w:val="28"/>
          <w:szCs w:val="28"/>
        </w:rPr>
        <w:t>this</w:t>
      </w:r>
      <w:r w:rsidRPr="4BD90060" w:rsidR="2FE45083">
        <w:rPr>
          <w:rFonts w:ascii="Calibri" w:hAnsi="Calibri" w:eastAsia="Calibri" w:cs="Calibri"/>
          <w:b w:val="0"/>
          <w:bCs w:val="0"/>
          <w:i w:val="0"/>
          <w:iCs w:val="0"/>
          <w:caps w:val="0"/>
          <w:smallCaps w:val="0"/>
          <w:color w:val="262C30"/>
          <w:sz w:val="28"/>
          <w:szCs w:val="28"/>
        </w:rPr>
        <w:t xml:space="preserve"> Roffey Park (2020) explains the view on resili</w:t>
      </w:r>
      <w:r w:rsidRPr="4BD90060" w:rsidR="18538F1D">
        <w:rPr>
          <w:rFonts w:ascii="Calibri" w:hAnsi="Calibri" w:eastAsia="Calibri" w:cs="Calibri"/>
          <w:b w:val="0"/>
          <w:bCs w:val="0"/>
          <w:i w:val="0"/>
          <w:iCs w:val="0"/>
          <w:caps w:val="0"/>
          <w:smallCaps w:val="0"/>
          <w:color w:val="262C30"/>
          <w:sz w:val="28"/>
          <w:szCs w:val="28"/>
        </w:rPr>
        <w:t>ence within a workforce as</w:t>
      </w:r>
      <w:r w:rsidRPr="4BD90060" w:rsidR="0F36C31C">
        <w:rPr>
          <w:rFonts w:ascii="Calibri" w:hAnsi="Calibri" w:eastAsia="Calibri" w:cs="Calibri"/>
          <w:b w:val="0"/>
          <w:bCs w:val="0"/>
          <w:i w:val="0"/>
          <w:iCs w:val="0"/>
          <w:caps w:val="0"/>
          <w:smallCaps w:val="0"/>
          <w:color w:val="262C30"/>
          <w:sz w:val="28"/>
          <w:szCs w:val="28"/>
        </w:rPr>
        <w:t xml:space="preserve"> </w:t>
      </w:r>
      <w:r w:rsidRPr="4BD90060" w:rsidR="0F36C31C">
        <w:rPr>
          <w:rFonts w:ascii="Calibri" w:hAnsi="Calibri" w:eastAsia="Calibri" w:cs="Calibri"/>
          <w:b w:val="0"/>
          <w:bCs w:val="0"/>
          <w:i w:val="0"/>
          <w:iCs w:val="0"/>
          <w:caps w:val="0"/>
          <w:smallCaps w:val="0"/>
          <w:color w:val="262C30"/>
          <w:sz w:val="28"/>
          <w:szCs w:val="28"/>
        </w:rPr>
        <w:t>If the leadership is in place, th</w:t>
      </w:r>
      <w:r w:rsidRPr="4BD90060" w:rsidR="395C76E8">
        <w:rPr>
          <w:rFonts w:ascii="Calibri" w:hAnsi="Calibri" w:eastAsia="Calibri" w:cs="Calibri"/>
          <w:b w:val="0"/>
          <w:bCs w:val="0"/>
          <w:i w:val="0"/>
          <w:iCs w:val="0"/>
          <w:caps w:val="0"/>
          <w:smallCaps w:val="0"/>
          <w:color w:val="262C30"/>
          <w:sz w:val="28"/>
          <w:szCs w:val="28"/>
        </w:rPr>
        <w:t>e more chance you have that the</w:t>
      </w:r>
      <w:r w:rsidRPr="4BD90060" w:rsidR="0F36C31C">
        <w:rPr>
          <w:rFonts w:ascii="Calibri" w:hAnsi="Calibri" w:eastAsia="Calibri" w:cs="Calibri"/>
          <w:b w:val="0"/>
          <w:bCs w:val="0"/>
          <w:i w:val="0"/>
          <w:iCs w:val="0"/>
          <w:caps w:val="0"/>
          <w:smallCaps w:val="0"/>
          <w:color w:val="262C30"/>
          <w:sz w:val="28"/>
          <w:szCs w:val="28"/>
        </w:rPr>
        <w:t xml:space="preserve"> peoples </w:t>
      </w:r>
      <w:r w:rsidRPr="4BD90060" w:rsidR="2CB821DE">
        <w:rPr>
          <w:rFonts w:ascii="Calibri" w:hAnsi="Calibri" w:eastAsia="Calibri" w:cs="Calibri"/>
          <w:b w:val="0"/>
          <w:bCs w:val="0"/>
          <w:i w:val="0"/>
          <w:iCs w:val="0"/>
          <w:caps w:val="0"/>
          <w:smallCaps w:val="0"/>
          <w:color w:val="262C30"/>
          <w:sz w:val="28"/>
          <w:szCs w:val="28"/>
        </w:rPr>
        <w:t xml:space="preserve">within </w:t>
      </w:r>
      <w:r w:rsidRPr="4BD90060" w:rsidR="0F36C31C">
        <w:rPr>
          <w:rFonts w:ascii="Calibri" w:hAnsi="Calibri" w:eastAsia="Calibri" w:cs="Calibri"/>
          <w:b w:val="0"/>
          <w:bCs w:val="0"/>
          <w:i w:val="0"/>
          <w:iCs w:val="0"/>
          <w:caps w:val="0"/>
          <w:smallCaps w:val="0"/>
          <w:color w:val="262C30"/>
          <w:sz w:val="28"/>
          <w:szCs w:val="28"/>
        </w:rPr>
        <w:t>an organisation can prosper</w:t>
      </w:r>
      <w:r w:rsidRPr="4BD90060" w:rsidR="2143FE3A">
        <w:rPr>
          <w:rFonts w:ascii="Calibri" w:hAnsi="Calibri" w:eastAsia="Calibri" w:cs="Calibri"/>
          <w:b w:val="0"/>
          <w:bCs w:val="0"/>
          <w:i w:val="0"/>
          <w:iCs w:val="0"/>
          <w:caps w:val="0"/>
          <w:smallCaps w:val="0"/>
          <w:color w:val="262C30"/>
          <w:sz w:val="28"/>
          <w:szCs w:val="28"/>
        </w:rPr>
        <w:t xml:space="preserve"> however</w:t>
      </w:r>
      <w:r w:rsidRPr="4BD90060" w:rsidR="0F36C31C">
        <w:rPr>
          <w:rFonts w:ascii="Calibri" w:hAnsi="Calibri" w:eastAsia="Calibri" w:cs="Calibri"/>
          <w:b w:val="0"/>
          <w:bCs w:val="0"/>
          <w:i w:val="0"/>
          <w:iCs w:val="0"/>
          <w:caps w:val="0"/>
          <w:smallCaps w:val="0"/>
          <w:color w:val="262C30"/>
          <w:sz w:val="28"/>
          <w:szCs w:val="28"/>
        </w:rPr>
        <w:t xml:space="preserve"> </w:t>
      </w:r>
      <w:r w:rsidRPr="4BD90060" w:rsidR="329A8620">
        <w:rPr>
          <w:rFonts w:ascii="Calibri" w:hAnsi="Calibri" w:eastAsia="Calibri" w:cs="Calibri"/>
          <w:b w:val="0"/>
          <w:bCs w:val="0"/>
          <w:i w:val="0"/>
          <w:iCs w:val="0"/>
          <w:caps w:val="0"/>
          <w:smallCaps w:val="0"/>
          <w:color w:val="262C30"/>
          <w:sz w:val="28"/>
          <w:szCs w:val="28"/>
        </w:rPr>
        <w:t>it is</w:t>
      </w:r>
      <w:r w:rsidRPr="4BD90060" w:rsidR="0F36C31C">
        <w:rPr>
          <w:rFonts w:ascii="Calibri" w:hAnsi="Calibri" w:eastAsia="Calibri" w:cs="Calibri"/>
          <w:b w:val="0"/>
          <w:bCs w:val="0"/>
          <w:i w:val="0"/>
          <w:iCs w:val="0"/>
          <w:caps w:val="0"/>
          <w:smallCaps w:val="0"/>
          <w:color w:val="262C30"/>
          <w:sz w:val="28"/>
          <w:szCs w:val="28"/>
        </w:rPr>
        <w:t xml:space="preserve"> key that they </w:t>
      </w:r>
      <w:r w:rsidRPr="4BD90060" w:rsidR="0C39F99D">
        <w:rPr>
          <w:rFonts w:ascii="Calibri" w:hAnsi="Calibri" w:eastAsia="Calibri" w:cs="Calibri"/>
          <w:b w:val="0"/>
          <w:bCs w:val="0"/>
          <w:i w:val="0"/>
          <w:iCs w:val="0"/>
          <w:caps w:val="0"/>
          <w:smallCaps w:val="0"/>
          <w:color w:val="262C30"/>
          <w:sz w:val="28"/>
          <w:szCs w:val="28"/>
        </w:rPr>
        <w:t>possess</w:t>
      </w:r>
      <w:r w:rsidRPr="4BD90060" w:rsidR="0C39F99D">
        <w:rPr>
          <w:rFonts w:ascii="Calibri" w:hAnsi="Calibri" w:eastAsia="Calibri" w:cs="Calibri"/>
          <w:b w:val="0"/>
          <w:bCs w:val="0"/>
          <w:i w:val="0"/>
          <w:iCs w:val="0"/>
          <w:caps w:val="0"/>
          <w:smallCaps w:val="0"/>
          <w:color w:val="262C30"/>
          <w:sz w:val="28"/>
          <w:szCs w:val="28"/>
        </w:rPr>
        <w:t xml:space="preserve"> the correct attributes </w:t>
      </w:r>
      <w:r w:rsidRPr="4BD90060" w:rsidR="0F36C31C">
        <w:rPr>
          <w:rFonts w:ascii="Calibri" w:hAnsi="Calibri" w:eastAsia="Calibri" w:cs="Calibri"/>
          <w:b w:val="0"/>
          <w:bCs w:val="0"/>
          <w:i w:val="0"/>
          <w:iCs w:val="0"/>
          <w:caps w:val="0"/>
          <w:smallCaps w:val="0"/>
          <w:color w:val="262C30"/>
          <w:sz w:val="28"/>
          <w:szCs w:val="28"/>
        </w:rPr>
        <w:t>with the right techniques rather than being hired for their thick skin and gritty demeanour.</w:t>
      </w:r>
      <w:r w:rsidRPr="4BD90060" w:rsidR="0F36C31C">
        <w:rPr>
          <w:rFonts w:ascii="Calibri" w:hAnsi="Calibri" w:eastAsia="Calibri" w:cs="Calibri"/>
          <w:b w:val="0"/>
          <w:bCs w:val="0"/>
          <w:i w:val="0"/>
          <w:iCs w:val="0"/>
          <w:caps w:val="0"/>
          <w:smallCaps w:val="0"/>
          <w:color w:val="000000" w:themeColor="text1" w:themeTint="FF" w:themeShade="FF"/>
          <w:sz w:val="28"/>
          <w:szCs w:val="28"/>
        </w:rPr>
        <w:t xml:space="preserve"> </w:t>
      </w:r>
    </w:p>
    <w:p w:rsidR="2C54CCB9" w:rsidP="4BD90060" w:rsidRDefault="2C54CCB9" w14:paraId="32DC4C52" w14:textId="102F9DB7">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3D1C2D35" w:rsidP="4BD90060" w:rsidRDefault="3D1C2D35" w14:paraId="75A7F84C" w14:textId="389C1A92">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pPr>
      <w:r w:rsidRPr="4BD90060" w:rsidR="0F892D8D">
        <w:rPr>
          <w:sz w:val="28"/>
          <w:szCs w:val="28"/>
        </w:rPr>
        <w:t>In successful organizations, a culture of collaboration and innovation is nurtured by involving everyone. If employees are encouraged to share their diverse perspectives and ideas, this could then lead to creative problem-solving and continuous improvement</w:t>
      </w:r>
      <w:r w:rsidRPr="4BD90060" w:rsidR="29D02490">
        <w:rPr>
          <w:sz w:val="28"/>
          <w:szCs w:val="28"/>
        </w:rPr>
        <w:t>.</w:t>
      </w:r>
      <w:r w:rsidRPr="4BD90060" w:rsidR="59F0EADD">
        <w:rPr>
          <w:sz w:val="28"/>
          <w:szCs w:val="28"/>
        </w:rPr>
        <w:t xml:space="preserve"> Nick Jain (2023) </w:t>
      </w:r>
      <w:r w:rsidRPr="4BD90060" w:rsidR="7A9E7844">
        <w:rPr>
          <w:sz w:val="28"/>
          <w:szCs w:val="28"/>
        </w:rPr>
        <w:t>writes that a</w:t>
      </w:r>
      <w:r w:rsidRPr="4BD90060" w:rsidR="59F0EADD">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 culture of innovation </w:t>
      </w:r>
      <w:r w:rsidRPr="4BD90060" w:rsidR="36172ED1">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is summed up by </w:t>
      </w:r>
      <w:r w:rsidRPr="4BD90060" w:rsidR="59F0EADD">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collective mindset, values, beliefs, and practices </w:t>
      </w:r>
      <w:r w:rsidRPr="4BD90060" w:rsidR="56C4BC38">
        <w:rPr>
          <w:rFonts w:ascii="Calibri" w:hAnsi="Calibri" w:eastAsia="Calibri" w:cs="Calibri" w:asciiTheme="minorAscii" w:hAnsiTheme="minorAscii" w:eastAsiaTheme="minorAscii" w:cstheme="minorAscii"/>
          <w:b w:val="0"/>
          <w:bCs w:val="0"/>
          <w:i w:val="0"/>
          <w:iCs w:val="0"/>
          <w:caps w:val="0"/>
          <w:smallCaps w:val="0"/>
          <w:color w:val="333333"/>
          <w:sz w:val="28"/>
          <w:szCs w:val="28"/>
        </w:rPr>
        <w:t>inside of an</w:t>
      </w:r>
      <w:r w:rsidRPr="4BD90060" w:rsidR="59F0EADD">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 organization that support innovation. </w:t>
      </w:r>
      <w:r w:rsidRPr="4BD90060" w:rsidR="46341904">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He expands on this by saying </w:t>
      </w:r>
      <w:r w:rsidRPr="4BD90060" w:rsidR="59F0EADD">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It is an environment where creativity, experimentation, and the pursuit of current ideas are </w:t>
      </w:r>
      <w:r w:rsidRPr="4BD90060" w:rsidR="5CA7207A">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majorly </w:t>
      </w:r>
      <w:r w:rsidRPr="4BD90060" w:rsidR="59F0EADD">
        <w:rPr>
          <w:rFonts w:ascii="Calibri" w:hAnsi="Calibri" w:eastAsia="Calibri" w:cs="Calibri" w:asciiTheme="minorAscii" w:hAnsiTheme="minorAscii" w:eastAsiaTheme="minorAscii" w:cstheme="minorAscii"/>
          <w:b w:val="0"/>
          <w:bCs w:val="0"/>
          <w:i w:val="0"/>
          <w:iCs w:val="0"/>
          <w:caps w:val="0"/>
          <w:smallCaps w:val="0"/>
          <w:color w:val="333333"/>
          <w:sz w:val="28"/>
          <w:szCs w:val="28"/>
        </w:rPr>
        <w:t>encouraged and embraced.</w:t>
      </w:r>
      <w:r w:rsidRPr="4BD90060" w:rsidR="70CDD3B8">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 </w:t>
      </w:r>
    </w:p>
    <w:p w:rsidR="10B4399C" w:rsidP="4BD90060" w:rsidRDefault="10B4399C" w14:paraId="4CC1709F" w14:textId="56E195DC">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pPr>
    </w:p>
    <w:p w:rsidR="10B4399C" w:rsidP="4BD90060" w:rsidRDefault="10B4399C" w14:paraId="09353242" w14:textId="111DF0EC">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4BD90060" w:rsidR="40B98227">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A culture that is everyone's responsibility fosters a sense of belonging and engagement among employees. When individuals in a team environment feel valued and included, they are more likely to be motivated, productive, and committed to the organisation's success. </w:t>
      </w:r>
      <w:r w:rsidRPr="4BD90060" w:rsidR="4E963669">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To back this further Elise Paulsen (2022) explains her idea </w:t>
      </w:r>
      <w:r w:rsidRPr="4BD90060" w:rsidR="1657E79C">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that an organisations success is vitally dependant on employee engagement. </w:t>
      </w:r>
      <w:r w:rsidRPr="4BD90060" w:rsidR="3CE7D945">
        <w:rPr>
          <w:rFonts w:ascii="Calibri" w:hAnsi="Calibri" w:eastAsia="Calibri" w:cs="Calibri" w:asciiTheme="minorAscii" w:hAnsiTheme="minorAscii" w:eastAsiaTheme="minorAscii" w:cstheme="minorAscii"/>
          <w:b w:val="0"/>
          <w:bCs w:val="0"/>
          <w:i w:val="0"/>
          <w:iCs w:val="0"/>
          <w:caps w:val="0"/>
          <w:smallCaps w:val="0"/>
          <w:color w:val="333333"/>
          <w:sz w:val="28"/>
          <w:szCs w:val="28"/>
        </w:rPr>
        <w:t>She believes higher engagement will lead to increased profitability and productivity.</w:t>
      </w:r>
      <w:r w:rsidRPr="4BD90060" w:rsidR="1081F3B1">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 </w:t>
      </w:r>
      <w:r w:rsidRPr="4BD90060" w:rsidR="1081F3B1">
        <w:rPr>
          <w:rFonts w:ascii="Calibri" w:hAnsi="Calibri" w:eastAsia="Calibri" w:cs="Calibri" w:asciiTheme="minorAscii" w:hAnsiTheme="minorAscii" w:eastAsiaTheme="minorAscii" w:cstheme="minorAscii"/>
          <w:b w:val="0"/>
          <w:bCs w:val="0"/>
          <w:i w:val="0"/>
          <w:iCs w:val="0"/>
          <w:caps w:val="0"/>
          <w:smallCaps w:val="0"/>
          <w:color w:val="333333"/>
          <w:sz w:val="28"/>
          <w:szCs w:val="28"/>
        </w:rPr>
        <w:t>PossibleWorks</w:t>
      </w:r>
      <w:r w:rsidRPr="4BD90060" w:rsidR="1081F3B1">
        <w:rPr>
          <w:rFonts w:ascii="Calibri" w:hAnsi="Calibri" w:eastAsia="Calibri" w:cs="Calibri" w:asciiTheme="minorAscii" w:hAnsiTheme="minorAscii" w:eastAsiaTheme="minorAscii" w:cstheme="minorAscii"/>
          <w:b w:val="0"/>
          <w:bCs w:val="0"/>
          <w:i w:val="0"/>
          <w:iCs w:val="0"/>
          <w:caps w:val="0"/>
          <w:smallCaps w:val="0"/>
          <w:color w:val="333333"/>
          <w:sz w:val="28"/>
          <w:szCs w:val="28"/>
        </w:rPr>
        <w:t xml:space="preserve"> (2023) </w:t>
      </w:r>
      <w:r w:rsidRPr="4BD90060" w:rsidR="0C997BD3">
        <w:rPr>
          <w:rFonts w:ascii="Calibri" w:hAnsi="Calibri" w:eastAsia="Calibri" w:cs="Calibri" w:asciiTheme="minorAscii" w:hAnsiTheme="minorAscii" w:eastAsiaTheme="minorAscii" w:cstheme="minorAscii"/>
          <w:b w:val="0"/>
          <w:bCs w:val="0"/>
          <w:i w:val="0"/>
          <w:iCs w:val="0"/>
          <w:caps w:val="0"/>
          <w:smallCaps w:val="0"/>
          <w:color w:val="333333"/>
          <w:sz w:val="28"/>
          <w:szCs w:val="28"/>
        </w:rPr>
        <w:t>held a survey in which 87% of organisations would agree that employee engagement and culture are two of the biggest and vital challenges in their workplace.</w:t>
      </w:r>
      <w:r w:rsidRPr="4BD90060" w:rsidR="65139CB3">
        <w:rPr>
          <w:rFonts w:ascii="Calibri" w:hAnsi="Calibri" w:eastAsia="Calibri" w:cs="Calibri"/>
          <w:b w:val="0"/>
          <w:bCs w:val="0"/>
          <w:i w:val="0"/>
          <w:iCs w:val="0"/>
          <w:caps w:val="0"/>
          <w:smallCaps w:val="0"/>
          <w:color w:val="000000" w:themeColor="text1" w:themeTint="FF" w:themeShade="FF"/>
          <w:sz w:val="28"/>
          <w:szCs w:val="28"/>
        </w:rPr>
        <w:t xml:space="preserve"> The culture that is visible within the organisation itself is going to affect employee engagement </w:t>
      </w:r>
      <w:r w:rsidRPr="4BD90060" w:rsidR="3798E284">
        <w:rPr>
          <w:rFonts w:ascii="Calibri" w:hAnsi="Calibri" w:eastAsia="Calibri" w:cs="Calibri"/>
          <w:b w:val="0"/>
          <w:bCs w:val="0"/>
          <w:i w:val="0"/>
          <w:iCs w:val="0"/>
          <w:caps w:val="0"/>
          <w:smallCaps w:val="0"/>
          <w:color w:val="000000" w:themeColor="text1" w:themeTint="FF" w:themeShade="FF"/>
          <w:sz w:val="28"/>
          <w:szCs w:val="28"/>
        </w:rPr>
        <w:t>every day</w:t>
      </w:r>
      <w:r w:rsidRPr="4BD90060" w:rsidR="65139CB3">
        <w:rPr>
          <w:rFonts w:ascii="Calibri" w:hAnsi="Calibri" w:eastAsia="Calibri" w:cs="Calibri"/>
          <w:b w:val="0"/>
          <w:bCs w:val="0"/>
          <w:i w:val="0"/>
          <w:iCs w:val="0"/>
          <w:caps w:val="0"/>
          <w:smallCaps w:val="0"/>
          <w:color w:val="000000" w:themeColor="text1" w:themeTint="FF" w:themeShade="FF"/>
          <w:sz w:val="28"/>
          <w:szCs w:val="28"/>
        </w:rPr>
        <w:t xml:space="preserve">. How engaged the employees are at the workplace depends on how happy and </w:t>
      </w:r>
      <w:r w:rsidRPr="4BD90060" w:rsidR="2825BD15">
        <w:rPr>
          <w:rFonts w:ascii="Calibri" w:hAnsi="Calibri" w:eastAsia="Calibri" w:cs="Calibri"/>
          <w:b w:val="0"/>
          <w:bCs w:val="0"/>
          <w:i w:val="0"/>
          <w:iCs w:val="0"/>
          <w:caps w:val="0"/>
          <w:smallCaps w:val="0"/>
          <w:color w:val="000000" w:themeColor="text1" w:themeTint="FF" w:themeShade="FF"/>
          <w:sz w:val="28"/>
          <w:szCs w:val="28"/>
        </w:rPr>
        <w:t>confident</w:t>
      </w:r>
      <w:r w:rsidRPr="4BD90060" w:rsidR="65139CB3">
        <w:rPr>
          <w:rFonts w:ascii="Calibri" w:hAnsi="Calibri" w:eastAsia="Calibri" w:cs="Calibri"/>
          <w:b w:val="0"/>
          <w:bCs w:val="0"/>
          <w:i w:val="0"/>
          <w:iCs w:val="0"/>
          <w:caps w:val="0"/>
          <w:smallCaps w:val="0"/>
          <w:color w:val="000000" w:themeColor="text1" w:themeTint="FF" w:themeShade="FF"/>
          <w:sz w:val="28"/>
          <w:szCs w:val="28"/>
        </w:rPr>
        <w:t xml:space="preserve"> they feel about the culture</w:t>
      </w:r>
      <w:r w:rsidRPr="4BD90060" w:rsidR="7F5A93B6">
        <w:rPr>
          <w:rFonts w:ascii="Calibri" w:hAnsi="Calibri" w:eastAsia="Calibri" w:cs="Calibri"/>
          <w:b w:val="0"/>
          <w:bCs w:val="0"/>
          <w:i w:val="0"/>
          <w:iCs w:val="0"/>
          <w:caps w:val="0"/>
          <w:smallCaps w:val="0"/>
          <w:color w:val="000000" w:themeColor="text1" w:themeTint="FF" w:themeShade="FF"/>
          <w:sz w:val="28"/>
          <w:szCs w:val="28"/>
        </w:rPr>
        <w:t>.</w:t>
      </w:r>
      <w:r w:rsidRPr="4BD90060" w:rsidR="67C9D250">
        <w:rPr>
          <w:rFonts w:ascii="Calibri" w:hAnsi="Calibri" w:eastAsia="Calibri" w:cs="Calibri"/>
          <w:b w:val="0"/>
          <w:bCs w:val="0"/>
          <w:i w:val="0"/>
          <w:iCs w:val="0"/>
          <w:caps w:val="0"/>
          <w:smallCaps w:val="0"/>
          <w:color w:val="111111"/>
          <w:sz w:val="27"/>
          <w:szCs w:val="27"/>
        </w:rPr>
        <w:t xml:space="preserve"> </w:t>
      </w:r>
      <w:r w:rsidRPr="4BD90060" w:rsidR="67C9D250">
        <w:rPr>
          <w:rFonts w:ascii="Calibri" w:hAnsi="Calibri" w:eastAsia="Calibri" w:cs="Calibri"/>
          <w:b w:val="0"/>
          <w:bCs w:val="0"/>
          <w:i w:val="0"/>
          <w:iCs w:val="0"/>
          <w:caps w:val="0"/>
          <w:smallCaps w:val="0"/>
          <w:color w:val="000000" w:themeColor="text1" w:themeTint="FF" w:themeShade="FF"/>
          <w:sz w:val="28"/>
          <w:szCs w:val="28"/>
        </w:rPr>
        <w:t>Employee engagement summed up is a concept of human recourses</w:t>
      </w:r>
      <w:r w:rsidRPr="4BD90060" w:rsidR="7BAA32EF">
        <w:rPr>
          <w:rFonts w:ascii="Calibri" w:hAnsi="Calibri" w:eastAsia="Calibri" w:cs="Calibri"/>
          <w:b w:val="0"/>
          <w:bCs w:val="0"/>
          <w:i w:val="0"/>
          <w:iCs w:val="0"/>
          <w:caps w:val="0"/>
          <w:smallCaps w:val="0"/>
          <w:color w:val="000000" w:themeColor="text1" w:themeTint="FF" w:themeShade="FF"/>
          <w:sz w:val="28"/>
          <w:szCs w:val="28"/>
        </w:rPr>
        <w:t xml:space="preserve"> (HR)</w:t>
      </w:r>
      <w:r w:rsidRPr="4BD90060" w:rsidR="67C9D250">
        <w:rPr>
          <w:rFonts w:ascii="Calibri" w:hAnsi="Calibri" w:eastAsia="Calibri" w:cs="Calibri"/>
          <w:b w:val="0"/>
          <w:bCs w:val="0"/>
          <w:i w:val="0"/>
          <w:iCs w:val="0"/>
          <w:caps w:val="0"/>
          <w:smallCaps w:val="0"/>
          <w:color w:val="000000" w:themeColor="text1" w:themeTint="FF" w:themeShade="FF"/>
          <w:sz w:val="28"/>
          <w:szCs w:val="28"/>
        </w:rPr>
        <w:t xml:space="preserve"> that </w:t>
      </w:r>
      <w:r w:rsidRPr="4BD90060" w:rsidR="0210C954">
        <w:rPr>
          <w:rFonts w:ascii="Calibri" w:hAnsi="Calibri" w:eastAsia="Calibri" w:cs="Calibri"/>
          <w:b w:val="0"/>
          <w:bCs w:val="0"/>
          <w:i w:val="0"/>
          <w:iCs w:val="0"/>
          <w:caps w:val="0"/>
          <w:smallCaps w:val="0"/>
          <w:color w:val="000000" w:themeColor="text1" w:themeTint="FF" w:themeShade="FF"/>
          <w:sz w:val="28"/>
          <w:szCs w:val="28"/>
        </w:rPr>
        <w:t>accurately</w:t>
      </w:r>
      <w:r w:rsidRPr="4BD90060" w:rsidR="67C9D250">
        <w:rPr>
          <w:rFonts w:ascii="Calibri" w:hAnsi="Calibri" w:eastAsia="Calibri" w:cs="Calibri"/>
          <w:b w:val="0"/>
          <w:bCs w:val="0"/>
          <w:i w:val="0"/>
          <w:iCs w:val="0"/>
          <w:caps w:val="0"/>
          <w:smallCaps w:val="0"/>
          <w:color w:val="000000" w:themeColor="text1" w:themeTint="FF" w:themeShade="FF"/>
          <w:sz w:val="28"/>
          <w:szCs w:val="28"/>
        </w:rPr>
        <w:t xml:space="preserve"> describes the </w:t>
      </w:r>
      <w:r w:rsidRPr="4BD90060" w:rsidR="4410543E">
        <w:rPr>
          <w:rFonts w:ascii="Calibri" w:hAnsi="Calibri" w:eastAsia="Calibri" w:cs="Calibri"/>
          <w:b w:val="0"/>
          <w:bCs w:val="0"/>
          <w:i w:val="0"/>
          <w:iCs w:val="0"/>
          <w:caps w:val="0"/>
          <w:smallCaps w:val="0"/>
          <w:color w:val="000000" w:themeColor="text1" w:themeTint="FF" w:themeShade="FF"/>
          <w:sz w:val="28"/>
          <w:szCs w:val="28"/>
        </w:rPr>
        <w:t xml:space="preserve">dedication and levels of </w:t>
      </w:r>
      <w:r w:rsidRPr="4BD90060" w:rsidR="7E79AFCC">
        <w:rPr>
          <w:rFonts w:ascii="Calibri" w:hAnsi="Calibri" w:eastAsia="Calibri" w:cs="Calibri"/>
          <w:b w:val="0"/>
          <w:bCs w:val="0"/>
          <w:i w:val="0"/>
          <w:iCs w:val="0"/>
          <w:caps w:val="0"/>
          <w:smallCaps w:val="0"/>
          <w:color w:val="000000" w:themeColor="text1" w:themeTint="FF" w:themeShade="FF"/>
          <w:sz w:val="28"/>
          <w:szCs w:val="28"/>
        </w:rPr>
        <w:t>enthusiasm</w:t>
      </w:r>
      <w:r w:rsidRPr="4BD90060" w:rsidR="4410543E">
        <w:rPr>
          <w:rFonts w:ascii="Calibri" w:hAnsi="Calibri" w:eastAsia="Calibri" w:cs="Calibri"/>
          <w:b w:val="0"/>
          <w:bCs w:val="0"/>
          <w:i w:val="0"/>
          <w:iCs w:val="0"/>
          <w:caps w:val="0"/>
          <w:smallCaps w:val="0"/>
          <w:color w:val="000000" w:themeColor="text1" w:themeTint="FF" w:themeShade="FF"/>
          <w:sz w:val="28"/>
          <w:szCs w:val="28"/>
        </w:rPr>
        <w:t xml:space="preserve"> workers feel towards their jobs.</w:t>
      </w:r>
      <w:r w:rsidRPr="4BD90060" w:rsidR="67C9D250">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19147742">
        <w:rPr>
          <w:rFonts w:ascii="Calibri" w:hAnsi="Calibri" w:eastAsia="Calibri" w:cs="Calibri"/>
          <w:b w:val="0"/>
          <w:bCs w:val="0"/>
          <w:i w:val="0"/>
          <w:iCs w:val="0"/>
          <w:caps w:val="0"/>
          <w:smallCaps w:val="0"/>
          <w:color w:val="000000" w:themeColor="text1" w:themeTint="FF" w:themeShade="FF"/>
          <w:sz w:val="28"/>
          <w:szCs w:val="28"/>
        </w:rPr>
        <w:t>Tim Smith (2022) writes that engaged employees will have a greater care in their work and will be more invested in how well</w:t>
      </w:r>
      <w:r w:rsidRPr="4BD90060" w:rsidR="64197189">
        <w:rPr>
          <w:rFonts w:ascii="Calibri" w:hAnsi="Calibri" w:eastAsia="Calibri" w:cs="Calibri"/>
          <w:b w:val="0"/>
          <w:bCs w:val="0"/>
          <w:i w:val="0"/>
          <w:iCs w:val="0"/>
          <w:caps w:val="0"/>
          <w:smallCaps w:val="0"/>
          <w:color w:val="000000" w:themeColor="text1" w:themeTint="FF" w:themeShade="FF"/>
          <w:sz w:val="28"/>
          <w:szCs w:val="28"/>
        </w:rPr>
        <w:t xml:space="preserve"> the company succeed compared to those who are less engaged as they feel their efforts are making a difference</w:t>
      </w:r>
      <w:r w:rsidRPr="4BD90060" w:rsidR="04C6FEF1">
        <w:rPr>
          <w:rFonts w:ascii="Calibri" w:hAnsi="Calibri" w:eastAsia="Calibri" w:cs="Calibri"/>
          <w:b w:val="0"/>
          <w:bCs w:val="0"/>
          <w:i w:val="0"/>
          <w:iCs w:val="0"/>
          <w:caps w:val="0"/>
          <w:smallCaps w:val="0"/>
          <w:color w:val="000000" w:themeColor="text1" w:themeTint="FF" w:themeShade="FF"/>
          <w:sz w:val="28"/>
          <w:szCs w:val="28"/>
        </w:rPr>
        <w:t>.</w:t>
      </w:r>
      <w:r w:rsidRPr="4BD90060" w:rsidR="0D5F98D0">
        <w:rPr>
          <w:rFonts w:ascii="Calibri" w:hAnsi="Calibri" w:eastAsia="Calibri" w:cs="Calibri"/>
          <w:b w:val="0"/>
          <w:bCs w:val="0"/>
          <w:i w:val="0"/>
          <w:iCs w:val="0"/>
          <w:caps w:val="0"/>
          <w:smallCaps w:val="0"/>
          <w:color w:val="000000" w:themeColor="text1" w:themeTint="FF" w:themeShade="FF"/>
          <w:sz w:val="28"/>
          <w:szCs w:val="28"/>
        </w:rPr>
        <w:t xml:space="preserve"> </w:t>
      </w:r>
      <w:r w:rsidRPr="4BD90060" w:rsidR="60336E9C">
        <w:rPr>
          <w:rFonts w:ascii="Calibri" w:hAnsi="Calibri" w:eastAsia="Calibri" w:cs="Calibri"/>
          <w:b w:val="0"/>
          <w:bCs w:val="0"/>
          <w:i w:val="0"/>
          <w:iCs w:val="0"/>
          <w:caps w:val="0"/>
          <w:smallCaps w:val="0"/>
          <w:color w:val="000000" w:themeColor="text1" w:themeTint="FF" w:themeShade="FF"/>
          <w:sz w:val="28"/>
          <w:szCs w:val="28"/>
        </w:rPr>
        <w:t>Employee</w:t>
      </w:r>
      <w:r w:rsidRPr="4BD90060" w:rsidR="0D5F98D0">
        <w:rPr>
          <w:rFonts w:ascii="Calibri" w:hAnsi="Calibri" w:eastAsia="Calibri" w:cs="Calibri"/>
          <w:b w:val="0"/>
          <w:bCs w:val="0"/>
          <w:i w:val="0"/>
          <w:iCs w:val="0"/>
          <w:caps w:val="0"/>
          <w:smallCaps w:val="0"/>
          <w:color w:val="000000" w:themeColor="text1" w:themeTint="FF" w:themeShade="FF"/>
          <w:sz w:val="28"/>
          <w:szCs w:val="28"/>
        </w:rPr>
        <w:t xml:space="preserve"> engage</w:t>
      </w:r>
      <w:r w:rsidRPr="4BD90060" w:rsidR="351DBDF5">
        <w:rPr>
          <w:rFonts w:ascii="Calibri" w:hAnsi="Calibri" w:eastAsia="Calibri" w:cs="Calibri"/>
          <w:b w:val="0"/>
          <w:bCs w:val="0"/>
          <w:i w:val="0"/>
          <w:iCs w:val="0"/>
          <w:caps w:val="0"/>
          <w:smallCaps w:val="0"/>
          <w:color w:val="000000" w:themeColor="text1" w:themeTint="FF" w:themeShade="FF"/>
          <w:sz w:val="28"/>
          <w:szCs w:val="28"/>
        </w:rPr>
        <w:t>ment</w:t>
      </w:r>
      <w:r w:rsidRPr="4BD90060" w:rsidR="02A8CE51">
        <w:rPr>
          <w:rFonts w:ascii="Calibri" w:hAnsi="Calibri" w:eastAsia="Calibri" w:cs="Calibri"/>
          <w:b w:val="0"/>
          <w:bCs w:val="0"/>
          <w:i w:val="0"/>
          <w:iCs w:val="0"/>
          <w:caps w:val="0"/>
          <w:smallCaps w:val="0"/>
          <w:color w:val="000000" w:themeColor="text1" w:themeTint="FF" w:themeShade="FF"/>
          <w:sz w:val="28"/>
          <w:szCs w:val="28"/>
        </w:rPr>
        <w:t xml:space="preserve"> is one of the biggest assets to a successful organisation. </w:t>
      </w:r>
      <w:r w:rsidRPr="4BD90060" w:rsidR="7A7A659F">
        <w:rPr>
          <w:rFonts w:ascii="Calibri" w:hAnsi="Calibri" w:eastAsia="Calibri" w:cs="Calibri"/>
          <w:b w:val="0"/>
          <w:bCs w:val="0"/>
          <w:i w:val="0"/>
          <w:iCs w:val="0"/>
          <w:caps w:val="0"/>
          <w:smallCaps w:val="0"/>
          <w:color w:val="000000" w:themeColor="text1" w:themeTint="FF" w:themeShade="FF"/>
          <w:sz w:val="28"/>
          <w:szCs w:val="28"/>
        </w:rPr>
        <w:t xml:space="preserve">If you have talented workers all investing in the culture and idea that your company has set out, then you will undoubtably succeed. </w:t>
      </w:r>
      <w:r w:rsidRPr="4BD90060" w:rsidR="3BD5806E">
        <w:rPr>
          <w:rFonts w:ascii="Calibri" w:hAnsi="Calibri" w:eastAsia="Calibri" w:cs="Calibri"/>
          <w:b w:val="0"/>
          <w:bCs w:val="0"/>
          <w:i w:val="0"/>
          <w:iCs w:val="0"/>
          <w:caps w:val="0"/>
          <w:smallCaps w:val="0"/>
          <w:color w:val="000000" w:themeColor="text1" w:themeTint="FF" w:themeShade="FF"/>
          <w:sz w:val="28"/>
          <w:szCs w:val="28"/>
        </w:rPr>
        <w:t xml:space="preserve">King University Online (2019) have a view that to </w:t>
      </w:r>
      <w:r w:rsidRPr="4BD90060" w:rsidR="3BD5806E">
        <w:rPr>
          <w:rFonts w:ascii="Calibri" w:hAnsi="Calibri" w:eastAsia="Calibri" w:cs="Calibri"/>
          <w:b w:val="0"/>
          <w:bCs w:val="0"/>
          <w:i w:val="0"/>
          <w:iCs w:val="0"/>
          <w:caps w:val="0"/>
          <w:smallCaps w:val="0"/>
          <w:color w:val="000000" w:themeColor="text1" w:themeTint="FF" w:themeShade="FF"/>
          <w:sz w:val="28"/>
          <w:szCs w:val="28"/>
        </w:rPr>
        <w:t>maintain</w:t>
      </w:r>
      <w:r w:rsidRPr="4BD90060" w:rsidR="3BD5806E">
        <w:rPr>
          <w:rFonts w:ascii="Calibri" w:hAnsi="Calibri" w:eastAsia="Calibri" w:cs="Calibri"/>
          <w:b w:val="0"/>
          <w:bCs w:val="0"/>
          <w:i w:val="0"/>
          <w:iCs w:val="0"/>
          <w:caps w:val="0"/>
          <w:smallCaps w:val="0"/>
          <w:color w:val="000000" w:themeColor="text1" w:themeTint="FF" w:themeShade="FF"/>
          <w:sz w:val="28"/>
          <w:szCs w:val="28"/>
        </w:rPr>
        <w:t xml:space="preserve"> a successful and t</w:t>
      </w:r>
      <w:r w:rsidRPr="4BD90060" w:rsidR="5C830DD5">
        <w:rPr>
          <w:rFonts w:ascii="Calibri" w:hAnsi="Calibri" w:eastAsia="Calibri" w:cs="Calibri"/>
          <w:b w:val="0"/>
          <w:bCs w:val="0"/>
          <w:i w:val="0"/>
          <w:iCs w:val="0"/>
          <w:caps w:val="0"/>
          <w:smallCaps w:val="0"/>
          <w:color w:val="000000" w:themeColor="text1" w:themeTint="FF" w:themeShade="FF"/>
          <w:sz w:val="28"/>
          <w:szCs w:val="28"/>
        </w:rPr>
        <w:t xml:space="preserve">hriving organisation then companies should need to adopt effective and comprehensive employee engagement strategies to attract top talented workers and </w:t>
      </w:r>
      <w:r w:rsidRPr="4BD90060" w:rsidR="5C830DD5">
        <w:rPr>
          <w:rFonts w:ascii="Calibri" w:hAnsi="Calibri" w:eastAsia="Calibri" w:cs="Calibri"/>
          <w:b w:val="0"/>
          <w:bCs w:val="0"/>
          <w:i w:val="0"/>
          <w:iCs w:val="0"/>
          <w:caps w:val="0"/>
          <w:smallCaps w:val="0"/>
          <w:color w:val="000000" w:themeColor="text1" w:themeTint="FF" w:themeShade="FF"/>
          <w:sz w:val="28"/>
          <w:szCs w:val="28"/>
        </w:rPr>
        <w:t>retain</w:t>
      </w:r>
      <w:r w:rsidRPr="4BD90060" w:rsidR="5C830DD5">
        <w:rPr>
          <w:rFonts w:ascii="Calibri" w:hAnsi="Calibri" w:eastAsia="Calibri" w:cs="Calibri"/>
          <w:b w:val="0"/>
          <w:bCs w:val="0"/>
          <w:i w:val="0"/>
          <w:iCs w:val="0"/>
          <w:caps w:val="0"/>
          <w:smallCaps w:val="0"/>
          <w:color w:val="000000" w:themeColor="text1" w:themeTint="FF" w:themeShade="FF"/>
          <w:sz w:val="28"/>
          <w:szCs w:val="28"/>
        </w:rPr>
        <w:t xml:space="preserve"> staff who buy into the </w:t>
      </w:r>
      <w:r w:rsidRPr="4BD90060" w:rsidR="1DDE28A4">
        <w:rPr>
          <w:rFonts w:ascii="Calibri" w:hAnsi="Calibri" w:eastAsia="Calibri" w:cs="Calibri"/>
          <w:b w:val="0"/>
          <w:bCs w:val="0"/>
          <w:i w:val="0"/>
          <w:iCs w:val="0"/>
          <w:caps w:val="0"/>
          <w:smallCaps w:val="0"/>
          <w:color w:val="000000" w:themeColor="text1" w:themeTint="FF" w:themeShade="FF"/>
          <w:sz w:val="28"/>
          <w:szCs w:val="28"/>
        </w:rPr>
        <w:t>culture and ideas that the company have set out and built.</w:t>
      </w:r>
    </w:p>
    <w:p w:rsidR="2C54CCB9" w:rsidP="4BD90060" w:rsidRDefault="2C54CCB9" w14:paraId="35BD3378" w14:textId="440B866C">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18B4B7B2" w:rsidP="4BD90060" w:rsidRDefault="18B4B7B2" w14:paraId="3A2AC60F" w14:textId="64FBD2A1">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4BD90060" w:rsidR="18B4B7B2">
        <w:rPr>
          <w:rFonts w:ascii="Calibri" w:hAnsi="Calibri" w:eastAsia="Calibri" w:cs="Calibri"/>
          <w:b w:val="0"/>
          <w:bCs w:val="0"/>
          <w:i w:val="0"/>
          <w:iCs w:val="0"/>
          <w:caps w:val="0"/>
          <w:smallCaps w:val="0"/>
          <w:color w:val="000000" w:themeColor="text1" w:themeTint="FF" w:themeShade="FF"/>
          <w:sz w:val="28"/>
          <w:szCs w:val="28"/>
        </w:rPr>
        <w:t>In conclusion, culture is a critical factor in the overall success of organisations, and it is the responsibility of every individual within the organisation to contribute to its development and maintenance. By fostering a sense of ownership, aligning with organisational goals, enhancing employee engagement, promoting collaboration and innovation, and strengthening organisational resilience, a culture that involves everyone can drive sustainable success. Therefore, organisations should recogni</w:t>
      </w:r>
      <w:r w:rsidRPr="4BD90060" w:rsidR="0D6CF0F2">
        <w:rPr>
          <w:rFonts w:ascii="Calibri" w:hAnsi="Calibri" w:eastAsia="Calibri" w:cs="Calibri"/>
          <w:b w:val="0"/>
          <w:bCs w:val="0"/>
          <w:i w:val="0"/>
          <w:iCs w:val="0"/>
          <w:caps w:val="0"/>
          <w:smallCaps w:val="0"/>
          <w:color w:val="000000" w:themeColor="text1" w:themeTint="FF" w:themeShade="FF"/>
          <w:sz w:val="28"/>
          <w:szCs w:val="28"/>
        </w:rPr>
        <w:t>s</w:t>
      </w:r>
      <w:r w:rsidRPr="4BD90060" w:rsidR="18B4B7B2">
        <w:rPr>
          <w:rFonts w:ascii="Calibri" w:hAnsi="Calibri" w:eastAsia="Calibri" w:cs="Calibri"/>
          <w:b w:val="0"/>
          <w:bCs w:val="0"/>
          <w:i w:val="0"/>
          <w:iCs w:val="0"/>
          <w:caps w:val="0"/>
          <w:smallCaps w:val="0"/>
          <w:color w:val="000000" w:themeColor="text1" w:themeTint="FF" w:themeShade="FF"/>
          <w:sz w:val="28"/>
          <w:szCs w:val="28"/>
        </w:rPr>
        <w:t>e the importan</w:t>
      </w:r>
      <w:r w:rsidRPr="4BD90060" w:rsidR="042E9412">
        <w:rPr>
          <w:rFonts w:ascii="Calibri" w:hAnsi="Calibri" w:eastAsia="Calibri" w:cs="Calibri"/>
          <w:b w:val="0"/>
          <w:bCs w:val="0"/>
          <w:i w:val="0"/>
          <w:iCs w:val="0"/>
          <w:caps w:val="0"/>
          <w:smallCaps w:val="0"/>
          <w:color w:val="000000" w:themeColor="text1" w:themeTint="FF" w:themeShade="FF"/>
          <w:sz w:val="28"/>
          <w:szCs w:val="28"/>
        </w:rPr>
        <w:t>ce</w:t>
      </w:r>
      <w:r w:rsidRPr="4BD90060" w:rsidR="18B4B7B2">
        <w:rPr>
          <w:rFonts w:ascii="Calibri" w:hAnsi="Calibri" w:eastAsia="Calibri" w:cs="Calibri"/>
          <w:b w:val="0"/>
          <w:bCs w:val="0"/>
          <w:i w:val="0"/>
          <w:iCs w:val="0"/>
          <w:caps w:val="0"/>
          <w:smallCaps w:val="0"/>
          <w:color w:val="000000" w:themeColor="text1" w:themeTint="FF" w:themeShade="FF"/>
          <w:sz w:val="28"/>
          <w:szCs w:val="28"/>
        </w:rPr>
        <w:t xml:space="preserve"> of shared responsibility for culture and create an environment that encourages active participation from all employees</w:t>
      </w:r>
      <w:r w:rsidRPr="4BD90060" w:rsidR="39BFF0B9">
        <w:rPr>
          <w:rFonts w:ascii="Calibri" w:hAnsi="Calibri" w:eastAsia="Calibri" w:cs="Calibri"/>
          <w:b w:val="0"/>
          <w:bCs w:val="0"/>
          <w:i w:val="0"/>
          <w:iCs w:val="0"/>
          <w:caps w:val="0"/>
          <w:smallCaps w:val="0"/>
          <w:color w:val="000000" w:themeColor="text1" w:themeTint="FF" w:themeShade="FF"/>
          <w:sz w:val="28"/>
          <w:szCs w:val="28"/>
        </w:rPr>
        <w:t xml:space="preserve"> to benefit and strive the company and organisations on to gain </w:t>
      </w:r>
      <w:r w:rsidRPr="4BD90060" w:rsidR="39BFF0B9">
        <w:rPr>
          <w:rFonts w:ascii="Calibri" w:hAnsi="Calibri" w:eastAsia="Calibri" w:cs="Calibri"/>
          <w:b w:val="0"/>
          <w:bCs w:val="0"/>
          <w:i w:val="0"/>
          <w:iCs w:val="0"/>
          <w:caps w:val="0"/>
          <w:smallCaps w:val="0"/>
          <w:color w:val="000000" w:themeColor="text1" w:themeTint="FF" w:themeShade="FF"/>
          <w:sz w:val="28"/>
          <w:szCs w:val="28"/>
        </w:rPr>
        <w:t>increased</w:t>
      </w:r>
      <w:r w:rsidRPr="4BD90060" w:rsidR="39BFF0B9">
        <w:rPr>
          <w:rFonts w:ascii="Calibri" w:hAnsi="Calibri" w:eastAsia="Calibri" w:cs="Calibri"/>
          <w:b w:val="0"/>
          <w:bCs w:val="0"/>
          <w:i w:val="0"/>
          <w:iCs w:val="0"/>
          <w:caps w:val="0"/>
          <w:smallCaps w:val="0"/>
          <w:color w:val="000000" w:themeColor="text1" w:themeTint="FF" w:themeShade="FF"/>
          <w:sz w:val="28"/>
          <w:szCs w:val="28"/>
        </w:rPr>
        <w:t xml:space="preserve"> success.</w:t>
      </w:r>
    </w:p>
    <w:p w:rsidR="6B145BDE" w:rsidP="6B145BDE" w:rsidRDefault="6B145BDE" w14:paraId="576A227C" w14:textId="065D2B25">
      <w:pPr>
        <w:pStyle w:val="Normal"/>
        <w:rPr>
          <w:rFonts w:ascii="Calibri" w:hAnsi="Calibri" w:eastAsia="Calibri" w:cs="Calibri"/>
          <w:noProof w:val="0"/>
          <w:sz w:val="28"/>
          <w:szCs w:val="28"/>
          <w:lang w:val="en-US"/>
        </w:rPr>
      </w:pPr>
    </w:p>
    <w:p w:rsidR="3D1C2D35" w:rsidP="3D1C2D35" w:rsidRDefault="3D1C2D35" w14:paraId="0EA681DC" w14:textId="1F294346">
      <w:pPr>
        <w:pStyle w:val="Normal"/>
        <w:rPr>
          <w:rFonts w:ascii="Calibri" w:hAnsi="Calibri" w:eastAsia="Calibri" w:cs="Calibri"/>
          <w:sz w:val="28"/>
          <w:szCs w:val="28"/>
        </w:rPr>
      </w:pPr>
    </w:p>
    <w:p w:rsidR="3289A5B2" w:rsidP="3289A5B2" w:rsidRDefault="3289A5B2" w14:paraId="091B1FF0" w14:textId="42664C51">
      <w:pPr>
        <w:pStyle w:val="Normal"/>
        <w:rPr>
          <w:rFonts w:ascii="Calibri" w:hAnsi="Calibri" w:eastAsia="Calibri" w:cs="Calibri"/>
          <w:sz w:val="28"/>
          <w:szCs w:val="28"/>
        </w:rPr>
      </w:pPr>
    </w:p>
    <w:p w:rsidR="3289A5B2" w:rsidP="3289A5B2" w:rsidRDefault="3289A5B2" w14:paraId="56408F41" w14:textId="0AF3312A">
      <w:pPr>
        <w:pStyle w:val="Normal"/>
        <w:rPr>
          <w:rFonts w:ascii="Calibri" w:hAnsi="Calibri" w:eastAsia="Calibri" w:cs="Calibri"/>
          <w:sz w:val="28"/>
          <w:szCs w:val="28"/>
        </w:rPr>
      </w:pPr>
    </w:p>
    <w:p w:rsidR="3289A5B2" w:rsidP="3289A5B2" w:rsidRDefault="3289A5B2" w14:paraId="0A9BD428" w14:textId="27C493B5">
      <w:pPr>
        <w:pStyle w:val="Normal"/>
        <w:rPr>
          <w:rFonts w:ascii="Calibri" w:hAnsi="Calibri" w:eastAsia="Calibri" w:cs="Calibri"/>
          <w:sz w:val="28"/>
          <w:szCs w:val="28"/>
        </w:rPr>
      </w:pPr>
    </w:p>
    <w:p w:rsidR="3289A5B2" w:rsidP="3289A5B2" w:rsidRDefault="3289A5B2" w14:paraId="05F6B9FE" w14:textId="30BE0824">
      <w:pPr>
        <w:pStyle w:val="Normal"/>
        <w:rPr>
          <w:rFonts w:ascii="Calibri" w:hAnsi="Calibri" w:eastAsia="Calibri" w:cs="Calibri"/>
          <w:sz w:val="28"/>
          <w:szCs w:val="28"/>
        </w:rPr>
      </w:pPr>
    </w:p>
    <w:p w:rsidR="3289A5B2" w:rsidP="3289A5B2" w:rsidRDefault="3289A5B2" w14:paraId="353141DC" w14:textId="6CE7CC38">
      <w:pPr>
        <w:pStyle w:val="Normal"/>
        <w:rPr>
          <w:rFonts w:ascii="Calibri" w:hAnsi="Calibri" w:eastAsia="Calibri" w:cs="Calibri"/>
          <w:sz w:val="28"/>
          <w:szCs w:val="28"/>
        </w:rPr>
      </w:pPr>
    </w:p>
    <w:p w:rsidR="3289A5B2" w:rsidP="3289A5B2" w:rsidRDefault="3289A5B2" w14:paraId="590AD4BE" w14:textId="4C7AE1EE">
      <w:pPr>
        <w:pStyle w:val="Normal"/>
        <w:rPr>
          <w:rFonts w:ascii="Calibri" w:hAnsi="Calibri" w:eastAsia="Calibri" w:cs="Calibri"/>
          <w:sz w:val="28"/>
          <w:szCs w:val="28"/>
        </w:rPr>
      </w:pPr>
    </w:p>
    <w:p w:rsidR="3289A5B2" w:rsidP="3289A5B2" w:rsidRDefault="3289A5B2" w14:paraId="10A45BCE" w14:textId="0E96F1E6">
      <w:pPr>
        <w:pStyle w:val="Normal"/>
        <w:rPr>
          <w:rFonts w:ascii="Calibri" w:hAnsi="Calibri" w:eastAsia="Calibri" w:cs="Calibri"/>
          <w:sz w:val="28"/>
          <w:szCs w:val="28"/>
        </w:rPr>
      </w:pPr>
    </w:p>
    <w:p w:rsidR="3289A5B2" w:rsidP="3289A5B2" w:rsidRDefault="3289A5B2" w14:paraId="2A191EDB" w14:textId="455159CC">
      <w:pPr>
        <w:pStyle w:val="Normal"/>
        <w:rPr>
          <w:rFonts w:ascii="Calibri" w:hAnsi="Calibri" w:eastAsia="Calibri" w:cs="Calibri"/>
          <w:sz w:val="28"/>
          <w:szCs w:val="28"/>
        </w:rPr>
      </w:pPr>
    </w:p>
    <w:p w:rsidR="3D1C2D35" w:rsidP="3D1C2D35" w:rsidRDefault="3D1C2D35" w14:paraId="7A2E98AE" w14:textId="10C7087B">
      <w:pPr>
        <w:pStyle w:val="Normal"/>
        <w:rPr>
          <w:rFonts w:ascii="Calibri" w:hAnsi="Calibri" w:eastAsia="Calibri" w:cs="Calibri"/>
          <w:sz w:val="28"/>
          <w:szCs w:val="28"/>
        </w:rPr>
      </w:pPr>
    </w:p>
    <w:p w:rsidR="3D1C2D35" w:rsidP="3D1C2D35" w:rsidRDefault="3D1C2D35" w14:paraId="2994592B" w14:textId="74D3D933">
      <w:pPr>
        <w:pStyle w:val="Normal"/>
        <w:rPr>
          <w:rFonts w:ascii="Calibri" w:hAnsi="Calibri" w:eastAsia="Calibri" w:cs="Calibri"/>
          <w:sz w:val="28"/>
          <w:szCs w:val="28"/>
        </w:rPr>
      </w:pPr>
    </w:p>
    <w:p w:rsidR="748B9DC9" w:rsidP="3D1C2D35" w:rsidRDefault="748B9DC9" w14:paraId="24A2E783" w14:textId="4A66F33A">
      <w:pPr>
        <w:pStyle w:val="Normal"/>
        <w:rPr>
          <w:rFonts w:ascii="Calibri" w:hAnsi="Calibri" w:eastAsia="Calibri" w:cs="Calibri"/>
          <w:b w:val="1"/>
          <w:bCs w:val="1"/>
          <w:sz w:val="28"/>
          <w:szCs w:val="28"/>
          <w:u w:val="single"/>
        </w:rPr>
      </w:pPr>
      <w:r w:rsidRPr="4BD90060" w:rsidR="748B9DC9">
        <w:rPr>
          <w:rFonts w:ascii="Calibri" w:hAnsi="Calibri" w:eastAsia="Calibri" w:cs="Calibri"/>
          <w:b w:val="1"/>
          <w:bCs w:val="1"/>
          <w:sz w:val="28"/>
          <w:szCs w:val="28"/>
          <w:u w:val="single"/>
        </w:rPr>
        <w:t>Reference</w:t>
      </w:r>
      <w:r w:rsidRPr="4BD90060" w:rsidR="748B9DC9">
        <w:rPr>
          <w:rFonts w:ascii="Calibri" w:hAnsi="Calibri" w:eastAsia="Calibri" w:cs="Calibri"/>
          <w:b w:val="1"/>
          <w:bCs w:val="1"/>
          <w:sz w:val="28"/>
          <w:szCs w:val="28"/>
          <w:u w:val="single"/>
        </w:rPr>
        <w:t xml:space="preserve"> List</w:t>
      </w:r>
    </w:p>
    <w:p w:rsidR="748B9DC9" w:rsidP="4BD90060" w:rsidRDefault="748B9DC9" w14:paraId="7F7DBD99" w14:textId="4F24D628">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82828"/>
          <w:sz w:val="28"/>
          <w:szCs w:val="28"/>
          <w:u w:val="none"/>
          <w:lang w:val="en-GB"/>
        </w:rPr>
      </w:pPr>
      <w:r w:rsidRPr="4BD90060" w:rsidR="748B9DC9">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Denise Lee</w:t>
      </w:r>
      <w:r w:rsidRPr="4BD90060" w:rsidR="5BC2F2C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Y</w:t>
      </w:r>
      <w:r w:rsidRPr="4BD90060" w:rsidR="748B9DC9">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758CD1AF">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(2021) </w:t>
      </w:r>
      <w:r w:rsidRPr="4BD90060" w:rsidR="758CD1AF">
        <w:rPr>
          <w:rFonts w:ascii="Calibri" w:hAnsi="Calibri" w:eastAsia="Calibri" w:cs="Calibri" w:asciiTheme="minorAscii" w:hAnsiTheme="minorAscii" w:eastAsiaTheme="minorAscii" w:cstheme="minorAscii"/>
          <w:b w:val="0"/>
          <w:bCs w:val="0"/>
          <w:i w:val="1"/>
          <w:iCs w:val="1"/>
          <w:caps w:val="0"/>
          <w:smallCaps w:val="0"/>
          <w:strike w:val="0"/>
          <w:dstrike w:val="0"/>
          <w:color w:val="282828"/>
          <w:sz w:val="28"/>
          <w:szCs w:val="28"/>
          <w:u w:val="none"/>
        </w:rPr>
        <w:t>Company Culture Is Everyone’s Responsibility</w:t>
      </w:r>
      <w:r w:rsidRPr="4BD90060" w:rsidR="3247F988">
        <w:rPr>
          <w:rFonts w:ascii="Calibri" w:hAnsi="Calibri" w:eastAsia="Calibri" w:cs="Calibri" w:asciiTheme="minorAscii" w:hAnsiTheme="minorAscii" w:eastAsiaTheme="minorAscii" w:cstheme="minorAscii"/>
          <w:b w:val="0"/>
          <w:bCs w:val="0"/>
          <w:i w:val="1"/>
          <w:iCs w:val="1"/>
          <w:caps w:val="0"/>
          <w:smallCaps w:val="0"/>
          <w:strike w:val="0"/>
          <w:dstrike w:val="0"/>
          <w:color w:val="282828"/>
          <w:sz w:val="28"/>
          <w:szCs w:val="28"/>
          <w:u w:val="none"/>
        </w:rPr>
        <w:t>.</w:t>
      </w:r>
      <w:r w:rsidRPr="4BD90060" w:rsidR="68BFA4E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5CA320AF">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Available at:</w:t>
      </w:r>
      <w:r w:rsidRPr="4BD90060" w:rsidR="68BFA4E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hyperlink r:id="R1fd527a84d744a94">
        <w:r w:rsidRPr="4BD90060" w:rsidR="68BFA4E7">
          <w:rPr>
            <w:rStyle w:val="Hyperlink"/>
          </w:rPr>
          <w:t>Company Culture Is Everyone’s Responsibility (</w:t>
        </w:r>
      </w:hyperlink>
      <w:bookmarkStart w:name="_Int_73ecn6fW" w:id="144365770"/>
      <w:r w:rsidRPr="4BD90060" w:rsidR="68BFA4E7">
        <w:rPr>
          <w:rStyle w:val="Hyperlink"/>
        </w:rPr>
        <w:t>hbr.org)</w:t>
      </w:r>
      <w:r w:rsidRPr="4BD90060" w:rsidR="68BFA4E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504BFA1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15E2A363">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w:t>
      </w:r>
      <w:bookmarkEnd w:id="144365770"/>
      <w:r w:rsidRPr="4BD90060" w:rsidR="15E2A363">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Accessed: 20</w:t>
      </w:r>
      <w:r w:rsidRPr="4BD90060" w:rsidR="15E2A363">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vertAlign w:val="superscript"/>
        </w:rPr>
        <w:t>th</w:t>
      </w:r>
      <w:r w:rsidRPr="4BD90060" w:rsidR="15E2A363">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November 2023)</w:t>
      </w:r>
      <w:r w:rsidRPr="4BD90060" w:rsidR="3076CEE6">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w:t>
      </w:r>
    </w:p>
    <w:p w:rsidR="7912A804" w:rsidP="4BD90060" w:rsidRDefault="7912A804" w14:paraId="53AAB5CB" w14:textId="718512D8">
      <w:pPr>
        <w:pStyle w:val="ListParagraph"/>
        <w:numPr>
          <w:ilvl w:val="0"/>
          <w:numId w:val="1"/>
        </w:numPr>
        <w:rPr>
          <w:b w:val="0"/>
          <w:bCs w:val="0"/>
          <w:i w:val="0"/>
          <w:iCs w:val="0"/>
          <w:caps w:val="0"/>
          <w:smallCaps w:val="0"/>
          <w:noProof w:val="0"/>
          <w:sz w:val="28"/>
          <w:szCs w:val="28"/>
          <w:lang w:val="en-GB"/>
        </w:rPr>
      </w:pPr>
      <w:r w:rsidRPr="4BD90060" w:rsidR="5FC2B3B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Everbridge (2023) </w:t>
      </w:r>
      <w:r w:rsidRPr="4BD90060" w:rsidR="5FC2B3B7">
        <w:rPr>
          <w:b w:val="0"/>
          <w:bCs w:val="0"/>
          <w:i w:val="1"/>
          <w:iCs w:val="1"/>
          <w:caps w:val="0"/>
          <w:smallCaps w:val="0"/>
          <w:sz w:val="28"/>
          <w:szCs w:val="28"/>
        </w:rPr>
        <w:t>How to build organizational resilience.</w:t>
      </w:r>
      <w:r w:rsidRPr="4BD90060" w:rsidR="6ED2AAB2">
        <w:rPr>
          <w:b w:val="0"/>
          <w:bCs w:val="0"/>
          <w:i w:val="1"/>
          <w:iCs w:val="1"/>
          <w:caps w:val="0"/>
          <w:smallCaps w:val="0"/>
          <w:sz w:val="28"/>
          <w:szCs w:val="28"/>
        </w:rPr>
        <w:t xml:space="preserve"> </w:t>
      </w:r>
      <w:r w:rsidRPr="4BD90060" w:rsidR="6ED2AAB2">
        <w:rPr>
          <w:b w:val="0"/>
          <w:bCs w:val="0"/>
          <w:i w:val="0"/>
          <w:iCs w:val="0"/>
          <w:caps w:val="0"/>
          <w:smallCaps w:val="0"/>
          <w:sz w:val="28"/>
          <w:szCs w:val="28"/>
        </w:rPr>
        <w:t>Available at:</w:t>
      </w:r>
      <w:r w:rsidRPr="4BD90060" w:rsidR="270032C8">
        <w:rPr>
          <w:b w:val="0"/>
          <w:bCs w:val="0"/>
          <w:i w:val="0"/>
          <w:iCs w:val="0"/>
          <w:caps w:val="0"/>
          <w:smallCaps w:val="0"/>
          <w:sz w:val="28"/>
          <w:szCs w:val="28"/>
        </w:rPr>
        <w:t xml:space="preserve"> </w:t>
      </w:r>
      <w:hyperlink w:anchor=":~:text=Building%20resilience%20involves%20investing%20in%20people%2C%20fostering%20a,agile%2C%20and%20taking%20proactive%20measures%20to%20manage%20risks." r:id="R11f517b79ff945e8">
        <w:r w:rsidRPr="4BD90060" w:rsidR="6ED2AAB2">
          <w:rPr>
            <w:rStyle w:val="Hyperlink"/>
          </w:rPr>
          <w:t>How to build organizational resilience: six proven steps - Everbridge</w:t>
        </w:r>
      </w:hyperlink>
      <w:r w:rsidRPr="4BD90060" w:rsidR="6ED2AAB2">
        <w:rPr>
          <w:b w:val="0"/>
          <w:bCs w:val="0"/>
          <w:i w:val="0"/>
          <w:iCs w:val="0"/>
          <w:caps w:val="0"/>
          <w:smallCaps w:val="0"/>
          <w:sz w:val="28"/>
          <w:szCs w:val="28"/>
        </w:rPr>
        <w:t xml:space="preserve"> </w:t>
      </w:r>
      <w:r w:rsidRPr="4BD90060" w:rsidR="27DB7C7F">
        <w:rPr>
          <w:b w:val="0"/>
          <w:bCs w:val="0"/>
          <w:i w:val="0"/>
          <w:iCs w:val="0"/>
          <w:caps w:val="0"/>
          <w:smallCaps w:val="0"/>
          <w:sz w:val="28"/>
          <w:szCs w:val="28"/>
        </w:rPr>
        <w:t>(Accessed: 20</w:t>
      </w:r>
      <w:r w:rsidRPr="4BD90060" w:rsidR="27DB7C7F">
        <w:rPr>
          <w:b w:val="0"/>
          <w:bCs w:val="0"/>
          <w:i w:val="0"/>
          <w:iCs w:val="0"/>
          <w:caps w:val="0"/>
          <w:smallCaps w:val="0"/>
          <w:sz w:val="28"/>
          <w:szCs w:val="28"/>
          <w:vertAlign w:val="superscript"/>
        </w:rPr>
        <w:t>th</w:t>
      </w:r>
      <w:r w:rsidRPr="4BD90060" w:rsidR="27DB7C7F">
        <w:rPr>
          <w:b w:val="0"/>
          <w:bCs w:val="0"/>
          <w:i w:val="0"/>
          <w:iCs w:val="0"/>
          <w:caps w:val="0"/>
          <w:smallCaps w:val="0"/>
          <w:sz w:val="28"/>
          <w:szCs w:val="28"/>
        </w:rPr>
        <w:t xml:space="preserve"> November 2023)</w:t>
      </w:r>
    </w:p>
    <w:p w:rsidR="4B7CF578" w:rsidP="4BD90060" w:rsidRDefault="4B7CF578" w14:paraId="3E4655F1" w14:textId="24110E4A">
      <w:pPr>
        <w:pStyle w:val="ListParagraph"/>
        <w:numPr>
          <w:ilvl w:val="0"/>
          <w:numId w:val="1"/>
        </w:numPr>
        <w:rPr>
          <w:i w:val="0"/>
          <w:iCs w:val="0"/>
          <w:noProof w:val="0"/>
          <w:color w:val="333333"/>
          <w:sz w:val="28"/>
          <w:szCs w:val="28"/>
          <w:lang w:val="en-GB"/>
        </w:rPr>
      </w:pPr>
      <w:r w:rsidRPr="4BD90060" w:rsidR="4B7CF578">
        <w:rPr>
          <w:b w:val="0"/>
          <w:bCs w:val="0"/>
          <w:i w:val="0"/>
          <w:iCs w:val="0"/>
          <w:caps w:val="0"/>
          <w:smallCaps w:val="0"/>
          <w:sz w:val="28"/>
          <w:szCs w:val="28"/>
        </w:rPr>
        <w:t xml:space="preserve">Jain, N (2023) </w:t>
      </w:r>
      <w:r w:rsidRPr="4BD90060" w:rsidR="4B7CF578">
        <w:rPr>
          <w:i w:val="1"/>
          <w:iCs w:val="1"/>
          <w:color w:val="333333"/>
          <w:sz w:val="28"/>
          <w:szCs w:val="28"/>
        </w:rPr>
        <w:t xml:space="preserve">What is a Culture of Innovation? </w:t>
      </w:r>
      <w:r w:rsidRPr="4BD90060" w:rsidR="4B7CF578">
        <w:rPr>
          <w:i w:val="0"/>
          <w:iCs w:val="0"/>
          <w:color w:val="333333"/>
          <w:sz w:val="28"/>
          <w:szCs w:val="28"/>
        </w:rPr>
        <w:t>Available at:</w:t>
      </w:r>
      <w:r w:rsidRPr="4BD90060" w:rsidR="3EAFC8B0">
        <w:rPr>
          <w:i w:val="0"/>
          <w:iCs w:val="0"/>
          <w:color w:val="333333"/>
          <w:sz w:val="28"/>
          <w:szCs w:val="28"/>
        </w:rPr>
        <w:t xml:space="preserve"> </w:t>
      </w:r>
      <w:hyperlink w:anchor=":~:text=A%20culture%20of%20innovation%20promotes%20collaboration%2C%20knowledge-sharing%2C%20and,and%20fostering%20a%20collective%20intelligence%20that%20drives%20innovation." r:id="R14bbe6b85e2c433a">
        <w:r w:rsidRPr="4BD90060" w:rsidR="3EAFC8B0">
          <w:rPr>
            <w:rStyle w:val="Hyperlink"/>
          </w:rPr>
          <w:t>What is a Culture of Innovation? Definition, Process and Best Practices (ideascale.com)</w:t>
        </w:r>
      </w:hyperlink>
      <w:r w:rsidRPr="4BD90060" w:rsidR="3EAFC8B0">
        <w:rPr>
          <w:i w:val="0"/>
          <w:iCs w:val="0"/>
          <w:color w:val="333333"/>
          <w:sz w:val="28"/>
          <w:szCs w:val="28"/>
        </w:rPr>
        <w:t xml:space="preserve"> (Accessed: 20</w:t>
      </w:r>
      <w:r w:rsidRPr="4BD90060" w:rsidR="3EAFC8B0">
        <w:rPr>
          <w:i w:val="0"/>
          <w:iCs w:val="0"/>
          <w:color w:val="333333"/>
          <w:sz w:val="28"/>
          <w:szCs w:val="28"/>
          <w:vertAlign w:val="superscript"/>
        </w:rPr>
        <w:t>th</w:t>
      </w:r>
      <w:r w:rsidRPr="4BD90060" w:rsidR="3EAFC8B0">
        <w:rPr>
          <w:i w:val="0"/>
          <w:iCs w:val="0"/>
          <w:color w:val="333333"/>
          <w:sz w:val="28"/>
          <w:szCs w:val="28"/>
        </w:rPr>
        <w:t xml:space="preserve"> November 2023)</w:t>
      </w:r>
    </w:p>
    <w:p w:rsidR="71E8D47C" w:rsidP="2C54CCB9" w:rsidRDefault="71E8D47C" w14:paraId="737E56B2" w14:textId="2DBCA184">
      <w:pPr>
        <w:pStyle w:val="ListParagraph"/>
        <w:numPr>
          <w:ilvl w:val="0"/>
          <w:numId w:val="1"/>
        </w:numPr>
        <w:rPr>
          <w:noProof w:val="0"/>
          <w:lang w:val="en-GB"/>
        </w:rPr>
      </w:pPr>
      <w:r w:rsidRPr="4BD90060" w:rsidR="71E8D47C">
        <w:rPr>
          <w:i w:val="0"/>
          <w:iCs w:val="0"/>
          <w:color w:val="333333"/>
          <w:sz w:val="28"/>
          <w:szCs w:val="28"/>
        </w:rPr>
        <w:t xml:space="preserve">Kings University Online (2019) </w:t>
      </w:r>
      <w:r w:rsidRPr="4BD90060" w:rsidR="71E8D47C">
        <w:rPr>
          <w:i w:val="1"/>
          <w:iCs w:val="1"/>
          <w:caps w:val="0"/>
          <w:smallCaps w:val="0"/>
          <w:color w:val="000000" w:themeColor="text1" w:themeTint="FF" w:themeShade="FF"/>
          <w:sz w:val="28"/>
          <w:szCs w:val="28"/>
        </w:rPr>
        <w:t xml:space="preserve">Why Employee Engagement Is Important. </w:t>
      </w:r>
      <w:r w:rsidRPr="4BD90060" w:rsidR="71E8D47C">
        <w:rPr>
          <w:i w:val="0"/>
          <w:iCs w:val="0"/>
          <w:caps w:val="0"/>
          <w:smallCaps w:val="0"/>
          <w:color w:val="000000" w:themeColor="text1" w:themeTint="FF" w:themeShade="FF"/>
          <w:sz w:val="28"/>
          <w:szCs w:val="28"/>
        </w:rPr>
        <w:t xml:space="preserve">Available at: </w:t>
      </w:r>
      <w:hyperlink r:id="R076c27ed194d4a1b">
        <w:r w:rsidRPr="4BD90060" w:rsidR="26FAF4A5">
          <w:rPr>
            <w:rStyle w:val="Hyperlink"/>
          </w:rPr>
          <w:t>The Link Between Company Culture and Employee Engagement | King</w:t>
        </w:r>
      </w:hyperlink>
      <w:r w:rsidR="26FAF4A5">
        <w:rPr/>
        <w:t xml:space="preserve"> </w:t>
      </w:r>
      <w:r w:rsidRPr="4BD90060" w:rsidR="26FAF4A5">
        <w:rPr>
          <w:sz w:val="28"/>
          <w:szCs w:val="28"/>
        </w:rPr>
        <w:t>(Accessed: 20</w:t>
      </w:r>
      <w:r w:rsidRPr="4BD90060" w:rsidR="26FAF4A5">
        <w:rPr>
          <w:sz w:val="28"/>
          <w:szCs w:val="28"/>
          <w:vertAlign w:val="superscript"/>
        </w:rPr>
        <w:t>th</w:t>
      </w:r>
      <w:r w:rsidRPr="4BD90060" w:rsidR="26FAF4A5">
        <w:rPr>
          <w:sz w:val="28"/>
          <w:szCs w:val="28"/>
        </w:rPr>
        <w:t xml:space="preserve"> November 2023)</w:t>
      </w:r>
    </w:p>
    <w:p w:rsidR="7912A804" w:rsidP="3D1C2D35" w:rsidRDefault="7912A804" w14:paraId="1D9524EB" w14:textId="7E6965E1">
      <w:pPr>
        <w:pStyle w:val="ListParagraph"/>
        <w:numPr>
          <w:ilvl w:val="0"/>
          <w:numId w:val="1"/>
        </w:numPr>
        <w:rPr>
          <w:noProof w:val="0"/>
          <w:lang w:val="en-GB"/>
        </w:rPr>
      </w:pPr>
      <w:r w:rsidRPr="4BD90060" w:rsidR="5DA6B83C">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Lauenroth, T (2023) </w:t>
      </w:r>
      <w:r w:rsidRPr="4BD90060" w:rsidR="5DA6B83C">
        <w:rPr>
          <w:b w:val="0"/>
          <w:bCs w:val="0"/>
          <w:i w:val="1"/>
          <w:iCs w:val="1"/>
          <w:caps w:val="0"/>
          <w:smallCaps w:val="0"/>
          <w:color w:val="363953"/>
          <w:sz w:val="28"/>
          <w:szCs w:val="28"/>
        </w:rPr>
        <w:t>Organizational Alignment</w:t>
      </w:r>
      <w:r w:rsidRPr="4BD90060" w:rsidR="720B4AFD">
        <w:rPr>
          <w:b w:val="0"/>
          <w:bCs w:val="0"/>
          <w:i w:val="0"/>
          <w:iCs w:val="0"/>
          <w:caps w:val="0"/>
          <w:smallCaps w:val="0"/>
          <w:color w:val="363953"/>
          <w:sz w:val="28"/>
          <w:szCs w:val="28"/>
        </w:rPr>
        <w:t xml:space="preserve">. Available at: </w:t>
      </w:r>
      <w:hyperlink r:id="Rf0b4959b16b94692">
        <w:r w:rsidRPr="4BD90060" w:rsidR="720B4AFD">
          <w:rPr>
            <w:rStyle w:val="Hyperlink"/>
          </w:rPr>
          <w:t>Organizational Alignment: The complete guide to effectively aligning processes, teams, and goals (</w:t>
        </w:r>
      </w:hyperlink>
      <w:bookmarkStart w:name="_Int_LKsAC0ZK" w:id="1367461358"/>
      <w:r w:rsidRPr="4BD90060" w:rsidR="720B4AFD">
        <w:rPr>
          <w:rStyle w:val="Hyperlink"/>
        </w:rPr>
        <w:t>workpath.com)</w:t>
      </w:r>
      <w:r w:rsidR="720B4AFD">
        <w:rPr/>
        <w:t xml:space="preserve">  </w:t>
      </w:r>
      <w:r w:rsidRPr="4BD90060" w:rsidR="720B4AFD">
        <w:rPr>
          <w:sz w:val="28"/>
          <w:szCs w:val="28"/>
        </w:rPr>
        <w:t>(</w:t>
      </w:r>
      <w:bookmarkEnd w:id="1367461358"/>
      <w:r w:rsidRPr="4BD90060" w:rsidR="720B4AFD">
        <w:rPr>
          <w:sz w:val="28"/>
          <w:szCs w:val="28"/>
        </w:rPr>
        <w:t>Accessed: 20</w:t>
      </w:r>
      <w:r w:rsidRPr="4BD90060" w:rsidR="720B4AFD">
        <w:rPr>
          <w:sz w:val="28"/>
          <w:szCs w:val="28"/>
          <w:vertAlign w:val="superscript"/>
        </w:rPr>
        <w:t>th</w:t>
      </w:r>
      <w:r w:rsidRPr="4BD90060" w:rsidR="720B4AFD">
        <w:rPr>
          <w:sz w:val="28"/>
          <w:szCs w:val="28"/>
        </w:rPr>
        <w:t xml:space="preserve"> November 2023)</w:t>
      </w:r>
    </w:p>
    <w:p w:rsidR="7912A804" w:rsidP="4BD90060" w:rsidRDefault="7912A804" w14:paraId="5450A18B" w14:textId="63770960">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82828"/>
          <w:sz w:val="28"/>
          <w:szCs w:val="28"/>
          <w:u w:val="none"/>
          <w:lang w:val="en-GB"/>
        </w:rPr>
      </w:pP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McKinsey and Company (2022) </w:t>
      </w:r>
      <w:r w:rsidRPr="4BD90060" w:rsidR="64A8A368">
        <w:rPr>
          <w:rFonts w:ascii="Calibri" w:hAnsi="Calibri" w:eastAsia="Calibri" w:cs="Calibri" w:asciiTheme="minorAscii" w:hAnsiTheme="minorAscii" w:eastAsiaTheme="minorAscii" w:cstheme="minorAscii"/>
          <w:b w:val="0"/>
          <w:bCs w:val="0"/>
          <w:i w:val="1"/>
          <w:iCs w:val="1"/>
          <w:caps w:val="0"/>
          <w:smallCaps w:val="0"/>
          <w:strike w:val="0"/>
          <w:dstrike w:val="0"/>
          <w:color w:val="282828"/>
          <w:sz w:val="28"/>
          <w:szCs w:val="28"/>
          <w:u w:val="none"/>
        </w:rPr>
        <w:t>The importance of diversity in a workplace.</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6CD399E4">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Available</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at: </w:t>
      </w:r>
      <w:hyperlink r:id="Rf1716383972048b2">
        <w:r w:rsidRPr="4BD90060" w:rsidR="64A8A368">
          <w:rPr>
            <w:rStyle w:val="Hyperlink"/>
          </w:rPr>
          <w:t>The Importance of Diversity in the Workplace - 20 Key Statistics (whattobecome.com)</w:t>
        </w:r>
      </w:hyperlink>
      <w:r w:rsidR="64A8A368">
        <w:rPr/>
        <w:t xml:space="preserve"> </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(Accessed: 20</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vertAlign w:val="superscript"/>
        </w:rPr>
        <w:t>th</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November 2023).</w:t>
      </w:r>
    </w:p>
    <w:p w:rsidR="7A5C3752" w:rsidP="2C54CCB9" w:rsidRDefault="7A5C3752" w14:paraId="3ADC0D19" w14:textId="4A1CE363">
      <w:pPr>
        <w:pStyle w:val="ListParagraph"/>
        <w:numPr>
          <w:ilvl w:val="0"/>
          <w:numId w:val="1"/>
        </w:numPr>
        <w:rPr>
          <w:noProof w:val="0"/>
          <w:lang w:val="en-GB"/>
        </w:rPr>
      </w:pPr>
      <w:r w:rsidRPr="4BD90060" w:rsidR="7A5C3752">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Park, R (2020) </w:t>
      </w:r>
      <w:r w:rsidRPr="4BD90060" w:rsidR="7A5C3752">
        <w:rPr>
          <w:b w:val="0"/>
          <w:bCs w:val="0"/>
          <w:i w:val="1"/>
          <w:iCs w:val="1"/>
          <w:caps w:val="0"/>
          <w:smallCaps w:val="0"/>
          <w:color w:val="262C30"/>
          <w:sz w:val="28"/>
          <w:szCs w:val="28"/>
        </w:rPr>
        <w:t xml:space="preserve">Organisational Resilience: How to Build Resilience at Work. </w:t>
      </w:r>
      <w:r w:rsidRPr="4BD90060" w:rsidR="7A5C3752">
        <w:rPr>
          <w:b w:val="0"/>
          <w:bCs w:val="0"/>
          <w:i w:val="0"/>
          <w:iCs w:val="0"/>
          <w:caps w:val="0"/>
          <w:smallCaps w:val="0"/>
          <w:color w:val="262C30"/>
          <w:sz w:val="28"/>
          <w:szCs w:val="28"/>
        </w:rPr>
        <w:t xml:space="preserve">Available at: </w:t>
      </w:r>
      <w:hyperlink r:id="R3ac2ca91828a4060">
        <w:r w:rsidRPr="4BD90060" w:rsidR="67ACA648">
          <w:rPr>
            <w:rStyle w:val="Hyperlink"/>
          </w:rPr>
          <w:t>Organisational Resilience: Building Resilience at Work (roffeypark.ac.uk)</w:t>
        </w:r>
      </w:hyperlink>
      <w:r w:rsidR="67ACA648">
        <w:rPr/>
        <w:t xml:space="preserve"> </w:t>
      </w:r>
      <w:r w:rsidRPr="4BD90060" w:rsidR="67ACA648">
        <w:rPr>
          <w:sz w:val="28"/>
          <w:szCs w:val="28"/>
        </w:rPr>
        <w:t>(Accessed: 20</w:t>
      </w:r>
      <w:r w:rsidRPr="4BD90060" w:rsidR="67ACA648">
        <w:rPr>
          <w:sz w:val="28"/>
          <w:szCs w:val="28"/>
          <w:vertAlign w:val="superscript"/>
        </w:rPr>
        <w:t>th</w:t>
      </w:r>
      <w:r w:rsidRPr="4BD90060" w:rsidR="67ACA648">
        <w:rPr>
          <w:sz w:val="28"/>
          <w:szCs w:val="28"/>
        </w:rPr>
        <w:t xml:space="preserve"> November 2023)</w:t>
      </w:r>
    </w:p>
    <w:p w:rsidR="0249E905" w:rsidP="2C54CCB9" w:rsidRDefault="0249E905" w14:paraId="13566D01" w14:textId="13A05AEF">
      <w:pPr>
        <w:pStyle w:val="ListParagraph"/>
        <w:numPr>
          <w:ilvl w:val="0"/>
          <w:numId w:val="1"/>
        </w:numPr>
        <w:rPr>
          <w:noProof w:val="0"/>
          <w:lang w:val="en-GB"/>
        </w:rPr>
      </w:pPr>
      <w:r w:rsidRPr="4BD90060" w:rsidR="0249E905">
        <w:rPr>
          <w:sz w:val="28"/>
          <w:szCs w:val="28"/>
        </w:rPr>
        <w:t>Patterson, G (2017)</w:t>
      </w:r>
      <w:r w:rsidRPr="4BD90060" w:rsidR="0249E905">
        <w:rPr>
          <w:rFonts w:ascii="Poppins" w:hAnsi="Poppins" w:eastAsia="Poppins" w:cs="Poppins"/>
          <w:b w:val="1"/>
          <w:bCs w:val="1"/>
          <w:i w:val="0"/>
          <w:iCs w:val="0"/>
          <w:caps w:val="0"/>
          <w:smallCaps w:val="0"/>
          <w:color w:val="F36F21"/>
          <w:sz w:val="72"/>
          <w:szCs w:val="72"/>
        </w:rPr>
        <w:t xml:space="preserve"> </w:t>
      </w:r>
      <w:r w:rsidRPr="4BD90060" w:rsidR="0249E905">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8"/>
          <w:szCs w:val="28"/>
          <w:u w:val="none"/>
        </w:rPr>
        <w:t xml:space="preserve">How to align your organisational culture with strategic goals. </w:t>
      </w:r>
      <w:r w:rsidRPr="4BD90060" w:rsidR="7702224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8"/>
          <w:szCs w:val="28"/>
          <w:u w:val="none"/>
        </w:rPr>
        <w:t xml:space="preserve">Available at: </w:t>
      </w:r>
      <w:hyperlink w:anchor=":~:text=How%20to%20enable%20organisational%20alignment%20with%20strategic%20goals,4.%20Implement%20behavioral%20and%20cultural%20smart%20goals%20" r:id="R0912a5c1e7344e39">
        <w:r w:rsidRPr="4BD90060" w:rsidR="77022244">
          <w:rPr>
            <w:rStyle w:val="Hyperlink"/>
          </w:rPr>
          <w:t>How to align your organisational culture with strategic goals - Generator Talent Group | Generator Talent Group</w:t>
        </w:r>
      </w:hyperlink>
      <w:bookmarkStart w:name="_Int_OoiEiCoI" w:id="1733685573"/>
      <w:r w:rsidRPr="4BD90060" w:rsidR="77022244">
        <w:rPr>
          <w:rStyle w:val="Hyperlink"/>
        </w:rPr>
        <w:t>.</w:t>
      </w:r>
      <w:r w:rsidR="77022244">
        <w:rPr/>
        <w:t xml:space="preserve">  </w:t>
      </w:r>
      <w:bookmarkEnd w:id="1733685573"/>
      <w:r w:rsidRPr="4BD90060" w:rsidR="77022244">
        <w:rPr>
          <w:sz w:val="28"/>
          <w:szCs w:val="28"/>
        </w:rPr>
        <w:t>(Accessed: 20</w:t>
      </w:r>
      <w:r w:rsidRPr="4BD90060" w:rsidR="77022244">
        <w:rPr>
          <w:sz w:val="28"/>
          <w:szCs w:val="28"/>
          <w:vertAlign w:val="superscript"/>
        </w:rPr>
        <w:t>th</w:t>
      </w:r>
      <w:r w:rsidRPr="4BD90060" w:rsidR="77022244">
        <w:rPr>
          <w:sz w:val="28"/>
          <w:szCs w:val="28"/>
        </w:rPr>
        <w:t xml:space="preserve"> November 2023)</w:t>
      </w:r>
    </w:p>
    <w:p w:rsidR="0249E905" w:rsidP="2C54CCB9" w:rsidRDefault="0249E905" w14:paraId="514DFFD3" w14:textId="40F4F4BC">
      <w:pPr>
        <w:pStyle w:val="ListParagraph"/>
        <w:numPr>
          <w:ilvl w:val="0"/>
          <w:numId w:val="1"/>
        </w:numPr>
        <w:rPr>
          <w:noProof w:val="0"/>
          <w:sz w:val="28"/>
          <w:szCs w:val="28"/>
          <w:lang w:val="en-GB"/>
        </w:rPr>
      </w:pPr>
      <w:r w:rsidRPr="4BD90060" w:rsidR="0249E905">
        <w:rPr>
          <w:sz w:val="28"/>
          <w:szCs w:val="28"/>
        </w:rPr>
        <w:t xml:space="preserve"> </w:t>
      </w:r>
      <w:r w:rsidRPr="4BD90060" w:rsidR="514C6C06">
        <w:rPr>
          <w:sz w:val="28"/>
          <w:szCs w:val="28"/>
        </w:rPr>
        <w:t xml:space="preserve">Paulsen, E (2022) </w:t>
      </w:r>
      <w:r w:rsidRPr="4BD90060" w:rsidR="514C6C06">
        <w:rPr>
          <w:rFonts w:ascii="Calibri" w:hAnsi="Calibri" w:eastAsia="Calibri" w:cs="Calibri" w:asciiTheme="minorAscii" w:hAnsiTheme="minorAscii" w:eastAsiaTheme="minorAscii" w:cstheme="minorAscii"/>
          <w:b w:val="0"/>
          <w:bCs w:val="0"/>
          <w:i w:val="1"/>
          <w:iCs w:val="1"/>
          <w:caps w:val="0"/>
          <w:smallCaps w:val="0"/>
          <w:color w:val="38382C"/>
          <w:sz w:val="28"/>
          <w:szCs w:val="28"/>
        </w:rPr>
        <w:t xml:space="preserve">Creating a Culture of Engagement. </w:t>
      </w:r>
      <w:r w:rsidRPr="4BD90060" w:rsidR="514C6C06">
        <w:rPr>
          <w:rFonts w:ascii="Calibri" w:hAnsi="Calibri" w:eastAsia="Calibri" w:cs="Calibri" w:asciiTheme="minorAscii" w:hAnsiTheme="minorAscii" w:eastAsiaTheme="minorAscii" w:cstheme="minorAscii"/>
          <w:b w:val="0"/>
          <w:bCs w:val="0"/>
          <w:i w:val="0"/>
          <w:iCs w:val="0"/>
          <w:caps w:val="0"/>
          <w:smallCaps w:val="0"/>
          <w:color w:val="38382C"/>
          <w:sz w:val="28"/>
          <w:szCs w:val="28"/>
        </w:rPr>
        <w:t>Availa</w:t>
      </w:r>
      <w:r w:rsidRPr="4BD90060" w:rsidR="1EF0817B">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ble at: </w:t>
      </w:r>
      <w:hyperlink r:id="Rb37ebce0a4ac46ae">
        <w:r w:rsidRPr="4BD90060" w:rsidR="1EF0817B">
          <w:rPr>
            <w:rStyle w:val="Hyperlink"/>
          </w:rPr>
          <w:t>Creating a Culture of Engagement: 10 Research-Backed Strategies (quantumworkplace.com)</w:t>
        </w:r>
      </w:hyperlink>
      <w:r w:rsidR="1EF0817B">
        <w:rPr/>
        <w:t xml:space="preserve"> </w:t>
      </w:r>
      <w:r w:rsidRPr="4BD90060" w:rsidR="1EF0817B">
        <w:rPr>
          <w:sz w:val="28"/>
          <w:szCs w:val="28"/>
        </w:rPr>
        <w:t>(Accessed: 20</w:t>
      </w:r>
      <w:r w:rsidRPr="4BD90060" w:rsidR="1EF0817B">
        <w:rPr>
          <w:sz w:val="28"/>
          <w:szCs w:val="28"/>
          <w:vertAlign w:val="superscript"/>
        </w:rPr>
        <w:t>th</w:t>
      </w:r>
      <w:r w:rsidRPr="4BD90060" w:rsidR="1EF0817B">
        <w:rPr>
          <w:sz w:val="28"/>
          <w:szCs w:val="28"/>
        </w:rPr>
        <w:t xml:space="preserve"> November 2023</w:t>
      </w:r>
      <w:r w:rsidRPr="4BD90060" w:rsidR="780839B7">
        <w:rPr>
          <w:sz w:val="28"/>
          <w:szCs w:val="28"/>
        </w:rPr>
        <w:t>)</w:t>
      </w:r>
    </w:p>
    <w:p w:rsidR="7912A804" w:rsidP="3D1C2D35" w:rsidRDefault="7912A804" w14:paraId="4B1463A9" w14:textId="5FDD753A">
      <w:pPr>
        <w:pStyle w:val="ListParagraph"/>
        <w:numPr>
          <w:ilvl w:val="0"/>
          <w:numId w:val="1"/>
        </w:numPr>
        <w:rPr>
          <w:noProof w:val="0"/>
          <w:lang w:val="en-GB"/>
        </w:rPr>
      </w:pPr>
      <w:r w:rsidRPr="4BD90060" w:rsidR="64A8A368">
        <w:rPr>
          <w:sz w:val="28"/>
          <w:szCs w:val="28"/>
        </w:rPr>
        <w:t xml:space="preserve">Petrykowski, M (2023) </w:t>
      </w:r>
      <w:r w:rsidRPr="4BD90060" w:rsidR="64A8A368">
        <w:rPr>
          <w:rFonts w:ascii="Calibri" w:hAnsi="Calibri" w:eastAsia="Calibri" w:cs="Calibri" w:asciiTheme="minorAscii" w:hAnsiTheme="minorAscii" w:eastAsiaTheme="minorAscii" w:cstheme="minorAscii"/>
          <w:b w:val="0"/>
          <w:bCs w:val="0"/>
          <w:i w:val="1"/>
          <w:iCs w:val="1"/>
          <w:caps w:val="0"/>
          <w:smallCaps w:val="0"/>
          <w:color w:val="424242"/>
          <w:sz w:val="28"/>
          <w:szCs w:val="28"/>
        </w:rPr>
        <w:t xml:space="preserve">How to Create Ownership Mentality. </w:t>
      </w:r>
      <w:r w:rsidRPr="4BD90060" w:rsidR="64A8A368">
        <w:rPr>
          <w:rFonts w:ascii="Calibri" w:hAnsi="Calibri" w:eastAsia="Calibri" w:cs="Calibri" w:asciiTheme="minorAscii" w:hAnsiTheme="minorAscii" w:eastAsiaTheme="minorAscii" w:cstheme="minorAscii"/>
          <w:b w:val="0"/>
          <w:bCs w:val="0"/>
          <w:i w:val="0"/>
          <w:iCs w:val="0"/>
          <w:caps w:val="0"/>
          <w:smallCaps w:val="0"/>
          <w:color w:val="424242"/>
          <w:sz w:val="28"/>
          <w:szCs w:val="28"/>
        </w:rPr>
        <w:t xml:space="preserve">Available </w:t>
      </w:r>
      <w:r w:rsidRPr="4BD90060" w:rsidR="0E9DFB7C">
        <w:rPr>
          <w:rFonts w:ascii="Calibri" w:hAnsi="Calibri" w:eastAsia="Calibri" w:cs="Calibri" w:asciiTheme="minorAscii" w:hAnsiTheme="minorAscii" w:eastAsiaTheme="minorAscii" w:cstheme="minorAscii"/>
          <w:b w:val="0"/>
          <w:bCs w:val="0"/>
          <w:i w:val="0"/>
          <w:iCs w:val="0"/>
          <w:caps w:val="0"/>
          <w:smallCaps w:val="0"/>
          <w:color w:val="424242"/>
          <w:sz w:val="28"/>
          <w:szCs w:val="28"/>
        </w:rPr>
        <w:t>at:</w:t>
      </w:r>
      <w:r w:rsidRPr="4BD90060" w:rsidR="64A8A368">
        <w:rPr>
          <w:rFonts w:ascii="Calibri" w:hAnsi="Calibri" w:eastAsia="Calibri" w:cs="Calibri" w:asciiTheme="minorAscii" w:hAnsiTheme="minorAscii" w:eastAsiaTheme="minorAscii" w:cstheme="minorAscii"/>
          <w:b w:val="0"/>
          <w:bCs w:val="0"/>
          <w:i w:val="0"/>
          <w:iCs w:val="0"/>
          <w:caps w:val="0"/>
          <w:smallCaps w:val="0"/>
          <w:color w:val="424242"/>
          <w:sz w:val="28"/>
          <w:szCs w:val="28"/>
        </w:rPr>
        <w:t xml:space="preserve"> </w:t>
      </w:r>
      <w:hyperlink r:id="R280bed2f5c364b9d">
        <w:r w:rsidRPr="4BD90060" w:rsidR="64A8A368">
          <w:rPr>
            <w:rStyle w:val="Hyperlink"/>
          </w:rPr>
          <w:t>➤ How to Create Ownership Mentality? [with Examples] (</w:t>
        </w:r>
      </w:hyperlink>
      <w:bookmarkStart w:name="_Int_xxBc2GiV" w:id="1621988117"/>
      <w:r w:rsidRPr="4BD90060" w:rsidR="64A8A368">
        <w:rPr>
          <w:rStyle w:val="Hyperlink"/>
        </w:rPr>
        <w:t>softkraft.co)</w:t>
      </w:r>
      <w:r w:rsidR="64A8A368">
        <w:rPr/>
        <w:t xml:space="preserve">  </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w:t>
      </w:r>
      <w:bookmarkEnd w:id="1621988117"/>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Accessed: 20</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vertAlign w:val="superscript"/>
        </w:rPr>
        <w:t>th</w:t>
      </w:r>
      <w:r w:rsidRPr="4BD90060" w:rsidR="64A8A368">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November 2023).</w:t>
      </w:r>
    </w:p>
    <w:p w:rsidR="4DF496A1" w:rsidP="4BD90060" w:rsidRDefault="4DF496A1" w14:paraId="14FA08EA" w14:textId="6570244B">
      <w:pPr>
        <w:pStyle w:val="ListParagraph"/>
        <w:numPr>
          <w:ilvl w:val="0"/>
          <w:numId w:val="1"/>
        </w:numPr>
        <w:rPr>
          <w:b w:val="0"/>
          <w:bCs w:val="0"/>
          <w:i w:val="1"/>
          <w:iCs w:val="1"/>
          <w:caps w:val="0"/>
          <w:smallCaps w:val="0"/>
          <w:noProof w:val="0"/>
          <w:sz w:val="28"/>
          <w:szCs w:val="28"/>
          <w:lang w:val="en-GB"/>
        </w:rPr>
      </w:pPr>
      <w:r w:rsidRPr="4BD90060" w:rsidR="4DF496A1">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PossibleWorks</w:t>
      </w:r>
      <w:r w:rsidRPr="4BD90060" w:rsidR="4DF496A1">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(2023)</w:t>
      </w:r>
      <w:r w:rsidRPr="4BD90060" w:rsidR="4DF496A1">
        <w:rPr>
          <w:b w:val="1"/>
          <w:bCs w:val="1"/>
          <w:i w:val="0"/>
          <w:iCs w:val="0"/>
          <w:caps w:val="0"/>
          <w:smallCaps w:val="0"/>
          <w:sz w:val="51"/>
          <w:szCs w:val="51"/>
        </w:rPr>
        <w:t xml:space="preserve"> </w:t>
      </w:r>
      <w:r w:rsidRPr="4BD90060" w:rsidR="4DF496A1">
        <w:rPr>
          <w:b w:val="0"/>
          <w:bCs w:val="0"/>
          <w:i w:val="1"/>
          <w:iCs w:val="1"/>
          <w:caps w:val="0"/>
          <w:smallCaps w:val="0"/>
          <w:sz w:val="28"/>
          <w:szCs w:val="28"/>
        </w:rPr>
        <w:t xml:space="preserve">How culture affects employee engagement. </w:t>
      </w:r>
      <w:r w:rsidRPr="4BD90060" w:rsidR="4DF496A1">
        <w:rPr>
          <w:b w:val="0"/>
          <w:bCs w:val="0"/>
          <w:i w:val="0"/>
          <w:iCs w:val="0"/>
          <w:caps w:val="0"/>
          <w:smallCaps w:val="0"/>
          <w:sz w:val="28"/>
          <w:szCs w:val="28"/>
        </w:rPr>
        <w:t xml:space="preserve">Available </w:t>
      </w:r>
      <w:r w:rsidRPr="4BD90060" w:rsidR="4DF496A1">
        <w:rPr>
          <w:b w:val="0"/>
          <w:bCs w:val="0"/>
          <w:i w:val="0"/>
          <w:iCs w:val="0"/>
          <w:caps w:val="0"/>
          <w:smallCaps w:val="0"/>
          <w:sz w:val="28"/>
          <w:szCs w:val="28"/>
        </w:rPr>
        <w:t>at:</w:t>
      </w:r>
      <w:r w:rsidRPr="4BD90060" w:rsidR="162F54B9">
        <w:rPr>
          <w:b w:val="0"/>
          <w:bCs w:val="0"/>
          <w:i w:val="0"/>
          <w:iCs w:val="0"/>
          <w:caps w:val="0"/>
          <w:smallCaps w:val="0"/>
          <w:sz w:val="28"/>
          <w:szCs w:val="28"/>
        </w:rPr>
        <w:t xml:space="preserve"> </w:t>
      </w:r>
      <w:hyperlink r:id="R539d0f91eec54b16">
        <w:r w:rsidRPr="4BD90060" w:rsidR="3663D53B">
          <w:rPr>
            <w:rStyle w:val="Hyperlink"/>
          </w:rPr>
          <w:t>How</w:t>
        </w:r>
        <w:r w:rsidRPr="4BD90060" w:rsidR="3663D53B">
          <w:rPr>
            <w:rStyle w:val="Hyperlink"/>
          </w:rPr>
          <w:t xml:space="preserve"> Organizational Culture Impacts Employee Engagement and Performance - </w:t>
        </w:r>
        <w:r w:rsidRPr="4BD90060" w:rsidR="3663D53B">
          <w:rPr>
            <w:rStyle w:val="Hyperlink"/>
          </w:rPr>
          <w:t>Possibleworks</w:t>
        </w:r>
      </w:hyperlink>
      <w:r w:rsidRPr="4BD90060" w:rsidR="3663D53B">
        <w:rPr>
          <w:b w:val="0"/>
          <w:bCs w:val="0"/>
          <w:i w:val="0"/>
          <w:iCs w:val="0"/>
          <w:caps w:val="0"/>
          <w:smallCaps w:val="0"/>
          <w:sz w:val="28"/>
          <w:szCs w:val="28"/>
        </w:rPr>
        <w:t xml:space="preserve"> (Accessed: 20</w:t>
      </w:r>
      <w:r w:rsidRPr="4BD90060" w:rsidR="3663D53B">
        <w:rPr>
          <w:b w:val="0"/>
          <w:bCs w:val="0"/>
          <w:i w:val="0"/>
          <w:iCs w:val="0"/>
          <w:caps w:val="0"/>
          <w:smallCaps w:val="0"/>
          <w:sz w:val="28"/>
          <w:szCs w:val="28"/>
          <w:vertAlign w:val="superscript"/>
        </w:rPr>
        <w:t>th</w:t>
      </w:r>
      <w:r w:rsidRPr="4BD90060" w:rsidR="3663D53B">
        <w:rPr>
          <w:b w:val="0"/>
          <w:bCs w:val="0"/>
          <w:i w:val="0"/>
          <w:iCs w:val="0"/>
          <w:caps w:val="0"/>
          <w:smallCaps w:val="0"/>
          <w:sz w:val="28"/>
          <w:szCs w:val="28"/>
        </w:rPr>
        <w:t xml:space="preserve"> November 2023)</w:t>
      </w:r>
      <w:r w:rsidRPr="4BD90060" w:rsidR="4DF496A1">
        <w:rPr>
          <w:b w:val="0"/>
          <w:bCs w:val="0"/>
          <w:i w:val="0"/>
          <w:iCs w:val="0"/>
          <w:caps w:val="0"/>
          <w:smallCaps w:val="0"/>
          <w:sz w:val="28"/>
          <w:szCs w:val="28"/>
        </w:rPr>
        <w:t xml:space="preserve"> </w:t>
      </w:r>
    </w:p>
    <w:p w:rsidR="15FE8215" w:rsidP="2C54CCB9" w:rsidRDefault="15FE8215" w14:paraId="0F6DDB8D" w14:textId="3343885E">
      <w:pPr>
        <w:pStyle w:val="ListParagraph"/>
        <w:numPr>
          <w:ilvl w:val="0"/>
          <w:numId w:val="1"/>
        </w:numPr>
        <w:rPr>
          <w:noProof w:val="0"/>
          <w:lang w:val="en-GB"/>
        </w:rPr>
      </w:pPr>
      <w:r w:rsidRPr="4BD90060" w:rsidR="15FE8215">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Project Equity (2023)</w:t>
      </w:r>
      <w:r w:rsidRPr="4BD90060" w:rsidR="15FE8215">
        <w:rPr>
          <w:rFonts w:ascii="Calibri" w:hAnsi="Calibri" w:eastAsia="Calibri" w:cs="Calibri" w:asciiTheme="minorAscii" w:hAnsiTheme="minorAscii" w:eastAsiaTheme="minorAscii" w:cstheme="minorAscii"/>
          <w:b w:val="0"/>
          <w:bCs w:val="0"/>
          <w:i w:val="1"/>
          <w:iCs w:val="1"/>
          <w:caps w:val="0"/>
          <w:smallCaps w:val="0"/>
          <w:strike w:val="0"/>
          <w:dstrike w:val="0"/>
          <w:color w:val="282828"/>
          <w:sz w:val="28"/>
          <w:szCs w:val="28"/>
          <w:u w:val="none"/>
        </w:rPr>
        <w:t xml:space="preserve"> What do we mean by an ownership culture? </w:t>
      </w:r>
      <w:r w:rsidRPr="4BD90060" w:rsidR="42F50A22">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Available at: </w:t>
      </w:r>
      <w:hyperlink r:id="R56649efd9da847f8">
        <w:r w:rsidRPr="4BD90060" w:rsidR="42F50A22">
          <w:rPr>
            <w:rStyle w:val="Hyperlink"/>
          </w:rPr>
          <w:t>Ownership culture | Project Equity (project-equity.org)</w:t>
        </w:r>
      </w:hyperlink>
      <w:r w:rsidR="42F50A22">
        <w:rPr/>
        <w:t xml:space="preserve"> </w:t>
      </w:r>
      <w:r w:rsidRPr="4BD90060" w:rsidR="42F50A22">
        <w:rPr>
          <w:sz w:val="28"/>
          <w:szCs w:val="28"/>
        </w:rPr>
        <w:t>(Accessed: 20</w:t>
      </w:r>
      <w:r w:rsidRPr="4BD90060" w:rsidR="42F50A22">
        <w:rPr>
          <w:sz w:val="28"/>
          <w:szCs w:val="28"/>
          <w:vertAlign w:val="superscript"/>
        </w:rPr>
        <w:t>th</w:t>
      </w:r>
      <w:r w:rsidRPr="4BD90060" w:rsidR="42F50A22">
        <w:rPr>
          <w:sz w:val="28"/>
          <w:szCs w:val="28"/>
        </w:rPr>
        <w:t xml:space="preserve"> November 2023)</w:t>
      </w:r>
      <w:r w:rsidRPr="4BD90060" w:rsidR="15FE8215">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r w:rsidRPr="4BD90060" w:rsidR="4DF496A1">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w:t>
      </w:r>
    </w:p>
    <w:p w:rsidR="7912A804" w:rsidP="4BD90060" w:rsidRDefault="7912A804" w14:paraId="685FD3F4" w14:textId="5489428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82828"/>
          <w:sz w:val="28"/>
          <w:szCs w:val="28"/>
          <w:u w:val="none"/>
          <w:lang w:val="en-GB"/>
        </w:rPr>
      </w:pPr>
      <w:r w:rsidRPr="4BD90060" w:rsidR="7912A804">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Rasak</w:t>
      </w:r>
      <w:r w:rsidRPr="4BD90060" w:rsidR="319DAD97">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B</w:t>
      </w:r>
      <w:r w:rsidRPr="4BD90060" w:rsidR="7912A804">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(2022) </w:t>
      </w:r>
      <w:r w:rsidRPr="4BD90060" w:rsidR="7912A804">
        <w:rPr>
          <w:rFonts w:ascii="Calibri" w:hAnsi="Calibri" w:eastAsia="Calibri" w:cs="Calibri" w:asciiTheme="minorAscii" w:hAnsiTheme="minorAscii" w:eastAsiaTheme="minorAscii" w:cstheme="minorAscii"/>
          <w:b w:val="0"/>
          <w:bCs w:val="0"/>
          <w:i w:val="1"/>
          <w:iCs w:val="1"/>
          <w:caps w:val="0"/>
          <w:smallCaps w:val="0"/>
          <w:color w:val="111111"/>
          <w:sz w:val="28"/>
          <w:szCs w:val="28"/>
        </w:rPr>
        <w:t>ORGANIZATIONAL CULTURE</w:t>
      </w:r>
      <w:r w:rsidRPr="4BD90060" w:rsidR="7B9BAC5F">
        <w:rPr>
          <w:rFonts w:ascii="Calibri" w:hAnsi="Calibri" w:eastAsia="Calibri" w:cs="Calibri" w:asciiTheme="minorAscii" w:hAnsiTheme="minorAscii" w:eastAsiaTheme="minorAscii" w:cstheme="minorAscii"/>
          <w:b w:val="0"/>
          <w:bCs w:val="0"/>
          <w:i w:val="1"/>
          <w:iCs w:val="1"/>
          <w:caps w:val="0"/>
          <w:smallCaps w:val="0"/>
          <w:color w:val="111111"/>
          <w:sz w:val="28"/>
          <w:szCs w:val="28"/>
        </w:rPr>
        <w:t xml:space="preserve">. </w:t>
      </w:r>
      <w:r w:rsidRPr="4BD90060" w:rsidR="7B9BAC5F">
        <w:rPr>
          <w:rFonts w:ascii="Calibri" w:hAnsi="Calibri" w:eastAsia="Calibri" w:cs="Calibri" w:asciiTheme="minorAscii" w:hAnsiTheme="minorAscii" w:eastAsiaTheme="minorAscii" w:cstheme="minorAscii"/>
          <w:b w:val="0"/>
          <w:bCs w:val="0"/>
          <w:i w:val="0"/>
          <w:iCs w:val="0"/>
          <w:caps w:val="0"/>
          <w:smallCaps w:val="0"/>
          <w:color w:val="111111"/>
          <w:sz w:val="28"/>
          <w:szCs w:val="28"/>
        </w:rPr>
        <w:t xml:space="preserve">Available </w:t>
      </w:r>
      <w:r w:rsidRPr="4BD90060" w:rsidR="11E9D5F6">
        <w:rPr>
          <w:rFonts w:ascii="Calibri" w:hAnsi="Calibri" w:eastAsia="Calibri" w:cs="Calibri" w:asciiTheme="minorAscii" w:hAnsiTheme="minorAscii" w:eastAsiaTheme="minorAscii" w:cstheme="minorAscii"/>
          <w:b w:val="0"/>
          <w:bCs w:val="0"/>
          <w:i w:val="0"/>
          <w:iCs w:val="0"/>
          <w:caps w:val="0"/>
          <w:smallCaps w:val="0"/>
          <w:color w:val="111111"/>
          <w:sz w:val="28"/>
          <w:szCs w:val="28"/>
        </w:rPr>
        <w:t>at:</w:t>
      </w:r>
      <w:r w:rsidRPr="4BD90060" w:rsidR="7912A804">
        <w:rPr>
          <w:rFonts w:ascii="Calibri" w:hAnsi="Calibri" w:eastAsia="Calibri" w:cs="Calibri" w:asciiTheme="minorAscii" w:hAnsiTheme="minorAscii" w:eastAsiaTheme="minorAscii" w:cstheme="minorAscii"/>
          <w:b w:val="0"/>
          <w:bCs w:val="0"/>
          <w:i w:val="1"/>
          <w:iCs w:val="1"/>
          <w:caps w:val="0"/>
          <w:smallCaps w:val="0"/>
          <w:color w:val="111111"/>
          <w:sz w:val="28"/>
          <w:szCs w:val="28"/>
        </w:rPr>
        <w:t xml:space="preserve"> </w:t>
      </w:r>
      <w:hyperlink r:id="R3e05043f90164dc0">
        <w:r w:rsidRPr="4BD90060" w:rsidR="4DA05C89">
          <w:rPr>
            <w:rStyle w:val="Hyperlink"/>
          </w:rPr>
          <w:t>(PDF) ORGANIZATIONAL CULTURE (</w:t>
        </w:r>
      </w:hyperlink>
      <w:bookmarkStart w:name="_Int_ouw3IBU7" w:id="1472880651"/>
      <w:r w:rsidRPr="4BD90060" w:rsidR="4DA05C89">
        <w:rPr>
          <w:rStyle w:val="Hyperlink"/>
        </w:rPr>
        <w:t>researchgate.net)</w:t>
      </w:r>
      <w:r w:rsidR="672745CE">
        <w:rPr/>
        <w:t xml:space="preserve">  </w:t>
      </w:r>
      <w:r w:rsidRPr="4BD90060" w:rsidR="42D92B70">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w:t>
      </w:r>
      <w:bookmarkEnd w:id="1472880651"/>
      <w:r w:rsidRPr="4BD90060" w:rsidR="42D92B70">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Accessed: 20</w:t>
      </w:r>
      <w:r w:rsidRPr="4BD90060" w:rsidR="42D92B70">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vertAlign w:val="superscript"/>
        </w:rPr>
        <w:t>th</w:t>
      </w:r>
      <w:r w:rsidRPr="4BD90060" w:rsidR="42D92B70">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 November 2023)</w:t>
      </w:r>
    </w:p>
    <w:p w:rsidR="7912A804" w:rsidP="3D1C2D35" w:rsidRDefault="7912A804" w14:paraId="17D8D3D7" w14:textId="250DD4D4">
      <w:pPr>
        <w:pStyle w:val="ListParagraph"/>
        <w:numPr>
          <w:ilvl w:val="0"/>
          <w:numId w:val="1"/>
        </w:numPr>
        <w:rPr>
          <w:noProof w:val="0"/>
          <w:lang w:val="en-GB"/>
        </w:rPr>
      </w:pPr>
      <w:r w:rsidRPr="4BD90060" w:rsidR="42C84B4C">
        <w:rPr>
          <w:sz w:val="28"/>
          <w:szCs w:val="28"/>
        </w:rPr>
        <w:t xml:space="preserve">Ryba, K (2021) </w:t>
      </w:r>
      <w:r w:rsidRPr="4BD90060" w:rsidR="42C84B4C">
        <w:rPr>
          <w:rFonts w:ascii="Calibri" w:hAnsi="Calibri" w:eastAsia="Calibri" w:cs="Calibri" w:asciiTheme="minorAscii" w:hAnsiTheme="minorAscii" w:eastAsiaTheme="minorAscii" w:cstheme="minorAscii"/>
          <w:b w:val="0"/>
          <w:bCs w:val="0"/>
          <w:i w:val="1"/>
          <w:iCs w:val="1"/>
          <w:caps w:val="0"/>
          <w:smallCaps w:val="0"/>
          <w:color w:val="38382C"/>
          <w:sz w:val="28"/>
          <w:szCs w:val="28"/>
        </w:rPr>
        <w:t xml:space="preserve">How to Align Individual, Team, and Organizational Goals for Success. </w:t>
      </w:r>
      <w:r w:rsidRPr="4BD90060" w:rsidR="42C84B4C">
        <w:rPr>
          <w:rFonts w:ascii="Calibri" w:hAnsi="Calibri" w:eastAsia="Calibri" w:cs="Calibri" w:asciiTheme="minorAscii" w:hAnsiTheme="minorAscii" w:eastAsiaTheme="minorAscii" w:cstheme="minorAscii"/>
          <w:b w:val="0"/>
          <w:bCs w:val="0"/>
          <w:i w:val="0"/>
          <w:iCs w:val="0"/>
          <w:caps w:val="0"/>
          <w:smallCaps w:val="0"/>
          <w:color w:val="38382C"/>
          <w:sz w:val="28"/>
          <w:szCs w:val="28"/>
        </w:rPr>
        <w:t xml:space="preserve">Available at: </w:t>
      </w:r>
      <w:hyperlink r:id="R3e14b02e00844d4a">
        <w:r w:rsidRPr="4BD90060" w:rsidR="2B3789E6">
          <w:rPr>
            <w:rStyle w:val="Hyperlink"/>
          </w:rPr>
          <w:t>How to Align Individual, Team, and Organizational Goals for Success (quantumworkplace.com)</w:t>
        </w:r>
      </w:hyperlink>
      <w:r w:rsidR="2B3789E6">
        <w:rPr/>
        <w:t xml:space="preserve"> </w:t>
      </w:r>
      <w:r w:rsidRPr="4BD90060" w:rsidR="2B3789E6">
        <w:rPr>
          <w:sz w:val="28"/>
          <w:szCs w:val="28"/>
        </w:rPr>
        <w:t>(Accessed: 20</w:t>
      </w:r>
      <w:r w:rsidRPr="4BD90060" w:rsidR="2B3789E6">
        <w:rPr>
          <w:sz w:val="28"/>
          <w:szCs w:val="28"/>
          <w:vertAlign w:val="superscript"/>
        </w:rPr>
        <w:t>th</w:t>
      </w:r>
      <w:r w:rsidRPr="4BD90060" w:rsidR="2B3789E6">
        <w:rPr>
          <w:sz w:val="28"/>
          <w:szCs w:val="28"/>
        </w:rPr>
        <w:t xml:space="preserve"> November 2023)</w:t>
      </w:r>
    </w:p>
    <w:p w:rsidR="7912A804" w:rsidP="2C54CCB9" w:rsidRDefault="7912A804" w14:paraId="39D519E0" w14:textId="63937004">
      <w:pPr>
        <w:pStyle w:val="ListParagraph"/>
        <w:numPr>
          <w:ilvl w:val="0"/>
          <w:numId w:val="1"/>
        </w:numPr>
        <w:rPr>
          <w:noProof w:val="0"/>
          <w:lang w:val="en-GB"/>
        </w:rPr>
      </w:pPr>
      <w:r w:rsidR="672745CE">
        <w:rPr/>
        <w:t xml:space="preserve"> </w:t>
      </w:r>
      <w:r w:rsidRPr="4BD90060" w:rsidR="5A930742">
        <w:rPr>
          <w:rFonts w:ascii="Calibri" w:hAnsi="Calibri" w:eastAsia="Calibri" w:cs="Calibri" w:asciiTheme="minorAscii" w:hAnsiTheme="minorAscii" w:eastAsiaTheme="minorAscii" w:cstheme="minorAscii"/>
          <w:b w:val="0"/>
          <w:bCs w:val="0"/>
          <w:i w:val="0"/>
          <w:iCs w:val="0"/>
          <w:caps w:val="0"/>
          <w:smallCaps w:val="0"/>
          <w:strike w:val="0"/>
          <w:dstrike w:val="0"/>
          <w:color w:val="282828"/>
          <w:sz w:val="28"/>
          <w:szCs w:val="28"/>
          <w:u w:val="none"/>
        </w:rPr>
        <w:t xml:space="preserve">Smith, T (2022) </w:t>
      </w:r>
      <w:r w:rsidRPr="4BD90060" w:rsidR="5A930742">
        <w:rPr>
          <w:i w:val="1"/>
          <w:iCs w:val="1"/>
          <w:caps w:val="0"/>
          <w:smallCaps w:val="0"/>
          <w:color w:val="111111"/>
          <w:sz w:val="28"/>
          <w:szCs w:val="28"/>
        </w:rPr>
        <w:t>What Is Employee Engagement?</w:t>
      </w:r>
      <w:r w:rsidRPr="4BD90060" w:rsidR="5A930742">
        <w:rPr>
          <w:i w:val="0"/>
          <w:iCs w:val="0"/>
          <w:caps w:val="0"/>
          <w:smallCaps w:val="0"/>
          <w:color w:val="111111"/>
          <w:sz w:val="28"/>
          <w:szCs w:val="28"/>
        </w:rPr>
        <w:t xml:space="preserve"> Available at: </w:t>
      </w:r>
      <w:hyperlink r:id="R63e84600c88b4593">
        <w:r w:rsidRPr="4BD90060" w:rsidR="5A930742">
          <w:rPr>
            <w:rStyle w:val="Hyperlink"/>
          </w:rPr>
          <w:t>What Is Employee Engagement? Definition, Strategies, and Example (</w:t>
        </w:r>
      </w:hyperlink>
      <w:bookmarkStart w:name="_Int_n9l40Jag" w:id="409428954"/>
      <w:r w:rsidRPr="4BD90060" w:rsidR="5A930742">
        <w:rPr>
          <w:rStyle w:val="Hyperlink"/>
        </w:rPr>
        <w:t>investopedia.com)</w:t>
      </w:r>
      <w:r w:rsidR="5A930742">
        <w:rPr/>
        <w:t xml:space="preserve">  </w:t>
      </w:r>
      <w:r w:rsidRPr="4BD90060" w:rsidR="5A930742">
        <w:rPr>
          <w:sz w:val="28"/>
          <w:szCs w:val="28"/>
        </w:rPr>
        <w:t>(</w:t>
      </w:r>
      <w:bookmarkEnd w:id="409428954"/>
      <w:r w:rsidRPr="4BD90060" w:rsidR="5A930742">
        <w:rPr>
          <w:sz w:val="28"/>
          <w:szCs w:val="28"/>
        </w:rPr>
        <w:t>Accessed: 20</w:t>
      </w:r>
      <w:r w:rsidRPr="4BD90060" w:rsidR="5A930742">
        <w:rPr>
          <w:sz w:val="28"/>
          <w:szCs w:val="28"/>
          <w:vertAlign w:val="superscript"/>
        </w:rPr>
        <w:t>th</w:t>
      </w:r>
      <w:r w:rsidRPr="4BD90060" w:rsidR="5A930742">
        <w:rPr>
          <w:sz w:val="28"/>
          <w:szCs w:val="28"/>
        </w:rPr>
        <w:t xml:space="preserve"> November 2023)</w:t>
      </w:r>
    </w:p>
    <w:p w:rsidR="3289A5B2" w:rsidP="3289A5B2" w:rsidRDefault="3289A5B2" w14:paraId="4F57955F" w14:textId="79869D35">
      <w:pPr>
        <w:pStyle w:val="Normal"/>
        <w:ind w:left="0"/>
        <w:rPr>
          <w:noProof w:val="0"/>
          <w:lang w:val="en-GB"/>
        </w:rPr>
      </w:pPr>
    </w:p>
    <w:p w:rsidR="3D1C2D35" w:rsidP="4BD90060" w:rsidRDefault="3D1C2D35" w14:paraId="0948563E" w14:textId="1E4AC0A6">
      <w:pPr>
        <w:pStyle w:val="Normal"/>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82828"/>
          <w:sz w:val="28"/>
          <w:szCs w:val="28"/>
          <w:u w:val="none"/>
          <w:lang w:val="en-GB"/>
        </w:rPr>
      </w:pPr>
    </w:p>
    <w:sectPr>
      <w:pgSz w:w="12240" w:h="15840" w:orient="portrait"/>
      <w:pgMar w:top="1440" w:right="1440" w:bottom="1440" w:left="1440" w:header="720" w:footer="720" w:gutter="0"/>
      <w:cols w:space="720"/>
      <w:docGrid w:linePitch="360"/>
      <w:headerReference w:type="default" r:id="R93849c30aa6b473e"/>
      <w:footerReference w:type="default" r:id="Re3687246429240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145BDE" w:rsidTr="4BD90060" w14:paraId="7724B0E1">
      <w:trPr>
        <w:trHeight w:val="300"/>
      </w:trPr>
      <w:tc>
        <w:tcPr>
          <w:tcW w:w="3120" w:type="dxa"/>
          <w:tcMar/>
        </w:tcPr>
        <w:p w:rsidR="6B145BDE" w:rsidP="6B145BDE" w:rsidRDefault="6B145BDE" w14:paraId="1DF54318" w14:textId="74A3153C">
          <w:pPr>
            <w:pStyle w:val="Header"/>
            <w:bidi w:val="0"/>
            <w:ind w:left="-115"/>
            <w:jc w:val="left"/>
          </w:pPr>
        </w:p>
      </w:tc>
      <w:tc>
        <w:tcPr>
          <w:tcW w:w="3120" w:type="dxa"/>
          <w:tcMar/>
        </w:tcPr>
        <w:p w:rsidR="6B145BDE" w:rsidP="6B145BDE" w:rsidRDefault="6B145BDE" w14:paraId="52252E17" w14:textId="09F3CDEE">
          <w:pPr>
            <w:pStyle w:val="Header"/>
            <w:bidi w:val="0"/>
            <w:jc w:val="center"/>
          </w:pPr>
        </w:p>
      </w:tc>
      <w:tc>
        <w:tcPr>
          <w:tcW w:w="3120" w:type="dxa"/>
          <w:tcMar/>
        </w:tcPr>
        <w:p w:rsidR="6B145BDE" w:rsidP="6B145BDE" w:rsidRDefault="6B145BDE" w14:paraId="2C6B2B32" w14:textId="60D7F6E4">
          <w:pPr>
            <w:pStyle w:val="Header"/>
            <w:bidi w:val="0"/>
            <w:ind w:right="-115"/>
            <w:jc w:val="right"/>
          </w:pPr>
        </w:p>
      </w:tc>
    </w:tr>
  </w:tbl>
  <w:p w:rsidR="6B145BDE" w:rsidP="6B145BDE" w:rsidRDefault="6B145BDE" w14:paraId="75EA703D" w14:textId="12AD23D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145BDE" w:rsidTr="4BD90060" w14:paraId="4B73693D">
      <w:trPr>
        <w:trHeight w:val="300"/>
      </w:trPr>
      <w:tc>
        <w:tcPr>
          <w:tcW w:w="3120" w:type="dxa"/>
          <w:tcMar/>
        </w:tcPr>
        <w:p w:rsidR="6B145BDE" w:rsidP="6B145BDE" w:rsidRDefault="6B145BDE" w14:paraId="489CCE0C" w14:textId="2C5FC560">
          <w:pPr>
            <w:pStyle w:val="Header"/>
            <w:bidi w:val="0"/>
            <w:ind w:left="-115"/>
            <w:jc w:val="left"/>
          </w:pPr>
        </w:p>
      </w:tc>
      <w:tc>
        <w:tcPr>
          <w:tcW w:w="3120" w:type="dxa"/>
          <w:tcMar/>
        </w:tcPr>
        <w:p w:rsidR="6B145BDE" w:rsidP="6B145BDE" w:rsidRDefault="6B145BDE" w14:paraId="67B1A00E" w14:textId="409244D4">
          <w:pPr>
            <w:pStyle w:val="Header"/>
            <w:bidi w:val="0"/>
            <w:jc w:val="center"/>
          </w:pPr>
        </w:p>
      </w:tc>
      <w:tc>
        <w:tcPr>
          <w:tcW w:w="3120" w:type="dxa"/>
          <w:tcMar/>
        </w:tcPr>
        <w:p w:rsidR="6B145BDE" w:rsidP="6B145BDE" w:rsidRDefault="6B145BDE" w14:paraId="2786DD25" w14:textId="0DF915C0">
          <w:pPr>
            <w:pStyle w:val="Header"/>
            <w:bidi w:val="0"/>
            <w:ind w:right="-115"/>
            <w:jc w:val="right"/>
          </w:pPr>
        </w:p>
      </w:tc>
    </w:tr>
  </w:tbl>
  <w:p w:rsidR="6B145BDE" w:rsidP="6B145BDE" w:rsidRDefault="6B145BDE" w14:paraId="5C9F8883" w14:textId="6125565B">
    <w:pPr>
      <w:pStyle w:val="Header"/>
      <w:bidi w:val="0"/>
    </w:pPr>
  </w:p>
</w:hdr>
</file>

<file path=word/intelligence2.xml><?xml version="1.0" encoding="utf-8"?>
<int2:intelligence xmlns:int2="http://schemas.microsoft.com/office/intelligence/2020/intelligence">
  <int2:observations>
    <int2:textHash int2:hashCode="BcxPC5G5586Y57" int2:id="UTVFfBxI">
      <int2:state int2:type="AugLoop_Text_Critique" int2:value="Rejected"/>
    </int2:textHash>
    <int2:textHash int2:hashCode="TLSodxj92+nYbt" int2:id="AwwA1Cnk">
      <int2:state int2:type="AugLoop_Text_Critique" int2:value="Rejected"/>
    </int2:textHash>
    <int2:textHash int2:hashCode="2Wq/2RWeCBpx3/" int2:id="Afa2M7Nh">
      <int2:state int2:type="AugLoop_Text_Critique" int2:value="Rejected"/>
    </int2:textHash>
    <int2:textHash int2:hashCode="kByidkXaRxGvMx" int2:id="T7pxLInt">
      <int2:state int2:type="AugLoop_Text_Critique" int2:value="Rejected"/>
    </int2:textHash>
    <int2:bookmark int2:bookmarkName="_Int_OoiEiCoI" int2:invalidationBookmarkName="" int2:hashCode="RoHRJMxsS3O6q/" int2:id="uZ1ZmAjn">
      <int2:state int2:type="AugLoop_Text_Critique" int2:value="Rejected"/>
    </int2:bookmark>
    <int2:bookmark int2:bookmarkName="_Int_n9l40Jag" int2:invalidationBookmarkName="" int2:hashCode="tPERMAN7h4R1Py" int2:id="O67AP2Qo">
      <int2:state int2:type="AugLoop_Text_Critique" int2:value="Rejected"/>
    </int2:bookmark>
    <int2:bookmark int2:bookmarkName="_Int_ouw3IBU7" int2:invalidationBookmarkName="" int2:hashCode="hDwtqqeaUmCVpm" int2:id="afXAQp6m">
      <int2:state int2:type="AugLoop_Text_Critique" int2:value="Rejected"/>
    </int2:bookmark>
    <int2:bookmark int2:bookmarkName="_Int_xxBc2GiV" int2:invalidationBookmarkName="" int2:hashCode="B5rmj88Q778rXW" int2:id="mP9af78R">
      <int2:state int2:type="AugLoop_Text_Critique" int2:value="Rejected"/>
    </int2:bookmark>
    <int2:bookmark int2:bookmarkName="_Int_LKsAC0ZK" int2:invalidationBookmarkName="" int2:hashCode="bdKs6T9AhkhGPW" int2:id="6tQCH2oj">
      <int2:state int2:type="AugLoop_Text_Critique" int2:value="Rejected"/>
    </int2:bookmark>
    <int2:bookmark int2:bookmarkName="_Int_73ecn6fW" int2:invalidationBookmarkName="" int2:hashCode="c4PNuEbKF4k38O" int2:id="tfLN5oR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24d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B5484D"/>
    <w:rsid w:val="00294C28"/>
    <w:rsid w:val="007C2B37"/>
    <w:rsid w:val="008A661E"/>
    <w:rsid w:val="015DE074"/>
    <w:rsid w:val="016D307E"/>
    <w:rsid w:val="0199EF54"/>
    <w:rsid w:val="01FEC58C"/>
    <w:rsid w:val="0210C954"/>
    <w:rsid w:val="0217FB98"/>
    <w:rsid w:val="023E4617"/>
    <w:rsid w:val="0249E905"/>
    <w:rsid w:val="02745BC3"/>
    <w:rsid w:val="028EA036"/>
    <w:rsid w:val="02A8CE51"/>
    <w:rsid w:val="02EA7AC5"/>
    <w:rsid w:val="02EF59D0"/>
    <w:rsid w:val="04144F44"/>
    <w:rsid w:val="042E9412"/>
    <w:rsid w:val="043DDA44"/>
    <w:rsid w:val="04804075"/>
    <w:rsid w:val="049D6EBC"/>
    <w:rsid w:val="04C6FEF1"/>
    <w:rsid w:val="052102AB"/>
    <w:rsid w:val="05282E7E"/>
    <w:rsid w:val="0530EB71"/>
    <w:rsid w:val="05689C7E"/>
    <w:rsid w:val="05B01FA5"/>
    <w:rsid w:val="05D5A39D"/>
    <w:rsid w:val="0638235B"/>
    <w:rsid w:val="06BCD30C"/>
    <w:rsid w:val="07322047"/>
    <w:rsid w:val="073CF0F5"/>
    <w:rsid w:val="0745D4A8"/>
    <w:rsid w:val="074F581B"/>
    <w:rsid w:val="0753A5A3"/>
    <w:rsid w:val="07C07EC5"/>
    <w:rsid w:val="07EA94E0"/>
    <w:rsid w:val="080085B8"/>
    <w:rsid w:val="083CABEF"/>
    <w:rsid w:val="0852F0A6"/>
    <w:rsid w:val="08EE2ABA"/>
    <w:rsid w:val="08FDE1BA"/>
    <w:rsid w:val="098C27B8"/>
    <w:rsid w:val="0ACA5FC6"/>
    <w:rsid w:val="0AD2A655"/>
    <w:rsid w:val="0AF81F87"/>
    <w:rsid w:val="0B0CB040"/>
    <w:rsid w:val="0B24BCDB"/>
    <w:rsid w:val="0C340097"/>
    <w:rsid w:val="0C39F99D"/>
    <w:rsid w:val="0C4541BB"/>
    <w:rsid w:val="0C997BD3"/>
    <w:rsid w:val="0CC6BCD7"/>
    <w:rsid w:val="0D1BBFEE"/>
    <w:rsid w:val="0D2661C9"/>
    <w:rsid w:val="0D5F98D0"/>
    <w:rsid w:val="0D6CF0F2"/>
    <w:rsid w:val="0DCFD0F8"/>
    <w:rsid w:val="0DDC3923"/>
    <w:rsid w:val="0E5F98DB"/>
    <w:rsid w:val="0E83071C"/>
    <w:rsid w:val="0E9DFB7C"/>
    <w:rsid w:val="0EC2322A"/>
    <w:rsid w:val="0F13CC4C"/>
    <w:rsid w:val="0F36C31C"/>
    <w:rsid w:val="0F892D8D"/>
    <w:rsid w:val="1081F3B1"/>
    <w:rsid w:val="10B4399C"/>
    <w:rsid w:val="117BF1C4"/>
    <w:rsid w:val="11CC0AAE"/>
    <w:rsid w:val="11E9D5F6"/>
    <w:rsid w:val="124B6D0E"/>
    <w:rsid w:val="1285DC29"/>
    <w:rsid w:val="12B288FF"/>
    <w:rsid w:val="12DA2049"/>
    <w:rsid w:val="133309FE"/>
    <w:rsid w:val="1335FE5B"/>
    <w:rsid w:val="133ACBD3"/>
    <w:rsid w:val="13484C78"/>
    <w:rsid w:val="136BE93D"/>
    <w:rsid w:val="1395C46C"/>
    <w:rsid w:val="13CE6001"/>
    <w:rsid w:val="13E73D6F"/>
    <w:rsid w:val="14014196"/>
    <w:rsid w:val="14CEDA5F"/>
    <w:rsid w:val="14D1CEBC"/>
    <w:rsid w:val="14D3438B"/>
    <w:rsid w:val="14D6B2DA"/>
    <w:rsid w:val="15620DBC"/>
    <w:rsid w:val="156271B8"/>
    <w:rsid w:val="1568BE9C"/>
    <w:rsid w:val="15C7CEAC"/>
    <w:rsid w:val="15E2A363"/>
    <w:rsid w:val="15FE8215"/>
    <w:rsid w:val="1611C10B"/>
    <w:rsid w:val="1628EE2D"/>
    <w:rsid w:val="162F54B9"/>
    <w:rsid w:val="1634CE15"/>
    <w:rsid w:val="1657E79C"/>
    <w:rsid w:val="1672833B"/>
    <w:rsid w:val="16C6C278"/>
    <w:rsid w:val="16CB51F0"/>
    <w:rsid w:val="17594D4C"/>
    <w:rsid w:val="179077AA"/>
    <w:rsid w:val="17EB3348"/>
    <w:rsid w:val="181EF439"/>
    <w:rsid w:val="18538F1D"/>
    <w:rsid w:val="18B4B7B2"/>
    <w:rsid w:val="18BAAE92"/>
    <w:rsid w:val="19147742"/>
    <w:rsid w:val="195B0C95"/>
    <w:rsid w:val="1A268ED6"/>
    <w:rsid w:val="1A51182D"/>
    <w:rsid w:val="1A8A4E39"/>
    <w:rsid w:val="1AE5322E"/>
    <w:rsid w:val="1B45F45E"/>
    <w:rsid w:val="1B6AED4F"/>
    <w:rsid w:val="1BD201B8"/>
    <w:rsid w:val="1C215BDE"/>
    <w:rsid w:val="1C882E62"/>
    <w:rsid w:val="1CE1C4BF"/>
    <w:rsid w:val="1DDE28A4"/>
    <w:rsid w:val="1DF02D7B"/>
    <w:rsid w:val="1E595FCF"/>
    <w:rsid w:val="1E614690"/>
    <w:rsid w:val="1EC56569"/>
    <w:rsid w:val="1EF0817B"/>
    <w:rsid w:val="1F29F016"/>
    <w:rsid w:val="1F350F62"/>
    <w:rsid w:val="1FB2F08A"/>
    <w:rsid w:val="1FBFCF24"/>
    <w:rsid w:val="2001A62C"/>
    <w:rsid w:val="20386CFC"/>
    <w:rsid w:val="205C02BF"/>
    <w:rsid w:val="20999C64"/>
    <w:rsid w:val="2143FE3A"/>
    <w:rsid w:val="216B14EF"/>
    <w:rsid w:val="21E3C6FB"/>
    <w:rsid w:val="221ABDE5"/>
    <w:rsid w:val="2241433C"/>
    <w:rsid w:val="22B233D2"/>
    <w:rsid w:val="236D6F74"/>
    <w:rsid w:val="23F314CC"/>
    <w:rsid w:val="243D8601"/>
    <w:rsid w:val="24ECD6A4"/>
    <w:rsid w:val="25CB1EAC"/>
    <w:rsid w:val="25DD2DBF"/>
    <w:rsid w:val="25F38995"/>
    <w:rsid w:val="2613C882"/>
    <w:rsid w:val="2633D0DC"/>
    <w:rsid w:val="263B2538"/>
    <w:rsid w:val="2673CC30"/>
    <w:rsid w:val="26870040"/>
    <w:rsid w:val="26C2576A"/>
    <w:rsid w:val="26FAF4A5"/>
    <w:rsid w:val="270032C8"/>
    <w:rsid w:val="27402147"/>
    <w:rsid w:val="274E35B6"/>
    <w:rsid w:val="27DB7C7F"/>
    <w:rsid w:val="2822D0A1"/>
    <w:rsid w:val="2825BD15"/>
    <w:rsid w:val="28C9FE1F"/>
    <w:rsid w:val="28DAD5E6"/>
    <w:rsid w:val="28DBF1A8"/>
    <w:rsid w:val="2967731D"/>
    <w:rsid w:val="29BEA102"/>
    <w:rsid w:val="29CF5ED6"/>
    <w:rsid w:val="29D02490"/>
    <w:rsid w:val="2A210402"/>
    <w:rsid w:val="2A896A1D"/>
    <w:rsid w:val="2A95E34B"/>
    <w:rsid w:val="2ACDCBED"/>
    <w:rsid w:val="2B3789E6"/>
    <w:rsid w:val="2B9202FC"/>
    <w:rsid w:val="2B95C88D"/>
    <w:rsid w:val="2C13926A"/>
    <w:rsid w:val="2C15B1E6"/>
    <w:rsid w:val="2C43150A"/>
    <w:rsid w:val="2C54CCB9"/>
    <w:rsid w:val="2C79C262"/>
    <w:rsid w:val="2C7A5EE6"/>
    <w:rsid w:val="2C9F13DF"/>
    <w:rsid w:val="2CB821DE"/>
    <w:rsid w:val="2CD912C0"/>
    <w:rsid w:val="2CE6ADB2"/>
    <w:rsid w:val="2D2A45EC"/>
    <w:rsid w:val="2D3198EE"/>
    <w:rsid w:val="2D4C18E8"/>
    <w:rsid w:val="2D636FDD"/>
    <w:rsid w:val="2D963A6E"/>
    <w:rsid w:val="2D975BC9"/>
    <w:rsid w:val="2DDCC6A1"/>
    <w:rsid w:val="2DE657C7"/>
    <w:rsid w:val="2E3AE440"/>
    <w:rsid w:val="2E7EDE15"/>
    <w:rsid w:val="2E827E13"/>
    <w:rsid w:val="2E89C68A"/>
    <w:rsid w:val="2EA2CFF9"/>
    <w:rsid w:val="2ECD694F"/>
    <w:rsid w:val="2ED6B322"/>
    <w:rsid w:val="2EF528A4"/>
    <w:rsid w:val="2F332C2A"/>
    <w:rsid w:val="2F988B2A"/>
    <w:rsid w:val="2FE45083"/>
    <w:rsid w:val="300C1B76"/>
    <w:rsid w:val="3039F59E"/>
    <w:rsid w:val="3044BBB8"/>
    <w:rsid w:val="306939B0"/>
    <w:rsid w:val="3076CEE6"/>
    <w:rsid w:val="30E92309"/>
    <w:rsid w:val="3108F0D9"/>
    <w:rsid w:val="31728502"/>
    <w:rsid w:val="319DAD97"/>
    <w:rsid w:val="3247F988"/>
    <w:rsid w:val="3289A5B2"/>
    <w:rsid w:val="329A8620"/>
    <w:rsid w:val="3327012C"/>
    <w:rsid w:val="33601666"/>
    <w:rsid w:val="338026E0"/>
    <w:rsid w:val="33B2AF4C"/>
    <w:rsid w:val="34164084"/>
    <w:rsid w:val="351DBDF5"/>
    <w:rsid w:val="35C14674"/>
    <w:rsid w:val="36172ED1"/>
    <w:rsid w:val="3663D53B"/>
    <w:rsid w:val="36D87B34"/>
    <w:rsid w:val="3798E284"/>
    <w:rsid w:val="383313FD"/>
    <w:rsid w:val="395C76E8"/>
    <w:rsid w:val="39619F69"/>
    <w:rsid w:val="39BFF0B9"/>
    <w:rsid w:val="39C7AF87"/>
    <w:rsid w:val="3A67170F"/>
    <w:rsid w:val="3A8142A0"/>
    <w:rsid w:val="3AEE4379"/>
    <w:rsid w:val="3B076ABE"/>
    <w:rsid w:val="3B721068"/>
    <w:rsid w:val="3B7AF01D"/>
    <w:rsid w:val="3BD5806E"/>
    <w:rsid w:val="3BE374C4"/>
    <w:rsid w:val="3C02B595"/>
    <w:rsid w:val="3C1D1301"/>
    <w:rsid w:val="3C80309A"/>
    <w:rsid w:val="3CE7D945"/>
    <w:rsid w:val="3D1C2D35"/>
    <w:rsid w:val="3DB8FAC3"/>
    <w:rsid w:val="3DDD95D1"/>
    <w:rsid w:val="3DF0946F"/>
    <w:rsid w:val="3E1C00FB"/>
    <w:rsid w:val="3E35108C"/>
    <w:rsid w:val="3E4B5543"/>
    <w:rsid w:val="3E8321F7"/>
    <w:rsid w:val="3EAFC8B0"/>
    <w:rsid w:val="3F2BA2A0"/>
    <w:rsid w:val="3FB7D15C"/>
    <w:rsid w:val="4018722A"/>
    <w:rsid w:val="4045818B"/>
    <w:rsid w:val="40B98227"/>
    <w:rsid w:val="40F60CB0"/>
    <w:rsid w:val="4103F91B"/>
    <w:rsid w:val="410A28B6"/>
    <w:rsid w:val="411A3E67"/>
    <w:rsid w:val="419CA737"/>
    <w:rsid w:val="41F48196"/>
    <w:rsid w:val="429FC97C"/>
    <w:rsid w:val="42C84B4C"/>
    <w:rsid w:val="42D92B70"/>
    <w:rsid w:val="42F50A22"/>
    <w:rsid w:val="4311470C"/>
    <w:rsid w:val="43127CA3"/>
    <w:rsid w:val="4391A746"/>
    <w:rsid w:val="439C3000"/>
    <w:rsid w:val="43A314EE"/>
    <w:rsid w:val="43A6F684"/>
    <w:rsid w:val="43B5484D"/>
    <w:rsid w:val="4410543E"/>
    <w:rsid w:val="44227180"/>
    <w:rsid w:val="44B6350A"/>
    <w:rsid w:val="44DCDA4E"/>
    <w:rsid w:val="450C30E9"/>
    <w:rsid w:val="4555AEB3"/>
    <w:rsid w:val="45C07EFE"/>
    <w:rsid w:val="460434EF"/>
    <w:rsid w:val="46341904"/>
    <w:rsid w:val="46E27065"/>
    <w:rsid w:val="47324440"/>
    <w:rsid w:val="475C4F5F"/>
    <w:rsid w:val="47796A3A"/>
    <w:rsid w:val="479776B5"/>
    <w:rsid w:val="47B831FD"/>
    <w:rsid w:val="4823840F"/>
    <w:rsid w:val="4843D1AB"/>
    <w:rsid w:val="486588A3"/>
    <w:rsid w:val="4890B8A0"/>
    <w:rsid w:val="48F81FC0"/>
    <w:rsid w:val="4912463E"/>
    <w:rsid w:val="49613191"/>
    <w:rsid w:val="49E1B40F"/>
    <w:rsid w:val="4A83C699"/>
    <w:rsid w:val="4AAAAB31"/>
    <w:rsid w:val="4AAE169F"/>
    <w:rsid w:val="4ABC7666"/>
    <w:rsid w:val="4AD7A612"/>
    <w:rsid w:val="4AEA26EC"/>
    <w:rsid w:val="4AF299BC"/>
    <w:rsid w:val="4B4ED992"/>
    <w:rsid w:val="4B6ABC93"/>
    <w:rsid w:val="4B7CF578"/>
    <w:rsid w:val="4BD90060"/>
    <w:rsid w:val="4C186E7B"/>
    <w:rsid w:val="4C2DC123"/>
    <w:rsid w:val="4C40473B"/>
    <w:rsid w:val="4C6AE7D8"/>
    <w:rsid w:val="4D4D0CF3"/>
    <w:rsid w:val="4D74D0C1"/>
    <w:rsid w:val="4DA05C89"/>
    <w:rsid w:val="4DF496A1"/>
    <w:rsid w:val="4DF9A64F"/>
    <w:rsid w:val="4E0ED3AC"/>
    <w:rsid w:val="4E320BF9"/>
    <w:rsid w:val="4E963669"/>
    <w:rsid w:val="4EB3132F"/>
    <w:rsid w:val="4EC7C27A"/>
    <w:rsid w:val="4EE3F6C0"/>
    <w:rsid w:val="4F591ECD"/>
    <w:rsid w:val="4FC3D563"/>
    <w:rsid w:val="504BFA17"/>
    <w:rsid w:val="51297E26"/>
    <w:rsid w:val="514C6C06"/>
    <w:rsid w:val="519A2C5D"/>
    <w:rsid w:val="52945787"/>
    <w:rsid w:val="52C54E87"/>
    <w:rsid w:val="539E5F40"/>
    <w:rsid w:val="53C77AD1"/>
    <w:rsid w:val="541B638C"/>
    <w:rsid w:val="54AF9E8F"/>
    <w:rsid w:val="55297ACF"/>
    <w:rsid w:val="5530409D"/>
    <w:rsid w:val="56C4BC38"/>
    <w:rsid w:val="579C5FA8"/>
    <w:rsid w:val="57C453FA"/>
    <w:rsid w:val="57D8EE3F"/>
    <w:rsid w:val="57F7207C"/>
    <w:rsid w:val="580F0A39"/>
    <w:rsid w:val="584005A6"/>
    <w:rsid w:val="586A289A"/>
    <w:rsid w:val="590CBD2B"/>
    <w:rsid w:val="59383009"/>
    <w:rsid w:val="5974BEA0"/>
    <w:rsid w:val="59F0EADD"/>
    <w:rsid w:val="5A0ADD19"/>
    <w:rsid w:val="5A4BAD3F"/>
    <w:rsid w:val="5A727C87"/>
    <w:rsid w:val="5A7CD42B"/>
    <w:rsid w:val="5A930742"/>
    <w:rsid w:val="5AB012D0"/>
    <w:rsid w:val="5AC87CC5"/>
    <w:rsid w:val="5ADD3ED4"/>
    <w:rsid w:val="5AF45250"/>
    <w:rsid w:val="5B46AAFB"/>
    <w:rsid w:val="5B54E36C"/>
    <w:rsid w:val="5B6EFC6D"/>
    <w:rsid w:val="5B96D701"/>
    <w:rsid w:val="5BB0528D"/>
    <w:rsid w:val="5BC2F2C8"/>
    <w:rsid w:val="5BEB2997"/>
    <w:rsid w:val="5C830DD5"/>
    <w:rsid w:val="5C9187C3"/>
    <w:rsid w:val="5CA320AF"/>
    <w:rsid w:val="5CA7207A"/>
    <w:rsid w:val="5CAC5F62"/>
    <w:rsid w:val="5D34E2E9"/>
    <w:rsid w:val="5D3D99BD"/>
    <w:rsid w:val="5D9D3EAF"/>
    <w:rsid w:val="5DA6B83C"/>
    <w:rsid w:val="5DE7B392"/>
    <w:rsid w:val="5E0109B0"/>
    <w:rsid w:val="5E096D79"/>
    <w:rsid w:val="5E2947EC"/>
    <w:rsid w:val="5E2D5824"/>
    <w:rsid w:val="5E7E4BBD"/>
    <w:rsid w:val="5EA5C22F"/>
    <w:rsid w:val="5F30AF5E"/>
    <w:rsid w:val="5F8383F3"/>
    <w:rsid w:val="5FC2B3B7"/>
    <w:rsid w:val="60336E9C"/>
    <w:rsid w:val="60BE9ABA"/>
    <w:rsid w:val="61484660"/>
    <w:rsid w:val="6164F8E6"/>
    <w:rsid w:val="619C5B9D"/>
    <w:rsid w:val="61CD4E74"/>
    <w:rsid w:val="61D9BB13"/>
    <w:rsid w:val="61DE3DF1"/>
    <w:rsid w:val="620476BE"/>
    <w:rsid w:val="62110AE0"/>
    <w:rsid w:val="62D43218"/>
    <w:rsid w:val="62F0219C"/>
    <w:rsid w:val="6310D52E"/>
    <w:rsid w:val="63691ED5"/>
    <w:rsid w:val="637A0E52"/>
    <w:rsid w:val="63B5A8A7"/>
    <w:rsid w:val="63F63B7C"/>
    <w:rsid w:val="64197189"/>
    <w:rsid w:val="64A64F3C"/>
    <w:rsid w:val="64A8A368"/>
    <w:rsid w:val="65139CB3"/>
    <w:rsid w:val="65299C0A"/>
    <w:rsid w:val="6578FC4C"/>
    <w:rsid w:val="659373FF"/>
    <w:rsid w:val="65C21069"/>
    <w:rsid w:val="65E48A90"/>
    <w:rsid w:val="65E91809"/>
    <w:rsid w:val="6627C25E"/>
    <w:rsid w:val="663459D1"/>
    <w:rsid w:val="6697ABB7"/>
    <w:rsid w:val="672745CE"/>
    <w:rsid w:val="6752F850"/>
    <w:rsid w:val="67ACA648"/>
    <w:rsid w:val="67BFC859"/>
    <w:rsid w:val="67C9D250"/>
    <w:rsid w:val="67D90BD9"/>
    <w:rsid w:val="67DCBB1C"/>
    <w:rsid w:val="68548465"/>
    <w:rsid w:val="68BFA4E7"/>
    <w:rsid w:val="69C29FCB"/>
    <w:rsid w:val="6A2100E3"/>
    <w:rsid w:val="6A657D00"/>
    <w:rsid w:val="6AC6369A"/>
    <w:rsid w:val="6AEF96B0"/>
    <w:rsid w:val="6AFB3381"/>
    <w:rsid w:val="6B015487"/>
    <w:rsid w:val="6B145BDE"/>
    <w:rsid w:val="6B1BE713"/>
    <w:rsid w:val="6B2F20A6"/>
    <w:rsid w:val="6C014D61"/>
    <w:rsid w:val="6C01B34B"/>
    <w:rsid w:val="6C37695B"/>
    <w:rsid w:val="6C6206FB"/>
    <w:rsid w:val="6C69F481"/>
    <w:rsid w:val="6C8C5821"/>
    <w:rsid w:val="6C9C66A3"/>
    <w:rsid w:val="6CA5504E"/>
    <w:rsid w:val="6CB7B774"/>
    <w:rsid w:val="6CD399E4"/>
    <w:rsid w:val="6CF3F43E"/>
    <w:rsid w:val="6DA50B48"/>
    <w:rsid w:val="6DD339BC"/>
    <w:rsid w:val="6E04FC9B"/>
    <w:rsid w:val="6ED2AAB2"/>
    <w:rsid w:val="6F38EE23"/>
    <w:rsid w:val="6F6F0A1D"/>
    <w:rsid w:val="6FA0CCFC"/>
    <w:rsid w:val="6FB21200"/>
    <w:rsid w:val="6FCFE23D"/>
    <w:rsid w:val="6FDCF110"/>
    <w:rsid w:val="708A94FB"/>
    <w:rsid w:val="70934BCF"/>
    <w:rsid w:val="70CDD3B8"/>
    <w:rsid w:val="713D65A4"/>
    <w:rsid w:val="71E8D47C"/>
    <w:rsid w:val="720B4AFD"/>
    <w:rsid w:val="72A6AADF"/>
    <w:rsid w:val="72BDB2CC"/>
    <w:rsid w:val="72E38D0A"/>
    <w:rsid w:val="731491D2"/>
    <w:rsid w:val="73279867"/>
    <w:rsid w:val="73FF8E9A"/>
    <w:rsid w:val="74144CCC"/>
    <w:rsid w:val="74743E1F"/>
    <w:rsid w:val="748B9DC9"/>
    <w:rsid w:val="74B69AC0"/>
    <w:rsid w:val="7539788F"/>
    <w:rsid w:val="754C778A"/>
    <w:rsid w:val="75620CC5"/>
    <w:rsid w:val="758CD1AF"/>
    <w:rsid w:val="75D70836"/>
    <w:rsid w:val="763675A5"/>
    <w:rsid w:val="76526B21"/>
    <w:rsid w:val="76A5ED8E"/>
    <w:rsid w:val="76A6AF41"/>
    <w:rsid w:val="76C170C4"/>
    <w:rsid w:val="76D548F0"/>
    <w:rsid w:val="76FDDD26"/>
    <w:rsid w:val="77022244"/>
    <w:rsid w:val="777166D1"/>
    <w:rsid w:val="77B3CC67"/>
    <w:rsid w:val="77CF0AC8"/>
    <w:rsid w:val="77EE3B82"/>
    <w:rsid w:val="780839B7"/>
    <w:rsid w:val="787F05BC"/>
    <w:rsid w:val="789E5DB4"/>
    <w:rsid w:val="78A341D2"/>
    <w:rsid w:val="7912A804"/>
    <w:rsid w:val="79487789"/>
    <w:rsid w:val="7A5C3752"/>
    <w:rsid w:val="7A70D512"/>
    <w:rsid w:val="7A7A659F"/>
    <w:rsid w:val="7A7FA3C2"/>
    <w:rsid w:val="7A838E50"/>
    <w:rsid w:val="7A9E7844"/>
    <w:rsid w:val="7AE447EA"/>
    <w:rsid w:val="7AF93AA6"/>
    <w:rsid w:val="7B9BAC5F"/>
    <w:rsid w:val="7BA33187"/>
    <w:rsid w:val="7BA8BA13"/>
    <w:rsid w:val="7BAA32EF"/>
    <w:rsid w:val="7C15EF46"/>
    <w:rsid w:val="7CC1ACA5"/>
    <w:rsid w:val="7CD4A9F7"/>
    <w:rsid w:val="7D1E45A4"/>
    <w:rsid w:val="7D448A74"/>
    <w:rsid w:val="7D7F4190"/>
    <w:rsid w:val="7D87C242"/>
    <w:rsid w:val="7DB1BFA7"/>
    <w:rsid w:val="7DBB2F12"/>
    <w:rsid w:val="7DD7FD35"/>
    <w:rsid w:val="7E79AFCC"/>
    <w:rsid w:val="7F1B7347"/>
    <w:rsid w:val="7F4D9008"/>
    <w:rsid w:val="7F5A93B6"/>
    <w:rsid w:val="7F60FA67"/>
    <w:rsid w:val="7FC21012"/>
    <w:rsid w:val="7FDE3CC5"/>
    <w:rsid w:val="7FDF97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5484D"/>
  <w15:chartTrackingRefBased/>
  <w15:docId w15:val="{803EFCAE-3952-406B-89B0-6F8089FA48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D1C2D3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3D1C2D35"/>
    <w:rPr>
      <w:noProof w:val="0"/>
      <w:lang w:val="en-GB"/>
    </w:rPr>
  </w:style>
  <w:style w:type="paragraph" w:styleId="Header">
    <w:uiPriority w:val="99"/>
    <w:name w:val="header"/>
    <w:basedOn w:val="Normal"/>
    <w:unhideWhenUsed/>
    <w:link w:val="HeaderChar"/>
    <w:rsid w:val="3D1C2D3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D1C2D35"/>
    <w:rPr>
      <w:noProof w:val="0"/>
      <w:lang w:val="en-GB"/>
    </w:rPr>
  </w:style>
  <w:style w:type="paragraph" w:styleId="Footer">
    <w:uiPriority w:val="99"/>
    <w:name w:val="footer"/>
    <w:basedOn w:val="Normal"/>
    <w:unhideWhenUsed/>
    <w:link w:val="FooterChar"/>
    <w:rsid w:val="3D1C2D35"/>
    <w:pPr>
      <w:tabs>
        <w:tab w:val="center" w:leader="none" w:pos="4680"/>
        <w:tab w:val="right" w:leader="none" w:pos="9360"/>
      </w:tabs>
      <w:spacing w:after="0"/>
    </w:pPr>
  </w:style>
  <w:style w:type="paragraph" w:styleId="Heading1">
    <w:uiPriority w:val="9"/>
    <w:name w:val="heading 1"/>
    <w:basedOn w:val="Normal"/>
    <w:next w:val="Normal"/>
    <w:link w:val="Heading1Char"/>
    <w:qFormat/>
    <w:rsid w:val="3D1C2D3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D1C2D3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D1C2D3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D1C2D3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D1C2D3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D1C2D3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D1C2D3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D1C2D3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D1C2D3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D1C2D3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D1C2D3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D1C2D3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D1C2D3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D1C2D35"/>
    <w:pPr>
      <w:spacing/>
      <w:ind w:left="720"/>
      <w:contextualSpacing/>
    </w:pPr>
  </w:style>
  <w:style w:type="character" w:styleId="Heading1Char" w:customStyle="true">
    <w:uiPriority w:val="9"/>
    <w:name w:val="Heading 1 Char"/>
    <w:basedOn w:val="DefaultParagraphFont"/>
    <w:link w:val="Heading1"/>
    <w:rsid w:val="3D1C2D3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D1C2D3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D1C2D3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D1C2D3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D1C2D3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D1C2D3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D1C2D3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D1C2D3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D1C2D3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D1C2D3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D1C2D3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D1C2D3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D1C2D35"/>
    <w:rPr>
      <w:i w:val="1"/>
      <w:iCs w:val="1"/>
      <w:noProof w:val="0"/>
      <w:color w:val="4472C4" w:themeColor="accent1" w:themeTint="FF" w:themeShade="FF"/>
      <w:lang w:val="en-GB"/>
    </w:rPr>
  </w:style>
  <w:style w:type="paragraph" w:styleId="TOC1">
    <w:uiPriority w:val="39"/>
    <w:name w:val="toc 1"/>
    <w:basedOn w:val="Normal"/>
    <w:next w:val="Normal"/>
    <w:unhideWhenUsed/>
    <w:rsid w:val="3D1C2D35"/>
    <w:pPr>
      <w:spacing w:after="100"/>
    </w:pPr>
  </w:style>
  <w:style w:type="paragraph" w:styleId="TOC2">
    <w:uiPriority w:val="39"/>
    <w:name w:val="toc 2"/>
    <w:basedOn w:val="Normal"/>
    <w:next w:val="Normal"/>
    <w:unhideWhenUsed/>
    <w:rsid w:val="3D1C2D35"/>
    <w:pPr>
      <w:spacing w:after="100"/>
      <w:ind w:left="220"/>
    </w:pPr>
  </w:style>
  <w:style w:type="paragraph" w:styleId="TOC3">
    <w:uiPriority w:val="39"/>
    <w:name w:val="toc 3"/>
    <w:basedOn w:val="Normal"/>
    <w:next w:val="Normal"/>
    <w:unhideWhenUsed/>
    <w:rsid w:val="3D1C2D35"/>
    <w:pPr>
      <w:spacing w:after="100"/>
      <w:ind w:left="440"/>
    </w:pPr>
  </w:style>
  <w:style w:type="paragraph" w:styleId="TOC4">
    <w:uiPriority w:val="39"/>
    <w:name w:val="toc 4"/>
    <w:basedOn w:val="Normal"/>
    <w:next w:val="Normal"/>
    <w:unhideWhenUsed/>
    <w:rsid w:val="3D1C2D35"/>
    <w:pPr>
      <w:spacing w:after="100"/>
      <w:ind w:left="660"/>
    </w:pPr>
  </w:style>
  <w:style w:type="paragraph" w:styleId="TOC5">
    <w:uiPriority w:val="39"/>
    <w:name w:val="toc 5"/>
    <w:basedOn w:val="Normal"/>
    <w:next w:val="Normal"/>
    <w:unhideWhenUsed/>
    <w:rsid w:val="3D1C2D35"/>
    <w:pPr>
      <w:spacing w:after="100"/>
      <w:ind w:left="880"/>
    </w:pPr>
  </w:style>
  <w:style w:type="paragraph" w:styleId="TOC6">
    <w:uiPriority w:val="39"/>
    <w:name w:val="toc 6"/>
    <w:basedOn w:val="Normal"/>
    <w:next w:val="Normal"/>
    <w:unhideWhenUsed/>
    <w:rsid w:val="3D1C2D35"/>
    <w:pPr>
      <w:spacing w:after="100"/>
      <w:ind w:left="1100"/>
    </w:pPr>
  </w:style>
  <w:style w:type="paragraph" w:styleId="TOC7">
    <w:uiPriority w:val="39"/>
    <w:name w:val="toc 7"/>
    <w:basedOn w:val="Normal"/>
    <w:next w:val="Normal"/>
    <w:unhideWhenUsed/>
    <w:rsid w:val="3D1C2D35"/>
    <w:pPr>
      <w:spacing w:after="100"/>
      <w:ind w:left="1320"/>
    </w:pPr>
  </w:style>
  <w:style w:type="paragraph" w:styleId="TOC8">
    <w:uiPriority w:val="39"/>
    <w:name w:val="toc 8"/>
    <w:basedOn w:val="Normal"/>
    <w:next w:val="Normal"/>
    <w:unhideWhenUsed/>
    <w:rsid w:val="3D1C2D35"/>
    <w:pPr>
      <w:spacing w:after="100"/>
      <w:ind w:left="1540"/>
    </w:pPr>
  </w:style>
  <w:style w:type="paragraph" w:styleId="TOC9">
    <w:uiPriority w:val="39"/>
    <w:name w:val="toc 9"/>
    <w:basedOn w:val="Normal"/>
    <w:next w:val="Normal"/>
    <w:unhideWhenUsed/>
    <w:rsid w:val="3D1C2D35"/>
    <w:pPr>
      <w:spacing w:after="100"/>
      <w:ind w:left="1760"/>
    </w:pPr>
  </w:style>
  <w:style w:type="paragraph" w:styleId="EndnoteText">
    <w:uiPriority w:val="99"/>
    <w:name w:val="endnote text"/>
    <w:basedOn w:val="Normal"/>
    <w:semiHidden/>
    <w:unhideWhenUsed/>
    <w:link w:val="EndnoteTextChar"/>
    <w:rsid w:val="3D1C2D35"/>
    <w:rPr>
      <w:sz w:val="20"/>
      <w:szCs w:val="20"/>
    </w:rPr>
    <w:pPr>
      <w:spacing w:after="0"/>
    </w:pPr>
  </w:style>
  <w:style w:type="character" w:styleId="EndnoteTextChar" w:customStyle="true">
    <w:uiPriority w:val="99"/>
    <w:name w:val="Endnote Text Char"/>
    <w:basedOn w:val="DefaultParagraphFont"/>
    <w:semiHidden/>
    <w:link w:val="EndnoteText"/>
    <w:rsid w:val="3D1C2D35"/>
    <w:rPr>
      <w:noProof w:val="0"/>
      <w:sz w:val="20"/>
      <w:szCs w:val="20"/>
      <w:lang w:val="en-GB"/>
    </w:rPr>
  </w:style>
  <w:style w:type="paragraph" w:styleId="FootnoteText">
    <w:uiPriority w:val="99"/>
    <w:name w:val="footnote text"/>
    <w:basedOn w:val="Normal"/>
    <w:semiHidden/>
    <w:unhideWhenUsed/>
    <w:link w:val="FootnoteTextChar"/>
    <w:rsid w:val="3D1C2D35"/>
    <w:rPr>
      <w:sz w:val="20"/>
      <w:szCs w:val="20"/>
    </w:rPr>
    <w:pPr>
      <w:spacing w:after="0"/>
    </w:pPr>
  </w:style>
  <w:style w:type="character" w:styleId="FootnoteTextChar" w:customStyle="true">
    <w:uiPriority w:val="99"/>
    <w:name w:val="Footnote Text Char"/>
    <w:basedOn w:val="DefaultParagraphFont"/>
    <w:semiHidden/>
    <w:link w:val="FootnoteText"/>
    <w:rsid w:val="3D1C2D35"/>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3849c30aa6b473e" /><Relationship Type="http://schemas.openxmlformats.org/officeDocument/2006/relationships/footer" Target="footer.xml" Id="Re3687246429240a4" /><Relationship Type="http://schemas.microsoft.com/office/2020/10/relationships/intelligence" Target="intelligence2.xml" Id="R956682b77f354fe8" /><Relationship Type="http://schemas.openxmlformats.org/officeDocument/2006/relationships/numbering" Target="numbering.xml" Id="Rfe31158f1963463e" /><Relationship Type="http://schemas.openxmlformats.org/officeDocument/2006/relationships/hyperlink" Target="https://www.researchgate.net/profile/Rasak-Bamidele?_tp=eyJjb250ZXh0Ijp7ImZpcnN0UGFnZSI6InB1YmxpY2F0aW9uIiwicGFnZSI6InB1YmxpY2F0aW9uIn19" TargetMode="External" Id="Rf2c2e5f2c33f44a9" /><Relationship Type="http://schemas.openxmlformats.org/officeDocument/2006/relationships/hyperlink" Target="https://www.everbridge.com/blog/measuring-organizational-resilience-tools-techniques-and-best-practices/" TargetMode="External" Id="Rddeab29972d44187" /><Relationship Type="http://schemas.openxmlformats.org/officeDocument/2006/relationships/hyperlink" Target="https://hbr.org/2021/02/company-culture-is-everyones-responsibility" TargetMode="External" Id="R1fd527a84d744a94" /><Relationship Type="http://schemas.openxmlformats.org/officeDocument/2006/relationships/hyperlink" Target="https://www.everbridge.com/blog/how-to-build-organizational-resilience-six-proven-steps/" TargetMode="External" Id="R11f517b79ff945e8" /><Relationship Type="http://schemas.openxmlformats.org/officeDocument/2006/relationships/hyperlink" Target="https://ideascale.com/blog/what-is-a-culture-of-innovation/" TargetMode="External" Id="R14bbe6b85e2c433a" /><Relationship Type="http://schemas.openxmlformats.org/officeDocument/2006/relationships/hyperlink" Target="https://online.king.edu/news/company-culture-and-employee-engagement/" TargetMode="External" Id="R076c27ed194d4a1b" /><Relationship Type="http://schemas.openxmlformats.org/officeDocument/2006/relationships/hyperlink" Target="https://www.workpath.com/magazine/organizational-alignment" TargetMode="External" Id="Rf0b4959b16b94692" /><Relationship Type="http://schemas.openxmlformats.org/officeDocument/2006/relationships/hyperlink" Target="https://whattobecome.com/blog/diversity-in-the-workplace-statistics/" TargetMode="External" Id="Rf1716383972048b2" /><Relationship Type="http://schemas.openxmlformats.org/officeDocument/2006/relationships/hyperlink" Target="https://www.roffeypark.ac.uk/knowledge-and-learning-resources-hub/organisational-resilience-how-to-build-resilience-at-work/" TargetMode="External" Id="R3ac2ca91828a4060" /><Relationship Type="http://schemas.openxmlformats.org/officeDocument/2006/relationships/hyperlink" Target="https://www.generatortalent.com/cultural-alignment-with-strategic-goals/" TargetMode="External" Id="R0912a5c1e7344e39" /><Relationship Type="http://schemas.openxmlformats.org/officeDocument/2006/relationships/hyperlink" Target="https://www.quantumworkplace.com/future-of-work/creating-a-culture-of-engagement" TargetMode="External" Id="Rb37ebce0a4ac46ae" /><Relationship Type="http://schemas.openxmlformats.org/officeDocument/2006/relationships/hyperlink" Target="https://www.softkraft.co/how-to-create-ownership-mentality/" TargetMode="External" Id="R280bed2f5c364b9d" /><Relationship Type="http://schemas.openxmlformats.org/officeDocument/2006/relationships/hyperlink" Target="https://possibleworks.com/blog/how-organizational-culture-impacts-employee-engagement-and-performance/" TargetMode="External" Id="R539d0f91eec54b16" /><Relationship Type="http://schemas.openxmlformats.org/officeDocument/2006/relationships/hyperlink" Target="https://project-equity.org/learn/ownership-culture/" TargetMode="External" Id="R56649efd9da847f8" /><Relationship Type="http://schemas.openxmlformats.org/officeDocument/2006/relationships/hyperlink" Target="https://www.researchgate.net/publication/357605292_ORGANIZATIONAL_CULTURE" TargetMode="External" Id="R3e05043f90164dc0" /><Relationship Type="http://schemas.openxmlformats.org/officeDocument/2006/relationships/hyperlink" Target="https://www.quantumworkplace.com/future-of-work/how-to-align-organizational-goals" TargetMode="External" Id="R3e14b02e00844d4a" /><Relationship Type="http://schemas.openxmlformats.org/officeDocument/2006/relationships/hyperlink" Target="https://www.investopedia.com/terms/e/employee-engagement.asp" TargetMode="External" Id="R63e84600c88b45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2023-11-13T14:37:33.7023612Z</dcterms:created>
  <dcterms:modified xsi:type="dcterms:W3CDTF">2023-11-20T22:12:34.9657046Z</dcterms:modified>
  <dc:creator>Louis Summerfield (2309645)</dc:creator>
  <lastModifiedBy>Louis Summerfield (2309645)</lastModifiedBy>
</coreProperties>
</file>