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0CE3B" w14:textId="479A9182" w:rsidR="00CC7E57" w:rsidRPr="00B6142F" w:rsidRDefault="00D15791" w:rsidP="00C25C8A">
      <w:pPr>
        <w:jc w:val="center"/>
        <w:rPr>
          <w:i/>
          <w:iCs/>
          <w:color w:val="1F3864" w:themeColor="accent1" w:themeShade="80"/>
          <w:sz w:val="32"/>
          <w:szCs w:val="32"/>
          <w:u w:val="single"/>
        </w:rPr>
      </w:pPr>
      <w:r w:rsidRPr="00B6142F">
        <w:rPr>
          <w:i/>
          <w:iCs/>
          <w:color w:val="1F3864" w:themeColor="accent1" w:themeShade="80"/>
          <w:sz w:val="32"/>
          <w:szCs w:val="32"/>
          <w:u w:val="single"/>
        </w:rPr>
        <w:t>Task 2</w:t>
      </w:r>
      <w:r w:rsidR="004764BA" w:rsidRPr="00B6142F">
        <w:rPr>
          <w:i/>
          <w:iCs/>
          <w:color w:val="1F3864" w:themeColor="accent1" w:themeShade="80"/>
          <w:sz w:val="32"/>
          <w:szCs w:val="32"/>
          <w:u w:val="single"/>
        </w:rPr>
        <w:t xml:space="preserve">, </w:t>
      </w:r>
      <w:r w:rsidRPr="00B6142F">
        <w:rPr>
          <w:i/>
          <w:iCs/>
          <w:color w:val="1F3864" w:themeColor="accent1" w:themeShade="80"/>
          <w:sz w:val="32"/>
          <w:szCs w:val="32"/>
          <w:u w:val="single"/>
        </w:rPr>
        <w:t>2500 Words.</w:t>
      </w:r>
    </w:p>
    <w:p w14:paraId="2F1866B9" w14:textId="1F18E93B" w:rsidR="00CC7E57" w:rsidRPr="00B6142F" w:rsidRDefault="00CC7E57" w:rsidP="00D15791">
      <w:pPr>
        <w:jc w:val="center"/>
        <w:rPr>
          <w:i/>
          <w:iCs/>
          <w:color w:val="1F3864" w:themeColor="accent1" w:themeShade="80"/>
          <w:sz w:val="32"/>
          <w:szCs w:val="32"/>
          <w:u w:val="single"/>
        </w:rPr>
      </w:pPr>
      <w:r w:rsidRPr="00B6142F">
        <w:rPr>
          <w:i/>
          <w:iCs/>
          <w:color w:val="1F3864" w:themeColor="accent1" w:themeShade="80"/>
          <w:sz w:val="32"/>
          <w:szCs w:val="32"/>
          <w:u w:val="single"/>
        </w:rPr>
        <w:t>Damien Roberts</w:t>
      </w:r>
    </w:p>
    <w:p w14:paraId="19B833BC" w14:textId="61AA6A03" w:rsidR="00CC7E57" w:rsidRPr="00B6142F" w:rsidRDefault="00CC7E57" w:rsidP="00D15791">
      <w:pPr>
        <w:jc w:val="center"/>
        <w:rPr>
          <w:i/>
          <w:iCs/>
          <w:color w:val="1F3864" w:themeColor="accent1" w:themeShade="80"/>
          <w:sz w:val="32"/>
          <w:szCs w:val="32"/>
          <w:u w:val="single"/>
        </w:rPr>
      </w:pPr>
      <w:r w:rsidRPr="00B6142F">
        <w:rPr>
          <w:i/>
          <w:iCs/>
          <w:color w:val="1F3864" w:themeColor="accent1" w:themeShade="80"/>
          <w:sz w:val="32"/>
          <w:szCs w:val="32"/>
          <w:u w:val="single"/>
        </w:rPr>
        <w:t>1904978.</w:t>
      </w:r>
    </w:p>
    <w:p w14:paraId="61B1D30C" w14:textId="7DFA6B04" w:rsidR="00DC63F6" w:rsidRDefault="00DC63F6" w:rsidP="00D15791">
      <w:pPr>
        <w:jc w:val="center"/>
        <w:rPr>
          <w:color w:val="1F3864" w:themeColor="accent1" w:themeShade="80"/>
          <w:sz w:val="32"/>
          <w:szCs w:val="32"/>
          <w:u w:val="single"/>
        </w:rPr>
      </w:pPr>
    </w:p>
    <w:p w14:paraId="0AE87BBB" w14:textId="2A09FCFD" w:rsidR="00DC63F6" w:rsidRDefault="00DC63F6" w:rsidP="00D15791">
      <w:pPr>
        <w:jc w:val="center"/>
        <w:rPr>
          <w:color w:val="1F3864" w:themeColor="accent1" w:themeShade="80"/>
          <w:sz w:val="32"/>
          <w:szCs w:val="32"/>
          <w:u w:val="single"/>
        </w:rPr>
      </w:pPr>
      <w:r w:rsidRPr="00DC63F6">
        <w:rPr>
          <w:color w:val="1F3864" w:themeColor="accent1" w:themeShade="80"/>
          <w:sz w:val="32"/>
          <w:szCs w:val="32"/>
          <w:u w:val="single"/>
        </w:rPr>
        <w:drawing>
          <wp:inline distT="0" distB="0" distL="0" distR="0" wp14:anchorId="5C3B3346" wp14:editId="437A7411">
            <wp:extent cx="5844209" cy="2576003"/>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a:stretch/>
                  </pic:blipFill>
                  <pic:spPr>
                    <a:xfrm>
                      <a:off x="0" y="0"/>
                      <a:ext cx="5873079" cy="2588728"/>
                    </a:xfrm>
                    <a:prstGeom prst="rect">
                      <a:avLst/>
                    </a:prstGeom>
                  </pic:spPr>
                </pic:pic>
              </a:graphicData>
            </a:graphic>
          </wp:inline>
        </w:drawing>
      </w:r>
    </w:p>
    <w:p w14:paraId="549F6C4E" w14:textId="030ACBF3" w:rsidR="00DC63F6" w:rsidRDefault="00DC63F6" w:rsidP="00DC63F6">
      <w:pPr>
        <w:rPr>
          <w:color w:val="1F3864" w:themeColor="accent1" w:themeShade="80"/>
          <w:sz w:val="32"/>
          <w:szCs w:val="32"/>
          <w:u w:val="single"/>
        </w:rPr>
      </w:pPr>
    </w:p>
    <w:p w14:paraId="63E4E2BF" w14:textId="5EDBA3A2" w:rsidR="00D15791" w:rsidRPr="00CC7E57" w:rsidRDefault="00D15791" w:rsidP="00DC63F6">
      <w:pPr>
        <w:rPr>
          <w:color w:val="0D0D0D" w:themeColor="text1" w:themeTint="F2"/>
          <w:u w:val="single"/>
        </w:rPr>
      </w:pPr>
    </w:p>
    <w:p w14:paraId="2B216D6C" w14:textId="29F3F1B6" w:rsidR="00D15791" w:rsidRPr="00DC63F6" w:rsidRDefault="00DC63F6" w:rsidP="00DC63F6">
      <w:pPr>
        <w:pStyle w:val="IntenseQuote"/>
        <w:rPr>
          <w:sz w:val="32"/>
          <w:szCs w:val="32"/>
        </w:rPr>
      </w:pPr>
      <w:r w:rsidRPr="00DC63F6">
        <w:rPr>
          <w:sz w:val="32"/>
          <w:szCs w:val="32"/>
        </w:rPr>
        <w:t xml:space="preserve">A </w:t>
      </w:r>
      <w:r w:rsidR="00D15791" w:rsidRPr="00DC63F6">
        <w:rPr>
          <w:sz w:val="32"/>
          <w:szCs w:val="32"/>
        </w:rPr>
        <w:t>Critical Analysis of Management Theories within Marks and Spencer, and the impact of these theories on Attitudes, Values and Beliefs of the Employees and Customer base.</w:t>
      </w:r>
    </w:p>
    <w:p w14:paraId="33953BA0" w14:textId="7F64C320" w:rsidR="007621D5" w:rsidRDefault="007621D5" w:rsidP="007621D5">
      <w:pPr>
        <w:jc w:val="center"/>
        <w:rPr>
          <w:color w:val="1F3864" w:themeColor="accent1" w:themeShade="80"/>
          <w:sz w:val="28"/>
          <w:szCs w:val="28"/>
          <w:u w:val="single"/>
        </w:rPr>
      </w:pPr>
      <w:r>
        <w:rPr>
          <w:color w:val="1F3864" w:themeColor="accent1" w:themeShade="80"/>
          <w:sz w:val="28"/>
          <w:szCs w:val="28"/>
          <w:u w:val="single"/>
        </w:rPr>
        <w:t>Contents Page.</w:t>
      </w:r>
    </w:p>
    <w:p w14:paraId="7DEFA96C" w14:textId="6E437DE1" w:rsidR="003D0BAD" w:rsidRDefault="003D0BAD" w:rsidP="007621D5">
      <w:pPr>
        <w:jc w:val="center"/>
        <w:rPr>
          <w:color w:val="1F3864" w:themeColor="accent1" w:themeShade="80"/>
          <w:sz w:val="28"/>
          <w:szCs w:val="28"/>
          <w:u w:val="single"/>
        </w:rPr>
      </w:pPr>
    </w:p>
    <w:p w14:paraId="24B1B852" w14:textId="7914D501" w:rsidR="003D0BAD" w:rsidRDefault="003D0BAD" w:rsidP="003D0BAD">
      <w:pPr>
        <w:jc w:val="center"/>
        <w:rPr>
          <w:color w:val="1F3864" w:themeColor="accent1" w:themeShade="80"/>
          <w:sz w:val="28"/>
          <w:szCs w:val="28"/>
          <w:u w:val="single"/>
        </w:rPr>
      </w:pPr>
      <w:r>
        <w:rPr>
          <w:color w:val="1F3864" w:themeColor="accent1" w:themeShade="80"/>
          <w:sz w:val="28"/>
          <w:szCs w:val="28"/>
          <w:u w:val="single"/>
        </w:rPr>
        <w:t>Page 1 ……………………………………………………Introduction to Marks and Spencer.</w:t>
      </w:r>
    </w:p>
    <w:p w14:paraId="086D6496" w14:textId="3FFC26D0" w:rsidR="003D0BAD" w:rsidRDefault="003D0BAD" w:rsidP="003D0BAD">
      <w:pPr>
        <w:jc w:val="center"/>
        <w:rPr>
          <w:color w:val="1F3864" w:themeColor="accent1" w:themeShade="80"/>
          <w:sz w:val="28"/>
          <w:szCs w:val="28"/>
          <w:u w:val="single"/>
        </w:rPr>
      </w:pPr>
      <w:r>
        <w:rPr>
          <w:color w:val="1F3864" w:themeColor="accent1" w:themeShade="80"/>
          <w:sz w:val="28"/>
          <w:szCs w:val="28"/>
          <w:u w:val="single"/>
        </w:rPr>
        <w:t>Page 2……………………. Report Introduction &amp; Marks and Spencer’s Core values</w:t>
      </w:r>
    </w:p>
    <w:p w14:paraId="2EAAD765" w14:textId="74F6E281" w:rsidR="003D0BAD" w:rsidRPr="00C25C8A" w:rsidRDefault="003D0BAD" w:rsidP="003D0BAD">
      <w:pPr>
        <w:jc w:val="center"/>
        <w:rPr>
          <w:color w:val="1F3864" w:themeColor="accent1" w:themeShade="80"/>
          <w:sz w:val="28"/>
          <w:szCs w:val="28"/>
          <w:u w:val="single"/>
        </w:rPr>
      </w:pPr>
      <w:r>
        <w:rPr>
          <w:color w:val="1F3864" w:themeColor="accent1" w:themeShade="80"/>
          <w:sz w:val="28"/>
          <w:szCs w:val="28"/>
          <w:u w:val="single"/>
        </w:rPr>
        <w:t>Page 3……</w:t>
      </w:r>
      <w:proofErr w:type="gramStart"/>
      <w:r>
        <w:rPr>
          <w:color w:val="1F3864" w:themeColor="accent1" w:themeShade="80"/>
          <w:sz w:val="28"/>
          <w:szCs w:val="28"/>
          <w:u w:val="single"/>
        </w:rPr>
        <w:t>…..</w:t>
      </w:r>
      <w:proofErr w:type="gramEnd"/>
      <w:r>
        <w:rPr>
          <w:color w:val="1F3864" w:themeColor="accent1" w:themeShade="80"/>
          <w:sz w:val="28"/>
          <w:szCs w:val="28"/>
          <w:u w:val="single"/>
        </w:rPr>
        <w:t xml:space="preserve">………………………………. Marks and Spencer’s Core Values &amp; </w:t>
      </w:r>
      <w:r w:rsidRPr="00C25C8A">
        <w:rPr>
          <w:color w:val="1F3864" w:themeColor="accent1" w:themeShade="80"/>
          <w:sz w:val="28"/>
          <w:szCs w:val="28"/>
          <w:u w:val="single"/>
        </w:rPr>
        <w:t>Critical Analysis of Weber’s Management theory relevant to the Marks and Spencer Organisation.</w:t>
      </w:r>
    </w:p>
    <w:p w14:paraId="5B6C35FC" w14:textId="6B15FAFB" w:rsidR="003D0BAD" w:rsidRDefault="003D0BAD" w:rsidP="007621D5">
      <w:pPr>
        <w:jc w:val="center"/>
        <w:rPr>
          <w:color w:val="1F3864" w:themeColor="accent1" w:themeShade="80"/>
          <w:sz w:val="28"/>
          <w:szCs w:val="28"/>
          <w:u w:val="single"/>
        </w:rPr>
      </w:pPr>
    </w:p>
    <w:p w14:paraId="06BE4C55" w14:textId="7E4BE5FB" w:rsidR="00D22EA3" w:rsidRPr="00C25C8A" w:rsidRDefault="003D0BAD" w:rsidP="00D22EA3">
      <w:pPr>
        <w:jc w:val="center"/>
        <w:rPr>
          <w:color w:val="1F3864" w:themeColor="accent1" w:themeShade="80"/>
          <w:sz w:val="28"/>
          <w:szCs w:val="28"/>
          <w:u w:val="single"/>
        </w:rPr>
      </w:pPr>
      <w:r>
        <w:rPr>
          <w:color w:val="1F3864" w:themeColor="accent1" w:themeShade="80"/>
          <w:sz w:val="28"/>
          <w:szCs w:val="28"/>
          <w:u w:val="single"/>
        </w:rPr>
        <w:t>Page 4…</w:t>
      </w:r>
      <w:r w:rsidRPr="00C25C8A">
        <w:rPr>
          <w:color w:val="1F3864" w:themeColor="accent1" w:themeShade="80"/>
          <w:sz w:val="28"/>
          <w:szCs w:val="28"/>
          <w:u w:val="single"/>
        </w:rPr>
        <w:t>Critical Analysis of Weber’s Management theory relevant to the Marks and Spencer Organisation</w:t>
      </w:r>
      <w:r>
        <w:rPr>
          <w:color w:val="1F3864" w:themeColor="accent1" w:themeShade="80"/>
          <w:sz w:val="28"/>
          <w:szCs w:val="28"/>
          <w:u w:val="single"/>
        </w:rPr>
        <w:t xml:space="preserve"> &amp;</w:t>
      </w:r>
      <w:r w:rsidR="00D22EA3">
        <w:rPr>
          <w:color w:val="1F3864" w:themeColor="accent1" w:themeShade="80"/>
          <w:sz w:val="28"/>
          <w:szCs w:val="28"/>
          <w:u w:val="single"/>
        </w:rPr>
        <w:t xml:space="preserve"> </w:t>
      </w:r>
      <w:r w:rsidR="00D22EA3" w:rsidRPr="00C25C8A">
        <w:rPr>
          <w:color w:val="1F3864" w:themeColor="accent1" w:themeShade="80"/>
          <w:sz w:val="28"/>
          <w:szCs w:val="28"/>
          <w:u w:val="single"/>
        </w:rPr>
        <w:t xml:space="preserve">Identifying </w:t>
      </w:r>
      <w:r w:rsidR="00D22EA3">
        <w:rPr>
          <w:color w:val="1F3864" w:themeColor="accent1" w:themeShade="80"/>
          <w:sz w:val="28"/>
          <w:szCs w:val="28"/>
          <w:u w:val="single"/>
        </w:rPr>
        <w:t>t</w:t>
      </w:r>
      <w:r w:rsidR="00D22EA3" w:rsidRPr="00C25C8A">
        <w:rPr>
          <w:color w:val="1F3864" w:themeColor="accent1" w:themeShade="80"/>
          <w:sz w:val="28"/>
          <w:szCs w:val="28"/>
          <w:u w:val="single"/>
        </w:rPr>
        <w:t>he Gap through Hertzberg’s 2 Way Motivational Theory of Psychology.</w:t>
      </w:r>
    </w:p>
    <w:p w14:paraId="557DDA4E" w14:textId="597A5197" w:rsidR="00D22EA3" w:rsidRPr="00C25C8A" w:rsidRDefault="003D0BAD" w:rsidP="00D22EA3">
      <w:pPr>
        <w:jc w:val="center"/>
        <w:rPr>
          <w:color w:val="1F3864" w:themeColor="accent1" w:themeShade="80"/>
          <w:sz w:val="28"/>
          <w:szCs w:val="28"/>
          <w:u w:val="single"/>
        </w:rPr>
      </w:pPr>
      <w:r>
        <w:rPr>
          <w:color w:val="1F3864" w:themeColor="accent1" w:themeShade="80"/>
          <w:sz w:val="28"/>
          <w:szCs w:val="28"/>
          <w:u w:val="single"/>
        </w:rPr>
        <w:t>Page5</w:t>
      </w:r>
      <w:r w:rsidR="00D22EA3">
        <w:rPr>
          <w:color w:val="1F3864" w:themeColor="accent1" w:themeShade="80"/>
          <w:sz w:val="28"/>
          <w:szCs w:val="28"/>
          <w:u w:val="single"/>
        </w:rPr>
        <w:t>…………………….</w:t>
      </w:r>
      <w:r w:rsidR="00D22EA3" w:rsidRPr="00C25C8A">
        <w:rPr>
          <w:color w:val="1F3864" w:themeColor="accent1" w:themeShade="80"/>
          <w:sz w:val="28"/>
          <w:szCs w:val="28"/>
          <w:u w:val="single"/>
        </w:rPr>
        <w:t xml:space="preserve"> Stephen</w:t>
      </w:r>
      <w:r w:rsidR="00D22EA3" w:rsidRPr="00C25C8A">
        <w:rPr>
          <w:color w:val="1F3864" w:themeColor="accent1" w:themeShade="80"/>
          <w:sz w:val="28"/>
          <w:szCs w:val="28"/>
          <w:u w:val="single"/>
        </w:rPr>
        <w:t xml:space="preserve"> Covey 7 Habits and Marks and Spencer’s Culture.</w:t>
      </w:r>
    </w:p>
    <w:p w14:paraId="46E8BB8F" w14:textId="143E1032" w:rsidR="00D22EA3" w:rsidRPr="00C25C8A" w:rsidRDefault="003D0BAD" w:rsidP="00D22EA3">
      <w:pPr>
        <w:jc w:val="center"/>
        <w:rPr>
          <w:color w:val="1F3864" w:themeColor="accent1" w:themeShade="80"/>
          <w:sz w:val="28"/>
          <w:szCs w:val="28"/>
          <w:u w:val="single"/>
        </w:rPr>
      </w:pPr>
      <w:r>
        <w:rPr>
          <w:color w:val="1F3864" w:themeColor="accent1" w:themeShade="80"/>
          <w:sz w:val="28"/>
          <w:szCs w:val="28"/>
          <w:u w:val="single"/>
        </w:rPr>
        <w:t xml:space="preserve">Page </w:t>
      </w:r>
      <w:r w:rsidR="00D22EA3">
        <w:rPr>
          <w:color w:val="1F3864" w:themeColor="accent1" w:themeShade="80"/>
          <w:sz w:val="28"/>
          <w:szCs w:val="28"/>
          <w:u w:val="single"/>
        </w:rPr>
        <w:t>6….</w:t>
      </w:r>
      <w:r w:rsidR="00D22EA3" w:rsidRPr="00D22EA3">
        <w:rPr>
          <w:color w:val="1F3864" w:themeColor="accent1" w:themeShade="80"/>
          <w:sz w:val="28"/>
          <w:szCs w:val="28"/>
          <w:u w:val="single"/>
        </w:rPr>
        <w:t xml:space="preserve"> </w:t>
      </w:r>
      <w:r w:rsidR="00D22EA3" w:rsidRPr="00C25C8A">
        <w:rPr>
          <w:color w:val="1F3864" w:themeColor="accent1" w:themeShade="80"/>
          <w:sz w:val="28"/>
          <w:szCs w:val="28"/>
          <w:u w:val="single"/>
        </w:rPr>
        <w:t>The Impact of Values, Attitudes, and Beliefs of Management theories on its Employees and customer base of Marks and Spencer through Robert Dilts Logical Levels.</w:t>
      </w:r>
    </w:p>
    <w:p w14:paraId="7ACECF7F" w14:textId="775442E3" w:rsidR="00D22EA3" w:rsidRDefault="003D0BAD" w:rsidP="00D22EA3">
      <w:pPr>
        <w:jc w:val="center"/>
        <w:rPr>
          <w:color w:val="1F3864" w:themeColor="accent1" w:themeShade="80"/>
          <w:sz w:val="28"/>
          <w:szCs w:val="28"/>
          <w:u w:val="single"/>
        </w:rPr>
      </w:pPr>
      <w:r>
        <w:rPr>
          <w:color w:val="1F3864" w:themeColor="accent1" w:themeShade="80"/>
          <w:sz w:val="28"/>
          <w:szCs w:val="28"/>
          <w:u w:val="single"/>
        </w:rPr>
        <w:t xml:space="preserve">Page </w:t>
      </w:r>
      <w:r w:rsidR="00D22EA3">
        <w:rPr>
          <w:color w:val="1F3864" w:themeColor="accent1" w:themeShade="80"/>
          <w:sz w:val="28"/>
          <w:szCs w:val="28"/>
          <w:u w:val="single"/>
        </w:rPr>
        <w:t>7</w:t>
      </w:r>
      <w:proofErr w:type="gramStart"/>
      <w:r w:rsidR="00D22EA3">
        <w:rPr>
          <w:color w:val="1F3864" w:themeColor="accent1" w:themeShade="80"/>
          <w:sz w:val="28"/>
          <w:szCs w:val="28"/>
          <w:u w:val="single"/>
        </w:rPr>
        <w:t>…..</w:t>
      </w:r>
      <w:proofErr w:type="gramEnd"/>
      <w:r w:rsidR="00D22EA3" w:rsidRPr="00D22EA3">
        <w:rPr>
          <w:color w:val="1F3864" w:themeColor="accent1" w:themeShade="80"/>
          <w:sz w:val="28"/>
          <w:szCs w:val="28"/>
          <w:u w:val="single"/>
        </w:rPr>
        <w:t xml:space="preserve"> </w:t>
      </w:r>
      <w:r w:rsidR="00D22EA3" w:rsidRPr="00C25C8A">
        <w:rPr>
          <w:color w:val="1F3864" w:themeColor="accent1" w:themeShade="80"/>
          <w:sz w:val="28"/>
          <w:szCs w:val="28"/>
          <w:u w:val="single"/>
        </w:rPr>
        <w:t xml:space="preserve">Barrett’s Model of </w:t>
      </w:r>
      <w:r w:rsidR="00D22EA3">
        <w:rPr>
          <w:color w:val="1F3864" w:themeColor="accent1" w:themeShade="80"/>
          <w:sz w:val="28"/>
          <w:szCs w:val="28"/>
          <w:u w:val="single"/>
        </w:rPr>
        <w:t xml:space="preserve">One’s </w:t>
      </w:r>
      <w:r w:rsidR="00D22EA3" w:rsidRPr="00C25C8A">
        <w:rPr>
          <w:color w:val="1F3864" w:themeColor="accent1" w:themeShade="80"/>
          <w:sz w:val="28"/>
          <w:szCs w:val="28"/>
          <w:u w:val="single"/>
        </w:rPr>
        <w:t>Own Personal Values and How it fits in with the Marks and Spencer Organisation.</w:t>
      </w:r>
    </w:p>
    <w:p w14:paraId="17DE7E40" w14:textId="2B938DB4" w:rsidR="00D22EA3" w:rsidRDefault="003D0BAD" w:rsidP="00D22EA3">
      <w:pPr>
        <w:jc w:val="center"/>
        <w:rPr>
          <w:color w:val="1F3864" w:themeColor="accent1" w:themeShade="80"/>
          <w:sz w:val="28"/>
          <w:szCs w:val="28"/>
          <w:u w:val="single"/>
        </w:rPr>
      </w:pPr>
      <w:r>
        <w:rPr>
          <w:color w:val="1F3864" w:themeColor="accent1" w:themeShade="80"/>
          <w:sz w:val="28"/>
          <w:szCs w:val="28"/>
          <w:u w:val="single"/>
        </w:rPr>
        <w:t>Page 8</w:t>
      </w:r>
      <w:r w:rsidR="00D22EA3">
        <w:rPr>
          <w:color w:val="1F3864" w:themeColor="accent1" w:themeShade="80"/>
          <w:sz w:val="28"/>
          <w:szCs w:val="28"/>
          <w:u w:val="single"/>
        </w:rPr>
        <w:t>………………………………………………………………………………………………Conclusion</w:t>
      </w:r>
    </w:p>
    <w:p w14:paraId="05A35CB1" w14:textId="15F6919A" w:rsidR="003D0BAD" w:rsidRDefault="003D0BAD" w:rsidP="00D22EA3">
      <w:pPr>
        <w:rPr>
          <w:color w:val="1F3864" w:themeColor="accent1" w:themeShade="80"/>
          <w:sz w:val="28"/>
          <w:szCs w:val="28"/>
          <w:u w:val="single"/>
        </w:rPr>
      </w:pPr>
      <w:r>
        <w:rPr>
          <w:color w:val="1F3864" w:themeColor="accent1" w:themeShade="80"/>
          <w:sz w:val="28"/>
          <w:szCs w:val="28"/>
          <w:u w:val="single"/>
        </w:rPr>
        <w:t>Page 9</w:t>
      </w:r>
      <w:r w:rsidR="00D22EA3">
        <w:rPr>
          <w:color w:val="1F3864" w:themeColor="accent1" w:themeShade="80"/>
          <w:sz w:val="28"/>
          <w:szCs w:val="28"/>
          <w:u w:val="single"/>
        </w:rPr>
        <w:t>………………………………………………………………………….…………………References.</w:t>
      </w:r>
    </w:p>
    <w:p w14:paraId="75896D54" w14:textId="3D816271" w:rsidR="003D0BAD" w:rsidRDefault="003D0BAD" w:rsidP="00D22EA3">
      <w:pPr>
        <w:rPr>
          <w:color w:val="1F3864" w:themeColor="accent1" w:themeShade="80"/>
          <w:sz w:val="28"/>
          <w:szCs w:val="28"/>
          <w:u w:val="single"/>
        </w:rPr>
      </w:pPr>
      <w:r>
        <w:rPr>
          <w:color w:val="1F3864" w:themeColor="accent1" w:themeShade="80"/>
          <w:sz w:val="28"/>
          <w:szCs w:val="28"/>
          <w:u w:val="single"/>
        </w:rPr>
        <w:t>Page 10</w:t>
      </w:r>
      <w:r w:rsidR="00D22EA3">
        <w:rPr>
          <w:color w:val="1F3864" w:themeColor="accent1" w:themeShade="80"/>
          <w:sz w:val="28"/>
          <w:szCs w:val="28"/>
          <w:u w:val="single"/>
        </w:rPr>
        <w:t>…………………………………………………………………………………………...References.</w:t>
      </w:r>
    </w:p>
    <w:p w14:paraId="1BCB4F35" w14:textId="77777777" w:rsidR="00DC63F6" w:rsidRPr="00DC63F6" w:rsidRDefault="00DC63F6" w:rsidP="00D15791">
      <w:pPr>
        <w:jc w:val="center"/>
        <w:rPr>
          <w:color w:val="1F3864" w:themeColor="accent1" w:themeShade="80"/>
          <w:sz w:val="28"/>
          <w:szCs w:val="28"/>
          <w:u w:val="single"/>
        </w:rPr>
      </w:pPr>
    </w:p>
    <w:p w14:paraId="1C56C279" w14:textId="476F4CF6" w:rsidR="00D15791" w:rsidRPr="00CC7E57" w:rsidRDefault="00D15791" w:rsidP="00D15791">
      <w:pPr>
        <w:jc w:val="center"/>
        <w:rPr>
          <w:color w:val="0D0D0D" w:themeColor="text1" w:themeTint="F2"/>
          <w:sz w:val="28"/>
          <w:szCs w:val="28"/>
          <w:u w:val="single"/>
        </w:rPr>
      </w:pPr>
    </w:p>
    <w:p w14:paraId="13E84B44" w14:textId="4109F558" w:rsidR="00D15791" w:rsidRPr="00DC63F6" w:rsidRDefault="00D15791" w:rsidP="00D15791">
      <w:pPr>
        <w:jc w:val="center"/>
        <w:rPr>
          <w:color w:val="1F3864" w:themeColor="accent1" w:themeShade="80"/>
          <w:sz w:val="28"/>
          <w:szCs w:val="28"/>
          <w:u w:val="single"/>
        </w:rPr>
      </w:pPr>
      <w:r w:rsidRPr="00DC63F6">
        <w:rPr>
          <w:color w:val="1F3864" w:themeColor="accent1" w:themeShade="80"/>
          <w:sz w:val="28"/>
          <w:szCs w:val="28"/>
          <w:u w:val="single"/>
        </w:rPr>
        <w:t>Introduction.</w:t>
      </w:r>
    </w:p>
    <w:p w14:paraId="36160B42" w14:textId="77777777" w:rsidR="00C21F19" w:rsidRPr="00CC7E57" w:rsidRDefault="00C21F19" w:rsidP="00D15791">
      <w:pPr>
        <w:jc w:val="center"/>
        <w:rPr>
          <w:color w:val="0D0D0D" w:themeColor="text1" w:themeTint="F2"/>
          <w:sz w:val="28"/>
          <w:szCs w:val="28"/>
          <w:u w:val="single"/>
        </w:rPr>
      </w:pPr>
    </w:p>
    <w:p w14:paraId="072AEE15" w14:textId="7FD7DF56" w:rsidR="00CC7E57" w:rsidRPr="00CC7E57" w:rsidRDefault="00D15791" w:rsidP="00D15791">
      <w:pPr>
        <w:jc w:val="center"/>
        <w:rPr>
          <w:color w:val="0D0D0D" w:themeColor="text1" w:themeTint="F2"/>
        </w:rPr>
      </w:pPr>
      <w:r w:rsidRPr="00CC7E57">
        <w:rPr>
          <w:color w:val="0D0D0D" w:themeColor="text1" w:themeTint="F2"/>
        </w:rPr>
        <w:t>This report is conducted for the Executive Chief Director of Marks and Spencer Steve Row</w:t>
      </w:r>
      <w:r w:rsidR="004764BA" w:rsidRPr="00CC7E57">
        <w:rPr>
          <w:color w:val="0D0D0D" w:themeColor="text1" w:themeTint="F2"/>
        </w:rPr>
        <w:t xml:space="preserve"> </w:t>
      </w:r>
      <w:r w:rsidRPr="00CC7E57">
        <w:rPr>
          <w:color w:val="0D0D0D" w:themeColor="text1" w:themeTint="F2"/>
        </w:rPr>
        <w:t>and to be submitted by th</w:t>
      </w:r>
      <w:r w:rsidR="00CC7E57" w:rsidRPr="00CC7E57">
        <w:rPr>
          <w:color w:val="0D0D0D" w:themeColor="text1" w:themeTint="F2"/>
        </w:rPr>
        <w:t>e</w:t>
      </w:r>
      <w:r w:rsidRPr="00CC7E57">
        <w:rPr>
          <w:color w:val="0D0D0D" w:themeColor="text1" w:themeTint="F2"/>
        </w:rPr>
        <w:t xml:space="preserve"> 22/08/2022. The report will critically examine classical and modern management theories and how they reflect the organisations attitudes, values, and beliefs of its employees and customer base. </w:t>
      </w:r>
      <w:r w:rsidR="004764BA" w:rsidRPr="00CC7E57">
        <w:rPr>
          <w:color w:val="0D0D0D" w:themeColor="text1" w:themeTint="F2"/>
        </w:rPr>
        <w:t xml:space="preserve">The aim of the report is to historically examine how the old school management theories of the past impacted the organisation exploring its benefits and limitation, and then compare how implementation of new school management theories changed </w:t>
      </w:r>
      <w:r w:rsidR="00CC7E57" w:rsidRPr="00CC7E57">
        <w:rPr>
          <w:color w:val="0D0D0D" w:themeColor="text1" w:themeTint="F2"/>
        </w:rPr>
        <w:t>or</w:t>
      </w:r>
      <w:r w:rsidR="004764BA" w:rsidRPr="00CC7E57">
        <w:rPr>
          <w:color w:val="0D0D0D" w:themeColor="text1" w:themeTint="F2"/>
        </w:rPr>
        <w:t xml:space="preserve"> aided the organisation</w:t>
      </w:r>
      <w:r w:rsidR="00CC7E57" w:rsidRPr="00CC7E57">
        <w:rPr>
          <w:color w:val="0D0D0D" w:themeColor="text1" w:themeTint="F2"/>
        </w:rPr>
        <w:t>,</w:t>
      </w:r>
      <w:r w:rsidR="004764BA" w:rsidRPr="00CC7E57">
        <w:rPr>
          <w:color w:val="0D0D0D" w:themeColor="text1" w:themeTint="F2"/>
        </w:rPr>
        <w:t xml:space="preserve"> examining any strengths and weaknesses that can be drawn upon</w:t>
      </w:r>
      <w:r w:rsidR="00CC7E57" w:rsidRPr="00CC7E57">
        <w:rPr>
          <w:color w:val="0D0D0D" w:themeColor="text1" w:themeTint="F2"/>
        </w:rPr>
        <w:t>.</w:t>
      </w:r>
      <w:r w:rsidR="004764BA" w:rsidRPr="00CC7E57">
        <w:rPr>
          <w:color w:val="0D0D0D" w:themeColor="text1" w:themeTint="F2"/>
        </w:rPr>
        <w:t xml:space="preserve"> </w:t>
      </w:r>
    </w:p>
    <w:p w14:paraId="27EDAB69" w14:textId="7849955B" w:rsidR="00D15791" w:rsidRPr="00CC7E57" w:rsidRDefault="00CC7E57" w:rsidP="00D15791">
      <w:pPr>
        <w:jc w:val="center"/>
        <w:rPr>
          <w:color w:val="0D0D0D" w:themeColor="text1" w:themeTint="F2"/>
        </w:rPr>
      </w:pPr>
      <w:r w:rsidRPr="00CC7E57">
        <w:rPr>
          <w:color w:val="0D0D0D" w:themeColor="text1" w:themeTint="F2"/>
        </w:rPr>
        <w:t xml:space="preserve">Further research into these management theories will be discussed in which way these theories changed attitudes, values and beliefs of its employees and its effect on their customer base. </w:t>
      </w:r>
      <w:r w:rsidR="00D15791" w:rsidRPr="00CC7E57">
        <w:rPr>
          <w:color w:val="0D0D0D" w:themeColor="text1" w:themeTint="F2"/>
        </w:rPr>
        <w:t xml:space="preserve">There will be many forms of data used such as internet, journals, news articles, and books </w:t>
      </w:r>
      <w:r w:rsidR="00C21F19" w:rsidRPr="00CC7E57">
        <w:rPr>
          <w:color w:val="0D0D0D" w:themeColor="text1" w:themeTint="F2"/>
        </w:rPr>
        <w:t>in order to</w:t>
      </w:r>
      <w:r w:rsidRPr="00CC7E57">
        <w:rPr>
          <w:color w:val="0D0D0D" w:themeColor="text1" w:themeTint="F2"/>
        </w:rPr>
        <w:t xml:space="preserve"> critically assess and</w:t>
      </w:r>
      <w:r w:rsidR="00C21F19" w:rsidRPr="00CC7E57">
        <w:rPr>
          <w:color w:val="0D0D0D" w:themeColor="text1" w:themeTint="F2"/>
        </w:rPr>
        <w:t xml:space="preserve"> </w:t>
      </w:r>
      <w:r w:rsidRPr="00CC7E57">
        <w:rPr>
          <w:color w:val="0D0D0D" w:themeColor="text1" w:themeTint="F2"/>
        </w:rPr>
        <w:t xml:space="preserve">to </w:t>
      </w:r>
      <w:r w:rsidR="00C21F19" w:rsidRPr="00CC7E57">
        <w:rPr>
          <w:color w:val="0D0D0D" w:themeColor="text1" w:themeTint="F2"/>
        </w:rPr>
        <w:t xml:space="preserve">form opinions and facts that impact these theories on the organisation’s success. </w:t>
      </w:r>
    </w:p>
    <w:p w14:paraId="18FB04AD" w14:textId="70EF2268" w:rsidR="00C21F19" w:rsidRPr="00C25C8A" w:rsidRDefault="00C21F19" w:rsidP="00D15791">
      <w:pPr>
        <w:jc w:val="center"/>
        <w:rPr>
          <w:color w:val="1F3864" w:themeColor="accent1" w:themeShade="80"/>
        </w:rPr>
      </w:pPr>
    </w:p>
    <w:p w14:paraId="2107ED83" w14:textId="06BAB819" w:rsidR="00C21F19" w:rsidRPr="00DC63F6" w:rsidRDefault="00C21F19" w:rsidP="00D15791">
      <w:pPr>
        <w:jc w:val="center"/>
        <w:rPr>
          <w:color w:val="1F3864" w:themeColor="accent1" w:themeShade="80"/>
          <w:sz w:val="28"/>
          <w:szCs w:val="28"/>
          <w:u w:val="single"/>
        </w:rPr>
      </w:pPr>
      <w:r w:rsidRPr="00DC63F6">
        <w:rPr>
          <w:color w:val="1F3864" w:themeColor="accent1" w:themeShade="80"/>
          <w:sz w:val="28"/>
          <w:szCs w:val="28"/>
          <w:u w:val="single"/>
        </w:rPr>
        <w:t>Findings 1.0.</w:t>
      </w:r>
    </w:p>
    <w:p w14:paraId="443557BF" w14:textId="4D740ADC" w:rsidR="00C21F19" w:rsidRPr="00C25C8A" w:rsidRDefault="00C21F19" w:rsidP="00D15791">
      <w:pPr>
        <w:jc w:val="center"/>
        <w:rPr>
          <w:color w:val="1F3864" w:themeColor="accent1" w:themeShade="80"/>
          <w:sz w:val="28"/>
          <w:szCs w:val="28"/>
          <w:u w:val="single"/>
        </w:rPr>
      </w:pPr>
    </w:p>
    <w:p w14:paraId="77D176E8" w14:textId="19BDECC2" w:rsidR="00C21F19" w:rsidRPr="00C25C8A" w:rsidRDefault="00C21F19" w:rsidP="00D15791">
      <w:pPr>
        <w:jc w:val="center"/>
        <w:rPr>
          <w:color w:val="1F3864" w:themeColor="accent1" w:themeShade="80"/>
          <w:sz w:val="28"/>
          <w:szCs w:val="28"/>
          <w:u w:val="single"/>
        </w:rPr>
      </w:pPr>
      <w:r w:rsidRPr="00C25C8A">
        <w:rPr>
          <w:color w:val="1F3864" w:themeColor="accent1" w:themeShade="80"/>
          <w:sz w:val="28"/>
          <w:szCs w:val="28"/>
          <w:u w:val="single"/>
        </w:rPr>
        <w:t>Brief Introduction to the organisation</w:t>
      </w:r>
      <w:r w:rsidR="007B514E" w:rsidRPr="00C25C8A">
        <w:rPr>
          <w:color w:val="1F3864" w:themeColor="accent1" w:themeShade="80"/>
          <w:sz w:val="28"/>
          <w:szCs w:val="28"/>
          <w:u w:val="single"/>
        </w:rPr>
        <w:t xml:space="preserve"> and Core Values.</w:t>
      </w:r>
    </w:p>
    <w:p w14:paraId="426DEE55" w14:textId="77777777" w:rsidR="00652E05" w:rsidRPr="00CC7E57" w:rsidRDefault="00652E05" w:rsidP="00D15791">
      <w:pPr>
        <w:jc w:val="center"/>
        <w:rPr>
          <w:color w:val="0D0D0D" w:themeColor="text1" w:themeTint="F2"/>
          <w:sz w:val="28"/>
          <w:szCs w:val="28"/>
          <w:u w:val="single"/>
        </w:rPr>
      </w:pPr>
    </w:p>
    <w:p w14:paraId="2F325CB6" w14:textId="0E5D1650" w:rsidR="001E6A4D" w:rsidRPr="00CC7E57" w:rsidRDefault="00652E05" w:rsidP="00D15791">
      <w:pPr>
        <w:jc w:val="center"/>
        <w:rPr>
          <w:color w:val="0D0D0D" w:themeColor="text1" w:themeTint="F2"/>
        </w:rPr>
      </w:pPr>
      <w:r w:rsidRPr="00CC7E57">
        <w:rPr>
          <w:color w:val="0D0D0D" w:themeColor="text1" w:themeTint="F2"/>
        </w:rPr>
        <w:t xml:space="preserve">It's astonishing what a penny can do. 'Try not to ask the value, it's a penny' was the motto Michael Marks utilized when he opened his most memorable marketplace in Leeds in 1884. It couldn't be any less difficult and the two his thought and difficult work before long paid off. Yet, it was when Michael went into association with Tom Spencer in 1894 that the </w:t>
      </w:r>
      <w:r w:rsidRPr="00CC7E57">
        <w:rPr>
          <w:color w:val="0D0D0D" w:themeColor="text1" w:themeTint="F2"/>
        </w:rPr>
        <w:t>organization,</w:t>
      </w:r>
      <w:r w:rsidRPr="00CC7E57">
        <w:rPr>
          <w:color w:val="0D0D0D" w:themeColor="text1" w:themeTint="F2"/>
        </w:rPr>
        <w:t xml:space="preserve"> we as a whole know truly began to come to fruition.</w:t>
      </w:r>
    </w:p>
    <w:p w14:paraId="2B0D02DB" w14:textId="1D71187C" w:rsidR="00C21F19" w:rsidRPr="00CC7E57" w:rsidRDefault="00652E05" w:rsidP="00652E05">
      <w:pPr>
        <w:jc w:val="center"/>
        <w:rPr>
          <w:color w:val="0D0D0D" w:themeColor="text1" w:themeTint="F2"/>
        </w:rPr>
      </w:pPr>
      <w:r w:rsidRPr="00CC7E57">
        <w:rPr>
          <w:color w:val="0D0D0D" w:themeColor="text1" w:themeTint="F2"/>
        </w:rPr>
        <w:t xml:space="preserve">Marks and Spencer </w:t>
      </w:r>
      <w:r w:rsidRPr="00CC7E57">
        <w:rPr>
          <w:color w:val="0D0D0D" w:themeColor="text1" w:themeTint="F2"/>
        </w:rPr>
        <w:t>are</w:t>
      </w:r>
      <w:r w:rsidRPr="00CC7E57">
        <w:rPr>
          <w:color w:val="0D0D0D" w:themeColor="text1" w:themeTint="F2"/>
        </w:rPr>
        <w:t xml:space="preserve"> anticipating the following 130 years. </w:t>
      </w:r>
      <w:r w:rsidRPr="00CC7E57">
        <w:rPr>
          <w:color w:val="0D0D0D" w:themeColor="text1" w:themeTint="F2"/>
        </w:rPr>
        <w:t>Their centre</w:t>
      </w:r>
      <w:r w:rsidRPr="00CC7E57">
        <w:rPr>
          <w:color w:val="0D0D0D" w:themeColor="text1" w:themeTint="F2"/>
        </w:rPr>
        <w:t xml:space="preserve"> intention </w:t>
      </w:r>
      <w:r w:rsidRPr="00CC7E57">
        <w:rPr>
          <w:color w:val="0D0D0D" w:themeColor="text1" w:themeTint="F2"/>
        </w:rPr>
        <w:t>of</w:t>
      </w:r>
      <w:r w:rsidRPr="00CC7E57">
        <w:rPr>
          <w:color w:val="0D0D0D" w:themeColor="text1" w:themeTint="F2"/>
        </w:rPr>
        <w:t xml:space="preserve"> 'Improving Lives. Consistently', through </w:t>
      </w:r>
      <w:r w:rsidRPr="00CC7E57">
        <w:rPr>
          <w:color w:val="0D0D0D" w:themeColor="text1" w:themeTint="F2"/>
        </w:rPr>
        <w:t>the</w:t>
      </w:r>
      <w:r w:rsidRPr="00CC7E57">
        <w:rPr>
          <w:color w:val="0D0D0D" w:themeColor="text1" w:themeTint="F2"/>
        </w:rPr>
        <w:t xml:space="preserve"> organization upsides of Innovation, Inspiration, Integrity and In Touch. These are the structure blocks of Plan A, </w:t>
      </w:r>
      <w:r w:rsidRPr="00CC7E57">
        <w:rPr>
          <w:color w:val="0D0D0D" w:themeColor="text1" w:themeTint="F2"/>
        </w:rPr>
        <w:t>their</w:t>
      </w:r>
      <w:r w:rsidRPr="00CC7E57">
        <w:rPr>
          <w:color w:val="0D0D0D" w:themeColor="text1" w:themeTint="F2"/>
        </w:rPr>
        <w:t xml:space="preserve"> eco and moral program which is at the core of how </w:t>
      </w:r>
      <w:r w:rsidRPr="00CC7E57">
        <w:rPr>
          <w:color w:val="0D0D0D" w:themeColor="text1" w:themeTint="F2"/>
        </w:rPr>
        <w:t>they</w:t>
      </w:r>
      <w:r w:rsidRPr="00CC7E57">
        <w:rPr>
          <w:color w:val="0D0D0D" w:themeColor="text1" w:themeTint="F2"/>
        </w:rPr>
        <w:t xml:space="preserve"> carry on with work. Following the </w:t>
      </w:r>
      <w:r w:rsidRPr="00CC7E57">
        <w:rPr>
          <w:color w:val="0D0D0D" w:themeColor="text1" w:themeTint="F2"/>
        </w:rPr>
        <w:t>launch</w:t>
      </w:r>
      <w:r w:rsidRPr="00CC7E57">
        <w:rPr>
          <w:color w:val="0D0D0D" w:themeColor="text1" w:themeTint="F2"/>
        </w:rPr>
        <w:t xml:space="preserve"> of </w:t>
      </w:r>
      <w:proofErr w:type="gramStart"/>
      <w:r w:rsidR="004E0401" w:rsidRPr="00CC7E57">
        <w:rPr>
          <w:color w:val="0D0D0D" w:themeColor="text1" w:themeTint="F2"/>
        </w:rPr>
        <w:t>p</w:t>
      </w:r>
      <w:r w:rsidRPr="00CC7E57">
        <w:rPr>
          <w:color w:val="0D0D0D" w:themeColor="text1" w:themeTint="F2"/>
        </w:rPr>
        <w:t>lan</w:t>
      </w:r>
      <w:proofErr w:type="gramEnd"/>
      <w:r w:rsidRPr="00CC7E57">
        <w:rPr>
          <w:color w:val="0D0D0D" w:themeColor="text1" w:themeTint="F2"/>
        </w:rPr>
        <w:t xml:space="preserve"> A,</w:t>
      </w:r>
      <w:r w:rsidRPr="00CC7E57">
        <w:rPr>
          <w:color w:val="0D0D0D" w:themeColor="text1" w:themeTint="F2"/>
        </w:rPr>
        <w:t xml:space="preserve"> in January 2007, </w:t>
      </w:r>
      <w:r w:rsidRPr="00CC7E57">
        <w:rPr>
          <w:color w:val="0D0D0D" w:themeColor="text1" w:themeTint="F2"/>
        </w:rPr>
        <w:t>they</w:t>
      </w:r>
      <w:r w:rsidRPr="00CC7E57">
        <w:rPr>
          <w:color w:val="0D0D0D" w:themeColor="text1" w:themeTint="F2"/>
        </w:rPr>
        <w:t xml:space="preserve"> presented Plan A 2020 which comprises of 100 new, </w:t>
      </w:r>
      <w:r w:rsidR="004E0401" w:rsidRPr="00CC7E57">
        <w:rPr>
          <w:color w:val="0D0D0D" w:themeColor="text1" w:themeTint="F2"/>
        </w:rPr>
        <w:t>updated,</w:t>
      </w:r>
      <w:r w:rsidRPr="00CC7E57">
        <w:rPr>
          <w:color w:val="0D0D0D" w:themeColor="text1" w:themeTint="F2"/>
        </w:rPr>
        <w:t xml:space="preserve"> and existing responsibilities, assisting </w:t>
      </w:r>
      <w:r w:rsidRPr="00CC7E57">
        <w:rPr>
          <w:color w:val="0D0D0D" w:themeColor="text1" w:themeTint="F2"/>
        </w:rPr>
        <w:t>them</w:t>
      </w:r>
      <w:r w:rsidRPr="00CC7E57">
        <w:rPr>
          <w:color w:val="0D0D0D" w:themeColor="text1" w:themeTint="F2"/>
        </w:rPr>
        <w:t xml:space="preserve"> with accomplishing </w:t>
      </w:r>
      <w:r w:rsidRPr="00CC7E57">
        <w:rPr>
          <w:color w:val="0D0D0D" w:themeColor="text1" w:themeTint="F2"/>
        </w:rPr>
        <w:t xml:space="preserve">their </w:t>
      </w:r>
      <w:r w:rsidRPr="00CC7E57">
        <w:rPr>
          <w:color w:val="0D0D0D" w:themeColor="text1" w:themeTint="F2"/>
        </w:rPr>
        <w:t>definitive objective of turning into the world's most maintainable significant retailer</w:t>
      </w:r>
      <w:r w:rsidRPr="00CC7E57">
        <w:rPr>
          <w:color w:val="0D0D0D" w:themeColor="text1" w:themeTint="F2"/>
        </w:rPr>
        <w:t xml:space="preserve"> (Marks in Time, 2022).</w:t>
      </w:r>
    </w:p>
    <w:p w14:paraId="149B393B" w14:textId="2EB6B199" w:rsidR="00C21F19" w:rsidRPr="00CC7E57" w:rsidRDefault="00C21F19" w:rsidP="001E6A4D">
      <w:pPr>
        <w:jc w:val="center"/>
        <w:rPr>
          <w:color w:val="0D0D0D" w:themeColor="text1" w:themeTint="F2"/>
        </w:rPr>
      </w:pPr>
      <w:r w:rsidRPr="00CC7E57">
        <w:rPr>
          <w:color w:val="0D0D0D" w:themeColor="text1" w:themeTint="F2"/>
        </w:rPr>
        <w:t xml:space="preserve">Marks and Spencer </w:t>
      </w:r>
      <w:r w:rsidR="001E6A4D" w:rsidRPr="00CC7E57">
        <w:rPr>
          <w:color w:val="0D0D0D" w:themeColor="text1" w:themeTint="F2"/>
        </w:rPr>
        <w:t>are</w:t>
      </w:r>
      <w:r w:rsidRPr="00CC7E57">
        <w:rPr>
          <w:color w:val="0D0D0D" w:themeColor="text1" w:themeTint="F2"/>
        </w:rPr>
        <w:t xml:space="preserve"> focused on driving an economical business that is both monetarily</w:t>
      </w:r>
      <w:r w:rsidR="001E6A4D" w:rsidRPr="00CC7E57">
        <w:rPr>
          <w:color w:val="0D0D0D" w:themeColor="text1" w:themeTint="F2"/>
        </w:rPr>
        <w:t xml:space="preserve"> </w:t>
      </w:r>
      <w:r w:rsidRPr="00CC7E57">
        <w:rPr>
          <w:color w:val="0D0D0D" w:themeColor="text1" w:themeTint="F2"/>
        </w:rPr>
        <w:t xml:space="preserve">fruitful and socially and ecologically capable. This incorporates giving </w:t>
      </w:r>
      <w:r w:rsidR="001E6A4D" w:rsidRPr="00CC7E57">
        <w:rPr>
          <w:color w:val="0D0D0D" w:themeColor="text1" w:themeTint="F2"/>
        </w:rPr>
        <w:t>their</w:t>
      </w:r>
      <w:r w:rsidRPr="00CC7E57">
        <w:rPr>
          <w:color w:val="0D0D0D" w:themeColor="text1" w:themeTint="F2"/>
        </w:rPr>
        <w:t xml:space="preserve"> workers</w:t>
      </w:r>
      <w:r w:rsidR="001E6A4D" w:rsidRPr="00CC7E57">
        <w:rPr>
          <w:color w:val="0D0D0D" w:themeColor="text1" w:themeTint="F2"/>
        </w:rPr>
        <w:t xml:space="preserve"> </w:t>
      </w:r>
      <w:r w:rsidRPr="00CC7E57">
        <w:rPr>
          <w:color w:val="0D0D0D" w:themeColor="text1" w:themeTint="F2"/>
        </w:rPr>
        <w:t>in the UK and abroad with a protected and sound workplace and having a hierarchical</w:t>
      </w:r>
      <w:r w:rsidR="001E6A4D" w:rsidRPr="00CC7E57">
        <w:rPr>
          <w:color w:val="0D0D0D" w:themeColor="text1" w:themeTint="F2"/>
        </w:rPr>
        <w:t xml:space="preserve"> </w:t>
      </w:r>
      <w:r w:rsidRPr="00CC7E57">
        <w:rPr>
          <w:color w:val="0D0D0D" w:themeColor="text1" w:themeTint="F2"/>
        </w:rPr>
        <w:t xml:space="preserve">culture which advances variety, inclusivity, </w:t>
      </w:r>
      <w:r w:rsidR="001E6A4D" w:rsidRPr="00CC7E57">
        <w:rPr>
          <w:color w:val="0D0D0D" w:themeColor="text1" w:themeTint="F2"/>
        </w:rPr>
        <w:t>self-awareness,</w:t>
      </w:r>
      <w:r w:rsidRPr="00CC7E57">
        <w:rPr>
          <w:color w:val="0D0D0D" w:themeColor="text1" w:themeTint="F2"/>
        </w:rPr>
        <w:t xml:space="preserve"> and regard. </w:t>
      </w:r>
      <w:r w:rsidR="001E6A4D" w:rsidRPr="00CC7E57">
        <w:rPr>
          <w:color w:val="0D0D0D" w:themeColor="text1" w:themeTint="F2"/>
        </w:rPr>
        <w:t xml:space="preserve">Marks </w:t>
      </w:r>
      <w:r w:rsidRPr="00CC7E57">
        <w:rPr>
          <w:color w:val="0D0D0D" w:themeColor="text1" w:themeTint="F2"/>
        </w:rPr>
        <w:t>know it's</w:t>
      </w:r>
      <w:r w:rsidR="001E6A4D" w:rsidRPr="00CC7E57">
        <w:rPr>
          <w:color w:val="0D0D0D" w:themeColor="text1" w:themeTint="F2"/>
        </w:rPr>
        <w:t xml:space="preserve"> their</w:t>
      </w:r>
      <w:r w:rsidRPr="00CC7E57">
        <w:rPr>
          <w:color w:val="0D0D0D" w:themeColor="text1" w:themeTint="F2"/>
        </w:rPr>
        <w:t xml:space="preserve"> kin who make Marks and Spencer fruitful. </w:t>
      </w:r>
      <w:r w:rsidR="001E6A4D" w:rsidRPr="00CC7E57">
        <w:rPr>
          <w:color w:val="0D0D0D" w:themeColor="text1" w:themeTint="F2"/>
        </w:rPr>
        <w:t>They</w:t>
      </w:r>
      <w:r w:rsidRPr="00CC7E57">
        <w:rPr>
          <w:color w:val="0D0D0D" w:themeColor="text1" w:themeTint="F2"/>
        </w:rPr>
        <w:t xml:space="preserve"> believe individuals should appreciate coming to work and</w:t>
      </w:r>
      <w:r w:rsidR="001E6A4D" w:rsidRPr="00CC7E57">
        <w:rPr>
          <w:color w:val="0D0D0D" w:themeColor="text1" w:themeTint="F2"/>
        </w:rPr>
        <w:t xml:space="preserve"> </w:t>
      </w:r>
      <w:r w:rsidRPr="00CC7E57">
        <w:rPr>
          <w:color w:val="0D0D0D" w:themeColor="text1" w:themeTint="F2"/>
        </w:rPr>
        <w:t xml:space="preserve">for the working environment to be liberated from separation, </w:t>
      </w:r>
      <w:r w:rsidR="001E6A4D" w:rsidRPr="00CC7E57">
        <w:rPr>
          <w:color w:val="0D0D0D" w:themeColor="text1" w:themeTint="F2"/>
        </w:rPr>
        <w:t>provocation,</w:t>
      </w:r>
      <w:r w:rsidRPr="00CC7E57">
        <w:rPr>
          <w:color w:val="0D0D0D" w:themeColor="text1" w:themeTint="F2"/>
        </w:rPr>
        <w:t xml:space="preserve"> and exploitation.</w:t>
      </w:r>
    </w:p>
    <w:p w14:paraId="23817CDF" w14:textId="147AFC69" w:rsidR="00C21F19" w:rsidRPr="00CC7E57" w:rsidRDefault="00C21F19" w:rsidP="001E6A4D">
      <w:pPr>
        <w:jc w:val="center"/>
        <w:rPr>
          <w:color w:val="0D0D0D" w:themeColor="text1" w:themeTint="F2"/>
        </w:rPr>
      </w:pPr>
      <w:r w:rsidRPr="00CC7E57">
        <w:rPr>
          <w:color w:val="0D0D0D" w:themeColor="text1" w:themeTint="F2"/>
        </w:rPr>
        <w:t>Utilizing individuals in various nations implies answering different social and accepted practices</w:t>
      </w:r>
      <w:r w:rsidR="001E6A4D" w:rsidRPr="00CC7E57">
        <w:rPr>
          <w:color w:val="0D0D0D" w:themeColor="text1" w:themeTint="F2"/>
        </w:rPr>
        <w:t xml:space="preserve">, </w:t>
      </w:r>
      <w:r w:rsidRPr="00CC7E57">
        <w:rPr>
          <w:color w:val="0D0D0D" w:themeColor="text1" w:themeTint="F2"/>
        </w:rPr>
        <w:t>what's more, unique work regulation and business contemplations. Notwithstanding, paying little heed to where</w:t>
      </w:r>
      <w:r w:rsidR="001E6A4D" w:rsidRPr="00CC7E57">
        <w:rPr>
          <w:color w:val="0D0D0D" w:themeColor="text1" w:themeTint="F2"/>
        </w:rPr>
        <w:t xml:space="preserve"> </w:t>
      </w:r>
      <w:r w:rsidRPr="00CC7E57">
        <w:rPr>
          <w:color w:val="0D0D0D" w:themeColor="text1" w:themeTint="F2"/>
        </w:rPr>
        <w:t xml:space="preserve">they work or the work they do, </w:t>
      </w:r>
      <w:r w:rsidR="001E6A4D" w:rsidRPr="00CC7E57">
        <w:rPr>
          <w:color w:val="0D0D0D" w:themeColor="text1" w:themeTint="F2"/>
        </w:rPr>
        <w:t>they</w:t>
      </w:r>
      <w:r w:rsidRPr="00CC7E57">
        <w:rPr>
          <w:color w:val="0D0D0D" w:themeColor="text1" w:themeTint="F2"/>
        </w:rPr>
        <w:t xml:space="preserve"> need everybody utilized by Marks and Spencer to be dealt with poise and regard and have pride in </w:t>
      </w:r>
      <w:r w:rsidR="001E6A4D" w:rsidRPr="00CC7E57">
        <w:rPr>
          <w:color w:val="0D0D0D" w:themeColor="text1" w:themeTint="F2"/>
        </w:rPr>
        <w:t xml:space="preserve">their </w:t>
      </w:r>
      <w:r w:rsidRPr="00CC7E57">
        <w:rPr>
          <w:color w:val="0D0D0D" w:themeColor="text1" w:themeTint="F2"/>
        </w:rPr>
        <w:t>image</w:t>
      </w:r>
      <w:r w:rsidR="001E6A4D" w:rsidRPr="00CC7E57">
        <w:rPr>
          <w:color w:val="0D0D0D" w:themeColor="text1" w:themeTint="F2"/>
        </w:rPr>
        <w:t xml:space="preserve"> (M&amp;S, 2019).</w:t>
      </w:r>
    </w:p>
    <w:p w14:paraId="21F94097" w14:textId="44530489" w:rsidR="004E0401" w:rsidRPr="00D22EA3" w:rsidRDefault="00D22EA3" w:rsidP="00D22EA3">
      <w:pPr>
        <w:rPr>
          <w:color w:val="1F3864" w:themeColor="accent1" w:themeShade="80"/>
          <w:sz w:val="28"/>
          <w:szCs w:val="28"/>
          <w:u w:val="single"/>
        </w:rPr>
      </w:pPr>
      <w:r>
        <w:rPr>
          <w:color w:val="0D0D0D" w:themeColor="text1" w:themeTint="F2"/>
        </w:rPr>
        <w:t xml:space="preserve">                                                                                    </w:t>
      </w:r>
      <w:r w:rsidR="004E0401" w:rsidRPr="00C25C8A">
        <w:rPr>
          <w:color w:val="1F3864" w:themeColor="accent1" w:themeShade="80"/>
          <w:sz w:val="28"/>
          <w:szCs w:val="28"/>
          <w:u w:val="single"/>
        </w:rPr>
        <w:t>2.0.</w:t>
      </w:r>
    </w:p>
    <w:p w14:paraId="29EC696D" w14:textId="7AFFCB81" w:rsidR="004E0401" w:rsidRPr="00C25C8A" w:rsidRDefault="004E0401" w:rsidP="001E6A4D">
      <w:pPr>
        <w:jc w:val="center"/>
        <w:rPr>
          <w:color w:val="1F3864" w:themeColor="accent1" w:themeShade="80"/>
          <w:sz w:val="28"/>
          <w:szCs w:val="28"/>
          <w:u w:val="single"/>
        </w:rPr>
      </w:pPr>
      <w:bookmarkStart w:id="0" w:name="_Hlk111809705"/>
      <w:r w:rsidRPr="00C25C8A">
        <w:rPr>
          <w:color w:val="1F3864" w:themeColor="accent1" w:themeShade="80"/>
          <w:sz w:val="28"/>
          <w:szCs w:val="28"/>
          <w:u w:val="single"/>
        </w:rPr>
        <w:t xml:space="preserve">Critical Analysis of </w:t>
      </w:r>
      <w:r w:rsidR="00842826" w:rsidRPr="00C25C8A">
        <w:rPr>
          <w:color w:val="1F3864" w:themeColor="accent1" w:themeShade="80"/>
          <w:sz w:val="28"/>
          <w:szCs w:val="28"/>
          <w:u w:val="single"/>
        </w:rPr>
        <w:t xml:space="preserve">Weber’s </w:t>
      </w:r>
      <w:r w:rsidRPr="00C25C8A">
        <w:rPr>
          <w:color w:val="1F3864" w:themeColor="accent1" w:themeShade="80"/>
          <w:sz w:val="28"/>
          <w:szCs w:val="28"/>
          <w:u w:val="single"/>
        </w:rPr>
        <w:t xml:space="preserve">Management </w:t>
      </w:r>
      <w:r w:rsidR="00842826" w:rsidRPr="00C25C8A">
        <w:rPr>
          <w:color w:val="1F3864" w:themeColor="accent1" w:themeShade="80"/>
          <w:sz w:val="28"/>
          <w:szCs w:val="28"/>
          <w:u w:val="single"/>
        </w:rPr>
        <w:t xml:space="preserve">theory </w:t>
      </w:r>
      <w:r w:rsidRPr="00C25C8A">
        <w:rPr>
          <w:color w:val="1F3864" w:themeColor="accent1" w:themeShade="80"/>
          <w:sz w:val="28"/>
          <w:szCs w:val="28"/>
          <w:u w:val="single"/>
        </w:rPr>
        <w:t>relevant to</w:t>
      </w:r>
      <w:r w:rsidR="00842826" w:rsidRPr="00C25C8A">
        <w:rPr>
          <w:color w:val="1F3864" w:themeColor="accent1" w:themeShade="80"/>
          <w:sz w:val="28"/>
          <w:szCs w:val="28"/>
          <w:u w:val="single"/>
        </w:rPr>
        <w:t xml:space="preserve"> the</w:t>
      </w:r>
      <w:r w:rsidRPr="00C25C8A">
        <w:rPr>
          <w:color w:val="1F3864" w:themeColor="accent1" w:themeShade="80"/>
          <w:sz w:val="28"/>
          <w:szCs w:val="28"/>
          <w:u w:val="single"/>
        </w:rPr>
        <w:t xml:space="preserve"> Marks and Spencer Organisation.</w:t>
      </w:r>
    </w:p>
    <w:bookmarkEnd w:id="0"/>
    <w:p w14:paraId="3CAC3674" w14:textId="2A0BE372" w:rsidR="007C3D67" w:rsidRPr="00CC7E57" w:rsidRDefault="007C3D67" w:rsidP="0025527F">
      <w:pPr>
        <w:rPr>
          <w:color w:val="0D0D0D" w:themeColor="text1" w:themeTint="F2"/>
          <w:sz w:val="28"/>
          <w:szCs w:val="28"/>
          <w:u w:val="single"/>
        </w:rPr>
      </w:pPr>
    </w:p>
    <w:p w14:paraId="5DDB5178" w14:textId="3C1C26D7" w:rsidR="004E0401" w:rsidRPr="00CC7E57" w:rsidRDefault="007C3D67" w:rsidP="001E6A4D">
      <w:pPr>
        <w:jc w:val="center"/>
        <w:rPr>
          <w:color w:val="0D0D0D" w:themeColor="text1" w:themeTint="F2"/>
        </w:rPr>
      </w:pPr>
      <w:r w:rsidRPr="00CC7E57">
        <w:rPr>
          <w:color w:val="0D0D0D" w:themeColor="text1" w:themeTint="F2"/>
        </w:rPr>
        <w:t xml:space="preserve">One of the most well-established brands of today is known as marks and Spencer not only in the UK but internationally. However, the company faced a lot of issues during its development such as the setback of their performance in the late 1990s which could have affected the organisation quite drastically. However, this was avoided developing an entire new strategy unburdening the pernicious impact on the company’s fortune (Whitehead, 1991). </w:t>
      </w:r>
    </w:p>
    <w:p w14:paraId="1F0AE9D6" w14:textId="2FC2B847" w:rsidR="007C3D67" w:rsidRPr="00CC7E57" w:rsidRDefault="007C3D67" w:rsidP="001E6A4D">
      <w:pPr>
        <w:jc w:val="center"/>
        <w:rPr>
          <w:color w:val="0D0D0D" w:themeColor="text1" w:themeTint="F2"/>
        </w:rPr>
      </w:pPr>
      <w:r w:rsidRPr="00CC7E57">
        <w:rPr>
          <w:color w:val="0D0D0D" w:themeColor="text1" w:themeTint="F2"/>
        </w:rPr>
        <w:t xml:space="preserve">Marks implemented new initiatives on multiple levels through </w:t>
      </w:r>
      <w:r w:rsidR="00140E71" w:rsidRPr="00CC7E57">
        <w:rPr>
          <w:color w:val="0D0D0D" w:themeColor="text1" w:themeTint="F2"/>
        </w:rPr>
        <w:t xml:space="preserve">management to adapt to the changes in industry. Today the brand is defined as one of the most well managed companies in the UK, however, they had a few major issues concerning their strategic management and performance was quite lower than expected. With Executive preferring to follow classical models of management theory </w:t>
      </w:r>
      <w:r w:rsidR="00DC5810" w:rsidRPr="00CC7E57">
        <w:rPr>
          <w:color w:val="0D0D0D" w:themeColor="text1" w:themeTint="F2"/>
        </w:rPr>
        <w:t xml:space="preserve">as a safer option they lacked innovation resulting on bigger issues of market appeal. </w:t>
      </w:r>
    </w:p>
    <w:p w14:paraId="36B154CC" w14:textId="7BEEBE7A" w:rsidR="004B4E77" w:rsidRPr="00CC7E57" w:rsidRDefault="00DC5810" w:rsidP="001E6A4D">
      <w:pPr>
        <w:jc w:val="center"/>
        <w:rPr>
          <w:color w:val="0D0D0D" w:themeColor="text1" w:themeTint="F2"/>
        </w:rPr>
      </w:pPr>
      <w:r w:rsidRPr="00CC7E57">
        <w:rPr>
          <w:color w:val="0D0D0D" w:themeColor="text1" w:themeTint="F2"/>
        </w:rPr>
        <w:t xml:space="preserve">Max Weber’s bureaucratic management theory was a theory which was very much aligned with how Marks and Spencer’s organisation had </w:t>
      </w:r>
      <w:r w:rsidR="00D47B73" w:rsidRPr="00CC7E57">
        <w:rPr>
          <w:color w:val="0D0D0D" w:themeColor="text1" w:themeTint="F2"/>
        </w:rPr>
        <w:t xml:space="preserve">previously </w:t>
      </w:r>
      <w:r w:rsidRPr="00CC7E57">
        <w:rPr>
          <w:color w:val="0D0D0D" w:themeColor="text1" w:themeTint="F2"/>
        </w:rPr>
        <w:t xml:space="preserve">been run where </w:t>
      </w:r>
      <w:r w:rsidR="00482A88" w:rsidRPr="00CC7E57">
        <w:rPr>
          <w:color w:val="0D0D0D" w:themeColor="text1" w:themeTint="F2"/>
        </w:rPr>
        <w:t xml:space="preserve">there are six characteristics within the theorist’s model. The first stage identified within the bureaucratic model is the hierarchical structure which </w:t>
      </w:r>
      <w:r w:rsidR="004B4E77" w:rsidRPr="00CC7E57">
        <w:rPr>
          <w:color w:val="0D0D0D" w:themeColor="text1" w:themeTint="F2"/>
        </w:rPr>
        <w:t>is reprehensively</w:t>
      </w:r>
      <w:r w:rsidR="00482A88" w:rsidRPr="00CC7E57">
        <w:rPr>
          <w:color w:val="0D0D0D" w:themeColor="text1" w:themeTint="F2"/>
        </w:rPr>
        <w:t xml:space="preserve"> introduced by the founder of Marks and Spencer Michael Marks. </w:t>
      </w:r>
      <w:r w:rsidR="00482A88" w:rsidRPr="00CC7E57">
        <w:rPr>
          <w:color w:val="0D0D0D" w:themeColor="text1" w:themeTint="F2"/>
        </w:rPr>
        <w:lastRenderedPageBreak/>
        <w:t>Marks for a long time had an authoritative, centralized managerial style that like Weber’s first stage had a structure where each level within the organisational structure controls the level below but also is controlled by the level above</w:t>
      </w:r>
      <w:r w:rsidR="004B4E77" w:rsidRPr="00CC7E57">
        <w:rPr>
          <w:color w:val="0D0D0D" w:themeColor="text1" w:themeTint="F2"/>
        </w:rPr>
        <w:t>. This is where power and authority are clearly and specifically designed within each position of the hierarchy and also job responsibilities and duties are clearly defined for each and every position within that hierarchy. However, this had very little innovation or initiative within its style</w:t>
      </w:r>
      <w:r w:rsidR="00D47B73" w:rsidRPr="00CC7E57">
        <w:rPr>
          <w:color w:val="0D0D0D" w:themeColor="text1" w:themeTint="F2"/>
        </w:rPr>
        <w:t xml:space="preserve"> and posed a limitation in the model to how the workforce attitude and contribution of skill set could be explored as a benefit</w:t>
      </w:r>
      <w:r w:rsidR="004B4E77" w:rsidRPr="00CC7E57">
        <w:rPr>
          <w:color w:val="0D0D0D" w:themeColor="text1" w:themeTint="F2"/>
        </w:rPr>
        <w:t xml:space="preserve"> (Davies, 1999).</w:t>
      </w:r>
    </w:p>
    <w:p w14:paraId="37160788" w14:textId="1E80A960" w:rsidR="00EF2E4D" w:rsidRPr="00CC7E57" w:rsidRDefault="00EF2E4D" w:rsidP="001E6A4D">
      <w:pPr>
        <w:jc w:val="center"/>
        <w:rPr>
          <w:color w:val="0D0D0D" w:themeColor="text1" w:themeTint="F2"/>
        </w:rPr>
      </w:pPr>
      <w:r w:rsidRPr="00CC7E57">
        <w:rPr>
          <w:color w:val="0D0D0D" w:themeColor="text1" w:themeTint="F2"/>
        </w:rPr>
        <w:t xml:space="preserve">Weber’s model also represents very much the second stage which is Division of Labour. Tasks are divided between the employees of the organisation where employees are designated to specific tasks and each department responsible for specific functional areas. </w:t>
      </w:r>
      <w:r w:rsidR="00A01798" w:rsidRPr="00CC7E57">
        <w:rPr>
          <w:color w:val="0D0D0D" w:themeColor="text1" w:themeTint="F2"/>
        </w:rPr>
        <w:t xml:space="preserve">This was very much the basis of how Marks and Spencer had been operating in this way until Peter Salisbury took over the company in 1998 as a change in leadership and management. </w:t>
      </w:r>
      <w:r w:rsidR="00A01798" w:rsidRPr="00CC7E57">
        <w:rPr>
          <w:color w:val="0D0D0D" w:themeColor="text1" w:themeTint="F2"/>
        </w:rPr>
        <w:t>Accordingly, the administration style was changed definitely (Mellahi</w:t>
      </w:r>
      <w:r w:rsidR="00A01798" w:rsidRPr="00CC7E57">
        <w:rPr>
          <w:color w:val="0D0D0D" w:themeColor="text1" w:themeTint="F2"/>
        </w:rPr>
        <w:t>,</w:t>
      </w:r>
      <w:r w:rsidR="00A01798" w:rsidRPr="00CC7E57">
        <w:rPr>
          <w:color w:val="0D0D0D" w:themeColor="text1" w:themeTint="F2"/>
        </w:rPr>
        <w:t xml:space="preserve"> 2003). Rather than focusing on the definitive construction inside the organization, Marks and Spencer began to focus harder on the clients</w:t>
      </w:r>
      <w:r w:rsidR="00556C12" w:rsidRPr="00CC7E57">
        <w:rPr>
          <w:color w:val="0D0D0D" w:themeColor="text1" w:themeTint="F2"/>
        </w:rPr>
        <w:t xml:space="preserve">, </w:t>
      </w:r>
      <w:r w:rsidR="00352303" w:rsidRPr="00CC7E57">
        <w:rPr>
          <w:color w:val="0D0D0D" w:themeColor="text1" w:themeTint="F2"/>
        </w:rPr>
        <w:t>employees,</w:t>
      </w:r>
      <w:r w:rsidR="00556C12" w:rsidRPr="00CC7E57">
        <w:rPr>
          <w:color w:val="0D0D0D" w:themeColor="text1" w:themeTint="F2"/>
        </w:rPr>
        <w:t xml:space="preserve"> </w:t>
      </w:r>
      <w:r w:rsidR="00A01798" w:rsidRPr="00CC7E57">
        <w:rPr>
          <w:color w:val="0D0D0D" w:themeColor="text1" w:themeTint="F2"/>
        </w:rPr>
        <w:t xml:space="preserve">and the market propensities (Doherty and Alexander 2004). The authoritative construction transformed from the hierarchic to the more reliant and agreeable. Specifically, the design of the firm was isolated into three sections: retail in Britain, business abroad, and the monetary division. The system was to </w:t>
      </w:r>
      <w:r w:rsidR="00A01798" w:rsidRPr="00CC7E57">
        <w:rPr>
          <w:color w:val="0D0D0D" w:themeColor="text1" w:themeTint="F2"/>
        </w:rPr>
        <w:t>re-establish</w:t>
      </w:r>
      <w:r w:rsidR="00A01798" w:rsidRPr="00CC7E57">
        <w:rPr>
          <w:color w:val="0D0D0D" w:themeColor="text1" w:themeTint="F2"/>
        </w:rPr>
        <w:t xml:space="preserve"> the picture of Marks and Spencer as a </w:t>
      </w:r>
      <w:r w:rsidR="00556C12" w:rsidRPr="00CC7E57">
        <w:rPr>
          <w:color w:val="0D0D0D" w:themeColor="text1" w:themeTint="F2"/>
        </w:rPr>
        <w:t>cutting-edge</w:t>
      </w:r>
      <w:r w:rsidR="00A01798" w:rsidRPr="00CC7E57">
        <w:rPr>
          <w:color w:val="0D0D0D" w:themeColor="text1" w:themeTint="F2"/>
        </w:rPr>
        <w:t xml:space="preserve"> retailer, yet regardless of the administration change, it was sufficiently not.</w:t>
      </w:r>
      <w:r w:rsidR="00352303" w:rsidRPr="00CC7E57">
        <w:rPr>
          <w:color w:val="0D0D0D" w:themeColor="text1" w:themeTint="F2"/>
        </w:rPr>
        <w:t xml:space="preserve"> Unlike Weber’s old classical theory, the introduction of Peter Salisbury a</w:t>
      </w:r>
      <w:r w:rsidR="00D47B73" w:rsidRPr="00CC7E57">
        <w:rPr>
          <w:color w:val="0D0D0D" w:themeColor="text1" w:themeTint="F2"/>
        </w:rPr>
        <w:t xml:space="preserve">nd his </w:t>
      </w:r>
      <w:r w:rsidR="00352303" w:rsidRPr="00CC7E57">
        <w:rPr>
          <w:color w:val="0D0D0D" w:themeColor="text1" w:themeTint="F2"/>
        </w:rPr>
        <w:t xml:space="preserve">new management </w:t>
      </w:r>
      <w:r w:rsidR="00D47B73" w:rsidRPr="00CC7E57">
        <w:rPr>
          <w:color w:val="0D0D0D" w:themeColor="text1" w:themeTint="F2"/>
        </w:rPr>
        <w:t>style</w:t>
      </w:r>
      <w:r w:rsidR="00352303" w:rsidRPr="00CC7E57">
        <w:rPr>
          <w:color w:val="0D0D0D" w:themeColor="text1" w:themeTint="F2"/>
        </w:rPr>
        <w:t xml:space="preserve"> changed the workplace culture where a new structure</w:t>
      </w:r>
      <w:r w:rsidR="00D47B73" w:rsidRPr="00CC7E57">
        <w:rPr>
          <w:color w:val="0D0D0D" w:themeColor="text1" w:themeTint="F2"/>
        </w:rPr>
        <w:t xml:space="preserve"> which was</w:t>
      </w:r>
      <w:r w:rsidR="00352303" w:rsidRPr="00CC7E57">
        <w:rPr>
          <w:color w:val="0D0D0D" w:themeColor="text1" w:themeTint="F2"/>
        </w:rPr>
        <w:t xml:space="preserve"> less influenced by layers of bureaucracy </w:t>
      </w:r>
      <w:r w:rsidR="00D47B73" w:rsidRPr="00CC7E57">
        <w:rPr>
          <w:color w:val="0D0D0D" w:themeColor="text1" w:themeTint="F2"/>
        </w:rPr>
        <w:t>in Weber’s model changed</w:t>
      </w:r>
      <w:r w:rsidR="00352303" w:rsidRPr="00CC7E57">
        <w:rPr>
          <w:color w:val="0D0D0D" w:themeColor="text1" w:themeTint="F2"/>
        </w:rPr>
        <w:t xml:space="preserve"> management</w:t>
      </w:r>
      <w:r w:rsidR="00BE7B6C" w:rsidRPr="00CC7E57">
        <w:rPr>
          <w:color w:val="0D0D0D" w:themeColor="text1" w:themeTint="F2"/>
        </w:rPr>
        <w:t xml:space="preserve"> authoritative structure</w:t>
      </w:r>
      <w:r w:rsidR="00352303" w:rsidRPr="00CC7E57">
        <w:rPr>
          <w:color w:val="0D0D0D" w:themeColor="text1" w:themeTint="F2"/>
        </w:rPr>
        <w:t xml:space="preserve"> to </w:t>
      </w:r>
      <w:r w:rsidR="00BE7B6C" w:rsidRPr="00CC7E57">
        <w:rPr>
          <w:color w:val="0D0D0D" w:themeColor="text1" w:themeTint="F2"/>
        </w:rPr>
        <w:t xml:space="preserve">more </w:t>
      </w:r>
      <w:r w:rsidR="00352303" w:rsidRPr="00CC7E57">
        <w:rPr>
          <w:color w:val="0D0D0D" w:themeColor="text1" w:themeTint="F2"/>
        </w:rPr>
        <w:t xml:space="preserve">administrative level and front-line employees. </w:t>
      </w:r>
      <w:r w:rsidR="00D47B73" w:rsidRPr="00CC7E57">
        <w:rPr>
          <w:color w:val="0D0D0D" w:themeColor="text1" w:themeTint="F2"/>
        </w:rPr>
        <w:t>A strength to this encouraged employee</w:t>
      </w:r>
      <w:r w:rsidR="00352303" w:rsidRPr="00CC7E57">
        <w:rPr>
          <w:color w:val="0D0D0D" w:themeColor="text1" w:themeTint="F2"/>
        </w:rPr>
        <w:t xml:space="preserve"> to have more decision-making processes which created higher sets of value, attitude and moral with higher skill sets and less communication between upper managers </w:t>
      </w:r>
      <w:r w:rsidR="0064777A" w:rsidRPr="00CC7E57">
        <w:rPr>
          <w:color w:val="0D0D0D" w:themeColor="text1" w:themeTint="F2"/>
        </w:rPr>
        <w:t>and lower-level employees. This allowing more rapid change and problem solution and employees developing more trust on an independent level (Strinefellow, 2010).</w:t>
      </w:r>
    </w:p>
    <w:p w14:paraId="48EE7ECC" w14:textId="0083376C" w:rsidR="0025527F" w:rsidRPr="00CC7E57" w:rsidRDefault="0025527F" w:rsidP="001E6A4D">
      <w:pPr>
        <w:jc w:val="center"/>
        <w:rPr>
          <w:color w:val="0D0D0D" w:themeColor="text1" w:themeTint="F2"/>
        </w:rPr>
      </w:pPr>
    </w:p>
    <w:p w14:paraId="44F1DF82" w14:textId="62E80469" w:rsidR="0025527F" w:rsidRPr="00C25C8A" w:rsidRDefault="0025527F" w:rsidP="001E6A4D">
      <w:pPr>
        <w:jc w:val="center"/>
        <w:rPr>
          <w:color w:val="1F3864" w:themeColor="accent1" w:themeShade="80"/>
          <w:sz w:val="28"/>
          <w:szCs w:val="28"/>
          <w:u w:val="single"/>
        </w:rPr>
      </w:pPr>
      <w:r w:rsidRPr="00C25C8A">
        <w:rPr>
          <w:color w:val="1F3864" w:themeColor="accent1" w:themeShade="80"/>
          <w:sz w:val="28"/>
          <w:szCs w:val="28"/>
          <w:u w:val="single"/>
        </w:rPr>
        <w:t>2.1</w:t>
      </w:r>
    </w:p>
    <w:p w14:paraId="79FE1345" w14:textId="0564D5E6" w:rsidR="0025527F" w:rsidRPr="00C25C8A" w:rsidRDefault="0025527F" w:rsidP="001E6A4D">
      <w:pPr>
        <w:jc w:val="center"/>
        <w:rPr>
          <w:color w:val="1F3864" w:themeColor="accent1" w:themeShade="80"/>
          <w:sz w:val="28"/>
          <w:szCs w:val="28"/>
          <w:u w:val="single"/>
        </w:rPr>
      </w:pPr>
      <w:bookmarkStart w:id="1" w:name="_Hlk111809819"/>
      <w:r w:rsidRPr="00C25C8A">
        <w:rPr>
          <w:color w:val="1F3864" w:themeColor="accent1" w:themeShade="80"/>
          <w:sz w:val="28"/>
          <w:szCs w:val="28"/>
          <w:u w:val="single"/>
        </w:rPr>
        <w:t>Identifying The Gap through Hertzberg’s 2 Way Motivational Theory of Psychology.</w:t>
      </w:r>
    </w:p>
    <w:bookmarkEnd w:id="1"/>
    <w:p w14:paraId="2B48C60C" w14:textId="77777777" w:rsidR="0025527F" w:rsidRPr="00CC7E57" w:rsidRDefault="0025527F" w:rsidP="001E6A4D">
      <w:pPr>
        <w:jc w:val="center"/>
        <w:rPr>
          <w:color w:val="0D0D0D" w:themeColor="text1" w:themeTint="F2"/>
          <w:u w:val="single"/>
        </w:rPr>
      </w:pPr>
    </w:p>
    <w:p w14:paraId="345365B8" w14:textId="4F500C75" w:rsidR="009711E5" w:rsidRPr="00CC7E57" w:rsidRDefault="00BE7B6C" w:rsidP="009711E5">
      <w:pPr>
        <w:jc w:val="center"/>
        <w:rPr>
          <w:color w:val="0D0D0D" w:themeColor="text1" w:themeTint="F2"/>
        </w:rPr>
      </w:pPr>
      <w:r w:rsidRPr="00CC7E57">
        <w:rPr>
          <w:color w:val="0D0D0D" w:themeColor="text1" w:themeTint="F2"/>
        </w:rPr>
        <w:t>The insight of this gap within Weber’s Theory where Peter Salisbury’s new management style took hold was more in indicative of Frederick Herzberg’s 2-way motivational theory of psychology. This</w:t>
      </w:r>
      <w:r w:rsidR="00610972" w:rsidRPr="00CC7E57">
        <w:rPr>
          <w:color w:val="0D0D0D" w:themeColor="text1" w:themeTint="F2"/>
        </w:rPr>
        <w:t xml:space="preserve"> </w:t>
      </w:r>
      <w:r w:rsidRPr="00CC7E57">
        <w:rPr>
          <w:color w:val="0D0D0D" w:themeColor="text1" w:themeTint="F2"/>
        </w:rPr>
        <w:t xml:space="preserve">concept was where two factors being meaningfulness at work and Responsibility for the employee contributed to growth and success of the </w:t>
      </w:r>
      <w:r w:rsidR="00610972" w:rsidRPr="00CC7E57">
        <w:rPr>
          <w:color w:val="0D0D0D" w:themeColor="text1" w:themeTint="F2"/>
        </w:rPr>
        <w:t xml:space="preserve">company adding strength. The fulfilment within the psychological needs of the employee encouraged performance and ambition to achieve which Herzberg explains as satisfiers which employees find extremely rewarding. This aligns with the companies strive for growth and the </w:t>
      </w:r>
      <w:r w:rsidR="00CE75B4" w:rsidRPr="00CC7E57">
        <w:rPr>
          <w:color w:val="0D0D0D" w:themeColor="text1" w:themeTint="F2"/>
        </w:rPr>
        <w:t>employee’s</w:t>
      </w:r>
      <w:r w:rsidR="00610972" w:rsidRPr="00CC7E57">
        <w:rPr>
          <w:color w:val="0D0D0D" w:themeColor="text1" w:themeTint="F2"/>
        </w:rPr>
        <w:t xml:space="preserve"> hygiene factors improving work environment and culture (Emanuel</w:t>
      </w:r>
      <w:r w:rsidR="00CE75B4" w:rsidRPr="00CC7E57">
        <w:rPr>
          <w:color w:val="0D0D0D" w:themeColor="text1" w:themeTint="F2"/>
        </w:rPr>
        <w:t>. O,</w:t>
      </w:r>
      <w:r w:rsidR="00610972" w:rsidRPr="00CC7E57">
        <w:rPr>
          <w:color w:val="0D0D0D" w:themeColor="text1" w:themeTint="F2"/>
        </w:rPr>
        <w:t xml:space="preserve"> </w:t>
      </w:r>
      <w:r w:rsidR="00CE75B4" w:rsidRPr="00CC7E57">
        <w:rPr>
          <w:color w:val="0D0D0D" w:themeColor="text1" w:themeTint="F2"/>
        </w:rPr>
        <w:t>2011).</w:t>
      </w:r>
    </w:p>
    <w:p w14:paraId="4CFACE61" w14:textId="63A2B6E4" w:rsidR="009711E5" w:rsidRPr="00CC7E57" w:rsidRDefault="009711E5" w:rsidP="009711E5">
      <w:pPr>
        <w:jc w:val="center"/>
        <w:rPr>
          <w:color w:val="0D0D0D" w:themeColor="text1" w:themeTint="F2"/>
        </w:rPr>
      </w:pPr>
      <w:r w:rsidRPr="00CC7E57">
        <w:rPr>
          <w:color w:val="0D0D0D" w:themeColor="text1" w:themeTint="F2"/>
        </w:rPr>
        <w:t xml:space="preserve">With the organisation changing from hierarchic to more cooperative </w:t>
      </w:r>
      <w:r w:rsidR="00134B16" w:rsidRPr="00CC7E57">
        <w:rPr>
          <w:color w:val="0D0D0D" w:themeColor="text1" w:themeTint="F2"/>
        </w:rPr>
        <w:t xml:space="preserve">the strategy was to restore the image of Marks and Spencer as a more modern retailer creating the soil for the future of its success. United together the management style and operational planning created factors of more diversity </w:t>
      </w:r>
      <w:r w:rsidR="00134B16" w:rsidRPr="00CC7E57">
        <w:rPr>
          <w:color w:val="0D0D0D" w:themeColor="text1" w:themeTint="F2"/>
        </w:rPr>
        <w:lastRenderedPageBreak/>
        <w:t>within the workplace, capabilities of the staff, understanding of customer focus and ready to react to changes in the market coupled with a more responsive approach and readiness (M&amp;S, 2022).</w:t>
      </w:r>
    </w:p>
    <w:p w14:paraId="744F280F" w14:textId="77777777" w:rsidR="001D2AA8" w:rsidRPr="00CC7E57" w:rsidRDefault="001D2AA8" w:rsidP="009711E5">
      <w:pPr>
        <w:jc w:val="center"/>
        <w:rPr>
          <w:color w:val="0D0D0D" w:themeColor="text1" w:themeTint="F2"/>
        </w:rPr>
      </w:pPr>
    </w:p>
    <w:p w14:paraId="79A99C96" w14:textId="77777777" w:rsidR="00C25C8A" w:rsidRDefault="00C25C8A" w:rsidP="009711E5">
      <w:pPr>
        <w:jc w:val="center"/>
        <w:rPr>
          <w:color w:val="1F3864" w:themeColor="accent1" w:themeShade="80"/>
          <w:sz w:val="28"/>
          <w:szCs w:val="28"/>
          <w:u w:val="single"/>
        </w:rPr>
      </w:pPr>
    </w:p>
    <w:p w14:paraId="03360141" w14:textId="494510FD" w:rsidR="00E433BA" w:rsidRPr="00C25C8A" w:rsidRDefault="001D2AA8" w:rsidP="009711E5">
      <w:pPr>
        <w:jc w:val="center"/>
        <w:rPr>
          <w:color w:val="1F3864" w:themeColor="accent1" w:themeShade="80"/>
          <w:sz w:val="28"/>
          <w:szCs w:val="28"/>
          <w:u w:val="single"/>
        </w:rPr>
      </w:pPr>
      <w:r w:rsidRPr="00C25C8A">
        <w:rPr>
          <w:color w:val="1F3864" w:themeColor="accent1" w:themeShade="80"/>
          <w:sz w:val="28"/>
          <w:szCs w:val="28"/>
          <w:u w:val="single"/>
        </w:rPr>
        <w:t>2.2</w:t>
      </w:r>
    </w:p>
    <w:p w14:paraId="76E47414" w14:textId="5A40CC7A" w:rsidR="00E433BA" w:rsidRPr="00C25C8A" w:rsidRDefault="00E433BA" w:rsidP="009711E5">
      <w:pPr>
        <w:jc w:val="center"/>
        <w:rPr>
          <w:color w:val="1F3864" w:themeColor="accent1" w:themeShade="80"/>
          <w:sz w:val="28"/>
          <w:szCs w:val="28"/>
          <w:u w:val="single"/>
        </w:rPr>
      </w:pPr>
      <w:bookmarkStart w:id="2" w:name="_Hlk111809911"/>
      <w:r w:rsidRPr="00C25C8A">
        <w:rPr>
          <w:color w:val="1F3864" w:themeColor="accent1" w:themeShade="80"/>
          <w:sz w:val="28"/>
          <w:szCs w:val="28"/>
          <w:u w:val="single"/>
        </w:rPr>
        <w:t>Stephen Covey 7 Habits and Marks and Spencer’s Culture.</w:t>
      </w:r>
    </w:p>
    <w:bookmarkEnd w:id="2"/>
    <w:p w14:paraId="02F14641" w14:textId="77777777" w:rsidR="00E433BA" w:rsidRPr="00CC7E57" w:rsidRDefault="00E433BA" w:rsidP="009711E5">
      <w:pPr>
        <w:jc w:val="center"/>
        <w:rPr>
          <w:color w:val="0D0D0D" w:themeColor="text1" w:themeTint="F2"/>
          <w:sz w:val="28"/>
          <w:szCs w:val="28"/>
          <w:u w:val="single"/>
        </w:rPr>
      </w:pPr>
    </w:p>
    <w:p w14:paraId="4AF565FA" w14:textId="77777777" w:rsidR="00E433BA" w:rsidRPr="00CC7E57" w:rsidRDefault="00CF7853" w:rsidP="009711E5">
      <w:pPr>
        <w:jc w:val="center"/>
        <w:rPr>
          <w:color w:val="0D0D0D" w:themeColor="text1" w:themeTint="F2"/>
        </w:rPr>
      </w:pPr>
      <w:r w:rsidRPr="00CC7E57">
        <w:rPr>
          <w:color w:val="0D0D0D" w:themeColor="text1" w:themeTint="F2"/>
        </w:rPr>
        <w:t xml:space="preserve">With a more liberal leadership and the and managerial structure more simplified Marks have developed a </w:t>
      </w:r>
      <w:r w:rsidR="008C3E92" w:rsidRPr="00CC7E57">
        <w:rPr>
          <w:color w:val="0D0D0D" w:themeColor="text1" w:themeTint="F2"/>
        </w:rPr>
        <w:t>flatter</w:t>
      </w:r>
      <w:r w:rsidRPr="00CC7E57">
        <w:rPr>
          <w:color w:val="0D0D0D" w:themeColor="text1" w:themeTint="F2"/>
        </w:rPr>
        <w:t xml:space="preserve"> organisational structure now through delayering of authority </w:t>
      </w:r>
      <w:r w:rsidR="006D1792" w:rsidRPr="00CC7E57">
        <w:rPr>
          <w:color w:val="0D0D0D" w:themeColor="text1" w:themeTint="F2"/>
        </w:rPr>
        <w:t xml:space="preserve">and more increased and individual responsibility is placed on employees. </w:t>
      </w:r>
      <w:r w:rsidR="008C3E92" w:rsidRPr="00CC7E57">
        <w:rPr>
          <w:color w:val="0D0D0D" w:themeColor="text1" w:themeTint="F2"/>
        </w:rPr>
        <w:t xml:space="preserve">This increases the need in the flat structure for more demand on training in more specialized areas where trainee managers are expected to have university graduate degrees and important managerial skills like working in a team, leadership, and motivational attributes. These leadership attributes are essential for the M&amp;S People Principles </w:t>
      </w:r>
      <w:r w:rsidR="00E433BA" w:rsidRPr="00CC7E57">
        <w:rPr>
          <w:color w:val="0D0D0D" w:themeColor="text1" w:themeTint="F2"/>
        </w:rPr>
        <w:t>approach where the organisational culture promotes diversity, inclusivity, and personal development where they feel that as a company its their employees make them more successful (M&amp;S, 2019).</w:t>
      </w:r>
    </w:p>
    <w:p w14:paraId="14E7B61B" w14:textId="11E8B120" w:rsidR="0025527F" w:rsidRPr="00CC7E57" w:rsidRDefault="00E433BA" w:rsidP="009711E5">
      <w:pPr>
        <w:jc w:val="center"/>
        <w:rPr>
          <w:color w:val="0D0D0D" w:themeColor="text1" w:themeTint="F2"/>
        </w:rPr>
      </w:pPr>
      <w:r w:rsidRPr="00CC7E57">
        <w:rPr>
          <w:color w:val="0D0D0D" w:themeColor="text1" w:themeTint="F2"/>
        </w:rPr>
        <w:t>Stephen Coveys 7 Habits represent Marks and Spencer’s People Principles very well in this regard as Covey once stated “its hard climbing the ladder of success on</w:t>
      </w:r>
      <w:r w:rsidR="00B60134" w:rsidRPr="00CC7E57">
        <w:rPr>
          <w:color w:val="0D0D0D" w:themeColor="text1" w:themeTint="F2"/>
        </w:rPr>
        <w:t xml:space="preserve">ly to realise the ladder was up against the wrong wall” emphasising Marks and Spencer’s limitation within their old classical management theory by focusing less on managerial structure and authority and more on the rice and beans of the foundation being its people i.e., the employees and customers being the right side of the wall. </w:t>
      </w:r>
    </w:p>
    <w:p w14:paraId="26DFD83E" w14:textId="07E277B6" w:rsidR="00B60134" w:rsidRPr="00CC7E57" w:rsidRDefault="00B60134" w:rsidP="009711E5">
      <w:pPr>
        <w:jc w:val="center"/>
        <w:rPr>
          <w:color w:val="0D0D0D" w:themeColor="text1" w:themeTint="F2"/>
        </w:rPr>
      </w:pPr>
      <w:r w:rsidRPr="00CC7E57">
        <w:rPr>
          <w:color w:val="0D0D0D" w:themeColor="text1" w:themeTint="F2"/>
        </w:rPr>
        <w:t xml:space="preserve">This gave Marks and Spencer’s a clear image as Covey describes “Begin with the End in mind”. </w:t>
      </w:r>
    </w:p>
    <w:p w14:paraId="06D3C653" w14:textId="77777777" w:rsidR="002C05B4" w:rsidRPr="00CC7E57" w:rsidRDefault="00B60134" w:rsidP="00753348">
      <w:pPr>
        <w:jc w:val="center"/>
        <w:rPr>
          <w:color w:val="0D0D0D" w:themeColor="text1" w:themeTint="F2"/>
        </w:rPr>
      </w:pPr>
      <w:r w:rsidRPr="00CC7E57">
        <w:rPr>
          <w:color w:val="0D0D0D" w:themeColor="text1" w:themeTint="F2"/>
        </w:rPr>
        <w:t xml:space="preserve">This begins with Coveys Habit No 2 where there’s a clear understanding of your destination with concentration in mind in the right areas. This leads to personal effectiveness in its leadership and staff </w:t>
      </w:r>
      <w:r w:rsidR="001C7682" w:rsidRPr="00CC7E57">
        <w:rPr>
          <w:color w:val="0D0D0D" w:themeColor="text1" w:themeTint="F2"/>
        </w:rPr>
        <w:t xml:space="preserve">where in 2012 the new directive leadership and </w:t>
      </w:r>
      <w:r w:rsidR="00176063" w:rsidRPr="00CC7E57">
        <w:rPr>
          <w:color w:val="0D0D0D" w:themeColor="text1" w:themeTint="F2"/>
        </w:rPr>
        <w:t>take</w:t>
      </w:r>
      <w:r w:rsidR="001C7682" w:rsidRPr="00CC7E57">
        <w:rPr>
          <w:color w:val="0D0D0D" w:themeColor="text1" w:themeTint="F2"/>
        </w:rPr>
        <w:t xml:space="preserve"> on of Steve </w:t>
      </w:r>
      <w:r w:rsidR="00176063" w:rsidRPr="00CC7E57">
        <w:rPr>
          <w:color w:val="0D0D0D" w:themeColor="text1" w:themeTint="F2"/>
        </w:rPr>
        <w:t>Rowe created more focused team running and efficient decision making</w:t>
      </w:r>
      <w:r w:rsidR="009B3E32" w:rsidRPr="00CC7E57">
        <w:rPr>
          <w:color w:val="0D0D0D" w:themeColor="text1" w:themeTint="F2"/>
        </w:rPr>
        <w:t>, which</w:t>
      </w:r>
      <w:r w:rsidR="00176063" w:rsidRPr="00CC7E57">
        <w:rPr>
          <w:color w:val="0D0D0D" w:themeColor="text1" w:themeTint="F2"/>
        </w:rPr>
        <w:t xml:space="preserve"> helped move close to its customers putting them at the heart of everything they do (George. M, 2016).</w:t>
      </w:r>
      <w:r w:rsidR="00753348" w:rsidRPr="00CC7E57">
        <w:rPr>
          <w:color w:val="0D0D0D" w:themeColor="text1" w:themeTint="F2"/>
        </w:rPr>
        <w:t xml:space="preserve"> </w:t>
      </w:r>
    </w:p>
    <w:p w14:paraId="36C72787" w14:textId="770C5B29" w:rsidR="00B60134" w:rsidRPr="00CC7E57" w:rsidRDefault="00753348" w:rsidP="002C05B4">
      <w:pPr>
        <w:jc w:val="center"/>
        <w:rPr>
          <w:color w:val="0D0D0D" w:themeColor="text1" w:themeTint="F2"/>
        </w:rPr>
      </w:pPr>
      <w:r w:rsidRPr="00CC7E57">
        <w:rPr>
          <w:color w:val="0D0D0D" w:themeColor="text1" w:themeTint="F2"/>
        </w:rPr>
        <w:t xml:space="preserve">However, </w:t>
      </w:r>
      <w:r w:rsidR="009B3E32" w:rsidRPr="00CC7E57">
        <w:rPr>
          <w:color w:val="0D0D0D" w:themeColor="text1" w:themeTint="F2"/>
        </w:rPr>
        <w:t xml:space="preserve">with </w:t>
      </w:r>
      <w:r w:rsidR="004F0E6D" w:rsidRPr="00CC7E57">
        <w:rPr>
          <w:color w:val="0D0D0D" w:themeColor="text1" w:themeTint="F2"/>
        </w:rPr>
        <w:t xml:space="preserve">significant change to modern theory management more unskilled long-term staff originally employed by Marks and Spencer found it difficult to adapt to new responsibility to departments and roles addressing capability issues and the requirement of training within the roles. Many staff complained that there was too much pressure and responsibility with the lack of managerial support because of the influence in changes to structure to adopt to new market strategies. This presented conflict and operational barriers where more consideration needed to be implemented where employees needed to be integrated into the change process management as a HRM approach. A more </w:t>
      </w:r>
      <w:r w:rsidR="002C05B4" w:rsidRPr="00CC7E57">
        <w:rPr>
          <w:color w:val="0D0D0D" w:themeColor="text1" w:themeTint="F2"/>
        </w:rPr>
        <w:t>two-way</w:t>
      </w:r>
      <w:r w:rsidR="004F0E6D" w:rsidRPr="00CC7E57">
        <w:rPr>
          <w:color w:val="0D0D0D" w:themeColor="text1" w:themeTint="F2"/>
        </w:rPr>
        <w:t xml:space="preserve"> communication approach ha</w:t>
      </w:r>
      <w:r w:rsidR="002C05B4" w:rsidRPr="00CC7E57">
        <w:rPr>
          <w:color w:val="0D0D0D" w:themeColor="text1" w:themeTint="F2"/>
        </w:rPr>
        <w:t>d to be implemented in order to prevent misunderstanding and dissatisfaction (Ivory Research, 2018).</w:t>
      </w:r>
    </w:p>
    <w:p w14:paraId="3012299C" w14:textId="241C5C9A" w:rsidR="002C05B4" w:rsidRPr="00CC7E57" w:rsidRDefault="002C05B4" w:rsidP="002C05B4">
      <w:pPr>
        <w:jc w:val="center"/>
        <w:rPr>
          <w:color w:val="0D0D0D" w:themeColor="text1" w:themeTint="F2"/>
        </w:rPr>
      </w:pPr>
      <w:r w:rsidRPr="00CC7E57">
        <w:rPr>
          <w:color w:val="0D0D0D" w:themeColor="text1" w:themeTint="F2"/>
        </w:rPr>
        <w:t xml:space="preserve">This is </w:t>
      </w:r>
      <w:r w:rsidR="00022DE1" w:rsidRPr="00CC7E57">
        <w:rPr>
          <w:color w:val="0D0D0D" w:themeColor="text1" w:themeTint="F2"/>
        </w:rPr>
        <w:t>known</w:t>
      </w:r>
      <w:r w:rsidRPr="00CC7E57">
        <w:rPr>
          <w:color w:val="0D0D0D" w:themeColor="text1" w:themeTint="F2"/>
        </w:rPr>
        <w:t xml:space="preserve"> as a “Public Victory” by Stephen Covey within his 7 habits </w:t>
      </w:r>
      <w:r w:rsidR="00022DE1" w:rsidRPr="00CC7E57">
        <w:rPr>
          <w:color w:val="0D0D0D" w:themeColor="text1" w:themeTint="F2"/>
        </w:rPr>
        <w:t>whereby</w:t>
      </w:r>
      <w:r w:rsidRPr="00CC7E57">
        <w:rPr>
          <w:color w:val="0D0D0D" w:themeColor="text1" w:themeTint="F2"/>
        </w:rPr>
        <w:t xml:space="preserve"> interacting within others </w:t>
      </w:r>
      <w:r w:rsidR="00022DE1" w:rsidRPr="00CC7E57">
        <w:rPr>
          <w:color w:val="0D0D0D" w:themeColor="text1" w:themeTint="F2"/>
        </w:rPr>
        <w:t xml:space="preserve">in habit 6 creates synergy and cooperativeness amongst others where the combined effect is greater than the individual effect. Covey explains this as the quality of the soil produced helps both plants i.e., the management and employees grow and cooperate together as one rather than separately. The limitation within their new management theory explains this as their weakness </w:t>
      </w:r>
      <w:r w:rsidR="00022DE1" w:rsidRPr="00CC7E57">
        <w:rPr>
          <w:color w:val="0D0D0D" w:themeColor="text1" w:themeTint="F2"/>
        </w:rPr>
        <w:lastRenderedPageBreak/>
        <w:t xml:space="preserve">within the new restructuring. Even though the correct thought process was employed to implement new changes to promote strength within culture change, the gap in recognising training requirement which aided staff in the transitional change also should be addressed. There cannot be a growth in values, </w:t>
      </w:r>
      <w:r w:rsidR="00842826" w:rsidRPr="00CC7E57">
        <w:rPr>
          <w:color w:val="0D0D0D" w:themeColor="text1" w:themeTint="F2"/>
        </w:rPr>
        <w:t>attitudes,</w:t>
      </w:r>
      <w:r w:rsidR="00022DE1" w:rsidRPr="00CC7E57">
        <w:rPr>
          <w:color w:val="0D0D0D" w:themeColor="text1" w:themeTint="F2"/>
        </w:rPr>
        <w:t xml:space="preserve"> and beliefs if there is </w:t>
      </w:r>
      <w:r w:rsidR="00DD243A" w:rsidRPr="00CC7E57">
        <w:rPr>
          <w:color w:val="0D0D0D" w:themeColor="text1" w:themeTint="F2"/>
        </w:rPr>
        <w:t>as Covey describes no trust and cooperation to synergise the alignments of both employees and organisational goals (Calvin. S, 1996).</w:t>
      </w:r>
    </w:p>
    <w:p w14:paraId="6F194BEC" w14:textId="38827D9E" w:rsidR="001D2AA8" w:rsidRPr="00CC7E57" w:rsidRDefault="001D2AA8" w:rsidP="002C05B4">
      <w:pPr>
        <w:jc w:val="center"/>
        <w:rPr>
          <w:color w:val="0D0D0D" w:themeColor="text1" w:themeTint="F2"/>
        </w:rPr>
      </w:pPr>
    </w:p>
    <w:p w14:paraId="0119EAFF" w14:textId="16C7B211" w:rsidR="001D2AA8" w:rsidRPr="00C25C8A" w:rsidRDefault="001D2AA8" w:rsidP="002C05B4">
      <w:pPr>
        <w:jc w:val="center"/>
        <w:rPr>
          <w:color w:val="1F3864" w:themeColor="accent1" w:themeShade="80"/>
          <w:sz w:val="28"/>
          <w:szCs w:val="28"/>
          <w:u w:val="single"/>
        </w:rPr>
      </w:pPr>
      <w:r w:rsidRPr="00C25C8A">
        <w:rPr>
          <w:color w:val="1F3864" w:themeColor="accent1" w:themeShade="80"/>
          <w:sz w:val="28"/>
          <w:szCs w:val="28"/>
          <w:u w:val="single"/>
        </w:rPr>
        <w:t>3.0</w:t>
      </w:r>
    </w:p>
    <w:p w14:paraId="72727CCA" w14:textId="52DCBDA9" w:rsidR="008E599B" w:rsidRPr="00C25C8A" w:rsidRDefault="00096EBC" w:rsidP="001D2AA8">
      <w:pPr>
        <w:jc w:val="center"/>
        <w:rPr>
          <w:color w:val="1F3864" w:themeColor="accent1" w:themeShade="80"/>
          <w:sz w:val="28"/>
          <w:szCs w:val="28"/>
          <w:u w:val="single"/>
        </w:rPr>
      </w:pPr>
      <w:bookmarkStart w:id="3" w:name="_Hlk111809967"/>
      <w:r w:rsidRPr="00C25C8A">
        <w:rPr>
          <w:color w:val="1F3864" w:themeColor="accent1" w:themeShade="80"/>
          <w:sz w:val="28"/>
          <w:szCs w:val="28"/>
          <w:u w:val="single"/>
        </w:rPr>
        <w:t xml:space="preserve">The Impact of Values, Attitudes, and Beliefs of Management theories on </w:t>
      </w:r>
      <w:r w:rsidR="00A1361A" w:rsidRPr="00C25C8A">
        <w:rPr>
          <w:color w:val="1F3864" w:themeColor="accent1" w:themeShade="80"/>
          <w:sz w:val="28"/>
          <w:szCs w:val="28"/>
          <w:u w:val="single"/>
        </w:rPr>
        <w:t xml:space="preserve">its </w:t>
      </w:r>
      <w:r w:rsidRPr="00C25C8A">
        <w:rPr>
          <w:color w:val="1F3864" w:themeColor="accent1" w:themeShade="80"/>
          <w:sz w:val="28"/>
          <w:szCs w:val="28"/>
          <w:u w:val="single"/>
        </w:rPr>
        <w:t xml:space="preserve">Employees and </w:t>
      </w:r>
      <w:r w:rsidR="00A1361A" w:rsidRPr="00C25C8A">
        <w:rPr>
          <w:color w:val="1F3864" w:themeColor="accent1" w:themeShade="80"/>
          <w:sz w:val="28"/>
          <w:szCs w:val="28"/>
          <w:u w:val="single"/>
        </w:rPr>
        <w:t>customer base of Marks and Spencer through Robert Dilts Logical Levels.</w:t>
      </w:r>
    </w:p>
    <w:bookmarkEnd w:id="3"/>
    <w:p w14:paraId="7EDA9121" w14:textId="21FE9D18" w:rsidR="00A1361A" w:rsidRPr="00CC7E57" w:rsidRDefault="00A1361A" w:rsidP="002C05B4">
      <w:pPr>
        <w:jc w:val="center"/>
        <w:rPr>
          <w:color w:val="0D0D0D" w:themeColor="text1" w:themeTint="F2"/>
          <w:sz w:val="28"/>
          <w:szCs w:val="28"/>
          <w:u w:val="single"/>
        </w:rPr>
      </w:pPr>
    </w:p>
    <w:p w14:paraId="3FDD702B" w14:textId="00F36E51" w:rsidR="00A1361A" w:rsidRPr="00CC7E57" w:rsidRDefault="00A1361A" w:rsidP="002C05B4">
      <w:pPr>
        <w:jc w:val="center"/>
        <w:rPr>
          <w:color w:val="0D0D0D" w:themeColor="text1" w:themeTint="F2"/>
        </w:rPr>
      </w:pPr>
      <w:r w:rsidRPr="00CC7E57">
        <w:rPr>
          <w:color w:val="0D0D0D" w:themeColor="text1" w:themeTint="F2"/>
        </w:rPr>
        <w:t xml:space="preserve">Roger Dllts </w:t>
      </w:r>
      <w:r w:rsidR="00953D76" w:rsidRPr="00CC7E57">
        <w:rPr>
          <w:color w:val="0D0D0D" w:themeColor="text1" w:themeTint="F2"/>
        </w:rPr>
        <w:t>logical</w:t>
      </w:r>
      <w:r w:rsidRPr="00CC7E57">
        <w:rPr>
          <w:color w:val="0D0D0D" w:themeColor="text1" w:themeTint="F2"/>
        </w:rPr>
        <w:t xml:space="preserve"> levels model is especially a powerhouse with the perspectives, values and convictions of </w:t>
      </w:r>
      <w:r w:rsidRPr="00CC7E57">
        <w:rPr>
          <w:color w:val="0D0D0D" w:themeColor="text1" w:themeTint="F2"/>
        </w:rPr>
        <w:t>Marks</w:t>
      </w:r>
      <w:r w:rsidRPr="00CC7E57">
        <w:rPr>
          <w:color w:val="0D0D0D" w:themeColor="text1" w:themeTint="F2"/>
        </w:rPr>
        <w:t xml:space="preserve"> and Spencer's in making supportability inside the association. The model reflects how </w:t>
      </w:r>
      <w:r w:rsidRPr="00CC7E57">
        <w:rPr>
          <w:color w:val="0D0D0D" w:themeColor="text1" w:themeTint="F2"/>
        </w:rPr>
        <w:t>Marks</w:t>
      </w:r>
      <w:r w:rsidRPr="00CC7E57">
        <w:rPr>
          <w:color w:val="0D0D0D" w:themeColor="text1" w:themeTint="F2"/>
        </w:rPr>
        <w:t xml:space="preserve"> and Spencer's credits their prosperity from the 6 levels of his model being conduct, abilities, values, convictions, personality, and vision. These are a progressive course of levels inside an individual or association where the association of each level is to combine, coordinate and direct the levels which go before it (Roger. B. Dilts, 2014).</w:t>
      </w:r>
    </w:p>
    <w:p w14:paraId="337C84FF" w14:textId="62F01F76" w:rsidR="00A1361A" w:rsidRPr="00CC7E57" w:rsidRDefault="00A1361A" w:rsidP="00A1361A">
      <w:pPr>
        <w:jc w:val="center"/>
        <w:rPr>
          <w:color w:val="0D0D0D" w:themeColor="text1" w:themeTint="F2"/>
        </w:rPr>
      </w:pPr>
      <w:r w:rsidRPr="00CC7E57">
        <w:rPr>
          <w:color w:val="0D0D0D" w:themeColor="text1" w:themeTint="F2"/>
        </w:rPr>
        <w:t xml:space="preserve">With </w:t>
      </w:r>
      <w:r w:rsidRPr="00CC7E57">
        <w:rPr>
          <w:color w:val="0D0D0D" w:themeColor="text1" w:themeTint="F2"/>
        </w:rPr>
        <w:t>Marks</w:t>
      </w:r>
      <w:r w:rsidRPr="00CC7E57">
        <w:rPr>
          <w:color w:val="0D0D0D" w:themeColor="text1" w:themeTint="F2"/>
        </w:rPr>
        <w:t xml:space="preserve"> and Spencer's working environment climate underlining the benefit of being freed from </w:t>
      </w:r>
      <w:r w:rsidR="00953D76" w:rsidRPr="00CC7E57">
        <w:rPr>
          <w:color w:val="0D0D0D" w:themeColor="text1" w:themeTint="F2"/>
        </w:rPr>
        <w:t>old school management of its structure</w:t>
      </w:r>
      <w:r w:rsidR="003F300F" w:rsidRPr="00CC7E57">
        <w:rPr>
          <w:color w:val="0D0D0D" w:themeColor="text1" w:themeTint="F2"/>
        </w:rPr>
        <w:t>,</w:t>
      </w:r>
      <w:r w:rsidR="00953D76" w:rsidRPr="00CC7E57">
        <w:rPr>
          <w:color w:val="0D0D0D" w:themeColor="text1" w:themeTint="F2"/>
        </w:rPr>
        <w:t xml:space="preserve"> the employees to have more</w:t>
      </w:r>
      <w:r w:rsidR="003F300F" w:rsidRPr="00CC7E57">
        <w:rPr>
          <w:color w:val="0D0D0D" w:themeColor="text1" w:themeTint="F2"/>
        </w:rPr>
        <w:t xml:space="preserve"> motivation to evolve through the personal identity phase of the levels in belonging and personal development.</w:t>
      </w:r>
      <w:r w:rsidR="00953D76" w:rsidRPr="00CC7E57">
        <w:rPr>
          <w:color w:val="0D0D0D" w:themeColor="text1" w:themeTint="F2"/>
        </w:rPr>
        <w:t xml:space="preserve"> </w:t>
      </w:r>
      <w:r w:rsidR="003F300F" w:rsidRPr="00CC7E57">
        <w:rPr>
          <w:color w:val="0D0D0D" w:themeColor="text1" w:themeTint="F2"/>
        </w:rPr>
        <w:t>T</w:t>
      </w:r>
      <w:r w:rsidRPr="00CC7E57">
        <w:rPr>
          <w:color w:val="0D0D0D" w:themeColor="text1" w:themeTint="F2"/>
        </w:rPr>
        <w:t>his represents Roger Dilts climate period of his lattice. The climate mirrors the working environment culture through his second stage where the representatives are self-improved and felt comprehensive to help out undertakings and activities through better ways of behaving created from stage one.</w:t>
      </w:r>
      <w:r w:rsidR="00E03CB9" w:rsidRPr="00CC7E57">
        <w:rPr>
          <w:color w:val="0D0D0D" w:themeColor="text1" w:themeTint="F2"/>
        </w:rPr>
        <w:t xml:space="preserve"> The transition between old school management and new school’s management theories in</w:t>
      </w:r>
      <w:r w:rsidRPr="00CC7E57">
        <w:rPr>
          <w:color w:val="0D0D0D" w:themeColor="text1" w:themeTint="F2"/>
        </w:rPr>
        <w:t xml:space="preserve"> </w:t>
      </w:r>
      <w:r w:rsidRPr="00CC7E57">
        <w:rPr>
          <w:color w:val="0D0D0D" w:themeColor="text1" w:themeTint="F2"/>
        </w:rPr>
        <w:t>Marks</w:t>
      </w:r>
      <w:r w:rsidRPr="00CC7E57">
        <w:rPr>
          <w:color w:val="0D0D0D" w:themeColor="text1" w:themeTint="F2"/>
        </w:rPr>
        <w:t xml:space="preserve"> ha</w:t>
      </w:r>
      <w:r w:rsidR="00E03CB9" w:rsidRPr="00CC7E57">
        <w:rPr>
          <w:color w:val="0D0D0D" w:themeColor="text1" w:themeTint="F2"/>
        </w:rPr>
        <w:t xml:space="preserve">s </w:t>
      </w:r>
      <w:r w:rsidRPr="00CC7E57">
        <w:rPr>
          <w:color w:val="0D0D0D" w:themeColor="text1" w:themeTint="F2"/>
        </w:rPr>
        <w:t xml:space="preserve">an elevated expectation in </w:t>
      </w:r>
      <w:r w:rsidR="00E03CB9" w:rsidRPr="00CC7E57">
        <w:rPr>
          <w:color w:val="0D0D0D" w:themeColor="text1" w:themeTint="F2"/>
        </w:rPr>
        <w:t>responsibilities</w:t>
      </w:r>
      <w:r w:rsidRPr="00CC7E57">
        <w:rPr>
          <w:color w:val="0D0D0D" w:themeColor="text1" w:themeTint="F2"/>
        </w:rPr>
        <w:t xml:space="preserve"> of their workers</w:t>
      </w:r>
      <w:r w:rsidR="00E03CB9" w:rsidRPr="00CC7E57">
        <w:rPr>
          <w:color w:val="0D0D0D" w:themeColor="text1" w:themeTint="F2"/>
        </w:rPr>
        <w:t xml:space="preserve"> which creates value, trust, and attitudes of the workforce. T</w:t>
      </w:r>
      <w:r w:rsidRPr="00CC7E57">
        <w:rPr>
          <w:color w:val="0D0D0D" w:themeColor="text1" w:themeTint="F2"/>
        </w:rPr>
        <w:t>hen, at that point, capacities guidelines are now at a level inside the Dilts stage where construction and system are kept up with well through properties of ranges of abilities and power.</w:t>
      </w:r>
    </w:p>
    <w:p w14:paraId="31C64872" w14:textId="58B31CEF" w:rsidR="00A1361A" w:rsidRPr="00CC7E57" w:rsidRDefault="00A1361A" w:rsidP="00A1361A">
      <w:pPr>
        <w:jc w:val="center"/>
        <w:rPr>
          <w:color w:val="0D0D0D" w:themeColor="text1" w:themeTint="F2"/>
        </w:rPr>
      </w:pPr>
      <w:r w:rsidRPr="00CC7E57">
        <w:rPr>
          <w:color w:val="0D0D0D" w:themeColor="text1" w:themeTint="F2"/>
        </w:rPr>
        <w:t xml:space="preserve">With ability and conduct stages wedding great with one another then the qualities perspectives and convictions line up with the association and the worker making inspiration, moral disposition, and shared goals of the organization targets. This makes sense of how </w:t>
      </w:r>
      <w:r w:rsidRPr="00CC7E57">
        <w:rPr>
          <w:color w:val="0D0D0D" w:themeColor="text1" w:themeTint="F2"/>
        </w:rPr>
        <w:t>Marks</w:t>
      </w:r>
      <w:r w:rsidRPr="00CC7E57">
        <w:rPr>
          <w:color w:val="0D0D0D" w:themeColor="text1" w:themeTint="F2"/>
        </w:rPr>
        <w:t xml:space="preserve"> and Spencer's consideration for client and care for worker's methodology creates Dilts hypothesis well as while </w:t>
      </w:r>
      <w:r w:rsidR="00E03CB9" w:rsidRPr="00CC7E57">
        <w:rPr>
          <w:color w:val="0D0D0D" w:themeColor="text1" w:themeTint="F2"/>
        </w:rPr>
        <w:t>taking</w:t>
      </w:r>
      <w:r w:rsidRPr="00CC7E57">
        <w:rPr>
          <w:color w:val="0D0D0D" w:themeColor="text1" w:themeTint="F2"/>
        </w:rPr>
        <w:t xml:space="preserve"> a positive picture and idea of what the organization values and needs to accomplish it should begin from the back to front and base to top.</w:t>
      </w:r>
      <w:r w:rsidR="00E03CB9" w:rsidRPr="00CC7E57">
        <w:rPr>
          <w:color w:val="0D0D0D" w:themeColor="text1" w:themeTint="F2"/>
        </w:rPr>
        <w:t xml:space="preserve"> With the new management theories</w:t>
      </w:r>
      <w:r w:rsidRPr="00CC7E57">
        <w:rPr>
          <w:color w:val="0D0D0D" w:themeColor="text1" w:themeTint="F2"/>
        </w:rPr>
        <w:t xml:space="preserve"> </w:t>
      </w:r>
      <w:r w:rsidR="00E03CB9" w:rsidRPr="00CC7E57">
        <w:rPr>
          <w:color w:val="0D0D0D" w:themeColor="text1" w:themeTint="F2"/>
        </w:rPr>
        <w:t>a</w:t>
      </w:r>
      <w:r w:rsidRPr="00CC7E57">
        <w:rPr>
          <w:color w:val="0D0D0D" w:themeColor="text1" w:themeTint="F2"/>
        </w:rPr>
        <w:t>rriving at these levels in this essential manner advances way of life as the last stage being the association</w:t>
      </w:r>
      <w:r w:rsidR="003F300F" w:rsidRPr="00CC7E57">
        <w:rPr>
          <w:color w:val="0D0D0D" w:themeColor="text1" w:themeTint="F2"/>
        </w:rPr>
        <w:t xml:space="preserve"> and vision</w:t>
      </w:r>
      <w:r w:rsidRPr="00CC7E57">
        <w:rPr>
          <w:color w:val="0D0D0D" w:themeColor="text1" w:themeTint="F2"/>
        </w:rPr>
        <w:t>, however the workers and the partners who address it, making seriousness, maintainability and nature of shared values, methodology, design, and style</w:t>
      </w:r>
      <w:r w:rsidR="003F300F" w:rsidRPr="00CC7E57">
        <w:rPr>
          <w:color w:val="0D0D0D" w:themeColor="text1" w:themeTint="F2"/>
        </w:rPr>
        <w:t xml:space="preserve">. </w:t>
      </w:r>
      <w:r w:rsidR="001D2AA8" w:rsidRPr="00CC7E57">
        <w:rPr>
          <w:color w:val="0D0D0D" w:themeColor="text1" w:themeTint="F2"/>
        </w:rPr>
        <w:t xml:space="preserve">This helps the employees grow as individuals and creates a management and employee satisfaction where values are aligned with the organisation creating overall better performance </w:t>
      </w:r>
      <w:r w:rsidRPr="00CC7E57">
        <w:rPr>
          <w:color w:val="0D0D0D" w:themeColor="text1" w:themeTint="F2"/>
        </w:rPr>
        <w:t>(Chael. J, 2014).</w:t>
      </w:r>
    </w:p>
    <w:p w14:paraId="6A69D35D" w14:textId="7964DE06" w:rsidR="001D2AA8" w:rsidRPr="00CC7E57" w:rsidRDefault="001D2AA8" w:rsidP="00A1361A">
      <w:pPr>
        <w:jc w:val="center"/>
        <w:rPr>
          <w:color w:val="0D0D0D" w:themeColor="text1" w:themeTint="F2"/>
        </w:rPr>
      </w:pPr>
    </w:p>
    <w:p w14:paraId="2DA68005" w14:textId="613DABD6" w:rsidR="001D2AA8" w:rsidRPr="00C25C8A" w:rsidRDefault="001D2AA8" w:rsidP="00A1361A">
      <w:pPr>
        <w:jc w:val="center"/>
        <w:rPr>
          <w:color w:val="1F3864" w:themeColor="accent1" w:themeShade="80"/>
          <w:sz w:val="28"/>
          <w:szCs w:val="28"/>
          <w:u w:val="single"/>
        </w:rPr>
      </w:pPr>
      <w:r w:rsidRPr="00C25C8A">
        <w:rPr>
          <w:color w:val="1F3864" w:themeColor="accent1" w:themeShade="80"/>
          <w:sz w:val="28"/>
          <w:szCs w:val="28"/>
          <w:u w:val="single"/>
        </w:rPr>
        <w:t>4.0</w:t>
      </w:r>
    </w:p>
    <w:p w14:paraId="25C42485" w14:textId="31630BA4" w:rsidR="001D2AA8" w:rsidRDefault="001D2AA8" w:rsidP="00A1361A">
      <w:pPr>
        <w:jc w:val="center"/>
        <w:rPr>
          <w:color w:val="1F3864" w:themeColor="accent1" w:themeShade="80"/>
          <w:sz w:val="28"/>
          <w:szCs w:val="28"/>
          <w:u w:val="single"/>
        </w:rPr>
      </w:pPr>
      <w:bookmarkStart w:id="4" w:name="_Hlk111810032"/>
      <w:r w:rsidRPr="00C25C8A">
        <w:rPr>
          <w:color w:val="1F3864" w:themeColor="accent1" w:themeShade="80"/>
          <w:sz w:val="28"/>
          <w:szCs w:val="28"/>
          <w:u w:val="single"/>
        </w:rPr>
        <w:lastRenderedPageBreak/>
        <w:t xml:space="preserve">Barrett’s Model of </w:t>
      </w:r>
      <w:r w:rsidR="0096634E">
        <w:rPr>
          <w:color w:val="1F3864" w:themeColor="accent1" w:themeShade="80"/>
          <w:sz w:val="28"/>
          <w:szCs w:val="28"/>
          <w:u w:val="single"/>
        </w:rPr>
        <w:t xml:space="preserve">One’s </w:t>
      </w:r>
      <w:r w:rsidRPr="00C25C8A">
        <w:rPr>
          <w:color w:val="1F3864" w:themeColor="accent1" w:themeShade="80"/>
          <w:sz w:val="28"/>
          <w:szCs w:val="28"/>
          <w:u w:val="single"/>
        </w:rPr>
        <w:t>Own Personal Values and How it fits in with the Marks and Spencer Organisation.</w:t>
      </w:r>
    </w:p>
    <w:bookmarkEnd w:id="4"/>
    <w:p w14:paraId="3FC25CC2" w14:textId="50B4868A" w:rsidR="0096634E" w:rsidRDefault="0096634E" w:rsidP="00A1361A">
      <w:pPr>
        <w:jc w:val="center"/>
      </w:pPr>
      <w:r>
        <w:t xml:space="preserve">Inspired by Maslow’s Hierarchy Richard Barrett developed the model known as the seven levels of consciousness. This model identifies seven areas that develop human motivations. These levels range from basic survival at one end to service and concern over </w:t>
      </w:r>
      <w:r w:rsidR="005D5D2A">
        <w:t>future generations in the other end. The model explores the understanding of an employees, stakeholders, and management through a very useful map. This then creates and aligns and understanding of relationships between them creating more support and productivity and the relationships between them throughout the organisation (R. Klapper, L. Berg, &amp; P. Upham, 2020).</w:t>
      </w:r>
    </w:p>
    <w:p w14:paraId="389A3287" w14:textId="4CE5FDB0" w:rsidR="005D5D2A" w:rsidRDefault="00A533EE" w:rsidP="00A1361A">
      <w:pPr>
        <w:jc w:val="center"/>
      </w:pPr>
      <w:r>
        <w:t xml:space="preserve">With one’s own value being openness, integrity, trust, honesty, and transparency, this is very much within Barrett’s level 5 of the model being Alignment. These are the values that create one’s consciousness in understanding personal motivations that inspire every decision and action that one my take. These would be </w:t>
      </w:r>
      <w:r w:rsidR="00C24C40">
        <w:t>needing to align with a chosen organisation’s dynamics perceiving a clear idea of the present and future underpinnings of the organisation’s culture without preconceptions</w:t>
      </w:r>
      <w:r w:rsidR="00FE18B8">
        <w:t xml:space="preserve"> (Richard Barrett, 2006).</w:t>
      </w:r>
    </w:p>
    <w:p w14:paraId="36BEDFA7" w14:textId="6492E650" w:rsidR="000A263E" w:rsidRDefault="00FE18B8" w:rsidP="00A1361A">
      <w:pPr>
        <w:jc w:val="center"/>
      </w:pPr>
      <w:r>
        <w:t>With Marks and Spencer’s core People Principal values being at the heart of the company’s leading policies</w:t>
      </w:r>
      <w:r w:rsidR="0068477F">
        <w:t>,</w:t>
      </w:r>
      <w:r>
        <w:t xml:space="preserve"> this very much aligns with one</w:t>
      </w:r>
      <w:r w:rsidR="0068477F">
        <w:t>’</w:t>
      </w:r>
      <w:r>
        <w:t xml:space="preserve">s own </w:t>
      </w:r>
      <w:r w:rsidR="0068477F">
        <w:t>perception of the organisations cultural environment. This environment allows progression through Barrett’s other levels 6 and 7 being collaboration and Contribution. These levels create one’s ability and support within the organisation through mentoring, coaching and employee fulfilment giving purpose through long term perspective and social responsibility. This develops a relationship between oneself, and the organisation based on common interests and level of service to the customer. However, Marks and Spencer</w:t>
      </w:r>
      <w:r w:rsidR="000A263E">
        <w:t>’s old school leadership theory of Weber would not have been appealing to oneself based on the hierarchical bureaucratic management structure in lack of employee engagement. This would pose a significant challenge to one’s values within the Barrett’s model compromising self-identity and self-actualisation as a limitation within one’s abilities and skill sets</w:t>
      </w:r>
      <w:r w:rsidR="00A16DC3">
        <w:t xml:space="preserve"> (Barrett. R, 2006).</w:t>
      </w:r>
    </w:p>
    <w:p w14:paraId="2A9B01D6" w14:textId="13AE76FC" w:rsidR="00C24C40" w:rsidRDefault="000A263E" w:rsidP="00A1361A">
      <w:pPr>
        <w:jc w:val="center"/>
      </w:pPr>
      <w:r>
        <w:t xml:space="preserve"> However, with the introduction of Hertzberg’s two-way motivational theory implemented during Peter Salisbury’s new management takeover</w:t>
      </w:r>
      <w:r w:rsidR="00A16DC3">
        <w:t xml:space="preserve"> and the</w:t>
      </w:r>
      <w:r>
        <w:t xml:space="preserve"> restructuring of the organisation</w:t>
      </w:r>
      <w:r w:rsidR="00A16DC3">
        <w:t>,</w:t>
      </w:r>
      <w:r>
        <w:t xml:space="preserve"> employee engagement enriched the cultural </w:t>
      </w:r>
      <w:r w:rsidR="00A16DC3">
        <w:t>environment</w:t>
      </w:r>
      <w:r w:rsidR="00236446">
        <w:t xml:space="preserve"> and hygiene factors.</w:t>
      </w:r>
      <w:r w:rsidR="00A16DC3">
        <w:t xml:space="preserve"> This creates the appeal to one’s alignment in values as Barrett’s leadership model </w:t>
      </w:r>
      <w:r w:rsidR="00236446">
        <w:t xml:space="preserve">in level 4 </w:t>
      </w:r>
      <w:r w:rsidR="00A16DC3">
        <w:t xml:space="preserve">suggests that with achieving excellence </w:t>
      </w:r>
      <w:r w:rsidR="00236446">
        <w:t xml:space="preserve">with competence, self-esteem, productivity, and efficiency then level 5, 6 and 7 and be progressed through genuine self-expression creating the basic needs and growth needs that underpin Maslow’s Hierarchy of needs. This is the basic need of feeling comfortable in your environment and the growth need in order to feel a sense of internal alignment. This makes you feel less anxious and fearful when you are unable to satisfy your basic needs. This promotes psychological and emotional wellbeing </w:t>
      </w:r>
      <w:r w:rsidR="00052F4C">
        <w:t xml:space="preserve">creating and promoting self-actualisation. When this happens organisations experience a high level of engagement becoming what it means to be a value driven organisation (Barrett. R, 2006). </w:t>
      </w:r>
    </w:p>
    <w:p w14:paraId="27175E77" w14:textId="77777777" w:rsidR="00071F09" w:rsidRDefault="00071F09" w:rsidP="00A1361A">
      <w:pPr>
        <w:jc w:val="center"/>
      </w:pPr>
    </w:p>
    <w:p w14:paraId="54DC18D5" w14:textId="77777777" w:rsidR="00D22EA3" w:rsidRDefault="00D22EA3" w:rsidP="00071F09">
      <w:pPr>
        <w:jc w:val="center"/>
        <w:rPr>
          <w:color w:val="1F3864" w:themeColor="accent1" w:themeShade="80"/>
          <w:sz w:val="28"/>
          <w:szCs w:val="28"/>
          <w:u w:val="single"/>
        </w:rPr>
      </w:pPr>
    </w:p>
    <w:p w14:paraId="28B2C146" w14:textId="77777777" w:rsidR="00D22EA3" w:rsidRDefault="00D22EA3" w:rsidP="00071F09">
      <w:pPr>
        <w:jc w:val="center"/>
        <w:rPr>
          <w:color w:val="1F3864" w:themeColor="accent1" w:themeShade="80"/>
          <w:sz w:val="28"/>
          <w:szCs w:val="28"/>
          <w:u w:val="single"/>
        </w:rPr>
      </w:pPr>
    </w:p>
    <w:p w14:paraId="51307C54" w14:textId="77777777" w:rsidR="00D22EA3" w:rsidRDefault="00D22EA3" w:rsidP="00071F09">
      <w:pPr>
        <w:jc w:val="center"/>
        <w:rPr>
          <w:color w:val="1F3864" w:themeColor="accent1" w:themeShade="80"/>
          <w:sz w:val="28"/>
          <w:szCs w:val="28"/>
          <w:u w:val="single"/>
        </w:rPr>
      </w:pPr>
    </w:p>
    <w:p w14:paraId="52A50DB1" w14:textId="6CAD58B1" w:rsidR="00071F09" w:rsidRPr="00071F09" w:rsidRDefault="00071F09" w:rsidP="00071F09">
      <w:pPr>
        <w:jc w:val="center"/>
        <w:rPr>
          <w:color w:val="1F3864" w:themeColor="accent1" w:themeShade="80"/>
          <w:sz w:val="28"/>
          <w:szCs w:val="28"/>
          <w:u w:val="single"/>
        </w:rPr>
      </w:pPr>
      <w:r w:rsidRPr="00071F09">
        <w:rPr>
          <w:color w:val="1F3864" w:themeColor="accent1" w:themeShade="80"/>
          <w:sz w:val="28"/>
          <w:szCs w:val="28"/>
          <w:u w:val="single"/>
        </w:rPr>
        <w:lastRenderedPageBreak/>
        <w:t>5.0</w:t>
      </w:r>
    </w:p>
    <w:p w14:paraId="6975C425" w14:textId="3A6B2D54" w:rsidR="001A320D" w:rsidRDefault="00071F09" w:rsidP="00C928C6">
      <w:pPr>
        <w:jc w:val="center"/>
        <w:rPr>
          <w:color w:val="1F3864" w:themeColor="accent1" w:themeShade="80"/>
          <w:sz w:val="28"/>
          <w:szCs w:val="28"/>
          <w:u w:val="single"/>
        </w:rPr>
      </w:pPr>
      <w:r w:rsidRPr="00071F09">
        <w:rPr>
          <w:color w:val="1F3864" w:themeColor="accent1" w:themeShade="80"/>
          <w:sz w:val="28"/>
          <w:szCs w:val="28"/>
          <w:u w:val="single"/>
        </w:rPr>
        <w:t>Conclusion.</w:t>
      </w:r>
    </w:p>
    <w:p w14:paraId="3CB6B474" w14:textId="687B5523" w:rsidR="00C928C6" w:rsidRDefault="00C928C6" w:rsidP="00C928C6">
      <w:pPr>
        <w:jc w:val="center"/>
      </w:pPr>
      <w:r>
        <w:t xml:space="preserve">To conclude the report Marks and Spencer has been an organisation that like many has had great success from the beginning when developing an organisation that prides themselves on quality and an established brand nationally. However, adjusting to the modernisation of market trends and sustainability there has been challenges within the management and leadership structure of the organisation which creates adaptability issues. Most of these issues has been critically discussed within a management theory development from old school classical thinking to modern day management theories. The hierarchical structure of less involvement between </w:t>
      </w:r>
      <w:r w:rsidR="001F5986">
        <w:t>lower-level</w:t>
      </w:r>
      <w:r>
        <w:t xml:space="preserve"> employee and too much emphasis on management created a limitation in how the company could progress forward </w:t>
      </w:r>
      <w:r w:rsidR="001F5986">
        <w:t xml:space="preserve">to the future. Old school theories have proved valuable through the past when creating infrastructure of the organisation and operations, however developing through the new world in media and technology needed new perceived images of cultural trust, meaning, community and ownership. </w:t>
      </w:r>
    </w:p>
    <w:p w14:paraId="5E7E0FE2" w14:textId="34B2B162" w:rsidR="001F5986" w:rsidRDefault="001F5986" w:rsidP="00C928C6">
      <w:pPr>
        <w:jc w:val="center"/>
      </w:pPr>
      <w:r>
        <w:t xml:space="preserve">Building a visionary organisation means that company’s need to </w:t>
      </w:r>
      <w:r w:rsidR="00F930F3">
        <w:t xml:space="preserve">care about values and the collective good in order to reach a realm of spiritualised living entity and not machines. Richard Barrett’s model depicted and analysed this very well throughout the report. The physical wellbeing of the organisation is determined by financial success, however employees like companies need water air and food to grow. The emotional wellbeing of an organisation is a measure of its productivity, efficiency, </w:t>
      </w:r>
      <w:proofErr w:type="gramStart"/>
      <w:r w:rsidR="00F930F3">
        <w:t>quality</w:t>
      </w:r>
      <w:proofErr w:type="gramEnd"/>
      <w:r w:rsidR="00F930F3">
        <w:t xml:space="preserve"> and interpersonal relationships, and this cannot take place without the soil of its business being their employees. As explored through transitions in management theories from Weber t Hertzberg co-operate fitness also relies on the emotional wellbeing of their employees and a sense of friendship and connection with their co-workers and supervisors. </w:t>
      </w:r>
    </w:p>
    <w:p w14:paraId="464BD9AA" w14:textId="557409C7" w:rsidR="00F930F3" w:rsidRDefault="00F930F3" w:rsidP="00C928C6">
      <w:pPr>
        <w:jc w:val="center"/>
      </w:pPr>
      <w:r>
        <w:t xml:space="preserve">Fairness, </w:t>
      </w:r>
      <w:r w:rsidR="00BF362C">
        <w:t>equality,</w:t>
      </w:r>
      <w:r>
        <w:t xml:space="preserve"> and recognition create workers that take pride in their work which therefore aligns with organisations </w:t>
      </w:r>
      <w:r w:rsidR="00BF362C">
        <w:t>goals within their brand. Responsible freedom and pride in work is explained well when working through Roger Dilts logical levels where bureaucracy, fear exploitation and poor working relationships are signs of poor company and emotional health less able to move forward through logical levels and create stagnant less progressive business strategies.</w:t>
      </w:r>
    </w:p>
    <w:p w14:paraId="031C8B9D" w14:textId="64A4A209" w:rsidR="00BF362C" w:rsidRDefault="00BF362C" w:rsidP="00BF362C">
      <w:pPr>
        <w:jc w:val="center"/>
      </w:pPr>
      <w:r>
        <w:t>A major turning point for Marks and Spencer was the discovery of change within leadership and management with Peter Salisbury and then continuing with Steve Row in order to influence these new changes for the company that it has established itself today.</w:t>
      </w:r>
    </w:p>
    <w:p w14:paraId="228FD8C3" w14:textId="4E92C3D3" w:rsidR="001E6A4D" w:rsidRDefault="00BF362C" w:rsidP="00854D75">
      <w:pPr>
        <w:jc w:val="center"/>
      </w:pPr>
      <w:r>
        <w:t xml:space="preserve">Adaptation from the external environment by internal change has had lasting commitment to learning and self-renewal with a balanced value approach to co-operate fitness within the Peoples Principles approach to their business and collaboration with its customer base. </w:t>
      </w:r>
      <w:r w:rsidR="00854D75">
        <w:t xml:space="preserve">Learning about internal growth eliminates long term futility of co-corporate self interest and embraces the common goal of business that is good for organisations, good for employees and good for customers. </w:t>
      </w:r>
      <w:r>
        <w:t xml:space="preserve"> </w:t>
      </w:r>
    </w:p>
    <w:p w14:paraId="6F6F4DEA" w14:textId="1C0D092A" w:rsidR="00854D75" w:rsidRDefault="00854D75" w:rsidP="00854D75">
      <w:pPr>
        <w:jc w:val="center"/>
      </w:pPr>
    </w:p>
    <w:p w14:paraId="3B254D2D" w14:textId="3A81E8E2" w:rsidR="00854D75" w:rsidRPr="00854D75" w:rsidRDefault="00854D75" w:rsidP="00854D75">
      <w:pPr>
        <w:jc w:val="center"/>
      </w:pPr>
    </w:p>
    <w:p w14:paraId="4B97DE12" w14:textId="77777777" w:rsidR="00D22EA3" w:rsidRDefault="00D22EA3" w:rsidP="00D15791">
      <w:pPr>
        <w:jc w:val="center"/>
        <w:rPr>
          <w:i/>
          <w:iCs/>
          <w:color w:val="1F3864" w:themeColor="accent1" w:themeShade="80"/>
          <w:sz w:val="28"/>
          <w:szCs w:val="28"/>
          <w:u w:val="single"/>
        </w:rPr>
      </w:pPr>
    </w:p>
    <w:p w14:paraId="5AD1B7B8" w14:textId="77777777" w:rsidR="00D22EA3" w:rsidRDefault="00D22EA3" w:rsidP="00D15791">
      <w:pPr>
        <w:jc w:val="center"/>
        <w:rPr>
          <w:i/>
          <w:iCs/>
          <w:color w:val="1F3864" w:themeColor="accent1" w:themeShade="80"/>
          <w:sz w:val="28"/>
          <w:szCs w:val="28"/>
          <w:u w:val="single"/>
        </w:rPr>
      </w:pPr>
    </w:p>
    <w:p w14:paraId="3250CBBE" w14:textId="1C2F3A06" w:rsidR="001E6A4D" w:rsidRPr="00DC63F6" w:rsidRDefault="001E6A4D" w:rsidP="00D15791">
      <w:pPr>
        <w:jc w:val="center"/>
        <w:rPr>
          <w:color w:val="1F3864" w:themeColor="accent1" w:themeShade="80"/>
          <w:sz w:val="28"/>
          <w:szCs w:val="28"/>
        </w:rPr>
      </w:pPr>
      <w:r w:rsidRPr="00C25C8A">
        <w:rPr>
          <w:i/>
          <w:iCs/>
          <w:color w:val="1F3864" w:themeColor="accent1" w:themeShade="80"/>
          <w:sz w:val="28"/>
          <w:szCs w:val="28"/>
          <w:u w:val="single"/>
        </w:rPr>
        <w:lastRenderedPageBreak/>
        <w:t>References.</w:t>
      </w:r>
    </w:p>
    <w:p w14:paraId="06EF93AB" w14:textId="77777777" w:rsidR="00071F09" w:rsidRPr="00CC7E57" w:rsidRDefault="00071F09" w:rsidP="00D15791">
      <w:pPr>
        <w:jc w:val="center"/>
        <w:rPr>
          <w:color w:val="0D0D0D" w:themeColor="text1" w:themeTint="F2"/>
          <w:sz w:val="28"/>
          <w:szCs w:val="28"/>
          <w:u w:val="single"/>
        </w:rPr>
      </w:pPr>
    </w:p>
    <w:p w14:paraId="3000B966" w14:textId="77777777" w:rsidR="00071F09" w:rsidRPr="00CC7E57" w:rsidRDefault="00071F09" w:rsidP="00D15791">
      <w:pPr>
        <w:jc w:val="center"/>
        <w:rPr>
          <w:color w:val="0D0D0D" w:themeColor="text1" w:themeTint="F2"/>
        </w:rPr>
      </w:pPr>
      <w:r w:rsidRPr="00CC7E57">
        <w:rPr>
          <w:color w:val="0D0D0D" w:themeColor="text1" w:themeTint="F2"/>
        </w:rPr>
        <w:t xml:space="preserve">Calvin Schneiter, 1996. Stephen Coveys Habits and the System Approach: A Comparative Analysis. Available at: </w:t>
      </w:r>
      <w:hyperlink r:id="rId7" w:history="1">
        <w:r w:rsidRPr="00CC7E57">
          <w:rPr>
            <w:rStyle w:val="Hyperlink"/>
            <w:color w:val="0D0D0D" w:themeColor="text1" w:themeTint="F2"/>
          </w:rPr>
          <w:t>3468.50882620160516-23030-1i8zlyp-with-cover-page-v2.pdf (d1wqtxts1xzle7.cloudfront.net)</w:t>
        </w:r>
      </w:hyperlink>
      <w:r w:rsidRPr="00CC7E57">
        <w:rPr>
          <w:color w:val="0D0D0D" w:themeColor="text1" w:themeTint="F2"/>
        </w:rPr>
        <w:t>. Assessed: 17/08/2022.</w:t>
      </w:r>
    </w:p>
    <w:p w14:paraId="26D55353" w14:textId="77777777" w:rsidR="00071F09" w:rsidRPr="00CC7E57" w:rsidRDefault="00071F09" w:rsidP="00D15791">
      <w:pPr>
        <w:jc w:val="center"/>
        <w:rPr>
          <w:rFonts w:cstheme="minorHAnsi"/>
          <w:color w:val="0D0D0D" w:themeColor="text1" w:themeTint="F2"/>
          <w:spacing w:val="-5"/>
          <w:shd w:val="clear" w:color="auto" w:fill="FFFFFF"/>
        </w:rPr>
      </w:pPr>
      <w:r w:rsidRPr="00CC7E57">
        <w:rPr>
          <w:rFonts w:cstheme="minorHAnsi"/>
          <w:color w:val="0D0D0D" w:themeColor="text1" w:themeTint="F2"/>
          <w:spacing w:val="-5"/>
          <w:shd w:val="clear" w:color="auto" w:fill="FFFFFF"/>
        </w:rPr>
        <w:t>Davies, G 1999, ‘The Evolution of Marks and Spencer’, </w:t>
      </w:r>
      <w:r w:rsidRPr="00CC7E57">
        <w:rPr>
          <w:rStyle w:val="Emphasis"/>
          <w:rFonts w:cstheme="minorHAnsi"/>
          <w:color w:val="0D0D0D" w:themeColor="text1" w:themeTint="F2"/>
          <w:spacing w:val="-5"/>
          <w:shd w:val="clear" w:color="auto" w:fill="FFFFFF"/>
        </w:rPr>
        <w:t>Service Industries Journal</w:t>
      </w:r>
      <w:r w:rsidRPr="00CC7E57">
        <w:rPr>
          <w:rFonts w:cstheme="minorHAnsi"/>
          <w:color w:val="0D0D0D" w:themeColor="text1" w:themeTint="F2"/>
          <w:spacing w:val="-5"/>
          <w:shd w:val="clear" w:color="auto" w:fill="FFFFFF"/>
        </w:rPr>
        <w:t>, vol. 19, no. 3, pp. 60-73. Web.</w:t>
      </w:r>
      <w:r w:rsidRPr="00CC7E57">
        <w:rPr>
          <w:rFonts w:cstheme="minorHAnsi"/>
          <w:color w:val="0D0D0D" w:themeColor="text1" w:themeTint="F2"/>
          <w:spacing w:val="-5"/>
          <w:shd w:val="clear" w:color="auto" w:fill="FFFFFF"/>
        </w:rPr>
        <w:t xml:space="preserve"> Assessed: 12/08/2022.</w:t>
      </w:r>
    </w:p>
    <w:p w14:paraId="60EA65C0" w14:textId="77777777" w:rsidR="00071F09" w:rsidRPr="00CC7E57" w:rsidRDefault="00071F09" w:rsidP="00D15791">
      <w:pPr>
        <w:jc w:val="center"/>
        <w:rPr>
          <w:rFonts w:cstheme="minorHAnsi"/>
          <w:color w:val="0D0D0D" w:themeColor="text1" w:themeTint="F2"/>
          <w:spacing w:val="-5"/>
          <w:shd w:val="clear" w:color="auto" w:fill="FFFFFF"/>
        </w:rPr>
      </w:pPr>
      <w:r w:rsidRPr="00CC7E57">
        <w:rPr>
          <w:rFonts w:cstheme="minorHAnsi"/>
          <w:color w:val="0D0D0D" w:themeColor="text1" w:themeTint="F2"/>
          <w:spacing w:val="-5"/>
          <w:shd w:val="clear" w:color="auto" w:fill="FFFFFF"/>
        </w:rPr>
        <w:t>Doherty, AM, and Alexander, N 2004, ‘Relationship Development in International Retail Franchising: Study Evidence from the UK Fashion Sector’, </w:t>
      </w:r>
      <w:r w:rsidRPr="00CC7E57">
        <w:rPr>
          <w:rStyle w:val="Emphasis"/>
          <w:rFonts w:cstheme="minorHAnsi"/>
          <w:color w:val="0D0D0D" w:themeColor="text1" w:themeTint="F2"/>
          <w:spacing w:val="-5"/>
          <w:shd w:val="clear" w:color="auto" w:fill="FFFFFF"/>
        </w:rPr>
        <w:t>European Journal of Marketing</w:t>
      </w:r>
      <w:r w:rsidRPr="00CC7E57">
        <w:rPr>
          <w:rFonts w:cstheme="minorHAnsi"/>
          <w:color w:val="0D0D0D" w:themeColor="text1" w:themeTint="F2"/>
          <w:spacing w:val="-5"/>
          <w:shd w:val="clear" w:color="auto" w:fill="FFFFFF"/>
        </w:rPr>
        <w:t>, vol. 38, no. 9, pp.1215-1235. Web</w:t>
      </w:r>
      <w:r w:rsidRPr="00CC7E57">
        <w:rPr>
          <w:rFonts w:cstheme="minorHAnsi"/>
          <w:color w:val="0D0D0D" w:themeColor="text1" w:themeTint="F2"/>
          <w:spacing w:val="-5"/>
          <w:shd w:val="clear" w:color="auto" w:fill="FFFFFF"/>
        </w:rPr>
        <w:t>. Assessed: 14/08/2022.</w:t>
      </w:r>
    </w:p>
    <w:p w14:paraId="1B4E6559" w14:textId="77777777" w:rsidR="00071F09" w:rsidRPr="00CC7E57" w:rsidRDefault="00071F09" w:rsidP="00D15791">
      <w:pPr>
        <w:jc w:val="center"/>
        <w:rPr>
          <w:color w:val="0D0D0D" w:themeColor="text1" w:themeTint="F2"/>
        </w:rPr>
      </w:pPr>
      <w:r w:rsidRPr="00CC7E57">
        <w:rPr>
          <w:rFonts w:cstheme="minorHAnsi"/>
          <w:color w:val="0D0D0D" w:themeColor="text1" w:themeTint="F2"/>
          <w:spacing w:val="-5"/>
          <w:shd w:val="clear" w:color="auto" w:fill="FFFFFF"/>
        </w:rPr>
        <w:t xml:space="preserve">Emmanuel Oluwaseun, (2011). </w:t>
      </w:r>
      <w:r w:rsidRPr="00CC7E57">
        <w:rPr>
          <w:color w:val="0D0D0D" w:themeColor="text1" w:themeTint="F2"/>
        </w:rPr>
        <w:t>Herzberg ' s Two-Factor Theory 1 Herzberg ' s Two-Factor Theory of Job Satisfaction: An Integrative Literature Review</w:t>
      </w:r>
      <w:r w:rsidRPr="00CC7E57">
        <w:rPr>
          <w:color w:val="0D0D0D" w:themeColor="text1" w:themeTint="F2"/>
        </w:rPr>
        <w:t xml:space="preserve">. Available at: </w:t>
      </w:r>
      <w:hyperlink r:id="rId8" w:history="1">
        <w:r w:rsidRPr="00CC7E57">
          <w:rPr>
            <w:rStyle w:val="Hyperlink"/>
            <w:color w:val="0D0D0D" w:themeColor="text1" w:themeTint="F2"/>
          </w:rPr>
          <w:t>stelloherzberg-with-cover-page-v2.pdf (d1wqtxts1xzle7.cloudfront.net)</w:t>
        </w:r>
      </w:hyperlink>
      <w:r w:rsidRPr="00CC7E57">
        <w:rPr>
          <w:color w:val="0D0D0D" w:themeColor="text1" w:themeTint="F2"/>
        </w:rPr>
        <w:t>. Assessed: 14/08/2022.</w:t>
      </w:r>
    </w:p>
    <w:p w14:paraId="2992BEB5" w14:textId="77777777" w:rsidR="00071F09" w:rsidRPr="00CC7E57" w:rsidRDefault="00071F09" w:rsidP="00D15791">
      <w:pPr>
        <w:jc w:val="center"/>
        <w:rPr>
          <w:color w:val="0D0D0D" w:themeColor="text1" w:themeTint="F2"/>
        </w:rPr>
      </w:pPr>
      <w:r w:rsidRPr="00CC7E57">
        <w:rPr>
          <w:color w:val="0D0D0D" w:themeColor="text1" w:themeTint="F2"/>
        </w:rPr>
        <w:t xml:space="preserve">George Macdonald, (2016). Marks and Spencer Rowe Restructures top teams to Simplify Decision Making. Available at: </w:t>
      </w:r>
      <w:hyperlink r:id="rId9" w:history="1">
        <w:r w:rsidRPr="00CC7E57">
          <w:rPr>
            <w:rStyle w:val="Hyperlink"/>
            <w:color w:val="0D0D0D" w:themeColor="text1" w:themeTint="F2"/>
          </w:rPr>
          <w:t>Marks &amp; Spencer boss Rowe restructures top teams to simplify decision-making | News | Retail Week (retail-week.com)</w:t>
        </w:r>
      </w:hyperlink>
      <w:r w:rsidRPr="00CC7E57">
        <w:rPr>
          <w:color w:val="0D0D0D" w:themeColor="text1" w:themeTint="F2"/>
        </w:rPr>
        <w:t>. Assessed: 15/08/2022.</w:t>
      </w:r>
    </w:p>
    <w:p w14:paraId="7DAAE225" w14:textId="77777777" w:rsidR="00071F09" w:rsidRPr="00CC7E57" w:rsidRDefault="00071F09" w:rsidP="00D15791">
      <w:pPr>
        <w:jc w:val="center"/>
        <w:rPr>
          <w:color w:val="0D0D0D" w:themeColor="text1" w:themeTint="F2"/>
        </w:rPr>
      </w:pPr>
      <w:r w:rsidRPr="00CC7E57">
        <w:rPr>
          <w:color w:val="0D0D0D" w:themeColor="text1" w:themeTint="F2"/>
        </w:rPr>
        <w:t xml:space="preserve">Ivory Research (2018). Human Resources in Marks and Spencer. Available at: </w:t>
      </w:r>
      <w:hyperlink r:id="rId10" w:history="1">
        <w:r w:rsidRPr="00CC7E57">
          <w:rPr>
            <w:rStyle w:val="Hyperlink"/>
            <w:color w:val="0D0D0D" w:themeColor="text1" w:themeTint="F2"/>
          </w:rPr>
          <w:t>M&amp;S: HRM in Marks &amp; Spencer | Ivory Research</w:t>
        </w:r>
      </w:hyperlink>
      <w:r w:rsidRPr="00CC7E57">
        <w:rPr>
          <w:color w:val="0D0D0D" w:themeColor="text1" w:themeTint="F2"/>
        </w:rPr>
        <w:t xml:space="preserve">. Assessed: 17/08/2022.  </w:t>
      </w:r>
    </w:p>
    <w:p w14:paraId="1FB28EB8" w14:textId="77777777" w:rsidR="00071F09" w:rsidRPr="00CC7E57" w:rsidRDefault="00071F09" w:rsidP="00053D8D">
      <w:pPr>
        <w:tabs>
          <w:tab w:val="left" w:pos="3870"/>
        </w:tabs>
        <w:jc w:val="center"/>
        <w:rPr>
          <w:color w:val="0D0D0D" w:themeColor="text1" w:themeTint="F2"/>
        </w:rPr>
      </w:pPr>
      <w:r w:rsidRPr="003F300F">
        <w:rPr>
          <w:color w:val="0D0D0D" w:themeColor="text1" w:themeTint="F2"/>
        </w:rPr>
        <w:t xml:space="preserve">Joe Chael (2014). The Logical Level 7. Available at: </w:t>
      </w:r>
      <w:hyperlink r:id="rId11" w:history="1">
        <w:r w:rsidRPr="003F300F">
          <w:rPr>
            <w:color w:val="0D0D0D" w:themeColor="text1" w:themeTint="F2"/>
            <w:u w:val="single"/>
          </w:rPr>
          <w:t>Logical Level Alignment Robert Dilts (mightynetworks.com)</w:t>
        </w:r>
      </w:hyperlink>
      <w:r w:rsidRPr="003F300F">
        <w:rPr>
          <w:color w:val="0D0D0D" w:themeColor="text1" w:themeTint="F2"/>
        </w:rPr>
        <w:t xml:space="preserve">. Assessed: </w:t>
      </w:r>
      <w:r w:rsidRPr="00CC7E57">
        <w:rPr>
          <w:color w:val="0D0D0D" w:themeColor="text1" w:themeTint="F2"/>
        </w:rPr>
        <w:t>17</w:t>
      </w:r>
      <w:r w:rsidRPr="003F300F">
        <w:rPr>
          <w:color w:val="0D0D0D" w:themeColor="text1" w:themeTint="F2"/>
        </w:rPr>
        <w:t>/08/2022.</w:t>
      </w:r>
    </w:p>
    <w:p w14:paraId="2019E444" w14:textId="77777777" w:rsidR="00071F09" w:rsidRPr="00CC7E57" w:rsidRDefault="00071F09" w:rsidP="00353853">
      <w:pPr>
        <w:jc w:val="center"/>
        <w:rPr>
          <w:color w:val="0D0D0D" w:themeColor="text1" w:themeTint="F2"/>
        </w:rPr>
      </w:pPr>
      <w:r w:rsidRPr="00CC7E57">
        <w:rPr>
          <w:color w:val="0D0D0D" w:themeColor="text1" w:themeTint="F2"/>
        </w:rPr>
        <w:t xml:space="preserve">M&amp;S, (2019). Peoples Principles. Available at: </w:t>
      </w:r>
      <w:hyperlink r:id="rId12" w:anchor=":~:text=Marks%20%26%20Spencer%20is%20committed%20to%20driving%20a,to%20be%20free%20from%20discrimination%2C%20harassment%20and%20victimisation." w:history="1">
        <w:r w:rsidRPr="00CC7E57">
          <w:rPr>
            <w:rStyle w:val="Hyperlink"/>
            <w:color w:val="0D0D0D" w:themeColor="text1" w:themeTint="F2"/>
          </w:rPr>
          <w:t>mns-people-principles.pdf (marksandspencer.com)</w:t>
        </w:r>
      </w:hyperlink>
      <w:r w:rsidRPr="00CC7E57">
        <w:rPr>
          <w:color w:val="0D0D0D" w:themeColor="text1" w:themeTint="F2"/>
        </w:rPr>
        <w:t>. Assessed: 15/08/2022.</w:t>
      </w:r>
    </w:p>
    <w:p w14:paraId="1C56B9C1" w14:textId="77777777" w:rsidR="00071F09" w:rsidRPr="00CC7E57" w:rsidRDefault="00071F09" w:rsidP="00D15791">
      <w:pPr>
        <w:jc w:val="center"/>
        <w:rPr>
          <w:color w:val="0D0D0D" w:themeColor="text1" w:themeTint="F2"/>
        </w:rPr>
      </w:pPr>
      <w:r w:rsidRPr="00CC7E57">
        <w:rPr>
          <w:color w:val="0D0D0D" w:themeColor="text1" w:themeTint="F2"/>
        </w:rPr>
        <w:t xml:space="preserve">M&amp;S, (2022). Step One Restoring the Basics. Available at: </w:t>
      </w:r>
      <w:hyperlink r:id="rId13" w:history="1">
        <w:r w:rsidRPr="00CC7E57">
          <w:rPr>
            <w:rStyle w:val="Hyperlink"/>
            <w:color w:val="0D0D0D" w:themeColor="text1" w:themeTint="F2"/>
          </w:rPr>
          <w:t>Case studies (marksandspencer.com)</w:t>
        </w:r>
      </w:hyperlink>
      <w:r w:rsidRPr="00CC7E57">
        <w:rPr>
          <w:color w:val="0D0D0D" w:themeColor="text1" w:themeTint="F2"/>
        </w:rPr>
        <w:t xml:space="preserve">. Assessed: 15/08/2022. </w:t>
      </w:r>
    </w:p>
    <w:p w14:paraId="4620EBAB" w14:textId="77777777" w:rsidR="00071F09" w:rsidRPr="00CC7E57" w:rsidRDefault="00071F09" w:rsidP="00D15791">
      <w:pPr>
        <w:jc w:val="center"/>
        <w:rPr>
          <w:color w:val="0D0D0D" w:themeColor="text1" w:themeTint="F2"/>
        </w:rPr>
      </w:pPr>
      <w:r w:rsidRPr="00CC7E57">
        <w:rPr>
          <w:color w:val="0D0D0D" w:themeColor="text1" w:themeTint="F2"/>
        </w:rPr>
        <w:t xml:space="preserve">Marks and Spencer, (2019). M&amp;S People Principles. Available at: </w:t>
      </w:r>
      <w:hyperlink r:id="rId14" w:anchor=":~:text=Marks%20%26%20Spencer%20is%20committed%20to%20driving%20a,to%20be%20free%20from%20discrimination%2C%20harassment%20and%20victimisation." w:history="1">
        <w:r w:rsidRPr="00CC7E57">
          <w:rPr>
            <w:rStyle w:val="Hyperlink"/>
            <w:color w:val="0D0D0D" w:themeColor="text1" w:themeTint="F2"/>
          </w:rPr>
          <w:t>mns-people-principles.pdf (marksandspencer.com)</w:t>
        </w:r>
      </w:hyperlink>
      <w:r w:rsidRPr="00CC7E57">
        <w:rPr>
          <w:color w:val="0D0D0D" w:themeColor="text1" w:themeTint="F2"/>
        </w:rPr>
        <w:t>. Assessed: 11/08/2022.</w:t>
      </w:r>
    </w:p>
    <w:p w14:paraId="77FDCEB1" w14:textId="77777777" w:rsidR="00071F09" w:rsidRPr="00CC7E57" w:rsidRDefault="00071F09" w:rsidP="00D15791">
      <w:pPr>
        <w:jc w:val="center"/>
        <w:rPr>
          <w:color w:val="0D0D0D" w:themeColor="text1" w:themeTint="F2"/>
        </w:rPr>
      </w:pPr>
      <w:r w:rsidRPr="00CC7E57">
        <w:rPr>
          <w:color w:val="0D0D0D" w:themeColor="text1" w:themeTint="F2"/>
        </w:rPr>
        <w:t xml:space="preserve">Marks in Time, (2022). Beginnings of Marks. Available at: </w:t>
      </w:r>
      <w:hyperlink r:id="rId15" w:history="1">
        <w:r w:rsidRPr="00CC7E57">
          <w:rPr>
            <w:rStyle w:val="Hyperlink"/>
            <w:color w:val="0D0D0D" w:themeColor="text1" w:themeTint="F2"/>
          </w:rPr>
          <w:t>https://marksintime.marksandspencer.com/ms-history/timeline</w:t>
        </w:r>
      </w:hyperlink>
      <w:r w:rsidRPr="00CC7E57">
        <w:rPr>
          <w:color w:val="0D0D0D" w:themeColor="text1" w:themeTint="F2"/>
        </w:rPr>
        <w:t>. Assessed: 11/08/2022.</w:t>
      </w:r>
    </w:p>
    <w:p w14:paraId="5EEF58C1" w14:textId="77777777" w:rsidR="00071F09" w:rsidRPr="00CC7E57" w:rsidRDefault="00071F09" w:rsidP="00D15791">
      <w:pPr>
        <w:jc w:val="center"/>
        <w:rPr>
          <w:rFonts w:cstheme="minorHAnsi"/>
          <w:color w:val="0D0D0D" w:themeColor="text1" w:themeTint="F2"/>
          <w:spacing w:val="-5"/>
          <w:shd w:val="clear" w:color="auto" w:fill="FFFFFF"/>
        </w:rPr>
      </w:pPr>
      <w:r w:rsidRPr="00CC7E57">
        <w:rPr>
          <w:rFonts w:cstheme="minorHAnsi"/>
          <w:color w:val="0D0D0D" w:themeColor="text1" w:themeTint="F2"/>
          <w:spacing w:val="-5"/>
          <w:shd w:val="clear" w:color="auto" w:fill="FFFFFF"/>
        </w:rPr>
        <w:t>Mellahi, K 2003, ‘The De-internationalization Process: Study of Marks and Spencer’, The Academy of International Business, vol. 6, no. 1, pp. 150-162. Web.</w:t>
      </w:r>
      <w:r w:rsidRPr="00CC7E57">
        <w:rPr>
          <w:rFonts w:cstheme="minorHAnsi"/>
          <w:color w:val="0D0D0D" w:themeColor="text1" w:themeTint="F2"/>
          <w:spacing w:val="-5"/>
          <w:shd w:val="clear" w:color="auto" w:fill="FFFFFF"/>
        </w:rPr>
        <w:t xml:space="preserve"> Assessed: 12/08/2022.</w:t>
      </w:r>
    </w:p>
    <w:p w14:paraId="1F2CD914" w14:textId="77777777" w:rsidR="00071F09" w:rsidRDefault="00071F09" w:rsidP="00D15791">
      <w:pPr>
        <w:jc w:val="center"/>
      </w:pPr>
      <w:r>
        <w:t xml:space="preserve">Richard Barrett (2006). Building a Values Driven Organisation. Available at: </w:t>
      </w:r>
      <w:hyperlink r:id="rId16" w:history="1">
        <w:r>
          <w:rPr>
            <w:rStyle w:val="Hyperlink"/>
          </w:rPr>
          <w:t>10.4324_9780080461687_previewpdf.pdf</w:t>
        </w:r>
      </w:hyperlink>
      <w:r>
        <w:t>. Assessed: 18/08/2022.</w:t>
      </w:r>
    </w:p>
    <w:p w14:paraId="16909C80" w14:textId="77777777" w:rsidR="00071F09" w:rsidRDefault="00071F09" w:rsidP="00D15791">
      <w:pPr>
        <w:jc w:val="center"/>
        <w:rPr>
          <w:color w:val="0D0D0D" w:themeColor="text1" w:themeTint="F2"/>
        </w:rPr>
      </w:pPr>
      <w:r>
        <w:rPr>
          <w:color w:val="0D0D0D" w:themeColor="text1" w:themeTint="F2"/>
        </w:rPr>
        <w:t xml:space="preserve">Richard Barrett, (1998). Building a Visionary Organisation. Available at: </w:t>
      </w:r>
      <w:hyperlink r:id="rId17" w:history="1">
        <w:r>
          <w:rPr>
            <w:rStyle w:val="Hyperlink"/>
          </w:rPr>
          <w:t>9780080510156_previewpdf.pdf</w:t>
        </w:r>
      </w:hyperlink>
      <w:r>
        <w:t>. Assessed: 18/08/2022.</w:t>
      </w:r>
    </w:p>
    <w:p w14:paraId="44D091DF" w14:textId="77777777" w:rsidR="00071F09" w:rsidRDefault="00071F09" w:rsidP="00D15791">
      <w:pPr>
        <w:jc w:val="center"/>
      </w:pPr>
      <w:r>
        <w:t xml:space="preserve">Richard Barrett, (2006). The Values Driven Organisation. Available at: </w:t>
      </w:r>
      <w:hyperlink r:id="rId18" w:history="1">
        <w:r>
          <w:rPr>
            <w:rStyle w:val="Hyperlink"/>
          </w:rPr>
          <w:t>9780203066515_previewpdf.pdf</w:t>
        </w:r>
      </w:hyperlink>
      <w:r>
        <w:t>. Assessed: 18/08/2022.</w:t>
      </w:r>
    </w:p>
    <w:p w14:paraId="1078FAC5" w14:textId="77777777" w:rsidR="00071F09" w:rsidRDefault="00071F09" w:rsidP="00D15791">
      <w:pPr>
        <w:jc w:val="center"/>
      </w:pPr>
      <w:r>
        <w:rPr>
          <w:rFonts w:cstheme="minorHAnsi"/>
          <w:color w:val="0D0D0D" w:themeColor="text1" w:themeTint="F2"/>
          <w:spacing w:val="-5"/>
          <w:shd w:val="clear" w:color="auto" w:fill="FFFFFF"/>
        </w:rPr>
        <w:lastRenderedPageBreak/>
        <w:t xml:space="preserve">Rita Klapper, Lindsey Berg &amp; Paul Upham (2020). </w:t>
      </w:r>
      <w:r>
        <w:t>Probing Alignment of Personal and Organisational Values for Sustainability: An Assessment of Barrett’s Organisational Consciousness Model</w:t>
      </w:r>
      <w:r>
        <w:t xml:space="preserve">. Available at: </w:t>
      </w:r>
      <w:hyperlink r:id="rId19" w:history="1">
        <w:r>
          <w:rPr>
            <w:rStyle w:val="Hyperlink"/>
          </w:rPr>
          <w:t>sustainability-12-07584-v3 (1).pdf</w:t>
        </w:r>
      </w:hyperlink>
      <w:r>
        <w:t>. Assessed: 18/08/2022.</w:t>
      </w:r>
    </w:p>
    <w:p w14:paraId="0C391A7B" w14:textId="77777777" w:rsidR="00071F09" w:rsidRPr="00053D8D" w:rsidRDefault="00071F09" w:rsidP="00053D8D">
      <w:pPr>
        <w:tabs>
          <w:tab w:val="left" w:pos="3870"/>
        </w:tabs>
        <w:jc w:val="center"/>
        <w:rPr>
          <w:color w:val="0D0D0D" w:themeColor="text1" w:themeTint="F2"/>
        </w:rPr>
      </w:pPr>
      <w:r w:rsidRPr="00053D8D">
        <w:rPr>
          <w:color w:val="0D0D0D" w:themeColor="text1" w:themeTint="F2"/>
        </w:rPr>
        <w:t xml:space="preserve">Roger. B. Dilts (2014). Logical level Alignment. Available at: </w:t>
      </w:r>
      <w:hyperlink r:id="rId20" w:history="1">
        <w:r w:rsidRPr="00053D8D">
          <w:rPr>
            <w:color w:val="0D0D0D" w:themeColor="text1" w:themeTint="F2"/>
            <w:u w:val="single"/>
          </w:rPr>
          <w:t>Logical Level Alignment Robert Dilts (mightynetworks.com)</w:t>
        </w:r>
      </w:hyperlink>
      <w:r w:rsidRPr="00053D8D">
        <w:rPr>
          <w:color w:val="0D0D0D" w:themeColor="text1" w:themeTint="F2"/>
        </w:rPr>
        <w:t>. Assessed: 07/08/2022.</w:t>
      </w:r>
    </w:p>
    <w:p w14:paraId="05B99C08" w14:textId="77777777" w:rsidR="00071F09" w:rsidRPr="00CC7E57" w:rsidRDefault="00071F09" w:rsidP="00D15791">
      <w:pPr>
        <w:jc w:val="center"/>
        <w:rPr>
          <w:color w:val="0D0D0D" w:themeColor="text1" w:themeTint="F2"/>
        </w:rPr>
      </w:pPr>
      <w:r w:rsidRPr="00CC7E57">
        <w:rPr>
          <w:color w:val="0D0D0D" w:themeColor="text1" w:themeTint="F2"/>
        </w:rPr>
        <w:t>Strinfellow, A. (2010) About Flat Organization Structure. A</w:t>
      </w:r>
      <w:r w:rsidRPr="00CC7E57">
        <w:rPr>
          <w:color w:val="0D0D0D" w:themeColor="text1" w:themeTint="F2"/>
        </w:rPr>
        <w:t>vailable at</w:t>
      </w:r>
      <w:r w:rsidRPr="00CC7E57">
        <w:rPr>
          <w:color w:val="0D0D0D" w:themeColor="text1" w:themeTint="F2"/>
        </w:rPr>
        <w:t xml:space="preserve">: </w:t>
      </w:r>
      <w:hyperlink r:id="rId21" w:history="1">
        <w:r w:rsidRPr="00CC7E57">
          <w:rPr>
            <w:rStyle w:val="Hyperlink"/>
            <w:color w:val="0D0D0D" w:themeColor="text1" w:themeTint="F2"/>
          </w:rPr>
          <w:t>https://www.ehow.com/about_5087590_flat-organization-str</w:t>
        </w:r>
        <w:r w:rsidRPr="00CC7E57">
          <w:rPr>
            <w:rStyle w:val="Hyperlink"/>
            <w:color w:val="0D0D0D" w:themeColor="text1" w:themeTint="F2"/>
          </w:rPr>
          <w:t>u</w:t>
        </w:r>
        <w:r w:rsidRPr="00CC7E57">
          <w:rPr>
            <w:rStyle w:val="Hyperlink"/>
            <w:color w:val="0D0D0D" w:themeColor="text1" w:themeTint="F2"/>
          </w:rPr>
          <w:t>cture.htm</w:t>
        </w:r>
      </w:hyperlink>
      <w:r w:rsidRPr="00CC7E57">
        <w:rPr>
          <w:color w:val="0D0D0D" w:themeColor="text1" w:themeTint="F2"/>
        </w:rPr>
        <w:t>. Assessed: 12/08/2022.</w:t>
      </w:r>
    </w:p>
    <w:p w14:paraId="3CA38CFD" w14:textId="77777777" w:rsidR="00071F09" w:rsidRDefault="00071F09" w:rsidP="00D15791">
      <w:pPr>
        <w:jc w:val="center"/>
        <w:rPr>
          <w:rFonts w:cstheme="minorHAnsi"/>
          <w:color w:val="0D0D0D" w:themeColor="text1" w:themeTint="F2"/>
          <w:spacing w:val="-5"/>
          <w:shd w:val="clear" w:color="auto" w:fill="FFFFFF"/>
        </w:rPr>
      </w:pPr>
      <w:r w:rsidRPr="00CC7E57">
        <w:rPr>
          <w:rFonts w:cstheme="minorHAnsi"/>
          <w:color w:val="0D0D0D" w:themeColor="text1" w:themeTint="F2"/>
          <w:spacing w:val="-5"/>
          <w:shd w:val="clear" w:color="auto" w:fill="FFFFFF"/>
        </w:rPr>
        <w:t>Whitehead, M 1991, International Franchising: Marks &amp; Spencer, </w:t>
      </w:r>
      <w:r w:rsidRPr="00CC7E57">
        <w:rPr>
          <w:rStyle w:val="Emphasis"/>
          <w:rFonts w:cstheme="minorHAnsi"/>
          <w:color w:val="0D0D0D" w:themeColor="text1" w:themeTint="F2"/>
          <w:spacing w:val="-5"/>
          <w:shd w:val="clear" w:color="auto" w:fill="FFFFFF"/>
        </w:rPr>
        <w:t>International Journal of Retail &amp; Distribution Management</w:t>
      </w:r>
      <w:r w:rsidRPr="00CC7E57">
        <w:rPr>
          <w:rFonts w:cstheme="minorHAnsi"/>
          <w:color w:val="0D0D0D" w:themeColor="text1" w:themeTint="F2"/>
          <w:spacing w:val="-5"/>
          <w:shd w:val="clear" w:color="auto" w:fill="FFFFFF"/>
        </w:rPr>
        <w:t>, vol.19, no. 2, pp. 1-10. Web</w:t>
      </w:r>
      <w:r w:rsidRPr="00CC7E57">
        <w:rPr>
          <w:rFonts w:cstheme="minorHAnsi"/>
          <w:color w:val="0D0D0D" w:themeColor="text1" w:themeTint="F2"/>
          <w:spacing w:val="-5"/>
          <w:shd w:val="clear" w:color="auto" w:fill="FFFFFF"/>
        </w:rPr>
        <w:t>. Assessed: 12/08/2022.</w:t>
      </w:r>
    </w:p>
    <w:p w14:paraId="487FCACB" w14:textId="69503960" w:rsidR="00052F4C" w:rsidRPr="00052F4C" w:rsidRDefault="00052F4C" w:rsidP="00052F4C">
      <w:pPr>
        <w:pStyle w:val="Heading2"/>
        <w:shd w:val="clear" w:color="auto" w:fill="FFFFFF"/>
        <w:spacing w:before="0" w:line="332" w:lineRule="atLeast"/>
        <w:jc w:val="center"/>
        <w:textAlignment w:val="baseline"/>
        <w:rPr>
          <w:rFonts w:asciiTheme="minorHAnsi" w:eastAsia="Times New Roman" w:hAnsiTheme="minorHAnsi" w:cstheme="minorHAnsi"/>
          <w:color w:val="303030"/>
          <w:spacing w:val="15"/>
          <w:sz w:val="22"/>
          <w:szCs w:val="22"/>
          <w:lang w:eastAsia="en-GB"/>
        </w:rPr>
      </w:pPr>
      <w:r w:rsidRPr="00052F4C">
        <w:rPr>
          <w:rFonts w:asciiTheme="minorHAnsi" w:hAnsiTheme="minorHAnsi" w:cstheme="minorHAnsi"/>
          <w:sz w:val="22"/>
          <w:szCs w:val="22"/>
        </w:rPr>
        <w:t xml:space="preserve">Barrett’s Values Centre. </w:t>
      </w:r>
      <w:r w:rsidRPr="00052F4C">
        <w:rPr>
          <w:rFonts w:asciiTheme="minorHAnsi" w:eastAsia="Times New Roman" w:hAnsiTheme="minorHAnsi" w:cstheme="minorHAnsi"/>
          <w:color w:val="303030"/>
          <w:spacing w:val="15"/>
          <w:sz w:val="22"/>
          <w:szCs w:val="22"/>
          <w:lang w:eastAsia="en-GB"/>
        </w:rPr>
        <w:t>THE BARRETT MODEL</w:t>
      </w:r>
    </w:p>
    <w:p w14:paraId="6993A376" w14:textId="4D4BFCA1" w:rsidR="00052F4C" w:rsidRPr="00052F4C" w:rsidRDefault="00052F4C" w:rsidP="00052F4C">
      <w:pPr>
        <w:shd w:val="clear" w:color="auto" w:fill="FFFFFF"/>
        <w:spacing w:after="0" w:line="390" w:lineRule="atLeast"/>
        <w:jc w:val="center"/>
        <w:textAlignment w:val="baseline"/>
        <w:outlineLvl w:val="2"/>
        <w:rPr>
          <w:rFonts w:eastAsia="Times New Roman" w:cstheme="minorHAnsi"/>
          <w:caps/>
          <w:color w:val="333333"/>
          <w:spacing w:val="15"/>
          <w:lang w:eastAsia="en-GB"/>
        </w:rPr>
      </w:pPr>
      <w:r w:rsidRPr="00052F4C">
        <w:rPr>
          <w:rFonts w:eastAsia="Times New Roman" w:cstheme="minorHAnsi"/>
          <w:caps/>
          <w:color w:val="333333"/>
          <w:spacing w:val="15"/>
          <w:lang w:eastAsia="en-GB"/>
        </w:rPr>
        <w:t>SEVEN LEVELS OF </w:t>
      </w:r>
      <w:r w:rsidRPr="00052F4C">
        <w:rPr>
          <w:rFonts w:eastAsia="Times New Roman" w:cstheme="minorHAnsi"/>
          <w:caps/>
          <w:color w:val="333333"/>
          <w:spacing w:val="15"/>
          <w:bdr w:val="none" w:sz="0" w:space="0" w:color="auto" w:frame="1"/>
          <w:lang w:eastAsia="en-GB"/>
        </w:rPr>
        <w:t>CONSCIOUSNESS</w:t>
      </w:r>
      <w:r w:rsidRPr="00052F4C">
        <w:rPr>
          <w:rFonts w:eastAsia="Times New Roman" w:cstheme="minorHAnsi"/>
          <w:caps/>
          <w:color w:val="333333"/>
          <w:spacing w:val="15"/>
          <w:bdr w:val="none" w:sz="0" w:space="0" w:color="auto" w:frame="1"/>
          <w:lang w:eastAsia="en-GB"/>
        </w:rPr>
        <w:t>.</w:t>
      </w:r>
      <w:r>
        <w:rPr>
          <w:rFonts w:eastAsia="Times New Roman" w:cstheme="minorHAnsi"/>
          <w:caps/>
          <w:color w:val="333333"/>
          <w:spacing w:val="15"/>
          <w:bdr w:val="none" w:sz="0" w:space="0" w:color="auto" w:frame="1"/>
          <w:lang w:eastAsia="en-GB"/>
        </w:rPr>
        <w:t xml:space="preserve"> aVAILABLE AT: </w:t>
      </w:r>
      <w:hyperlink r:id="rId22" w:history="1">
        <w:r>
          <w:rPr>
            <w:rStyle w:val="Hyperlink"/>
          </w:rPr>
          <w:t>The Barrett Model - Barrett Values Centre</w:t>
        </w:r>
      </w:hyperlink>
      <w:r>
        <w:t>. Assessed: 18/08/2022.</w:t>
      </w:r>
    </w:p>
    <w:p w14:paraId="09FBAC1A" w14:textId="5FF2DE46" w:rsidR="00052F4C" w:rsidRDefault="00052F4C" w:rsidP="00D15791">
      <w:pPr>
        <w:jc w:val="center"/>
      </w:pPr>
    </w:p>
    <w:p w14:paraId="042DA6E9" w14:textId="77777777" w:rsidR="00FE18B8" w:rsidRPr="00CC7E57" w:rsidRDefault="00FE18B8" w:rsidP="00D15791">
      <w:pPr>
        <w:jc w:val="center"/>
        <w:rPr>
          <w:rFonts w:cstheme="minorHAnsi"/>
          <w:color w:val="0D0D0D" w:themeColor="text1" w:themeTint="F2"/>
          <w:spacing w:val="-5"/>
          <w:shd w:val="clear" w:color="auto" w:fill="FFFFFF"/>
        </w:rPr>
      </w:pPr>
    </w:p>
    <w:p w14:paraId="4415644D" w14:textId="77777777" w:rsidR="00053D8D" w:rsidRPr="003F300F" w:rsidRDefault="00053D8D" w:rsidP="003F300F">
      <w:pPr>
        <w:tabs>
          <w:tab w:val="left" w:pos="3870"/>
        </w:tabs>
        <w:rPr>
          <w:color w:val="2F5496" w:themeColor="accent1" w:themeShade="BF"/>
        </w:rPr>
      </w:pPr>
    </w:p>
    <w:p w14:paraId="75DE23E0" w14:textId="77777777" w:rsidR="003F300F" w:rsidRPr="00CC7E57" w:rsidRDefault="003F300F" w:rsidP="00D15791">
      <w:pPr>
        <w:jc w:val="center"/>
        <w:rPr>
          <w:color w:val="2F5496" w:themeColor="accent1" w:themeShade="BF"/>
        </w:rPr>
      </w:pPr>
    </w:p>
    <w:p w14:paraId="4B52A5C5" w14:textId="77777777" w:rsidR="00134B16" w:rsidRPr="00CC7E57" w:rsidRDefault="00134B16" w:rsidP="00D15791">
      <w:pPr>
        <w:jc w:val="center"/>
        <w:rPr>
          <w:rFonts w:cstheme="minorHAnsi"/>
          <w:color w:val="2F5496" w:themeColor="accent1" w:themeShade="BF"/>
          <w:spacing w:val="-5"/>
          <w:shd w:val="clear" w:color="auto" w:fill="FFFFFF"/>
        </w:rPr>
      </w:pPr>
    </w:p>
    <w:p w14:paraId="7B4E6C5C" w14:textId="77777777" w:rsidR="00EF2E4D" w:rsidRPr="00CC7E57" w:rsidRDefault="00EF2E4D" w:rsidP="00D15791">
      <w:pPr>
        <w:jc w:val="center"/>
        <w:rPr>
          <w:rFonts w:cstheme="minorHAnsi"/>
          <w:color w:val="2F5496" w:themeColor="accent1" w:themeShade="BF"/>
          <w:spacing w:val="-5"/>
          <w:shd w:val="clear" w:color="auto" w:fill="FFFFFF"/>
        </w:rPr>
      </w:pPr>
    </w:p>
    <w:p w14:paraId="209981FA" w14:textId="77777777" w:rsidR="007C3D67" w:rsidRPr="00CC7E57" w:rsidRDefault="007C3D67" w:rsidP="00D15791">
      <w:pPr>
        <w:jc w:val="center"/>
        <w:rPr>
          <w:rFonts w:cstheme="minorHAnsi"/>
          <w:color w:val="2F5496" w:themeColor="accent1" w:themeShade="BF"/>
        </w:rPr>
      </w:pPr>
    </w:p>
    <w:sectPr w:rsidR="007C3D67" w:rsidRPr="00CC7E5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A91B5" w14:textId="77777777" w:rsidR="00AC07AA" w:rsidRDefault="00AC07AA" w:rsidP="00C83F02">
      <w:pPr>
        <w:spacing w:after="0" w:line="240" w:lineRule="auto"/>
      </w:pPr>
      <w:r>
        <w:separator/>
      </w:r>
    </w:p>
  </w:endnote>
  <w:endnote w:type="continuationSeparator" w:id="0">
    <w:p w14:paraId="77793AEB" w14:textId="77777777" w:rsidR="00AC07AA" w:rsidRDefault="00AC07AA" w:rsidP="00C83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65C23" w14:textId="77777777" w:rsidR="00AC07AA" w:rsidRDefault="00AC07AA" w:rsidP="00C83F02">
      <w:pPr>
        <w:spacing w:after="0" w:line="240" w:lineRule="auto"/>
      </w:pPr>
      <w:r>
        <w:separator/>
      </w:r>
    </w:p>
  </w:footnote>
  <w:footnote w:type="continuationSeparator" w:id="0">
    <w:p w14:paraId="21CD2C4C" w14:textId="77777777" w:rsidR="00AC07AA" w:rsidRDefault="00AC07AA" w:rsidP="00C83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409068"/>
      <w:docPartObj>
        <w:docPartGallery w:val="Page Numbers (Top of Page)"/>
        <w:docPartUnique/>
      </w:docPartObj>
    </w:sdtPr>
    <w:sdtEndPr>
      <w:rPr>
        <w:noProof/>
      </w:rPr>
    </w:sdtEndPr>
    <w:sdtContent>
      <w:p w14:paraId="3E2CF0FB" w14:textId="06073F91" w:rsidR="00C83F02" w:rsidRDefault="00C83F0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B830401" w14:textId="77777777" w:rsidR="00C83F02" w:rsidRDefault="00C83F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91"/>
    <w:rsid w:val="00022DE1"/>
    <w:rsid w:val="00052F4C"/>
    <w:rsid w:val="00053D8D"/>
    <w:rsid w:val="00071F09"/>
    <w:rsid w:val="00096EBC"/>
    <w:rsid w:val="000A263E"/>
    <w:rsid w:val="000A4623"/>
    <w:rsid w:val="00134B16"/>
    <w:rsid w:val="00140E71"/>
    <w:rsid w:val="001412AD"/>
    <w:rsid w:val="00176063"/>
    <w:rsid w:val="001A320D"/>
    <w:rsid w:val="001C7682"/>
    <w:rsid w:val="001D2AA8"/>
    <w:rsid w:val="001E6A4D"/>
    <w:rsid w:val="001F5986"/>
    <w:rsid w:val="00236446"/>
    <w:rsid w:val="0025527F"/>
    <w:rsid w:val="002C05B4"/>
    <w:rsid w:val="00352303"/>
    <w:rsid w:val="00353853"/>
    <w:rsid w:val="003C2023"/>
    <w:rsid w:val="003D0BAD"/>
    <w:rsid w:val="003F300F"/>
    <w:rsid w:val="004764BA"/>
    <w:rsid w:val="00482A88"/>
    <w:rsid w:val="004B4E77"/>
    <w:rsid w:val="004E0401"/>
    <w:rsid w:val="004E3650"/>
    <w:rsid w:val="004F0E6D"/>
    <w:rsid w:val="00556C12"/>
    <w:rsid w:val="005D5D2A"/>
    <w:rsid w:val="00610972"/>
    <w:rsid w:val="0064777A"/>
    <w:rsid w:val="00652E05"/>
    <w:rsid w:val="0068477F"/>
    <w:rsid w:val="006D1792"/>
    <w:rsid w:val="00753348"/>
    <w:rsid w:val="007621D5"/>
    <w:rsid w:val="007B514E"/>
    <w:rsid w:val="007C3D67"/>
    <w:rsid w:val="00842826"/>
    <w:rsid w:val="00854D75"/>
    <w:rsid w:val="008C3E92"/>
    <w:rsid w:val="008E599B"/>
    <w:rsid w:val="00953D76"/>
    <w:rsid w:val="0096634E"/>
    <w:rsid w:val="009711E5"/>
    <w:rsid w:val="009B3E32"/>
    <w:rsid w:val="009C360A"/>
    <w:rsid w:val="00A01798"/>
    <w:rsid w:val="00A1361A"/>
    <w:rsid w:val="00A16DC3"/>
    <w:rsid w:val="00A533EE"/>
    <w:rsid w:val="00AC07AA"/>
    <w:rsid w:val="00B60134"/>
    <w:rsid w:val="00B6142F"/>
    <w:rsid w:val="00BE7B6C"/>
    <w:rsid w:val="00BF362C"/>
    <w:rsid w:val="00C21F19"/>
    <w:rsid w:val="00C24C40"/>
    <w:rsid w:val="00C25C8A"/>
    <w:rsid w:val="00C407BA"/>
    <w:rsid w:val="00C4289F"/>
    <w:rsid w:val="00C83F02"/>
    <w:rsid w:val="00C928C6"/>
    <w:rsid w:val="00CC7E57"/>
    <w:rsid w:val="00CE75B4"/>
    <w:rsid w:val="00CF7853"/>
    <w:rsid w:val="00D15791"/>
    <w:rsid w:val="00D22EA3"/>
    <w:rsid w:val="00D47B73"/>
    <w:rsid w:val="00DC5810"/>
    <w:rsid w:val="00DC63F6"/>
    <w:rsid w:val="00DD243A"/>
    <w:rsid w:val="00E03CB9"/>
    <w:rsid w:val="00E433BA"/>
    <w:rsid w:val="00EF2E4D"/>
    <w:rsid w:val="00F26EB5"/>
    <w:rsid w:val="00F930F3"/>
    <w:rsid w:val="00FE1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1341E7"/>
  <w15:chartTrackingRefBased/>
  <w15:docId w15:val="{1282003D-B934-4FBF-97B6-516C408FA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52F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A4D"/>
    <w:rPr>
      <w:color w:val="0000FF"/>
      <w:u w:val="single"/>
    </w:rPr>
  </w:style>
  <w:style w:type="character" w:styleId="UnresolvedMention">
    <w:name w:val="Unresolved Mention"/>
    <w:basedOn w:val="DefaultParagraphFont"/>
    <w:uiPriority w:val="99"/>
    <w:semiHidden/>
    <w:unhideWhenUsed/>
    <w:rsid w:val="00652E05"/>
    <w:rPr>
      <w:color w:val="605E5C"/>
      <w:shd w:val="clear" w:color="auto" w:fill="E1DFDD"/>
    </w:rPr>
  </w:style>
  <w:style w:type="character" w:styleId="Emphasis">
    <w:name w:val="Emphasis"/>
    <w:basedOn w:val="DefaultParagraphFont"/>
    <w:uiPriority w:val="20"/>
    <w:qFormat/>
    <w:rsid w:val="007C3D67"/>
    <w:rPr>
      <w:i/>
      <w:iCs/>
    </w:rPr>
  </w:style>
  <w:style w:type="character" w:styleId="FollowedHyperlink">
    <w:name w:val="FollowedHyperlink"/>
    <w:basedOn w:val="DefaultParagraphFont"/>
    <w:uiPriority w:val="99"/>
    <w:semiHidden/>
    <w:unhideWhenUsed/>
    <w:rsid w:val="00C407BA"/>
    <w:rPr>
      <w:color w:val="954F72" w:themeColor="followedHyperlink"/>
      <w:u w:val="single"/>
    </w:rPr>
  </w:style>
  <w:style w:type="paragraph" w:styleId="IntenseQuote">
    <w:name w:val="Intense Quote"/>
    <w:basedOn w:val="Normal"/>
    <w:next w:val="Normal"/>
    <w:link w:val="IntenseQuoteChar"/>
    <w:uiPriority w:val="30"/>
    <w:qFormat/>
    <w:rsid w:val="00DC63F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C63F6"/>
    <w:rPr>
      <w:i/>
      <w:iCs/>
      <w:color w:val="4472C4" w:themeColor="accent1"/>
    </w:rPr>
  </w:style>
  <w:style w:type="paragraph" w:styleId="Header">
    <w:name w:val="header"/>
    <w:basedOn w:val="Normal"/>
    <w:link w:val="HeaderChar"/>
    <w:uiPriority w:val="99"/>
    <w:unhideWhenUsed/>
    <w:rsid w:val="00C83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F02"/>
  </w:style>
  <w:style w:type="paragraph" w:styleId="Footer">
    <w:name w:val="footer"/>
    <w:basedOn w:val="Normal"/>
    <w:link w:val="FooterChar"/>
    <w:uiPriority w:val="99"/>
    <w:unhideWhenUsed/>
    <w:rsid w:val="00C83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F02"/>
  </w:style>
  <w:style w:type="character" w:customStyle="1" w:styleId="Heading2Char">
    <w:name w:val="Heading 2 Char"/>
    <w:basedOn w:val="DefaultParagraphFont"/>
    <w:link w:val="Heading2"/>
    <w:uiPriority w:val="9"/>
    <w:semiHidden/>
    <w:rsid w:val="00052F4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223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46959587/stelloherzberg-with-cover-page-v2.pdf?Expires=1660572997&amp;Signature=gV~FL5tXieA4V-MFR-~g1XS9pvHZEJcJbK3q5BsdaTkc5cAO8wMxAe6bJdgJZp1IJBIKvFqGBSe1vhsnb79PC78WozXId0HWCE9mix62cGbffPF8NX2gE2dxanpSAx58jOnXb4KUm91XJv7AhIGz7qranWKUB5wNkU6ImQ1yXV21L2e93y44PA0td5sWw2D4iC6oB0WhK-~bkk19vX0ePmRhNo~G~EBMKk8N4ZMr-WwY4uB6oNjeuJHqwFHPz8IbAahiO8dYdSEOqygv3oGB~Vu1ynLMzptZ1M3BJPbSrwDzThaPm5ZJtrQV3C3bCI4oF786-y6lGNuKcZkZxdOOVA__&amp;Key-Pair-Id=APKAJLOHF5GGSLRBV4ZA" TargetMode="External"/><Relationship Id="rId13" Type="http://schemas.openxmlformats.org/officeDocument/2006/relationships/hyperlink" Target="https://corporate.marksandspencer.com/case-studies" TargetMode="External"/><Relationship Id="rId18" Type="http://schemas.openxmlformats.org/officeDocument/2006/relationships/hyperlink" Target="file:///C:\Users\damoe\Downloads\9780203066515_previewpdf.pdf" TargetMode="External"/><Relationship Id="rId3" Type="http://schemas.openxmlformats.org/officeDocument/2006/relationships/webSettings" Target="webSettings.xml"/><Relationship Id="rId21" Type="http://schemas.openxmlformats.org/officeDocument/2006/relationships/hyperlink" Target="https://www.ehow.com/about_5087590_flat-organization-structure.htm" TargetMode="External"/><Relationship Id="rId7" Type="http://schemas.openxmlformats.org/officeDocument/2006/relationships/hyperlink" Target="https://d1wqtxts1xzle7.cloudfront.net/45686689/3468.50882620160516-23030-1i8zlyp-with-cover-page-v2.pdf?Expires=1660751636&amp;Signature=RFC7c1m5Mk0r6nDtWU7uIvYXCPB-45uPwABEYdlmzHqEWEvPl6xh4jxtj4OjMDoJ1Ya6g2nl6q~C3ARx3280bwwDsjwi~LsEdj7k8Y6NFybRtTc6OabnYiHaq278wdiKXp9LAEwpFLkw8OeyBlonHds-maa6lLwYjpigffSn-JUzNRhCsCi12Dy3ayMBwYkSSS~8RmF2~cKol0P1rk2FPyENMzCP4zj5Uiv40Uo3B0SGSESrl1xM1sbVdNJwXObeuCSA6WMkK3RyXGp3P7zcLABb5jAhTzLkTbhXnzV2xgK0QokhPWRJ--xqLvgrtNmVxqOusVMd15nLxUzMmaRpLA__&amp;Key-Pair-Id=APKAJLOHF5GGSLRBV4ZA" TargetMode="External"/><Relationship Id="rId12" Type="http://schemas.openxmlformats.org/officeDocument/2006/relationships/hyperlink" Target="https://corporate.marksandspencer.com/documents/plan-a-our-approach/mns-people-principles.pdf" TargetMode="External"/><Relationship Id="rId17" Type="http://schemas.openxmlformats.org/officeDocument/2006/relationships/hyperlink" Target="file:///C:\Users\damoe\Downloads\9780080510156_previewpdf.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file:///C:\Users\damoe\Downloads\10.4324_9780080461687_previewpdf.pdf" TargetMode="External"/><Relationship Id="rId20" Type="http://schemas.openxmlformats.org/officeDocument/2006/relationships/hyperlink" Target="https://media1-production.mightynetworks.com/asset/4849178/Logical_Level_Alignment_Robert_Dilts.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edia1-production.mightynetworks.com/asset/4849178/Logical_Level_Alignment_Robert_Dilts.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marksintime.marksandspencer.com/ms-history/timeline" TargetMode="External"/><Relationship Id="rId23" Type="http://schemas.openxmlformats.org/officeDocument/2006/relationships/header" Target="header1.xml"/><Relationship Id="rId10" Type="http://schemas.openxmlformats.org/officeDocument/2006/relationships/hyperlink" Target="https://www.ivoryresearch.com/samples/human-resource-management-essay-example-hrm-in-marks-and-spencer/" TargetMode="External"/><Relationship Id="rId19" Type="http://schemas.openxmlformats.org/officeDocument/2006/relationships/hyperlink" Target="file:///C:\Users\damoe\Downloads\sustainability-12-07584-v3%20(1).pdf" TargetMode="External"/><Relationship Id="rId4" Type="http://schemas.openxmlformats.org/officeDocument/2006/relationships/footnotes" Target="footnotes.xml"/><Relationship Id="rId9" Type="http://schemas.openxmlformats.org/officeDocument/2006/relationships/hyperlink" Target="https://www.retail-week.com/marks-and-spencer/marks-and-spencer-boss-rowe-restructures-top-teams-to-simplify-decision-making/7007465.article?authent=1" TargetMode="External"/><Relationship Id="rId14" Type="http://schemas.openxmlformats.org/officeDocument/2006/relationships/hyperlink" Target="https://corporate.marksandspencer.com/documents/plan-a-our-approach/mns-people-principles.pdf" TargetMode="External"/><Relationship Id="rId22" Type="http://schemas.openxmlformats.org/officeDocument/2006/relationships/hyperlink" Target="https://www.valuescentre.com/barrett-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4253</Words>
  <Characters>24243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2022-08-19T13:03:00Z</dcterms:created>
  <dcterms:modified xsi:type="dcterms:W3CDTF">2022-08-19T13:03:00Z</dcterms:modified>
</cp:coreProperties>
</file>