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B01D4D" w14:textId="04B06916" w:rsidR="00F15F98" w:rsidRDefault="00F15F98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ASSIGNMENT 1- GROUP OF 2 – 3 MAXIMUM </w:t>
      </w:r>
      <w:r w:rsidRPr="00F15F98">
        <w:rPr>
          <w:rFonts w:ascii="Arial" w:hAnsi="Arial" w:cs="Arial"/>
          <w:b/>
          <w:bCs/>
          <w:sz w:val="24"/>
          <w:szCs w:val="24"/>
          <w:u w:val="single"/>
        </w:rPr>
        <w:t>CASE STUDY</w:t>
      </w:r>
      <w:r>
        <w:rPr>
          <w:rFonts w:ascii="Arial" w:hAnsi="Arial" w:cs="Arial"/>
          <w:b/>
          <w:bCs/>
          <w:sz w:val="24"/>
          <w:szCs w:val="24"/>
        </w:rPr>
        <w:t xml:space="preserve"> PRESENTATIONS </w:t>
      </w:r>
    </w:p>
    <w:p w14:paraId="2032BC31" w14:textId="4815F6F6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A </w:t>
      </w:r>
    </w:p>
    <w:p w14:paraId="1CA6AE23" w14:textId="596C3D39" w:rsidR="002C4FFC" w:rsidRPr="003E4912" w:rsidRDefault="002006B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anti-social behaviour team. Focus of referral: primary school age boy who was viewed to be behaving disruptively. Also considered issues around domestic violence, non-payment of rent, potential parental alcohol problems and parenting issues</w:t>
      </w:r>
      <w:r w:rsidR="003E4912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>Five</w:t>
      </w:r>
      <w:r w:rsidR="00F15F98">
        <w:rPr>
          <w:rFonts w:ascii="Arial" w:hAnsi="Arial" w:cs="Arial"/>
          <w:sz w:val="24"/>
          <w:szCs w:val="24"/>
        </w:rPr>
        <w:t>.</w:t>
      </w:r>
      <w:r w:rsidRPr="001572F2">
        <w:rPr>
          <w:rFonts w:ascii="Arial" w:hAnsi="Arial" w:cs="Arial"/>
          <w:sz w:val="24"/>
          <w:szCs w:val="24"/>
        </w:rPr>
        <w:t xml:space="preserve"> family members were identified. These were the mother and the father, a teenage daughter, a primary</w:t>
      </w:r>
      <w:r w:rsidR="006E3E25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>school-age daughter and the young son already mentioned</w:t>
      </w:r>
      <w:r w:rsidRPr="008E0438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E5985FA" w14:textId="77777777" w:rsidR="00117704" w:rsidRPr="008E0438" w:rsidRDefault="00117704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6A945FA4" w14:textId="114D7473" w:rsidR="003765F9" w:rsidRPr="003765F9" w:rsidRDefault="003765F9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bookmarkStart w:id="0" w:name="_Hlk114928336"/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30F8DC5D" w14:textId="3B68813D" w:rsidR="002C4FFC" w:rsidRDefault="001572F2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="002C4FFC"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="002C4FFC"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 w:rsidR="003765F9"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54E6F1E4" w14:textId="77777777" w:rsidR="002C4FFC" w:rsidRPr="002C4FFC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D2459C2" w14:textId="7F7AA8F4" w:rsidR="001572F2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="001572F2"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="001572F2"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1FB0A2A9" w14:textId="7D468333" w:rsidR="008E0438" w:rsidRPr="002C4FFC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bookmarkStart w:id="1" w:name="_Hlk114928731"/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bookmarkEnd w:id="1"/>
    <w:p w14:paraId="3750DEE5" w14:textId="7659BC6A" w:rsidR="005D0C67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</w:t>
      </w:r>
      <w:r w:rsidR="001572F2" w:rsidRPr="002C4FFC">
        <w:rPr>
          <w:rFonts w:ascii="Arial" w:hAnsi="Arial" w:cs="Arial"/>
          <w:sz w:val="24"/>
          <w:szCs w:val="24"/>
        </w:rPr>
        <w:t xml:space="preserve"> action</w:t>
      </w:r>
      <w:r w:rsidRPr="002C4FFC">
        <w:rPr>
          <w:rFonts w:ascii="Arial" w:hAnsi="Arial" w:cs="Arial"/>
          <w:sz w:val="24"/>
          <w:szCs w:val="24"/>
        </w:rPr>
        <w:t>s</w:t>
      </w:r>
      <w:r w:rsidR="001572F2" w:rsidRPr="002C4FFC">
        <w:rPr>
          <w:rFonts w:ascii="Arial" w:hAnsi="Arial" w:cs="Arial"/>
          <w:sz w:val="24"/>
          <w:szCs w:val="24"/>
        </w:rPr>
        <w:t xml:space="preserve"> and </w:t>
      </w:r>
      <w:r w:rsidRPr="002C4FFC">
        <w:rPr>
          <w:rFonts w:ascii="Arial" w:hAnsi="Arial" w:cs="Arial"/>
          <w:sz w:val="24"/>
          <w:szCs w:val="24"/>
        </w:rPr>
        <w:t>recommendations</w:t>
      </w:r>
      <w:r w:rsidR="001572F2" w:rsidRPr="002C4FFC">
        <w:rPr>
          <w:rFonts w:ascii="Arial" w:hAnsi="Arial" w:cs="Arial"/>
          <w:sz w:val="24"/>
          <w:szCs w:val="24"/>
        </w:rPr>
        <w:t xml:space="preserve"> </w:t>
      </w:r>
      <w:r w:rsidRPr="002C4FFC">
        <w:rPr>
          <w:rFonts w:ascii="Arial" w:hAnsi="Arial" w:cs="Arial"/>
          <w:sz w:val="24"/>
          <w:szCs w:val="24"/>
        </w:rPr>
        <w:t xml:space="preserve">would you suggest </w:t>
      </w:r>
      <w:r w:rsidR="001572F2" w:rsidRPr="002C4FFC">
        <w:rPr>
          <w:rFonts w:ascii="Arial" w:hAnsi="Arial" w:cs="Arial"/>
          <w:sz w:val="24"/>
          <w:szCs w:val="24"/>
        </w:rPr>
        <w:t>for adult</w:t>
      </w:r>
      <w:r w:rsidRPr="002C4FFC">
        <w:rPr>
          <w:rFonts w:ascii="Arial" w:hAnsi="Arial" w:cs="Arial"/>
          <w:sz w:val="24"/>
          <w:szCs w:val="24"/>
        </w:rPr>
        <w:t xml:space="preserve">s </w:t>
      </w:r>
      <w:r w:rsidR="001572F2" w:rsidRPr="002C4FFC">
        <w:rPr>
          <w:rFonts w:ascii="Arial" w:hAnsi="Arial" w:cs="Arial"/>
          <w:sz w:val="24"/>
          <w:szCs w:val="24"/>
        </w:rPr>
        <w:t>in the family?</w:t>
      </w:r>
      <w:r w:rsidRPr="002C4FFC">
        <w:rPr>
          <w:rFonts w:ascii="Arial" w:hAnsi="Arial" w:cs="Arial"/>
          <w:sz w:val="24"/>
          <w:szCs w:val="24"/>
        </w:rPr>
        <w:t xml:space="preserve"> And why? And what actions and recommendations for the children would you suggest? And why?</w:t>
      </w:r>
    </w:p>
    <w:p w14:paraId="6B9E1B4D" w14:textId="77777777" w:rsidR="005D0C67" w:rsidRDefault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5AF6F9D" w14:textId="77777777" w:rsidR="002C4FFC" w:rsidRPr="002C4FFC" w:rsidRDefault="002C4FFC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bookmarkEnd w:id="0"/>
    <w:p w14:paraId="6A63C572" w14:textId="21E57F1D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B </w:t>
      </w:r>
    </w:p>
    <w:p w14:paraId="2F329A45" w14:textId="207199F4" w:rsidR="00117704" w:rsidRDefault="002006B7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 Referred by: Youth Offending Team  Focus of referral: behavioural problems of one of the young adolescent boys, who was then in local authority care. Other issues included rent arrears, parenting difficulties and multiple house moves in a short time period. The family members making up the referral in the first instance only included the mother and her non-resident son.</w:t>
      </w:r>
      <w:r w:rsidR="00117704">
        <w:rPr>
          <w:rFonts w:ascii="Arial" w:hAnsi="Arial" w:cs="Arial"/>
          <w:sz w:val="24"/>
          <w:szCs w:val="24"/>
        </w:rPr>
        <w:t xml:space="preserve"> </w:t>
      </w:r>
      <w:r w:rsidRPr="001572F2">
        <w:rPr>
          <w:rFonts w:ascii="Arial" w:hAnsi="Arial" w:cs="Arial"/>
          <w:sz w:val="24"/>
          <w:szCs w:val="24"/>
        </w:rPr>
        <w:t>Family members included were: in addition to the mother and son, the mother’s partner and four other children: two teenage daughters, a primary school age daughter and a primary school age son</w:t>
      </w:r>
      <w:r w:rsidRPr="001572F2">
        <w:rPr>
          <w:rFonts w:ascii="Arial" w:hAnsi="Arial" w:cs="Arial"/>
          <w:color w:val="FF0000"/>
          <w:sz w:val="24"/>
          <w:szCs w:val="24"/>
        </w:rPr>
        <w:t>.</w:t>
      </w:r>
    </w:p>
    <w:p w14:paraId="3B123FAA" w14:textId="77777777" w:rsidR="00117704" w:rsidRDefault="00117704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7F1FD86D" w14:textId="77777777" w:rsidR="003765F9" w:rsidRPr="003765F9" w:rsidRDefault="003765F9" w:rsidP="003765F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03BEC1BE" w14:textId="1C6488D9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57E2AFAB" w14:textId="77777777" w:rsidR="008E0438" w:rsidRDefault="008E0438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F6A7335" w14:textId="1404EF7F" w:rsidR="008E0438" w:rsidRDefault="008E0438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481B381E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744A32D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7F34CBBD" w14:textId="7395EF4C" w:rsidR="005D0C67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7353DEC4" w14:textId="56108DDC" w:rsidR="003765F9" w:rsidRDefault="005D0C67" w:rsidP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6DC3A3E6" w14:textId="77777777" w:rsidR="005D0C67" w:rsidRDefault="005D0C67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C5C294" w14:textId="4E7D7494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 xml:space="preserve">Family C </w:t>
      </w:r>
    </w:p>
    <w:p w14:paraId="676AA297" w14:textId="4D8042B2" w:rsidR="003765F9" w:rsidRPr="005D0C67" w:rsidRDefault="002006B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Youth Offending Team parenting division.  Focus of referral: a mother and four of her children were considered. The children comprised a young woman aged 17, two young adolescent boys and a nursery school aged daughter. There were significant issues affecting the family in terms of the mother’s psychological health. The behaviour of one of the boys was a particular concern and housing repairs were also seen as important for the family</w:t>
      </w:r>
      <w:r w:rsidRPr="005D0C67">
        <w:rPr>
          <w:rFonts w:ascii="Arial" w:hAnsi="Arial" w:cs="Arial"/>
          <w:sz w:val="24"/>
          <w:szCs w:val="24"/>
        </w:rPr>
        <w:t xml:space="preserve">.  A full assessment revealed other family members relevant to the project but not directly involved. These were two adult daughters who were living independently. </w:t>
      </w:r>
    </w:p>
    <w:p w14:paraId="621D2611" w14:textId="77777777" w:rsidR="003765F9" w:rsidRPr="003765F9" w:rsidRDefault="003765F9" w:rsidP="003765F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134A3511" w14:textId="77777777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20E28D51" w14:textId="2679F5F7" w:rsidR="003765F9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6E990E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2E54227C" w14:textId="77777777" w:rsidR="003765F9" w:rsidRPr="002C4FFC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6CBBC284" w14:textId="355C8D17" w:rsidR="005D0C67" w:rsidRDefault="003765F9" w:rsidP="003765F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45E9CCA4" w14:textId="463FB587" w:rsidR="003765F9" w:rsidRDefault="005D0C67" w:rsidP="005D0C6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3C06C5A" w14:textId="77777777" w:rsidR="005D0C67" w:rsidRPr="001572F2" w:rsidRDefault="005D0C67" w:rsidP="005D0C67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39A29123" w14:textId="77777777" w:rsidR="005D0C67" w:rsidRPr="005D0C67" w:rsidRDefault="005D0C67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11A400" w14:textId="77777777" w:rsidR="005D0C67" w:rsidRPr="001572F2" w:rsidRDefault="005D0C67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56CD6691" w14:textId="77777777" w:rsidR="002006B7" w:rsidRPr="001572F2" w:rsidRDefault="002006B7" w:rsidP="001572F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t>Family D Referral</w:t>
      </w:r>
    </w:p>
    <w:p w14:paraId="5D822C79" w14:textId="32BA6874" w:rsidR="00117704" w:rsidRPr="001572F2" w:rsidRDefault="002006B7" w:rsidP="001177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 Referred by: Neighbourhood Services (housing needs unit).  Focus of referral: domestic violence concerns between the mother and her non-resident partner, re-housing needs and general finances, i.e. the family were reliant on income support. A further issue was the disabilities affecting the youngest primary school aged son. The family members considered in the referral were a mother and her four children: two secondary school aged daughters, her aforementioned son and another son of working age, who was in care.</w:t>
      </w:r>
      <w:r w:rsidR="00117704">
        <w:rPr>
          <w:rFonts w:ascii="Arial" w:hAnsi="Arial" w:cs="Arial"/>
          <w:sz w:val="24"/>
          <w:szCs w:val="24"/>
        </w:rPr>
        <w:t xml:space="preserve"> </w:t>
      </w:r>
      <w:r w:rsidR="00117704" w:rsidRPr="001572F2">
        <w:rPr>
          <w:rFonts w:ascii="Arial" w:hAnsi="Arial" w:cs="Arial"/>
          <w:sz w:val="24"/>
          <w:szCs w:val="24"/>
        </w:rPr>
        <w:t>the family had moved into another house that required decorating</w:t>
      </w:r>
      <w:r w:rsidR="003E4912">
        <w:rPr>
          <w:rFonts w:ascii="Arial" w:hAnsi="Arial" w:cs="Arial"/>
          <w:sz w:val="24"/>
          <w:szCs w:val="24"/>
        </w:rPr>
        <w:t>.</w:t>
      </w:r>
      <w:r w:rsidR="00117704" w:rsidRPr="001572F2">
        <w:rPr>
          <w:rFonts w:ascii="Arial" w:hAnsi="Arial" w:cs="Arial"/>
          <w:sz w:val="24"/>
          <w:szCs w:val="24"/>
        </w:rPr>
        <w:t xml:space="preserve"> </w:t>
      </w:r>
    </w:p>
    <w:p w14:paraId="4B5A70DB" w14:textId="65F0FD0A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40BC2E" w14:textId="77777777" w:rsidR="008E0438" w:rsidRPr="003765F9" w:rsidRDefault="008E0438" w:rsidP="008E04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20802E25" w14:textId="01EA1EFE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0DB3B4B1" w14:textId="4227A98B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6A00FAB" w14:textId="77777777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5A1F96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7076F79D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1F062864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4A483C99" w14:textId="11A18353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7C37C27E" w14:textId="77777777" w:rsidR="003E4912" w:rsidRPr="002C4FFC" w:rsidRDefault="003E4912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BB89CC" w14:textId="77777777" w:rsidR="004135CE" w:rsidRPr="001572F2" w:rsidRDefault="004135CE" w:rsidP="001572F2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</w:rPr>
      </w:pPr>
    </w:p>
    <w:p w14:paraId="1DF8282C" w14:textId="77777777" w:rsidR="004135CE" w:rsidRPr="001572F2" w:rsidRDefault="004135CE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b/>
          <w:bCs/>
          <w:sz w:val="24"/>
          <w:szCs w:val="24"/>
        </w:rPr>
        <w:lastRenderedPageBreak/>
        <w:t>Family E Referral</w:t>
      </w:r>
    </w:p>
    <w:p w14:paraId="3407EC9F" w14:textId="7F6F9169" w:rsidR="008E0438" w:rsidRDefault="004135CE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572F2">
        <w:rPr>
          <w:rFonts w:ascii="Arial" w:hAnsi="Arial" w:cs="Arial"/>
          <w:sz w:val="24"/>
          <w:szCs w:val="24"/>
        </w:rPr>
        <w:t xml:space="preserve"> Referred by: Anti-Social Behaviour Team, who also noted the role of Neighbourhood Services in managing the family’s rent arrears.  The issues considered were: domestic violence, verbal and emotional abuse of the children by their father, the children’s non-attendance at school, concerns around the mother’s possible alcoholism and the anti-social behaviour of the two boys. The two boys, one of primary school age and one of secondary school age, were living with their mother at the time. </w:t>
      </w:r>
    </w:p>
    <w:p w14:paraId="2CB3977F" w14:textId="77777777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8A10DE" w14:textId="77777777" w:rsidR="008E0438" w:rsidRPr="003765F9" w:rsidRDefault="008E0438" w:rsidP="008E043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65F9">
        <w:rPr>
          <w:rFonts w:ascii="Arial" w:hAnsi="Arial" w:cs="Arial"/>
          <w:b/>
          <w:bCs/>
          <w:sz w:val="24"/>
          <w:szCs w:val="24"/>
        </w:rPr>
        <w:t xml:space="preserve">Critically analyse and evaluate the above- </w:t>
      </w:r>
    </w:p>
    <w:p w14:paraId="2AB5F648" w14:textId="4585C240" w:rsidR="008E0438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2C4FFC"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>
        <w:rPr>
          <w:rFonts w:ascii="Arial" w:hAnsi="Arial" w:cs="Arial"/>
          <w:b/>
          <w:bCs/>
          <w:sz w:val="24"/>
          <w:szCs w:val="24"/>
          <w:u w:val="single"/>
        </w:rPr>
        <w:t xml:space="preserve">are the implications </w:t>
      </w:r>
      <w:r w:rsidRPr="002C4FFC">
        <w:rPr>
          <w:rFonts w:ascii="Arial" w:hAnsi="Arial" w:cs="Arial"/>
          <w:sz w:val="24"/>
          <w:szCs w:val="24"/>
          <w:u w:val="single"/>
        </w:rPr>
        <w:t>of the situation above? And how do they impact the individuals and family as a whole?</w:t>
      </w:r>
      <w:r>
        <w:rPr>
          <w:rFonts w:ascii="Arial" w:hAnsi="Arial" w:cs="Arial"/>
          <w:sz w:val="24"/>
          <w:szCs w:val="24"/>
          <w:u w:val="single"/>
        </w:rPr>
        <w:t xml:space="preserve"> Ask, why could this be the situation?</w:t>
      </w:r>
    </w:p>
    <w:p w14:paraId="3779F4C1" w14:textId="5CAF7258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E09343A" w14:textId="77777777" w:rsidR="00117704" w:rsidRPr="002C4FFC" w:rsidRDefault="00117704" w:rsidP="0011770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8E0438">
        <w:rPr>
          <w:rFonts w:ascii="Arial" w:hAnsi="Arial" w:cs="Arial"/>
          <w:b/>
          <w:bCs/>
          <w:sz w:val="24"/>
          <w:szCs w:val="24"/>
          <w:u w:val="single"/>
        </w:rPr>
        <w:t>What teams/ services</w:t>
      </w:r>
      <w:r>
        <w:rPr>
          <w:rFonts w:ascii="Arial" w:hAnsi="Arial" w:cs="Arial"/>
          <w:sz w:val="24"/>
          <w:szCs w:val="24"/>
          <w:u w:val="single"/>
        </w:rPr>
        <w:t xml:space="preserve"> do you think should be involved in this case?</w:t>
      </w:r>
    </w:p>
    <w:p w14:paraId="51C278D4" w14:textId="77777777" w:rsidR="00117704" w:rsidRDefault="00117704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1B5F5B6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C9FFA84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 xml:space="preserve">What </w:t>
      </w:r>
      <w:r w:rsidRPr="002C4FFC">
        <w:rPr>
          <w:rFonts w:ascii="Arial" w:hAnsi="Arial" w:cs="Arial"/>
          <w:b/>
          <w:bCs/>
          <w:sz w:val="24"/>
          <w:szCs w:val="24"/>
          <w:u w:val="single"/>
        </w:rPr>
        <w:t>options</w:t>
      </w:r>
      <w:r w:rsidRPr="002C4FFC">
        <w:rPr>
          <w:rFonts w:ascii="Arial" w:hAnsi="Arial" w:cs="Arial"/>
          <w:sz w:val="24"/>
          <w:szCs w:val="24"/>
          <w:u w:val="single"/>
        </w:rPr>
        <w:t xml:space="preserve"> do you think should be considered in an assessment of this family to improve the current situation and wellbeing of the family, including each individual and a family as a whole?</w:t>
      </w:r>
    </w:p>
    <w:p w14:paraId="005A8B06" w14:textId="77777777" w:rsidR="008E0438" w:rsidRPr="002C4FFC" w:rsidRDefault="008E0438" w:rsidP="008E043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4FFC">
        <w:rPr>
          <w:rFonts w:ascii="Arial" w:hAnsi="Arial" w:cs="Arial"/>
          <w:sz w:val="24"/>
          <w:szCs w:val="24"/>
        </w:rPr>
        <w:t>So what actions and recommendations would you suggest for adults in the family? And why? And what actions and recommendations for the children would you suggest? And why?</w:t>
      </w:r>
    </w:p>
    <w:p w14:paraId="056DE540" w14:textId="77777777" w:rsidR="008E0438" w:rsidRDefault="008E0438" w:rsidP="001572F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E04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6B7"/>
    <w:rsid w:val="00117704"/>
    <w:rsid w:val="001572F2"/>
    <w:rsid w:val="002006B7"/>
    <w:rsid w:val="0021384B"/>
    <w:rsid w:val="002C4FFC"/>
    <w:rsid w:val="0033417B"/>
    <w:rsid w:val="00357E0E"/>
    <w:rsid w:val="003765F9"/>
    <w:rsid w:val="003E4912"/>
    <w:rsid w:val="004135CE"/>
    <w:rsid w:val="005D0C67"/>
    <w:rsid w:val="006E3E25"/>
    <w:rsid w:val="008E0438"/>
    <w:rsid w:val="00A03AF9"/>
    <w:rsid w:val="00F15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410A1"/>
  <w15:chartTrackingRefBased/>
  <w15:docId w15:val="{393B5C56-95DD-4EF4-8ECF-D71CBC1EB3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889</Words>
  <Characters>5072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Rivers</dc:creator>
  <cp:keywords/>
  <dc:description/>
  <cp:lastModifiedBy>Colin Barr</cp:lastModifiedBy>
  <cp:revision>2</cp:revision>
  <dcterms:created xsi:type="dcterms:W3CDTF">2023-05-21T10:38:00Z</dcterms:created>
  <dcterms:modified xsi:type="dcterms:W3CDTF">2023-05-21T10:38:00Z</dcterms:modified>
</cp:coreProperties>
</file>