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73604667"/>
        <w:docPartObj>
          <w:docPartGallery w:val="Cover Pages"/>
          <w:docPartUnique/>
        </w:docPartObj>
      </w:sdtPr>
      <w:sdtContent>
        <w:p w14:paraId="3F60E794" w14:textId="3E93D39C" w:rsidR="00A46AD0" w:rsidRDefault="00A46AD0">
          <w:r>
            <w:rPr>
              <w:noProof/>
            </w:rPr>
            <mc:AlternateContent>
              <mc:Choice Requires="wpg">
                <w:drawing>
                  <wp:anchor distT="0" distB="0" distL="114300" distR="114300" simplePos="0" relativeHeight="251662336" behindDoc="0" locked="0" layoutInCell="1" allowOverlap="1" wp14:anchorId="03A0F95A" wp14:editId="518AAA5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E3E787"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FB5B1BB" wp14:editId="087042E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C98A139" w14:textId="59F649B3" w:rsidR="00A46AD0" w:rsidRDefault="00A46AD0">
                                    <w:pPr>
                                      <w:pStyle w:val="NoSpacing"/>
                                      <w:jc w:val="right"/>
                                      <w:rPr>
                                        <w:color w:val="595959" w:themeColor="text1" w:themeTint="A6"/>
                                        <w:sz w:val="28"/>
                                        <w:szCs w:val="28"/>
                                      </w:rPr>
                                    </w:pPr>
                                    <w:r>
                                      <w:rPr>
                                        <w:color w:val="595959" w:themeColor="text1" w:themeTint="A6"/>
                                        <w:sz w:val="28"/>
                                        <w:szCs w:val="28"/>
                                      </w:rPr>
                                      <w:t>Alexandru Popovici</w:t>
                                    </w:r>
                                  </w:p>
                                </w:sdtContent>
                              </w:sdt>
                              <w:p w14:paraId="766DC346" w14:textId="13AB1EFC" w:rsidR="00A46AD0" w:rsidRDefault="00A46AD0">
                                <w:pPr>
                                  <w:pStyle w:val="NoSpacing"/>
                                  <w:jc w:val="right"/>
                                  <w:rPr>
                                    <w:color w:val="595959" w:themeColor="text1" w:themeTint="A6"/>
                                    <w:sz w:val="18"/>
                                    <w:szCs w:val="18"/>
                                  </w:rPr>
                                </w:pPr>
                                <w:sdt>
                                  <w:sdtPr>
                                    <w:rPr>
                                      <w:rStyle w:val="Hyperlink"/>
                                      <w:rFonts w:eastAsiaTheme="minorHAnsi"/>
                                      <w:kern w:val="2"/>
                                      <w:sz w:val="24"/>
                                      <w:szCs w:val="24"/>
                                      <w14:ligatures w14:val="standardContextual"/>
                                    </w:rPr>
                                    <w:alias w:val="Email"/>
                                    <w:tag w:val="Email"/>
                                    <w:id w:val="942260680"/>
                                    <w:dataBinding w:prefixMappings="xmlns:ns0='http://schemas.microsoft.com/office/2006/coverPageProps' " w:xpath="/ns0:CoverPageProperties[1]/ns0:CompanyEmail[1]" w:storeItemID="{55AF091B-3C7A-41E3-B477-F2FDAA23CFDA}"/>
                                    <w:text/>
                                  </w:sdtPr>
                                  <w:sdtContent>
                                    <w:hyperlink r:id="rId9" w:history="1">
                                      <w:r w:rsidRPr="00A46AD0">
                                        <w:rPr>
                                          <w:rStyle w:val="Hyperlink"/>
                                          <w:rFonts w:eastAsiaTheme="minorHAnsi"/>
                                          <w:kern w:val="2"/>
                                          <w:sz w:val="24"/>
                                          <w:szCs w:val="24"/>
                                          <w:lang w:val="en-GB"/>
                                          <w14:ligatures w14:val="standardContextual"/>
                                        </w:rPr>
                                        <w:t>2322380@student.uwtsd.ac.uk</w:t>
                                      </w:r>
                                    </w:hyperlink>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FB5B1BB"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C98A139" w14:textId="59F649B3" w:rsidR="00A46AD0" w:rsidRDefault="00A46AD0">
                              <w:pPr>
                                <w:pStyle w:val="NoSpacing"/>
                                <w:jc w:val="right"/>
                                <w:rPr>
                                  <w:color w:val="595959" w:themeColor="text1" w:themeTint="A6"/>
                                  <w:sz w:val="28"/>
                                  <w:szCs w:val="28"/>
                                </w:rPr>
                              </w:pPr>
                              <w:r>
                                <w:rPr>
                                  <w:color w:val="595959" w:themeColor="text1" w:themeTint="A6"/>
                                  <w:sz w:val="28"/>
                                  <w:szCs w:val="28"/>
                                </w:rPr>
                                <w:t>Alexandru Popovici</w:t>
                              </w:r>
                            </w:p>
                          </w:sdtContent>
                        </w:sdt>
                        <w:p w14:paraId="766DC346" w14:textId="13AB1EFC" w:rsidR="00A46AD0" w:rsidRDefault="00A46AD0">
                          <w:pPr>
                            <w:pStyle w:val="NoSpacing"/>
                            <w:jc w:val="right"/>
                            <w:rPr>
                              <w:color w:val="595959" w:themeColor="text1" w:themeTint="A6"/>
                              <w:sz w:val="18"/>
                              <w:szCs w:val="18"/>
                            </w:rPr>
                          </w:pPr>
                          <w:sdt>
                            <w:sdtPr>
                              <w:rPr>
                                <w:rStyle w:val="Hyperlink"/>
                                <w:rFonts w:eastAsiaTheme="minorHAnsi"/>
                                <w:kern w:val="2"/>
                                <w:sz w:val="24"/>
                                <w:szCs w:val="24"/>
                                <w14:ligatures w14:val="standardContextual"/>
                              </w:rPr>
                              <w:alias w:val="Email"/>
                              <w:tag w:val="Email"/>
                              <w:id w:val="942260680"/>
                              <w:dataBinding w:prefixMappings="xmlns:ns0='http://schemas.microsoft.com/office/2006/coverPageProps' " w:xpath="/ns0:CoverPageProperties[1]/ns0:CompanyEmail[1]" w:storeItemID="{55AF091B-3C7A-41E3-B477-F2FDAA23CFDA}"/>
                              <w:text/>
                            </w:sdtPr>
                            <w:sdtContent>
                              <w:hyperlink r:id="rId10" w:history="1">
                                <w:r w:rsidRPr="00A46AD0">
                                  <w:rPr>
                                    <w:rStyle w:val="Hyperlink"/>
                                    <w:rFonts w:eastAsiaTheme="minorHAnsi"/>
                                    <w:kern w:val="2"/>
                                    <w:sz w:val="24"/>
                                    <w:szCs w:val="24"/>
                                    <w:lang w:val="en-GB"/>
                                    <w14:ligatures w14:val="standardContextual"/>
                                  </w:rPr>
                                  <w:t>2322380@student.uwtsd.ac.uk</w:t>
                                </w:r>
                              </w:hyperlink>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5C27373" wp14:editId="1FD3E81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F3E41D" w14:textId="2C583007" w:rsidR="00A46AD0" w:rsidRDefault="00A46AD0" w:rsidP="00A46AD0">
                                <w:pPr>
                                  <w:pStyle w:val="NoSpacing"/>
                                  <w:jc w:val="right"/>
                                  <w:rPr>
                                    <w:color w:val="595959" w:themeColor="text1" w:themeTint="A6"/>
                                    <w:sz w:val="20"/>
                                    <w:szCs w:val="20"/>
                                  </w:rPr>
                                </w:pPr>
                                <w:r w:rsidRPr="00A46AD0">
                                  <w:rPr>
                                    <w:color w:val="156082" w:themeColor="accent1"/>
                                    <w:sz w:val="28"/>
                                    <w:szCs w:val="28"/>
                                    <w:lang w:val="en-GB"/>
                                  </w:rPr>
                                  <w:t xml:space="preserve">Business and Web Management </w:t>
                                </w:r>
                                <w:sdt>
                                  <w:sdtPr>
                                    <w:rPr>
                                      <w:rFonts w:ascii="Times New Roman" w:hAnsi="Times New Roman" w:cs="Times New Roman"/>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r w:rsidRPr="00A46AD0">
                                      <w:rPr>
                                        <w:rFonts w:ascii="Times New Roman" w:hAnsi="Times New Roman" w:cs="Times New Roman"/>
                                        <w:lang w:val="en-GB"/>
                                      </w:rPr>
                                      <w:br/>
                                      <w:t>CERTHE COMPUTING SKILLS FOR WORKPLACE</w:t>
                                    </w:r>
                                    <w:r>
                                      <w:rPr>
                                        <w:rFonts w:ascii="Times New Roman" w:hAnsi="Times New Roman" w:cs="Times New Roman"/>
                                        <w:lang w:val="en-GB"/>
                                      </w:rPr>
                                      <w:br/>
                                    </w:r>
                                    <w:r w:rsidRPr="00A46AD0">
                                      <w:rPr>
                                        <w:rFonts w:ascii="Times New Roman" w:hAnsi="Times New Roman" w:cs="Times New Roman"/>
                                        <w:lang w:val="en-GB"/>
                                      </w:rPr>
                                      <w:t>ACCA50</w:t>
                                    </w:r>
                                    <w:r>
                                      <w:rPr>
                                        <w:rFonts w:ascii="Times New Roman" w:hAnsi="Times New Roman" w:cs="Times New Roman"/>
                                        <w:lang w:val="en-GB"/>
                                      </w:rPr>
                                      <w:t>19</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5C27373"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DF3E41D" w14:textId="2C583007" w:rsidR="00A46AD0" w:rsidRDefault="00A46AD0" w:rsidP="00A46AD0">
                          <w:pPr>
                            <w:pStyle w:val="NoSpacing"/>
                            <w:jc w:val="right"/>
                            <w:rPr>
                              <w:color w:val="595959" w:themeColor="text1" w:themeTint="A6"/>
                              <w:sz w:val="20"/>
                              <w:szCs w:val="20"/>
                            </w:rPr>
                          </w:pPr>
                          <w:r w:rsidRPr="00A46AD0">
                            <w:rPr>
                              <w:color w:val="156082" w:themeColor="accent1"/>
                              <w:sz w:val="28"/>
                              <w:szCs w:val="28"/>
                              <w:lang w:val="en-GB"/>
                            </w:rPr>
                            <w:t xml:space="preserve">Business and Web Management </w:t>
                          </w:r>
                          <w:sdt>
                            <w:sdtPr>
                              <w:rPr>
                                <w:rFonts w:ascii="Times New Roman" w:hAnsi="Times New Roman" w:cs="Times New Roman"/>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r w:rsidRPr="00A46AD0">
                                <w:rPr>
                                  <w:rFonts w:ascii="Times New Roman" w:hAnsi="Times New Roman" w:cs="Times New Roman"/>
                                  <w:lang w:val="en-GB"/>
                                </w:rPr>
                                <w:br/>
                                <w:t>CERTHE COMPUTING SKILLS FOR WORKPLACE</w:t>
                              </w:r>
                              <w:r>
                                <w:rPr>
                                  <w:rFonts w:ascii="Times New Roman" w:hAnsi="Times New Roman" w:cs="Times New Roman"/>
                                  <w:lang w:val="en-GB"/>
                                </w:rPr>
                                <w:br/>
                              </w:r>
                              <w:r w:rsidRPr="00A46AD0">
                                <w:rPr>
                                  <w:rFonts w:ascii="Times New Roman" w:hAnsi="Times New Roman" w:cs="Times New Roman"/>
                                  <w:lang w:val="en-GB"/>
                                </w:rPr>
                                <w:t>ACCA50</w:t>
                              </w:r>
                              <w:r>
                                <w:rPr>
                                  <w:rFonts w:ascii="Times New Roman" w:hAnsi="Times New Roman" w:cs="Times New Roman"/>
                                  <w:lang w:val="en-GB"/>
                                </w:rPr>
                                <w:t>19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F7B3749" wp14:editId="5504B43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83313C" w14:textId="3907893F" w:rsidR="00A46AD0" w:rsidRDefault="00A46AD0" w:rsidP="00A46AD0">
                                <w:pPr>
                                  <w:jc w:val="right"/>
                                  <w:rPr>
                                    <w:color w:val="156082" w:themeColor="accent1"/>
                                    <w:sz w:val="64"/>
                                    <w:szCs w:val="64"/>
                                  </w:rPr>
                                </w:pPr>
                                <w:sdt>
                                  <w:sdtPr>
                                    <w:rPr>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A46AD0">
                                      <w:rPr>
                                        <w:color w:val="156082" w:themeColor="accent1"/>
                                        <w:sz w:val="64"/>
                                        <w:szCs w:val="64"/>
                                      </w:rPr>
                                      <w:t xml:space="preserve">ASSESSMENT </w:t>
                                    </w:r>
                                    <w:r>
                                      <w:rPr>
                                        <w:color w:val="156082" w:themeColor="accent1"/>
                                        <w:sz w:val="64"/>
                                        <w:szCs w:val="64"/>
                                      </w:rPr>
                                      <w:t>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40498A7" w14:textId="7F591837" w:rsidR="00A46AD0" w:rsidRDefault="00A46AD0">
                                    <w:pPr>
                                      <w:jc w:val="right"/>
                                      <w:rPr>
                                        <w:smallCaps/>
                                        <w:color w:val="404040" w:themeColor="text1" w:themeTint="BF"/>
                                        <w:sz w:val="36"/>
                                        <w:szCs w:val="36"/>
                                      </w:rPr>
                                    </w:pPr>
                                    <w:r>
                                      <w:rPr>
                                        <w:color w:val="404040" w:themeColor="text1" w:themeTint="BF"/>
                                        <w:sz w:val="36"/>
                                        <w:szCs w:val="36"/>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F7B3749"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083313C" w14:textId="3907893F" w:rsidR="00A46AD0" w:rsidRDefault="00A46AD0" w:rsidP="00A46AD0">
                          <w:pPr>
                            <w:jc w:val="right"/>
                            <w:rPr>
                              <w:color w:val="156082" w:themeColor="accent1"/>
                              <w:sz w:val="64"/>
                              <w:szCs w:val="64"/>
                            </w:rPr>
                          </w:pPr>
                          <w:sdt>
                            <w:sdtPr>
                              <w:rPr>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A46AD0">
                                <w:rPr>
                                  <w:color w:val="156082" w:themeColor="accent1"/>
                                  <w:sz w:val="64"/>
                                  <w:szCs w:val="64"/>
                                </w:rPr>
                                <w:t xml:space="preserve">ASSESSMENT </w:t>
                              </w:r>
                              <w:r>
                                <w:rPr>
                                  <w:color w:val="156082" w:themeColor="accent1"/>
                                  <w:sz w:val="64"/>
                                  <w:szCs w:val="64"/>
                                </w:rPr>
                                <w:t>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40498A7" w14:textId="7F591837" w:rsidR="00A46AD0" w:rsidRDefault="00A46AD0">
                              <w:pPr>
                                <w:jc w:val="right"/>
                                <w:rPr>
                                  <w:smallCaps/>
                                  <w:color w:val="404040" w:themeColor="text1" w:themeTint="BF"/>
                                  <w:sz w:val="36"/>
                                  <w:szCs w:val="36"/>
                                </w:rPr>
                              </w:pPr>
                              <w:r>
                                <w:rPr>
                                  <w:color w:val="404040" w:themeColor="text1" w:themeTint="BF"/>
                                  <w:sz w:val="36"/>
                                  <w:szCs w:val="36"/>
                                </w:rPr>
                                <w:t>REPORT</w:t>
                              </w:r>
                            </w:p>
                          </w:sdtContent>
                        </w:sdt>
                      </w:txbxContent>
                    </v:textbox>
                    <w10:wrap type="square" anchorx="page" anchory="page"/>
                  </v:shape>
                </w:pict>
              </mc:Fallback>
            </mc:AlternateContent>
          </w:r>
        </w:p>
        <w:p w14:paraId="790A9FE1" w14:textId="3081E9B6" w:rsidR="00A46AD0" w:rsidRDefault="00A46AD0">
          <w:r>
            <w:br w:type="page"/>
          </w:r>
        </w:p>
      </w:sdtContent>
    </w:sdt>
    <w:sdt>
      <w:sdtPr>
        <w:id w:val="-528102772"/>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7C6A84D" w14:textId="7458084D" w:rsidR="008B0BF0" w:rsidRDefault="008B0BF0">
          <w:pPr>
            <w:pStyle w:val="TOCHeading"/>
          </w:pPr>
          <w:r>
            <w:t>Contents</w:t>
          </w:r>
        </w:p>
        <w:p w14:paraId="7AE2D688" w14:textId="7A22C9BE" w:rsidR="008B0BF0" w:rsidRDefault="008B0BF0">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25512165" w:history="1">
            <w:r w:rsidRPr="001B2A3D">
              <w:rPr>
                <w:rStyle w:val="Hyperlink"/>
                <w:rFonts w:ascii="Arial" w:hAnsi="Arial" w:cs="Arial"/>
                <w:noProof/>
              </w:rPr>
              <w:t>1.</w:t>
            </w:r>
            <w:r>
              <w:rPr>
                <w:rFonts w:eastAsiaTheme="minorEastAsia"/>
                <w:noProof/>
                <w:lang w:eastAsia="en-GB"/>
              </w:rPr>
              <w:tab/>
            </w:r>
            <w:r w:rsidRPr="001B2A3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_Toc225512165 \h </w:instrText>
            </w:r>
            <w:r>
              <w:rPr>
                <w:noProof/>
                <w:webHidden/>
              </w:rPr>
            </w:r>
            <w:r>
              <w:rPr>
                <w:noProof/>
                <w:webHidden/>
              </w:rPr>
              <w:fldChar w:fldCharType="separate"/>
            </w:r>
            <w:r>
              <w:rPr>
                <w:noProof/>
                <w:webHidden/>
              </w:rPr>
              <w:t>2</w:t>
            </w:r>
            <w:r>
              <w:rPr>
                <w:noProof/>
                <w:webHidden/>
              </w:rPr>
              <w:fldChar w:fldCharType="end"/>
            </w:r>
          </w:hyperlink>
        </w:p>
        <w:p w14:paraId="6B4D20BB" w14:textId="282B12ED" w:rsidR="008B0BF0" w:rsidRDefault="008B0BF0">
          <w:pPr>
            <w:pStyle w:val="TOC1"/>
            <w:tabs>
              <w:tab w:val="left" w:pos="480"/>
              <w:tab w:val="right" w:leader="dot" w:pos="9016"/>
            </w:tabs>
            <w:rPr>
              <w:rFonts w:eastAsiaTheme="minorEastAsia"/>
              <w:noProof/>
              <w:lang w:eastAsia="en-GB"/>
            </w:rPr>
          </w:pPr>
          <w:hyperlink w:anchor="_Toc225512166" w:history="1">
            <w:r w:rsidRPr="001B2A3D">
              <w:rPr>
                <w:rStyle w:val="Hyperlink"/>
                <w:noProof/>
              </w:rPr>
              <w:t>2.</w:t>
            </w:r>
            <w:r>
              <w:rPr>
                <w:rFonts w:eastAsiaTheme="minorEastAsia"/>
                <w:noProof/>
                <w:lang w:eastAsia="en-GB"/>
              </w:rPr>
              <w:tab/>
            </w:r>
            <w:r w:rsidRPr="001B2A3D">
              <w:rPr>
                <w:rStyle w:val="Hyperlink"/>
                <w:noProof/>
              </w:rPr>
              <w:t>MealSwift Website Redesign</w:t>
            </w:r>
            <w:r>
              <w:rPr>
                <w:noProof/>
                <w:webHidden/>
              </w:rPr>
              <w:tab/>
            </w:r>
            <w:r>
              <w:rPr>
                <w:noProof/>
                <w:webHidden/>
              </w:rPr>
              <w:fldChar w:fldCharType="begin"/>
            </w:r>
            <w:r>
              <w:rPr>
                <w:noProof/>
                <w:webHidden/>
              </w:rPr>
              <w:instrText xml:space="preserve"> PAGEREF _Toc225512166 \h </w:instrText>
            </w:r>
            <w:r>
              <w:rPr>
                <w:noProof/>
                <w:webHidden/>
              </w:rPr>
            </w:r>
            <w:r>
              <w:rPr>
                <w:noProof/>
                <w:webHidden/>
              </w:rPr>
              <w:fldChar w:fldCharType="separate"/>
            </w:r>
            <w:r>
              <w:rPr>
                <w:noProof/>
                <w:webHidden/>
              </w:rPr>
              <w:t>2</w:t>
            </w:r>
            <w:r>
              <w:rPr>
                <w:noProof/>
                <w:webHidden/>
              </w:rPr>
              <w:fldChar w:fldCharType="end"/>
            </w:r>
          </w:hyperlink>
        </w:p>
        <w:p w14:paraId="08ED938F" w14:textId="6970049D" w:rsidR="008B0BF0" w:rsidRDefault="008B0BF0">
          <w:pPr>
            <w:pStyle w:val="TOC1"/>
            <w:tabs>
              <w:tab w:val="left" w:pos="480"/>
              <w:tab w:val="right" w:leader="dot" w:pos="9016"/>
            </w:tabs>
            <w:rPr>
              <w:rFonts w:eastAsiaTheme="minorEastAsia"/>
              <w:noProof/>
              <w:lang w:eastAsia="en-GB"/>
            </w:rPr>
          </w:pPr>
          <w:hyperlink w:anchor="_Toc225512167" w:history="1">
            <w:r w:rsidRPr="001B2A3D">
              <w:rPr>
                <w:rStyle w:val="Hyperlink"/>
                <w:noProof/>
              </w:rPr>
              <w:t>3.</w:t>
            </w:r>
            <w:r>
              <w:rPr>
                <w:rFonts w:eastAsiaTheme="minorEastAsia"/>
                <w:noProof/>
                <w:lang w:eastAsia="en-GB"/>
              </w:rPr>
              <w:tab/>
            </w:r>
            <w:r w:rsidRPr="001B2A3D">
              <w:rPr>
                <w:rStyle w:val="Hyperlink"/>
                <w:noProof/>
              </w:rPr>
              <w:t>Responsive Design Implementation</w:t>
            </w:r>
            <w:r>
              <w:rPr>
                <w:noProof/>
                <w:webHidden/>
              </w:rPr>
              <w:tab/>
            </w:r>
            <w:r>
              <w:rPr>
                <w:noProof/>
                <w:webHidden/>
              </w:rPr>
              <w:fldChar w:fldCharType="begin"/>
            </w:r>
            <w:r>
              <w:rPr>
                <w:noProof/>
                <w:webHidden/>
              </w:rPr>
              <w:instrText xml:space="preserve"> PAGEREF _Toc225512167 \h </w:instrText>
            </w:r>
            <w:r>
              <w:rPr>
                <w:noProof/>
                <w:webHidden/>
              </w:rPr>
            </w:r>
            <w:r>
              <w:rPr>
                <w:noProof/>
                <w:webHidden/>
              </w:rPr>
              <w:fldChar w:fldCharType="separate"/>
            </w:r>
            <w:r>
              <w:rPr>
                <w:noProof/>
                <w:webHidden/>
              </w:rPr>
              <w:t>4</w:t>
            </w:r>
            <w:r>
              <w:rPr>
                <w:noProof/>
                <w:webHidden/>
              </w:rPr>
              <w:fldChar w:fldCharType="end"/>
            </w:r>
          </w:hyperlink>
        </w:p>
        <w:p w14:paraId="1D427E89" w14:textId="585826D8" w:rsidR="008B0BF0" w:rsidRDefault="008B0BF0">
          <w:pPr>
            <w:pStyle w:val="TOC1"/>
            <w:tabs>
              <w:tab w:val="left" w:pos="480"/>
              <w:tab w:val="right" w:leader="dot" w:pos="9016"/>
            </w:tabs>
            <w:rPr>
              <w:rFonts w:eastAsiaTheme="minorEastAsia"/>
              <w:noProof/>
              <w:lang w:eastAsia="en-GB"/>
            </w:rPr>
          </w:pPr>
          <w:hyperlink w:anchor="_Toc225512168" w:history="1">
            <w:r w:rsidRPr="001B2A3D">
              <w:rPr>
                <w:rStyle w:val="Hyperlink"/>
                <w:noProof/>
              </w:rPr>
              <w:t>4.</w:t>
            </w:r>
            <w:r>
              <w:rPr>
                <w:rFonts w:eastAsiaTheme="minorEastAsia"/>
                <w:noProof/>
                <w:lang w:eastAsia="en-GB"/>
              </w:rPr>
              <w:tab/>
            </w:r>
            <w:r w:rsidRPr="001B2A3D">
              <w:rPr>
                <w:rStyle w:val="Hyperlink"/>
                <w:noProof/>
              </w:rPr>
              <w:t>Implementation Screenshots</w:t>
            </w:r>
            <w:r>
              <w:rPr>
                <w:noProof/>
                <w:webHidden/>
              </w:rPr>
              <w:tab/>
            </w:r>
            <w:r>
              <w:rPr>
                <w:noProof/>
                <w:webHidden/>
              </w:rPr>
              <w:fldChar w:fldCharType="begin"/>
            </w:r>
            <w:r>
              <w:rPr>
                <w:noProof/>
                <w:webHidden/>
              </w:rPr>
              <w:instrText xml:space="preserve"> PAGEREF _Toc225512168 \h </w:instrText>
            </w:r>
            <w:r>
              <w:rPr>
                <w:noProof/>
                <w:webHidden/>
              </w:rPr>
            </w:r>
            <w:r>
              <w:rPr>
                <w:noProof/>
                <w:webHidden/>
              </w:rPr>
              <w:fldChar w:fldCharType="separate"/>
            </w:r>
            <w:r>
              <w:rPr>
                <w:noProof/>
                <w:webHidden/>
              </w:rPr>
              <w:t>5</w:t>
            </w:r>
            <w:r>
              <w:rPr>
                <w:noProof/>
                <w:webHidden/>
              </w:rPr>
              <w:fldChar w:fldCharType="end"/>
            </w:r>
          </w:hyperlink>
        </w:p>
        <w:p w14:paraId="1AFD2058" w14:textId="12A04F3F" w:rsidR="008B0BF0" w:rsidRDefault="008B0BF0">
          <w:pPr>
            <w:pStyle w:val="TOC2"/>
            <w:tabs>
              <w:tab w:val="left" w:pos="720"/>
              <w:tab w:val="right" w:leader="dot" w:pos="9016"/>
            </w:tabs>
            <w:rPr>
              <w:rFonts w:eastAsiaTheme="minorEastAsia"/>
              <w:noProof/>
              <w:lang w:eastAsia="en-GB"/>
            </w:rPr>
          </w:pPr>
        </w:p>
        <w:p w14:paraId="7BCE89E3" w14:textId="3C159C15" w:rsidR="008B0BF0" w:rsidRDefault="008B0BF0">
          <w:pPr>
            <w:pStyle w:val="TOC2"/>
            <w:tabs>
              <w:tab w:val="left" w:pos="720"/>
              <w:tab w:val="right" w:leader="dot" w:pos="9016"/>
            </w:tabs>
            <w:rPr>
              <w:rFonts w:eastAsiaTheme="minorEastAsia"/>
              <w:noProof/>
              <w:lang w:eastAsia="en-GB"/>
            </w:rPr>
          </w:pPr>
          <w:hyperlink w:anchor="_Toc225512170" w:history="1">
            <w:r w:rsidRPr="001B2A3D">
              <w:rPr>
                <w:rStyle w:val="Hyperlink"/>
                <w:noProof/>
              </w:rPr>
              <w:t>b.</w:t>
            </w:r>
            <w:r>
              <w:rPr>
                <w:rFonts w:eastAsiaTheme="minorEastAsia"/>
                <w:noProof/>
                <w:lang w:eastAsia="en-GB"/>
              </w:rPr>
              <w:tab/>
            </w:r>
            <w:r w:rsidRPr="001B2A3D">
              <w:rPr>
                <w:rStyle w:val="Hyperlink"/>
                <w:noProof/>
              </w:rPr>
              <w:t>Home Page</w:t>
            </w:r>
            <w:r w:rsidRPr="001B2A3D">
              <w:rPr>
                <w:rStyle w:val="Hyperlink"/>
                <w:noProof/>
              </w:rPr>
              <w:drawing>
                <wp:inline distT="0" distB="0" distL="0" distR="0" wp14:anchorId="600F30FE" wp14:editId="41D76401">
                  <wp:extent cx="5731510" cy="8386445"/>
                  <wp:effectExtent l="0" t="0" r="2540" b="0"/>
                  <wp:docPr id="11441988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104532" name="Picture 1886104532"/>
                          <pic:cNvPicPr/>
                        </pic:nvPicPr>
                        <pic:blipFill>
                          <a:blip r:embed="rId11">
                            <a:extLst>
                              <a:ext uri="{28A0092B-C50C-407E-A947-70E740481C1C}">
                                <a14:useLocalDpi xmlns:a14="http://schemas.microsoft.com/office/drawing/2010/main" val="0"/>
                              </a:ext>
                            </a:extLst>
                          </a:blip>
                          <a:stretch>
                            <a:fillRect/>
                          </a:stretch>
                        </pic:blipFill>
                        <pic:spPr>
                          <a:xfrm>
                            <a:off x="0" y="0"/>
                            <a:ext cx="5731510" cy="8386445"/>
                          </a:xfrm>
                          <a:prstGeom prst="rect">
                            <a:avLst/>
                          </a:prstGeom>
                        </pic:spPr>
                      </pic:pic>
                    </a:graphicData>
                  </a:graphic>
                </wp:inline>
              </w:drawing>
            </w:r>
            <w:r>
              <w:rPr>
                <w:noProof/>
                <w:webHidden/>
              </w:rPr>
              <w:tab/>
            </w:r>
            <w:r>
              <w:rPr>
                <w:noProof/>
                <w:webHidden/>
              </w:rPr>
              <w:fldChar w:fldCharType="begin"/>
            </w:r>
            <w:r>
              <w:rPr>
                <w:noProof/>
                <w:webHidden/>
              </w:rPr>
              <w:instrText xml:space="preserve"> PAGEREF _Toc225512170 \h </w:instrText>
            </w:r>
            <w:r>
              <w:rPr>
                <w:noProof/>
                <w:webHidden/>
              </w:rPr>
            </w:r>
            <w:r>
              <w:rPr>
                <w:noProof/>
                <w:webHidden/>
              </w:rPr>
              <w:fldChar w:fldCharType="separate"/>
            </w:r>
            <w:r>
              <w:rPr>
                <w:noProof/>
                <w:webHidden/>
              </w:rPr>
              <w:t>6</w:t>
            </w:r>
            <w:r>
              <w:rPr>
                <w:noProof/>
                <w:webHidden/>
              </w:rPr>
              <w:fldChar w:fldCharType="end"/>
            </w:r>
          </w:hyperlink>
        </w:p>
        <w:p w14:paraId="3D8CB2F7" w14:textId="56E30CA3" w:rsidR="008B0BF0" w:rsidRDefault="008B0BF0">
          <w:pPr>
            <w:pStyle w:val="TOC2"/>
            <w:tabs>
              <w:tab w:val="left" w:pos="720"/>
              <w:tab w:val="right" w:leader="dot" w:pos="9016"/>
            </w:tabs>
            <w:rPr>
              <w:rFonts w:eastAsiaTheme="minorEastAsia"/>
              <w:noProof/>
              <w:lang w:eastAsia="en-GB"/>
            </w:rPr>
          </w:pPr>
          <w:hyperlink w:anchor="_Toc225512171" w:history="1">
            <w:r w:rsidRPr="001B2A3D">
              <w:rPr>
                <w:rStyle w:val="Hyperlink"/>
                <w:noProof/>
              </w:rPr>
              <w:t>c.</w:t>
            </w:r>
            <w:r>
              <w:rPr>
                <w:rFonts w:eastAsiaTheme="minorEastAsia"/>
                <w:noProof/>
                <w:lang w:eastAsia="en-GB"/>
              </w:rPr>
              <w:tab/>
            </w:r>
            <w:r w:rsidRPr="001B2A3D">
              <w:rPr>
                <w:rStyle w:val="Hyperlink"/>
                <w:noProof/>
              </w:rPr>
              <w:t>Menu Page</w:t>
            </w:r>
            <w:r>
              <w:rPr>
                <w:noProof/>
                <w:webHidden/>
              </w:rPr>
              <w:tab/>
            </w:r>
            <w:r>
              <w:rPr>
                <w:noProof/>
                <w:webHidden/>
              </w:rPr>
              <w:fldChar w:fldCharType="begin"/>
            </w:r>
            <w:r>
              <w:rPr>
                <w:noProof/>
                <w:webHidden/>
              </w:rPr>
              <w:instrText xml:space="preserve"> PAGEREF _Toc225512171 \h </w:instrText>
            </w:r>
            <w:r>
              <w:rPr>
                <w:noProof/>
                <w:webHidden/>
              </w:rPr>
            </w:r>
            <w:r>
              <w:rPr>
                <w:noProof/>
                <w:webHidden/>
              </w:rPr>
              <w:fldChar w:fldCharType="separate"/>
            </w:r>
            <w:r>
              <w:rPr>
                <w:noProof/>
                <w:webHidden/>
              </w:rPr>
              <w:t>7</w:t>
            </w:r>
            <w:r>
              <w:rPr>
                <w:noProof/>
                <w:webHidden/>
              </w:rPr>
              <w:fldChar w:fldCharType="end"/>
            </w:r>
          </w:hyperlink>
        </w:p>
        <w:p w14:paraId="59BA7DFA" w14:textId="4BFF24DC" w:rsidR="008B0BF0" w:rsidRDefault="008B0BF0">
          <w:pPr>
            <w:pStyle w:val="TOC2"/>
            <w:tabs>
              <w:tab w:val="left" w:pos="720"/>
              <w:tab w:val="right" w:leader="dot" w:pos="9016"/>
            </w:tabs>
            <w:rPr>
              <w:rFonts w:eastAsiaTheme="minorEastAsia"/>
              <w:noProof/>
              <w:lang w:eastAsia="en-GB"/>
            </w:rPr>
          </w:pPr>
          <w:hyperlink w:anchor="_Toc225512172" w:history="1">
            <w:r w:rsidRPr="001B2A3D">
              <w:rPr>
                <w:rStyle w:val="Hyperlink"/>
                <w:noProof/>
              </w:rPr>
              <w:t>d.</w:t>
            </w:r>
            <w:r>
              <w:rPr>
                <w:rFonts w:eastAsiaTheme="minorEastAsia"/>
                <w:noProof/>
                <w:lang w:eastAsia="en-GB"/>
              </w:rPr>
              <w:tab/>
            </w:r>
            <w:r w:rsidRPr="001B2A3D">
              <w:rPr>
                <w:rStyle w:val="Hyperlink"/>
                <w:noProof/>
              </w:rPr>
              <w:t>Cart Page</w:t>
            </w:r>
            <w:r>
              <w:rPr>
                <w:noProof/>
                <w:webHidden/>
              </w:rPr>
              <w:tab/>
            </w:r>
            <w:r>
              <w:rPr>
                <w:noProof/>
                <w:webHidden/>
              </w:rPr>
              <w:fldChar w:fldCharType="begin"/>
            </w:r>
            <w:r>
              <w:rPr>
                <w:noProof/>
                <w:webHidden/>
              </w:rPr>
              <w:instrText xml:space="preserve"> PAGEREF _Toc225512172 \h </w:instrText>
            </w:r>
            <w:r>
              <w:rPr>
                <w:noProof/>
                <w:webHidden/>
              </w:rPr>
            </w:r>
            <w:r>
              <w:rPr>
                <w:noProof/>
                <w:webHidden/>
              </w:rPr>
              <w:fldChar w:fldCharType="separate"/>
            </w:r>
            <w:r>
              <w:rPr>
                <w:noProof/>
                <w:webHidden/>
              </w:rPr>
              <w:t>8</w:t>
            </w:r>
            <w:r>
              <w:rPr>
                <w:noProof/>
                <w:webHidden/>
              </w:rPr>
              <w:fldChar w:fldCharType="end"/>
            </w:r>
          </w:hyperlink>
        </w:p>
        <w:p w14:paraId="627FCE43" w14:textId="2FFDD602" w:rsidR="008B0BF0" w:rsidRDefault="008B0BF0">
          <w:pPr>
            <w:pStyle w:val="TOC2"/>
            <w:tabs>
              <w:tab w:val="left" w:pos="720"/>
              <w:tab w:val="right" w:leader="dot" w:pos="9016"/>
            </w:tabs>
            <w:rPr>
              <w:rFonts w:eastAsiaTheme="minorEastAsia"/>
              <w:noProof/>
              <w:lang w:eastAsia="en-GB"/>
            </w:rPr>
          </w:pPr>
          <w:hyperlink w:anchor="_Toc225512173" w:history="1">
            <w:r w:rsidRPr="001B2A3D">
              <w:rPr>
                <w:rStyle w:val="Hyperlink"/>
                <w:noProof/>
              </w:rPr>
              <w:t>e.</w:t>
            </w:r>
            <w:r>
              <w:rPr>
                <w:rFonts w:eastAsiaTheme="minorEastAsia"/>
                <w:noProof/>
                <w:lang w:eastAsia="en-GB"/>
              </w:rPr>
              <w:tab/>
            </w:r>
            <w:r w:rsidRPr="001B2A3D">
              <w:rPr>
                <w:rStyle w:val="Hyperlink"/>
                <w:noProof/>
              </w:rPr>
              <w:t>Checkout</w:t>
            </w:r>
            <w:r>
              <w:rPr>
                <w:noProof/>
                <w:webHidden/>
              </w:rPr>
              <w:tab/>
            </w:r>
            <w:r>
              <w:rPr>
                <w:noProof/>
                <w:webHidden/>
              </w:rPr>
              <w:fldChar w:fldCharType="begin"/>
            </w:r>
            <w:r>
              <w:rPr>
                <w:noProof/>
                <w:webHidden/>
              </w:rPr>
              <w:instrText xml:space="preserve"> PAGEREF _Toc225512173 \h </w:instrText>
            </w:r>
            <w:r>
              <w:rPr>
                <w:noProof/>
                <w:webHidden/>
              </w:rPr>
            </w:r>
            <w:r>
              <w:rPr>
                <w:noProof/>
                <w:webHidden/>
              </w:rPr>
              <w:fldChar w:fldCharType="separate"/>
            </w:r>
            <w:r>
              <w:rPr>
                <w:noProof/>
                <w:webHidden/>
              </w:rPr>
              <w:t>9</w:t>
            </w:r>
            <w:r>
              <w:rPr>
                <w:noProof/>
                <w:webHidden/>
              </w:rPr>
              <w:fldChar w:fldCharType="end"/>
            </w:r>
          </w:hyperlink>
        </w:p>
        <w:p w14:paraId="5C18D680" w14:textId="20E6EB37" w:rsidR="008B0BF0" w:rsidRDefault="008B0BF0">
          <w:pPr>
            <w:pStyle w:val="TOC2"/>
            <w:tabs>
              <w:tab w:val="left" w:pos="720"/>
              <w:tab w:val="right" w:leader="dot" w:pos="9016"/>
            </w:tabs>
            <w:rPr>
              <w:rFonts w:eastAsiaTheme="minorEastAsia"/>
              <w:noProof/>
              <w:lang w:eastAsia="en-GB"/>
            </w:rPr>
          </w:pPr>
          <w:hyperlink w:anchor="_Toc225512174" w:history="1">
            <w:r w:rsidRPr="001B2A3D">
              <w:rPr>
                <w:rStyle w:val="Hyperlink"/>
                <w:noProof/>
              </w:rPr>
              <w:t>f.</w:t>
            </w:r>
            <w:r>
              <w:rPr>
                <w:rFonts w:eastAsiaTheme="minorEastAsia"/>
                <w:noProof/>
                <w:lang w:eastAsia="en-GB"/>
              </w:rPr>
              <w:tab/>
            </w:r>
            <w:r w:rsidRPr="001B2A3D">
              <w:rPr>
                <w:rStyle w:val="Hyperlink"/>
                <w:noProof/>
              </w:rPr>
              <w:t>Moodboard</w:t>
            </w:r>
            <w:r>
              <w:rPr>
                <w:noProof/>
                <w:webHidden/>
              </w:rPr>
              <w:tab/>
            </w:r>
            <w:r>
              <w:rPr>
                <w:noProof/>
                <w:webHidden/>
              </w:rPr>
              <w:fldChar w:fldCharType="begin"/>
            </w:r>
            <w:r>
              <w:rPr>
                <w:noProof/>
                <w:webHidden/>
              </w:rPr>
              <w:instrText xml:space="preserve"> PAGEREF _Toc225512174 \h </w:instrText>
            </w:r>
            <w:r>
              <w:rPr>
                <w:noProof/>
                <w:webHidden/>
              </w:rPr>
            </w:r>
            <w:r>
              <w:rPr>
                <w:noProof/>
                <w:webHidden/>
              </w:rPr>
              <w:fldChar w:fldCharType="separate"/>
            </w:r>
            <w:r>
              <w:rPr>
                <w:noProof/>
                <w:webHidden/>
              </w:rPr>
              <w:t>10</w:t>
            </w:r>
            <w:r>
              <w:rPr>
                <w:noProof/>
                <w:webHidden/>
              </w:rPr>
              <w:fldChar w:fldCharType="end"/>
            </w:r>
          </w:hyperlink>
        </w:p>
        <w:p w14:paraId="3FE9D77F" w14:textId="335EA967" w:rsidR="008B0BF0" w:rsidRDefault="008B0BF0">
          <w:pPr>
            <w:pStyle w:val="TOC1"/>
            <w:tabs>
              <w:tab w:val="left" w:pos="480"/>
              <w:tab w:val="right" w:leader="dot" w:pos="9016"/>
            </w:tabs>
            <w:rPr>
              <w:rFonts w:eastAsiaTheme="minorEastAsia"/>
              <w:noProof/>
              <w:lang w:eastAsia="en-GB"/>
            </w:rPr>
          </w:pPr>
          <w:hyperlink w:anchor="_Toc225512175" w:history="1">
            <w:r w:rsidRPr="001B2A3D">
              <w:rPr>
                <w:rStyle w:val="Hyperlink"/>
                <w:noProof/>
              </w:rPr>
              <w:t>g.</w:t>
            </w:r>
            <w:r>
              <w:rPr>
                <w:rFonts w:eastAsiaTheme="minorEastAsia"/>
                <w:noProof/>
                <w:lang w:eastAsia="en-GB"/>
              </w:rPr>
              <w:tab/>
            </w:r>
            <w:r w:rsidRPr="001B2A3D">
              <w:rPr>
                <w:rStyle w:val="Hyperlink"/>
                <w:noProof/>
              </w:rPr>
              <w:t>Wireframes</w:t>
            </w:r>
            <w:r>
              <w:rPr>
                <w:noProof/>
                <w:webHidden/>
              </w:rPr>
              <w:tab/>
            </w:r>
            <w:r>
              <w:rPr>
                <w:noProof/>
                <w:webHidden/>
              </w:rPr>
              <w:fldChar w:fldCharType="begin"/>
            </w:r>
            <w:r>
              <w:rPr>
                <w:noProof/>
                <w:webHidden/>
              </w:rPr>
              <w:instrText xml:space="preserve"> PAGEREF _Toc225512175 \h </w:instrText>
            </w:r>
            <w:r>
              <w:rPr>
                <w:noProof/>
                <w:webHidden/>
              </w:rPr>
            </w:r>
            <w:r>
              <w:rPr>
                <w:noProof/>
                <w:webHidden/>
              </w:rPr>
              <w:fldChar w:fldCharType="separate"/>
            </w:r>
            <w:r>
              <w:rPr>
                <w:noProof/>
                <w:webHidden/>
              </w:rPr>
              <w:t>10</w:t>
            </w:r>
            <w:r>
              <w:rPr>
                <w:noProof/>
                <w:webHidden/>
              </w:rPr>
              <w:fldChar w:fldCharType="end"/>
            </w:r>
          </w:hyperlink>
        </w:p>
        <w:p w14:paraId="08FD0BAA" w14:textId="72851719" w:rsidR="008B0BF0" w:rsidRDefault="008B0BF0">
          <w:pPr>
            <w:pStyle w:val="TOC2"/>
            <w:tabs>
              <w:tab w:val="left" w:pos="720"/>
              <w:tab w:val="right" w:leader="dot" w:pos="9016"/>
            </w:tabs>
            <w:rPr>
              <w:rFonts w:eastAsiaTheme="minorEastAsia"/>
              <w:noProof/>
              <w:lang w:eastAsia="en-GB"/>
            </w:rPr>
          </w:pPr>
          <w:hyperlink w:anchor="_Toc225512176" w:history="1">
            <w:r w:rsidRPr="001B2A3D">
              <w:rPr>
                <w:rStyle w:val="Hyperlink"/>
                <w:noProof/>
              </w:rPr>
              <w:t>h.</w:t>
            </w:r>
            <w:r>
              <w:rPr>
                <w:rFonts w:eastAsiaTheme="minorEastAsia"/>
                <w:noProof/>
                <w:lang w:eastAsia="en-GB"/>
              </w:rPr>
              <w:tab/>
            </w:r>
            <w:r w:rsidRPr="001B2A3D">
              <w:rPr>
                <w:rStyle w:val="Hyperlink"/>
                <w:noProof/>
              </w:rPr>
              <w:t>How the Moodboard and Wireframes influence the design</w:t>
            </w:r>
            <w:r>
              <w:rPr>
                <w:noProof/>
                <w:webHidden/>
              </w:rPr>
              <w:tab/>
            </w:r>
            <w:r>
              <w:rPr>
                <w:noProof/>
                <w:webHidden/>
              </w:rPr>
              <w:fldChar w:fldCharType="begin"/>
            </w:r>
            <w:r>
              <w:rPr>
                <w:noProof/>
                <w:webHidden/>
              </w:rPr>
              <w:instrText xml:space="preserve"> PAGEREF _Toc225512176 \h </w:instrText>
            </w:r>
            <w:r>
              <w:rPr>
                <w:noProof/>
                <w:webHidden/>
              </w:rPr>
            </w:r>
            <w:r>
              <w:rPr>
                <w:noProof/>
                <w:webHidden/>
              </w:rPr>
              <w:fldChar w:fldCharType="separate"/>
            </w:r>
            <w:r>
              <w:rPr>
                <w:noProof/>
                <w:webHidden/>
              </w:rPr>
              <w:t>12</w:t>
            </w:r>
            <w:r>
              <w:rPr>
                <w:noProof/>
                <w:webHidden/>
              </w:rPr>
              <w:fldChar w:fldCharType="end"/>
            </w:r>
          </w:hyperlink>
        </w:p>
        <w:p w14:paraId="6EB53B24" w14:textId="4279EED6" w:rsidR="008B0BF0" w:rsidRDefault="008B0BF0">
          <w:pPr>
            <w:pStyle w:val="TOC1"/>
            <w:tabs>
              <w:tab w:val="left" w:pos="480"/>
              <w:tab w:val="right" w:leader="dot" w:pos="9016"/>
            </w:tabs>
            <w:rPr>
              <w:rFonts w:eastAsiaTheme="minorEastAsia"/>
              <w:noProof/>
              <w:lang w:eastAsia="en-GB"/>
            </w:rPr>
          </w:pPr>
          <w:hyperlink w:anchor="_Toc225512177" w:history="1">
            <w:r w:rsidRPr="001B2A3D">
              <w:rPr>
                <w:rStyle w:val="Hyperlink"/>
                <w:noProof/>
              </w:rPr>
              <w:t>5.</w:t>
            </w:r>
            <w:r>
              <w:rPr>
                <w:rFonts w:eastAsiaTheme="minorEastAsia"/>
                <w:noProof/>
                <w:lang w:eastAsia="en-GB"/>
              </w:rPr>
              <w:tab/>
            </w:r>
            <w:r w:rsidRPr="001B2A3D">
              <w:rPr>
                <w:rStyle w:val="Hyperlink"/>
                <w:noProof/>
              </w:rPr>
              <w:t>Conclusion</w:t>
            </w:r>
            <w:r>
              <w:rPr>
                <w:noProof/>
                <w:webHidden/>
              </w:rPr>
              <w:tab/>
            </w:r>
            <w:r>
              <w:rPr>
                <w:noProof/>
                <w:webHidden/>
              </w:rPr>
              <w:fldChar w:fldCharType="begin"/>
            </w:r>
            <w:r>
              <w:rPr>
                <w:noProof/>
                <w:webHidden/>
              </w:rPr>
              <w:instrText xml:space="preserve"> PAGEREF _Toc225512177 \h </w:instrText>
            </w:r>
            <w:r>
              <w:rPr>
                <w:noProof/>
                <w:webHidden/>
              </w:rPr>
            </w:r>
            <w:r>
              <w:rPr>
                <w:noProof/>
                <w:webHidden/>
              </w:rPr>
              <w:fldChar w:fldCharType="separate"/>
            </w:r>
            <w:r>
              <w:rPr>
                <w:noProof/>
                <w:webHidden/>
              </w:rPr>
              <w:t>13</w:t>
            </w:r>
            <w:r>
              <w:rPr>
                <w:noProof/>
                <w:webHidden/>
              </w:rPr>
              <w:fldChar w:fldCharType="end"/>
            </w:r>
          </w:hyperlink>
        </w:p>
        <w:p w14:paraId="39AAD1BC" w14:textId="6BD4394D" w:rsidR="008B0BF0" w:rsidRDefault="008B0BF0">
          <w:pPr>
            <w:pStyle w:val="TOC1"/>
            <w:tabs>
              <w:tab w:val="right" w:leader="dot" w:pos="9016"/>
            </w:tabs>
            <w:rPr>
              <w:rFonts w:eastAsiaTheme="minorEastAsia"/>
              <w:noProof/>
              <w:lang w:eastAsia="en-GB"/>
            </w:rPr>
          </w:pPr>
          <w:hyperlink w:anchor="_Toc225512178" w:history="1">
            <w:r w:rsidRPr="001B2A3D">
              <w:rPr>
                <w:rStyle w:val="Hyperlink"/>
                <w:noProof/>
              </w:rPr>
              <w:t>References</w:t>
            </w:r>
            <w:r>
              <w:rPr>
                <w:noProof/>
                <w:webHidden/>
              </w:rPr>
              <w:tab/>
            </w:r>
            <w:r>
              <w:rPr>
                <w:noProof/>
                <w:webHidden/>
              </w:rPr>
              <w:fldChar w:fldCharType="begin"/>
            </w:r>
            <w:r>
              <w:rPr>
                <w:noProof/>
                <w:webHidden/>
              </w:rPr>
              <w:instrText xml:space="preserve"> PAGEREF _Toc225512178 \h </w:instrText>
            </w:r>
            <w:r>
              <w:rPr>
                <w:noProof/>
                <w:webHidden/>
              </w:rPr>
            </w:r>
            <w:r>
              <w:rPr>
                <w:noProof/>
                <w:webHidden/>
              </w:rPr>
              <w:fldChar w:fldCharType="separate"/>
            </w:r>
            <w:r>
              <w:rPr>
                <w:noProof/>
                <w:webHidden/>
              </w:rPr>
              <w:t>13</w:t>
            </w:r>
            <w:r>
              <w:rPr>
                <w:noProof/>
                <w:webHidden/>
              </w:rPr>
              <w:fldChar w:fldCharType="end"/>
            </w:r>
          </w:hyperlink>
        </w:p>
        <w:p w14:paraId="3B336080" w14:textId="47A732E3" w:rsidR="008B0BF0" w:rsidRDefault="008B0BF0">
          <w:r>
            <w:rPr>
              <w:b/>
              <w:bCs/>
              <w:noProof/>
            </w:rPr>
            <w:fldChar w:fldCharType="end"/>
          </w:r>
        </w:p>
      </w:sdtContent>
    </w:sdt>
    <w:p w14:paraId="36D732F8" w14:textId="77777777" w:rsidR="00A46AD0" w:rsidRDefault="00A46AD0"/>
    <w:p w14:paraId="73B2C767" w14:textId="2634135A" w:rsidR="00A46AD0" w:rsidRDefault="00A46AD0">
      <w:r>
        <w:br w:type="page"/>
      </w:r>
    </w:p>
    <w:p w14:paraId="71E195E4" w14:textId="60FC6E5B" w:rsidR="00E643C8" w:rsidRPr="00A46AD0" w:rsidRDefault="00A46AD0" w:rsidP="00A46AD0">
      <w:pPr>
        <w:pStyle w:val="Heading1"/>
        <w:numPr>
          <w:ilvl w:val="0"/>
          <w:numId w:val="1"/>
        </w:numPr>
        <w:spacing w:line="360" w:lineRule="auto"/>
        <w:rPr>
          <w:rFonts w:ascii="Arial" w:hAnsi="Arial" w:cs="Arial"/>
        </w:rPr>
      </w:pPr>
      <w:bookmarkStart w:id="0" w:name="_Toc225512073"/>
      <w:bookmarkStart w:id="1" w:name="_Toc225512165"/>
      <w:r w:rsidRPr="00A46AD0">
        <w:rPr>
          <w:rFonts w:ascii="Arial" w:hAnsi="Arial" w:cs="Arial"/>
        </w:rPr>
        <w:lastRenderedPageBreak/>
        <w:t>Introduction</w:t>
      </w:r>
      <w:bookmarkEnd w:id="0"/>
      <w:bookmarkEnd w:id="1"/>
    </w:p>
    <w:p w14:paraId="7A08B76B" w14:textId="77777777" w:rsidR="00A46AD0" w:rsidRPr="00A46AD0" w:rsidRDefault="00A46AD0" w:rsidP="00A46AD0">
      <w:pPr>
        <w:spacing w:line="360" w:lineRule="auto"/>
        <w:rPr>
          <w:rFonts w:ascii="Arial" w:hAnsi="Arial" w:cs="Arial"/>
        </w:rPr>
      </w:pPr>
    </w:p>
    <w:p w14:paraId="57976DD2" w14:textId="77777777"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This report covers the redesign of the MealSwift food delivery website, focusing on improving the overall user experience, usability, and functionality. MealSwift is a growing platform, but its current website has several issues that make it harder for users to navigate and place orders efficiently. These include confusing navigation, a complicated ordering process, and an outdated design.</w:t>
      </w:r>
    </w:p>
    <w:p w14:paraId="675CF40B" w14:textId="77777777"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To improve this, a structured UI/UX design process was followed. This involved creating a mood board to define the visual style, developing wireframes to plan the layout and user flow, and building an interactive prototype to show how users would interact with the main parts of the website.</w:t>
      </w:r>
    </w:p>
    <w:p w14:paraId="740B3344" w14:textId="77777777"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The final design aims to be more modern, clear, and easy to use. It simplifies navigation, makes the interface more accessible, and improves the overall ordering experience. This report explains the design decisions made and shows how the new design better meets both user needs and business goals.</w:t>
      </w:r>
    </w:p>
    <w:p w14:paraId="0C4685B1" w14:textId="77777777" w:rsidR="00A46AD0" w:rsidRDefault="00A46AD0" w:rsidP="00A46AD0"/>
    <w:p w14:paraId="5441FC80" w14:textId="77777777" w:rsidR="00A46AD0" w:rsidRDefault="00A46AD0" w:rsidP="00A46AD0"/>
    <w:p w14:paraId="1A4059D9" w14:textId="5F7FBB7A" w:rsidR="00A46AD0" w:rsidRDefault="00A46AD0" w:rsidP="00A46AD0">
      <w:pPr>
        <w:pStyle w:val="Heading1"/>
        <w:numPr>
          <w:ilvl w:val="0"/>
          <w:numId w:val="1"/>
        </w:numPr>
      </w:pPr>
      <w:bookmarkStart w:id="2" w:name="_Toc225512074"/>
      <w:bookmarkStart w:id="3" w:name="_Toc225512166"/>
      <w:r>
        <w:t>MealSwift Website Redesign</w:t>
      </w:r>
      <w:bookmarkEnd w:id="2"/>
      <w:bookmarkEnd w:id="3"/>
    </w:p>
    <w:p w14:paraId="623FDE22" w14:textId="77777777" w:rsidR="00A46AD0" w:rsidRDefault="00A46AD0" w:rsidP="00A46AD0"/>
    <w:p w14:paraId="6328ECCA" w14:textId="0BBF08E3"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The current MealSwift website has several usability and design issues that negatively affect the overall user experience and make the platform less efficient. One of the main problems is confusing navigation. Users may find it difficult to locate restaurants, browse menus, or understand how to move through the ordering process. This increases effort and can lead to frustration or users leaving the site. To improve this, the redesigned interface introduces a clearer and more structured navigation system, including a simplified header, a visible search function, and category-based browsing. This makes it easier for users to find what they need quickly.</w:t>
      </w:r>
      <w:sdt>
        <w:sdtPr>
          <w:rPr>
            <w:rFonts w:ascii="Arial" w:hAnsi="Arial" w:cs="Arial"/>
            <w:sz w:val="22"/>
            <w:szCs w:val="22"/>
          </w:rPr>
          <w:id w:val="1245373796"/>
          <w:citation/>
        </w:sdtPr>
        <w:sdtContent>
          <w:r w:rsidR="00ED2C4D">
            <w:rPr>
              <w:rFonts w:ascii="Arial" w:hAnsi="Arial" w:cs="Arial"/>
              <w:sz w:val="22"/>
              <w:szCs w:val="22"/>
            </w:rPr>
            <w:fldChar w:fldCharType="begin"/>
          </w:r>
          <w:r w:rsidR="00ED2C4D">
            <w:rPr>
              <w:rFonts w:ascii="Arial" w:hAnsi="Arial" w:cs="Arial"/>
              <w:sz w:val="22"/>
              <w:szCs w:val="22"/>
            </w:rPr>
            <w:instrText xml:space="preserve"> CITATION Cou24 \l 2057 </w:instrText>
          </w:r>
          <w:r w:rsidR="00ED2C4D">
            <w:rPr>
              <w:rFonts w:ascii="Arial" w:hAnsi="Arial" w:cs="Arial"/>
              <w:sz w:val="22"/>
              <w:szCs w:val="22"/>
            </w:rPr>
            <w:fldChar w:fldCharType="separate"/>
          </w:r>
          <w:r w:rsidR="00ED2C4D">
            <w:rPr>
              <w:rFonts w:ascii="Arial" w:hAnsi="Arial" w:cs="Arial"/>
              <w:noProof/>
              <w:sz w:val="22"/>
              <w:szCs w:val="22"/>
            </w:rPr>
            <w:t xml:space="preserve"> </w:t>
          </w:r>
          <w:r w:rsidR="00ED2C4D" w:rsidRPr="00ED2C4D">
            <w:rPr>
              <w:rFonts w:ascii="Arial" w:hAnsi="Arial" w:cs="Arial"/>
              <w:noProof/>
              <w:sz w:val="22"/>
              <w:szCs w:val="22"/>
            </w:rPr>
            <w:t>[1]</w:t>
          </w:r>
          <w:r w:rsidR="00ED2C4D">
            <w:rPr>
              <w:rFonts w:ascii="Arial" w:hAnsi="Arial" w:cs="Arial"/>
              <w:sz w:val="22"/>
              <w:szCs w:val="22"/>
            </w:rPr>
            <w:fldChar w:fldCharType="end"/>
          </w:r>
        </w:sdtContent>
      </w:sdt>
    </w:p>
    <w:p w14:paraId="3410F29A" w14:textId="77777777"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Another issue is the outdated visual design. The current interface lacks modern UI elements and clear visual hierarchy, which makes it less engaging and harder to understand at a glance. The redesign improves this by using a cleaner layout, consistent spacing, card-</w:t>
      </w:r>
      <w:r w:rsidRPr="00A46AD0">
        <w:rPr>
          <w:rFonts w:ascii="Arial" w:hAnsi="Arial" w:cs="Arial"/>
          <w:sz w:val="22"/>
          <w:szCs w:val="22"/>
        </w:rPr>
        <w:lastRenderedPageBreak/>
        <w:t>based components, and more readable typography. Important elements such as headings, images, and buttons are more visible, making the interface easier to scan.</w:t>
      </w:r>
    </w:p>
    <w:p w14:paraId="0937C308" w14:textId="77777777"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The website also lacks responsiveness, which affects usability on different devices. Since many users access food delivery services on mobile, this is a major limitation. The redesigned version follows a responsive approach, allowing the layout to adapt to different screen sizes while keeping the experience consistent.</w:t>
      </w:r>
    </w:p>
    <w:p w14:paraId="3B41CF84" w14:textId="7DC98438"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The ordering and checkout process is another weak point. If the process is too long or unclear, users are less likely to complete their order. The redesign simplifies this by creating a smoother flow from browsing to checkout. Clear buttons like “Find Food,” “Add,” and “Checkout” guide the user step by step.</w:t>
      </w:r>
      <w:sdt>
        <w:sdtPr>
          <w:rPr>
            <w:rFonts w:ascii="Arial" w:hAnsi="Arial" w:cs="Arial"/>
            <w:sz w:val="22"/>
            <w:szCs w:val="22"/>
          </w:rPr>
          <w:id w:val="1251922738"/>
          <w:citation/>
        </w:sdtPr>
        <w:sdtContent>
          <w:r w:rsidR="00745985">
            <w:rPr>
              <w:rFonts w:ascii="Arial" w:hAnsi="Arial" w:cs="Arial"/>
              <w:sz w:val="22"/>
              <w:szCs w:val="22"/>
            </w:rPr>
            <w:fldChar w:fldCharType="begin"/>
          </w:r>
          <w:r w:rsidR="00745985">
            <w:rPr>
              <w:rFonts w:ascii="Arial" w:hAnsi="Arial" w:cs="Arial"/>
              <w:sz w:val="22"/>
              <w:szCs w:val="22"/>
            </w:rPr>
            <w:instrText xml:space="preserve"> CITATION Fig26 \l 2057 </w:instrText>
          </w:r>
          <w:r w:rsidR="00745985">
            <w:rPr>
              <w:rFonts w:ascii="Arial" w:hAnsi="Arial" w:cs="Arial"/>
              <w:sz w:val="22"/>
              <w:szCs w:val="22"/>
            </w:rPr>
            <w:fldChar w:fldCharType="separate"/>
          </w:r>
          <w:r w:rsidR="00745985">
            <w:rPr>
              <w:rFonts w:ascii="Arial" w:hAnsi="Arial" w:cs="Arial"/>
              <w:noProof/>
              <w:sz w:val="22"/>
              <w:szCs w:val="22"/>
            </w:rPr>
            <w:t xml:space="preserve"> </w:t>
          </w:r>
          <w:r w:rsidR="00745985" w:rsidRPr="00745985">
            <w:rPr>
              <w:rFonts w:ascii="Arial" w:hAnsi="Arial" w:cs="Arial"/>
              <w:noProof/>
              <w:sz w:val="22"/>
              <w:szCs w:val="22"/>
            </w:rPr>
            <w:t>[2]</w:t>
          </w:r>
          <w:r w:rsidR="00745985">
            <w:rPr>
              <w:rFonts w:ascii="Arial" w:hAnsi="Arial" w:cs="Arial"/>
              <w:sz w:val="22"/>
              <w:szCs w:val="22"/>
            </w:rPr>
            <w:fldChar w:fldCharType="end"/>
          </w:r>
        </w:sdtContent>
      </w:sdt>
    </w:p>
    <w:p w14:paraId="66C2CAF9" w14:textId="77777777"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There is also limited information about restaurants and menus in the current design. This makes it harder for users to decide what to order. The new design improves this by adding structured restaurant cards and menu layouts with images, ratings, delivery times, and prices. This helps users compare options more easily.</w:t>
      </w:r>
    </w:p>
    <w:p w14:paraId="59F1B25C" w14:textId="77777777"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Another limitation is the lack of personalised content. While full personalisation is not implemented, the design introduces sections like popular items and deals, which give users more relevant options and improve engagement.</w:t>
      </w:r>
    </w:p>
    <w:p w14:paraId="28544F96" w14:textId="0A2806CA"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Finally, the current design lacks strong call-to-action elements. Without clear guidance, users may not know what to do next. The redesigned interface uses more visible and well-placed buttons to guide users through the process and encourage interaction.</w:t>
      </w:r>
      <w:sdt>
        <w:sdtPr>
          <w:rPr>
            <w:rFonts w:ascii="Arial" w:hAnsi="Arial" w:cs="Arial"/>
            <w:sz w:val="22"/>
            <w:szCs w:val="22"/>
          </w:rPr>
          <w:id w:val="-1685276410"/>
          <w:citation/>
        </w:sdtPr>
        <w:sdtContent>
          <w:r w:rsidR="00745985">
            <w:rPr>
              <w:rFonts w:ascii="Arial" w:hAnsi="Arial" w:cs="Arial"/>
              <w:sz w:val="22"/>
              <w:szCs w:val="22"/>
            </w:rPr>
            <w:fldChar w:fldCharType="begin"/>
          </w:r>
          <w:r w:rsidR="00745985">
            <w:rPr>
              <w:rFonts w:ascii="Arial" w:hAnsi="Arial" w:cs="Arial"/>
              <w:sz w:val="22"/>
              <w:szCs w:val="22"/>
            </w:rPr>
            <w:instrText xml:space="preserve"> CITATION Fig261 \l 2057 </w:instrText>
          </w:r>
          <w:r w:rsidR="00745985">
            <w:rPr>
              <w:rFonts w:ascii="Arial" w:hAnsi="Arial" w:cs="Arial"/>
              <w:sz w:val="22"/>
              <w:szCs w:val="22"/>
            </w:rPr>
            <w:fldChar w:fldCharType="separate"/>
          </w:r>
          <w:r w:rsidR="00745985">
            <w:rPr>
              <w:rFonts w:ascii="Arial" w:hAnsi="Arial" w:cs="Arial"/>
              <w:noProof/>
              <w:sz w:val="22"/>
              <w:szCs w:val="22"/>
            </w:rPr>
            <w:t xml:space="preserve"> </w:t>
          </w:r>
          <w:r w:rsidR="00745985" w:rsidRPr="00745985">
            <w:rPr>
              <w:rFonts w:ascii="Arial" w:hAnsi="Arial" w:cs="Arial"/>
              <w:noProof/>
              <w:sz w:val="22"/>
              <w:szCs w:val="22"/>
            </w:rPr>
            <w:t>[3]</w:t>
          </w:r>
          <w:r w:rsidR="00745985">
            <w:rPr>
              <w:rFonts w:ascii="Arial" w:hAnsi="Arial" w:cs="Arial"/>
              <w:sz w:val="22"/>
              <w:szCs w:val="22"/>
            </w:rPr>
            <w:fldChar w:fldCharType="end"/>
          </w:r>
        </w:sdtContent>
      </w:sdt>
    </w:p>
    <w:p w14:paraId="457DF101" w14:textId="77777777"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Overall, the redesign improves navigation, updates the visual design, simplifies the ordering process, and makes the layout more structured and user-focused. These changes aim to make the platform easier to use and improve the overall experience.</w:t>
      </w:r>
    </w:p>
    <w:p w14:paraId="0A4DC1EC" w14:textId="77777777" w:rsidR="00A46AD0" w:rsidRDefault="00A46AD0" w:rsidP="00A46AD0"/>
    <w:p w14:paraId="524FCE9F" w14:textId="77777777" w:rsidR="00A46AD0" w:rsidRDefault="00A46AD0" w:rsidP="00A46AD0"/>
    <w:p w14:paraId="29112388" w14:textId="77777777" w:rsidR="00A46AD0" w:rsidRDefault="00A46AD0" w:rsidP="00A46AD0"/>
    <w:p w14:paraId="6250E4F1" w14:textId="77777777" w:rsidR="00A46AD0" w:rsidRDefault="00A46AD0" w:rsidP="00A46AD0"/>
    <w:p w14:paraId="4B23966D" w14:textId="77777777" w:rsidR="00A46AD0" w:rsidRDefault="00A46AD0" w:rsidP="00A46AD0"/>
    <w:p w14:paraId="76668A1E" w14:textId="77777777" w:rsidR="00A46AD0" w:rsidRDefault="00A46AD0" w:rsidP="00A46AD0"/>
    <w:p w14:paraId="2F2B5772" w14:textId="77777777" w:rsidR="00A46AD0" w:rsidRDefault="00A46AD0" w:rsidP="00A46AD0"/>
    <w:p w14:paraId="572B975D" w14:textId="29150380" w:rsidR="00A46AD0" w:rsidRDefault="00A46AD0" w:rsidP="00A46AD0">
      <w:pPr>
        <w:pStyle w:val="Heading1"/>
        <w:numPr>
          <w:ilvl w:val="0"/>
          <w:numId w:val="1"/>
        </w:numPr>
      </w:pPr>
      <w:bookmarkStart w:id="4" w:name="_Toc225512075"/>
      <w:bookmarkStart w:id="5" w:name="_Toc225512167"/>
      <w:r>
        <w:lastRenderedPageBreak/>
        <w:t>Responsive Design Implementation</w:t>
      </w:r>
      <w:bookmarkEnd w:id="4"/>
      <w:bookmarkEnd w:id="5"/>
    </w:p>
    <w:p w14:paraId="290EFB2D" w14:textId="77777777" w:rsidR="00A46AD0" w:rsidRDefault="00A46AD0" w:rsidP="00A46AD0"/>
    <w:p w14:paraId="19765F64" w14:textId="77777777"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Responsive design is an important part of modern e-commerce websites, especially in the food delivery industry where a large number of users access services on their phones. It allows a website to adapt to different screen sizes and resolutions, making sure the experience remains consistent and easy to use across desktops, tablets, and smartphones.</w:t>
      </w:r>
    </w:p>
    <w:p w14:paraId="6D364C21" w14:textId="77777777"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One of the main benefits of responsive design is improving user experience. When a website is responsive, elements like navigation, buttons, and content adjust properly to fit smaller screens. This makes everything easier to use without needing to zoom in or scroll excessively. For a platform like MealSwift, this is important because users often want to place orders quickly and expect the process to be smooth.</w:t>
      </w:r>
    </w:p>
    <w:p w14:paraId="57136ECB" w14:textId="77777777"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Responsive design also improves accessibility. By making sure content is clear and easy to interact with on different devices, more users are able to use the platform comfortably. This includes people using different screen sizes or devices. Better accessibility leads to higher satisfaction and makes users more likely to return.</w:t>
      </w:r>
    </w:p>
    <w:p w14:paraId="1F8E55AA" w14:textId="65DFA5ED"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It also has a direct impact on mobile sales and conversion rates. If a website is not optimised for mobile, users may experience slow loading times, poor navigation, or difficulty completing an order, which can lead to abandoned carts. A responsive design reduces these issues by creating a smoother experience, helping users complete their orders more easily and increasing overall sales.</w:t>
      </w:r>
      <w:sdt>
        <w:sdtPr>
          <w:rPr>
            <w:rFonts w:ascii="Arial" w:hAnsi="Arial" w:cs="Arial"/>
            <w:sz w:val="22"/>
            <w:szCs w:val="22"/>
          </w:rPr>
          <w:id w:val="413441621"/>
          <w:citation/>
        </w:sdtPr>
        <w:sdtContent>
          <w:r w:rsidR="00745985">
            <w:rPr>
              <w:rFonts w:ascii="Arial" w:hAnsi="Arial" w:cs="Arial"/>
              <w:sz w:val="22"/>
              <w:szCs w:val="22"/>
            </w:rPr>
            <w:fldChar w:fldCharType="begin"/>
          </w:r>
          <w:r w:rsidR="00745985">
            <w:rPr>
              <w:rFonts w:ascii="Arial" w:hAnsi="Arial" w:cs="Arial"/>
              <w:sz w:val="22"/>
              <w:szCs w:val="22"/>
            </w:rPr>
            <w:instrText xml:space="preserve"> CITATION Cou25 \l 2057 </w:instrText>
          </w:r>
          <w:r w:rsidR="00745985">
            <w:rPr>
              <w:rFonts w:ascii="Arial" w:hAnsi="Arial" w:cs="Arial"/>
              <w:sz w:val="22"/>
              <w:szCs w:val="22"/>
            </w:rPr>
            <w:fldChar w:fldCharType="separate"/>
          </w:r>
          <w:r w:rsidR="00745985">
            <w:rPr>
              <w:rFonts w:ascii="Arial" w:hAnsi="Arial" w:cs="Arial"/>
              <w:noProof/>
              <w:sz w:val="22"/>
              <w:szCs w:val="22"/>
            </w:rPr>
            <w:t xml:space="preserve"> </w:t>
          </w:r>
          <w:r w:rsidR="00745985" w:rsidRPr="00745985">
            <w:rPr>
              <w:rFonts w:ascii="Arial" w:hAnsi="Arial" w:cs="Arial"/>
              <w:noProof/>
              <w:sz w:val="22"/>
              <w:szCs w:val="22"/>
            </w:rPr>
            <w:t>[4]</w:t>
          </w:r>
          <w:r w:rsidR="00745985">
            <w:rPr>
              <w:rFonts w:ascii="Arial" w:hAnsi="Arial" w:cs="Arial"/>
              <w:sz w:val="22"/>
              <w:szCs w:val="22"/>
            </w:rPr>
            <w:fldChar w:fldCharType="end"/>
          </w:r>
        </w:sdtContent>
      </w:sdt>
    </w:p>
    <w:p w14:paraId="32790E29" w14:textId="77777777"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From a business point of view, responsive design also improves how the brand is perceived. A website that looks consistent and works well across all devices feels more reliable and professional, which helps build trust with users.</w:t>
      </w:r>
    </w:p>
    <w:p w14:paraId="69210599" w14:textId="77777777" w:rsidR="00A46AD0" w:rsidRPr="00A46AD0" w:rsidRDefault="00A46AD0" w:rsidP="00A46AD0">
      <w:pPr>
        <w:spacing w:line="360" w:lineRule="auto"/>
        <w:rPr>
          <w:rFonts w:ascii="Arial" w:hAnsi="Arial" w:cs="Arial"/>
          <w:sz w:val="22"/>
          <w:szCs w:val="22"/>
        </w:rPr>
      </w:pPr>
      <w:r w:rsidRPr="00A46AD0">
        <w:rPr>
          <w:rFonts w:ascii="Arial" w:hAnsi="Arial" w:cs="Arial"/>
          <w:sz w:val="22"/>
          <w:szCs w:val="22"/>
        </w:rPr>
        <w:t>In the MealSwift redesign, responsive design ensures that key features like searching, browsing menus, and checking out are easy to use on any device. This helps improve usability, keeps users engaged, and supports higher mobile sales.</w:t>
      </w:r>
    </w:p>
    <w:p w14:paraId="6AA9300C" w14:textId="77777777" w:rsidR="00A46AD0" w:rsidRDefault="00A46AD0" w:rsidP="00A46AD0"/>
    <w:p w14:paraId="30243747" w14:textId="77777777" w:rsidR="00A46AD0" w:rsidRDefault="00A46AD0" w:rsidP="00A46AD0"/>
    <w:p w14:paraId="7CF5E22E" w14:textId="77777777" w:rsidR="00A46AD0" w:rsidRDefault="00A46AD0" w:rsidP="00A46AD0"/>
    <w:p w14:paraId="298E98B8" w14:textId="77777777" w:rsidR="00A46AD0" w:rsidRDefault="00A46AD0" w:rsidP="00A46AD0"/>
    <w:p w14:paraId="380214D8" w14:textId="68DB4417" w:rsidR="00A46AD0" w:rsidRDefault="00A46AD0" w:rsidP="00A46AD0">
      <w:pPr>
        <w:pStyle w:val="Heading1"/>
        <w:numPr>
          <w:ilvl w:val="0"/>
          <w:numId w:val="1"/>
        </w:numPr>
      </w:pPr>
      <w:bookmarkStart w:id="6" w:name="_Toc225512076"/>
      <w:bookmarkStart w:id="7" w:name="_Toc225512168"/>
      <w:r>
        <w:lastRenderedPageBreak/>
        <w:t>Implementation Screenshots</w:t>
      </w:r>
      <w:bookmarkEnd w:id="6"/>
      <w:bookmarkEnd w:id="7"/>
    </w:p>
    <w:p w14:paraId="3A3CD1F3" w14:textId="6EE27091" w:rsidR="00A46AD0" w:rsidRPr="00A46AD0" w:rsidRDefault="00FD45FC" w:rsidP="00FD45FC">
      <w:pPr>
        <w:pStyle w:val="Heading2"/>
        <w:numPr>
          <w:ilvl w:val="0"/>
          <w:numId w:val="2"/>
        </w:numPr>
      </w:pPr>
      <w:bookmarkStart w:id="8" w:name="_Toc225512077"/>
      <w:bookmarkStart w:id="9" w:name="_Toc225512169"/>
      <w:r>
        <w:t>Hero Page</w:t>
      </w:r>
      <w:bookmarkEnd w:id="8"/>
      <w:bookmarkEnd w:id="9"/>
    </w:p>
    <w:p w14:paraId="47312913" w14:textId="0D075B9C" w:rsidR="00A46AD0" w:rsidRDefault="00A46AD0" w:rsidP="00A46AD0">
      <w:r>
        <w:rPr>
          <w:noProof/>
        </w:rPr>
        <w:drawing>
          <wp:inline distT="0" distB="0" distL="0" distR="0" wp14:anchorId="6E523A86" wp14:editId="5C8F5463">
            <wp:extent cx="5731510" cy="7829550"/>
            <wp:effectExtent l="0" t="0" r="2540" b="0"/>
            <wp:docPr id="199841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41044" name="Picture 199841044"/>
                    <pic:cNvPicPr/>
                  </pic:nvPicPr>
                  <pic:blipFill>
                    <a:blip r:embed="rId12">
                      <a:extLst>
                        <a:ext uri="{28A0092B-C50C-407E-A947-70E740481C1C}">
                          <a14:useLocalDpi xmlns:a14="http://schemas.microsoft.com/office/drawing/2010/main" val="0"/>
                        </a:ext>
                      </a:extLst>
                    </a:blip>
                    <a:stretch>
                      <a:fillRect/>
                    </a:stretch>
                  </pic:blipFill>
                  <pic:spPr>
                    <a:xfrm>
                      <a:off x="0" y="0"/>
                      <a:ext cx="5731510" cy="7829550"/>
                    </a:xfrm>
                    <a:prstGeom prst="rect">
                      <a:avLst/>
                    </a:prstGeom>
                  </pic:spPr>
                </pic:pic>
              </a:graphicData>
            </a:graphic>
          </wp:inline>
        </w:drawing>
      </w:r>
    </w:p>
    <w:p w14:paraId="6907C0E6" w14:textId="01EA8DCA" w:rsidR="00FD45FC" w:rsidRDefault="00FD45FC" w:rsidP="00FD45FC">
      <w:pPr>
        <w:pStyle w:val="Heading2"/>
        <w:numPr>
          <w:ilvl w:val="0"/>
          <w:numId w:val="2"/>
        </w:numPr>
      </w:pPr>
      <w:bookmarkStart w:id="10" w:name="_Toc225512078"/>
      <w:bookmarkStart w:id="11" w:name="_Toc225512170"/>
      <w:r>
        <w:lastRenderedPageBreak/>
        <w:t>Home Page</w:t>
      </w:r>
      <w:r>
        <w:rPr>
          <w:noProof/>
        </w:rPr>
        <w:drawing>
          <wp:inline distT="0" distB="0" distL="0" distR="0" wp14:anchorId="1E4E2DAA" wp14:editId="68FC6713">
            <wp:extent cx="5731510" cy="8386445"/>
            <wp:effectExtent l="0" t="0" r="2540" b="0"/>
            <wp:docPr id="18861045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104532" name="Picture 1886104532"/>
                    <pic:cNvPicPr/>
                  </pic:nvPicPr>
                  <pic:blipFill>
                    <a:blip r:embed="rId11">
                      <a:extLst>
                        <a:ext uri="{28A0092B-C50C-407E-A947-70E740481C1C}">
                          <a14:useLocalDpi xmlns:a14="http://schemas.microsoft.com/office/drawing/2010/main" val="0"/>
                        </a:ext>
                      </a:extLst>
                    </a:blip>
                    <a:stretch>
                      <a:fillRect/>
                    </a:stretch>
                  </pic:blipFill>
                  <pic:spPr>
                    <a:xfrm>
                      <a:off x="0" y="0"/>
                      <a:ext cx="5731510" cy="8386445"/>
                    </a:xfrm>
                    <a:prstGeom prst="rect">
                      <a:avLst/>
                    </a:prstGeom>
                  </pic:spPr>
                </pic:pic>
              </a:graphicData>
            </a:graphic>
          </wp:inline>
        </w:drawing>
      </w:r>
      <w:bookmarkEnd w:id="10"/>
      <w:bookmarkEnd w:id="11"/>
    </w:p>
    <w:p w14:paraId="679CE45C" w14:textId="12EB42D7" w:rsidR="00FD45FC" w:rsidRDefault="00FD45FC" w:rsidP="00FD45FC">
      <w:pPr>
        <w:pStyle w:val="Heading2"/>
        <w:numPr>
          <w:ilvl w:val="0"/>
          <w:numId w:val="2"/>
        </w:numPr>
      </w:pPr>
      <w:bookmarkStart w:id="12" w:name="_Toc225512079"/>
      <w:bookmarkStart w:id="13" w:name="_Toc225512171"/>
      <w:r>
        <w:lastRenderedPageBreak/>
        <w:t>Menu Page</w:t>
      </w:r>
      <w:bookmarkEnd w:id="12"/>
      <w:bookmarkEnd w:id="13"/>
    </w:p>
    <w:p w14:paraId="4B9B63FE" w14:textId="4A5B1468" w:rsidR="00FD45FC" w:rsidRDefault="00FD45FC" w:rsidP="00FD45FC">
      <w:r>
        <w:rPr>
          <w:noProof/>
        </w:rPr>
        <w:drawing>
          <wp:inline distT="0" distB="0" distL="0" distR="0" wp14:anchorId="5F1AD289" wp14:editId="3EBA2308">
            <wp:extent cx="5731510" cy="8379460"/>
            <wp:effectExtent l="0" t="0" r="2540" b="2540"/>
            <wp:docPr id="4793069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306903" name="Picture 479306903"/>
                    <pic:cNvPicPr/>
                  </pic:nvPicPr>
                  <pic:blipFill>
                    <a:blip r:embed="rId13">
                      <a:extLst>
                        <a:ext uri="{28A0092B-C50C-407E-A947-70E740481C1C}">
                          <a14:useLocalDpi xmlns:a14="http://schemas.microsoft.com/office/drawing/2010/main" val="0"/>
                        </a:ext>
                      </a:extLst>
                    </a:blip>
                    <a:stretch>
                      <a:fillRect/>
                    </a:stretch>
                  </pic:blipFill>
                  <pic:spPr>
                    <a:xfrm>
                      <a:off x="0" y="0"/>
                      <a:ext cx="5731510" cy="8379460"/>
                    </a:xfrm>
                    <a:prstGeom prst="rect">
                      <a:avLst/>
                    </a:prstGeom>
                  </pic:spPr>
                </pic:pic>
              </a:graphicData>
            </a:graphic>
          </wp:inline>
        </w:drawing>
      </w:r>
    </w:p>
    <w:p w14:paraId="379E736B" w14:textId="123A1A35" w:rsidR="00FD45FC" w:rsidRDefault="00FD45FC" w:rsidP="00FD45FC">
      <w:pPr>
        <w:pStyle w:val="Heading2"/>
        <w:numPr>
          <w:ilvl w:val="0"/>
          <w:numId w:val="2"/>
        </w:numPr>
      </w:pPr>
      <w:bookmarkStart w:id="14" w:name="_Toc225512080"/>
      <w:bookmarkStart w:id="15" w:name="_Toc225512172"/>
      <w:r>
        <w:lastRenderedPageBreak/>
        <w:t>Cart Page</w:t>
      </w:r>
      <w:bookmarkEnd w:id="14"/>
      <w:bookmarkEnd w:id="15"/>
    </w:p>
    <w:p w14:paraId="1D2431DC" w14:textId="69F1DB21" w:rsidR="00FD45FC" w:rsidRDefault="00FD45FC" w:rsidP="00FD45FC">
      <w:r>
        <w:rPr>
          <w:noProof/>
        </w:rPr>
        <w:drawing>
          <wp:inline distT="0" distB="0" distL="0" distR="0" wp14:anchorId="7E708010" wp14:editId="7FA24A0E">
            <wp:extent cx="5731510" cy="8379460"/>
            <wp:effectExtent l="0" t="0" r="2540" b="2540"/>
            <wp:docPr id="6591838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183838" name="Picture 659183838"/>
                    <pic:cNvPicPr/>
                  </pic:nvPicPr>
                  <pic:blipFill>
                    <a:blip r:embed="rId14">
                      <a:extLst>
                        <a:ext uri="{28A0092B-C50C-407E-A947-70E740481C1C}">
                          <a14:useLocalDpi xmlns:a14="http://schemas.microsoft.com/office/drawing/2010/main" val="0"/>
                        </a:ext>
                      </a:extLst>
                    </a:blip>
                    <a:stretch>
                      <a:fillRect/>
                    </a:stretch>
                  </pic:blipFill>
                  <pic:spPr>
                    <a:xfrm>
                      <a:off x="0" y="0"/>
                      <a:ext cx="5731510" cy="8379460"/>
                    </a:xfrm>
                    <a:prstGeom prst="rect">
                      <a:avLst/>
                    </a:prstGeom>
                  </pic:spPr>
                </pic:pic>
              </a:graphicData>
            </a:graphic>
          </wp:inline>
        </w:drawing>
      </w:r>
    </w:p>
    <w:p w14:paraId="68A60B15" w14:textId="3A80EBC8" w:rsidR="00FD45FC" w:rsidRDefault="00FD45FC" w:rsidP="00FD45FC">
      <w:pPr>
        <w:pStyle w:val="Heading2"/>
        <w:numPr>
          <w:ilvl w:val="0"/>
          <w:numId w:val="2"/>
        </w:numPr>
      </w:pPr>
      <w:bookmarkStart w:id="16" w:name="_Toc225512081"/>
      <w:bookmarkStart w:id="17" w:name="_Toc225512173"/>
      <w:r>
        <w:lastRenderedPageBreak/>
        <w:t>Checkout</w:t>
      </w:r>
      <w:bookmarkEnd w:id="16"/>
      <w:bookmarkEnd w:id="17"/>
    </w:p>
    <w:p w14:paraId="47221CA5" w14:textId="0828FBF8" w:rsidR="002200AD" w:rsidRDefault="00FD45FC" w:rsidP="008B0BF0">
      <w:r>
        <w:rPr>
          <w:noProof/>
        </w:rPr>
        <w:drawing>
          <wp:inline distT="0" distB="0" distL="0" distR="0" wp14:anchorId="488DFCA8" wp14:editId="527CAD8D">
            <wp:extent cx="5731510" cy="8379460"/>
            <wp:effectExtent l="0" t="0" r="2540" b="2540"/>
            <wp:docPr id="13097072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707268" name="Picture 1309707268"/>
                    <pic:cNvPicPr/>
                  </pic:nvPicPr>
                  <pic:blipFill>
                    <a:blip r:embed="rId15">
                      <a:extLst>
                        <a:ext uri="{28A0092B-C50C-407E-A947-70E740481C1C}">
                          <a14:useLocalDpi xmlns:a14="http://schemas.microsoft.com/office/drawing/2010/main" val="0"/>
                        </a:ext>
                      </a:extLst>
                    </a:blip>
                    <a:stretch>
                      <a:fillRect/>
                    </a:stretch>
                  </pic:blipFill>
                  <pic:spPr>
                    <a:xfrm>
                      <a:off x="0" y="0"/>
                      <a:ext cx="5731510" cy="8379460"/>
                    </a:xfrm>
                    <a:prstGeom prst="rect">
                      <a:avLst/>
                    </a:prstGeom>
                  </pic:spPr>
                </pic:pic>
              </a:graphicData>
            </a:graphic>
          </wp:inline>
        </w:drawing>
      </w:r>
    </w:p>
    <w:p w14:paraId="3FC44DFA" w14:textId="3302BD42" w:rsidR="00FD45FC" w:rsidRDefault="00FD45FC" w:rsidP="008B0BF0">
      <w:pPr>
        <w:pStyle w:val="Heading2"/>
      </w:pPr>
    </w:p>
    <w:p w14:paraId="3A83AC7D" w14:textId="270303BE" w:rsidR="00FD45FC" w:rsidRDefault="00FD45FC" w:rsidP="00FD45FC">
      <w:pPr>
        <w:pStyle w:val="Heading2"/>
        <w:numPr>
          <w:ilvl w:val="0"/>
          <w:numId w:val="2"/>
        </w:numPr>
      </w:pPr>
      <w:bookmarkStart w:id="18" w:name="_Toc225512085"/>
      <w:bookmarkStart w:id="19" w:name="_Toc225512174"/>
      <w:r>
        <w:t>Moodboard</w:t>
      </w:r>
      <w:bookmarkEnd w:id="18"/>
      <w:bookmarkEnd w:id="19"/>
    </w:p>
    <w:p w14:paraId="3061B272" w14:textId="5C84B1E3" w:rsidR="00FD45FC" w:rsidRDefault="00FD45FC" w:rsidP="00FD45FC">
      <w:r>
        <w:rPr>
          <w:noProof/>
        </w:rPr>
        <w:drawing>
          <wp:inline distT="0" distB="0" distL="0" distR="0" wp14:anchorId="69A93425" wp14:editId="178E2811">
            <wp:extent cx="5731510" cy="3223895"/>
            <wp:effectExtent l="0" t="0" r="2540" b="0"/>
            <wp:docPr id="8199306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930619" name="Picture 81993061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7CA75FE" w14:textId="77777777" w:rsidR="008B0BF0" w:rsidRDefault="008B0BF0" w:rsidP="00FD45FC"/>
    <w:p w14:paraId="5051DECA" w14:textId="1F3B3820" w:rsidR="008B0BF0" w:rsidRDefault="008B0BF0" w:rsidP="008B0BF0">
      <w:pPr>
        <w:pStyle w:val="Heading1"/>
        <w:numPr>
          <w:ilvl w:val="0"/>
          <w:numId w:val="2"/>
        </w:numPr>
      </w:pPr>
      <w:bookmarkStart w:id="20" w:name="_Toc225512175"/>
      <w:r>
        <w:t>Wireframes</w:t>
      </w:r>
      <w:bookmarkEnd w:id="20"/>
    </w:p>
    <w:p w14:paraId="1089E1B2" w14:textId="77777777" w:rsidR="008B0BF0" w:rsidRDefault="008B0BF0" w:rsidP="008B0BF0"/>
    <w:p w14:paraId="78FB88DB" w14:textId="61F38AD1" w:rsidR="008B0BF0" w:rsidRPr="008B0BF0" w:rsidRDefault="008B0BF0" w:rsidP="008B0BF0">
      <w:r>
        <w:rPr>
          <w:noProof/>
        </w:rPr>
        <w:lastRenderedPageBreak/>
        <w:drawing>
          <wp:inline distT="0" distB="0" distL="0" distR="0" wp14:anchorId="7B325C3E" wp14:editId="39506721">
            <wp:extent cx="5731510" cy="3223895"/>
            <wp:effectExtent l="0" t="0" r="2540" b="0"/>
            <wp:docPr id="21438997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899711" name="Picture 214389971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21805E52" wp14:editId="6DC85421">
            <wp:extent cx="5731510" cy="3223895"/>
            <wp:effectExtent l="0" t="0" r="2540" b="0"/>
            <wp:docPr id="160101928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019285" name="Picture 160101928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572159E7" wp14:editId="2FD732E5">
            <wp:extent cx="5731510" cy="3223895"/>
            <wp:effectExtent l="0" t="0" r="2540" b="0"/>
            <wp:docPr id="145550308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503088" name="Picture 145550308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3A114F5" w14:textId="77777777" w:rsidR="00FD45FC" w:rsidRDefault="00FD45FC" w:rsidP="00FD45FC"/>
    <w:p w14:paraId="5C350CD3" w14:textId="43E9C0C3" w:rsidR="00FD45FC" w:rsidRDefault="00FD45FC" w:rsidP="00FD45FC">
      <w:pPr>
        <w:pStyle w:val="Heading2"/>
        <w:numPr>
          <w:ilvl w:val="0"/>
          <w:numId w:val="2"/>
        </w:numPr>
      </w:pPr>
      <w:bookmarkStart w:id="21" w:name="_Toc225512086"/>
      <w:bookmarkStart w:id="22" w:name="_Toc225512176"/>
      <w:r>
        <w:t>How the Moodboard and Wireframes influence the design</w:t>
      </w:r>
      <w:bookmarkEnd w:id="21"/>
      <w:bookmarkEnd w:id="22"/>
    </w:p>
    <w:p w14:paraId="2320487A" w14:textId="77777777" w:rsidR="00FD45FC" w:rsidRDefault="00FD45FC" w:rsidP="00FD45FC"/>
    <w:p w14:paraId="03779188" w14:textId="77777777" w:rsidR="00FD45FC" w:rsidRPr="00FD45FC" w:rsidRDefault="00FD45FC" w:rsidP="00FD45FC">
      <w:pPr>
        <w:spacing w:line="360" w:lineRule="auto"/>
        <w:rPr>
          <w:rFonts w:ascii="Arial" w:hAnsi="Arial" w:cs="Arial"/>
          <w:sz w:val="22"/>
          <w:szCs w:val="22"/>
        </w:rPr>
      </w:pPr>
      <w:r w:rsidRPr="00FD45FC">
        <w:rPr>
          <w:rFonts w:ascii="Arial" w:hAnsi="Arial" w:cs="Arial"/>
          <w:sz w:val="22"/>
          <w:szCs w:val="22"/>
        </w:rPr>
        <w:t>The mood board and wireframes played an important role in shaping the final design of the MealSwift prototype. The mood board was used to define the overall visual direction, including colours, typography, and the style of imagery. Setting these elements early made it easier to keep everything consistent across all pages and helped create a clear and recognisable design. The colour palette was used to highlight key elements like call-to-action buttons, while keeping the background clean to improve readability. The typography choices also supported clarity and made important information easier to notice.</w:t>
      </w:r>
    </w:p>
    <w:p w14:paraId="1D16B9CB" w14:textId="28612EC2" w:rsidR="00FD45FC" w:rsidRPr="00FD45FC" w:rsidRDefault="00FD45FC" w:rsidP="00FD45FC">
      <w:pPr>
        <w:spacing w:line="360" w:lineRule="auto"/>
        <w:rPr>
          <w:rFonts w:ascii="Arial" w:hAnsi="Arial" w:cs="Arial"/>
          <w:sz w:val="22"/>
          <w:szCs w:val="22"/>
        </w:rPr>
      </w:pPr>
      <w:r w:rsidRPr="00FD45FC">
        <w:rPr>
          <w:rFonts w:ascii="Arial" w:hAnsi="Arial" w:cs="Arial"/>
          <w:sz w:val="22"/>
          <w:szCs w:val="22"/>
        </w:rPr>
        <w:t>The imagery style from the mood board influenced the use of high-quality food images in the prototype. These were used to make the interface more engaging and visually appealing, which is especially important for a food delivery platform where visuals can influence what users choose to order.</w:t>
      </w:r>
      <w:r w:rsidR="00ED2C4D">
        <w:rPr>
          <w:rFonts w:ascii="Arial" w:hAnsi="Arial" w:cs="Arial"/>
          <w:sz w:val="22"/>
          <w:szCs w:val="22"/>
        </w:rPr>
        <w:tab/>
      </w:r>
    </w:p>
    <w:p w14:paraId="0BE25ABE" w14:textId="54125F17" w:rsidR="00FD45FC" w:rsidRPr="00FD45FC" w:rsidRDefault="00FD45FC" w:rsidP="00FD45FC">
      <w:pPr>
        <w:spacing w:line="360" w:lineRule="auto"/>
        <w:rPr>
          <w:rFonts w:ascii="Arial" w:hAnsi="Arial" w:cs="Arial"/>
          <w:sz w:val="22"/>
          <w:szCs w:val="22"/>
        </w:rPr>
      </w:pPr>
      <w:r w:rsidRPr="00FD45FC">
        <w:rPr>
          <w:rFonts w:ascii="Arial" w:hAnsi="Arial" w:cs="Arial"/>
          <w:sz w:val="22"/>
          <w:szCs w:val="22"/>
        </w:rPr>
        <w:t>The wireframes acted as the base structure for the design by showing the layout and functionality of each page. They helped define where key elements should go, such as navigation, search bars, content sections, and interactive components. This made it easier to focus on usability and user flow before adding visual details.</w:t>
      </w:r>
      <w:sdt>
        <w:sdtPr>
          <w:rPr>
            <w:rFonts w:ascii="Arial" w:hAnsi="Arial" w:cs="Arial"/>
            <w:sz w:val="22"/>
            <w:szCs w:val="22"/>
          </w:rPr>
          <w:id w:val="-1603953451"/>
          <w:citation/>
        </w:sdtPr>
        <w:sdtContent>
          <w:r w:rsidR="00745985">
            <w:rPr>
              <w:rFonts w:ascii="Arial" w:hAnsi="Arial" w:cs="Arial"/>
              <w:sz w:val="22"/>
              <w:szCs w:val="22"/>
            </w:rPr>
            <w:fldChar w:fldCharType="begin"/>
          </w:r>
          <w:r w:rsidR="00745985">
            <w:rPr>
              <w:rFonts w:ascii="Arial" w:hAnsi="Arial" w:cs="Arial"/>
              <w:sz w:val="22"/>
              <w:szCs w:val="22"/>
            </w:rPr>
            <w:instrText xml:space="preserve"> CITATION Tea24 \l 2057 </w:instrText>
          </w:r>
          <w:r w:rsidR="00745985">
            <w:rPr>
              <w:rFonts w:ascii="Arial" w:hAnsi="Arial" w:cs="Arial"/>
              <w:sz w:val="22"/>
              <w:szCs w:val="22"/>
            </w:rPr>
            <w:fldChar w:fldCharType="separate"/>
          </w:r>
          <w:r w:rsidR="00745985">
            <w:rPr>
              <w:rFonts w:ascii="Arial" w:hAnsi="Arial" w:cs="Arial"/>
              <w:noProof/>
              <w:sz w:val="22"/>
              <w:szCs w:val="22"/>
            </w:rPr>
            <w:t xml:space="preserve"> </w:t>
          </w:r>
          <w:r w:rsidR="00745985" w:rsidRPr="00745985">
            <w:rPr>
              <w:rFonts w:ascii="Arial" w:hAnsi="Arial" w:cs="Arial"/>
              <w:noProof/>
              <w:sz w:val="22"/>
              <w:szCs w:val="22"/>
            </w:rPr>
            <w:t>[5]</w:t>
          </w:r>
          <w:r w:rsidR="00745985">
            <w:rPr>
              <w:rFonts w:ascii="Arial" w:hAnsi="Arial" w:cs="Arial"/>
              <w:sz w:val="22"/>
              <w:szCs w:val="22"/>
            </w:rPr>
            <w:fldChar w:fldCharType="end"/>
          </w:r>
        </w:sdtContent>
      </w:sdt>
    </w:p>
    <w:p w14:paraId="05BFF522" w14:textId="77777777" w:rsidR="00FD45FC" w:rsidRPr="00FD45FC" w:rsidRDefault="00FD45FC" w:rsidP="00FD45FC">
      <w:pPr>
        <w:spacing w:line="360" w:lineRule="auto"/>
        <w:rPr>
          <w:rFonts w:ascii="Arial" w:hAnsi="Arial" w:cs="Arial"/>
          <w:sz w:val="22"/>
          <w:szCs w:val="22"/>
        </w:rPr>
      </w:pPr>
      <w:r w:rsidRPr="00FD45FC">
        <w:rPr>
          <w:rFonts w:ascii="Arial" w:hAnsi="Arial" w:cs="Arial"/>
          <w:sz w:val="22"/>
          <w:szCs w:val="22"/>
        </w:rPr>
        <w:lastRenderedPageBreak/>
        <w:t>They also helped create a clear and consistent user journey. By planning how users move from the homepage to browsing restaurants, selecting items, and completing checkout, the final prototype reflects a smooth and logical flow.</w:t>
      </w:r>
    </w:p>
    <w:p w14:paraId="302BBF1E" w14:textId="77777777" w:rsidR="00FD45FC" w:rsidRPr="00FD45FC" w:rsidRDefault="00FD45FC" w:rsidP="00FD45FC">
      <w:pPr>
        <w:spacing w:line="360" w:lineRule="auto"/>
        <w:rPr>
          <w:rFonts w:ascii="Arial" w:hAnsi="Arial" w:cs="Arial"/>
          <w:sz w:val="22"/>
          <w:szCs w:val="22"/>
        </w:rPr>
      </w:pPr>
      <w:r w:rsidRPr="00FD45FC">
        <w:rPr>
          <w:rFonts w:ascii="Arial" w:hAnsi="Arial" w:cs="Arial"/>
          <w:sz w:val="22"/>
          <w:szCs w:val="22"/>
        </w:rPr>
        <w:t>Overall, the mood board guided the visual side of the design, while the wireframes shaped the layout and functionality. Together, they helped create a prototype that is consistent, easy to use, and focused on the user experience.</w:t>
      </w:r>
    </w:p>
    <w:p w14:paraId="34370C5B" w14:textId="77777777" w:rsidR="00FD45FC" w:rsidRDefault="00FD45FC" w:rsidP="00FD45FC"/>
    <w:p w14:paraId="6007B512" w14:textId="24726046" w:rsidR="00FD45FC" w:rsidRDefault="00FD45FC" w:rsidP="00FD45FC">
      <w:pPr>
        <w:pStyle w:val="Heading1"/>
        <w:numPr>
          <w:ilvl w:val="0"/>
          <w:numId w:val="1"/>
        </w:numPr>
      </w:pPr>
      <w:bookmarkStart w:id="23" w:name="_Toc225512087"/>
      <w:bookmarkStart w:id="24" w:name="_Toc225512177"/>
      <w:r>
        <w:t>Conclusion</w:t>
      </w:r>
      <w:bookmarkEnd w:id="23"/>
      <w:bookmarkEnd w:id="24"/>
    </w:p>
    <w:p w14:paraId="15C1FF6B" w14:textId="77777777" w:rsidR="00FD45FC" w:rsidRDefault="00FD45FC" w:rsidP="00FD45FC"/>
    <w:p w14:paraId="4F1FCC5E" w14:textId="77777777" w:rsidR="00ED2C4D" w:rsidRPr="00ED2C4D" w:rsidRDefault="00ED2C4D" w:rsidP="00ED2C4D">
      <w:pPr>
        <w:spacing w:line="360" w:lineRule="auto"/>
        <w:rPr>
          <w:rFonts w:ascii="Arial" w:hAnsi="Arial" w:cs="Arial"/>
          <w:sz w:val="22"/>
          <w:szCs w:val="22"/>
        </w:rPr>
      </w:pPr>
      <w:r w:rsidRPr="00ED2C4D">
        <w:rPr>
          <w:rFonts w:ascii="Arial" w:hAnsi="Arial" w:cs="Arial"/>
          <w:sz w:val="22"/>
          <w:szCs w:val="22"/>
        </w:rPr>
        <w:t>In conclusion, the MealSwift website redesign shows how important a structured UI/UX design process is for improving usability and the overall user experience. By identifying key issues in the original platform, such as confusing navigation, inefficient ordering, and poor visual hierarchy, the redesigned version provides a much clearer and easier-to-use interface.</w:t>
      </w:r>
    </w:p>
    <w:p w14:paraId="11F01B89" w14:textId="77777777" w:rsidR="00ED2C4D" w:rsidRPr="00ED2C4D" w:rsidRDefault="00ED2C4D" w:rsidP="00ED2C4D">
      <w:pPr>
        <w:spacing w:line="360" w:lineRule="auto"/>
        <w:rPr>
          <w:rFonts w:ascii="Arial" w:hAnsi="Arial" w:cs="Arial"/>
          <w:sz w:val="22"/>
          <w:szCs w:val="22"/>
        </w:rPr>
      </w:pPr>
      <w:r w:rsidRPr="00ED2C4D">
        <w:rPr>
          <w:rFonts w:ascii="Arial" w:hAnsi="Arial" w:cs="Arial"/>
          <w:sz w:val="22"/>
          <w:szCs w:val="22"/>
        </w:rPr>
        <w:t>The use of a mood board and wireframes helped guide both the visual style and the layout from the beginning. This made it easier to keep the design consistent and ensure that the user journey, from searching for food to completing an order, was clear and logical.</w:t>
      </w:r>
    </w:p>
    <w:p w14:paraId="435D18C8" w14:textId="77777777" w:rsidR="00ED2C4D" w:rsidRPr="00ED2C4D" w:rsidRDefault="00ED2C4D" w:rsidP="00ED2C4D">
      <w:pPr>
        <w:spacing w:line="360" w:lineRule="auto"/>
        <w:rPr>
          <w:rFonts w:ascii="Arial" w:hAnsi="Arial" w:cs="Arial"/>
          <w:sz w:val="22"/>
          <w:szCs w:val="22"/>
        </w:rPr>
      </w:pPr>
      <w:r w:rsidRPr="00ED2C4D">
        <w:rPr>
          <w:rFonts w:ascii="Arial" w:hAnsi="Arial" w:cs="Arial"/>
          <w:sz w:val="22"/>
          <w:szCs w:val="22"/>
        </w:rPr>
        <w:t>The final prototype shows how simple design improvements, like better navigation, clear call-to-action buttons, and more organised content, can make a big difference. These changes help users interact with the platform more easily and reduce friction during the ordering process. At the same time, they support business goals by improving customer satisfaction and increasing the chances of users completing orders.</w:t>
      </w:r>
    </w:p>
    <w:p w14:paraId="658C8B78" w14:textId="77777777" w:rsidR="00ED2C4D" w:rsidRPr="00ED2C4D" w:rsidRDefault="00ED2C4D" w:rsidP="00ED2C4D">
      <w:pPr>
        <w:spacing w:line="360" w:lineRule="auto"/>
        <w:rPr>
          <w:rFonts w:ascii="Arial" w:hAnsi="Arial" w:cs="Arial"/>
          <w:sz w:val="22"/>
          <w:szCs w:val="22"/>
        </w:rPr>
      </w:pPr>
      <w:r w:rsidRPr="00ED2C4D">
        <w:rPr>
          <w:rFonts w:ascii="Arial" w:hAnsi="Arial" w:cs="Arial"/>
          <w:sz w:val="22"/>
          <w:szCs w:val="22"/>
        </w:rPr>
        <w:t>Overall, the project shows how thoughtful design can improve a digital platform and make it more efficient, accessible, and engaging for users.</w:t>
      </w:r>
    </w:p>
    <w:p w14:paraId="47E42C8E" w14:textId="77777777" w:rsidR="00FD45FC" w:rsidRDefault="00FD45FC" w:rsidP="00FD45FC"/>
    <w:bookmarkStart w:id="25" w:name="_Toc225512178" w:displacedByCustomXml="next"/>
    <w:bookmarkStart w:id="26" w:name="_Toc225512088" w:displacedByCustomXml="next"/>
    <w:sdt>
      <w:sdtPr>
        <w:id w:val="-477456852"/>
        <w:docPartObj>
          <w:docPartGallery w:val="Bibliographies"/>
          <w:docPartUnique/>
        </w:docPartObj>
      </w:sdtPr>
      <w:sdtEndPr>
        <w:rPr>
          <w:rFonts w:asciiTheme="minorHAnsi" w:eastAsiaTheme="minorHAnsi" w:hAnsiTheme="minorHAnsi" w:cstheme="minorBidi"/>
          <w:color w:val="auto"/>
          <w:sz w:val="24"/>
          <w:szCs w:val="24"/>
        </w:rPr>
      </w:sdtEndPr>
      <w:sdtContent>
        <w:p w14:paraId="0329FAE7" w14:textId="37A28B46" w:rsidR="00745985" w:rsidRDefault="00745985">
          <w:pPr>
            <w:pStyle w:val="Heading1"/>
          </w:pPr>
          <w:r>
            <w:t>References</w:t>
          </w:r>
          <w:bookmarkEnd w:id="26"/>
          <w:bookmarkEnd w:id="25"/>
        </w:p>
        <w:sdt>
          <w:sdtPr>
            <w:id w:val="-573587230"/>
            <w:bibliography/>
          </w:sdtPr>
          <w:sdtContent>
            <w:p w14:paraId="2F80E5B5" w14:textId="77777777" w:rsidR="00745985" w:rsidRDefault="0074598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1"/>
                <w:gridCol w:w="8725"/>
              </w:tblGrid>
              <w:tr w:rsidR="00745985" w14:paraId="12177A34" w14:textId="77777777">
                <w:trPr>
                  <w:divId w:val="387806813"/>
                  <w:tblCellSpacing w:w="15" w:type="dxa"/>
                </w:trPr>
                <w:tc>
                  <w:tcPr>
                    <w:tcW w:w="50" w:type="pct"/>
                    <w:hideMark/>
                  </w:tcPr>
                  <w:p w14:paraId="0602DD71" w14:textId="50D5A752" w:rsidR="00745985" w:rsidRDefault="00745985">
                    <w:pPr>
                      <w:pStyle w:val="Bibliography"/>
                      <w:rPr>
                        <w:noProof/>
                        <w:kern w:val="0"/>
                        <w14:ligatures w14:val="none"/>
                      </w:rPr>
                    </w:pPr>
                    <w:r>
                      <w:rPr>
                        <w:noProof/>
                      </w:rPr>
                      <w:t xml:space="preserve">[1] </w:t>
                    </w:r>
                  </w:p>
                </w:tc>
                <w:tc>
                  <w:tcPr>
                    <w:tcW w:w="0" w:type="auto"/>
                    <w:hideMark/>
                  </w:tcPr>
                  <w:p w14:paraId="36F5E323" w14:textId="77777777" w:rsidR="00745985" w:rsidRDefault="00745985">
                    <w:pPr>
                      <w:pStyle w:val="Bibliography"/>
                      <w:rPr>
                        <w:noProof/>
                      </w:rPr>
                    </w:pPr>
                    <w:r>
                      <w:rPr>
                        <w:noProof/>
                      </w:rPr>
                      <w:t>C. Staff, “What Is Usability? Designing for Ease,” Coursera, 1 December 2024. [Online]. Available: https://www.coursera.org/in/articles/what-is-usability-and-why-it-matters?utm_medium=sem&amp;utm_source=gg&amp;utm_campaign=b2c_emea_x_multi_</w:t>
                    </w:r>
                    <w:r>
                      <w:rPr>
                        <w:noProof/>
                      </w:rPr>
                      <w:lastRenderedPageBreak/>
                      <w:t>purchase_career-academy_cx_dr_bau_gg_pmax_x_gb_en_m_hyb_26-01_ga4-purchase-event&amp;campaignid=23483146766&amp;adgroupid=&amp;device=. [Accessed 27 March 2026].</w:t>
                    </w:r>
                  </w:p>
                </w:tc>
              </w:tr>
              <w:tr w:rsidR="00745985" w14:paraId="66DEAF95" w14:textId="77777777">
                <w:trPr>
                  <w:divId w:val="387806813"/>
                  <w:tblCellSpacing w:w="15" w:type="dxa"/>
                </w:trPr>
                <w:tc>
                  <w:tcPr>
                    <w:tcW w:w="50" w:type="pct"/>
                    <w:hideMark/>
                  </w:tcPr>
                  <w:p w14:paraId="29B7D11E" w14:textId="77777777" w:rsidR="00745985" w:rsidRDefault="00745985">
                    <w:pPr>
                      <w:pStyle w:val="Bibliography"/>
                      <w:rPr>
                        <w:noProof/>
                      </w:rPr>
                    </w:pPr>
                    <w:r>
                      <w:rPr>
                        <w:noProof/>
                      </w:rPr>
                      <w:lastRenderedPageBreak/>
                      <w:t xml:space="preserve">[2] </w:t>
                    </w:r>
                  </w:p>
                </w:tc>
                <w:tc>
                  <w:tcPr>
                    <w:tcW w:w="0" w:type="auto"/>
                    <w:hideMark/>
                  </w:tcPr>
                  <w:p w14:paraId="0BDE3688" w14:textId="77777777" w:rsidR="00745985" w:rsidRDefault="00745985">
                    <w:pPr>
                      <w:pStyle w:val="Bibliography"/>
                      <w:rPr>
                        <w:noProof/>
                      </w:rPr>
                    </w:pPr>
                    <w:r>
                      <w:rPr>
                        <w:noProof/>
                      </w:rPr>
                      <w:t>Figma , “Website structure: How to plan the perfect site layout,” Figma, [Online]. Available: https://www.figma.com/resource-library/website-structure/. [Accessed 27 March 2026].</w:t>
                    </w:r>
                  </w:p>
                </w:tc>
              </w:tr>
              <w:tr w:rsidR="00745985" w14:paraId="4B6F8118" w14:textId="77777777">
                <w:trPr>
                  <w:divId w:val="387806813"/>
                  <w:tblCellSpacing w:w="15" w:type="dxa"/>
                </w:trPr>
                <w:tc>
                  <w:tcPr>
                    <w:tcW w:w="50" w:type="pct"/>
                    <w:hideMark/>
                  </w:tcPr>
                  <w:p w14:paraId="0802DF78" w14:textId="77777777" w:rsidR="00745985" w:rsidRDefault="00745985">
                    <w:pPr>
                      <w:pStyle w:val="Bibliography"/>
                      <w:rPr>
                        <w:noProof/>
                      </w:rPr>
                    </w:pPr>
                    <w:r>
                      <w:rPr>
                        <w:noProof/>
                      </w:rPr>
                      <w:t xml:space="preserve">[3] </w:t>
                    </w:r>
                  </w:p>
                </w:tc>
                <w:tc>
                  <w:tcPr>
                    <w:tcW w:w="0" w:type="auto"/>
                    <w:hideMark/>
                  </w:tcPr>
                  <w:p w14:paraId="7143A721" w14:textId="77777777" w:rsidR="00745985" w:rsidRDefault="00745985">
                    <w:pPr>
                      <w:pStyle w:val="Bibliography"/>
                      <w:rPr>
                        <w:noProof/>
                      </w:rPr>
                    </w:pPr>
                    <w:r>
                      <w:rPr>
                        <w:noProof/>
                      </w:rPr>
                      <w:t>Figma, “What is user experience (UX) design? Process + principles explained,” Figma, [Online]. Available: https://www.figma.com/resource-library/what-is-ux-design/. [Accessed 27 March 2026].</w:t>
                    </w:r>
                  </w:p>
                </w:tc>
              </w:tr>
              <w:tr w:rsidR="00745985" w14:paraId="08C31986" w14:textId="77777777">
                <w:trPr>
                  <w:divId w:val="387806813"/>
                  <w:tblCellSpacing w:w="15" w:type="dxa"/>
                </w:trPr>
                <w:tc>
                  <w:tcPr>
                    <w:tcW w:w="50" w:type="pct"/>
                    <w:hideMark/>
                  </w:tcPr>
                  <w:p w14:paraId="0FB842F9" w14:textId="77777777" w:rsidR="00745985" w:rsidRDefault="00745985">
                    <w:pPr>
                      <w:pStyle w:val="Bibliography"/>
                      <w:rPr>
                        <w:noProof/>
                      </w:rPr>
                    </w:pPr>
                    <w:r>
                      <w:rPr>
                        <w:noProof/>
                      </w:rPr>
                      <w:t xml:space="preserve">[4] </w:t>
                    </w:r>
                  </w:p>
                </w:tc>
                <w:tc>
                  <w:tcPr>
                    <w:tcW w:w="0" w:type="auto"/>
                    <w:hideMark/>
                  </w:tcPr>
                  <w:p w14:paraId="2AEE0859" w14:textId="77777777" w:rsidR="00745985" w:rsidRDefault="00745985">
                    <w:pPr>
                      <w:pStyle w:val="Bibliography"/>
                      <w:rPr>
                        <w:noProof/>
                      </w:rPr>
                    </w:pPr>
                    <w:r>
                      <w:rPr>
                        <w:noProof/>
                      </w:rPr>
                      <w:t>Coursera Staff, “What Is Responsive Web Design? And How to Get Started,” Coursera, 12 March 2025. [Online]. Available: https://www.coursera.org/gb/articles/responsive-web-design. [Accessed 27 March 2026].</w:t>
                    </w:r>
                  </w:p>
                </w:tc>
              </w:tr>
              <w:tr w:rsidR="00745985" w14:paraId="2480B81C" w14:textId="77777777">
                <w:trPr>
                  <w:divId w:val="387806813"/>
                  <w:tblCellSpacing w:w="15" w:type="dxa"/>
                </w:trPr>
                <w:tc>
                  <w:tcPr>
                    <w:tcW w:w="50" w:type="pct"/>
                    <w:hideMark/>
                  </w:tcPr>
                  <w:p w14:paraId="3FB6DF54" w14:textId="77777777" w:rsidR="00745985" w:rsidRDefault="00745985">
                    <w:pPr>
                      <w:pStyle w:val="Bibliography"/>
                      <w:rPr>
                        <w:noProof/>
                      </w:rPr>
                    </w:pPr>
                    <w:r>
                      <w:rPr>
                        <w:noProof/>
                      </w:rPr>
                      <w:t xml:space="preserve">[5] </w:t>
                    </w:r>
                  </w:p>
                </w:tc>
                <w:tc>
                  <w:tcPr>
                    <w:tcW w:w="0" w:type="auto"/>
                    <w:hideMark/>
                  </w:tcPr>
                  <w:p w14:paraId="65A27573" w14:textId="77777777" w:rsidR="00745985" w:rsidRDefault="00745985">
                    <w:pPr>
                      <w:pStyle w:val="Bibliography"/>
                      <w:rPr>
                        <w:noProof/>
                      </w:rPr>
                    </w:pPr>
                    <w:r>
                      <w:rPr>
                        <w:noProof/>
                      </w:rPr>
                      <w:t>Team Kaarwan, “Website Anatomy 101: Moodboarding and Wireframing Essentials for UI-UX Design,” Kaarwan, 1 September 2024. [Online]. Available: https://www.kaarwan.com/blog/ui-ux-design/website-anatomy-101-moodboarding-wireframing-for-ui-ux-design?id=907. [Accessed 27 March 2026].</w:t>
                    </w:r>
                  </w:p>
                </w:tc>
              </w:tr>
            </w:tbl>
            <w:p w14:paraId="7923E342" w14:textId="77777777" w:rsidR="00745985" w:rsidRDefault="00745985">
              <w:pPr>
                <w:divId w:val="387806813"/>
                <w:rPr>
                  <w:rFonts w:eastAsia="Times New Roman"/>
                  <w:noProof/>
                </w:rPr>
              </w:pPr>
            </w:p>
            <w:p w14:paraId="7C8B330D" w14:textId="365A0C9C" w:rsidR="00745985" w:rsidRDefault="00745985">
              <w:r>
                <w:rPr>
                  <w:b/>
                  <w:bCs/>
                  <w:noProof/>
                </w:rPr>
                <w:fldChar w:fldCharType="end"/>
              </w:r>
            </w:p>
          </w:sdtContent>
        </w:sdt>
      </w:sdtContent>
    </w:sdt>
    <w:p w14:paraId="3B6B8F31" w14:textId="77777777" w:rsidR="00ED2C4D" w:rsidRPr="00FD45FC" w:rsidRDefault="00ED2C4D" w:rsidP="00FD45FC"/>
    <w:p w14:paraId="5D46702D" w14:textId="77777777" w:rsidR="00FD45FC" w:rsidRPr="00FD45FC" w:rsidRDefault="00FD45FC" w:rsidP="00FD45FC"/>
    <w:sectPr w:rsidR="00FD45FC" w:rsidRPr="00FD45FC" w:rsidSect="00A46AD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D96"/>
    <w:multiLevelType w:val="hybridMultilevel"/>
    <w:tmpl w:val="FD46181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9166FE"/>
    <w:multiLevelType w:val="hybridMultilevel"/>
    <w:tmpl w:val="BF6639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0141093">
    <w:abstractNumId w:val="1"/>
  </w:num>
  <w:num w:numId="2" w16cid:durableId="2078553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3C8"/>
    <w:rsid w:val="002200AD"/>
    <w:rsid w:val="00745985"/>
    <w:rsid w:val="008B0BF0"/>
    <w:rsid w:val="00A46AD0"/>
    <w:rsid w:val="00B42C18"/>
    <w:rsid w:val="00E643C8"/>
    <w:rsid w:val="00ED2C4D"/>
    <w:rsid w:val="00FD4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0BAB0"/>
  <w15:chartTrackingRefBased/>
  <w15:docId w15:val="{A90CC331-F51C-45C6-B4A4-D61A2AFD0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43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43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43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43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43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43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43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43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43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3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43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43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43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43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43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43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43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43C8"/>
    <w:rPr>
      <w:rFonts w:eastAsiaTheme="majorEastAsia" w:cstheme="majorBidi"/>
      <w:color w:val="272727" w:themeColor="text1" w:themeTint="D8"/>
    </w:rPr>
  </w:style>
  <w:style w:type="paragraph" w:styleId="Title">
    <w:name w:val="Title"/>
    <w:basedOn w:val="Normal"/>
    <w:next w:val="Normal"/>
    <w:link w:val="TitleChar"/>
    <w:uiPriority w:val="10"/>
    <w:qFormat/>
    <w:rsid w:val="00E643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3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43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43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43C8"/>
    <w:pPr>
      <w:spacing w:before="160"/>
      <w:jc w:val="center"/>
    </w:pPr>
    <w:rPr>
      <w:i/>
      <w:iCs/>
      <w:color w:val="404040" w:themeColor="text1" w:themeTint="BF"/>
    </w:rPr>
  </w:style>
  <w:style w:type="character" w:customStyle="1" w:styleId="QuoteChar">
    <w:name w:val="Quote Char"/>
    <w:basedOn w:val="DefaultParagraphFont"/>
    <w:link w:val="Quote"/>
    <w:uiPriority w:val="29"/>
    <w:rsid w:val="00E643C8"/>
    <w:rPr>
      <w:i/>
      <w:iCs/>
      <w:color w:val="404040" w:themeColor="text1" w:themeTint="BF"/>
    </w:rPr>
  </w:style>
  <w:style w:type="paragraph" w:styleId="ListParagraph">
    <w:name w:val="List Paragraph"/>
    <w:basedOn w:val="Normal"/>
    <w:uiPriority w:val="34"/>
    <w:qFormat/>
    <w:rsid w:val="00E643C8"/>
    <w:pPr>
      <w:ind w:left="720"/>
      <w:contextualSpacing/>
    </w:pPr>
  </w:style>
  <w:style w:type="character" w:styleId="IntenseEmphasis">
    <w:name w:val="Intense Emphasis"/>
    <w:basedOn w:val="DefaultParagraphFont"/>
    <w:uiPriority w:val="21"/>
    <w:qFormat/>
    <w:rsid w:val="00E643C8"/>
    <w:rPr>
      <w:i/>
      <w:iCs/>
      <w:color w:val="0F4761" w:themeColor="accent1" w:themeShade="BF"/>
    </w:rPr>
  </w:style>
  <w:style w:type="paragraph" w:styleId="IntenseQuote">
    <w:name w:val="Intense Quote"/>
    <w:basedOn w:val="Normal"/>
    <w:next w:val="Normal"/>
    <w:link w:val="IntenseQuoteChar"/>
    <w:uiPriority w:val="30"/>
    <w:qFormat/>
    <w:rsid w:val="00E643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43C8"/>
    <w:rPr>
      <w:i/>
      <w:iCs/>
      <w:color w:val="0F4761" w:themeColor="accent1" w:themeShade="BF"/>
    </w:rPr>
  </w:style>
  <w:style w:type="character" w:styleId="IntenseReference">
    <w:name w:val="Intense Reference"/>
    <w:basedOn w:val="DefaultParagraphFont"/>
    <w:uiPriority w:val="32"/>
    <w:qFormat/>
    <w:rsid w:val="00E643C8"/>
    <w:rPr>
      <w:b/>
      <w:bCs/>
      <w:smallCaps/>
      <w:color w:val="0F4761" w:themeColor="accent1" w:themeShade="BF"/>
      <w:spacing w:val="5"/>
    </w:rPr>
  </w:style>
  <w:style w:type="paragraph" w:styleId="NoSpacing">
    <w:name w:val="No Spacing"/>
    <w:link w:val="NoSpacingChar"/>
    <w:uiPriority w:val="1"/>
    <w:qFormat/>
    <w:rsid w:val="00A46AD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46AD0"/>
    <w:rPr>
      <w:rFonts w:eastAsiaTheme="minorEastAsia"/>
      <w:kern w:val="0"/>
      <w:sz w:val="22"/>
      <w:szCs w:val="22"/>
      <w:lang w:val="en-US"/>
      <w14:ligatures w14:val="none"/>
    </w:rPr>
  </w:style>
  <w:style w:type="character" w:styleId="Hyperlink">
    <w:name w:val="Hyperlink"/>
    <w:basedOn w:val="DefaultParagraphFont"/>
    <w:uiPriority w:val="99"/>
    <w:unhideWhenUsed/>
    <w:rsid w:val="00A46AD0"/>
    <w:rPr>
      <w:color w:val="467886" w:themeColor="hyperlink"/>
      <w:u w:val="single"/>
    </w:rPr>
  </w:style>
  <w:style w:type="character" w:styleId="UnresolvedMention">
    <w:name w:val="Unresolved Mention"/>
    <w:basedOn w:val="DefaultParagraphFont"/>
    <w:uiPriority w:val="99"/>
    <w:semiHidden/>
    <w:unhideWhenUsed/>
    <w:rsid w:val="00A46AD0"/>
    <w:rPr>
      <w:color w:val="605E5C"/>
      <w:shd w:val="clear" w:color="auto" w:fill="E1DFDD"/>
    </w:rPr>
  </w:style>
  <w:style w:type="paragraph" w:styleId="Bibliography">
    <w:name w:val="Bibliography"/>
    <w:basedOn w:val="Normal"/>
    <w:next w:val="Normal"/>
    <w:uiPriority w:val="37"/>
    <w:unhideWhenUsed/>
    <w:rsid w:val="00745985"/>
  </w:style>
  <w:style w:type="paragraph" w:styleId="TOCHeading">
    <w:name w:val="TOC Heading"/>
    <w:basedOn w:val="Heading1"/>
    <w:next w:val="Normal"/>
    <w:uiPriority w:val="39"/>
    <w:unhideWhenUsed/>
    <w:qFormat/>
    <w:rsid w:val="0074598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45985"/>
    <w:pPr>
      <w:spacing w:after="100"/>
    </w:pPr>
  </w:style>
  <w:style w:type="paragraph" w:styleId="TOC2">
    <w:name w:val="toc 2"/>
    <w:basedOn w:val="Normal"/>
    <w:next w:val="Normal"/>
    <w:autoRedefine/>
    <w:uiPriority w:val="39"/>
    <w:unhideWhenUsed/>
    <w:rsid w:val="0074598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249676">
      <w:bodyDiv w:val="1"/>
      <w:marLeft w:val="0"/>
      <w:marRight w:val="0"/>
      <w:marTop w:val="0"/>
      <w:marBottom w:val="0"/>
      <w:divBdr>
        <w:top w:val="none" w:sz="0" w:space="0" w:color="auto"/>
        <w:left w:val="none" w:sz="0" w:space="0" w:color="auto"/>
        <w:bottom w:val="none" w:sz="0" w:space="0" w:color="auto"/>
        <w:right w:val="none" w:sz="0" w:space="0" w:color="auto"/>
      </w:divBdr>
    </w:div>
    <w:div w:id="387806813">
      <w:bodyDiv w:val="1"/>
      <w:marLeft w:val="0"/>
      <w:marRight w:val="0"/>
      <w:marTop w:val="0"/>
      <w:marBottom w:val="0"/>
      <w:divBdr>
        <w:top w:val="none" w:sz="0" w:space="0" w:color="auto"/>
        <w:left w:val="none" w:sz="0" w:space="0" w:color="auto"/>
        <w:bottom w:val="none" w:sz="0" w:space="0" w:color="auto"/>
        <w:right w:val="none" w:sz="0" w:space="0" w:color="auto"/>
      </w:divBdr>
    </w:div>
    <w:div w:id="775170763">
      <w:bodyDiv w:val="1"/>
      <w:marLeft w:val="0"/>
      <w:marRight w:val="0"/>
      <w:marTop w:val="0"/>
      <w:marBottom w:val="0"/>
      <w:divBdr>
        <w:top w:val="none" w:sz="0" w:space="0" w:color="auto"/>
        <w:left w:val="none" w:sz="0" w:space="0" w:color="auto"/>
        <w:bottom w:val="none" w:sz="0" w:space="0" w:color="auto"/>
        <w:right w:val="none" w:sz="0" w:space="0" w:color="auto"/>
      </w:divBdr>
    </w:div>
    <w:div w:id="1450901927">
      <w:bodyDiv w:val="1"/>
      <w:marLeft w:val="0"/>
      <w:marRight w:val="0"/>
      <w:marTop w:val="0"/>
      <w:marBottom w:val="0"/>
      <w:divBdr>
        <w:top w:val="none" w:sz="0" w:space="0" w:color="auto"/>
        <w:left w:val="none" w:sz="0" w:space="0" w:color="auto"/>
        <w:bottom w:val="none" w:sz="0" w:space="0" w:color="auto"/>
        <w:right w:val="none" w:sz="0" w:space="0" w:color="auto"/>
      </w:divBdr>
    </w:div>
    <w:div w:id="1481925709">
      <w:bodyDiv w:val="1"/>
      <w:marLeft w:val="0"/>
      <w:marRight w:val="0"/>
      <w:marTop w:val="0"/>
      <w:marBottom w:val="0"/>
      <w:divBdr>
        <w:top w:val="none" w:sz="0" w:space="0" w:color="auto"/>
        <w:left w:val="none" w:sz="0" w:space="0" w:color="auto"/>
        <w:bottom w:val="none" w:sz="0" w:space="0" w:color="auto"/>
        <w:right w:val="none" w:sz="0" w:space="0" w:color="auto"/>
      </w:divBdr>
    </w:div>
    <w:div w:id="2089962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hyperlink" Target="2322380@student.uwtsd.ac.uk" TargetMode="Externa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hyperlink" Target="2322380@student.uwtsd.ac.uk"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CERTHE COMPUTING SKILLS FOR WORKPLACE
ACCA5019</Abstract>
  <CompanyAddress/>
  <CompanyPhone/>
  <CompanyFax/>
  <CompanyEmail>2322380@student.uwtsd.ac.uk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Cou24</b:Tag>
    <b:SourceType>InternetSite</b:SourceType>
    <b:Guid>{84B8C812-931B-4967-A604-68CB62851391}</b:Guid>
    <b:Author>
      <b:Author>
        <b:NameList>
          <b:Person>
            <b:Last>Staff</b:Last>
            <b:First>Coursera</b:First>
          </b:Person>
        </b:NameList>
      </b:Author>
    </b:Author>
    <b:Title>What Is Usability? Designing for Ease</b:Title>
    <b:ProductionCompany>Coursera</b:ProductionCompany>
    <b:Year>2024</b:Year>
    <b:Month>December</b:Month>
    <b:Day>1</b:Day>
    <b:YearAccessed>2026</b:YearAccessed>
    <b:MonthAccessed>March</b:MonthAccessed>
    <b:DayAccessed>27</b:DayAccessed>
    <b:URL>https://www.coursera.org/in/articles/what-is-usability-and-why-it-matters?utm_medium=sem&amp;utm_source=gg&amp;utm_campaign=b2c_emea_x_multi_purchase_career-academy_cx_dr_bau_gg_pmax_x_gb_en_m_hyb_26-01_ga4-purchase-event&amp;campaignid=23483146766&amp;adgroupid=&amp;device=</b:URL>
    <b:RefOrder>1</b:RefOrder>
  </b:Source>
  <b:Source>
    <b:Tag>Fig26</b:Tag>
    <b:SourceType>InternetSite</b:SourceType>
    <b:Guid>{242090AC-E130-4BAA-BDC3-651840C3D6B5}</b:Guid>
    <b:Author>
      <b:Author>
        <b:Corporate>Figma </b:Corporate>
      </b:Author>
    </b:Author>
    <b:Title>Website structure: How to plan the perfect site layout</b:Title>
    <b:ProductionCompany>Figma</b:ProductionCompany>
    <b:YearAccessed>2026</b:YearAccessed>
    <b:MonthAccessed>March</b:MonthAccessed>
    <b:DayAccessed>27</b:DayAccessed>
    <b:URL>https://www.figma.com/resource-library/website-structure/</b:URL>
    <b:RefOrder>2</b:RefOrder>
  </b:Source>
  <b:Source>
    <b:Tag>Fig261</b:Tag>
    <b:SourceType>InternetSite</b:SourceType>
    <b:Guid>{8078D5C3-9DB3-4E9D-977E-37571B427F9B}</b:Guid>
    <b:Author>
      <b:Author>
        <b:Corporate>Figma</b:Corporate>
      </b:Author>
    </b:Author>
    <b:Title>What is user experience (UX) design? Process + principles explained</b:Title>
    <b:ProductionCompany>Figma</b:ProductionCompany>
    <b:YearAccessed>2026</b:YearAccessed>
    <b:MonthAccessed>March</b:MonthAccessed>
    <b:DayAccessed>27</b:DayAccessed>
    <b:URL>https://www.figma.com/resource-library/what-is-ux-design/</b:URL>
    <b:RefOrder>3</b:RefOrder>
  </b:Source>
  <b:Source>
    <b:Tag>Cou25</b:Tag>
    <b:SourceType>InternetSite</b:SourceType>
    <b:Guid>{E2BCDA12-A675-43A3-A9E2-6A16686CC699}</b:Guid>
    <b:Author>
      <b:Author>
        <b:Corporate>Coursera Staff</b:Corporate>
      </b:Author>
    </b:Author>
    <b:Title>What Is Responsive Web Design? And How to Get Started</b:Title>
    <b:ProductionCompany>Coursera</b:ProductionCompany>
    <b:Year>2025</b:Year>
    <b:Month>March</b:Month>
    <b:Day>12</b:Day>
    <b:YearAccessed>2026</b:YearAccessed>
    <b:MonthAccessed>March</b:MonthAccessed>
    <b:DayAccessed>27</b:DayAccessed>
    <b:URL>https://www.coursera.org/gb/articles/responsive-web-design</b:URL>
    <b:RefOrder>4</b:RefOrder>
  </b:Source>
  <b:Source>
    <b:Tag>Tea24</b:Tag>
    <b:SourceType>InternetSite</b:SourceType>
    <b:Guid>{73833389-3926-40A4-96C0-1E93DFEDD86D}</b:Guid>
    <b:Author>
      <b:Author>
        <b:Corporate>Team Kaarwan</b:Corporate>
      </b:Author>
    </b:Author>
    <b:Title>Website Anatomy 101: Moodboarding and Wireframing Essentials for UI-UX Design</b:Title>
    <b:ProductionCompany>Kaarwan</b:ProductionCompany>
    <b:Year>2024</b:Year>
    <b:Month>September</b:Month>
    <b:Day>1</b:Day>
    <b:YearAccessed>2026</b:YearAccessed>
    <b:MonthAccessed>March</b:MonthAccessed>
    <b:DayAccessed>27</b:DayAccessed>
    <b:URL>https://www.kaarwan.com/blog/ui-ux-design/website-anatomy-101-moodboarding-wireframing-for-ui-ux-design?id=907</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7A1148-02A9-4D3A-9503-537C36BB7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17</Pages>
  <Words>1881</Words>
  <Characters>9636</Characters>
  <Application>Microsoft Office Word</Application>
  <DocSecurity>0</DocSecurity>
  <Lines>301</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REPORT</dc:subject>
  <dc:creator>Alexandru Popovici</dc:creator>
  <cp:keywords/>
  <dc:description/>
  <cp:lastModifiedBy>Alexandru Popovici</cp:lastModifiedBy>
  <cp:revision>4</cp:revision>
  <dcterms:created xsi:type="dcterms:W3CDTF">2026-03-27T13:05:00Z</dcterms:created>
  <dcterms:modified xsi:type="dcterms:W3CDTF">2026-03-27T13:56:00Z</dcterms:modified>
</cp:coreProperties>
</file>