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F422DBF" w14:textId="77777777" w:rsidR="000C25DB" w:rsidRDefault="000C25DB" w:rsidP="000C25DB">
      <w:pPr>
        <w:spacing w:line="360" w:lineRule="auto"/>
        <w:jc w:val="center"/>
        <w:rPr>
          <w:rFonts w:ascii="Arial" w:hAnsi="Arial" w:cs="Arial"/>
          <w:b/>
          <w:sz w:val="24"/>
          <w:szCs w:val="24"/>
        </w:rPr>
      </w:pPr>
    </w:p>
    <w:p w14:paraId="1F03EE3A" w14:textId="2122CDE9" w:rsidR="00965A50" w:rsidRPr="000C25DB" w:rsidRDefault="000247E7" w:rsidP="000C25DB">
      <w:pPr>
        <w:spacing w:line="360" w:lineRule="auto"/>
        <w:jc w:val="center"/>
        <w:rPr>
          <w:rFonts w:ascii="Arial" w:hAnsi="Arial" w:cs="Arial"/>
          <w:b/>
          <w:sz w:val="24"/>
          <w:szCs w:val="24"/>
        </w:rPr>
      </w:pPr>
      <w:r w:rsidRPr="000C25DB">
        <w:rPr>
          <w:rFonts w:ascii="Arial" w:hAnsi="Arial" w:cs="Arial"/>
          <w:b/>
          <w:sz w:val="24"/>
          <w:szCs w:val="24"/>
        </w:rPr>
        <w:t>Organizational Audit of Hilton Hotel Group</w:t>
      </w:r>
    </w:p>
    <w:p w14:paraId="7DEB044A" w14:textId="77777777" w:rsidR="00965A50" w:rsidRPr="000C25DB" w:rsidRDefault="00965A50" w:rsidP="00965A50">
      <w:pPr>
        <w:jc w:val="both"/>
        <w:rPr>
          <w:sz w:val="24"/>
          <w:szCs w:val="24"/>
        </w:rPr>
      </w:pPr>
    </w:p>
    <w:p w14:paraId="3C107FEC" w14:textId="77777777" w:rsidR="007B3231" w:rsidRPr="000C25DB" w:rsidRDefault="007B3231" w:rsidP="001C7BB8">
      <w:pPr>
        <w:pStyle w:val="Heading1"/>
        <w:spacing w:before="0" w:after="240" w:line="360" w:lineRule="auto"/>
        <w:rPr>
          <w:rFonts w:ascii="Arial" w:hAnsi="Arial" w:cs="Arial"/>
          <w:color w:val="auto"/>
          <w:sz w:val="24"/>
          <w:szCs w:val="24"/>
        </w:rPr>
      </w:pPr>
    </w:p>
    <w:p w14:paraId="4DD9FB54" w14:textId="77777777" w:rsidR="000C25DB" w:rsidRPr="000C25DB" w:rsidRDefault="000C25DB" w:rsidP="000C25DB">
      <w:pPr>
        <w:jc w:val="center"/>
        <w:rPr>
          <w:b/>
          <w:bCs/>
          <w:sz w:val="24"/>
          <w:szCs w:val="24"/>
        </w:rPr>
      </w:pPr>
    </w:p>
    <w:p w14:paraId="3E8BAA85" w14:textId="77777777" w:rsidR="000C25DB" w:rsidRPr="000C25DB" w:rsidRDefault="000C25DB" w:rsidP="000C25DB">
      <w:pPr>
        <w:jc w:val="center"/>
        <w:rPr>
          <w:b/>
          <w:bCs/>
          <w:sz w:val="24"/>
          <w:szCs w:val="24"/>
        </w:rPr>
      </w:pPr>
    </w:p>
    <w:p w14:paraId="0F198477" w14:textId="28B76EC2" w:rsidR="000C25DB" w:rsidRPr="000C25DB" w:rsidRDefault="000C25DB" w:rsidP="000C25DB">
      <w:pPr>
        <w:jc w:val="center"/>
        <w:rPr>
          <w:b/>
          <w:bCs/>
          <w:sz w:val="24"/>
          <w:szCs w:val="24"/>
        </w:rPr>
      </w:pPr>
      <w:r w:rsidRPr="000C25DB">
        <w:rPr>
          <w:b/>
          <w:bCs/>
          <w:sz w:val="24"/>
          <w:szCs w:val="24"/>
        </w:rPr>
        <w:t xml:space="preserve">Name: </w:t>
      </w:r>
      <w:proofErr w:type="spellStart"/>
      <w:r w:rsidRPr="000C25DB">
        <w:rPr>
          <w:b/>
          <w:bCs/>
          <w:sz w:val="24"/>
          <w:szCs w:val="24"/>
        </w:rPr>
        <w:t>Mohsina</w:t>
      </w:r>
      <w:proofErr w:type="spellEnd"/>
      <w:r w:rsidRPr="000C25DB">
        <w:rPr>
          <w:b/>
          <w:bCs/>
          <w:sz w:val="24"/>
          <w:szCs w:val="24"/>
        </w:rPr>
        <w:t xml:space="preserve"> Khanam </w:t>
      </w:r>
      <w:proofErr w:type="spellStart"/>
      <w:r w:rsidRPr="000C25DB">
        <w:rPr>
          <w:b/>
          <w:bCs/>
          <w:sz w:val="24"/>
          <w:szCs w:val="24"/>
        </w:rPr>
        <w:t>Mitu</w:t>
      </w:r>
      <w:proofErr w:type="spellEnd"/>
    </w:p>
    <w:p w14:paraId="60FB7C08" w14:textId="40FC10F1" w:rsidR="000C25DB" w:rsidRPr="000C25DB" w:rsidRDefault="000C25DB" w:rsidP="000C25DB">
      <w:pPr>
        <w:jc w:val="center"/>
        <w:rPr>
          <w:b/>
          <w:bCs/>
          <w:sz w:val="24"/>
          <w:szCs w:val="24"/>
        </w:rPr>
      </w:pPr>
      <w:r w:rsidRPr="000C25DB">
        <w:rPr>
          <w:b/>
          <w:bCs/>
          <w:sz w:val="24"/>
          <w:szCs w:val="24"/>
        </w:rPr>
        <w:t>ID: 20125</w:t>
      </w:r>
      <w:r w:rsidRPr="000C25DB">
        <w:rPr>
          <w:b/>
          <w:bCs/>
          <w:sz w:val="24"/>
          <w:szCs w:val="24"/>
        </w:rPr>
        <w:t>55</w:t>
      </w:r>
    </w:p>
    <w:p w14:paraId="2AD21E97" w14:textId="77777777" w:rsidR="000C25DB" w:rsidRPr="000C25DB" w:rsidRDefault="000C25DB" w:rsidP="000C25DB">
      <w:pPr>
        <w:jc w:val="center"/>
        <w:rPr>
          <w:b/>
          <w:bCs/>
          <w:sz w:val="24"/>
          <w:szCs w:val="24"/>
        </w:rPr>
      </w:pPr>
    </w:p>
    <w:p w14:paraId="59EC5EF8" w14:textId="77777777" w:rsidR="000C25DB" w:rsidRPr="000C25DB" w:rsidRDefault="000C25DB" w:rsidP="000C25DB">
      <w:pPr>
        <w:jc w:val="center"/>
        <w:rPr>
          <w:sz w:val="24"/>
          <w:szCs w:val="24"/>
        </w:rPr>
      </w:pPr>
      <w:r w:rsidRPr="000C25DB">
        <w:rPr>
          <w:b/>
          <w:bCs/>
          <w:sz w:val="24"/>
          <w:szCs w:val="24"/>
        </w:rPr>
        <w:t>Module Title:</w:t>
      </w:r>
      <w:r w:rsidRPr="000C25DB">
        <w:rPr>
          <w:sz w:val="24"/>
          <w:szCs w:val="24"/>
        </w:rPr>
        <w:t xml:space="preserve"> Management and Organizational </w:t>
      </w:r>
      <w:proofErr w:type="spellStart"/>
      <w:r w:rsidRPr="000C25DB">
        <w:rPr>
          <w:sz w:val="24"/>
          <w:szCs w:val="24"/>
        </w:rPr>
        <w:t>Behaviour</w:t>
      </w:r>
      <w:proofErr w:type="spellEnd"/>
    </w:p>
    <w:p w14:paraId="5C04414F" w14:textId="77777777" w:rsidR="000C25DB" w:rsidRPr="000C25DB" w:rsidRDefault="000C25DB" w:rsidP="000C25DB">
      <w:pPr>
        <w:jc w:val="center"/>
        <w:rPr>
          <w:sz w:val="24"/>
          <w:szCs w:val="24"/>
        </w:rPr>
      </w:pPr>
    </w:p>
    <w:p w14:paraId="2A4A5F26" w14:textId="77777777" w:rsidR="000C25DB" w:rsidRPr="000C25DB" w:rsidRDefault="000C25DB" w:rsidP="000C25DB">
      <w:pPr>
        <w:jc w:val="center"/>
        <w:rPr>
          <w:sz w:val="24"/>
          <w:szCs w:val="24"/>
        </w:rPr>
      </w:pPr>
      <w:r w:rsidRPr="000C25DB">
        <w:rPr>
          <w:b/>
          <w:bCs/>
          <w:sz w:val="24"/>
          <w:szCs w:val="24"/>
          <w:lang w:val="fr-FR"/>
        </w:rPr>
        <w:t>Module Code :</w:t>
      </w:r>
      <w:r w:rsidRPr="000C25DB">
        <w:rPr>
          <w:sz w:val="24"/>
          <w:szCs w:val="24"/>
          <w:lang w:val="fr-FR"/>
        </w:rPr>
        <w:t xml:space="preserve"> BMIH5004</w:t>
      </w:r>
    </w:p>
    <w:p w14:paraId="0230FA6B" w14:textId="77777777" w:rsidR="000C25DB" w:rsidRPr="000C25DB" w:rsidRDefault="000C25DB" w:rsidP="000C25DB">
      <w:pPr>
        <w:jc w:val="center"/>
        <w:rPr>
          <w:sz w:val="24"/>
          <w:szCs w:val="24"/>
        </w:rPr>
      </w:pPr>
    </w:p>
    <w:p w14:paraId="2C038488" w14:textId="77777777" w:rsidR="000C25DB" w:rsidRPr="000C25DB" w:rsidRDefault="000C25DB" w:rsidP="000C25DB">
      <w:pPr>
        <w:jc w:val="center"/>
        <w:rPr>
          <w:sz w:val="24"/>
          <w:szCs w:val="24"/>
        </w:rPr>
      </w:pPr>
      <w:r w:rsidRPr="000C25DB">
        <w:rPr>
          <w:b/>
          <w:bCs/>
          <w:sz w:val="24"/>
          <w:szCs w:val="24"/>
        </w:rPr>
        <w:t>Tutor:</w:t>
      </w:r>
      <w:r w:rsidRPr="000C25DB">
        <w:rPr>
          <w:sz w:val="24"/>
          <w:szCs w:val="24"/>
        </w:rPr>
        <w:t xml:space="preserve"> </w:t>
      </w:r>
      <w:r w:rsidRPr="000C25DB">
        <w:rPr>
          <w:rFonts w:cs="Times New Roman"/>
          <w:b/>
          <w:bCs/>
          <w:sz w:val="24"/>
          <w:szCs w:val="24"/>
        </w:rPr>
        <w:t>Robyn Griffiths</w:t>
      </w:r>
    </w:p>
    <w:p w14:paraId="1E002EF3" w14:textId="77777777" w:rsidR="000C25DB" w:rsidRPr="000C25DB" w:rsidRDefault="000C25DB" w:rsidP="000C25DB">
      <w:pPr>
        <w:jc w:val="center"/>
        <w:rPr>
          <w:sz w:val="24"/>
          <w:szCs w:val="24"/>
        </w:rPr>
      </w:pPr>
    </w:p>
    <w:p w14:paraId="60085015" w14:textId="77777777" w:rsidR="007B3231" w:rsidRPr="000C25DB" w:rsidRDefault="007B3231" w:rsidP="007B3231">
      <w:pPr>
        <w:rPr>
          <w:sz w:val="24"/>
          <w:szCs w:val="24"/>
        </w:rPr>
      </w:pPr>
    </w:p>
    <w:p w14:paraId="39F51D2E" w14:textId="6416E7B2" w:rsidR="007B3231" w:rsidRPr="000C25DB" w:rsidRDefault="007B3231" w:rsidP="007B3231">
      <w:pPr>
        <w:rPr>
          <w:sz w:val="24"/>
          <w:szCs w:val="24"/>
        </w:rPr>
      </w:pPr>
    </w:p>
    <w:p w14:paraId="5DC385E2" w14:textId="30F4105C" w:rsidR="000C25DB" w:rsidRPr="000C25DB" w:rsidRDefault="000C25DB" w:rsidP="007B3231">
      <w:pPr>
        <w:rPr>
          <w:sz w:val="24"/>
          <w:szCs w:val="24"/>
        </w:rPr>
      </w:pPr>
    </w:p>
    <w:p w14:paraId="1E246A6C" w14:textId="76137245" w:rsidR="000C25DB" w:rsidRPr="000C25DB" w:rsidRDefault="000C25DB" w:rsidP="007B3231">
      <w:pPr>
        <w:rPr>
          <w:sz w:val="24"/>
          <w:szCs w:val="24"/>
        </w:rPr>
      </w:pPr>
    </w:p>
    <w:p w14:paraId="6313B461" w14:textId="05FBDC10" w:rsidR="000C25DB" w:rsidRPr="000C25DB" w:rsidRDefault="000C25DB" w:rsidP="007B3231">
      <w:pPr>
        <w:rPr>
          <w:sz w:val="24"/>
          <w:szCs w:val="24"/>
        </w:rPr>
      </w:pPr>
    </w:p>
    <w:p w14:paraId="2A35F7BA" w14:textId="736D70F6" w:rsidR="000C25DB" w:rsidRPr="000C25DB" w:rsidRDefault="000C25DB" w:rsidP="007B3231">
      <w:pPr>
        <w:rPr>
          <w:sz w:val="24"/>
          <w:szCs w:val="24"/>
        </w:rPr>
      </w:pPr>
    </w:p>
    <w:p w14:paraId="489377C4" w14:textId="77777777" w:rsidR="000C25DB" w:rsidRPr="000C25DB" w:rsidRDefault="000C25DB" w:rsidP="007B3231">
      <w:pPr>
        <w:rPr>
          <w:sz w:val="24"/>
          <w:szCs w:val="24"/>
        </w:rPr>
      </w:pPr>
    </w:p>
    <w:p w14:paraId="0B6D489A" w14:textId="77777777" w:rsidR="007B3231" w:rsidRPr="000C25DB" w:rsidRDefault="007B3231" w:rsidP="007B3231">
      <w:pPr>
        <w:rPr>
          <w:sz w:val="24"/>
          <w:szCs w:val="24"/>
        </w:rPr>
      </w:pPr>
    </w:p>
    <w:p w14:paraId="7DFCC56A" w14:textId="77777777" w:rsidR="007B3231" w:rsidRPr="000C25DB" w:rsidRDefault="007B3231" w:rsidP="007B3231">
      <w:pPr>
        <w:rPr>
          <w:sz w:val="24"/>
          <w:szCs w:val="24"/>
        </w:rPr>
      </w:pPr>
    </w:p>
    <w:sdt>
      <w:sdtPr>
        <w:rPr>
          <w:rFonts w:asciiTheme="minorHAnsi" w:eastAsiaTheme="minorEastAsia" w:hAnsiTheme="minorHAnsi" w:cstheme="minorBidi"/>
          <w:b w:val="0"/>
          <w:bCs w:val="0"/>
          <w:color w:val="auto"/>
          <w:sz w:val="24"/>
          <w:szCs w:val="24"/>
        </w:rPr>
        <w:id w:val="17183292"/>
        <w:docPartObj>
          <w:docPartGallery w:val="Table of Contents"/>
          <w:docPartUnique/>
        </w:docPartObj>
      </w:sdtPr>
      <w:sdtEndPr/>
      <w:sdtContent>
        <w:p w14:paraId="652E7DC0" w14:textId="77777777" w:rsidR="009C477D" w:rsidRPr="000C25DB" w:rsidRDefault="000247E7" w:rsidP="00E66431">
          <w:pPr>
            <w:pStyle w:val="TOCHeading"/>
            <w:spacing w:before="0" w:after="240"/>
            <w:rPr>
              <w:sz w:val="24"/>
              <w:szCs w:val="24"/>
            </w:rPr>
          </w:pPr>
          <w:r w:rsidRPr="000C25DB">
            <w:rPr>
              <w:rFonts w:ascii="Arial" w:hAnsi="Arial" w:cs="Arial"/>
              <w:color w:val="auto"/>
              <w:sz w:val="24"/>
              <w:szCs w:val="24"/>
            </w:rPr>
            <w:t>Contents</w:t>
          </w:r>
        </w:p>
        <w:p w14:paraId="439B0D89" w14:textId="77777777" w:rsidR="00866DAD" w:rsidRPr="000C25DB" w:rsidRDefault="006A2E01" w:rsidP="00866DAD">
          <w:pPr>
            <w:pStyle w:val="TOC1"/>
            <w:rPr>
              <w:rFonts w:ascii="Arial" w:hAnsi="Arial" w:cs="Arial"/>
              <w:noProof/>
              <w:sz w:val="24"/>
              <w:szCs w:val="24"/>
            </w:rPr>
          </w:pPr>
          <w:r w:rsidRPr="000C25DB">
            <w:rPr>
              <w:sz w:val="24"/>
              <w:szCs w:val="24"/>
            </w:rPr>
            <w:fldChar w:fldCharType="begin"/>
          </w:r>
          <w:r w:rsidR="009C477D" w:rsidRPr="000C25DB">
            <w:rPr>
              <w:sz w:val="24"/>
              <w:szCs w:val="24"/>
            </w:rPr>
            <w:instrText xml:space="preserve"> TOC \o "1-3" \h \z \u </w:instrText>
          </w:r>
          <w:r w:rsidRPr="000C25DB">
            <w:rPr>
              <w:sz w:val="24"/>
              <w:szCs w:val="24"/>
            </w:rPr>
            <w:fldChar w:fldCharType="separate"/>
          </w:r>
          <w:hyperlink w:anchor="_Toc107268753" w:history="1">
            <w:r w:rsidR="00866DAD" w:rsidRPr="000C25DB">
              <w:rPr>
                <w:rStyle w:val="Hyperlink"/>
                <w:rFonts w:ascii="Arial" w:hAnsi="Arial" w:cs="Arial"/>
                <w:noProof/>
                <w:sz w:val="24"/>
                <w:szCs w:val="24"/>
              </w:rPr>
              <w:t>Executive Summary</w:t>
            </w:r>
            <w:r w:rsidR="00866DAD" w:rsidRPr="000C25DB">
              <w:rPr>
                <w:rFonts w:ascii="Arial" w:hAnsi="Arial" w:cs="Arial"/>
                <w:noProof/>
                <w:webHidden/>
                <w:sz w:val="24"/>
                <w:szCs w:val="24"/>
              </w:rPr>
              <w:tab/>
            </w:r>
            <w:r w:rsidRPr="000C25DB">
              <w:rPr>
                <w:rFonts w:ascii="Arial" w:hAnsi="Arial" w:cs="Arial"/>
                <w:noProof/>
                <w:webHidden/>
                <w:sz w:val="24"/>
                <w:szCs w:val="24"/>
              </w:rPr>
              <w:fldChar w:fldCharType="begin"/>
            </w:r>
            <w:r w:rsidR="00866DAD" w:rsidRPr="000C25DB">
              <w:rPr>
                <w:rFonts w:ascii="Arial" w:hAnsi="Arial" w:cs="Arial"/>
                <w:noProof/>
                <w:webHidden/>
                <w:sz w:val="24"/>
                <w:szCs w:val="24"/>
              </w:rPr>
              <w:instrText xml:space="preserve"> PAGEREF _Toc107268753 \h </w:instrText>
            </w:r>
            <w:r w:rsidRPr="000C25DB">
              <w:rPr>
                <w:rFonts w:ascii="Arial" w:hAnsi="Arial" w:cs="Arial"/>
                <w:noProof/>
                <w:webHidden/>
                <w:sz w:val="24"/>
                <w:szCs w:val="24"/>
              </w:rPr>
            </w:r>
            <w:r w:rsidRPr="000C25DB">
              <w:rPr>
                <w:rFonts w:ascii="Arial" w:hAnsi="Arial" w:cs="Arial"/>
                <w:noProof/>
                <w:webHidden/>
                <w:sz w:val="24"/>
                <w:szCs w:val="24"/>
              </w:rPr>
              <w:fldChar w:fldCharType="separate"/>
            </w:r>
            <w:r w:rsidR="00866DAD" w:rsidRPr="000C25DB">
              <w:rPr>
                <w:rFonts w:ascii="Arial" w:hAnsi="Arial" w:cs="Arial"/>
                <w:noProof/>
                <w:webHidden/>
                <w:sz w:val="24"/>
                <w:szCs w:val="24"/>
              </w:rPr>
              <w:t>3</w:t>
            </w:r>
            <w:r w:rsidRPr="000C25DB">
              <w:rPr>
                <w:rFonts w:ascii="Arial" w:hAnsi="Arial" w:cs="Arial"/>
                <w:noProof/>
                <w:webHidden/>
                <w:sz w:val="24"/>
                <w:szCs w:val="24"/>
              </w:rPr>
              <w:fldChar w:fldCharType="end"/>
            </w:r>
          </w:hyperlink>
        </w:p>
        <w:p w14:paraId="2E6311FE" w14:textId="77777777" w:rsidR="00866DAD" w:rsidRPr="000C25DB" w:rsidRDefault="00E27528" w:rsidP="00866DAD">
          <w:pPr>
            <w:pStyle w:val="TOC1"/>
            <w:rPr>
              <w:rFonts w:ascii="Arial" w:hAnsi="Arial" w:cs="Arial"/>
              <w:noProof/>
              <w:sz w:val="24"/>
              <w:szCs w:val="24"/>
            </w:rPr>
          </w:pPr>
          <w:hyperlink w:anchor="_Toc107268754" w:history="1">
            <w:r w:rsidR="00866DAD" w:rsidRPr="000C25DB">
              <w:rPr>
                <w:rStyle w:val="Hyperlink"/>
                <w:rFonts w:ascii="Arial" w:hAnsi="Arial" w:cs="Arial"/>
                <w:noProof/>
                <w:sz w:val="24"/>
                <w:szCs w:val="24"/>
              </w:rPr>
              <w:t>Introduction</w:t>
            </w:r>
            <w:r w:rsidR="00866DAD" w:rsidRPr="000C25DB">
              <w:rPr>
                <w:rFonts w:ascii="Arial" w:hAnsi="Arial" w:cs="Arial"/>
                <w:noProof/>
                <w:webHidden/>
                <w:sz w:val="24"/>
                <w:szCs w:val="24"/>
              </w:rPr>
              <w:tab/>
            </w:r>
            <w:r w:rsidR="006A2E01" w:rsidRPr="000C25DB">
              <w:rPr>
                <w:rFonts w:ascii="Arial" w:hAnsi="Arial" w:cs="Arial"/>
                <w:noProof/>
                <w:webHidden/>
                <w:sz w:val="24"/>
                <w:szCs w:val="24"/>
              </w:rPr>
              <w:fldChar w:fldCharType="begin"/>
            </w:r>
            <w:r w:rsidR="00866DAD" w:rsidRPr="000C25DB">
              <w:rPr>
                <w:rFonts w:ascii="Arial" w:hAnsi="Arial" w:cs="Arial"/>
                <w:noProof/>
                <w:webHidden/>
                <w:sz w:val="24"/>
                <w:szCs w:val="24"/>
              </w:rPr>
              <w:instrText xml:space="preserve"> PAGEREF _Toc107268754 \h </w:instrText>
            </w:r>
            <w:r w:rsidR="006A2E01" w:rsidRPr="000C25DB">
              <w:rPr>
                <w:rFonts w:ascii="Arial" w:hAnsi="Arial" w:cs="Arial"/>
                <w:noProof/>
                <w:webHidden/>
                <w:sz w:val="24"/>
                <w:szCs w:val="24"/>
              </w:rPr>
            </w:r>
            <w:r w:rsidR="006A2E01" w:rsidRPr="000C25DB">
              <w:rPr>
                <w:rFonts w:ascii="Arial" w:hAnsi="Arial" w:cs="Arial"/>
                <w:noProof/>
                <w:webHidden/>
                <w:sz w:val="24"/>
                <w:szCs w:val="24"/>
              </w:rPr>
              <w:fldChar w:fldCharType="separate"/>
            </w:r>
            <w:r w:rsidR="00866DAD" w:rsidRPr="000C25DB">
              <w:rPr>
                <w:rFonts w:ascii="Arial" w:hAnsi="Arial" w:cs="Arial"/>
                <w:noProof/>
                <w:webHidden/>
                <w:sz w:val="24"/>
                <w:szCs w:val="24"/>
              </w:rPr>
              <w:t>4</w:t>
            </w:r>
            <w:r w:rsidR="006A2E01" w:rsidRPr="000C25DB">
              <w:rPr>
                <w:rFonts w:ascii="Arial" w:hAnsi="Arial" w:cs="Arial"/>
                <w:noProof/>
                <w:webHidden/>
                <w:sz w:val="24"/>
                <w:szCs w:val="24"/>
              </w:rPr>
              <w:fldChar w:fldCharType="end"/>
            </w:r>
          </w:hyperlink>
        </w:p>
        <w:p w14:paraId="29B61338" w14:textId="77777777" w:rsidR="00866DAD" w:rsidRPr="000C25DB" w:rsidRDefault="00E27528" w:rsidP="00866DAD">
          <w:pPr>
            <w:pStyle w:val="TOC1"/>
            <w:rPr>
              <w:rFonts w:ascii="Arial" w:hAnsi="Arial" w:cs="Arial"/>
              <w:noProof/>
              <w:sz w:val="24"/>
              <w:szCs w:val="24"/>
            </w:rPr>
          </w:pPr>
          <w:hyperlink w:anchor="_Toc107268755" w:history="1">
            <w:r w:rsidR="00866DAD" w:rsidRPr="000C25DB">
              <w:rPr>
                <w:rStyle w:val="Hyperlink"/>
                <w:rFonts w:ascii="Arial" w:hAnsi="Arial" w:cs="Arial"/>
                <w:noProof/>
                <w:sz w:val="24"/>
                <w:szCs w:val="24"/>
              </w:rPr>
              <w:t>Analyses and Findings</w:t>
            </w:r>
            <w:r w:rsidR="00866DAD" w:rsidRPr="000C25DB">
              <w:rPr>
                <w:rFonts w:ascii="Arial" w:hAnsi="Arial" w:cs="Arial"/>
                <w:noProof/>
                <w:webHidden/>
                <w:sz w:val="24"/>
                <w:szCs w:val="24"/>
              </w:rPr>
              <w:tab/>
            </w:r>
            <w:r w:rsidR="006A2E01" w:rsidRPr="000C25DB">
              <w:rPr>
                <w:rFonts w:ascii="Arial" w:hAnsi="Arial" w:cs="Arial"/>
                <w:noProof/>
                <w:webHidden/>
                <w:sz w:val="24"/>
                <w:szCs w:val="24"/>
              </w:rPr>
              <w:fldChar w:fldCharType="begin"/>
            </w:r>
            <w:r w:rsidR="00866DAD" w:rsidRPr="000C25DB">
              <w:rPr>
                <w:rFonts w:ascii="Arial" w:hAnsi="Arial" w:cs="Arial"/>
                <w:noProof/>
                <w:webHidden/>
                <w:sz w:val="24"/>
                <w:szCs w:val="24"/>
              </w:rPr>
              <w:instrText xml:space="preserve"> PAGEREF _Toc107268755 \h </w:instrText>
            </w:r>
            <w:r w:rsidR="006A2E01" w:rsidRPr="000C25DB">
              <w:rPr>
                <w:rFonts w:ascii="Arial" w:hAnsi="Arial" w:cs="Arial"/>
                <w:noProof/>
                <w:webHidden/>
                <w:sz w:val="24"/>
                <w:szCs w:val="24"/>
              </w:rPr>
            </w:r>
            <w:r w:rsidR="006A2E01" w:rsidRPr="000C25DB">
              <w:rPr>
                <w:rFonts w:ascii="Arial" w:hAnsi="Arial" w:cs="Arial"/>
                <w:noProof/>
                <w:webHidden/>
                <w:sz w:val="24"/>
                <w:szCs w:val="24"/>
              </w:rPr>
              <w:fldChar w:fldCharType="separate"/>
            </w:r>
            <w:r w:rsidR="00866DAD" w:rsidRPr="000C25DB">
              <w:rPr>
                <w:rFonts w:ascii="Arial" w:hAnsi="Arial" w:cs="Arial"/>
                <w:noProof/>
                <w:webHidden/>
                <w:sz w:val="24"/>
                <w:szCs w:val="24"/>
              </w:rPr>
              <w:t>5</w:t>
            </w:r>
            <w:r w:rsidR="006A2E01" w:rsidRPr="000C25DB">
              <w:rPr>
                <w:rFonts w:ascii="Arial" w:hAnsi="Arial" w:cs="Arial"/>
                <w:noProof/>
                <w:webHidden/>
                <w:sz w:val="24"/>
                <w:szCs w:val="24"/>
              </w:rPr>
              <w:fldChar w:fldCharType="end"/>
            </w:r>
          </w:hyperlink>
        </w:p>
        <w:p w14:paraId="490C0BEF" w14:textId="77777777" w:rsidR="00866DAD" w:rsidRPr="000C25DB" w:rsidRDefault="00E27528" w:rsidP="00866DAD">
          <w:pPr>
            <w:pStyle w:val="TOC2"/>
            <w:tabs>
              <w:tab w:val="left" w:pos="660"/>
              <w:tab w:val="right" w:leader="dot" w:pos="9350"/>
            </w:tabs>
            <w:spacing w:line="360" w:lineRule="auto"/>
            <w:rPr>
              <w:rFonts w:ascii="Arial" w:hAnsi="Arial" w:cs="Arial"/>
              <w:noProof/>
              <w:sz w:val="24"/>
              <w:szCs w:val="24"/>
            </w:rPr>
          </w:pPr>
          <w:hyperlink w:anchor="_Toc107268756" w:history="1">
            <w:r w:rsidR="00866DAD" w:rsidRPr="000C25DB">
              <w:rPr>
                <w:rStyle w:val="Hyperlink"/>
                <w:rFonts w:ascii="Arial" w:hAnsi="Arial" w:cs="Arial"/>
                <w:noProof/>
                <w:sz w:val="24"/>
                <w:szCs w:val="24"/>
              </w:rPr>
              <w:t>1)</w:t>
            </w:r>
            <w:r w:rsidR="00866DAD" w:rsidRPr="000C25DB">
              <w:rPr>
                <w:rFonts w:ascii="Arial" w:hAnsi="Arial" w:cs="Arial"/>
                <w:noProof/>
                <w:sz w:val="24"/>
                <w:szCs w:val="24"/>
              </w:rPr>
              <w:tab/>
            </w:r>
            <w:r w:rsidR="00866DAD" w:rsidRPr="000C25DB">
              <w:rPr>
                <w:rStyle w:val="Hyperlink"/>
                <w:rFonts w:ascii="Arial" w:hAnsi="Arial" w:cs="Arial"/>
                <w:noProof/>
                <w:sz w:val="24"/>
                <w:szCs w:val="24"/>
              </w:rPr>
              <w:t>Organizational structure, culture, and goal</w:t>
            </w:r>
            <w:r w:rsidR="00866DAD" w:rsidRPr="000C25DB">
              <w:rPr>
                <w:rFonts w:ascii="Arial" w:hAnsi="Arial" w:cs="Arial"/>
                <w:noProof/>
                <w:webHidden/>
                <w:sz w:val="24"/>
                <w:szCs w:val="24"/>
              </w:rPr>
              <w:tab/>
            </w:r>
            <w:r w:rsidR="006A2E01" w:rsidRPr="000C25DB">
              <w:rPr>
                <w:rFonts w:ascii="Arial" w:hAnsi="Arial" w:cs="Arial"/>
                <w:noProof/>
                <w:webHidden/>
                <w:sz w:val="24"/>
                <w:szCs w:val="24"/>
              </w:rPr>
              <w:fldChar w:fldCharType="begin"/>
            </w:r>
            <w:r w:rsidR="00866DAD" w:rsidRPr="000C25DB">
              <w:rPr>
                <w:rFonts w:ascii="Arial" w:hAnsi="Arial" w:cs="Arial"/>
                <w:noProof/>
                <w:webHidden/>
                <w:sz w:val="24"/>
                <w:szCs w:val="24"/>
              </w:rPr>
              <w:instrText xml:space="preserve"> PAGEREF _Toc107268756 \h </w:instrText>
            </w:r>
            <w:r w:rsidR="006A2E01" w:rsidRPr="000C25DB">
              <w:rPr>
                <w:rFonts w:ascii="Arial" w:hAnsi="Arial" w:cs="Arial"/>
                <w:noProof/>
                <w:webHidden/>
                <w:sz w:val="24"/>
                <w:szCs w:val="24"/>
              </w:rPr>
            </w:r>
            <w:r w:rsidR="006A2E01" w:rsidRPr="000C25DB">
              <w:rPr>
                <w:rFonts w:ascii="Arial" w:hAnsi="Arial" w:cs="Arial"/>
                <w:noProof/>
                <w:webHidden/>
                <w:sz w:val="24"/>
                <w:szCs w:val="24"/>
              </w:rPr>
              <w:fldChar w:fldCharType="separate"/>
            </w:r>
            <w:r w:rsidR="00866DAD" w:rsidRPr="000C25DB">
              <w:rPr>
                <w:rFonts w:ascii="Arial" w:hAnsi="Arial" w:cs="Arial"/>
                <w:noProof/>
                <w:webHidden/>
                <w:sz w:val="24"/>
                <w:szCs w:val="24"/>
              </w:rPr>
              <w:t>5</w:t>
            </w:r>
            <w:r w:rsidR="006A2E01" w:rsidRPr="000C25DB">
              <w:rPr>
                <w:rFonts w:ascii="Arial" w:hAnsi="Arial" w:cs="Arial"/>
                <w:noProof/>
                <w:webHidden/>
                <w:sz w:val="24"/>
                <w:szCs w:val="24"/>
              </w:rPr>
              <w:fldChar w:fldCharType="end"/>
            </w:r>
          </w:hyperlink>
        </w:p>
        <w:p w14:paraId="6E329954" w14:textId="77777777" w:rsidR="00866DAD" w:rsidRPr="000C25DB" w:rsidRDefault="00E27528" w:rsidP="00866DAD">
          <w:pPr>
            <w:pStyle w:val="TOC2"/>
            <w:tabs>
              <w:tab w:val="left" w:pos="660"/>
              <w:tab w:val="right" w:leader="dot" w:pos="9350"/>
            </w:tabs>
            <w:spacing w:line="360" w:lineRule="auto"/>
            <w:rPr>
              <w:rFonts w:ascii="Arial" w:hAnsi="Arial" w:cs="Arial"/>
              <w:noProof/>
              <w:sz w:val="24"/>
              <w:szCs w:val="24"/>
            </w:rPr>
          </w:pPr>
          <w:hyperlink w:anchor="_Toc107268757" w:history="1">
            <w:r w:rsidR="00866DAD" w:rsidRPr="000C25DB">
              <w:rPr>
                <w:rStyle w:val="Hyperlink"/>
                <w:rFonts w:ascii="Arial" w:hAnsi="Arial" w:cs="Arial"/>
                <w:noProof/>
                <w:sz w:val="24"/>
                <w:szCs w:val="24"/>
              </w:rPr>
              <w:t>2)</w:t>
            </w:r>
            <w:r w:rsidR="00866DAD" w:rsidRPr="000C25DB">
              <w:rPr>
                <w:rFonts w:ascii="Arial" w:hAnsi="Arial" w:cs="Arial"/>
                <w:noProof/>
                <w:sz w:val="24"/>
                <w:szCs w:val="24"/>
              </w:rPr>
              <w:tab/>
            </w:r>
            <w:r w:rsidR="00866DAD" w:rsidRPr="000C25DB">
              <w:rPr>
                <w:rStyle w:val="Hyperlink"/>
                <w:rFonts w:ascii="Arial" w:hAnsi="Arial" w:cs="Arial"/>
                <w:noProof/>
                <w:sz w:val="24"/>
                <w:szCs w:val="24"/>
              </w:rPr>
              <w:t>Recent changes initiatives, their impact, and how well they manage these</w:t>
            </w:r>
            <w:r w:rsidR="00866DAD" w:rsidRPr="000C25DB">
              <w:rPr>
                <w:rFonts w:ascii="Arial" w:hAnsi="Arial" w:cs="Arial"/>
                <w:noProof/>
                <w:webHidden/>
                <w:sz w:val="24"/>
                <w:szCs w:val="24"/>
              </w:rPr>
              <w:tab/>
            </w:r>
            <w:r w:rsidR="006A2E01" w:rsidRPr="000C25DB">
              <w:rPr>
                <w:rFonts w:ascii="Arial" w:hAnsi="Arial" w:cs="Arial"/>
                <w:noProof/>
                <w:webHidden/>
                <w:sz w:val="24"/>
                <w:szCs w:val="24"/>
              </w:rPr>
              <w:fldChar w:fldCharType="begin"/>
            </w:r>
            <w:r w:rsidR="00866DAD" w:rsidRPr="000C25DB">
              <w:rPr>
                <w:rFonts w:ascii="Arial" w:hAnsi="Arial" w:cs="Arial"/>
                <w:noProof/>
                <w:webHidden/>
                <w:sz w:val="24"/>
                <w:szCs w:val="24"/>
              </w:rPr>
              <w:instrText xml:space="preserve"> PAGEREF _Toc107268757 \h </w:instrText>
            </w:r>
            <w:r w:rsidR="006A2E01" w:rsidRPr="000C25DB">
              <w:rPr>
                <w:rFonts w:ascii="Arial" w:hAnsi="Arial" w:cs="Arial"/>
                <w:noProof/>
                <w:webHidden/>
                <w:sz w:val="24"/>
                <w:szCs w:val="24"/>
              </w:rPr>
            </w:r>
            <w:r w:rsidR="006A2E01" w:rsidRPr="000C25DB">
              <w:rPr>
                <w:rFonts w:ascii="Arial" w:hAnsi="Arial" w:cs="Arial"/>
                <w:noProof/>
                <w:webHidden/>
                <w:sz w:val="24"/>
                <w:szCs w:val="24"/>
              </w:rPr>
              <w:fldChar w:fldCharType="separate"/>
            </w:r>
            <w:r w:rsidR="00866DAD" w:rsidRPr="000C25DB">
              <w:rPr>
                <w:rFonts w:ascii="Arial" w:hAnsi="Arial" w:cs="Arial"/>
                <w:noProof/>
                <w:webHidden/>
                <w:sz w:val="24"/>
                <w:szCs w:val="24"/>
              </w:rPr>
              <w:t>7</w:t>
            </w:r>
            <w:r w:rsidR="006A2E01" w:rsidRPr="000C25DB">
              <w:rPr>
                <w:rFonts w:ascii="Arial" w:hAnsi="Arial" w:cs="Arial"/>
                <w:noProof/>
                <w:webHidden/>
                <w:sz w:val="24"/>
                <w:szCs w:val="24"/>
              </w:rPr>
              <w:fldChar w:fldCharType="end"/>
            </w:r>
          </w:hyperlink>
        </w:p>
        <w:p w14:paraId="26310CA0" w14:textId="77777777" w:rsidR="00866DAD" w:rsidRPr="000C25DB" w:rsidRDefault="00E27528" w:rsidP="00866DAD">
          <w:pPr>
            <w:pStyle w:val="TOC2"/>
            <w:tabs>
              <w:tab w:val="left" w:pos="660"/>
              <w:tab w:val="right" w:leader="dot" w:pos="9350"/>
            </w:tabs>
            <w:spacing w:line="360" w:lineRule="auto"/>
            <w:rPr>
              <w:rFonts w:ascii="Arial" w:hAnsi="Arial" w:cs="Arial"/>
              <w:noProof/>
              <w:sz w:val="24"/>
              <w:szCs w:val="24"/>
            </w:rPr>
          </w:pPr>
          <w:hyperlink w:anchor="_Toc107268758" w:history="1">
            <w:r w:rsidR="00866DAD" w:rsidRPr="000C25DB">
              <w:rPr>
                <w:rStyle w:val="Hyperlink"/>
                <w:rFonts w:ascii="Arial" w:hAnsi="Arial" w:cs="Arial"/>
                <w:noProof/>
                <w:sz w:val="24"/>
                <w:szCs w:val="24"/>
              </w:rPr>
              <w:t>3)</w:t>
            </w:r>
            <w:r w:rsidR="00866DAD" w:rsidRPr="000C25DB">
              <w:rPr>
                <w:rFonts w:ascii="Arial" w:hAnsi="Arial" w:cs="Arial"/>
                <w:noProof/>
                <w:sz w:val="24"/>
                <w:szCs w:val="24"/>
              </w:rPr>
              <w:tab/>
            </w:r>
            <w:r w:rsidR="00866DAD" w:rsidRPr="000C25DB">
              <w:rPr>
                <w:rStyle w:val="Hyperlink"/>
                <w:rFonts w:ascii="Arial" w:hAnsi="Arial" w:cs="Arial"/>
                <w:noProof/>
                <w:sz w:val="24"/>
                <w:szCs w:val="24"/>
              </w:rPr>
              <w:t>The organization's strategic decision and current business performance</w:t>
            </w:r>
            <w:r w:rsidR="00866DAD" w:rsidRPr="000C25DB">
              <w:rPr>
                <w:rFonts w:ascii="Arial" w:hAnsi="Arial" w:cs="Arial"/>
                <w:noProof/>
                <w:webHidden/>
                <w:sz w:val="24"/>
                <w:szCs w:val="24"/>
              </w:rPr>
              <w:tab/>
            </w:r>
            <w:r w:rsidR="006A2E01" w:rsidRPr="000C25DB">
              <w:rPr>
                <w:rFonts w:ascii="Arial" w:hAnsi="Arial" w:cs="Arial"/>
                <w:noProof/>
                <w:webHidden/>
                <w:sz w:val="24"/>
                <w:szCs w:val="24"/>
              </w:rPr>
              <w:fldChar w:fldCharType="begin"/>
            </w:r>
            <w:r w:rsidR="00866DAD" w:rsidRPr="000C25DB">
              <w:rPr>
                <w:rFonts w:ascii="Arial" w:hAnsi="Arial" w:cs="Arial"/>
                <w:noProof/>
                <w:webHidden/>
                <w:sz w:val="24"/>
                <w:szCs w:val="24"/>
              </w:rPr>
              <w:instrText xml:space="preserve"> PAGEREF _Toc107268758 \h </w:instrText>
            </w:r>
            <w:r w:rsidR="006A2E01" w:rsidRPr="000C25DB">
              <w:rPr>
                <w:rFonts w:ascii="Arial" w:hAnsi="Arial" w:cs="Arial"/>
                <w:noProof/>
                <w:webHidden/>
                <w:sz w:val="24"/>
                <w:szCs w:val="24"/>
              </w:rPr>
            </w:r>
            <w:r w:rsidR="006A2E01" w:rsidRPr="000C25DB">
              <w:rPr>
                <w:rFonts w:ascii="Arial" w:hAnsi="Arial" w:cs="Arial"/>
                <w:noProof/>
                <w:webHidden/>
                <w:sz w:val="24"/>
                <w:szCs w:val="24"/>
              </w:rPr>
              <w:fldChar w:fldCharType="separate"/>
            </w:r>
            <w:r w:rsidR="00866DAD" w:rsidRPr="000C25DB">
              <w:rPr>
                <w:rFonts w:ascii="Arial" w:hAnsi="Arial" w:cs="Arial"/>
                <w:noProof/>
                <w:webHidden/>
                <w:sz w:val="24"/>
                <w:szCs w:val="24"/>
              </w:rPr>
              <w:t>9</w:t>
            </w:r>
            <w:r w:rsidR="006A2E01" w:rsidRPr="000C25DB">
              <w:rPr>
                <w:rFonts w:ascii="Arial" w:hAnsi="Arial" w:cs="Arial"/>
                <w:noProof/>
                <w:webHidden/>
                <w:sz w:val="24"/>
                <w:szCs w:val="24"/>
              </w:rPr>
              <w:fldChar w:fldCharType="end"/>
            </w:r>
          </w:hyperlink>
        </w:p>
        <w:p w14:paraId="42BE1930" w14:textId="77777777" w:rsidR="00866DAD" w:rsidRPr="000C25DB" w:rsidRDefault="00E27528" w:rsidP="00866DAD">
          <w:pPr>
            <w:pStyle w:val="TOC1"/>
            <w:rPr>
              <w:rFonts w:ascii="Arial" w:hAnsi="Arial" w:cs="Arial"/>
              <w:noProof/>
              <w:sz w:val="24"/>
              <w:szCs w:val="24"/>
            </w:rPr>
          </w:pPr>
          <w:hyperlink w:anchor="_Toc107268759" w:history="1">
            <w:r w:rsidR="00866DAD" w:rsidRPr="000C25DB">
              <w:rPr>
                <w:rStyle w:val="Hyperlink"/>
                <w:rFonts w:ascii="Arial" w:hAnsi="Arial" w:cs="Arial"/>
                <w:noProof/>
                <w:sz w:val="24"/>
                <w:szCs w:val="24"/>
              </w:rPr>
              <w:t>Conclusions</w:t>
            </w:r>
            <w:r w:rsidR="00866DAD" w:rsidRPr="000C25DB">
              <w:rPr>
                <w:rFonts w:ascii="Arial" w:hAnsi="Arial" w:cs="Arial"/>
                <w:noProof/>
                <w:webHidden/>
                <w:sz w:val="24"/>
                <w:szCs w:val="24"/>
              </w:rPr>
              <w:tab/>
            </w:r>
            <w:r w:rsidR="006A2E01" w:rsidRPr="000C25DB">
              <w:rPr>
                <w:rFonts w:ascii="Arial" w:hAnsi="Arial" w:cs="Arial"/>
                <w:noProof/>
                <w:webHidden/>
                <w:sz w:val="24"/>
                <w:szCs w:val="24"/>
              </w:rPr>
              <w:fldChar w:fldCharType="begin"/>
            </w:r>
            <w:r w:rsidR="00866DAD" w:rsidRPr="000C25DB">
              <w:rPr>
                <w:rFonts w:ascii="Arial" w:hAnsi="Arial" w:cs="Arial"/>
                <w:noProof/>
                <w:webHidden/>
                <w:sz w:val="24"/>
                <w:szCs w:val="24"/>
              </w:rPr>
              <w:instrText xml:space="preserve"> PAGEREF _Toc107268759 \h </w:instrText>
            </w:r>
            <w:r w:rsidR="006A2E01" w:rsidRPr="000C25DB">
              <w:rPr>
                <w:rFonts w:ascii="Arial" w:hAnsi="Arial" w:cs="Arial"/>
                <w:noProof/>
                <w:webHidden/>
                <w:sz w:val="24"/>
                <w:szCs w:val="24"/>
              </w:rPr>
            </w:r>
            <w:r w:rsidR="006A2E01" w:rsidRPr="000C25DB">
              <w:rPr>
                <w:rFonts w:ascii="Arial" w:hAnsi="Arial" w:cs="Arial"/>
                <w:noProof/>
                <w:webHidden/>
                <w:sz w:val="24"/>
                <w:szCs w:val="24"/>
              </w:rPr>
              <w:fldChar w:fldCharType="separate"/>
            </w:r>
            <w:r w:rsidR="00866DAD" w:rsidRPr="000C25DB">
              <w:rPr>
                <w:rFonts w:ascii="Arial" w:hAnsi="Arial" w:cs="Arial"/>
                <w:noProof/>
                <w:webHidden/>
                <w:sz w:val="24"/>
                <w:szCs w:val="24"/>
              </w:rPr>
              <w:t>11</w:t>
            </w:r>
            <w:r w:rsidR="006A2E01" w:rsidRPr="000C25DB">
              <w:rPr>
                <w:rFonts w:ascii="Arial" w:hAnsi="Arial" w:cs="Arial"/>
                <w:noProof/>
                <w:webHidden/>
                <w:sz w:val="24"/>
                <w:szCs w:val="24"/>
              </w:rPr>
              <w:fldChar w:fldCharType="end"/>
            </w:r>
          </w:hyperlink>
        </w:p>
        <w:p w14:paraId="11D90FB8" w14:textId="77777777" w:rsidR="00866DAD" w:rsidRPr="000C25DB" w:rsidRDefault="00E27528" w:rsidP="00866DAD">
          <w:pPr>
            <w:pStyle w:val="TOC1"/>
            <w:rPr>
              <w:rFonts w:ascii="Arial" w:hAnsi="Arial" w:cs="Arial"/>
              <w:noProof/>
              <w:sz w:val="24"/>
              <w:szCs w:val="24"/>
            </w:rPr>
          </w:pPr>
          <w:hyperlink w:anchor="_Toc107268760" w:history="1">
            <w:r w:rsidR="00866DAD" w:rsidRPr="000C25DB">
              <w:rPr>
                <w:rStyle w:val="Hyperlink"/>
                <w:rFonts w:ascii="Arial" w:hAnsi="Arial" w:cs="Arial"/>
                <w:noProof/>
                <w:sz w:val="24"/>
                <w:szCs w:val="24"/>
              </w:rPr>
              <w:t>Recommendations</w:t>
            </w:r>
            <w:r w:rsidR="00866DAD" w:rsidRPr="000C25DB">
              <w:rPr>
                <w:rFonts w:ascii="Arial" w:hAnsi="Arial" w:cs="Arial"/>
                <w:noProof/>
                <w:webHidden/>
                <w:sz w:val="24"/>
                <w:szCs w:val="24"/>
              </w:rPr>
              <w:tab/>
            </w:r>
            <w:r w:rsidR="006A2E01" w:rsidRPr="000C25DB">
              <w:rPr>
                <w:rFonts w:ascii="Arial" w:hAnsi="Arial" w:cs="Arial"/>
                <w:noProof/>
                <w:webHidden/>
                <w:sz w:val="24"/>
                <w:szCs w:val="24"/>
              </w:rPr>
              <w:fldChar w:fldCharType="begin"/>
            </w:r>
            <w:r w:rsidR="00866DAD" w:rsidRPr="000C25DB">
              <w:rPr>
                <w:rFonts w:ascii="Arial" w:hAnsi="Arial" w:cs="Arial"/>
                <w:noProof/>
                <w:webHidden/>
                <w:sz w:val="24"/>
                <w:szCs w:val="24"/>
              </w:rPr>
              <w:instrText xml:space="preserve"> PAGEREF _Toc107268760 \h </w:instrText>
            </w:r>
            <w:r w:rsidR="006A2E01" w:rsidRPr="000C25DB">
              <w:rPr>
                <w:rFonts w:ascii="Arial" w:hAnsi="Arial" w:cs="Arial"/>
                <w:noProof/>
                <w:webHidden/>
                <w:sz w:val="24"/>
                <w:szCs w:val="24"/>
              </w:rPr>
            </w:r>
            <w:r w:rsidR="006A2E01" w:rsidRPr="000C25DB">
              <w:rPr>
                <w:rFonts w:ascii="Arial" w:hAnsi="Arial" w:cs="Arial"/>
                <w:noProof/>
                <w:webHidden/>
                <w:sz w:val="24"/>
                <w:szCs w:val="24"/>
              </w:rPr>
              <w:fldChar w:fldCharType="separate"/>
            </w:r>
            <w:r w:rsidR="00866DAD" w:rsidRPr="000C25DB">
              <w:rPr>
                <w:rFonts w:ascii="Arial" w:hAnsi="Arial" w:cs="Arial"/>
                <w:noProof/>
                <w:webHidden/>
                <w:sz w:val="24"/>
                <w:szCs w:val="24"/>
              </w:rPr>
              <w:t>12</w:t>
            </w:r>
            <w:r w:rsidR="006A2E01" w:rsidRPr="000C25DB">
              <w:rPr>
                <w:rFonts w:ascii="Arial" w:hAnsi="Arial" w:cs="Arial"/>
                <w:noProof/>
                <w:webHidden/>
                <w:sz w:val="24"/>
                <w:szCs w:val="24"/>
              </w:rPr>
              <w:fldChar w:fldCharType="end"/>
            </w:r>
          </w:hyperlink>
        </w:p>
        <w:p w14:paraId="4F3CD20C" w14:textId="77777777" w:rsidR="00866DAD" w:rsidRPr="000C25DB" w:rsidRDefault="00E27528" w:rsidP="00866DAD">
          <w:pPr>
            <w:pStyle w:val="TOC1"/>
            <w:rPr>
              <w:noProof/>
              <w:sz w:val="24"/>
              <w:szCs w:val="24"/>
            </w:rPr>
          </w:pPr>
          <w:hyperlink w:anchor="_Toc107268761" w:history="1">
            <w:r w:rsidR="00866DAD" w:rsidRPr="000C25DB">
              <w:rPr>
                <w:rStyle w:val="Hyperlink"/>
                <w:rFonts w:ascii="Arial" w:hAnsi="Arial" w:cs="Arial"/>
                <w:noProof/>
                <w:sz w:val="24"/>
                <w:szCs w:val="24"/>
              </w:rPr>
              <w:t>References</w:t>
            </w:r>
            <w:r w:rsidR="00866DAD" w:rsidRPr="000C25DB">
              <w:rPr>
                <w:rFonts w:ascii="Arial" w:hAnsi="Arial" w:cs="Arial"/>
                <w:noProof/>
                <w:webHidden/>
                <w:sz w:val="24"/>
                <w:szCs w:val="24"/>
              </w:rPr>
              <w:tab/>
            </w:r>
            <w:r w:rsidR="006A2E01" w:rsidRPr="000C25DB">
              <w:rPr>
                <w:rFonts w:ascii="Arial" w:hAnsi="Arial" w:cs="Arial"/>
                <w:noProof/>
                <w:webHidden/>
                <w:sz w:val="24"/>
                <w:szCs w:val="24"/>
              </w:rPr>
              <w:fldChar w:fldCharType="begin"/>
            </w:r>
            <w:r w:rsidR="00866DAD" w:rsidRPr="000C25DB">
              <w:rPr>
                <w:rFonts w:ascii="Arial" w:hAnsi="Arial" w:cs="Arial"/>
                <w:noProof/>
                <w:webHidden/>
                <w:sz w:val="24"/>
                <w:szCs w:val="24"/>
              </w:rPr>
              <w:instrText xml:space="preserve"> PAGEREF _Toc107268761 \h </w:instrText>
            </w:r>
            <w:r w:rsidR="006A2E01" w:rsidRPr="000C25DB">
              <w:rPr>
                <w:rFonts w:ascii="Arial" w:hAnsi="Arial" w:cs="Arial"/>
                <w:noProof/>
                <w:webHidden/>
                <w:sz w:val="24"/>
                <w:szCs w:val="24"/>
              </w:rPr>
            </w:r>
            <w:r w:rsidR="006A2E01" w:rsidRPr="000C25DB">
              <w:rPr>
                <w:rFonts w:ascii="Arial" w:hAnsi="Arial" w:cs="Arial"/>
                <w:noProof/>
                <w:webHidden/>
                <w:sz w:val="24"/>
                <w:szCs w:val="24"/>
              </w:rPr>
              <w:fldChar w:fldCharType="separate"/>
            </w:r>
            <w:r w:rsidR="00866DAD" w:rsidRPr="000C25DB">
              <w:rPr>
                <w:rFonts w:ascii="Arial" w:hAnsi="Arial" w:cs="Arial"/>
                <w:noProof/>
                <w:webHidden/>
                <w:sz w:val="24"/>
                <w:szCs w:val="24"/>
              </w:rPr>
              <w:t>13</w:t>
            </w:r>
            <w:r w:rsidR="006A2E01" w:rsidRPr="000C25DB">
              <w:rPr>
                <w:rFonts w:ascii="Arial" w:hAnsi="Arial" w:cs="Arial"/>
                <w:noProof/>
                <w:webHidden/>
                <w:sz w:val="24"/>
                <w:szCs w:val="24"/>
              </w:rPr>
              <w:fldChar w:fldCharType="end"/>
            </w:r>
          </w:hyperlink>
        </w:p>
        <w:p w14:paraId="6B52E5C8" w14:textId="77777777" w:rsidR="009C477D" w:rsidRPr="000C25DB" w:rsidRDefault="006A2E01">
          <w:pPr>
            <w:rPr>
              <w:sz w:val="24"/>
              <w:szCs w:val="24"/>
            </w:rPr>
          </w:pPr>
          <w:r w:rsidRPr="000C25DB">
            <w:rPr>
              <w:sz w:val="24"/>
              <w:szCs w:val="24"/>
            </w:rPr>
            <w:fldChar w:fldCharType="end"/>
          </w:r>
        </w:p>
      </w:sdtContent>
    </w:sdt>
    <w:p w14:paraId="6646182C" w14:textId="77777777" w:rsidR="009C477D" w:rsidRPr="000C25DB" w:rsidRDefault="009C477D" w:rsidP="007B3231">
      <w:pPr>
        <w:pStyle w:val="Heading1"/>
        <w:spacing w:before="0" w:after="240" w:line="360" w:lineRule="auto"/>
        <w:rPr>
          <w:rFonts w:ascii="Arial" w:hAnsi="Arial" w:cs="Arial"/>
          <w:color w:val="auto"/>
          <w:sz w:val="24"/>
          <w:szCs w:val="24"/>
        </w:rPr>
      </w:pPr>
    </w:p>
    <w:p w14:paraId="2A1A4D31" w14:textId="77777777" w:rsidR="00B73303" w:rsidRPr="000C25DB" w:rsidRDefault="00B73303" w:rsidP="00B73303">
      <w:pPr>
        <w:rPr>
          <w:sz w:val="24"/>
          <w:szCs w:val="24"/>
        </w:rPr>
      </w:pPr>
    </w:p>
    <w:p w14:paraId="4E101848" w14:textId="77777777" w:rsidR="00B73303" w:rsidRPr="000C25DB" w:rsidRDefault="00B73303" w:rsidP="00B73303">
      <w:pPr>
        <w:rPr>
          <w:sz w:val="24"/>
          <w:szCs w:val="24"/>
        </w:rPr>
      </w:pPr>
    </w:p>
    <w:p w14:paraId="5A8066EF" w14:textId="77777777" w:rsidR="00B73303" w:rsidRPr="000C25DB" w:rsidRDefault="00B73303" w:rsidP="00B73303">
      <w:pPr>
        <w:rPr>
          <w:sz w:val="24"/>
          <w:szCs w:val="24"/>
        </w:rPr>
      </w:pPr>
    </w:p>
    <w:p w14:paraId="0AF9C46E" w14:textId="77777777" w:rsidR="00B73303" w:rsidRPr="000C25DB" w:rsidRDefault="00B73303" w:rsidP="00B73303">
      <w:pPr>
        <w:rPr>
          <w:sz w:val="24"/>
          <w:szCs w:val="24"/>
        </w:rPr>
      </w:pPr>
    </w:p>
    <w:p w14:paraId="2AF16F21" w14:textId="77777777" w:rsidR="00B73303" w:rsidRPr="000C25DB" w:rsidRDefault="00B73303" w:rsidP="00B73303">
      <w:pPr>
        <w:rPr>
          <w:sz w:val="24"/>
          <w:szCs w:val="24"/>
        </w:rPr>
      </w:pPr>
    </w:p>
    <w:p w14:paraId="0B40FD30" w14:textId="77777777" w:rsidR="00B73303" w:rsidRPr="000C25DB" w:rsidRDefault="00B73303" w:rsidP="00B73303">
      <w:pPr>
        <w:rPr>
          <w:sz w:val="24"/>
          <w:szCs w:val="24"/>
        </w:rPr>
      </w:pPr>
    </w:p>
    <w:p w14:paraId="573DD6C1" w14:textId="77777777" w:rsidR="00B73303" w:rsidRPr="000C25DB" w:rsidRDefault="00B73303" w:rsidP="00B73303">
      <w:pPr>
        <w:rPr>
          <w:sz w:val="24"/>
          <w:szCs w:val="24"/>
        </w:rPr>
      </w:pPr>
    </w:p>
    <w:p w14:paraId="7A648C6A" w14:textId="77777777" w:rsidR="00B73303" w:rsidRPr="000C25DB" w:rsidRDefault="00B73303" w:rsidP="00B73303">
      <w:pPr>
        <w:rPr>
          <w:sz w:val="24"/>
          <w:szCs w:val="24"/>
        </w:rPr>
      </w:pPr>
    </w:p>
    <w:p w14:paraId="7E6BCAB2" w14:textId="77777777" w:rsidR="00B73303" w:rsidRPr="000C25DB" w:rsidRDefault="00B73303" w:rsidP="00B73303">
      <w:pPr>
        <w:rPr>
          <w:sz w:val="24"/>
          <w:szCs w:val="24"/>
        </w:rPr>
      </w:pPr>
    </w:p>
    <w:p w14:paraId="084C092D" w14:textId="77777777" w:rsidR="00B73303" w:rsidRPr="000C25DB" w:rsidRDefault="00B73303" w:rsidP="00B73303">
      <w:pPr>
        <w:rPr>
          <w:sz w:val="24"/>
          <w:szCs w:val="24"/>
        </w:rPr>
      </w:pPr>
    </w:p>
    <w:p w14:paraId="6808B639" w14:textId="77777777" w:rsidR="00B73303" w:rsidRPr="000C25DB" w:rsidRDefault="00B73303" w:rsidP="00B73303">
      <w:pPr>
        <w:rPr>
          <w:sz w:val="24"/>
          <w:szCs w:val="24"/>
        </w:rPr>
      </w:pPr>
    </w:p>
    <w:p w14:paraId="31438F5C" w14:textId="77777777" w:rsidR="009C477D" w:rsidRPr="000C25DB" w:rsidRDefault="009C477D" w:rsidP="009C477D">
      <w:pPr>
        <w:rPr>
          <w:sz w:val="24"/>
          <w:szCs w:val="24"/>
        </w:rPr>
      </w:pPr>
    </w:p>
    <w:p w14:paraId="07DF906C" w14:textId="77777777" w:rsidR="001C7BB8" w:rsidRPr="000C25DB" w:rsidRDefault="000247E7" w:rsidP="007B3231">
      <w:pPr>
        <w:pStyle w:val="Heading1"/>
        <w:spacing w:before="0" w:after="240" w:line="360" w:lineRule="auto"/>
        <w:rPr>
          <w:rFonts w:ascii="Arial" w:hAnsi="Arial" w:cs="Arial"/>
          <w:color w:val="auto"/>
          <w:sz w:val="24"/>
          <w:szCs w:val="24"/>
        </w:rPr>
      </w:pPr>
      <w:bookmarkStart w:id="0" w:name="_Toc107268753"/>
      <w:r w:rsidRPr="000C25DB">
        <w:rPr>
          <w:rFonts w:ascii="Arial" w:hAnsi="Arial" w:cs="Arial"/>
          <w:color w:val="auto"/>
          <w:sz w:val="24"/>
          <w:szCs w:val="24"/>
        </w:rPr>
        <w:lastRenderedPageBreak/>
        <w:t>Executive Summary</w:t>
      </w:r>
      <w:bookmarkEnd w:id="0"/>
    </w:p>
    <w:p w14:paraId="26B4241A" w14:textId="77777777" w:rsidR="001C7BB8" w:rsidRPr="000C25DB" w:rsidRDefault="000247E7" w:rsidP="007B3231">
      <w:pPr>
        <w:spacing w:line="360" w:lineRule="auto"/>
        <w:jc w:val="both"/>
        <w:rPr>
          <w:rFonts w:ascii="Arial" w:hAnsi="Arial" w:cs="Arial"/>
          <w:sz w:val="24"/>
          <w:szCs w:val="24"/>
        </w:rPr>
      </w:pPr>
      <w:r w:rsidRPr="000C25DB">
        <w:rPr>
          <w:rFonts w:ascii="Arial" w:hAnsi="Arial" w:cs="Arial"/>
          <w:sz w:val="24"/>
          <w:szCs w:val="24"/>
        </w:rPr>
        <w:t>Cha</w:t>
      </w:r>
      <w:r w:rsidR="00E12801" w:rsidRPr="000C25DB">
        <w:rPr>
          <w:rFonts w:ascii="Arial" w:hAnsi="Arial" w:cs="Arial"/>
          <w:sz w:val="24"/>
          <w:szCs w:val="24"/>
        </w:rPr>
        <w:t>nge is a constant in our lives and t</w:t>
      </w:r>
      <w:r w:rsidR="00183EE1" w:rsidRPr="000C25DB">
        <w:rPr>
          <w:rFonts w:ascii="Arial" w:hAnsi="Arial" w:cs="Arial"/>
          <w:sz w:val="24"/>
          <w:szCs w:val="24"/>
        </w:rPr>
        <w:t xml:space="preserve">he Hilton Hotel Group is investigated here to study the influence of change and the pattern of the organization's </w:t>
      </w:r>
      <w:r w:rsidR="00E12801" w:rsidRPr="000C25DB">
        <w:rPr>
          <w:rFonts w:ascii="Arial" w:hAnsi="Arial" w:cs="Arial"/>
          <w:sz w:val="24"/>
          <w:szCs w:val="24"/>
        </w:rPr>
        <w:t>structure on its sustainability where t</w:t>
      </w:r>
      <w:r w:rsidR="00183EE1" w:rsidRPr="000C25DB">
        <w:rPr>
          <w:rFonts w:ascii="Arial" w:hAnsi="Arial" w:cs="Arial"/>
          <w:sz w:val="24"/>
          <w:szCs w:val="24"/>
        </w:rPr>
        <w:t xml:space="preserve">o ensure long-term existence, the business undertakes several innovative activities. </w:t>
      </w:r>
      <w:r w:rsidRPr="000C25DB">
        <w:rPr>
          <w:rFonts w:ascii="Arial" w:hAnsi="Arial" w:cs="Arial"/>
          <w:sz w:val="24"/>
          <w:szCs w:val="24"/>
        </w:rPr>
        <w:t>To do business properly, the nomination committee, auditing committee, risk management committee, and so o</w:t>
      </w:r>
      <w:r w:rsidR="00E12801" w:rsidRPr="000C25DB">
        <w:rPr>
          <w:rFonts w:ascii="Arial" w:hAnsi="Arial" w:cs="Arial"/>
          <w:sz w:val="24"/>
          <w:szCs w:val="24"/>
        </w:rPr>
        <w:t>n fully employ line authority and t</w:t>
      </w:r>
      <w:r w:rsidRPr="000C25DB">
        <w:rPr>
          <w:rFonts w:ascii="Arial" w:hAnsi="Arial" w:cs="Arial"/>
          <w:sz w:val="24"/>
          <w:szCs w:val="24"/>
        </w:rPr>
        <w:t>he company's essent</w:t>
      </w:r>
      <w:r w:rsidR="00547BF4" w:rsidRPr="000C25DB">
        <w:rPr>
          <w:rFonts w:ascii="Arial" w:hAnsi="Arial" w:cs="Arial"/>
          <w:sz w:val="24"/>
          <w:szCs w:val="24"/>
        </w:rPr>
        <w:t>ial culture remains unchanged where t</w:t>
      </w:r>
      <w:r w:rsidRPr="000C25DB">
        <w:rPr>
          <w:rFonts w:ascii="Arial" w:hAnsi="Arial" w:cs="Arial"/>
          <w:sz w:val="24"/>
          <w:szCs w:val="24"/>
        </w:rPr>
        <w:t>he principle of a friendly atmosphere has not been altered. Corporate social responsibilities can be highlighted as an important component</w:t>
      </w:r>
      <w:r w:rsidR="00547BF4" w:rsidRPr="000C25DB">
        <w:rPr>
          <w:rFonts w:ascii="Arial" w:hAnsi="Arial" w:cs="Arial"/>
          <w:sz w:val="24"/>
          <w:szCs w:val="24"/>
        </w:rPr>
        <w:t xml:space="preserve"> of an organization's success and t</w:t>
      </w:r>
      <w:r w:rsidRPr="000C25DB">
        <w:rPr>
          <w:rFonts w:ascii="Arial" w:hAnsi="Arial" w:cs="Arial"/>
          <w:sz w:val="24"/>
          <w:szCs w:val="24"/>
        </w:rPr>
        <w:t>he important advice is to keep launching innovative projects that are environmentally friendly.</w:t>
      </w:r>
      <w:r w:rsidR="00AB5BCA" w:rsidRPr="000C25DB">
        <w:rPr>
          <w:rFonts w:ascii="Arial" w:hAnsi="Arial" w:cs="Arial"/>
          <w:sz w:val="24"/>
          <w:szCs w:val="24"/>
        </w:rPr>
        <w:t xml:space="preserve"> Furthermore, the business is advised to use a new product line, which assists the organization in reducing the chance of failure in its operational operations.</w:t>
      </w:r>
    </w:p>
    <w:p w14:paraId="67D9BB01" w14:textId="77777777" w:rsidR="001C7BB8" w:rsidRPr="000C25DB" w:rsidRDefault="001C7BB8" w:rsidP="00EB0BD1">
      <w:pPr>
        <w:pStyle w:val="Heading1"/>
        <w:spacing w:before="0" w:after="240" w:line="360" w:lineRule="auto"/>
        <w:rPr>
          <w:rFonts w:ascii="Arial" w:hAnsi="Arial" w:cs="Arial"/>
          <w:color w:val="auto"/>
          <w:sz w:val="24"/>
          <w:szCs w:val="24"/>
        </w:rPr>
      </w:pPr>
    </w:p>
    <w:p w14:paraId="26E81318" w14:textId="77777777" w:rsidR="001C7BB8" w:rsidRPr="000C25DB" w:rsidRDefault="001C7BB8" w:rsidP="00EB0BD1">
      <w:pPr>
        <w:pStyle w:val="Heading1"/>
        <w:spacing w:before="0" w:after="240" w:line="360" w:lineRule="auto"/>
        <w:rPr>
          <w:rFonts w:ascii="Arial" w:hAnsi="Arial" w:cs="Arial"/>
          <w:color w:val="auto"/>
          <w:sz w:val="24"/>
          <w:szCs w:val="24"/>
        </w:rPr>
      </w:pPr>
    </w:p>
    <w:p w14:paraId="3031519E" w14:textId="77777777" w:rsidR="00AB5BCA" w:rsidRPr="000C25DB" w:rsidRDefault="00AB5BCA" w:rsidP="00AB5BCA">
      <w:pPr>
        <w:rPr>
          <w:sz w:val="24"/>
          <w:szCs w:val="24"/>
        </w:rPr>
      </w:pPr>
    </w:p>
    <w:p w14:paraId="6F14E254" w14:textId="77777777" w:rsidR="00AB5BCA" w:rsidRPr="000C25DB" w:rsidRDefault="00AB5BCA" w:rsidP="00AB5BCA">
      <w:pPr>
        <w:rPr>
          <w:sz w:val="24"/>
          <w:szCs w:val="24"/>
        </w:rPr>
      </w:pPr>
    </w:p>
    <w:p w14:paraId="0F3B98BF" w14:textId="77777777" w:rsidR="00AB5BCA" w:rsidRPr="000C25DB" w:rsidRDefault="00AB5BCA" w:rsidP="00AB5BCA">
      <w:pPr>
        <w:rPr>
          <w:sz w:val="24"/>
          <w:szCs w:val="24"/>
        </w:rPr>
      </w:pPr>
    </w:p>
    <w:p w14:paraId="7C5F7DF9" w14:textId="77777777" w:rsidR="00AB5BCA" w:rsidRPr="000C25DB" w:rsidRDefault="00AB5BCA" w:rsidP="00AB5BCA">
      <w:pPr>
        <w:rPr>
          <w:sz w:val="24"/>
          <w:szCs w:val="24"/>
        </w:rPr>
      </w:pPr>
    </w:p>
    <w:p w14:paraId="7670A833" w14:textId="77777777" w:rsidR="00AB5BCA" w:rsidRPr="000C25DB" w:rsidRDefault="00AB5BCA" w:rsidP="00AB5BCA">
      <w:pPr>
        <w:rPr>
          <w:sz w:val="24"/>
          <w:szCs w:val="24"/>
        </w:rPr>
      </w:pPr>
    </w:p>
    <w:p w14:paraId="5AF19859" w14:textId="77777777" w:rsidR="00AB5BCA" w:rsidRPr="000C25DB" w:rsidRDefault="00AB5BCA" w:rsidP="00AB5BCA">
      <w:pPr>
        <w:rPr>
          <w:sz w:val="24"/>
          <w:szCs w:val="24"/>
        </w:rPr>
      </w:pPr>
    </w:p>
    <w:p w14:paraId="016E76DC" w14:textId="77777777" w:rsidR="00AB5BCA" w:rsidRPr="000C25DB" w:rsidRDefault="00AB5BCA" w:rsidP="00AB5BCA">
      <w:pPr>
        <w:rPr>
          <w:sz w:val="24"/>
          <w:szCs w:val="24"/>
        </w:rPr>
      </w:pPr>
    </w:p>
    <w:p w14:paraId="05D29850" w14:textId="77777777" w:rsidR="00AB5BCA" w:rsidRPr="000C25DB" w:rsidRDefault="00AB5BCA" w:rsidP="00AB5BCA">
      <w:pPr>
        <w:rPr>
          <w:sz w:val="24"/>
          <w:szCs w:val="24"/>
        </w:rPr>
      </w:pPr>
    </w:p>
    <w:p w14:paraId="7B29E5FD" w14:textId="77777777" w:rsidR="00AB5BCA" w:rsidRPr="000C25DB" w:rsidRDefault="00AB5BCA" w:rsidP="00AB5BCA">
      <w:pPr>
        <w:rPr>
          <w:sz w:val="24"/>
          <w:szCs w:val="24"/>
        </w:rPr>
      </w:pPr>
    </w:p>
    <w:p w14:paraId="116917B4" w14:textId="77777777" w:rsidR="00AB5BCA" w:rsidRPr="000C25DB" w:rsidRDefault="00AB5BCA" w:rsidP="00AB5BCA">
      <w:pPr>
        <w:rPr>
          <w:sz w:val="24"/>
          <w:szCs w:val="24"/>
        </w:rPr>
      </w:pPr>
    </w:p>
    <w:p w14:paraId="07BF0120" w14:textId="77777777" w:rsidR="00AB5BCA" w:rsidRPr="000C25DB" w:rsidRDefault="00AB5BCA" w:rsidP="00AB5BCA">
      <w:pPr>
        <w:rPr>
          <w:sz w:val="24"/>
          <w:szCs w:val="24"/>
        </w:rPr>
      </w:pPr>
    </w:p>
    <w:p w14:paraId="459AECF6" w14:textId="77777777" w:rsidR="00AB5BCA" w:rsidRPr="000C25DB" w:rsidRDefault="00AB5BCA" w:rsidP="00AB5BCA">
      <w:pPr>
        <w:rPr>
          <w:sz w:val="24"/>
          <w:szCs w:val="24"/>
        </w:rPr>
      </w:pPr>
    </w:p>
    <w:p w14:paraId="63816604" w14:textId="77777777" w:rsidR="00EB0BD1" w:rsidRPr="000C25DB" w:rsidRDefault="000247E7" w:rsidP="00EB0BD1">
      <w:pPr>
        <w:pStyle w:val="Heading1"/>
        <w:spacing w:before="0" w:after="240" w:line="360" w:lineRule="auto"/>
        <w:rPr>
          <w:rFonts w:ascii="Arial" w:hAnsi="Arial" w:cs="Arial"/>
          <w:color w:val="auto"/>
          <w:sz w:val="24"/>
          <w:szCs w:val="24"/>
        </w:rPr>
      </w:pPr>
      <w:bookmarkStart w:id="1" w:name="_Toc107268754"/>
      <w:r w:rsidRPr="000C25DB">
        <w:rPr>
          <w:rFonts w:ascii="Arial" w:hAnsi="Arial" w:cs="Arial"/>
          <w:color w:val="auto"/>
          <w:sz w:val="24"/>
          <w:szCs w:val="24"/>
        </w:rPr>
        <w:lastRenderedPageBreak/>
        <w:t>Introduction</w:t>
      </w:r>
      <w:bookmarkEnd w:id="1"/>
    </w:p>
    <w:p w14:paraId="7633A0AF" w14:textId="77777777" w:rsidR="009A7865" w:rsidRPr="000C25DB" w:rsidRDefault="000247E7" w:rsidP="009A7865">
      <w:pPr>
        <w:spacing w:line="360" w:lineRule="auto"/>
        <w:jc w:val="both"/>
        <w:rPr>
          <w:rFonts w:ascii="Arial" w:hAnsi="Arial" w:cs="Arial"/>
          <w:sz w:val="24"/>
          <w:szCs w:val="24"/>
        </w:rPr>
      </w:pPr>
      <w:r w:rsidRPr="000C25DB">
        <w:rPr>
          <w:rFonts w:ascii="Arial" w:hAnsi="Arial" w:cs="Arial"/>
          <w:sz w:val="24"/>
          <w:szCs w:val="24"/>
        </w:rPr>
        <w:t>Chan</w:t>
      </w:r>
      <w:r w:rsidR="00DA4B77" w:rsidRPr="000C25DB">
        <w:rPr>
          <w:rFonts w:ascii="Arial" w:hAnsi="Arial" w:cs="Arial"/>
          <w:sz w:val="24"/>
          <w:szCs w:val="24"/>
        </w:rPr>
        <w:t xml:space="preserve">ge </w:t>
      </w:r>
      <w:r w:rsidR="002A1F99" w:rsidRPr="000C25DB">
        <w:rPr>
          <w:rFonts w:ascii="Arial" w:hAnsi="Arial" w:cs="Arial"/>
          <w:sz w:val="24"/>
          <w:szCs w:val="24"/>
        </w:rPr>
        <w:t xml:space="preserve">is important in shaping the structure </w:t>
      </w:r>
      <w:r w:rsidRPr="000C25DB">
        <w:rPr>
          <w:rFonts w:ascii="Arial" w:hAnsi="Arial" w:cs="Arial"/>
          <w:sz w:val="24"/>
          <w:szCs w:val="24"/>
        </w:rPr>
        <w:t>of the Hilton Hotel Group</w:t>
      </w:r>
      <w:r w:rsidR="005540EB" w:rsidRPr="000C25DB">
        <w:rPr>
          <w:rFonts w:ascii="Arial" w:hAnsi="Arial" w:cs="Arial"/>
          <w:sz w:val="24"/>
          <w:szCs w:val="24"/>
        </w:rPr>
        <w:t xml:space="preserve"> </w:t>
      </w:r>
      <w:r w:rsidRPr="000C25DB">
        <w:rPr>
          <w:rFonts w:ascii="Arial" w:hAnsi="Arial" w:cs="Arial"/>
          <w:sz w:val="24"/>
          <w:szCs w:val="24"/>
        </w:rPr>
        <w:t>that has been analyz</w:t>
      </w:r>
      <w:r w:rsidR="002A1F99" w:rsidRPr="000C25DB">
        <w:rPr>
          <w:rFonts w:ascii="Arial" w:hAnsi="Arial" w:cs="Arial"/>
          <w:sz w:val="24"/>
          <w:szCs w:val="24"/>
        </w:rPr>
        <w:t>ed here.</w:t>
      </w:r>
      <w:r w:rsidR="00067B1F" w:rsidRPr="000C25DB">
        <w:rPr>
          <w:rFonts w:ascii="Arial" w:hAnsi="Arial" w:cs="Arial"/>
          <w:sz w:val="24"/>
          <w:szCs w:val="24"/>
        </w:rPr>
        <w:t xml:space="preserve"> </w:t>
      </w:r>
      <w:r w:rsidRPr="000C25DB">
        <w:rPr>
          <w:rFonts w:ascii="Arial" w:hAnsi="Arial" w:cs="Arial"/>
          <w:sz w:val="24"/>
          <w:szCs w:val="24"/>
        </w:rPr>
        <w:t xml:space="preserve">Hilton Hotel Group is </w:t>
      </w:r>
      <w:r w:rsidR="005540EB" w:rsidRPr="000C25DB">
        <w:rPr>
          <w:rFonts w:ascii="Arial" w:hAnsi="Arial" w:cs="Arial"/>
          <w:sz w:val="24"/>
          <w:szCs w:val="24"/>
        </w:rPr>
        <w:t xml:space="preserve">the firm that is </w:t>
      </w:r>
      <w:r w:rsidRPr="000C25DB">
        <w:rPr>
          <w:rFonts w:ascii="Arial" w:hAnsi="Arial" w:cs="Arial"/>
          <w:sz w:val="24"/>
          <w:szCs w:val="24"/>
        </w:rPr>
        <w:t>evaluated here to investigate the impact of change and the pattern of the structure of the organization on the sustainability of the organization.</w:t>
      </w:r>
      <w:r w:rsidR="00E401BD" w:rsidRPr="000C25DB">
        <w:rPr>
          <w:rFonts w:ascii="Arial" w:hAnsi="Arial" w:cs="Arial"/>
          <w:sz w:val="24"/>
          <w:szCs w:val="24"/>
        </w:rPr>
        <w:t xml:space="preserve"> </w:t>
      </w:r>
      <w:r w:rsidRPr="000C25DB">
        <w:rPr>
          <w:rFonts w:ascii="Arial" w:hAnsi="Arial" w:cs="Arial"/>
          <w:sz w:val="24"/>
          <w:szCs w:val="24"/>
        </w:rPr>
        <w:t xml:space="preserve">Hilton Hotel Group is critically analyzed </w:t>
      </w:r>
      <w:r w:rsidR="00067B1F" w:rsidRPr="000C25DB">
        <w:rPr>
          <w:rFonts w:ascii="Arial" w:hAnsi="Arial" w:cs="Arial"/>
          <w:sz w:val="24"/>
          <w:szCs w:val="24"/>
        </w:rPr>
        <w:t>in detail and it is done for</w:t>
      </w:r>
      <w:r w:rsidR="00AD6F8D" w:rsidRPr="000C25DB">
        <w:rPr>
          <w:rFonts w:ascii="Arial" w:hAnsi="Arial" w:cs="Arial"/>
          <w:sz w:val="24"/>
          <w:szCs w:val="24"/>
        </w:rPr>
        <w:t xml:space="preserve"> finding</w:t>
      </w:r>
      <w:r w:rsidRPr="000C25DB">
        <w:rPr>
          <w:rFonts w:ascii="Arial" w:hAnsi="Arial" w:cs="Arial"/>
          <w:sz w:val="24"/>
          <w:szCs w:val="24"/>
        </w:rPr>
        <w:t xml:space="preserve"> the pattern of the structure of the organization on the sustainability of the organization.</w:t>
      </w:r>
      <w:r w:rsidR="00E401BD" w:rsidRPr="000C25DB">
        <w:rPr>
          <w:rFonts w:ascii="Arial" w:hAnsi="Arial" w:cs="Arial"/>
          <w:sz w:val="24"/>
          <w:szCs w:val="24"/>
        </w:rPr>
        <w:t xml:space="preserve"> This</w:t>
      </w:r>
      <w:r w:rsidR="00174A2B" w:rsidRPr="000C25DB">
        <w:rPr>
          <w:rFonts w:ascii="Arial" w:hAnsi="Arial" w:cs="Arial"/>
          <w:sz w:val="24"/>
          <w:szCs w:val="24"/>
        </w:rPr>
        <w:t xml:space="preserve"> work</w:t>
      </w:r>
      <w:r w:rsidR="00E401BD" w:rsidRPr="000C25DB">
        <w:rPr>
          <w:rFonts w:ascii="Arial" w:hAnsi="Arial" w:cs="Arial"/>
          <w:sz w:val="24"/>
          <w:szCs w:val="24"/>
        </w:rPr>
        <w:t xml:space="preserve"> presents brief details on the overview, structure, and goals of the organization in the beginning and then the changes are detailed under recent changes and initiatives. </w:t>
      </w:r>
      <w:r w:rsidR="00174A2B" w:rsidRPr="000C25DB">
        <w:rPr>
          <w:rFonts w:ascii="Arial" w:hAnsi="Arial" w:cs="Arial"/>
          <w:sz w:val="24"/>
          <w:szCs w:val="24"/>
        </w:rPr>
        <w:t xml:space="preserve">The changes are also the responses to recent difficulties for the organization. In the last part of the analysis, the impact of the chain of command in the organization, the culture of change, and the </w:t>
      </w:r>
      <w:r w:rsidR="00DC31BA" w:rsidRPr="000C25DB">
        <w:rPr>
          <w:rFonts w:ascii="Arial" w:hAnsi="Arial" w:cs="Arial"/>
          <w:sz w:val="24"/>
          <w:szCs w:val="24"/>
        </w:rPr>
        <w:t>duties towards society are detailed. After that, the findings are identified and necessary recommendations are made which emphasize ensuring security</w:t>
      </w:r>
      <w:r w:rsidR="00D223F1" w:rsidRPr="000C25DB">
        <w:rPr>
          <w:rFonts w:ascii="Arial" w:hAnsi="Arial" w:cs="Arial"/>
          <w:sz w:val="24"/>
          <w:szCs w:val="24"/>
        </w:rPr>
        <w:t xml:space="preserve"> for guests.</w:t>
      </w:r>
    </w:p>
    <w:p w14:paraId="35A855BB" w14:textId="77777777" w:rsidR="009A7865" w:rsidRPr="000C25DB" w:rsidRDefault="009A7865" w:rsidP="009A7865">
      <w:pPr>
        <w:spacing w:line="360" w:lineRule="auto"/>
        <w:jc w:val="both"/>
        <w:rPr>
          <w:rFonts w:ascii="Arial" w:hAnsi="Arial" w:cs="Arial"/>
          <w:sz w:val="24"/>
          <w:szCs w:val="24"/>
        </w:rPr>
      </w:pPr>
    </w:p>
    <w:p w14:paraId="15EDC007" w14:textId="77777777" w:rsidR="000036AD" w:rsidRPr="000C25DB" w:rsidRDefault="000036AD" w:rsidP="009A7865">
      <w:pPr>
        <w:spacing w:line="360" w:lineRule="auto"/>
        <w:jc w:val="both"/>
        <w:rPr>
          <w:rFonts w:ascii="Arial" w:hAnsi="Arial" w:cs="Arial"/>
          <w:sz w:val="24"/>
          <w:szCs w:val="24"/>
        </w:rPr>
      </w:pPr>
    </w:p>
    <w:p w14:paraId="5CEC7EE5" w14:textId="77777777" w:rsidR="000036AD" w:rsidRPr="000C25DB" w:rsidRDefault="000036AD" w:rsidP="009A7865">
      <w:pPr>
        <w:spacing w:line="360" w:lineRule="auto"/>
        <w:jc w:val="both"/>
        <w:rPr>
          <w:rFonts w:ascii="Arial" w:hAnsi="Arial" w:cs="Arial"/>
          <w:sz w:val="24"/>
          <w:szCs w:val="24"/>
        </w:rPr>
      </w:pPr>
    </w:p>
    <w:p w14:paraId="77CCF36D" w14:textId="77777777" w:rsidR="000036AD" w:rsidRPr="000C25DB" w:rsidRDefault="000036AD" w:rsidP="009A7865">
      <w:pPr>
        <w:spacing w:line="360" w:lineRule="auto"/>
        <w:jc w:val="both"/>
        <w:rPr>
          <w:rFonts w:ascii="Arial" w:hAnsi="Arial" w:cs="Arial"/>
          <w:sz w:val="24"/>
          <w:szCs w:val="24"/>
        </w:rPr>
      </w:pPr>
    </w:p>
    <w:p w14:paraId="0CA38D71" w14:textId="77777777" w:rsidR="008B10A4" w:rsidRPr="000C25DB" w:rsidRDefault="008B10A4" w:rsidP="009A7865">
      <w:pPr>
        <w:spacing w:line="360" w:lineRule="auto"/>
        <w:jc w:val="both"/>
        <w:rPr>
          <w:rFonts w:ascii="Arial" w:hAnsi="Arial" w:cs="Arial"/>
          <w:sz w:val="24"/>
          <w:szCs w:val="24"/>
        </w:rPr>
      </w:pPr>
    </w:p>
    <w:p w14:paraId="7975F0CE" w14:textId="77777777" w:rsidR="008B10A4" w:rsidRPr="000C25DB" w:rsidRDefault="008B10A4" w:rsidP="009A7865">
      <w:pPr>
        <w:spacing w:line="360" w:lineRule="auto"/>
        <w:jc w:val="both"/>
        <w:rPr>
          <w:rFonts w:ascii="Arial" w:hAnsi="Arial" w:cs="Arial"/>
          <w:sz w:val="24"/>
          <w:szCs w:val="24"/>
        </w:rPr>
      </w:pPr>
    </w:p>
    <w:p w14:paraId="3CA3F6FD" w14:textId="77777777" w:rsidR="00807388" w:rsidRPr="000C25DB" w:rsidRDefault="00807388" w:rsidP="009A7865">
      <w:pPr>
        <w:spacing w:line="360" w:lineRule="auto"/>
        <w:jc w:val="both"/>
        <w:rPr>
          <w:rFonts w:ascii="Arial" w:hAnsi="Arial" w:cs="Arial"/>
          <w:sz w:val="24"/>
          <w:szCs w:val="24"/>
        </w:rPr>
      </w:pPr>
    </w:p>
    <w:p w14:paraId="79470DF7" w14:textId="77777777" w:rsidR="00D223F1" w:rsidRPr="000C25DB" w:rsidRDefault="00D223F1" w:rsidP="009A7865">
      <w:pPr>
        <w:spacing w:line="360" w:lineRule="auto"/>
        <w:jc w:val="both"/>
        <w:rPr>
          <w:rFonts w:ascii="Arial" w:hAnsi="Arial" w:cs="Arial"/>
          <w:sz w:val="24"/>
          <w:szCs w:val="24"/>
        </w:rPr>
      </w:pPr>
    </w:p>
    <w:p w14:paraId="35EFB691" w14:textId="77777777" w:rsidR="00D223F1" w:rsidRPr="000C25DB" w:rsidRDefault="00D223F1" w:rsidP="009A7865">
      <w:pPr>
        <w:spacing w:line="360" w:lineRule="auto"/>
        <w:jc w:val="both"/>
        <w:rPr>
          <w:rFonts w:ascii="Arial" w:hAnsi="Arial" w:cs="Arial"/>
          <w:sz w:val="24"/>
          <w:szCs w:val="24"/>
        </w:rPr>
      </w:pPr>
    </w:p>
    <w:p w14:paraId="483B99A3" w14:textId="77777777" w:rsidR="00D223F1" w:rsidRPr="000C25DB" w:rsidRDefault="00D223F1" w:rsidP="009A7865">
      <w:pPr>
        <w:spacing w:line="360" w:lineRule="auto"/>
        <w:jc w:val="both"/>
        <w:rPr>
          <w:rFonts w:ascii="Arial" w:hAnsi="Arial" w:cs="Arial"/>
          <w:sz w:val="24"/>
          <w:szCs w:val="24"/>
        </w:rPr>
      </w:pPr>
    </w:p>
    <w:p w14:paraId="3181EE90" w14:textId="77777777" w:rsidR="00D223F1" w:rsidRPr="000C25DB" w:rsidRDefault="00D223F1" w:rsidP="009A7865">
      <w:pPr>
        <w:spacing w:line="360" w:lineRule="auto"/>
        <w:jc w:val="both"/>
        <w:rPr>
          <w:rFonts w:ascii="Arial" w:hAnsi="Arial" w:cs="Arial"/>
          <w:sz w:val="24"/>
          <w:szCs w:val="24"/>
        </w:rPr>
      </w:pPr>
    </w:p>
    <w:p w14:paraId="6EA2D4DB" w14:textId="77777777" w:rsidR="000036AD" w:rsidRPr="000C25DB" w:rsidRDefault="000036AD" w:rsidP="009A7865">
      <w:pPr>
        <w:spacing w:line="360" w:lineRule="auto"/>
        <w:jc w:val="both"/>
        <w:rPr>
          <w:rFonts w:ascii="Arial" w:hAnsi="Arial" w:cs="Arial"/>
          <w:sz w:val="24"/>
          <w:szCs w:val="24"/>
        </w:rPr>
      </w:pPr>
    </w:p>
    <w:p w14:paraId="77CCD9F4" w14:textId="77777777" w:rsidR="00D223F1" w:rsidRPr="000C25DB" w:rsidRDefault="00866DAD" w:rsidP="00246A5A">
      <w:pPr>
        <w:pStyle w:val="Heading1"/>
        <w:spacing w:before="0" w:after="240" w:line="360" w:lineRule="auto"/>
        <w:rPr>
          <w:rFonts w:ascii="Arial" w:hAnsi="Arial" w:cs="Arial"/>
          <w:color w:val="auto"/>
          <w:sz w:val="24"/>
          <w:szCs w:val="24"/>
        </w:rPr>
      </w:pPr>
      <w:bookmarkStart w:id="2" w:name="_Toc107268755"/>
      <w:r w:rsidRPr="000C25DB">
        <w:rPr>
          <w:rFonts w:ascii="Arial" w:hAnsi="Arial" w:cs="Arial"/>
          <w:color w:val="auto"/>
          <w:sz w:val="24"/>
          <w:szCs w:val="24"/>
        </w:rPr>
        <w:lastRenderedPageBreak/>
        <w:t>Analyse</w:t>
      </w:r>
      <w:r w:rsidR="000247E7" w:rsidRPr="000C25DB">
        <w:rPr>
          <w:rFonts w:ascii="Arial" w:hAnsi="Arial" w:cs="Arial"/>
          <w:color w:val="auto"/>
          <w:sz w:val="24"/>
          <w:szCs w:val="24"/>
        </w:rPr>
        <w:t>s and Findings</w:t>
      </w:r>
      <w:bookmarkEnd w:id="2"/>
    </w:p>
    <w:p w14:paraId="08D26459" w14:textId="77777777" w:rsidR="00383B71" w:rsidRPr="000C25DB" w:rsidRDefault="000247E7" w:rsidP="006B0910">
      <w:pPr>
        <w:pStyle w:val="Heading2"/>
        <w:numPr>
          <w:ilvl w:val="0"/>
          <w:numId w:val="4"/>
        </w:numPr>
        <w:spacing w:before="0" w:after="240"/>
        <w:rPr>
          <w:rFonts w:ascii="Arial" w:hAnsi="Arial" w:cs="Arial"/>
          <w:color w:val="auto"/>
          <w:sz w:val="24"/>
          <w:szCs w:val="24"/>
        </w:rPr>
      </w:pPr>
      <w:bookmarkStart w:id="3" w:name="_Toc107268756"/>
      <w:r w:rsidRPr="000C25DB">
        <w:rPr>
          <w:rFonts w:ascii="Arial" w:hAnsi="Arial" w:cs="Arial"/>
          <w:color w:val="auto"/>
          <w:sz w:val="24"/>
          <w:szCs w:val="24"/>
        </w:rPr>
        <w:t>Organizational structure, culture, and goal</w:t>
      </w:r>
      <w:bookmarkEnd w:id="3"/>
    </w:p>
    <w:p w14:paraId="0A6063CE" w14:textId="77777777" w:rsidR="00B46DF1" w:rsidRPr="000C25DB" w:rsidRDefault="000247E7" w:rsidP="006B0910">
      <w:pPr>
        <w:spacing w:after="240" w:line="360" w:lineRule="auto"/>
        <w:jc w:val="both"/>
        <w:rPr>
          <w:rFonts w:ascii="Arial" w:hAnsi="Arial" w:cs="Arial"/>
          <w:sz w:val="24"/>
          <w:szCs w:val="24"/>
        </w:rPr>
      </w:pPr>
      <w:r w:rsidRPr="000C25DB">
        <w:rPr>
          <w:rFonts w:ascii="Arial" w:hAnsi="Arial" w:cs="Arial"/>
          <w:sz w:val="24"/>
          <w:szCs w:val="24"/>
        </w:rPr>
        <w:t xml:space="preserve">Hilton Hotel Group started its operations in the year 1919 but they started to use the name called Hilton in the year 1925. It is a hotel business that </w:t>
      </w:r>
      <w:r w:rsidR="00687F58" w:rsidRPr="000C25DB">
        <w:rPr>
          <w:rFonts w:ascii="Arial" w:hAnsi="Arial" w:cs="Arial"/>
          <w:sz w:val="24"/>
          <w:szCs w:val="24"/>
        </w:rPr>
        <w:t>is using innovation as a</w:t>
      </w:r>
      <w:r w:rsidR="00DD732B" w:rsidRPr="000C25DB">
        <w:rPr>
          <w:rFonts w:ascii="Arial" w:hAnsi="Arial" w:cs="Arial"/>
          <w:sz w:val="24"/>
          <w:szCs w:val="24"/>
        </w:rPr>
        <w:t xml:space="preserve"> technique for</w:t>
      </w:r>
      <w:r w:rsidR="000E0BA2" w:rsidRPr="000C25DB">
        <w:rPr>
          <w:rFonts w:ascii="Arial" w:hAnsi="Arial" w:cs="Arial"/>
          <w:sz w:val="24"/>
          <w:szCs w:val="24"/>
        </w:rPr>
        <w:t xml:space="preserve"> the expansion of its business and u</w:t>
      </w:r>
      <w:r w:rsidR="00A81C6E" w:rsidRPr="000C25DB">
        <w:rPr>
          <w:rFonts w:ascii="Arial" w:hAnsi="Arial" w:cs="Arial"/>
          <w:sz w:val="24"/>
          <w:szCs w:val="24"/>
        </w:rPr>
        <w:t>sing different types of expans</w:t>
      </w:r>
      <w:r w:rsidR="0074720E" w:rsidRPr="000C25DB">
        <w:rPr>
          <w:rFonts w:ascii="Arial" w:hAnsi="Arial" w:cs="Arial"/>
          <w:sz w:val="24"/>
          <w:szCs w:val="24"/>
        </w:rPr>
        <w:t>ion and innovation policies,</w:t>
      </w:r>
      <w:r w:rsidR="00A81C6E" w:rsidRPr="000C25DB">
        <w:rPr>
          <w:rFonts w:ascii="Arial" w:hAnsi="Arial" w:cs="Arial"/>
          <w:sz w:val="24"/>
          <w:szCs w:val="24"/>
        </w:rPr>
        <w:t xml:space="preserve"> </w:t>
      </w:r>
      <w:r w:rsidR="0074720E" w:rsidRPr="000C25DB">
        <w:rPr>
          <w:rFonts w:ascii="Arial" w:hAnsi="Arial" w:cs="Arial"/>
          <w:sz w:val="24"/>
          <w:szCs w:val="24"/>
        </w:rPr>
        <w:t>and</w:t>
      </w:r>
      <w:r w:rsidR="00E1334B" w:rsidRPr="000C25DB">
        <w:rPr>
          <w:rFonts w:ascii="Arial" w:hAnsi="Arial" w:cs="Arial"/>
          <w:sz w:val="24"/>
          <w:szCs w:val="24"/>
        </w:rPr>
        <w:t xml:space="preserve"> </w:t>
      </w:r>
      <w:r w:rsidR="00FD2DCB" w:rsidRPr="000C25DB">
        <w:rPr>
          <w:rFonts w:ascii="Arial" w:hAnsi="Arial" w:cs="Arial"/>
          <w:sz w:val="24"/>
          <w:szCs w:val="24"/>
        </w:rPr>
        <w:t>it</w:t>
      </w:r>
      <w:r w:rsidR="00E1334B" w:rsidRPr="000C25DB">
        <w:rPr>
          <w:rFonts w:ascii="Arial" w:hAnsi="Arial" w:cs="Arial"/>
          <w:sz w:val="24"/>
          <w:szCs w:val="24"/>
        </w:rPr>
        <w:t xml:space="preserve"> consists of eighteen brands, one hundred and twenty-two countries and territories, and more than six thousand and eight hundred properties worldwide</w:t>
      </w:r>
      <w:r w:rsidR="00862D33" w:rsidRPr="000C25DB">
        <w:rPr>
          <w:rFonts w:ascii="Arial" w:hAnsi="Arial" w:cs="Arial"/>
          <w:sz w:val="24"/>
          <w:szCs w:val="24"/>
        </w:rPr>
        <w:t xml:space="preserve"> </w:t>
      </w:r>
      <w:r w:rsidR="00085661" w:rsidRPr="000C25DB">
        <w:rPr>
          <w:rFonts w:ascii="Arial" w:hAnsi="Arial" w:cs="Arial"/>
          <w:sz w:val="24"/>
          <w:szCs w:val="24"/>
        </w:rPr>
        <w:t>(Lunenburg, 201</w:t>
      </w:r>
      <w:r w:rsidR="00862D33" w:rsidRPr="000C25DB">
        <w:rPr>
          <w:rFonts w:ascii="Arial" w:hAnsi="Arial" w:cs="Arial"/>
          <w:sz w:val="24"/>
          <w:szCs w:val="24"/>
        </w:rPr>
        <w:t>2)</w:t>
      </w:r>
      <w:r w:rsidR="00E1334B" w:rsidRPr="000C25DB">
        <w:rPr>
          <w:rFonts w:ascii="Arial" w:hAnsi="Arial" w:cs="Arial"/>
          <w:sz w:val="24"/>
          <w:szCs w:val="24"/>
        </w:rPr>
        <w:t xml:space="preserve">. It is one of the biggest and one of the rapidly growing companies in the modern world with </w:t>
      </w:r>
      <w:r w:rsidR="00887DEF" w:rsidRPr="000C25DB">
        <w:rPr>
          <w:rFonts w:ascii="Arial" w:hAnsi="Arial" w:cs="Arial"/>
          <w:sz w:val="24"/>
          <w:szCs w:val="24"/>
        </w:rPr>
        <w:t>34 different types of hotels and resorts</w:t>
      </w:r>
      <w:r w:rsidR="001A1E03" w:rsidRPr="000C25DB">
        <w:rPr>
          <w:rFonts w:ascii="Arial" w:hAnsi="Arial" w:cs="Arial"/>
          <w:sz w:val="24"/>
          <w:szCs w:val="24"/>
        </w:rPr>
        <w:t xml:space="preserve"> and n</w:t>
      </w:r>
      <w:r w:rsidR="007E3834" w:rsidRPr="000C25DB">
        <w:rPr>
          <w:rFonts w:ascii="Arial" w:hAnsi="Arial" w:cs="Arial"/>
          <w:sz w:val="24"/>
          <w:szCs w:val="24"/>
        </w:rPr>
        <w:t>ine key persons controlling the business activities of the organization including the chief executive officer and chief financial officer</w:t>
      </w:r>
      <w:r w:rsidR="00887DEF" w:rsidRPr="000C25DB">
        <w:rPr>
          <w:rFonts w:ascii="Arial" w:hAnsi="Arial" w:cs="Arial"/>
          <w:sz w:val="24"/>
          <w:szCs w:val="24"/>
        </w:rPr>
        <w:t xml:space="preserve"> </w:t>
      </w:r>
      <w:r w:rsidR="00EC4015" w:rsidRPr="000C25DB">
        <w:rPr>
          <w:rFonts w:ascii="Arial" w:hAnsi="Arial" w:cs="Arial"/>
          <w:sz w:val="24"/>
          <w:szCs w:val="24"/>
        </w:rPr>
        <w:t>(Hilton Joseph and Gaba</w:t>
      </w:r>
      <w:r w:rsidR="00085661" w:rsidRPr="000C25DB">
        <w:rPr>
          <w:rFonts w:ascii="Arial" w:hAnsi="Arial" w:cs="Arial"/>
          <w:sz w:val="24"/>
          <w:szCs w:val="24"/>
        </w:rPr>
        <w:t>, 2020</w:t>
      </w:r>
      <w:r w:rsidR="001C44EF" w:rsidRPr="000C25DB">
        <w:rPr>
          <w:rFonts w:ascii="Arial" w:hAnsi="Arial" w:cs="Arial"/>
          <w:sz w:val="24"/>
          <w:szCs w:val="24"/>
        </w:rPr>
        <w:t>).</w:t>
      </w:r>
    </w:p>
    <w:p w14:paraId="2EE19587" w14:textId="77777777" w:rsidR="001C44EF" w:rsidRPr="000C25DB" w:rsidRDefault="00D76B72" w:rsidP="00A10888">
      <w:pPr>
        <w:spacing w:after="240" w:line="360" w:lineRule="auto"/>
        <w:jc w:val="both"/>
        <w:rPr>
          <w:rFonts w:ascii="Arial" w:hAnsi="Arial" w:cs="Arial"/>
          <w:sz w:val="24"/>
          <w:szCs w:val="24"/>
        </w:rPr>
      </w:pPr>
      <w:r w:rsidRPr="000C25DB">
        <w:rPr>
          <w:rFonts w:ascii="Arial" w:hAnsi="Arial" w:cs="Arial"/>
          <w:sz w:val="24"/>
          <w:szCs w:val="24"/>
        </w:rPr>
        <w:t>The culture of the organization is ver</w:t>
      </w:r>
      <w:r w:rsidR="001A1E03" w:rsidRPr="000C25DB">
        <w:rPr>
          <w:rFonts w:ascii="Arial" w:hAnsi="Arial" w:cs="Arial"/>
          <w:sz w:val="24"/>
          <w:szCs w:val="24"/>
        </w:rPr>
        <w:t>y friendly and teamwork-based as t</w:t>
      </w:r>
      <w:r w:rsidRPr="000C25DB">
        <w:rPr>
          <w:rFonts w:ascii="Arial" w:hAnsi="Arial" w:cs="Arial"/>
          <w:sz w:val="24"/>
          <w:szCs w:val="24"/>
        </w:rPr>
        <w:t>he f</w:t>
      </w:r>
      <w:r w:rsidR="001A1E03" w:rsidRPr="000C25DB">
        <w:rPr>
          <w:rFonts w:ascii="Arial" w:hAnsi="Arial" w:cs="Arial"/>
          <w:sz w:val="24"/>
          <w:szCs w:val="24"/>
        </w:rPr>
        <w:t>riendly f</w:t>
      </w:r>
      <w:r w:rsidRPr="000C25DB">
        <w:rPr>
          <w:rFonts w:ascii="Arial" w:hAnsi="Arial" w:cs="Arial"/>
          <w:sz w:val="24"/>
          <w:szCs w:val="24"/>
        </w:rPr>
        <w:t xml:space="preserve">ounding member of the organization is </w:t>
      </w:r>
      <w:r w:rsidR="006349F1" w:rsidRPr="000C25DB">
        <w:rPr>
          <w:rFonts w:ascii="Arial" w:hAnsi="Arial" w:cs="Arial"/>
          <w:sz w:val="24"/>
          <w:szCs w:val="24"/>
        </w:rPr>
        <w:t>Conrad Hilton. The person started the culture of a friendly e</w:t>
      </w:r>
      <w:r w:rsidR="009B4FFA" w:rsidRPr="000C25DB">
        <w:rPr>
          <w:rFonts w:ascii="Arial" w:hAnsi="Arial" w:cs="Arial"/>
          <w:sz w:val="24"/>
          <w:szCs w:val="24"/>
        </w:rPr>
        <w:t>nvironment in the organization and i</w:t>
      </w:r>
      <w:r w:rsidR="00BF688B" w:rsidRPr="000C25DB">
        <w:rPr>
          <w:rFonts w:ascii="Arial" w:hAnsi="Arial" w:cs="Arial"/>
          <w:sz w:val="24"/>
          <w:szCs w:val="24"/>
        </w:rPr>
        <w:t xml:space="preserve">nternal peace is maintained everywhere in the organization strictly. The mutual understanding among the members and employees of </w:t>
      </w:r>
      <w:r w:rsidR="009B4FFA" w:rsidRPr="000C25DB">
        <w:rPr>
          <w:rFonts w:ascii="Arial" w:hAnsi="Arial" w:cs="Arial"/>
          <w:sz w:val="24"/>
          <w:szCs w:val="24"/>
        </w:rPr>
        <w:t>the organization is lovely which seems</w:t>
      </w:r>
      <w:r w:rsidR="005D52A8" w:rsidRPr="000C25DB">
        <w:rPr>
          <w:rFonts w:ascii="Arial" w:hAnsi="Arial" w:cs="Arial"/>
          <w:sz w:val="24"/>
          <w:szCs w:val="24"/>
        </w:rPr>
        <w:t xml:space="preserve"> due to their professi</w:t>
      </w:r>
      <w:r w:rsidR="00E82700" w:rsidRPr="000C25DB">
        <w:rPr>
          <w:rFonts w:ascii="Arial" w:hAnsi="Arial" w:cs="Arial"/>
          <w:sz w:val="24"/>
          <w:szCs w:val="24"/>
        </w:rPr>
        <w:t>onalism (</w:t>
      </w:r>
      <w:proofErr w:type="spellStart"/>
      <w:r w:rsidR="00E82700" w:rsidRPr="000C25DB">
        <w:rPr>
          <w:rFonts w:ascii="Arial" w:hAnsi="Arial" w:cs="Arial"/>
          <w:sz w:val="24"/>
          <w:szCs w:val="24"/>
        </w:rPr>
        <w:t>Ostroff</w:t>
      </w:r>
      <w:proofErr w:type="spellEnd"/>
      <w:r w:rsidR="00E82700" w:rsidRPr="000C25DB">
        <w:rPr>
          <w:rFonts w:ascii="Arial" w:hAnsi="Arial" w:cs="Arial"/>
          <w:sz w:val="24"/>
          <w:szCs w:val="24"/>
        </w:rPr>
        <w:t xml:space="preserve"> and Muhammad, 2013</w:t>
      </w:r>
      <w:r w:rsidR="005D52A8" w:rsidRPr="000C25DB">
        <w:rPr>
          <w:rFonts w:ascii="Arial" w:hAnsi="Arial" w:cs="Arial"/>
          <w:sz w:val="24"/>
          <w:szCs w:val="24"/>
        </w:rPr>
        <w:t xml:space="preserve">). </w:t>
      </w:r>
      <w:r w:rsidR="0067223F" w:rsidRPr="000C25DB">
        <w:rPr>
          <w:rFonts w:ascii="Arial" w:hAnsi="Arial" w:cs="Arial"/>
          <w:sz w:val="24"/>
          <w:szCs w:val="24"/>
        </w:rPr>
        <w:t>The use of teamwork is a notic</w:t>
      </w:r>
      <w:r w:rsidR="009B4FFA" w:rsidRPr="000C25DB">
        <w:rPr>
          <w:rFonts w:ascii="Arial" w:hAnsi="Arial" w:cs="Arial"/>
          <w:sz w:val="24"/>
          <w:szCs w:val="24"/>
        </w:rPr>
        <w:t>eable fact in the organization and t</w:t>
      </w:r>
      <w:r w:rsidR="00646A2A" w:rsidRPr="000C25DB">
        <w:rPr>
          <w:rFonts w:ascii="Arial" w:hAnsi="Arial" w:cs="Arial"/>
          <w:sz w:val="24"/>
          <w:szCs w:val="24"/>
        </w:rPr>
        <w:t>eam members are properly monitored and guided in the organization for every relevant aspect in performing the regular activities which are related to the affairs of the organization. Also, the appropriate talents are rec</w:t>
      </w:r>
      <w:r w:rsidR="00E90ABF" w:rsidRPr="000C25DB">
        <w:rPr>
          <w:rFonts w:ascii="Arial" w:hAnsi="Arial" w:cs="Arial"/>
          <w:sz w:val="24"/>
          <w:szCs w:val="24"/>
        </w:rPr>
        <w:t>ruited, trained, and retained are needed to</w:t>
      </w:r>
      <w:r w:rsidR="00646A2A" w:rsidRPr="000C25DB">
        <w:rPr>
          <w:rFonts w:ascii="Arial" w:hAnsi="Arial" w:cs="Arial"/>
          <w:sz w:val="24"/>
          <w:szCs w:val="24"/>
        </w:rPr>
        <w:t xml:space="preserve"> keep the culture of friendliness and they are also used for teamwork in all business activities of the organization </w:t>
      </w:r>
      <w:r w:rsidR="004F11A5" w:rsidRPr="000C25DB">
        <w:rPr>
          <w:rFonts w:ascii="Arial" w:hAnsi="Arial" w:cs="Arial"/>
          <w:sz w:val="24"/>
          <w:szCs w:val="24"/>
        </w:rPr>
        <w:t>(Mathis et al., 2016</w:t>
      </w:r>
      <w:r w:rsidR="000871E7" w:rsidRPr="000C25DB">
        <w:rPr>
          <w:rFonts w:ascii="Arial" w:hAnsi="Arial" w:cs="Arial"/>
          <w:sz w:val="24"/>
          <w:szCs w:val="24"/>
        </w:rPr>
        <w:t>)</w:t>
      </w:r>
      <w:r w:rsidR="00646A2A" w:rsidRPr="000C25DB">
        <w:rPr>
          <w:rFonts w:ascii="Arial" w:hAnsi="Arial" w:cs="Arial"/>
          <w:sz w:val="24"/>
          <w:szCs w:val="24"/>
        </w:rPr>
        <w:t>.</w:t>
      </w:r>
      <w:r w:rsidR="000871E7" w:rsidRPr="000C25DB">
        <w:rPr>
          <w:rFonts w:ascii="Arial" w:hAnsi="Arial" w:cs="Arial"/>
          <w:sz w:val="24"/>
          <w:szCs w:val="24"/>
        </w:rPr>
        <w:t xml:space="preserve"> </w:t>
      </w:r>
      <w:r w:rsidR="00A10888" w:rsidRPr="000C25DB">
        <w:rPr>
          <w:rFonts w:ascii="Arial" w:hAnsi="Arial" w:cs="Arial"/>
          <w:sz w:val="24"/>
          <w:szCs w:val="24"/>
        </w:rPr>
        <w:t xml:space="preserve"> </w:t>
      </w:r>
      <w:r w:rsidR="00C350DC" w:rsidRPr="000C25DB">
        <w:rPr>
          <w:rFonts w:ascii="Arial" w:hAnsi="Arial" w:cs="Arial"/>
          <w:sz w:val="24"/>
          <w:szCs w:val="24"/>
        </w:rPr>
        <w:t>All of these contribute to the culture of continuo</w:t>
      </w:r>
      <w:r w:rsidR="00E90ABF" w:rsidRPr="000C25DB">
        <w:rPr>
          <w:rFonts w:ascii="Arial" w:hAnsi="Arial" w:cs="Arial"/>
          <w:sz w:val="24"/>
          <w:szCs w:val="24"/>
        </w:rPr>
        <w:t>us success in the organization and it</w:t>
      </w:r>
      <w:r w:rsidR="00DB20AD" w:rsidRPr="000C25DB">
        <w:rPr>
          <w:rFonts w:ascii="Arial" w:hAnsi="Arial" w:cs="Arial"/>
          <w:sz w:val="24"/>
          <w:szCs w:val="24"/>
        </w:rPr>
        <w:t xml:space="preserve"> was awarded in the field of a better working environment for women, a well-diversified workplace, friendly environments for working, and </w:t>
      </w:r>
      <w:r w:rsidR="00533A9E" w:rsidRPr="000C25DB">
        <w:rPr>
          <w:rFonts w:ascii="Arial" w:hAnsi="Arial" w:cs="Arial"/>
          <w:sz w:val="24"/>
          <w:szCs w:val="24"/>
        </w:rPr>
        <w:t>an environment that consists of ensuring equal rights among employees, etc.</w:t>
      </w:r>
    </w:p>
    <w:p w14:paraId="1F321EA8" w14:textId="77777777" w:rsidR="00533A9E" w:rsidRPr="000C25DB" w:rsidRDefault="000247E7" w:rsidP="00246A5A">
      <w:pPr>
        <w:spacing w:after="240" w:line="360" w:lineRule="auto"/>
        <w:jc w:val="both"/>
        <w:rPr>
          <w:rFonts w:ascii="Arial" w:hAnsi="Arial" w:cs="Arial"/>
          <w:sz w:val="24"/>
          <w:szCs w:val="24"/>
        </w:rPr>
      </w:pPr>
      <w:r w:rsidRPr="000C25DB">
        <w:rPr>
          <w:rFonts w:ascii="Arial" w:hAnsi="Arial" w:cs="Arial"/>
          <w:sz w:val="24"/>
          <w:szCs w:val="24"/>
        </w:rPr>
        <w:t xml:space="preserve">An organization is built for </w:t>
      </w:r>
      <w:r w:rsidR="00B8144E" w:rsidRPr="000C25DB">
        <w:rPr>
          <w:rFonts w:ascii="Arial" w:hAnsi="Arial" w:cs="Arial"/>
          <w:sz w:val="24"/>
          <w:szCs w:val="24"/>
        </w:rPr>
        <w:t>attaining the specific goal whic</w:t>
      </w:r>
      <w:r w:rsidR="00862D33" w:rsidRPr="000C25DB">
        <w:rPr>
          <w:rFonts w:ascii="Arial" w:hAnsi="Arial" w:cs="Arial"/>
          <w:sz w:val="24"/>
          <w:szCs w:val="24"/>
        </w:rPr>
        <w:t>h is necessary for the people and t</w:t>
      </w:r>
      <w:r w:rsidR="00B8144E" w:rsidRPr="000C25DB">
        <w:rPr>
          <w:rFonts w:ascii="Arial" w:hAnsi="Arial" w:cs="Arial"/>
          <w:sz w:val="24"/>
          <w:szCs w:val="24"/>
        </w:rPr>
        <w:t>he Hilton Hotel Group is not free f</w:t>
      </w:r>
      <w:r w:rsidR="000C4874" w:rsidRPr="000C25DB">
        <w:rPr>
          <w:rFonts w:ascii="Arial" w:hAnsi="Arial" w:cs="Arial"/>
          <w:sz w:val="24"/>
          <w:szCs w:val="24"/>
        </w:rPr>
        <w:t>rom reality (Kotler et al., 2015</w:t>
      </w:r>
      <w:r w:rsidR="00B8144E" w:rsidRPr="000C25DB">
        <w:rPr>
          <w:rFonts w:ascii="Arial" w:hAnsi="Arial" w:cs="Arial"/>
          <w:sz w:val="24"/>
          <w:szCs w:val="24"/>
        </w:rPr>
        <w:t>).</w:t>
      </w:r>
      <w:r w:rsidR="00EA3189" w:rsidRPr="000C25DB">
        <w:rPr>
          <w:rFonts w:ascii="Arial" w:hAnsi="Arial" w:cs="Arial"/>
          <w:sz w:val="24"/>
          <w:szCs w:val="24"/>
        </w:rPr>
        <w:t xml:space="preserve"> The name of the organization represents the goal of the organization</w:t>
      </w:r>
      <w:r w:rsidR="00C013FD" w:rsidRPr="000C25DB">
        <w:rPr>
          <w:rFonts w:ascii="Arial" w:hAnsi="Arial" w:cs="Arial"/>
          <w:sz w:val="24"/>
          <w:szCs w:val="24"/>
        </w:rPr>
        <w:t xml:space="preserve"> which is lovely to watch</w:t>
      </w:r>
      <w:r w:rsidR="00EA3189" w:rsidRPr="000C25DB">
        <w:rPr>
          <w:rFonts w:ascii="Arial" w:hAnsi="Arial" w:cs="Arial"/>
          <w:sz w:val="24"/>
          <w:szCs w:val="24"/>
        </w:rPr>
        <w:t>.</w:t>
      </w:r>
    </w:p>
    <w:p w14:paraId="60CED8DD" w14:textId="77777777" w:rsidR="00EA3189" w:rsidRPr="000C25DB" w:rsidRDefault="000247E7" w:rsidP="00246A5A">
      <w:pPr>
        <w:spacing w:after="240" w:line="360" w:lineRule="auto"/>
        <w:jc w:val="both"/>
        <w:rPr>
          <w:rFonts w:ascii="Arial" w:hAnsi="Arial" w:cs="Arial"/>
          <w:sz w:val="24"/>
          <w:szCs w:val="24"/>
        </w:rPr>
      </w:pPr>
      <w:r w:rsidRPr="000C25DB">
        <w:rPr>
          <w:rFonts w:ascii="Arial" w:hAnsi="Arial" w:cs="Arial"/>
          <w:b/>
          <w:sz w:val="24"/>
          <w:szCs w:val="24"/>
          <w:u w:val="single"/>
        </w:rPr>
        <w:lastRenderedPageBreak/>
        <w:t>H</w:t>
      </w:r>
      <w:r w:rsidRPr="000C25DB">
        <w:rPr>
          <w:rFonts w:ascii="Arial" w:hAnsi="Arial" w:cs="Arial"/>
          <w:sz w:val="24"/>
          <w:szCs w:val="24"/>
        </w:rPr>
        <w:t xml:space="preserve">ospitality: </w:t>
      </w:r>
      <w:r w:rsidR="00C013FD" w:rsidRPr="000C25DB">
        <w:rPr>
          <w:rFonts w:ascii="Arial" w:hAnsi="Arial" w:cs="Arial"/>
          <w:sz w:val="24"/>
          <w:szCs w:val="24"/>
        </w:rPr>
        <w:t>It provides</w:t>
      </w:r>
      <w:r w:rsidR="00A425D2" w:rsidRPr="000C25DB">
        <w:rPr>
          <w:rFonts w:ascii="Arial" w:hAnsi="Arial" w:cs="Arial"/>
          <w:sz w:val="24"/>
          <w:szCs w:val="24"/>
        </w:rPr>
        <w:t xml:space="preserve"> a unique and comfortable experience for the guests </w:t>
      </w:r>
      <w:r w:rsidR="00C013FD" w:rsidRPr="000C25DB">
        <w:rPr>
          <w:rFonts w:ascii="Arial" w:hAnsi="Arial" w:cs="Arial"/>
          <w:sz w:val="24"/>
          <w:szCs w:val="24"/>
        </w:rPr>
        <w:t xml:space="preserve">which </w:t>
      </w:r>
      <w:r w:rsidR="00A425D2" w:rsidRPr="000C25DB">
        <w:rPr>
          <w:rFonts w:ascii="Arial" w:hAnsi="Arial" w:cs="Arial"/>
          <w:sz w:val="24"/>
          <w:szCs w:val="24"/>
        </w:rPr>
        <w:t>is the motto of the organization.</w:t>
      </w:r>
    </w:p>
    <w:p w14:paraId="7A627B36" w14:textId="77777777" w:rsidR="00EA3189" w:rsidRPr="000C25DB" w:rsidRDefault="000247E7" w:rsidP="00246A5A">
      <w:pPr>
        <w:spacing w:after="240" w:line="360" w:lineRule="auto"/>
        <w:jc w:val="both"/>
        <w:rPr>
          <w:rFonts w:ascii="Arial" w:hAnsi="Arial" w:cs="Arial"/>
          <w:sz w:val="24"/>
          <w:szCs w:val="24"/>
        </w:rPr>
      </w:pPr>
      <w:r w:rsidRPr="000C25DB">
        <w:rPr>
          <w:rFonts w:ascii="Arial" w:hAnsi="Arial" w:cs="Arial"/>
          <w:b/>
          <w:sz w:val="24"/>
          <w:szCs w:val="24"/>
          <w:u w:val="single"/>
        </w:rPr>
        <w:t>I</w:t>
      </w:r>
      <w:r w:rsidRPr="000C25DB">
        <w:rPr>
          <w:rFonts w:ascii="Arial" w:hAnsi="Arial" w:cs="Arial"/>
          <w:sz w:val="24"/>
          <w:szCs w:val="24"/>
        </w:rPr>
        <w:t>ntegrity:</w:t>
      </w:r>
      <w:r w:rsidR="00EF4668" w:rsidRPr="000C25DB">
        <w:rPr>
          <w:rFonts w:ascii="Arial" w:hAnsi="Arial" w:cs="Arial"/>
          <w:sz w:val="24"/>
          <w:szCs w:val="24"/>
        </w:rPr>
        <w:t xml:space="preserve"> The organization is highly concerned about doing the right things </w:t>
      </w:r>
      <w:r w:rsidR="00C013FD" w:rsidRPr="000C25DB">
        <w:rPr>
          <w:rFonts w:ascii="Arial" w:hAnsi="Arial" w:cs="Arial"/>
          <w:sz w:val="24"/>
          <w:szCs w:val="24"/>
        </w:rPr>
        <w:t xml:space="preserve">which are done </w:t>
      </w:r>
      <w:r w:rsidR="00EF4668" w:rsidRPr="000C25DB">
        <w:rPr>
          <w:rFonts w:ascii="Arial" w:hAnsi="Arial" w:cs="Arial"/>
          <w:sz w:val="24"/>
          <w:szCs w:val="24"/>
        </w:rPr>
        <w:t>on a timely basis.</w:t>
      </w:r>
    </w:p>
    <w:p w14:paraId="2F1DBA28" w14:textId="77777777" w:rsidR="00EA3189" w:rsidRPr="000C25DB" w:rsidRDefault="000247E7" w:rsidP="00246A5A">
      <w:pPr>
        <w:spacing w:after="240" w:line="360" w:lineRule="auto"/>
        <w:jc w:val="both"/>
        <w:rPr>
          <w:rFonts w:ascii="Arial" w:hAnsi="Arial" w:cs="Arial"/>
          <w:sz w:val="24"/>
          <w:szCs w:val="24"/>
        </w:rPr>
      </w:pPr>
      <w:r w:rsidRPr="000C25DB">
        <w:rPr>
          <w:rFonts w:ascii="Arial" w:hAnsi="Arial" w:cs="Arial"/>
          <w:b/>
          <w:sz w:val="24"/>
          <w:szCs w:val="24"/>
          <w:u w:val="single"/>
        </w:rPr>
        <w:t>L</w:t>
      </w:r>
      <w:r w:rsidRPr="000C25DB">
        <w:rPr>
          <w:rFonts w:ascii="Arial" w:hAnsi="Arial" w:cs="Arial"/>
          <w:sz w:val="24"/>
          <w:szCs w:val="24"/>
        </w:rPr>
        <w:t>eadership:</w:t>
      </w:r>
      <w:r w:rsidR="00EF4668" w:rsidRPr="000C25DB">
        <w:rPr>
          <w:rFonts w:ascii="Arial" w:hAnsi="Arial" w:cs="Arial"/>
          <w:sz w:val="24"/>
          <w:szCs w:val="24"/>
        </w:rPr>
        <w:t xml:space="preserve"> The organization possesses the motto of </w:t>
      </w:r>
      <w:r w:rsidR="00E456FA" w:rsidRPr="000C25DB">
        <w:rPr>
          <w:rFonts w:ascii="Arial" w:hAnsi="Arial" w:cs="Arial"/>
          <w:sz w:val="24"/>
          <w:szCs w:val="24"/>
        </w:rPr>
        <w:t xml:space="preserve">performing as a leader in the industry by giving comfortable </w:t>
      </w:r>
      <w:r w:rsidR="00262D50" w:rsidRPr="000C25DB">
        <w:rPr>
          <w:rFonts w:ascii="Arial" w:hAnsi="Arial" w:cs="Arial"/>
          <w:sz w:val="24"/>
          <w:szCs w:val="24"/>
        </w:rPr>
        <w:t>hospitality to guests that include</w:t>
      </w:r>
      <w:r w:rsidR="00E456FA" w:rsidRPr="000C25DB">
        <w:rPr>
          <w:rFonts w:ascii="Arial" w:hAnsi="Arial" w:cs="Arial"/>
          <w:sz w:val="24"/>
          <w:szCs w:val="24"/>
        </w:rPr>
        <w:t xml:space="preserve"> their relevant stakeholders in the communities.</w:t>
      </w:r>
    </w:p>
    <w:p w14:paraId="227B6DF8" w14:textId="77777777" w:rsidR="00EA3189" w:rsidRPr="000C25DB" w:rsidRDefault="000247E7" w:rsidP="00246A5A">
      <w:pPr>
        <w:spacing w:after="240" w:line="360" w:lineRule="auto"/>
        <w:jc w:val="both"/>
        <w:rPr>
          <w:rFonts w:ascii="Arial" w:hAnsi="Arial" w:cs="Arial"/>
          <w:sz w:val="24"/>
          <w:szCs w:val="24"/>
        </w:rPr>
      </w:pPr>
      <w:r w:rsidRPr="000C25DB">
        <w:rPr>
          <w:rFonts w:ascii="Arial" w:hAnsi="Arial" w:cs="Arial"/>
          <w:b/>
          <w:sz w:val="24"/>
          <w:szCs w:val="24"/>
          <w:u w:val="single"/>
        </w:rPr>
        <w:t>T</w:t>
      </w:r>
      <w:r w:rsidRPr="000C25DB">
        <w:rPr>
          <w:rFonts w:ascii="Arial" w:hAnsi="Arial" w:cs="Arial"/>
          <w:sz w:val="24"/>
          <w:szCs w:val="24"/>
        </w:rPr>
        <w:t>eamwork:</w:t>
      </w:r>
      <w:r w:rsidR="00E456FA" w:rsidRPr="000C25DB">
        <w:rPr>
          <w:rFonts w:ascii="Arial" w:hAnsi="Arial" w:cs="Arial"/>
          <w:sz w:val="24"/>
          <w:szCs w:val="24"/>
        </w:rPr>
        <w:t xml:space="preserve"> The motto of the organization is </w:t>
      </w:r>
      <w:r w:rsidR="00262D50" w:rsidRPr="000C25DB">
        <w:rPr>
          <w:rFonts w:ascii="Arial" w:hAnsi="Arial" w:cs="Arial"/>
          <w:sz w:val="24"/>
          <w:szCs w:val="24"/>
        </w:rPr>
        <w:t>targeted to be attained and</w:t>
      </w:r>
      <w:r w:rsidR="009E5E44" w:rsidRPr="000C25DB">
        <w:rPr>
          <w:rFonts w:ascii="Arial" w:hAnsi="Arial" w:cs="Arial"/>
          <w:sz w:val="24"/>
          <w:szCs w:val="24"/>
        </w:rPr>
        <w:t xml:space="preserve"> team performance</w:t>
      </w:r>
      <w:r w:rsidR="00262D50" w:rsidRPr="000C25DB">
        <w:rPr>
          <w:rFonts w:ascii="Arial" w:hAnsi="Arial" w:cs="Arial"/>
          <w:sz w:val="24"/>
          <w:szCs w:val="24"/>
        </w:rPr>
        <w:t xml:space="preserve"> is used to do it</w:t>
      </w:r>
      <w:r w:rsidR="009E5E44" w:rsidRPr="000C25DB">
        <w:rPr>
          <w:rFonts w:ascii="Arial" w:hAnsi="Arial" w:cs="Arial"/>
          <w:sz w:val="24"/>
          <w:szCs w:val="24"/>
        </w:rPr>
        <w:t>.</w:t>
      </w:r>
    </w:p>
    <w:p w14:paraId="743689F9" w14:textId="77777777" w:rsidR="00EA3189" w:rsidRPr="000C25DB" w:rsidRDefault="000247E7" w:rsidP="00246A5A">
      <w:pPr>
        <w:spacing w:after="240" w:line="360" w:lineRule="auto"/>
        <w:jc w:val="both"/>
        <w:rPr>
          <w:rFonts w:ascii="Arial" w:hAnsi="Arial" w:cs="Arial"/>
          <w:sz w:val="24"/>
          <w:szCs w:val="24"/>
        </w:rPr>
      </w:pPr>
      <w:r w:rsidRPr="000C25DB">
        <w:rPr>
          <w:rFonts w:ascii="Arial" w:hAnsi="Arial" w:cs="Arial"/>
          <w:b/>
          <w:sz w:val="24"/>
          <w:szCs w:val="24"/>
          <w:u w:val="single"/>
        </w:rPr>
        <w:t>O</w:t>
      </w:r>
      <w:r w:rsidRPr="000C25DB">
        <w:rPr>
          <w:rFonts w:ascii="Arial" w:hAnsi="Arial" w:cs="Arial"/>
          <w:sz w:val="24"/>
          <w:szCs w:val="24"/>
        </w:rPr>
        <w:t>wnership:</w:t>
      </w:r>
      <w:r w:rsidR="009E5E44" w:rsidRPr="000C25DB">
        <w:rPr>
          <w:rFonts w:ascii="Arial" w:hAnsi="Arial" w:cs="Arial"/>
          <w:sz w:val="24"/>
          <w:szCs w:val="24"/>
        </w:rPr>
        <w:t xml:space="preserve"> The organization is the owner of its decisions </w:t>
      </w:r>
      <w:r w:rsidR="00262D50" w:rsidRPr="000C25DB">
        <w:rPr>
          <w:rFonts w:ascii="Arial" w:hAnsi="Arial" w:cs="Arial"/>
          <w:sz w:val="24"/>
          <w:szCs w:val="24"/>
        </w:rPr>
        <w:t>which are allow</w:t>
      </w:r>
      <w:r w:rsidR="00B836C1" w:rsidRPr="000C25DB">
        <w:rPr>
          <w:rFonts w:ascii="Arial" w:hAnsi="Arial" w:cs="Arial"/>
          <w:sz w:val="24"/>
          <w:szCs w:val="24"/>
        </w:rPr>
        <w:t>e</w:t>
      </w:r>
      <w:r w:rsidR="00262D50" w:rsidRPr="000C25DB">
        <w:rPr>
          <w:rFonts w:ascii="Arial" w:hAnsi="Arial" w:cs="Arial"/>
          <w:sz w:val="24"/>
          <w:szCs w:val="24"/>
        </w:rPr>
        <w:t xml:space="preserve">d </w:t>
      </w:r>
      <w:r w:rsidR="009E5E44" w:rsidRPr="000C25DB">
        <w:rPr>
          <w:rFonts w:ascii="Arial" w:hAnsi="Arial" w:cs="Arial"/>
          <w:sz w:val="24"/>
          <w:szCs w:val="24"/>
        </w:rPr>
        <w:t xml:space="preserve">for the betterment of the guests. </w:t>
      </w:r>
    </w:p>
    <w:p w14:paraId="6B580F37" w14:textId="77777777" w:rsidR="00EA3189" w:rsidRPr="000C25DB" w:rsidRDefault="000247E7" w:rsidP="00246A5A">
      <w:pPr>
        <w:spacing w:after="240" w:line="360" w:lineRule="auto"/>
        <w:jc w:val="both"/>
        <w:rPr>
          <w:rFonts w:ascii="Arial" w:hAnsi="Arial" w:cs="Arial"/>
          <w:sz w:val="24"/>
          <w:szCs w:val="24"/>
        </w:rPr>
      </w:pPr>
      <w:r w:rsidRPr="000C25DB">
        <w:rPr>
          <w:rFonts w:ascii="Arial" w:hAnsi="Arial" w:cs="Arial"/>
          <w:b/>
          <w:sz w:val="24"/>
          <w:szCs w:val="24"/>
          <w:u w:val="single"/>
        </w:rPr>
        <w:t>N</w:t>
      </w:r>
      <w:r w:rsidRPr="000C25DB">
        <w:rPr>
          <w:rFonts w:ascii="Arial" w:hAnsi="Arial" w:cs="Arial"/>
          <w:sz w:val="24"/>
          <w:szCs w:val="24"/>
        </w:rPr>
        <w:t>ow:</w:t>
      </w:r>
      <w:r w:rsidR="009B3A3D" w:rsidRPr="000C25DB">
        <w:rPr>
          <w:rFonts w:ascii="Arial" w:hAnsi="Arial" w:cs="Arial"/>
          <w:sz w:val="24"/>
          <w:szCs w:val="24"/>
        </w:rPr>
        <w:t xml:space="preserve"> </w:t>
      </w:r>
      <w:r w:rsidR="000C2957" w:rsidRPr="000C25DB">
        <w:rPr>
          <w:rFonts w:ascii="Arial" w:hAnsi="Arial" w:cs="Arial"/>
          <w:sz w:val="24"/>
          <w:szCs w:val="24"/>
        </w:rPr>
        <w:t>The organization has the motto of prov</w:t>
      </w:r>
      <w:r w:rsidR="00262D50" w:rsidRPr="000C25DB">
        <w:rPr>
          <w:rFonts w:ascii="Arial" w:hAnsi="Arial" w:cs="Arial"/>
          <w:sz w:val="24"/>
          <w:szCs w:val="24"/>
        </w:rPr>
        <w:t>iding immediate services also and i</w:t>
      </w:r>
      <w:r w:rsidR="000C2957" w:rsidRPr="000C25DB">
        <w:rPr>
          <w:rFonts w:ascii="Arial" w:hAnsi="Arial" w:cs="Arial"/>
          <w:sz w:val="24"/>
          <w:szCs w:val="24"/>
        </w:rPr>
        <w:t xml:space="preserve">t helps them to be famous for their </w:t>
      </w:r>
      <w:r w:rsidR="00B836C1" w:rsidRPr="000C25DB">
        <w:rPr>
          <w:rFonts w:ascii="Arial" w:hAnsi="Arial" w:cs="Arial"/>
          <w:sz w:val="24"/>
          <w:szCs w:val="24"/>
        </w:rPr>
        <w:t>professionalism</w:t>
      </w:r>
      <w:r w:rsidR="000C2957" w:rsidRPr="000C25DB">
        <w:rPr>
          <w:rFonts w:ascii="Arial" w:hAnsi="Arial" w:cs="Arial"/>
          <w:sz w:val="24"/>
          <w:szCs w:val="24"/>
        </w:rPr>
        <w:t>.</w:t>
      </w:r>
    </w:p>
    <w:p w14:paraId="2C4C9144" w14:textId="77777777" w:rsidR="000422D7" w:rsidRPr="000C25DB" w:rsidRDefault="000247E7" w:rsidP="00246A5A">
      <w:pPr>
        <w:spacing w:after="240" w:line="360" w:lineRule="auto"/>
        <w:jc w:val="both"/>
        <w:rPr>
          <w:rFonts w:ascii="Arial" w:hAnsi="Arial" w:cs="Arial"/>
          <w:sz w:val="24"/>
          <w:szCs w:val="24"/>
        </w:rPr>
      </w:pPr>
      <w:r w:rsidRPr="000C25DB">
        <w:rPr>
          <w:rFonts w:ascii="Arial" w:hAnsi="Arial" w:cs="Arial"/>
          <w:sz w:val="24"/>
          <w:szCs w:val="24"/>
        </w:rPr>
        <w:t xml:space="preserve">All of these goals </w:t>
      </w:r>
      <w:r w:rsidR="00295C6F" w:rsidRPr="000C25DB">
        <w:rPr>
          <w:rFonts w:ascii="Arial" w:hAnsi="Arial" w:cs="Arial"/>
          <w:sz w:val="24"/>
          <w:szCs w:val="24"/>
        </w:rPr>
        <w:t>combin</w:t>
      </w:r>
      <w:r w:rsidRPr="000C25DB">
        <w:rPr>
          <w:rFonts w:ascii="Arial" w:hAnsi="Arial" w:cs="Arial"/>
          <w:sz w:val="24"/>
          <w:szCs w:val="24"/>
        </w:rPr>
        <w:t xml:space="preserve">ed form the name </w:t>
      </w:r>
      <w:r w:rsidR="00CE4431" w:rsidRPr="000C25DB">
        <w:rPr>
          <w:rFonts w:ascii="Arial" w:hAnsi="Arial" w:cs="Arial"/>
          <w:sz w:val="24"/>
          <w:szCs w:val="24"/>
        </w:rPr>
        <w:t>called HILTON where a</w:t>
      </w:r>
      <w:r w:rsidR="00295C6F" w:rsidRPr="000C25DB">
        <w:rPr>
          <w:rFonts w:ascii="Arial" w:hAnsi="Arial" w:cs="Arial"/>
          <w:sz w:val="24"/>
          <w:szCs w:val="24"/>
        </w:rPr>
        <w:t>ll of these goal</w:t>
      </w:r>
      <w:r w:rsidRPr="000C25DB">
        <w:rPr>
          <w:rFonts w:ascii="Arial" w:hAnsi="Arial" w:cs="Arial"/>
          <w:sz w:val="24"/>
          <w:szCs w:val="24"/>
        </w:rPr>
        <w:t xml:space="preserve">s help the organization to get a friendly environment and a culture of </w:t>
      </w:r>
      <w:r w:rsidR="00295C6F" w:rsidRPr="000C25DB">
        <w:rPr>
          <w:rFonts w:ascii="Arial" w:hAnsi="Arial" w:cs="Arial"/>
          <w:sz w:val="24"/>
          <w:szCs w:val="24"/>
        </w:rPr>
        <w:t>attaining success through team performance.</w:t>
      </w:r>
      <w:r w:rsidR="007E3834" w:rsidRPr="000C25DB">
        <w:rPr>
          <w:rFonts w:ascii="Arial" w:hAnsi="Arial" w:cs="Arial"/>
          <w:sz w:val="24"/>
          <w:szCs w:val="24"/>
        </w:rPr>
        <w:t xml:space="preserve"> </w:t>
      </w:r>
      <w:r w:rsidR="00D033D7" w:rsidRPr="000C25DB">
        <w:rPr>
          <w:rFonts w:ascii="Arial" w:hAnsi="Arial" w:cs="Arial"/>
          <w:sz w:val="24"/>
          <w:szCs w:val="24"/>
        </w:rPr>
        <w:t>Through innovation, the goals of the organiza</w:t>
      </w:r>
      <w:r w:rsidR="00CE4431" w:rsidRPr="000C25DB">
        <w:rPr>
          <w:rFonts w:ascii="Arial" w:hAnsi="Arial" w:cs="Arial"/>
          <w:sz w:val="24"/>
          <w:szCs w:val="24"/>
        </w:rPr>
        <w:t>tion are updated when necessary and</w:t>
      </w:r>
      <w:r w:rsidR="00B836C1" w:rsidRPr="000C25DB">
        <w:rPr>
          <w:rFonts w:ascii="Arial" w:hAnsi="Arial" w:cs="Arial"/>
          <w:sz w:val="24"/>
          <w:szCs w:val="24"/>
        </w:rPr>
        <w:t xml:space="preserve"> </w:t>
      </w:r>
      <w:r w:rsidR="00CE4431" w:rsidRPr="000C25DB">
        <w:rPr>
          <w:rFonts w:ascii="Arial" w:hAnsi="Arial" w:cs="Arial"/>
          <w:sz w:val="24"/>
          <w:szCs w:val="24"/>
        </w:rPr>
        <w:t>d</w:t>
      </w:r>
      <w:r w:rsidR="00D033D7" w:rsidRPr="000C25DB">
        <w:rPr>
          <w:rFonts w:ascii="Arial" w:hAnsi="Arial" w:cs="Arial"/>
          <w:sz w:val="24"/>
          <w:szCs w:val="24"/>
        </w:rPr>
        <w:t xml:space="preserve">uring COVID 19 pandemic, this is evident with the inauguration of tempo service </w:t>
      </w:r>
      <w:r w:rsidR="006B48EA" w:rsidRPr="000C25DB">
        <w:rPr>
          <w:rFonts w:ascii="Arial" w:hAnsi="Arial" w:cs="Arial"/>
          <w:sz w:val="24"/>
          <w:szCs w:val="24"/>
        </w:rPr>
        <w:t>(Kha</w:t>
      </w:r>
      <w:r w:rsidR="00D45AF9" w:rsidRPr="000C25DB">
        <w:rPr>
          <w:rFonts w:ascii="Arial" w:hAnsi="Arial" w:cs="Arial"/>
          <w:sz w:val="24"/>
          <w:szCs w:val="24"/>
        </w:rPr>
        <w:t>n</w:t>
      </w:r>
      <w:r w:rsidR="006B48EA" w:rsidRPr="000C25DB">
        <w:rPr>
          <w:rFonts w:ascii="Arial" w:hAnsi="Arial" w:cs="Arial"/>
          <w:sz w:val="24"/>
          <w:szCs w:val="24"/>
        </w:rPr>
        <w:t xml:space="preserve"> et al.</w:t>
      </w:r>
      <w:r w:rsidR="00D45AF9" w:rsidRPr="000C25DB">
        <w:rPr>
          <w:rFonts w:ascii="Arial" w:hAnsi="Arial" w:cs="Arial"/>
          <w:sz w:val="24"/>
          <w:szCs w:val="24"/>
        </w:rPr>
        <w:t>, 2020)</w:t>
      </w:r>
      <w:r w:rsidR="00D033D7" w:rsidRPr="000C25DB">
        <w:rPr>
          <w:rFonts w:ascii="Arial" w:hAnsi="Arial" w:cs="Arial"/>
          <w:sz w:val="24"/>
          <w:szCs w:val="24"/>
        </w:rPr>
        <w:t>.</w:t>
      </w:r>
    </w:p>
    <w:p w14:paraId="5867362C" w14:textId="77777777" w:rsidR="00D45AF9" w:rsidRPr="000C25DB" w:rsidRDefault="00D45AF9" w:rsidP="00246A5A">
      <w:pPr>
        <w:spacing w:after="240" w:line="360" w:lineRule="auto"/>
        <w:jc w:val="both"/>
        <w:rPr>
          <w:rFonts w:ascii="Arial" w:hAnsi="Arial" w:cs="Arial"/>
          <w:sz w:val="24"/>
          <w:szCs w:val="24"/>
        </w:rPr>
      </w:pPr>
    </w:p>
    <w:p w14:paraId="0A962209" w14:textId="77777777" w:rsidR="005D562B" w:rsidRPr="000C25DB" w:rsidRDefault="000247E7" w:rsidP="006B0910">
      <w:pPr>
        <w:pStyle w:val="Heading2"/>
        <w:numPr>
          <w:ilvl w:val="0"/>
          <w:numId w:val="4"/>
        </w:numPr>
        <w:spacing w:before="0" w:after="240"/>
        <w:rPr>
          <w:rFonts w:ascii="Arial" w:hAnsi="Arial" w:cs="Arial"/>
          <w:color w:val="auto"/>
          <w:sz w:val="24"/>
          <w:szCs w:val="24"/>
        </w:rPr>
      </w:pPr>
      <w:bookmarkStart w:id="4" w:name="_Toc107268757"/>
      <w:r w:rsidRPr="000C25DB">
        <w:rPr>
          <w:rFonts w:ascii="Arial" w:hAnsi="Arial" w:cs="Arial"/>
          <w:color w:val="auto"/>
          <w:sz w:val="24"/>
          <w:szCs w:val="24"/>
        </w:rPr>
        <w:t>Recent changes initiatives,</w:t>
      </w:r>
      <w:r w:rsidR="008036B8" w:rsidRPr="000C25DB">
        <w:rPr>
          <w:rFonts w:ascii="Arial" w:hAnsi="Arial" w:cs="Arial"/>
          <w:color w:val="auto"/>
          <w:sz w:val="24"/>
          <w:szCs w:val="24"/>
        </w:rPr>
        <w:t xml:space="preserve"> their impact, and how </w:t>
      </w:r>
      <w:r w:rsidRPr="000C25DB">
        <w:rPr>
          <w:rFonts w:ascii="Arial" w:hAnsi="Arial" w:cs="Arial"/>
          <w:color w:val="auto"/>
          <w:sz w:val="24"/>
          <w:szCs w:val="24"/>
        </w:rPr>
        <w:t xml:space="preserve">well </w:t>
      </w:r>
      <w:r w:rsidR="008036B8" w:rsidRPr="000C25DB">
        <w:rPr>
          <w:rFonts w:ascii="Arial" w:hAnsi="Arial" w:cs="Arial"/>
          <w:color w:val="auto"/>
          <w:sz w:val="24"/>
          <w:szCs w:val="24"/>
        </w:rPr>
        <w:t>they manage these</w:t>
      </w:r>
      <w:bookmarkEnd w:id="4"/>
    </w:p>
    <w:p w14:paraId="3CA463E6" w14:textId="77777777" w:rsidR="005D562B" w:rsidRPr="000C25DB" w:rsidRDefault="000247E7" w:rsidP="006B0910">
      <w:pPr>
        <w:spacing w:after="240" w:line="360" w:lineRule="auto"/>
        <w:jc w:val="both"/>
        <w:rPr>
          <w:rFonts w:ascii="Arial" w:hAnsi="Arial" w:cs="Arial"/>
          <w:sz w:val="24"/>
          <w:szCs w:val="24"/>
        </w:rPr>
      </w:pPr>
      <w:r w:rsidRPr="000C25DB">
        <w:rPr>
          <w:rFonts w:ascii="Arial" w:hAnsi="Arial" w:cs="Arial"/>
          <w:sz w:val="24"/>
          <w:szCs w:val="24"/>
        </w:rPr>
        <w:t>Ch</w:t>
      </w:r>
      <w:r w:rsidR="00CE4431" w:rsidRPr="000C25DB">
        <w:rPr>
          <w:rFonts w:ascii="Arial" w:hAnsi="Arial" w:cs="Arial"/>
          <w:sz w:val="24"/>
          <w:szCs w:val="24"/>
        </w:rPr>
        <w:t>ange is a feature of our life and w</w:t>
      </w:r>
      <w:r w:rsidRPr="000C25DB">
        <w:rPr>
          <w:rFonts w:ascii="Arial" w:hAnsi="Arial" w:cs="Arial"/>
          <w:sz w:val="24"/>
          <w:szCs w:val="24"/>
        </w:rPr>
        <w:t xml:space="preserve">ithout </w:t>
      </w:r>
      <w:r w:rsidR="00CE4431" w:rsidRPr="000C25DB">
        <w:rPr>
          <w:rFonts w:ascii="Arial" w:hAnsi="Arial" w:cs="Arial"/>
          <w:sz w:val="24"/>
          <w:szCs w:val="24"/>
        </w:rPr>
        <w:t>change;</w:t>
      </w:r>
      <w:r w:rsidRPr="000C25DB">
        <w:rPr>
          <w:rFonts w:ascii="Arial" w:hAnsi="Arial" w:cs="Arial"/>
          <w:sz w:val="24"/>
          <w:szCs w:val="24"/>
        </w:rPr>
        <w:t xml:space="preserve"> nothing</w:t>
      </w:r>
      <w:r w:rsidR="006A4D17" w:rsidRPr="000C25DB">
        <w:rPr>
          <w:rFonts w:ascii="Arial" w:hAnsi="Arial" w:cs="Arial"/>
          <w:sz w:val="24"/>
          <w:szCs w:val="24"/>
        </w:rPr>
        <w:t xml:space="preserve"> can sustain</w:t>
      </w:r>
      <w:r w:rsidRPr="000C25DB">
        <w:rPr>
          <w:rFonts w:ascii="Arial" w:hAnsi="Arial" w:cs="Arial"/>
          <w:sz w:val="24"/>
          <w:szCs w:val="24"/>
        </w:rPr>
        <w:t xml:space="preserve">. The hotel business </w:t>
      </w:r>
      <w:r w:rsidR="005E7745" w:rsidRPr="000C25DB">
        <w:rPr>
          <w:rFonts w:ascii="Arial" w:hAnsi="Arial" w:cs="Arial"/>
          <w:sz w:val="24"/>
          <w:szCs w:val="24"/>
        </w:rPr>
        <w:t>is not also free from the fact and f</w:t>
      </w:r>
      <w:r w:rsidR="00E67296" w:rsidRPr="000C25DB">
        <w:rPr>
          <w:rFonts w:ascii="Arial" w:hAnsi="Arial" w:cs="Arial"/>
          <w:sz w:val="24"/>
          <w:szCs w:val="24"/>
        </w:rPr>
        <w:t xml:space="preserve">or survival, in the long run, the organization takes the following steps </w:t>
      </w:r>
      <w:r w:rsidR="00B836C1" w:rsidRPr="000C25DB">
        <w:rPr>
          <w:rFonts w:ascii="Arial" w:hAnsi="Arial" w:cs="Arial"/>
          <w:sz w:val="24"/>
          <w:szCs w:val="24"/>
        </w:rPr>
        <w:t>(Robbins, 2010</w:t>
      </w:r>
      <w:r w:rsidRPr="000C25DB">
        <w:rPr>
          <w:rFonts w:ascii="Arial" w:hAnsi="Arial" w:cs="Arial"/>
          <w:sz w:val="24"/>
          <w:szCs w:val="24"/>
        </w:rPr>
        <w:t>).</w:t>
      </w:r>
      <w:r w:rsidR="00B94BBB" w:rsidRPr="000C25DB">
        <w:rPr>
          <w:rFonts w:ascii="Arial" w:hAnsi="Arial" w:cs="Arial"/>
          <w:sz w:val="24"/>
          <w:szCs w:val="24"/>
        </w:rPr>
        <w:t xml:space="preserve"> </w:t>
      </w:r>
      <w:r w:rsidRPr="000C25DB">
        <w:rPr>
          <w:rFonts w:ascii="Arial" w:hAnsi="Arial" w:cs="Arial"/>
          <w:sz w:val="24"/>
          <w:szCs w:val="24"/>
        </w:rPr>
        <w:t>The COVID 19 pandemic from Wuhan turns into a danger for the</w:t>
      </w:r>
      <w:r w:rsidR="005E7745" w:rsidRPr="000C25DB">
        <w:rPr>
          <w:rFonts w:ascii="Arial" w:hAnsi="Arial" w:cs="Arial"/>
          <w:sz w:val="24"/>
          <w:szCs w:val="24"/>
        </w:rPr>
        <w:t xml:space="preserve"> hotels in different countries b</w:t>
      </w:r>
      <w:r w:rsidRPr="000C25DB">
        <w:rPr>
          <w:rFonts w:ascii="Arial" w:hAnsi="Arial" w:cs="Arial"/>
          <w:sz w:val="24"/>
          <w:szCs w:val="24"/>
        </w:rPr>
        <w:t xml:space="preserve">ut Hilton Hotel Group can overcome the problem by </w:t>
      </w:r>
      <w:r w:rsidR="00945F4E" w:rsidRPr="000C25DB">
        <w:rPr>
          <w:rFonts w:ascii="Arial" w:hAnsi="Arial" w:cs="Arial"/>
          <w:sz w:val="24"/>
          <w:szCs w:val="24"/>
        </w:rPr>
        <w:t>closely interacting with the management te</w:t>
      </w:r>
      <w:r w:rsidR="005E7745" w:rsidRPr="000C25DB">
        <w:rPr>
          <w:rFonts w:ascii="Arial" w:hAnsi="Arial" w:cs="Arial"/>
          <w:sz w:val="24"/>
          <w:szCs w:val="24"/>
        </w:rPr>
        <w:t xml:space="preserve">am which is done to identify key </w:t>
      </w:r>
      <w:r w:rsidR="005E7745" w:rsidRPr="000C25DB">
        <w:rPr>
          <w:rFonts w:ascii="Arial" w:hAnsi="Arial" w:cs="Arial"/>
          <w:sz w:val="24"/>
          <w:szCs w:val="24"/>
        </w:rPr>
        <w:lastRenderedPageBreak/>
        <w:t>challenges</w:t>
      </w:r>
      <w:r w:rsidR="00945F4E" w:rsidRPr="000C25DB">
        <w:rPr>
          <w:rFonts w:ascii="Arial" w:hAnsi="Arial" w:cs="Arial"/>
          <w:sz w:val="24"/>
          <w:szCs w:val="24"/>
        </w:rPr>
        <w:t xml:space="preserve">. After identifying these challenges, the organization </w:t>
      </w:r>
      <w:r w:rsidR="00D80083" w:rsidRPr="000C25DB">
        <w:rPr>
          <w:rFonts w:ascii="Arial" w:hAnsi="Arial" w:cs="Arial"/>
          <w:sz w:val="24"/>
          <w:szCs w:val="24"/>
        </w:rPr>
        <w:t>started emphasizing securing</w:t>
      </w:r>
      <w:r w:rsidR="000D28FF" w:rsidRPr="000C25DB">
        <w:rPr>
          <w:rFonts w:ascii="Arial" w:hAnsi="Arial" w:cs="Arial"/>
          <w:sz w:val="24"/>
          <w:szCs w:val="24"/>
        </w:rPr>
        <w:t xml:space="preserve"> its core business which is done for ensuring sustainability (</w:t>
      </w:r>
      <w:proofErr w:type="spellStart"/>
      <w:r w:rsidR="000D28FF" w:rsidRPr="000C25DB">
        <w:rPr>
          <w:rFonts w:ascii="Arial" w:hAnsi="Arial" w:cs="Arial"/>
          <w:sz w:val="24"/>
          <w:szCs w:val="24"/>
        </w:rPr>
        <w:t>Balkhair</w:t>
      </w:r>
      <w:proofErr w:type="spellEnd"/>
      <w:r w:rsidR="000D28FF" w:rsidRPr="000C25DB">
        <w:rPr>
          <w:rFonts w:ascii="Arial" w:hAnsi="Arial" w:cs="Arial"/>
          <w:sz w:val="24"/>
          <w:szCs w:val="24"/>
        </w:rPr>
        <w:t>, 2020</w:t>
      </w:r>
      <w:r w:rsidR="00D80083" w:rsidRPr="000C25DB">
        <w:rPr>
          <w:rFonts w:ascii="Arial" w:hAnsi="Arial" w:cs="Arial"/>
          <w:sz w:val="24"/>
          <w:szCs w:val="24"/>
        </w:rPr>
        <w:t>).</w:t>
      </w:r>
    </w:p>
    <w:p w14:paraId="099943FA" w14:textId="77777777" w:rsidR="008A2B84" w:rsidRPr="000C25DB" w:rsidRDefault="000247E7" w:rsidP="00246A5A">
      <w:pPr>
        <w:spacing w:after="240" w:line="360" w:lineRule="auto"/>
        <w:jc w:val="both"/>
        <w:rPr>
          <w:rFonts w:ascii="Arial" w:hAnsi="Arial" w:cs="Arial"/>
          <w:sz w:val="24"/>
          <w:szCs w:val="24"/>
        </w:rPr>
      </w:pPr>
      <w:r w:rsidRPr="000C25DB">
        <w:rPr>
          <w:rFonts w:ascii="Arial" w:hAnsi="Arial" w:cs="Arial"/>
          <w:sz w:val="24"/>
          <w:szCs w:val="24"/>
        </w:rPr>
        <w:t>According to the CEO of Hilton Hotel Group</w:t>
      </w:r>
      <w:r w:rsidR="00E9151B" w:rsidRPr="000C25DB">
        <w:rPr>
          <w:rFonts w:ascii="Arial" w:hAnsi="Arial" w:cs="Arial"/>
          <w:sz w:val="24"/>
          <w:szCs w:val="24"/>
        </w:rPr>
        <w:t xml:space="preserve">, the BREXIT hurts the hotel </w:t>
      </w:r>
      <w:r w:rsidR="005E7745" w:rsidRPr="000C25DB">
        <w:rPr>
          <w:rFonts w:ascii="Arial" w:hAnsi="Arial" w:cs="Arial"/>
          <w:sz w:val="24"/>
          <w:szCs w:val="24"/>
        </w:rPr>
        <w:t>industry in the United Kingdom and t</w:t>
      </w:r>
      <w:r w:rsidRPr="000C25DB">
        <w:rPr>
          <w:rFonts w:ascii="Arial" w:hAnsi="Arial" w:cs="Arial"/>
          <w:sz w:val="24"/>
          <w:szCs w:val="24"/>
        </w:rPr>
        <w:t xml:space="preserve">he growth rate </w:t>
      </w:r>
      <w:r w:rsidR="009E5AB6" w:rsidRPr="000C25DB">
        <w:rPr>
          <w:rFonts w:ascii="Arial" w:hAnsi="Arial" w:cs="Arial"/>
          <w:sz w:val="24"/>
          <w:szCs w:val="24"/>
        </w:rPr>
        <w:t>of the organization had become slower c</w:t>
      </w:r>
      <w:r w:rsidR="005E7745" w:rsidRPr="000C25DB">
        <w:rPr>
          <w:rFonts w:ascii="Arial" w:hAnsi="Arial" w:cs="Arial"/>
          <w:sz w:val="24"/>
          <w:szCs w:val="24"/>
        </w:rPr>
        <w:t>ompared to the previous years b</w:t>
      </w:r>
      <w:r w:rsidR="009E5AB6" w:rsidRPr="000C25DB">
        <w:rPr>
          <w:rFonts w:ascii="Arial" w:hAnsi="Arial" w:cs="Arial"/>
          <w:sz w:val="24"/>
          <w:szCs w:val="24"/>
        </w:rPr>
        <w:t>ut the organization can solve the problem by using different types of innovative approaches in the years 2019 and the year 2020</w:t>
      </w:r>
      <w:r w:rsidR="00341A65" w:rsidRPr="000C25DB">
        <w:rPr>
          <w:rFonts w:ascii="Arial" w:hAnsi="Arial" w:cs="Arial"/>
          <w:sz w:val="24"/>
          <w:szCs w:val="24"/>
        </w:rPr>
        <w:t xml:space="preserve"> (Shahzad et al., 201</w:t>
      </w:r>
      <w:r w:rsidR="00E9151B" w:rsidRPr="000C25DB">
        <w:rPr>
          <w:rFonts w:ascii="Arial" w:hAnsi="Arial" w:cs="Arial"/>
          <w:sz w:val="24"/>
          <w:szCs w:val="24"/>
        </w:rPr>
        <w:t>2).</w:t>
      </w:r>
      <w:r w:rsidR="00B94BBB" w:rsidRPr="000C25DB">
        <w:rPr>
          <w:rFonts w:ascii="Arial" w:hAnsi="Arial" w:cs="Arial"/>
          <w:sz w:val="24"/>
          <w:szCs w:val="24"/>
        </w:rPr>
        <w:t xml:space="preserve"> </w:t>
      </w:r>
      <w:r w:rsidRPr="000C25DB">
        <w:rPr>
          <w:rFonts w:ascii="Arial" w:hAnsi="Arial" w:cs="Arial"/>
          <w:sz w:val="24"/>
          <w:szCs w:val="24"/>
        </w:rPr>
        <w:t>The Russia-Ukraine war had a heavy impact on the hotel industry o</w:t>
      </w:r>
      <w:r w:rsidR="00223B63" w:rsidRPr="000C25DB">
        <w:rPr>
          <w:rFonts w:ascii="Arial" w:hAnsi="Arial" w:cs="Arial"/>
          <w:sz w:val="24"/>
          <w:szCs w:val="24"/>
        </w:rPr>
        <w:t>f different countries in Europe and</w:t>
      </w:r>
      <w:r w:rsidRPr="000C25DB">
        <w:rPr>
          <w:rFonts w:ascii="Arial" w:hAnsi="Arial" w:cs="Arial"/>
          <w:sz w:val="24"/>
          <w:szCs w:val="24"/>
        </w:rPr>
        <w:t xml:space="preserve"> Hilton is not free from the phenomenon. They</w:t>
      </w:r>
      <w:r w:rsidR="00E9472E" w:rsidRPr="000C25DB">
        <w:rPr>
          <w:rFonts w:ascii="Arial" w:hAnsi="Arial" w:cs="Arial"/>
          <w:sz w:val="24"/>
          <w:szCs w:val="24"/>
        </w:rPr>
        <w:t xml:space="preserve"> decid</w:t>
      </w:r>
      <w:r w:rsidR="00063626" w:rsidRPr="000C25DB">
        <w:rPr>
          <w:rFonts w:ascii="Arial" w:hAnsi="Arial" w:cs="Arial"/>
          <w:sz w:val="24"/>
          <w:szCs w:val="24"/>
        </w:rPr>
        <w:t>ed to close down their hotel in Moscow to keep their solid customer base like in previous years all over the world</w:t>
      </w:r>
      <w:r w:rsidR="00E9472E" w:rsidRPr="000C25DB">
        <w:rPr>
          <w:rFonts w:ascii="Arial" w:hAnsi="Arial" w:cs="Arial"/>
          <w:sz w:val="24"/>
          <w:szCs w:val="24"/>
        </w:rPr>
        <w:t xml:space="preserve"> </w:t>
      </w:r>
      <w:r w:rsidR="00223B63" w:rsidRPr="000C25DB">
        <w:rPr>
          <w:rFonts w:ascii="Arial" w:hAnsi="Arial" w:cs="Arial"/>
          <w:sz w:val="24"/>
          <w:szCs w:val="24"/>
        </w:rPr>
        <w:t xml:space="preserve">which was done </w:t>
      </w:r>
      <w:r w:rsidR="00E9472E" w:rsidRPr="000C25DB">
        <w:rPr>
          <w:rFonts w:ascii="Arial" w:hAnsi="Arial" w:cs="Arial"/>
          <w:sz w:val="24"/>
          <w:szCs w:val="24"/>
        </w:rPr>
        <w:t>to maintain the alliance with the whole world</w:t>
      </w:r>
      <w:r w:rsidR="00F743B9" w:rsidRPr="000C25DB">
        <w:rPr>
          <w:rFonts w:ascii="Arial" w:hAnsi="Arial" w:cs="Arial"/>
          <w:sz w:val="24"/>
          <w:szCs w:val="24"/>
        </w:rPr>
        <w:t xml:space="preserve"> (Alzola, 2011</w:t>
      </w:r>
      <w:r w:rsidR="00275214" w:rsidRPr="000C25DB">
        <w:rPr>
          <w:rFonts w:ascii="Arial" w:hAnsi="Arial" w:cs="Arial"/>
          <w:sz w:val="24"/>
          <w:szCs w:val="24"/>
        </w:rPr>
        <w:t>).</w:t>
      </w:r>
    </w:p>
    <w:p w14:paraId="57D183FE" w14:textId="77777777" w:rsidR="0024513D" w:rsidRPr="000C25DB" w:rsidRDefault="000247E7" w:rsidP="00246A5A">
      <w:pPr>
        <w:spacing w:after="240" w:line="360" w:lineRule="auto"/>
        <w:jc w:val="both"/>
        <w:rPr>
          <w:rFonts w:ascii="Arial" w:hAnsi="Arial" w:cs="Arial"/>
          <w:sz w:val="24"/>
          <w:szCs w:val="24"/>
        </w:rPr>
      </w:pPr>
      <w:r w:rsidRPr="000C25DB">
        <w:rPr>
          <w:rFonts w:ascii="Arial" w:hAnsi="Arial" w:cs="Arial"/>
          <w:sz w:val="24"/>
          <w:szCs w:val="24"/>
        </w:rPr>
        <w:t>It is a landmark for ensuring healthy an</w:t>
      </w:r>
      <w:r w:rsidR="00223B63" w:rsidRPr="000C25DB">
        <w:rPr>
          <w:rFonts w:ascii="Arial" w:hAnsi="Arial" w:cs="Arial"/>
          <w:sz w:val="24"/>
          <w:szCs w:val="24"/>
        </w:rPr>
        <w:t>d pleasing multi-room service and t</w:t>
      </w:r>
      <w:r w:rsidRPr="000C25DB">
        <w:rPr>
          <w:rFonts w:ascii="Arial" w:hAnsi="Arial" w:cs="Arial"/>
          <w:sz w:val="24"/>
          <w:szCs w:val="24"/>
        </w:rPr>
        <w:t>his service has helped to ensure a healthy dining space for guests based on their demand</w:t>
      </w:r>
      <w:r w:rsidR="00223B63" w:rsidRPr="000C25DB">
        <w:rPr>
          <w:rFonts w:ascii="Arial" w:hAnsi="Arial" w:cs="Arial"/>
          <w:sz w:val="24"/>
          <w:szCs w:val="24"/>
        </w:rPr>
        <w:t xml:space="preserve"> by which</w:t>
      </w:r>
      <w:r w:rsidRPr="000C25DB">
        <w:rPr>
          <w:rFonts w:ascii="Arial" w:hAnsi="Arial" w:cs="Arial"/>
          <w:sz w:val="24"/>
          <w:szCs w:val="24"/>
        </w:rPr>
        <w:t xml:space="preserve"> the organization can ensure </w:t>
      </w:r>
      <w:r w:rsidR="006D30D6" w:rsidRPr="000C25DB">
        <w:rPr>
          <w:rFonts w:ascii="Arial" w:hAnsi="Arial" w:cs="Arial"/>
          <w:sz w:val="24"/>
          <w:szCs w:val="24"/>
        </w:rPr>
        <w:t>a pleasing hotel service for the guests which helps to boost their growth rate after the in</w:t>
      </w:r>
      <w:r w:rsidR="00624639" w:rsidRPr="000C25DB">
        <w:rPr>
          <w:rFonts w:ascii="Arial" w:hAnsi="Arial" w:cs="Arial"/>
          <w:sz w:val="24"/>
          <w:szCs w:val="24"/>
        </w:rPr>
        <w:t>cident of BREXIT (Longenecker, 2013</w:t>
      </w:r>
      <w:r w:rsidR="006D30D6" w:rsidRPr="000C25DB">
        <w:rPr>
          <w:rFonts w:ascii="Arial" w:hAnsi="Arial" w:cs="Arial"/>
          <w:sz w:val="24"/>
          <w:szCs w:val="24"/>
        </w:rPr>
        <w:t>).</w:t>
      </w:r>
      <w:r w:rsidR="00B94BBB" w:rsidRPr="000C25DB">
        <w:rPr>
          <w:rFonts w:ascii="Arial" w:hAnsi="Arial" w:cs="Arial"/>
          <w:sz w:val="24"/>
          <w:szCs w:val="24"/>
        </w:rPr>
        <w:t xml:space="preserve"> </w:t>
      </w:r>
      <w:r w:rsidRPr="000C25DB">
        <w:rPr>
          <w:rFonts w:ascii="Arial" w:hAnsi="Arial" w:cs="Arial"/>
          <w:sz w:val="24"/>
          <w:szCs w:val="24"/>
        </w:rPr>
        <w:t xml:space="preserve">Hygienic traveling is </w:t>
      </w:r>
      <w:r w:rsidR="006A4D17" w:rsidRPr="000C25DB">
        <w:rPr>
          <w:rFonts w:ascii="Arial" w:hAnsi="Arial" w:cs="Arial"/>
          <w:sz w:val="24"/>
          <w:szCs w:val="24"/>
        </w:rPr>
        <w:t>important</w:t>
      </w:r>
      <w:r w:rsidRPr="000C25DB">
        <w:rPr>
          <w:rFonts w:ascii="Arial" w:hAnsi="Arial" w:cs="Arial"/>
          <w:sz w:val="24"/>
          <w:szCs w:val="24"/>
        </w:rPr>
        <w:t xml:space="preserve"> in the modern wo</w:t>
      </w:r>
      <w:r w:rsidR="00113235" w:rsidRPr="000C25DB">
        <w:rPr>
          <w:rFonts w:ascii="Arial" w:hAnsi="Arial" w:cs="Arial"/>
          <w:sz w:val="24"/>
          <w:szCs w:val="24"/>
        </w:rPr>
        <w:t>rld for the safety of health which</w:t>
      </w:r>
      <w:r w:rsidRPr="000C25DB">
        <w:rPr>
          <w:rFonts w:ascii="Arial" w:hAnsi="Arial" w:cs="Arial"/>
          <w:sz w:val="24"/>
          <w:szCs w:val="24"/>
        </w:rPr>
        <w:t xml:space="preserve"> is also important when guests are traveling to the hotels. Hilton Hotel G</w:t>
      </w:r>
      <w:r w:rsidR="00467E97" w:rsidRPr="000C25DB">
        <w:rPr>
          <w:rFonts w:ascii="Arial" w:hAnsi="Arial" w:cs="Arial"/>
          <w:sz w:val="24"/>
          <w:szCs w:val="24"/>
        </w:rPr>
        <w:t>roup provides different</w:t>
      </w:r>
      <w:r w:rsidRPr="000C25DB">
        <w:rPr>
          <w:rFonts w:ascii="Arial" w:hAnsi="Arial" w:cs="Arial"/>
          <w:sz w:val="24"/>
          <w:szCs w:val="24"/>
        </w:rPr>
        <w:t xml:space="preserve"> safety instruments like Dettol hand </w:t>
      </w:r>
      <w:r w:rsidR="00D02EE1" w:rsidRPr="000C25DB">
        <w:rPr>
          <w:rFonts w:ascii="Arial" w:hAnsi="Arial" w:cs="Arial"/>
          <w:sz w:val="24"/>
          <w:szCs w:val="24"/>
        </w:rPr>
        <w:t>wash, sanitizer</w:t>
      </w:r>
      <w:r w:rsidRPr="000C25DB">
        <w:rPr>
          <w:rFonts w:ascii="Arial" w:hAnsi="Arial" w:cs="Arial"/>
          <w:sz w:val="24"/>
          <w:szCs w:val="24"/>
        </w:rPr>
        <w:t xml:space="preserve">, </w:t>
      </w:r>
      <w:r w:rsidR="00D02EE1" w:rsidRPr="000C25DB">
        <w:rPr>
          <w:rFonts w:ascii="Arial" w:hAnsi="Arial" w:cs="Arial"/>
          <w:sz w:val="24"/>
          <w:szCs w:val="24"/>
        </w:rPr>
        <w:t>first-aid box, and disi</w:t>
      </w:r>
      <w:r w:rsidR="00113235" w:rsidRPr="000C25DB">
        <w:rPr>
          <w:rFonts w:ascii="Arial" w:hAnsi="Arial" w:cs="Arial"/>
          <w:sz w:val="24"/>
          <w:szCs w:val="24"/>
        </w:rPr>
        <w:t>nfecting properties of Hilton, and t</w:t>
      </w:r>
      <w:r w:rsidR="00467E97" w:rsidRPr="000C25DB">
        <w:rPr>
          <w:rFonts w:ascii="Arial" w:hAnsi="Arial" w:cs="Arial"/>
          <w:sz w:val="24"/>
          <w:szCs w:val="24"/>
        </w:rPr>
        <w:t>o do these, employees are</w:t>
      </w:r>
      <w:r w:rsidR="00D02EE1" w:rsidRPr="000C25DB">
        <w:rPr>
          <w:rFonts w:ascii="Arial" w:hAnsi="Arial" w:cs="Arial"/>
          <w:sz w:val="24"/>
          <w:szCs w:val="24"/>
        </w:rPr>
        <w:t xml:space="preserve"> </w:t>
      </w:r>
      <w:r w:rsidR="00CD6956" w:rsidRPr="000C25DB">
        <w:rPr>
          <w:rFonts w:ascii="Arial" w:hAnsi="Arial" w:cs="Arial"/>
          <w:sz w:val="24"/>
          <w:szCs w:val="24"/>
        </w:rPr>
        <w:t>properly trained (Wang et al., 2017</w:t>
      </w:r>
      <w:r w:rsidR="00D02EE1" w:rsidRPr="000C25DB">
        <w:rPr>
          <w:rFonts w:ascii="Arial" w:hAnsi="Arial" w:cs="Arial"/>
          <w:sz w:val="24"/>
          <w:szCs w:val="24"/>
        </w:rPr>
        <w:t>).</w:t>
      </w:r>
    </w:p>
    <w:p w14:paraId="1BC18DA1" w14:textId="77777777" w:rsidR="0024513D" w:rsidRPr="000C25DB" w:rsidRDefault="000247E7" w:rsidP="00246A5A">
      <w:pPr>
        <w:spacing w:after="240" w:line="360" w:lineRule="auto"/>
        <w:jc w:val="both"/>
        <w:rPr>
          <w:rFonts w:ascii="Arial" w:hAnsi="Arial" w:cs="Arial"/>
          <w:sz w:val="24"/>
          <w:szCs w:val="24"/>
        </w:rPr>
      </w:pPr>
      <w:r w:rsidRPr="000C25DB">
        <w:rPr>
          <w:rFonts w:ascii="Arial" w:hAnsi="Arial" w:cs="Arial"/>
          <w:sz w:val="24"/>
          <w:szCs w:val="24"/>
        </w:rPr>
        <w:t>For group travel</w:t>
      </w:r>
      <w:r w:rsidR="00113235" w:rsidRPr="000C25DB">
        <w:rPr>
          <w:rFonts w:ascii="Arial" w:hAnsi="Arial" w:cs="Arial"/>
          <w:sz w:val="24"/>
          <w:szCs w:val="24"/>
        </w:rPr>
        <w:t>, a safe gathering is a must which</w:t>
      </w:r>
      <w:r w:rsidRPr="000C25DB">
        <w:rPr>
          <w:rFonts w:ascii="Arial" w:hAnsi="Arial" w:cs="Arial"/>
          <w:sz w:val="24"/>
          <w:szCs w:val="24"/>
        </w:rPr>
        <w:t xml:space="preserve"> is also important when it is not grouped </w:t>
      </w:r>
      <w:r w:rsidR="00030D79" w:rsidRPr="000C25DB">
        <w:rPr>
          <w:rFonts w:ascii="Arial" w:hAnsi="Arial" w:cs="Arial"/>
          <w:sz w:val="24"/>
          <w:szCs w:val="24"/>
        </w:rPr>
        <w:t xml:space="preserve">in </w:t>
      </w:r>
      <w:r w:rsidRPr="000C25DB">
        <w:rPr>
          <w:rFonts w:ascii="Arial" w:hAnsi="Arial" w:cs="Arial"/>
          <w:sz w:val="24"/>
          <w:szCs w:val="24"/>
        </w:rPr>
        <w:t>traveling but the guest finds himse</w:t>
      </w:r>
      <w:r w:rsidR="00113235" w:rsidRPr="000C25DB">
        <w:rPr>
          <w:rFonts w:ascii="Arial" w:hAnsi="Arial" w:cs="Arial"/>
          <w:sz w:val="24"/>
          <w:szCs w:val="24"/>
        </w:rPr>
        <w:t>lf or herself in a public place and t</w:t>
      </w:r>
      <w:r w:rsidRPr="000C25DB">
        <w:rPr>
          <w:rFonts w:ascii="Arial" w:hAnsi="Arial" w:cs="Arial"/>
          <w:sz w:val="24"/>
          <w:szCs w:val="24"/>
        </w:rPr>
        <w:t>o ensure the safety of Hilton</w:t>
      </w:r>
      <w:r w:rsidR="00030D79" w:rsidRPr="000C25DB">
        <w:rPr>
          <w:rFonts w:ascii="Arial" w:hAnsi="Arial" w:cs="Arial"/>
          <w:sz w:val="24"/>
          <w:szCs w:val="24"/>
        </w:rPr>
        <w:t xml:space="preserve">, EVENTSTAY is a nice step in the organization to solve the problem </w:t>
      </w:r>
      <w:r w:rsidR="005E24D1" w:rsidRPr="000C25DB">
        <w:rPr>
          <w:rFonts w:ascii="Arial" w:hAnsi="Arial" w:cs="Arial"/>
          <w:sz w:val="24"/>
          <w:szCs w:val="24"/>
        </w:rPr>
        <w:t xml:space="preserve">(Gomez and </w:t>
      </w:r>
      <w:proofErr w:type="spellStart"/>
      <w:r w:rsidR="005E24D1" w:rsidRPr="000C25DB">
        <w:rPr>
          <w:rFonts w:ascii="Arial" w:hAnsi="Arial" w:cs="Arial"/>
          <w:sz w:val="24"/>
          <w:szCs w:val="24"/>
        </w:rPr>
        <w:t>Paguyo</w:t>
      </w:r>
      <w:proofErr w:type="spellEnd"/>
      <w:r w:rsidR="005E24D1" w:rsidRPr="000C25DB">
        <w:rPr>
          <w:rFonts w:ascii="Arial" w:hAnsi="Arial" w:cs="Arial"/>
          <w:sz w:val="24"/>
          <w:szCs w:val="24"/>
        </w:rPr>
        <w:t>, 2012</w:t>
      </w:r>
      <w:r w:rsidR="00B738DB" w:rsidRPr="000C25DB">
        <w:rPr>
          <w:rFonts w:ascii="Arial" w:hAnsi="Arial" w:cs="Arial"/>
          <w:sz w:val="24"/>
          <w:szCs w:val="24"/>
        </w:rPr>
        <w:t>)</w:t>
      </w:r>
      <w:r w:rsidR="00030D79" w:rsidRPr="000C25DB">
        <w:rPr>
          <w:rFonts w:ascii="Arial" w:hAnsi="Arial" w:cs="Arial"/>
          <w:sz w:val="24"/>
          <w:szCs w:val="24"/>
        </w:rPr>
        <w:t>.</w:t>
      </w:r>
      <w:r w:rsidR="00B94BBB" w:rsidRPr="000C25DB">
        <w:rPr>
          <w:rFonts w:ascii="Arial" w:hAnsi="Arial" w:cs="Arial"/>
          <w:sz w:val="24"/>
          <w:szCs w:val="24"/>
        </w:rPr>
        <w:t xml:space="preserve"> </w:t>
      </w:r>
      <w:r w:rsidRPr="000C25DB">
        <w:rPr>
          <w:rFonts w:ascii="Arial" w:hAnsi="Arial" w:cs="Arial"/>
          <w:sz w:val="24"/>
          <w:szCs w:val="24"/>
        </w:rPr>
        <w:t>We are l</w:t>
      </w:r>
      <w:r w:rsidR="00113235" w:rsidRPr="000C25DB">
        <w:rPr>
          <w:rFonts w:ascii="Arial" w:hAnsi="Arial" w:cs="Arial"/>
          <w:sz w:val="24"/>
          <w:szCs w:val="24"/>
        </w:rPr>
        <w:t>iving in the modern world now and t</w:t>
      </w:r>
      <w:r w:rsidRPr="000C25DB">
        <w:rPr>
          <w:rFonts w:ascii="Arial" w:hAnsi="Arial" w:cs="Arial"/>
          <w:sz w:val="24"/>
          <w:szCs w:val="24"/>
        </w:rPr>
        <w:t>he Hilton Hotel Group is also facing the truth. The use of a digital key system opens the way to using technology in serving t</w:t>
      </w:r>
      <w:r w:rsidR="00113235" w:rsidRPr="000C25DB">
        <w:rPr>
          <w:rFonts w:ascii="Arial" w:hAnsi="Arial" w:cs="Arial"/>
          <w:sz w:val="24"/>
          <w:szCs w:val="24"/>
        </w:rPr>
        <w:t>he guests of the organization and t</w:t>
      </w:r>
      <w:r w:rsidRPr="000C25DB">
        <w:rPr>
          <w:rFonts w:ascii="Arial" w:hAnsi="Arial" w:cs="Arial"/>
          <w:sz w:val="24"/>
          <w:szCs w:val="24"/>
        </w:rPr>
        <w:t xml:space="preserve">he guests can check –into the hotels through the system without </w:t>
      </w:r>
      <w:r w:rsidR="00975372" w:rsidRPr="000C25DB">
        <w:rPr>
          <w:rFonts w:ascii="Arial" w:hAnsi="Arial" w:cs="Arial"/>
          <w:sz w:val="24"/>
          <w:szCs w:val="24"/>
        </w:rPr>
        <w:t>wasting a lot of time in the series of waiting which was introduc</w:t>
      </w:r>
      <w:r w:rsidR="0084357A" w:rsidRPr="000C25DB">
        <w:rPr>
          <w:rFonts w:ascii="Arial" w:hAnsi="Arial" w:cs="Arial"/>
          <w:sz w:val="24"/>
          <w:szCs w:val="24"/>
        </w:rPr>
        <w:t>ed in the year 2015 (</w:t>
      </w:r>
      <w:proofErr w:type="spellStart"/>
      <w:r w:rsidR="0084357A" w:rsidRPr="000C25DB">
        <w:rPr>
          <w:rFonts w:ascii="Arial" w:hAnsi="Arial" w:cs="Arial"/>
          <w:sz w:val="24"/>
          <w:szCs w:val="24"/>
        </w:rPr>
        <w:t>Dikken</w:t>
      </w:r>
      <w:proofErr w:type="spellEnd"/>
      <w:r w:rsidR="0084357A" w:rsidRPr="000C25DB">
        <w:rPr>
          <w:rFonts w:ascii="Arial" w:hAnsi="Arial" w:cs="Arial"/>
          <w:sz w:val="24"/>
          <w:szCs w:val="24"/>
        </w:rPr>
        <w:t>, 2020</w:t>
      </w:r>
      <w:r w:rsidR="00975372" w:rsidRPr="000C25DB">
        <w:rPr>
          <w:rFonts w:ascii="Arial" w:hAnsi="Arial" w:cs="Arial"/>
          <w:sz w:val="24"/>
          <w:szCs w:val="24"/>
        </w:rPr>
        <w:t>).</w:t>
      </w:r>
    </w:p>
    <w:p w14:paraId="6B63119B" w14:textId="77777777" w:rsidR="0024513D" w:rsidRPr="000C25DB" w:rsidRDefault="000247E7" w:rsidP="00246A5A">
      <w:pPr>
        <w:spacing w:after="240" w:line="360" w:lineRule="auto"/>
        <w:jc w:val="both"/>
        <w:rPr>
          <w:rFonts w:ascii="Arial" w:hAnsi="Arial" w:cs="Arial"/>
          <w:sz w:val="24"/>
          <w:szCs w:val="24"/>
        </w:rPr>
      </w:pPr>
      <w:r w:rsidRPr="000C25DB">
        <w:rPr>
          <w:rFonts w:ascii="Arial" w:hAnsi="Arial" w:cs="Arial"/>
          <w:sz w:val="24"/>
          <w:szCs w:val="24"/>
        </w:rPr>
        <w:t xml:space="preserve">For motivating </w:t>
      </w:r>
      <w:r w:rsidR="00E9438C" w:rsidRPr="000C25DB">
        <w:rPr>
          <w:rFonts w:ascii="Arial" w:hAnsi="Arial" w:cs="Arial"/>
          <w:sz w:val="24"/>
          <w:szCs w:val="24"/>
        </w:rPr>
        <w:t>the guests for taking their services, different types of rewar</w:t>
      </w:r>
      <w:r w:rsidR="005F7EBC" w:rsidRPr="000C25DB">
        <w:rPr>
          <w:rFonts w:ascii="Arial" w:hAnsi="Arial" w:cs="Arial"/>
          <w:sz w:val="24"/>
          <w:szCs w:val="24"/>
        </w:rPr>
        <w:t>ding systems were inaugurated and also f</w:t>
      </w:r>
      <w:r w:rsidR="00E9438C" w:rsidRPr="000C25DB">
        <w:rPr>
          <w:rFonts w:ascii="Arial" w:hAnsi="Arial" w:cs="Arial"/>
          <w:sz w:val="24"/>
          <w:szCs w:val="24"/>
        </w:rPr>
        <w:t>or staying all night</w:t>
      </w:r>
      <w:r w:rsidR="002C5726" w:rsidRPr="000C25DB">
        <w:rPr>
          <w:rFonts w:ascii="Arial" w:hAnsi="Arial" w:cs="Arial"/>
          <w:sz w:val="24"/>
          <w:szCs w:val="24"/>
        </w:rPr>
        <w:t xml:space="preserve"> in the hotels, for being membership card holders in the organization, for staying maximum time in the </w:t>
      </w:r>
      <w:r w:rsidR="002720E4" w:rsidRPr="000C25DB">
        <w:rPr>
          <w:rFonts w:ascii="Arial" w:hAnsi="Arial" w:cs="Arial"/>
          <w:sz w:val="24"/>
          <w:szCs w:val="24"/>
        </w:rPr>
        <w:t>hotels, etc., thes</w:t>
      </w:r>
      <w:r w:rsidR="0055019E" w:rsidRPr="000C25DB">
        <w:rPr>
          <w:rFonts w:ascii="Arial" w:hAnsi="Arial" w:cs="Arial"/>
          <w:sz w:val="24"/>
          <w:szCs w:val="24"/>
        </w:rPr>
        <w:t xml:space="preserve">e awards </w:t>
      </w:r>
      <w:r w:rsidR="0055019E" w:rsidRPr="000C25DB">
        <w:rPr>
          <w:rFonts w:ascii="Arial" w:hAnsi="Arial" w:cs="Arial"/>
          <w:sz w:val="24"/>
          <w:szCs w:val="24"/>
        </w:rPr>
        <w:lastRenderedPageBreak/>
        <w:t>are used (</w:t>
      </w:r>
      <w:proofErr w:type="spellStart"/>
      <w:r w:rsidR="0055019E" w:rsidRPr="000C25DB">
        <w:rPr>
          <w:rFonts w:ascii="Arial" w:hAnsi="Arial" w:cs="Arial"/>
          <w:sz w:val="24"/>
          <w:szCs w:val="24"/>
        </w:rPr>
        <w:t>Morden</w:t>
      </w:r>
      <w:proofErr w:type="spellEnd"/>
      <w:r w:rsidR="0055019E" w:rsidRPr="000C25DB">
        <w:rPr>
          <w:rFonts w:ascii="Arial" w:hAnsi="Arial" w:cs="Arial"/>
          <w:sz w:val="24"/>
          <w:szCs w:val="24"/>
        </w:rPr>
        <w:t>, 2017</w:t>
      </w:r>
      <w:r w:rsidR="002720E4" w:rsidRPr="000C25DB">
        <w:rPr>
          <w:rFonts w:ascii="Arial" w:hAnsi="Arial" w:cs="Arial"/>
          <w:sz w:val="24"/>
          <w:szCs w:val="24"/>
        </w:rPr>
        <w:t>).</w:t>
      </w:r>
      <w:r w:rsidR="00B94BBB" w:rsidRPr="000C25DB">
        <w:rPr>
          <w:rFonts w:ascii="Arial" w:hAnsi="Arial" w:cs="Arial"/>
          <w:sz w:val="24"/>
          <w:szCs w:val="24"/>
        </w:rPr>
        <w:t xml:space="preserve"> </w:t>
      </w:r>
      <w:r w:rsidRPr="000C25DB">
        <w:rPr>
          <w:rFonts w:ascii="Arial" w:hAnsi="Arial" w:cs="Arial"/>
          <w:sz w:val="24"/>
          <w:szCs w:val="24"/>
        </w:rPr>
        <w:t>In the modern world, working from home is a n</w:t>
      </w:r>
      <w:r w:rsidR="005F7EBC" w:rsidRPr="000C25DB">
        <w:rPr>
          <w:rFonts w:ascii="Arial" w:hAnsi="Arial" w:cs="Arial"/>
          <w:sz w:val="24"/>
          <w:szCs w:val="24"/>
        </w:rPr>
        <w:t>ice concept for the employees and e</w:t>
      </w:r>
      <w:r w:rsidRPr="000C25DB">
        <w:rPr>
          <w:rFonts w:ascii="Arial" w:hAnsi="Arial" w:cs="Arial"/>
          <w:sz w:val="24"/>
          <w:szCs w:val="24"/>
        </w:rPr>
        <w:t>ven the guests want this type of service inside the hotel. Hilton is concerned about this fact and adde</w:t>
      </w:r>
      <w:r w:rsidR="005F7EBC" w:rsidRPr="000C25DB">
        <w:rPr>
          <w:rFonts w:ascii="Arial" w:hAnsi="Arial" w:cs="Arial"/>
          <w:sz w:val="24"/>
          <w:szCs w:val="24"/>
        </w:rPr>
        <w:t>d the service named workspace and b</w:t>
      </w:r>
      <w:r w:rsidRPr="000C25DB">
        <w:rPr>
          <w:rFonts w:ascii="Arial" w:hAnsi="Arial" w:cs="Arial"/>
          <w:sz w:val="24"/>
          <w:szCs w:val="24"/>
        </w:rPr>
        <w:t xml:space="preserve">y using the service, the organization can attract more guests to their hotels which </w:t>
      </w:r>
      <w:r w:rsidR="00E67296" w:rsidRPr="000C25DB">
        <w:rPr>
          <w:rFonts w:ascii="Arial" w:hAnsi="Arial" w:cs="Arial"/>
          <w:sz w:val="24"/>
          <w:szCs w:val="24"/>
        </w:rPr>
        <w:t>help</w:t>
      </w:r>
      <w:r w:rsidR="00D91435" w:rsidRPr="000C25DB">
        <w:rPr>
          <w:rFonts w:ascii="Arial" w:hAnsi="Arial" w:cs="Arial"/>
          <w:sz w:val="24"/>
          <w:szCs w:val="24"/>
        </w:rPr>
        <w:t>s to maximize</w:t>
      </w:r>
      <w:r w:rsidRPr="000C25DB">
        <w:rPr>
          <w:rFonts w:ascii="Arial" w:hAnsi="Arial" w:cs="Arial"/>
          <w:sz w:val="24"/>
          <w:szCs w:val="24"/>
        </w:rPr>
        <w:t xml:space="preserve"> revenue </w:t>
      </w:r>
      <w:r w:rsidR="00FE3201" w:rsidRPr="000C25DB">
        <w:rPr>
          <w:rFonts w:ascii="Arial" w:hAnsi="Arial" w:cs="Arial"/>
          <w:sz w:val="24"/>
          <w:szCs w:val="24"/>
        </w:rPr>
        <w:t>(Nickson and Siddons, 2012</w:t>
      </w:r>
      <w:r w:rsidR="00020581" w:rsidRPr="000C25DB">
        <w:rPr>
          <w:rFonts w:ascii="Arial" w:hAnsi="Arial" w:cs="Arial"/>
          <w:sz w:val="24"/>
          <w:szCs w:val="24"/>
        </w:rPr>
        <w:t>).</w:t>
      </w:r>
    </w:p>
    <w:p w14:paraId="731C0CFD" w14:textId="77777777" w:rsidR="009106FA" w:rsidRPr="000C25DB" w:rsidRDefault="009106FA" w:rsidP="00246A5A">
      <w:pPr>
        <w:spacing w:after="240" w:line="360" w:lineRule="auto"/>
        <w:rPr>
          <w:rFonts w:ascii="Arial" w:hAnsi="Arial" w:cs="Arial"/>
          <w:sz w:val="24"/>
          <w:szCs w:val="24"/>
        </w:rPr>
      </w:pPr>
    </w:p>
    <w:p w14:paraId="162B4870" w14:textId="77777777" w:rsidR="005D562B" w:rsidRPr="000C25DB" w:rsidRDefault="000247E7" w:rsidP="006B0910">
      <w:pPr>
        <w:pStyle w:val="Heading2"/>
        <w:numPr>
          <w:ilvl w:val="0"/>
          <w:numId w:val="4"/>
        </w:numPr>
        <w:spacing w:before="0" w:after="240"/>
        <w:rPr>
          <w:rFonts w:ascii="Arial" w:hAnsi="Arial" w:cs="Arial"/>
          <w:color w:val="auto"/>
          <w:sz w:val="24"/>
          <w:szCs w:val="24"/>
        </w:rPr>
      </w:pPr>
      <w:bookmarkStart w:id="5" w:name="_Toc107268758"/>
      <w:r w:rsidRPr="000C25DB">
        <w:rPr>
          <w:rFonts w:ascii="Arial" w:hAnsi="Arial" w:cs="Arial"/>
          <w:color w:val="auto"/>
          <w:sz w:val="24"/>
          <w:szCs w:val="24"/>
        </w:rPr>
        <w:t>The o</w:t>
      </w:r>
      <w:r w:rsidR="008036B8" w:rsidRPr="000C25DB">
        <w:rPr>
          <w:rFonts w:ascii="Arial" w:hAnsi="Arial" w:cs="Arial"/>
          <w:color w:val="auto"/>
          <w:sz w:val="24"/>
          <w:szCs w:val="24"/>
        </w:rPr>
        <w:t>rganization's strategic decision</w:t>
      </w:r>
      <w:r w:rsidRPr="000C25DB">
        <w:rPr>
          <w:rFonts w:ascii="Arial" w:hAnsi="Arial" w:cs="Arial"/>
          <w:color w:val="auto"/>
          <w:sz w:val="24"/>
          <w:szCs w:val="24"/>
        </w:rPr>
        <w:t xml:space="preserve"> and current business performance</w:t>
      </w:r>
      <w:bookmarkEnd w:id="5"/>
    </w:p>
    <w:p w14:paraId="1586B45A" w14:textId="77777777" w:rsidR="005D562B" w:rsidRPr="000C25DB" w:rsidRDefault="000247E7" w:rsidP="006B0910">
      <w:pPr>
        <w:spacing w:after="240" w:line="360" w:lineRule="auto"/>
        <w:jc w:val="both"/>
        <w:rPr>
          <w:rFonts w:ascii="Arial" w:hAnsi="Arial" w:cs="Arial"/>
          <w:sz w:val="24"/>
          <w:szCs w:val="24"/>
        </w:rPr>
      </w:pPr>
      <w:r w:rsidRPr="000C25DB">
        <w:rPr>
          <w:rFonts w:ascii="Arial" w:hAnsi="Arial" w:cs="Arial"/>
          <w:sz w:val="24"/>
          <w:szCs w:val="24"/>
        </w:rPr>
        <w:t xml:space="preserve">Hilton Hotel Group has taken some strategic decisions </w:t>
      </w:r>
      <w:r w:rsidR="009C5257" w:rsidRPr="000C25DB">
        <w:rPr>
          <w:rFonts w:ascii="Arial" w:hAnsi="Arial" w:cs="Arial"/>
          <w:sz w:val="24"/>
          <w:szCs w:val="24"/>
        </w:rPr>
        <w:t xml:space="preserve">at right time </w:t>
      </w:r>
      <w:r w:rsidRPr="000C25DB">
        <w:rPr>
          <w:rFonts w:ascii="Arial" w:hAnsi="Arial" w:cs="Arial"/>
          <w:sz w:val="24"/>
          <w:szCs w:val="24"/>
        </w:rPr>
        <w:t xml:space="preserve">for its survival in </w:t>
      </w:r>
      <w:r w:rsidR="00443D9C" w:rsidRPr="000C25DB">
        <w:rPr>
          <w:rFonts w:ascii="Arial" w:hAnsi="Arial" w:cs="Arial"/>
          <w:sz w:val="24"/>
          <w:szCs w:val="24"/>
        </w:rPr>
        <w:t>the competitive hotel industry and i</w:t>
      </w:r>
      <w:r w:rsidR="00143A37" w:rsidRPr="000C25DB">
        <w:rPr>
          <w:rFonts w:ascii="Arial" w:hAnsi="Arial" w:cs="Arial"/>
          <w:sz w:val="24"/>
          <w:szCs w:val="24"/>
        </w:rPr>
        <w:t>t mainly includes the use of Co</w:t>
      </w:r>
      <w:r w:rsidR="00772F07" w:rsidRPr="000C25DB">
        <w:rPr>
          <w:rFonts w:ascii="Arial" w:hAnsi="Arial" w:cs="Arial"/>
          <w:sz w:val="24"/>
          <w:szCs w:val="24"/>
        </w:rPr>
        <w:t>rporate Social Responsibility, implementation of innovative policies, u</w:t>
      </w:r>
      <w:r w:rsidR="00143A37" w:rsidRPr="000C25DB">
        <w:rPr>
          <w:rFonts w:ascii="Arial" w:hAnsi="Arial" w:cs="Arial"/>
          <w:sz w:val="24"/>
          <w:szCs w:val="24"/>
        </w:rPr>
        <w:t xml:space="preserve">nderstanding of the culture of the organization, etc. </w:t>
      </w:r>
      <w:r w:rsidR="00E668AB" w:rsidRPr="000C25DB">
        <w:rPr>
          <w:rFonts w:ascii="Arial" w:hAnsi="Arial" w:cs="Arial"/>
          <w:sz w:val="24"/>
          <w:szCs w:val="24"/>
        </w:rPr>
        <w:t>(Ahmadi et al., 2016</w:t>
      </w:r>
      <w:r w:rsidR="00772F07" w:rsidRPr="000C25DB">
        <w:rPr>
          <w:rFonts w:ascii="Arial" w:hAnsi="Arial" w:cs="Arial"/>
          <w:sz w:val="24"/>
          <w:szCs w:val="24"/>
        </w:rPr>
        <w:t>).</w:t>
      </w:r>
    </w:p>
    <w:p w14:paraId="6BC194FE" w14:textId="77777777" w:rsidR="009C5257" w:rsidRPr="000C25DB" w:rsidRDefault="000247E7" w:rsidP="00246A5A">
      <w:pPr>
        <w:spacing w:after="240" w:line="360" w:lineRule="auto"/>
        <w:jc w:val="both"/>
        <w:rPr>
          <w:rFonts w:ascii="Arial" w:hAnsi="Arial" w:cs="Arial"/>
          <w:sz w:val="24"/>
          <w:szCs w:val="24"/>
        </w:rPr>
      </w:pPr>
      <w:r w:rsidRPr="000C25DB">
        <w:rPr>
          <w:rFonts w:ascii="Arial" w:hAnsi="Arial" w:cs="Arial"/>
          <w:sz w:val="24"/>
          <w:szCs w:val="24"/>
        </w:rPr>
        <w:t>The line authority means that the authority is assigned from the</w:t>
      </w:r>
      <w:r w:rsidR="00443D9C" w:rsidRPr="000C25DB">
        <w:rPr>
          <w:rFonts w:ascii="Arial" w:hAnsi="Arial" w:cs="Arial"/>
          <w:sz w:val="24"/>
          <w:szCs w:val="24"/>
        </w:rPr>
        <w:t xml:space="preserve"> supervisor to the subordinates and i</w:t>
      </w:r>
      <w:r w:rsidRPr="000C25DB">
        <w:rPr>
          <w:rFonts w:ascii="Arial" w:hAnsi="Arial" w:cs="Arial"/>
          <w:sz w:val="24"/>
          <w:szCs w:val="24"/>
        </w:rPr>
        <w:t xml:space="preserve">n doing this, the subordinate will assign the authority to his or her subordinates. This process continued to the </w:t>
      </w:r>
      <w:r w:rsidR="00B30DA3" w:rsidRPr="000C25DB">
        <w:rPr>
          <w:rFonts w:ascii="Arial" w:hAnsi="Arial" w:cs="Arial"/>
          <w:sz w:val="24"/>
          <w:szCs w:val="24"/>
        </w:rPr>
        <w:t>lower level of the employees</w:t>
      </w:r>
      <w:r w:rsidR="00443D9C" w:rsidRPr="000C25DB">
        <w:rPr>
          <w:rFonts w:ascii="Arial" w:hAnsi="Arial" w:cs="Arial"/>
          <w:sz w:val="24"/>
          <w:szCs w:val="24"/>
        </w:rPr>
        <w:t>. And i</w:t>
      </w:r>
      <w:r w:rsidR="00D02665" w:rsidRPr="000C25DB">
        <w:rPr>
          <w:rFonts w:ascii="Arial" w:hAnsi="Arial" w:cs="Arial"/>
          <w:sz w:val="24"/>
          <w:szCs w:val="24"/>
        </w:rPr>
        <w:t>n figure 4-1, the use of line authority is presented in Hilton Hotel Group. Also, in the nominating committee, auditing committee, risk management committee, etc., the line authority is used in full swing</w:t>
      </w:r>
      <w:r w:rsidRPr="000C25DB">
        <w:rPr>
          <w:rFonts w:ascii="Arial" w:hAnsi="Arial" w:cs="Arial"/>
          <w:sz w:val="24"/>
          <w:szCs w:val="24"/>
        </w:rPr>
        <w:t xml:space="preserve"> </w:t>
      </w:r>
      <w:r w:rsidR="00C77F97" w:rsidRPr="000C25DB">
        <w:rPr>
          <w:rFonts w:ascii="Arial" w:hAnsi="Arial" w:cs="Arial"/>
          <w:sz w:val="24"/>
          <w:szCs w:val="24"/>
        </w:rPr>
        <w:t>to conduct the business properly</w:t>
      </w:r>
      <w:r w:rsidR="00F81977" w:rsidRPr="000C25DB">
        <w:rPr>
          <w:rFonts w:ascii="Arial" w:hAnsi="Arial" w:cs="Arial"/>
          <w:sz w:val="24"/>
          <w:szCs w:val="24"/>
        </w:rPr>
        <w:t xml:space="preserve"> and in detail,</w:t>
      </w:r>
      <w:r w:rsidR="00C77F97" w:rsidRPr="000C25DB">
        <w:rPr>
          <w:rFonts w:ascii="Arial" w:hAnsi="Arial" w:cs="Arial"/>
          <w:sz w:val="24"/>
          <w:szCs w:val="24"/>
        </w:rPr>
        <w:t xml:space="preserve"> </w:t>
      </w:r>
      <w:r w:rsidR="00F81977" w:rsidRPr="000C25DB">
        <w:rPr>
          <w:rFonts w:ascii="Arial" w:hAnsi="Arial" w:cs="Arial"/>
          <w:sz w:val="24"/>
          <w:szCs w:val="24"/>
        </w:rPr>
        <w:t>i</w:t>
      </w:r>
      <w:r w:rsidR="00137A6C" w:rsidRPr="000C25DB">
        <w:rPr>
          <w:rFonts w:ascii="Arial" w:hAnsi="Arial" w:cs="Arial"/>
          <w:sz w:val="24"/>
          <w:szCs w:val="24"/>
        </w:rPr>
        <w:t>n the first level,</w:t>
      </w:r>
      <w:r w:rsidR="00F81977" w:rsidRPr="000C25DB">
        <w:rPr>
          <w:rFonts w:ascii="Arial" w:hAnsi="Arial" w:cs="Arial"/>
          <w:sz w:val="24"/>
          <w:szCs w:val="24"/>
        </w:rPr>
        <w:t xml:space="preserve"> ethical matters are considered, i</w:t>
      </w:r>
      <w:r w:rsidR="00137A6C" w:rsidRPr="000C25DB">
        <w:rPr>
          <w:rFonts w:ascii="Arial" w:hAnsi="Arial" w:cs="Arial"/>
          <w:sz w:val="24"/>
          <w:szCs w:val="24"/>
        </w:rPr>
        <w:t>n the second level, the ESG is reviewed in the context of stra</w:t>
      </w:r>
      <w:r w:rsidR="00F81977" w:rsidRPr="000C25DB">
        <w:rPr>
          <w:rFonts w:ascii="Arial" w:hAnsi="Arial" w:cs="Arial"/>
          <w:sz w:val="24"/>
          <w:szCs w:val="24"/>
        </w:rPr>
        <w:t>tegies, practices, and policies, and i</w:t>
      </w:r>
      <w:r w:rsidR="00743A98" w:rsidRPr="000C25DB">
        <w:rPr>
          <w:rFonts w:ascii="Arial" w:hAnsi="Arial" w:cs="Arial"/>
          <w:sz w:val="24"/>
          <w:szCs w:val="24"/>
        </w:rPr>
        <w:t xml:space="preserve">n the lower level, the CEO controls the activities of different areas </w:t>
      </w:r>
      <w:r w:rsidR="003A3158" w:rsidRPr="000C25DB">
        <w:rPr>
          <w:rFonts w:ascii="Arial" w:hAnsi="Arial" w:cs="Arial"/>
          <w:sz w:val="24"/>
          <w:szCs w:val="24"/>
        </w:rPr>
        <w:t>(</w:t>
      </w:r>
      <w:proofErr w:type="spellStart"/>
      <w:r w:rsidR="003A3158" w:rsidRPr="000C25DB">
        <w:rPr>
          <w:rFonts w:ascii="Arial" w:hAnsi="Arial" w:cs="Arial"/>
          <w:sz w:val="24"/>
          <w:szCs w:val="24"/>
        </w:rPr>
        <w:t>Basadur</w:t>
      </w:r>
      <w:proofErr w:type="spellEnd"/>
      <w:r w:rsidR="003A3158" w:rsidRPr="000C25DB">
        <w:rPr>
          <w:rFonts w:ascii="Arial" w:hAnsi="Arial" w:cs="Arial"/>
          <w:sz w:val="24"/>
          <w:szCs w:val="24"/>
        </w:rPr>
        <w:t xml:space="preserve"> et al., 2012</w:t>
      </w:r>
      <w:r w:rsidRPr="000C25DB">
        <w:rPr>
          <w:rFonts w:ascii="Arial" w:hAnsi="Arial" w:cs="Arial"/>
          <w:sz w:val="24"/>
          <w:szCs w:val="24"/>
        </w:rPr>
        <w:t>)</w:t>
      </w:r>
      <w:r w:rsidR="00B30DA3" w:rsidRPr="000C25DB">
        <w:rPr>
          <w:rFonts w:ascii="Arial" w:hAnsi="Arial" w:cs="Arial"/>
          <w:sz w:val="24"/>
          <w:szCs w:val="24"/>
        </w:rPr>
        <w:t>.</w:t>
      </w: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9350"/>
      </w:tblGrid>
      <w:tr w:rsidR="00F733D4" w:rsidRPr="000C25DB" w14:paraId="0110EC4C" w14:textId="77777777" w:rsidTr="007759C7">
        <w:trPr>
          <w:trHeight w:val="519"/>
        </w:trPr>
        <w:tc>
          <w:tcPr>
            <w:tcW w:w="9468" w:type="dxa"/>
            <w:tcBorders>
              <w:top w:val="single" w:sz="4" w:space="0" w:color="auto"/>
              <w:left w:val="single" w:sz="4" w:space="0" w:color="auto"/>
              <w:bottom w:val="single" w:sz="4" w:space="0" w:color="auto"/>
              <w:right w:val="single" w:sz="4" w:space="0" w:color="auto"/>
            </w:tcBorders>
            <w:shd w:val="clear" w:color="auto" w:fill="EAF1DD" w:themeFill="accent3" w:themeFillTint="33"/>
            <w:vAlign w:val="center"/>
          </w:tcPr>
          <w:p w14:paraId="7C7DCC3B" w14:textId="77777777" w:rsidR="00B30DA3" w:rsidRPr="000C25DB" w:rsidRDefault="000247E7" w:rsidP="00246A5A">
            <w:pPr>
              <w:spacing w:line="360" w:lineRule="auto"/>
              <w:jc w:val="center"/>
              <w:rPr>
                <w:rFonts w:ascii="Arial" w:hAnsi="Arial" w:cs="Arial"/>
                <w:sz w:val="24"/>
                <w:szCs w:val="24"/>
              </w:rPr>
            </w:pPr>
            <w:r w:rsidRPr="000C25DB">
              <w:rPr>
                <w:rFonts w:ascii="Arial" w:hAnsi="Arial" w:cs="Arial"/>
                <w:sz w:val="24"/>
                <w:szCs w:val="24"/>
              </w:rPr>
              <w:t>Board of Directors of Hilton Hotel Group</w:t>
            </w:r>
          </w:p>
        </w:tc>
      </w:tr>
      <w:tr w:rsidR="00F733D4" w:rsidRPr="000C25DB" w14:paraId="6EAE8570" w14:textId="77777777" w:rsidTr="007759C7">
        <w:trPr>
          <w:trHeight w:val="350"/>
        </w:trPr>
        <w:tc>
          <w:tcPr>
            <w:tcW w:w="9468" w:type="dxa"/>
            <w:tcBorders>
              <w:top w:val="single" w:sz="4" w:space="0" w:color="auto"/>
              <w:bottom w:val="single" w:sz="4" w:space="0" w:color="auto"/>
            </w:tcBorders>
            <w:vAlign w:val="center"/>
          </w:tcPr>
          <w:p w14:paraId="0145D2A4" w14:textId="77777777" w:rsidR="00B30DA3" w:rsidRPr="000C25DB" w:rsidRDefault="000247E7" w:rsidP="00246A5A">
            <w:pPr>
              <w:spacing w:line="360" w:lineRule="auto"/>
              <w:jc w:val="center"/>
              <w:rPr>
                <w:rFonts w:ascii="Arial" w:hAnsi="Arial" w:cs="Arial"/>
                <w:sz w:val="24"/>
                <w:szCs w:val="24"/>
              </w:rPr>
            </w:pPr>
            <w:r w:rsidRPr="000C25DB">
              <w:rPr>
                <w:rFonts w:ascii="Arial" w:hAnsi="Arial" w:cs="Arial"/>
                <w:sz w:val="24"/>
                <w:szCs w:val="24"/>
              </w:rPr>
              <w:t>↓</w:t>
            </w:r>
          </w:p>
        </w:tc>
      </w:tr>
      <w:tr w:rsidR="00F733D4" w:rsidRPr="000C25DB" w14:paraId="5A84CEFF" w14:textId="77777777" w:rsidTr="007759C7">
        <w:trPr>
          <w:trHeight w:val="519"/>
        </w:trPr>
        <w:tc>
          <w:tcPr>
            <w:tcW w:w="9468" w:type="dxa"/>
            <w:tcBorders>
              <w:top w:val="single" w:sz="4" w:space="0" w:color="auto"/>
              <w:left w:val="single" w:sz="4" w:space="0" w:color="auto"/>
              <w:bottom w:val="single" w:sz="4" w:space="0" w:color="auto"/>
              <w:right w:val="single" w:sz="4" w:space="0" w:color="auto"/>
            </w:tcBorders>
            <w:shd w:val="clear" w:color="auto" w:fill="E5DFEC" w:themeFill="accent4" w:themeFillTint="33"/>
            <w:vAlign w:val="center"/>
          </w:tcPr>
          <w:p w14:paraId="3842174E" w14:textId="77777777" w:rsidR="00B30DA3" w:rsidRPr="000C25DB" w:rsidRDefault="000247E7" w:rsidP="00246A5A">
            <w:pPr>
              <w:spacing w:line="360" w:lineRule="auto"/>
              <w:jc w:val="center"/>
              <w:rPr>
                <w:rFonts w:ascii="Arial" w:hAnsi="Arial" w:cs="Arial"/>
                <w:sz w:val="24"/>
                <w:szCs w:val="24"/>
              </w:rPr>
            </w:pPr>
            <w:r w:rsidRPr="000C25DB">
              <w:rPr>
                <w:rFonts w:ascii="Arial" w:hAnsi="Arial" w:cs="Arial"/>
                <w:sz w:val="24"/>
                <w:szCs w:val="24"/>
              </w:rPr>
              <w:t>Nominating and ESG Committee</w:t>
            </w:r>
          </w:p>
        </w:tc>
      </w:tr>
      <w:tr w:rsidR="00F733D4" w:rsidRPr="000C25DB" w14:paraId="61874691" w14:textId="77777777" w:rsidTr="007759C7">
        <w:trPr>
          <w:trHeight w:val="368"/>
        </w:trPr>
        <w:tc>
          <w:tcPr>
            <w:tcW w:w="9468" w:type="dxa"/>
            <w:tcBorders>
              <w:top w:val="single" w:sz="4" w:space="0" w:color="auto"/>
              <w:bottom w:val="single" w:sz="4" w:space="0" w:color="auto"/>
            </w:tcBorders>
            <w:vAlign w:val="center"/>
          </w:tcPr>
          <w:p w14:paraId="3405E74D" w14:textId="77777777" w:rsidR="00B30DA3" w:rsidRPr="000C25DB" w:rsidRDefault="000247E7" w:rsidP="00246A5A">
            <w:pPr>
              <w:spacing w:line="360" w:lineRule="auto"/>
              <w:jc w:val="center"/>
              <w:rPr>
                <w:rFonts w:ascii="Arial" w:hAnsi="Arial" w:cs="Arial"/>
                <w:sz w:val="24"/>
                <w:szCs w:val="24"/>
              </w:rPr>
            </w:pPr>
            <w:r w:rsidRPr="000C25DB">
              <w:rPr>
                <w:rFonts w:ascii="Arial" w:hAnsi="Arial" w:cs="Arial"/>
                <w:sz w:val="24"/>
                <w:szCs w:val="24"/>
              </w:rPr>
              <w:t>↓</w:t>
            </w:r>
          </w:p>
        </w:tc>
      </w:tr>
      <w:tr w:rsidR="00F733D4" w:rsidRPr="000C25DB" w14:paraId="492F7E37" w14:textId="77777777" w:rsidTr="007759C7">
        <w:trPr>
          <w:trHeight w:val="519"/>
        </w:trPr>
        <w:tc>
          <w:tcPr>
            <w:tcW w:w="9468" w:type="dxa"/>
            <w:tcBorders>
              <w:top w:val="single" w:sz="4" w:space="0" w:color="auto"/>
              <w:left w:val="single" w:sz="4" w:space="0" w:color="auto"/>
              <w:bottom w:val="single" w:sz="4" w:space="0" w:color="auto"/>
              <w:right w:val="single" w:sz="4" w:space="0" w:color="auto"/>
            </w:tcBorders>
            <w:shd w:val="clear" w:color="auto" w:fill="DAEEF3" w:themeFill="accent5" w:themeFillTint="33"/>
            <w:vAlign w:val="center"/>
          </w:tcPr>
          <w:p w14:paraId="1DAB2176" w14:textId="77777777" w:rsidR="00B30DA3" w:rsidRPr="000C25DB" w:rsidRDefault="000247E7" w:rsidP="00246A5A">
            <w:pPr>
              <w:spacing w:line="360" w:lineRule="auto"/>
              <w:jc w:val="center"/>
              <w:rPr>
                <w:rFonts w:ascii="Arial" w:hAnsi="Arial" w:cs="Arial"/>
                <w:sz w:val="24"/>
                <w:szCs w:val="24"/>
              </w:rPr>
            </w:pPr>
            <w:r w:rsidRPr="000C25DB">
              <w:rPr>
                <w:rFonts w:ascii="Arial" w:hAnsi="Arial" w:cs="Arial"/>
                <w:sz w:val="24"/>
                <w:szCs w:val="24"/>
              </w:rPr>
              <w:t>CEO and Executive Committee</w:t>
            </w:r>
          </w:p>
        </w:tc>
      </w:tr>
    </w:tbl>
    <w:p w14:paraId="3E09CF5C" w14:textId="77777777" w:rsidR="005D562B" w:rsidRPr="000C25DB" w:rsidRDefault="000247E7" w:rsidP="007759C7">
      <w:pPr>
        <w:spacing w:after="240" w:line="360" w:lineRule="auto"/>
        <w:jc w:val="both"/>
        <w:rPr>
          <w:rFonts w:ascii="Arial" w:hAnsi="Arial" w:cs="Arial"/>
          <w:sz w:val="24"/>
          <w:szCs w:val="24"/>
        </w:rPr>
      </w:pPr>
      <w:r w:rsidRPr="000C25DB">
        <w:rPr>
          <w:rFonts w:ascii="Arial" w:hAnsi="Arial" w:cs="Arial"/>
          <w:sz w:val="24"/>
          <w:szCs w:val="24"/>
        </w:rPr>
        <w:t>Figure 4-1: Line Authority in Hilton Hotel Group</w:t>
      </w:r>
    </w:p>
    <w:p w14:paraId="1964CBEC" w14:textId="77777777" w:rsidR="00D13565" w:rsidRPr="000C25DB" w:rsidRDefault="000247E7" w:rsidP="007759C7">
      <w:pPr>
        <w:spacing w:after="240" w:line="360" w:lineRule="auto"/>
        <w:jc w:val="both"/>
        <w:rPr>
          <w:rFonts w:ascii="Arial" w:hAnsi="Arial" w:cs="Arial"/>
          <w:sz w:val="24"/>
          <w:szCs w:val="24"/>
        </w:rPr>
      </w:pPr>
      <w:r w:rsidRPr="000C25DB">
        <w:rPr>
          <w:rFonts w:ascii="Arial" w:hAnsi="Arial" w:cs="Arial"/>
          <w:sz w:val="24"/>
          <w:szCs w:val="24"/>
        </w:rPr>
        <w:t>Source: (Hilton, 2022)</w:t>
      </w:r>
    </w:p>
    <w:tbl>
      <w:tblPr>
        <w:tblStyle w:val="TableGrid"/>
        <w:tblW w:w="0" w:type="auto"/>
        <w:tblInd w:w="108" w:type="dxa"/>
        <w:tblLook w:val="04A0" w:firstRow="1" w:lastRow="0" w:firstColumn="1" w:lastColumn="0" w:noHBand="0" w:noVBand="1"/>
      </w:tblPr>
      <w:tblGrid>
        <w:gridCol w:w="3550"/>
        <w:gridCol w:w="3466"/>
        <w:gridCol w:w="2226"/>
      </w:tblGrid>
      <w:tr w:rsidR="00F733D4" w:rsidRPr="000C25DB" w14:paraId="0D0817A1" w14:textId="77777777" w:rsidTr="00200DED">
        <w:tc>
          <w:tcPr>
            <w:tcW w:w="3600" w:type="dxa"/>
            <w:vAlign w:val="center"/>
          </w:tcPr>
          <w:p w14:paraId="4AEFEBDC" w14:textId="77777777" w:rsidR="00246B8F" w:rsidRPr="000C25DB" w:rsidRDefault="000247E7" w:rsidP="00246A5A">
            <w:pPr>
              <w:spacing w:line="360" w:lineRule="auto"/>
              <w:jc w:val="center"/>
              <w:rPr>
                <w:rFonts w:ascii="Arial" w:hAnsi="Arial" w:cs="Arial"/>
                <w:b/>
                <w:sz w:val="24"/>
                <w:szCs w:val="24"/>
              </w:rPr>
            </w:pPr>
            <w:r w:rsidRPr="000C25DB">
              <w:rPr>
                <w:rFonts w:ascii="Arial" w:hAnsi="Arial" w:cs="Arial"/>
                <w:b/>
                <w:sz w:val="24"/>
                <w:szCs w:val="24"/>
              </w:rPr>
              <w:lastRenderedPageBreak/>
              <w:t>Type of Culture</w:t>
            </w:r>
          </w:p>
        </w:tc>
        <w:tc>
          <w:tcPr>
            <w:tcW w:w="3510" w:type="dxa"/>
            <w:vAlign w:val="center"/>
          </w:tcPr>
          <w:p w14:paraId="71382991" w14:textId="77777777" w:rsidR="00246B8F" w:rsidRPr="000C25DB" w:rsidRDefault="000247E7" w:rsidP="00246A5A">
            <w:pPr>
              <w:spacing w:line="360" w:lineRule="auto"/>
              <w:jc w:val="center"/>
              <w:rPr>
                <w:rFonts w:ascii="Arial" w:hAnsi="Arial" w:cs="Arial"/>
                <w:b/>
                <w:sz w:val="24"/>
                <w:szCs w:val="24"/>
              </w:rPr>
            </w:pPr>
            <w:r w:rsidRPr="000C25DB">
              <w:rPr>
                <w:rFonts w:ascii="Arial" w:hAnsi="Arial" w:cs="Arial"/>
                <w:b/>
                <w:sz w:val="24"/>
                <w:szCs w:val="24"/>
              </w:rPr>
              <w:t>Details</w:t>
            </w:r>
          </w:p>
        </w:tc>
        <w:tc>
          <w:tcPr>
            <w:tcW w:w="2250" w:type="dxa"/>
            <w:vAlign w:val="center"/>
          </w:tcPr>
          <w:p w14:paraId="129F86EE" w14:textId="77777777" w:rsidR="00246B8F" w:rsidRPr="000C25DB" w:rsidRDefault="000247E7" w:rsidP="00246A5A">
            <w:pPr>
              <w:spacing w:line="360" w:lineRule="auto"/>
              <w:jc w:val="center"/>
              <w:rPr>
                <w:rFonts w:ascii="Arial" w:hAnsi="Arial" w:cs="Arial"/>
                <w:b/>
                <w:sz w:val="24"/>
                <w:szCs w:val="24"/>
              </w:rPr>
            </w:pPr>
            <w:r w:rsidRPr="000C25DB">
              <w:rPr>
                <w:rFonts w:ascii="Arial" w:hAnsi="Arial" w:cs="Arial"/>
                <w:b/>
                <w:sz w:val="24"/>
                <w:szCs w:val="24"/>
              </w:rPr>
              <w:t>Pattern of Change</w:t>
            </w:r>
          </w:p>
        </w:tc>
      </w:tr>
      <w:tr w:rsidR="00F733D4" w:rsidRPr="000C25DB" w14:paraId="00B6DB34" w14:textId="77777777" w:rsidTr="00200DED">
        <w:tc>
          <w:tcPr>
            <w:tcW w:w="3600" w:type="dxa"/>
            <w:vAlign w:val="center"/>
          </w:tcPr>
          <w:p w14:paraId="0A7F33B0" w14:textId="77777777" w:rsidR="00000F77" w:rsidRPr="000C25DB" w:rsidRDefault="000247E7" w:rsidP="00246A5A">
            <w:pPr>
              <w:spacing w:line="360" w:lineRule="auto"/>
              <w:jc w:val="center"/>
              <w:rPr>
                <w:rFonts w:ascii="Arial" w:hAnsi="Arial" w:cs="Arial"/>
                <w:sz w:val="24"/>
                <w:szCs w:val="24"/>
              </w:rPr>
            </w:pPr>
            <w:r w:rsidRPr="000C25DB">
              <w:rPr>
                <w:rFonts w:ascii="Arial" w:hAnsi="Arial" w:cs="Arial"/>
                <w:sz w:val="24"/>
                <w:szCs w:val="24"/>
              </w:rPr>
              <w:t>The culture of Hilton Hotel Group</w:t>
            </w:r>
          </w:p>
        </w:tc>
        <w:tc>
          <w:tcPr>
            <w:tcW w:w="3510" w:type="dxa"/>
            <w:vAlign w:val="center"/>
          </w:tcPr>
          <w:p w14:paraId="4CEEA341" w14:textId="77777777" w:rsidR="00000F77" w:rsidRPr="000C25DB" w:rsidRDefault="000247E7" w:rsidP="00246A5A">
            <w:pPr>
              <w:spacing w:line="360" w:lineRule="auto"/>
              <w:jc w:val="center"/>
              <w:rPr>
                <w:rFonts w:ascii="Arial" w:hAnsi="Arial" w:cs="Arial"/>
                <w:sz w:val="24"/>
                <w:szCs w:val="24"/>
              </w:rPr>
            </w:pPr>
            <w:r w:rsidRPr="000C25DB">
              <w:rPr>
                <w:rFonts w:ascii="Arial" w:hAnsi="Arial" w:cs="Arial"/>
                <w:sz w:val="24"/>
                <w:szCs w:val="24"/>
              </w:rPr>
              <w:t>Teamwork-Based and Friendly</w:t>
            </w:r>
          </w:p>
        </w:tc>
        <w:tc>
          <w:tcPr>
            <w:tcW w:w="2250" w:type="dxa"/>
            <w:vAlign w:val="center"/>
          </w:tcPr>
          <w:p w14:paraId="79F9D6EA" w14:textId="77777777" w:rsidR="00000F77" w:rsidRPr="000C25DB" w:rsidRDefault="000247E7" w:rsidP="00246A5A">
            <w:pPr>
              <w:spacing w:line="360" w:lineRule="auto"/>
              <w:jc w:val="center"/>
              <w:rPr>
                <w:rFonts w:ascii="Arial" w:hAnsi="Arial" w:cs="Arial"/>
                <w:sz w:val="24"/>
                <w:szCs w:val="24"/>
              </w:rPr>
            </w:pPr>
            <w:r w:rsidRPr="000C25DB">
              <w:rPr>
                <w:rFonts w:ascii="Arial" w:hAnsi="Arial" w:cs="Arial"/>
                <w:sz w:val="24"/>
                <w:szCs w:val="24"/>
              </w:rPr>
              <w:t>Not changed</w:t>
            </w:r>
          </w:p>
        </w:tc>
      </w:tr>
      <w:tr w:rsidR="00F733D4" w:rsidRPr="000C25DB" w14:paraId="7E3E4435" w14:textId="77777777" w:rsidTr="00200DED">
        <w:tc>
          <w:tcPr>
            <w:tcW w:w="3600" w:type="dxa"/>
            <w:vAlign w:val="center"/>
          </w:tcPr>
          <w:p w14:paraId="020407AD" w14:textId="77777777" w:rsidR="00000F77" w:rsidRPr="000C25DB" w:rsidRDefault="000247E7" w:rsidP="00246A5A">
            <w:pPr>
              <w:spacing w:line="360" w:lineRule="auto"/>
              <w:jc w:val="center"/>
              <w:rPr>
                <w:rFonts w:ascii="Arial" w:hAnsi="Arial" w:cs="Arial"/>
                <w:sz w:val="24"/>
                <w:szCs w:val="24"/>
              </w:rPr>
            </w:pPr>
            <w:r w:rsidRPr="000C25DB">
              <w:rPr>
                <w:rFonts w:ascii="Arial" w:hAnsi="Arial" w:cs="Arial"/>
                <w:sz w:val="24"/>
                <w:szCs w:val="24"/>
              </w:rPr>
              <w:t>Developing Services</w:t>
            </w:r>
          </w:p>
        </w:tc>
        <w:tc>
          <w:tcPr>
            <w:tcW w:w="3510" w:type="dxa"/>
            <w:vAlign w:val="center"/>
          </w:tcPr>
          <w:p w14:paraId="6FA72AA6" w14:textId="77777777" w:rsidR="00000F77" w:rsidRPr="000C25DB" w:rsidRDefault="000247E7" w:rsidP="00246A5A">
            <w:pPr>
              <w:spacing w:line="360" w:lineRule="auto"/>
              <w:jc w:val="center"/>
              <w:rPr>
                <w:rFonts w:ascii="Arial" w:hAnsi="Arial" w:cs="Arial"/>
                <w:sz w:val="24"/>
                <w:szCs w:val="24"/>
              </w:rPr>
            </w:pPr>
            <w:r w:rsidRPr="000C25DB">
              <w:rPr>
                <w:rFonts w:ascii="Arial" w:hAnsi="Arial" w:cs="Arial"/>
                <w:sz w:val="24"/>
                <w:szCs w:val="24"/>
              </w:rPr>
              <w:t>Using new ways and technologies</w:t>
            </w:r>
          </w:p>
        </w:tc>
        <w:tc>
          <w:tcPr>
            <w:tcW w:w="2250" w:type="dxa"/>
            <w:vAlign w:val="center"/>
          </w:tcPr>
          <w:p w14:paraId="7B1C0D7C" w14:textId="77777777" w:rsidR="00000F77" w:rsidRPr="000C25DB" w:rsidRDefault="000247E7" w:rsidP="00246A5A">
            <w:pPr>
              <w:spacing w:line="360" w:lineRule="auto"/>
              <w:jc w:val="center"/>
              <w:rPr>
                <w:rFonts w:ascii="Arial" w:hAnsi="Arial" w:cs="Arial"/>
                <w:sz w:val="24"/>
                <w:szCs w:val="24"/>
              </w:rPr>
            </w:pPr>
            <w:r w:rsidRPr="000C25DB">
              <w:rPr>
                <w:rFonts w:ascii="Arial" w:hAnsi="Arial" w:cs="Arial"/>
                <w:sz w:val="24"/>
                <w:szCs w:val="24"/>
              </w:rPr>
              <w:t>Changed</w:t>
            </w:r>
          </w:p>
        </w:tc>
      </w:tr>
    </w:tbl>
    <w:p w14:paraId="35CB9054" w14:textId="77777777" w:rsidR="008839E5" w:rsidRPr="000C25DB" w:rsidRDefault="000247E7" w:rsidP="007759C7">
      <w:pPr>
        <w:spacing w:line="360" w:lineRule="auto"/>
        <w:jc w:val="both"/>
        <w:rPr>
          <w:rFonts w:ascii="Arial" w:hAnsi="Arial" w:cs="Arial"/>
          <w:sz w:val="24"/>
          <w:szCs w:val="24"/>
        </w:rPr>
      </w:pPr>
      <w:r w:rsidRPr="000C25DB">
        <w:rPr>
          <w:rFonts w:ascii="Arial" w:hAnsi="Arial" w:cs="Arial"/>
          <w:sz w:val="24"/>
          <w:szCs w:val="24"/>
        </w:rPr>
        <w:t>Table 4-1:</w:t>
      </w:r>
      <w:r w:rsidR="0076159B" w:rsidRPr="000C25DB">
        <w:rPr>
          <w:rFonts w:ascii="Arial" w:hAnsi="Arial" w:cs="Arial"/>
          <w:sz w:val="24"/>
          <w:szCs w:val="24"/>
        </w:rPr>
        <w:t xml:space="preserve"> Pattern of Change in Culture of Hilton Hotel Group</w:t>
      </w:r>
    </w:p>
    <w:p w14:paraId="5D6CAFB8" w14:textId="77777777" w:rsidR="007D0E85" w:rsidRPr="000C25DB" w:rsidRDefault="000247E7" w:rsidP="007759C7">
      <w:pPr>
        <w:spacing w:line="360" w:lineRule="auto"/>
        <w:jc w:val="both"/>
        <w:rPr>
          <w:rFonts w:ascii="Arial" w:hAnsi="Arial" w:cs="Arial"/>
          <w:sz w:val="24"/>
          <w:szCs w:val="24"/>
        </w:rPr>
      </w:pPr>
      <w:r w:rsidRPr="000C25DB">
        <w:rPr>
          <w:rFonts w:ascii="Arial" w:hAnsi="Arial" w:cs="Arial"/>
          <w:sz w:val="24"/>
          <w:szCs w:val="24"/>
        </w:rPr>
        <w:t>Source: (Hilton</w:t>
      </w:r>
      <w:r w:rsidR="008036B8" w:rsidRPr="000C25DB">
        <w:rPr>
          <w:rFonts w:ascii="Arial" w:hAnsi="Arial" w:cs="Arial"/>
          <w:sz w:val="24"/>
          <w:szCs w:val="24"/>
        </w:rPr>
        <w:t>, 2022)</w:t>
      </w:r>
    </w:p>
    <w:p w14:paraId="2D9E1171" w14:textId="77777777" w:rsidR="00951730" w:rsidRPr="000C25DB" w:rsidRDefault="000247E7" w:rsidP="007759C7">
      <w:pPr>
        <w:spacing w:after="240" w:line="360" w:lineRule="auto"/>
        <w:jc w:val="both"/>
        <w:rPr>
          <w:rFonts w:ascii="Arial" w:hAnsi="Arial" w:cs="Arial"/>
          <w:sz w:val="24"/>
          <w:szCs w:val="24"/>
        </w:rPr>
      </w:pPr>
      <w:r w:rsidRPr="000C25DB">
        <w:rPr>
          <w:rFonts w:ascii="Arial" w:hAnsi="Arial" w:cs="Arial"/>
          <w:sz w:val="24"/>
          <w:szCs w:val="24"/>
        </w:rPr>
        <w:t>According to Dobson, change can be optimist, pessimist, or rea</w:t>
      </w:r>
      <w:r w:rsidR="00F81977" w:rsidRPr="000C25DB">
        <w:rPr>
          <w:rFonts w:ascii="Arial" w:hAnsi="Arial" w:cs="Arial"/>
          <w:sz w:val="24"/>
          <w:szCs w:val="24"/>
        </w:rPr>
        <w:t>list and i</w:t>
      </w:r>
      <w:r w:rsidRPr="000C25DB">
        <w:rPr>
          <w:rFonts w:ascii="Arial" w:hAnsi="Arial" w:cs="Arial"/>
          <w:sz w:val="24"/>
          <w:szCs w:val="24"/>
        </w:rPr>
        <w:t>n the Hilton Hotel Group, the change seems to be a r</w:t>
      </w:r>
      <w:r w:rsidR="000E1718" w:rsidRPr="000C25DB">
        <w:rPr>
          <w:rFonts w:ascii="Arial" w:hAnsi="Arial" w:cs="Arial"/>
          <w:sz w:val="24"/>
          <w:szCs w:val="24"/>
        </w:rPr>
        <w:t>e</w:t>
      </w:r>
      <w:r w:rsidRPr="000C25DB">
        <w:rPr>
          <w:rFonts w:ascii="Arial" w:hAnsi="Arial" w:cs="Arial"/>
          <w:sz w:val="24"/>
          <w:szCs w:val="24"/>
        </w:rPr>
        <w:t>alist</w:t>
      </w:r>
      <w:r w:rsidR="000E1718" w:rsidRPr="000C25DB">
        <w:rPr>
          <w:rFonts w:ascii="Arial" w:hAnsi="Arial" w:cs="Arial"/>
          <w:sz w:val="24"/>
          <w:szCs w:val="24"/>
        </w:rPr>
        <w:t xml:space="preserve"> in nature</w:t>
      </w:r>
      <w:r w:rsidRPr="000C25DB">
        <w:rPr>
          <w:rFonts w:ascii="Arial" w:hAnsi="Arial" w:cs="Arial"/>
          <w:sz w:val="24"/>
          <w:szCs w:val="24"/>
        </w:rPr>
        <w:t>.</w:t>
      </w:r>
      <w:r w:rsidR="000E1718" w:rsidRPr="000C25DB">
        <w:rPr>
          <w:rFonts w:ascii="Arial" w:hAnsi="Arial" w:cs="Arial"/>
          <w:sz w:val="24"/>
          <w:szCs w:val="24"/>
        </w:rPr>
        <w:t xml:space="preserve"> In this type of culture change, a partial</w:t>
      </w:r>
      <w:r w:rsidR="00B77D3D" w:rsidRPr="000C25DB">
        <w:rPr>
          <w:rFonts w:ascii="Arial" w:hAnsi="Arial" w:cs="Arial"/>
          <w:sz w:val="24"/>
          <w:szCs w:val="24"/>
        </w:rPr>
        <w:t xml:space="preserve"> change in culture is allowed </w:t>
      </w:r>
      <w:proofErr w:type="gramStart"/>
      <w:r w:rsidR="00B77D3D" w:rsidRPr="000C25DB">
        <w:rPr>
          <w:rFonts w:ascii="Arial" w:hAnsi="Arial" w:cs="Arial"/>
          <w:sz w:val="24"/>
          <w:szCs w:val="24"/>
        </w:rPr>
        <w:t>and in t</w:t>
      </w:r>
      <w:r w:rsidR="000E1718" w:rsidRPr="000C25DB">
        <w:rPr>
          <w:rFonts w:ascii="Arial" w:hAnsi="Arial" w:cs="Arial"/>
          <w:sz w:val="24"/>
          <w:szCs w:val="24"/>
        </w:rPr>
        <w:t>he organization,</w:t>
      </w:r>
      <w:proofErr w:type="gramEnd"/>
      <w:r w:rsidR="000E1718" w:rsidRPr="000C25DB">
        <w:rPr>
          <w:rFonts w:ascii="Arial" w:hAnsi="Arial" w:cs="Arial"/>
          <w:sz w:val="24"/>
          <w:szCs w:val="24"/>
        </w:rPr>
        <w:t xml:space="preserve"> the main </w:t>
      </w:r>
      <w:r w:rsidR="003E5821" w:rsidRPr="000C25DB">
        <w:rPr>
          <w:rFonts w:ascii="Arial" w:hAnsi="Arial" w:cs="Arial"/>
          <w:sz w:val="24"/>
          <w:szCs w:val="24"/>
        </w:rPr>
        <w:t xml:space="preserve">culture of the organization is not changed. The founding member inaugurates the philosophy of teamwork and a friendly environment which </w:t>
      </w:r>
      <w:r w:rsidR="00B35764" w:rsidRPr="000C25DB">
        <w:rPr>
          <w:rFonts w:ascii="Arial" w:hAnsi="Arial" w:cs="Arial"/>
          <w:sz w:val="24"/>
          <w:szCs w:val="24"/>
        </w:rPr>
        <w:t>has not been changed in the organization from</w:t>
      </w:r>
      <w:r w:rsidR="00B77D3D" w:rsidRPr="000C25DB">
        <w:rPr>
          <w:rFonts w:ascii="Arial" w:hAnsi="Arial" w:cs="Arial"/>
          <w:sz w:val="24"/>
          <w:szCs w:val="24"/>
        </w:rPr>
        <w:t xml:space="preserve"> the year 1919 to the year 2022 b</w:t>
      </w:r>
      <w:r w:rsidR="000B6586" w:rsidRPr="000C25DB">
        <w:rPr>
          <w:rFonts w:ascii="Arial" w:hAnsi="Arial" w:cs="Arial"/>
          <w:sz w:val="24"/>
          <w:szCs w:val="24"/>
        </w:rPr>
        <w:t>ut the culture of award-winning is updated from the previous time. The awards were not won so frequently compared to the</w:t>
      </w:r>
      <w:r w:rsidR="00B77D3D" w:rsidRPr="000C25DB">
        <w:rPr>
          <w:rFonts w:ascii="Arial" w:hAnsi="Arial" w:cs="Arial"/>
          <w:sz w:val="24"/>
          <w:szCs w:val="24"/>
        </w:rPr>
        <w:t xml:space="preserve"> recent three years because t</w:t>
      </w:r>
      <w:r w:rsidR="000B6586" w:rsidRPr="000C25DB">
        <w:rPr>
          <w:rFonts w:ascii="Arial" w:hAnsi="Arial" w:cs="Arial"/>
          <w:sz w:val="24"/>
          <w:szCs w:val="24"/>
        </w:rPr>
        <w:t xml:space="preserve">his culture has been updated in the organization and the culture </w:t>
      </w:r>
      <w:r w:rsidR="00A63DDA" w:rsidRPr="000C25DB">
        <w:rPr>
          <w:rFonts w:ascii="Arial" w:hAnsi="Arial" w:cs="Arial"/>
          <w:sz w:val="24"/>
          <w:szCs w:val="24"/>
        </w:rPr>
        <w:t>is shaped with the new feature which</w:t>
      </w:r>
      <w:r w:rsidR="003035AD" w:rsidRPr="000C25DB">
        <w:rPr>
          <w:rFonts w:ascii="Arial" w:hAnsi="Arial" w:cs="Arial"/>
          <w:sz w:val="24"/>
          <w:szCs w:val="24"/>
        </w:rPr>
        <w:t xml:space="preserve"> is evidence of the </w:t>
      </w:r>
      <w:r w:rsidR="00647534" w:rsidRPr="000C25DB">
        <w:rPr>
          <w:rFonts w:ascii="Arial" w:hAnsi="Arial" w:cs="Arial"/>
          <w:sz w:val="24"/>
          <w:szCs w:val="24"/>
        </w:rPr>
        <w:t xml:space="preserve">development of positivity in the culture of the organization </w:t>
      </w:r>
      <w:r w:rsidRPr="000C25DB">
        <w:rPr>
          <w:rFonts w:ascii="Arial" w:hAnsi="Arial" w:cs="Arial"/>
          <w:sz w:val="24"/>
          <w:szCs w:val="24"/>
        </w:rPr>
        <w:t>(</w:t>
      </w:r>
      <w:r w:rsidR="006C0D9A" w:rsidRPr="000C25DB">
        <w:rPr>
          <w:rFonts w:ascii="Arial" w:hAnsi="Arial" w:cs="Arial"/>
          <w:sz w:val="24"/>
          <w:szCs w:val="24"/>
        </w:rPr>
        <w:t>Ansoff, 201</w:t>
      </w:r>
      <w:r w:rsidRPr="000C25DB">
        <w:rPr>
          <w:rFonts w:ascii="Arial" w:hAnsi="Arial" w:cs="Arial"/>
          <w:sz w:val="24"/>
          <w:szCs w:val="24"/>
        </w:rPr>
        <w:t>8).</w:t>
      </w:r>
    </w:p>
    <w:tbl>
      <w:tblPr>
        <w:tblStyle w:val="TableGrid"/>
        <w:tblW w:w="0" w:type="auto"/>
        <w:tblInd w:w="108" w:type="dxa"/>
        <w:tblLook w:val="04A0" w:firstRow="1" w:lastRow="0" w:firstColumn="1" w:lastColumn="0" w:noHBand="0" w:noVBand="1"/>
      </w:tblPr>
      <w:tblGrid>
        <w:gridCol w:w="6128"/>
        <w:gridCol w:w="3114"/>
      </w:tblGrid>
      <w:tr w:rsidR="00F733D4" w:rsidRPr="000C25DB" w14:paraId="28E73213" w14:textId="77777777" w:rsidTr="00AE440B">
        <w:trPr>
          <w:trHeight w:val="367"/>
        </w:trPr>
        <w:tc>
          <w:tcPr>
            <w:tcW w:w="6210" w:type="dxa"/>
            <w:vAlign w:val="center"/>
          </w:tcPr>
          <w:p w14:paraId="240FEF99" w14:textId="77777777" w:rsidR="00200DED" w:rsidRPr="000C25DB" w:rsidRDefault="000247E7" w:rsidP="007E0EFF">
            <w:pPr>
              <w:spacing w:line="360" w:lineRule="auto"/>
              <w:jc w:val="center"/>
              <w:rPr>
                <w:rFonts w:ascii="Arial" w:hAnsi="Arial" w:cs="Arial"/>
                <w:b/>
                <w:sz w:val="24"/>
                <w:szCs w:val="24"/>
              </w:rPr>
            </w:pPr>
            <w:r w:rsidRPr="000C25DB">
              <w:rPr>
                <w:rFonts w:ascii="Arial" w:hAnsi="Arial" w:cs="Arial"/>
                <w:b/>
                <w:sz w:val="24"/>
                <w:szCs w:val="24"/>
              </w:rPr>
              <w:t xml:space="preserve">Type of </w:t>
            </w:r>
            <w:r w:rsidR="008A1292" w:rsidRPr="000C25DB">
              <w:rPr>
                <w:rFonts w:ascii="Arial" w:hAnsi="Arial" w:cs="Arial"/>
                <w:b/>
                <w:sz w:val="24"/>
                <w:szCs w:val="24"/>
              </w:rPr>
              <w:t>Social Activities</w:t>
            </w:r>
          </w:p>
        </w:tc>
        <w:tc>
          <w:tcPr>
            <w:tcW w:w="3147" w:type="dxa"/>
            <w:vAlign w:val="center"/>
          </w:tcPr>
          <w:p w14:paraId="1267885E" w14:textId="77777777" w:rsidR="00200DED" w:rsidRPr="000C25DB" w:rsidRDefault="000247E7" w:rsidP="007E0EFF">
            <w:pPr>
              <w:spacing w:line="360" w:lineRule="auto"/>
              <w:jc w:val="center"/>
              <w:rPr>
                <w:rFonts w:ascii="Arial" w:hAnsi="Arial" w:cs="Arial"/>
                <w:b/>
                <w:sz w:val="24"/>
                <w:szCs w:val="24"/>
              </w:rPr>
            </w:pPr>
            <w:r w:rsidRPr="000C25DB">
              <w:rPr>
                <w:rFonts w:ascii="Arial" w:hAnsi="Arial" w:cs="Arial"/>
                <w:b/>
                <w:sz w:val="24"/>
                <w:szCs w:val="24"/>
              </w:rPr>
              <w:t>Amounts</w:t>
            </w:r>
          </w:p>
        </w:tc>
      </w:tr>
      <w:tr w:rsidR="00F733D4" w:rsidRPr="000C25DB" w14:paraId="3C2014F1" w14:textId="77777777" w:rsidTr="00AE440B">
        <w:trPr>
          <w:trHeight w:val="380"/>
        </w:trPr>
        <w:tc>
          <w:tcPr>
            <w:tcW w:w="6210" w:type="dxa"/>
            <w:vAlign w:val="center"/>
          </w:tcPr>
          <w:p w14:paraId="4878D805" w14:textId="77777777" w:rsidR="00200DED" w:rsidRPr="000C25DB" w:rsidRDefault="000247E7" w:rsidP="007E0EFF">
            <w:pPr>
              <w:spacing w:line="360" w:lineRule="auto"/>
              <w:jc w:val="center"/>
              <w:rPr>
                <w:rFonts w:ascii="Arial" w:hAnsi="Arial" w:cs="Arial"/>
                <w:sz w:val="24"/>
                <w:szCs w:val="24"/>
              </w:rPr>
            </w:pPr>
            <w:r w:rsidRPr="000C25DB">
              <w:rPr>
                <w:rFonts w:ascii="Arial" w:hAnsi="Arial" w:cs="Arial"/>
                <w:sz w:val="24"/>
                <w:szCs w:val="24"/>
              </w:rPr>
              <w:t>Donating for awareness o</w:t>
            </w:r>
            <w:r w:rsidR="0048190B" w:rsidRPr="000C25DB">
              <w:rPr>
                <w:rFonts w:ascii="Arial" w:hAnsi="Arial" w:cs="Arial"/>
                <w:sz w:val="24"/>
                <w:szCs w:val="24"/>
              </w:rPr>
              <w:t xml:space="preserve">f COVID 19 </w:t>
            </w:r>
            <w:r w:rsidRPr="000C25DB">
              <w:rPr>
                <w:rFonts w:ascii="Arial" w:hAnsi="Arial" w:cs="Arial"/>
                <w:sz w:val="24"/>
                <w:szCs w:val="24"/>
              </w:rPr>
              <w:t>pandemic</w:t>
            </w:r>
          </w:p>
        </w:tc>
        <w:tc>
          <w:tcPr>
            <w:tcW w:w="3147" w:type="dxa"/>
            <w:vAlign w:val="center"/>
          </w:tcPr>
          <w:p w14:paraId="5F041ED7" w14:textId="77777777" w:rsidR="00200DED" w:rsidRPr="000C25DB" w:rsidRDefault="000247E7" w:rsidP="007E0EFF">
            <w:pPr>
              <w:spacing w:line="360" w:lineRule="auto"/>
              <w:jc w:val="center"/>
              <w:rPr>
                <w:rFonts w:ascii="Arial" w:hAnsi="Arial" w:cs="Arial"/>
                <w:sz w:val="24"/>
                <w:szCs w:val="24"/>
              </w:rPr>
            </w:pPr>
            <w:r w:rsidRPr="000C25DB">
              <w:rPr>
                <w:rFonts w:ascii="Arial" w:hAnsi="Arial" w:cs="Arial"/>
                <w:sz w:val="24"/>
                <w:szCs w:val="24"/>
              </w:rPr>
              <w:t xml:space="preserve">More than 1,000,000 </w:t>
            </w:r>
            <w:r w:rsidR="00F71B8E" w:rsidRPr="000C25DB">
              <w:rPr>
                <w:rFonts w:ascii="Arial" w:hAnsi="Arial" w:cs="Arial"/>
                <w:sz w:val="24"/>
                <w:szCs w:val="24"/>
              </w:rPr>
              <w:t>d</w:t>
            </w:r>
            <w:r w:rsidRPr="000C25DB">
              <w:rPr>
                <w:rFonts w:ascii="Arial" w:hAnsi="Arial" w:cs="Arial"/>
                <w:sz w:val="24"/>
                <w:szCs w:val="24"/>
              </w:rPr>
              <w:t>ollars</w:t>
            </w:r>
          </w:p>
        </w:tc>
      </w:tr>
      <w:tr w:rsidR="00F733D4" w:rsidRPr="000C25DB" w14:paraId="2D5561CC" w14:textId="77777777" w:rsidTr="00AE440B">
        <w:trPr>
          <w:trHeight w:val="332"/>
        </w:trPr>
        <w:tc>
          <w:tcPr>
            <w:tcW w:w="6210" w:type="dxa"/>
            <w:vAlign w:val="center"/>
          </w:tcPr>
          <w:p w14:paraId="35D03E8A" w14:textId="77777777" w:rsidR="00200DED" w:rsidRPr="000C25DB" w:rsidRDefault="000247E7" w:rsidP="007E0EFF">
            <w:pPr>
              <w:spacing w:line="360" w:lineRule="auto"/>
              <w:jc w:val="center"/>
              <w:rPr>
                <w:rFonts w:ascii="Arial" w:hAnsi="Arial" w:cs="Arial"/>
                <w:sz w:val="24"/>
                <w:szCs w:val="24"/>
              </w:rPr>
            </w:pPr>
            <w:r w:rsidRPr="000C25DB">
              <w:rPr>
                <w:rFonts w:ascii="Arial" w:hAnsi="Arial" w:cs="Arial"/>
                <w:sz w:val="24"/>
                <w:szCs w:val="24"/>
              </w:rPr>
              <w:t>Number of t</w:t>
            </w:r>
            <w:r w:rsidR="008A1292" w:rsidRPr="000C25DB">
              <w:rPr>
                <w:rFonts w:ascii="Arial" w:hAnsi="Arial" w:cs="Arial"/>
                <w:sz w:val="24"/>
                <w:szCs w:val="24"/>
              </w:rPr>
              <w:t>eam members in anti-human trafficking</w:t>
            </w:r>
          </w:p>
        </w:tc>
        <w:tc>
          <w:tcPr>
            <w:tcW w:w="3147" w:type="dxa"/>
            <w:vAlign w:val="center"/>
          </w:tcPr>
          <w:p w14:paraId="10FBF792" w14:textId="77777777" w:rsidR="00200DED" w:rsidRPr="000C25DB" w:rsidRDefault="000247E7" w:rsidP="007E0EFF">
            <w:pPr>
              <w:spacing w:line="360" w:lineRule="auto"/>
              <w:jc w:val="center"/>
              <w:rPr>
                <w:rFonts w:ascii="Arial" w:hAnsi="Arial" w:cs="Arial"/>
                <w:sz w:val="24"/>
                <w:szCs w:val="24"/>
              </w:rPr>
            </w:pPr>
            <w:r w:rsidRPr="000C25DB">
              <w:rPr>
                <w:rFonts w:ascii="Arial" w:hAnsi="Arial" w:cs="Arial"/>
                <w:sz w:val="24"/>
                <w:szCs w:val="24"/>
              </w:rPr>
              <w:t>124,500 members</w:t>
            </w:r>
          </w:p>
        </w:tc>
      </w:tr>
      <w:tr w:rsidR="00F733D4" w:rsidRPr="000C25DB" w14:paraId="3D7F5AA7" w14:textId="77777777" w:rsidTr="00AE440B">
        <w:trPr>
          <w:trHeight w:val="332"/>
        </w:trPr>
        <w:tc>
          <w:tcPr>
            <w:tcW w:w="6210" w:type="dxa"/>
            <w:vAlign w:val="center"/>
          </w:tcPr>
          <w:p w14:paraId="3F95AD12" w14:textId="77777777" w:rsidR="006E4987" w:rsidRPr="000C25DB" w:rsidRDefault="000247E7" w:rsidP="007E0EFF">
            <w:pPr>
              <w:spacing w:line="360" w:lineRule="auto"/>
              <w:jc w:val="center"/>
              <w:rPr>
                <w:rFonts w:ascii="Arial" w:hAnsi="Arial" w:cs="Arial"/>
                <w:sz w:val="24"/>
                <w:szCs w:val="24"/>
              </w:rPr>
            </w:pPr>
            <w:r w:rsidRPr="000C25DB">
              <w:rPr>
                <w:rFonts w:ascii="Arial" w:hAnsi="Arial" w:cs="Arial"/>
                <w:sz w:val="24"/>
                <w:szCs w:val="24"/>
              </w:rPr>
              <w:t>Volunteering by number of</w:t>
            </w:r>
            <w:r w:rsidR="00F71B8E" w:rsidRPr="000C25DB">
              <w:rPr>
                <w:rFonts w:ascii="Arial" w:hAnsi="Arial" w:cs="Arial"/>
                <w:sz w:val="24"/>
                <w:szCs w:val="24"/>
              </w:rPr>
              <w:t xml:space="preserve"> team members since the year 2017</w:t>
            </w:r>
          </w:p>
        </w:tc>
        <w:tc>
          <w:tcPr>
            <w:tcW w:w="3147" w:type="dxa"/>
            <w:vAlign w:val="center"/>
          </w:tcPr>
          <w:p w14:paraId="6C1D5CD5" w14:textId="77777777" w:rsidR="006E4987" w:rsidRPr="000C25DB" w:rsidRDefault="000247E7" w:rsidP="007E0EFF">
            <w:pPr>
              <w:spacing w:line="360" w:lineRule="auto"/>
              <w:jc w:val="center"/>
              <w:rPr>
                <w:rFonts w:ascii="Arial" w:hAnsi="Arial" w:cs="Arial"/>
                <w:sz w:val="24"/>
                <w:szCs w:val="24"/>
              </w:rPr>
            </w:pPr>
            <w:r w:rsidRPr="000C25DB">
              <w:rPr>
                <w:rFonts w:ascii="Arial" w:hAnsi="Arial" w:cs="Arial"/>
                <w:sz w:val="24"/>
                <w:szCs w:val="24"/>
              </w:rPr>
              <w:t>More than 1,6</w:t>
            </w:r>
            <w:r w:rsidR="00726DBB" w:rsidRPr="000C25DB">
              <w:rPr>
                <w:rFonts w:ascii="Arial" w:hAnsi="Arial" w:cs="Arial"/>
                <w:sz w:val="24"/>
                <w:szCs w:val="24"/>
              </w:rPr>
              <w:t>00</w:t>
            </w:r>
            <w:r w:rsidR="00961C3E" w:rsidRPr="000C25DB">
              <w:rPr>
                <w:rFonts w:ascii="Arial" w:hAnsi="Arial" w:cs="Arial"/>
                <w:sz w:val="24"/>
                <w:szCs w:val="24"/>
              </w:rPr>
              <w:t>,000</w:t>
            </w:r>
            <w:r w:rsidR="00726DBB" w:rsidRPr="000C25DB">
              <w:rPr>
                <w:rFonts w:ascii="Arial" w:hAnsi="Arial" w:cs="Arial"/>
                <w:sz w:val="24"/>
                <w:szCs w:val="24"/>
              </w:rPr>
              <w:t xml:space="preserve"> </w:t>
            </w:r>
            <w:r w:rsidRPr="000C25DB">
              <w:rPr>
                <w:rFonts w:ascii="Arial" w:hAnsi="Arial" w:cs="Arial"/>
                <w:sz w:val="24"/>
                <w:szCs w:val="24"/>
              </w:rPr>
              <w:t>members</w:t>
            </w:r>
          </w:p>
        </w:tc>
      </w:tr>
    </w:tbl>
    <w:p w14:paraId="59C59B7F" w14:textId="77777777" w:rsidR="00200DED" w:rsidRPr="000C25DB" w:rsidRDefault="000247E7" w:rsidP="007759C7">
      <w:pPr>
        <w:spacing w:line="360" w:lineRule="auto"/>
        <w:jc w:val="both"/>
        <w:rPr>
          <w:rFonts w:ascii="Arial" w:hAnsi="Arial" w:cs="Arial"/>
          <w:sz w:val="24"/>
          <w:szCs w:val="24"/>
        </w:rPr>
      </w:pPr>
      <w:r w:rsidRPr="000C25DB">
        <w:rPr>
          <w:rFonts w:ascii="Arial" w:hAnsi="Arial" w:cs="Arial"/>
          <w:sz w:val="24"/>
          <w:szCs w:val="24"/>
        </w:rPr>
        <w:t>Table</w:t>
      </w:r>
      <w:r w:rsidR="001648D9" w:rsidRPr="000C25DB">
        <w:rPr>
          <w:rFonts w:ascii="Arial" w:hAnsi="Arial" w:cs="Arial"/>
          <w:sz w:val="24"/>
          <w:szCs w:val="24"/>
        </w:rPr>
        <w:t xml:space="preserve"> 4-2</w:t>
      </w:r>
      <w:r w:rsidRPr="000C25DB">
        <w:rPr>
          <w:rFonts w:ascii="Arial" w:hAnsi="Arial" w:cs="Arial"/>
          <w:sz w:val="24"/>
          <w:szCs w:val="24"/>
        </w:rPr>
        <w:t xml:space="preserve">: </w:t>
      </w:r>
      <w:r w:rsidR="008A1292" w:rsidRPr="000C25DB">
        <w:rPr>
          <w:rFonts w:ascii="Arial" w:hAnsi="Arial" w:cs="Arial"/>
          <w:sz w:val="24"/>
          <w:szCs w:val="24"/>
        </w:rPr>
        <w:t>Social Activities</w:t>
      </w:r>
      <w:r w:rsidRPr="000C25DB">
        <w:rPr>
          <w:rFonts w:ascii="Arial" w:hAnsi="Arial" w:cs="Arial"/>
          <w:sz w:val="24"/>
          <w:szCs w:val="24"/>
        </w:rPr>
        <w:t xml:space="preserve"> of Hilton Hotel Group</w:t>
      </w:r>
    </w:p>
    <w:p w14:paraId="0CEB4762" w14:textId="77777777" w:rsidR="00200DED" w:rsidRPr="000C25DB" w:rsidRDefault="000247E7" w:rsidP="007759C7">
      <w:pPr>
        <w:spacing w:line="360" w:lineRule="auto"/>
        <w:jc w:val="both"/>
        <w:rPr>
          <w:rFonts w:ascii="Arial" w:hAnsi="Arial" w:cs="Arial"/>
          <w:sz w:val="24"/>
          <w:szCs w:val="24"/>
        </w:rPr>
      </w:pPr>
      <w:r w:rsidRPr="000C25DB">
        <w:rPr>
          <w:rFonts w:ascii="Arial" w:hAnsi="Arial" w:cs="Arial"/>
          <w:sz w:val="24"/>
          <w:szCs w:val="24"/>
        </w:rPr>
        <w:t xml:space="preserve">Source: </w:t>
      </w:r>
      <w:r w:rsidR="003A3158" w:rsidRPr="000C25DB">
        <w:rPr>
          <w:rFonts w:ascii="Arial" w:hAnsi="Arial" w:cs="Arial"/>
          <w:sz w:val="24"/>
          <w:szCs w:val="24"/>
        </w:rPr>
        <w:t>(Hilton, 2022</w:t>
      </w:r>
      <w:r w:rsidR="008A1292" w:rsidRPr="000C25DB">
        <w:rPr>
          <w:rFonts w:ascii="Arial" w:hAnsi="Arial" w:cs="Arial"/>
          <w:sz w:val="24"/>
          <w:szCs w:val="24"/>
        </w:rPr>
        <w:t>)</w:t>
      </w:r>
    </w:p>
    <w:p w14:paraId="391E31D3" w14:textId="77777777" w:rsidR="00647534" w:rsidRPr="000C25DB" w:rsidRDefault="000247E7" w:rsidP="007D0E85">
      <w:pPr>
        <w:spacing w:after="240" w:line="360" w:lineRule="auto"/>
        <w:jc w:val="both"/>
        <w:rPr>
          <w:rFonts w:ascii="Arial" w:hAnsi="Arial" w:cs="Arial"/>
          <w:sz w:val="24"/>
          <w:szCs w:val="24"/>
        </w:rPr>
      </w:pPr>
      <w:r w:rsidRPr="000C25DB">
        <w:rPr>
          <w:rFonts w:ascii="Arial" w:hAnsi="Arial" w:cs="Arial"/>
          <w:sz w:val="24"/>
          <w:szCs w:val="24"/>
        </w:rPr>
        <w:t>Corporate social responsibilities can be iden</w:t>
      </w:r>
      <w:r w:rsidR="00A63DDA" w:rsidRPr="000C25DB">
        <w:rPr>
          <w:rFonts w:ascii="Arial" w:hAnsi="Arial" w:cs="Arial"/>
          <w:sz w:val="24"/>
          <w:szCs w:val="24"/>
        </w:rPr>
        <w:t>tified as part of the success which is true for</w:t>
      </w:r>
      <w:r w:rsidRPr="000C25DB">
        <w:rPr>
          <w:rFonts w:ascii="Arial" w:hAnsi="Arial" w:cs="Arial"/>
          <w:sz w:val="24"/>
          <w:szCs w:val="24"/>
        </w:rPr>
        <w:t xml:space="preserve"> the organization </w:t>
      </w:r>
      <w:r w:rsidR="0035193D" w:rsidRPr="000C25DB">
        <w:rPr>
          <w:rFonts w:ascii="Arial" w:hAnsi="Arial" w:cs="Arial"/>
          <w:sz w:val="24"/>
          <w:szCs w:val="24"/>
        </w:rPr>
        <w:t>(George, 2011</w:t>
      </w:r>
      <w:r w:rsidRPr="000C25DB">
        <w:rPr>
          <w:rFonts w:ascii="Arial" w:hAnsi="Arial" w:cs="Arial"/>
          <w:sz w:val="24"/>
          <w:szCs w:val="24"/>
        </w:rPr>
        <w:t>)</w:t>
      </w:r>
      <w:r w:rsidR="00647AE8" w:rsidRPr="000C25DB">
        <w:rPr>
          <w:rFonts w:ascii="Arial" w:hAnsi="Arial" w:cs="Arial"/>
          <w:sz w:val="24"/>
          <w:szCs w:val="24"/>
        </w:rPr>
        <w:t xml:space="preserve">. The Hilton Hotel Group has also utilized its </w:t>
      </w:r>
      <w:r w:rsidR="00A63DDA" w:rsidRPr="000C25DB">
        <w:rPr>
          <w:rFonts w:ascii="Arial" w:hAnsi="Arial" w:cs="Arial"/>
          <w:sz w:val="24"/>
          <w:szCs w:val="24"/>
        </w:rPr>
        <w:t xml:space="preserve">advantage </w:t>
      </w:r>
      <w:r w:rsidR="00A63DDA" w:rsidRPr="000C25DB">
        <w:rPr>
          <w:rFonts w:ascii="Arial" w:hAnsi="Arial" w:cs="Arial"/>
          <w:sz w:val="24"/>
          <w:szCs w:val="24"/>
        </w:rPr>
        <w:lastRenderedPageBreak/>
        <w:t>of it and b</w:t>
      </w:r>
      <w:r w:rsidR="009A1924" w:rsidRPr="000C25DB">
        <w:rPr>
          <w:rFonts w:ascii="Arial" w:hAnsi="Arial" w:cs="Arial"/>
          <w:sz w:val="24"/>
          <w:szCs w:val="24"/>
        </w:rPr>
        <w:t xml:space="preserve">y spreading awareness about COVID 19 by providing donations, using the team members of the organization in anti-human trafficking, </w:t>
      </w:r>
      <w:r w:rsidR="00510657" w:rsidRPr="000C25DB">
        <w:rPr>
          <w:rFonts w:ascii="Arial" w:hAnsi="Arial" w:cs="Arial"/>
          <w:sz w:val="24"/>
          <w:szCs w:val="24"/>
        </w:rPr>
        <w:t>and using the team members in volunteering activities, the organization can ensure its success in increasing its publicity. It helps them to increase their revenue</w:t>
      </w:r>
      <w:r w:rsidR="00A63DDA" w:rsidRPr="000C25DB">
        <w:rPr>
          <w:rFonts w:ascii="Arial" w:hAnsi="Arial" w:cs="Arial"/>
          <w:sz w:val="24"/>
          <w:szCs w:val="24"/>
        </w:rPr>
        <w:t xml:space="preserve"> and t</w:t>
      </w:r>
      <w:r w:rsidR="001648D9" w:rsidRPr="000C25DB">
        <w:rPr>
          <w:rFonts w:ascii="Arial" w:hAnsi="Arial" w:cs="Arial"/>
          <w:sz w:val="24"/>
          <w:szCs w:val="24"/>
        </w:rPr>
        <w:t>he amount</w:t>
      </w:r>
      <w:r w:rsidR="00961C3E" w:rsidRPr="000C25DB">
        <w:rPr>
          <w:rFonts w:ascii="Arial" w:hAnsi="Arial" w:cs="Arial"/>
          <w:sz w:val="24"/>
          <w:szCs w:val="24"/>
        </w:rPr>
        <w:t>s</w:t>
      </w:r>
      <w:r w:rsidR="001648D9" w:rsidRPr="000C25DB">
        <w:rPr>
          <w:rFonts w:ascii="Arial" w:hAnsi="Arial" w:cs="Arial"/>
          <w:sz w:val="24"/>
          <w:szCs w:val="24"/>
        </w:rPr>
        <w:t xml:space="preserve"> </w:t>
      </w:r>
      <w:r w:rsidR="00961C3E" w:rsidRPr="000C25DB">
        <w:rPr>
          <w:rFonts w:ascii="Arial" w:hAnsi="Arial" w:cs="Arial"/>
          <w:sz w:val="24"/>
          <w:szCs w:val="24"/>
        </w:rPr>
        <w:t xml:space="preserve">which are </w:t>
      </w:r>
      <w:r w:rsidR="001648D9" w:rsidRPr="000C25DB">
        <w:rPr>
          <w:rFonts w:ascii="Arial" w:hAnsi="Arial" w:cs="Arial"/>
          <w:sz w:val="24"/>
          <w:szCs w:val="24"/>
        </w:rPr>
        <w:t>given in</w:t>
      </w:r>
      <w:r w:rsidR="00510657" w:rsidRPr="000C25DB">
        <w:rPr>
          <w:rFonts w:ascii="Arial" w:hAnsi="Arial" w:cs="Arial"/>
          <w:sz w:val="24"/>
          <w:szCs w:val="24"/>
        </w:rPr>
        <w:t xml:space="preserve"> </w:t>
      </w:r>
      <w:r w:rsidR="001648D9" w:rsidRPr="000C25DB">
        <w:rPr>
          <w:rFonts w:ascii="Arial" w:hAnsi="Arial" w:cs="Arial"/>
          <w:sz w:val="24"/>
          <w:szCs w:val="24"/>
        </w:rPr>
        <w:t>t</w:t>
      </w:r>
      <w:r w:rsidR="00961C3E" w:rsidRPr="000C25DB">
        <w:rPr>
          <w:rFonts w:ascii="Arial" w:hAnsi="Arial" w:cs="Arial"/>
          <w:sz w:val="24"/>
          <w:szCs w:val="24"/>
        </w:rPr>
        <w:t xml:space="preserve">able 4-2 </w:t>
      </w:r>
      <w:r w:rsidR="00954B96" w:rsidRPr="000C25DB">
        <w:rPr>
          <w:rFonts w:ascii="Arial" w:hAnsi="Arial" w:cs="Arial"/>
          <w:sz w:val="24"/>
          <w:szCs w:val="24"/>
        </w:rPr>
        <w:t>provide</w:t>
      </w:r>
      <w:r w:rsidR="00961C3E" w:rsidRPr="000C25DB">
        <w:rPr>
          <w:rFonts w:ascii="Arial" w:hAnsi="Arial" w:cs="Arial"/>
          <w:sz w:val="24"/>
          <w:szCs w:val="24"/>
        </w:rPr>
        <w:t xml:space="preserve"> evidence of this fact. </w:t>
      </w:r>
      <w:r w:rsidR="00954B96" w:rsidRPr="000C25DB">
        <w:rPr>
          <w:rFonts w:ascii="Arial" w:hAnsi="Arial" w:cs="Arial"/>
          <w:sz w:val="24"/>
          <w:szCs w:val="24"/>
        </w:rPr>
        <w:t xml:space="preserve">The organization was still maintaining a positive growth rate in the year </w:t>
      </w:r>
      <w:r w:rsidR="00130A01" w:rsidRPr="000C25DB">
        <w:rPr>
          <w:rFonts w:ascii="Arial" w:hAnsi="Arial" w:cs="Arial"/>
          <w:sz w:val="24"/>
          <w:szCs w:val="24"/>
        </w:rPr>
        <w:t xml:space="preserve">in spite </w:t>
      </w:r>
      <w:r w:rsidR="00954B96" w:rsidRPr="000C25DB">
        <w:rPr>
          <w:rFonts w:ascii="Arial" w:hAnsi="Arial" w:cs="Arial"/>
          <w:sz w:val="24"/>
          <w:szCs w:val="24"/>
        </w:rPr>
        <w:t xml:space="preserve">of the </w:t>
      </w:r>
      <w:r w:rsidR="00130A01" w:rsidRPr="000C25DB">
        <w:rPr>
          <w:rFonts w:ascii="Arial" w:hAnsi="Arial" w:cs="Arial"/>
          <w:sz w:val="24"/>
          <w:szCs w:val="24"/>
        </w:rPr>
        <w:t xml:space="preserve">presence of </w:t>
      </w:r>
      <w:r w:rsidR="00954B96" w:rsidRPr="000C25DB">
        <w:rPr>
          <w:rFonts w:ascii="Arial" w:hAnsi="Arial" w:cs="Arial"/>
          <w:sz w:val="24"/>
          <w:szCs w:val="24"/>
        </w:rPr>
        <w:t>the COVID 19 pandemic due to the strategy</w:t>
      </w:r>
      <w:r w:rsidR="00961C3E" w:rsidRPr="000C25DB">
        <w:rPr>
          <w:rFonts w:ascii="Arial" w:hAnsi="Arial" w:cs="Arial"/>
          <w:sz w:val="24"/>
          <w:szCs w:val="24"/>
        </w:rPr>
        <w:t xml:space="preserve"> </w:t>
      </w:r>
      <w:r w:rsidR="00175CD8" w:rsidRPr="000C25DB">
        <w:rPr>
          <w:rFonts w:ascii="Arial" w:hAnsi="Arial" w:cs="Arial"/>
          <w:sz w:val="24"/>
          <w:szCs w:val="24"/>
        </w:rPr>
        <w:t>(Reilly and Brown, 201</w:t>
      </w:r>
      <w:r w:rsidR="00510657" w:rsidRPr="000C25DB">
        <w:rPr>
          <w:rFonts w:ascii="Arial" w:hAnsi="Arial" w:cs="Arial"/>
          <w:sz w:val="24"/>
          <w:szCs w:val="24"/>
        </w:rPr>
        <w:t>1).</w:t>
      </w:r>
    </w:p>
    <w:p w14:paraId="566A4078" w14:textId="77777777" w:rsidR="0076159B" w:rsidRPr="000C25DB" w:rsidRDefault="0076159B" w:rsidP="007D0E85">
      <w:pPr>
        <w:rPr>
          <w:rFonts w:ascii="Arial" w:hAnsi="Arial" w:cs="Arial"/>
          <w:sz w:val="24"/>
          <w:szCs w:val="24"/>
        </w:rPr>
      </w:pPr>
    </w:p>
    <w:p w14:paraId="2FA74FEC" w14:textId="77777777" w:rsidR="001A4874" w:rsidRPr="000C25DB" w:rsidRDefault="001A4874" w:rsidP="007D0E85">
      <w:pPr>
        <w:rPr>
          <w:rFonts w:ascii="Arial" w:hAnsi="Arial" w:cs="Arial"/>
          <w:sz w:val="24"/>
          <w:szCs w:val="24"/>
        </w:rPr>
      </w:pPr>
    </w:p>
    <w:p w14:paraId="40B1E747" w14:textId="77777777" w:rsidR="001A4874" w:rsidRPr="000C25DB" w:rsidRDefault="000247E7" w:rsidP="001A4874">
      <w:pPr>
        <w:pStyle w:val="Heading1"/>
        <w:spacing w:before="0" w:after="240" w:line="360" w:lineRule="auto"/>
        <w:rPr>
          <w:rFonts w:ascii="Arial" w:hAnsi="Arial" w:cs="Arial"/>
          <w:color w:val="auto"/>
          <w:sz w:val="24"/>
          <w:szCs w:val="24"/>
        </w:rPr>
      </w:pPr>
      <w:bookmarkStart w:id="6" w:name="_Toc107268759"/>
      <w:r w:rsidRPr="000C25DB">
        <w:rPr>
          <w:rFonts w:ascii="Arial" w:hAnsi="Arial" w:cs="Arial"/>
          <w:color w:val="auto"/>
          <w:sz w:val="24"/>
          <w:szCs w:val="24"/>
        </w:rPr>
        <w:t>Conclusion</w:t>
      </w:r>
      <w:r w:rsidR="00437C8A" w:rsidRPr="000C25DB">
        <w:rPr>
          <w:rFonts w:ascii="Arial" w:hAnsi="Arial" w:cs="Arial"/>
          <w:color w:val="auto"/>
          <w:sz w:val="24"/>
          <w:szCs w:val="24"/>
        </w:rPr>
        <w:t>s</w:t>
      </w:r>
      <w:bookmarkEnd w:id="6"/>
    </w:p>
    <w:p w14:paraId="040260C5" w14:textId="77777777" w:rsidR="00B826DD" w:rsidRPr="000C25DB" w:rsidRDefault="000247E7" w:rsidP="001A4874">
      <w:pPr>
        <w:spacing w:line="360" w:lineRule="auto"/>
        <w:jc w:val="both"/>
        <w:rPr>
          <w:rFonts w:ascii="Arial" w:hAnsi="Arial" w:cs="Arial"/>
          <w:sz w:val="24"/>
          <w:szCs w:val="24"/>
        </w:rPr>
      </w:pPr>
      <w:r w:rsidRPr="000C25DB">
        <w:rPr>
          <w:rFonts w:ascii="Arial" w:hAnsi="Arial" w:cs="Arial"/>
          <w:sz w:val="24"/>
          <w:szCs w:val="24"/>
        </w:rPr>
        <w:t>Chan</w:t>
      </w:r>
      <w:r w:rsidR="003118D5" w:rsidRPr="000C25DB">
        <w:rPr>
          <w:rFonts w:ascii="Arial" w:hAnsi="Arial" w:cs="Arial"/>
          <w:sz w:val="24"/>
          <w:szCs w:val="24"/>
        </w:rPr>
        <w:t>ge is a constant in our lives and n</w:t>
      </w:r>
      <w:r w:rsidRPr="000C25DB">
        <w:rPr>
          <w:rFonts w:ascii="Arial" w:hAnsi="Arial" w:cs="Arial"/>
          <w:sz w:val="24"/>
          <w:szCs w:val="24"/>
        </w:rPr>
        <w:t xml:space="preserve">othing can last in the </w:t>
      </w:r>
      <w:r w:rsidR="0045595F" w:rsidRPr="000C25DB">
        <w:rPr>
          <w:rFonts w:ascii="Arial" w:hAnsi="Arial" w:cs="Arial"/>
          <w:sz w:val="24"/>
          <w:szCs w:val="24"/>
        </w:rPr>
        <w:t>long run if there is no change, and t</w:t>
      </w:r>
      <w:r w:rsidRPr="000C25DB">
        <w:rPr>
          <w:rFonts w:ascii="Arial" w:hAnsi="Arial" w:cs="Arial"/>
          <w:sz w:val="24"/>
          <w:szCs w:val="24"/>
        </w:rPr>
        <w:t xml:space="preserve">he </w:t>
      </w:r>
      <w:r w:rsidR="0045595F" w:rsidRPr="000C25DB">
        <w:rPr>
          <w:rFonts w:ascii="Arial" w:hAnsi="Arial" w:cs="Arial"/>
          <w:sz w:val="24"/>
          <w:szCs w:val="24"/>
        </w:rPr>
        <w:t>Hilton Hotel Group</w:t>
      </w:r>
      <w:r w:rsidRPr="000C25DB">
        <w:rPr>
          <w:rFonts w:ascii="Arial" w:hAnsi="Arial" w:cs="Arial"/>
          <w:sz w:val="24"/>
          <w:szCs w:val="24"/>
        </w:rPr>
        <w:t xml:space="preserve"> takes several creative initiatives to ensure long-term survival. The line authority is fully utilized in the nomination committee, auditing committee, risk management committee, and so on</w:t>
      </w:r>
      <w:r w:rsidR="00D30DBA" w:rsidRPr="000C25DB">
        <w:rPr>
          <w:rFonts w:ascii="Arial" w:hAnsi="Arial" w:cs="Arial"/>
          <w:sz w:val="24"/>
          <w:szCs w:val="24"/>
        </w:rPr>
        <w:t xml:space="preserve"> to do business appropriately and t</w:t>
      </w:r>
      <w:r w:rsidRPr="000C25DB">
        <w:rPr>
          <w:rFonts w:ascii="Arial" w:hAnsi="Arial" w:cs="Arial"/>
          <w:sz w:val="24"/>
          <w:szCs w:val="24"/>
        </w:rPr>
        <w:t>he core culture of the company is not changed. The founding member establishes the organization's collaboration and welcoming atmosphere conc</w:t>
      </w:r>
      <w:r w:rsidR="00D30DBA" w:rsidRPr="000C25DB">
        <w:rPr>
          <w:rFonts w:ascii="Arial" w:hAnsi="Arial" w:cs="Arial"/>
          <w:sz w:val="24"/>
          <w:szCs w:val="24"/>
        </w:rPr>
        <w:t>ept, which has not been altered but</w:t>
      </w:r>
      <w:r w:rsidRPr="000C25DB">
        <w:rPr>
          <w:rFonts w:ascii="Arial" w:hAnsi="Arial" w:cs="Arial"/>
          <w:sz w:val="24"/>
          <w:szCs w:val="24"/>
        </w:rPr>
        <w:t xml:space="preserve"> the culture of award-winning is evolving from prior times. Corporate social obligations can be highlighted as a componen</w:t>
      </w:r>
      <w:r w:rsidR="00D30DBA" w:rsidRPr="000C25DB">
        <w:rPr>
          <w:rFonts w:ascii="Arial" w:hAnsi="Arial" w:cs="Arial"/>
          <w:sz w:val="24"/>
          <w:szCs w:val="24"/>
        </w:rPr>
        <w:t xml:space="preserve">t of an organization's success and </w:t>
      </w:r>
      <w:r w:rsidRPr="000C25DB">
        <w:rPr>
          <w:rFonts w:ascii="Arial" w:hAnsi="Arial" w:cs="Arial"/>
          <w:sz w:val="24"/>
          <w:szCs w:val="24"/>
        </w:rPr>
        <w:t xml:space="preserve">Hilton Hotel Group has taken advantage of this. </w:t>
      </w:r>
    </w:p>
    <w:p w14:paraId="4730F179" w14:textId="77777777" w:rsidR="00B73303" w:rsidRPr="000C25DB" w:rsidRDefault="00B73303" w:rsidP="001A4874">
      <w:pPr>
        <w:spacing w:line="360" w:lineRule="auto"/>
        <w:jc w:val="both"/>
        <w:rPr>
          <w:rFonts w:ascii="Arial" w:hAnsi="Arial" w:cs="Arial"/>
          <w:sz w:val="24"/>
          <w:szCs w:val="24"/>
        </w:rPr>
      </w:pPr>
    </w:p>
    <w:p w14:paraId="7A98CD40" w14:textId="77777777" w:rsidR="00FE4579" w:rsidRPr="000C25DB" w:rsidRDefault="00FE4579" w:rsidP="00FE4579">
      <w:pPr>
        <w:rPr>
          <w:sz w:val="24"/>
          <w:szCs w:val="24"/>
        </w:rPr>
      </w:pPr>
    </w:p>
    <w:p w14:paraId="530716BF" w14:textId="77777777" w:rsidR="00B73303" w:rsidRPr="000C25DB" w:rsidRDefault="000247E7" w:rsidP="00B73303">
      <w:pPr>
        <w:pStyle w:val="Heading1"/>
        <w:spacing w:before="0" w:after="240" w:line="360" w:lineRule="auto"/>
        <w:rPr>
          <w:rFonts w:ascii="Arial" w:hAnsi="Arial" w:cs="Arial"/>
          <w:color w:val="auto"/>
          <w:sz w:val="24"/>
          <w:szCs w:val="24"/>
        </w:rPr>
      </w:pPr>
      <w:bookmarkStart w:id="7" w:name="_Toc107268760"/>
      <w:r w:rsidRPr="000C25DB">
        <w:rPr>
          <w:rFonts w:ascii="Arial" w:hAnsi="Arial" w:cs="Arial"/>
          <w:color w:val="auto"/>
          <w:sz w:val="24"/>
          <w:szCs w:val="24"/>
        </w:rPr>
        <w:t>Recommendation</w:t>
      </w:r>
      <w:r w:rsidR="00437C8A" w:rsidRPr="000C25DB">
        <w:rPr>
          <w:rFonts w:ascii="Arial" w:hAnsi="Arial" w:cs="Arial"/>
          <w:color w:val="auto"/>
          <w:sz w:val="24"/>
          <w:szCs w:val="24"/>
        </w:rPr>
        <w:t>s</w:t>
      </w:r>
      <w:bookmarkEnd w:id="7"/>
    </w:p>
    <w:p w14:paraId="06905822" w14:textId="43276D35" w:rsidR="00B826DD" w:rsidRPr="000C25DB" w:rsidRDefault="000247E7" w:rsidP="00B509D1">
      <w:pPr>
        <w:spacing w:line="360" w:lineRule="auto"/>
        <w:jc w:val="both"/>
        <w:rPr>
          <w:rFonts w:ascii="Arial" w:hAnsi="Arial" w:cs="Arial"/>
          <w:sz w:val="24"/>
          <w:szCs w:val="24"/>
        </w:rPr>
      </w:pPr>
      <w:r w:rsidRPr="000C25DB">
        <w:rPr>
          <w:rFonts w:ascii="Arial" w:hAnsi="Arial" w:cs="Arial"/>
          <w:sz w:val="24"/>
          <w:szCs w:val="24"/>
        </w:rPr>
        <w:t>The main recommendation is to continue the inauguration of innovation that is sustainable and also, the organization is recommended to the usage of new product line which helps the organization minimize the risk of failure in their operating activities. The legal security of the employees and the consumers must be ensured for the sustainability which is necessary for the organization in the long run.</w:t>
      </w:r>
    </w:p>
    <w:p w14:paraId="6A91B7C3" w14:textId="77777777" w:rsidR="00B826DD" w:rsidRPr="000C25DB" w:rsidRDefault="000247E7" w:rsidP="00B826DD">
      <w:pPr>
        <w:pStyle w:val="Heading1"/>
        <w:spacing w:before="0" w:after="240" w:line="360" w:lineRule="auto"/>
        <w:rPr>
          <w:rFonts w:ascii="Arial" w:hAnsi="Arial" w:cs="Arial"/>
          <w:color w:val="auto"/>
          <w:sz w:val="24"/>
          <w:szCs w:val="24"/>
        </w:rPr>
      </w:pPr>
      <w:bookmarkStart w:id="8" w:name="_Toc107268761"/>
      <w:r w:rsidRPr="000C25DB">
        <w:rPr>
          <w:rFonts w:ascii="Arial" w:hAnsi="Arial" w:cs="Arial"/>
          <w:color w:val="auto"/>
          <w:sz w:val="24"/>
          <w:szCs w:val="24"/>
        </w:rPr>
        <w:lastRenderedPageBreak/>
        <w:t>References</w:t>
      </w:r>
      <w:bookmarkEnd w:id="8"/>
    </w:p>
    <w:p w14:paraId="7343A282" w14:textId="77777777" w:rsidR="006C0D9A" w:rsidRPr="000C25DB" w:rsidRDefault="000247E7" w:rsidP="00E82700">
      <w:pPr>
        <w:spacing w:line="360" w:lineRule="auto"/>
        <w:jc w:val="both"/>
        <w:rPr>
          <w:rFonts w:ascii="Arial" w:hAnsi="Arial" w:cs="Arial"/>
          <w:color w:val="222222"/>
          <w:sz w:val="24"/>
          <w:szCs w:val="24"/>
          <w:shd w:val="clear" w:color="auto" w:fill="FFFFFF"/>
        </w:rPr>
      </w:pPr>
      <w:r w:rsidRPr="000C25DB">
        <w:rPr>
          <w:rFonts w:ascii="Arial" w:hAnsi="Arial" w:cs="Arial"/>
          <w:color w:val="222222"/>
          <w:sz w:val="24"/>
          <w:szCs w:val="24"/>
          <w:shd w:val="clear" w:color="auto" w:fill="FFFFFF"/>
        </w:rPr>
        <w:t xml:space="preserve">Ansoff, H.I., </w:t>
      </w:r>
      <w:proofErr w:type="spellStart"/>
      <w:r w:rsidRPr="000C25DB">
        <w:rPr>
          <w:rFonts w:ascii="Arial" w:hAnsi="Arial" w:cs="Arial"/>
          <w:color w:val="222222"/>
          <w:sz w:val="24"/>
          <w:szCs w:val="24"/>
          <w:shd w:val="clear" w:color="auto" w:fill="FFFFFF"/>
        </w:rPr>
        <w:t>Kipley</w:t>
      </w:r>
      <w:proofErr w:type="spellEnd"/>
      <w:r w:rsidRPr="000C25DB">
        <w:rPr>
          <w:rFonts w:ascii="Arial" w:hAnsi="Arial" w:cs="Arial"/>
          <w:color w:val="222222"/>
          <w:sz w:val="24"/>
          <w:szCs w:val="24"/>
          <w:shd w:val="clear" w:color="auto" w:fill="FFFFFF"/>
        </w:rPr>
        <w:t>, D., Lewis, A.O., Helm-Stevens, R. and Ansoff, R., 2018. </w:t>
      </w:r>
      <w:r w:rsidRPr="000C25DB">
        <w:rPr>
          <w:rFonts w:ascii="Arial" w:hAnsi="Arial" w:cs="Arial"/>
          <w:i/>
          <w:iCs/>
          <w:color w:val="222222"/>
          <w:sz w:val="24"/>
          <w:szCs w:val="24"/>
          <w:shd w:val="clear" w:color="auto" w:fill="FFFFFF"/>
        </w:rPr>
        <w:t>Implanting strategic management</w:t>
      </w:r>
      <w:r w:rsidRPr="000C25DB">
        <w:rPr>
          <w:rFonts w:ascii="Arial" w:hAnsi="Arial" w:cs="Arial"/>
          <w:color w:val="222222"/>
          <w:sz w:val="24"/>
          <w:szCs w:val="24"/>
          <w:shd w:val="clear" w:color="auto" w:fill="FFFFFF"/>
        </w:rPr>
        <w:t>. Springer.</w:t>
      </w:r>
    </w:p>
    <w:p w14:paraId="04BE39EF" w14:textId="77777777" w:rsidR="001200D6" w:rsidRPr="000C25DB" w:rsidRDefault="000247E7" w:rsidP="00E82700">
      <w:pPr>
        <w:spacing w:line="360" w:lineRule="auto"/>
        <w:jc w:val="both"/>
        <w:rPr>
          <w:rFonts w:ascii="Arial" w:hAnsi="Arial" w:cs="Arial"/>
          <w:color w:val="222222"/>
          <w:sz w:val="24"/>
          <w:szCs w:val="24"/>
          <w:shd w:val="clear" w:color="auto" w:fill="FFFFFF"/>
        </w:rPr>
      </w:pPr>
      <w:proofErr w:type="spellStart"/>
      <w:r w:rsidRPr="000C25DB">
        <w:rPr>
          <w:rFonts w:ascii="Arial" w:hAnsi="Arial" w:cs="Arial"/>
          <w:color w:val="222222"/>
          <w:sz w:val="24"/>
          <w:szCs w:val="24"/>
          <w:shd w:val="clear" w:color="auto" w:fill="FFFFFF"/>
        </w:rPr>
        <w:t>Ahmady</w:t>
      </w:r>
      <w:proofErr w:type="spellEnd"/>
      <w:r w:rsidRPr="000C25DB">
        <w:rPr>
          <w:rFonts w:ascii="Arial" w:hAnsi="Arial" w:cs="Arial"/>
          <w:color w:val="222222"/>
          <w:sz w:val="24"/>
          <w:szCs w:val="24"/>
          <w:shd w:val="clear" w:color="auto" w:fill="FFFFFF"/>
        </w:rPr>
        <w:t xml:space="preserve">, G.A., </w:t>
      </w:r>
      <w:proofErr w:type="spellStart"/>
      <w:r w:rsidRPr="000C25DB">
        <w:rPr>
          <w:rFonts w:ascii="Arial" w:hAnsi="Arial" w:cs="Arial"/>
          <w:color w:val="222222"/>
          <w:sz w:val="24"/>
          <w:szCs w:val="24"/>
          <w:shd w:val="clear" w:color="auto" w:fill="FFFFFF"/>
        </w:rPr>
        <w:t>Mehrpour</w:t>
      </w:r>
      <w:proofErr w:type="spellEnd"/>
      <w:r w:rsidRPr="000C25DB">
        <w:rPr>
          <w:rFonts w:ascii="Arial" w:hAnsi="Arial" w:cs="Arial"/>
          <w:color w:val="222222"/>
          <w:sz w:val="24"/>
          <w:szCs w:val="24"/>
          <w:shd w:val="clear" w:color="auto" w:fill="FFFFFF"/>
        </w:rPr>
        <w:t xml:space="preserve">, M. and </w:t>
      </w:r>
      <w:proofErr w:type="spellStart"/>
      <w:r w:rsidRPr="000C25DB">
        <w:rPr>
          <w:rFonts w:ascii="Arial" w:hAnsi="Arial" w:cs="Arial"/>
          <w:color w:val="222222"/>
          <w:sz w:val="24"/>
          <w:szCs w:val="24"/>
          <w:shd w:val="clear" w:color="auto" w:fill="FFFFFF"/>
        </w:rPr>
        <w:t>Nikooravesh</w:t>
      </w:r>
      <w:proofErr w:type="spellEnd"/>
      <w:r w:rsidRPr="000C25DB">
        <w:rPr>
          <w:rFonts w:ascii="Arial" w:hAnsi="Arial" w:cs="Arial"/>
          <w:color w:val="222222"/>
          <w:sz w:val="24"/>
          <w:szCs w:val="24"/>
          <w:shd w:val="clear" w:color="auto" w:fill="FFFFFF"/>
        </w:rPr>
        <w:t>, A., 2016. Organizational structure. </w:t>
      </w:r>
      <w:r w:rsidRPr="000C25DB">
        <w:rPr>
          <w:rFonts w:ascii="Arial" w:hAnsi="Arial" w:cs="Arial"/>
          <w:i/>
          <w:iCs/>
          <w:color w:val="222222"/>
          <w:sz w:val="24"/>
          <w:szCs w:val="24"/>
          <w:shd w:val="clear" w:color="auto" w:fill="FFFFFF"/>
        </w:rPr>
        <w:t>Procedia-Social and Behavioral Sciences</w:t>
      </w:r>
      <w:r w:rsidRPr="000C25DB">
        <w:rPr>
          <w:rFonts w:ascii="Arial" w:hAnsi="Arial" w:cs="Arial"/>
          <w:color w:val="222222"/>
          <w:sz w:val="24"/>
          <w:szCs w:val="24"/>
          <w:shd w:val="clear" w:color="auto" w:fill="FFFFFF"/>
        </w:rPr>
        <w:t>, </w:t>
      </w:r>
      <w:r w:rsidRPr="000C25DB">
        <w:rPr>
          <w:rFonts w:ascii="Arial" w:hAnsi="Arial" w:cs="Arial"/>
          <w:i/>
          <w:iCs/>
          <w:color w:val="222222"/>
          <w:sz w:val="24"/>
          <w:szCs w:val="24"/>
          <w:shd w:val="clear" w:color="auto" w:fill="FFFFFF"/>
        </w:rPr>
        <w:t>230</w:t>
      </w:r>
      <w:r w:rsidRPr="000C25DB">
        <w:rPr>
          <w:rFonts w:ascii="Arial" w:hAnsi="Arial" w:cs="Arial"/>
          <w:color w:val="222222"/>
          <w:sz w:val="24"/>
          <w:szCs w:val="24"/>
          <w:shd w:val="clear" w:color="auto" w:fill="FFFFFF"/>
        </w:rPr>
        <w:t>, pp.455-462.</w:t>
      </w:r>
    </w:p>
    <w:p w14:paraId="10C13E19" w14:textId="77777777" w:rsidR="00F743B9" w:rsidRPr="000C25DB" w:rsidRDefault="000247E7" w:rsidP="00E82700">
      <w:pPr>
        <w:spacing w:line="360" w:lineRule="auto"/>
        <w:jc w:val="both"/>
        <w:rPr>
          <w:rFonts w:ascii="Arial" w:hAnsi="Arial" w:cs="Arial"/>
          <w:color w:val="222222"/>
          <w:sz w:val="24"/>
          <w:szCs w:val="24"/>
          <w:shd w:val="clear" w:color="auto" w:fill="FFFFFF"/>
        </w:rPr>
      </w:pPr>
      <w:r w:rsidRPr="000C25DB">
        <w:rPr>
          <w:rFonts w:ascii="Arial" w:hAnsi="Arial" w:cs="Arial"/>
          <w:color w:val="222222"/>
          <w:sz w:val="24"/>
          <w:szCs w:val="24"/>
          <w:shd w:val="clear" w:color="auto" w:fill="FFFFFF"/>
        </w:rPr>
        <w:t>Alzola, M., 2011. The ethics of business in wartime. </w:t>
      </w:r>
      <w:r w:rsidRPr="000C25DB">
        <w:rPr>
          <w:rFonts w:ascii="Arial" w:hAnsi="Arial" w:cs="Arial"/>
          <w:i/>
          <w:iCs/>
          <w:color w:val="222222"/>
          <w:sz w:val="24"/>
          <w:szCs w:val="24"/>
          <w:shd w:val="clear" w:color="auto" w:fill="FFFFFF"/>
        </w:rPr>
        <w:t>Journal of business ethics</w:t>
      </w:r>
      <w:r w:rsidRPr="000C25DB">
        <w:rPr>
          <w:rFonts w:ascii="Arial" w:hAnsi="Arial" w:cs="Arial"/>
          <w:color w:val="222222"/>
          <w:sz w:val="24"/>
          <w:szCs w:val="24"/>
          <w:shd w:val="clear" w:color="auto" w:fill="FFFFFF"/>
        </w:rPr>
        <w:t>, </w:t>
      </w:r>
      <w:r w:rsidRPr="000C25DB">
        <w:rPr>
          <w:rFonts w:ascii="Arial" w:hAnsi="Arial" w:cs="Arial"/>
          <w:i/>
          <w:iCs/>
          <w:color w:val="222222"/>
          <w:sz w:val="24"/>
          <w:szCs w:val="24"/>
          <w:shd w:val="clear" w:color="auto" w:fill="FFFFFF"/>
        </w:rPr>
        <w:t>99</w:t>
      </w:r>
      <w:r w:rsidRPr="000C25DB">
        <w:rPr>
          <w:rFonts w:ascii="Arial" w:hAnsi="Arial" w:cs="Arial"/>
          <w:color w:val="222222"/>
          <w:sz w:val="24"/>
          <w:szCs w:val="24"/>
          <w:shd w:val="clear" w:color="auto" w:fill="FFFFFF"/>
        </w:rPr>
        <w:t>(1), pp.61-71.</w:t>
      </w:r>
    </w:p>
    <w:p w14:paraId="6078085E" w14:textId="77777777" w:rsidR="000D28FF" w:rsidRPr="000C25DB" w:rsidRDefault="000247E7" w:rsidP="00E82700">
      <w:pPr>
        <w:spacing w:line="360" w:lineRule="auto"/>
        <w:jc w:val="both"/>
        <w:rPr>
          <w:rFonts w:ascii="Arial" w:hAnsi="Arial" w:cs="Arial"/>
          <w:color w:val="222222"/>
          <w:sz w:val="24"/>
          <w:szCs w:val="24"/>
          <w:shd w:val="clear" w:color="auto" w:fill="FFFFFF"/>
        </w:rPr>
      </w:pPr>
      <w:proofErr w:type="spellStart"/>
      <w:r w:rsidRPr="000C25DB">
        <w:rPr>
          <w:rFonts w:ascii="Arial" w:hAnsi="Arial" w:cs="Arial"/>
          <w:color w:val="222222"/>
          <w:sz w:val="24"/>
          <w:szCs w:val="24"/>
          <w:shd w:val="clear" w:color="auto" w:fill="FFFFFF"/>
        </w:rPr>
        <w:t>Balkhair</w:t>
      </w:r>
      <w:proofErr w:type="spellEnd"/>
      <w:r w:rsidRPr="000C25DB">
        <w:rPr>
          <w:rFonts w:ascii="Arial" w:hAnsi="Arial" w:cs="Arial"/>
          <w:color w:val="222222"/>
          <w:sz w:val="24"/>
          <w:szCs w:val="24"/>
          <w:shd w:val="clear" w:color="auto" w:fill="FFFFFF"/>
        </w:rPr>
        <w:t>, A.A., 2020. COVID-19 pandemic: a new chapter in the history of infectious diseases. </w:t>
      </w:r>
      <w:r w:rsidRPr="000C25DB">
        <w:rPr>
          <w:rFonts w:ascii="Arial" w:hAnsi="Arial" w:cs="Arial"/>
          <w:i/>
          <w:iCs/>
          <w:color w:val="222222"/>
          <w:sz w:val="24"/>
          <w:szCs w:val="24"/>
          <w:shd w:val="clear" w:color="auto" w:fill="FFFFFF"/>
        </w:rPr>
        <w:t>Oman medical journal</w:t>
      </w:r>
      <w:r w:rsidRPr="000C25DB">
        <w:rPr>
          <w:rFonts w:ascii="Arial" w:hAnsi="Arial" w:cs="Arial"/>
          <w:color w:val="222222"/>
          <w:sz w:val="24"/>
          <w:szCs w:val="24"/>
          <w:shd w:val="clear" w:color="auto" w:fill="FFFFFF"/>
        </w:rPr>
        <w:t>, </w:t>
      </w:r>
      <w:r w:rsidRPr="000C25DB">
        <w:rPr>
          <w:rFonts w:ascii="Arial" w:hAnsi="Arial" w:cs="Arial"/>
          <w:i/>
          <w:iCs/>
          <w:color w:val="222222"/>
          <w:sz w:val="24"/>
          <w:szCs w:val="24"/>
          <w:shd w:val="clear" w:color="auto" w:fill="FFFFFF"/>
        </w:rPr>
        <w:t>35</w:t>
      </w:r>
      <w:r w:rsidRPr="000C25DB">
        <w:rPr>
          <w:rFonts w:ascii="Arial" w:hAnsi="Arial" w:cs="Arial"/>
          <w:color w:val="222222"/>
          <w:sz w:val="24"/>
          <w:szCs w:val="24"/>
          <w:shd w:val="clear" w:color="auto" w:fill="FFFFFF"/>
        </w:rPr>
        <w:t>(2), p.e123.</w:t>
      </w:r>
    </w:p>
    <w:p w14:paraId="77E5DC55" w14:textId="77777777" w:rsidR="003A3158" w:rsidRPr="000C25DB" w:rsidRDefault="000247E7" w:rsidP="00E82700">
      <w:pPr>
        <w:spacing w:line="360" w:lineRule="auto"/>
        <w:jc w:val="both"/>
        <w:rPr>
          <w:rFonts w:ascii="Arial" w:hAnsi="Arial" w:cs="Arial"/>
          <w:color w:val="222222"/>
          <w:sz w:val="24"/>
          <w:szCs w:val="24"/>
          <w:shd w:val="clear" w:color="auto" w:fill="FFFFFF"/>
        </w:rPr>
      </w:pPr>
      <w:proofErr w:type="spellStart"/>
      <w:r w:rsidRPr="000C25DB">
        <w:rPr>
          <w:rFonts w:ascii="Arial" w:hAnsi="Arial" w:cs="Arial"/>
          <w:color w:val="222222"/>
          <w:sz w:val="24"/>
          <w:szCs w:val="24"/>
          <w:shd w:val="clear" w:color="auto" w:fill="FFFFFF"/>
        </w:rPr>
        <w:t>Basadur</w:t>
      </w:r>
      <w:proofErr w:type="spellEnd"/>
      <w:r w:rsidRPr="000C25DB">
        <w:rPr>
          <w:rFonts w:ascii="Arial" w:hAnsi="Arial" w:cs="Arial"/>
          <w:color w:val="222222"/>
          <w:sz w:val="24"/>
          <w:szCs w:val="24"/>
          <w:shd w:val="clear" w:color="auto" w:fill="FFFFFF"/>
        </w:rPr>
        <w:t xml:space="preserve">, M., </w:t>
      </w:r>
      <w:proofErr w:type="spellStart"/>
      <w:r w:rsidRPr="000C25DB">
        <w:rPr>
          <w:rFonts w:ascii="Arial" w:hAnsi="Arial" w:cs="Arial"/>
          <w:color w:val="222222"/>
          <w:sz w:val="24"/>
          <w:szCs w:val="24"/>
          <w:shd w:val="clear" w:color="auto" w:fill="FFFFFF"/>
        </w:rPr>
        <w:t>Basadur</w:t>
      </w:r>
      <w:proofErr w:type="spellEnd"/>
      <w:r w:rsidRPr="000C25DB">
        <w:rPr>
          <w:rFonts w:ascii="Arial" w:hAnsi="Arial" w:cs="Arial"/>
          <w:color w:val="222222"/>
          <w:sz w:val="24"/>
          <w:szCs w:val="24"/>
          <w:shd w:val="clear" w:color="auto" w:fill="FFFFFF"/>
        </w:rPr>
        <w:t xml:space="preserve">, T. and </w:t>
      </w:r>
      <w:proofErr w:type="spellStart"/>
      <w:r w:rsidRPr="000C25DB">
        <w:rPr>
          <w:rFonts w:ascii="Arial" w:hAnsi="Arial" w:cs="Arial"/>
          <w:color w:val="222222"/>
          <w:sz w:val="24"/>
          <w:szCs w:val="24"/>
          <w:shd w:val="clear" w:color="auto" w:fill="FFFFFF"/>
        </w:rPr>
        <w:t>Licina</w:t>
      </w:r>
      <w:proofErr w:type="spellEnd"/>
      <w:r w:rsidRPr="000C25DB">
        <w:rPr>
          <w:rFonts w:ascii="Arial" w:hAnsi="Arial" w:cs="Arial"/>
          <w:color w:val="222222"/>
          <w:sz w:val="24"/>
          <w:szCs w:val="24"/>
          <w:shd w:val="clear" w:color="auto" w:fill="FFFFFF"/>
        </w:rPr>
        <w:t>, G., 2012. Organizational development. In </w:t>
      </w:r>
      <w:r w:rsidRPr="000C25DB">
        <w:rPr>
          <w:rFonts w:ascii="Arial" w:hAnsi="Arial" w:cs="Arial"/>
          <w:i/>
          <w:iCs/>
          <w:color w:val="222222"/>
          <w:sz w:val="24"/>
          <w:szCs w:val="24"/>
          <w:shd w:val="clear" w:color="auto" w:fill="FFFFFF"/>
        </w:rPr>
        <w:t>Handbook of organizational creativity</w:t>
      </w:r>
      <w:r w:rsidRPr="000C25DB">
        <w:rPr>
          <w:rFonts w:ascii="Arial" w:hAnsi="Arial" w:cs="Arial"/>
          <w:color w:val="222222"/>
          <w:sz w:val="24"/>
          <w:szCs w:val="24"/>
          <w:shd w:val="clear" w:color="auto" w:fill="FFFFFF"/>
        </w:rPr>
        <w:t> (pp. 667-703). Academic Press.</w:t>
      </w:r>
    </w:p>
    <w:p w14:paraId="48428F15" w14:textId="77777777" w:rsidR="0035193D" w:rsidRPr="000C25DB" w:rsidRDefault="000247E7" w:rsidP="00E82700">
      <w:pPr>
        <w:spacing w:line="360" w:lineRule="auto"/>
        <w:jc w:val="both"/>
        <w:rPr>
          <w:rFonts w:ascii="Arial" w:hAnsi="Arial" w:cs="Arial"/>
          <w:color w:val="222222"/>
          <w:sz w:val="24"/>
          <w:szCs w:val="24"/>
          <w:shd w:val="clear" w:color="auto" w:fill="FFFFFF"/>
        </w:rPr>
      </w:pPr>
      <w:r w:rsidRPr="000C25DB">
        <w:rPr>
          <w:rFonts w:ascii="Arial" w:hAnsi="Arial" w:cs="Arial"/>
          <w:color w:val="222222"/>
          <w:sz w:val="24"/>
          <w:szCs w:val="24"/>
          <w:shd w:val="clear" w:color="auto" w:fill="FFFFFF"/>
        </w:rPr>
        <w:t>De George, R.T., 2011. </w:t>
      </w:r>
      <w:r w:rsidRPr="000C25DB">
        <w:rPr>
          <w:rFonts w:ascii="Arial" w:hAnsi="Arial" w:cs="Arial"/>
          <w:i/>
          <w:iCs/>
          <w:color w:val="222222"/>
          <w:sz w:val="24"/>
          <w:szCs w:val="24"/>
          <w:shd w:val="clear" w:color="auto" w:fill="FFFFFF"/>
        </w:rPr>
        <w:t>Business ethics</w:t>
      </w:r>
      <w:r w:rsidRPr="000C25DB">
        <w:rPr>
          <w:rFonts w:ascii="Arial" w:hAnsi="Arial" w:cs="Arial"/>
          <w:color w:val="222222"/>
          <w:sz w:val="24"/>
          <w:szCs w:val="24"/>
          <w:shd w:val="clear" w:color="auto" w:fill="FFFFFF"/>
        </w:rPr>
        <w:t>. Pearson Education India.</w:t>
      </w:r>
    </w:p>
    <w:p w14:paraId="3C77E92D" w14:textId="77777777" w:rsidR="0084357A" w:rsidRPr="000C25DB" w:rsidRDefault="000247E7" w:rsidP="00E82700">
      <w:pPr>
        <w:spacing w:line="360" w:lineRule="auto"/>
        <w:jc w:val="both"/>
        <w:rPr>
          <w:rFonts w:ascii="Arial" w:hAnsi="Arial" w:cs="Arial"/>
          <w:color w:val="222222"/>
          <w:sz w:val="24"/>
          <w:szCs w:val="24"/>
          <w:shd w:val="clear" w:color="auto" w:fill="FFFFFF"/>
        </w:rPr>
      </w:pPr>
      <w:proofErr w:type="spellStart"/>
      <w:r w:rsidRPr="000C25DB">
        <w:rPr>
          <w:rFonts w:ascii="Arial" w:hAnsi="Arial" w:cs="Arial"/>
          <w:color w:val="222222"/>
          <w:sz w:val="24"/>
          <w:szCs w:val="24"/>
          <w:shd w:val="clear" w:color="auto" w:fill="FFFFFF"/>
        </w:rPr>
        <w:t>Dikken</w:t>
      </w:r>
      <w:proofErr w:type="spellEnd"/>
      <w:r w:rsidRPr="000C25DB">
        <w:rPr>
          <w:rFonts w:ascii="Arial" w:hAnsi="Arial" w:cs="Arial"/>
          <w:color w:val="222222"/>
          <w:sz w:val="24"/>
          <w:szCs w:val="24"/>
          <w:shd w:val="clear" w:color="auto" w:fill="FFFFFF"/>
        </w:rPr>
        <w:t>, N., 2020. </w:t>
      </w:r>
      <w:r w:rsidRPr="000C25DB">
        <w:rPr>
          <w:rFonts w:ascii="Arial" w:hAnsi="Arial" w:cs="Arial"/>
          <w:i/>
          <w:iCs/>
          <w:color w:val="222222"/>
          <w:sz w:val="24"/>
          <w:szCs w:val="24"/>
          <w:shd w:val="clear" w:color="auto" w:fill="FFFFFF"/>
        </w:rPr>
        <w:t>Designing a digital key for hotel applications</w:t>
      </w:r>
      <w:r w:rsidRPr="000C25DB">
        <w:rPr>
          <w:rFonts w:ascii="Arial" w:hAnsi="Arial" w:cs="Arial"/>
          <w:color w:val="222222"/>
          <w:sz w:val="24"/>
          <w:szCs w:val="24"/>
          <w:shd w:val="clear" w:color="auto" w:fill="FFFFFF"/>
        </w:rPr>
        <w:t xml:space="preserve"> (Doctoral dissertation, </w:t>
      </w:r>
      <w:proofErr w:type="spellStart"/>
      <w:r w:rsidRPr="000C25DB">
        <w:rPr>
          <w:rFonts w:ascii="Arial" w:hAnsi="Arial" w:cs="Arial"/>
          <w:color w:val="222222"/>
          <w:sz w:val="24"/>
          <w:szCs w:val="24"/>
          <w:shd w:val="clear" w:color="auto" w:fill="FFFFFF"/>
        </w:rPr>
        <w:t>ETSI_Informatica</w:t>
      </w:r>
      <w:proofErr w:type="spellEnd"/>
      <w:r w:rsidRPr="000C25DB">
        <w:rPr>
          <w:rFonts w:ascii="Arial" w:hAnsi="Arial" w:cs="Arial"/>
          <w:color w:val="222222"/>
          <w:sz w:val="24"/>
          <w:szCs w:val="24"/>
          <w:shd w:val="clear" w:color="auto" w:fill="FFFFFF"/>
        </w:rPr>
        <w:t>).</w:t>
      </w:r>
    </w:p>
    <w:p w14:paraId="5F39474D" w14:textId="77777777" w:rsidR="005E24D1" w:rsidRPr="000C25DB" w:rsidRDefault="000247E7" w:rsidP="00E82700">
      <w:pPr>
        <w:spacing w:line="360" w:lineRule="auto"/>
        <w:jc w:val="both"/>
        <w:rPr>
          <w:rFonts w:ascii="Arial" w:hAnsi="Arial" w:cs="Arial"/>
          <w:color w:val="222222"/>
          <w:sz w:val="24"/>
          <w:szCs w:val="24"/>
          <w:shd w:val="clear" w:color="auto" w:fill="FFFFFF"/>
        </w:rPr>
      </w:pPr>
      <w:r w:rsidRPr="000C25DB">
        <w:rPr>
          <w:rFonts w:ascii="Arial" w:hAnsi="Arial" w:cs="Arial"/>
          <w:color w:val="222222"/>
          <w:sz w:val="24"/>
          <w:szCs w:val="24"/>
          <w:shd w:val="clear" w:color="auto" w:fill="FFFFFF"/>
        </w:rPr>
        <w:t xml:space="preserve">Gomez, I.N.B., </w:t>
      </w:r>
      <w:proofErr w:type="spellStart"/>
      <w:r w:rsidRPr="000C25DB">
        <w:rPr>
          <w:rFonts w:ascii="Arial" w:hAnsi="Arial" w:cs="Arial"/>
          <w:color w:val="222222"/>
          <w:sz w:val="24"/>
          <w:szCs w:val="24"/>
          <w:shd w:val="clear" w:color="auto" w:fill="FFFFFF"/>
        </w:rPr>
        <w:t>Paguyo</w:t>
      </w:r>
      <w:proofErr w:type="spellEnd"/>
      <w:r w:rsidRPr="000C25DB">
        <w:rPr>
          <w:rFonts w:ascii="Arial" w:hAnsi="Arial" w:cs="Arial"/>
          <w:color w:val="222222"/>
          <w:sz w:val="24"/>
          <w:szCs w:val="24"/>
          <w:shd w:val="clear" w:color="auto" w:fill="FFFFFF"/>
        </w:rPr>
        <w:t xml:space="preserve">, J.C. and </w:t>
      </w:r>
      <w:proofErr w:type="spellStart"/>
      <w:r w:rsidRPr="000C25DB">
        <w:rPr>
          <w:rFonts w:ascii="Arial" w:hAnsi="Arial" w:cs="Arial"/>
          <w:color w:val="222222"/>
          <w:sz w:val="24"/>
          <w:szCs w:val="24"/>
          <w:shd w:val="clear" w:color="auto" w:fill="FFFFFF"/>
        </w:rPr>
        <w:t>Mamaril</w:t>
      </w:r>
      <w:proofErr w:type="spellEnd"/>
      <w:r w:rsidRPr="000C25DB">
        <w:rPr>
          <w:rFonts w:ascii="Arial" w:hAnsi="Arial" w:cs="Arial"/>
          <w:color w:val="222222"/>
          <w:sz w:val="24"/>
          <w:szCs w:val="24"/>
          <w:shd w:val="clear" w:color="auto" w:fill="FFFFFF"/>
        </w:rPr>
        <w:t xml:space="preserve">, A.R., 2012. The "traveling" team: Promoting health and wellness in the Northern Philippines. </w:t>
      </w:r>
      <w:r w:rsidRPr="000C25DB">
        <w:rPr>
          <w:rFonts w:ascii="Arial" w:hAnsi="Arial" w:cs="Arial"/>
          <w:i/>
          <w:iCs/>
          <w:color w:val="222222"/>
          <w:sz w:val="24"/>
          <w:szCs w:val="24"/>
          <w:shd w:val="clear" w:color="auto" w:fill="FFFFFF"/>
        </w:rPr>
        <w:t>Hong Kong Journal of Occupational Therapy</w:t>
      </w:r>
      <w:r w:rsidRPr="000C25DB">
        <w:rPr>
          <w:rFonts w:ascii="Arial" w:hAnsi="Arial" w:cs="Arial"/>
          <w:color w:val="222222"/>
          <w:sz w:val="24"/>
          <w:szCs w:val="24"/>
          <w:shd w:val="clear" w:color="auto" w:fill="FFFFFF"/>
        </w:rPr>
        <w:t>, </w:t>
      </w:r>
      <w:r w:rsidRPr="000C25DB">
        <w:rPr>
          <w:rFonts w:ascii="Arial" w:hAnsi="Arial" w:cs="Arial"/>
          <w:i/>
          <w:iCs/>
          <w:color w:val="222222"/>
          <w:sz w:val="24"/>
          <w:szCs w:val="24"/>
          <w:shd w:val="clear" w:color="auto" w:fill="FFFFFF"/>
        </w:rPr>
        <w:t>22</w:t>
      </w:r>
      <w:r w:rsidRPr="000C25DB">
        <w:rPr>
          <w:rFonts w:ascii="Arial" w:hAnsi="Arial" w:cs="Arial"/>
          <w:color w:val="222222"/>
          <w:sz w:val="24"/>
          <w:szCs w:val="24"/>
          <w:shd w:val="clear" w:color="auto" w:fill="FFFFFF"/>
        </w:rPr>
        <w:t>(2), p.97.</w:t>
      </w:r>
    </w:p>
    <w:p w14:paraId="33713AA7" w14:textId="77777777" w:rsidR="00700D12" w:rsidRPr="000C25DB" w:rsidRDefault="000247E7" w:rsidP="00D80978">
      <w:pPr>
        <w:pStyle w:val="NormalWeb"/>
        <w:spacing w:before="0" w:beforeAutospacing="0" w:after="240" w:afterAutospacing="0" w:line="360" w:lineRule="auto"/>
        <w:jc w:val="both"/>
        <w:rPr>
          <w:rFonts w:ascii="Arial" w:hAnsi="Arial" w:cs="Arial"/>
        </w:rPr>
      </w:pPr>
      <w:r w:rsidRPr="000C25DB">
        <w:rPr>
          <w:rFonts w:ascii="Arial" w:hAnsi="Arial" w:cs="Arial"/>
        </w:rPr>
        <w:t xml:space="preserve">Hilton (2022). </w:t>
      </w:r>
      <w:r w:rsidRPr="000C25DB">
        <w:rPr>
          <w:rFonts w:ascii="Arial" w:hAnsi="Arial" w:cs="Arial"/>
          <w:i/>
          <w:iCs/>
        </w:rPr>
        <w:t>2022 PROXY STATEMENT for Annual Meeting of Stockholders</w:t>
      </w:r>
      <w:r w:rsidRPr="000C25DB">
        <w:rPr>
          <w:rFonts w:ascii="Arial" w:hAnsi="Arial" w:cs="Arial"/>
        </w:rPr>
        <w:t>. [online] Available at: https://www.corporatereport.com/hilton/2021/ar/downloads/Hilton_2022_Proxy.pdf.</w:t>
      </w:r>
    </w:p>
    <w:p w14:paraId="19E3DECE" w14:textId="77777777" w:rsidR="00EC4015" w:rsidRPr="000C25DB" w:rsidRDefault="000247E7" w:rsidP="00E82700">
      <w:pPr>
        <w:spacing w:line="360" w:lineRule="auto"/>
        <w:jc w:val="both"/>
        <w:rPr>
          <w:rFonts w:ascii="Arial" w:hAnsi="Arial" w:cs="Arial"/>
          <w:color w:val="222222"/>
          <w:sz w:val="24"/>
          <w:szCs w:val="24"/>
          <w:shd w:val="clear" w:color="auto" w:fill="FFFFFF"/>
        </w:rPr>
      </w:pPr>
      <w:r w:rsidRPr="000C25DB">
        <w:rPr>
          <w:rFonts w:ascii="Arial" w:hAnsi="Arial" w:cs="Arial"/>
          <w:color w:val="222222"/>
          <w:sz w:val="24"/>
          <w:szCs w:val="24"/>
          <w:shd w:val="clear" w:color="auto" w:fill="FFFFFF"/>
        </w:rPr>
        <w:t>Joseph, J. and Gaba, V., 2020. Organizational structure, information processing, and decision-making: A retrospective and road map for research. </w:t>
      </w:r>
      <w:r w:rsidRPr="000C25DB">
        <w:rPr>
          <w:rFonts w:ascii="Arial" w:hAnsi="Arial" w:cs="Arial"/>
          <w:i/>
          <w:iCs/>
          <w:color w:val="222222"/>
          <w:sz w:val="24"/>
          <w:szCs w:val="24"/>
          <w:shd w:val="clear" w:color="auto" w:fill="FFFFFF"/>
        </w:rPr>
        <w:t>Academy of Management Annals</w:t>
      </w:r>
      <w:r w:rsidRPr="000C25DB">
        <w:rPr>
          <w:rFonts w:ascii="Arial" w:hAnsi="Arial" w:cs="Arial"/>
          <w:color w:val="222222"/>
          <w:sz w:val="24"/>
          <w:szCs w:val="24"/>
          <w:shd w:val="clear" w:color="auto" w:fill="FFFFFF"/>
        </w:rPr>
        <w:t>, </w:t>
      </w:r>
      <w:r w:rsidRPr="000C25DB">
        <w:rPr>
          <w:rFonts w:ascii="Arial" w:hAnsi="Arial" w:cs="Arial"/>
          <w:i/>
          <w:iCs/>
          <w:color w:val="222222"/>
          <w:sz w:val="24"/>
          <w:szCs w:val="24"/>
          <w:shd w:val="clear" w:color="auto" w:fill="FFFFFF"/>
        </w:rPr>
        <w:t>14</w:t>
      </w:r>
      <w:r w:rsidRPr="000C25DB">
        <w:rPr>
          <w:rFonts w:ascii="Arial" w:hAnsi="Arial" w:cs="Arial"/>
          <w:color w:val="222222"/>
          <w:sz w:val="24"/>
          <w:szCs w:val="24"/>
          <w:shd w:val="clear" w:color="auto" w:fill="FFFFFF"/>
        </w:rPr>
        <w:t>(1), pp.267-302.</w:t>
      </w:r>
    </w:p>
    <w:p w14:paraId="55E738E9" w14:textId="77777777" w:rsidR="007500CF" w:rsidRPr="000C25DB" w:rsidRDefault="000247E7" w:rsidP="00E82700">
      <w:pPr>
        <w:spacing w:line="360" w:lineRule="auto"/>
        <w:jc w:val="both"/>
        <w:rPr>
          <w:rFonts w:ascii="Arial" w:hAnsi="Arial" w:cs="Arial"/>
          <w:color w:val="222222"/>
          <w:sz w:val="24"/>
          <w:szCs w:val="24"/>
          <w:shd w:val="clear" w:color="auto" w:fill="FFFFFF"/>
        </w:rPr>
      </w:pPr>
      <w:r w:rsidRPr="000C25DB">
        <w:rPr>
          <w:rFonts w:ascii="Arial" w:hAnsi="Arial" w:cs="Arial"/>
          <w:color w:val="222222"/>
          <w:sz w:val="24"/>
          <w:szCs w:val="24"/>
          <w:shd w:val="clear" w:color="auto" w:fill="FFFFFF"/>
        </w:rPr>
        <w:t xml:space="preserve">Khan, M., Adil, S.F., </w:t>
      </w:r>
      <w:proofErr w:type="spellStart"/>
      <w:r w:rsidRPr="000C25DB">
        <w:rPr>
          <w:rFonts w:ascii="Arial" w:hAnsi="Arial" w:cs="Arial"/>
          <w:color w:val="222222"/>
          <w:sz w:val="24"/>
          <w:szCs w:val="24"/>
          <w:shd w:val="clear" w:color="auto" w:fill="FFFFFF"/>
        </w:rPr>
        <w:t>Alkhathlan</w:t>
      </w:r>
      <w:proofErr w:type="spellEnd"/>
      <w:r w:rsidRPr="000C25DB">
        <w:rPr>
          <w:rFonts w:ascii="Arial" w:hAnsi="Arial" w:cs="Arial"/>
          <w:color w:val="222222"/>
          <w:sz w:val="24"/>
          <w:szCs w:val="24"/>
          <w:shd w:val="clear" w:color="auto" w:fill="FFFFFF"/>
        </w:rPr>
        <w:t xml:space="preserve">, H.Z., Tahir, M.N., </w:t>
      </w:r>
      <w:proofErr w:type="spellStart"/>
      <w:r w:rsidRPr="000C25DB">
        <w:rPr>
          <w:rFonts w:ascii="Arial" w:hAnsi="Arial" w:cs="Arial"/>
          <w:color w:val="222222"/>
          <w:sz w:val="24"/>
          <w:szCs w:val="24"/>
          <w:shd w:val="clear" w:color="auto" w:fill="FFFFFF"/>
        </w:rPr>
        <w:t>Saif</w:t>
      </w:r>
      <w:proofErr w:type="spellEnd"/>
      <w:r w:rsidRPr="000C25DB">
        <w:rPr>
          <w:rFonts w:ascii="Arial" w:hAnsi="Arial" w:cs="Arial"/>
          <w:color w:val="222222"/>
          <w:sz w:val="24"/>
          <w:szCs w:val="24"/>
          <w:shd w:val="clear" w:color="auto" w:fill="FFFFFF"/>
        </w:rPr>
        <w:t xml:space="preserve">, S., Khan, M. and Khan, S.T., 2020. COVID-19: a global challenge with old history, epidemiology, and progress so far. </w:t>
      </w:r>
      <w:r w:rsidRPr="000C25DB">
        <w:rPr>
          <w:rFonts w:ascii="Arial" w:hAnsi="Arial" w:cs="Arial"/>
          <w:i/>
          <w:iCs/>
          <w:color w:val="222222"/>
          <w:sz w:val="24"/>
          <w:szCs w:val="24"/>
          <w:shd w:val="clear" w:color="auto" w:fill="FFFFFF"/>
        </w:rPr>
        <w:t>Molecules</w:t>
      </w:r>
      <w:r w:rsidRPr="000C25DB">
        <w:rPr>
          <w:rFonts w:ascii="Arial" w:hAnsi="Arial" w:cs="Arial"/>
          <w:color w:val="222222"/>
          <w:sz w:val="24"/>
          <w:szCs w:val="24"/>
          <w:shd w:val="clear" w:color="auto" w:fill="FFFFFF"/>
        </w:rPr>
        <w:t>, </w:t>
      </w:r>
      <w:r w:rsidRPr="000C25DB">
        <w:rPr>
          <w:rFonts w:ascii="Arial" w:hAnsi="Arial" w:cs="Arial"/>
          <w:i/>
          <w:iCs/>
          <w:color w:val="222222"/>
          <w:sz w:val="24"/>
          <w:szCs w:val="24"/>
          <w:shd w:val="clear" w:color="auto" w:fill="FFFFFF"/>
        </w:rPr>
        <w:t>26</w:t>
      </w:r>
      <w:r w:rsidRPr="000C25DB">
        <w:rPr>
          <w:rFonts w:ascii="Arial" w:hAnsi="Arial" w:cs="Arial"/>
          <w:color w:val="222222"/>
          <w:sz w:val="24"/>
          <w:szCs w:val="24"/>
          <w:shd w:val="clear" w:color="auto" w:fill="FFFFFF"/>
        </w:rPr>
        <w:t>(1), p.39.</w:t>
      </w:r>
    </w:p>
    <w:p w14:paraId="227F25B4" w14:textId="77777777" w:rsidR="00DB3AD0" w:rsidRPr="000C25DB" w:rsidRDefault="000247E7" w:rsidP="00E82700">
      <w:pPr>
        <w:spacing w:line="360" w:lineRule="auto"/>
        <w:jc w:val="both"/>
        <w:rPr>
          <w:rFonts w:ascii="Arial" w:hAnsi="Arial" w:cs="Arial"/>
          <w:color w:val="222222"/>
          <w:sz w:val="24"/>
          <w:szCs w:val="24"/>
          <w:shd w:val="clear" w:color="auto" w:fill="FFFFFF"/>
        </w:rPr>
      </w:pPr>
      <w:r w:rsidRPr="000C25DB">
        <w:rPr>
          <w:rFonts w:ascii="Arial" w:hAnsi="Arial" w:cs="Arial"/>
          <w:color w:val="222222"/>
          <w:sz w:val="24"/>
          <w:szCs w:val="24"/>
          <w:shd w:val="clear" w:color="auto" w:fill="FFFFFF"/>
        </w:rPr>
        <w:lastRenderedPageBreak/>
        <w:t xml:space="preserve">Kotler, P., Burton, S., Deans, K., Brown, L., and Armstrong, G., 2015. </w:t>
      </w:r>
      <w:r w:rsidRPr="000C25DB">
        <w:rPr>
          <w:rFonts w:ascii="Arial" w:hAnsi="Arial" w:cs="Arial"/>
          <w:i/>
          <w:iCs/>
          <w:color w:val="222222"/>
          <w:sz w:val="24"/>
          <w:szCs w:val="24"/>
          <w:shd w:val="clear" w:color="auto" w:fill="FFFFFF"/>
        </w:rPr>
        <w:t>Marketing</w:t>
      </w:r>
      <w:r w:rsidRPr="000C25DB">
        <w:rPr>
          <w:rFonts w:ascii="Arial" w:hAnsi="Arial" w:cs="Arial"/>
          <w:color w:val="222222"/>
          <w:sz w:val="24"/>
          <w:szCs w:val="24"/>
          <w:shd w:val="clear" w:color="auto" w:fill="FFFFFF"/>
        </w:rPr>
        <w:t>. Pearson Higher Education AU.</w:t>
      </w:r>
    </w:p>
    <w:p w14:paraId="02D622D1" w14:textId="77777777" w:rsidR="00624639" w:rsidRPr="000C25DB" w:rsidRDefault="000247E7" w:rsidP="00E82700">
      <w:pPr>
        <w:spacing w:line="360" w:lineRule="auto"/>
        <w:jc w:val="both"/>
        <w:rPr>
          <w:rFonts w:ascii="Arial" w:hAnsi="Arial" w:cs="Arial"/>
          <w:color w:val="222222"/>
          <w:sz w:val="24"/>
          <w:szCs w:val="24"/>
          <w:shd w:val="clear" w:color="auto" w:fill="FFFFFF"/>
        </w:rPr>
      </w:pPr>
      <w:r w:rsidRPr="000C25DB">
        <w:rPr>
          <w:rFonts w:ascii="Arial" w:hAnsi="Arial" w:cs="Arial"/>
          <w:color w:val="222222"/>
          <w:sz w:val="24"/>
          <w:szCs w:val="24"/>
          <w:shd w:val="clear" w:color="auto" w:fill="FFFFFF"/>
        </w:rPr>
        <w:t xml:space="preserve">Longenecker, J.G., Petty, J.W., </w:t>
      </w:r>
      <w:proofErr w:type="spellStart"/>
      <w:r w:rsidRPr="000C25DB">
        <w:rPr>
          <w:rFonts w:ascii="Arial" w:hAnsi="Arial" w:cs="Arial"/>
          <w:color w:val="222222"/>
          <w:sz w:val="24"/>
          <w:szCs w:val="24"/>
          <w:shd w:val="clear" w:color="auto" w:fill="FFFFFF"/>
        </w:rPr>
        <w:t>Palich</w:t>
      </w:r>
      <w:proofErr w:type="spellEnd"/>
      <w:r w:rsidRPr="000C25DB">
        <w:rPr>
          <w:rFonts w:ascii="Arial" w:hAnsi="Arial" w:cs="Arial"/>
          <w:color w:val="222222"/>
          <w:sz w:val="24"/>
          <w:szCs w:val="24"/>
          <w:shd w:val="clear" w:color="auto" w:fill="FFFFFF"/>
        </w:rPr>
        <w:t>, L.E. and Hoy, F., 2013. </w:t>
      </w:r>
      <w:r w:rsidRPr="000C25DB">
        <w:rPr>
          <w:rFonts w:ascii="Arial" w:hAnsi="Arial" w:cs="Arial"/>
          <w:i/>
          <w:iCs/>
          <w:color w:val="222222"/>
          <w:sz w:val="24"/>
          <w:szCs w:val="24"/>
          <w:shd w:val="clear" w:color="auto" w:fill="FFFFFF"/>
        </w:rPr>
        <w:t>Small business management</w:t>
      </w:r>
      <w:r w:rsidRPr="000C25DB">
        <w:rPr>
          <w:rFonts w:ascii="Arial" w:hAnsi="Arial" w:cs="Arial"/>
          <w:color w:val="222222"/>
          <w:sz w:val="24"/>
          <w:szCs w:val="24"/>
          <w:shd w:val="clear" w:color="auto" w:fill="FFFFFF"/>
        </w:rPr>
        <w:t>. Cengage Learning.</w:t>
      </w:r>
    </w:p>
    <w:p w14:paraId="6C0256C8" w14:textId="77777777" w:rsidR="00B826DD" w:rsidRPr="000C25DB" w:rsidRDefault="000247E7" w:rsidP="00E82700">
      <w:pPr>
        <w:spacing w:line="360" w:lineRule="auto"/>
        <w:jc w:val="both"/>
        <w:rPr>
          <w:rFonts w:ascii="Arial" w:hAnsi="Arial" w:cs="Arial"/>
          <w:color w:val="222222"/>
          <w:sz w:val="24"/>
          <w:szCs w:val="24"/>
          <w:shd w:val="clear" w:color="auto" w:fill="FFFFFF"/>
        </w:rPr>
      </w:pPr>
      <w:r w:rsidRPr="000C25DB">
        <w:rPr>
          <w:rFonts w:ascii="Arial" w:hAnsi="Arial" w:cs="Arial"/>
          <w:color w:val="222222"/>
          <w:sz w:val="24"/>
          <w:szCs w:val="24"/>
          <w:shd w:val="clear" w:color="auto" w:fill="FFFFFF"/>
        </w:rPr>
        <w:t>Lunenburg, F.C., 2012. Organizational structure: Mintzberg’s framework. </w:t>
      </w:r>
      <w:r w:rsidRPr="000C25DB">
        <w:rPr>
          <w:rFonts w:ascii="Arial" w:hAnsi="Arial" w:cs="Arial"/>
          <w:i/>
          <w:iCs/>
          <w:color w:val="222222"/>
          <w:sz w:val="24"/>
          <w:szCs w:val="24"/>
          <w:shd w:val="clear" w:color="auto" w:fill="FFFFFF"/>
        </w:rPr>
        <w:t>International journal of scholarly, academic, intellectual diversity</w:t>
      </w:r>
      <w:r w:rsidRPr="000C25DB">
        <w:rPr>
          <w:rFonts w:ascii="Arial" w:hAnsi="Arial" w:cs="Arial"/>
          <w:color w:val="222222"/>
          <w:sz w:val="24"/>
          <w:szCs w:val="24"/>
          <w:shd w:val="clear" w:color="auto" w:fill="FFFFFF"/>
        </w:rPr>
        <w:t>, </w:t>
      </w:r>
      <w:r w:rsidRPr="000C25DB">
        <w:rPr>
          <w:rFonts w:ascii="Arial" w:hAnsi="Arial" w:cs="Arial"/>
          <w:i/>
          <w:iCs/>
          <w:color w:val="222222"/>
          <w:sz w:val="24"/>
          <w:szCs w:val="24"/>
          <w:shd w:val="clear" w:color="auto" w:fill="FFFFFF"/>
        </w:rPr>
        <w:t>14</w:t>
      </w:r>
      <w:r w:rsidRPr="000C25DB">
        <w:rPr>
          <w:rFonts w:ascii="Arial" w:hAnsi="Arial" w:cs="Arial"/>
          <w:color w:val="222222"/>
          <w:sz w:val="24"/>
          <w:szCs w:val="24"/>
          <w:shd w:val="clear" w:color="auto" w:fill="FFFFFF"/>
        </w:rPr>
        <w:t>(1), pp.1-8.</w:t>
      </w:r>
    </w:p>
    <w:p w14:paraId="30C832F7" w14:textId="77777777" w:rsidR="0055019E" w:rsidRPr="000C25DB" w:rsidRDefault="000247E7" w:rsidP="00E82700">
      <w:pPr>
        <w:spacing w:line="360" w:lineRule="auto"/>
        <w:jc w:val="both"/>
        <w:rPr>
          <w:rFonts w:ascii="Arial" w:hAnsi="Arial" w:cs="Arial"/>
          <w:color w:val="222222"/>
          <w:sz w:val="24"/>
          <w:szCs w:val="24"/>
          <w:shd w:val="clear" w:color="auto" w:fill="FFFFFF"/>
        </w:rPr>
      </w:pPr>
      <w:proofErr w:type="spellStart"/>
      <w:r w:rsidRPr="000C25DB">
        <w:rPr>
          <w:rFonts w:ascii="Arial" w:hAnsi="Arial" w:cs="Arial"/>
          <w:color w:val="222222"/>
          <w:sz w:val="24"/>
          <w:szCs w:val="24"/>
          <w:shd w:val="clear" w:color="auto" w:fill="FFFFFF"/>
        </w:rPr>
        <w:t>Morden</w:t>
      </w:r>
      <w:proofErr w:type="spellEnd"/>
      <w:r w:rsidRPr="000C25DB">
        <w:rPr>
          <w:rFonts w:ascii="Arial" w:hAnsi="Arial" w:cs="Arial"/>
          <w:color w:val="222222"/>
          <w:sz w:val="24"/>
          <w:szCs w:val="24"/>
          <w:shd w:val="clear" w:color="auto" w:fill="FFFFFF"/>
        </w:rPr>
        <w:t>, T., 2017. </w:t>
      </w:r>
      <w:r w:rsidRPr="000C25DB">
        <w:rPr>
          <w:rFonts w:ascii="Arial" w:hAnsi="Arial" w:cs="Arial"/>
          <w:i/>
          <w:iCs/>
          <w:color w:val="222222"/>
          <w:sz w:val="24"/>
          <w:szCs w:val="24"/>
          <w:shd w:val="clear" w:color="auto" w:fill="FFFFFF"/>
        </w:rPr>
        <w:t>Principles of management</w:t>
      </w:r>
      <w:r w:rsidRPr="000C25DB">
        <w:rPr>
          <w:rFonts w:ascii="Arial" w:hAnsi="Arial" w:cs="Arial"/>
          <w:color w:val="222222"/>
          <w:sz w:val="24"/>
          <w:szCs w:val="24"/>
          <w:shd w:val="clear" w:color="auto" w:fill="FFFFFF"/>
        </w:rPr>
        <w:t>. Routledge.</w:t>
      </w:r>
    </w:p>
    <w:p w14:paraId="0B580553" w14:textId="77777777" w:rsidR="004F11A5" w:rsidRPr="000C25DB" w:rsidRDefault="000247E7" w:rsidP="00E82700">
      <w:pPr>
        <w:spacing w:line="360" w:lineRule="auto"/>
        <w:jc w:val="both"/>
        <w:rPr>
          <w:rFonts w:ascii="Arial" w:hAnsi="Arial" w:cs="Arial"/>
          <w:color w:val="222222"/>
          <w:sz w:val="24"/>
          <w:szCs w:val="24"/>
          <w:shd w:val="clear" w:color="auto" w:fill="FFFFFF"/>
        </w:rPr>
      </w:pPr>
      <w:r w:rsidRPr="000C25DB">
        <w:rPr>
          <w:rFonts w:ascii="Arial" w:hAnsi="Arial" w:cs="Arial"/>
          <w:color w:val="222222"/>
          <w:sz w:val="24"/>
          <w:szCs w:val="24"/>
          <w:shd w:val="clear" w:color="auto" w:fill="FFFFFF"/>
        </w:rPr>
        <w:t xml:space="preserve">Mathis, R.L., Jackson, J.H., Valentine, S.R. and </w:t>
      </w:r>
      <w:proofErr w:type="spellStart"/>
      <w:r w:rsidRPr="000C25DB">
        <w:rPr>
          <w:rFonts w:ascii="Arial" w:hAnsi="Arial" w:cs="Arial"/>
          <w:color w:val="222222"/>
          <w:sz w:val="24"/>
          <w:szCs w:val="24"/>
          <w:shd w:val="clear" w:color="auto" w:fill="FFFFFF"/>
        </w:rPr>
        <w:t>Meglich</w:t>
      </w:r>
      <w:proofErr w:type="spellEnd"/>
      <w:r w:rsidRPr="000C25DB">
        <w:rPr>
          <w:rFonts w:ascii="Arial" w:hAnsi="Arial" w:cs="Arial"/>
          <w:color w:val="222222"/>
          <w:sz w:val="24"/>
          <w:szCs w:val="24"/>
          <w:shd w:val="clear" w:color="auto" w:fill="FFFFFF"/>
        </w:rPr>
        <w:t>, P., 2016. </w:t>
      </w:r>
      <w:r w:rsidRPr="000C25DB">
        <w:rPr>
          <w:rFonts w:ascii="Arial" w:hAnsi="Arial" w:cs="Arial"/>
          <w:i/>
          <w:iCs/>
          <w:color w:val="222222"/>
          <w:sz w:val="24"/>
          <w:szCs w:val="24"/>
          <w:shd w:val="clear" w:color="auto" w:fill="FFFFFF"/>
        </w:rPr>
        <w:t>Human resource management</w:t>
      </w:r>
      <w:r w:rsidRPr="000C25DB">
        <w:rPr>
          <w:rFonts w:ascii="Arial" w:hAnsi="Arial" w:cs="Arial"/>
          <w:color w:val="222222"/>
          <w:sz w:val="24"/>
          <w:szCs w:val="24"/>
          <w:shd w:val="clear" w:color="auto" w:fill="FFFFFF"/>
        </w:rPr>
        <w:t>. Cengage Learning.</w:t>
      </w:r>
    </w:p>
    <w:p w14:paraId="4AD10197" w14:textId="77777777" w:rsidR="00FE3201" w:rsidRPr="000C25DB" w:rsidRDefault="000247E7" w:rsidP="00E82700">
      <w:pPr>
        <w:spacing w:line="360" w:lineRule="auto"/>
        <w:jc w:val="both"/>
        <w:rPr>
          <w:rFonts w:ascii="Arial" w:hAnsi="Arial" w:cs="Arial"/>
          <w:color w:val="222222"/>
          <w:sz w:val="24"/>
          <w:szCs w:val="24"/>
          <w:shd w:val="clear" w:color="auto" w:fill="FFFFFF"/>
        </w:rPr>
      </w:pPr>
      <w:r w:rsidRPr="000C25DB">
        <w:rPr>
          <w:rFonts w:ascii="Arial" w:hAnsi="Arial" w:cs="Arial"/>
          <w:color w:val="222222"/>
          <w:sz w:val="24"/>
          <w:szCs w:val="24"/>
          <w:shd w:val="clear" w:color="auto" w:fill="FFFFFF"/>
        </w:rPr>
        <w:t>Nickson, D. and Siddons, S., 2012. </w:t>
      </w:r>
      <w:r w:rsidRPr="000C25DB">
        <w:rPr>
          <w:rFonts w:ascii="Arial" w:hAnsi="Arial" w:cs="Arial"/>
          <w:i/>
          <w:iCs/>
          <w:color w:val="222222"/>
          <w:sz w:val="24"/>
          <w:szCs w:val="24"/>
          <w:shd w:val="clear" w:color="auto" w:fill="FFFFFF"/>
        </w:rPr>
        <w:t>Remote working</w:t>
      </w:r>
      <w:r w:rsidRPr="000C25DB">
        <w:rPr>
          <w:rFonts w:ascii="Arial" w:hAnsi="Arial" w:cs="Arial"/>
          <w:color w:val="222222"/>
          <w:sz w:val="24"/>
          <w:szCs w:val="24"/>
          <w:shd w:val="clear" w:color="auto" w:fill="FFFFFF"/>
        </w:rPr>
        <w:t>. Routledge.</w:t>
      </w:r>
    </w:p>
    <w:p w14:paraId="4F36DFC9" w14:textId="77777777" w:rsidR="00E82700" w:rsidRPr="000C25DB" w:rsidRDefault="000247E7" w:rsidP="00E82700">
      <w:pPr>
        <w:spacing w:line="360" w:lineRule="auto"/>
        <w:jc w:val="both"/>
        <w:rPr>
          <w:rFonts w:ascii="Arial" w:hAnsi="Arial" w:cs="Arial"/>
          <w:color w:val="222222"/>
          <w:sz w:val="24"/>
          <w:szCs w:val="24"/>
          <w:shd w:val="clear" w:color="auto" w:fill="FFFFFF"/>
        </w:rPr>
      </w:pPr>
      <w:proofErr w:type="spellStart"/>
      <w:r w:rsidRPr="000C25DB">
        <w:rPr>
          <w:rFonts w:ascii="Arial" w:hAnsi="Arial" w:cs="Arial"/>
          <w:color w:val="222222"/>
          <w:sz w:val="24"/>
          <w:szCs w:val="24"/>
          <w:shd w:val="clear" w:color="auto" w:fill="FFFFFF"/>
        </w:rPr>
        <w:t>Ostroff</w:t>
      </w:r>
      <w:proofErr w:type="spellEnd"/>
      <w:r w:rsidRPr="000C25DB">
        <w:rPr>
          <w:rFonts w:ascii="Arial" w:hAnsi="Arial" w:cs="Arial"/>
          <w:color w:val="222222"/>
          <w:sz w:val="24"/>
          <w:szCs w:val="24"/>
          <w:shd w:val="clear" w:color="auto" w:fill="FFFFFF"/>
        </w:rPr>
        <w:t>, C., Kinicki, A.J. and Muhammad, R.S., 2013. </w:t>
      </w:r>
      <w:r w:rsidRPr="000C25DB">
        <w:rPr>
          <w:rFonts w:ascii="Arial" w:hAnsi="Arial" w:cs="Arial"/>
          <w:i/>
          <w:iCs/>
          <w:color w:val="222222"/>
          <w:sz w:val="24"/>
          <w:szCs w:val="24"/>
          <w:shd w:val="clear" w:color="auto" w:fill="FFFFFF"/>
        </w:rPr>
        <w:t>Organizational culture and climate</w:t>
      </w:r>
      <w:r w:rsidRPr="000C25DB">
        <w:rPr>
          <w:rFonts w:ascii="Arial" w:hAnsi="Arial" w:cs="Arial"/>
          <w:color w:val="222222"/>
          <w:sz w:val="24"/>
          <w:szCs w:val="24"/>
          <w:shd w:val="clear" w:color="auto" w:fill="FFFFFF"/>
        </w:rPr>
        <w:t>. John Wiley &amp; Sons, Inc.</w:t>
      </w:r>
    </w:p>
    <w:p w14:paraId="07340B5F" w14:textId="77777777" w:rsidR="00175CD8" w:rsidRPr="000C25DB" w:rsidRDefault="000247E7" w:rsidP="00E82700">
      <w:pPr>
        <w:spacing w:line="360" w:lineRule="auto"/>
        <w:jc w:val="both"/>
        <w:rPr>
          <w:rFonts w:ascii="Arial" w:hAnsi="Arial" w:cs="Arial"/>
          <w:color w:val="222222"/>
          <w:sz w:val="24"/>
          <w:szCs w:val="24"/>
          <w:shd w:val="clear" w:color="auto" w:fill="FFFFFF"/>
        </w:rPr>
      </w:pPr>
      <w:r w:rsidRPr="000C25DB">
        <w:rPr>
          <w:rFonts w:ascii="Arial" w:hAnsi="Arial" w:cs="Arial"/>
          <w:color w:val="222222"/>
          <w:sz w:val="24"/>
          <w:szCs w:val="24"/>
          <w:shd w:val="clear" w:color="auto" w:fill="FFFFFF"/>
        </w:rPr>
        <w:t>Reilly, F.K. and Brown, K.C., 2011. </w:t>
      </w:r>
      <w:r w:rsidRPr="000C25DB">
        <w:rPr>
          <w:rFonts w:ascii="Arial" w:hAnsi="Arial" w:cs="Arial"/>
          <w:i/>
          <w:iCs/>
          <w:color w:val="222222"/>
          <w:sz w:val="24"/>
          <w:szCs w:val="24"/>
          <w:shd w:val="clear" w:color="auto" w:fill="FFFFFF"/>
        </w:rPr>
        <w:t>Investment analysis and portfolio management</w:t>
      </w:r>
      <w:r w:rsidRPr="000C25DB">
        <w:rPr>
          <w:rFonts w:ascii="Arial" w:hAnsi="Arial" w:cs="Arial"/>
          <w:color w:val="222222"/>
          <w:sz w:val="24"/>
          <w:szCs w:val="24"/>
          <w:shd w:val="clear" w:color="auto" w:fill="FFFFFF"/>
        </w:rPr>
        <w:t>. Cengage Learning.</w:t>
      </w:r>
    </w:p>
    <w:p w14:paraId="72A4FDD2" w14:textId="77777777" w:rsidR="00B836C1" w:rsidRPr="000C25DB" w:rsidRDefault="000247E7" w:rsidP="00E82700">
      <w:pPr>
        <w:spacing w:line="360" w:lineRule="auto"/>
        <w:jc w:val="both"/>
        <w:rPr>
          <w:rFonts w:ascii="Arial" w:hAnsi="Arial" w:cs="Arial"/>
          <w:color w:val="222222"/>
          <w:sz w:val="24"/>
          <w:szCs w:val="24"/>
          <w:shd w:val="clear" w:color="auto" w:fill="FFFFFF"/>
        </w:rPr>
      </w:pPr>
      <w:r w:rsidRPr="000C25DB">
        <w:rPr>
          <w:rFonts w:ascii="Arial" w:hAnsi="Arial" w:cs="Arial"/>
          <w:color w:val="222222"/>
          <w:sz w:val="24"/>
          <w:szCs w:val="24"/>
          <w:shd w:val="clear" w:color="auto" w:fill="FFFFFF"/>
        </w:rPr>
        <w:t>Robbins, S.P., 2010. </w:t>
      </w:r>
      <w:r w:rsidRPr="000C25DB">
        <w:rPr>
          <w:rFonts w:ascii="Arial" w:hAnsi="Arial" w:cs="Arial"/>
          <w:i/>
          <w:iCs/>
          <w:color w:val="222222"/>
          <w:sz w:val="24"/>
          <w:szCs w:val="24"/>
          <w:shd w:val="clear" w:color="auto" w:fill="FFFFFF"/>
        </w:rPr>
        <w:t>Organizational behavior</w:t>
      </w:r>
      <w:r w:rsidRPr="000C25DB">
        <w:rPr>
          <w:rFonts w:ascii="Arial" w:hAnsi="Arial" w:cs="Arial"/>
          <w:color w:val="222222"/>
          <w:sz w:val="24"/>
          <w:szCs w:val="24"/>
          <w:shd w:val="clear" w:color="auto" w:fill="FFFFFF"/>
        </w:rPr>
        <w:t>.</w:t>
      </w:r>
    </w:p>
    <w:p w14:paraId="3EAA57FA" w14:textId="77777777" w:rsidR="00341A65" w:rsidRPr="000C25DB" w:rsidRDefault="000247E7" w:rsidP="00E82700">
      <w:pPr>
        <w:spacing w:line="360" w:lineRule="auto"/>
        <w:jc w:val="both"/>
        <w:rPr>
          <w:rFonts w:ascii="Arial" w:hAnsi="Arial" w:cs="Arial"/>
          <w:color w:val="222222"/>
          <w:sz w:val="24"/>
          <w:szCs w:val="24"/>
          <w:shd w:val="clear" w:color="auto" w:fill="FFFFFF"/>
        </w:rPr>
      </w:pPr>
      <w:r w:rsidRPr="000C25DB">
        <w:rPr>
          <w:rFonts w:ascii="Arial" w:hAnsi="Arial" w:cs="Arial"/>
          <w:color w:val="222222"/>
          <w:sz w:val="24"/>
          <w:szCs w:val="24"/>
          <w:shd w:val="clear" w:color="auto" w:fill="FFFFFF"/>
        </w:rPr>
        <w:t xml:space="preserve">Shahzad, F., </w:t>
      </w:r>
      <w:proofErr w:type="spellStart"/>
      <w:r w:rsidRPr="000C25DB">
        <w:rPr>
          <w:rFonts w:ascii="Arial" w:hAnsi="Arial" w:cs="Arial"/>
          <w:color w:val="222222"/>
          <w:sz w:val="24"/>
          <w:szCs w:val="24"/>
          <w:shd w:val="clear" w:color="auto" w:fill="FFFFFF"/>
        </w:rPr>
        <w:t>Luqman</w:t>
      </w:r>
      <w:proofErr w:type="spellEnd"/>
      <w:r w:rsidRPr="000C25DB">
        <w:rPr>
          <w:rFonts w:ascii="Arial" w:hAnsi="Arial" w:cs="Arial"/>
          <w:color w:val="222222"/>
          <w:sz w:val="24"/>
          <w:szCs w:val="24"/>
          <w:shd w:val="clear" w:color="auto" w:fill="FFFFFF"/>
        </w:rPr>
        <w:t>, R.A., Khan, A.R. and Shabbir, L., 2012. Impact of organizational culture on organizational performance: An overview. </w:t>
      </w:r>
      <w:r w:rsidRPr="000C25DB">
        <w:rPr>
          <w:rFonts w:ascii="Arial" w:hAnsi="Arial" w:cs="Arial"/>
          <w:i/>
          <w:iCs/>
          <w:color w:val="222222"/>
          <w:sz w:val="24"/>
          <w:szCs w:val="24"/>
          <w:shd w:val="clear" w:color="auto" w:fill="FFFFFF"/>
        </w:rPr>
        <w:t>Interdisciplinary journal of contemporary research in business</w:t>
      </w:r>
      <w:r w:rsidRPr="000C25DB">
        <w:rPr>
          <w:rFonts w:ascii="Arial" w:hAnsi="Arial" w:cs="Arial"/>
          <w:color w:val="222222"/>
          <w:sz w:val="24"/>
          <w:szCs w:val="24"/>
          <w:shd w:val="clear" w:color="auto" w:fill="FFFFFF"/>
        </w:rPr>
        <w:t>.</w:t>
      </w:r>
    </w:p>
    <w:p w14:paraId="27FDE0DF" w14:textId="77777777" w:rsidR="005C2040" w:rsidRPr="000C25DB" w:rsidRDefault="000247E7" w:rsidP="00E82700">
      <w:pPr>
        <w:spacing w:line="360" w:lineRule="auto"/>
        <w:jc w:val="both"/>
        <w:rPr>
          <w:rFonts w:ascii="Arial" w:hAnsi="Arial" w:cs="Arial"/>
          <w:sz w:val="24"/>
          <w:szCs w:val="24"/>
        </w:rPr>
      </w:pPr>
      <w:r w:rsidRPr="000C25DB">
        <w:rPr>
          <w:rFonts w:ascii="Arial" w:hAnsi="Arial" w:cs="Arial"/>
          <w:color w:val="222222"/>
          <w:sz w:val="24"/>
          <w:szCs w:val="24"/>
          <w:shd w:val="clear" w:color="auto" w:fill="FFFFFF"/>
        </w:rPr>
        <w:t xml:space="preserve">Wang, Q., Yang, B., Tan, G., </w:t>
      </w:r>
      <w:proofErr w:type="spellStart"/>
      <w:r w:rsidRPr="000C25DB">
        <w:rPr>
          <w:rFonts w:ascii="Arial" w:hAnsi="Arial" w:cs="Arial"/>
          <w:color w:val="222222"/>
          <w:sz w:val="24"/>
          <w:szCs w:val="24"/>
          <w:shd w:val="clear" w:color="auto" w:fill="FFFFFF"/>
        </w:rPr>
        <w:t>Xiong</w:t>
      </w:r>
      <w:proofErr w:type="spellEnd"/>
      <w:r w:rsidRPr="000C25DB">
        <w:rPr>
          <w:rFonts w:ascii="Arial" w:hAnsi="Arial" w:cs="Arial"/>
          <w:color w:val="222222"/>
          <w:sz w:val="24"/>
          <w:szCs w:val="24"/>
          <w:shd w:val="clear" w:color="auto" w:fill="FFFFFF"/>
        </w:rPr>
        <w:t>, S. and Zhou, X., 2017. </w:t>
      </w:r>
      <w:r w:rsidRPr="000C25DB">
        <w:rPr>
          <w:rFonts w:ascii="Arial" w:hAnsi="Arial" w:cs="Arial"/>
          <w:i/>
          <w:iCs/>
          <w:color w:val="222222"/>
          <w:sz w:val="24"/>
          <w:szCs w:val="24"/>
          <w:shd w:val="clear" w:color="auto" w:fill="FFFFFF"/>
        </w:rPr>
        <w:t>Safe traveling speed of commercial vehicles on curves based on vehicle-road collaboration</w:t>
      </w:r>
      <w:r w:rsidRPr="000C25DB">
        <w:rPr>
          <w:rFonts w:ascii="Arial" w:hAnsi="Arial" w:cs="Arial"/>
          <w:color w:val="222222"/>
          <w:sz w:val="24"/>
          <w:szCs w:val="24"/>
          <w:shd w:val="clear" w:color="auto" w:fill="FFFFFF"/>
        </w:rPr>
        <w:t> (No. 2017-01-0080). SAE Technical Paper.</w:t>
      </w:r>
    </w:p>
    <w:sectPr w:rsidR="005C2040" w:rsidRPr="000C25DB" w:rsidSect="007B3231">
      <w:headerReference w:type="even" r:id="rId8"/>
      <w:headerReference w:type="default" r:id="rId9"/>
      <w:footerReference w:type="even" r:id="rId10"/>
      <w:footerReference w:type="default" r:id="rId11"/>
      <w:headerReference w:type="first" r:id="rId12"/>
      <w:footerReference w:type="first" r:id="rId13"/>
      <w:pgSz w:w="12240" w:h="15840"/>
      <w:pgMar w:top="1440" w:right="1440" w:bottom="1440" w:left="1440" w:header="720" w:footer="720"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0B3424E" w14:textId="77777777" w:rsidR="00E27528" w:rsidRDefault="00E27528" w:rsidP="00F733D4">
      <w:pPr>
        <w:spacing w:after="0" w:line="240" w:lineRule="auto"/>
      </w:pPr>
      <w:r>
        <w:separator/>
      </w:r>
    </w:p>
  </w:endnote>
  <w:endnote w:type="continuationSeparator" w:id="0">
    <w:p w14:paraId="785D3640" w14:textId="77777777" w:rsidR="00E27528" w:rsidRDefault="00E27528" w:rsidP="00F733D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Vrinda">
    <w:panose1 w:val="020B0502040204020203"/>
    <w:charset w:val="00"/>
    <w:family w:val="swiss"/>
    <w:pitch w:val="variable"/>
    <w:sig w:usb0="00010003" w:usb1="00000000" w:usb2="00000000" w:usb3="00000000" w:csb0="00000001" w:csb1="00000000"/>
  </w:font>
  <w:font w:name="Cambria">
    <w:panose1 w:val="02040503050406030204"/>
    <w:charset w:val="00"/>
    <w:family w:val="roman"/>
    <w:pitch w:val="variable"/>
    <w:sig w:usb0="E00002FF" w:usb1="400004FF" w:usb2="00000000" w:usb3="00000000" w:csb0="000001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62B4293" w14:textId="77777777" w:rsidR="00DC31BA" w:rsidRDefault="00DC31BA">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221E40B" w14:textId="77777777" w:rsidR="00DC31BA" w:rsidRDefault="00DC31BA">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F9FE8AF" w14:textId="77777777" w:rsidR="00DC31BA" w:rsidRDefault="00DC31B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B39D3C2" w14:textId="77777777" w:rsidR="00E27528" w:rsidRDefault="00E27528" w:rsidP="00F733D4">
      <w:pPr>
        <w:spacing w:after="0" w:line="240" w:lineRule="auto"/>
      </w:pPr>
      <w:r>
        <w:separator/>
      </w:r>
    </w:p>
  </w:footnote>
  <w:footnote w:type="continuationSeparator" w:id="0">
    <w:p w14:paraId="73F8F485" w14:textId="77777777" w:rsidR="00E27528" w:rsidRDefault="00E27528" w:rsidP="00F733D4">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D66B9BC" w14:textId="77777777" w:rsidR="00DC31BA" w:rsidRDefault="00DC31BA">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6332978"/>
      <w:docPartObj>
        <w:docPartGallery w:val="Page Numbers (Top of Page)"/>
        <w:docPartUnique/>
      </w:docPartObj>
    </w:sdtPr>
    <w:sdtEndPr/>
    <w:sdtContent>
      <w:p w14:paraId="35D12017" w14:textId="77777777" w:rsidR="00DC31BA" w:rsidRDefault="006A2E01">
        <w:pPr>
          <w:pStyle w:val="Header"/>
          <w:jc w:val="right"/>
        </w:pPr>
        <w:r>
          <w:fldChar w:fldCharType="begin"/>
        </w:r>
        <w:r w:rsidR="000247E7">
          <w:instrText xml:space="preserve"> PAGE   \* MERGEFORMAT </w:instrText>
        </w:r>
        <w:r>
          <w:fldChar w:fldCharType="separate"/>
        </w:r>
        <w:r w:rsidR="00826D37">
          <w:rPr>
            <w:noProof/>
          </w:rPr>
          <w:t>3</w:t>
        </w:r>
        <w:r>
          <w:rPr>
            <w:noProof/>
          </w:rPr>
          <w:fldChar w:fldCharType="end"/>
        </w:r>
      </w:p>
    </w:sdtContent>
  </w:sdt>
  <w:p w14:paraId="32C8EBE5" w14:textId="77777777" w:rsidR="00DC31BA" w:rsidRDefault="00DC31BA">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301B884" w14:textId="77777777" w:rsidR="00DC31BA" w:rsidRDefault="00DC31BA">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7772045"/>
    <w:multiLevelType w:val="hybridMultilevel"/>
    <w:tmpl w:val="26329A7C"/>
    <w:lvl w:ilvl="0" w:tplc="8C529822">
      <w:start w:val="1"/>
      <w:numFmt w:val="decimal"/>
      <w:lvlText w:val="%1)"/>
      <w:lvlJc w:val="left"/>
      <w:pPr>
        <w:ind w:left="720" w:hanging="360"/>
      </w:pPr>
      <w:rPr>
        <w:rFonts w:hint="default"/>
      </w:rPr>
    </w:lvl>
    <w:lvl w:ilvl="1" w:tplc="C16619BC" w:tentative="1">
      <w:start w:val="1"/>
      <w:numFmt w:val="lowerLetter"/>
      <w:lvlText w:val="%2."/>
      <w:lvlJc w:val="left"/>
      <w:pPr>
        <w:ind w:left="1440" w:hanging="360"/>
      </w:pPr>
    </w:lvl>
    <w:lvl w:ilvl="2" w:tplc="8CBEC36E" w:tentative="1">
      <w:start w:val="1"/>
      <w:numFmt w:val="lowerRoman"/>
      <w:lvlText w:val="%3."/>
      <w:lvlJc w:val="right"/>
      <w:pPr>
        <w:ind w:left="2160" w:hanging="180"/>
      </w:pPr>
    </w:lvl>
    <w:lvl w:ilvl="3" w:tplc="C696E9D0" w:tentative="1">
      <w:start w:val="1"/>
      <w:numFmt w:val="decimal"/>
      <w:lvlText w:val="%4."/>
      <w:lvlJc w:val="left"/>
      <w:pPr>
        <w:ind w:left="2880" w:hanging="360"/>
      </w:pPr>
    </w:lvl>
    <w:lvl w:ilvl="4" w:tplc="6CE4F778" w:tentative="1">
      <w:start w:val="1"/>
      <w:numFmt w:val="lowerLetter"/>
      <w:lvlText w:val="%5."/>
      <w:lvlJc w:val="left"/>
      <w:pPr>
        <w:ind w:left="3600" w:hanging="360"/>
      </w:pPr>
    </w:lvl>
    <w:lvl w:ilvl="5" w:tplc="509ABE34" w:tentative="1">
      <w:start w:val="1"/>
      <w:numFmt w:val="lowerRoman"/>
      <w:lvlText w:val="%6."/>
      <w:lvlJc w:val="right"/>
      <w:pPr>
        <w:ind w:left="4320" w:hanging="180"/>
      </w:pPr>
    </w:lvl>
    <w:lvl w:ilvl="6" w:tplc="76C84D0E" w:tentative="1">
      <w:start w:val="1"/>
      <w:numFmt w:val="decimal"/>
      <w:lvlText w:val="%7."/>
      <w:lvlJc w:val="left"/>
      <w:pPr>
        <w:ind w:left="5040" w:hanging="360"/>
      </w:pPr>
    </w:lvl>
    <w:lvl w:ilvl="7" w:tplc="706C3CF0" w:tentative="1">
      <w:start w:val="1"/>
      <w:numFmt w:val="lowerLetter"/>
      <w:lvlText w:val="%8."/>
      <w:lvlJc w:val="left"/>
      <w:pPr>
        <w:ind w:left="5760" w:hanging="360"/>
      </w:pPr>
    </w:lvl>
    <w:lvl w:ilvl="8" w:tplc="56F69938" w:tentative="1">
      <w:start w:val="1"/>
      <w:numFmt w:val="lowerRoman"/>
      <w:lvlText w:val="%9."/>
      <w:lvlJc w:val="right"/>
      <w:pPr>
        <w:ind w:left="6480" w:hanging="180"/>
      </w:pPr>
    </w:lvl>
  </w:abstractNum>
  <w:abstractNum w:abstractNumId="1" w15:restartNumberingAfterBreak="0">
    <w:nsid w:val="13A3757C"/>
    <w:multiLevelType w:val="hybridMultilevel"/>
    <w:tmpl w:val="55AABC52"/>
    <w:lvl w:ilvl="0" w:tplc="6352DC24">
      <w:start w:val="1"/>
      <w:numFmt w:val="decimal"/>
      <w:lvlText w:val="%1."/>
      <w:lvlJc w:val="left"/>
      <w:pPr>
        <w:ind w:left="720" w:hanging="360"/>
      </w:pPr>
      <w:rPr>
        <w:rFonts w:hint="default"/>
      </w:rPr>
    </w:lvl>
    <w:lvl w:ilvl="1" w:tplc="D7A8FCF2" w:tentative="1">
      <w:start w:val="1"/>
      <w:numFmt w:val="lowerLetter"/>
      <w:lvlText w:val="%2."/>
      <w:lvlJc w:val="left"/>
      <w:pPr>
        <w:ind w:left="1440" w:hanging="360"/>
      </w:pPr>
    </w:lvl>
    <w:lvl w:ilvl="2" w:tplc="8528CA72" w:tentative="1">
      <w:start w:val="1"/>
      <w:numFmt w:val="lowerRoman"/>
      <w:lvlText w:val="%3."/>
      <w:lvlJc w:val="right"/>
      <w:pPr>
        <w:ind w:left="2160" w:hanging="180"/>
      </w:pPr>
    </w:lvl>
    <w:lvl w:ilvl="3" w:tplc="0AE8BE88" w:tentative="1">
      <w:start w:val="1"/>
      <w:numFmt w:val="decimal"/>
      <w:lvlText w:val="%4."/>
      <w:lvlJc w:val="left"/>
      <w:pPr>
        <w:ind w:left="2880" w:hanging="360"/>
      </w:pPr>
    </w:lvl>
    <w:lvl w:ilvl="4" w:tplc="0A92BF92" w:tentative="1">
      <w:start w:val="1"/>
      <w:numFmt w:val="lowerLetter"/>
      <w:lvlText w:val="%5."/>
      <w:lvlJc w:val="left"/>
      <w:pPr>
        <w:ind w:left="3600" w:hanging="360"/>
      </w:pPr>
    </w:lvl>
    <w:lvl w:ilvl="5" w:tplc="E9423B48" w:tentative="1">
      <w:start w:val="1"/>
      <w:numFmt w:val="lowerRoman"/>
      <w:lvlText w:val="%6."/>
      <w:lvlJc w:val="right"/>
      <w:pPr>
        <w:ind w:left="4320" w:hanging="180"/>
      </w:pPr>
    </w:lvl>
    <w:lvl w:ilvl="6" w:tplc="9E3C07D0" w:tentative="1">
      <w:start w:val="1"/>
      <w:numFmt w:val="decimal"/>
      <w:lvlText w:val="%7."/>
      <w:lvlJc w:val="left"/>
      <w:pPr>
        <w:ind w:left="5040" w:hanging="360"/>
      </w:pPr>
    </w:lvl>
    <w:lvl w:ilvl="7" w:tplc="37E0FD60" w:tentative="1">
      <w:start w:val="1"/>
      <w:numFmt w:val="lowerLetter"/>
      <w:lvlText w:val="%8."/>
      <w:lvlJc w:val="left"/>
      <w:pPr>
        <w:ind w:left="5760" w:hanging="360"/>
      </w:pPr>
    </w:lvl>
    <w:lvl w:ilvl="8" w:tplc="D8BC27B0" w:tentative="1">
      <w:start w:val="1"/>
      <w:numFmt w:val="lowerRoman"/>
      <w:lvlText w:val="%9."/>
      <w:lvlJc w:val="right"/>
      <w:pPr>
        <w:ind w:left="6480" w:hanging="180"/>
      </w:pPr>
    </w:lvl>
  </w:abstractNum>
  <w:abstractNum w:abstractNumId="2" w15:restartNumberingAfterBreak="0">
    <w:nsid w:val="1BEB4921"/>
    <w:multiLevelType w:val="hybridMultilevel"/>
    <w:tmpl w:val="4426FB9C"/>
    <w:lvl w:ilvl="0" w:tplc="283271DC">
      <w:start w:val="1"/>
      <w:numFmt w:val="decimal"/>
      <w:lvlText w:val="%1)"/>
      <w:lvlJc w:val="left"/>
      <w:pPr>
        <w:ind w:left="720" w:hanging="360"/>
      </w:pPr>
      <w:rPr>
        <w:rFonts w:hint="default"/>
      </w:rPr>
    </w:lvl>
    <w:lvl w:ilvl="1" w:tplc="81E0E686" w:tentative="1">
      <w:start w:val="1"/>
      <w:numFmt w:val="lowerLetter"/>
      <w:lvlText w:val="%2."/>
      <w:lvlJc w:val="left"/>
      <w:pPr>
        <w:ind w:left="1440" w:hanging="360"/>
      </w:pPr>
    </w:lvl>
    <w:lvl w:ilvl="2" w:tplc="567403FE" w:tentative="1">
      <w:start w:val="1"/>
      <w:numFmt w:val="lowerRoman"/>
      <w:lvlText w:val="%3."/>
      <w:lvlJc w:val="right"/>
      <w:pPr>
        <w:ind w:left="2160" w:hanging="180"/>
      </w:pPr>
    </w:lvl>
    <w:lvl w:ilvl="3" w:tplc="94DC39D6" w:tentative="1">
      <w:start w:val="1"/>
      <w:numFmt w:val="decimal"/>
      <w:lvlText w:val="%4."/>
      <w:lvlJc w:val="left"/>
      <w:pPr>
        <w:ind w:left="2880" w:hanging="360"/>
      </w:pPr>
    </w:lvl>
    <w:lvl w:ilvl="4" w:tplc="2B26D860" w:tentative="1">
      <w:start w:val="1"/>
      <w:numFmt w:val="lowerLetter"/>
      <w:lvlText w:val="%5."/>
      <w:lvlJc w:val="left"/>
      <w:pPr>
        <w:ind w:left="3600" w:hanging="360"/>
      </w:pPr>
    </w:lvl>
    <w:lvl w:ilvl="5" w:tplc="9B826EFA" w:tentative="1">
      <w:start w:val="1"/>
      <w:numFmt w:val="lowerRoman"/>
      <w:lvlText w:val="%6."/>
      <w:lvlJc w:val="right"/>
      <w:pPr>
        <w:ind w:left="4320" w:hanging="180"/>
      </w:pPr>
    </w:lvl>
    <w:lvl w:ilvl="6" w:tplc="CB32F48A" w:tentative="1">
      <w:start w:val="1"/>
      <w:numFmt w:val="decimal"/>
      <w:lvlText w:val="%7."/>
      <w:lvlJc w:val="left"/>
      <w:pPr>
        <w:ind w:left="5040" w:hanging="360"/>
      </w:pPr>
    </w:lvl>
    <w:lvl w:ilvl="7" w:tplc="DA9C4C5C" w:tentative="1">
      <w:start w:val="1"/>
      <w:numFmt w:val="lowerLetter"/>
      <w:lvlText w:val="%8."/>
      <w:lvlJc w:val="left"/>
      <w:pPr>
        <w:ind w:left="5760" w:hanging="360"/>
      </w:pPr>
    </w:lvl>
    <w:lvl w:ilvl="8" w:tplc="B8F412BC" w:tentative="1">
      <w:start w:val="1"/>
      <w:numFmt w:val="lowerRoman"/>
      <w:lvlText w:val="%9."/>
      <w:lvlJc w:val="right"/>
      <w:pPr>
        <w:ind w:left="6480" w:hanging="180"/>
      </w:pPr>
    </w:lvl>
  </w:abstractNum>
  <w:abstractNum w:abstractNumId="3" w15:restartNumberingAfterBreak="0">
    <w:nsid w:val="60143A27"/>
    <w:multiLevelType w:val="hybridMultilevel"/>
    <w:tmpl w:val="B9988A08"/>
    <w:lvl w:ilvl="0" w:tplc="36EEBF1A">
      <w:start w:val="1"/>
      <w:numFmt w:val="decimal"/>
      <w:lvlText w:val="%1."/>
      <w:lvlJc w:val="left"/>
      <w:pPr>
        <w:ind w:left="720" w:hanging="360"/>
      </w:pPr>
      <w:rPr>
        <w:rFonts w:hint="default"/>
      </w:rPr>
    </w:lvl>
    <w:lvl w:ilvl="1" w:tplc="F162F5AA" w:tentative="1">
      <w:start w:val="1"/>
      <w:numFmt w:val="lowerLetter"/>
      <w:lvlText w:val="%2."/>
      <w:lvlJc w:val="left"/>
      <w:pPr>
        <w:ind w:left="1440" w:hanging="360"/>
      </w:pPr>
    </w:lvl>
    <w:lvl w:ilvl="2" w:tplc="24D2109E" w:tentative="1">
      <w:start w:val="1"/>
      <w:numFmt w:val="lowerRoman"/>
      <w:lvlText w:val="%3."/>
      <w:lvlJc w:val="right"/>
      <w:pPr>
        <w:ind w:left="2160" w:hanging="180"/>
      </w:pPr>
    </w:lvl>
    <w:lvl w:ilvl="3" w:tplc="F8EAB81C" w:tentative="1">
      <w:start w:val="1"/>
      <w:numFmt w:val="decimal"/>
      <w:lvlText w:val="%4."/>
      <w:lvlJc w:val="left"/>
      <w:pPr>
        <w:ind w:left="2880" w:hanging="360"/>
      </w:pPr>
    </w:lvl>
    <w:lvl w:ilvl="4" w:tplc="A17EEC22" w:tentative="1">
      <w:start w:val="1"/>
      <w:numFmt w:val="lowerLetter"/>
      <w:lvlText w:val="%5."/>
      <w:lvlJc w:val="left"/>
      <w:pPr>
        <w:ind w:left="3600" w:hanging="360"/>
      </w:pPr>
    </w:lvl>
    <w:lvl w:ilvl="5" w:tplc="5FEE8408" w:tentative="1">
      <w:start w:val="1"/>
      <w:numFmt w:val="lowerRoman"/>
      <w:lvlText w:val="%6."/>
      <w:lvlJc w:val="right"/>
      <w:pPr>
        <w:ind w:left="4320" w:hanging="180"/>
      </w:pPr>
    </w:lvl>
    <w:lvl w:ilvl="6" w:tplc="BE4614B0" w:tentative="1">
      <w:start w:val="1"/>
      <w:numFmt w:val="decimal"/>
      <w:lvlText w:val="%7."/>
      <w:lvlJc w:val="left"/>
      <w:pPr>
        <w:ind w:left="5040" w:hanging="360"/>
      </w:pPr>
    </w:lvl>
    <w:lvl w:ilvl="7" w:tplc="03E49EE6" w:tentative="1">
      <w:start w:val="1"/>
      <w:numFmt w:val="lowerLetter"/>
      <w:lvlText w:val="%8."/>
      <w:lvlJc w:val="left"/>
      <w:pPr>
        <w:ind w:left="5760" w:hanging="360"/>
      </w:pPr>
    </w:lvl>
    <w:lvl w:ilvl="8" w:tplc="5CDCF630" w:tentative="1">
      <w:start w:val="1"/>
      <w:numFmt w:val="lowerRoman"/>
      <w:lvlText w:val="%9."/>
      <w:lvlJc w:val="right"/>
      <w:pPr>
        <w:ind w:left="6480" w:hanging="180"/>
      </w:pPr>
    </w:lvl>
  </w:abstractNum>
  <w:num w:numId="1" w16cid:durableId="190345983">
    <w:abstractNumId w:val="3"/>
  </w:num>
  <w:num w:numId="2" w16cid:durableId="396903445">
    <w:abstractNumId w:val="1"/>
  </w:num>
  <w:num w:numId="3" w16cid:durableId="1312751677">
    <w:abstractNumId w:val="2"/>
  </w:num>
  <w:num w:numId="4" w16cid:durableId="86012269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PersonalInformation/>
  <w:removeDateAndTime/>
  <w:proofState w:spelling="clean" w:grammar="clean"/>
  <w:defaultTabStop w:val="720"/>
  <w:drawingGridHorizontalSpacing w:val="110"/>
  <w:displayHorizontalDrawingGridEvery w:val="2"/>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46DF1"/>
    <w:rsid w:val="00000F77"/>
    <w:rsid w:val="000036AD"/>
    <w:rsid w:val="00016027"/>
    <w:rsid w:val="0001775A"/>
    <w:rsid w:val="00020581"/>
    <w:rsid w:val="000247E7"/>
    <w:rsid w:val="00027988"/>
    <w:rsid w:val="00030D79"/>
    <w:rsid w:val="000422D7"/>
    <w:rsid w:val="000519B6"/>
    <w:rsid w:val="00060B7B"/>
    <w:rsid w:val="00063626"/>
    <w:rsid w:val="00067B1F"/>
    <w:rsid w:val="00085661"/>
    <w:rsid w:val="000871E7"/>
    <w:rsid w:val="000937DA"/>
    <w:rsid w:val="000B61B6"/>
    <w:rsid w:val="000B6586"/>
    <w:rsid w:val="000C25DB"/>
    <w:rsid w:val="000C2957"/>
    <w:rsid w:val="000C4874"/>
    <w:rsid w:val="000C6A98"/>
    <w:rsid w:val="000D28FF"/>
    <w:rsid w:val="000D4E48"/>
    <w:rsid w:val="000E0BA2"/>
    <w:rsid w:val="000E1718"/>
    <w:rsid w:val="00113235"/>
    <w:rsid w:val="001200D6"/>
    <w:rsid w:val="00130A01"/>
    <w:rsid w:val="00132AD2"/>
    <w:rsid w:val="00137A6C"/>
    <w:rsid w:val="00143A37"/>
    <w:rsid w:val="001648D9"/>
    <w:rsid w:val="00174A2B"/>
    <w:rsid w:val="00175CD8"/>
    <w:rsid w:val="00181000"/>
    <w:rsid w:val="00183EE1"/>
    <w:rsid w:val="001A10BA"/>
    <w:rsid w:val="001A14D7"/>
    <w:rsid w:val="001A1E03"/>
    <w:rsid w:val="001A4874"/>
    <w:rsid w:val="001C44EF"/>
    <w:rsid w:val="001C7BB8"/>
    <w:rsid w:val="00200DED"/>
    <w:rsid w:val="00215508"/>
    <w:rsid w:val="00223B63"/>
    <w:rsid w:val="0024513D"/>
    <w:rsid w:val="00245C60"/>
    <w:rsid w:val="00246A5A"/>
    <w:rsid w:val="00246B8F"/>
    <w:rsid w:val="00262D50"/>
    <w:rsid w:val="002720E4"/>
    <w:rsid w:val="00275214"/>
    <w:rsid w:val="002949C0"/>
    <w:rsid w:val="00295C6F"/>
    <w:rsid w:val="002A1F99"/>
    <w:rsid w:val="002A7651"/>
    <w:rsid w:val="002C5726"/>
    <w:rsid w:val="002D0000"/>
    <w:rsid w:val="002D08F4"/>
    <w:rsid w:val="003035AD"/>
    <w:rsid w:val="003118D5"/>
    <w:rsid w:val="003139B6"/>
    <w:rsid w:val="003368F7"/>
    <w:rsid w:val="00341A65"/>
    <w:rsid w:val="0035193D"/>
    <w:rsid w:val="0035449C"/>
    <w:rsid w:val="00383B71"/>
    <w:rsid w:val="003A11F1"/>
    <w:rsid w:val="003A3158"/>
    <w:rsid w:val="003E5821"/>
    <w:rsid w:val="00437C8A"/>
    <w:rsid w:val="00443D9C"/>
    <w:rsid w:val="00451373"/>
    <w:rsid w:val="0045595F"/>
    <w:rsid w:val="00467E97"/>
    <w:rsid w:val="004744BF"/>
    <w:rsid w:val="0048190B"/>
    <w:rsid w:val="004E7682"/>
    <w:rsid w:val="004F11A5"/>
    <w:rsid w:val="00510657"/>
    <w:rsid w:val="00526098"/>
    <w:rsid w:val="00533A9E"/>
    <w:rsid w:val="00547BF4"/>
    <w:rsid w:val="0055019E"/>
    <w:rsid w:val="005540EB"/>
    <w:rsid w:val="00576954"/>
    <w:rsid w:val="00583564"/>
    <w:rsid w:val="005A65C3"/>
    <w:rsid w:val="005C2040"/>
    <w:rsid w:val="005D1A7F"/>
    <w:rsid w:val="005D52A8"/>
    <w:rsid w:val="005D562B"/>
    <w:rsid w:val="005E24D1"/>
    <w:rsid w:val="005E7745"/>
    <w:rsid w:val="005F7EBC"/>
    <w:rsid w:val="00616548"/>
    <w:rsid w:val="00624639"/>
    <w:rsid w:val="0062758B"/>
    <w:rsid w:val="006349F1"/>
    <w:rsid w:val="00646A2A"/>
    <w:rsid w:val="00647534"/>
    <w:rsid w:val="00647AE8"/>
    <w:rsid w:val="0066757E"/>
    <w:rsid w:val="0067223F"/>
    <w:rsid w:val="006840F8"/>
    <w:rsid w:val="00685EAB"/>
    <w:rsid w:val="00687F58"/>
    <w:rsid w:val="006A2E01"/>
    <w:rsid w:val="006A4D17"/>
    <w:rsid w:val="006B0910"/>
    <w:rsid w:val="006B471D"/>
    <w:rsid w:val="006B48EA"/>
    <w:rsid w:val="006C0D9A"/>
    <w:rsid w:val="006C28A8"/>
    <w:rsid w:val="006C5921"/>
    <w:rsid w:val="006D30D6"/>
    <w:rsid w:val="006D5B02"/>
    <w:rsid w:val="006E4987"/>
    <w:rsid w:val="006F52FA"/>
    <w:rsid w:val="00700D12"/>
    <w:rsid w:val="00713543"/>
    <w:rsid w:val="00726DBB"/>
    <w:rsid w:val="00743A98"/>
    <w:rsid w:val="0074720E"/>
    <w:rsid w:val="007500CF"/>
    <w:rsid w:val="0076159B"/>
    <w:rsid w:val="00772F07"/>
    <w:rsid w:val="00774E2D"/>
    <w:rsid w:val="007759C7"/>
    <w:rsid w:val="007B3231"/>
    <w:rsid w:val="007C6C77"/>
    <w:rsid w:val="007D0E85"/>
    <w:rsid w:val="007E0EFF"/>
    <w:rsid w:val="007E3834"/>
    <w:rsid w:val="007F7CA3"/>
    <w:rsid w:val="0080129F"/>
    <w:rsid w:val="008036B8"/>
    <w:rsid w:val="00807388"/>
    <w:rsid w:val="0081342B"/>
    <w:rsid w:val="00826D37"/>
    <w:rsid w:val="0084357A"/>
    <w:rsid w:val="00851311"/>
    <w:rsid w:val="0086177E"/>
    <w:rsid w:val="00862D33"/>
    <w:rsid w:val="00866DAD"/>
    <w:rsid w:val="0087553A"/>
    <w:rsid w:val="008839E5"/>
    <w:rsid w:val="00887DEF"/>
    <w:rsid w:val="008A1292"/>
    <w:rsid w:val="008A2B84"/>
    <w:rsid w:val="008B10A4"/>
    <w:rsid w:val="008D06AD"/>
    <w:rsid w:val="008F736E"/>
    <w:rsid w:val="00901185"/>
    <w:rsid w:val="009106FA"/>
    <w:rsid w:val="00915DCF"/>
    <w:rsid w:val="009457B6"/>
    <w:rsid w:val="00945F4E"/>
    <w:rsid w:val="00951730"/>
    <w:rsid w:val="00954B96"/>
    <w:rsid w:val="00956078"/>
    <w:rsid w:val="00961C3E"/>
    <w:rsid w:val="00965A50"/>
    <w:rsid w:val="00975372"/>
    <w:rsid w:val="009A1924"/>
    <w:rsid w:val="009A7865"/>
    <w:rsid w:val="009B3A3D"/>
    <w:rsid w:val="009B4FFA"/>
    <w:rsid w:val="009C477D"/>
    <w:rsid w:val="009C5257"/>
    <w:rsid w:val="009E5AB6"/>
    <w:rsid w:val="009E5E44"/>
    <w:rsid w:val="009E6762"/>
    <w:rsid w:val="009F0FB4"/>
    <w:rsid w:val="00A06075"/>
    <w:rsid w:val="00A10888"/>
    <w:rsid w:val="00A17AE5"/>
    <w:rsid w:val="00A425D2"/>
    <w:rsid w:val="00A50BF2"/>
    <w:rsid w:val="00A55AB0"/>
    <w:rsid w:val="00A63781"/>
    <w:rsid w:val="00A63DDA"/>
    <w:rsid w:val="00A65CAC"/>
    <w:rsid w:val="00A81C6E"/>
    <w:rsid w:val="00A95566"/>
    <w:rsid w:val="00AB5BCA"/>
    <w:rsid w:val="00AD2051"/>
    <w:rsid w:val="00AD6F8D"/>
    <w:rsid w:val="00AE440B"/>
    <w:rsid w:val="00AE73B9"/>
    <w:rsid w:val="00B127AD"/>
    <w:rsid w:val="00B30DA3"/>
    <w:rsid w:val="00B35764"/>
    <w:rsid w:val="00B46DF1"/>
    <w:rsid w:val="00B509D1"/>
    <w:rsid w:val="00B73303"/>
    <w:rsid w:val="00B738DB"/>
    <w:rsid w:val="00B77D3D"/>
    <w:rsid w:val="00B8144E"/>
    <w:rsid w:val="00B826DD"/>
    <w:rsid w:val="00B836C1"/>
    <w:rsid w:val="00B94BBB"/>
    <w:rsid w:val="00BE3365"/>
    <w:rsid w:val="00BE6EB3"/>
    <w:rsid w:val="00BF688B"/>
    <w:rsid w:val="00C013FD"/>
    <w:rsid w:val="00C350DC"/>
    <w:rsid w:val="00C35ABF"/>
    <w:rsid w:val="00C74FFE"/>
    <w:rsid w:val="00C77F97"/>
    <w:rsid w:val="00CB1587"/>
    <w:rsid w:val="00CD6956"/>
    <w:rsid w:val="00CE4431"/>
    <w:rsid w:val="00CE645D"/>
    <w:rsid w:val="00D02665"/>
    <w:rsid w:val="00D02EE1"/>
    <w:rsid w:val="00D033D7"/>
    <w:rsid w:val="00D13565"/>
    <w:rsid w:val="00D223F1"/>
    <w:rsid w:val="00D30DBA"/>
    <w:rsid w:val="00D45AF9"/>
    <w:rsid w:val="00D67486"/>
    <w:rsid w:val="00D76B72"/>
    <w:rsid w:val="00D80083"/>
    <w:rsid w:val="00D80978"/>
    <w:rsid w:val="00D91435"/>
    <w:rsid w:val="00DA4B77"/>
    <w:rsid w:val="00DB20AD"/>
    <w:rsid w:val="00DB3AD0"/>
    <w:rsid w:val="00DC31BA"/>
    <w:rsid w:val="00DD2A5E"/>
    <w:rsid w:val="00DD732B"/>
    <w:rsid w:val="00E12801"/>
    <w:rsid w:val="00E1334B"/>
    <w:rsid w:val="00E27528"/>
    <w:rsid w:val="00E401BD"/>
    <w:rsid w:val="00E43D7A"/>
    <w:rsid w:val="00E456FA"/>
    <w:rsid w:val="00E66431"/>
    <w:rsid w:val="00E668AB"/>
    <w:rsid w:val="00E67296"/>
    <w:rsid w:val="00E82700"/>
    <w:rsid w:val="00E90ABF"/>
    <w:rsid w:val="00E9151B"/>
    <w:rsid w:val="00E9438C"/>
    <w:rsid w:val="00E9472E"/>
    <w:rsid w:val="00EA3189"/>
    <w:rsid w:val="00EB0BD1"/>
    <w:rsid w:val="00EB349B"/>
    <w:rsid w:val="00EC135F"/>
    <w:rsid w:val="00EC4015"/>
    <w:rsid w:val="00ED1359"/>
    <w:rsid w:val="00ED7A6E"/>
    <w:rsid w:val="00EF4668"/>
    <w:rsid w:val="00F46F04"/>
    <w:rsid w:val="00F71B8E"/>
    <w:rsid w:val="00F71F5C"/>
    <w:rsid w:val="00F733D4"/>
    <w:rsid w:val="00F743B9"/>
    <w:rsid w:val="00F81977"/>
    <w:rsid w:val="00F87A7A"/>
    <w:rsid w:val="00F96405"/>
    <w:rsid w:val="00FD2DCB"/>
    <w:rsid w:val="00FE3201"/>
    <w:rsid w:val="00FE4579"/>
  </w:rsids>
  <m:mathPr>
    <m:mathFont m:val="Cambria Math"/>
    <m:brkBin m:val="before"/>
    <m:brkBinSub m:val="--"/>
    <m:smallFrac m:val="0"/>
    <m:dispDef/>
    <m:lMargin m:val="0"/>
    <m:rMargin m:val="0"/>
    <m:defJc m:val="centerGroup"/>
    <m:wrapIndent m:val="1440"/>
    <m:intLim m:val="subSup"/>
    <m:naryLim m:val="undOvr"/>
  </m:mathPr>
  <w:themeFontLang w:val="en-US" w:bidi="b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F1BA59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5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83B71"/>
  </w:style>
  <w:style w:type="paragraph" w:styleId="Heading1">
    <w:name w:val="heading 1"/>
    <w:basedOn w:val="Normal"/>
    <w:next w:val="Normal"/>
    <w:link w:val="Heading1Char"/>
    <w:uiPriority w:val="9"/>
    <w:qFormat/>
    <w:rsid w:val="00B46DF1"/>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DD732B"/>
    <w:pPr>
      <w:keepNext/>
      <w:keepLines/>
      <w:spacing w:before="200" w:after="0"/>
      <w:outlineLvl w:val="1"/>
    </w:pPr>
    <w:rPr>
      <w:rFonts w:asciiTheme="majorHAnsi" w:eastAsiaTheme="majorEastAsia" w:hAnsiTheme="majorHAnsi" w:cstheme="majorBidi"/>
      <w:b/>
      <w:bCs/>
      <w:color w:val="4F81BD" w:themeColor="accent1"/>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46DF1"/>
    <w:rPr>
      <w:rFonts w:asciiTheme="majorHAnsi" w:eastAsiaTheme="majorEastAsia" w:hAnsiTheme="majorHAnsi" w:cstheme="majorBidi"/>
      <w:b/>
      <w:bCs/>
      <w:color w:val="365F91" w:themeColor="accent1" w:themeShade="BF"/>
      <w:sz w:val="28"/>
      <w:szCs w:val="28"/>
    </w:rPr>
  </w:style>
  <w:style w:type="character" w:customStyle="1" w:styleId="Heading2Char">
    <w:name w:val="Heading 2 Char"/>
    <w:basedOn w:val="DefaultParagraphFont"/>
    <w:link w:val="Heading2"/>
    <w:uiPriority w:val="9"/>
    <w:rsid w:val="00DD732B"/>
    <w:rPr>
      <w:rFonts w:asciiTheme="majorHAnsi" w:eastAsiaTheme="majorEastAsia" w:hAnsiTheme="majorHAnsi" w:cstheme="majorBidi"/>
      <w:b/>
      <w:bCs/>
      <w:color w:val="4F81BD" w:themeColor="accent1"/>
      <w:sz w:val="26"/>
      <w:szCs w:val="26"/>
    </w:rPr>
  </w:style>
  <w:style w:type="table" w:styleId="TableGrid">
    <w:name w:val="Table Grid"/>
    <w:basedOn w:val="TableNormal"/>
    <w:uiPriority w:val="59"/>
    <w:rsid w:val="00B30DA3"/>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paragraph" w:styleId="ListParagraph">
    <w:name w:val="List Paragraph"/>
    <w:basedOn w:val="Normal"/>
    <w:uiPriority w:val="34"/>
    <w:qFormat/>
    <w:rsid w:val="0035449C"/>
    <w:pPr>
      <w:ind w:left="720"/>
      <w:contextualSpacing/>
    </w:pPr>
  </w:style>
  <w:style w:type="paragraph" w:styleId="Header">
    <w:name w:val="header"/>
    <w:basedOn w:val="Normal"/>
    <w:link w:val="HeaderChar"/>
    <w:uiPriority w:val="99"/>
    <w:unhideWhenUsed/>
    <w:rsid w:val="007B3231"/>
    <w:pPr>
      <w:tabs>
        <w:tab w:val="center" w:pos="4680"/>
        <w:tab w:val="right" w:pos="9360"/>
      </w:tabs>
      <w:spacing w:after="0" w:line="240" w:lineRule="auto"/>
    </w:pPr>
  </w:style>
  <w:style w:type="character" w:customStyle="1" w:styleId="HeaderChar">
    <w:name w:val="Header Char"/>
    <w:basedOn w:val="DefaultParagraphFont"/>
    <w:link w:val="Header"/>
    <w:uiPriority w:val="99"/>
    <w:rsid w:val="007B3231"/>
  </w:style>
  <w:style w:type="paragraph" w:styleId="Footer">
    <w:name w:val="footer"/>
    <w:basedOn w:val="Normal"/>
    <w:link w:val="FooterChar"/>
    <w:uiPriority w:val="99"/>
    <w:semiHidden/>
    <w:unhideWhenUsed/>
    <w:rsid w:val="007B3231"/>
    <w:pPr>
      <w:tabs>
        <w:tab w:val="center" w:pos="4680"/>
        <w:tab w:val="right" w:pos="9360"/>
      </w:tabs>
      <w:spacing w:after="0" w:line="240" w:lineRule="auto"/>
    </w:pPr>
  </w:style>
  <w:style w:type="character" w:customStyle="1" w:styleId="FooterChar">
    <w:name w:val="Footer Char"/>
    <w:basedOn w:val="DefaultParagraphFont"/>
    <w:link w:val="Footer"/>
    <w:uiPriority w:val="99"/>
    <w:semiHidden/>
    <w:rsid w:val="007B3231"/>
  </w:style>
  <w:style w:type="paragraph" w:styleId="TOCHeading">
    <w:name w:val="TOC Heading"/>
    <w:basedOn w:val="Heading1"/>
    <w:next w:val="Normal"/>
    <w:uiPriority w:val="39"/>
    <w:semiHidden/>
    <w:unhideWhenUsed/>
    <w:qFormat/>
    <w:rsid w:val="009C477D"/>
    <w:pPr>
      <w:outlineLvl w:val="9"/>
    </w:pPr>
  </w:style>
  <w:style w:type="paragraph" w:styleId="TOC1">
    <w:name w:val="toc 1"/>
    <w:basedOn w:val="Normal"/>
    <w:next w:val="Normal"/>
    <w:autoRedefine/>
    <w:uiPriority w:val="39"/>
    <w:unhideWhenUsed/>
    <w:rsid w:val="0080129F"/>
    <w:pPr>
      <w:tabs>
        <w:tab w:val="right" w:leader="dot" w:pos="9350"/>
      </w:tabs>
      <w:spacing w:after="100" w:line="360" w:lineRule="auto"/>
    </w:pPr>
  </w:style>
  <w:style w:type="paragraph" w:styleId="TOC2">
    <w:name w:val="toc 2"/>
    <w:basedOn w:val="Normal"/>
    <w:next w:val="Normal"/>
    <w:autoRedefine/>
    <w:uiPriority w:val="39"/>
    <w:unhideWhenUsed/>
    <w:rsid w:val="009C477D"/>
    <w:pPr>
      <w:spacing w:after="100"/>
      <w:ind w:left="220"/>
    </w:pPr>
  </w:style>
  <w:style w:type="character" w:styleId="Hyperlink">
    <w:name w:val="Hyperlink"/>
    <w:basedOn w:val="DefaultParagraphFont"/>
    <w:uiPriority w:val="99"/>
    <w:unhideWhenUsed/>
    <w:rsid w:val="009C477D"/>
    <w:rPr>
      <w:color w:val="0000FF" w:themeColor="hyperlink"/>
      <w:u w:val="single"/>
    </w:rPr>
  </w:style>
  <w:style w:type="paragraph" w:styleId="BalloonText">
    <w:name w:val="Balloon Text"/>
    <w:basedOn w:val="Normal"/>
    <w:link w:val="BalloonTextChar"/>
    <w:uiPriority w:val="99"/>
    <w:semiHidden/>
    <w:unhideWhenUsed/>
    <w:rsid w:val="009C477D"/>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9C477D"/>
    <w:rPr>
      <w:rFonts w:ascii="Tahoma" w:hAnsi="Tahoma" w:cs="Tahoma"/>
      <w:sz w:val="16"/>
      <w:szCs w:val="16"/>
    </w:rPr>
  </w:style>
  <w:style w:type="paragraph" w:styleId="NormalWeb">
    <w:name w:val="Normal (Web)"/>
    <w:basedOn w:val="Normal"/>
    <w:uiPriority w:val="99"/>
    <w:unhideWhenUsed/>
    <w:rsid w:val="00700D12"/>
    <w:pPr>
      <w:spacing w:before="100" w:beforeAutospacing="1" w:after="100" w:afterAutospacing="1" w:line="240" w:lineRule="auto"/>
    </w:pPr>
    <w:rPr>
      <w:rFonts w:ascii="Times New Roman" w:eastAsia="Times New Roman" w:hAnsi="Times New Roman" w:cs="Times New Roman"/>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13" Type="http://schemas.openxmlformats.org/officeDocument/2006/relationships/footer" Target="footer3.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eader" Target="header3.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2.xml"/><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eader" Target="header2.xm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BD87BE2F-CC44-4815-9874-FF82CE44E6B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12</Pages>
  <Words>2589</Words>
  <Characters>14761</Characters>
  <Application>Microsoft Office Word</Application>
  <DocSecurity>0</DocSecurity>
  <Lines>123</Lines>
  <Paragraphs>34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17316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
  <cp:revision>1</cp:revision>
  <dcterms:created xsi:type="dcterms:W3CDTF">2022-07-04T20:25:00Z</dcterms:created>
  <dcterms:modified xsi:type="dcterms:W3CDTF">2022-07-04T20:35:00Z</dcterms:modified>
</cp:coreProperties>
</file>