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563C79" w14:textId="7958854D" w:rsidR="000E429E" w:rsidRPr="00B44443" w:rsidRDefault="000E429E" w:rsidP="000E429E">
      <w:pPr>
        <w:pStyle w:val="Header"/>
        <w:tabs>
          <w:tab w:val="clear" w:pos="4153"/>
          <w:tab w:val="clear" w:pos="8306"/>
        </w:tabs>
        <w:jc w:val="right"/>
        <w:rPr>
          <w:rFonts w:ascii="Arial" w:hAnsi="Arial" w:cs="Arial"/>
          <w:b/>
          <w:bCs/>
          <w:sz w:val="24"/>
          <w:szCs w:val="24"/>
        </w:rPr>
      </w:pPr>
      <w:r w:rsidRPr="00B44443">
        <w:rPr>
          <w:rFonts w:ascii="Arial" w:hAnsi="Arial" w:cs="Arial"/>
          <w:noProof/>
          <w:sz w:val="24"/>
          <w:szCs w:val="24"/>
        </w:rPr>
        <w:drawing>
          <wp:anchor distT="0" distB="0" distL="114300" distR="114300" simplePos="0" relativeHeight="251659264" behindDoc="0" locked="0" layoutInCell="1" allowOverlap="1" wp14:anchorId="155B7592" wp14:editId="70BA1450">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D27192" w:rsidRPr="00B44443">
        <w:rPr>
          <w:rFonts w:ascii="Arial" w:hAnsi="Arial" w:cs="Arial"/>
          <w:sz w:val="24"/>
          <w:szCs w:val="24"/>
        </w:rPr>
        <w:t xml:space="preserve"> </w:t>
      </w:r>
      <w:r w:rsidRPr="00B44443">
        <w:rPr>
          <w:rFonts w:ascii="Arial" w:hAnsi="Arial" w:cs="Arial"/>
          <w:sz w:val="24"/>
          <w:szCs w:val="24"/>
        </w:rPr>
        <w:t xml:space="preserve"> </w:t>
      </w:r>
    </w:p>
    <w:p w14:paraId="655AEA90" w14:textId="77777777" w:rsidR="000E429E" w:rsidRPr="00B44443" w:rsidRDefault="000E429E" w:rsidP="000E429E">
      <w:pPr>
        <w:rPr>
          <w:rFonts w:ascii="Arial" w:hAnsi="Arial" w:cs="Arial"/>
          <w:sz w:val="24"/>
          <w:szCs w:val="24"/>
        </w:rPr>
      </w:pPr>
    </w:p>
    <w:p w14:paraId="62C64AB5" w14:textId="78A221EC" w:rsidR="000E429E" w:rsidRPr="00B44443" w:rsidRDefault="000E429E" w:rsidP="000E429E">
      <w:pPr>
        <w:jc w:val="center"/>
        <w:rPr>
          <w:rFonts w:ascii="Arial" w:hAnsi="Arial" w:cs="Arial"/>
          <w:b/>
          <w:i/>
          <w:sz w:val="24"/>
          <w:szCs w:val="24"/>
        </w:rPr>
      </w:pPr>
    </w:p>
    <w:p w14:paraId="7EFC44AE" w14:textId="77777777" w:rsidR="008C0234" w:rsidRPr="00B44443" w:rsidRDefault="008C0234" w:rsidP="000E429E">
      <w:pPr>
        <w:jc w:val="center"/>
        <w:rPr>
          <w:rFonts w:ascii="Arial" w:hAnsi="Arial" w:cs="Arial"/>
          <w:b/>
          <w:i/>
          <w:sz w:val="24"/>
          <w:szCs w:val="24"/>
        </w:rPr>
      </w:pPr>
    </w:p>
    <w:tbl>
      <w:tblPr>
        <w:tblW w:w="9922" w:type="dxa"/>
        <w:tblInd w:w="-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E429E" w:rsidRPr="00B44443" w14:paraId="6125AA8A" w14:textId="77777777" w:rsidTr="005150CA">
        <w:tc>
          <w:tcPr>
            <w:tcW w:w="2093" w:type="dxa"/>
            <w:shd w:val="clear" w:color="auto" w:fill="auto"/>
          </w:tcPr>
          <w:p w14:paraId="6C2CEB67" w14:textId="77777777" w:rsidR="000E429E" w:rsidRPr="00B44443" w:rsidRDefault="000E429E" w:rsidP="004E7599">
            <w:pPr>
              <w:spacing w:before="120" w:after="120"/>
              <w:jc w:val="both"/>
              <w:rPr>
                <w:rFonts w:ascii="Arial" w:hAnsi="Arial" w:cs="Arial"/>
                <w:b/>
                <w:bCs/>
                <w:sz w:val="24"/>
                <w:szCs w:val="24"/>
              </w:rPr>
            </w:pPr>
            <w:r w:rsidRPr="00B44443">
              <w:rPr>
                <w:rFonts w:ascii="Arial" w:hAnsi="Arial" w:cs="Arial"/>
                <w:b/>
                <w:bCs/>
                <w:sz w:val="24"/>
                <w:szCs w:val="24"/>
              </w:rPr>
              <w:t>Student name:</w:t>
            </w:r>
          </w:p>
        </w:tc>
        <w:tc>
          <w:tcPr>
            <w:tcW w:w="3293" w:type="dxa"/>
          </w:tcPr>
          <w:p w14:paraId="124FAC9B" w14:textId="2022907D" w:rsidR="000E429E" w:rsidRPr="00B44443" w:rsidRDefault="000E429E" w:rsidP="004E7599">
            <w:pPr>
              <w:spacing w:before="120" w:after="120"/>
              <w:jc w:val="both"/>
              <w:rPr>
                <w:rFonts w:ascii="Arial" w:hAnsi="Arial" w:cs="Arial"/>
                <w:b/>
                <w:sz w:val="24"/>
                <w:szCs w:val="24"/>
              </w:rPr>
            </w:pPr>
            <w:r w:rsidRPr="00B44443">
              <w:rPr>
                <w:rFonts w:ascii="Arial" w:hAnsi="Arial" w:cs="Arial"/>
                <w:b/>
                <w:sz w:val="24"/>
                <w:szCs w:val="24"/>
              </w:rPr>
              <w:t>Tyler Lorraine Saunders</w:t>
            </w:r>
          </w:p>
        </w:tc>
        <w:tc>
          <w:tcPr>
            <w:tcW w:w="2268" w:type="dxa"/>
            <w:shd w:val="clear" w:color="auto" w:fill="D9D9D9" w:themeFill="background1" w:themeFillShade="D9"/>
          </w:tcPr>
          <w:p w14:paraId="159D763A" w14:textId="77777777" w:rsidR="000E429E" w:rsidRPr="00B44443" w:rsidRDefault="000E429E" w:rsidP="004E7599">
            <w:pPr>
              <w:spacing w:before="120" w:after="120"/>
              <w:jc w:val="both"/>
              <w:rPr>
                <w:rFonts w:ascii="Arial" w:hAnsi="Arial" w:cs="Arial"/>
                <w:b/>
                <w:bCs/>
                <w:sz w:val="24"/>
                <w:szCs w:val="24"/>
              </w:rPr>
            </w:pPr>
            <w:r w:rsidRPr="00B44443">
              <w:rPr>
                <w:rFonts w:ascii="Arial" w:hAnsi="Arial" w:cs="Arial"/>
                <w:b/>
                <w:bCs/>
                <w:sz w:val="24"/>
                <w:szCs w:val="24"/>
              </w:rPr>
              <w:t>Student ID number:</w:t>
            </w:r>
          </w:p>
        </w:tc>
        <w:tc>
          <w:tcPr>
            <w:tcW w:w="2268" w:type="dxa"/>
          </w:tcPr>
          <w:p w14:paraId="54CD4039" w14:textId="638EA582" w:rsidR="000E429E" w:rsidRPr="00B44443" w:rsidRDefault="000E429E" w:rsidP="004E7599">
            <w:pPr>
              <w:spacing w:before="120" w:after="120"/>
              <w:jc w:val="both"/>
              <w:rPr>
                <w:rFonts w:ascii="Arial" w:hAnsi="Arial" w:cs="Arial"/>
                <w:b/>
                <w:sz w:val="24"/>
                <w:szCs w:val="24"/>
              </w:rPr>
            </w:pPr>
            <w:r w:rsidRPr="00B44443">
              <w:rPr>
                <w:rFonts w:ascii="Arial" w:hAnsi="Arial" w:cs="Arial"/>
                <w:b/>
                <w:sz w:val="24"/>
                <w:szCs w:val="24"/>
              </w:rPr>
              <w:t>1806227</w:t>
            </w:r>
          </w:p>
        </w:tc>
      </w:tr>
      <w:tr w:rsidR="000E429E" w:rsidRPr="00B44443" w14:paraId="5BB3E2A1" w14:textId="77777777" w:rsidTr="005150CA">
        <w:tc>
          <w:tcPr>
            <w:tcW w:w="2093" w:type="dxa"/>
            <w:shd w:val="clear" w:color="auto" w:fill="auto"/>
          </w:tcPr>
          <w:p w14:paraId="7D0C562F" w14:textId="77777777" w:rsidR="000E429E" w:rsidRPr="00B44443" w:rsidRDefault="000E429E" w:rsidP="004E7599">
            <w:pPr>
              <w:spacing w:before="120" w:after="120"/>
              <w:jc w:val="both"/>
              <w:rPr>
                <w:rFonts w:ascii="Arial" w:hAnsi="Arial" w:cs="Arial"/>
                <w:b/>
                <w:bCs/>
                <w:sz w:val="24"/>
                <w:szCs w:val="24"/>
              </w:rPr>
            </w:pPr>
            <w:r w:rsidRPr="00B44443">
              <w:rPr>
                <w:rFonts w:ascii="Arial" w:hAnsi="Arial" w:cs="Arial"/>
                <w:b/>
                <w:bCs/>
                <w:sz w:val="24"/>
                <w:szCs w:val="24"/>
              </w:rPr>
              <w:t>Programme:</w:t>
            </w:r>
          </w:p>
        </w:tc>
        <w:tc>
          <w:tcPr>
            <w:tcW w:w="7829" w:type="dxa"/>
            <w:gridSpan w:val="3"/>
          </w:tcPr>
          <w:p w14:paraId="5D53320C" w14:textId="77777777" w:rsidR="000E429E" w:rsidRPr="00B44443" w:rsidRDefault="000E429E" w:rsidP="004E7599">
            <w:pPr>
              <w:spacing w:before="120" w:after="120"/>
              <w:jc w:val="both"/>
              <w:rPr>
                <w:rFonts w:ascii="Arial" w:hAnsi="Arial" w:cs="Arial"/>
                <w:b/>
                <w:sz w:val="24"/>
                <w:szCs w:val="24"/>
              </w:rPr>
            </w:pPr>
            <w:r w:rsidRPr="00B44443">
              <w:rPr>
                <w:rFonts w:ascii="Arial" w:hAnsi="Arial" w:cs="Arial"/>
                <w:b/>
                <w:sz w:val="24"/>
                <w:szCs w:val="24"/>
              </w:rPr>
              <w:t>Secondary PGCE</w:t>
            </w:r>
          </w:p>
        </w:tc>
      </w:tr>
      <w:tr w:rsidR="000E429E" w:rsidRPr="00B44443" w14:paraId="44B6367A" w14:textId="77777777" w:rsidTr="005150CA">
        <w:tc>
          <w:tcPr>
            <w:tcW w:w="2093" w:type="dxa"/>
            <w:shd w:val="clear" w:color="auto" w:fill="auto"/>
          </w:tcPr>
          <w:p w14:paraId="1F0A2663" w14:textId="76FF9FFE" w:rsidR="000E429E" w:rsidRPr="00B44443" w:rsidRDefault="000E429E" w:rsidP="004E7599">
            <w:pPr>
              <w:spacing w:before="120" w:after="120"/>
              <w:jc w:val="both"/>
              <w:rPr>
                <w:rFonts w:ascii="Arial" w:hAnsi="Arial" w:cs="Arial"/>
                <w:b/>
                <w:bCs/>
                <w:sz w:val="24"/>
                <w:szCs w:val="24"/>
              </w:rPr>
            </w:pPr>
            <w:r w:rsidRPr="00B44443">
              <w:rPr>
                <w:rFonts w:ascii="Arial" w:hAnsi="Arial" w:cs="Arial"/>
                <w:b/>
                <w:bCs/>
                <w:sz w:val="24"/>
                <w:szCs w:val="24"/>
              </w:rPr>
              <w:t>Module:</w:t>
            </w:r>
            <w:r w:rsidR="00B12916" w:rsidRPr="00B44443">
              <w:rPr>
                <w:rFonts w:ascii="Arial" w:hAnsi="Arial" w:cs="Arial"/>
                <w:b/>
                <w:bCs/>
                <w:sz w:val="24"/>
                <w:szCs w:val="24"/>
              </w:rPr>
              <w:t xml:space="preserve"> </w:t>
            </w:r>
          </w:p>
        </w:tc>
        <w:tc>
          <w:tcPr>
            <w:tcW w:w="7829" w:type="dxa"/>
            <w:gridSpan w:val="3"/>
            <w:shd w:val="clear" w:color="auto" w:fill="auto"/>
          </w:tcPr>
          <w:p w14:paraId="636F6D05" w14:textId="77777777" w:rsidR="000E429E" w:rsidRPr="00B44443" w:rsidRDefault="000E429E" w:rsidP="004E7599">
            <w:pPr>
              <w:spacing w:before="120" w:after="120"/>
              <w:jc w:val="both"/>
              <w:rPr>
                <w:rFonts w:ascii="Arial" w:hAnsi="Arial" w:cs="Arial"/>
                <w:b/>
                <w:sz w:val="24"/>
                <w:szCs w:val="24"/>
              </w:rPr>
            </w:pPr>
            <w:r w:rsidRPr="00B44443">
              <w:rPr>
                <w:rFonts w:ascii="Arial" w:hAnsi="Arial" w:cs="Arial"/>
                <w:b/>
                <w:sz w:val="24"/>
                <w:szCs w:val="24"/>
              </w:rPr>
              <w:t xml:space="preserve">Principles of Teaching, Learning and Pedagogy in the Secondary Sector </w:t>
            </w:r>
          </w:p>
        </w:tc>
      </w:tr>
      <w:tr w:rsidR="000E429E" w:rsidRPr="00B44443" w14:paraId="49CB8EC4" w14:textId="77777777" w:rsidTr="005150CA">
        <w:tc>
          <w:tcPr>
            <w:tcW w:w="2093" w:type="dxa"/>
            <w:shd w:val="clear" w:color="auto" w:fill="auto"/>
          </w:tcPr>
          <w:p w14:paraId="1D54C21C" w14:textId="77777777" w:rsidR="000E429E" w:rsidRPr="00B44443" w:rsidRDefault="000E429E" w:rsidP="004E7599">
            <w:pPr>
              <w:spacing w:before="120" w:after="120"/>
              <w:jc w:val="both"/>
              <w:rPr>
                <w:rFonts w:ascii="Arial" w:hAnsi="Arial" w:cs="Arial"/>
                <w:b/>
                <w:bCs/>
                <w:sz w:val="24"/>
                <w:szCs w:val="24"/>
              </w:rPr>
            </w:pPr>
            <w:r w:rsidRPr="00B44443">
              <w:rPr>
                <w:rFonts w:ascii="Arial" w:hAnsi="Arial" w:cs="Arial"/>
                <w:b/>
                <w:bCs/>
                <w:sz w:val="24"/>
                <w:szCs w:val="24"/>
              </w:rPr>
              <w:t>Module code:</w:t>
            </w:r>
          </w:p>
        </w:tc>
        <w:tc>
          <w:tcPr>
            <w:tcW w:w="3293" w:type="dxa"/>
          </w:tcPr>
          <w:p w14:paraId="57A77334" w14:textId="77777777" w:rsidR="000E429E" w:rsidRPr="00B44443" w:rsidRDefault="000E429E" w:rsidP="004E7599">
            <w:pPr>
              <w:spacing w:before="120" w:after="120"/>
              <w:jc w:val="both"/>
              <w:rPr>
                <w:rFonts w:ascii="Arial" w:hAnsi="Arial" w:cs="Arial"/>
                <w:b/>
                <w:sz w:val="24"/>
                <w:szCs w:val="24"/>
              </w:rPr>
            </w:pPr>
            <w:r w:rsidRPr="00B44443">
              <w:rPr>
                <w:rFonts w:ascii="Arial" w:hAnsi="Arial" w:cs="Arial"/>
                <w:b/>
                <w:sz w:val="24"/>
                <w:szCs w:val="24"/>
              </w:rPr>
              <w:t>ECSP6001</w:t>
            </w:r>
          </w:p>
        </w:tc>
        <w:tc>
          <w:tcPr>
            <w:tcW w:w="2268" w:type="dxa"/>
            <w:shd w:val="clear" w:color="auto" w:fill="D9D9D9" w:themeFill="background1" w:themeFillShade="D9"/>
          </w:tcPr>
          <w:p w14:paraId="4DFB7339" w14:textId="77777777" w:rsidR="000E429E" w:rsidRPr="00B44443" w:rsidRDefault="000E429E" w:rsidP="004E7599">
            <w:pPr>
              <w:pStyle w:val="Heading2"/>
              <w:rPr>
                <w:rFonts w:ascii="Arial" w:hAnsi="Arial" w:cs="Arial"/>
                <w:szCs w:val="24"/>
              </w:rPr>
            </w:pPr>
            <w:r w:rsidRPr="00B44443">
              <w:rPr>
                <w:rFonts w:ascii="Arial" w:hAnsi="Arial" w:cs="Arial"/>
                <w:szCs w:val="24"/>
              </w:rPr>
              <w:t>Contribution to Overall Module Assessment (%):</w:t>
            </w:r>
          </w:p>
        </w:tc>
        <w:tc>
          <w:tcPr>
            <w:tcW w:w="2268" w:type="dxa"/>
          </w:tcPr>
          <w:p w14:paraId="428029AC" w14:textId="77777777" w:rsidR="000E429E" w:rsidRPr="00B44443" w:rsidRDefault="000E429E" w:rsidP="004E7599">
            <w:pPr>
              <w:spacing w:before="120" w:after="120"/>
              <w:jc w:val="both"/>
              <w:rPr>
                <w:rFonts w:ascii="Arial" w:hAnsi="Arial" w:cs="Arial"/>
                <w:b/>
                <w:sz w:val="24"/>
                <w:szCs w:val="24"/>
              </w:rPr>
            </w:pPr>
            <w:r w:rsidRPr="00B44443">
              <w:rPr>
                <w:rFonts w:ascii="Arial" w:hAnsi="Arial" w:cs="Arial"/>
                <w:b/>
                <w:sz w:val="24"/>
                <w:szCs w:val="24"/>
              </w:rPr>
              <w:t>50%</w:t>
            </w:r>
          </w:p>
        </w:tc>
      </w:tr>
      <w:tr w:rsidR="000E429E" w:rsidRPr="00B44443" w14:paraId="786E450E" w14:textId="77777777" w:rsidTr="005150CA">
        <w:tc>
          <w:tcPr>
            <w:tcW w:w="2093" w:type="dxa"/>
            <w:shd w:val="clear" w:color="auto" w:fill="auto"/>
          </w:tcPr>
          <w:p w14:paraId="2130C288" w14:textId="77777777" w:rsidR="000E429E" w:rsidRPr="00B44443" w:rsidRDefault="000E429E" w:rsidP="004E7599">
            <w:pPr>
              <w:spacing w:before="120" w:after="120"/>
              <w:jc w:val="both"/>
              <w:rPr>
                <w:rFonts w:ascii="Arial" w:hAnsi="Arial" w:cs="Arial"/>
                <w:b/>
                <w:bCs/>
                <w:sz w:val="24"/>
                <w:szCs w:val="24"/>
              </w:rPr>
            </w:pPr>
            <w:r w:rsidRPr="00B44443">
              <w:rPr>
                <w:rFonts w:ascii="Arial" w:hAnsi="Arial" w:cs="Arial"/>
                <w:b/>
                <w:bCs/>
                <w:sz w:val="24"/>
                <w:szCs w:val="24"/>
              </w:rPr>
              <w:t>Lecturer:</w:t>
            </w:r>
          </w:p>
        </w:tc>
        <w:tc>
          <w:tcPr>
            <w:tcW w:w="3293" w:type="dxa"/>
          </w:tcPr>
          <w:p w14:paraId="66A3A043" w14:textId="77777777" w:rsidR="000E429E" w:rsidRPr="00B44443" w:rsidRDefault="000E429E" w:rsidP="004E7599">
            <w:pPr>
              <w:spacing w:before="120" w:after="120"/>
              <w:jc w:val="both"/>
              <w:rPr>
                <w:rFonts w:ascii="Arial" w:hAnsi="Arial" w:cs="Arial"/>
                <w:b/>
                <w:sz w:val="24"/>
                <w:szCs w:val="24"/>
              </w:rPr>
            </w:pPr>
            <w:r w:rsidRPr="00B44443">
              <w:rPr>
                <w:rFonts w:ascii="Arial" w:hAnsi="Arial" w:cs="Arial"/>
                <w:b/>
                <w:sz w:val="24"/>
                <w:szCs w:val="24"/>
              </w:rPr>
              <w:t xml:space="preserve">Alison S Evans </w:t>
            </w:r>
          </w:p>
        </w:tc>
        <w:tc>
          <w:tcPr>
            <w:tcW w:w="2268" w:type="dxa"/>
            <w:shd w:val="clear" w:color="auto" w:fill="D9D9D9" w:themeFill="background1" w:themeFillShade="D9"/>
          </w:tcPr>
          <w:p w14:paraId="2E4827C5" w14:textId="77777777" w:rsidR="000E429E" w:rsidRPr="00B44443" w:rsidRDefault="000E429E" w:rsidP="004E7599">
            <w:pPr>
              <w:spacing w:before="120" w:after="120"/>
              <w:jc w:val="both"/>
              <w:rPr>
                <w:rFonts w:ascii="Arial" w:hAnsi="Arial" w:cs="Arial"/>
                <w:b/>
                <w:bCs/>
                <w:sz w:val="24"/>
                <w:szCs w:val="24"/>
              </w:rPr>
            </w:pPr>
            <w:r w:rsidRPr="00B44443">
              <w:rPr>
                <w:rFonts w:ascii="Arial" w:hAnsi="Arial" w:cs="Arial"/>
                <w:b/>
                <w:bCs/>
                <w:sz w:val="24"/>
                <w:szCs w:val="24"/>
              </w:rPr>
              <w:t>Internal Verifier:</w:t>
            </w:r>
          </w:p>
        </w:tc>
        <w:tc>
          <w:tcPr>
            <w:tcW w:w="2268" w:type="dxa"/>
          </w:tcPr>
          <w:p w14:paraId="212A8CF5" w14:textId="77777777" w:rsidR="000E429E" w:rsidRPr="00B44443" w:rsidRDefault="000E429E" w:rsidP="004E7599">
            <w:pPr>
              <w:spacing w:before="120" w:after="120"/>
              <w:jc w:val="both"/>
              <w:rPr>
                <w:rFonts w:ascii="Arial" w:hAnsi="Arial" w:cs="Arial"/>
                <w:b/>
                <w:sz w:val="24"/>
                <w:szCs w:val="24"/>
              </w:rPr>
            </w:pPr>
          </w:p>
        </w:tc>
      </w:tr>
      <w:tr w:rsidR="000E429E" w:rsidRPr="00B44443" w14:paraId="0DDC4E91" w14:textId="77777777" w:rsidTr="005150CA">
        <w:tc>
          <w:tcPr>
            <w:tcW w:w="2093" w:type="dxa"/>
            <w:shd w:val="clear" w:color="auto" w:fill="auto"/>
          </w:tcPr>
          <w:p w14:paraId="395C10D0" w14:textId="77777777" w:rsidR="000E429E" w:rsidRPr="00B44443" w:rsidRDefault="000E429E" w:rsidP="004E7599">
            <w:pPr>
              <w:spacing w:before="120" w:after="120"/>
              <w:jc w:val="both"/>
              <w:rPr>
                <w:rFonts w:ascii="Arial" w:hAnsi="Arial" w:cs="Arial"/>
                <w:b/>
                <w:bCs/>
                <w:sz w:val="24"/>
                <w:szCs w:val="24"/>
              </w:rPr>
            </w:pPr>
            <w:r w:rsidRPr="00B44443">
              <w:rPr>
                <w:rFonts w:ascii="Arial" w:hAnsi="Arial" w:cs="Arial"/>
                <w:b/>
                <w:bCs/>
                <w:sz w:val="24"/>
                <w:szCs w:val="24"/>
              </w:rPr>
              <w:t>Assignment Title:</w:t>
            </w:r>
          </w:p>
        </w:tc>
        <w:tc>
          <w:tcPr>
            <w:tcW w:w="3293" w:type="dxa"/>
          </w:tcPr>
          <w:p w14:paraId="1BFDD69A" w14:textId="77777777" w:rsidR="000E429E" w:rsidRPr="00B44443" w:rsidRDefault="000E429E" w:rsidP="004E7599">
            <w:pPr>
              <w:spacing w:before="120" w:after="120"/>
              <w:jc w:val="both"/>
              <w:rPr>
                <w:rFonts w:ascii="Arial" w:hAnsi="Arial" w:cs="Arial"/>
                <w:b/>
                <w:sz w:val="24"/>
                <w:szCs w:val="24"/>
              </w:rPr>
            </w:pPr>
            <w:r w:rsidRPr="00B44443">
              <w:rPr>
                <w:rFonts w:ascii="Arial" w:hAnsi="Arial" w:cs="Arial"/>
                <w:b/>
                <w:sz w:val="24"/>
                <w:szCs w:val="24"/>
              </w:rPr>
              <w:t>Part B, (</w:t>
            </w:r>
            <w:proofErr w:type="spellStart"/>
            <w:r w:rsidRPr="00B44443">
              <w:rPr>
                <w:rFonts w:ascii="Arial" w:hAnsi="Arial" w:cs="Arial"/>
                <w:b/>
                <w:sz w:val="24"/>
                <w:szCs w:val="24"/>
              </w:rPr>
              <w:t>i</w:t>
            </w:r>
            <w:proofErr w:type="spellEnd"/>
            <w:r w:rsidRPr="00B44443">
              <w:rPr>
                <w:rFonts w:ascii="Arial" w:hAnsi="Arial" w:cs="Arial"/>
                <w:b/>
                <w:sz w:val="24"/>
                <w:szCs w:val="24"/>
              </w:rPr>
              <w:t xml:space="preserve">) and (ii) </w:t>
            </w:r>
          </w:p>
        </w:tc>
        <w:tc>
          <w:tcPr>
            <w:tcW w:w="2268" w:type="dxa"/>
            <w:shd w:val="clear" w:color="auto" w:fill="auto"/>
          </w:tcPr>
          <w:p w14:paraId="741EA005" w14:textId="77777777" w:rsidR="000E429E" w:rsidRPr="00B44443" w:rsidRDefault="000E429E" w:rsidP="004E7599">
            <w:pPr>
              <w:spacing w:before="120" w:after="120"/>
              <w:jc w:val="both"/>
              <w:rPr>
                <w:rFonts w:ascii="Arial" w:hAnsi="Arial" w:cs="Arial"/>
                <w:b/>
                <w:bCs/>
                <w:sz w:val="24"/>
                <w:szCs w:val="24"/>
              </w:rPr>
            </w:pPr>
            <w:r w:rsidRPr="00B44443">
              <w:rPr>
                <w:rFonts w:ascii="Arial" w:hAnsi="Arial" w:cs="Arial"/>
                <w:b/>
                <w:bCs/>
                <w:sz w:val="24"/>
                <w:szCs w:val="24"/>
              </w:rPr>
              <w:t>Word count (or equivalent):</w:t>
            </w:r>
          </w:p>
        </w:tc>
        <w:tc>
          <w:tcPr>
            <w:tcW w:w="2268" w:type="dxa"/>
          </w:tcPr>
          <w:p w14:paraId="55EDC3FF" w14:textId="15CE2593" w:rsidR="000E429E" w:rsidRPr="00B44443" w:rsidRDefault="000E429E" w:rsidP="000E429E">
            <w:pPr>
              <w:pStyle w:val="ListParagraph"/>
              <w:numPr>
                <w:ilvl w:val="0"/>
                <w:numId w:val="1"/>
              </w:numPr>
              <w:spacing w:before="120" w:after="120" w:line="240" w:lineRule="auto"/>
              <w:jc w:val="both"/>
              <w:rPr>
                <w:rFonts w:ascii="Arial" w:hAnsi="Arial" w:cs="Arial"/>
                <w:b/>
                <w:sz w:val="24"/>
                <w:szCs w:val="24"/>
              </w:rPr>
            </w:pPr>
            <w:r w:rsidRPr="00B44443">
              <w:rPr>
                <w:rFonts w:ascii="Arial" w:hAnsi="Arial" w:cs="Arial"/>
                <w:b/>
                <w:sz w:val="24"/>
                <w:szCs w:val="24"/>
              </w:rPr>
              <w:t>= 1,</w:t>
            </w:r>
            <w:r w:rsidR="00B800DE">
              <w:rPr>
                <w:rFonts w:ascii="Arial" w:hAnsi="Arial" w:cs="Arial"/>
                <w:b/>
                <w:sz w:val="24"/>
                <w:szCs w:val="24"/>
              </w:rPr>
              <w:t>499</w:t>
            </w:r>
          </w:p>
          <w:p w14:paraId="1D84E1EF" w14:textId="74B29B93" w:rsidR="000E429E" w:rsidRPr="00B44443" w:rsidRDefault="000E429E" w:rsidP="000E429E">
            <w:pPr>
              <w:pStyle w:val="ListParagraph"/>
              <w:numPr>
                <w:ilvl w:val="0"/>
                <w:numId w:val="1"/>
              </w:numPr>
              <w:spacing w:before="120" w:after="120" w:line="240" w:lineRule="auto"/>
              <w:jc w:val="both"/>
              <w:rPr>
                <w:rFonts w:ascii="Arial" w:hAnsi="Arial" w:cs="Arial"/>
                <w:b/>
                <w:sz w:val="24"/>
                <w:szCs w:val="24"/>
              </w:rPr>
            </w:pPr>
            <w:r w:rsidRPr="00B44443">
              <w:rPr>
                <w:rFonts w:ascii="Arial" w:hAnsi="Arial" w:cs="Arial"/>
                <w:b/>
                <w:sz w:val="24"/>
                <w:szCs w:val="24"/>
              </w:rPr>
              <w:t>= 2,0</w:t>
            </w:r>
            <w:r w:rsidR="00B800DE">
              <w:rPr>
                <w:rFonts w:ascii="Arial" w:hAnsi="Arial" w:cs="Arial"/>
                <w:b/>
                <w:sz w:val="24"/>
                <w:szCs w:val="24"/>
              </w:rPr>
              <w:t>34</w:t>
            </w:r>
          </w:p>
        </w:tc>
      </w:tr>
      <w:tr w:rsidR="000E429E" w:rsidRPr="00B44443" w14:paraId="704337BA" w14:textId="77777777" w:rsidTr="005150CA">
        <w:tc>
          <w:tcPr>
            <w:tcW w:w="2093" w:type="dxa"/>
            <w:shd w:val="clear" w:color="auto" w:fill="auto"/>
          </w:tcPr>
          <w:p w14:paraId="57BEC1C1" w14:textId="77777777" w:rsidR="000E429E" w:rsidRPr="00B44443" w:rsidRDefault="000E429E" w:rsidP="004E7599">
            <w:pPr>
              <w:spacing w:before="120" w:after="120"/>
              <w:jc w:val="both"/>
              <w:rPr>
                <w:rFonts w:ascii="Arial" w:hAnsi="Arial" w:cs="Arial"/>
                <w:b/>
                <w:bCs/>
                <w:sz w:val="24"/>
                <w:szCs w:val="24"/>
              </w:rPr>
            </w:pPr>
            <w:r w:rsidRPr="00B44443">
              <w:rPr>
                <w:rFonts w:ascii="Arial" w:hAnsi="Arial" w:cs="Arial"/>
                <w:b/>
                <w:bCs/>
                <w:sz w:val="24"/>
                <w:szCs w:val="24"/>
              </w:rPr>
              <w:t>Submission deadline:</w:t>
            </w:r>
          </w:p>
        </w:tc>
        <w:tc>
          <w:tcPr>
            <w:tcW w:w="3293" w:type="dxa"/>
            <w:shd w:val="clear" w:color="auto" w:fill="auto"/>
          </w:tcPr>
          <w:p w14:paraId="4C1BE1FA" w14:textId="77777777" w:rsidR="000E429E" w:rsidRPr="00B44443" w:rsidRDefault="000E429E" w:rsidP="004E7599">
            <w:pPr>
              <w:spacing w:before="120" w:after="120"/>
              <w:jc w:val="both"/>
              <w:rPr>
                <w:rFonts w:ascii="Arial" w:hAnsi="Arial" w:cs="Arial"/>
                <w:b/>
                <w:sz w:val="24"/>
                <w:szCs w:val="24"/>
              </w:rPr>
            </w:pPr>
            <w:r w:rsidRPr="00B44443">
              <w:rPr>
                <w:rFonts w:ascii="Arial" w:hAnsi="Arial" w:cs="Arial"/>
                <w:b/>
                <w:sz w:val="24"/>
                <w:szCs w:val="24"/>
              </w:rPr>
              <w:t>26 November 2018</w:t>
            </w:r>
          </w:p>
        </w:tc>
        <w:tc>
          <w:tcPr>
            <w:tcW w:w="2268" w:type="dxa"/>
            <w:shd w:val="clear" w:color="auto" w:fill="auto"/>
          </w:tcPr>
          <w:p w14:paraId="64B91DFE" w14:textId="77777777" w:rsidR="000E429E" w:rsidRPr="00B44443" w:rsidRDefault="000E429E" w:rsidP="004E7599">
            <w:pPr>
              <w:spacing w:before="120" w:after="120"/>
              <w:jc w:val="both"/>
              <w:rPr>
                <w:rFonts w:ascii="Arial" w:hAnsi="Arial" w:cs="Arial"/>
                <w:b/>
                <w:bCs/>
                <w:sz w:val="24"/>
                <w:szCs w:val="24"/>
              </w:rPr>
            </w:pPr>
            <w:r w:rsidRPr="00B44443">
              <w:rPr>
                <w:rFonts w:ascii="Arial" w:hAnsi="Arial" w:cs="Arial"/>
                <w:b/>
                <w:bCs/>
                <w:sz w:val="24"/>
                <w:szCs w:val="24"/>
              </w:rPr>
              <w:t>Return date of provisional marks &amp; written feedback:</w:t>
            </w:r>
          </w:p>
        </w:tc>
        <w:tc>
          <w:tcPr>
            <w:tcW w:w="2268" w:type="dxa"/>
          </w:tcPr>
          <w:p w14:paraId="2CC081E0" w14:textId="77777777" w:rsidR="000E429E" w:rsidRPr="00B44443" w:rsidRDefault="000E429E" w:rsidP="004E7599">
            <w:pPr>
              <w:spacing w:before="120" w:after="120"/>
              <w:jc w:val="both"/>
              <w:rPr>
                <w:rFonts w:ascii="Arial" w:hAnsi="Arial" w:cs="Arial"/>
                <w:b/>
                <w:sz w:val="24"/>
                <w:szCs w:val="24"/>
              </w:rPr>
            </w:pPr>
            <w:r w:rsidRPr="00B44443">
              <w:rPr>
                <w:rFonts w:ascii="Arial" w:hAnsi="Arial" w:cs="Arial"/>
                <w:b/>
                <w:sz w:val="24"/>
                <w:szCs w:val="24"/>
              </w:rPr>
              <w:t>17 December 2018</w:t>
            </w:r>
          </w:p>
        </w:tc>
      </w:tr>
      <w:tr w:rsidR="000E429E" w:rsidRPr="00B44443" w14:paraId="0FC754EA" w14:textId="77777777" w:rsidTr="005150CA">
        <w:tc>
          <w:tcPr>
            <w:tcW w:w="2093" w:type="dxa"/>
            <w:shd w:val="clear" w:color="auto" w:fill="auto"/>
          </w:tcPr>
          <w:p w14:paraId="5DBDD41A" w14:textId="77777777" w:rsidR="000E429E" w:rsidRPr="00B44443" w:rsidRDefault="000E429E" w:rsidP="004E7599">
            <w:pPr>
              <w:spacing w:before="120" w:after="120"/>
              <w:jc w:val="both"/>
              <w:rPr>
                <w:rFonts w:ascii="Arial" w:hAnsi="Arial" w:cs="Arial"/>
                <w:b/>
                <w:bCs/>
                <w:sz w:val="24"/>
                <w:szCs w:val="24"/>
              </w:rPr>
            </w:pPr>
            <w:r w:rsidRPr="00B44443">
              <w:rPr>
                <w:rFonts w:ascii="Arial" w:hAnsi="Arial" w:cs="Arial"/>
                <w:b/>
                <w:bCs/>
                <w:sz w:val="24"/>
                <w:szCs w:val="24"/>
              </w:rPr>
              <w:t>Submission method:</w:t>
            </w:r>
          </w:p>
        </w:tc>
        <w:tc>
          <w:tcPr>
            <w:tcW w:w="7829" w:type="dxa"/>
            <w:gridSpan w:val="3"/>
            <w:shd w:val="clear" w:color="auto" w:fill="auto"/>
          </w:tcPr>
          <w:p w14:paraId="567EDB43" w14:textId="77777777" w:rsidR="000E429E" w:rsidRPr="00B44443" w:rsidRDefault="000E429E" w:rsidP="004E7599">
            <w:pPr>
              <w:rPr>
                <w:rFonts w:ascii="Arial" w:hAnsi="Arial" w:cs="Arial"/>
                <w:sz w:val="24"/>
                <w:szCs w:val="24"/>
              </w:rPr>
            </w:pPr>
            <w:r w:rsidRPr="00B44443">
              <w:rPr>
                <w:rFonts w:ascii="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AE6FCE" w14:textId="77777777" w:rsidR="000E429E" w:rsidRPr="00B44443" w:rsidRDefault="000E429E" w:rsidP="004E7599">
            <w:pPr>
              <w:spacing w:before="120" w:after="120"/>
              <w:jc w:val="both"/>
              <w:rPr>
                <w:rFonts w:ascii="Arial" w:hAnsi="Arial" w:cs="Arial"/>
                <w:b/>
                <w:bCs/>
                <w:sz w:val="24"/>
                <w:szCs w:val="24"/>
              </w:rPr>
            </w:pPr>
            <w:r w:rsidRPr="00B44443">
              <w:rPr>
                <w:rFonts w:ascii="Arial" w:hAnsi="Arial" w:cs="Arial"/>
                <w:b/>
                <w:bCs/>
                <w:sz w:val="24"/>
                <w:szCs w:val="24"/>
              </w:rPr>
              <w:t xml:space="preserve">Alternative submission method (if applicable): </w:t>
            </w:r>
          </w:p>
          <w:p w14:paraId="4E042334" w14:textId="77777777" w:rsidR="000E429E" w:rsidRPr="00B44443" w:rsidRDefault="000E429E" w:rsidP="004E7599">
            <w:pPr>
              <w:spacing w:before="120" w:after="120"/>
              <w:jc w:val="both"/>
              <w:rPr>
                <w:rFonts w:ascii="Arial" w:hAnsi="Arial" w:cs="Arial"/>
                <w:b/>
                <w:bCs/>
                <w:sz w:val="24"/>
                <w:szCs w:val="24"/>
              </w:rPr>
            </w:pPr>
            <w:r w:rsidRPr="00B44443">
              <w:rPr>
                <w:rFonts w:ascii="Arial" w:hAnsi="Arial" w:cs="Arial"/>
                <w:b/>
                <w:bCs/>
                <w:sz w:val="24"/>
                <w:szCs w:val="24"/>
              </w:rPr>
              <w:t xml:space="preserve">Late submission of the assessment will result in a late penalty mark.  </w:t>
            </w:r>
            <w:r w:rsidRPr="00B44443">
              <w:rPr>
                <w:rFonts w:ascii="Arial" w:hAnsi="Arial" w:cs="Arial"/>
                <w:sz w:val="24"/>
                <w:szCs w:val="24"/>
              </w:rPr>
              <w:t>Penalties for late submission: Up to one week late, maximum mark of 40%.  Over one week late, 0%.  Only the Extenuating Circumstances Panel may approve a change to submission dates.</w:t>
            </w:r>
          </w:p>
        </w:tc>
      </w:tr>
      <w:tr w:rsidR="000E429E" w:rsidRPr="00B44443" w14:paraId="17BC9BF4" w14:textId="77777777" w:rsidTr="005150CA">
        <w:tc>
          <w:tcPr>
            <w:tcW w:w="2093" w:type="dxa"/>
            <w:shd w:val="clear" w:color="auto" w:fill="auto"/>
          </w:tcPr>
          <w:p w14:paraId="6D11525F" w14:textId="77777777" w:rsidR="000E429E" w:rsidRPr="00B44443" w:rsidRDefault="000E429E" w:rsidP="004E7599">
            <w:pPr>
              <w:spacing w:before="120" w:after="120"/>
              <w:rPr>
                <w:rFonts w:ascii="Arial" w:hAnsi="Arial" w:cs="Arial"/>
                <w:b/>
                <w:bCs/>
                <w:sz w:val="24"/>
                <w:szCs w:val="24"/>
              </w:rPr>
            </w:pPr>
            <w:r w:rsidRPr="00B44443">
              <w:rPr>
                <w:rFonts w:ascii="Arial" w:hAnsi="Arial" w:cs="Arial"/>
                <w:b/>
                <w:bCs/>
                <w:sz w:val="24"/>
                <w:szCs w:val="24"/>
              </w:rPr>
              <w:t>Academic honesty / referencing:</w:t>
            </w:r>
          </w:p>
        </w:tc>
        <w:tc>
          <w:tcPr>
            <w:tcW w:w="7829" w:type="dxa"/>
            <w:gridSpan w:val="3"/>
            <w:shd w:val="clear" w:color="auto" w:fill="auto"/>
          </w:tcPr>
          <w:p w14:paraId="4C91FDA6" w14:textId="77777777" w:rsidR="000E429E" w:rsidRPr="00B44443" w:rsidRDefault="000E429E" w:rsidP="004E7599">
            <w:pPr>
              <w:spacing w:before="120" w:after="120"/>
              <w:jc w:val="both"/>
              <w:rPr>
                <w:rFonts w:ascii="Arial" w:hAnsi="Arial" w:cs="Arial"/>
                <w:sz w:val="24"/>
                <w:szCs w:val="24"/>
              </w:rPr>
            </w:pPr>
            <w:r w:rsidRPr="00B44443">
              <w:rPr>
                <w:rFonts w:ascii="Arial" w:hAnsi="Arial"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C9B2F30" w14:textId="18AF758E" w:rsidR="000E429E" w:rsidRPr="00B44443" w:rsidRDefault="000E429E" w:rsidP="00347719">
      <w:pPr>
        <w:spacing w:line="360" w:lineRule="auto"/>
        <w:rPr>
          <w:rFonts w:ascii="Arial" w:hAnsi="Arial" w:cs="Arial"/>
          <w:sz w:val="24"/>
          <w:szCs w:val="24"/>
        </w:rPr>
      </w:pPr>
    </w:p>
    <w:p w14:paraId="1E3D844E" w14:textId="77777777" w:rsidR="007E103A" w:rsidRPr="00B44443" w:rsidRDefault="007E103A" w:rsidP="00347719">
      <w:pPr>
        <w:spacing w:line="360" w:lineRule="auto"/>
        <w:rPr>
          <w:rFonts w:ascii="Arial" w:hAnsi="Arial" w:cs="Arial"/>
          <w:sz w:val="24"/>
          <w:szCs w:val="24"/>
          <w:u w:val="single"/>
        </w:rPr>
      </w:pPr>
    </w:p>
    <w:p w14:paraId="6F364A7D" w14:textId="77777777" w:rsidR="008C0234" w:rsidRPr="00B44443" w:rsidRDefault="008C0234" w:rsidP="00347719">
      <w:pPr>
        <w:spacing w:line="360" w:lineRule="auto"/>
        <w:rPr>
          <w:rFonts w:ascii="Arial" w:hAnsi="Arial" w:cs="Arial"/>
          <w:sz w:val="24"/>
          <w:szCs w:val="24"/>
          <w:u w:val="single"/>
        </w:rPr>
      </w:pPr>
    </w:p>
    <w:p w14:paraId="5CC337F1" w14:textId="67BEB4D9" w:rsidR="00043F63" w:rsidRPr="00043F63" w:rsidRDefault="00347719" w:rsidP="00043F63">
      <w:pPr>
        <w:spacing w:line="360" w:lineRule="auto"/>
        <w:rPr>
          <w:rFonts w:ascii="Arial" w:hAnsi="Arial" w:cs="Arial"/>
          <w:sz w:val="24"/>
          <w:szCs w:val="24"/>
          <w:u w:val="single"/>
        </w:rPr>
      </w:pPr>
      <w:r w:rsidRPr="00B44443">
        <w:rPr>
          <w:rFonts w:ascii="Arial" w:hAnsi="Arial" w:cs="Arial"/>
          <w:sz w:val="24"/>
          <w:szCs w:val="24"/>
          <w:u w:val="single"/>
        </w:rPr>
        <w:lastRenderedPageBreak/>
        <w:t xml:space="preserve">Part </w:t>
      </w:r>
      <w:r w:rsidR="00043F63">
        <w:rPr>
          <w:rFonts w:ascii="Arial" w:hAnsi="Arial" w:cs="Arial"/>
          <w:sz w:val="24"/>
          <w:szCs w:val="24"/>
          <w:u w:val="single"/>
        </w:rPr>
        <w:t>B (</w:t>
      </w:r>
      <w:proofErr w:type="spellStart"/>
      <w:r w:rsidR="00043F63">
        <w:rPr>
          <w:rFonts w:ascii="Arial" w:hAnsi="Arial" w:cs="Arial"/>
          <w:sz w:val="24"/>
          <w:szCs w:val="24"/>
          <w:u w:val="single"/>
        </w:rPr>
        <w:t>i</w:t>
      </w:r>
      <w:proofErr w:type="spellEnd"/>
      <w:r w:rsidR="00043F63">
        <w:rPr>
          <w:rFonts w:ascii="Arial" w:hAnsi="Arial" w:cs="Arial"/>
          <w:sz w:val="24"/>
          <w:szCs w:val="24"/>
          <w:u w:val="single"/>
        </w:rPr>
        <w:t>)</w:t>
      </w:r>
    </w:p>
    <w:p w14:paraId="3B6DF094" w14:textId="72321C25" w:rsidR="00ED465F" w:rsidRPr="00B44443" w:rsidRDefault="004E25DE" w:rsidP="00ED465F">
      <w:pPr>
        <w:spacing w:line="360" w:lineRule="auto"/>
        <w:jc w:val="both"/>
        <w:rPr>
          <w:rFonts w:ascii="Arial" w:hAnsi="Arial" w:cs="Arial"/>
          <w:sz w:val="24"/>
          <w:szCs w:val="24"/>
        </w:rPr>
      </w:pPr>
      <w:r w:rsidRPr="00B44443">
        <w:rPr>
          <w:rFonts w:ascii="Arial" w:hAnsi="Arial" w:cs="Arial"/>
          <w:sz w:val="24"/>
          <w:szCs w:val="24"/>
        </w:rPr>
        <w:t xml:space="preserve">Upon embarking on the planning </w:t>
      </w:r>
      <w:r w:rsidR="00B17B88" w:rsidRPr="00B44443">
        <w:rPr>
          <w:rFonts w:ascii="Arial" w:hAnsi="Arial" w:cs="Arial"/>
          <w:sz w:val="24"/>
          <w:szCs w:val="24"/>
        </w:rPr>
        <w:t xml:space="preserve">this scheme of work </w:t>
      </w:r>
      <w:r w:rsidR="000131E1" w:rsidRPr="00B44443">
        <w:rPr>
          <w:rFonts w:ascii="Arial" w:hAnsi="Arial" w:cs="Arial"/>
          <w:sz w:val="24"/>
          <w:szCs w:val="24"/>
        </w:rPr>
        <w:t xml:space="preserve">(SoW), </w:t>
      </w:r>
      <w:r w:rsidR="00084EB7" w:rsidRPr="00B44443">
        <w:rPr>
          <w:rFonts w:ascii="Arial" w:hAnsi="Arial" w:cs="Arial"/>
          <w:sz w:val="24"/>
          <w:szCs w:val="24"/>
        </w:rPr>
        <w:t xml:space="preserve">there were many pedagogical approaches </w:t>
      </w:r>
      <w:r w:rsidR="004A25A5" w:rsidRPr="00B44443">
        <w:rPr>
          <w:rFonts w:ascii="Arial" w:hAnsi="Arial" w:cs="Arial"/>
          <w:sz w:val="24"/>
          <w:szCs w:val="24"/>
        </w:rPr>
        <w:t xml:space="preserve">and different frameworks </w:t>
      </w:r>
      <w:r w:rsidR="00084EB7" w:rsidRPr="00B44443">
        <w:rPr>
          <w:rFonts w:ascii="Arial" w:hAnsi="Arial" w:cs="Arial"/>
          <w:sz w:val="24"/>
          <w:szCs w:val="24"/>
        </w:rPr>
        <w:t>to take into consideration.</w:t>
      </w:r>
      <w:r w:rsidR="000131E1" w:rsidRPr="00B44443">
        <w:rPr>
          <w:rFonts w:ascii="Arial" w:hAnsi="Arial" w:cs="Arial"/>
          <w:sz w:val="24"/>
          <w:szCs w:val="24"/>
        </w:rPr>
        <w:t xml:space="preserve"> </w:t>
      </w:r>
      <w:r w:rsidR="00347719" w:rsidRPr="00B44443">
        <w:rPr>
          <w:rFonts w:ascii="Arial" w:hAnsi="Arial" w:cs="Arial"/>
          <w:sz w:val="24"/>
          <w:szCs w:val="24"/>
        </w:rPr>
        <w:t xml:space="preserve">Donaldson (2015, p.63-71) recognizes that the different approaches to teaching and learning are highly complex and that in order to teach a successful curriculum, there is a need for an extensive range of teaching and learning experiences through a blend of the approaches. </w:t>
      </w:r>
      <w:r w:rsidR="002B2769" w:rsidRPr="00B44443">
        <w:rPr>
          <w:rFonts w:ascii="Arial" w:hAnsi="Arial" w:cs="Arial"/>
          <w:sz w:val="24"/>
          <w:szCs w:val="24"/>
        </w:rPr>
        <w:t xml:space="preserve">This </w:t>
      </w:r>
      <w:r w:rsidR="0025568E" w:rsidRPr="00B44443">
        <w:rPr>
          <w:rFonts w:ascii="Arial" w:hAnsi="Arial" w:cs="Arial"/>
          <w:sz w:val="24"/>
          <w:szCs w:val="24"/>
        </w:rPr>
        <w:t>suggests that r</w:t>
      </w:r>
      <w:r w:rsidR="008B3C86" w:rsidRPr="00B44443">
        <w:rPr>
          <w:rFonts w:ascii="Arial" w:hAnsi="Arial" w:cs="Arial"/>
          <w:sz w:val="24"/>
          <w:szCs w:val="24"/>
        </w:rPr>
        <w:t>ather than choosing one approach and sticking to it, there can be</w:t>
      </w:r>
      <w:r w:rsidR="00BA7B78" w:rsidRPr="00B44443">
        <w:rPr>
          <w:rFonts w:ascii="Arial" w:hAnsi="Arial" w:cs="Arial"/>
          <w:sz w:val="24"/>
          <w:szCs w:val="24"/>
        </w:rPr>
        <w:t xml:space="preserve"> multiple</w:t>
      </w:r>
      <w:r w:rsidR="008B3C86" w:rsidRPr="00B44443">
        <w:rPr>
          <w:rFonts w:ascii="Arial" w:hAnsi="Arial" w:cs="Arial"/>
          <w:sz w:val="24"/>
          <w:szCs w:val="24"/>
        </w:rPr>
        <w:t xml:space="preserve"> </w:t>
      </w:r>
      <w:r w:rsidR="00BA7B78" w:rsidRPr="00B44443">
        <w:rPr>
          <w:rFonts w:ascii="Arial" w:hAnsi="Arial" w:cs="Arial"/>
          <w:sz w:val="24"/>
          <w:szCs w:val="24"/>
        </w:rPr>
        <w:t>aspects</w:t>
      </w:r>
      <w:r w:rsidR="008B3C86" w:rsidRPr="00B44443">
        <w:rPr>
          <w:rFonts w:ascii="Arial" w:hAnsi="Arial" w:cs="Arial"/>
          <w:sz w:val="24"/>
          <w:szCs w:val="24"/>
        </w:rPr>
        <w:t xml:space="preserve"> of each approach used throughout your teaching which all contribute to effective learning. </w:t>
      </w:r>
    </w:p>
    <w:p w14:paraId="23200CE5" w14:textId="69137B38" w:rsidR="008E0D0B" w:rsidRPr="00B44443" w:rsidRDefault="00B12916" w:rsidP="0082029A">
      <w:pPr>
        <w:spacing w:line="360" w:lineRule="auto"/>
        <w:jc w:val="both"/>
        <w:rPr>
          <w:rFonts w:ascii="Arial" w:hAnsi="Arial" w:cs="Arial"/>
          <w:sz w:val="24"/>
          <w:szCs w:val="24"/>
        </w:rPr>
      </w:pPr>
      <w:r w:rsidRPr="00B44443">
        <w:rPr>
          <w:rFonts w:ascii="Arial" w:hAnsi="Arial" w:cs="Arial"/>
          <w:sz w:val="24"/>
          <w:szCs w:val="24"/>
        </w:rPr>
        <w:t>One of the main approaches is t</w:t>
      </w:r>
      <w:r w:rsidR="007972EB" w:rsidRPr="00B44443">
        <w:rPr>
          <w:rFonts w:ascii="Arial" w:hAnsi="Arial" w:cs="Arial"/>
          <w:sz w:val="24"/>
          <w:szCs w:val="24"/>
        </w:rPr>
        <w:t>he Behaviourist</w:t>
      </w:r>
      <w:r w:rsidR="008E0D0B" w:rsidRPr="00B44443">
        <w:rPr>
          <w:rFonts w:ascii="Arial" w:hAnsi="Arial" w:cs="Arial"/>
          <w:sz w:val="24"/>
          <w:szCs w:val="24"/>
        </w:rPr>
        <w:t xml:space="preserve"> </w:t>
      </w:r>
      <w:r w:rsidR="00581CDC" w:rsidRPr="00B44443">
        <w:rPr>
          <w:rFonts w:ascii="Arial" w:hAnsi="Arial" w:cs="Arial"/>
          <w:sz w:val="24"/>
          <w:szCs w:val="24"/>
        </w:rPr>
        <w:t>approach,</w:t>
      </w:r>
      <w:r w:rsidR="007972EB" w:rsidRPr="00B44443">
        <w:rPr>
          <w:rFonts w:ascii="Arial" w:hAnsi="Arial" w:cs="Arial"/>
          <w:sz w:val="24"/>
          <w:szCs w:val="24"/>
        </w:rPr>
        <w:t xml:space="preserve"> developed </w:t>
      </w:r>
      <w:r w:rsidR="00460AAE" w:rsidRPr="00B44443">
        <w:rPr>
          <w:rFonts w:ascii="Arial" w:hAnsi="Arial" w:cs="Arial"/>
          <w:sz w:val="24"/>
          <w:szCs w:val="24"/>
        </w:rPr>
        <w:t xml:space="preserve">for the most part </w:t>
      </w:r>
      <w:r w:rsidR="007972EB" w:rsidRPr="00B44443">
        <w:rPr>
          <w:rFonts w:ascii="Arial" w:hAnsi="Arial" w:cs="Arial"/>
          <w:sz w:val="24"/>
          <w:szCs w:val="24"/>
        </w:rPr>
        <w:t xml:space="preserve">by </w:t>
      </w:r>
      <w:r w:rsidR="00460AAE" w:rsidRPr="00B44443">
        <w:rPr>
          <w:rFonts w:ascii="Arial" w:hAnsi="Arial" w:cs="Arial"/>
          <w:sz w:val="24"/>
          <w:szCs w:val="24"/>
        </w:rPr>
        <w:t>Skinner and Pavlov</w:t>
      </w:r>
      <w:r w:rsidR="002C724E" w:rsidRPr="00B44443">
        <w:rPr>
          <w:rFonts w:ascii="Arial" w:hAnsi="Arial" w:cs="Arial"/>
          <w:sz w:val="24"/>
          <w:szCs w:val="24"/>
        </w:rPr>
        <w:t>.</w:t>
      </w:r>
      <w:r w:rsidRPr="00B44443">
        <w:rPr>
          <w:rFonts w:ascii="Arial" w:hAnsi="Arial" w:cs="Arial"/>
          <w:sz w:val="24"/>
          <w:szCs w:val="24"/>
        </w:rPr>
        <w:t xml:space="preserve"> A key aspect of this approach is </w:t>
      </w:r>
      <w:r w:rsidR="00384C7E" w:rsidRPr="00B44443">
        <w:rPr>
          <w:rFonts w:ascii="Arial" w:hAnsi="Arial" w:cs="Arial"/>
          <w:sz w:val="24"/>
          <w:szCs w:val="24"/>
        </w:rPr>
        <w:t>operant conditioning</w:t>
      </w:r>
      <w:r w:rsidR="008073E1" w:rsidRPr="00B44443">
        <w:rPr>
          <w:rFonts w:ascii="Arial" w:hAnsi="Arial" w:cs="Arial"/>
          <w:sz w:val="24"/>
          <w:szCs w:val="24"/>
        </w:rPr>
        <w:t xml:space="preserve"> </w:t>
      </w:r>
      <w:r w:rsidRPr="00B44443">
        <w:rPr>
          <w:rFonts w:ascii="Arial" w:hAnsi="Arial" w:cs="Arial"/>
          <w:sz w:val="24"/>
          <w:szCs w:val="24"/>
        </w:rPr>
        <w:t>which takes place</w:t>
      </w:r>
      <w:r w:rsidR="00384C7E" w:rsidRPr="00B44443">
        <w:rPr>
          <w:rFonts w:ascii="Arial" w:hAnsi="Arial" w:cs="Arial"/>
          <w:sz w:val="24"/>
          <w:szCs w:val="24"/>
        </w:rPr>
        <w:t xml:space="preserve"> when a</w:t>
      </w:r>
      <w:r w:rsidRPr="00B44443">
        <w:rPr>
          <w:rFonts w:ascii="Arial" w:hAnsi="Arial" w:cs="Arial"/>
          <w:sz w:val="24"/>
          <w:szCs w:val="24"/>
        </w:rPr>
        <w:t xml:space="preserve"> certain</w:t>
      </w:r>
      <w:r w:rsidR="00384C7E" w:rsidRPr="00B44443">
        <w:rPr>
          <w:rFonts w:ascii="Arial" w:hAnsi="Arial" w:cs="Arial"/>
          <w:sz w:val="24"/>
          <w:szCs w:val="24"/>
        </w:rPr>
        <w:t xml:space="preserve"> response to a stimulus is reinforced</w:t>
      </w:r>
      <w:r w:rsidRPr="00B44443">
        <w:rPr>
          <w:rFonts w:ascii="Arial" w:hAnsi="Arial" w:cs="Arial"/>
          <w:sz w:val="24"/>
          <w:szCs w:val="24"/>
        </w:rPr>
        <w:t xml:space="preserve"> (</w:t>
      </w:r>
      <w:proofErr w:type="spellStart"/>
      <w:r w:rsidRPr="00B44443">
        <w:rPr>
          <w:rFonts w:ascii="Arial" w:hAnsi="Arial" w:cs="Arial"/>
          <w:sz w:val="24"/>
          <w:szCs w:val="24"/>
        </w:rPr>
        <w:t>Mujis</w:t>
      </w:r>
      <w:proofErr w:type="spellEnd"/>
      <w:r w:rsidRPr="00B44443">
        <w:rPr>
          <w:rFonts w:ascii="Arial" w:hAnsi="Arial" w:cs="Arial"/>
          <w:sz w:val="24"/>
          <w:szCs w:val="24"/>
        </w:rPr>
        <w:t xml:space="preserve"> and Reynolds, 2011, p. 21)</w:t>
      </w:r>
      <w:r w:rsidR="00384C7E" w:rsidRPr="00B44443">
        <w:rPr>
          <w:rFonts w:ascii="Arial" w:hAnsi="Arial" w:cs="Arial"/>
          <w:sz w:val="24"/>
          <w:szCs w:val="24"/>
        </w:rPr>
        <w:t xml:space="preserve">. </w:t>
      </w:r>
      <w:r w:rsidR="005144C2" w:rsidRPr="00B44443">
        <w:rPr>
          <w:rFonts w:ascii="Arial" w:hAnsi="Arial" w:cs="Arial"/>
          <w:sz w:val="24"/>
          <w:szCs w:val="24"/>
        </w:rPr>
        <w:t>For example,</w:t>
      </w:r>
      <w:r w:rsidR="005C1CC9" w:rsidRPr="00B44443">
        <w:rPr>
          <w:rFonts w:ascii="Arial" w:hAnsi="Arial" w:cs="Arial"/>
          <w:sz w:val="24"/>
          <w:szCs w:val="24"/>
        </w:rPr>
        <w:t xml:space="preserve"> a pupil </w:t>
      </w:r>
      <w:r w:rsidR="00406442" w:rsidRPr="00B44443">
        <w:rPr>
          <w:rFonts w:ascii="Arial" w:hAnsi="Arial" w:cs="Arial"/>
          <w:sz w:val="24"/>
          <w:szCs w:val="24"/>
        </w:rPr>
        <w:t>is</w:t>
      </w:r>
      <w:r w:rsidR="005C1CC9" w:rsidRPr="00B44443">
        <w:rPr>
          <w:rFonts w:ascii="Arial" w:hAnsi="Arial" w:cs="Arial"/>
          <w:sz w:val="24"/>
          <w:szCs w:val="24"/>
        </w:rPr>
        <w:t xml:space="preserve"> </w:t>
      </w:r>
      <w:r w:rsidR="00576FDD" w:rsidRPr="00B44443">
        <w:rPr>
          <w:rFonts w:ascii="Arial" w:hAnsi="Arial" w:cs="Arial"/>
          <w:sz w:val="24"/>
          <w:szCs w:val="24"/>
        </w:rPr>
        <w:t xml:space="preserve">rewarded for good behaviour and </w:t>
      </w:r>
      <w:r w:rsidR="00406442" w:rsidRPr="00B44443">
        <w:rPr>
          <w:rFonts w:ascii="Arial" w:hAnsi="Arial" w:cs="Arial"/>
          <w:sz w:val="24"/>
          <w:szCs w:val="24"/>
        </w:rPr>
        <w:t xml:space="preserve">is </w:t>
      </w:r>
      <w:r w:rsidR="00576FDD" w:rsidRPr="00B44443">
        <w:rPr>
          <w:rFonts w:ascii="Arial" w:hAnsi="Arial" w:cs="Arial"/>
          <w:sz w:val="24"/>
          <w:szCs w:val="24"/>
        </w:rPr>
        <w:t>subsequently more likely to repeat that behaviour</w:t>
      </w:r>
      <w:r w:rsidR="001C44BE" w:rsidRPr="00B44443">
        <w:rPr>
          <w:rFonts w:ascii="Arial" w:hAnsi="Arial" w:cs="Arial"/>
          <w:sz w:val="24"/>
          <w:szCs w:val="24"/>
        </w:rPr>
        <w:t xml:space="preserve"> (positive reinforcement)</w:t>
      </w:r>
      <w:r w:rsidR="00576FDD" w:rsidRPr="00B44443">
        <w:rPr>
          <w:rFonts w:ascii="Arial" w:hAnsi="Arial" w:cs="Arial"/>
          <w:sz w:val="24"/>
          <w:szCs w:val="24"/>
        </w:rPr>
        <w:t>.</w:t>
      </w:r>
      <w:r w:rsidR="00D8316F" w:rsidRPr="00B44443">
        <w:rPr>
          <w:rFonts w:ascii="Arial" w:hAnsi="Arial" w:cs="Arial"/>
          <w:sz w:val="24"/>
          <w:szCs w:val="24"/>
        </w:rPr>
        <w:t xml:space="preserve"> Likewise,</w:t>
      </w:r>
      <w:r w:rsidR="00C124C6" w:rsidRPr="00B44443">
        <w:rPr>
          <w:rFonts w:ascii="Arial" w:hAnsi="Arial" w:cs="Arial"/>
          <w:sz w:val="24"/>
          <w:szCs w:val="24"/>
        </w:rPr>
        <w:t xml:space="preserve"> when</w:t>
      </w:r>
      <w:r w:rsidR="00D50F8B" w:rsidRPr="00B44443">
        <w:rPr>
          <w:rFonts w:ascii="Arial" w:hAnsi="Arial" w:cs="Arial"/>
          <w:sz w:val="24"/>
          <w:szCs w:val="24"/>
        </w:rPr>
        <w:t xml:space="preserve"> a pupil is punished for bad behaviour, they are less likely to repeat this behaviour</w:t>
      </w:r>
      <w:r w:rsidR="001C44BE" w:rsidRPr="00B44443">
        <w:rPr>
          <w:rFonts w:ascii="Arial" w:hAnsi="Arial" w:cs="Arial"/>
          <w:sz w:val="24"/>
          <w:szCs w:val="24"/>
        </w:rPr>
        <w:t xml:space="preserve"> (negative reinforcement)</w:t>
      </w:r>
      <w:r w:rsidR="00D50F8B" w:rsidRPr="00B44443">
        <w:rPr>
          <w:rFonts w:ascii="Arial" w:hAnsi="Arial" w:cs="Arial"/>
          <w:sz w:val="24"/>
          <w:szCs w:val="24"/>
        </w:rPr>
        <w:t>.</w:t>
      </w:r>
      <w:r w:rsidR="00584F8E" w:rsidRPr="00B44443">
        <w:rPr>
          <w:rFonts w:ascii="Arial" w:hAnsi="Arial" w:cs="Arial"/>
          <w:sz w:val="24"/>
          <w:szCs w:val="24"/>
        </w:rPr>
        <w:t xml:space="preserve"> </w:t>
      </w:r>
      <w:r w:rsidR="00744DD1" w:rsidRPr="00B44443">
        <w:rPr>
          <w:rFonts w:ascii="Arial" w:hAnsi="Arial" w:cs="Arial"/>
          <w:sz w:val="24"/>
          <w:szCs w:val="24"/>
        </w:rPr>
        <w:t>There have been</w:t>
      </w:r>
      <w:r w:rsidR="000C56BF" w:rsidRPr="00B44443">
        <w:rPr>
          <w:rFonts w:ascii="Arial" w:hAnsi="Arial" w:cs="Arial"/>
          <w:sz w:val="24"/>
          <w:szCs w:val="24"/>
        </w:rPr>
        <w:t xml:space="preserve"> ma</w:t>
      </w:r>
      <w:r w:rsidRPr="00B44443">
        <w:rPr>
          <w:rFonts w:ascii="Arial" w:hAnsi="Arial" w:cs="Arial"/>
          <w:sz w:val="24"/>
          <w:szCs w:val="24"/>
        </w:rPr>
        <w:t>n</w:t>
      </w:r>
      <w:r w:rsidR="000C56BF" w:rsidRPr="00B44443">
        <w:rPr>
          <w:rFonts w:ascii="Arial" w:hAnsi="Arial" w:cs="Arial"/>
          <w:sz w:val="24"/>
          <w:szCs w:val="24"/>
        </w:rPr>
        <w:t>y critici</w:t>
      </w:r>
      <w:r w:rsidR="00243314" w:rsidRPr="00B44443">
        <w:rPr>
          <w:rFonts w:ascii="Arial" w:hAnsi="Arial" w:cs="Arial"/>
          <w:sz w:val="24"/>
          <w:szCs w:val="24"/>
        </w:rPr>
        <w:t xml:space="preserve">sms about behaviourism, </w:t>
      </w:r>
      <w:r w:rsidRPr="00B44443">
        <w:rPr>
          <w:rFonts w:ascii="Arial" w:hAnsi="Arial" w:cs="Arial"/>
          <w:sz w:val="24"/>
          <w:szCs w:val="24"/>
        </w:rPr>
        <w:t>it has been argued</w:t>
      </w:r>
      <w:r w:rsidR="00BB5D7D" w:rsidRPr="00B44443">
        <w:rPr>
          <w:rFonts w:ascii="Arial" w:hAnsi="Arial" w:cs="Arial"/>
          <w:sz w:val="24"/>
          <w:szCs w:val="24"/>
        </w:rPr>
        <w:t xml:space="preserve"> that it </w:t>
      </w:r>
      <w:r w:rsidR="00744DD1" w:rsidRPr="00B44443">
        <w:rPr>
          <w:rFonts w:ascii="Arial" w:hAnsi="Arial" w:cs="Arial"/>
          <w:sz w:val="24"/>
          <w:szCs w:val="24"/>
        </w:rPr>
        <w:t>can be limiting as it</w:t>
      </w:r>
      <w:r w:rsidRPr="00B44443">
        <w:rPr>
          <w:rFonts w:ascii="Arial" w:hAnsi="Arial" w:cs="Arial"/>
          <w:sz w:val="24"/>
          <w:szCs w:val="24"/>
        </w:rPr>
        <w:t xml:space="preserve"> does not capture the complexity of human learning and behaviours </w:t>
      </w:r>
      <w:r w:rsidR="00744DD1" w:rsidRPr="00B44443">
        <w:rPr>
          <w:rFonts w:ascii="Arial" w:hAnsi="Arial" w:cs="Arial"/>
          <w:sz w:val="24"/>
          <w:szCs w:val="24"/>
        </w:rPr>
        <w:t xml:space="preserve">due to it focusing on learning as a response to external stimuli </w:t>
      </w:r>
      <w:r w:rsidR="00EC39FD" w:rsidRPr="00B44443">
        <w:rPr>
          <w:rFonts w:ascii="Arial" w:hAnsi="Arial" w:cs="Arial"/>
          <w:sz w:val="24"/>
          <w:szCs w:val="24"/>
        </w:rPr>
        <w:t>(</w:t>
      </w:r>
      <w:r w:rsidRPr="00B44443">
        <w:rPr>
          <w:rFonts w:ascii="Arial" w:hAnsi="Arial" w:cs="Arial"/>
          <w:sz w:val="24"/>
          <w:szCs w:val="24"/>
        </w:rPr>
        <w:t>ibid, p. 22</w:t>
      </w:r>
      <w:r w:rsidR="00EC39FD" w:rsidRPr="00B44443">
        <w:rPr>
          <w:rFonts w:ascii="Arial" w:hAnsi="Arial" w:cs="Arial"/>
          <w:sz w:val="24"/>
          <w:szCs w:val="24"/>
        </w:rPr>
        <w:t>).</w:t>
      </w:r>
      <w:r w:rsidR="00744DD1" w:rsidRPr="00B44443">
        <w:rPr>
          <w:rFonts w:ascii="Arial" w:hAnsi="Arial" w:cs="Arial"/>
          <w:sz w:val="24"/>
          <w:szCs w:val="24"/>
        </w:rPr>
        <w:t xml:space="preserve"> Another criticism is that the le</w:t>
      </w:r>
      <w:r w:rsidR="007C465A" w:rsidRPr="00B44443">
        <w:rPr>
          <w:rFonts w:ascii="Arial" w:hAnsi="Arial" w:cs="Arial"/>
          <w:sz w:val="24"/>
          <w:szCs w:val="24"/>
        </w:rPr>
        <w:t xml:space="preserve">arner becomes passive therefore </w:t>
      </w:r>
      <w:r w:rsidR="00D964FB" w:rsidRPr="00B44443">
        <w:rPr>
          <w:rFonts w:ascii="Arial" w:hAnsi="Arial" w:cs="Arial"/>
          <w:sz w:val="24"/>
          <w:szCs w:val="24"/>
        </w:rPr>
        <w:t>whether</w:t>
      </w:r>
      <w:r w:rsidR="007C465A" w:rsidRPr="00B44443">
        <w:rPr>
          <w:rFonts w:ascii="Arial" w:hAnsi="Arial" w:cs="Arial"/>
          <w:sz w:val="24"/>
          <w:szCs w:val="24"/>
        </w:rPr>
        <w:t xml:space="preserve"> the</w:t>
      </w:r>
      <w:r w:rsidR="00744DD1" w:rsidRPr="00B44443">
        <w:rPr>
          <w:rFonts w:ascii="Arial" w:hAnsi="Arial" w:cs="Arial"/>
          <w:sz w:val="24"/>
          <w:szCs w:val="24"/>
        </w:rPr>
        <w:t xml:space="preserve"> teach</w:t>
      </w:r>
      <w:r w:rsidR="007C465A" w:rsidRPr="00B44443">
        <w:rPr>
          <w:rFonts w:ascii="Arial" w:hAnsi="Arial" w:cs="Arial"/>
          <w:sz w:val="24"/>
          <w:szCs w:val="24"/>
        </w:rPr>
        <w:t xml:space="preserve">er can connect with the learner’s existing understanding </w:t>
      </w:r>
      <w:r w:rsidR="00D964FB" w:rsidRPr="00B44443">
        <w:rPr>
          <w:rFonts w:ascii="Arial" w:hAnsi="Arial" w:cs="Arial"/>
          <w:sz w:val="24"/>
          <w:szCs w:val="24"/>
        </w:rPr>
        <w:t xml:space="preserve">could be questioned </w:t>
      </w:r>
      <w:r w:rsidR="007C465A" w:rsidRPr="00B44443">
        <w:rPr>
          <w:rFonts w:ascii="Arial" w:hAnsi="Arial" w:cs="Arial"/>
          <w:sz w:val="24"/>
          <w:szCs w:val="24"/>
        </w:rPr>
        <w:t>(Pollard</w:t>
      </w:r>
      <w:r w:rsidR="0082029A" w:rsidRPr="00B44443">
        <w:rPr>
          <w:rFonts w:ascii="Arial" w:hAnsi="Arial" w:cs="Arial"/>
          <w:sz w:val="24"/>
          <w:szCs w:val="24"/>
        </w:rPr>
        <w:t xml:space="preserve"> et al.,</w:t>
      </w:r>
      <w:r w:rsidR="007C465A" w:rsidRPr="00B44443">
        <w:rPr>
          <w:rFonts w:ascii="Arial" w:hAnsi="Arial" w:cs="Arial"/>
          <w:sz w:val="24"/>
          <w:szCs w:val="24"/>
        </w:rPr>
        <w:t xml:space="preserve"> 2008, p. 173). </w:t>
      </w:r>
      <w:r w:rsidR="00220058" w:rsidRPr="00B44443">
        <w:rPr>
          <w:rFonts w:ascii="Arial" w:hAnsi="Arial" w:cs="Arial"/>
          <w:sz w:val="24"/>
          <w:szCs w:val="24"/>
        </w:rPr>
        <w:t>It is clear that there is a lot more going on that just a response to a stimulus when a child is learning. However</w:t>
      </w:r>
      <w:r w:rsidR="00C10308" w:rsidRPr="00B44443">
        <w:rPr>
          <w:rFonts w:ascii="Arial" w:hAnsi="Arial" w:cs="Arial"/>
          <w:sz w:val="24"/>
          <w:szCs w:val="24"/>
        </w:rPr>
        <w:t xml:space="preserve">, one cannot deny the fact that reinforcing </w:t>
      </w:r>
      <w:r w:rsidR="00950DA4" w:rsidRPr="00B44443">
        <w:rPr>
          <w:rFonts w:ascii="Arial" w:hAnsi="Arial" w:cs="Arial"/>
          <w:sz w:val="24"/>
          <w:szCs w:val="24"/>
        </w:rPr>
        <w:t>good behaviour and punishing bad behaviour in a classroom works</w:t>
      </w:r>
      <w:r w:rsidR="00744DD1" w:rsidRPr="00B44443">
        <w:rPr>
          <w:rFonts w:ascii="Arial" w:hAnsi="Arial" w:cs="Arial"/>
          <w:sz w:val="24"/>
          <w:szCs w:val="24"/>
        </w:rPr>
        <w:t xml:space="preserve"> in order to aid learning</w:t>
      </w:r>
      <w:r w:rsidR="00950DA4" w:rsidRPr="00B44443">
        <w:rPr>
          <w:rFonts w:ascii="Arial" w:hAnsi="Arial" w:cs="Arial"/>
          <w:sz w:val="24"/>
          <w:szCs w:val="24"/>
        </w:rPr>
        <w:t xml:space="preserve">. </w:t>
      </w:r>
    </w:p>
    <w:p w14:paraId="4FA8ED3D" w14:textId="71323343" w:rsidR="00347719" w:rsidRPr="00B44443" w:rsidRDefault="00950DA4" w:rsidP="00ED465F">
      <w:pPr>
        <w:spacing w:line="360" w:lineRule="auto"/>
        <w:jc w:val="both"/>
        <w:rPr>
          <w:rFonts w:ascii="Arial" w:hAnsi="Arial" w:cs="Arial"/>
          <w:sz w:val="24"/>
          <w:szCs w:val="24"/>
        </w:rPr>
      </w:pPr>
      <w:r w:rsidRPr="00B44443">
        <w:rPr>
          <w:rFonts w:ascii="Arial" w:hAnsi="Arial" w:cs="Arial"/>
          <w:sz w:val="24"/>
          <w:szCs w:val="24"/>
        </w:rPr>
        <w:t xml:space="preserve">Another </w:t>
      </w:r>
      <w:r w:rsidR="00DF6F24" w:rsidRPr="00B44443">
        <w:rPr>
          <w:rFonts w:ascii="Arial" w:hAnsi="Arial" w:cs="Arial"/>
          <w:sz w:val="24"/>
          <w:szCs w:val="24"/>
        </w:rPr>
        <w:t>theo</w:t>
      </w:r>
      <w:r w:rsidR="00220058" w:rsidRPr="00B44443">
        <w:rPr>
          <w:rFonts w:ascii="Arial" w:hAnsi="Arial" w:cs="Arial"/>
          <w:sz w:val="24"/>
          <w:szCs w:val="24"/>
        </w:rPr>
        <w:t>ry</w:t>
      </w:r>
      <w:r w:rsidRPr="00B44443">
        <w:rPr>
          <w:rFonts w:ascii="Arial" w:hAnsi="Arial" w:cs="Arial"/>
          <w:sz w:val="24"/>
          <w:szCs w:val="24"/>
        </w:rPr>
        <w:t xml:space="preserve"> to consider is </w:t>
      </w:r>
      <w:r w:rsidR="00902AC0" w:rsidRPr="00B44443">
        <w:rPr>
          <w:rFonts w:ascii="Arial" w:hAnsi="Arial" w:cs="Arial"/>
          <w:sz w:val="24"/>
          <w:szCs w:val="24"/>
        </w:rPr>
        <w:t>C</w:t>
      </w:r>
      <w:r w:rsidR="00DF6F24" w:rsidRPr="00B44443">
        <w:rPr>
          <w:rFonts w:ascii="Arial" w:hAnsi="Arial" w:cs="Arial"/>
          <w:sz w:val="24"/>
          <w:szCs w:val="24"/>
        </w:rPr>
        <w:t>onstructivism</w:t>
      </w:r>
      <w:r w:rsidR="007C465A" w:rsidRPr="00B44443">
        <w:rPr>
          <w:rFonts w:ascii="Arial" w:hAnsi="Arial" w:cs="Arial"/>
          <w:sz w:val="24"/>
          <w:szCs w:val="24"/>
        </w:rPr>
        <w:t>,</w:t>
      </w:r>
      <w:r w:rsidR="00DF6F24" w:rsidRPr="00B44443">
        <w:rPr>
          <w:rFonts w:ascii="Arial" w:hAnsi="Arial" w:cs="Arial"/>
          <w:sz w:val="24"/>
          <w:szCs w:val="24"/>
        </w:rPr>
        <w:t xml:space="preserve"> as </w:t>
      </w:r>
      <w:r w:rsidR="00A659A4" w:rsidRPr="00B44443">
        <w:rPr>
          <w:rFonts w:ascii="Arial" w:hAnsi="Arial" w:cs="Arial"/>
          <w:sz w:val="24"/>
          <w:szCs w:val="24"/>
        </w:rPr>
        <w:t xml:space="preserve">developed by Piaget and </w:t>
      </w:r>
      <w:r w:rsidR="00D842ED" w:rsidRPr="00B44443">
        <w:rPr>
          <w:rFonts w:ascii="Arial" w:hAnsi="Arial" w:cs="Arial"/>
          <w:sz w:val="24"/>
          <w:szCs w:val="24"/>
        </w:rPr>
        <w:t>Bruner</w:t>
      </w:r>
      <w:r w:rsidR="00DE7E9C" w:rsidRPr="00B44443">
        <w:rPr>
          <w:rFonts w:ascii="Arial" w:hAnsi="Arial" w:cs="Arial"/>
          <w:sz w:val="24"/>
          <w:szCs w:val="24"/>
        </w:rPr>
        <w:t>.</w:t>
      </w:r>
      <w:r w:rsidR="004A2591" w:rsidRPr="00B44443">
        <w:rPr>
          <w:rFonts w:ascii="Arial" w:hAnsi="Arial" w:cs="Arial"/>
          <w:sz w:val="24"/>
          <w:szCs w:val="24"/>
        </w:rPr>
        <w:t xml:space="preserve"> </w:t>
      </w:r>
      <w:r w:rsidR="00775B8D" w:rsidRPr="00B44443">
        <w:rPr>
          <w:rFonts w:ascii="Arial" w:hAnsi="Arial" w:cs="Arial"/>
          <w:sz w:val="24"/>
          <w:szCs w:val="24"/>
        </w:rPr>
        <w:t>L</w:t>
      </w:r>
      <w:r w:rsidR="00227500" w:rsidRPr="00B44443">
        <w:rPr>
          <w:rFonts w:ascii="Arial" w:hAnsi="Arial" w:cs="Arial"/>
          <w:sz w:val="24"/>
          <w:szCs w:val="24"/>
        </w:rPr>
        <w:t>earning takes place</w:t>
      </w:r>
      <w:r w:rsidR="00775B8D" w:rsidRPr="00B44443">
        <w:rPr>
          <w:rFonts w:ascii="Arial" w:hAnsi="Arial" w:cs="Arial"/>
          <w:sz w:val="24"/>
          <w:szCs w:val="24"/>
        </w:rPr>
        <w:t>, according to Constructivism,</w:t>
      </w:r>
      <w:r w:rsidR="00227500" w:rsidRPr="00B44443">
        <w:rPr>
          <w:rFonts w:ascii="Arial" w:hAnsi="Arial" w:cs="Arial"/>
          <w:sz w:val="24"/>
          <w:szCs w:val="24"/>
        </w:rPr>
        <w:t xml:space="preserve"> when new information </w:t>
      </w:r>
      <w:r w:rsidR="00775B8D" w:rsidRPr="00B44443">
        <w:rPr>
          <w:rFonts w:ascii="Arial" w:hAnsi="Arial" w:cs="Arial"/>
          <w:sz w:val="24"/>
          <w:szCs w:val="24"/>
        </w:rPr>
        <w:t>builds on</w:t>
      </w:r>
      <w:r w:rsidR="00227500" w:rsidRPr="00B44443">
        <w:rPr>
          <w:rFonts w:ascii="Arial" w:hAnsi="Arial" w:cs="Arial"/>
          <w:sz w:val="24"/>
          <w:szCs w:val="24"/>
        </w:rPr>
        <w:t xml:space="preserve"> an individual’s current structure of knowledge, understanding and skills</w:t>
      </w:r>
      <w:r w:rsidR="007C465A" w:rsidRPr="00B44443">
        <w:rPr>
          <w:rFonts w:ascii="Arial" w:hAnsi="Arial" w:cs="Arial"/>
          <w:sz w:val="24"/>
          <w:szCs w:val="24"/>
        </w:rPr>
        <w:t xml:space="preserve"> (Pritchard, 2009, p. 17)</w:t>
      </w:r>
      <w:r w:rsidR="00227500" w:rsidRPr="00B44443">
        <w:rPr>
          <w:rFonts w:ascii="Arial" w:hAnsi="Arial" w:cs="Arial"/>
          <w:sz w:val="24"/>
          <w:szCs w:val="24"/>
        </w:rPr>
        <w:t xml:space="preserve">. </w:t>
      </w:r>
      <w:r w:rsidR="00775B8D" w:rsidRPr="00B44443">
        <w:rPr>
          <w:rFonts w:ascii="Arial" w:hAnsi="Arial" w:cs="Arial"/>
          <w:sz w:val="24"/>
          <w:szCs w:val="24"/>
        </w:rPr>
        <w:t>Through interaction between thinking and experience, children construct more detailed, complex understandings of the phenomena they experience (Po</w:t>
      </w:r>
      <w:r w:rsidR="00BF7D50" w:rsidRPr="00B44443">
        <w:rPr>
          <w:rFonts w:ascii="Arial" w:hAnsi="Arial" w:cs="Arial"/>
          <w:sz w:val="24"/>
          <w:szCs w:val="24"/>
        </w:rPr>
        <w:t>llard et al.</w:t>
      </w:r>
      <w:r w:rsidR="00775B8D" w:rsidRPr="00B44443">
        <w:rPr>
          <w:rFonts w:ascii="Arial" w:hAnsi="Arial" w:cs="Arial"/>
          <w:sz w:val="24"/>
          <w:szCs w:val="24"/>
        </w:rPr>
        <w:t xml:space="preserve">, 2008, p. 175). </w:t>
      </w:r>
      <w:r w:rsidR="00CD2C85" w:rsidRPr="00B44443">
        <w:rPr>
          <w:rFonts w:ascii="Arial" w:hAnsi="Arial" w:cs="Arial"/>
          <w:sz w:val="24"/>
          <w:szCs w:val="24"/>
        </w:rPr>
        <w:t xml:space="preserve">One criticism of this approach is that </w:t>
      </w:r>
      <w:r w:rsidR="00775B8D" w:rsidRPr="00B44443">
        <w:rPr>
          <w:rFonts w:ascii="Arial" w:hAnsi="Arial" w:cs="Arial"/>
          <w:sz w:val="24"/>
          <w:szCs w:val="24"/>
        </w:rPr>
        <w:t>the social context</w:t>
      </w:r>
      <w:r w:rsidR="00CD2C85" w:rsidRPr="00B44443">
        <w:rPr>
          <w:rFonts w:ascii="Arial" w:hAnsi="Arial" w:cs="Arial"/>
          <w:sz w:val="24"/>
          <w:szCs w:val="24"/>
        </w:rPr>
        <w:t xml:space="preserve"> and</w:t>
      </w:r>
      <w:r w:rsidR="00775B8D" w:rsidRPr="00B44443">
        <w:rPr>
          <w:rFonts w:ascii="Arial" w:hAnsi="Arial" w:cs="Arial"/>
          <w:sz w:val="24"/>
          <w:szCs w:val="24"/>
        </w:rPr>
        <w:t xml:space="preserve"> potential of teachers, other adults and children to support each child’s learning is underestimated</w:t>
      </w:r>
      <w:r w:rsidR="00CD2C85" w:rsidRPr="00B44443">
        <w:rPr>
          <w:rFonts w:ascii="Arial" w:hAnsi="Arial" w:cs="Arial"/>
          <w:sz w:val="24"/>
          <w:szCs w:val="24"/>
        </w:rPr>
        <w:t xml:space="preserve"> </w:t>
      </w:r>
      <w:r w:rsidR="00CD2C85" w:rsidRPr="00B44443">
        <w:rPr>
          <w:rFonts w:ascii="Arial" w:hAnsi="Arial" w:cs="Arial"/>
          <w:sz w:val="24"/>
          <w:szCs w:val="24"/>
        </w:rPr>
        <w:lastRenderedPageBreak/>
        <w:t>(ibid., p. 176)</w:t>
      </w:r>
      <w:r w:rsidR="00775B8D" w:rsidRPr="00B44443">
        <w:rPr>
          <w:rFonts w:ascii="Arial" w:hAnsi="Arial" w:cs="Arial"/>
          <w:sz w:val="24"/>
          <w:szCs w:val="24"/>
        </w:rPr>
        <w:t xml:space="preserve">. </w:t>
      </w:r>
      <w:r w:rsidR="00CD2C85" w:rsidRPr="00B44443">
        <w:rPr>
          <w:rFonts w:ascii="Arial" w:hAnsi="Arial" w:cs="Arial"/>
          <w:sz w:val="24"/>
          <w:szCs w:val="24"/>
        </w:rPr>
        <w:t xml:space="preserve">Although it is important for new information to be built on previous experience, </w:t>
      </w:r>
      <w:r w:rsidR="006E22C6" w:rsidRPr="00B44443">
        <w:rPr>
          <w:rFonts w:ascii="Arial" w:hAnsi="Arial" w:cs="Arial"/>
          <w:sz w:val="24"/>
          <w:szCs w:val="24"/>
        </w:rPr>
        <w:t>it is clear</w:t>
      </w:r>
      <w:r w:rsidR="00CD2C85" w:rsidRPr="00B44443">
        <w:rPr>
          <w:rFonts w:ascii="Arial" w:hAnsi="Arial" w:cs="Arial"/>
          <w:sz w:val="24"/>
          <w:szCs w:val="24"/>
        </w:rPr>
        <w:t xml:space="preserve"> that learning from others through discussion is invaluable. </w:t>
      </w:r>
    </w:p>
    <w:p w14:paraId="43D7543A" w14:textId="69648C02" w:rsidR="000E40C4" w:rsidRPr="00B44443" w:rsidRDefault="00B217AD" w:rsidP="00BD5680">
      <w:pPr>
        <w:spacing w:line="360" w:lineRule="auto"/>
        <w:jc w:val="both"/>
        <w:rPr>
          <w:rFonts w:ascii="Arial" w:hAnsi="Arial" w:cs="Arial"/>
          <w:sz w:val="24"/>
          <w:szCs w:val="24"/>
        </w:rPr>
      </w:pPr>
      <w:r w:rsidRPr="00B44443">
        <w:rPr>
          <w:rFonts w:ascii="Arial" w:hAnsi="Arial" w:cs="Arial"/>
          <w:sz w:val="24"/>
          <w:szCs w:val="24"/>
        </w:rPr>
        <w:t>Th</w:t>
      </w:r>
      <w:r w:rsidR="00233F9C" w:rsidRPr="00B44443">
        <w:rPr>
          <w:rFonts w:ascii="Arial" w:hAnsi="Arial" w:cs="Arial"/>
          <w:sz w:val="24"/>
          <w:szCs w:val="24"/>
        </w:rPr>
        <w:t>e</w:t>
      </w:r>
      <w:r w:rsidRPr="00B44443">
        <w:rPr>
          <w:rFonts w:ascii="Arial" w:hAnsi="Arial" w:cs="Arial"/>
          <w:sz w:val="24"/>
          <w:szCs w:val="24"/>
        </w:rPr>
        <w:t xml:space="preserve"> </w:t>
      </w:r>
      <w:r w:rsidR="00A260D7" w:rsidRPr="00B44443">
        <w:rPr>
          <w:rFonts w:ascii="Arial" w:hAnsi="Arial" w:cs="Arial"/>
          <w:sz w:val="24"/>
          <w:szCs w:val="24"/>
        </w:rPr>
        <w:t xml:space="preserve">final of the </w:t>
      </w:r>
      <w:r w:rsidR="00DF6F24" w:rsidRPr="00B44443">
        <w:rPr>
          <w:rFonts w:ascii="Arial" w:hAnsi="Arial" w:cs="Arial"/>
          <w:sz w:val="24"/>
          <w:szCs w:val="24"/>
        </w:rPr>
        <w:t xml:space="preserve">main theories </w:t>
      </w:r>
      <w:r w:rsidR="004F7E38" w:rsidRPr="00B44443">
        <w:rPr>
          <w:rFonts w:ascii="Arial" w:hAnsi="Arial" w:cs="Arial"/>
          <w:sz w:val="24"/>
          <w:szCs w:val="24"/>
        </w:rPr>
        <w:t xml:space="preserve">which builds on Constructivism </w:t>
      </w:r>
      <w:r w:rsidR="00DF6F24" w:rsidRPr="00B44443">
        <w:rPr>
          <w:rFonts w:ascii="Arial" w:hAnsi="Arial" w:cs="Arial"/>
          <w:sz w:val="24"/>
          <w:szCs w:val="24"/>
        </w:rPr>
        <w:t xml:space="preserve">is the </w:t>
      </w:r>
      <w:r w:rsidR="004F7E38" w:rsidRPr="00B44443">
        <w:rPr>
          <w:rFonts w:ascii="Arial" w:hAnsi="Arial" w:cs="Arial"/>
          <w:sz w:val="24"/>
          <w:szCs w:val="24"/>
        </w:rPr>
        <w:t>S</w:t>
      </w:r>
      <w:r w:rsidR="00DF6F24" w:rsidRPr="00B44443">
        <w:rPr>
          <w:rFonts w:ascii="Arial" w:hAnsi="Arial" w:cs="Arial"/>
          <w:sz w:val="24"/>
          <w:szCs w:val="24"/>
        </w:rPr>
        <w:t xml:space="preserve">ocial </w:t>
      </w:r>
      <w:r w:rsidR="004F7E38" w:rsidRPr="00B44443">
        <w:rPr>
          <w:rFonts w:ascii="Arial" w:hAnsi="Arial" w:cs="Arial"/>
          <w:sz w:val="24"/>
          <w:szCs w:val="24"/>
        </w:rPr>
        <w:t>C</w:t>
      </w:r>
      <w:r w:rsidR="00DF6F24" w:rsidRPr="00B44443">
        <w:rPr>
          <w:rFonts w:ascii="Arial" w:hAnsi="Arial" w:cs="Arial"/>
          <w:sz w:val="24"/>
          <w:szCs w:val="24"/>
        </w:rPr>
        <w:t>onstructivist approach</w:t>
      </w:r>
      <w:r w:rsidR="00D842ED" w:rsidRPr="00B44443">
        <w:rPr>
          <w:rFonts w:ascii="Arial" w:hAnsi="Arial" w:cs="Arial"/>
          <w:sz w:val="24"/>
          <w:szCs w:val="24"/>
        </w:rPr>
        <w:t xml:space="preserve"> which was developed by V</w:t>
      </w:r>
      <w:r w:rsidR="00DE7224" w:rsidRPr="00B44443">
        <w:rPr>
          <w:rFonts w:ascii="Arial" w:hAnsi="Arial" w:cs="Arial"/>
          <w:sz w:val="24"/>
          <w:szCs w:val="24"/>
        </w:rPr>
        <w:t>y</w:t>
      </w:r>
      <w:r w:rsidR="00D842ED" w:rsidRPr="00B44443">
        <w:rPr>
          <w:rFonts w:ascii="Arial" w:hAnsi="Arial" w:cs="Arial"/>
          <w:sz w:val="24"/>
          <w:szCs w:val="24"/>
        </w:rPr>
        <w:t xml:space="preserve">gotsky. </w:t>
      </w:r>
      <w:r w:rsidR="00BD5680" w:rsidRPr="00B44443">
        <w:rPr>
          <w:rFonts w:ascii="Arial" w:hAnsi="Arial" w:cs="Arial"/>
          <w:sz w:val="24"/>
          <w:szCs w:val="24"/>
        </w:rPr>
        <w:t xml:space="preserve">Social Constructivism </w:t>
      </w:r>
      <w:r w:rsidR="00681949" w:rsidRPr="00B44443">
        <w:rPr>
          <w:rFonts w:ascii="Arial" w:hAnsi="Arial" w:cs="Arial"/>
          <w:sz w:val="24"/>
          <w:szCs w:val="24"/>
        </w:rPr>
        <w:t>asserts</w:t>
      </w:r>
      <w:r w:rsidR="00BD5680" w:rsidRPr="00B44443">
        <w:rPr>
          <w:rFonts w:ascii="Arial" w:hAnsi="Arial" w:cs="Arial"/>
          <w:sz w:val="24"/>
          <w:szCs w:val="24"/>
        </w:rPr>
        <w:t xml:space="preserve"> that children learn through interaction with their </w:t>
      </w:r>
      <w:r w:rsidR="00681949" w:rsidRPr="00B44443">
        <w:rPr>
          <w:rFonts w:ascii="Arial" w:hAnsi="Arial" w:cs="Arial"/>
          <w:sz w:val="24"/>
          <w:szCs w:val="24"/>
        </w:rPr>
        <w:t>environment, often guided by</w:t>
      </w:r>
      <w:r w:rsidR="00BD5680" w:rsidRPr="00B44443">
        <w:rPr>
          <w:rFonts w:ascii="Arial" w:hAnsi="Arial" w:cs="Arial"/>
          <w:sz w:val="24"/>
          <w:szCs w:val="24"/>
        </w:rPr>
        <w:t xml:space="preserve"> more knowledgeable people (Hohenstein and King, 2011, p. 177). </w:t>
      </w:r>
      <w:r w:rsidR="00681949" w:rsidRPr="00B44443">
        <w:rPr>
          <w:rFonts w:ascii="Arial" w:hAnsi="Arial" w:cs="Arial"/>
          <w:sz w:val="24"/>
          <w:szCs w:val="24"/>
        </w:rPr>
        <w:t xml:space="preserve">Through </w:t>
      </w:r>
      <w:r w:rsidR="003547B5" w:rsidRPr="00B44443">
        <w:rPr>
          <w:rFonts w:ascii="Arial" w:hAnsi="Arial" w:cs="Arial"/>
          <w:sz w:val="24"/>
          <w:szCs w:val="24"/>
        </w:rPr>
        <w:t xml:space="preserve">scaffolding </w:t>
      </w:r>
      <w:r w:rsidR="00B74556" w:rsidRPr="00B44443">
        <w:rPr>
          <w:rFonts w:ascii="Arial" w:hAnsi="Arial" w:cs="Arial"/>
          <w:sz w:val="24"/>
          <w:szCs w:val="24"/>
        </w:rPr>
        <w:t>in the zone of proximal development</w:t>
      </w:r>
      <w:r w:rsidR="00F15D4C" w:rsidRPr="00B44443">
        <w:rPr>
          <w:rFonts w:ascii="Arial" w:hAnsi="Arial" w:cs="Arial"/>
          <w:sz w:val="24"/>
          <w:szCs w:val="24"/>
        </w:rPr>
        <w:t xml:space="preserve"> (ZPD)</w:t>
      </w:r>
      <w:r w:rsidR="00681949" w:rsidRPr="00B44443">
        <w:rPr>
          <w:rFonts w:ascii="Arial" w:hAnsi="Arial" w:cs="Arial"/>
          <w:sz w:val="24"/>
          <w:szCs w:val="24"/>
        </w:rPr>
        <w:t>, the gap between what people can do and what they can do with someone more knowledgeable than them is closed (</w:t>
      </w:r>
      <w:proofErr w:type="spellStart"/>
      <w:r w:rsidR="00681949" w:rsidRPr="00B44443">
        <w:rPr>
          <w:rFonts w:ascii="Arial" w:hAnsi="Arial" w:cs="Arial"/>
          <w:sz w:val="24"/>
          <w:szCs w:val="24"/>
        </w:rPr>
        <w:t>Mujis</w:t>
      </w:r>
      <w:proofErr w:type="spellEnd"/>
      <w:r w:rsidR="00681949" w:rsidRPr="00B44443">
        <w:rPr>
          <w:rFonts w:ascii="Arial" w:hAnsi="Arial" w:cs="Arial"/>
          <w:sz w:val="24"/>
          <w:szCs w:val="24"/>
        </w:rPr>
        <w:t xml:space="preserve"> and Reynolds</w:t>
      </w:r>
      <w:r w:rsidR="00BF7D50" w:rsidRPr="00B44443">
        <w:rPr>
          <w:rFonts w:ascii="Arial" w:hAnsi="Arial" w:cs="Arial"/>
          <w:sz w:val="24"/>
          <w:szCs w:val="24"/>
        </w:rPr>
        <w:t>,</w:t>
      </w:r>
      <w:r w:rsidR="00681949" w:rsidRPr="00B44443">
        <w:rPr>
          <w:rFonts w:ascii="Arial" w:hAnsi="Arial" w:cs="Arial"/>
          <w:sz w:val="24"/>
          <w:szCs w:val="24"/>
        </w:rPr>
        <w:t xml:space="preserve"> 2004, p. 25).</w:t>
      </w:r>
      <w:r w:rsidR="00F15D4C" w:rsidRPr="00B44443">
        <w:rPr>
          <w:rFonts w:ascii="Arial" w:hAnsi="Arial" w:cs="Arial"/>
          <w:sz w:val="24"/>
          <w:szCs w:val="24"/>
        </w:rPr>
        <w:t xml:space="preserve"> </w:t>
      </w:r>
      <w:r w:rsidR="00BF7D50" w:rsidRPr="00B44443">
        <w:rPr>
          <w:rFonts w:ascii="Arial" w:hAnsi="Arial" w:cs="Arial"/>
          <w:sz w:val="24"/>
          <w:szCs w:val="24"/>
        </w:rPr>
        <w:t>Vygotsky</w:t>
      </w:r>
      <w:r w:rsidR="005A5E6F" w:rsidRPr="00B44443">
        <w:rPr>
          <w:rFonts w:ascii="Arial" w:hAnsi="Arial" w:cs="Arial"/>
          <w:sz w:val="24"/>
          <w:szCs w:val="24"/>
        </w:rPr>
        <w:t xml:space="preserve"> wrote little about the relationship </w:t>
      </w:r>
      <w:r w:rsidR="00672E8F" w:rsidRPr="00B44443">
        <w:rPr>
          <w:rFonts w:ascii="Arial" w:hAnsi="Arial" w:cs="Arial"/>
          <w:sz w:val="24"/>
          <w:szCs w:val="24"/>
        </w:rPr>
        <w:t xml:space="preserve">of </w:t>
      </w:r>
      <w:r w:rsidR="00941869" w:rsidRPr="00B44443">
        <w:rPr>
          <w:rFonts w:ascii="Arial" w:hAnsi="Arial" w:cs="Arial"/>
          <w:sz w:val="24"/>
          <w:szCs w:val="24"/>
        </w:rPr>
        <w:t>learning to</w:t>
      </w:r>
      <w:r w:rsidR="00672E8F" w:rsidRPr="00B44443">
        <w:rPr>
          <w:rFonts w:ascii="Arial" w:hAnsi="Arial" w:cs="Arial"/>
          <w:sz w:val="24"/>
          <w:szCs w:val="24"/>
        </w:rPr>
        <w:t xml:space="preserve"> </w:t>
      </w:r>
      <w:r w:rsidR="008B780B" w:rsidRPr="00B44443">
        <w:rPr>
          <w:rFonts w:ascii="Arial" w:hAnsi="Arial" w:cs="Arial"/>
          <w:sz w:val="24"/>
          <w:szCs w:val="24"/>
        </w:rPr>
        <w:t xml:space="preserve">the </w:t>
      </w:r>
      <w:r w:rsidR="00672E8F" w:rsidRPr="00B44443">
        <w:rPr>
          <w:rFonts w:ascii="Arial" w:hAnsi="Arial" w:cs="Arial"/>
          <w:sz w:val="24"/>
          <w:szCs w:val="24"/>
        </w:rPr>
        <w:t>natural development</w:t>
      </w:r>
      <w:r w:rsidR="008B780B" w:rsidRPr="00B44443">
        <w:rPr>
          <w:rFonts w:ascii="Arial" w:hAnsi="Arial" w:cs="Arial"/>
          <w:sz w:val="24"/>
          <w:szCs w:val="24"/>
        </w:rPr>
        <w:t xml:space="preserve"> of children</w:t>
      </w:r>
      <w:r w:rsidR="00672E8F" w:rsidRPr="00B44443">
        <w:rPr>
          <w:rFonts w:ascii="Arial" w:hAnsi="Arial" w:cs="Arial"/>
          <w:sz w:val="24"/>
          <w:szCs w:val="24"/>
        </w:rPr>
        <w:t xml:space="preserve"> hence his </w:t>
      </w:r>
      <w:r w:rsidR="008B02D4" w:rsidRPr="00B44443">
        <w:rPr>
          <w:rFonts w:ascii="Arial" w:hAnsi="Arial" w:cs="Arial"/>
          <w:sz w:val="24"/>
          <w:szCs w:val="24"/>
        </w:rPr>
        <w:t>theories have been criticized for being</w:t>
      </w:r>
      <w:r w:rsidR="00362AA7" w:rsidRPr="00B44443">
        <w:rPr>
          <w:rFonts w:ascii="Arial" w:hAnsi="Arial" w:cs="Arial"/>
          <w:sz w:val="24"/>
          <w:szCs w:val="24"/>
        </w:rPr>
        <w:t xml:space="preserve"> too</w:t>
      </w:r>
      <w:r w:rsidR="008B02D4" w:rsidRPr="00B44443">
        <w:rPr>
          <w:rFonts w:ascii="Arial" w:hAnsi="Arial" w:cs="Arial"/>
          <w:sz w:val="24"/>
          <w:szCs w:val="24"/>
        </w:rPr>
        <w:t xml:space="preserve"> general and overarching</w:t>
      </w:r>
      <w:r w:rsidR="002F13BC" w:rsidRPr="00B44443">
        <w:rPr>
          <w:rFonts w:ascii="Arial" w:hAnsi="Arial" w:cs="Arial"/>
          <w:sz w:val="24"/>
          <w:szCs w:val="24"/>
        </w:rPr>
        <w:t xml:space="preserve"> as they were not fully worked out</w:t>
      </w:r>
      <w:r w:rsidR="00362AA7" w:rsidRPr="00B44443">
        <w:rPr>
          <w:rFonts w:ascii="Arial" w:hAnsi="Arial" w:cs="Arial"/>
          <w:sz w:val="24"/>
          <w:szCs w:val="24"/>
        </w:rPr>
        <w:t xml:space="preserve"> (ibid.,</w:t>
      </w:r>
      <w:r w:rsidR="00AB6C0B" w:rsidRPr="00B44443">
        <w:rPr>
          <w:rFonts w:ascii="Arial" w:hAnsi="Arial" w:cs="Arial"/>
          <w:sz w:val="24"/>
          <w:szCs w:val="24"/>
        </w:rPr>
        <w:t xml:space="preserve"> p. 26). </w:t>
      </w:r>
      <w:r w:rsidR="005A702D" w:rsidRPr="00B44443">
        <w:rPr>
          <w:rFonts w:ascii="Arial" w:hAnsi="Arial" w:cs="Arial"/>
          <w:sz w:val="24"/>
          <w:szCs w:val="24"/>
        </w:rPr>
        <w:t xml:space="preserve">Despite not being fully developed as a theory, </w:t>
      </w:r>
      <w:r w:rsidR="004A71EE" w:rsidRPr="00B44443">
        <w:rPr>
          <w:rFonts w:ascii="Arial" w:hAnsi="Arial" w:cs="Arial"/>
          <w:sz w:val="24"/>
          <w:szCs w:val="24"/>
        </w:rPr>
        <w:t xml:space="preserve">it is extremely useful as it emphasises the importance of group work and discussion in the classroom. </w:t>
      </w:r>
      <w:r w:rsidR="007E231B" w:rsidRPr="00B44443">
        <w:rPr>
          <w:rFonts w:ascii="Arial" w:hAnsi="Arial" w:cs="Arial"/>
          <w:sz w:val="24"/>
          <w:szCs w:val="24"/>
        </w:rPr>
        <w:t xml:space="preserve">However, it </w:t>
      </w:r>
      <w:r w:rsidR="00190C33" w:rsidRPr="00B44443">
        <w:rPr>
          <w:rFonts w:ascii="Arial" w:hAnsi="Arial" w:cs="Arial"/>
          <w:sz w:val="24"/>
          <w:szCs w:val="24"/>
        </w:rPr>
        <w:t xml:space="preserve">is not always possible to include discussion in </w:t>
      </w:r>
      <w:r w:rsidR="004D2117" w:rsidRPr="00B44443">
        <w:rPr>
          <w:rFonts w:ascii="Arial" w:hAnsi="Arial" w:cs="Arial"/>
          <w:sz w:val="24"/>
          <w:szCs w:val="24"/>
        </w:rPr>
        <w:t>every lesso</w:t>
      </w:r>
      <w:r w:rsidR="00613A56" w:rsidRPr="00B44443">
        <w:rPr>
          <w:rFonts w:ascii="Arial" w:hAnsi="Arial" w:cs="Arial"/>
          <w:sz w:val="24"/>
          <w:szCs w:val="24"/>
        </w:rPr>
        <w:t xml:space="preserve">n due to time constraints and </w:t>
      </w:r>
      <w:r w:rsidR="003B06E8" w:rsidRPr="00B44443">
        <w:rPr>
          <w:rFonts w:ascii="Arial" w:hAnsi="Arial" w:cs="Arial"/>
          <w:sz w:val="24"/>
          <w:szCs w:val="24"/>
        </w:rPr>
        <w:t xml:space="preserve">the </w:t>
      </w:r>
      <w:r w:rsidR="00613A56" w:rsidRPr="00B44443">
        <w:rPr>
          <w:rFonts w:ascii="Arial" w:hAnsi="Arial" w:cs="Arial"/>
          <w:sz w:val="24"/>
          <w:szCs w:val="24"/>
        </w:rPr>
        <w:t>behaviour of the class</w:t>
      </w:r>
      <w:r w:rsidR="003B06E8" w:rsidRPr="00B44443">
        <w:rPr>
          <w:rFonts w:ascii="Arial" w:hAnsi="Arial" w:cs="Arial"/>
          <w:sz w:val="24"/>
          <w:szCs w:val="24"/>
        </w:rPr>
        <w:t xml:space="preserve"> during discussion</w:t>
      </w:r>
      <w:r w:rsidR="00613A56" w:rsidRPr="00B44443">
        <w:rPr>
          <w:rFonts w:ascii="Arial" w:hAnsi="Arial" w:cs="Arial"/>
          <w:sz w:val="24"/>
          <w:szCs w:val="24"/>
        </w:rPr>
        <w:t xml:space="preserve">. </w:t>
      </w:r>
    </w:p>
    <w:p w14:paraId="4FD2BFBA" w14:textId="383E91D3" w:rsidR="00C26061" w:rsidRPr="00B44443" w:rsidRDefault="00C26061" w:rsidP="00BD5680">
      <w:pPr>
        <w:spacing w:line="360" w:lineRule="auto"/>
        <w:jc w:val="both"/>
        <w:rPr>
          <w:rFonts w:ascii="Arial" w:hAnsi="Arial" w:cs="Arial"/>
          <w:sz w:val="24"/>
          <w:szCs w:val="24"/>
        </w:rPr>
      </w:pPr>
      <w:r w:rsidRPr="00B44443">
        <w:rPr>
          <w:rFonts w:ascii="Arial" w:hAnsi="Arial" w:cs="Arial"/>
          <w:sz w:val="24"/>
          <w:szCs w:val="24"/>
        </w:rPr>
        <w:t xml:space="preserve">As there are many </w:t>
      </w:r>
      <w:r w:rsidR="00D55D2C" w:rsidRPr="00B44443">
        <w:rPr>
          <w:rFonts w:ascii="Arial" w:hAnsi="Arial" w:cs="Arial"/>
          <w:sz w:val="24"/>
          <w:szCs w:val="24"/>
        </w:rPr>
        <w:t>strengths and limitations with each of the approaches explored so far, it is clear that an amalgamation of the approaches is needed in order to facilitate teaching.</w:t>
      </w:r>
      <w:r w:rsidR="00AF2AA8" w:rsidRPr="00B44443">
        <w:rPr>
          <w:rFonts w:ascii="Arial" w:hAnsi="Arial" w:cs="Arial"/>
          <w:sz w:val="24"/>
          <w:szCs w:val="24"/>
        </w:rPr>
        <w:t xml:space="preserve"> </w:t>
      </w:r>
      <w:r w:rsidR="00212643" w:rsidRPr="00B44443">
        <w:rPr>
          <w:rFonts w:ascii="Arial" w:hAnsi="Arial" w:cs="Arial"/>
          <w:sz w:val="24"/>
          <w:szCs w:val="24"/>
        </w:rPr>
        <w:t>T</w:t>
      </w:r>
      <w:r w:rsidR="00360E6D" w:rsidRPr="00B44443">
        <w:rPr>
          <w:rFonts w:ascii="Arial" w:hAnsi="Arial" w:cs="Arial"/>
          <w:sz w:val="24"/>
          <w:szCs w:val="24"/>
        </w:rPr>
        <w:t>hrough</w:t>
      </w:r>
      <w:r w:rsidR="00212643" w:rsidRPr="00B44443">
        <w:rPr>
          <w:rFonts w:ascii="Arial" w:hAnsi="Arial" w:cs="Arial"/>
          <w:sz w:val="24"/>
          <w:szCs w:val="24"/>
        </w:rPr>
        <w:t xml:space="preserve"> the</w:t>
      </w:r>
      <w:r w:rsidR="00360E6D" w:rsidRPr="00B44443">
        <w:rPr>
          <w:rFonts w:ascii="Arial" w:hAnsi="Arial" w:cs="Arial"/>
          <w:sz w:val="24"/>
          <w:szCs w:val="24"/>
        </w:rPr>
        <w:t xml:space="preserve"> starters and plenaries, m</w:t>
      </w:r>
      <w:r w:rsidR="00352E86" w:rsidRPr="00B44443">
        <w:rPr>
          <w:rFonts w:ascii="Arial" w:hAnsi="Arial" w:cs="Arial"/>
          <w:sz w:val="24"/>
          <w:szCs w:val="24"/>
        </w:rPr>
        <w:t>y SoW incorporates competition within the class</w:t>
      </w:r>
      <w:r w:rsidR="00212643" w:rsidRPr="00B44443">
        <w:rPr>
          <w:rFonts w:ascii="Arial" w:hAnsi="Arial" w:cs="Arial"/>
          <w:sz w:val="24"/>
          <w:szCs w:val="24"/>
        </w:rPr>
        <w:t>.</w:t>
      </w:r>
      <w:r w:rsidR="00352E86" w:rsidRPr="00B44443">
        <w:rPr>
          <w:rFonts w:ascii="Arial" w:hAnsi="Arial" w:cs="Arial"/>
          <w:sz w:val="24"/>
          <w:szCs w:val="24"/>
        </w:rPr>
        <w:t xml:space="preserve"> </w:t>
      </w:r>
      <w:r w:rsidR="00212643" w:rsidRPr="00B44443">
        <w:rPr>
          <w:rFonts w:ascii="Arial" w:hAnsi="Arial" w:cs="Arial"/>
          <w:sz w:val="24"/>
          <w:szCs w:val="24"/>
        </w:rPr>
        <w:t xml:space="preserve">For example, </w:t>
      </w:r>
      <w:r w:rsidR="00024D41" w:rsidRPr="00B44443">
        <w:rPr>
          <w:rFonts w:ascii="Arial" w:hAnsi="Arial" w:cs="Arial"/>
          <w:sz w:val="24"/>
          <w:szCs w:val="24"/>
        </w:rPr>
        <w:t>asking the students to come up with questions to test each</w:t>
      </w:r>
      <w:r w:rsidR="00360E6D" w:rsidRPr="00B44443">
        <w:rPr>
          <w:rFonts w:ascii="Arial" w:hAnsi="Arial" w:cs="Arial"/>
          <w:sz w:val="24"/>
          <w:szCs w:val="24"/>
        </w:rPr>
        <w:t xml:space="preserve"> </w:t>
      </w:r>
      <w:r w:rsidR="00024D41" w:rsidRPr="00B44443">
        <w:rPr>
          <w:rFonts w:ascii="Arial" w:hAnsi="Arial" w:cs="Arial"/>
          <w:sz w:val="24"/>
          <w:szCs w:val="24"/>
        </w:rPr>
        <w:t>other or</w:t>
      </w:r>
      <w:r w:rsidR="00360E6D" w:rsidRPr="00B44443">
        <w:rPr>
          <w:rFonts w:ascii="Arial" w:hAnsi="Arial" w:cs="Arial"/>
          <w:sz w:val="24"/>
          <w:szCs w:val="24"/>
        </w:rPr>
        <w:t xml:space="preserve"> splitting the class into teams and asking them </w:t>
      </w:r>
      <w:r w:rsidR="00B72E7E" w:rsidRPr="00B44443">
        <w:rPr>
          <w:rFonts w:ascii="Arial" w:hAnsi="Arial" w:cs="Arial"/>
          <w:sz w:val="24"/>
          <w:szCs w:val="24"/>
        </w:rPr>
        <w:t xml:space="preserve">questions on the lesson and keeping track of points. </w:t>
      </w:r>
      <w:r w:rsidR="008D2B55" w:rsidRPr="00B44443">
        <w:rPr>
          <w:rFonts w:ascii="Arial" w:hAnsi="Arial" w:cs="Arial"/>
          <w:sz w:val="24"/>
          <w:szCs w:val="24"/>
        </w:rPr>
        <w:t xml:space="preserve">Both of these </w:t>
      </w:r>
      <w:r w:rsidR="00593DDB" w:rsidRPr="00B44443">
        <w:rPr>
          <w:rFonts w:ascii="Arial" w:hAnsi="Arial" w:cs="Arial"/>
          <w:sz w:val="24"/>
          <w:szCs w:val="24"/>
        </w:rPr>
        <w:t>incorporate the three approaches because they will get rewarded for doing well</w:t>
      </w:r>
      <w:r w:rsidR="00D35896" w:rsidRPr="00B44443">
        <w:rPr>
          <w:rFonts w:ascii="Arial" w:hAnsi="Arial" w:cs="Arial"/>
          <w:sz w:val="24"/>
          <w:szCs w:val="24"/>
        </w:rPr>
        <w:t xml:space="preserve"> and will want this to happen again</w:t>
      </w:r>
      <w:r w:rsidR="00593DDB" w:rsidRPr="00B44443">
        <w:rPr>
          <w:rFonts w:ascii="Arial" w:hAnsi="Arial" w:cs="Arial"/>
          <w:sz w:val="24"/>
          <w:szCs w:val="24"/>
        </w:rPr>
        <w:t xml:space="preserve"> (Behaviourist), are building on previous knowledge (Constructivist) and are learning from each other (Social Constructivist). </w:t>
      </w:r>
      <w:r w:rsidR="00902448" w:rsidRPr="00B44443">
        <w:rPr>
          <w:rFonts w:ascii="Arial" w:hAnsi="Arial" w:cs="Arial"/>
          <w:sz w:val="24"/>
          <w:szCs w:val="24"/>
        </w:rPr>
        <w:t xml:space="preserve">My SoW has many pupil-led activities in order to encourage independence </w:t>
      </w:r>
      <w:r w:rsidR="00A000FC" w:rsidRPr="00B44443">
        <w:rPr>
          <w:rFonts w:ascii="Arial" w:hAnsi="Arial" w:cs="Arial"/>
          <w:sz w:val="24"/>
          <w:szCs w:val="24"/>
        </w:rPr>
        <w:t xml:space="preserve">and to make sure learning is not passive. </w:t>
      </w:r>
      <w:r w:rsidR="00DF2642" w:rsidRPr="00B44443">
        <w:rPr>
          <w:rFonts w:ascii="Arial" w:hAnsi="Arial" w:cs="Arial"/>
          <w:sz w:val="24"/>
          <w:szCs w:val="24"/>
        </w:rPr>
        <w:t>However, this is only possible when you can trust the pupils to complete the tasks</w:t>
      </w:r>
      <w:r w:rsidR="00494A5C" w:rsidRPr="00B44443">
        <w:rPr>
          <w:rFonts w:ascii="Arial" w:hAnsi="Arial" w:cs="Arial"/>
          <w:sz w:val="24"/>
          <w:szCs w:val="24"/>
        </w:rPr>
        <w:t>.</w:t>
      </w:r>
    </w:p>
    <w:p w14:paraId="113EE8BD" w14:textId="6C1D0844" w:rsidR="00F60CC4" w:rsidRPr="00B44443" w:rsidRDefault="009F0F30" w:rsidP="00ED465F">
      <w:pPr>
        <w:spacing w:line="360" w:lineRule="auto"/>
        <w:jc w:val="both"/>
        <w:rPr>
          <w:rFonts w:ascii="Arial" w:hAnsi="Arial" w:cs="Arial"/>
          <w:sz w:val="24"/>
          <w:szCs w:val="24"/>
        </w:rPr>
      </w:pPr>
      <w:r w:rsidRPr="00B44443">
        <w:rPr>
          <w:rFonts w:ascii="Arial" w:hAnsi="Arial" w:cs="Arial"/>
          <w:sz w:val="24"/>
          <w:szCs w:val="24"/>
        </w:rPr>
        <w:t xml:space="preserve">In terms of differentiation, there are many different methods you can use, the main ones being differentiation through task, resource, time, support and outcome (Bills and Brooks, 2004, pp. 79-80). </w:t>
      </w:r>
      <w:r w:rsidR="00254D5C" w:rsidRPr="00B44443">
        <w:rPr>
          <w:rFonts w:ascii="Arial" w:hAnsi="Arial" w:cs="Arial"/>
          <w:sz w:val="24"/>
          <w:szCs w:val="24"/>
        </w:rPr>
        <w:t>My SoW</w:t>
      </w:r>
      <w:r w:rsidRPr="00B44443">
        <w:rPr>
          <w:rFonts w:ascii="Arial" w:hAnsi="Arial" w:cs="Arial"/>
          <w:sz w:val="24"/>
          <w:szCs w:val="24"/>
        </w:rPr>
        <w:t xml:space="preserve"> includes aspects of all of these but</w:t>
      </w:r>
      <w:r w:rsidR="00254D5C" w:rsidRPr="00B44443">
        <w:rPr>
          <w:rFonts w:ascii="Arial" w:hAnsi="Arial" w:cs="Arial"/>
          <w:sz w:val="24"/>
          <w:szCs w:val="24"/>
        </w:rPr>
        <w:t xml:space="preserve"> focuses on differentiation </w:t>
      </w:r>
      <w:r w:rsidR="0021781D" w:rsidRPr="00B44443">
        <w:rPr>
          <w:rFonts w:ascii="Arial" w:hAnsi="Arial" w:cs="Arial"/>
          <w:sz w:val="24"/>
          <w:szCs w:val="24"/>
        </w:rPr>
        <w:t>through</w:t>
      </w:r>
      <w:r w:rsidR="00254D5C" w:rsidRPr="00B44443">
        <w:rPr>
          <w:rFonts w:ascii="Arial" w:hAnsi="Arial" w:cs="Arial"/>
          <w:sz w:val="24"/>
          <w:szCs w:val="24"/>
        </w:rPr>
        <w:t xml:space="preserve"> the levels of support given to</w:t>
      </w:r>
      <w:r w:rsidR="0021781D" w:rsidRPr="00B44443">
        <w:rPr>
          <w:rFonts w:ascii="Arial" w:hAnsi="Arial" w:cs="Arial"/>
          <w:sz w:val="24"/>
          <w:szCs w:val="24"/>
        </w:rPr>
        <w:t xml:space="preserve"> </w:t>
      </w:r>
      <w:r w:rsidRPr="00B44443">
        <w:rPr>
          <w:rFonts w:ascii="Arial" w:hAnsi="Arial" w:cs="Arial"/>
          <w:sz w:val="24"/>
          <w:szCs w:val="24"/>
        </w:rPr>
        <w:t xml:space="preserve">different </w:t>
      </w:r>
      <w:r w:rsidR="00254D5C" w:rsidRPr="00B44443">
        <w:rPr>
          <w:rFonts w:ascii="Arial" w:hAnsi="Arial" w:cs="Arial"/>
          <w:sz w:val="24"/>
          <w:szCs w:val="24"/>
        </w:rPr>
        <w:t>pupils</w:t>
      </w:r>
      <w:r w:rsidR="0021781D" w:rsidRPr="00B44443">
        <w:rPr>
          <w:rFonts w:ascii="Arial" w:hAnsi="Arial" w:cs="Arial"/>
          <w:sz w:val="24"/>
          <w:szCs w:val="24"/>
        </w:rPr>
        <w:t>, specifically to those</w:t>
      </w:r>
      <w:r w:rsidR="00254D5C" w:rsidRPr="00B44443">
        <w:rPr>
          <w:rFonts w:ascii="Arial" w:hAnsi="Arial" w:cs="Arial"/>
          <w:sz w:val="24"/>
          <w:szCs w:val="24"/>
        </w:rPr>
        <w:t xml:space="preserve"> </w:t>
      </w:r>
      <w:r w:rsidR="00596FE4" w:rsidRPr="00B44443">
        <w:rPr>
          <w:rFonts w:ascii="Arial" w:hAnsi="Arial" w:cs="Arial"/>
          <w:sz w:val="24"/>
          <w:szCs w:val="24"/>
        </w:rPr>
        <w:t>with Additional Le</w:t>
      </w:r>
      <w:r w:rsidR="00B752E0" w:rsidRPr="00B44443">
        <w:rPr>
          <w:rFonts w:ascii="Arial" w:hAnsi="Arial" w:cs="Arial"/>
          <w:sz w:val="24"/>
          <w:szCs w:val="24"/>
        </w:rPr>
        <w:t>arning Needs (ALN)</w:t>
      </w:r>
      <w:r w:rsidR="00254D5C" w:rsidRPr="00B44443">
        <w:rPr>
          <w:rFonts w:ascii="Arial" w:hAnsi="Arial" w:cs="Arial"/>
          <w:sz w:val="24"/>
          <w:szCs w:val="24"/>
        </w:rPr>
        <w:t>.</w:t>
      </w:r>
      <w:r w:rsidRPr="00B44443">
        <w:rPr>
          <w:rFonts w:ascii="Arial" w:hAnsi="Arial" w:cs="Arial"/>
          <w:sz w:val="24"/>
          <w:szCs w:val="24"/>
        </w:rPr>
        <w:t xml:space="preserve"> H</w:t>
      </w:r>
      <w:r w:rsidR="00F60CC4" w:rsidRPr="00B44443">
        <w:rPr>
          <w:rFonts w:ascii="Arial" w:hAnsi="Arial" w:cs="Arial"/>
          <w:sz w:val="24"/>
          <w:szCs w:val="24"/>
        </w:rPr>
        <w:t xml:space="preserve">igh expectations </w:t>
      </w:r>
      <w:r w:rsidR="004B41DF" w:rsidRPr="00B44443">
        <w:rPr>
          <w:rFonts w:ascii="Arial" w:hAnsi="Arial" w:cs="Arial"/>
          <w:sz w:val="24"/>
          <w:szCs w:val="24"/>
        </w:rPr>
        <w:t>must be</w:t>
      </w:r>
      <w:r w:rsidR="00F60CC4" w:rsidRPr="00B44443">
        <w:rPr>
          <w:rFonts w:ascii="Arial" w:hAnsi="Arial" w:cs="Arial"/>
          <w:sz w:val="24"/>
          <w:szCs w:val="24"/>
        </w:rPr>
        <w:t xml:space="preserve"> set the</w:t>
      </w:r>
      <w:r w:rsidRPr="00B44443">
        <w:rPr>
          <w:rFonts w:ascii="Arial" w:hAnsi="Arial" w:cs="Arial"/>
          <w:sz w:val="24"/>
          <w:szCs w:val="24"/>
        </w:rPr>
        <w:t>n the</w:t>
      </w:r>
      <w:r w:rsidR="00F60CC4" w:rsidRPr="00B44443">
        <w:rPr>
          <w:rFonts w:ascii="Arial" w:hAnsi="Arial" w:cs="Arial"/>
          <w:sz w:val="24"/>
          <w:szCs w:val="24"/>
        </w:rPr>
        <w:t xml:space="preserve"> teacher</w:t>
      </w:r>
      <w:r w:rsidR="001549D5" w:rsidRPr="00B44443">
        <w:rPr>
          <w:rFonts w:ascii="Arial" w:hAnsi="Arial" w:cs="Arial"/>
          <w:sz w:val="24"/>
          <w:szCs w:val="24"/>
        </w:rPr>
        <w:t xml:space="preserve"> </w:t>
      </w:r>
      <w:r w:rsidR="00F60CC4" w:rsidRPr="00B44443">
        <w:rPr>
          <w:rFonts w:ascii="Arial" w:hAnsi="Arial" w:cs="Arial"/>
          <w:sz w:val="24"/>
          <w:szCs w:val="24"/>
        </w:rPr>
        <w:t>respond</w:t>
      </w:r>
      <w:r w:rsidRPr="00B44443">
        <w:rPr>
          <w:rFonts w:ascii="Arial" w:hAnsi="Arial" w:cs="Arial"/>
          <w:sz w:val="24"/>
          <w:szCs w:val="24"/>
        </w:rPr>
        <w:t>s differently</w:t>
      </w:r>
      <w:r w:rsidR="00F60CC4" w:rsidRPr="00B44443">
        <w:rPr>
          <w:rFonts w:ascii="Arial" w:hAnsi="Arial" w:cs="Arial"/>
          <w:sz w:val="24"/>
          <w:szCs w:val="24"/>
        </w:rPr>
        <w:t xml:space="preserve"> to each pupil accordingly in order to bring them up</w:t>
      </w:r>
      <w:r w:rsidRPr="00B44443">
        <w:rPr>
          <w:rFonts w:ascii="Arial" w:hAnsi="Arial" w:cs="Arial"/>
          <w:sz w:val="24"/>
          <w:szCs w:val="24"/>
        </w:rPr>
        <w:t xml:space="preserve"> (Allison </w:t>
      </w:r>
      <w:r w:rsidRPr="00B44443">
        <w:rPr>
          <w:rFonts w:ascii="Arial" w:hAnsi="Arial" w:cs="Arial"/>
          <w:sz w:val="24"/>
          <w:szCs w:val="24"/>
        </w:rPr>
        <w:lastRenderedPageBreak/>
        <w:t xml:space="preserve">and </w:t>
      </w:r>
      <w:proofErr w:type="spellStart"/>
      <w:r w:rsidRPr="00B44443">
        <w:rPr>
          <w:rFonts w:ascii="Arial" w:hAnsi="Arial" w:cs="Arial"/>
          <w:sz w:val="24"/>
          <w:szCs w:val="24"/>
        </w:rPr>
        <w:t>Tharby</w:t>
      </w:r>
      <w:proofErr w:type="spellEnd"/>
      <w:r w:rsidRPr="00B44443">
        <w:rPr>
          <w:rFonts w:ascii="Arial" w:hAnsi="Arial" w:cs="Arial"/>
          <w:sz w:val="24"/>
          <w:szCs w:val="24"/>
        </w:rPr>
        <w:t>, 2015, p. 18)</w:t>
      </w:r>
      <w:r w:rsidR="00F60CC4" w:rsidRPr="00B44443">
        <w:rPr>
          <w:rFonts w:ascii="Arial" w:hAnsi="Arial" w:cs="Arial"/>
          <w:sz w:val="24"/>
          <w:szCs w:val="24"/>
        </w:rPr>
        <w:t xml:space="preserve">. </w:t>
      </w:r>
      <w:r w:rsidR="00A24010" w:rsidRPr="00B44443">
        <w:rPr>
          <w:rFonts w:ascii="Arial" w:hAnsi="Arial" w:cs="Arial"/>
          <w:sz w:val="24"/>
          <w:szCs w:val="24"/>
        </w:rPr>
        <w:t xml:space="preserve">Furthermore, </w:t>
      </w:r>
      <w:r w:rsidR="001549D5" w:rsidRPr="00B44443">
        <w:rPr>
          <w:rFonts w:ascii="Arial" w:hAnsi="Arial" w:cs="Arial"/>
          <w:sz w:val="24"/>
          <w:szCs w:val="24"/>
        </w:rPr>
        <w:t>in my approach</w:t>
      </w:r>
      <w:r w:rsidR="00A24010" w:rsidRPr="00B44443">
        <w:rPr>
          <w:rFonts w:ascii="Arial" w:hAnsi="Arial" w:cs="Arial"/>
          <w:sz w:val="24"/>
          <w:szCs w:val="24"/>
        </w:rPr>
        <w:t xml:space="preserve"> More Able and Talented (MAT) students,</w:t>
      </w:r>
      <w:r w:rsidR="00E35893" w:rsidRPr="00B44443">
        <w:rPr>
          <w:rFonts w:ascii="Arial" w:hAnsi="Arial" w:cs="Arial"/>
          <w:sz w:val="24"/>
          <w:szCs w:val="24"/>
        </w:rPr>
        <w:t xml:space="preserve"> a high level of challenge was incorporated into my SoW</w:t>
      </w:r>
      <w:r w:rsidRPr="00B44443">
        <w:rPr>
          <w:rFonts w:ascii="Arial" w:hAnsi="Arial" w:cs="Arial"/>
          <w:sz w:val="24"/>
          <w:szCs w:val="24"/>
        </w:rPr>
        <w:t xml:space="preserve"> and extension tasks were incorporated throughout</w:t>
      </w:r>
      <w:r w:rsidR="001549D5" w:rsidRPr="00B44443">
        <w:rPr>
          <w:rFonts w:ascii="Arial" w:hAnsi="Arial" w:cs="Arial"/>
          <w:sz w:val="24"/>
          <w:szCs w:val="24"/>
        </w:rPr>
        <w:t>.</w:t>
      </w:r>
      <w:r w:rsidR="00E35893" w:rsidRPr="00B44443">
        <w:rPr>
          <w:rFonts w:ascii="Arial" w:hAnsi="Arial" w:cs="Arial"/>
          <w:sz w:val="24"/>
          <w:szCs w:val="24"/>
        </w:rPr>
        <w:t xml:space="preserve"> </w:t>
      </w:r>
      <w:r w:rsidR="00992EC4" w:rsidRPr="00B44443">
        <w:rPr>
          <w:rFonts w:ascii="Arial" w:hAnsi="Arial" w:cs="Arial"/>
          <w:sz w:val="24"/>
          <w:szCs w:val="24"/>
        </w:rPr>
        <w:t>T</w:t>
      </w:r>
      <w:r w:rsidR="004B41DF" w:rsidRPr="00B44443">
        <w:rPr>
          <w:rFonts w:ascii="Arial" w:hAnsi="Arial" w:cs="Arial"/>
          <w:sz w:val="24"/>
          <w:szCs w:val="24"/>
        </w:rPr>
        <w:t>he bar</w:t>
      </w:r>
      <w:r w:rsidR="00992EC4" w:rsidRPr="00B44443">
        <w:rPr>
          <w:rFonts w:ascii="Arial" w:hAnsi="Arial" w:cs="Arial"/>
          <w:sz w:val="24"/>
          <w:szCs w:val="24"/>
        </w:rPr>
        <w:t xml:space="preserve"> </w:t>
      </w:r>
      <w:r w:rsidR="00681949" w:rsidRPr="00B44443">
        <w:rPr>
          <w:rFonts w:ascii="Arial" w:hAnsi="Arial" w:cs="Arial"/>
          <w:sz w:val="24"/>
          <w:szCs w:val="24"/>
        </w:rPr>
        <w:t>was</w:t>
      </w:r>
      <w:r w:rsidR="00992EC4" w:rsidRPr="00B44443">
        <w:rPr>
          <w:rFonts w:ascii="Arial" w:hAnsi="Arial" w:cs="Arial"/>
          <w:sz w:val="24"/>
          <w:szCs w:val="24"/>
        </w:rPr>
        <w:t xml:space="preserve"> set</w:t>
      </w:r>
      <w:r w:rsidR="004B41DF" w:rsidRPr="00B44443">
        <w:rPr>
          <w:rFonts w:ascii="Arial" w:hAnsi="Arial" w:cs="Arial"/>
          <w:sz w:val="24"/>
          <w:szCs w:val="24"/>
        </w:rPr>
        <w:t xml:space="preserve"> high </w:t>
      </w:r>
      <w:r w:rsidR="00992EC4" w:rsidRPr="00B44443">
        <w:rPr>
          <w:rFonts w:ascii="Arial" w:hAnsi="Arial" w:cs="Arial"/>
          <w:sz w:val="24"/>
          <w:szCs w:val="24"/>
        </w:rPr>
        <w:t xml:space="preserve">in order to challenge </w:t>
      </w:r>
      <w:r w:rsidR="004B41DF" w:rsidRPr="00B44443">
        <w:rPr>
          <w:rFonts w:ascii="Arial" w:hAnsi="Arial" w:cs="Arial"/>
          <w:sz w:val="24"/>
          <w:szCs w:val="24"/>
        </w:rPr>
        <w:t>all students as optimal learning takes place in the struggle zone, as opposed to the comfort or panic zones</w:t>
      </w:r>
      <w:r w:rsidR="003C7041" w:rsidRPr="00B44443">
        <w:rPr>
          <w:rFonts w:ascii="Arial" w:hAnsi="Arial" w:cs="Arial"/>
          <w:sz w:val="24"/>
          <w:szCs w:val="24"/>
        </w:rPr>
        <w:t xml:space="preserve"> (Allison and </w:t>
      </w:r>
      <w:proofErr w:type="spellStart"/>
      <w:r w:rsidR="003C7041" w:rsidRPr="00B44443">
        <w:rPr>
          <w:rFonts w:ascii="Arial" w:hAnsi="Arial" w:cs="Arial"/>
          <w:sz w:val="24"/>
          <w:szCs w:val="24"/>
        </w:rPr>
        <w:t>Tharby</w:t>
      </w:r>
      <w:proofErr w:type="spellEnd"/>
      <w:r w:rsidR="003C7041" w:rsidRPr="00B44443">
        <w:rPr>
          <w:rFonts w:ascii="Arial" w:hAnsi="Arial" w:cs="Arial"/>
          <w:sz w:val="24"/>
          <w:szCs w:val="24"/>
        </w:rPr>
        <w:t>, 2015</w:t>
      </w:r>
      <w:r w:rsidRPr="00B44443">
        <w:rPr>
          <w:rFonts w:ascii="Arial" w:hAnsi="Arial" w:cs="Arial"/>
          <w:sz w:val="24"/>
          <w:szCs w:val="24"/>
        </w:rPr>
        <w:t>, p. 16</w:t>
      </w:r>
      <w:r w:rsidR="003C7041" w:rsidRPr="00B44443">
        <w:rPr>
          <w:rFonts w:ascii="Arial" w:hAnsi="Arial" w:cs="Arial"/>
          <w:sz w:val="24"/>
          <w:szCs w:val="24"/>
        </w:rPr>
        <w:t>)</w:t>
      </w:r>
      <w:r w:rsidR="004B41DF" w:rsidRPr="00B44443">
        <w:rPr>
          <w:rFonts w:ascii="Arial" w:hAnsi="Arial" w:cs="Arial"/>
          <w:sz w:val="24"/>
          <w:szCs w:val="24"/>
        </w:rPr>
        <w:t xml:space="preserve">. </w:t>
      </w:r>
    </w:p>
    <w:p w14:paraId="18C5A668" w14:textId="77777777" w:rsidR="004B6CF8" w:rsidRPr="00B44443" w:rsidRDefault="00347719" w:rsidP="00ED465F">
      <w:pPr>
        <w:spacing w:line="360" w:lineRule="auto"/>
        <w:jc w:val="both"/>
        <w:rPr>
          <w:rFonts w:ascii="Arial" w:hAnsi="Arial" w:cs="Arial"/>
          <w:sz w:val="24"/>
          <w:szCs w:val="24"/>
        </w:rPr>
      </w:pPr>
      <w:r w:rsidRPr="00B44443">
        <w:rPr>
          <w:rFonts w:ascii="Arial" w:hAnsi="Arial" w:cs="Arial"/>
          <w:sz w:val="24"/>
          <w:szCs w:val="24"/>
        </w:rPr>
        <w:t>There are many different cross-curricular responsibilities to bear in mind when planning a SoW. One crucial requirement is the Literacy and Numeracy Framework (LNF), an essential curriculum planning tool to ensure the development of literacy and numeracy skills across the whole curriculum (Welsh Government, 2013). My SoW was specifically designed with the literacy strand of the LNF in mind because RE requires high levels of discussion, comprehension and engagement with different sources in order to gain a concrete understanding.</w:t>
      </w:r>
      <w:r w:rsidR="00CF56AD" w:rsidRPr="00B44443">
        <w:rPr>
          <w:rFonts w:ascii="Arial" w:hAnsi="Arial" w:cs="Arial"/>
          <w:sz w:val="24"/>
          <w:szCs w:val="24"/>
        </w:rPr>
        <w:t xml:space="preserve"> </w:t>
      </w:r>
      <w:r w:rsidR="00CC011F" w:rsidRPr="00B44443">
        <w:rPr>
          <w:rFonts w:ascii="Arial" w:hAnsi="Arial" w:cs="Arial"/>
          <w:sz w:val="24"/>
          <w:szCs w:val="24"/>
        </w:rPr>
        <w:t>Examples of these tasks are engaging with</w:t>
      </w:r>
      <w:r w:rsidR="00097967" w:rsidRPr="00B44443">
        <w:rPr>
          <w:rFonts w:ascii="Arial" w:hAnsi="Arial" w:cs="Arial"/>
          <w:sz w:val="24"/>
          <w:szCs w:val="24"/>
        </w:rPr>
        <w:t xml:space="preserve"> different sources</w:t>
      </w:r>
      <w:r w:rsidR="00CC011F" w:rsidRPr="00B44443">
        <w:rPr>
          <w:rFonts w:ascii="Arial" w:hAnsi="Arial" w:cs="Arial"/>
          <w:sz w:val="24"/>
          <w:szCs w:val="24"/>
        </w:rPr>
        <w:t xml:space="preserve"> and</w:t>
      </w:r>
      <w:r w:rsidR="00097967" w:rsidRPr="00B44443">
        <w:rPr>
          <w:rFonts w:ascii="Arial" w:hAnsi="Arial" w:cs="Arial"/>
          <w:sz w:val="24"/>
          <w:szCs w:val="24"/>
        </w:rPr>
        <w:t xml:space="preserve"> </w:t>
      </w:r>
      <w:r w:rsidR="007C10BB" w:rsidRPr="00B44443">
        <w:rPr>
          <w:rFonts w:ascii="Arial" w:hAnsi="Arial" w:cs="Arial"/>
          <w:sz w:val="24"/>
          <w:szCs w:val="24"/>
        </w:rPr>
        <w:t>making notes</w:t>
      </w:r>
      <w:r w:rsidR="00097967" w:rsidRPr="00B44443">
        <w:rPr>
          <w:rFonts w:ascii="Arial" w:hAnsi="Arial" w:cs="Arial"/>
          <w:sz w:val="24"/>
          <w:szCs w:val="24"/>
        </w:rPr>
        <w:t xml:space="preserve"> on them</w:t>
      </w:r>
      <w:r w:rsidR="007C10BB" w:rsidRPr="00B44443">
        <w:rPr>
          <w:rFonts w:ascii="Arial" w:hAnsi="Arial" w:cs="Arial"/>
          <w:sz w:val="24"/>
          <w:szCs w:val="24"/>
        </w:rPr>
        <w:t>, designing a poster on them and answering questions on them</w:t>
      </w:r>
      <w:r w:rsidR="00CC011F" w:rsidRPr="00B44443">
        <w:rPr>
          <w:rFonts w:ascii="Arial" w:hAnsi="Arial" w:cs="Arial"/>
          <w:sz w:val="24"/>
          <w:szCs w:val="24"/>
        </w:rPr>
        <w:t>.</w:t>
      </w:r>
      <w:r w:rsidR="00097967" w:rsidRPr="00B44443">
        <w:rPr>
          <w:rFonts w:ascii="Arial" w:hAnsi="Arial" w:cs="Arial"/>
          <w:sz w:val="24"/>
          <w:szCs w:val="24"/>
        </w:rPr>
        <w:t xml:space="preserve"> </w:t>
      </w:r>
    </w:p>
    <w:p w14:paraId="4C927E93" w14:textId="7D1A35E9" w:rsidR="00347719" w:rsidRPr="00B44443" w:rsidRDefault="00347719" w:rsidP="00ED465F">
      <w:pPr>
        <w:spacing w:line="360" w:lineRule="auto"/>
        <w:jc w:val="both"/>
        <w:rPr>
          <w:rFonts w:ascii="Arial" w:hAnsi="Arial" w:cs="Arial"/>
          <w:sz w:val="24"/>
          <w:szCs w:val="24"/>
        </w:rPr>
      </w:pPr>
      <w:r w:rsidRPr="00B44443">
        <w:rPr>
          <w:rFonts w:ascii="Arial" w:hAnsi="Arial" w:cs="Arial"/>
          <w:sz w:val="24"/>
          <w:szCs w:val="24"/>
        </w:rPr>
        <w:t xml:space="preserve">There are also aspects of numeracy throughout my SoW, however, these are only included where it felt natural, rather than trying to incorporate it </w:t>
      </w:r>
      <w:r w:rsidR="00603E36" w:rsidRPr="00B44443">
        <w:rPr>
          <w:rFonts w:ascii="Arial" w:hAnsi="Arial" w:cs="Arial"/>
          <w:sz w:val="24"/>
          <w:szCs w:val="24"/>
        </w:rPr>
        <w:t>into every lesson</w:t>
      </w:r>
      <w:r w:rsidRPr="00B44443">
        <w:rPr>
          <w:rFonts w:ascii="Arial" w:hAnsi="Arial" w:cs="Arial"/>
          <w:sz w:val="24"/>
          <w:szCs w:val="24"/>
        </w:rPr>
        <w:t>.</w:t>
      </w:r>
      <w:r w:rsidR="004B6CF8" w:rsidRPr="00B44443">
        <w:rPr>
          <w:rFonts w:ascii="Arial" w:hAnsi="Arial" w:cs="Arial"/>
          <w:sz w:val="24"/>
          <w:szCs w:val="24"/>
        </w:rPr>
        <w:t xml:space="preserve"> An example of this is </w:t>
      </w:r>
      <w:r w:rsidR="00372FF6" w:rsidRPr="00B44443">
        <w:rPr>
          <w:rFonts w:ascii="Arial" w:hAnsi="Arial" w:cs="Arial"/>
          <w:sz w:val="24"/>
          <w:szCs w:val="24"/>
        </w:rPr>
        <w:t>where</w:t>
      </w:r>
      <w:r w:rsidR="007B0F9C" w:rsidRPr="00B44443">
        <w:rPr>
          <w:rFonts w:ascii="Arial" w:hAnsi="Arial" w:cs="Arial"/>
          <w:sz w:val="24"/>
          <w:szCs w:val="24"/>
        </w:rPr>
        <w:t xml:space="preserve"> we look at</w:t>
      </w:r>
      <w:r w:rsidR="00372FF6" w:rsidRPr="00B44443">
        <w:rPr>
          <w:rFonts w:ascii="Arial" w:hAnsi="Arial" w:cs="Arial"/>
          <w:sz w:val="24"/>
          <w:szCs w:val="24"/>
        </w:rPr>
        <w:t xml:space="preserve"> statistics</w:t>
      </w:r>
      <w:r w:rsidR="007B0F9C" w:rsidRPr="00B44443">
        <w:rPr>
          <w:rFonts w:ascii="Arial" w:hAnsi="Arial" w:cs="Arial"/>
          <w:sz w:val="24"/>
          <w:szCs w:val="24"/>
        </w:rPr>
        <w:t xml:space="preserve"> about Islam.</w:t>
      </w:r>
      <w:r w:rsidR="00F12636" w:rsidRPr="00B44443">
        <w:rPr>
          <w:rFonts w:ascii="Arial" w:hAnsi="Arial" w:cs="Arial"/>
          <w:sz w:val="24"/>
          <w:szCs w:val="24"/>
        </w:rPr>
        <w:t xml:space="preserve"> </w:t>
      </w:r>
      <w:r w:rsidR="009525A3" w:rsidRPr="00B44443">
        <w:rPr>
          <w:rFonts w:ascii="Arial" w:hAnsi="Arial" w:cs="Arial"/>
          <w:sz w:val="24"/>
          <w:szCs w:val="24"/>
        </w:rPr>
        <w:t>Due to time constraints, it is difficult to incorporate</w:t>
      </w:r>
      <w:r w:rsidR="009502B4" w:rsidRPr="00B44443">
        <w:rPr>
          <w:rFonts w:ascii="Arial" w:hAnsi="Arial" w:cs="Arial"/>
          <w:sz w:val="24"/>
          <w:szCs w:val="24"/>
        </w:rPr>
        <w:t xml:space="preserve"> written</w:t>
      </w:r>
      <w:r w:rsidR="009525A3" w:rsidRPr="00B44443">
        <w:rPr>
          <w:rFonts w:ascii="Arial" w:hAnsi="Arial" w:cs="Arial"/>
          <w:sz w:val="24"/>
          <w:szCs w:val="24"/>
        </w:rPr>
        <w:t xml:space="preserve"> numeracy tasks in every SoW.</w:t>
      </w:r>
      <w:r w:rsidR="004F5053" w:rsidRPr="00B44443">
        <w:rPr>
          <w:rFonts w:ascii="Arial" w:hAnsi="Arial" w:cs="Arial"/>
          <w:sz w:val="24"/>
          <w:szCs w:val="24"/>
        </w:rPr>
        <w:t xml:space="preserve"> However, it is important to include </w:t>
      </w:r>
      <w:r w:rsidR="00725F42" w:rsidRPr="00B44443">
        <w:rPr>
          <w:rFonts w:ascii="Arial" w:hAnsi="Arial" w:cs="Arial"/>
          <w:sz w:val="24"/>
          <w:szCs w:val="24"/>
        </w:rPr>
        <w:t>numeracy questions and examples of statistics where appropriate.</w:t>
      </w:r>
      <w:r w:rsidRPr="00B44443">
        <w:rPr>
          <w:rFonts w:ascii="Arial" w:hAnsi="Arial" w:cs="Arial"/>
          <w:sz w:val="24"/>
          <w:szCs w:val="24"/>
        </w:rPr>
        <w:t xml:space="preserve"> The Digital Competence Framework (DCF) is another key document to be considered as it aims to develop digital skills which are transferable across subjects and into the world of work (Welsh Government, 2018). </w:t>
      </w:r>
      <w:r w:rsidR="00AE35BB" w:rsidRPr="00B44443">
        <w:rPr>
          <w:rFonts w:ascii="Arial" w:hAnsi="Arial" w:cs="Arial"/>
          <w:sz w:val="24"/>
          <w:szCs w:val="24"/>
        </w:rPr>
        <w:t xml:space="preserve">One difficulty with incorporating the DCF into RE lessons is that it can be difficult to get access to computers during lessons. However, </w:t>
      </w:r>
      <w:r w:rsidR="00EB01F8" w:rsidRPr="00B44443">
        <w:rPr>
          <w:rFonts w:ascii="Arial" w:hAnsi="Arial" w:cs="Arial"/>
          <w:sz w:val="24"/>
          <w:szCs w:val="24"/>
        </w:rPr>
        <w:t xml:space="preserve">there are certain aspects which can be explained during lessons and set for homework. </w:t>
      </w:r>
      <w:r w:rsidRPr="00B44443">
        <w:rPr>
          <w:rFonts w:ascii="Arial" w:hAnsi="Arial" w:cs="Arial"/>
          <w:sz w:val="24"/>
          <w:szCs w:val="24"/>
        </w:rPr>
        <w:t>The two main ways digital competency is encouraged</w:t>
      </w:r>
      <w:r w:rsidR="00EB01F8" w:rsidRPr="00B44443">
        <w:rPr>
          <w:rFonts w:ascii="Arial" w:hAnsi="Arial" w:cs="Arial"/>
          <w:sz w:val="24"/>
          <w:szCs w:val="24"/>
        </w:rPr>
        <w:t xml:space="preserve"> in my SoW</w:t>
      </w:r>
      <w:r w:rsidRPr="00B44443">
        <w:rPr>
          <w:rFonts w:ascii="Arial" w:hAnsi="Arial" w:cs="Arial"/>
          <w:sz w:val="24"/>
          <w:szCs w:val="24"/>
        </w:rPr>
        <w:t xml:space="preserve"> is through the use of the internet for research</w:t>
      </w:r>
      <w:r w:rsidR="00EB01F8" w:rsidRPr="00B44443">
        <w:rPr>
          <w:rFonts w:ascii="Arial" w:hAnsi="Arial" w:cs="Arial"/>
          <w:sz w:val="24"/>
          <w:szCs w:val="24"/>
        </w:rPr>
        <w:t xml:space="preserve"> at home</w:t>
      </w:r>
      <w:r w:rsidRPr="00B44443">
        <w:rPr>
          <w:rFonts w:ascii="Arial" w:hAnsi="Arial" w:cs="Arial"/>
          <w:sz w:val="24"/>
          <w:szCs w:val="24"/>
        </w:rPr>
        <w:t xml:space="preserve"> and also through questioning the validity and reliability of online sources.</w:t>
      </w:r>
      <w:r w:rsidR="00603E36" w:rsidRPr="00B44443">
        <w:rPr>
          <w:rFonts w:ascii="Arial" w:hAnsi="Arial" w:cs="Arial"/>
          <w:sz w:val="24"/>
          <w:szCs w:val="24"/>
        </w:rPr>
        <w:t xml:space="preserve"> </w:t>
      </w:r>
    </w:p>
    <w:p w14:paraId="01BE227F" w14:textId="790C0921" w:rsidR="00CD04A7" w:rsidRPr="00B44443" w:rsidRDefault="00347719" w:rsidP="00ED465F">
      <w:pPr>
        <w:spacing w:line="360" w:lineRule="auto"/>
        <w:jc w:val="both"/>
        <w:rPr>
          <w:rFonts w:ascii="Arial" w:hAnsi="Arial" w:cs="Arial"/>
          <w:sz w:val="24"/>
          <w:szCs w:val="24"/>
        </w:rPr>
      </w:pPr>
      <w:r w:rsidRPr="00B44443">
        <w:rPr>
          <w:rFonts w:ascii="Arial" w:hAnsi="Arial" w:cs="Arial"/>
          <w:sz w:val="24"/>
          <w:szCs w:val="24"/>
        </w:rPr>
        <w:t xml:space="preserve">Through Cwricwlwm Cymreig, all pupils should be given opportunities to understand what is distinctive about living and learning in Wales and to develop their own sense of ‘Welshness’ (Welsh Government, 2003). This SoW focuses specifically on the linguistic aspect of this document, with the Welsh language being used in all lessons and the incorporation of the Welsh word of the lesson. Pupils are praised for using the </w:t>
      </w:r>
      <w:r w:rsidRPr="00B44443">
        <w:rPr>
          <w:rFonts w:ascii="Arial" w:hAnsi="Arial" w:cs="Arial"/>
          <w:sz w:val="24"/>
          <w:szCs w:val="24"/>
        </w:rPr>
        <w:lastRenderedPageBreak/>
        <w:t xml:space="preserve">Welsh language and by normalising the use of it in my classroom, bilingualism is encouraged. </w:t>
      </w:r>
      <w:r w:rsidR="00657E41" w:rsidRPr="00B44443">
        <w:rPr>
          <w:rFonts w:ascii="Arial" w:hAnsi="Arial" w:cs="Arial"/>
          <w:sz w:val="24"/>
          <w:szCs w:val="24"/>
        </w:rPr>
        <w:t>It could be argued that</w:t>
      </w:r>
      <w:r w:rsidR="00E41E6B" w:rsidRPr="00B44443">
        <w:rPr>
          <w:rFonts w:ascii="Arial" w:hAnsi="Arial" w:cs="Arial"/>
          <w:sz w:val="24"/>
          <w:szCs w:val="24"/>
        </w:rPr>
        <w:t xml:space="preserve"> including Welsh in every lesson </w:t>
      </w:r>
      <w:r w:rsidR="00D45DA8" w:rsidRPr="00B44443">
        <w:rPr>
          <w:rFonts w:ascii="Arial" w:hAnsi="Arial" w:cs="Arial"/>
          <w:sz w:val="24"/>
          <w:szCs w:val="24"/>
        </w:rPr>
        <w:t>could come across as f</w:t>
      </w:r>
      <w:r w:rsidR="004B3778" w:rsidRPr="00B44443">
        <w:rPr>
          <w:rFonts w:ascii="Arial" w:hAnsi="Arial" w:cs="Arial"/>
          <w:sz w:val="24"/>
          <w:szCs w:val="24"/>
        </w:rPr>
        <w:t xml:space="preserve">orced </w:t>
      </w:r>
      <w:r w:rsidR="00657E41" w:rsidRPr="00B44443">
        <w:rPr>
          <w:rFonts w:ascii="Arial" w:hAnsi="Arial" w:cs="Arial"/>
          <w:sz w:val="24"/>
          <w:szCs w:val="24"/>
        </w:rPr>
        <w:t xml:space="preserve">and </w:t>
      </w:r>
      <w:r w:rsidR="00CA7A79" w:rsidRPr="00B44443">
        <w:rPr>
          <w:rFonts w:ascii="Arial" w:hAnsi="Arial" w:cs="Arial"/>
          <w:sz w:val="24"/>
          <w:szCs w:val="24"/>
        </w:rPr>
        <w:t xml:space="preserve">could be seen as </w:t>
      </w:r>
      <w:r w:rsidR="00657E41" w:rsidRPr="00B44443">
        <w:rPr>
          <w:rFonts w:ascii="Arial" w:hAnsi="Arial" w:cs="Arial"/>
          <w:sz w:val="24"/>
          <w:szCs w:val="24"/>
        </w:rPr>
        <w:t>done to</w:t>
      </w:r>
      <w:r w:rsidR="00CA7A79" w:rsidRPr="00B44443">
        <w:rPr>
          <w:rFonts w:ascii="Arial" w:hAnsi="Arial" w:cs="Arial"/>
          <w:sz w:val="24"/>
          <w:szCs w:val="24"/>
        </w:rPr>
        <w:t xml:space="preserve"> simply</w:t>
      </w:r>
      <w:r w:rsidR="00657E41" w:rsidRPr="00B44443">
        <w:rPr>
          <w:rFonts w:ascii="Arial" w:hAnsi="Arial" w:cs="Arial"/>
          <w:sz w:val="24"/>
          <w:szCs w:val="24"/>
        </w:rPr>
        <w:t xml:space="preserve"> tick </w:t>
      </w:r>
      <w:r w:rsidR="00CA7A79" w:rsidRPr="00B44443">
        <w:rPr>
          <w:rFonts w:ascii="Arial" w:hAnsi="Arial" w:cs="Arial"/>
          <w:sz w:val="24"/>
          <w:szCs w:val="24"/>
        </w:rPr>
        <w:t>the Cwricwlwm Cymreig box.</w:t>
      </w:r>
      <w:r w:rsidR="00657E41" w:rsidRPr="00B44443">
        <w:rPr>
          <w:rFonts w:ascii="Arial" w:hAnsi="Arial" w:cs="Arial"/>
          <w:sz w:val="24"/>
          <w:szCs w:val="24"/>
        </w:rPr>
        <w:t xml:space="preserve"> </w:t>
      </w:r>
      <w:r w:rsidR="00CA7A79" w:rsidRPr="00B44443">
        <w:rPr>
          <w:rFonts w:ascii="Arial" w:hAnsi="Arial" w:cs="Arial"/>
          <w:sz w:val="24"/>
          <w:szCs w:val="24"/>
        </w:rPr>
        <w:t>Furthermore,</w:t>
      </w:r>
      <w:r w:rsidR="00706231" w:rsidRPr="00B44443">
        <w:rPr>
          <w:rFonts w:ascii="Arial" w:hAnsi="Arial" w:cs="Arial"/>
          <w:sz w:val="24"/>
          <w:szCs w:val="24"/>
        </w:rPr>
        <w:t xml:space="preserve"> some pupils may not be motivated to learn Welsh</w:t>
      </w:r>
      <w:r w:rsidR="00CA7A79" w:rsidRPr="00B44443">
        <w:rPr>
          <w:rFonts w:ascii="Arial" w:hAnsi="Arial" w:cs="Arial"/>
          <w:sz w:val="24"/>
          <w:szCs w:val="24"/>
        </w:rPr>
        <w:t xml:space="preserve"> and may not even understand </w:t>
      </w:r>
      <w:r w:rsidR="002D6FF3" w:rsidRPr="00B44443">
        <w:rPr>
          <w:rFonts w:ascii="Arial" w:hAnsi="Arial" w:cs="Arial"/>
          <w:sz w:val="24"/>
          <w:szCs w:val="24"/>
        </w:rPr>
        <w:t>i</w:t>
      </w:r>
      <w:r w:rsidR="00CA7A79" w:rsidRPr="00B44443">
        <w:rPr>
          <w:rFonts w:ascii="Arial" w:hAnsi="Arial" w:cs="Arial"/>
          <w:sz w:val="24"/>
          <w:szCs w:val="24"/>
        </w:rPr>
        <w:t>nstructions and praise</w:t>
      </w:r>
      <w:r w:rsidR="002D6FF3" w:rsidRPr="00B44443">
        <w:rPr>
          <w:rFonts w:ascii="Arial" w:hAnsi="Arial" w:cs="Arial"/>
          <w:sz w:val="24"/>
          <w:szCs w:val="24"/>
        </w:rPr>
        <w:t xml:space="preserve"> in Welsh</w:t>
      </w:r>
      <w:r w:rsidR="00CA7A79" w:rsidRPr="00B44443">
        <w:rPr>
          <w:rFonts w:ascii="Arial" w:hAnsi="Arial" w:cs="Arial"/>
          <w:sz w:val="24"/>
          <w:szCs w:val="24"/>
        </w:rPr>
        <w:t xml:space="preserve">. </w:t>
      </w:r>
      <w:r w:rsidR="00D437A1" w:rsidRPr="00B44443">
        <w:rPr>
          <w:rFonts w:ascii="Arial" w:hAnsi="Arial" w:cs="Arial"/>
          <w:sz w:val="24"/>
          <w:szCs w:val="24"/>
        </w:rPr>
        <w:t xml:space="preserve">However, it is the responsibility of each individual teacher to </w:t>
      </w:r>
      <w:r w:rsidR="004F4908" w:rsidRPr="00B44443">
        <w:rPr>
          <w:rFonts w:ascii="Arial" w:hAnsi="Arial" w:cs="Arial"/>
          <w:sz w:val="24"/>
          <w:szCs w:val="24"/>
        </w:rPr>
        <w:t xml:space="preserve">be consistent with their use of Welsh and to ensure that all students understand the importance of it. </w:t>
      </w:r>
    </w:p>
    <w:p w14:paraId="2B0EB1F5" w14:textId="4FAE3A07" w:rsidR="00347719" w:rsidRPr="00B44443" w:rsidRDefault="00347719" w:rsidP="00ED465F">
      <w:pPr>
        <w:spacing w:line="360" w:lineRule="auto"/>
        <w:jc w:val="both"/>
        <w:rPr>
          <w:rFonts w:ascii="Arial" w:hAnsi="Arial" w:cs="Arial"/>
          <w:sz w:val="24"/>
          <w:szCs w:val="24"/>
        </w:rPr>
      </w:pPr>
      <w:r w:rsidRPr="00B44443">
        <w:rPr>
          <w:rFonts w:ascii="Arial" w:hAnsi="Arial" w:cs="Arial"/>
          <w:sz w:val="24"/>
          <w:szCs w:val="24"/>
        </w:rPr>
        <w:t xml:space="preserve">Education for Sustainable Development and Global Citizenship (ESDGC) links the environment and the people who live in, and from it (Welsh Government, 2008). One example from the ESDGC framework which </w:t>
      </w:r>
      <w:r w:rsidR="00CD15F0" w:rsidRPr="00B44443">
        <w:rPr>
          <w:rFonts w:ascii="Arial" w:hAnsi="Arial" w:cs="Arial"/>
          <w:sz w:val="24"/>
          <w:szCs w:val="24"/>
        </w:rPr>
        <w:t>is</w:t>
      </w:r>
      <w:r w:rsidRPr="00B44443">
        <w:rPr>
          <w:rFonts w:ascii="Arial" w:hAnsi="Arial" w:cs="Arial"/>
          <w:sz w:val="24"/>
          <w:szCs w:val="24"/>
        </w:rPr>
        <w:t xml:space="preserve"> focus</w:t>
      </w:r>
      <w:r w:rsidR="00CD15F0" w:rsidRPr="00B44443">
        <w:rPr>
          <w:rFonts w:ascii="Arial" w:hAnsi="Arial" w:cs="Arial"/>
          <w:sz w:val="24"/>
          <w:szCs w:val="24"/>
        </w:rPr>
        <w:t>ed</w:t>
      </w:r>
      <w:r w:rsidRPr="00B44443">
        <w:rPr>
          <w:rFonts w:ascii="Arial" w:hAnsi="Arial" w:cs="Arial"/>
          <w:sz w:val="24"/>
          <w:szCs w:val="24"/>
        </w:rPr>
        <w:t xml:space="preserve"> on in my SoW is that learners should be given opportunities to ‘Value, celebrate and show sensitivity to diversity locally, nationally and globally’ (Welsh Government, 2008, p. 34).</w:t>
      </w:r>
      <w:r w:rsidR="00E60068" w:rsidRPr="00B44443">
        <w:rPr>
          <w:rFonts w:ascii="Arial" w:hAnsi="Arial" w:cs="Arial"/>
          <w:sz w:val="24"/>
          <w:szCs w:val="24"/>
        </w:rPr>
        <w:t xml:space="preserve"> It is extremely important for children to be educated about ESDGC throughout all subject</w:t>
      </w:r>
      <w:r w:rsidR="00172D92" w:rsidRPr="00B44443">
        <w:rPr>
          <w:rFonts w:ascii="Arial" w:hAnsi="Arial" w:cs="Arial"/>
          <w:sz w:val="24"/>
          <w:szCs w:val="24"/>
        </w:rPr>
        <w:t>s</w:t>
      </w:r>
      <w:r w:rsidR="00E60068" w:rsidRPr="00B44443">
        <w:rPr>
          <w:rFonts w:ascii="Arial" w:hAnsi="Arial" w:cs="Arial"/>
          <w:sz w:val="24"/>
          <w:szCs w:val="24"/>
        </w:rPr>
        <w:t xml:space="preserve"> rather than </w:t>
      </w:r>
      <w:r w:rsidR="00172D92" w:rsidRPr="00B44443">
        <w:rPr>
          <w:rFonts w:ascii="Arial" w:hAnsi="Arial" w:cs="Arial"/>
          <w:sz w:val="24"/>
          <w:szCs w:val="24"/>
        </w:rPr>
        <w:t xml:space="preserve">just </w:t>
      </w:r>
      <w:r w:rsidR="00E60068" w:rsidRPr="00B44443">
        <w:rPr>
          <w:rFonts w:ascii="Arial" w:hAnsi="Arial" w:cs="Arial"/>
          <w:sz w:val="24"/>
          <w:szCs w:val="24"/>
        </w:rPr>
        <w:t xml:space="preserve">as a separate topic. </w:t>
      </w:r>
      <w:r w:rsidR="002F592B" w:rsidRPr="00B44443">
        <w:rPr>
          <w:rFonts w:ascii="Arial" w:hAnsi="Arial" w:cs="Arial"/>
          <w:sz w:val="24"/>
          <w:szCs w:val="24"/>
        </w:rPr>
        <w:t xml:space="preserve">As with </w:t>
      </w:r>
      <w:r w:rsidR="000B0148" w:rsidRPr="00B44443">
        <w:rPr>
          <w:rFonts w:ascii="Arial" w:hAnsi="Arial" w:cs="Arial"/>
          <w:sz w:val="24"/>
          <w:szCs w:val="24"/>
        </w:rPr>
        <w:t>numeracy</w:t>
      </w:r>
      <w:r w:rsidR="00B44E18" w:rsidRPr="00B44443">
        <w:rPr>
          <w:rFonts w:ascii="Arial" w:hAnsi="Arial" w:cs="Arial"/>
          <w:sz w:val="24"/>
          <w:szCs w:val="24"/>
        </w:rPr>
        <w:t xml:space="preserve">, it is important to only include this where it fits in to the topic rather than forcing it in. </w:t>
      </w:r>
      <w:r w:rsidR="006B1E14" w:rsidRPr="00B44443">
        <w:rPr>
          <w:rFonts w:ascii="Arial" w:hAnsi="Arial" w:cs="Arial"/>
          <w:sz w:val="24"/>
          <w:szCs w:val="24"/>
        </w:rPr>
        <w:t>For example, in this SoW, t</w:t>
      </w:r>
      <w:r w:rsidR="00062BA7" w:rsidRPr="00B44443">
        <w:rPr>
          <w:rFonts w:ascii="Arial" w:hAnsi="Arial" w:cs="Arial"/>
          <w:sz w:val="24"/>
          <w:szCs w:val="24"/>
        </w:rPr>
        <w:t>hrough learning</w:t>
      </w:r>
      <w:r w:rsidRPr="00B44443">
        <w:rPr>
          <w:rFonts w:ascii="Arial" w:hAnsi="Arial" w:cs="Arial"/>
          <w:sz w:val="24"/>
          <w:szCs w:val="24"/>
        </w:rPr>
        <w:t xml:space="preserve"> ab</w:t>
      </w:r>
      <w:r w:rsidR="00062BA7" w:rsidRPr="00B44443">
        <w:rPr>
          <w:rFonts w:ascii="Arial" w:hAnsi="Arial" w:cs="Arial"/>
          <w:sz w:val="24"/>
          <w:szCs w:val="24"/>
        </w:rPr>
        <w:t>ou</w:t>
      </w:r>
      <w:r w:rsidR="005926E6" w:rsidRPr="00B44443">
        <w:rPr>
          <w:rFonts w:ascii="Arial" w:hAnsi="Arial" w:cs="Arial"/>
          <w:sz w:val="24"/>
          <w:szCs w:val="24"/>
        </w:rPr>
        <w:t>t</w:t>
      </w:r>
      <w:r w:rsidR="00062BA7" w:rsidRPr="00B44443">
        <w:rPr>
          <w:rFonts w:ascii="Arial" w:hAnsi="Arial" w:cs="Arial"/>
          <w:sz w:val="24"/>
          <w:szCs w:val="24"/>
        </w:rPr>
        <w:t xml:space="preserve"> the beliefs and practices of Muslims</w:t>
      </w:r>
      <w:r w:rsidRPr="00B44443">
        <w:rPr>
          <w:rFonts w:ascii="Arial" w:hAnsi="Arial" w:cs="Arial"/>
          <w:sz w:val="24"/>
          <w:szCs w:val="24"/>
        </w:rPr>
        <w:t xml:space="preserve">, </w:t>
      </w:r>
      <w:r w:rsidR="00B616BC" w:rsidRPr="00B44443">
        <w:rPr>
          <w:rFonts w:ascii="Arial" w:hAnsi="Arial" w:cs="Arial"/>
          <w:sz w:val="24"/>
          <w:szCs w:val="24"/>
        </w:rPr>
        <w:t>pupils</w:t>
      </w:r>
      <w:r w:rsidR="00062BA7" w:rsidRPr="00B44443">
        <w:rPr>
          <w:rFonts w:ascii="Arial" w:hAnsi="Arial" w:cs="Arial"/>
          <w:sz w:val="24"/>
          <w:szCs w:val="24"/>
        </w:rPr>
        <w:t xml:space="preserve"> will learn</w:t>
      </w:r>
      <w:r w:rsidRPr="00B44443">
        <w:rPr>
          <w:rFonts w:ascii="Arial" w:hAnsi="Arial" w:cs="Arial"/>
          <w:sz w:val="24"/>
          <w:szCs w:val="24"/>
        </w:rPr>
        <w:t xml:space="preserve"> to challenge stereotypes and mis</w:t>
      </w:r>
      <w:r w:rsidR="001F666F" w:rsidRPr="00B44443">
        <w:rPr>
          <w:rFonts w:ascii="Arial" w:hAnsi="Arial" w:cs="Arial"/>
          <w:sz w:val="24"/>
          <w:szCs w:val="24"/>
        </w:rPr>
        <w:t>con</w:t>
      </w:r>
      <w:r w:rsidRPr="00B44443">
        <w:rPr>
          <w:rFonts w:ascii="Arial" w:hAnsi="Arial" w:cs="Arial"/>
          <w:sz w:val="24"/>
          <w:szCs w:val="24"/>
        </w:rPr>
        <w:t>ceptions in the media</w:t>
      </w:r>
      <w:r w:rsidR="006B1E14" w:rsidRPr="00B44443">
        <w:rPr>
          <w:rFonts w:ascii="Arial" w:hAnsi="Arial" w:cs="Arial"/>
          <w:sz w:val="24"/>
          <w:szCs w:val="24"/>
        </w:rPr>
        <w:t>.</w:t>
      </w:r>
    </w:p>
    <w:p w14:paraId="5D2E553F" w14:textId="6859CA4F" w:rsidR="00A01D2F" w:rsidRPr="00B44443" w:rsidRDefault="00A01D2F" w:rsidP="00ED465F">
      <w:pPr>
        <w:spacing w:line="360" w:lineRule="auto"/>
        <w:jc w:val="both"/>
        <w:rPr>
          <w:rFonts w:ascii="Arial" w:hAnsi="Arial" w:cs="Arial"/>
          <w:sz w:val="24"/>
          <w:szCs w:val="24"/>
        </w:rPr>
      </w:pPr>
      <w:r w:rsidRPr="00B44443">
        <w:rPr>
          <w:rFonts w:ascii="Arial" w:hAnsi="Arial" w:cs="Arial"/>
          <w:sz w:val="24"/>
          <w:szCs w:val="24"/>
        </w:rPr>
        <w:t>To conclude, my SoW was underpinned by an amalgamation of different sources</w:t>
      </w:r>
      <w:r w:rsidR="00F161B4" w:rsidRPr="00B44443">
        <w:rPr>
          <w:rFonts w:ascii="Arial" w:hAnsi="Arial" w:cs="Arial"/>
          <w:sz w:val="24"/>
          <w:szCs w:val="24"/>
        </w:rPr>
        <w:t xml:space="preserve">. </w:t>
      </w:r>
      <w:r w:rsidR="000C78CE" w:rsidRPr="00B44443">
        <w:rPr>
          <w:rFonts w:ascii="Arial" w:hAnsi="Arial" w:cs="Arial"/>
          <w:sz w:val="24"/>
          <w:szCs w:val="24"/>
        </w:rPr>
        <w:t xml:space="preserve">Aspects of each of the learning theories have been </w:t>
      </w:r>
      <w:r w:rsidR="00276F45" w:rsidRPr="00B44443">
        <w:rPr>
          <w:rFonts w:ascii="Arial" w:hAnsi="Arial" w:cs="Arial"/>
          <w:sz w:val="24"/>
          <w:szCs w:val="24"/>
        </w:rPr>
        <w:t xml:space="preserve">included in order to facilitate learning. Furthermore, there are many cross-curricular responsibilities every teacher has to consider when designing a SoW. </w:t>
      </w:r>
      <w:r w:rsidR="000B0148" w:rsidRPr="00B44443">
        <w:rPr>
          <w:rFonts w:ascii="Arial" w:hAnsi="Arial" w:cs="Arial"/>
          <w:sz w:val="24"/>
          <w:szCs w:val="24"/>
        </w:rPr>
        <w:t>I</w:t>
      </w:r>
      <w:r w:rsidR="00E326C5" w:rsidRPr="00B44443">
        <w:rPr>
          <w:rFonts w:ascii="Arial" w:hAnsi="Arial" w:cs="Arial"/>
          <w:sz w:val="24"/>
          <w:szCs w:val="24"/>
        </w:rPr>
        <w:t xml:space="preserve">n order to keep children engaged in the topic, the SoW needs to </w:t>
      </w:r>
      <w:r w:rsidR="005D0F5F" w:rsidRPr="00B44443">
        <w:rPr>
          <w:rFonts w:ascii="Arial" w:hAnsi="Arial" w:cs="Arial"/>
          <w:sz w:val="24"/>
          <w:szCs w:val="24"/>
        </w:rPr>
        <w:t xml:space="preserve">be interesting and logical. Therefore, it is important not to get too </w:t>
      </w:r>
      <w:r w:rsidR="00345535" w:rsidRPr="00B44443">
        <w:rPr>
          <w:rFonts w:ascii="Arial" w:hAnsi="Arial" w:cs="Arial"/>
          <w:sz w:val="24"/>
          <w:szCs w:val="24"/>
        </w:rPr>
        <w:t xml:space="preserve">obsessed with including something from every single framework in every SoW.  </w:t>
      </w:r>
    </w:p>
    <w:p w14:paraId="0C65C8EC" w14:textId="77777777" w:rsidR="00347719" w:rsidRPr="00B44443" w:rsidRDefault="00347719" w:rsidP="00ED465F">
      <w:pPr>
        <w:spacing w:line="360" w:lineRule="auto"/>
        <w:jc w:val="both"/>
        <w:rPr>
          <w:rFonts w:ascii="Arial" w:hAnsi="Arial" w:cs="Arial"/>
          <w:sz w:val="24"/>
          <w:szCs w:val="24"/>
        </w:rPr>
      </w:pPr>
    </w:p>
    <w:p w14:paraId="5801B106" w14:textId="77777777" w:rsidR="00347719" w:rsidRPr="00B44443" w:rsidRDefault="00347719" w:rsidP="00ED465F">
      <w:pPr>
        <w:spacing w:line="360" w:lineRule="auto"/>
        <w:jc w:val="both"/>
        <w:rPr>
          <w:rFonts w:ascii="Arial" w:hAnsi="Arial" w:cs="Arial"/>
          <w:sz w:val="24"/>
          <w:szCs w:val="24"/>
        </w:rPr>
      </w:pPr>
    </w:p>
    <w:p w14:paraId="53F11363" w14:textId="37775E2B" w:rsidR="00347719" w:rsidRDefault="00347719" w:rsidP="00ED465F">
      <w:pPr>
        <w:spacing w:line="360" w:lineRule="auto"/>
        <w:jc w:val="both"/>
        <w:rPr>
          <w:rFonts w:ascii="Arial" w:hAnsi="Arial" w:cs="Arial"/>
          <w:sz w:val="24"/>
          <w:szCs w:val="24"/>
        </w:rPr>
      </w:pPr>
    </w:p>
    <w:p w14:paraId="79647847" w14:textId="1E6721C6" w:rsidR="00D8268E" w:rsidRDefault="00D8268E" w:rsidP="00ED465F">
      <w:pPr>
        <w:spacing w:line="360" w:lineRule="auto"/>
        <w:jc w:val="both"/>
        <w:rPr>
          <w:rFonts w:ascii="Arial" w:hAnsi="Arial" w:cs="Arial"/>
          <w:sz w:val="24"/>
          <w:szCs w:val="24"/>
        </w:rPr>
      </w:pPr>
    </w:p>
    <w:p w14:paraId="758764A5" w14:textId="662D053A" w:rsidR="00D8268E" w:rsidRDefault="00D8268E" w:rsidP="00ED465F">
      <w:pPr>
        <w:spacing w:line="360" w:lineRule="auto"/>
        <w:jc w:val="both"/>
        <w:rPr>
          <w:rFonts w:ascii="Arial" w:hAnsi="Arial" w:cs="Arial"/>
          <w:sz w:val="24"/>
          <w:szCs w:val="24"/>
        </w:rPr>
      </w:pPr>
    </w:p>
    <w:p w14:paraId="682E6280" w14:textId="5685BFEF" w:rsidR="00D8268E" w:rsidRDefault="00D8268E" w:rsidP="00ED465F">
      <w:pPr>
        <w:spacing w:line="360" w:lineRule="auto"/>
        <w:jc w:val="both"/>
        <w:rPr>
          <w:rFonts w:ascii="Arial" w:hAnsi="Arial" w:cs="Arial"/>
          <w:sz w:val="24"/>
          <w:szCs w:val="24"/>
        </w:rPr>
      </w:pPr>
    </w:p>
    <w:p w14:paraId="64212231" w14:textId="77777777" w:rsidR="00D8268E" w:rsidRPr="00B44443" w:rsidRDefault="00D8268E" w:rsidP="00ED465F">
      <w:pPr>
        <w:spacing w:line="360" w:lineRule="auto"/>
        <w:jc w:val="both"/>
        <w:rPr>
          <w:rFonts w:ascii="Arial" w:hAnsi="Arial" w:cs="Arial"/>
          <w:sz w:val="24"/>
          <w:szCs w:val="24"/>
        </w:rPr>
      </w:pPr>
    </w:p>
    <w:p w14:paraId="1691A925" w14:textId="2F54432C" w:rsidR="00DF7813" w:rsidRPr="00B44443" w:rsidRDefault="00347719" w:rsidP="00DF7813">
      <w:pPr>
        <w:spacing w:line="360" w:lineRule="auto"/>
        <w:jc w:val="both"/>
        <w:rPr>
          <w:rFonts w:ascii="Arial" w:hAnsi="Arial" w:cs="Arial"/>
          <w:sz w:val="24"/>
          <w:szCs w:val="24"/>
          <w:u w:val="single"/>
        </w:rPr>
      </w:pPr>
      <w:r w:rsidRPr="00B44443">
        <w:rPr>
          <w:rFonts w:ascii="Arial" w:hAnsi="Arial" w:cs="Arial"/>
          <w:sz w:val="24"/>
          <w:szCs w:val="24"/>
          <w:u w:val="single"/>
        </w:rPr>
        <w:lastRenderedPageBreak/>
        <w:t xml:space="preserve">Part </w:t>
      </w:r>
      <w:r w:rsidR="00043F63">
        <w:rPr>
          <w:rFonts w:ascii="Arial" w:hAnsi="Arial" w:cs="Arial"/>
          <w:sz w:val="24"/>
          <w:szCs w:val="24"/>
          <w:u w:val="single"/>
        </w:rPr>
        <w:t xml:space="preserve">B (ii) </w:t>
      </w:r>
    </w:p>
    <w:p w14:paraId="4F2917C4" w14:textId="77777777" w:rsidR="00D15C09" w:rsidRPr="00B44443" w:rsidRDefault="007C2FE3" w:rsidP="00D15C09">
      <w:pPr>
        <w:spacing w:line="360" w:lineRule="auto"/>
        <w:jc w:val="both"/>
        <w:rPr>
          <w:rFonts w:ascii="Arial" w:hAnsi="Arial" w:cs="Arial"/>
          <w:sz w:val="24"/>
          <w:szCs w:val="24"/>
        </w:rPr>
      </w:pPr>
      <w:r w:rsidRPr="00B44443">
        <w:rPr>
          <w:rFonts w:ascii="Arial" w:hAnsi="Arial" w:cs="Arial"/>
          <w:sz w:val="24"/>
          <w:szCs w:val="24"/>
        </w:rPr>
        <w:t>Since embarking on my first teaching placement</w:t>
      </w:r>
      <w:r w:rsidR="00545426" w:rsidRPr="00B44443">
        <w:rPr>
          <w:rFonts w:ascii="Arial" w:hAnsi="Arial" w:cs="Arial"/>
          <w:sz w:val="24"/>
          <w:szCs w:val="24"/>
        </w:rPr>
        <w:t xml:space="preserve"> (PTE1)</w:t>
      </w:r>
      <w:r w:rsidR="00CE0714" w:rsidRPr="00B44443">
        <w:rPr>
          <w:rFonts w:ascii="Arial" w:hAnsi="Arial" w:cs="Arial"/>
          <w:sz w:val="24"/>
          <w:szCs w:val="24"/>
        </w:rPr>
        <w:t>,</w:t>
      </w:r>
      <w:r w:rsidR="000E4E81" w:rsidRPr="00B44443">
        <w:rPr>
          <w:rFonts w:ascii="Arial" w:hAnsi="Arial" w:cs="Arial"/>
          <w:sz w:val="24"/>
          <w:szCs w:val="24"/>
        </w:rPr>
        <w:t xml:space="preserve"> </w:t>
      </w:r>
      <w:r w:rsidR="00813765" w:rsidRPr="00B44443">
        <w:rPr>
          <w:rFonts w:ascii="Arial" w:hAnsi="Arial" w:cs="Arial"/>
          <w:sz w:val="24"/>
          <w:szCs w:val="24"/>
        </w:rPr>
        <w:t xml:space="preserve">I have </w:t>
      </w:r>
      <w:r w:rsidR="00FA42B6" w:rsidRPr="00B44443">
        <w:rPr>
          <w:rFonts w:ascii="Arial" w:hAnsi="Arial" w:cs="Arial"/>
          <w:sz w:val="24"/>
          <w:szCs w:val="24"/>
        </w:rPr>
        <w:t>ha</w:t>
      </w:r>
      <w:r w:rsidR="00813765" w:rsidRPr="00B44443">
        <w:rPr>
          <w:rFonts w:ascii="Arial" w:hAnsi="Arial" w:cs="Arial"/>
          <w:sz w:val="24"/>
          <w:szCs w:val="24"/>
        </w:rPr>
        <w:t>d</w:t>
      </w:r>
      <w:r w:rsidR="00FA42B6" w:rsidRPr="00B44443">
        <w:rPr>
          <w:rFonts w:ascii="Arial" w:hAnsi="Arial" w:cs="Arial"/>
          <w:sz w:val="24"/>
          <w:szCs w:val="24"/>
        </w:rPr>
        <w:t xml:space="preserve"> </w:t>
      </w:r>
      <w:r w:rsidR="00CC2E54" w:rsidRPr="00B44443">
        <w:rPr>
          <w:rFonts w:ascii="Arial" w:hAnsi="Arial" w:cs="Arial"/>
          <w:sz w:val="24"/>
          <w:szCs w:val="24"/>
        </w:rPr>
        <w:t xml:space="preserve">gained </w:t>
      </w:r>
      <w:r w:rsidR="00FA42B6" w:rsidRPr="00B44443">
        <w:rPr>
          <w:rFonts w:ascii="Arial" w:hAnsi="Arial" w:cs="Arial"/>
          <w:sz w:val="24"/>
          <w:szCs w:val="24"/>
        </w:rPr>
        <w:t xml:space="preserve">experience </w:t>
      </w:r>
      <w:r w:rsidR="002E67F2" w:rsidRPr="00B44443">
        <w:rPr>
          <w:rFonts w:ascii="Arial" w:hAnsi="Arial" w:cs="Arial"/>
          <w:sz w:val="24"/>
          <w:szCs w:val="24"/>
        </w:rPr>
        <w:t>planning lessons, designing tasks</w:t>
      </w:r>
      <w:r w:rsidR="007C0201" w:rsidRPr="00B44443">
        <w:rPr>
          <w:rFonts w:ascii="Arial" w:hAnsi="Arial" w:cs="Arial"/>
          <w:sz w:val="24"/>
          <w:szCs w:val="24"/>
        </w:rPr>
        <w:t xml:space="preserve">, </w:t>
      </w:r>
      <w:r w:rsidR="00E14ACD" w:rsidRPr="00B44443">
        <w:rPr>
          <w:rFonts w:ascii="Arial" w:hAnsi="Arial" w:cs="Arial"/>
          <w:sz w:val="24"/>
          <w:szCs w:val="24"/>
        </w:rPr>
        <w:t xml:space="preserve">providing differentiation </w:t>
      </w:r>
      <w:r w:rsidR="007C0201" w:rsidRPr="00B44443">
        <w:rPr>
          <w:rFonts w:ascii="Arial" w:hAnsi="Arial" w:cs="Arial"/>
          <w:sz w:val="24"/>
          <w:szCs w:val="24"/>
        </w:rPr>
        <w:t xml:space="preserve">and delivering lessons </w:t>
      </w:r>
      <w:r w:rsidR="00813765" w:rsidRPr="00B44443">
        <w:rPr>
          <w:rFonts w:ascii="Arial" w:hAnsi="Arial" w:cs="Arial"/>
          <w:sz w:val="24"/>
          <w:szCs w:val="24"/>
        </w:rPr>
        <w:t xml:space="preserve">to Key Stage 3 pupils. </w:t>
      </w:r>
      <w:r w:rsidR="00613C4A" w:rsidRPr="00B44443">
        <w:rPr>
          <w:rFonts w:ascii="Arial" w:hAnsi="Arial" w:cs="Arial"/>
          <w:sz w:val="24"/>
          <w:szCs w:val="24"/>
        </w:rPr>
        <w:t xml:space="preserve">Furthermore, I have also been involved in extra-curricular clubs and attended </w:t>
      </w:r>
      <w:r w:rsidR="00BF7183" w:rsidRPr="00B44443">
        <w:rPr>
          <w:rFonts w:ascii="Arial" w:hAnsi="Arial" w:cs="Arial"/>
          <w:sz w:val="24"/>
          <w:szCs w:val="24"/>
        </w:rPr>
        <w:t>departmental</w:t>
      </w:r>
      <w:r w:rsidR="00613C4A" w:rsidRPr="00B44443">
        <w:rPr>
          <w:rFonts w:ascii="Arial" w:hAnsi="Arial" w:cs="Arial"/>
          <w:sz w:val="24"/>
          <w:szCs w:val="24"/>
        </w:rPr>
        <w:t xml:space="preserve"> meetings</w:t>
      </w:r>
      <w:r w:rsidR="00BF7183" w:rsidRPr="00B44443">
        <w:rPr>
          <w:rFonts w:ascii="Arial" w:hAnsi="Arial" w:cs="Arial"/>
          <w:sz w:val="24"/>
          <w:szCs w:val="24"/>
        </w:rPr>
        <w:t xml:space="preserve">, inset days and parents evening. </w:t>
      </w:r>
      <w:r w:rsidR="000902A5" w:rsidRPr="00B44443">
        <w:rPr>
          <w:rFonts w:ascii="Arial" w:hAnsi="Arial" w:cs="Arial"/>
          <w:sz w:val="24"/>
          <w:szCs w:val="24"/>
        </w:rPr>
        <w:t>Based on feedback and targets received</w:t>
      </w:r>
      <w:r w:rsidR="00BC0A74" w:rsidRPr="00B44443">
        <w:rPr>
          <w:rFonts w:ascii="Arial" w:hAnsi="Arial" w:cs="Arial"/>
          <w:sz w:val="24"/>
          <w:szCs w:val="24"/>
        </w:rPr>
        <w:t xml:space="preserve"> from teachers </w:t>
      </w:r>
      <w:r w:rsidR="00CF62AE" w:rsidRPr="00B44443">
        <w:rPr>
          <w:rFonts w:ascii="Arial" w:hAnsi="Arial" w:cs="Arial"/>
          <w:sz w:val="24"/>
          <w:szCs w:val="24"/>
        </w:rPr>
        <w:t>I have</w:t>
      </w:r>
      <w:r w:rsidR="00791971" w:rsidRPr="00B44443">
        <w:rPr>
          <w:rFonts w:ascii="Arial" w:hAnsi="Arial" w:cs="Arial"/>
          <w:sz w:val="24"/>
          <w:szCs w:val="24"/>
        </w:rPr>
        <w:t xml:space="preserve"> also</w:t>
      </w:r>
      <w:r w:rsidR="00CF62AE" w:rsidRPr="00B44443">
        <w:rPr>
          <w:rFonts w:ascii="Arial" w:hAnsi="Arial" w:cs="Arial"/>
          <w:sz w:val="24"/>
          <w:szCs w:val="24"/>
        </w:rPr>
        <w:t xml:space="preserve"> been </w:t>
      </w:r>
      <w:r w:rsidR="001C77F9" w:rsidRPr="00B44443">
        <w:rPr>
          <w:rFonts w:ascii="Arial" w:hAnsi="Arial" w:cs="Arial"/>
          <w:sz w:val="24"/>
          <w:szCs w:val="24"/>
        </w:rPr>
        <w:t xml:space="preserve">working on my teaching practice </w:t>
      </w:r>
      <w:r w:rsidR="00F22A5C" w:rsidRPr="00B44443">
        <w:rPr>
          <w:rFonts w:ascii="Arial" w:hAnsi="Arial" w:cs="Arial"/>
          <w:sz w:val="24"/>
          <w:szCs w:val="24"/>
        </w:rPr>
        <w:t>and constantly trying to improve my lessons and classroom management</w:t>
      </w:r>
      <w:r w:rsidR="001C77F9" w:rsidRPr="00B44443">
        <w:rPr>
          <w:rFonts w:ascii="Arial" w:hAnsi="Arial" w:cs="Arial"/>
          <w:sz w:val="24"/>
          <w:szCs w:val="24"/>
        </w:rPr>
        <w:t xml:space="preserve">. </w:t>
      </w:r>
      <w:r w:rsidR="00BF7183" w:rsidRPr="00B44443">
        <w:rPr>
          <w:rFonts w:ascii="Arial" w:hAnsi="Arial" w:cs="Arial"/>
          <w:sz w:val="24"/>
          <w:szCs w:val="24"/>
        </w:rPr>
        <w:t xml:space="preserve">Therefore, I feel I have </w:t>
      </w:r>
      <w:r w:rsidR="00791971" w:rsidRPr="00B44443">
        <w:rPr>
          <w:rFonts w:ascii="Arial" w:hAnsi="Arial" w:cs="Arial"/>
          <w:sz w:val="24"/>
          <w:szCs w:val="24"/>
        </w:rPr>
        <w:t xml:space="preserve">gained a lot of invaluable experience </w:t>
      </w:r>
      <w:r w:rsidR="00D15C09" w:rsidRPr="00B44443">
        <w:rPr>
          <w:rFonts w:ascii="Arial" w:hAnsi="Arial" w:cs="Arial"/>
          <w:sz w:val="24"/>
          <w:szCs w:val="24"/>
        </w:rPr>
        <w:t xml:space="preserve">and have fully delved into being a teacher. </w:t>
      </w:r>
      <w:r w:rsidR="00DA49C3" w:rsidRPr="00B44443">
        <w:rPr>
          <w:rFonts w:ascii="Arial" w:hAnsi="Arial" w:cs="Arial"/>
          <w:sz w:val="24"/>
          <w:szCs w:val="24"/>
        </w:rPr>
        <w:t>I</w:t>
      </w:r>
      <w:r w:rsidR="00D15C09" w:rsidRPr="00B44443">
        <w:rPr>
          <w:rFonts w:ascii="Arial" w:hAnsi="Arial" w:cs="Arial"/>
          <w:sz w:val="24"/>
          <w:szCs w:val="24"/>
        </w:rPr>
        <w:t xml:space="preserve">f I were to approach my micro-teach lesson in light of all of these experiences, there are many things I would do differently. </w:t>
      </w:r>
    </w:p>
    <w:p w14:paraId="59C50F7C" w14:textId="41546FBC" w:rsidR="006A7EAB" w:rsidRPr="00B44443" w:rsidRDefault="000F6609" w:rsidP="00D15C09">
      <w:pPr>
        <w:spacing w:line="360" w:lineRule="auto"/>
        <w:jc w:val="both"/>
        <w:rPr>
          <w:rFonts w:ascii="Arial" w:hAnsi="Arial" w:cs="Arial"/>
          <w:sz w:val="24"/>
          <w:szCs w:val="24"/>
        </w:rPr>
      </w:pPr>
      <w:r w:rsidRPr="00B44443">
        <w:rPr>
          <w:rFonts w:ascii="Arial" w:hAnsi="Arial" w:cs="Arial"/>
          <w:sz w:val="24"/>
          <w:szCs w:val="24"/>
        </w:rPr>
        <w:t>Although it contained some aspects of discussion, my</w:t>
      </w:r>
      <w:r w:rsidR="00940E0E" w:rsidRPr="00B44443">
        <w:rPr>
          <w:rFonts w:ascii="Arial" w:hAnsi="Arial" w:cs="Arial"/>
          <w:sz w:val="24"/>
          <w:szCs w:val="24"/>
        </w:rPr>
        <w:t xml:space="preserve"> micro-teach lesson was </w:t>
      </w:r>
      <w:r w:rsidR="00E34EA6" w:rsidRPr="00B44443">
        <w:rPr>
          <w:rFonts w:ascii="Arial" w:hAnsi="Arial" w:cs="Arial"/>
          <w:sz w:val="24"/>
          <w:szCs w:val="24"/>
        </w:rPr>
        <w:t>mainly</w:t>
      </w:r>
      <w:r w:rsidR="00940E0E" w:rsidRPr="00B44443">
        <w:rPr>
          <w:rFonts w:ascii="Arial" w:hAnsi="Arial" w:cs="Arial"/>
          <w:sz w:val="24"/>
          <w:szCs w:val="24"/>
        </w:rPr>
        <w:t xml:space="preserve"> teacher-led.</w:t>
      </w:r>
      <w:r w:rsidR="00766BDF" w:rsidRPr="00B44443">
        <w:rPr>
          <w:rFonts w:ascii="Arial" w:hAnsi="Arial" w:cs="Arial"/>
          <w:sz w:val="24"/>
          <w:szCs w:val="24"/>
        </w:rPr>
        <w:t xml:space="preserve"> </w:t>
      </w:r>
      <w:r w:rsidR="004B2342" w:rsidRPr="00B44443">
        <w:rPr>
          <w:rFonts w:ascii="Arial" w:hAnsi="Arial" w:cs="Arial"/>
          <w:sz w:val="24"/>
          <w:szCs w:val="24"/>
        </w:rPr>
        <w:t>As mentioned above, this can lead to children becoming passive and</w:t>
      </w:r>
      <w:r w:rsidR="00E94165" w:rsidRPr="00B44443">
        <w:rPr>
          <w:rFonts w:ascii="Arial" w:hAnsi="Arial" w:cs="Arial"/>
          <w:sz w:val="24"/>
          <w:szCs w:val="24"/>
        </w:rPr>
        <w:t>, especially in bigger classes,</w:t>
      </w:r>
      <w:r w:rsidR="004B2342" w:rsidRPr="00B44443">
        <w:rPr>
          <w:rFonts w:ascii="Arial" w:hAnsi="Arial" w:cs="Arial"/>
          <w:sz w:val="24"/>
          <w:szCs w:val="24"/>
        </w:rPr>
        <w:t xml:space="preserve"> it gives some pupils the opportunity to not engage in the lesson. </w:t>
      </w:r>
      <w:r w:rsidR="00D67725" w:rsidRPr="00B44443">
        <w:rPr>
          <w:rFonts w:ascii="Arial" w:hAnsi="Arial" w:cs="Arial"/>
          <w:sz w:val="24"/>
          <w:szCs w:val="24"/>
        </w:rPr>
        <w:t>Therefore, making this lesson more pupil-led would be more beneficial</w:t>
      </w:r>
      <w:r w:rsidR="009D5819" w:rsidRPr="00B44443">
        <w:rPr>
          <w:rFonts w:ascii="Arial" w:hAnsi="Arial" w:cs="Arial"/>
          <w:sz w:val="24"/>
          <w:szCs w:val="24"/>
        </w:rPr>
        <w:t xml:space="preserve"> to the pupils. One lesson </w:t>
      </w:r>
      <w:r w:rsidR="00E94165" w:rsidRPr="00B44443">
        <w:rPr>
          <w:rFonts w:ascii="Arial" w:hAnsi="Arial" w:cs="Arial"/>
          <w:sz w:val="24"/>
          <w:szCs w:val="24"/>
        </w:rPr>
        <w:t xml:space="preserve">which </w:t>
      </w:r>
      <w:r w:rsidR="002F789E" w:rsidRPr="00B44443">
        <w:rPr>
          <w:rFonts w:ascii="Arial" w:hAnsi="Arial" w:cs="Arial"/>
          <w:sz w:val="24"/>
          <w:szCs w:val="24"/>
        </w:rPr>
        <w:t xml:space="preserve">really engaged students </w:t>
      </w:r>
      <w:r w:rsidR="009D5819" w:rsidRPr="00B44443">
        <w:rPr>
          <w:rFonts w:ascii="Arial" w:hAnsi="Arial" w:cs="Arial"/>
          <w:sz w:val="24"/>
          <w:szCs w:val="24"/>
        </w:rPr>
        <w:t xml:space="preserve">in my placement was a group work lesson where they had to use clues in order to figure out </w:t>
      </w:r>
      <w:r w:rsidR="002F789E" w:rsidRPr="00B44443">
        <w:rPr>
          <w:rFonts w:ascii="Arial" w:hAnsi="Arial" w:cs="Arial"/>
          <w:sz w:val="24"/>
          <w:szCs w:val="24"/>
        </w:rPr>
        <w:t>the</w:t>
      </w:r>
      <w:r w:rsidR="009D5819" w:rsidRPr="00B44443">
        <w:rPr>
          <w:rFonts w:ascii="Arial" w:hAnsi="Arial" w:cs="Arial"/>
          <w:sz w:val="24"/>
          <w:szCs w:val="24"/>
        </w:rPr>
        <w:t xml:space="preserve"> Hindu gods. </w:t>
      </w:r>
      <w:r w:rsidR="00135C05" w:rsidRPr="00B44443">
        <w:rPr>
          <w:rFonts w:ascii="Arial" w:hAnsi="Arial" w:cs="Arial"/>
          <w:sz w:val="24"/>
          <w:szCs w:val="24"/>
        </w:rPr>
        <w:t>I would use this lesson as an inspiration and design</w:t>
      </w:r>
      <w:r w:rsidR="0001551D" w:rsidRPr="00B44443">
        <w:rPr>
          <w:rFonts w:ascii="Arial" w:hAnsi="Arial" w:cs="Arial"/>
          <w:sz w:val="24"/>
          <w:szCs w:val="24"/>
        </w:rPr>
        <w:t xml:space="preserve"> different</w:t>
      </w:r>
      <w:r w:rsidR="00135C05" w:rsidRPr="00B44443">
        <w:rPr>
          <w:rFonts w:ascii="Arial" w:hAnsi="Arial" w:cs="Arial"/>
          <w:sz w:val="24"/>
          <w:szCs w:val="24"/>
        </w:rPr>
        <w:t xml:space="preserve"> </w:t>
      </w:r>
      <w:r w:rsidR="00586E68" w:rsidRPr="00B44443">
        <w:rPr>
          <w:rFonts w:ascii="Arial" w:hAnsi="Arial" w:cs="Arial"/>
          <w:sz w:val="24"/>
          <w:szCs w:val="24"/>
        </w:rPr>
        <w:t xml:space="preserve">tasks on each of the pillars which I would </w:t>
      </w:r>
      <w:r w:rsidR="00E94165" w:rsidRPr="00B44443">
        <w:rPr>
          <w:rFonts w:ascii="Arial" w:hAnsi="Arial" w:cs="Arial"/>
          <w:sz w:val="24"/>
          <w:szCs w:val="24"/>
        </w:rPr>
        <w:t>then</w:t>
      </w:r>
      <w:r w:rsidR="00D15966" w:rsidRPr="00B44443">
        <w:rPr>
          <w:rFonts w:ascii="Arial" w:hAnsi="Arial" w:cs="Arial"/>
          <w:sz w:val="24"/>
          <w:szCs w:val="24"/>
        </w:rPr>
        <w:t xml:space="preserve"> ask the </w:t>
      </w:r>
      <w:r w:rsidR="00E94165" w:rsidRPr="00B44443">
        <w:rPr>
          <w:rFonts w:ascii="Arial" w:hAnsi="Arial" w:cs="Arial"/>
          <w:sz w:val="24"/>
          <w:szCs w:val="24"/>
        </w:rPr>
        <w:t>pupils</w:t>
      </w:r>
      <w:r w:rsidR="00D15966" w:rsidRPr="00B44443">
        <w:rPr>
          <w:rFonts w:ascii="Arial" w:hAnsi="Arial" w:cs="Arial"/>
          <w:sz w:val="24"/>
          <w:szCs w:val="24"/>
        </w:rPr>
        <w:t xml:space="preserve"> to circulate around the groups</w:t>
      </w:r>
      <w:r w:rsidR="00E94165" w:rsidRPr="00B44443">
        <w:rPr>
          <w:rFonts w:ascii="Arial" w:hAnsi="Arial" w:cs="Arial"/>
          <w:sz w:val="24"/>
          <w:szCs w:val="24"/>
        </w:rPr>
        <w:t>. Clear explanations of what to do and the use of a timer would be necessary to keep pupils on task.</w:t>
      </w:r>
      <w:r w:rsidR="00D15966" w:rsidRPr="00B44443">
        <w:rPr>
          <w:rFonts w:ascii="Arial" w:hAnsi="Arial" w:cs="Arial"/>
          <w:sz w:val="24"/>
          <w:szCs w:val="24"/>
        </w:rPr>
        <w:t xml:space="preserve"> </w:t>
      </w:r>
      <w:r w:rsidR="00C454DD" w:rsidRPr="00B44443">
        <w:rPr>
          <w:rFonts w:ascii="Arial" w:hAnsi="Arial" w:cs="Arial"/>
          <w:sz w:val="24"/>
          <w:szCs w:val="24"/>
        </w:rPr>
        <w:t xml:space="preserve">Furthermore, </w:t>
      </w:r>
      <w:r w:rsidR="00055A59" w:rsidRPr="00B44443">
        <w:rPr>
          <w:rFonts w:ascii="Arial" w:hAnsi="Arial" w:cs="Arial"/>
          <w:sz w:val="24"/>
          <w:szCs w:val="24"/>
        </w:rPr>
        <w:t xml:space="preserve">the </w:t>
      </w:r>
      <w:r w:rsidR="00194429" w:rsidRPr="00B44443">
        <w:rPr>
          <w:rFonts w:ascii="Arial" w:hAnsi="Arial" w:cs="Arial"/>
          <w:sz w:val="24"/>
          <w:szCs w:val="24"/>
        </w:rPr>
        <w:t>target</w:t>
      </w:r>
      <w:r w:rsidR="00055A59" w:rsidRPr="00B44443">
        <w:rPr>
          <w:rFonts w:ascii="Arial" w:hAnsi="Arial" w:cs="Arial"/>
          <w:sz w:val="24"/>
          <w:szCs w:val="24"/>
        </w:rPr>
        <w:t xml:space="preserve"> I received</w:t>
      </w:r>
      <w:r w:rsidR="00194429" w:rsidRPr="00B44443">
        <w:rPr>
          <w:rFonts w:ascii="Arial" w:hAnsi="Arial" w:cs="Arial"/>
          <w:sz w:val="24"/>
          <w:szCs w:val="24"/>
        </w:rPr>
        <w:t xml:space="preserve"> of </w:t>
      </w:r>
      <w:r w:rsidR="00C454DD" w:rsidRPr="00B44443">
        <w:rPr>
          <w:rFonts w:ascii="Arial" w:hAnsi="Arial" w:cs="Arial"/>
          <w:sz w:val="24"/>
          <w:szCs w:val="24"/>
        </w:rPr>
        <w:t>bringing pupils back at certain points to check progress w</w:t>
      </w:r>
      <w:r w:rsidR="00194429" w:rsidRPr="00B44443">
        <w:rPr>
          <w:rFonts w:ascii="Arial" w:hAnsi="Arial" w:cs="Arial"/>
          <w:sz w:val="24"/>
          <w:szCs w:val="24"/>
        </w:rPr>
        <w:t xml:space="preserve">ould be </w:t>
      </w:r>
      <w:r w:rsidR="00F050BD" w:rsidRPr="00B44443">
        <w:rPr>
          <w:rFonts w:ascii="Arial" w:hAnsi="Arial" w:cs="Arial"/>
          <w:sz w:val="24"/>
          <w:szCs w:val="24"/>
        </w:rPr>
        <w:t xml:space="preserve">applied </w:t>
      </w:r>
      <w:r w:rsidR="00194429" w:rsidRPr="00B44443">
        <w:rPr>
          <w:rFonts w:ascii="Arial" w:hAnsi="Arial" w:cs="Arial"/>
          <w:sz w:val="24"/>
          <w:szCs w:val="24"/>
        </w:rPr>
        <w:t xml:space="preserve">in this task. </w:t>
      </w:r>
      <w:r w:rsidR="00BB5B6B" w:rsidRPr="00B44443">
        <w:rPr>
          <w:rFonts w:ascii="Arial" w:hAnsi="Arial" w:cs="Arial"/>
          <w:sz w:val="24"/>
          <w:szCs w:val="24"/>
        </w:rPr>
        <w:t>Another key to making this successful would be to have a seating plan which made sure pupils of different abilities were sat together</w:t>
      </w:r>
      <w:r w:rsidR="006145C4" w:rsidRPr="00B44443">
        <w:rPr>
          <w:rFonts w:ascii="Arial" w:hAnsi="Arial" w:cs="Arial"/>
          <w:sz w:val="24"/>
          <w:szCs w:val="24"/>
        </w:rPr>
        <w:t xml:space="preserve"> in order to facilitate discussion. </w:t>
      </w:r>
    </w:p>
    <w:p w14:paraId="64014045" w14:textId="2DE6D516" w:rsidR="0085386D" w:rsidRPr="00B44443" w:rsidRDefault="0085386D" w:rsidP="00D15C09">
      <w:pPr>
        <w:spacing w:line="360" w:lineRule="auto"/>
        <w:jc w:val="both"/>
        <w:rPr>
          <w:rFonts w:ascii="Arial" w:hAnsi="Arial" w:cs="Arial"/>
          <w:sz w:val="24"/>
          <w:szCs w:val="24"/>
        </w:rPr>
      </w:pPr>
      <w:r w:rsidRPr="00B44443">
        <w:rPr>
          <w:rFonts w:ascii="Arial" w:hAnsi="Arial" w:cs="Arial"/>
          <w:sz w:val="24"/>
          <w:szCs w:val="24"/>
        </w:rPr>
        <w:t xml:space="preserve">Re-designing this task </w:t>
      </w:r>
      <w:r w:rsidR="002959BA" w:rsidRPr="00B44443">
        <w:rPr>
          <w:rFonts w:ascii="Arial" w:hAnsi="Arial" w:cs="Arial"/>
          <w:sz w:val="24"/>
          <w:szCs w:val="24"/>
        </w:rPr>
        <w:t xml:space="preserve">to be more pupil-led could lead to a bigger focus on literacy in the lesson. This could be done by presenting them with different sources and asking them to read </w:t>
      </w:r>
      <w:r w:rsidR="00693665">
        <w:rPr>
          <w:rFonts w:ascii="Arial" w:hAnsi="Arial" w:cs="Arial"/>
          <w:sz w:val="24"/>
          <w:szCs w:val="24"/>
        </w:rPr>
        <w:t>them</w:t>
      </w:r>
      <w:r w:rsidR="002959BA" w:rsidRPr="00B44443">
        <w:rPr>
          <w:rFonts w:ascii="Arial" w:hAnsi="Arial" w:cs="Arial"/>
          <w:sz w:val="24"/>
          <w:szCs w:val="24"/>
        </w:rPr>
        <w:t xml:space="preserve"> and </w:t>
      </w:r>
      <w:r w:rsidR="00693665">
        <w:rPr>
          <w:rFonts w:ascii="Arial" w:hAnsi="Arial" w:cs="Arial"/>
          <w:sz w:val="24"/>
          <w:szCs w:val="24"/>
        </w:rPr>
        <w:t>extract</w:t>
      </w:r>
      <w:r w:rsidR="002959BA" w:rsidRPr="00B44443">
        <w:rPr>
          <w:rFonts w:ascii="Arial" w:hAnsi="Arial" w:cs="Arial"/>
          <w:sz w:val="24"/>
          <w:szCs w:val="24"/>
        </w:rPr>
        <w:t xml:space="preserve"> certain information. </w:t>
      </w:r>
      <w:r w:rsidR="006B1C26" w:rsidRPr="00B44443">
        <w:rPr>
          <w:rFonts w:ascii="Arial" w:hAnsi="Arial" w:cs="Arial"/>
          <w:sz w:val="24"/>
          <w:szCs w:val="24"/>
        </w:rPr>
        <w:t xml:space="preserve">Each aspect </w:t>
      </w:r>
      <w:r w:rsidR="003E1D53" w:rsidRPr="00B44443">
        <w:rPr>
          <w:rFonts w:ascii="Arial" w:hAnsi="Arial" w:cs="Arial"/>
          <w:sz w:val="24"/>
          <w:szCs w:val="24"/>
        </w:rPr>
        <w:t>w</w:t>
      </w:r>
      <w:r w:rsidR="006B1C26" w:rsidRPr="00B44443">
        <w:rPr>
          <w:rFonts w:ascii="Arial" w:hAnsi="Arial" w:cs="Arial"/>
          <w:sz w:val="24"/>
          <w:szCs w:val="24"/>
        </w:rPr>
        <w:t xml:space="preserve">ould focus on </w:t>
      </w:r>
      <w:r w:rsidR="0090390E" w:rsidRPr="00B44443">
        <w:rPr>
          <w:rFonts w:ascii="Arial" w:hAnsi="Arial" w:cs="Arial"/>
          <w:sz w:val="24"/>
          <w:szCs w:val="24"/>
        </w:rPr>
        <w:t>different aspec</w:t>
      </w:r>
      <w:r w:rsidR="003E1D53" w:rsidRPr="00B44443">
        <w:rPr>
          <w:rFonts w:ascii="Arial" w:hAnsi="Arial" w:cs="Arial"/>
          <w:sz w:val="24"/>
          <w:szCs w:val="24"/>
        </w:rPr>
        <w:t>ts of the LNF</w:t>
      </w:r>
      <w:r w:rsidR="00D06E85" w:rsidRPr="00B44443">
        <w:rPr>
          <w:rFonts w:ascii="Arial" w:hAnsi="Arial" w:cs="Arial"/>
          <w:sz w:val="24"/>
          <w:szCs w:val="24"/>
        </w:rPr>
        <w:t>, mainly the reading</w:t>
      </w:r>
      <w:r w:rsidR="001E67C5" w:rsidRPr="00B44443">
        <w:rPr>
          <w:rFonts w:ascii="Arial" w:hAnsi="Arial" w:cs="Arial"/>
          <w:sz w:val="24"/>
          <w:szCs w:val="24"/>
        </w:rPr>
        <w:t>, writing</w:t>
      </w:r>
      <w:r w:rsidR="00D06E85" w:rsidRPr="00B44443">
        <w:rPr>
          <w:rFonts w:ascii="Arial" w:hAnsi="Arial" w:cs="Arial"/>
          <w:sz w:val="24"/>
          <w:szCs w:val="24"/>
        </w:rPr>
        <w:t xml:space="preserve"> and comprehension s</w:t>
      </w:r>
      <w:r w:rsidR="00DC4E04">
        <w:rPr>
          <w:rFonts w:ascii="Arial" w:hAnsi="Arial" w:cs="Arial"/>
          <w:sz w:val="24"/>
          <w:szCs w:val="24"/>
        </w:rPr>
        <w:t>trands</w:t>
      </w:r>
      <w:r w:rsidR="00D06E85" w:rsidRPr="00B44443">
        <w:rPr>
          <w:rFonts w:ascii="Arial" w:hAnsi="Arial" w:cs="Arial"/>
          <w:sz w:val="24"/>
          <w:szCs w:val="24"/>
        </w:rPr>
        <w:t xml:space="preserve">. </w:t>
      </w:r>
      <w:r w:rsidR="00B87167" w:rsidRPr="00B44443">
        <w:rPr>
          <w:rFonts w:ascii="Arial" w:hAnsi="Arial" w:cs="Arial"/>
          <w:sz w:val="24"/>
          <w:szCs w:val="24"/>
        </w:rPr>
        <w:t>Some of these sources would be online news articles</w:t>
      </w:r>
      <w:r w:rsidR="00DC4E04">
        <w:rPr>
          <w:rFonts w:ascii="Arial" w:hAnsi="Arial" w:cs="Arial"/>
          <w:sz w:val="24"/>
          <w:szCs w:val="24"/>
        </w:rPr>
        <w:t xml:space="preserve"> and </w:t>
      </w:r>
      <w:r w:rsidR="00B87167" w:rsidRPr="00B44443">
        <w:rPr>
          <w:rFonts w:ascii="Arial" w:hAnsi="Arial" w:cs="Arial"/>
          <w:sz w:val="24"/>
          <w:szCs w:val="24"/>
        </w:rPr>
        <w:t xml:space="preserve">they would </w:t>
      </w:r>
      <w:r w:rsidR="00C24EC6" w:rsidRPr="00B44443">
        <w:rPr>
          <w:rFonts w:ascii="Arial" w:hAnsi="Arial" w:cs="Arial"/>
          <w:sz w:val="24"/>
          <w:szCs w:val="24"/>
        </w:rPr>
        <w:t>be required</w:t>
      </w:r>
      <w:r w:rsidR="00B87167" w:rsidRPr="00B44443">
        <w:rPr>
          <w:rFonts w:ascii="Arial" w:hAnsi="Arial" w:cs="Arial"/>
          <w:sz w:val="24"/>
          <w:szCs w:val="24"/>
        </w:rPr>
        <w:t xml:space="preserve"> to think about the </w:t>
      </w:r>
      <w:r w:rsidR="00DD54B4" w:rsidRPr="00B44443">
        <w:rPr>
          <w:rFonts w:ascii="Arial" w:hAnsi="Arial" w:cs="Arial"/>
          <w:sz w:val="24"/>
          <w:szCs w:val="24"/>
        </w:rPr>
        <w:t>reliability of these sources by looking at the author and date and thinking about any bias</w:t>
      </w:r>
      <w:r w:rsidR="00C24EC6" w:rsidRPr="00B44443">
        <w:rPr>
          <w:rFonts w:ascii="Arial" w:hAnsi="Arial" w:cs="Arial"/>
          <w:sz w:val="24"/>
          <w:szCs w:val="24"/>
        </w:rPr>
        <w:t>.</w:t>
      </w:r>
      <w:r w:rsidR="008F5109">
        <w:rPr>
          <w:rFonts w:ascii="Arial" w:hAnsi="Arial" w:cs="Arial"/>
          <w:sz w:val="24"/>
          <w:szCs w:val="24"/>
        </w:rPr>
        <w:t xml:space="preserve"> Questioning sources is an essential skill students need for life and is also part of the DCF.</w:t>
      </w:r>
      <w:r w:rsidR="00D461EE" w:rsidRPr="00B44443">
        <w:rPr>
          <w:rFonts w:ascii="Arial" w:hAnsi="Arial" w:cs="Arial"/>
          <w:sz w:val="24"/>
          <w:szCs w:val="24"/>
        </w:rPr>
        <w:t xml:space="preserve"> A numeracy task could also be incorporated on Hajj where they</w:t>
      </w:r>
      <w:r w:rsidR="006F1A26">
        <w:rPr>
          <w:rFonts w:ascii="Arial" w:hAnsi="Arial" w:cs="Arial"/>
          <w:sz w:val="24"/>
          <w:szCs w:val="24"/>
        </w:rPr>
        <w:t xml:space="preserve"> would</w:t>
      </w:r>
      <w:r w:rsidR="00D461EE" w:rsidRPr="00B44443">
        <w:rPr>
          <w:rFonts w:ascii="Arial" w:hAnsi="Arial" w:cs="Arial"/>
          <w:sz w:val="24"/>
          <w:szCs w:val="24"/>
        </w:rPr>
        <w:t xml:space="preserve"> work out how many people go on Hajj every year</w:t>
      </w:r>
      <w:r w:rsidR="001D01E0" w:rsidRPr="00B44443">
        <w:rPr>
          <w:rFonts w:ascii="Arial" w:hAnsi="Arial" w:cs="Arial"/>
          <w:sz w:val="24"/>
          <w:szCs w:val="24"/>
        </w:rPr>
        <w:t xml:space="preserve"> or rea</w:t>
      </w:r>
      <w:r w:rsidR="006F1A26">
        <w:rPr>
          <w:rFonts w:ascii="Arial" w:hAnsi="Arial" w:cs="Arial"/>
          <w:sz w:val="24"/>
          <w:szCs w:val="24"/>
        </w:rPr>
        <w:t>d</w:t>
      </w:r>
      <w:r w:rsidR="001D01E0" w:rsidRPr="00B44443">
        <w:rPr>
          <w:rFonts w:ascii="Arial" w:hAnsi="Arial" w:cs="Arial"/>
          <w:sz w:val="24"/>
          <w:szCs w:val="24"/>
        </w:rPr>
        <w:t xml:space="preserve"> information from </w:t>
      </w:r>
      <w:r w:rsidR="001D01E0" w:rsidRPr="00B44443">
        <w:rPr>
          <w:rFonts w:ascii="Arial" w:hAnsi="Arial" w:cs="Arial"/>
          <w:sz w:val="24"/>
          <w:szCs w:val="24"/>
        </w:rPr>
        <w:lastRenderedPageBreak/>
        <w:t>a grap</w:t>
      </w:r>
      <w:r w:rsidR="00F446DD" w:rsidRPr="00B44443">
        <w:rPr>
          <w:rFonts w:ascii="Arial" w:hAnsi="Arial" w:cs="Arial"/>
          <w:sz w:val="24"/>
          <w:szCs w:val="24"/>
        </w:rPr>
        <w:t xml:space="preserve">h. Learning these skills and practicing them across all lessons is essential for </w:t>
      </w:r>
      <w:r w:rsidR="006F1A26">
        <w:rPr>
          <w:rFonts w:ascii="Arial" w:hAnsi="Arial" w:cs="Arial"/>
          <w:sz w:val="24"/>
          <w:szCs w:val="24"/>
        </w:rPr>
        <w:t>development</w:t>
      </w:r>
      <w:r w:rsidR="00B64AAE">
        <w:rPr>
          <w:rFonts w:ascii="Arial" w:hAnsi="Arial" w:cs="Arial"/>
          <w:sz w:val="24"/>
          <w:szCs w:val="24"/>
        </w:rPr>
        <w:t xml:space="preserve"> and preparation for exams in the future.</w:t>
      </w:r>
    </w:p>
    <w:p w14:paraId="72644EC2" w14:textId="4A3FBF6D" w:rsidR="00E66976" w:rsidRPr="00B44443" w:rsidRDefault="00C605D0" w:rsidP="00D15C09">
      <w:pPr>
        <w:spacing w:line="360" w:lineRule="auto"/>
        <w:jc w:val="both"/>
        <w:rPr>
          <w:rFonts w:ascii="Arial" w:hAnsi="Arial" w:cs="Arial"/>
          <w:sz w:val="24"/>
          <w:szCs w:val="24"/>
        </w:rPr>
      </w:pPr>
      <w:r w:rsidRPr="00B44443">
        <w:rPr>
          <w:rFonts w:ascii="Arial" w:hAnsi="Arial" w:cs="Arial"/>
          <w:sz w:val="24"/>
          <w:szCs w:val="24"/>
        </w:rPr>
        <w:t>For the micro-teach lesson</w:t>
      </w:r>
      <w:r w:rsidR="00E24A1F" w:rsidRPr="00B44443">
        <w:rPr>
          <w:rFonts w:ascii="Arial" w:hAnsi="Arial" w:cs="Arial"/>
          <w:sz w:val="24"/>
          <w:szCs w:val="24"/>
        </w:rPr>
        <w:t>,</w:t>
      </w:r>
      <w:r w:rsidR="006637CD" w:rsidRPr="00B44443">
        <w:rPr>
          <w:rFonts w:ascii="Arial" w:hAnsi="Arial" w:cs="Arial"/>
          <w:sz w:val="24"/>
          <w:szCs w:val="24"/>
        </w:rPr>
        <w:t xml:space="preserve"> </w:t>
      </w:r>
      <w:r w:rsidR="00EC7DD3" w:rsidRPr="00B44443">
        <w:rPr>
          <w:rFonts w:ascii="Arial" w:hAnsi="Arial" w:cs="Arial"/>
          <w:sz w:val="24"/>
          <w:szCs w:val="24"/>
        </w:rPr>
        <w:t>I differentiated in</w:t>
      </w:r>
      <w:r w:rsidR="00E24A1F" w:rsidRPr="00B44443">
        <w:rPr>
          <w:rFonts w:ascii="Arial" w:hAnsi="Arial" w:cs="Arial"/>
          <w:sz w:val="24"/>
          <w:szCs w:val="24"/>
        </w:rPr>
        <w:t xml:space="preserve"> </w:t>
      </w:r>
      <w:r w:rsidR="00EC7DD3" w:rsidRPr="00B44443">
        <w:rPr>
          <w:rFonts w:ascii="Arial" w:hAnsi="Arial" w:cs="Arial"/>
          <w:sz w:val="24"/>
          <w:szCs w:val="24"/>
        </w:rPr>
        <w:t xml:space="preserve">terms of </w:t>
      </w:r>
      <w:r w:rsidR="00CC342D" w:rsidRPr="00B44443">
        <w:rPr>
          <w:rFonts w:ascii="Arial" w:hAnsi="Arial" w:cs="Arial"/>
          <w:sz w:val="24"/>
          <w:szCs w:val="24"/>
        </w:rPr>
        <w:t xml:space="preserve">the seating plan and </w:t>
      </w:r>
      <w:r w:rsidR="00E24A1F" w:rsidRPr="00B44443">
        <w:rPr>
          <w:rFonts w:ascii="Arial" w:hAnsi="Arial" w:cs="Arial"/>
          <w:sz w:val="24"/>
          <w:szCs w:val="24"/>
        </w:rPr>
        <w:t>selecting certain pupils to answer and discuss certain questions</w:t>
      </w:r>
      <w:r w:rsidR="00CC342D" w:rsidRPr="00B44443">
        <w:rPr>
          <w:rFonts w:ascii="Arial" w:hAnsi="Arial" w:cs="Arial"/>
          <w:sz w:val="24"/>
          <w:szCs w:val="24"/>
        </w:rPr>
        <w:t>.</w:t>
      </w:r>
      <w:r w:rsidR="006637CD" w:rsidRPr="00B44443">
        <w:rPr>
          <w:rFonts w:ascii="Arial" w:hAnsi="Arial" w:cs="Arial"/>
          <w:sz w:val="24"/>
          <w:szCs w:val="24"/>
        </w:rPr>
        <w:t xml:space="preserve"> </w:t>
      </w:r>
      <w:r w:rsidR="00A41375" w:rsidRPr="00B44443">
        <w:rPr>
          <w:rFonts w:ascii="Arial" w:hAnsi="Arial" w:cs="Arial"/>
          <w:sz w:val="24"/>
          <w:szCs w:val="24"/>
        </w:rPr>
        <w:t>Due to the time limit, pupils did not complete any writing so</w:t>
      </w:r>
      <w:r w:rsidRPr="00B44443">
        <w:rPr>
          <w:rFonts w:ascii="Arial" w:hAnsi="Arial" w:cs="Arial"/>
          <w:sz w:val="24"/>
          <w:szCs w:val="24"/>
        </w:rPr>
        <w:t xml:space="preserve"> I did not provide any differentiation</w:t>
      </w:r>
      <w:r w:rsidR="00F30CFF" w:rsidRPr="00B44443">
        <w:rPr>
          <w:rFonts w:ascii="Arial" w:hAnsi="Arial" w:cs="Arial"/>
          <w:sz w:val="24"/>
          <w:szCs w:val="24"/>
        </w:rPr>
        <w:t xml:space="preserve"> in terms of worksheets</w:t>
      </w:r>
      <w:r w:rsidRPr="00B44443">
        <w:rPr>
          <w:rFonts w:ascii="Arial" w:hAnsi="Arial" w:cs="Arial"/>
          <w:sz w:val="24"/>
          <w:szCs w:val="24"/>
        </w:rPr>
        <w:t>.</w:t>
      </w:r>
      <w:r w:rsidR="004D793E" w:rsidRPr="00B44443">
        <w:rPr>
          <w:rFonts w:ascii="Arial" w:hAnsi="Arial" w:cs="Arial"/>
          <w:sz w:val="24"/>
          <w:szCs w:val="24"/>
        </w:rPr>
        <w:t xml:space="preserve"> </w:t>
      </w:r>
      <w:r w:rsidRPr="00B44443">
        <w:rPr>
          <w:rFonts w:ascii="Arial" w:hAnsi="Arial" w:cs="Arial"/>
          <w:sz w:val="24"/>
          <w:szCs w:val="24"/>
        </w:rPr>
        <w:t xml:space="preserve">However, </w:t>
      </w:r>
      <w:r w:rsidR="00A41375" w:rsidRPr="00B44443">
        <w:rPr>
          <w:rFonts w:ascii="Arial" w:hAnsi="Arial" w:cs="Arial"/>
          <w:sz w:val="24"/>
          <w:szCs w:val="24"/>
        </w:rPr>
        <w:t xml:space="preserve">in a real lesson where writing would take place, </w:t>
      </w:r>
      <w:r w:rsidRPr="00B44443">
        <w:rPr>
          <w:rFonts w:ascii="Arial" w:hAnsi="Arial" w:cs="Arial"/>
          <w:sz w:val="24"/>
          <w:szCs w:val="24"/>
        </w:rPr>
        <w:t xml:space="preserve">this </w:t>
      </w:r>
      <w:r w:rsidR="00A41375" w:rsidRPr="00B44443">
        <w:rPr>
          <w:rFonts w:ascii="Arial" w:hAnsi="Arial" w:cs="Arial"/>
          <w:sz w:val="24"/>
          <w:szCs w:val="24"/>
        </w:rPr>
        <w:t>would be</w:t>
      </w:r>
      <w:r w:rsidRPr="00B44443">
        <w:rPr>
          <w:rFonts w:ascii="Arial" w:hAnsi="Arial" w:cs="Arial"/>
          <w:sz w:val="24"/>
          <w:szCs w:val="24"/>
        </w:rPr>
        <w:t xml:space="preserve"> absolutely necessary in order for all learners to access the lesson. </w:t>
      </w:r>
      <w:r w:rsidR="006D31FC" w:rsidRPr="00B44443">
        <w:rPr>
          <w:rFonts w:ascii="Arial" w:hAnsi="Arial" w:cs="Arial"/>
          <w:sz w:val="24"/>
          <w:szCs w:val="24"/>
        </w:rPr>
        <w:t xml:space="preserve">With this lesson being re-designed to be more pupil-led, I would provide work sheets for everyone to fill in. The children with ALN would get a sheet which has more information on than everyone else and they just have to fill in the gaps. Each </w:t>
      </w:r>
      <w:r w:rsidR="00A468D9" w:rsidRPr="00B44443">
        <w:rPr>
          <w:rFonts w:ascii="Arial" w:hAnsi="Arial" w:cs="Arial"/>
          <w:sz w:val="24"/>
          <w:szCs w:val="24"/>
        </w:rPr>
        <w:t xml:space="preserve">task would also contain challenging extension questions on for MAT students. </w:t>
      </w:r>
      <w:r w:rsidR="00AA546C" w:rsidRPr="00B44443">
        <w:rPr>
          <w:rFonts w:ascii="Arial" w:hAnsi="Arial" w:cs="Arial"/>
          <w:sz w:val="24"/>
          <w:szCs w:val="24"/>
        </w:rPr>
        <w:t xml:space="preserve">Furthermore, a homework task to conduct their own research would be set to encourage independent research and learning outside of the classroom. </w:t>
      </w:r>
    </w:p>
    <w:p w14:paraId="6CED7B6A" w14:textId="35940550" w:rsidR="006A7EAB" w:rsidRPr="00B44443" w:rsidRDefault="006A7EAB" w:rsidP="00E34EA6">
      <w:pPr>
        <w:spacing w:line="360" w:lineRule="auto"/>
        <w:jc w:val="both"/>
        <w:rPr>
          <w:rFonts w:ascii="Arial" w:hAnsi="Arial" w:cs="Arial"/>
          <w:sz w:val="24"/>
          <w:szCs w:val="24"/>
        </w:rPr>
      </w:pPr>
      <w:r w:rsidRPr="00B44443">
        <w:rPr>
          <w:rFonts w:ascii="Arial" w:hAnsi="Arial" w:cs="Arial"/>
          <w:sz w:val="24"/>
          <w:szCs w:val="24"/>
        </w:rPr>
        <w:t>T</w:t>
      </w:r>
      <w:r w:rsidR="00654E67" w:rsidRPr="00B44443">
        <w:rPr>
          <w:rFonts w:ascii="Arial" w:hAnsi="Arial" w:cs="Arial"/>
          <w:sz w:val="24"/>
          <w:szCs w:val="24"/>
        </w:rPr>
        <w:t xml:space="preserve">he starter activity </w:t>
      </w:r>
      <w:r w:rsidR="00F12856" w:rsidRPr="00B44443">
        <w:rPr>
          <w:rFonts w:ascii="Arial" w:hAnsi="Arial" w:cs="Arial"/>
          <w:sz w:val="24"/>
          <w:szCs w:val="24"/>
        </w:rPr>
        <w:t>included aspects of Constructivism</w:t>
      </w:r>
      <w:r w:rsidR="00F32537" w:rsidRPr="00B44443">
        <w:rPr>
          <w:rFonts w:ascii="Arial" w:hAnsi="Arial" w:cs="Arial"/>
          <w:sz w:val="24"/>
          <w:szCs w:val="24"/>
        </w:rPr>
        <w:t xml:space="preserve"> and Social Constructivism</w:t>
      </w:r>
      <w:r w:rsidR="00F12856" w:rsidRPr="00B44443">
        <w:rPr>
          <w:rFonts w:ascii="Arial" w:hAnsi="Arial" w:cs="Arial"/>
          <w:sz w:val="24"/>
          <w:szCs w:val="24"/>
        </w:rPr>
        <w:t xml:space="preserve"> as </w:t>
      </w:r>
      <w:r w:rsidR="00A436AC" w:rsidRPr="00B44443">
        <w:rPr>
          <w:rFonts w:ascii="Arial" w:hAnsi="Arial" w:cs="Arial"/>
          <w:sz w:val="24"/>
          <w:szCs w:val="24"/>
        </w:rPr>
        <w:t>each group buil</w:t>
      </w:r>
      <w:r w:rsidR="00452195" w:rsidRPr="00B44443">
        <w:rPr>
          <w:rFonts w:ascii="Arial" w:hAnsi="Arial" w:cs="Arial"/>
          <w:sz w:val="24"/>
          <w:szCs w:val="24"/>
        </w:rPr>
        <w:t>t</w:t>
      </w:r>
      <w:r w:rsidR="00A436AC" w:rsidRPr="00B44443">
        <w:rPr>
          <w:rFonts w:ascii="Arial" w:hAnsi="Arial" w:cs="Arial"/>
          <w:sz w:val="24"/>
          <w:szCs w:val="24"/>
        </w:rPr>
        <w:t xml:space="preserve"> a structure with 5 pillars </w:t>
      </w:r>
      <w:r w:rsidR="00452195" w:rsidRPr="00B44443">
        <w:rPr>
          <w:rFonts w:ascii="Arial" w:hAnsi="Arial" w:cs="Arial"/>
          <w:sz w:val="24"/>
          <w:szCs w:val="24"/>
        </w:rPr>
        <w:t xml:space="preserve">using different materials </w:t>
      </w:r>
      <w:r w:rsidR="00A436AC" w:rsidRPr="00B44443">
        <w:rPr>
          <w:rFonts w:ascii="Arial" w:hAnsi="Arial" w:cs="Arial"/>
          <w:sz w:val="24"/>
          <w:szCs w:val="24"/>
        </w:rPr>
        <w:t xml:space="preserve">and </w:t>
      </w:r>
      <w:r w:rsidR="00452195" w:rsidRPr="00B44443">
        <w:rPr>
          <w:rFonts w:ascii="Arial" w:hAnsi="Arial" w:cs="Arial"/>
          <w:sz w:val="24"/>
          <w:szCs w:val="24"/>
        </w:rPr>
        <w:t xml:space="preserve">had </w:t>
      </w:r>
      <w:r w:rsidR="00A436AC" w:rsidRPr="00B44443">
        <w:rPr>
          <w:rFonts w:ascii="Arial" w:hAnsi="Arial" w:cs="Arial"/>
          <w:sz w:val="24"/>
          <w:szCs w:val="24"/>
        </w:rPr>
        <w:t>to</w:t>
      </w:r>
      <w:r w:rsidR="00996E89">
        <w:rPr>
          <w:rFonts w:ascii="Arial" w:hAnsi="Arial" w:cs="Arial"/>
          <w:sz w:val="24"/>
          <w:szCs w:val="24"/>
        </w:rPr>
        <w:t xml:space="preserve"> discuss </w:t>
      </w:r>
      <w:r w:rsidR="00A436AC" w:rsidRPr="00B44443">
        <w:rPr>
          <w:rFonts w:ascii="Arial" w:hAnsi="Arial" w:cs="Arial"/>
          <w:sz w:val="24"/>
          <w:szCs w:val="24"/>
        </w:rPr>
        <w:t xml:space="preserve">the definition of a pillar. This task </w:t>
      </w:r>
      <w:r w:rsidR="006216F2" w:rsidRPr="00B44443">
        <w:rPr>
          <w:rFonts w:ascii="Arial" w:hAnsi="Arial" w:cs="Arial"/>
          <w:sz w:val="24"/>
          <w:szCs w:val="24"/>
        </w:rPr>
        <w:t>was</w:t>
      </w:r>
      <w:r w:rsidR="001D351F" w:rsidRPr="00B44443">
        <w:rPr>
          <w:rFonts w:ascii="Arial" w:hAnsi="Arial" w:cs="Arial"/>
          <w:sz w:val="24"/>
          <w:szCs w:val="24"/>
        </w:rPr>
        <w:t xml:space="preserve"> designed to make the pupils think about the 5 pillars of Islam as essential to the religion and to think about what happens when a pillar is removed.</w:t>
      </w:r>
      <w:r w:rsidR="00621D2C" w:rsidRPr="00B44443">
        <w:rPr>
          <w:rFonts w:ascii="Arial" w:hAnsi="Arial" w:cs="Arial"/>
          <w:sz w:val="24"/>
          <w:szCs w:val="24"/>
        </w:rPr>
        <w:t xml:space="preserve"> </w:t>
      </w:r>
      <w:r w:rsidR="00F32537" w:rsidRPr="00B44443">
        <w:rPr>
          <w:rFonts w:ascii="Arial" w:hAnsi="Arial" w:cs="Arial"/>
          <w:sz w:val="24"/>
          <w:szCs w:val="24"/>
        </w:rPr>
        <w:t xml:space="preserve">Pupils were encouraged to discuss whilst they built </w:t>
      </w:r>
      <w:r w:rsidR="00403776" w:rsidRPr="00B44443">
        <w:rPr>
          <w:rFonts w:ascii="Arial" w:hAnsi="Arial" w:cs="Arial"/>
          <w:sz w:val="24"/>
          <w:szCs w:val="24"/>
        </w:rPr>
        <w:t xml:space="preserve">and we came up with a class </w:t>
      </w:r>
      <w:r w:rsidR="00FA4D53" w:rsidRPr="00B44443">
        <w:rPr>
          <w:rFonts w:ascii="Arial" w:hAnsi="Arial" w:cs="Arial"/>
          <w:sz w:val="24"/>
          <w:szCs w:val="24"/>
        </w:rPr>
        <w:t xml:space="preserve">definition. </w:t>
      </w:r>
      <w:r w:rsidR="00064F37" w:rsidRPr="00B44443">
        <w:rPr>
          <w:rFonts w:ascii="Arial" w:hAnsi="Arial" w:cs="Arial"/>
          <w:sz w:val="24"/>
          <w:szCs w:val="24"/>
        </w:rPr>
        <w:t xml:space="preserve">In reality, with year 7 children, </w:t>
      </w:r>
      <w:r w:rsidR="00EB2858" w:rsidRPr="00B44443">
        <w:rPr>
          <w:rFonts w:ascii="Arial" w:hAnsi="Arial" w:cs="Arial"/>
          <w:sz w:val="24"/>
          <w:szCs w:val="24"/>
        </w:rPr>
        <w:t>depending on the class, this</w:t>
      </w:r>
      <w:r w:rsidR="00064F37" w:rsidRPr="00B44443">
        <w:rPr>
          <w:rFonts w:ascii="Arial" w:hAnsi="Arial" w:cs="Arial"/>
          <w:sz w:val="24"/>
          <w:szCs w:val="24"/>
        </w:rPr>
        <w:t xml:space="preserve"> starter </w:t>
      </w:r>
      <w:r w:rsidR="00EB2858" w:rsidRPr="00B44443">
        <w:rPr>
          <w:rFonts w:ascii="Arial" w:hAnsi="Arial" w:cs="Arial"/>
          <w:sz w:val="24"/>
          <w:szCs w:val="24"/>
        </w:rPr>
        <w:t>may</w:t>
      </w:r>
      <w:r w:rsidR="00064F37" w:rsidRPr="00B44443">
        <w:rPr>
          <w:rFonts w:ascii="Arial" w:hAnsi="Arial" w:cs="Arial"/>
          <w:sz w:val="24"/>
          <w:szCs w:val="24"/>
        </w:rPr>
        <w:t xml:space="preserve"> </w:t>
      </w:r>
      <w:r w:rsidR="00EF6FD7" w:rsidRPr="00B44443">
        <w:rPr>
          <w:rFonts w:ascii="Arial" w:hAnsi="Arial" w:cs="Arial"/>
          <w:sz w:val="24"/>
          <w:szCs w:val="24"/>
        </w:rPr>
        <w:t>cause children to become over excited</w:t>
      </w:r>
      <w:r w:rsidR="00EB2858" w:rsidRPr="00B44443">
        <w:rPr>
          <w:rFonts w:ascii="Arial" w:hAnsi="Arial" w:cs="Arial"/>
          <w:sz w:val="24"/>
          <w:szCs w:val="24"/>
        </w:rPr>
        <w:t>.</w:t>
      </w:r>
      <w:r w:rsidR="00EF6FD7" w:rsidRPr="00B44443">
        <w:rPr>
          <w:rFonts w:ascii="Arial" w:hAnsi="Arial" w:cs="Arial"/>
          <w:sz w:val="24"/>
          <w:szCs w:val="24"/>
        </w:rPr>
        <w:t xml:space="preserve"> </w:t>
      </w:r>
      <w:r w:rsidR="00D01339" w:rsidRPr="00B44443">
        <w:rPr>
          <w:rFonts w:ascii="Arial" w:hAnsi="Arial" w:cs="Arial"/>
          <w:sz w:val="24"/>
          <w:szCs w:val="24"/>
        </w:rPr>
        <w:t>A</w:t>
      </w:r>
      <w:r w:rsidR="00EF6FD7" w:rsidRPr="00B44443">
        <w:rPr>
          <w:rFonts w:ascii="Arial" w:hAnsi="Arial" w:cs="Arial"/>
          <w:sz w:val="24"/>
          <w:szCs w:val="24"/>
        </w:rPr>
        <w:t xml:space="preserve"> starter aimed to settle them</w:t>
      </w:r>
      <w:r w:rsidR="00D01339" w:rsidRPr="00B44443">
        <w:rPr>
          <w:rFonts w:ascii="Arial" w:hAnsi="Arial" w:cs="Arial"/>
          <w:sz w:val="24"/>
          <w:szCs w:val="24"/>
        </w:rPr>
        <w:t xml:space="preserve"> in to the lesson may be better fitted</w:t>
      </w:r>
      <w:r w:rsidR="00EF6FD7" w:rsidRPr="00B44443">
        <w:rPr>
          <w:rFonts w:ascii="Arial" w:hAnsi="Arial" w:cs="Arial"/>
          <w:sz w:val="24"/>
          <w:szCs w:val="24"/>
        </w:rPr>
        <w:t xml:space="preserve">. </w:t>
      </w:r>
      <w:r w:rsidR="00D01339" w:rsidRPr="00B44443">
        <w:rPr>
          <w:rFonts w:ascii="Arial" w:hAnsi="Arial" w:cs="Arial"/>
          <w:sz w:val="24"/>
          <w:szCs w:val="24"/>
        </w:rPr>
        <w:t>The time of day tends to have a big impact on behaviour too so it would depend on</w:t>
      </w:r>
      <w:r w:rsidR="00332EE3" w:rsidRPr="00B44443">
        <w:rPr>
          <w:rFonts w:ascii="Arial" w:hAnsi="Arial" w:cs="Arial"/>
          <w:sz w:val="24"/>
          <w:szCs w:val="24"/>
        </w:rPr>
        <w:t xml:space="preserve"> both the behaviour of the class and the time of the lesson. </w:t>
      </w:r>
      <w:r w:rsidR="00BC0A06" w:rsidRPr="00B44443">
        <w:rPr>
          <w:rFonts w:ascii="Arial" w:hAnsi="Arial" w:cs="Arial"/>
          <w:sz w:val="24"/>
          <w:szCs w:val="24"/>
        </w:rPr>
        <w:t xml:space="preserve">It I were to deliver this in my placement school, I would set the homework task to make a structure at home and bring it in to discuss it, then write down a definition of a pillar based on this. </w:t>
      </w:r>
      <w:r w:rsidR="00E836B7" w:rsidRPr="00B44443">
        <w:rPr>
          <w:rFonts w:ascii="Arial" w:hAnsi="Arial" w:cs="Arial"/>
          <w:sz w:val="24"/>
          <w:szCs w:val="24"/>
        </w:rPr>
        <w:t xml:space="preserve">If I were to deliver this lesson as a group work lesson I could have this as one of the stations and ask them to write a definition of a pillar based on the structure. </w:t>
      </w:r>
    </w:p>
    <w:p w14:paraId="6CDD9519" w14:textId="65B3ADDE" w:rsidR="008720BE" w:rsidRPr="00B44443" w:rsidRDefault="00954382" w:rsidP="00D15C09">
      <w:pPr>
        <w:spacing w:line="360" w:lineRule="auto"/>
        <w:jc w:val="both"/>
        <w:rPr>
          <w:rFonts w:ascii="Arial" w:hAnsi="Arial" w:cs="Arial"/>
          <w:sz w:val="24"/>
          <w:szCs w:val="24"/>
        </w:rPr>
      </w:pPr>
      <w:r w:rsidRPr="00B44443">
        <w:rPr>
          <w:rFonts w:ascii="Arial" w:hAnsi="Arial" w:cs="Arial"/>
          <w:sz w:val="24"/>
          <w:szCs w:val="24"/>
        </w:rPr>
        <w:t>Bruner</w:t>
      </w:r>
      <w:r w:rsidR="00E34EA6" w:rsidRPr="00B44443">
        <w:rPr>
          <w:rFonts w:ascii="Arial" w:hAnsi="Arial" w:cs="Arial"/>
          <w:sz w:val="24"/>
          <w:szCs w:val="24"/>
        </w:rPr>
        <w:t xml:space="preserve"> (1966)</w:t>
      </w:r>
      <w:r w:rsidRPr="00B44443">
        <w:rPr>
          <w:rFonts w:ascii="Arial" w:hAnsi="Arial" w:cs="Arial"/>
          <w:sz w:val="24"/>
          <w:szCs w:val="24"/>
        </w:rPr>
        <w:t xml:space="preserve"> asserted that k</w:t>
      </w:r>
      <w:r w:rsidR="00492F56" w:rsidRPr="00B44443">
        <w:rPr>
          <w:rFonts w:ascii="Arial" w:hAnsi="Arial" w:cs="Arial"/>
          <w:sz w:val="24"/>
          <w:szCs w:val="24"/>
        </w:rPr>
        <w:t xml:space="preserve">nowledge </w:t>
      </w:r>
      <w:r w:rsidR="00255A40" w:rsidRPr="00B44443">
        <w:rPr>
          <w:rFonts w:ascii="Arial" w:hAnsi="Arial" w:cs="Arial"/>
          <w:sz w:val="24"/>
          <w:szCs w:val="24"/>
        </w:rPr>
        <w:t>is</w:t>
      </w:r>
      <w:r w:rsidR="00407269" w:rsidRPr="00B44443">
        <w:rPr>
          <w:rFonts w:ascii="Arial" w:hAnsi="Arial" w:cs="Arial"/>
          <w:sz w:val="24"/>
          <w:szCs w:val="24"/>
        </w:rPr>
        <w:t xml:space="preserve"> an active process as it is</w:t>
      </w:r>
      <w:r w:rsidR="00255A40" w:rsidRPr="00B44443">
        <w:rPr>
          <w:rFonts w:ascii="Arial" w:hAnsi="Arial" w:cs="Arial"/>
          <w:sz w:val="24"/>
          <w:szCs w:val="24"/>
        </w:rPr>
        <w:t xml:space="preserve"> constructed</w:t>
      </w:r>
      <w:r w:rsidR="00424397" w:rsidRPr="00B44443">
        <w:rPr>
          <w:rFonts w:ascii="Arial" w:hAnsi="Arial" w:cs="Arial"/>
          <w:sz w:val="24"/>
          <w:szCs w:val="24"/>
        </w:rPr>
        <w:t xml:space="preserve"> </w:t>
      </w:r>
      <w:r w:rsidR="000A3CCA" w:rsidRPr="00B44443">
        <w:rPr>
          <w:rFonts w:ascii="Arial" w:hAnsi="Arial" w:cs="Arial"/>
          <w:sz w:val="24"/>
          <w:szCs w:val="24"/>
        </w:rPr>
        <w:t>by connecting</w:t>
      </w:r>
      <w:r w:rsidR="002C7EA6" w:rsidRPr="00B44443">
        <w:rPr>
          <w:rFonts w:ascii="Arial" w:hAnsi="Arial" w:cs="Arial"/>
          <w:sz w:val="24"/>
          <w:szCs w:val="24"/>
        </w:rPr>
        <w:t xml:space="preserve"> incoming facts to previously acquired knowledge</w:t>
      </w:r>
      <w:r w:rsidRPr="00B44443">
        <w:rPr>
          <w:rFonts w:ascii="Arial" w:hAnsi="Arial" w:cs="Arial"/>
          <w:sz w:val="24"/>
          <w:szCs w:val="24"/>
        </w:rPr>
        <w:t xml:space="preserve"> (</w:t>
      </w:r>
      <w:r w:rsidR="004B1C2A" w:rsidRPr="00B44443">
        <w:rPr>
          <w:rFonts w:ascii="Arial" w:hAnsi="Arial" w:cs="Arial"/>
          <w:sz w:val="24"/>
          <w:szCs w:val="24"/>
        </w:rPr>
        <w:t>Ellis, 2011, p. 30)</w:t>
      </w:r>
      <w:r w:rsidR="006A7EAB" w:rsidRPr="00B44443">
        <w:rPr>
          <w:rFonts w:ascii="Arial" w:hAnsi="Arial" w:cs="Arial"/>
          <w:sz w:val="24"/>
          <w:szCs w:val="24"/>
        </w:rPr>
        <w:t>.</w:t>
      </w:r>
      <w:r w:rsidR="00942246" w:rsidRPr="00B44443">
        <w:rPr>
          <w:rFonts w:ascii="Arial" w:hAnsi="Arial" w:cs="Arial"/>
          <w:sz w:val="24"/>
          <w:szCs w:val="24"/>
        </w:rPr>
        <w:t xml:space="preserve"> It is for this reason that I tried to relate each of the 5 pillars to something a year 7 pupil </w:t>
      </w:r>
      <w:r w:rsidR="000E0E8A" w:rsidRPr="00B44443">
        <w:rPr>
          <w:rFonts w:ascii="Arial" w:hAnsi="Arial" w:cs="Arial"/>
          <w:sz w:val="24"/>
          <w:szCs w:val="24"/>
        </w:rPr>
        <w:t xml:space="preserve">would know. For example, </w:t>
      </w:r>
      <w:r w:rsidR="005F3EBB" w:rsidRPr="00B44443">
        <w:rPr>
          <w:rFonts w:ascii="Arial" w:hAnsi="Arial" w:cs="Arial"/>
          <w:sz w:val="24"/>
          <w:szCs w:val="24"/>
        </w:rPr>
        <w:t xml:space="preserve">before teaching them about Muslim prayer, I showed them pictures </w:t>
      </w:r>
      <w:r w:rsidR="00E05B99" w:rsidRPr="00B44443">
        <w:rPr>
          <w:rFonts w:ascii="Arial" w:hAnsi="Arial" w:cs="Arial"/>
          <w:sz w:val="24"/>
          <w:szCs w:val="24"/>
        </w:rPr>
        <w:t xml:space="preserve">containing examples of the use of body language in order to express </w:t>
      </w:r>
      <w:r w:rsidR="00E05B99" w:rsidRPr="00B44443">
        <w:rPr>
          <w:rFonts w:ascii="Arial" w:hAnsi="Arial" w:cs="Arial"/>
          <w:sz w:val="24"/>
          <w:szCs w:val="24"/>
        </w:rPr>
        <w:lastRenderedPageBreak/>
        <w:t xml:space="preserve">something. </w:t>
      </w:r>
      <w:r w:rsidR="00FF0D65" w:rsidRPr="00B44443">
        <w:rPr>
          <w:rFonts w:ascii="Arial" w:hAnsi="Arial" w:cs="Arial"/>
          <w:sz w:val="24"/>
          <w:szCs w:val="24"/>
        </w:rPr>
        <w:t xml:space="preserve">I wanted </w:t>
      </w:r>
      <w:r w:rsidR="001476D7" w:rsidRPr="00B44443">
        <w:rPr>
          <w:rFonts w:ascii="Arial" w:hAnsi="Arial" w:cs="Arial"/>
          <w:sz w:val="24"/>
          <w:szCs w:val="24"/>
        </w:rPr>
        <w:t xml:space="preserve">them </w:t>
      </w:r>
      <w:r w:rsidR="00FF0D65" w:rsidRPr="00B44443">
        <w:rPr>
          <w:rFonts w:ascii="Arial" w:hAnsi="Arial" w:cs="Arial"/>
          <w:sz w:val="24"/>
          <w:szCs w:val="24"/>
        </w:rPr>
        <w:t xml:space="preserve">to realise that the fact that Muslims use their body to show submission to God </w:t>
      </w:r>
      <w:r w:rsidR="006D171E" w:rsidRPr="00B44443">
        <w:rPr>
          <w:rFonts w:ascii="Arial" w:hAnsi="Arial" w:cs="Arial"/>
          <w:sz w:val="24"/>
          <w:szCs w:val="24"/>
        </w:rPr>
        <w:t xml:space="preserve">is not unusual as most forms of prayer entail doing something with your body. </w:t>
      </w:r>
      <w:r w:rsidR="00B75415" w:rsidRPr="00B44443">
        <w:rPr>
          <w:rFonts w:ascii="Arial" w:hAnsi="Arial" w:cs="Arial"/>
          <w:sz w:val="24"/>
          <w:szCs w:val="24"/>
        </w:rPr>
        <w:t xml:space="preserve">I </w:t>
      </w:r>
      <w:r w:rsidR="00C5556E" w:rsidRPr="00B44443">
        <w:rPr>
          <w:rFonts w:ascii="Arial" w:hAnsi="Arial" w:cs="Arial"/>
          <w:sz w:val="24"/>
          <w:szCs w:val="24"/>
        </w:rPr>
        <w:t>feel this Constructivist aspect of the lesson was very useful</w:t>
      </w:r>
      <w:r w:rsidR="0079163C" w:rsidRPr="00B44443">
        <w:rPr>
          <w:rFonts w:ascii="Arial" w:hAnsi="Arial" w:cs="Arial"/>
          <w:sz w:val="24"/>
          <w:szCs w:val="24"/>
        </w:rPr>
        <w:t xml:space="preserve"> and it is something I would not change. </w:t>
      </w:r>
    </w:p>
    <w:p w14:paraId="091E45BA" w14:textId="2E0CFAAB" w:rsidR="004C53C4" w:rsidRPr="00B44443" w:rsidRDefault="00B950D2" w:rsidP="009A756E">
      <w:pPr>
        <w:spacing w:line="360" w:lineRule="auto"/>
        <w:jc w:val="both"/>
        <w:rPr>
          <w:rFonts w:ascii="Arial" w:hAnsi="Arial" w:cs="Arial"/>
          <w:sz w:val="24"/>
          <w:szCs w:val="24"/>
        </w:rPr>
      </w:pPr>
      <w:r w:rsidRPr="00B44443">
        <w:rPr>
          <w:rFonts w:ascii="Arial" w:hAnsi="Arial" w:cs="Arial"/>
          <w:sz w:val="24"/>
          <w:szCs w:val="24"/>
        </w:rPr>
        <w:t>William and Leahy (2015, p</w:t>
      </w:r>
      <w:r w:rsidR="002C38FE" w:rsidRPr="00B44443">
        <w:rPr>
          <w:rFonts w:ascii="Arial" w:hAnsi="Arial" w:cs="Arial"/>
          <w:sz w:val="24"/>
          <w:szCs w:val="24"/>
        </w:rPr>
        <w:t>p</w:t>
      </w:r>
      <w:r w:rsidRPr="00B44443">
        <w:rPr>
          <w:rFonts w:ascii="Arial" w:hAnsi="Arial" w:cs="Arial"/>
          <w:sz w:val="24"/>
          <w:szCs w:val="24"/>
        </w:rPr>
        <w:t>.</w:t>
      </w:r>
      <w:r w:rsidR="002C38FE" w:rsidRPr="00B44443">
        <w:rPr>
          <w:rFonts w:ascii="Arial" w:hAnsi="Arial" w:cs="Arial"/>
          <w:sz w:val="24"/>
          <w:szCs w:val="24"/>
        </w:rPr>
        <w:t xml:space="preserve"> 30-33)</w:t>
      </w:r>
      <w:r w:rsidR="002173CD" w:rsidRPr="00B44443">
        <w:rPr>
          <w:rFonts w:ascii="Arial" w:hAnsi="Arial" w:cs="Arial"/>
          <w:sz w:val="24"/>
          <w:szCs w:val="24"/>
        </w:rPr>
        <w:t xml:space="preserve"> </w:t>
      </w:r>
      <w:r w:rsidR="00B14BF3" w:rsidRPr="00B44443">
        <w:rPr>
          <w:rFonts w:ascii="Arial" w:hAnsi="Arial" w:cs="Arial"/>
          <w:sz w:val="24"/>
          <w:szCs w:val="24"/>
        </w:rPr>
        <w:t xml:space="preserve">suggested </w:t>
      </w:r>
      <w:r w:rsidR="00715DF3" w:rsidRPr="00B44443">
        <w:rPr>
          <w:rFonts w:ascii="Arial" w:hAnsi="Arial" w:cs="Arial"/>
          <w:sz w:val="24"/>
          <w:szCs w:val="24"/>
        </w:rPr>
        <w:t xml:space="preserve">keeping the context out of the learning objectives because </w:t>
      </w:r>
      <w:r w:rsidR="002173CD" w:rsidRPr="00B44443">
        <w:rPr>
          <w:rFonts w:ascii="Arial" w:hAnsi="Arial" w:cs="Arial"/>
          <w:sz w:val="24"/>
          <w:szCs w:val="24"/>
        </w:rPr>
        <w:t xml:space="preserve">useful learning </w:t>
      </w:r>
      <w:r w:rsidR="00F86D0A" w:rsidRPr="00B44443">
        <w:rPr>
          <w:rFonts w:ascii="Arial" w:hAnsi="Arial" w:cs="Arial"/>
          <w:sz w:val="24"/>
          <w:szCs w:val="24"/>
        </w:rPr>
        <w:t>occurs when</w:t>
      </w:r>
      <w:r w:rsidR="007D57D4" w:rsidRPr="00B44443">
        <w:rPr>
          <w:rFonts w:ascii="Arial" w:hAnsi="Arial" w:cs="Arial"/>
          <w:sz w:val="24"/>
          <w:szCs w:val="24"/>
        </w:rPr>
        <w:t xml:space="preserve"> the student can apply</w:t>
      </w:r>
      <w:r w:rsidR="00DD7E90" w:rsidRPr="00B44443">
        <w:rPr>
          <w:rFonts w:ascii="Arial" w:hAnsi="Arial" w:cs="Arial"/>
          <w:sz w:val="24"/>
          <w:szCs w:val="24"/>
        </w:rPr>
        <w:t xml:space="preserve"> learning</w:t>
      </w:r>
      <w:r w:rsidR="007D57D4" w:rsidRPr="00B44443">
        <w:rPr>
          <w:rFonts w:ascii="Arial" w:hAnsi="Arial" w:cs="Arial"/>
          <w:sz w:val="24"/>
          <w:szCs w:val="24"/>
        </w:rPr>
        <w:t xml:space="preserve"> out of the context of the learning. </w:t>
      </w:r>
      <w:r w:rsidR="00423704" w:rsidRPr="00B44443">
        <w:rPr>
          <w:rFonts w:ascii="Arial" w:hAnsi="Arial" w:cs="Arial"/>
          <w:sz w:val="24"/>
          <w:szCs w:val="24"/>
        </w:rPr>
        <w:t xml:space="preserve">For this reason, </w:t>
      </w:r>
      <w:r w:rsidR="0048389E" w:rsidRPr="00B44443">
        <w:rPr>
          <w:rFonts w:ascii="Arial" w:hAnsi="Arial" w:cs="Arial"/>
          <w:sz w:val="24"/>
          <w:szCs w:val="24"/>
        </w:rPr>
        <w:t>I made the last learning objective more</w:t>
      </w:r>
      <w:r w:rsidR="006A213B" w:rsidRPr="00B44443">
        <w:rPr>
          <w:rFonts w:ascii="Arial" w:hAnsi="Arial" w:cs="Arial"/>
          <w:sz w:val="24"/>
          <w:szCs w:val="24"/>
        </w:rPr>
        <w:t xml:space="preserve"> general: ‘</w:t>
      </w:r>
      <w:r w:rsidR="006A213B" w:rsidRPr="00B44443">
        <w:rPr>
          <w:rStyle w:val="normaltextrun"/>
          <w:rFonts w:ascii="Arial" w:hAnsi="Arial" w:cs="Arial"/>
          <w:color w:val="000000"/>
          <w:sz w:val="24"/>
          <w:szCs w:val="24"/>
          <w:bdr w:val="none" w:sz="0" w:space="0" w:color="auto" w:frame="1"/>
        </w:rPr>
        <w:t>How to compare and contrast aspects of religions with other religions and aspects of our own lives.</w:t>
      </w:r>
      <w:r w:rsidR="006A213B" w:rsidRPr="00B44443">
        <w:rPr>
          <w:rFonts w:ascii="Arial" w:hAnsi="Arial" w:cs="Arial"/>
          <w:sz w:val="24"/>
          <w:szCs w:val="24"/>
        </w:rPr>
        <w:t xml:space="preserve">’ </w:t>
      </w:r>
      <w:r w:rsidR="009B5BD0" w:rsidRPr="00B44443">
        <w:rPr>
          <w:rFonts w:ascii="Arial" w:hAnsi="Arial" w:cs="Arial"/>
          <w:sz w:val="24"/>
          <w:szCs w:val="24"/>
        </w:rPr>
        <w:t xml:space="preserve">This was </w:t>
      </w:r>
      <w:r w:rsidR="00DD7E90" w:rsidRPr="00B44443">
        <w:rPr>
          <w:rFonts w:ascii="Arial" w:hAnsi="Arial" w:cs="Arial"/>
          <w:sz w:val="24"/>
          <w:szCs w:val="24"/>
        </w:rPr>
        <w:t xml:space="preserve">helpful because </w:t>
      </w:r>
      <w:r w:rsidR="00F35B54" w:rsidRPr="00B44443">
        <w:rPr>
          <w:rFonts w:ascii="Arial" w:hAnsi="Arial" w:cs="Arial"/>
          <w:sz w:val="24"/>
          <w:szCs w:val="24"/>
        </w:rPr>
        <w:t xml:space="preserve">comparing and contrasting between religions is a key skill within RE. However, </w:t>
      </w:r>
      <w:r w:rsidR="007545F6" w:rsidRPr="00B44443">
        <w:rPr>
          <w:rFonts w:ascii="Arial" w:hAnsi="Arial" w:cs="Arial"/>
          <w:sz w:val="24"/>
          <w:szCs w:val="24"/>
        </w:rPr>
        <w:t xml:space="preserve">the other two learning objectives just stated what we would learn that lesson. </w:t>
      </w:r>
      <w:r w:rsidR="001476D7" w:rsidRPr="00B44443">
        <w:rPr>
          <w:rFonts w:ascii="Arial" w:hAnsi="Arial" w:cs="Arial"/>
          <w:sz w:val="24"/>
          <w:szCs w:val="24"/>
        </w:rPr>
        <w:t xml:space="preserve">One of the targets I received from my formal observation </w:t>
      </w:r>
      <w:r w:rsidR="00050026" w:rsidRPr="00B44443">
        <w:rPr>
          <w:rFonts w:ascii="Arial" w:hAnsi="Arial" w:cs="Arial"/>
          <w:sz w:val="24"/>
          <w:szCs w:val="24"/>
        </w:rPr>
        <w:t xml:space="preserve">in PTE1 </w:t>
      </w:r>
      <w:r w:rsidR="001476D7" w:rsidRPr="00B44443">
        <w:rPr>
          <w:rFonts w:ascii="Arial" w:hAnsi="Arial" w:cs="Arial"/>
          <w:sz w:val="24"/>
          <w:szCs w:val="24"/>
        </w:rPr>
        <w:t xml:space="preserve">was to </w:t>
      </w:r>
      <w:r w:rsidR="00CF2C7E" w:rsidRPr="00B44443">
        <w:rPr>
          <w:rFonts w:ascii="Arial" w:hAnsi="Arial" w:cs="Arial"/>
          <w:sz w:val="24"/>
          <w:szCs w:val="24"/>
        </w:rPr>
        <w:t xml:space="preserve">be meaningful of Bloom’s Taxonomy when devising learning objectives. </w:t>
      </w:r>
      <w:r w:rsidR="00F6416F" w:rsidRPr="00B44443">
        <w:rPr>
          <w:rFonts w:ascii="Arial" w:hAnsi="Arial" w:cs="Arial"/>
          <w:sz w:val="24"/>
          <w:szCs w:val="24"/>
        </w:rPr>
        <w:t>Bloom’s</w:t>
      </w:r>
      <w:r w:rsidR="00B04987" w:rsidRPr="00B44443">
        <w:rPr>
          <w:rFonts w:ascii="Arial" w:hAnsi="Arial" w:cs="Arial"/>
          <w:sz w:val="24"/>
          <w:szCs w:val="24"/>
        </w:rPr>
        <w:t xml:space="preserve"> </w:t>
      </w:r>
      <w:r w:rsidR="00F6416F" w:rsidRPr="00B44443">
        <w:rPr>
          <w:rFonts w:ascii="Arial" w:hAnsi="Arial" w:cs="Arial"/>
          <w:sz w:val="24"/>
          <w:szCs w:val="24"/>
        </w:rPr>
        <w:t xml:space="preserve">Taxonomy </w:t>
      </w:r>
      <w:r w:rsidR="009F3CB5" w:rsidRPr="00B44443">
        <w:rPr>
          <w:rFonts w:ascii="Arial" w:hAnsi="Arial" w:cs="Arial"/>
          <w:sz w:val="24"/>
          <w:szCs w:val="24"/>
        </w:rPr>
        <w:t xml:space="preserve">is </w:t>
      </w:r>
      <w:r w:rsidR="00F05700" w:rsidRPr="00B44443">
        <w:rPr>
          <w:rFonts w:ascii="Arial" w:hAnsi="Arial" w:cs="Arial"/>
          <w:sz w:val="24"/>
          <w:szCs w:val="24"/>
        </w:rPr>
        <w:t>designed to classify student behaviours which represent the in</w:t>
      </w:r>
      <w:r w:rsidR="00B04987" w:rsidRPr="00B44443">
        <w:rPr>
          <w:rFonts w:ascii="Arial" w:hAnsi="Arial" w:cs="Arial"/>
          <w:sz w:val="24"/>
          <w:szCs w:val="24"/>
        </w:rPr>
        <w:t>t</w:t>
      </w:r>
      <w:r w:rsidR="00F05700" w:rsidRPr="00B44443">
        <w:rPr>
          <w:rFonts w:ascii="Arial" w:hAnsi="Arial" w:cs="Arial"/>
          <w:sz w:val="24"/>
          <w:szCs w:val="24"/>
        </w:rPr>
        <w:t>ended outcomes of the educational process (Bloom, 19</w:t>
      </w:r>
      <w:r w:rsidR="00F07452" w:rsidRPr="00B44443">
        <w:rPr>
          <w:rFonts w:ascii="Arial" w:hAnsi="Arial" w:cs="Arial"/>
          <w:sz w:val="24"/>
          <w:szCs w:val="24"/>
        </w:rPr>
        <w:t>56</w:t>
      </w:r>
      <w:r w:rsidR="007B2029" w:rsidRPr="00B44443">
        <w:rPr>
          <w:rFonts w:ascii="Arial" w:hAnsi="Arial" w:cs="Arial"/>
          <w:sz w:val="24"/>
          <w:szCs w:val="24"/>
        </w:rPr>
        <w:t xml:space="preserve">, p. 12). </w:t>
      </w:r>
      <w:r w:rsidR="00D9471F" w:rsidRPr="00B44443">
        <w:rPr>
          <w:rFonts w:ascii="Arial" w:hAnsi="Arial" w:cs="Arial"/>
          <w:sz w:val="24"/>
          <w:szCs w:val="24"/>
        </w:rPr>
        <w:t>This taxonomy</w:t>
      </w:r>
      <w:r w:rsidR="00573519" w:rsidRPr="00B44443">
        <w:rPr>
          <w:rFonts w:ascii="Arial" w:hAnsi="Arial" w:cs="Arial"/>
          <w:sz w:val="24"/>
          <w:szCs w:val="24"/>
        </w:rPr>
        <w:t xml:space="preserve"> would improve the lesson and</w:t>
      </w:r>
      <w:r w:rsidR="00D9471F" w:rsidRPr="00B44443">
        <w:rPr>
          <w:rFonts w:ascii="Arial" w:hAnsi="Arial" w:cs="Arial"/>
          <w:sz w:val="24"/>
          <w:szCs w:val="24"/>
        </w:rPr>
        <w:t xml:space="preserve"> impact on my teaching and learning because </w:t>
      </w:r>
      <w:r w:rsidR="00CE4C97" w:rsidRPr="00B44443">
        <w:rPr>
          <w:rFonts w:ascii="Arial" w:hAnsi="Arial" w:cs="Arial"/>
          <w:sz w:val="24"/>
          <w:szCs w:val="24"/>
        </w:rPr>
        <w:t xml:space="preserve">challenging learning objectives lead to a more </w:t>
      </w:r>
      <w:r w:rsidR="000C60D1" w:rsidRPr="00B44443">
        <w:rPr>
          <w:rFonts w:ascii="Arial" w:hAnsi="Arial" w:cs="Arial"/>
          <w:sz w:val="24"/>
          <w:szCs w:val="24"/>
        </w:rPr>
        <w:t xml:space="preserve">challenging. </w:t>
      </w:r>
    </w:p>
    <w:p w14:paraId="668019FC" w14:textId="6D2B8811" w:rsidR="001F01BC" w:rsidRDefault="007E7C73" w:rsidP="001249DB">
      <w:pPr>
        <w:spacing w:line="360" w:lineRule="auto"/>
        <w:jc w:val="both"/>
        <w:rPr>
          <w:rStyle w:val="normaltextrun"/>
          <w:rFonts w:ascii="Arial" w:hAnsi="Arial" w:cs="Arial"/>
          <w:color w:val="000000"/>
          <w:sz w:val="24"/>
          <w:szCs w:val="24"/>
          <w:shd w:val="clear" w:color="auto" w:fill="FFFFFF"/>
        </w:rPr>
      </w:pPr>
      <w:r w:rsidRPr="00B44443">
        <w:rPr>
          <w:rFonts w:ascii="Arial" w:hAnsi="Arial" w:cs="Arial"/>
          <w:sz w:val="24"/>
          <w:szCs w:val="24"/>
        </w:rPr>
        <w:t>For the micro-teach lesson</w:t>
      </w:r>
      <w:r w:rsidR="00ED596D">
        <w:rPr>
          <w:rFonts w:ascii="Arial" w:hAnsi="Arial" w:cs="Arial"/>
          <w:sz w:val="24"/>
          <w:szCs w:val="24"/>
        </w:rPr>
        <w:t>,</w:t>
      </w:r>
      <w:r w:rsidRPr="00B44443">
        <w:rPr>
          <w:rFonts w:ascii="Arial" w:hAnsi="Arial" w:cs="Arial"/>
          <w:sz w:val="24"/>
          <w:szCs w:val="24"/>
        </w:rPr>
        <w:t xml:space="preserve"> I set</w:t>
      </w:r>
      <w:r w:rsidR="003B38B4">
        <w:rPr>
          <w:rFonts w:ascii="Arial" w:hAnsi="Arial" w:cs="Arial"/>
          <w:sz w:val="24"/>
          <w:szCs w:val="24"/>
        </w:rPr>
        <w:t xml:space="preserve"> </w:t>
      </w:r>
      <w:r w:rsidRPr="00B44443">
        <w:rPr>
          <w:rStyle w:val="normaltextrun"/>
          <w:rFonts w:ascii="Arial" w:hAnsi="Arial" w:cs="Arial"/>
          <w:color w:val="000000"/>
          <w:sz w:val="24"/>
          <w:szCs w:val="24"/>
          <w:shd w:val="clear" w:color="auto" w:fill="FFFFFF"/>
        </w:rPr>
        <w:t>QTS Standards S1.1, S2.5, S3.3.1 and S3.3.12</w:t>
      </w:r>
      <w:r w:rsidR="003B38B4">
        <w:rPr>
          <w:rStyle w:val="normaltextrun"/>
          <w:rFonts w:ascii="Arial" w:hAnsi="Arial" w:cs="Arial"/>
          <w:color w:val="000000"/>
          <w:sz w:val="24"/>
          <w:szCs w:val="24"/>
          <w:shd w:val="clear" w:color="auto" w:fill="FFFFFF"/>
        </w:rPr>
        <w:t xml:space="preserve"> as targets to focus on</w:t>
      </w:r>
      <w:r w:rsidR="00B44443" w:rsidRPr="00B44443">
        <w:rPr>
          <w:rStyle w:val="normaltextrun"/>
          <w:rFonts w:ascii="Arial" w:hAnsi="Arial" w:cs="Arial"/>
          <w:color w:val="000000"/>
          <w:sz w:val="24"/>
          <w:szCs w:val="24"/>
          <w:shd w:val="clear" w:color="auto" w:fill="FFFFFF"/>
        </w:rPr>
        <w:t>. In hindsight, having this many standards to focus on in one lesson is</w:t>
      </w:r>
      <w:r w:rsidR="009C5A1D">
        <w:rPr>
          <w:rStyle w:val="normaltextrun"/>
          <w:rFonts w:ascii="Arial" w:hAnsi="Arial" w:cs="Arial"/>
          <w:color w:val="000000"/>
          <w:sz w:val="24"/>
          <w:szCs w:val="24"/>
          <w:shd w:val="clear" w:color="auto" w:fill="FFFFFF"/>
        </w:rPr>
        <w:t xml:space="preserve"> too</w:t>
      </w:r>
      <w:r w:rsidR="00B44443" w:rsidRPr="00B44443">
        <w:rPr>
          <w:rStyle w:val="normaltextrun"/>
          <w:rFonts w:ascii="Arial" w:hAnsi="Arial" w:cs="Arial"/>
          <w:color w:val="000000"/>
          <w:sz w:val="24"/>
          <w:szCs w:val="24"/>
          <w:shd w:val="clear" w:color="auto" w:fill="FFFFFF"/>
        </w:rPr>
        <w:t xml:space="preserve"> ambitious and it is easier to look at one or two targets over the course of </w:t>
      </w:r>
      <w:r w:rsidR="009C5A1D">
        <w:rPr>
          <w:rStyle w:val="normaltextrun"/>
          <w:rFonts w:ascii="Arial" w:hAnsi="Arial" w:cs="Arial"/>
          <w:color w:val="000000"/>
          <w:sz w:val="24"/>
          <w:szCs w:val="24"/>
          <w:shd w:val="clear" w:color="auto" w:fill="FFFFFF"/>
        </w:rPr>
        <w:t>a couple of</w:t>
      </w:r>
      <w:r w:rsidR="00B44443" w:rsidRPr="00B44443">
        <w:rPr>
          <w:rStyle w:val="normaltextrun"/>
          <w:rFonts w:ascii="Arial" w:hAnsi="Arial" w:cs="Arial"/>
          <w:color w:val="000000"/>
          <w:sz w:val="24"/>
          <w:szCs w:val="24"/>
          <w:shd w:val="clear" w:color="auto" w:fill="FFFFFF"/>
        </w:rPr>
        <w:t xml:space="preserve"> lessons. </w:t>
      </w:r>
      <w:r w:rsidR="009B6370">
        <w:rPr>
          <w:rStyle w:val="normaltextrun"/>
          <w:rFonts w:ascii="Arial" w:hAnsi="Arial" w:cs="Arial"/>
          <w:color w:val="000000"/>
          <w:sz w:val="24"/>
          <w:szCs w:val="24"/>
          <w:shd w:val="clear" w:color="auto" w:fill="FFFFFF"/>
        </w:rPr>
        <w:t>Throughout PTE1</w:t>
      </w:r>
      <w:r w:rsidR="001F01BC">
        <w:rPr>
          <w:rStyle w:val="normaltextrun"/>
          <w:rFonts w:ascii="Arial" w:hAnsi="Arial" w:cs="Arial"/>
          <w:color w:val="000000"/>
          <w:sz w:val="24"/>
          <w:szCs w:val="24"/>
          <w:shd w:val="clear" w:color="auto" w:fill="FFFFFF"/>
        </w:rPr>
        <w:t>,</w:t>
      </w:r>
      <w:r w:rsidR="009B6370">
        <w:rPr>
          <w:rStyle w:val="normaltextrun"/>
          <w:rFonts w:ascii="Arial" w:hAnsi="Arial" w:cs="Arial"/>
          <w:color w:val="000000"/>
          <w:sz w:val="24"/>
          <w:szCs w:val="24"/>
          <w:shd w:val="clear" w:color="auto" w:fill="FFFFFF"/>
        </w:rPr>
        <w:t xml:space="preserve"> I have used the QTS standards as a basis for my lessons and </w:t>
      </w:r>
      <w:r w:rsidR="008012FC">
        <w:rPr>
          <w:rStyle w:val="normaltextrun"/>
          <w:rFonts w:ascii="Arial" w:hAnsi="Arial" w:cs="Arial"/>
          <w:color w:val="000000"/>
          <w:sz w:val="24"/>
          <w:szCs w:val="24"/>
          <w:shd w:val="clear" w:color="auto" w:fill="FFFFFF"/>
        </w:rPr>
        <w:t xml:space="preserve">as a target to improve. Although I would consider myself to have met some of these standards, it is important to remember there is always room for improvement and they still need to be focused on. </w:t>
      </w:r>
    </w:p>
    <w:p w14:paraId="39ED2907" w14:textId="4666859E" w:rsidR="00BC7661" w:rsidRDefault="77194D62" w:rsidP="77194D62">
      <w:pPr>
        <w:spacing w:line="360" w:lineRule="auto"/>
        <w:jc w:val="both"/>
        <w:rPr>
          <w:rFonts w:ascii="Arial" w:hAnsi="Arial" w:cs="Arial"/>
          <w:sz w:val="24"/>
          <w:szCs w:val="24"/>
        </w:rPr>
      </w:pPr>
      <w:r w:rsidRPr="77194D62">
        <w:rPr>
          <w:rFonts w:ascii="Arial" w:hAnsi="Arial" w:cs="Arial"/>
          <w:sz w:val="24"/>
          <w:szCs w:val="24"/>
        </w:rPr>
        <w:t xml:space="preserve">Setting challenging learning objectives is a target I have been working on in my teaching practice in line with the QTS Standard S3.1.1. As mentioned above, challenging learning objectives lead to a challenging lesson, however, it is debatable whether the children take any notice of them. Are they there for pupils or for the teacher as a planning tool? Even if children do not take them in, it is clear that if you have clear objectives for what you want them to learn, this will impact upon your planning. Working within the statutory frameworks is also something I have been focusing on in order to meet S1.8. It can be difficult to think about these frameworks when planning </w:t>
      </w:r>
      <w:r w:rsidRPr="77194D62">
        <w:rPr>
          <w:rFonts w:ascii="Arial" w:hAnsi="Arial" w:cs="Arial"/>
          <w:sz w:val="24"/>
          <w:szCs w:val="24"/>
        </w:rPr>
        <w:lastRenderedPageBreak/>
        <w:t xml:space="preserve">a sequence of lessons and to keep it interesting. It is important, therefore, to have a detailed SoW which gives details of which skills are being addressed in each lesson. </w:t>
      </w:r>
    </w:p>
    <w:p w14:paraId="5495E632" w14:textId="7BA80E56" w:rsidR="00A43FDE" w:rsidRDefault="00BC7661" w:rsidP="00C63380">
      <w:pPr>
        <w:spacing w:line="360" w:lineRule="auto"/>
        <w:jc w:val="both"/>
        <w:rPr>
          <w:rFonts w:ascii="Arial" w:hAnsi="Arial" w:cs="Arial"/>
          <w:sz w:val="24"/>
          <w:szCs w:val="24"/>
        </w:rPr>
      </w:pPr>
      <w:r w:rsidRPr="00B44443">
        <w:rPr>
          <w:rFonts w:ascii="Arial" w:hAnsi="Arial" w:cs="Arial"/>
          <w:sz w:val="24"/>
          <w:szCs w:val="24"/>
        </w:rPr>
        <w:t>Building on this, I have been planning lessons, assessing learners and providing support and differentiation as per S3.1.2 and S3.1.3.</w:t>
      </w:r>
      <w:r>
        <w:rPr>
          <w:rFonts w:ascii="Arial" w:hAnsi="Arial" w:cs="Arial"/>
          <w:sz w:val="24"/>
          <w:szCs w:val="24"/>
        </w:rPr>
        <w:t xml:space="preserve"> One big thing I have learnt in PTE1 is that the lesson itself does not have to strictly follow the plan. If the pupils are clearly not understanding something, it is important to adapt the lesson as you teach rather than to worry about sticking to the timings on the plan. Another</w:t>
      </w:r>
      <w:r w:rsidR="008732EA">
        <w:rPr>
          <w:rFonts w:ascii="Arial" w:hAnsi="Arial" w:cs="Arial"/>
          <w:sz w:val="24"/>
          <w:szCs w:val="24"/>
        </w:rPr>
        <w:t xml:space="preserve"> teaching skill which comes with time is the ability to judge how long a task is going to take. Looking back at the SoW I designed, it is clear that some of the year 7 classes in my placement school would not be able to complete all the tasks I ha</w:t>
      </w:r>
      <w:r w:rsidR="005933BF">
        <w:rPr>
          <w:rFonts w:ascii="Arial" w:hAnsi="Arial" w:cs="Arial"/>
          <w:sz w:val="24"/>
          <w:szCs w:val="24"/>
        </w:rPr>
        <w:t>d planned for each lesson</w:t>
      </w:r>
      <w:r w:rsidR="008732EA">
        <w:rPr>
          <w:rFonts w:ascii="Arial" w:hAnsi="Arial" w:cs="Arial"/>
          <w:sz w:val="24"/>
          <w:szCs w:val="24"/>
        </w:rPr>
        <w:t>.</w:t>
      </w:r>
      <w:r w:rsidR="005933BF">
        <w:rPr>
          <w:rFonts w:ascii="Arial" w:hAnsi="Arial" w:cs="Arial"/>
          <w:sz w:val="24"/>
          <w:szCs w:val="24"/>
        </w:rPr>
        <w:t xml:space="preserve"> It is important to take into consideration ability</w:t>
      </w:r>
      <w:r w:rsidR="00A01A08">
        <w:rPr>
          <w:rFonts w:ascii="Arial" w:hAnsi="Arial" w:cs="Arial"/>
          <w:sz w:val="24"/>
          <w:szCs w:val="24"/>
        </w:rPr>
        <w:t xml:space="preserve"> of each class and to adapt the SoW accordingly. </w:t>
      </w:r>
      <w:r w:rsidR="008732EA">
        <w:rPr>
          <w:rFonts w:ascii="Arial" w:hAnsi="Arial" w:cs="Arial"/>
          <w:sz w:val="24"/>
          <w:szCs w:val="24"/>
        </w:rPr>
        <w:t xml:space="preserve"> </w:t>
      </w:r>
    </w:p>
    <w:p w14:paraId="2E38A844" w14:textId="061D8A9B" w:rsidR="003147D9" w:rsidRDefault="00E60F36" w:rsidP="001249DB">
      <w:pPr>
        <w:spacing w:line="360" w:lineRule="auto"/>
        <w:jc w:val="both"/>
        <w:rPr>
          <w:rFonts w:ascii="Arial" w:hAnsi="Arial" w:cs="Arial"/>
          <w:sz w:val="24"/>
          <w:szCs w:val="24"/>
        </w:rPr>
      </w:pPr>
      <w:r w:rsidRPr="00B44443">
        <w:rPr>
          <w:rFonts w:ascii="Arial" w:hAnsi="Arial" w:cs="Arial"/>
          <w:sz w:val="24"/>
          <w:szCs w:val="24"/>
        </w:rPr>
        <w:t xml:space="preserve">As I teach two classes of pupils with ALN, </w:t>
      </w:r>
      <w:r w:rsidR="00754766" w:rsidRPr="00B44443">
        <w:rPr>
          <w:rFonts w:ascii="Arial" w:hAnsi="Arial" w:cs="Arial"/>
          <w:sz w:val="24"/>
          <w:szCs w:val="24"/>
        </w:rPr>
        <w:t xml:space="preserve">I have taken </w:t>
      </w:r>
      <w:r w:rsidR="008A015D">
        <w:rPr>
          <w:rFonts w:ascii="Arial" w:hAnsi="Arial" w:cs="Arial"/>
          <w:sz w:val="24"/>
          <w:szCs w:val="24"/>
        </w:rPr>
        <w:t>the</w:t>
      </w:r>
      <w:r w:rsidR="00754766" w:rsidRPr="00B44443">
        <w:rPr>
          <w:rFonts w:ascii="Arial" w:hAnsi="Arial" w:cs="Arial"/>
          <w:sz w:val="24"/>
          <w:szCs w:val="24"/>
        </w:rPr>
        <w:t xml:space="preserve"> initiative to work with support staff and the ALN Coordinator in order to gain advice on </w:t>
      </w:r>
      <w:r w:rsidR="00880F7D" w:rsidRPr="00B44443">
        <w:rPr>
          <w:rFonts w:ascii="Arial" w:hAnsi="Arial" w:cs="Arial"/>
          <w:sz w:val="24"/>
          <w:szCs w:val="24"/>
        </w:rPr>
        <w:t xml:space="preserve">how best to cater for the different levels in the class </w:t>
      </w:r>
      <w:r w:rsidR="0034071B" w:rsidRPr="00B44443">
        <w:rPr>
          <w:rFonts w:ascii="Arial" w:hAnsi="Arial" w:cs="Arial"/>
          <w:sz w:val="24"/>
          <w:szCs w:val="24"/>
        </w:rPr>
        <w:t xml:space="preserve">which focuses on </w:t>
      </w:r>
      <w:r w:rsidR="00880F7D" w:rsidRPr="00B44443">
        <w:rPr>
          <w:rFonts w:ascii="Arial" w:hAnsi="Arial" w:cs="Arial"/>
          <w:sz w:val="24"/>
          <w:szCs w:val="24"/>
        </w:rPr>
        <w:t>S3.3.4</w:t>
      </w:r>
      <w:r w:rsidR="005A4AA2" w:rsidRPr="00B44443">
        <w:rPr>
          <w:rFonts w:ascii="Arial" w:hAnsi="Arial" w:cs="Arial"/>
          <w:sz w:val="24"/>
          <w:szCs w:val="24"/>
        </w:rPr>
        <w:t xml:space="preserve"> and S1.</w:t>
      </w:r>
      <w:r w:rsidR="00441059" w:rsidRPr="00B44443">
        <w:rPr>
          <w:rFonts w:ascii="Arial" w:hAnsi="Arial" w:cs="Arial"/>
          <w:sz w:val="24"/>
          <w:szCs w:val="24"/>
        </w:rPr>
        <w:t>6</w:t>
      </w:r>
      <w:r w:rsidR="00880F7D" w:rsidRPr="00B44443">
        <w:rPr>
          <w:rFonts w:ascii="Arial" w:hAnsi="Arial" w:cs="Arial"/>
          <w:sz w:val="24"/>
          <w:szCs w:val="24"/>
        </w:rPr>
        <w:t xml:space="preserve">. </w:t>
      </w:r>
      <w:r w:rsidR="00BF40A7">
        <w:rPr>
          <w:rFonts w:ascii="Arial" w:hAnsi="Arial" w:cs="Arial"/>
          <w:sz w:val="24"/>
          <w:szCs w:val="24"/>
        </w:rPr>
        <w:t>Despite these efforts, the first lesson with each of these classes was pitched a little bit too high as they struggled with the work</w:t>
      </w:r>
      <w:r w:rsidR="00FF7592">
        <w:rPr>
          <w:rFonts w:ascii="Arial" w:hAnsi="Arial" w:cs="Arial"/>
          <w:sz w:val="24"/>
          <w:szCs w:val="24"/>
        </w:rPr>
        <w:t xml:space="preserve">sheets I had created. I learnt from these experiences and went back to the support staff in order to improve for next time. This resulted in me designing different worksheets for one specific pupil who struggles with reading and writing. </w:t>
      </w:r>
      <w:r w:rsidR="00E868DB">
        <w:rPr>
          <w:rFonts w:ascii="Arial" w:hAnsi="Arial" w:cs="Arial"/>
          <w:sz w:val="24"/>
          <w:szCs w:val="24"/>
        </w:rPr>
        <w:t>I have also started c</w:t>
      </w:r>
      <w:r w:rsidR="00037BC3">
        <w:rPr>
          <w:rFonts w:ascii="Arial" w:hAnsi="Arial" w:cs="Arial"/>
          <w:sz w:val="24"/>
          <w:szCs w:val="24"/>
        </w:rPr>
        <w:t>reating lessons which involve learning through different methods such as through watching videos, discussion and creating things</w:t>
      </w:r>
      <w:r w:rsidR="00E868DB">
        <w:rPr>
          <w:rFonts w:ascii="Arial" w:hAnsi="Arial" w:cs="Arial"/>
          <w:sz w:val="24"/>
          <w:szCs w:val="24"/>
        </w:rPr>
        <w:t xml:space="preserve"> which has been successful so far. </w:t>
      </w:r>
    </w:p>
    <w:p w14:paraId="78335B92" w14:textId="5CF3C0E5" w:rsidR="00275B5F" w:rsidRDefault="00D14A16" w:rsidP="00B13378">
      <w:pPr>
        <w:spacing w:line="360" w:lineRule="auto"/>
        <w:jc w:val="both"/>
        <w:rPr>
          <w:rFonts w:ascii="Arial" w:hAnsi="Arial" w:cs="Arial"/>
          <w:sz w:val="24"/>
          <w:szCs w:val="24"/>
        </w:rPr>
      </w:pPr>
      <w:r w:rsidRPr="00B44443">
        <w:rPr>
          <w:rFonts w:ascii="Arial" w:hAnsi="Arial" w:cs="Arial"/>
          <w:sz w:val="24"/>
          <w:szCs w:val="24"/>
        </w:rPr>
        <w:t>Using I</w:t>
      </w:r>
      <w:r>
        <w:rPr>
          <w:rFonts w:ascii="Arial" w:hAnsi="Arial" w:cs="Arial"/>
          <w:sz w:val="24"/>
          <w:szCs w:val="24"/>
        </w:rPr>
        <w:t>C</w:t>
      </w:r>
      <w:r w:rsidRPr="00B44443">
        <w:rPr>
          <w:rFonts w:ascii="Arial" w:hAnsi="Arial" w:cs="Arial"/>
          <w:sz w:val="24"/>
          <w:szCs w:val="24"/>
        </w:rPr>
        <w:t>T effectively (S2.5) is another key aspect of my teaching, with my online teaching file being updated regularly, PowerPoints and media clips being used in lessons and the se</w:t>
      </w:r>
      <w:r>
        <w:rPr>
          <w:rFonts w:ascii="Arial" w:hAnsi="Arial" w:cs="Arial"/>
          <w:sz w:val="24"/>
          <w:szCs w:val="24"/>
        </w:rPr>
        <w:t>tt</w:t>
      </w:r>
      <w:r w:rsidRPr="00B44443">
        <w:rPr>
          <w:rFonts w:ascii="Arial" w:hAnsi="Arial" w:cs="Arial"/>
          <w:sz w:val="24"/>
          <w:szCs w:val="24"/>
        </w:rPr>
        <w:t>ing up of a Microsoft Team for the PGCE Students to s</w:t>
      </w:r>
      <w:r w:rsidR="006B4E00">
        <w:rPr>
          <w:rFonts w:ascii="Arial" w:hAnsi="Arial" w:cs="Arial"/>
          <w:sz w:val="24"/>
          <w:szCs w:val="24"/>
        </w:rPr>
        <w:t>hare</w:t>
      </w:r>
      <w:r w:rsidRPr="00B44443">
        <w:rPr>
          <w:rFonts w:ascii="Arial" w:hAnsi="Arial" w:cs="Arial"/>
          <w:sz w:val="24"/>
          <w:szCs w:val="24"/>
        </w:rPr>
        <w:t xml:space="preserve"> resources.</w:t>
      </w:r>
      <w:r>
        <w:rPr>
          <w:rFonts w:ascii="Arial" w:hAnsi="Arial" w:cs="Arial"/>
          <w:sz w:val="24"/>
          <w:szCs w:val="24"/>
        </w:rPr>
        <w:t xml:space="preserve"> The children </w:t>
      </w:r>
      <w:r w:rsidR="00D11F6C">
        <w:rPr>
          <w:rFonts w:ascii="Arial" w:hAnsi="Arial" w:cs="Arial"/>
          <w:sz w:val="24"/>
          <w:szCs w:val="24"/>
        </w:rPr>
        <w:t>have been</w:t>
      </w:r>
      <w:r>
        <w:rPr>
          <w:rFonts w:ascii="Arial" w:hAnsi="Arial" w:cs="Arial"/>
          <w:sz w:val="24"/>
          <w:szCs w:val="24"/>
        </w:rPr>
        <w:t xml:space="preserve"> brought up with this technology </w:t>
      </w:r>
      <w:r w:rsidR="00D11F6C">
        <w:rPr>
          <w:rFonts w:ascii="Arial" w:hAnsi="Arial" w:cs="Arial"/>
          <w:sz w:val="24"/>
          <w:szCs w:val="24"/>
        </w:rPr>
        <w:t>and it is a big part of their future</w:t>
      </w:r>
      <w:r w:rsidR="00EA4704">
        <w:rPr>
          <w:rFonts w:ascii="Arial" w:hAnsi="Arial" w:cs="Arial"/>
          <w:sz w:val="24"/>
          <w:szCs w:val="24"/>
        </w:rPr>
        <w:t xml:space="preserve">s </w:t>
      </w:r>
      <w:r>
        <w:rPr>
          <w:rFonts w:ascii="Arial" w:hAnsi="Arial" w:cs="Arial"/>
          <w:sz w:val="24"/>
          <w:szCs w:val="24"/>
        </w:rPr>
        <w:t>so it important to be competent in the use of it in order to teach them.</w:t>
      </w:r>
      <w:r w:rsidR="00B13378">
        <w:rPr>
          <w:rFonts w:ascii="Arial" w:hAnsi="Arial" w:cs="Arial"/>
          <w:sz w:val="24"/>
          <w:szCs w:val="24"/>
        </w:rPr>
        <w:t xml:space="preserve"> </w:t>
      </w:r>
      <w:r w:rsidR="00197EDF">
        <w:rPr>
          <w:rFonts w:ascii="Arial" w:hAnsi="Arial" w:cs="Arial"/>
          <w:sz w:val="24"/>
          <w:szCs w:val="24"/>
        </w:rPr>
        <w:t>Other</w:t>
      </w:r>
      <w:r w:rsidR="00275B5F">
        <w:rPr>
          <w:rFonts w:ascii="Arial" w:hAnsi="Arial" w:cs="Arial"/>
          <w:sz w:val="24"/>
          <w:szCs w:val="24"/>
        </w:rPr>
        <w:t xml:space="preserve"> issue</w:t>
      </w:r>
      <w:r w:rsidR="00197EDF">
        <w:rPr>
          <w:rFonts w:ascii="Arial" w:hAnsi="Arial" w:cs="Arial"/>
          <w:sz w:val="24"/>
          <w:szCs w:val="24"/>
        </w:rPr>
        <w:t>s</w:t>
      </w:r>
      <w:r w:rsidR="00275B5F">
        <w:rPr>
          <w:rFonts w:ascii="Arial" w:hAnsi="Arial" w:cs="Arial"/>
          <w:sz w:val="24"/>
          <w:szCs w:val="24"/>
        </w:rPr>
        <w:t xml:space="preserve"> I have had to </w:t>
      </w:r>
      <w:r w:rsidR="00E80368">
        <w:rPr>
          <w:rFonts w:ascii="Arial" w:hAnsi="Arial" w:cs="Arial"/>
          <w:sz w:val="24"/>
          <w:szCs w:val="24"/>
        </w:rPr>
        <w:t>develop strategies for are bad behaviour and</w:t>
      </w:r>
      <w:r w:rsidR="00197EDF">
        <w:rPr>
          <w:rFonts w:ascii="Arial" w:hAnsi="Arial" w:cs="Arial"/>
          <w:sz w:val="24"/>
          <w:szCs w:val="24"/>
        </w:rPr>
        <w:t xml:space="preserve"> </w:t>
      </w:r>
      <w:r w:rsidR="00E80368">
        <w:rPr>
          <w:rFonts w:ascii="Arial" w:hAnsi="Arial" w:cs="Arial"/>
          <w:sz w:val="24"/>
          <w:szCs w:val="24"/>
        </w:rPr>
        <w:t xml:space="preserve">lack of </w:t>
      </w:r>
      <w:r w:rsidR="00197EDF">
        <w:rPr>
          <w:rFonts w:ascii="Arial" w:hAnsi="Arial" w:cs="Arial"/>
          <w:sz w:val="24"/>
          <w:szCs w:val="24"/>
        </w:rPr>
        <w:t xml:space="preserve">motivation. </w:t>
      </w:r>
      <w:r w:rsidR="00EA4704">
        <w:rPr>
          <w:rFonts w:ascii="Arial" w:hAnsi="Arial" w:cs="Arial"/>
          <w:sz w:val="24"/>
          <w:szCs w:val="24"/>
        </w:rPr>
        <w:t>In the micro-teach lesson, t</w:t>
      </w:r>
      <w:r w:rsidR="00197EDF">
        <w:rPr>
          <w:rFonts w:ascii="Arial" w:hAnsi="Arial" w:cs="Arial"/>
          <w:sz w:val="24"/>
          <w:szCs w:val="24"/>
        </w:rPr>
        <w:t xml:space="preserve">eaching our peers </w:t>
      </w:r>
      <w:r w:rsidR="00BF0F0F">
        <w:rPr>
          <w:rFonts w:ascii="Arial" w:hAnsi="Arial" w:cs="Arial"/>
          <w:sz w:val="24"/>
          <w:szCs w:val="24"/>
        </w:rPr>
        <w:t xml:space="preserve">meant that everyone behaved and completed the task without any issues. In reality, pupils are not always motivated to </w:t>
      </w:r>
      <w:r w:rsidR="00614934">
        <w:rPr>
          <w:rFonts w:ascii="Arial" w:hAnsi="Arial" w:cs="Arial"/>
          <w:sz w:val="24"/>
          <w:szCs w:val="24"/>
        </w:rPr>
        <w:t xml:space="preserve">listen, </w:t>
      </w:r>
      <w:r w:rsidR="00BF0F0F">
        <w:rPr>
          <w:rFonts w:ascii="Arial" w:hAnsi="Arial" w:cs="Arial"/>
          <w:sz w:val="24"/>
          <w:szCs w:val="24"/>
        </w:rPr>
        <w:t xml:space="preserve">complete the tasks you give them </w:t>
      </w:r>
      <w:r w:rsidR="00614934">
        <w:rPr>
          <w:rFonts w:ascii="Arial" w:hAnsi="Arial" w:cs="Arial"/>
          <w:sz w:val="24"/>
          <w:szCs w:val="24"/>
        </w:rPr>
        <w:t xml:space="preserve">or behave in your lessons. </w:t>
      </w:r>
      <w:r w:rsidR="00EA4704">
        <w:rPr>
          <w:rFonts w:ascii="Arial" w:hAnsi="Arial" w:cs="Arial"/>
          <w:sz w:val="24"/>
          <w:szCs w:val="24"/>
        </w:rPr>
        <w:t xml:space="preserve">It has </w:t>
      </w:r>
      <w:r w:rsidR="00EA4704">
        <w:rPr>
          <w:rFonts w:ascii="Arial" w:hAnsi="Arial" w:cs="Arial"/>
          <w:sz w:val="24"/>
          <w:szCs w:val="24"/>
        </w:rPr>
        <w:lastRenderedPageBreak/>
        <w:t xml:space="preserve">been essential for me to develop some behaviour management strategies and </w:t>
      </w:r>
      <w:r w:rsidR="009F44F3">
        <w:rPr>
          <w:rFonts w:ascii="Arial" w:hAnsi="Arial" w:cs="Arial"/>
          <w:sz w:val="24"/>
          <w:szCs w:val="24"/>
        </w:rPr>
        <w:t>strategies to keep pupils on task.</w:t>
      </w:r>
    </w:p>
    <w:p w14:paraId="46B6F718" w14:textId="6B08EA17" w:rsidR="005A4B95" w:rsidRDefault="005A4B95" w:rsidP="00CB421A">
      <w:pPr>
        <w:spacing w:line="360" w:lineRule="auto"/>
        <w:jc w:val="both"/>
        <w:rPr>
          <w:rFonts w:ascii="Arial" w:hAnsi="Arial" w:cs="Arial"/>
          <w:sz w:val="24"/>
          <w:szCs w:val="24"/>
        </w:rPr>
      </w:pPr>
      <w:r>
        <w:rPr>
          <w:rFonts w:ascii="Arial" w:hAnsi="Arial" w:cs="Arial"/>
          <w:sz w:val="24"/>
          <w:szCs w:val="24"/>
        </w:rPr>
        <w:t xml:space="preserve">The </w:t>
      </w:r>
      <w:r w:rsidR="00171DED">
        <w:rPr>
          <w:rFonts w:ascii="Arial" w:hAnsi="Arial" w:cs="Arial"/>
          <w:sz w:val="24"/>
          <w:szCs w:val="24"/>
        </w:rPr>
        <w:t xml:space="preserve">changes I have suggested for the lesson in light of my teaching experience </w:t>
      </w:r>
      <w:r w:rsidR="00784562">
        <w:rPr>
          <w:rFonts w:ascii="Arial" w:hAnsi="Arial" w:cs="Arial"/>
          <w:sz w:val="24"/>
          <w:szCs w:val="24"/>
        </w:rPr>
        <w:t>would have a</w:t>
      </w:r>
      <w:r w:rsidR="001F530D">
        <w:rPr>
          <w:rFonts w:ascii="Arial" w:hAnsi="Arial" w:cs="Arial"/>
          <w:sz w:val="24"/>
          <w:szCs w:val="24"/>
        </w:rPr>
        <w:t xml:space="preserve"> great impact on pupils’ thinking, learning and behaviour. </w:t>
      </w:r>
      <w:r w:rsidR="005A5D2E">
        <w:rPr>
          <w:rFonts w:ascii="Arial" w:hAnsi="Arial" w:cs="Arial"/>
          <w:sz w:val="24"/>
          <w:szCs w:val="24"/>
        </w:rPr>
        <w:t xml:space="preserve">Keeping the constructivism aspect in where they build knowledge on previous experience </w:t>
      </w:r>
      <w:r w:rsidR="00661A7A">
        <w:rPr>
          <w:rFonts w:ascii="Arial" w:hAnsi="Arial" w:cs="Arial"/>
          <w:sz w:val="24"/>
          <w:szCs w:val="24"/>
        </w:rPr>
        <w:t xml:space="preserve">would aid learning and make </w:t>
      </w:r>
      <w:r w:rsidR="00134300">
        <w:rPr>
          <w:rFonts w:ascii="Arial" w:hAnsi="Arial" w:cs="Arial"/>
          <w:sz w:val="24"/>
          <w:szCs w:val="24"/>
        </w:rPr>
        <w:t xml:space="preserve">what they learn </w:t>
      </w:r>
      <w:r w:rsidR="00661A7A">
        <w:rPr>
          <w:rFonts w:ascii="Arial" w:hAnsi="Arial" w:cs="Arial"/>
          <w:sz w:val="24"/>
          <w:szCs w:val="24"/>
        </w:rPr>
        <w:t>more meaningful</w:t>
      </w:r>
      <w:r w:rsidR="00134300">
        <w:rPr>
          <w:rFonts w:ascii="Arial" w:hAnsi="Arial" w:cs="Arial"/>
          <w:sz w:val="24"/>
          <w:szCs w:val="24"/>
        </w:rPr>
        <w:t>.</w:t>
      </w:r>
      <w:r w:rsidR="00661A7A">
        <w:rPr>
          <w:rFonts w:ascii="Arial" w:hAnsi="Arial" w:cs="Arial"/>
          <w:sz w:val="24"/>
          <w:szCs w:val="24"/>
        </w:rPr>
        <w:t xml:space="preserve"> Making it more pupil-led and focusing on literacy </w:t>
      </w:r>
      <w:r w:rsidR="000C2298">
        <w:rPr>
          <w:rFonts w:ascii="Arial" w:hAnsi="Arial" w:cs="Arial"/>
          <w:sz w:val="24"/>
          <w:szCs w:val="24"/>
        </w:rPr>
        <w:t xml:space="preserve">would incorporate more challenge </w:t>
      </w:r>
      <w:r w:rsidR="009F61E3">
        <w:rPr>
          <w:rFonts w:ascii="Arial" w:hAnsi="Arial" w:cs="Arial"/>
          <w:sz w:val="24"/>
          <w:szCs w:val="24"/>
        </w:rPr>
        <w:t xml:space="preserve">and impact the way they think about the </w:t>
      </w:r>
      <w:r w:rsidR="00EC6BAF">
        <w:rPr>
          <w:rFonts w:ascii="Arial" w:hAnsi="Arial" w:cs="Arial"/>
          <w:sz w:val="24"/>
          <w:szCs w:val="24"/>
        </w:rPr>
        <w:t xml:space="preserve">material. </w:t>
      </w:r>
      <w:r w:rsidR="009A2928">
        <w:rPr>
          <w:rFonts w:ascii="Arial" w:hAnsi="Arial" w:cs="Arial"/>
          <w:sz w:val="24"/>
          <w:szCs w:val="24"/>
        </w:rPr>
        <w:t xml:space="preserve">The amount of time on each task and the timer on the board would </w:t>
      </w:r>
      <w:r w:rsidR="00F55AA1">
        <w:rPr>
          <w:rFonts w:ascii="Arial" w:hAnsi="Arial" w:cs="Arial"/>
          <w:sz w:val="24"/>
          <w:szCs w:val="24"/>
        </w:rPr>
        <w:t xml:space="preserve">prevent behavioural issues due to the sense of urgency and not having time to </w:t>
      </w:r>
      <w:r w:rsidR="00AF3248">
        <w:rPr>
          <w:rFonts w:ascii="Arial" w:hAnsi="Arial" w:cs="Arial"/>
          <w:sz w:val="24"/>
          <w:szCs w:val="24"/>
        </w:rPr>
        <w:t>talk about other things</w:t>
      </w:r>
      <w:r w:rsidR="00F55AA1">
        <w:rPr>
          <w:rFonts w:ascii="Arial" w:hAnsi="Arial" w:cs="Arial"/>
          <w:sz w:val="24"/>
          <w:szCs w:val="24"/>
        </w:rPr>
        <w:t xml:space="preserve">. </w:t>
      </w:r>
      <w:r w:rsidR="00D53020">
        <w:rPr>
          <w:rFonts w:ascii="Arial" w:hAnsi="Arial" w:cs="Arial"/>
          <w:sz w:val="24"/>
          <w:szCs w:val="24"/>
        </w:rPr>
        <w:t>The</w:t>
      </w:r>
      <w:r w:rsidR="008975F1">
        <w:rPr>
          <w:rFonts w:ascii="Arial" w:hAnsi="Arial" w:cs="Arial"/>
          <w:sz w:val="24"/>
          <w:szCs w:val="24"/>
        </w:rPr>
        <w:t xml:space="preserve"> pupils are encouraged to find out information for themselves rather than being taught, which would make the teaching and learning experience more interesting. </w:t>
      </w:r>
    </w:p>
    <w:p w14:paraId="50095B02" w14:textId="69E67CCE" w:rsidR="000A2462" w:rsidRDefault="000A2462" w:rsidP="00CB421A">
      <w:pPr>
        <w:spacing w:line="360" w:lineRule="auto"/>
        <w:jc w:val="both"/>
        <w:rPr>
          <w:rFonts w:ascii="Arial" w:hAnsi="Arial" w:cs="Arial"/>
          <w:sz w:val="24"/>
          <w:szCs w:val="24"/>
        </w:rPr>
      </w:pPr>
      <w:r>
        <w:rPr>
          <w:rFonts w:ascii="Arial" w:hAnsi="Arial" w:cs="Arial"/>
          <w:sz w:val="24"/>
          <w:szCs w:val="24"/>
        </w:rPr>
        <w:t xml:space="preserve">To conclude, </w:t>
      </w:r>
      <w:r w:rsidR="00413E1A">
        <w:rPr>
          <w:rFonts w:ascii="Arial" w:hAnsi="Arial" w:cs="Arial"/>
          <w:sz w:val="24"/>
          <w:szCs w:val="24"/>
        </w:rPr>
        <w:t xml:space="preserve">knowing what I know now, I would approach my micro-teach lesson in a totally different way. There were some positives which I would keep in such as </w:t>
      </w:r>
      <w:r w:rsidR="006317C5">
        <w:rPr>
          <w:rFonts w:ascii="Arial" w:hAnsi="Arial" w:cs="Arial"/>
          <w:sz w:val="24"/>
          <w:szCs w:val="24"/>
        </w:rPr>
        <w:t>relating each pillar back to something they can understand</w:t>
      </w:r>
      <w:r w:rsidR="00413E1A">
        <w:rPr>
          <w:rFonts w:ascii="Arial" w:hAnsi="Arial" w:cs="Arial"/>
          <w:sz w:val="24"/>
          <w:szCs w:val="24"/>
        </w:rPr>
        <w:t xml:space="preserve"> and the Kahoot to consolidate the learning. However, everything else would be restructured to focus more on the skills they are developing and to make it more pupil-led and engaging. I would also like to incorporate some discussion too so that pupils can learn from each other. </w:t>
      </w:r>
      <w:r w:rsidR="00A25BC5">
        <w:rPr>
          <w:rFonts w:ascii="Arial" w:hAnsi="Arial" w:cs="Arial"/>
          <w:sz w:val="24"/>
          <w:szCs w:val="24"/>
        </w:rPr>
        <w:t xml:space="preserve">The learning objectives would be more challenging and </w:t>
      </w:r>
      <w:r w:rsidR="005A0502">
        <w:rPr>
          <w:rFonts w:ascii="Arial" w:hAnsi="Arial" w:cs="Arial"/>
          <w:sz w:val="24"/>
          <w:szCs w:val="24"/>
        </w:rPr>
        <w:t xml:space="preserve">would incorporate question words from Bloom’s Taxonomy. All of these changes would have a positive impact on the teaching and learning </w:t>
      </w:r>
      <w:r w:rsidR="00E52B29">
        <w:rPr>
          <w:rFonts w:ascii="Arial" w:hAnsi="Arial" w:cs="Arial"/>
          <w:sz w:val="24"/>
          <w:szCs w:val="24"/>
        </w:rPr>
        <w:t xml:space="preserve">process. </w:t>
      </w:r>
      <w:r w:rsidR="001E0183">
        <w:rPr>
          <w:rFonts w:ascii="Arial" w:hAnsi="Arial" w:cs="Arial"/>
          <w:sz w:val="24"/>
          <w:szCs w:val="24"/>
        </w:rPr>
        <w:t xml:space="preserve">This </w:t>
      </w:r>
      <w:r w:rsidR="0044503A">
        <w:rPr>
          <w:rFonts w:ascii="Arial" w:hAnsi="Arial" w:cs="Arial"/>
          <w:sz w:val="24"/>
          <w:szCs w:val="24"/>
        </w:rPr>
        <w:t>lesson would then be tailored to suit each in</w:t>
      </w:r>
      <w:r w:rsidR="00B800DE">
        <w:rPr>
          <w:rFonts w:ascii="Arial" w:hAnsi="Arial" w:cs="Arial"/>
          <w:sz w:val="24"/>
          <w:szCs w:val="24"/>
        </w:rPr>
        <w:t>dividual</w:t>
      </w:r>
      <w:r w:rsidR="0044503A">
        <w:rPr>
          <w:rFonts w:ascii="Arial" w:hAnsi="Arial" w:cs="Arial"/>
          <w:sz w:val="24"/>
          <w:szCs w:val="24"/>
        </w:rPr>
        <w:t xml:space="preserve"> class and differentiation would be provided in order to ensure that all pupils can access the lesson. </w:t>
      </w:r>
    </w:p>
    <w:p w14:paraId="746C111B" w14:textId="7BB17501" w:rsidR="008C0E48" w:rsidRDefault="008C0E48" w:rsidP="001249DB">
      <w:pPr>
        <w:spacing w:line="360" w:lineRule="auto"/>
        <w:jc w:val="both"/>
        <w:rPr>
          <w:rFonts w:ascii="Arial" w:hAnsi="Arial" w:cs="Arial"/>
          <w:sz w:val="24"/>
          <w:szCs w:val="24"/>
        </w:rPr>
      </w:pPr>
    </w:p>
    <w:p w14:paraId="61E2A50E" w14:textId="77777777" w:rsidR="00B800DE" w:rsidRDefault="00B800DE" w:rsidP="001249DB">
      <w:pPr>
        <w:spacing w:line="360" w:lineRule="auto"/>
        <w:jc w:val="both"/>
        <w:rPr>
          <w:rFonts w:ascii="Arial" w:hAnsi="Arial" w:cs="Arial"/>
          <w:sz w:val="24"/>
          <w:szCs w:val="24"/>
        </w:rPr>
      </w:pPr>
    </w:p>
    <w:p w14:paraId="57420749" w14:textId="1B1E628C" w:rsidR="008C0E48" w:rsidRDefault="008C0E48" w:rsidP="001249DB">
      <w:pPr>
        <w:spacing w:line="360" w:lineRule="auto"/>
        <w:jc w:val="both"/>
        <w:rPr>
          <w:rFonts w:ascii="Arial" w:hAnsi="Arial" w:cs="Arial"/>
          <w:sz w:val="24"/>
          <w:szCs w:val="24"/>
        </w:rPr>
      </w:pPr>
    </w:p>
    <w:p w14:paraId="77B76554" w14:textId="77777777" w:rsidR="008C0E48" w:rsidRPr="00B44443" w:rsidRDefault="008C0E48" w:rsidP="001249DB">
      <w:pPr>
        <w:spacing w:line="360" w:lineRule="auto"/>
        <w:jc w:val="both"/>
        <w:rPr>
          <w:rFonts w:ascii="Arial" w:hAnsi="Arial" w:cs="Arial"/>
          <w:sz w:val="24"/>
          <w:szCs w:val="24"/>
        </w:rPr>
      </w:pPr>
    </w:p>
    <w:p w14:paraId="121848A3" w14:textId="77777777" w:rsidR="00EC7E3F" w:rsidRPr="00B44443" w:rsidRDefault="00EC7E3F" w:rsidP="00D15C09">
      <w:pPr>
        <w:spacing w:line="360" w:lineRule="auto"/>
        <w:jc w:val="both"/>
        <w:rPr>
          <w:rFonts w:ascii="Arial" w:hAnsi="Arial" w:cs="Arial"/>
          <w:sz w:val="24"/>
          <w:szCs w:val="24"/>
        </w:rPr>
      </w:pPr>
    </w:p>
    <w:p w14:paraId="75BB1F3C" w14:textId="74CBBA1D" w:rsidR="00DF7813" w:rsidRPr="00B44443" w:rsidRDefault="00DF7813" w:rsidP="00ED465F">
      <w:pPr>
        <w:spacing w:line="360" w:lineRule="auto"/>
        <w:jc w:val="both"/>
        <w:rPr>
          <w:rFonts w:ascii="Arial" w:hAnsi="Arial" w:cs="Arial"/>
          <w:b/>
          <w:sz w:val="24"/>
          <w:szCs w:val="24"/>
        </w:rPr>
      </w:pPr>
    </w:p>
    <w:p w14:paraId="6BBA9843" w14:textId="77777777" w:rsidR="00DF7813" w:rsidRPr="00B44443" w:rsidRDefault="00DF7813" w:rsidP="00ED465F">
      <w:pPr>
        <w:spacing w:line="360" w:lineRule="auto"/>
        <w:jc w:val="both"/>
        <w:rPr>
          <w:rFonts w:ascii="Arial" w:hAnsi="Arial" w:cs="Arial"/>
          <w:b/>
          <w:sz w:val="24"/>
          <w:szCs w:val="24"/>
        </w:rPr>
      </w:pPr>
    </w:p>
    <w:p w14:paraId="5FB8DC09" w14:textId="3A7E0DFC" w:rsidR="00CE042B" w:rsidRPr="00B44443" w:rsidRDefault="00347719" w:rsidP="00ED465F">
      <w:pPr>
        <w:tabs>
          <w:tab w:val="left" w:pos="2391"/>
        </w:tabs>
        <w:spacing w:line="360" w:lineRule="auto"/>
        <w:jc w:val="both"/>
        <w:rPr>
          <w:rFonts w:ascii="Arial" w:hAnsi="Arial" w:cs="Arial"/>
          <w:sz w:val="24"/>
          <w:szCs w:val="24"/>
          <w:u w:val="single"/>
        </w:rPr>
      </w:pPr>
      <w:r w:rsidRPr="00B44443">
        <w:rPr>
          <w:rFonts w:ascii="Arial" w:hAnsi="Arial" w:cs="Arial"/>
          <w:sz w:val="24"/>
          <w:szCs w:val="24"/>
          <w:u w:val="single"/>
        </w:rPr>
        <w:lastRenderedPageBreak/>
        <w:t>Reference list</w:t>
      </w:r>
    </w:p>
    <w:p w14:paraId="7282C5C7" w14:textId="143CEF6F" w:rsidR="00347719" w:rsidRPr="00B44443" w:rsidRDefault="00347719" w:rsidP="00ED465F">
      <w:pPr>
        <w:spacing w:line="360" w:lineRule="auto"/>
        <w:jc w:val="both"/>
        <w:rPr>
          <w:rFonts w:ascii="Arial" w:hAnsi="Arial" w:cs="Arial"/>
          <w:sz w:val="24"/>
          <w:szCs w:val="24"/>
        </w:rPr>
      </w:pPr>
      <w:r w:rsidRPr="00B44443">
        <w:rPr>
          <w:rFonts w:ascii="Arial" w:hAnsi="Arial" w:cs="Arial"/>
          <w:sz w:val="24"/>
          <w:szCs w:val="24"/>
        </w:rPr>
        <w:t xml:space="preserve">Allison, S. and </w:t>
      </w:r>
      <w:proofErr w:type="spellStart"/>
      <w:r w:rsidRPr="00B44443">
        <w:rPr>
          <w:rFonts w:ascii="Arial" w:hAnsi="Arial" w:cs="Arial"/>
          <w:sz w:val="24"/>
          <w:szCs w:val="24"/>
        </w:rPr>
        <w:t>Tharby</w:t>
      </w:r>
      <w:proofErr w:type="spellEnd"/>
      <w:r w:rsidRPr="00B44443">
        <w:rPr>
          <w:rFonts w:ascii="Arial" w:hAnsi="Arial" w:cs="Arial"/>
          <w:sz w:val="24"/>
          <w:szCs w:val="24"/>
        </w:rPr>
        <w:t xml:space="preserve">, A., 2015. </w:t>
      </w:r>
      <w:r w:rsidRPr="00B44443">
        <w:rPr>
          <w:rFonts w:ascii="Arial" w:hAnsi="Arial" w:cs="Arial"/>
          <w:i/>
          <w:sz w:val="24"/>
          <w:szCs w:val="24"/>
        </w:rPr>
        <w:t xml:space="preserve">Making Every Lesson Count, six principles to support great teaching and learning. </w:t>
      </w:r>
      <w:r w:rsidRPr="00B44443">
        <w:rPr>
          <w:rFonts w:ascii="Arial" w:hAnsi="Arial" w:cs="Arial"/>
          <w:sz w:val="24"/>
          <w:szCs w:val="24"/>
        </w:rPr>
        <w:t xml:space="preserve">Carmarthen: Crown House Publishing LTD. </w:t>
      </w:r>
    </w:p>
    <w:p w14:paraId="00BA2B0D" w14:textId="7FE2EC98" w:rsidR="009F0F30" w:rsidRPr="00B44443" w:rsidRDefault="009F0F30" w:rsidP="00ED465F">
      <w:pPr>
        <w:spacing w:line="360" w:lineRule="auto"/>
        <w:jc w:val="both"/>
        <w:rPr>
          <w:rFonts w:ascii="Arial" w:hAnsi="Arial" w:cs="Arial"/>
          <w:sz w:val="24"/>
          <w:szCs w:val="24"/>
        </w:rPr>
      </w:pPr>
      <w:r w:rsidRPr="00B44443">
        <w:rPr>
          <w:rFonts w:ascii="Arial" w:hAnsi="Arial" w:cs="Arial"/>
          <w:sz w:val="24"/>
          <w:szCs w:val="24"/>
        </w:rPr>
        <w:t xml:space="preserve">Bills, L. and Brooks, V., 2004. Using Differentiation to Support Learning. In: </w:t>
      </w:r>
      <w:r w:rsidRPr="00B44443">
        <w:rPr>
          <w:rFonts w:ascii="Arial" w:hAnsi="Arial" w:cs="Arial"/>
          <w:i/>
          <w:sz w:val="24"/>
          <w:szCs w:val="24"/>
        </w:rPr>
        <w:t xml:space="preserve">Preparing to Teach in Secondary Schools, a Student Teacher’s Guide to Professional Issues in Secondary Education. </w:t>
      </w:r>
      <w:r w:rsidRPr="00B44443">
        <w:rPr>
          <w:rFonts w:ascii="Arial" w:hAnsi="Arial" w:cs="Arial"/>
          <w:sz w:val="24"/>
          <w:szCs w:val="24"/>
        </w:rPr>
        <w:t xml:space="preserve">Open University Press. Ch. 6. </w:t>
      </w:r>
    </w:p>
    <w:p w14:paraId="3F9B7470" w14:textId="1A272301" w:rsidR="0036616E" w:rsidRPr="00B44443" w:rsidRDefault="0036616E" w:rsidP="00ED465F">
      <w:pPr>
        <w:spacing w:line="360" w:lineRule="auto"/>
        <w:jc w:val="both"/>
        <w:rPr>
          <w:rFonts w:ascii="Arial" w:hAnsi="Arial" w:cs="Arial"/>
          <w:sz w:val="24"/>
          <w:szCs w:val="24"/>
        </w:rPr>
      </w:pPr>
      <w:r w:rsidRPr="00B44443">
        <w:rPr>
          <w:rFonts w:ascii="Arial" w:hAnsi="Arial" w:cs="Arial"/>
          <w:sz w:val="24"/>
          <w:szCs w:val="24"/>
        </w:rPr>
        <w:t>Bloom, B.</w:t>
      </w:r>
      <w:r w:rsidR="00C95054" w:rsidRPr="00B44443">
        <w:rPr>
          <w:rFonts w:ascii="Arial" w:hAnsi="Arial" w:cs="Arial"/>
          <w:sz w:val="24"/>
          <w:szCs w:val="24"/>
        </w:rPr>
        <w:t xml:space="preserve">, </w:t>
      </w:r>
      <w:proofErr w:type="spellStart"/>
      <w:r w:rsidR="00C95054" w:rsidRPr="00B44443">
        <w:rPr>
          <w:rFonts w:ascii="Arial" w:hAnsi="Arial" w:cs="Arial"/>
          <w:sz w:val="24"/>
          <w:szCs w:val="24"/>
        </w:rPr>
        <w:t>Engelhar</w:t>
      </w:r>
      <w:r w:rsidR="00B17967" w:rsidRPr="00B44443">
        <w:rPr>
          <w:rFonts w:ascii="Arial" w:hAnsi="Arial" w:cs="Arial"/>
          <w:sz w:val="24"/>
          <w:szCs w:val="24"/>
        </w:rPr>
        <w:t>t</w:t>
      </w:r>
      <w:proofErr w:type="spellEnd"/>
      <w:r w:rsidR="00C95054" w:rsidRPr="00B44443">
        <w:rPr>
          <w:rFonts w:ascii="Arial" w:hAnsi="Arial" w:cs="Arial"/>
          <w:sz w:val="24"/>
          <w:szCs w:val="24"/>
        </w:rPr>
        <w:t xml:space="preserve">, M., </w:t>
      </w:r>
      <w:proofErr w:type="spellStart"/>
      <w:r w:rsidR="00B17967" w:rsidRPr="00B44443">
        <w:rPr>
          <w:rFonts w:ascii="Arial" w:hAnsi="Arial" w:cs="Arial"/>
          <w:sz w:val="24"/>
          <w:szCs w:val="24"/>
        </w:rPr>
        <w:t>Furst</w:t>
      </w:r>
      <w:proofErr w:type="spellEnd"/>
      <w:r w:rsidR="00B17967" w:rsidRPr="00B44443">
        <w:rPr>
          <w:rFonts w:ascii="Arial" w:hAnsi="Arial" w:cs="Arial"/>
          <w:sz w:val="24"/>
          <w:szCs w:val="24"/>
        </w:rPr>
        <w:t>, E., Hill, W.</w:t>
      </w:r>
      <w:r w:rsidR="00692ECD" w:rsidRPr="00B44443">
        <w:rPr>
          <w:rFonts w:ascii="Arial" w:hAnsi="Arial" w:cs="Arial"/>
          <w:sz w:val="24"/>
          <w:szCs w:val="24"/>
        </w:rPr>
        <w:t xml:space="preserve"> and </w:t>
      </w:r>
      <w:r w:rsidR="00B17967" w:rsidRPr="00B44443">
        <w:rPr>
          <w:rFonts w:ascii="Arial" w:hAnsi="Arial" w:cs="Arial"/>
          <w:sz w:val="24"/>
          <w:szCs w:val="24"/>
        </w:rPr>
        <w:t>Krathwohl, D</w:t>
      </w:r>
      <w:r w:rsidR="00692ECD" w:rsidRPr="00B44443">
        <w:rPr>
          <w:rFonts w:ascii="Arial" w:hAnsi="Arial" w:cs="Arial"/>
          <w:sz w:val="24"/>
          <w:szCs w:val="24"/>
        </w:rPr>
        <w:t xml:space="preserve">, 1956. </w:t>
      </w:r>
      <w:r w:rsidR="00692ECD" w:rsidRPr="00B44443">
        <w:rPr>
          <w:rFonts w:ascii="Arial" w:hAnsi="Arial" w:cs="Arial"/>
          <w:i/>
          <w:iCs/>
          <w:sz w:val="24"/>
          <w:szCs w:val="24"/>
        </w:rPr>
        <w:t xml:space="preserve">Taxonomy of </w:t>
      </w:r>
      <w:r w:rsidR="001D0272" w:rsidRPr="00B44443">
        <w:rPr>
          <w:rFonts w:ascii="Arial" w:hAnsi="Arial" w:cs="Arial"/>
          <w:i/>
          <w:iCs/>
          <w:sz w:val="24"/>
          <w:szCs w:val="24"/>
        </w:rPr>
        <w:t>E</w:t>
      </w:r>
      <w:r w:rsidR="00692ECD" w:rsidRPr="00B44443">
        <w:rPr>
          <w:rFonts w:ascii="Arial" w:hAnsi="Arial" w:cs="Arial"/>
          <w:i/>
          <w:iCs/>
          <w:sz w:val="24"/>
          <w:szCs w:val="24"/>
        </w:rPr>
        <w:t xml:space="preserve">ducational </w:t>
      </w:r>
      <w:r w:rsidR="001D0272" w:rsidRPr="00B44443">
        <w:rPr>
          <w:rFonts w:ascii="Arial" w:hAnsi="Arial" w:cs="Arial"/>
          <w:i/>
          <w:iCs/>
          <w:sz w:val="24"/>
          <w:szCs w:val="24"/>
        </w:rPr>
        <w:t>O</w:t>
      </w:r>
      <w:r w:rsidR="00692ECD" w:rsidRPr="00B44443">
        <w:rPr>
          <w:rFonts w:ascii="Arial" w:hAnsi="Arial" w:cs="Arial"/>
          <w:i/>
          <w:iCs/>
          <w:sz w:val="24"/>
          <w:szCs w:val="24"/>
        </w:rPr>
        <w:t xml:space="preserve">bjectives: The </w:t>
      </w:r>
      <w:r w:rsidR="001D0272" w:rsidRPr="00B44443">
        <w:rPr>
          <w:rFonts w:ascii="Arial" w:hAnsi="Arial" w:cs="Arial"/>
          <w:i/>
          <w:iCs/>
          <w:sz w:val="24"/>
          <w:szCs w:val="24"/>
        </w:rPr>
        <w:t>Classification of Ed</w:t>
      </w:r>
      <w:r w:rsidR="00DF1EC4" w:rsidRPr="00B44443">
        <w:rPr>
          <w:rFonts w:ascii="Arial" w:hAnsi="Arial" w:cs="Arial"/>
          <w:i/>
          <w:iCs/>
          <w:sz w:val="24"/>
          <w:szCs w:val="24"/>
        </w:rPr>
        <w:t>u</w:t>
      </w:r>
      <w:r w:rsidR="001D0272" w:rsidRPr="00B44443">
        <w:rPr>
          <w:rFonts w:ascii="Arial" w:hAnsi="Arial" w:cs="Arial"/>
          <w:i/>
          <w:iCs/>
          <w:sz w:val="24"/>
          <w:szCs w:val="24"/>
        </w:rPr>
        <w:t xml:space="preserve">cational Goals. Handbook 1: </w:t>
      </w:r>
      <w:r w:rsidR="00DF1EC4" w:rsidRPr="00B44443">
        <w:rPr>
          <w:rFonts w:ascii="Arial" w:hAnsi="Arial" w:cs="Arial"/>
          <w:i/>
          <w:iCs/>
          <w:sz w:val="24"/>
          <w:szCs w:val="24"/>
        </w:rPr>
        <w:t xml:space="preserve">Cognitive Domain. </w:t>
      </w:r>
      <w:r w:rsidR="00DF1EC4" w:rsidRPr="00B44443">
        <w:rPr>
          <w:rFonts w:ascii="Arial" w:hAnsi="Arial" w:cs="Arial"/>
          <w:sz w:val="24"/>
          <w:szCs w:val="24"/>
        </w:rPr>
        <w:t xml:space="preserve">New York: David McKay Company. </w:t>
      </w:r>
    </w:p>
    <w:p w14:paraId="75596B79" w14:textId="60DB359B" w:rsidR="004B1C2A" w:rsidRPr="00B44443" w:rsidRDefault="001E56F0" w:rsidP="00ED465F">
      <w:pPr>
        <w:spacing w:line="360" w:lineRule="auto"/>
        <w:jc w:val="both"/>
        <w:rPr>
          <w:rFonts w:ascii="Arial" w:hAnsi="Arial" w:cs="Arial"/>
          <w:sz w:val="24"/>
          <w:szCs w:val="24"/>
        </w:rPr>
      </w:pPr>
      <w:proofErr w:type="spellStart"/>
      <w:r w:rsidRPr="00B44443">
        <w:rPr>
          <w:rFonts w:ascii="Arial" w:hAnsi="Arial" w:cs="Arial"/>
          <w:sz w:val="24"/>
          <w:szCs w:val="24"/>
        </w:rPr>
        <w:t>Kinchin</w:t>
      </w:r>
      <w:proofErr w:type="spellEnd"/>
      <w:r w:rsidR="000853B8" w:rsidRPr="00B44443">
        <w:rPr>
          <w:rFonts w:ascii="Arial" w:hAnsi="Arial" w:cs="Arial"/>
          <w:sz w:val="24"/>
          <w:szCs w:val="24"/>
        </w:rPr>
        <w:t>, G.,</w:t>
      </w:r>
      <w:r w:rsidR="00E01E76" w:rsidRPr="00B44443">
        <w:rPr>
          <w:rFonts w:ascii="Arial" w:hAnsi="Arial" w:cs="Arial"/>
          <w:sz w:val="24"/>
          <w:szCs w:val="24"/>
        </w:rPr>
        <w:t xml:space="preserve"> 2011.</w:t>
      </w:r>
      <w:r w:rsidR="000853B8" w:rsidRPr="00B44443">
        <w:rPr>
          <w:rFonts w:ascii="Arial" w:hAnsi="Arial" w:cs="Arial"/>
          <w:sz w:val="24"/>
          <w:szCs w:val="24"/>
        </w:rPr>
        <w:t xml:space="preserve"> Understanding Learning. In: </w:t>
      </w:r>
      <w:r w:rsidR="00D62046" w:rsidRPr="00B44443">
        <w:rPr>
          <w:rFonts w:ascii="Arial" w:hAnsi="Arial" w:cs="Arial"/>
          <w:sz w:val="24"/>
          <w:szCs w:val="24"/>
        </w:rPr>
        <w:t xml:space="preserve">V. Ellis, ed. 2011. </w:t>
      </w:r>
      <w:r w:rsidR="000853B8" w:rsidRPr="00B44443">
        <w:rPr>
          <w:rFonts w:ascii="Arial" w:hAnsi="Arial" w:cs="Arial"/>
          <w:i/>
          <w:iCs/>
          <w:sz w:val="24"/>
          <w:szCs w:val="24"/>
        </w:rPr>
        <w:t>Achieving QTS</w:t>
      </w:r>
      <w:r w:rsidR="00036E8D" w:rsidRPr="00B44443">
        <w:rPr>
          <w:rFonts w:ascii="Arial" w:hAnsi="Arial" w:cs="Arial"/>
          <w:i/>
          <w:iCs/>
          <w:sz w:val="24"/>
          <w:szCs w:val="24"/>
        </w:rPr>
        <w:t xml:space="preserve"> Meeting the Professional Standards Framework, Learning and Teaching in Secondary Schools.</w:t>
      </w:r>
      <w:r w:rsidR="00036E8D" w:rsidRPr="00B44443">
        <w:rPr>
          <w:rFonts w:ascii="Arial" w:hAnsi="Arial" w:cs="Arial"/>
          <w:sz w:val="24"/>
          <w:szCs w:val="24"/>
        </w:rPr>
        <w:t xml:space="preserve"> 4</w:t>
      </w:r>
      <w:r w:rsidR="00036E8D" w:rsidRPr="00B44443">
        <w:rPr>
          <w:rFonts w:ascii="Arial" w:hAnsi="Arial" w:cs="Arial"/>
          <w:sz w:val="24"/>
          <w:szCs w:val="24"/>
          <w:vertAlign w:val="superscript"/>
        </w:rPr>
        <w:t>th</w:t>
      </w:r>
      <w:r w:rsidR="00036E8D" w:rsidRPr="00B44443">
        <w:rPr>
          <w:rFonts w:ascii="Arial" w:hAnsi="Arial" w:cs="Arial"/>
          <w:sz w:val="24"/>
          <w:szCs w:val="24"/>
        </w:rPr>
        <w:t xml:space="preserve"> ed. </w:t>
      </w:r>
      <w:r w:rsidR="008752AD" w:rsidRPr="00B44443">
        <w:rPr>
          <w:rFonts w:ascii="Arial" w:hAnsi="Arial" w:cs="Arial"/>
          <w:sz w:val="24"/>
          <w:szCs w:val="24"/>
        </w:rPr>
        <w:t>Learning Matters LTD</w:t>
      </w:r>
      <w:r w:rsidR="00547398" w:rsidRPr="00B44443">
        <w:rPr>
          <w:rFonts w:ascii="Arial" w:hAnsi="Arial" w:cs="Arial"/>
          <w:sz w:val="24"/>
          <w:szCs w:val="24"/>
        </w:rPr>
        <w:t xml:space="preserve">. Ch 4. </w:t>
      </w:r>
    </w:p>
    <w:p w14:paraId="591D3BB5" w14:textId="2887AEC7" w:rsidR="000859E0" w:rsidRPr="00B44443" w:rsidRDefault="00347719" w:rsidP="00ED465F">
      <w:pPr>
        <w:tabs>
          <w:tab w:val="left" w:pos="2391"/>
        </w:tabs>
        <w:spacing w:line="360" w:lineRule="auto"/>
        <w:jc w:val="both"/>
        <w:rPr>
          <w:rFonts w:ascii="Arial" w:hAnsi="Arial" w:cs="Arial"/>
          <w:sz w:val="24"/>
          <w:szCs w:val="24"/>
        </w:rPr>
      </w:pPr>
      <w:r w:rsidRPr="00B44443">
        <w:rPr>
          <w:rFonts w:ascii="Arial" w:hAnsi="Arial" w:cs="Arial"/>
          <w:sz w:val="24"/>
          <w:szCs w:val="24"/>
        </w:rPr>
        <w:t xml:space="preserve">Graham Donaldson, 2015. </w:t>
      </w:r>
      <w:r w:rsidRPr="00B44443">
        <w:rPr>
          <w:rFonts w:ascii="Arial" w:hAnsi="Arial" w:cs="Arial"/>
          <w:i/>
          <w:sz w:val="24"/>
          <w:szCs w:val="24"/>
        </w:rPr>
        <w:t>Successful Futures, Independent Review of Curriculum and Assessment Arrangements in Wales.</w:t>
      </w:r>
      <w:r w:rsidRPr="00B44443">
        <w:rPr>
          <w:rFonts w:ascii="Arial" w:hAnsi="Arial" w:cs="Arial"/>
          <w:sz w:val="24"/>
          <w:szCs w:val="24"/>
        </w:rPr>
        <w:t xml:space="preserve"> [pdf]: Welsh Government. Available at: &lt;</w:t>
      </w:r>
      <w:hyperlink r:id="rId7" w:history="1">
        <w:r w:rsidRPr="00B44443">
          <w:rPr>
            <w:rStyle w:val="Hyperlink"/>
            <w:rFonts w:ascii="Arial" w:hAnsi="Arial" w:cs="Arial"/>
            <w:sz w:val="24"/>
            <w:szCs w:val="24"/>
          </w:rPr>
          <w:t>https://gov.wales/docs/dcells/publications/150317-successful-futures-en.pdf</w:t>
        </w:r>
      </w:hyperlink>
      <w:r w:rsidRPr="00B44443">
        <w:rPr>
          <w:rFonts w:ascii="Arial" w:hAnsi="Arial" w:cs="Arial"/>
          <w:sz w:val="24"/>
          <w:szCs w:val="24"/>
        </w:rPr>
        <w:t xml:space="preserve">&gt;, [Accessed 02/11/2018]. </w:t>
      </w:r>
    </w:p>
    <w:p w14:paraId="7848D491" w14:textId="0D9A2181" w:rsidR="00BD5680" w:rsidRPr="00B44443" w:rsidRDefault="00BD5680" w:rsidP="00ED465F">
      <w:pPr>
        <w:tabs>
          <w:tab w:val="left" w:pos="2391"/>
        </w:tabs>
        <w:spacing w:line="360" w:lineRule="auto"/>
        <w:jc w:val="both"/>
        <w:rPr>
          <w:rFonts w:ascii="Arial" w:hAnsi="Arial" w:cs="Arial"/>
          <w:sz w:val="24"/>
          <w:szCs w:val="24"/>
        </w:rPr>
      </w:pPr>
      <w:r w:rsidRPr="00B44443">
        <w:rPr>
          <w:rFonts w:ascii="Arial" w:hAnsi="Arial" w:cs="Arial"/>
          <w:sz w:val="24"/>
          <w:szCs w:val="24"/>
        </w:rPr>
        <w:t>Hohenstein, J., and King, H., 2011. Learning: Theoretical Perspectives That Go Beyond Context.</w:t>
      </w:r>
      <w:r w:rsidRPr="00B44443">
        <w:rPr>
          <w:rFonts w:ascii="Arial" w:hAnsi="Arial" w:cs="Arial"/>
          <w:i/>
          <w:sz w:val="24"/>
          <w:szCs w:val="24"/>
        </w:rPr>
        <w:t xml:space="preserve"> </w:t>
      </w:r>
      <w:r w:rsidRPr="00B44443">
        <w:rPr>
          <w:rFonts w:ascii="Arial" w:hAnsi="Arial" w:cs="Arial"/>
          <w:sz w:val="24"/>
          <w:szCs w:val="24"/>
        </w:rPr>
        <w:t xml:space="preserve">In: J. Dillon and M. Maguire, ed. 2011. </w:t>
      </w:r>
      <w:r w:rsidRPr="00B44443">
        <w:rPr>
          <w:rFonts w:ascii="Arial" w:hAnsi="Arial" w:cs="Arial"/>
          <w:i/>
          <w:sz w:val="24"/>
          <w:szCs w:val="24"/>
        </w:rPr>
        <w:t xml:space="preserve">Becoming a Teacher, Issues in Secondary Education. </w:t>
      </w:r>
      <w:r w:rsidRPr="00B44443">
        <w:rPr>
          <w:rFonts w:ascii="Arial" w:hAnsi="Arial" w:cs="Arial"/>
          <w:sz w:val="24"/>
          <w:szCs w:val="24"/>
        </w:rPr>
        <w:t>4</w:t>
      </w:r>
      <w:r w:rsidRPr="00B44443">
        <w:rPr>
          <w:rFonts w:ascii="Arial" w:hAnsi="Arial" w:cs="Arial"/>
          <w:sz w:val="24"/>
          <w:szCs w:val="24"/>
          <w:vertAlign w:val="superscript"/>
        </w:rPr>
        <w:t>th</w:t>
      </w:r>
      <w:r w:rsidRPr="00B44443">
        <w:rPr>
          <w:rFonts w:ascii="Arial" w:hAnsi="Arial" w:cs="Arial"/>
          <w:sz w:val="24"/>
          <w:szCs w:val="24"/>
        </w:rPr>
        <w:t xml:space="preserve"> ed.</w:t>
      </w:r>
      <w:r w:rsidRPr="00B44443">
        <w:rPr>
          <w:rFonts w:ascii="Arial" w:hAnsi="Arial" w:cs="Arial"/>
          <w:i/>
          <w:sz w:val="24"/>
          <w:szCs w:val="24"/>
        </w:rPr>
        <w:t xml:space="preserve"> </w:t>
      </w:r>
      <w:r w:rsidRPr="00B44443">
        <w:rPr>
          <w:rFonts w:ascii="Arial" w:hAnsi="Arial" w:cs="Arial"/>
          <w:sz w:val="24"/>
          <w:szCs w:val="24"/>
        </w:rPr>
        <w:t xml:space="preserve">Open University Press. Ch. 13. </w:t>
      </w:r>
    </w:p>
    <w:p w14:paraId="67451ADB" w14:textId="77777777" w:rsidR="007C465A" w:rsidRPr="00B44443" w:rsidRDefault="006F7418" w:rsidP="00ED465F">
      <w:pPr>
        <w:tabs>
          <w:tab w:val="left" w:pos="2391"/>
        </w:tabs>
        <w:spacing w:line="360" w:lineRule="auto"/>
        <w:jc w:val="both"/>
        <w:rPr>
          <w:rFonts w:ascii="Arial" w:hAnsi="Arial" w:cs="Arial"/>
          <w:sz w:val="24"/>
          <w:szCs w:val="24"/>
        </w:rPr>
      </w:pPr>
      <w:proofErr w:type="spellStart"/>
      <w:r w:rsidRPr="00B44443">
        <w:rPr>
          <w:rFonts w:ascii="Arial" w:hAnsi="Arial" w:cs="Arial"/>
          <w:sz w:val="24"/>
          <w:szCs w:val="24"/>
        </w:rPr>
        <w:t>Mujis</w:t>
      </w:r>
      <w:proofErr w:type="spellEnd"/>
      <w:r w:rsidRPr="00B44443">
        <w:rPr>
          <w:rFonts w:ascii="Arial" w:hAnsi="Arial" w:cs="Arial"/>
          <w:sz w:val="24"/>
          <w:szCs w:val="24"/>
        </w:rPr>
        <w:t xml:space="preserve">, </w:t>
      </w:r>
      <w:r w:rsidR="00680F85" w:rsidRPr="00B44443">
        <w:rPr>
          <w:rFonts w:ascii="Arial" w:hAnsi="Arial" w:cs="Arial"/>
          <w:sz w:val="24"/>
          <w:szCs w:val="24"/>
        </w:rPr>
        <w:t>D</w:t>
      </w:r>
      <w:r w:rsidR="00DD7E5D" w:rsidRPr="00B44443">
        <w:rPr>
          <w:rFonts w:ascii="Arial" w:hAnsi="Arial" w:cs="Arial"/>
          <w:sz w:val="24"/>
          <w:szCs w:val="24"/>
        </w:rPr>
        <w:t>.</w:t>
      </w:r>
      <w:r w:rsidR="00E96785" w:rsidRPr="00B44443">
        <w:rPr>
          <w:rFonts w:ascii="Arial" w:hAnsi="Arial" w:cs="Arial"/>
          <w:sz w:val="24"/>
          <w:szCs w:val="24"/>
        </w:rPr>
        <w:t xml:space="preserve"> and Reynolds</w:t>
      </w:r>
      <w:r w:rsidR="00181BAC" w:rsidRPr="00B44443">
        <w:rPr>
          <w:rFonts w:ascii="Arial" w:hAnsi="Arial" w:cs="Arial"/>
          <w:sz w:val="24"/>
          <w:szCs w:val="24"/>
        </w:rPr>
        <w:t xml:space="preserve"> D.</w:t>
      </w:r>
      <w:r w:rsidR="000B3CE1" w:rsidRPr="00B44443">
        <w:rPr>
          <w:rFonts w:ascii="Arial" w:hAnsi="Arial" w:cs="Arial"/>
          <w:sz w:val="24"/>
          <w:szCs w:val="24"/>
        </w:rPr>
        <w:t>, 201</w:t>
      </w:r>
      <w:r w:rsidR="00181BAC" w:rsidRPr="00B44443">
        <w:rPr>
          <w:rFonts w:ascii="Arial" w:hAnsi="Arial" w:cs="Arial"/>
          <w:sz w:val="24"/>
          <w:szCs w:val="24"/>
        </w:rPr>
        <w:t>1</w:t>
      </w:r>
      <w:r w:rsidR="00680F85" w:rsidRPr="00B44443">
        <w:rPr>
          <w:rFonts w:ascii="Arial" w:hAnsi="Arial" w:cs="Arial"/>
          <w:sz w:val="24"/>
          <w:szCs w:val="24"/>
        </w:rPr>
        <w:t xml:space="preserve">. </w:t>
      </w:r>
      <w:r w:rsidR="00680F85" w:rsidRPr="00B44443">
        <w:rPr>
          <w:rFonts w:ascii="Arial" w:hAnsi="Arial" w:cs="Arial"/>
          <w:i/>
          <w:iCs/>
          <w:sz w:val="24"/>
          <w:szCs w:val="24"/>
        </w:rPr>
        <w:t>Effective Teaching: Evidence and Practice.</w:t>
      </w:r>
      <w:r w:rsidR="00181BAC" w:rsidRPr="00B44443">
        <w:rPr>
          <w:rFonts w:ascii="Arial" w:hAnsi="Arial" w:cs="Arial"/>
          <w:i/>
          <w:iCs/>
          <w:sz w:val="24"/>
          <w:szCs w:val="24"/>
        </w:rPr>
        <w:t xml:space="preserve"> </w:t>
      </w:r>
      <w:r w:rsidR="00DD7E5D" w:rsidRPr="00B44443">
        <w:rPr>
          <w:rFonts w:ascii="Arial" w:hAnsi="Arial" w:cs="Arial"/>
          <w:sz w:val="24"/>
          <w:szCs w:val="24"/>
        </w:rPr>
        <w:t>3</w:t>
      </w:r>
      <w:r w:rsidR="00DD7E5D" w:rsidRPr="00B44443">
        <w:rPr>
          <w:rFonts w:ascii="Arial" w:hAnsi="Arial" w:cs="Arial"/>
          <w:sz w:val="24"/>
          <w:szCs w:val="24"/>
          <w:vertAlign w:val="superscript"/>
        </w:rPr>
        <w:t>rd</w:t>
      </w:r>
      <w:r w:rsidR="00DD7E5D" w:rsidRPr="00B44443">
        <w:rPr>
          <w:rFonts w:ascii="Arial" w:hAnsi="Arial" w:cs="Arial"/>
          <w:sz w:val="24"/>
          <w:szCs w:val="24"/>
        </w:rPr>
        <w:t xml:space="preserve"> ed.</w:t>
      </w:r>
      <w:r w:rsidR="00E4174B" w:rsidRPr="00B44443">
        <w:rPr>
          <w:rFonts w:ascii="Arial" w:hAnsi="Arial" w:cs="Arial"/>
          <w:sz w:val="24"/>
          <w:szCs w:val="24"/>
        </w:rPr>
        <w:t xml:space="preserve"> London: SAGE Publications Ltd.</w:t>
      </w:r>
    </w:p>
    <w:p w14:paraId="59245B6E" w14:textId="29EFDB35" w:rsidR="006F7418" w:rsidRPr="00B44443" w:rsidRDefault="007C465A" w:rsidP="00ED465F">
      <w:pPr>
        <w:tabs>
          <w:tab w:val="left" w:pos="2391"/>
        </w:tabs>
        <w:spacing w:line="360" w:lineRule="auto"/>
        <w:jc w:val="both"/>
        <w:rPr>
          <w:rFonts w:ascii="Arial" w:hAnsi="Arial" w:cs="Arial"/>
          <w:sz w:val="24"/>
          <w:szCs w:val="24"/>
        </w:rPr>
      </w:pPr>
      <w:r w:rsidRPr="00B44443">
        <w:rPr>
          <w:rFonts w:ascii="Arial" w:hAnsi="Arial" w:cs="Arial"/>
          <w:sz w:val="24"/>
          <w:szCs w:val="24"/>
        </w:rPr>
        <w:t xml:space="preserve">Pollard, A., Anderson J., Maddock, M., </w:t>
      </w:r>
      <w:proofErr w:type="spellStart"/>
      <w:r w:rsidRPr="00B44443">
        <w:rPr>
          <w:rFonts w:ascii="Arial" w:hAnsi="Arial" w:cs="Arial"/>
          <w:sz w:val="24"/>
          <w:szCs w:val="24"/>
        </w:rPr>
        <w:t>Swaffield</w:t>
      </w:r>
      <w:proofErr w:type="spellEnd"/>
      <w:r w:rsidRPr="00B44443">
        <w:rPr>
          <w:rFonts w:ascii="Arial" w:hAnsi="Arial" w:cs="Arial"/>
          <w:sz w:val="24"/>
          <w:szCs w:val="24"/>
        </w:rPr>
        <w:t xml:space="preserve">, S., </w:t>
      </w:r>
      <w:proofErr w:type="spellStart"/>
      <w:r w:rsidRPr="00B44443">
        <w:rPr>
          <w:rFonts w:ascii="Arial" w:hAnsi="Arial" w:cs="Arial"/>
          <w:sz w:val="24"/>
          <w:szCs w:val="24"/>
        </w:rPr>
        <w:t>Warin</w:t>
      </w:r>
      <w:proofErr w:type="spellEnd"/>
      <w:r w:rsidRPr="00B44443">
        <w:rPr>
          <w:rFonts w:ascii="Arial" w:hAnsi="Arial" w:cs="Arial"/>
          <w:sz w:val="24"/>
          <w:szCs w:val="24"/>
        </w:rPr>
        <w:t xml:space="preserve">, J. and Warwick, W., 2008. </w:t>
      </w:r>
      <w:r w:rsidRPr="00B44443">
        <w:rPr>
          <w:rFonts w:ascii="Arial" w:hAnsi="Arial" w:cs="Arial"/>
          <w:i/>
          <w:sz w:val="24"/>
          <w:szCs w:val="24"/>
        </w:rPr>
        <w:t>Reflective Teaching.</w:t>
      </w:r>
      <w:r w:rsidRPr="00B44443">
        <w:rPr>
          <w:rFonts w:ascii="Arial" w:hAnsi="Arial" w:cs="Arial"/>
          <w:sz w:val="24"/>
          <w:szCs w:val="24"/>
        </w:rPr>
        <w:t xml:space="preserve"> 3</w:t>
      </w:r>
      <w:r w:rsidRPr="00B44443">
        <w:rPr>
          <w:rFonts w:ascii="Arial" w:hAnsi="Arial" w:cs="Arial"/>
          <w:sz w:val="24"/>
          <w:szCs w:val="24"/>
          <w:vertAlign w:val="superscript"/>
        </w:rPr>
        <w:t>rd</w:t>
      </w:r>
      <w:r w:rsidRPr="00B44443">
        <w:rPr>
          <w:rFonts w:ascii="Arial" w:hAnsi="Arial" w:cs="Arial"/>
          <w:sz w:val="24"/>
          <w:szCs w:val="24"/>
        </w:rPr>
        <w:t xml:space="preserve"> ed. London: Continuum International Publishing Group.  </w:t>
      </w:r>
    </w:p>
    <w:p w14:paraId="7545485A" w14:textId="2B722D06" w:rsidR="00851355" w:rsidRPr="00B44443" w:rsidRDefault="00F4432D" w:rsidP="00CE3CB1">
      <w:pPr>
        <w:spacing w:line="360" w:lineRule="auto"/>
        <w:jc w:val="both"/>
        <w:rPr>
          <w:rFonts w:ascii="Arial" w:hAnsi="Arial" w:cs="Arial"/>
          <w:sz w:val="24"/>
          <w:szCs w:val="24"/>
        </w:rPr>
      </w:pPr>
      <w:r w:rsidRPr="00B44443">
        <w:rPr>
          <w:rFonts w:ascii="Arial" w:hAnsi="Arial" w:cs="Arial"/>
          <w:sz w:val="24"/>
          <w:szCs w:val="24"/>
        </w:rPr>
        <w:t>Pritchard</w:t>
      </w:r>
      <w:r w:rsidR="00CE3CB1" w:rsidRPr="00B44443">
        <w:rPr>
          <w:rFonts w:ascii="Arial" w:hAnsi="Arial" w:cs="Arial"/>
          <w:sz w:val="24"/>
          <w:szCs w:val="24"/>
        </w:rPr>
        <w:t xml:space="preserve">, A., </w:t>
      </w:r>
      <w:r w:rsidRPr="00B44443">
        <w:rPr>
          <w:rFonts w:ascii="Arial" w:hAnsi="Arial" w:cs="Arial"/>
          <w:sz w:val="24"/>
          <w:szCs w:val="24"/>
        </w:rPr>
        <w:t>2009</w:t>
      </w:r>
      <w:r w:rsidR="00CE3CB1" w:rsidRPr="00B44443">
        <w:rPr>
          <w:rFonts w:ascii="Arial" w:hAnsi="Arial" w:cs="Arial"/>
          <w:sz w:val="24"/>
          <w:szCs w:val="24"/>
        </w:rPr>
        <w:t>.</w:t>
      </w:r>
      <w:r w:rsidRPr="00B44443">
        <w:rPr>
          <w:rFonts w:ascii="Arial" w:hAnsi="Arial" w:cs="Arial"/>
          <w:sz w:val="24"/>
          <w:szCs w:val="24"/>
        </w:rPr>
        <w:t xml:space="preserve"> </w:t>
      </w:r>
      <w:r w:rsidRPr="00B44443">
        <w:rPr>
          <w:rFonts w:ascii="Arial" w:hAnsi="Arial" w:cs="Arial"/>
          <w:i/>
          <w:iCs/>
          <w:sz w:val="24"/>
          <w:szCs w:val="24"/>
        </w:rPr>
        <w:t>Ways of Learning</w:t>
      </w:r>
      <w:r w:rsidR="00AC1AB8" w:rsidRPr="00B44443">
        <w:rPr>
          <w:rFonts w:ascii="Arial" w:hAnsi="Arial" w:cs="Arial"/>
          <w:i/>
          <w:iCs/>
          <w:sz w:val="24"/>
          <w:szCs w:val="24"/>
        </w:rPr>
        <w:t>, Learning Theories and Learning Styles in the Classroom</w:t>
      </w:r>
      <w:r w:rsidRPr="00B44443">
        <w:rPr>
          <w:rFonts w:ascii="Arial" w:hAnsi="Arial" w:cs="Arial"/>
          <w:i/>
          <w:iCs/>
          <w:sz w:val="24"/>
          <w:szCs w:val="24"/>
        </w:rPr>
        <w:t xml:space="preserve">. </w:t>
      </w:r>
      <w:r w:rsidRPr="00B44443">
        <w:rPr>
          <w:rFonts w:ascii="Arial" w:hAnsi="Arial" w:cs="Arial"/>
          <w:sz w:val="24"/>
          <w:szCs w:val="24"/>
        </w:rPr>
        <w:t>London: Routledge</w:t>
      </w:r>
      <w:r w:rsidR="00A9496A">
        <w:rPr>
          <w:rFonts w:ascii="Arial" w:hAnsi="Arial" w:cs="Arial"/>
          <w:sz w:val="24"/>
          <w:szCs w:val="24"/>
        </w:rPr>
        <w:t>.</w:t>
      </w:r>
    </w:p>
    <w:p w14:paraId="3FB0A23B" w14:textId="77777777" w:rsidR="00347719" w:rsidRPr="00B44443" w:rsidRDefault="00347719" w:rsidP="00ED465F">
      <w:pPr>
        <w:spacing w:line="360" w:lineRule="auto"/>
        <w:jc w:val="both"/>
        <w:rPr>
          <w:rFonts w:ascii="Arial" w:hAnsi="Arial" w:cs="Arial"/>
          <w:sz w:val="24"/>
          <w:szCs w:val="24"/>
        </w:rPr>
      </w:pPr>
      <w:r w:rsidRPr="00B44443">
        <w:rPr>
          <w:rFonts w:ascii="Arial" w:hAnsi="Arial" w:cs="Arial"/>
          <w:sz w:val="24"/>
          <w:szCs w:val="24"/>
        </w:rPr>
        <w:t xml:space="preserve">Welsh Government, 2003. </w:t>
      </w:r>
      <w:r w:rsidRPr="00B44443">
        <w:rPr>
          <w:rFonts w:ascii="Arial" w:hAnsi="Arial" w:cs="Arial"/>
          <w:i/>
          <w:sz w:val="24"/>
          <w:szCs w:val="24"/>
        </w:rPr>
        <w:t>Developing the Curriculum Cymreig.</w:t>
      </w:r>
      <w:r w:rsidRPr="00B44443">
        <w:rPr>
          <w:rFonts w:ascii="Arial" w:hAnsi="Arial" w:cs="Arial"/>
          <w:sz w:val="24"/>
          <w:szCs w:val="24"/>
        </w:rPr>
        <w:t xml:space="preserve"> [pdf]: Welsh Government. Available at: &lt;</w:t>
      </w:r>
      <w:hyperlink r:id="rId8" w:history="1">
        <w:r w:rsidRPr="00B44443">
          <w:rPr>
            <w:rStyle w:val="Hyperlink"/>
            <w:rFonts w:ascii="Arial" w:hAnsi="Arial" w:cs="Arial"/>
            <w:sz w:val="24"/>
            <w:szCs w:val="24"/>
          </w:rPr>
          <w:t>http://learning.gov.wales/docs/learningwales/publications/130424-developing-the-curriculum-cymreig-en.pdf</w:t>
        </w:r>
      </w:hyperlink>
      <w:r w:rsidRPr="00B44443">
        <w:rPr>
          <w:rFonts w:ascii="Arial" w:hAnsi="Arial" w:cs="Arial"/>
          <w:sz w:val="24"/>
          <w:szCs w:val="24"/>
        </w:rPr>
        <w:t>&gt;, [Accessed 02/11/2018].</w:t>
      </w:r>
    </w:p>
    <w:p w14:paraId="764C95FC" w14:textId="77777777" w:rsidR="00347719" w:rsidRPr="00B44443" w:rsidRDefault="00347719" w:rsidP="00ED465F">
      <w:pPr>
        <w:spacing w:line="360" w:lineRule="auto"/>
        <w:jc w:val="both"/>
        <w:rPr>
          <w:rFonts w:ascii="Arial" w:hAnsi="Arial" w:cs="Arial"/>
          <w:sz w:val="24"/>
          <w:szCs w:val="24"/>
        </w:rPr>
      </w:pPr>
      <w:r w:rsidRPr="00B44443">
        <w:rPr>
          <w:rFonts w:ascii="Arial" w:hAnsi="Arial" w:cs="Arial"/>
          <w:sz w:val="24"/>
          <w:szCs w:val="24"/>
        </w:rPr>
        <w:lastRenderedPageBreak/>
        <w:t xml:space="preserve">Welsh Government, 2008. </w:t>
      </w:r>
      <w:r w:rsidRPr="00B44443">
        <w:rPr>
          <w:rFonts w:ascii="Arial" w:hAnsi="Arial" w:cs="Arial"/>
          <w:i/>
          <w:sz w:val="24"/>
          <w:szCs w:val="24"/>
        </w:rPr>
        <w:t xml:space="preserve">Education for Sustainable Development and Global Citizenship. </w:t>
      </w:r>
      <w:r w:rsidRPr="00B44443">
        <w:rPr>
          <w:rFonts w:ascii="Arial" w:hAnsi="Arial" w:cs="Arial"/>
          <w:sz w:val="24"/>
          <w:szCs w:val="24"/>
        </w:rPr>
        <w:t>[pdf]: Welsh Government. Available at: &lt;</w:t>
      </w:r>
      <w:hyperlink r:id="rId9" w:history="1">
        <w:r w:rsidRPr="00B44443">
          <w:rPr>
            <w:rStyle w:val="Hyperlink"/>
            <w:rFonts w:ascii="Arial" w:hAnsi="Arial" w:cs="Arial"/>
            <w:sz w:val="24"/>
            <w:szCs w:val="24"/>
          </w:rPr>
          <w:t>http://learning.gov.wales/docs/learningwales/publications/081204commonunderstschoolsen.pdf</w:t>
        </w:r>
      </w:hyperlink>
      <w:r w:rsidRPr="00B44443">
        <w:rPr>
          <w:rFonts w:ascii="Arial" w:hAnsi="Arial" w:cs="Arial"/>
          <w:sz w:val="24"/>
          <w:szCs w:val="24"/>
        </w:rPr>
        <w:t>&gt;, [Accessed 02/11/2018].</w:t>
      </w:r>
    </w:p>
    <w:p w14:paraId="7322DB9B" w14:textId="77777777" w:rsidR="00347719" w:rsidRPr="00B44443" w:rsidRDefault="00347719" w:rsidP="00ED465F">
      <w:pPr>
        <w:spacing w:line="360" w:lineRule="auto"/>
        <w:jc w:val="both"/>
        <w:rPr>
          <w:rFonts w:ascii="Arial" w:hAnsi="Arial" w:cs="Arial"/>
          <w:sz w:val="24"/>
          <w:szCs w:val="24"/>
        </w:rPr>
      </w:pPr>
      <w:r w:rsidRPr="00B44443">
        <w:rPr>
          <w:rFonts w:ascii="Arial" w:hAnsi="Arial" w:cs="Arial"/>
          <w:sz w:val="24"/>
          <w:szCs w:val="24"/>
        </w:rPr>
        <w:t xml:space="preserve">Welsh Government, 2013. </w:t>
      </w:r>
      <w:r w:rsidRPr="00B44443">
        <w:rPr>
          <w:rFonts w:ascii="Arial" w:hAnsi="Arial" w:cs="Arial"/>
          <w:i/>
          <w:sz w:val="24"/>
          <w:szCs w:val="24"/>
        </w:rPr>
        <w:t>National Literacy and Numeracy Framework, To support schools in introducing the National Literacy and Numeracy Framework.</w:t>
      </w:r>
      <w:r w:rsidRPr="00B44443">
        <w:rPr>
          <w:rFonts w:ascii="Arial" w:hAnsi="Arial" w:cs="Arial"/>
          <w:sz w:val="24"/>
          <w:szCs w:val="24"/>
        </w:rPr>
        <w:t xml:space="preserve"> [pdf]: Welsh Government. Available at: &lt;</w:t>
      </w:r>
      <w:hyperlink r:id="rId10" w:history="1">
        <w:r w:rsidRPr="00B44443">
          <w:rPr>
            <w:rStyle w:val="Hyperlink"/>
            <w:rFonts w:ascii="Arial" w:hAnsi="Arial" w:cs="Arial"/>
            <w:sz w:val="24"/>
            <w:szCs w:val="24"/>
          </w:rPr>
          <w:t>http://learning.gov.wales/docs/learningwales/publications/130415-lnf-guidance-en.pdf</w:t>
        </w:r>
      </w:hyperlink>
      <w:r w:rsidRPr="00B44443">
        <w:rPr>
          <w:rFonts w:ascii="Arial" w:hAnsi="Arial" w:cs="Arial"/>
          <w:sz w:val="24"/>
          <w:szCs w:val="24"/>
        </w:rPr>
        <w:t>&gt;, [Accessed 02/11/2018].</w:t>
      </w:r>
    </w:p>
    <w:p w14:paraId="5007B6B5" w14:textId="77777777" w:rsidR="00B14BF3" w:rsidRPr="00B44443" w:rsidRDefault="00347719" w:rsidP="00ED465F">
      <w:pPr>
        <w:spacing w:line="360" w:lineRule="auto"/>
        <w:jc w:val="both"/>
        <w:rPr>
          <w:rFonts w:ascii="Arial" w:hAnsi="Arial" w:cs="Arial"/>
          <w:sz w:val="24"/>
          <w:szCs w:val="24"/>
        </w:rPr>
      </w:pPr>
      <w:r w:rsidRPr="00B44443">
        <w:rPr>
          <w:rFonts w:ascii="Arial" w:hAnsi="Arial" w:cs="Arial"/>
          <w:sz w:val="24"/>
          <w:szCs w:val="24"/>
        </w:rPr>
        <w:t xml:space="preserve">Welsh Government, 2018. </w:t>
      </w:r>
      <w:r w:rsidRPr="00B44443">
        <w:rPr>
          <w:rFonts w:ascii="Arial" w:hAnsi="Arial" w:cs="Arial"/>
          <w:i/>
          <w:sz w:val="24"/>
          <w:szCs w:val="24"/>
        </w:rPr>
        <w:t>Digital Competence Framework guidance</w:t>
      </w:r>
      <w:r w:rsidRPr="00B44443">
        <w:rPr>
          <w:rFonts w:ascii="Arial" w:hAnsi="Arial" w:cs="Arial"/>
          <w:sz w:val="24"/>
          <w:szCs w:val="24"/>
        </w:rPr>
        <w:t>. [pdf]: Welsh Government. Available at: &lt;</w:t>
      </w:r>
      <w:hyperlink r:id="rId11" w:history="1">
        <w:r w:rsidRPr="00B44443">
          <w:rPr>
            <w:rStyle w:val="Hyperlink"/>
            <w:rFonts w:ascii="Arial" w:hAnsi="Arial" w:cs="Arial"/>
            <w:sz w:val="24"/>
            <w:szCs w:val="24"/>
          </w:rPr>
          <w:t>http://learning.gov.wales/docs/learningwales/publications/180620-dcf-guidance-2018-en.pdf</w:t>
        </w:r>
      </w:hyperlink>
      <w:r w:rsidRPr="00B44443">
        <w:rPr>
          <w:rFonts w:ascii="Arial" w:hAnsi="Arial" w:cs="Arial"/>
          <w:sz w:val="24"/>
          <w:szCs w:val="24"/>
        </w:rPr>
        <w:t>&gt;, [Accessed 02/11/2018].</w:t>
      </w:r>
    </w:p>
    <w:p w14:paraId="720AC8C0" w14:textId="16F35327" w:rsidR="002533D5" w:rsidRPr="00A42F8F" w:rsidRDefault="00B14BF3" w:rsidP="00A42F8F">
      <w:pPr>
        <w:spacing w:line="360" w:lineRule="auto"/>
        <w:jc w:val="both"/>
        <w:rPr>
          <w:rFonts w:ascii="Arial" w:hAnsi="Arial" w:cs="Arial"/>
          <w:sz w:val="24"/>
          <w:szCs w:val="24"/>
        </w:rPr>
      </w:pPr>
      <w:r w:rsidRPr="00B44443">
        <w:rPr>
          <w:rFonts w:ascii="Arial" w:hAnsi="Arial" w:cs="Arial"/>
          <w:sz w:val="24"/>
          <w:szCs w:val="24"/>
        </w:rPr>
        <w:t>William</w:t>
      </w:r>
      <w:r w:rsidR="00AD2ED4" w:rsidRPr="00B44443">
        <w:rPr>
          <w:rFonts w:ascii="Arial" w:hAnsi="Arial" w:cs="Arial"/>
          <w:sz w:val="24"/>
          <w:szCs w:val="24"/>
        </w:rPr>
        <w:t xml:space="preserve">, D. and Leahy, S., 2015. </w:t>
      </w:r>
      <w:r w:rsidR="00AD2ED4" w:rsidRPr="00B44443">
        <w:rPr>
          <w:rFonts w:ascii="Arial" w:hAnsi="Arial" w:cs="Arial"/>
          <w:i/>
          <w:iCs/>
          <w:sz w:val="24"/>
          <w:szCs w:val="24"/>
        </w:rPr>
        <w:t xml:space="preserve">Embedding Formative Assessment. </w:t>
      </w:r>
      <w:r w:rsidR="00AD2ED4" w:rsidRPr="00B44443">
        <w:rPr>
          <w:rFonts w:ascii="Arial" w:hAnsi="Arial" w:cs="Arial"/>
          <w:sz w:val="24"/>
          <w:szCs w:val="24"/>
        </w:rPr>
        <w:t xml:space="preserve">Florida: Learning Sciences International. </w:t>
      </w:r>
      <w:bookmarkStart w:id="0" w:name="_GoBack"/>
      <w:bookmarkEnd w:id="0"/>
    </w:p>
    <w:p w14:paraId="5CD050E8" w14:textId="27FEB8F8" w:rsidR="00347719" w:rsidRPr="00B44443" w:rsidRDefault="00347719" w:rsidP="00347719">
      <w:pPr>
        <w:spacing w:line="360" w:lineRule="auto"/>
        <w:rPr>
          <w:rFonts w:ascii="Arial" w:hAnsi="Arial" w:cs="Arial"/>
          <w:sz w:val="24"/>
          <w:szCs w:val="24"/>
          <w:u w:val="single"/>
        </w:rPr>
      </w:pPr>
      <w:r w:rsidRPr="00B44443">
        <w:rPr>
          <w:rFonts w:ascii="Arial" w:hAnsi="Arial" w:cs="Arial"/>
          <w:sz w:val="24"/>
          <w:szCs w:val="24"/>
          <w:u w:val="single"/>
        </w:rPr>
        <w:t xml:space="preserve">Appendix </w:t>
      </w:r>
    </w:p>
    <w:p w14:paraId="3EBCC460" w14:textId="77777777" w:rsidR="00347719" w:rsidRPr="00B44443" w:rsidRDefault="00347719" w:rsidP="0034771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b/>
          <w:sz w:val="24"/>
          <w:szCs w:val="24"/>
        </w:rPr>
      </w:pPr>
      <w:r w:rsidRPr="00B44443">
        <w:rPr>
          <w:rFonts w:ascii="Arial" w:eastAsia="Times New Roman" w:hAnsi="Arial" w:cs="Arial"/>
          <w:b/>
          <w:sz w:val="24"/>
          <w:szCs w:val="24"/>
        </w:rPr>
        <w:t xml:space="preserve">Action Plan – Objectives and programme for Term 1. </w:t>
      </w:r>
    </w:p>
    <w:p w14:paraId="6AC66686" w14:textId="77777777" w:rsidR="00347719" w:rsidRPr="00B44443" w:rsidRDefault="00347719" w:rsidP="0034771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rPr>
      </w:pPr>
    </w:p>
    <w:tbl>
      <w:tblPr>
        <w:tblW w:w="6295" w:type="pct"/>
        <w:tblInd w:w="-1002" w:type="dxa"/>
        <w:tblLayout w:type="fixed"/>
        <w:tblCellMar>
          <w:left w:w="132" w:type="dxa"/>
          <w:right w:w="132" w:type="dxa"/>
        </w:tblCellMar>
        <w:tblLook w:val="0000" w:firstRow="0" w:lastRow="0" w:firstColumn="0" w:lastColumn="0" w:noHBand="0" w:noVBand="0"/>
      </w:tblPr>
      <w:tblGrid>
        <w:gridCol w:w="2946"/>
        <w:gridCol w:w="3577"/>
        <w:gridCol w:w="3543"/>
        <w:gridCol w:w="1275"/>
      </w:tblGrid>
      <w:tr w:rsidR="00347719" w:rsidRPr="00B44443" w14:paraId="1FBC26A6" w14:textId="77777777" w:rsidTr="004E7599">
        <w:tc>
          <w:tcPr>
            <w:tcW w:w="1299" w:type="pct"/>
            <w:tcBorders>
              <w:top w:val="single" w:sz="7" w:space="0" w:color="000000"/>
              <w:left w:val="single" w:sz="7" w:space="0" w:color="000000"/>
              <w:bottom w:val="single" w:sz="6" w:space="0" w:color="FFFFFF"/>
              <w:right w:val="single" w:sz="6" w:space="0" w:color="FFFFFF"/>
            </w:tcBorders>
          </w:tcPr>
          <w:p w14:paraId="5857FFBD" w14:textId="77777777" w:rsidR="00347719" w:rsidRPr="00B44443" w:rsidRDefault="00347719" w:rsidP="004E7599">
            <w:pPr>
              <w:spacing w:after="0" w:line="163" w:lineRule="exact"/>
              <w:jc w:val="center"/>
              <w:rPr>
                <w:rFonts w:ascii="Arial" w:eastAsia="Times New Roman" w:hAnsi="Arial" w:cs="Arial"/>
                <w:sz w:val="24"/>
                <w:szCs w:val="24"/>
              </w:rPr>
            </w:pPr>
          </w:p>
          <w:p w14:paraId="42FAE694" w14:textId="77777777" w:rsidR="00347719" w:rsidRPr="00B44443" w:rsidRDefault="00347719" w:rsidP="004E7599">
            <w:pPr>
              <w:tabs>
                <w:tab w:val="center" w:pos="1218"/>
                <w:tab w:val="left" w:pos="1440"/>
                <w:tab w:val="left" w:pos="2160"/>
                <w:tab w:val="left" w:pos="2880"/>
                <w:tab w:val="left" w:pos="3330"/>
                <w:tab w:val="left" w:pos="4320"/>
              </w:tabs>
              <w:spacing w:after="0" w:line="240" w:lineRule="auto"/>
              <w:jc w:val="center"/>
              <w:rPr>
                <w:rFonts w:ascii="Arial" w:eastAsia="Times New Roman" w:hAnsi="Arial" w:cs="Arial"/>
                <w:b/>
                <w:sz w:val="24"/>
                <w:szCs w:val="24"/>
              </w:rPr>
            </w:pPr>
            <w:r w:rsidRPr="00B44443">
              <w:rPr>
                <w:rFonts w:ascii="Arial" w:eastAsia="Times New Roman" w:hAnsi="Arial" w:cs="Arial"/>
                <w:b/>
                <w:sz w:val="24"/>
                <w:szCs w:val="24"/>
              </w:rPr>
              <w:t>OBJECTIVES</w:t>
            </w:r>
          </w:p>
          <w:p w14:paraId="2E6C8B57" w14:textId="77777777" w:rsidR="00347719" w:rsidRPr="00B44443" w:rsidRDefault="00347719" w:rsidP="004E7599">
            <w:pPr>
              <w:tabs>
                <w:tab w:val="center" w:pos="1218"/>
                <w:tab w:val="left" w:pos="1440"/>
                <w:tab w:val="left" w:pos="2160"/>
                <w:tab w:val="left" w:pos="2880"/>
                <w:tab w:val="left" w:pos="3330"/>
                <w:tab w:val="left" w:pos="4320"/>
              </w:tabs>
              <w:spacing w:after="0" w:line="240" w:lineRule="auto"/>
              <w:jc w:val="center"/>
              <w:rPr>
                <w:rFonts w:ascii="Arial" w:eastAsia="Times New Roman" w:hAnsi="Arial" w:cs="Arial"/>
                <w:b/>
                <w:sz w:val="24"/>
                <w:szCs w:val="24"/>
              </w:rPr>
            </w:pPr>
            <w:r w:rsidRPr="00B44443">
              <w:rPr>
                <w:rFonts w:ascii="Arial" w:eastAsia="Times New Roman" w:hAnsi="Arial" w:cs="Arial"/>
                <w:b/>
                <w:sz w:val="24"/>
                <w:szCs w:val="24"/>
              </w:rPr>
              <w:t>(relate to QTS Standards</w:t>
            </w:r>
          </w:p>
          <w:p w14:paraId="152A5EB3" w14:textId="77777777" w:rsidR="00347719" w:rsidRPr="00B44443" w:rsidRDefault="00347719" w:rsidP="004E7599">
            <w:pPr>
              <w:tabs>
                <w:tab w:val="center" w:pos="1218"/>
                <w:tab w:val="left" w:pos="1440"/>
                <w:tab w:val="left" w:pos="2160"/>
                <w:tab w:val="left" w:pos="2880"/>
                <w:tab w:val="left" w:pos="3330"/>
                <w:tab w:val="left" w:pos="4320"/>
              </w:tabs>
              <w:spacing w:after="0" w:line="240" w:lineRule="auto"/>
              <w:jc w:val="center"/>
              <w:rPr>
                <w:rFonts w:ascii="Arial" w:eastAsia="Times New Roman" w:hAnsi="Arial" w:cs="Arial"/>
                <w:b/>
                <w:sz w:val="24"/>
                <w:szCs w:val="24"/>
              </w:rPr>
            </w:pPr>
            <w:r w:rsidRPr="00B44443">
              <w:rPr>
                <w:rFonts w:ascii="Arial" w:eastAsia="Times New Roman" w:hAnsi="Arial" w:cs="Arial"/>
                <w:b/>
                <w:sz w:val="24"/>
                <w:szCs w:val="24"/>
              </w:rPr>
              <w:t>where appropriate).</w:t>
            </w:r>
          </w:p>
        </w:tc>
        <w:tc>
          <w:tcPr>
            <w:tcW w:w="1577" w:type="pct"/>
            <w:tcBorders>
              <w:top w:val="single" w:sz="7" w:space="0" w:color="000000"/>
              <w:left w:val="single" w:sz="7" w:space="0" w:color="000000"/>
              <w:bottom w:val="single" w:sz="6" w:space="0" w:color="FFFFFF"/>
              <w:right w:val="single" w:sz="6" w:space="0" w:color="FFFFFF"/>
            </w:tcBorders>
          </w:tcPr>
          <w:p w14:paraId="157FC78E" w14:textId="77777777" w:rsidR="00347719" w:rsidRPr="00B44443" w:rsidRDefault="00347719" w:rsidP="004E7599">
            <w:pPr>
              <w:spacing w:after="0" w:line="163" w:lineRule="exact"/>
              <w:jc w:val="center"/>
              <w:rPr>
                <w:rFonts w:ascii="Arial" w:eastAsia="Times New Roman" w:hAnsi="Arial" w:cs="Arial"/>
                <w:sz w:val="24"/>
                <w:szCs w:val="24"/>
              </w:rPr>
            </w:pPr>
          </w:p>
          <w:p w14:paraId="621753D9" w14:textId="77777777" w:rsidR="00347719" w:rsidRPr="00B44443" w:rsidRDefault="00347719" w:rsidP="004E7599">
            <w:pPr>
              <w:tabs>
                <w:tab w:val="center" w:pos="2883"/>
                <w:tab w:val="left" w:pos="3330"/>
                <w:tab w:val="left" w:pos="4320"/>
              </w:tabs>
              <w:spacing w:after="0" w:line="240" w:lineRule="auto"/>
              <w:jc w:val="center"/>
              <w:rPr>
                <w:rFonts w:ascii="Arial" w:eastAsia="Times New Roman" w:hAnsi="Arial" w:cs="Arial"/>
                <w:sz w:val="24"/>
                <w:szCs w:val="24"/>
              </w:rPr>
            </w:pPr>
            <w:r w:rsidRPr="00B44443">
              <w:rPr>
                <w:rFonts w:ascii="Arial" w:eastAsia="Times New Roman" w:hAnsi="Arial" w:cs="Arial"/>
                <w:b/>
                <w:sz w:val="24"/>
                <w:szCs w:val="24"/>
              </w:rPr>
              <w:t>ACTIONS TO BE TAKEN</w:t>
            </w:r>
          </w:p>
        </w:tc>
        <w:tc>
          <w:tcPr>
            <w:tcW w:w="1562" w:type="pct"/>
            <w:tcBorders>
              <w:top w:val="single" w:sz="7" w:space="0" w:color="000000"/>
              <w:left w:val="single" w:sz="7" w:space="0" w:color="000000"/>
              <w:bottom w:val="single" w:sz="6" w:space="0" w:color="FFFFFF"/>
              <w:right w:val="single" w:sz="6" w:space="0" w:color="FFFFFF"/>
            </w:tcBorders>
          </w:tcPr>
          <w:p w14:paraId="33F88DB0" w14:textId="77777777" w:rsidR="00347719" w:rsidRPr="00B44443" w:rsidRDefault="00347719" w:rsidP="004E7599">
            <w:pPr>
              <w:spacing w:after="0" w:line="163" w:lineRule="exact"/>
              <w:jc w:val="center"/>
              <w:rPr>
                <w:rFonts w:ascii="Arial" w:eastAsia="Times New Roman" w:hAnsi="Arial" w:cs="Arial"/>
                <w:sz w:val="24"/>
                <w:szCs w:val="24"/>
              </w:rPr>
            </w:pPr>
          </w:p>
          <w:p w14:paraId="61607B51" w14:textId="77777777" w:rsidR="00347719" w:rsidRPr="00B44443" w:rsidRDefault="00347719" w:rsidP="004E7599">
            <w:pPr>
              <w:tabs>
                <w:tab w:val="center" w:pos="2119"/>
                <w:tab w:val="left" w:pos="2160"/>
                <w:tab w:val="left" w:pos="2880"/>
                <w:tab w:val="left" w:pos="3330"/>
                <w:tab w:val="left" w:pos="4320"/>
              </w:tabs>
              <w:spacing w:after="0" w:line="240" w:lineRule="auto"/>
              <w:jc w:val="center"/>
              <w:rPr>
                <w:rFonts w:ascii="Arial" w:eastAsia="Times New Roman" w:hAnsi="Arial" w:cs="Arial"/>
                <w:b/>
                <w:sz w:val="24"/>
                <w:szCs w:val="24"/>
              </w:rPr>
            </w:pPr>
            <w:r w:rsidRPr="00B44443">
              <w:rPr>
                <w:rFonts w:ascii="Arial" w:eastAsia="Times New Roman" w:hAnsi="Arial" w:cs="Arial"/>
                <w:b/>
                <w:sz w:val="24"/>
                <w:szCs w:val="24"/>
              </w:rPr>
              <w:t>SUCCESS</w:t>
            </w:r>
          </w:p>
          <w:p w14:paraId="4D67BF39" w14:textId="77777777" w:rsidR="00347719" w:rsidRPr="00B44443" w:rsidRDefault="00347719" w:rsidP="004E7599">
            <w:pPr>
              <w:tabs>
                <w:tab w:val="center" w:pos="2119"/>
                <w:tab w:val="left" w:pos="2160"/>
                <w:tab w:val="left" w:pos="2880"/>
                <w:tab w:val="left" w:pos="3330"/>
                <w:tab w:val="left" w:pos="4320"/>
              </w:tabs>
              <w:spacing w:after="0" w:line="240" w:lineRule="auto"/>
              <w:jc w:val="center"/>
              <w:rPr>
                <w:rFonts w:ascii="Arial" w:eastAsia="Times New Roman" w:hAnsi="Arial" w:cs="Arial"/>
                <w:sz w:val="24"/>
                <w:szCs w:val="24"/>
              </w:rPr>
            </w:pPr>
            <w:r w:rsidRPr="00B44443">
              <w:rPr>
                <w:rFonts w:ascii="Arial" w:eastAsia="Times New Roman" w:hAnsi="Arial" w:cs="Arial"/>
                <w:b/>
                <w:sz w:val="24"/>
                <w:szCs w:val="24"/>
              </w:rPr>
              <w:t>CRITERIA</w:t>
            </w:r>
          </w:p>
        </w:tc>
        <w:tc>
          <w:tcPr>
            <w:tcW w:w="562" w:type="pct"/>
            <w:tcBorders>
              <w:top w:val="single" w:sz="7" w:space="0" w:color="000000"/>
              <w:left w:val="single" w:sz="7" w:space="0" w:color="000000"/>
              <w:bottom w:val="single" w:sz="6" w:space="0" w:color="FFFFFF"/>
              <w:right w:val="single" w:sz="7" w:space="0" w:color="000000"/>
            </w:tcBorders>
          </w:tcPr>
          <w:p w14:paraId="201FBDA8" w14:textId="77777777" w:rsidR="00347719" w:rsidRPr="00B44443" w:rsidRDefault="00347719" w:rsidP="004E7599">
            <w:pPr>
              <w:spacing w:after="0" w:line="163" w:lineRule="exact"/>
              <w:jc w:val="center"/>
              <w:rPr>
                <w:rFonts w:ascii="Arial" w:eastAsia="Times New Roman" w:hAnsi="Arial" w:cs="Arial"/>
                <w:sz w:val="24"/>
                <w:szCs w:val="24"/>
              </w:rPr>
            </w:pPr>
          </w:p>
          <w:p w14:paraId="7CBBA899" w14:textId="77777777" w:rsidR="00347719" w:rsidRPr="00B44443" w:rsidRDefault="00347719" w:rsidP="004E7599">
            <w:pPr>
              <w:tabs>
                <w:tab w:val="center" w:pos="631"/>
                <w:tab w:val="left" w:pos="720"/>
                <w:tab w:val="left" w:pos="1440"/>
                <w:tab w:val="left" w:pos="2160"/>
                <w:tab w:val="left" w:pos="2880"/>
                <w:tab w:val="left" w:pos="3330"/>
                <w:tab w:val="left" w:pos="4320"/>
              </w:tabs>
              <w:spacing w:after="0" w:line="240" w:lineRule="auto"/>
              <w:jc w:val="center"/>
              <w:rPr>
                <w:rFonts w:ascii="Arial" w:eastAsia="Times New Roman" w:hAnsi="Arial" w:cs="Arial"/>
                <w:b/>
                <w:sz w:val="24"/>
                <w:szCs w:val="24"/>
              </w:rPr>
            </w:pPr>
            <w:r w:rsidRPr="00B44443">
              <w:rPr>
                <w:rFonts w:ascii="Arial" w:eastAsia="Times New Roman" w:hAnsi="Arial" w:cs="Arial"/>
                <w:b/>
                <w:sz w:val="24"/>
                <w:szCs w:val="24"/>
              </w:rPr>
              <w:t>TARGET</w:t>
            </w:r>
          </w:p>
          <w:p w14:paraId="463FFC3A" w14:textId="77777777" w:rsidR="00347719" w:rsidRPr="00B44443" w:rsidRDefault="00347719" w:rsidP="004E7599">
            <w:pPr>
              <w:tabs>
                <w:tab w:val="center" w:pos="631"/>
                <w:tab w:val="left" w:pos="720"/>
                <w:tab w:val="left" w:pos="1440"/>
                <w:tab w:val="left" w:pos="2160"/>
                <w:tab w:val="left" w:pos="2880"/>
                <w:tab w:val="left" w:pos="3330"/>
                <w:tab w:val="left" w:pos="4320"/>
              </w:tabs>
              <w:spacing w:after="0" w:line="240" w:lineRule="auto"/>
              <w:jc w:val="center"/>
              <w:rPr>
                <w:rFonts w:ascii="Arial" w:eastAsia="Times New Roman" w:hAnsi="Arial" w:cs="Arial"/>
                <w:sz w:val="24"/>
                <w:szCs w:val="24"/>
              </w:rPr>
            </w:pPr>
            <w:r w:rsidRPr="00B44443">
              <w:rPr>
                <w:rFonts w:ascii="Arial" w:eastAsia="Times New Roman" w:hAnsi="Arial" w:cs="Arial"/>
                <w:b/>
                <w:sz w:val="24"/>
                <w:szCs w:val="24"/>
              </w:rPr>
              <w:t>DATE</w:t>
            </w:r>
          </w:p>
        </w:tc>
      </w:tr>
      <w:tr w:rsidR="00347719" w:rsidRPr="00B44443" w14:paraId="57CBCF72" w14:textId="77777777" w:rsidTr="004E7599">
        <w:tc>
          <w:tcPr>
            <w:tcW w:w="1299" w:type="pct"/>
            <w:tcBorders>
              <w:top w:val="single" w:sz="7" w:space="0" w:color="000000"/>
              <w:left w:val="single" w:sz="7" w:space="0" w:color="000000"/>
              <w:right w:val="single" w:sz="6" w:space="0" w:color="FFFFFF"/>
            </w:tcBorders>
          </w:tcPr>
          <w:p w14:paraId="10235F29"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Targets from formal observation in PTE 1:</w:t>
            </w:r>
          </w:p>
          <w:p w14:paraId="38066BDB"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 xml:space="preserve"> </w:t>
            </w:r>
          </w:p>
        </w:tc>
        <w:tc>
          <w:tcPr>
            <w:tcW w:w="1577" w:type="pct"/>
            <w:tcBorders>
              <w:top w:val="single" w:sz="7" w:space="0" w:color="000000"/>
              <w:left w:val="single" w:sz="7" w:space="0" w:color="000000"/>
              <w:right w:val="single" w:sz="6" w:space="0" w:color="FFFFFF"/>
            </w:tcBorders>
          </w:tcPr>
          <w:p w14:paraId="696480BB" w14:textId="77777777" w:rsidR="00347719" w:rsidRPr="00B44443" w:rsidRDefault="00347719" w:rsidP="004E7599">
            <w:pPr>
              <w:spacing w:after="0" w:line="163" w:lineRule="exact"/>
              <w:rPr>
                <w:rFonts w:ascii="Arial" w:eastAsia="Times New Roman" w:hAnsi="Arial" w:cs="Arial"/>
                <w:sz w:val="24"/>
                <w:szCs w:val="24"/>
              </w:rPr>
            </w:pPr>
          </w:p>
          <w:p w14:paraId="4FAB6D69"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c>
          <w:tcPr>
            <w:tcW w:w="1562" w:type="pct"/>
            <w:tcBorders>
              <w:top w:val="single" w:sz="7" w:space="0" w:color="000000"/>
              <w:left w:val="single" w:sz="7" w:space="0" w:color="000000"/>
              <w:right w:val="single" w:sz="6" w:space="0" w:color="FFFFFF"/>
            </w:tcBorders>
          </w:tcPr>
          <w:p w14:paraId="7E912910"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c>
          <w:tcPr>
            <w:tcW w:w="562" w:type="pct"/>
            <w:tcBorders>
              <w:top w:val="single" w:sz="7" w:space="0" w:color="000000"/>
              <w:left w:val="single" w:sz="7" w:space="0" w:color="000000"/>
              <w:right w:val="single" w:sz="7" w:space="0" w:color="000000"/>
            </w:tcBorders>
          </w:tcPr>
          <w:p w14:paraId="21E13570"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r>
      <w:tr w:rsidR="00347719" w:rsidRPr="00B44443" w14:paraId="04B99702" w14:textId="77777777" w:rsidTr="004E7599">
        <w:tc>
          <w:tcPr>
            <w:tcW w:w="1299" w:type="pct"/>
            <w:tcBorders>
              <w:left w:val="single" w:sz="7" w:space="0" w:color="000000"/>
              <w:right w:val="single" w:sz="6" w:space="0" w:color="FFFFFF"/>
            </w:tcBorders>
          </w:tcPr>
          <w:p w14:paraId="40E22660" w14:textId="77777777" w:rsidR="00347719" w:rsidRPr="00B44443" w:rsidRDefault="00347719" w:rsidP="004E7599">
            <w:pPr>
              <w:autoSpaceDE w:val="0"/>
              <w:autoSpaceDN w:val="0"/>
              <w:adjustRightInd w:val="0"/>
              <w:spacing w:after="120"/>
              <w:rPr>
                <w:rFonts w:ascii="Arial" w:hAnsi="Arial" w:cs="Arial"/>
                <w:color w:val="333333"/>
                <w:sz w:val="24"/>
                <w:szCs w:val="24"/>
              </w:rPr>
            </w:pPr>
            <w:r w:rsidRPr="00B44443">
              <w:rPr>
                <w:rFonts w:ascii="Arial" w:eastAsia="Times New Roman" w:hAnsi="Arial" w:cs="Arial"/>
                <w:sz w:val="24"/>
                <w:szCs w:val="24"/>
              </w:rPr>
              <w:t>1) “</w:t>
            </w:r>
            <w:r w:rsidRPr="00B44443">
              <w:rPr>
                <w:rFonts w:ascii="Arial" w:hAnsi="Arial" w:cs="Arial"/>
                <w:sz w:val="24"/>
                <w:szCs w:val="24"/>
              </w:rPr>
              <w:t>B</w:t>
            </w:r>
            <w:r w:rsidRPr="00B44443">
              <w:rPr>
                <w:rFonts w:ascii="Arial" w:hAnsi="Arial" w:cs="Arial"/>
                <w:color w:val="333333"/>
                <w:sz w:val="24"/>
                <w:szCs w:val="24"/>
              </w:rPr>
              <w:t>e mindful about Bloom’s Taxonomy when devising learning objectives.”</w:t>
            </w:r>
          </w:p>
          <w:p w14:paraId="3EE7022C" w14:textId="77777777" w:rsidR="00347719" w:rsidRPr="00B44443" w:rsidRDefault="00347719" w:rsidP="004E7599">
            <w:pPr>
              <w:autoSpaceDE w:val="0"/>
              <w:autoSpaceDN w:val="0"/>
              <w:adjustRightInd w:val="0"/>
              <w:spacing w:after="120"/>
              <w:rPr>
                <w:rFonts w:ascii="Arial" w:hAnsi="Arial" w:cs="Arial"/>
                <w:color w:val="000000"/>
                <w:sz w:val="24"/>
                <w:szCs w:val="24"/>
              </w:rPr>
            </w:pPr>
            <w:r w:rsidRPr="00B44443">
              <w:rPr>
                <w:rFonts w:ascii="Arial" w:hAnsi="Arial" w:cs="Arial"/>
                <w:color w:val="333333"/>
                <w:sz w:val="24"/>
                <w:szCs w:val="24"/>
                <w:shd w:val="clear" w:color="auto" w:fill="F5F5F5"/>
              </w:rPr>
              <w:t xml:space="preserve"> </w:t>
            </w:r>
            <w:r w:rsidRPr="00B44443">
              <w:rPr>
                <w:rFonts w:ascii="Arial" w:hAnsi="Arial" w:cs="Arial"/>
                <w:b/>
                <w:bCs/>
                <w:color w:val="000000"/>
                <w:sz w:val="24"/>
                <w:szCs w:val="24"/>
              </w:rPr>
              <w:t xml:space="preserve">S3.1.1 </w:t>
            </w:r>
            <w:r w:rsidRPr="00B44443">
              <w:rPr>
                <w:rFonts w:ascii="Arial" w:hAnsi="Arial" w:cs="Arial"/>
                <w:color w:val="000000"/>
                <w:sz w:val="24"/>
                <w:szCs w:val="24"/>
              </w:rPr>
              <w:t xml:space="preserve">They set challenging teaching and learning objectives which are relevant to all learners in their classes.  </w:t>
            </w:r>
          </w:p>
          <w:p w14:paraId="3F4B2EE5" w14:textId="77777777" w:rsidR="00347719" w:rsidRPr="00B44443" w:rsidRDefault="00347719" w:rsidP="004E7599">
            <w:pPr>
              <w:autoSpaceDE w:val="0"/>
              <w:autoSpaceDN w:val="0"/>
              <w:adjustRightInd w:val="0"/>
              <w:spacing w:after="120"/>
              <w:rPr>
                <w:rFonts w:ascii="Arial" w:hAnsi="Arial" w:cs="Arial"/>
                <w:color w:val="000000"/>
                <w:sz w:val="24"/>
                <w:szCs w:val="24"/>
              </w:rPr>
            </w:pPr>
          </w:p>
          <w:p w14:paraId="4252EA06" w14:textId="77777777" w:rsidR="00347719" w:rsidRPr="00B44443" w:rsidRDefault="00347719" w:rsidP="004E7599">
            <w:pPr>
              <w:autoSpaceDE w:val="0"/>
              <w:autoSpaceDN w:val="0"/>
              <w:adjustRightInd w:val="0"/>
              <w:spacing w:after="120"/>
              <w:rPr>
                <w:rFonts w:ascii="Arial" w:hAnsi="Arial" w:cs="Arial"/>
                <w:color w:val="000000"/>
                <w:sz w:val="24"/>
                <w:szCs w:val="24"/>
              </w:rPr>
            </w:pPr>
          </w:p>
          <w:p w14:paraId="01E8B210" w14:textId="77777777" w:rsidR="00347719" w:rsidRPr="00B44443" w:rsidRDefault="00347719" w:rsidP="004E7599">
            <w:pPr>
              <w:autoSpaceDE w:val="0"/>
              <w:autoSpaceDN w:val="0"/>
              <w:adjustRightInd w:val="0"/>
              <w:spacing w:after="120"/>
              <w:rPr>
                <w:rFonts w:ascii="Arial" w:hAnsi="Arial" w:cs="Arial"/>
                <w:color w:val="000000"/>
                <w:sz w:val="24"/>
                <w:szCs w:val="24"/>
              </w:rPr>
            </w:pPr>
          </w:p>
          <w:p w14:paraId="5703C709" w14:textId="77777777" w:rsidR="00347719" w:rsidRPr="00B44443" w:rsidRDefault="00347719" w:rsidP="004E7599">
            <w:pPr>
              <w:autoSpaceDE w:val="0"/>
              <w:autoSpaceDN w:val="0"/>
              <w:adjustRightInd w:val="0"/>
              <w:spacing w:after="120"/>
              <w:rPr>
                <w:rFonts w:ascii="Arial" w:hAnsi="Arial" w:cs="Arial"/>
                <w:color w:val="000000"/>
                <w:sz w:val="24"/>
                <w:szCs w:val="24"/>
              </w:rPr>
            </w:pPr>
          </w:p>
          <w:p w14:paraId="46F77917" w14:textId="77777777" w:rsidR="00347719" w:rsidRPr="00B44443" w:rsidRDefault="00347719" w:rsidP="004E7599">
            <w:pPr>
              <w:autoSpaceDE w:val="0"/>
              <w:autoSpaceDN w:val="0"/>
              <w:adjustRightInd w:val="0"/>
              <w:spacing w:after="120"/>
              <w:rPr>
                <w:rFonts w:ascii="Arial" w:hAnsi="Arial" w:cs="Arial"/>
                <w:color w:val="333333"/>
                <w:sz w:val="24"/>
                <w:szCs w:val="24"/>
                <w:shd w:val="clear" w:color="auto" w:fill="F5F5F5"/>
              </w:rPr>
            </w:pPr>
            <w:r w:rsidRPr="00B44443">
              <w:rPr>
                <w:rFonts w:ascii="Arial" w:hAnsi="Arial" w:cs="Arial"/>
                <w:color w:val="333333"/>
                <w:sz w:val="24"/>
                <w:szCs w:val="24"/>
                <w:shd w:val="clear" w:color="auto" w:fill="F5F5F5"/>
              </w:rPr>
              <w:t>2) “Don’t be afraid to ‘bring pupils back’ at certain points in the lesson to check for understanding and progress, rather than waiting until the end.”</w:t>
            </w:r>
          </w:p>
          <w:p w14:paraId="1EED4984" w14:textId="77777777" w:rsidR="00347719" w:rsidRPr="00B44443" w:rsidRDefault="00347719" w:rsidP="004E7599">
            <w:pPr>
              <w:autoSpaceDE w:val="0"/>
              <w:autoSpaceDN w:val="0"/>
              <w:adjustRightInd w:val="0"/>
              <w:rPr>
                <w:rFonts w:ascii="Arial" w:hAnsi="Arial" w:cs="Arial"/>
                <w:color w:val="000000"/>
                <w:sz w:val="24"/>
                <w:szCs w:val="24"/>
              </w:rPr>
            </w:pPr>
            <w:r w:rsidRPr="00B44443">
              <w:rPr>
                <w:rFonts w:ascii="Arial" w:hAnsi="Arial" w:cs="Arial"/>
                <w:b/>
                <w:bCs/>
                <w:color w:val="000000"/>
                <w:sz w:val="24"/>
                <w:szCs w:val="24"/>
              </w:rPr>
              <w:t xml:space="preserve">S3.3.7 </w:t>
            </w:r>
            <w:r w:rsidRPr="00B44443">
              <w:rPr>
                <w:rFonts w:ascii="Arial" w:hAnsi="Arial" w:cs="Arial"/>
                <w:color w:val="000000"/>
                <w:sz w:val="24"/>
                <w:szCs w:val="24"/>
              </w:rPr>
              <w:t>They organise and manage teaching and learning time effectively.</w:t>
            </w:r>
          </w:p>
          <w:p w14:paraId="1029FE7C" w14:textId="77777777" w:rsidR="00347719" w:rsidRPr="00B44443" w:rsidRDefault="00347719" w:rsidP="004E7599">
            <w:pPr>
              <w:autoSpaceDE w:val="0"/>
              <w:autoSpaceDN w:val="0"/>
              <w:adjustRightInd w:val="0"/>
              <w:rPr>
                <w:rFonts w:ascii="Arial" w:hAnsi="Arial" w:cs="Arial"/>
                <w:color w:val="000000"/>
                <w:sz w:val="24"/>
                <w:szCs w:val="24"/>
              </w:rPr>
            </w:pPr>
          </w:p>
          <w:p w14:paraId="361490FF" w14:textId="77777777" w:rsidR="00347719" w:rsidRPr="00B44443" w:rsidRDefault="00347719" w:rsidP="004E7599">
            <w:pPr>
              <w:autoSpaceDE w:val="0"/>
              <w:autoSpaceDN w:val="0"/>
              <w:adjustRightInd w:val="0"/>
              <w:rPr>
                <w:rFonts w:ascii="Arial" w:hAnsi="Arial" w:cs="Arial"/>
                <w:color w:val="000000"/>
                <w:sz w:val="24"/>
                <w:szCs w:val="24"/>
              </w:rPr>
            </w:pPr>
          </w:p>
          <w:p w14:paraId="4E0B5815" w14:textId="77777777" w:rsidR="00347719" w:rsidRPr="00B44443" w:rsidRDefault="00347719" w:rsidP="004E7599">
            <w:pPr>
              <w:autoSpaceDE w:val="0"/>
              <w:autoSpaceDN w:val="0"/>
              <w:adjustRightInd w:val="0"/>
              <w:rPr>
                <w:rFonts w:ascii="Arial" w:hAnsi="Arial" w:cs="Arial"/>
                <w:color w:val="000000"/>
                <w:sz w:val="24"/>
                <w:szCs w:val="24"/>
              </w:rPr>
            </w:pPr>
          </w:p>
          <w:p w14:paraId="243F087B" w14:textId="77777777" w:rsidR="00347719" w:rsidRPr="00B44443" w:rsidRDefault="00347719" w:rsidP="004E7599">
            <w:pPr>
              <w:autoSpaceDE w:val="0"/>
              <w:autoSpaceDN w:val="0"/>
              <w:adjustRightInd w:val="0"/>
              <w:rPr>
                <w:rFonts w:ascii="Arial" w:hAnsi="Arial" w:cs="Arial"/>
                <w:color w:val="000000"/>
                <w:sz w:val="24"/>
                <w:szCs w:val="24"/>
              </w:rPr>
            </w:pPr>
          </w:p>
          <w:p w14:paraId="21350AE9" w14:textId="77777777" w:rsidR="00347719" w:rsidRPr="00B44443" w:rsidRDefault="00347719" w:rsidP="004E7599">
            <w:pPr>
              <w:autoSpaceDE w:val="0"/>
              <w:autoSpaceDN w:val="0"/>
              <w:adjustRightInd w:val="0"/>
              <w:rPr>
                <w:rFonts w:ascii="Arial" w:hAnsi="Arial" w:cs="Arial"/>
                <w:color w:val="333333"/>
                <w:sz w:val="24"/>
                <w:szCs w:val="24"/>
                <w:shd w:val="clear" w:color="auto" w:fill="F5F5F5"/>
              </w:rPr>
            </w:pPr>
            <w:r w:rsidRPr="00B44443">
              <w:rPr>
                <w:rFonts w:ascii="Arial" w:hAnsi="Arial" w:cs="Arial"/>
                <w:color w:val="333333"/>
                <w:sz w:val="24"/>
                <w:szCs w:val="24"/>
                <w:shd w:val="clear" w:color="auto" w:fill="F5F5F5"/>
              </w:rPr>
              <w:t>3) “Ensure that all learners fully understand task requirements prior to starting.”</w:t>
            </w:r>
          </w:p>
          <w:p w14:paraId="0AF05747" w14:textId="77777777" w:rsidR="00347719" w:rsidRPr="00B44443" w:rsidRDefault="00347719" w:rsidP="004E7599">
            <w:pPr>
              <w:autoSpaceDE w:val="0"/>
              <w:autoSpaceDN w:val="0"/>
              <w:adjustRightInd w:val="0"/>
              <w:rPr>
                <w:rFonts w:ascii="Arial" w:hAnsi="Arial" w:cs="Arial"/>
                <w:color w:val="000000"/>
                <w:sz w:val="24"/>
                <w:szCs w:val="24"/>
              </w:rPr>
            </w:pPr>
            <w:r w:rsidRPr="00B44443">
              <w:rPr>
                <w:rFonts w:ascii="Arial" w:hAnsi="Arial" w:cs="Arial"/>
                <w:b/>
                <w:bCs/>
                <w:color w:val="000000"/>
                <w:sz w:val="24"/>
                <w:szCs w:val="24"/>
              </w:rPr>
              <w:t xml:space="preserve">S3.3.7 </w:t>
            </w:r>
            <w:r w:rsidRPr="00B44443">
              <w:rPr>
                <w:rFonts w:ascii="Arial" w:hAnsi="Arial" w:cs="Arial"/>
                <w:color w:val="000000"/>
                <w:sz w:val="24"/>
                <w:szCs w:val="24"/>
              </w:rPr>
              <w:t>They organise and manage teaching and learning time effectively.</w:t>
            </w:r>
          </w:p>
          <w:p w14:paraId="4150EEF9" w14:textId="77777777" w:rsidR="00347719" w:rsidRPr="00B44443" w:rsidRDefault="00347719" w:rsidP="004E7599">
            <w:pPr>
              <w:autoSpaceDE w:val="0"/>
              <w:autoSpaceDN w:val="0"/>
              <w:adjustRightInd w:val="0"/>
              <w:rPr>
                <w:rFonts w:ascii="Arial" w:hAnsi="Arial" w:cs="Arial"/>
                <w:color w:val="000000"/>
                <w:sz w:val="24"/>
                <w:szCs w:val="24"/>
              </w:rPr>
            </w:pPr>
          </w:p>
          <w:p w14:paraId="58EC986D" w14:textId="77777777" w:rsidR="00347719" w:rsidRPr="00B44443" w:rsidRDefault="00347719" w:rsidP="004E7599">
            <w:pPr>
              <w:autoSpaceDE w:val="0"/>
              <w:autoSpaceDN w:val="0"/>
              <w:adjustRightInd w:val="0"/>
              <w:rPr>
                <w:rFonts w:ascii="Arial" w:hAnsi="Arial" w:cs="Arial"/>
                <w:color w:val="000000"/>
                <w:sz w:val="24"/>
                <w:szCs w:val="24"/>
              </w:rPr>
            </w:pPr>
          </w:p>
          <w:p w14:paraId="07A082DD" w14:textId="77777777" w:rsidR="00347719" w:rsidRPr="00B44443" w:rsidRDefault="00347719" w:rsidP="004E7599">
            <w:pPr>
              <w:autoSpaceDE w:val="0"/>
              <w:autoSpaceDN w:val="0"/>
              <w:adjustRightInd w:val="0"/>
              <w:rPr>
                <w:rFonts w:ascii="Arial" w:hAnsi="Arial" w:cs="Arial"/>
                <w:color w:val="000000"/>
                <w:sz w:val="24"/>
                <w:szCs w:val="24"/>
              </w:rPr>
            </w:pPr>
          </w:p>
          <w:p w14:paraId="33C91607" w14:textId="77777777" w:rsidR="00347719" w:rsidRPr="00B44443" w:rsidRDefault="00347719" w:rsidP="004E7599">
            <w:pPr>
              <w:autoSpaceDE w:val="0"/>
              <w:autoSpaceDN w:val="0"/>
              <w:adjustRightInd w:val="0"/>
              <w:rPr>
                <w:rFonts w:ascii="Arial" w:hAnsi="Arial" w:cs="Arial"/>
                <w:color w:val="000000"/>
                <w:sz w:val="24"/>
                <w:szCs w:val="24"/>
              </w:rPr>
            </w:pPr>
          </w:p>
          <w:p w14:paraId="445ED7CB" w14:textId="77777777" w:rsidR="00347719" w:rsidRPr="00B44443" w:rsidRDefault="00347719" w:rsidP="004E7599">
            <w:pPr>
              <w:autoSpaceDE w:val="0"/>
              <w:autoSpaceDN w:val="0"/>
              <w:adjustRightInd w:val="0"/>
              <w:rPr>
                <w:rFonts w:ascii="Arial" w:hAnsi="Arial" w:cs="Arial"/>
                <w:color w:val="000000"/>
                <w:sz w:val="24"/>
                <w:szCs w:val="24"/>
              </w:rPr>
            </w:pPr>
          </w:p>
          <w:p w14:paraId="05896B01" w14:textId="77777777" w:rsidR="00347719" w:rsidRPr="00B44443" w:rsidRDefault="00347719" w:rsidP="004E7599">
            <w:pPr>
              <w:autoSpaceDE w:val="0"/>
              <w:autoSpaceDN w:val="0"/>
              <w:adjustRightInd w:val="0"/>
              <w:rPr>
                <w:rFonts w:ascii="Arial" w:hAnsi="Arial" w:cs="Arial"/>
                <w:color w:val="000000"/>
                <w:sz w:val="24"/>
                <w:szCs w:val="24"/>
              </w:rPr>
            </w:pPr>
            <w:r w:rsidRPr="00B44443">
              <w:rPr>
                <w:rFonts w:ascii="Arial" w:hAnsi="Arial" w:cs="Arial"/>
                <w:color w:val="000000"/>
                <w:sz w:val="24"/>
                <w:szCs w:val="24"/>
              </w:rPr>
              <w:t>4)</w:t>
            </w:r>
            <w:r w:rsidRPr="00B44443">
              <w:rPr>
                <w:rFonts w:ascii="Arial" w:hAnsi="Arial" w:cs="Arial"/>
                <w:color w:val="333333"/>
                <w:sz w:val="24"/>
                <w:szCs w:val="24"/>
                <w:shd w:val="clear" w:color="auto" w:fill="F5F5F5"/>
              </w:rPr>
              <w:t xml:space="preserve"> Consider where questioning can be used to ‘tease out’ information from pupils, rather than some parts of the lesson being teacher-led.</w:t>
            </w:r>
          </w:p>
          <w:p w14:paraId="03DABA31" w14:textId="77777777" w:rsidR="00347719" w:rsidRPr="00B44443" w:rsidRDefault="00347719" w:rsidP="004E7599">
            <w:pPr>
              <w:autoSpaceDE w:val="0"/>
              <w:autoSpaceDN w:val="0"/>
              <w:adjustRightInd w:val="0"/>
              <w:spacing w:after="120"/>
              <w:rPr>
                <w:rFonts w:ascii="Arial" w:hAnsi="Arial" w:cs="Arial"/>
                <w:color w:val="000000"/>
                <w:sz w:val="24"/>
                <w:szCs w:val="24"/>
              </w:rPr>
            </w:pPr>
            <w:r w:rsidRPr="00B44443">
              <w:rPr>
                <w:rFonts w:ascii="Arial" w:hAnsi="Arial" w:cs="Arial"/>
                <w:b/>
                <w:bCs/>
                <w:color w:val="000000"/>
                <w:sz w:val="24"/>
                <w:szCs w:val="24"/>
              </w:rPr>
              <w:t xml:space="preserve">S3.3.3 </w:t>
            </w:r>
            <w:r w:rsidRPr="00B44443">
              <w:rPr>
                <w:rFonts w:ascii="Arial" w:hAnsi="Arial" w:cs="Arial"/>
                <w:color w:val="000000"/>
                <w:sz w:val="24"/>
                <w:szCs w:val="24"/>
              </w:rPr>
              <w:t xml:space="preserve">(c) promote active and independent </w:t>
            </w:r>
            <w:r w:rsidRPr="00B44443">
              <w:rPr>
                <w:rFonts w:ascii="Arial" w:hAnsi="Arial" w:cs="Arial"/>
                <w:color w:val="000000"/>
                <w:sz w:val="24"/>
                <w:szCs w:val="24"/>
              </w:rPr>
              <w:lastRenderedPageBreak/>
              <w:t>learning that enables learners to think for themselves, and to plan and manage their own learning.</w:t>
            </w:r>
          </w:p>
          <w:p w14:paraId="79259F72" w14:textId="77777777" w:rsidR="00347719" w:rsidRPr="00B44443" w:rsidRDefault="00347719" w:rsidP="004E7599">
            <w:pPr>
              <w:autoSpaceDE w:val="0"/>
              <w:autoSpaceDN w:val="0"/>
              <w:adjustRightInd w:val="0"/>
              <w:spacing w:after="120"/>
              <w:rPr>
                <w:rFonts w:ascii="Arial" w:eastAsia="Times New Roman" w:hAnsi="Arial" w:cs="Arial"/>
                <w:sz w:val="24"/>
                <w:szCs w:val="24"/>
              </w:rPr>
            </w:pPr>
          </w:p>
          <w:p w14:paraId="3362DAB7" w14:textId="77777777" w:rsidR="00347719" w:rsidRPr="00B44443" w:rsidRDefault="00347719" w:rsidP="004E7599">
            <w:pPr>
              <w:autoSpaceDE w:val="0"/>
              <w:autoSpaceDN w:val="0"/>
              <w:adjustRightInd w:val="0"/>
              <w:spacing w:after="120"/>
              <w:rPr>
                <w:rFonts w:ascii="Arial" w:eastAsia="Times New Roman" w:hAnsi="Arial" w:cs="Arial"/>
                <w:sz w:val="24"/>
                <w:szCs w:val="24"/>
              </w:rPr>
            </w:pPr>
          </w:p>
          <w:p w14:paraId="20AACC25" w14:textId="77777777" w:rsidR="00347719" w:rsidRPr="00B44443" w:rsidRDefault="00347719" w:rsidP="004E7599">
            <w:pPr>
              <w:autoSpaceDE w:val="0"/>
              <w:autoSpaceDN w:val="0"/>
              <w:adjustRightInd w:val="0"/>
              <w:spacing w:after="120"/>
              <w:rPr>
                <w:rFonts w:ascii="Arial" w:hAnsi="Arial" w:cs="Arial"/>
                <w:color w:val="333333"/>
                <w:sz w:val="24"/>
                <w:szCs w:val="24"/>
                <w:shd w:val="clear" w:color="auto" w:fill="F5F5F5"/>
              </w:rPr>
            </w:pPr>
            <w:r w:rsidRPr="00B44443">
              <w:rPr>
                <w:rFonts w:ascii="Arial" w:eastAsia="Times New Roman" w:hAnsi="Arial" w:cs="Arial"/>
                <w:sz w:val="24"/>
                <w:szCs w:val="24"/>
              </w:rPr>
              <w:t>5)</w:t>
            </w:r>
            <w:r w:rsidRPr="00B44443">
              <w:rPr>
                <w:rFonts w:ascii="Arial" w:hAnsi="Arial" w:cs="Arial"/>
                <w:color w:val="333333"/>
                <w:sz w:val="24"/>
                <w:szCs w:val="24"/>
                <w:shd w:val="clear" w:color="auto" w:fill="F5F5F5"/>
              </w:rPr>
              <w:t xml:space="preserve"> “Overall, Tyler’s persona was confident, although enhancing voice projection needs to be a target going forward”</w:t>
            </w:r>
          </w:p>
          <w:p w14:paraId="1ABD43E5" w14:textId="3BA22410" w:rsidR="00A17C60" w:rsidRPr="00B44443" w:rsidRDefault="00A17C60" w:rsidP="004E7599">
            <w:pPr>
              <w:autoSpaceDE w:val="0"/>
              <w:autoSpaceDN w:val="0"/>
              <w:adjustRightInd w:val="0"/>
              <w:spacing w:after="120"/>
              <w:rPr>
                <w:rFonts w:ascii="Arial" w:eastAsia="Times New Roman" w:hAnsi="Arial" w:cs="Arial"/>
                <w:sz w:val="24"/>
                <w:szCs w:val="24"/>
              </w:rPr>
            </w:pPr>
          </w:p>
          <w:p w14:paraId="564E445D" w14:textId="13A199BA" w:rsidR="00A17C60" w:rsidRPr="00B44443" w:rsidRDefault="00A17C60" w:rsidP="004E7599">
            <w:pPr>
              <w:autoSpaceDE w:val="0"/>
              <w:autoSpaceDN w:val="0"/>
              <w:adjustRightInd w:val="0"/>
              <w:spacing w:after="120"/>
              <w:rPr>
                <w:rFonts w:ascii="Arial" w:eastAsia="Times New Roman" w:hAnsi="Arial" w:cs="Arial"/>
                <w:sz w:val="24"/>
                <w:szCs w:val="24"/>
              </w:rPr>
            </w:pPr>
          </w:p>
          <w:p w14:paraId="3993244D" w14:textId="77777777" w:rsidR="00A17C60" w:rsidRPr="00B44443" w:rsidRDefault="00A17C60" w:rsidP="004E7599">
            <w:pPr>
              <w:autoSpaceDE w:val="0"/>
              <w:autoSpaceDN w:val="0"/>
              <w:adjustRightInd w:val="0"/>
              <w:spacing w:after="120"/>
              <w:rPr>
                <w:rFonts w:ascii="Arial" w:eastAsia="Times New Roman" w:hAnsi="Arial" w:cs="Arial"/>
                <w:sz w:val="24"/>
                <w:szCs w:val="24"/>
              </w:rPr>
            </w:pPr>
          </w:p>
          <w:p w14:paraId="3041AE7D" w14:textId="3A7BD4DE" w:rsidR="00A17C60" w:rsidRPr="00B44443" w:rsidRDefault="00A17C60" w:rsidP="004E7599">
            <w:pPr>
              <w:autoSpaceDE w:val="0"/>
              <w:autoSpaceDN w:val="0"/>
              <w:adjustRightInd w:val="0"/>
              <w:spacing w:after="120"/>
              <w:rPr>
                <w:rFonts w:ascii="Arial" w:eastAsia="Times New Roman" w:hAnsi="Arial" w:cs="Arial"/>
                <w:sz w:val="24"/>
                <w:szCs w:val="24"/>
              </w:rPr>
            </w:pPr>
            <w:r w:rsidRPr="00B44443">
              <w:rPr>
                <w:rFonts w:ascii="Arial" w:eastAsia="Times New Roman" w:hAnsi="Arial" w:cs="Arial"/>
                <w:sz w:val="24"/>
                <w:szCs w:val="24"/>
              </w:rPr>
              <w:t>Target from microteach feedback:</w:t>
            </w:r>
          </w:p>
          <w:p w14:paraId="0EF604D9" w14:textId="77777777" w:rsidR="00A17C60" w:rsidRPr="00B44443" w:rsidRDefault="00A17C60" w:rsidP="004E7599">
            <w:pPr>
              <w:autoSpaceDE w:val="0"/>
              <w:autoSpaceDN w:val="0"/>
              <w:adjustRightInd w:val="0"/>
              <w:spacing w:after="120"/>
              <w:rPr>
                <w:rStyle w:val="eop"/>
                <w:rFonts w:ascii="Arial" w:hAnsi="Arial" w:cs="Arial"/>
                <w:color w:val="000000"/>
                <w:sz w:val="24"/>
                <w:szCs w:val="24"/>
                <w:shd w:val="clear" w:color="auto" w:fill="FFFFFF"/>
              </w:rPr>
            </w:pPr>
            <w:r w:rsidRPr="00B44443">
              <w:rPr>
                <w:rFonts w:ascii="Arial" w:eastAsia="Times New Roman" w:hAnsi="Arial" w:cs="Arial"/>
                <w:sz w:val="24"/>
                <w:szCs w:val="24"/>
              </w:rPr>
              <w:t xml:space="preserve">6) </w:t>
            </w:r>
            <w:r w:rsidRPr="00B44443">
              <w:rPr>
                <w:rStyle w:val="normaltextrun"/>
                <w:rFonts w:ascii="Arial" w:hAnsi="Arial" w:cs="Arial"/>
                <w:color w:val="000000"/>
                <w:sz w:val="24"/>
                <w:szCs w:val="24"/>
                <w:shd w:val="clear" w:color="auto" w:fill="FFFFFF"/>
              </w:rPr>
              <w:t>Look at developing your use of praise in Welsh, and think how you can feedback to learners during the lesson so they know how to further develop their responses.</w:t>
            </w:r>
            <w:r w:rsidRPr="00B44443">
              <w:rPr>
                <w:rStyle w:val="eop"/>
                <w:rFonts w:ascii="Arial" w:hAnsi="Arial" w:cs="Arial"/>
                <w:color w:val="000000"/>
                <w:sz w:val="24"/>
                <w:szCs w:val="24"/>
                <w:shd w:val="clear" w:color="auto" w:fill="FFFFFF"/>
              </w:rPr>
              <w:t> </w:t>
            </w:r>
          </w:p>
          <w:p w14:paraId="0FB084D2" w14:textId="7F035A50" w:rsidR="004755C3" w:rsidRPr="00B44443" w:rsidRDefault="004755C3" w:rsidP="004E7599">
            <w:pPr>
              <w:autoSpaceDE w:val="0"/>
              <w:autoSpaceDN w:val="0"/>
              <w:adjustRightInd w:val="0"/>
              <w:spacing w:after="120"/>
              <w:rPr>
                <w:rFonts w:ascii="Arial" w:eastAsia="Times New Roman" w:hAnsi="Arial" w:cs="Arial"/>
                <w:sz w:val="24"/>
                <w:szCs w:val="24"/>
              </w:rPr>
            </w:pPr>
          </w:p>
          <w:p w14:paraId="3EACA9F2" w14:textId="63A24BE1" w:rsidR="004755C3" w:rsidRPr="00B44443" w:rsidRDefault="004755C3" w:rsidP="004E7599">
            <w:pPr>
              <w:autoSpaceDE w:val="0"/>
              <w:autoSpaceDN w:val="0"/>
              <w:adjustRightInd w:val="0"/>
              <w:spacing w:after="120"/>
              <w:rPr>
                <w:rFonts w:ascii="Arial" w:eastAsia="Times New Roman" w:hAnsi="Arial" w:cs="Arial"/>
                <w:sz w:val="24"/>
                <w:szCs w:val="24"/>
              </w:rPr>
            </w:pPr>
            <w:r w:rsidRPr="00B44443">
              <w:rPr>
                <w:rFonts w:ascii="Arial" w:eastAsia="Times New Roman" w:hAnsi="Arial" w:cs="Arial"/>
                <w:sz w:val="24"/>
                <w:szCs w:val="24"/>
              </w:rPr>
              <w:t>Target from PTE 1</w:t>
            </w:r>
            <w:r w:rsidR="00DD173B" w:rsidRPr="00B44443">
              <w:rPr>
                <w:rFonts w:ascii="Arial" w:eastAsia="Times New Roman" w:hAnsi="Arial" w:cs="Arial"/>
                <w:sz w:val="24"/>
                <w:szCs w:val="24"/>
              </w:rPr>
              <w:t>.</w:t>
            </w:r>
          </w:p>
          <w:p w14:paraId="29061B23" w14:textId="77777777" w:rsidR="004755C3" w:rsidRPr="00B44443" w:rsidRDefault="004755C3" w:rsidP="004E7599">
            <w:pPr>
              <w:autoSpaceDE w:val="0"/>
              <w:autoSpaceDN w:val="0"/>
              <w:adjustRightInd w:val="0"/>
              <w:spacing w:after="120"/>
              <w:rPr>
                <w:rFonts w:ascii="Arial" w:eastAsia="Times New Roman" w:hAnsi="Arial" w:cs="Arial"/>
                <w:sz w:val="24"/>
                <w:szCs w:val="24"/>
              </w:rPr>
            </w:pPr>
            <w:r w:rsidRPr="00B44443">
              <w:rPr>
                <w:rFonts w:ascii="Arial" w:eastAsia="Times New Roman" w:hAnsi="Arial" w:cs="Arial"/>
                <w:sz w:val="24"/>
                <w:szCs w:val="24"/>
              </w:rPr>
              <w:t xml:space="preserve">7) </w:t>
            </w:r>
            <w:r w:rsidR="00DD173B" w:rsidRPr="00B44443">
              <w:rPr>
                <w:rFonts w:ascii="Arial" w:eastAsia="Times New Roman" w:hAnsi="Arial" w:cs="Arial"/>
                <w:sz w:val="24"/>
                <w:szCs w:val="24"/>
              </w:rPr>
              <w:t xml:space="preserve">Focus on developing behaviour management strategies. </w:t>
            </w:r>
          </w:p>
          <w:p w14:paraId="726D7385" w14:textId="71C27FA3" w:rsidR="008D025D" w:rsidRPr="00A42F8F" w:rsidRDefault="008D025D" w:rsidP="00A42F8F">
            <w:pPr>
              <w:autoSpaceDE w:val="0"/>
              <w:autoSpaceDN w:val="0"/>
              <w:adjustRightInd w:val="0"/>
              <w:rPr>
                <w:rFonts w:ascii="Arial" w:hAnsi="Arial" w:cs="Arial"/>
                <w:color w:val="000000"/>
                <w:sz w:val="24"/>
                <w:szCs w:val="24"/>
              </w:rPr>
            </w:pPr>
            <w:r w:rsidRPr="00B44443">
              <w:rPr>
                <w:rFonts w:ascii="Arial" w:hAnsi="Arial" w:cs="Arial"/>
                <w:b/>
                <w:bCs/>
                <w:color w:val="000000"/>
                <w:sz w:val="24"/>
                <w:szCs w:val="24"/>
              </w:rPr>
              <w:t xml:space="preserve">S2.7 </w:t>
            </w:r>
            <w:r w:rsidRPr="00B44443">
              <w:rPr>
                <w:rFonts w:ascii="Arial" w:hAnsi="Arial" w:cs="Arial"/>
                <w:color w:val="000000"/>
                <w:sz w:val="24"/>
                <w:szCs w:val="24"/>
              </w:rPr>
              <w:t>They know a range of strategies to promote good behaviour and establish a purposeful learning environment</w:t>
            </w:r>
            <w:r w:rsidR="00A42F8F">
              <w:rPr>
                <w:rFonts w:ascii="Arial" w:hAnsi="Arial" w:cs="Arial"/>
                <w:color w:val="000000"/>
                <w:sz w:val="24"/>
                <w:szCs w:val="24"/>
              </w:rPr>
              <w:t>.</w:t>
            </w:r>
          </w:p>
        </w:tc>
        <w:tc>
          <w:tcPr>
            <w:tcW w:w="1577" w:type="pct"/>
            <w:tcBorders>
              <w:left w:val="single" w:sz="7" w:space="0" w:color="000000"/>
              <w:right w:val="single" w:sz="6" w:space="0" w:color="FFFFFF"/>
            </w:tcBorders>
          </w:tcPr>
          <w:p w14:paraId="6BF5BBBC"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lastRenderedPageBreak/>
              <w:t xml:space="preserve">Use Bloom’s Taxonomy in order to devise challenging learning objectives for the lesson. Look at the Blooms Taxonomy questions and try to use them in the learning objectives. As I get to know the classes more I will know if the learning objectives are suitable and challenging enough. If they have not met the objective I will have a chance to address this in the next </w:t>
            </w:r>
            <w:r w:rsidRPr="00B44443">
              <w:rPr>
                <w:rFonts w:ascii="Arial" w:eastAsia="Times New Roman" w:hAnsi="Arial" w:cs="Arial"/>
                <w:sz w:val="24"/>
                <w:szCs w:val="24"/>
              </w:rPr>
              <w:lastRenderedPageBreak/>
              <w:t xml:space="preserve">lesson and correct any misconceptions.  </w:t>
            </w:r>
          </w:p>
          <w:p w14:paraId="4D301667"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48D8580A"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EB663AE"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 xml:space="preserve">Ensure that all learners are on task and are still engaged by getting their attention and telling them the stage they should be. With the particular lesson this was they had 4 minutes with 8 different pictures and had to use the clues to figure out what they were. As this was a long task rather than short tasks which I usually do, checking their understanding would have been beneficial. I will be sure to do this in future classes. </w:t>
            </w:r>
          </w:p>
          <w:p w14:paraId="261AE134"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703E5D4E"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38E7C3D"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C40F03A"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 xml:space="preserve">In order to save time, explain the task fully a number of times so pupils are not putting their hand up saying they don’t understand. Explain the task clearly and reiterate what you want them to do. Model some work or go through the first question with them so they understand. Ask a pupil to explain the task to the class once you have explained it to make sure they understand it. </w:t>
            </w:r>
          </w:p>
          <w:p w14:paraId="524CA029"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0A91C7C"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2B6A7D9"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445211C3"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1B804F31"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46ACD1D"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04BA1DC"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 xml:space="preserve">Use open questions and the Bloom’s Taxonomy question words in order to challenge students to think for themselves. Promoting active and independent learning is an important aspect of teaching. Questioning is important for </w:t>
            </w:r>
            <w:r w:rsidRPr="00B44443">
              <w:rPr>
                <w:rFonts w:ascii="Arial" w:eastAsia="Times New Roman" w:hAnsi="Arial" w:cs="Arial"/>
                <w:sz w:val="24"/>
                <w:szCs w:val="24"/>
              </w:rPr>
              <w:lastRenderedPageBreak/>
              <w:t xml:space="preserve">pupils to become more independent. Probe students more instead of giving them the answers. </w:t>
            </w:r>
          </w:p>
          <w:p w14:paraId="608D43F8"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6757323"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2CECABA"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2440036"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42232BC3"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I will work on my voice projection when trying to get pupils attention back after doing a discussion task. Within lessons which contain discussion, I will practice using my voice in order to get their attention and then going back to my normal voice once they are all listening.</w:t>
            </w:r>
          </w:p>
          <w:p w14:paraId="32AAC40C" w14:textId="77777777" w:rsidR="00A17C60" w:rsidRPr="00B44443" w:rsidRDefault="00A17C60"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FEA29B2" w14:textId="77777777" w:rsidR="00A17C60" w:rsidRPr="00B44443" w:rsidRDefault="00A17C60"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B683214" w14:textId="77777777" w:rsidR="00A17C60" w:rsidRPr="00B44443" w:rsidRDefault="00A17C60"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C1AB973" w14:textId="77777777" w:rsidR="00A17C60" w:rsidRPr="00B44443" w:rsidRDefault="00A17C60"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11F8AB6F" w14:textId="017812F5" w:rsidR="00A17C60" w:rsidRPr="00B44443" w:rsidRDefault="001A72B6"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 xml:space="preserve">I will keep attending </w:t>
            </w:r>
            <w:proofErr w:type="spellStart"/>
            <w:r w:rsidRPr="00B44443">
              <w:rPr>
                <w:rFonts w:ascii="Arial" w:eastAsia="Times New Roman" w:hAnsi="Arial" w:cs="Arial"/>
                <w:sz w:val="24"/>
                <w:szCs w:val="24"/>
              </w:rPr>
              <w:t>Cymraeg</w:t>
            </w:r>
            <w:proofErr w:type="spellEnd"/>
            <w:r w:rsidRPr="00B44443">
              <w:rPr>
                <w:rFonts w:ascii="Arial" w:eastAsia="Times New Roman" w:hAnsi="Arial" w:cs="Arial"/>
                <w:sz w:val="24"/>
                <w:szCs w:val="24"/>
              </w:rPr>
              <w:t xml:space="preserve"> I </w:t>
            </w:r>
            <w:proofErr w:type="spellStart"/>
            <w:r w:rsidRPr="00B44443">
              <w:rPr>
                <w:rFonts w:ascii="Arial" w:eastAsia="Times New Roman" w:hAnsi="Arial" w:cs="Arial"/>
                <w:sz w:val="24"/>
                <w:szCs w:val="24"/>
              </w:rPr>
              <w:t>bawb</w:t>
            </w:r>
            <w:proofErr w:type="spellEnd"/>
            <w:r w:rsidRPr="00B44443">
              <w:rPr>
                <w:rFonts w:ascii="Arial" w:eastAsia="Times New Roman" w:hAnsi="Arial" w:cs="Arial"/>
                <w:sz w:val="24"/>
                <w:szCs w:val="24"/>
              </w:rPr>
              <w:t xml:space="preserve"> and </w:t>
            </w:r>
            <w:r w:rsidR="00645973" w:rsidRPr="00B44443">
              <w:rPr>
                <w:rFonts w:ascii="Arial" w:eastAsia="Times New Roman" w:hAnsi="Arial" w:cs="Arial"/>
                <w:sz w:val="24"/>
                <w:szCs w:val="24"/>
              </w:rPr>
              <w:t>developing my use of</w:t>
            </w:r>
            <w:r w:rsidRPr="00B44443">
              <w:rPr>
                <w:rFonts w:ascii="Arial" w:eastAsia="Times New Roman" w:hAnsi="Arial" w:cs="Arial"/>
                <w:sz w:val="24"/>
                <w:szCs w:val="24"/>
              </w:rPr>
              <w:t xml:space="preserve"> welsh praise during lessons. I am used to using ‘Da </w:t>
            </w:r>
            <w:proofErr w:type="spellStart"/>
            <w:r w:rsidRPr="00B44443">
              <w:rPr>
                <w:rFonts w:ascii="Arial" w:eastAsia="Times New Roman" w:hAnsi="Arial" w:cs="Arial"/>
                <w:sz w:val="24"/>
                <w:szCs w:val="24"/>
              </w:rPr>
              <w:t>iawn</w:t>
            </w:r>
            <w:proofErr w:type="spellEnd"/>
            <w:r w:rsidRPr="00B44443">
              <w:rPr>
                <w:rFonts w:ascii="Arial" w:eastAsia="Times New Roman" w:hAnsi="Arial" w:cs="Arial"/>
                <w:sz w:val="24"/>
                <w:szCs w:val="24"/>
              </w:rPr>
              <w:t xml:space="preserve">’ now so I need to start using some </w:t>
            </w:r>
            <w:r w:rsidR="001E6C76" w:rsidRPr="00B44443">
              <w:rPr>
                <w:rFonts w:ascii="Arial" w:eastAsia="Times New Roman" w:hAnsi="Arial" w:cs="Arial"/>
                <w:sz w:val="24"/>
                <w:szCs w:val="24"/>
              </w:rPr>
              <w:t>different praise in Welsh.</w:t>
            </w:r>
            <w:r w:rsidR="009A7BEF" w:rsidRPr="00B44443">
              <w:rPr>
                <w:rFonts w:ascii="Arial" w:eastAsia="Times New Roman" w:hAnsi="Arial" w:cs="Arial"/>
                <w:sz w:val="24"/>
                <w:szCs w:val="24"/>
              </w:rPr>
              <w:t xml:space="preserve"> </w:t>
            </w:r>
            <w:r w:rsidR="000B510E" w:rsidRPr="00B44443">
              <w:rPr>
                <w:rFonts w:ascii="Arial" w:eastAsia="Times New Roman" w:hAnsi="Arial" w:cs="Arial"/>
                <w:sz w:val="24"/>
                <w:szCs w:val="24"/>
              </w:rPr>
              <w:t>Ongoing feedback during lessons is something I am working on in PTE1.</w:t>
            </w:r>
          </w:p>
          <w:p w14:paraId="18B9DBF1" w14:textId="77777777" w:rsidR="009A7BEF" w:rsidRPr="00B44443" w:rsidRDefault="009A7BEF"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F91480B" w14:textId="77777777" w:rsidR="00DD173B" w:rsidRPr="00B44443" w:rsidRDefault="00DD173B"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7A64C453" w14:textId="77777777" w:rsidR="00DD173B" w:rsidRPr="00B44443" w:rsidRDefault="00DD173B"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15C8EBC4" w14:textId="3B4EE975" w:rsidR="00DD173B" w:rsidRPr="00B44443" w:rsidRDefault="00DD173B"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 xml:space="preserve">Use school policies to write name on board and give a warning, then give detention </w:t>
            </w:r>
            <w:r w:rsidR="009E1B61" w:rsidRPr="00B44443">
              <w:rPr>
                <w:rFonts w:ascii="Arial" w:eastAsia="Times New Roman" w:hAnsi="Arial" w:cs="Arial"/>
                <w:sz w:val="24"/>
                <w:szCs w:val="24"/>
              </w:rPr>
              <w:t xml:space="preserve">and escalate further if needed. Also reward positive behaviour </w:t>
            </w:r>
            <w:r w:rsidR="00EB358F" w:rsidRPr="00B44443">
              <w:rPr>
                <w:rFonts w:ascii="Arial" w:eastAsia="Times New Roman" w:hAnsi="Arial" w:cs="Arial"/>
                <w:sz w:val="24"/>
                <w:szCs w:val="24"/>
              </w:rPr>
              <w:t xml:space="preserve">with praise and merits to set an example for how they should be behaving. Develop a strategy to get their attention back such as ‘3-2-1’. </w:t>
            </w:r>
          </w:p>
        </w:tc>
        <w:tc>
          <w:tcPr>
            <w:tcW w:w="1562" w:type="pct"/>
            <w:tcBorders>
              <w:left w:val="single" w:sz="7" w:space="0" w:color="000000"/>
              <w:right w:val="single" w:sz="6" w:space="0" w:color="FFFFFF"/>
            </w:tcBorders>
          </w:tcPr>
          <w:p w14:paraId="58098802"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lastRenderedPageBreak/>
              <w:t xml:space="preserve">I will see if the learning objectives have been met through the plenary which should check for understanding. I can listen to the answers they give, the discussions they have and look at the work they produce in their books. </w:t>
            </w:r>
          </w:p>
          <w:p w14:paraId="00B38B59"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2F587EA"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 xml:space="preserve">I can also check with the usual class teacher is the learning </w:t>
            </w:r>
            <w:r w:rsidRPr="00B44443">
              <w:rPr>
                <w:rFonts w:ascii="Arial" w:eastAsia="Times New Roman" w:hAnsi="Arial" w:cs="Arial"/>
                <w:sz w:val="24"/>
                <w:szCs w:val="24"/>
              </w:rPr>
              <w:lastRenderedPageBreak/>
              <w:t xml:space="preserve">objectives are suitable for the class. </w:t>
            </w:r>
          </w:p>
          <w:p w14:paraId="206BC06D"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0C1DF36"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89D025C"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A70363A"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Check for progress at intervals during the lesson to make sure all pupils are on task.</w:t>
            </w:r>
          </w:p>
          <w:p w14:paraId="0DDD0865"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 xml:space="preserve"> </w:t>
            </w:r>
          </w:p>
          <w:p w14:paraId="7397BC71"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 xml:space="preserve">Perhaps set timers and tell pupils they have to reach certain points at those times in order to finish the work on time. </w:t>
            </w:r>
          </w:p>
          <w:p w14:paraId="1F252C45"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 xml:space="preserve"> </w:t>
            </w:r>
          </w:p>
          <w:p w14:paraId="70201839"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1A4E35A6"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456CED5B"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7EDAA3E8"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4CEF20B"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2286617"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2E14EE1"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89BF55E"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220D2A5"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 xml:space="preserve">Pupils should not be asking too many questions about the task if it is explained correctly. </w:t>
            </w:r>
          </w:p>
          <w:p w14:paraId="403DBFF6"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1BFA06CE"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 xml:space="preserve">If pupils are putting their hand up to say they don’t understand explain it again to the whole class to make sure they understand. </w:t>
            </w:r>
          </w:p>
          <w:p w14:paraId="61E3CD6C"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A pupil should be able to describe the task once you have set it.</w:t>
            </w:r>
          </w:p>
          <w:p w14:paraId="7B4C9819"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4473FE8D"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0F950A6"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797B995"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42B77BB2"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14112B17"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71AED982"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 xml:space="preserve">Pupils should be given time to think for themselves and to reflect on what they have learnt. Pupils should feel challenged and be learning from discussion with their peers. </w:t>
            </w:r>
          </w:p>
          <w:p w14:paraId="5BDB4D5B"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7338317"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E38B377"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4049B937"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7535CC7"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41B2A6B"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1370278"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66686E4"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651B5BD"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4171289" w14:textId="77777777" w:rsidR="001E6C76"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Pupils should be aware that I am trying to get their attention and should stop talking and listen.</w:t>
            </w:r>
          </w:p>
          <w:p w14:paraId="65B8A0DC" w14:textId="77777777" w:rsidR="001E6C76" w:rsidRPr="00B44443" w:rsidRDefault="001E6C76"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8F81D50" w14:textId="77777777" w:rsidR="001E6C76" w:rsidRPr="00B44443" w:rsidRDefault="001E6C76"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1EB47A7" w14:textId="77777777" w:rsidR="001E6C76" w:rsidRPr="00B44443" w:rsidRDefault="001E6C76"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1725966F" w14:textId="77777777" w:rsidR="001E6C76" w:rsidRPr="00B44443" w:rsidRDefault="001E6C76"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69826CD" w14:textId="77777777" w:rsidR="001E6C76" w:rsidRPr="00B44443" w:rsidRDefault="001E6C76"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9A196D3" w14:textId="77777777" w:rsidR="001E6C76" w:rsidRPr="00B44443" w:rsidRDefault="001E6C76"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B5D7E4E" w14:textId="77777777" w:rsidR="001E6C76" w:rsidRPr="00B44443" w:rsidRDefault="001E6C76"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C7199D0" w14:textId="77777777" w:rsidR="001E6C76" w:rsidRPr="00B44443" w:rsidRDefault="001E6C76"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7C06FE35" w14:textId="77777777" w:rsidR="001E6C76" w:rsidRPr="00B44443" w:rsidRDefault="001E6C76"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1BD0C640" w14:textId="77777777" w:rsidR="001E6C76" w:rsidRPr="00B44443" w:rsidRDefault="001E6C76"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1B80300" w14:textId="77777777" w:rsidR="00347719" w:rsidRPr="00B44443" w:rsidRDefault="001E6C76"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Pupils should be exposed to the Welsh language in all of their lessons. They shou</w:t>
            </w:r>
            <w:r w:rsidR="00645973" w:rsidRPr="00B44443">
              <w:rPr>
                <w:rFonts w:ascii="Arial" w:eastAsia="Times New Roman" w:hAnsi="Arial" w:cs="Arial"/>
                <w:sz w:val="24"/>
                <w:szCs w:val="24"/>
              </w:rPr>
              <w:t xml:space="preserve">ld be used to receiving praise in Welsh so this should be incorporated into my lessons. </w:t>
            </w:r>
            <w:r w:rsidR="000B510E" w:rsidRPr="00B44443">
              <w:rPr>
                <w:rFonts w:ascii="Arial" w:eastAsia="Times New Roman" w:hAnsi="Arial" w:cs="Arial"/>
                <w:sz w:val="24"/>
                <w:szCs w:val="24"/>
              </w:rPr>
              <w:t xml:space="preserve">They should receive feedback during lessons and be able to </w:t>
            </w:r>
            <w:r w:rsidR="002533D5" w:rsidRPr="00B44443">
              <w:rPr>
                <w:rFonts w:ascii="Arial" w:eastAsia="Times New Roman" w:hAnsi="Arial" w:cs="Arial"/>
                <w:sz w:val="24"/>
                <w:szCs w:val="24"/>
              </w:rPr>
              <w:t xml:space="preserve">develop their responses. </w:t>
            </w:r>
          </w:p>
          <w:p w14:paraId="633BADC4" w14:textId="77777777" w:rsidR="00EB358F" w:rsidRPr="00B44443" w:rsidRDefault="00EB358F"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4A6BF649" w14:textId="77777777" w:rsidR="00EB358F" w:rsidRPr="00B44443" w:rsidRDefault="00EB358F"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71CD677C" w14:textId="77777777" w:rsidR="00EB358F" w:rsidRPr="00B44443" w:rsidRDefault="00EB358F"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77B5F67D" w14:textId="37424E49" w:rsidR="00EB358F" w:rsidRPr="00B44443" w:rsidRDefault="00EB358F"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 xml:space="preserve">Pupils should respond to the warning given as they should be used to the school policy. </w:t>
            </w:r>
            <w:r w:rsidR="00127290" w:rsidRPr="00B44443">
              <w:rPr>
                <w:rFonts w:ascii="Arial" w:eastAsia="Times New Roman" w:hAnsi="Arial" w:cs="Arial"/>
                <w:sz w:val="24"/>
                <w:szCs w:val="24"/>
              </w:rPr>
              <w:t xml:space="preserve">Talk to normal class teacher in order to establish what I should do when behaviour is bad. </w:t>
            </w:r>
          </w:p>
        </w:tc>
        <w:tc>
          <w:tcPr>
            <w:tcW w:w="562" w:type="pct"/>
            <w:tcBorders>
              <w:left w:val="single" w:sz="7" w:space="0" w:color="000000"/>
              <w:right w:val="single" w:sz="7" w:space="0" w:color="000000"/>
            </w:tcBorders>
          </w:tcPr>
          <w:p w14:paraId="1ABE09A8"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lastRenderedPageBreak/>
              <w:t>February 2019</w:t>
            </w:r>
          </w:p>
          <w:p w14:paraId="07852968"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1A92372D"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765B7C41"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EBAD1AF"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00AFB05"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04CBD7E"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B0E59F9"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09E7F12"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B7DB8AB"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1225DDF"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7E782779"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28F49A3"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E08D5A5"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3F8F635"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10A0BE0"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197641D5"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February 2019</w:t>
            </w:r>
          </w:p>
          <w:p w14:paraId="68C8375B"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40099FD"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6206963"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477B2B7"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1F0FCF5A"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C92845D"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BECC75D"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5A923FD"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4D65548"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D92AA17"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4E93DC4B"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1976FBF8"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4AD20F4"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0D5EB8A"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9B9B7C5"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4CBC19B"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December 2018</w:t>
            </w:r>
          </w:p>
          <w:p w14:paraId="27CF2FC3"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26822E8"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00FFAAC"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0104A8A"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C085080"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60500C1"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78FACFAC"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48FDEA8D"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01C00CF"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D57DA04"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E53BCF9"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D85570D"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F696936"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49F60E24"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7F894687"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063A5DF"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May 2019</w:t>
            </w:r>
          </w:p>
          <w:p w14:paraId="19DF4D88"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6AE1501"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7F687C7C"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67C98EE"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503D447"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EF37E43"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E3F9B58"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93751FD"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A513AA4"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9437659"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C202D32"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49728A1D"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4A296828"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18D9668"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8B7F9DE"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February 2019</w:t>
            </w:r>
          </w:p>
          <w:p w14:paraId="16794A20" w14:textId="77777777" w:rsidR="002533D5" w:rsidRPr="00B44443" w:rsidRDefault="002533D5"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7441E4A7" w14:textId="77777777" w:rsidR="002533D5" w:rsidRPr="00B44443" w:rsidRDefault="002533D5"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3716B86" w14:textId="77777777" w:rsidR="002533D5" w:rsidRPr="00B44443" w:rsidRDefault="002533D5"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E23DCBD" w14:textId="77777777" w:rsidR="002533D5" w:rsidRPr="00B44443" w:rsidRDefault="002533D5"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7DC91150" w14:textId="77777777" w:rsidR="002533D5" w:rsidRPr="00B44443" w:rsidRDefault="002533D5"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DD65C64" w14:textId="77777777" w:rsidR="002533D5" w:rsidRPr="00B44443" w:rsidRDefault="002533D5"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1F030B5" w14:textId="77777777" w:rsidR="002533D5" w:rsidRPr="00B44443" w:rsidRDefault="002533D5"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23CEB86" w14:textId="77777777" w:rsidR="002533D5" w:rsidRPr="00B44443" w:rsidRDefault="002533D5"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4DF7885C" w14:textId="77777777" w:rsidR="002533D5" w:rsidRPr="00B44443" w:rsidRDefault="002533D5"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A277370" w14:textId="77777777" w:rsidR="002533D5" w:rsidRPr="00B44443" w:rsidRDefault="002533D5"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117DA9F5" w14:textId="77777777" w:rsidR="002533D5" w:rsidRPr="00B44443" w:rsidRDefault="002533D5"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D5C8F67" w14:textId="77777777" w:rsidR="002533D5" w:rsidRPr="00B44443" w:rsidRDefault="002533D5"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50EC0D5" w14:textId="77777777" w:rsidR="002533D5" w:rsidRPr="00B44443" w:rsidRDefault="002533D5"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April 2019</w:t>
            </w:r>
          </w:p>
          <w:p w14:paraId="591167DD" w14:textId="77777777" w:rsidR="002E65C9" w:rsidRPr="00B44443" w:rsidRDefault="002E65C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FDC0230" w14:textId="77777777" w:rsidR="002E65C9" w:rsidRPr="00B44443" w:rsidRDefault="002E65C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FAE07B0" w14:textId="77777777" w:rsidR="002E65C9" w:rsidRPr="00B44443" w:rsidRDefault="002E65C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E783A6B" w14:textId="77777777" w:rsidR="002E65C9" w:rsidRPr="00B44443" w:rsidRDefault="002E65C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95497CA" w14:textId="77777777" w:rsidR="002E65C9" w:rsidRPr="00B44443" w:rsidRDefault="002E65C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490121CB" w14:textId="77777777" w:rsidR="002E65C9" w:rsidRPr="00B44443" w:rsidRDefault="002E65C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DEE93EE" w14:textId="77777777" w:rsidR="002E65C9" w:rsidRPr="00B44443" w:rsidRDefault="002E65C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E3FE520" w14:textId="77777777" w:rsidR="002E65C9" w:rsidRPr="00B44443" w:rsidRDefault="002E65C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EB89BAE" w14:textId="77777777" w:rsidR="002E65C9" w:rsidRPr="00B44443" w:rsidRDefault="002E65C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E262BDE" w14:textId="77777777" w:rsidR="002E65C9" w:rsidRPr="00B44443" w:rsidRDefault="002E65C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1FCFDF63" w14:textId="223CD38A" w:rsidR="002E65C9" w:rsidRPr="00B44443" w:rsidRDefault="002E65C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44443">
              <w:rPr>
                <w:rFonts w:ascii="Arial" w:eastAsia="Times New Roman" w:hAnsi="Arial" w:cs="Arial"/>
                <w:sz w:val="24"/>
                <w:szCs w:val="24"/>
              </w:rPr>
              <w:t>December 2018</w:t>
            </w:r>
          </w:p>
        </w:tc>
      </w:tr>
      <w:tr w:rsidR="00347719" w:rsidRPr="00B44443" w14:paraId="28A1CFD6" w14:textId="77777777" w:rsidTr="004E7599">
        <w:tc>
          <w:tcPr>
            <w:tcW w:w="1299" w:type="pct"/>
            <w:tcBorders>
              <w:left w:val="single" w:sz="7" w:space="0" w:color="000000"/>
              <w:right w:val="single" w:sz="6" w:space="0" w:color="FFFFFF"/>
            </w:tcBorders>
          </w:tcPr>
          <w:p w14:paraId="5EE2EA7C"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c>
          <w:tcPr>
            <w:tcW w:w="1577" w:type="pct"/>
            <w:tcBorders>
              <w:left w:val="single" w:sz="7" w:space="0" w:color="000000"/>
              <w:right w:val="single" w:sz="6" w:space="0" w:color="FFFFFF"/>
            </w:tcBorders>
          </w:tcPr>
          <w:p w14:paraId="424A912E"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c>
          <w:tcPr>
            <w:tcW w:w="1562" w:type="pct"/>
            <w:tcBorders>
              <w:left w:val="single" w:sz="7" w:space="0" w:color="000000"/>
              <w:right w:val="single" w:sz="6" w:space="0" w:color="FFFFFF"/>
            </w:tcBorders>
          </w:tcPr>
          <w:p w14:paraId="28880CFB"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c>
          <w:tcPr>
            <w:tcW w:w="562" w:type="pct"/>
            <w:tcBorders>
              <w:left w:val="single" w:sz="7" w:space="0" w:color="000000"/>
              <w:right w:val="single" w:sz="7" w:space="0" w:color="000000"/>
            </w:tcBorders>
          </w:tcPr>
          <w:p w14:paraId="3130650F"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r>
      <w:tr w:rsidR="00347719" w:rsidRPr="00B44443" w14:paraId="0193AA56" w14:textId="77777777" w:rsidTr="00A42F8F">
        <w:trPr>
          <w:trHeight w:val="50"/>
        </w:trPr>
        <w:tc>
          <w:tcPr>
            <w:tcW w:w="1299" w:type="pct"/>
            <w:tcBorders>
              <w:left w:val="single" w:sz="7" w:space="0" w:color="000000"/>
              <w:bottom w:val="single" w:sz="7" w:space="0" w:color="000000"/>
              <w:right w:val="single" w:sz="6" w:space="0" w:color="FFFFFF"/>
            </w:tcBorders>
          </w:tcPr>
          <w:p w14:paraId="62AF00FC"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c>
          <w:tcPr>
            <w:tcW w:w="1577" w:type="pct"/>
            <w:tcBorders>
              <w:left w:val="single" w:sz="7" w:space="0" w:color="000000"/>
              <w:bottom w:val="single" w:sz="7" w:space="0" w:color="000000"/>
              <w:right w:val="single" w:sz="6" w:space="0" w:color="FFFFFF"/>
            </w:tcBorders>
          </w:tcPr>
          <w:p w14:paraId="6EC59EE2"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c>
          <w:tcPr>
            <w:tcW w:w="1562" w:type="pct"/>
            <w:tcBorders>
              <w:left w:val="single" w:sz="7" w:space="0" w:color="000000"/>
              <w:bottom w:val="single" w:sz="7" w:space="0" w:color="000000"/>
              <w:right w:val="single" w:sz="8" w:space="0" w:color="000000"/>
            </w:tcBorders>
          </w:tcPr>
          <w:p w14:paraId="2E6D2E0D"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c>
          <w:tcPr>
            <w:tcW w:w="562" w:type="pct"/>
            <w:tcBorders>
              <w:left w:val="single" w:sz="8" w:space="0" w:color="000000"/>
              <w:bottom w:val="single" w:sz="8" w:space="0" w:color="000000"/>
              <w:right w:val="single" w:sz="8" w:space="0" w:color="000000"/>
            </w:tcBorders>
          </w:tcPr>
          <w:p w14:paraId="2D8C7C92" w14:textId="77777777" w:rsidR="00347719" w:rsidRPr="00B44443" w:rsidRDefault="00347719" w:rsidP="004E759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r>
    </w:tbl>
    <w:p w14:paraId="18FA48B0" w14:textId="77777777" w:rsidR="00347719" w:rsidRPr="00B44443" w:rsidRDefault="00347719" w:rsidP="00347719">
      <w:pPr>
        <w:spacing w:after="0" w:line="240" w:lineRule="auto"/>
        <w:rPr>
          <w:rFonts w:ascii="Arial" w:hAnsi="Arial" w:cs="Arial"/>
          <w:sz w:val="24"/>
          <w:szCs w:val="24"/>
        </w:rPr>
      </w:pPr>
    </w:p>
    <w:sectPr w:rsidR="00347719" w:rsidRPr="00B444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2B49F6"/>
    <w:multiLevelType w:val="hybridMultilevel"/>
    <w:tmpl w:val="62446262"/>
    <w:lvl w:ilvl="0" w:tplc="106EA49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7719"/>
    <w:rsid w:val="000131E1"/>
    <w:rsid w:val="0001417B"/>
    <w:rsid w:val="0001551D"/>
    <w:rsid w:val="0001574A"/>
    <w:rsid w:val="00024D41"/>
    <w:rsid w:val="00036E8D"/>
    <w:rsid w:val="00037BC3"/>
    <w:rsid w:val="00043F63"/>
    <w:rsid w:val="00050026"/>
    <w:rsid w:val="00055A59"/>
    <w:rsid w:val="00062BA7"/>
    <w:rsid w:val="000633E3"/>
    <w:rsid w:val="00064422"/>
    <w:rsid w:val="00064F37"/>
    <w:rsid w:val="0006773E"/>
    <w:rsid w:val="00072168"/>
    <w:rsid w:val="00084EB7"/>
    <w:rsid w:val="000853B8"/>
    <w:rsid w:val="000859E0"/>
    <w:rsid w:val="00085ACE"/>
    <w:rsid w:val="000902A5"/>
    <w:rsid w:val="00097967"/>
    <w:rsid w:val="000A0E5A"/>
    <w:rsid w:val="000A2462"/>
    <w:rsid w:val="000A3CCA"/>
    <w:rsid w:val="000A5092"/>
    <w:rsid w:val="000B0148"/>
    <w:rsid w:val="000B0F5B"/>
    <w:rsid w:val="000B3CE1"/>
    <w:rsid w:val="000B510E"/>
    <w:rsid w:val="000C2298"/>
    <w:rsid w:val="000C56BF"/>
    <w:rsid w:val="000C60D1"/>
    <w:rsid w:val="000C6443"/>
    <w:rsid w:val="000C6D22"/>
    <w:rsid w:val="000C6DA6"/>
    <w:rsid w:val="000C7060"/>
    <w:rsid w:val="000C73AA"/>
    <w:rsid w:val="000C78CE"/>
    <w:rsid w:val="000D0C4D"/>
    <w:rsid w:val="000E0E8A"/>
    <w:rsid w:val="000E40C4"/>
    <w:rsid w:val="000E429E"/>
    <w:rsid w:val="000E4E81"/>
    <w:rsid w:val="000F6609"/>
    <w:rsid w:val="00116033"/>
    <w:rsid w:val="00120E8E"/>
    <w:rsid w:val="001249DB"/>
    <w:rsid w:val="00127290"/>
    <w:rsid w:val="00134059"/>
    <w:rsid w:val="00134288"/>
    <w:rsid w:val="00134300"/>
    <w:rsid w:val="00135C05"/>
    <w:rsid w:val="001464A3"/>
    <w:rsid w:val="001476D7"/>
    <w:rsid w:val="00152BF2"/>
    <w:rsid w:val="001549D5"/>
    <w:rsid w:val="001629B3"/>
    <w:rsid w:val="00162D9A"/>
    <w:rsid w:val="00163D53"/>
    <w:rsid w:val="00171DED"/>
    <w:rsid w:val="00172D92"/>
    <w:rsid w:val="00175186"/>
    <w:rsid w:val="00181BAC"/>
    <w:rsid w:val="00190C33"/>
    <w:rsid w:val="00194429"/>
    <w:rsid w:val="00197EDF"/>
    <w:rsid w:val="001A72B6"/>
    <w:rsid w:val="001C1E6E"/>
    <w:rsid w:val="001C44BE"/>
    <w:rsid w:val="001C4CFA"/>
    <w:rsid w:val="001C77F9"/>
    <w:rsid w:val="001D01E0"/>
    <w:rsid w:val="001D0272"/>
    <w:rsid w:val="001D351F"/>
    <w:rsid w:val="001E0183"/>
    <w:rsid w:val="001E0E3B"/>
    <w:rsid w:val="001E56F0"/>
    <w:rsid w:val="001E67C5"/>
    <w:rsid w:val="001E6C76"/>
    <w:rsid w:val="001F01BC"/>
    <w:rsid w:val="001F530D"/>
    <w:rsid w:val="001F666F"/>
    <w:rsid w:val="00212643"/>
    <w:rsid w:val="00212F56"/>
    <w:rsid w:val="002173CD"/>
    <w:rsid w:val="0021781D"/>
    <w:rsid w:val="00220058"/>
    <w:rsid w:val="00227500"/>
    <w:rsid w:val="00233CE3"/>
    <w:rsid w:val="00233F9C"/>
    <w:rsid w:val="00243314"/>
    <w:rsid w:val="00251280"/>
    <w:rsid w:val="002533D5"/>
    <w:rsid w:val="00254D5C"/>
    <w:rsid w:val="0025568E"/>
    <w:rsid w:val="00255A40"/>
    <w:rsid w:val="002569BD"/>
    <w:rsid w:val="00260AD3"/>
    <w:rsid w:val="002730C1"/>
    <w:rsid w:val="00275B5F"/>
    <w:rsid w:val="00276F45"/>
    <w:rsid w:val="00277B68"/>
    <w:rsid w:val="00295252"/>
    <w:rsid w:val="002959BA"/>
    <w:rsid w:val="002B2769"/>
    <w:rsid w:val="002B3F7D"/>
    <w:rsid w:val="002B5569"/>
    <w:rsid w:val="002C38FE"/>
    <w:rsid w:val="002C724E"/>
    <w:rsid w:val="002C7EA6"/>
    <w:rsid w:val="002D6FF3"/>
    <w:rsid w:val="002E2451"/>
    <w:rsid w:val="002E65C9"/>
    <w:rsid w:val="002E67F2"/>
    <w:rsid w:val="002F13BC"/>
    <w:rsid w:val="002F592B"/>
    <w:rsid w:val="002F64E4"/>
    <w:rsid w:val="002F789E"/>
    <w:rsid w:val="00302447"/>
    <w:rsid w:val="0030300C"/>
    <w:rsid w:val="0030782E"/>
    <w:rsid w:val="003147D9"/>
    <w:rsid w:val="00316BDA"/>
    <w:rsid w:val="0033126B"/>
    <w:rsid w:val="00332EE3"/>
    <w:rsid w:val="0033449E"/>
    <w:rsid w:val="0034071B"/>
    <w:rsid w:val="00345535"/>
    <w:rsid w:val="00347719"/>
    <w:rsid w:val="00352E86"/>
    <w:rsid w:val="003547B5"/>
    <w:rsid w:val="00360E6D"/>
    <w:rsid w:val="00362AA7"/>
    <w:rsid w:val="0036616E"/>
    <w:rsid w:val="00372FF6"/>
    <w:rsid w:val="00380C3F"/>
    <w:rsid w:val="00382735"/>
    <w:rsid w:val="00384C7E"/>
    <w:rsid w:val="00386031"/>
    <w:rsid w:val="003B06E8"/>
    <w:rsid w:val="003B38B4"/>
    <w:rsid w:val="003B404C"/>
    <w:rsid w:val="003B5339"/>
    <w:rsid w:val="003C7041"/>
    <w:rsid w:val="003D2D8C"/>
    <w:rsid w:val="003E07C5"/>
    <w:rsid w:val="003E1D53"/>
    <w:rsid w:val="003F084A"/>
    <w:rsid w:val="0040180A"/>
    <w:rsid w:val="00401F46"/>
    <w:rsid w:val="00403776"/>
    <w:rsid w:val="00406442"/>
    <w:rsid w:val="00407269"/>
    <w:rsid w:val="00407658"/>
    <w:rsid w:val="00412C0D"/>
    <w:rsid w:val="00412E36"/>
    <w:rsid w:val="00413E1A"/>
    <w:rsid w:val="00423704"/>
    <w:rsid w:val="00424397"/>
    <w:rsid w:val="00441059"/>
    <w:rsid w:val="0044503A"/>
    <w:rsid w:val="00452195"/>
    <w:rsid w:val="0045261A"/>
    <w:rsid w:val="00456A1C"/>
    <w:rsid w:val="00460AAE"/>
    <w:rsid w:val="00461DB3"/>
    <w:rsid w:val="004755C3"/>
    <w:rsid w:val="00481626"/>
    <w:rsid w:val="0048389E"/>
    <w:rsid w:val="004859F3"/>
    <w:rsid w:val="00492F56"/>
    <w:rsid w:val="00494A5C"/>
    <w:rsid w:val="00496C18"/>
    <w:rsid w:val="004A2591"/>
    <w:rsid w:val="004A25A5"/>
    <w:rsid w:val="004A3E35"/>
    <w:rsid w:val="004A71EE"/>
    <w:rsid w:val="004B1C2A"/>
    <w:rsid w:val="004B2342"/>
    <w:rsid w:val="004B3778"/>
    <w:rsid w:val="004B41DF"/>
    <w:rsid w:val="004B6CF8"/>
    <w:rsid w:val="004C52D0"/>
    <w:rsid w:val="004C53C4"/>
    <w:rsid w:val="004D2117"/>
    <w:rsid w:val="004D3532"/>
    <w:rsid w:val="004D793E"/>
    <w:rsid w:val="004E25DE"/>
    <w:rsid w:val="004F4549"/>
    <w:rsid w:val="004F4908"/>
    <w:rsid w:val="004F5053"/>
    <w:rsid w:val="004F7E38"/>
    <w:rsid w:val="005039BE"/>
    <w:rsid w:val="00510EA2"/>
    <w:rsid w:val="005144C2"/>
    <w:rsid w:val="005150CA"/>
    <w:rsid w:val="005236BF"/>
    <w:rsid w:val="00531582"/>
    <w:rsid w:val="00531FAC"/>
    <w:rsid w:val="00535C8A"/>
    <w:rsid w:val="00545426"/>
    <w:rsid w:val="00547398"/>
    <w:rsid w:val="00551AEF"/>
    <w:rsid w:val="00554AEF"/>
    <w:rsid w:val="00566B07"/>
    <w:rsid w:val="00573519"/>
    <w:rsid w:val="00576FDD"/>
    <w:rsid w:val="00581CDC"/>
    <w:rsid w:val="00584F8E"/>
    <w:rsid w:val="00586E68"/>
    <w:rsid w:val="005926E6"/>
    <w:rsid w:val="005933BF"/>
    <w:rsid w:val="00593DDB"/>
    <w:rsid w:val="00596FE4"/>
    <w:rsid w:val="005A0502"/>
    <w:rsid w:val="005A4AA2"/>
    <w:rsid w:val="005A4B95"/>
    <w:rsid w:val="005A5D2E"/>
    <w:rsid w:val="005A5E6F"/>
    <w:rsid w:val="005A702D"/>
    <w:rsid w:val="005C1CC9"/>
    <w:rsid w:val="005C2CB2"/>
    <w:rsid w:val="005D0F5F"/>
    <w:rsid w:val="005D2BB6"/>
    <w:rsid w:val="005F3EBB"/>
    <w:rsid w:val="0060070B"/>
    <w:rsid w:val="00603E36"/>
    <w:rsid w:val="0060793A"/>
    <w:rsid w:val="00610127"/>
    <w:rsid w:val="00613A56"/>
    <w:rsid w:val="00613C4A"/>
    <w:rsid w:val="006145C4"/>
    <w:rsid w:val="00614934"/>
    <w:rsid w:val="006216F2"/>
    <w:rsid w:val="00621D2C"/>
    <w:rsid w:val="006317C5"/>
    <w:rsid w:val="00643E6A"/>
    <w:rsid w:val="00644D91"/>
    <w:rsid w:val="00645973"/>
    <w:rsid w:val="006528A3"/>
    <w:rsid w:val="00654E67"/>
    <w:rsid w:val="00655942"/>
    <w:rsid w:val="00657E41"/>
    <w:rsid w:val="00661A7A"/>
    <w:rsid w:val="006637CD"/>
    <w:rsid w:val="00667B95"/>
    <w:rsid w:val="00672E8F"/>
    <w:rsid w:val="00674311"/>
    <w:rsid w:val="00680F85"/>
    <w:rsid w:val="00681949"/>
    <w:rsid w:val="00692ECD"/>
    <w:rsid w:val="00693665"/>
    <w:rsid w:val="0069376E"/>
    <w:rsid w:val="006A213B"/>
    <w:rsid w:val="006A7EAB"/>
    <w:rsid w:val="006B1C26"/>
    <w:rsid w:val="006B1E14"/>
    <w:rsid w:val="006B4DFA"/>
    <w:rsid w:val="006B4E00"/>
    <w:rsid w:val="006D171E"/>
    <w:rsid w:val="006D31FC"/>
    <w:rsid w:val="006D77AB"/>
    <w:rsid w:val="006E22C6"/>
    <w:rsid w:val="006E3D18"/>
    <w:rsid w:val="006F1A26"/>
    <w:rsid w:val="006F7418"/>
    <w:rsid w:val="00700FA3"/>
    <w:rsid w:val="00706231"/>
    <w:rsid w:val="00710DF1"/>
    <w:rsid w:val="007137B7"/>
    <w:rsid w:val="00715DF3"/>
    <w:rsid w:val="007224D1"/>
    <w:rsid w:val="00725F42"/>
    <w:rsid w:val="007349C3"/>
    <w:rsid w:val="007371A2"/>
    <w:rsid w:val="00744DD1"/>
    <w:rsid w:val="007545F6"/>
    <w:rsid w:val="00754766"/>
    <w:rsid w:val="00761F00"/>
    <w:rsid w:val="00762A36"/>
    <w:rsid w:val="00766BDF"/>
    <w:rsid w:val="00775B8D"/>
    <w:rsid w:val="0077769F"/>
    <w:rsid w:val="00784562"/>
    <w:rsid w:val="007904C7"/>
    <w:rsid w:val="00791358"/>
    <w:rsid w:val="0079163C"/>
    <w:rsid w:val="00791971"/>
    <w:rsid w:val="007972EB"/>
    <w:rsid w:val="007B0F9C"/>
    <w:rsid w:val="007B2029"/>
    <w:rsid w:val="007B292D"/>
    <w:rsid w:val="007B29E8"/>
    <w:rsid w:val="007B79CF"/>
    <w:rsid w:val="007C0201"/>
    <w:rsid w:val="007C02D4"/>
    <w:rsid w:val="007C10BB"/>
    <w:rsid w:val="007C2FE3"/>
    <w:rsid w:val="007C465A"/>
    <w:rsid w:val="007D57D4"/>
    <w:rsid w:val="007E103A"/>
    <w:rsid w:val="007E231B"/>
    <w:rsid w:val="007E7C73"/>
    <w:rsid w:val="007F0318"/>
    <w:rsid w:val="008012FC"/>
    <w:rsid w:val="00807315"/>
    <w:rsid w:val="008073E1"/>
    <w:rsid w:val="00813765"/>
    <w:rsid w:val="0082029A"/>
    <w:rsid w:val="00823B82"/>
    <w:rsid w:val="0084083B"/>
    <w:rsid w:val="00841708"/>
    <w:rsid w:val="00851355"/>
    <w:rsid w:val="0085386D"/>
    <w:rsid w:val="008651F1"/>
    <w:rsid w:val="00871437"/>
    <w:rsid w:val="008720BE"/>
    <w:rsid w:val="008732EA"/>
    <w:rsid w:val="008752AD"/>
    <w:rsid w:val="00880F7D"/>
    <w:rsid w:val="00887575"/>
    <w:rsid w:val="008975F1"/>
    <w:rsid w:val="008A015D"/>
    <w:rsid w:val="008A38BC"/>
    <w:rsid w:val="008B02D4"/>
    <w:rsid w:val="008B3C86"/>
    <w:rsid w:val="008B722C"/>
    <w:rsid w:val="008B780B"/>
    <w:rsid w:val="008C0234"/>
    <w:rsid w:val="008C0E48"/>
    <w:rsid w:val="008D025D"/>
    <w:rsid w:val="008D2B55"/>
    <w:rsid w:val="008E0D0B"/>
    <w:rsid w:val="008E57B1"/>
    <w:rsid w:val="008F5109"/>
    <w:rsid w:val="00900C35"/>
    <w:rsid w:val="00902448"/>
    <w:rsid w:val="00902AC0"/>
    <w:rsid w:val="0090390E"/>
    <w:rsid w:val="00913309"/>
    <w:rsid w:val="00917414"/>
    <w:rsid w:val="00935250"/>
    <w:rsid w:val="0093677C"/>
    <w:rsid w:val="00937602"/>
    <w:rsid w:val="00940E0E"/>
    <w:rsid w:val="00941869"/>
    <w:rsid w:val="00942246"/>
    <w:rsid w:val="00944453"/>
    <w:rsid w:val="009502B4"/>
    <w:rsid w:val="00950DA4"/>
    <w:rsid w:val="009525A3"/>
    <w:rsid w:val="00954382"/>
    <w:rsid w:val="00957398"/>
    <w:rsid w:val="009613D6"/>
    <w:rsid w:val="00992EC4"/>
    <w:rsid w:val="00996E89"/>
    <w:rsid w:val="009A2235"/>
    <w:rsid w:val="009A2928"/>
    <w:rsid w:val="009A523D"/>
    <w:rsid w:val="009A756E"/>
    <w:rsid w:val="009A7BEF"/>
    <w:rsid w:val="009A7CFF"/>
    <w:rsid w:val="009B5BD0"/>
    <w:rsid w:val="009B6370"/>
    <w:rsid w:val="009C2535"/>
    <w:rsid w:val="009C5A1D"/>
    <w:rsid w:val="009D5819"/>
    <w:rsid w:val="009E1B61"/>
    <w:rsid w:val="009F0F30"/>
    <w:rsid w:val="009F3CB5"/>
    <w:rsid w:val="009F44F3"/>
    <w:rsid w:val="009F5CEC"/>
    <w:rsid w:val="009F61E3"/>
    <w:rsid w:val="00A000FC"/>
    <w:rsid w:val="00A01A08"/>
    <w:rsid w:val="00A01D2F"/>
    <w:rsid w:val="00A17C60"/>
    <w:rsid w:val="00A24010"/>
    <w:rsid w:val="00A25BC5"/>
    <w:rsid w:val="00A260D7"/>
    <w:rsid w:val="00A377FA"/>
    <w:rsid w:val="00A40ADD"/>
    <w:rsid w:val="00A41375"/>
    <w:rsid w:val="00A42F8F"/>
    <w:rsid w:val="00A436AC"/>
    <w:rsid w:val="00A43FDE"/>
    <w:rsid w:val="00A448E0"/>
    <w:rsid w:val="00A468D9"/>
    <w:rsid w:val="00A659A4"/>
    <w:rsid w:val="00A943F9"/>
    <w:rsid w:val="00A9496A"/>
    <w:rsid w:val="00AA53DC"/>
    <w:rsid w:val="00AA546C"/>
    <w:rsid w:val="00AB6C0B"/>
    <w:rsid w:val="00AB6E3B"/>
    <w:rsid w:val="00AC1AB8"/>
    <w:rsid w:val="00AD2ED4"/>
    <w:rsid w:val="00AE35BB"/>
    <w:rsid w:val="00AF2AA8"/>
    <w:rsid w:val="00AF3248"/>
    <w:rsid w:val="00B04987"/>
    <w:rsid w:val="00B12916"/>
    <w:rsid w:val="00B13378"/>
    <w:rsid w:val="00B14BF3"/>
    <w:rsid w:val="00B15323"/>
    <w:rsid w:val="00B172AF"/>
    <w:rsid w:val="00B17967"/>
    <w:rsid w:val="00B17B88"/>
    <w:rsid w:val="00B217AD"/>
    <w:rsid w:val="00B264E7"/>
    <w:rsid w:val="00B36C39"/>
    <w:rsid w:val="00B44443"/>
    <w:rsid w:val="00B44E18"/>
    <w:rsid w:val="00B616BC"/>
    <w:rsid w:val="00B6370F"/>
    <w:rsid w:val="00B640D4"/>
    <w:rsid w:val="00B64AAE"/>
    <w:rsid w:val="00B66ADB"/>
    <w:rsid w:val="00B72E7E"/>
    <w:rsid w:val="00B74556"/>
    <w:rsid w:val="00B752E0"/>
    <w:rsid w:val="00B75415"/>
    <w:rsid w:val="00B764CF"/>
    <w:rsid w:val="00B800DE"/>
    <w:rsid w:val="00B860F4"/>
    <w:rsid w:val="00B87167"/>
    <w:rsid w:val="00B950D2"/>
    <w:rsid w:val="00BA7B78"/>
    <w:rsid w:val="00BB1091"/>
    <w:rsid w:val="00BB5B6B"/>
    <w:rsid w:val="00BB5D7D"/>
    <w:rsid w:val="00BC0A06"/>
    <w:rsid w:val="00BC0A74"/>
    <w:rsid w:val="00BC1896"/>
    <w:rsid w:val="00BC2500"/>
    <w:rsid w:val="00BC2CF6"/>
    <w:rsid w:val="00BC7661"/>
    <w:rsid w:val="00BD5680"/>
    <w:rsid w:val="00BF0F0F"/>
    <w:rsid w:val="00BF40A7"/>
    <w:rsid w:val="00BF7183"/>
    <w:rsid w:val="00BF7D50"/>
    <w:rsid w:val="00C10308"/>
    <w:rsid w:val="00C124C6"/>
    <w:rsid w:val="00C1275C"/>
    <w:rsid w:val="00C16FFF"/>
    <w:rsid w:val="00C24EC6"/>
    <w:rsid w:val="00C26061"/>
    <w:rsid w:val="00C379B0"/>
    <w:rsid w:val="00C454DD"/>
    <w:rsid w:val="00C5556E"/>
    <w:rsid w:val="00C605D0"/>
    <w:rsid w:val="00C63380"/>
    <w:rsid w:val="00C72DB8"/>
    <w:rsid w:val="00C7327A"/>
    <w:rsid w:val="00C73CDD"/>
    <w:rsid w:val="00C910A4"/>
    <w:rsid w:val="00C93FD3"/>
    <w:rsid w:val="00C95054"/>
    <w:rsid w:val="00CA7A79"/>
    <w:rsid w:val="00CB410C"/>
    <w:rsid w:val="00CB421A"/>
    <w:rsid w:val="00CB50AB"/>
    <w:rsid w:val="00CC011F"/>
    <w:rsid w:val="00CC2E54"/>
    <w:rsid w:val="00CC342D"/>
    <w:rsid w:val="00CD04A7"/>
    <w:rsid w:val="00CD15F0"/>
    <w:rsid w:val="00CD2C85"/>
    <w:rsid w:val="00CD4ECA"/>
    <w:rsid w:val="00CD55F2"/>
    <w:rsid w:val="00CD5A7C"/>
    <w:rsid w:val="00CE042B"/>
    <w:rsid w:val="00CE0714"/>
    <w:rsid w:val="00CE0722"/>
    <w:rsid w:val="00CE3161"/>
    <w:rsid w:val="00CE3CB1"/>
    <w:rsid w:val="00CE4C97"/>
    <w:rsid w:val="00CF2C7E"/>
    <w:rsid w:val="00CF56AD"/>
    <w:rsid w:val="00CF62AE"/>
    <w:rsid w:val="00D01339"/>
    <w:rsid w:val="00D06E85"/>
    <w:rsid w:val="00D11F6C"/>
    <w:rsid w:val="00D14A16"/>
    <w:rsid w:val="00D15966"/>
    <w:rsid w:val="00D15C09"/>
    <w:rsid w:val="00D229EC"/>
    <w:rsid w:val="00D27192"/>
    <w:rsid w:val="00D35896"/>
    <w:rsid w:val="00D437A1"/>
    <w:rsid w:val="00D43D86"/>
    <w:rsid w:val="00D45DA8"/>
    <w:rsid w:val="00D461EE"/>
    <w:rsid w:val="00D50F8B"/>
    <w:rsid w:val="00D53020"/>
    <w:rsid w:val="00D55D2C"/>
    <w:rsid w:val="00D62046"/>
    <w:rsid w:val="00D67725"/>
    <w:rsid w:val="00D72C16"/>
    <w:rsid w:val="00D7570A"/>
    <w:rsid w:val="00D8098B"/>
    <w:rsid w:val="00D8268E"/>
    <w:rsid w:val="00D8316F"/>
    <w:rsid w:val="00D842ED"/>
    <w:rsid w:val="00D9471F"/>
    <w:rsid w:val="00D964FB"/>
    <w:rsid w:val="00DA2BEC"/>
    <w:rsid w:val="00DA49C3"/>
    <w:rsid w:val="00DB045E"/>
    <w:rsid w:val="00DB6C95"/>
    <w:rsid w:val="00DB714E"/>
    <w:rsid w:val="00DC4E04"/>
    <w:rsid w:val="00DD173B"/>
    <w:rsid w:val="00DD2F41"/>
    <w:rsid w:val="00DD4A71"/>
    <w:rsid w:val="00DD5001"/>
    <w:rsid w:val="00DD54B4"/>
    <w:rsid w:val="00DD5D42"/>
    <w:rsid w:val="00DD77F4"/>
    <w:rsid w:val="00DD7C94"/>
    <w:rsid w:val="00DD7E5D"/>
    <w:rsid w:val="00DD7E90"/>
    <w:rsid w:val="00DE7224"/>
    <w:rsid w:val="00DE7E9C"/>
    <w:rsid w:val="00DF176A"/>
    <w:rsid w:val="00DF1EC4"/>
    <w:rsid w:val="00DF2642"/>
    <w:rsid w:val="00DF6EDF"/>
    <w:rsid w:val="00DF6F24"/>
    <w:rsid w:val="00DF7813"/>
    <w:rsid w:val="00E01E76"/>
    <w:rsid w:val="00E05B99"/>
    <w:rsid w:val="00E14ACD"/>
    <w:rsid w:val="00E16596"/>
    <w:rsid w:val="00E24A1F"/>
    <w:rsid w:val="00E2781E"/>
    <w:rsid w:val="00E326C5"/>
    <w:rsid w:val="00E34EA6"/>
    <w:rsid w:val="00E35893"/>
    <w:rsid w:val="00E4174B"/>
    <w:rsid w:val="00E41E6B"/>
    <w:rsid w:val="00E5029F"/>
    <w:rsid w:val="00E52B29"/>
    <w:rsid w:val="00E60068"/>
    <w:rsid w:val="00E60F36"/>
    <w:rsid w:val="00E66976"/>
    <w:rsid w:val="00E80368"/>
    <w:rsid w:val="00E81726"/>
    <w:rsid w:val="00E81F46"/>
    <w:rsid w:val="00E836B7"/>
    <w:rsid w:val="00E840C2"/>
    <w:rsid w:val="00E868DB"/>
    <w:rsid w:val="00E9079A"/>
    <w:rsid w:val="00E94165"/>
    <w:rsid w:val="00E96785"/>
    <w:rsid w:val="00EA0D67"/>
    <w:rsid w:val="00EA4704"/>
    <w:rsid w:val="00EA6FBD"/>
    <w:rsid w:val="00EB01F8"/>
    <w:rsid w:val="00EB2858"/>
    <w:rsid w:val="00EB358F"/>
    <w:rsid w:val="00EC39FD"/>
    <w:rsid w:val="00EC5E5C"/>
    <w:rsid w:val="00EC6BAF"/>
    <w:rsid w:val="00EC7DD3"/>
    <w:rsid w:val="00EC7E3F"/>
    <w:rsid w:val="00ED465F"/>
    <w:rsid w:val="00ED596D"/>
    <w:rsid w:val="00EE7E4D"/>
    <w:rsid w:val="00EF304B"/>
    <w:rsid w:val="00EF6FD7"/>
    <w:rsid w:val="00F03503"/>
    <w:rsid w:val="00F04490"/>
    <w:rsid w:val="00F050BD"/>
    <w:rsid w:val="00F05700"/>
    <w:rsid w:val="00F07452"/>
    <w:rsid w:val="00F07DC5"/>
    <w:rsid w:val="00F12636"/>
    <w:rsid w:val="00F12856"/>
    <w:rsid w:val="00F12C7D"/>
    <w:rsid w:val="00F15D4C"/>
    <w:rsid w:val="00F161B4"/>
    <w:rsid w:val="00F22A5C"/>
    <w:rsid w:val="00F30CFF"/>
    <w:rsid w:val="00F32537"/>
    <w:rsid w:val="00F3375C"/>
    <w:rsid w:val="00F35B54"/>
    <w:rsid w:val="00F41805"/>
    <w:rsid w:val="00F4432D"/>
    <w:rsid w:val="00F446DD"/>
    <w:rsid w:val="00F55AA1"/>
    <w:rsid w:val="00F60CC4"/>
    <w:rsid w:val="00F61294"/>
    <w:rsid w:val="00F6416F"/>
    <w:rsid w:val="00F67ACA"/>
    <w:rsid w:val="00F86121"/>
    <w:rsid w:val="00F86D0A"/>
    <w:rsid w:val="00F90FC8"/>
    <w:rsid w:val="00FA42B6"/>
    <w:rsid w:val="00FA4D53"/>
    <w:rsid w:val="00FB32B2"/>
    <w:rsid w:val="00FB3DF0"/>
    <w:rsid w:val="00FB5C82"/>
    <w:rsid w:val="00FF0D65"/>
    <w:rsid w:val="00FF7592"/>
    <w:rsid w:val="77194D6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C0490"/>
  <w15:chartTrackingRefBased/>
  <w15:docId w15:val="{C48D3251-E222-4016-A24B-76EA9E035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47719"/>
    <w:rPr>
      <w:rFonts w:eastAsiaTheme="minorHAnsi"/>
      <w:lang w:eastAsia="en-US"/>
    </w:rPr>
  </w:style>
  <w:style w:type="paragraph" w:styleId="Heading1">
    <w:name w:val="heading 1"/>
    <w:basedOn w:val="Normal"/>
    <w:next w:val="Normal"/>
    <w:link w:val="Heading1Char"/>
    <w:uiPriority w:val="9"/>
    <w:qFormat/>
    <w:rsid w:val="00F612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0E429E"/>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0E429E"/>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7719"/>
    <w:pPr>
      <w:ind w:left="720"/>
      <w:contextualSpacing/>
    </w:pPr>
  </w:style>
  <w:style w:type="character" w:styleId="Hyperlink">
    <w:name w:val="Hyperlink"/>
    <w:basedOn w:val="DefaultParagraphFont"/>
    <w:uiPriority w:val="99"/>
    <w:unhideWhenUsed/>
    <w:rsid w:val="00347719"/>
    <w:rPr>
      <w:color w:val="0563C1" w:themeColor="hyperlink"/>
      <w:u w:val="single"/>
    </w:rPr>
  </w:style>
  <w:style w:type="character" w:customStyle="1" w:styleId="Heading2Char">
    <w:name w:val="Heading 2 Char"/>
    <w:basedOn w:val="DefaultParagraphFont"/>
    <w:link w:val="Heading2"/>
    <w:rsid w:val="000E429E"/>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0E429E"/>
    <w:rPr>
      <w:rFonts w:ascii="Times New Roman" w:eastAsia="Times New Roman" w:hAnsi="Times New Roman" w:cs="Times New Roman"/>
      <w:sz w:val="40"/>
      <w:szCs w:val="20"/>
      <w:lang w:eastAsia="en-GB"/>
    </w:rPr>
  </w:style>
  <w:style w:type="paragraph" w:styleId="Header">
    <w:name w:val="header"/>
    <w:basedOn w:val="Normal"/>
    <w:link w:val="HeaderChar"/>
    <w:rsid w:val="000E429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0E429E"/>
    <w:rPr>
      <w:rFonts w:ascii="Times New Roman" w:eastAsia="Times New Roman" w:hAnsi="Times New Roman" w:cs="Times New Roman"/>
      <w:sz w:val="20"/>
      <w:szCs w:val="20"/>
      <w:lang w:eastAsia="en-GB"/>
    </w:rPr>
  </w:style>
  <w:style w:type="character" w:customStyle="1" w:styleId="normaltextrun">
    <w:name w:val="normaltextrun"/>
    <w:basedOn w:val="DefaultParagraphFont"/>
    <w:rsid w:val="00A17C60"/>
  </w:style>
  <w:style w:type="character" w:customStyle="1" w:styleId="eop">
    <w:name w:val="eop"/>
    <w:basedOn w:val="DefaultParagraphFont"/>
    <w:rsid w:val="00A17C60"/>
  </w:style>
  <w:style w:type="character" w:styleId="Emphasis">
    <w:name w:val="Emphasis"/>
    <w:basedOn w:val="DefaultParagraphFont"/>
    <w:uiPriority w:val="20"/>
    <w:qFormat/>
    <w:rsid w:val="00CE042B"/>
    <w:rPr>
      <w:i/>
      <w:iCs/>
    </w:rPr>
  </w:style>
  <w:style w:type="character" w:customStyle="1" w:styleId="Heading1Char">
    <w:name w:val="Heading 1 Char"/>
    <w:basedOn w:val="DefaultParagraphFont"/>
    <w:link w:val="Heading1"/>
    <w:uiPriority w:val="9"/>
    <w:rsid w:val="00F61294"/>
    <w:rPr>
      <w:rFonts w:asciiTheme="majorHAnsi" w:eastAsiaTheme="majorEastAsia" w:hAnsiTheme="majorHAnsi" w:cstheme="majorBidi"/>
      <w:color w:val="2F5496" w:themeColor="accent1" w:themeShade="BF"/>
      <w:sz w:val="32"/>
      <w:szCs w:val="32"/>
      <w:lang w:eastAsia="en-US"/>
    </w:rPr>
  </w:style>
  <w:style w:type="character" w:customStyle="1" w:styleId="a-size-large">
    <w:name w:val="a-size-large"/>
    <w:basedOn w:val="DefaultParagraphFont"/>
    <w:rsid w:val="00F61294"/>
  </w:style>
  <w:style w:type="paragraph" w:customStyle="1" w:styleId="Char">
    <w:name w:val="Char"/>
    <w:basedOn w:val="Normal"/>
    <w:rsid w:val="008D025D"/>
    <w:pPr>
      <w:spacing w:line="240" w:lineRule="exact"/>
    </w:pPr>
    <w:rPr>
      <w:rFonts w:ascii="Tahoma" w:eastAsia="Times New Roman" w:hAnsi="Tahoma" w:cs="Tahoma"/>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082576">
      <w:bodyDiv w:val="1"/>
      <w:marLeft w:val="0"/>
      <w:marRight w:val="0"/>
      <w:marTop w:val="0"/>
      <w:marBottom w:val="0"/>
      <w:divBdr>
        <w:top w:val="none" w:sz="0" w:space="0" w:color="auto"/>
        <w:left w:val="none" w:sz="0" w:space="0" w:color="auto"/>
        <w:bottom w:val="none" w:sz="0" w:space="0" w:color="auto"/>
        <w:right w:val="none" w:sz="0" w:space="0" w:color="auto"/>
      </w:divBdr>
      <w:divsChild>
        <w:div w:id="1947930336">
          <w:marLeft w:val="480"/>
          <w:marRight w:val="0"/>
          <w:marTop w:val="0"/>
          <w:marBottom w:val="0"/>
          <w:divBdr>
            <w:top w:val="none" w:sz="0" w:space="0" w:color="auto"/>
            <w:left w:val="none" w:sz="0" w:space="0" w:color="auto"/>
            <w:bottom w:val="none" w:sz="0" w:space="0" w:color="auto"/>
            <w:right w:val="none" w:sz="0" w:space="0" w:color="auto"/>
          </w:divBdr>
        </w:div>
        <w:div w:id="1164970675">
          <w:marLeft w:val="480"/>
          <w:marRight w:val="0"/>
          <w:marTop w:val="0"/>
          <w:marBottom w:val="0"/>
          <w:divBdr>
            <w:top w:val="none" w:sz="0" w:space="0" w:color="auto"/>
            <w:left w:val="none" w:sz="0" w:space="0" w:color="auto"/>
            <w:bottom w:val="none" w:sz="0" w:space="0" w:color="auto"/>
            <w:right w:val="none" w:sz="0" w:space="0" w:color="auto"/>
          </w:divBdr>
        </w:div>
      </w:divsChild>
    </w:div>
    <w:div w:id="1720861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424-developing-the-curriculum-cymreig-en.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ov.wales/docs/dcells/publications/150317-successful-futures-en.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learning.gov.wales/docs/learningwales/publications/180620-dcf-guidance-2018-en.pdf" TargetMode="External"/><Relationship Id="rId5" Type="http://schemas.openxmlformats.org/officeDocument/2006/relationships/image" Target="media/image1.png"/><Relationship Id="rId10" Type="http://schemas.openxmlformats.org/officeDocument/2006/relationships/hyperlink" Target="http://learning.gov.wales/docs/learningwales/publications/130415-lnf-guidance-en.pdf" TargetMode="External"/><Relationship Id="rId4" Type="http://schemas.openxmlformats.org/officeDocument/2006/relationships/webSettings" Target="webSettings.xml"/><Relationship Id="rId9" Type="http://schemas.openxmlformats.org/officeDocument/2006/relationships/hyperlink" Target="http://learning.gov.wales/docs/learningwales/publications/081204commonunderstschool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4744</Words>
  <Characters>27045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Saunders (1806227)</dc:creator>
  <cp:keywords/>
  <dc:description/>
  <cp:lastModifiedBy>tyler higgins</cp:lastModifiedBy>
  <cp:revision>2</cp:revision>
  <dcterms:created xsi:type="dcterms:W3CDTF">2018-11-26T21:37:00Z</dcterms:created>
  <dcterms:modified xsi:type="dcterms:W3CDTF">2018-11-26T21:37:00Z</dcterms:modified>
</cp:coreProperties>
</file>