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B71584" w14:textId="3498671D" w:rsidR="003B3309" w:rsidRDefault="003B3309" w:rsidP="0027388F">
      <w:pPr>
        <w:jc w:val="center"/>
        <w:rPr>
          <w:rFonts w:cs="Arial"/>
          <w:noProof/>
          <w:sz w:val="32"/>
          <w:szCs w:val="32"/>
          <w:lang w:val="en-GB"/>
        </w:rPr>
      </w:pPr>
      <w:r>
        <w:rPr>
          <w:noProof/>
        </w:rPr>
        <w:drawing>
          <wp:inline distT="0" distB="0" distL="0" distR="0" wp14:anchorId="55B89CB3" wp14:editId="26605EB6">
            <wp:extent cx="2882900" cy="952500"/>
            <wp:effectExtent l="0" t="0" r="0" b="0"/>
            <wp:docPr id="104765151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51512" name="Picture 1"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71816E8D" w14:textId="77777777" w:rsidR="003B3309" w:rsidRDefault="003B3309" w:rsidP="0027388F">
      <w:pPr>
        <w:jc w:val="center"/>
        <w:rPr>
          <w:rFonts w:cs="Arial"/>
          <w:noProof/>
          <w:sz w:val="32"/>
          <w:szCs w:val="32"/>
          <w:lang w:val="en-GB"/>
        </w:rPr>
      </w:pPr>
    </w:p>
    <w:p w14:paraId="6854AA3A" w14:textId="22C16D0E" w:rsidR="009F5422" w:rsidRPr="004564E4" w:rsidRDefault="001357DA" w:rsidP="0027388F">
      <w:pPr>
        <w:jc w:val="center"/>
        <w:rPr>
          <w:rFonts w:cs="Arial"/>
          <w:noProof/>
          <w:sz w:val="32"/>
          <w:szCs w:val="32"/>
          <w:lang w:val="en-GB"/>
        </w:rPr>
      </w:pPr>
      <w:r w:rsidRPr="004564E4">
        <w:rPr>
          <w:rFonts w:cs="Arial"/>
          <w:noProof/>
          <w:sz w:val="32"/>
          <w:szCs w:val="32"/>
          <w:lang w:val="en-GB"/>
        </w:rPr>
        <w:t>Module</w:t>
      </w:r>
      <w:r w:rsidR="0054364E" w:rsidRPr="004564E4">
        <w:rPr>
          <w:rFonts w:cs="Arial"/>
          <w:noProof/>
          <w:sz w:val="32"/>
          <w:szCs w:val="32"/>
          <w:lang w:val="en-GB"/>
        </w:rPr>
        <w:t xml:space="preserve"> –</w:t>
      </w:r>
      <w:r w:rsidRPr="004564E4">
        <w:rPr>
          <w:rFonts w:cs="Arial"/>
          <w:noProof/>
          <w:sz w:val="32"/>
          <w:szCs w:val="32"/>
          <w:lang w:val="en-GB"/>
        </w:rPr>
        <w:t xml:space="preserve"> Organisational Consultancy</w:t>
      </w:r>
      <w:r w:rsidR="0054364E" w:rsidRPr="004564E4">
        <w:rPr>
          <w:rFonts w:cs="Arial"/>
          <w:noProof/>
          <w:sz w:val="32"/>
          <w:szCs w:val="32"/>
          <w:lang w:val="en-GB"/>
        </w:rPr>
        <w:t xml:space="preserve"> </w:t>
      </w:r>
      <w:r w:rsidRPr="004564E4">
        <w:rPr>
          <w:rFonts w:cs="Arial"/>
          <w:noProof/>
          <w:sz w:val="32"/>
          <w:szCs w:val="32"/>
          <w:lang w:val="en-GB"/>
        </w:rPr>
        <w:t>BMIH6005</w:t>
      </w:r>
    </w:p>
    <w:p w14:paraId="4EF36D6B" w14:textId="77D541C4" w:rsidR="009F5422" w:rsidRDefault="009F5422" w:rsidP="0027388F">
      <w:pPr>
        <w:jc w:val="center"/>
        <w:rPr>
          <w:rFonts w:cs="Arial"/>
          <w:noProof/>
          <w:sz w:val="32"/>
          <w:szCs w:val="32"/>
          <w:lang w:val="en-GB"/>
        </w:rPr>
      </w:pPr>
      <w:r w:rsidRPr="004564E4">
        <w:rPr>
          <w:rFonts w:cs="Arial"/>
          <w:noProof/>
          <w:sz w:val="32"/>
          <w:szCs w:val="32"/>
          <w:lang w:val="en-GB"/>
        </w:rPr>
        <w:t xml:space="preserve">Name of report – </w:t>
      </w:r>
      <w:r w:rsidR="00FA588E" w:rsidRPr="004564E4">
        <w:rPr>
          <w:rFonts w:cs="Arial"/>
          <w:noProof/>
          <w:sz w:val="32"/>
          <w:szCs w:val="32"/>
          <w:lang w:val="en-GB"/>
        </w:rPr>
        <w:t>Paris Marriott Rive Gauche Hotel &amp; Conference Center</w:t>
      </w:r>
    </w:p>
    <w:p w14:paraId="6C6EBA98" w14:textId="77777777" w:rsidR="003B3309" w:rsidRDefault="003B3309" w:rsidP="0027388F">
      <w:pPr>
        <w:jc w:val="center"/>
        <w:rPr>
          <w:rFonts w:cs="Arial"/>
          <w:noProof/>
          <w:sz w:val="32"/>
          <w:szCs w:val="32"/>
          <w:lang w:val="en-GB"/>
        </w:rPr>
      </w:pPr>
    </w:p>
    <w:p w14:paraId="73488D26" w14:textId="700AE136" w:rsidR="003B3309" w:rsidRPr="004564E4" w:rsidRDefault="003B3309" w:rsidP="0027388F">
      <w:pPr>
        <w:jc w:val="center"/>
        <w:rPr>
          <w:rFonts w:cs="Arial"/>
          <w:noProof/>
          <w:sz w:val="32"/>
          <w:szCs w:val="32"/>
          <w:lang w:val="en-GB"/>
        </w:rPr>
      </w:pPr>
      <w:r>
        <w:rPr>
          <w:rFonts w:cs="Arial"/>
          <w:noProof/>
          <w:sz w:val="32"/>
          <w:szCs w:val="32"/>
          <w:lang w:val="en-GB"/>
        </w:rPr>
        <w:t>Lecturer name: Jaliya De Silva</w:t>
      </w:r>
    </w:p>
    <w:p w14:paraId="6A64C9F8" w14:textId="77777777" w:rsidR="003B3309" w:rsidRDefault="003B3309" w:rsidP="0027388F">
      <w:pPr>
        <w:jc w:val="center"/>
        <w:rPr>
          <w:rFonts w:cs="Arial"/>
          <w:noProof/>
          <w:sz w:val="32"/>
          <w:szCs w:val="32"/>
          <w:lang w:val="en-GB"/>
        </w:rPr>
      </w:pPr>
    </w:p>
    <w:p w14:paraId="4C50E598" w14:textId="6EF93B4C" w:rsidR="00977C89" w:rsidRDefault="009F5422" w:rsidP="0027388F">
      <w:pPr>
        <w:jc w:val="center"/>
        <w:rPr>
          <w:rFonts w:cs="Arial"/>
          <w:noProof/>
          <w:sz w:val="32"/>
          <w:szCs w:val="32"/>
          <w:lang w:val="en-GB"/>
        </w:rPr>
      </w:pPr>
      <w:r w:rsidRPr="004564E4">
        <w:rPr>
          <w:rFonts w:cs="Arial"/>
          <w:noProof/>
          <w:sz w:val="32"/>
          <w:szCs w:val="32"/>
          <w:lang w:val="en-GB"/>
        </w:rPr>
        <w:t xml:space="preserve">Student name </w:t>
      </w:r>
      <w:r w:rsidR="00977C89" w:rsidRPr="004564E4">
        <w:rPr>
          <w:rFonts w:cs="Arial"/>
          <w:noProof/>
          <w:sz w:val="32"/>
          <w:szCs w:val="32"/>
          <w:lang w:val="en-GB"/>
        </w:rPr>
        <w:t>–</w:t>
      </w:r>
      <w:r w:rsidR="00977C89">
        <w:rPr>
          <w:rFonts w:cs="Arial"/>
          <w:noProof/>
          <w:sz w:val="32"/>
          <w:szCs w:val="32"/>
          <w:lang w:val="en-GB"/>
        </w:rPr>
        <w:t xml:space="preserve"> </w:t>
      </w:r>
      <w:r w:rsidR="003B3309" w:rsidRPr="003B3309">
        <w:rPr>
          <w:rFonts w:cs="Arial"/>
          <w:noProof/>
          <w:sz w:val="32"/>
          <w:szCs w:val="32"/>
          <w:lang w:val="en-GB"/>
        </w:rPr>
        <w:t>Showkoth Choudhoury</w:t>
      </w:r>
    </w:p>
    <w:p w14:paraId="6BB96E98" w14:textId="480C7F56" w:rsidR="009F5422" w:rsidRPr="004564E4" w:rsidRDefault="00977C89" w:rsidP="0027388F">
      <w:pPr>
        <w:jc w:val="center"/>
        <w:rPr>
          <w:rFonts w:cs="Arial"/>
          <w:noProof/>
          <w:sz w:val="32"/>
          <w:szCs w:val="32"/>
          <w:lang w:val="en-GB"/>
        </w:rPr>
      </w:pPr>
      <w:r w:rsidRPr="004564E4">
        <w:rPr>
          <w:rFonts w:cs="Arial"/>
          <w:noProof/>
          <w:sz w:val="32"/>
          <w:szCs w:val="32"/>
          <w:lang w:val="en-GB"/>
        </w:rPr>
        <w:t xml:space="preserve">Student </w:t>
      </w:r>
      <w:r w:rsidR="009F5422" w:rsidRPr="004564E4">
        <w:rPr>
          <w:rFonts w:cs="Arial"/>
          <w:noProof/>
          <w:sz w:val="32"/>
          <w:szCs w:val="32"/>
          <w:lang w:val="en-GB"/>
        </w:rPr>
        <w:t>number</w:t>
      </w:r>
      <w:r w:rsidR="0054364E" w:rsidRPr="004564E4">
        <w:rPr>
          <w:rFonts w:cs="Arial"/>
          <w:noProof/>
          <w:sz w:val="32"/>
          <w:szCs w:val="32"/>
          <w:lang w:val="en-GB"/>
        </w:rPr>
        <w:t xml:space="preserve"> –</w:t>
      </w:r>
      <w:r w:rsidR="003B3309">
        <w:rPr>
          <w:rFonts w:cs="Arial"/>
          <w:noProof/>
          <w:sz w:val="32"/>
          <w:szCs w:val="32"/>
          <w:lang w:val="en-GB"/>
        </w:rPr>
        <w:t xml:space="preserve"> </w:t>
      </w:r>
      <w:r w:rsidR="003B3309" w:rsidRPr="003B3309">
        <w:rPr>
          <w:rFonts w:cs="Arial"/>
          <w:noProof/>
          <w:sz w:val="32"/>
          <w:szCs w:val="32"/>
        </w:rPr>
        <w:t>2208181</w:t>
      </w:r>
    </w:p>
    <w:p w14:paraId="535FB2F5" w14:textId="77777777" w:rsidR="003B3309" w:rsidRDefault="003B3309" w:rsidP="0027388F">
      <w:pPr>
        <w:jc w:val="center"/>
        <w:rPr>
          <w:rFonts w:cs="Arial"/>
          <w:noProof/>
          <w:sz w:val="32"/>
          <w:szCs w:val="32"/>
          <w:lang w:val="en-GB"/>
        </w:rPr>
      </w:pPr>
    </w:p>
    <w:p w14:paraId="43D4BD6C" w14:textId="37A51692" w:rsidR="009F5422" w:rsidRPr="004564E4" w:rsidRDefault="009F5422" w:rsidP="0027388F">
      <w:pPr>
        <w:jc w:val="center"/>
        <w:rPr>
          <w:rFonts w:cs="Arial"/>
          <w:noProof/>
          <w:sz w:val="32"/>
          <w:szCs w:val="32"/>
          <w:lang w:val="en-GB"/>
        </w:rPr>
      </w:pPr>
      <w:r w:rsidRPr="004564E4">
        <w:rPr>
          <w:rFonts w:cs="Arial"/>
          <w:noProof/>
          <w:sz w:val="32"/>
          <w:szCs w:val="32"/>
          <w:lang w:val="en-GB"/>
        </w:rPr>
        <w:t xml:space="preserve">Name of </w:t>
      </w:r>
      <w:r w:rsidR="000803B3" w:rsidRPr="004564E4">
        <w:rPr>
          <w:rFonts w:cs="Arial"/>
          <w:noProof/>
          <w:sz w:val="32"/>
          <w:szCs w:val="32"/>
          <w:lang w:val="en-GB"/>
        </w:rPr>
        <w:t xml:space="preserve">my </w:t>
      </w:r>
      <w:r w:rsidRPr="004564E4">
        <w:rPr>
          <w:rFonts w:cs="Arial"/>
          <w:noProof/>
          <w:sz w:val="32"/>
          <w:szCs w:val="32"/>
          <w:lang w:val="en-GB"/>
        </w:rPr>
        <w:t>company – Insight Hospitality</w:t>
      </w:r>
    </w:p>
    <w:p w14:paraId="22D07990" w14:textId="32D4421C" w:rsidR="00483BEC" w:rsidRPr="004564E4" w:rsidRDefault="00483BEC" w:rsidP="0027388F">
      <w:pPr>
        <w:jc w:val="center"/>
        <w:rPr>
          <w:rFonts w:cs="Arial"/>
          <w:noProof/>
          <w:sz w:val="32"/>
          <w:szCs w:val="32"/>
          <w:lang w:val="en-GB"/>
        </w:rPr>
      </w:pPr>
      <w:r w:rsidRPr="004564E4">
        <w:rPr>
          <w:rFonts w:cs="Arial"/>
          <w:noProof/>
          <w:szCs w:val="24"/>
          <w:lang w:val="en-GB"/>
        </w:rPr>
        <w:drawing>
          <wp:inline distT="0" distB="0" distL="0" distR="0" wp14:anchorId="13F8F9E0" wp14:editId="115356A5">
            <wp:extent cx="2776855" cy="1304925"/>
            <wp:effectExtent l="171450" t="152400" r="156845" b="161925"/>
            <wp:docPr id="279066681" name="Picture 1" descr="A logo with blu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66681" name="Picture 1" descr="A logo with blue lett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76855" cy="130492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BD76733" w14:textId="0568ED2A" w:rsidR="00BD028B" w:rsidRPr="004564E4" w:rsidRDefault="0054364E" w:rsidP="0027388F">
      <w:pPr>
        <w:jc w:val="center"/>
        <w:rPr>
          <w:rFonts w:cs="Arial"/>
          <w:noProof/>
          <w:sz w:val="32"/>
          <w:szCs w:val="32"/>
          <w:lang w:val="en-GB"/>
        </w:rPr>
      </w:pPr>
      <w:r w:rsidRPr="004564E4">
        <w:rPr>
          <w:rFonts w:cs="Arial"/>
          <w:noProof/>
          <w:sz w:val="32"/>
          <w:szCs w:val="32"/>
          <w:lang w:val="en-GB"/>
        </w:rPr>
        <w:t>Date report will be delivered to client –</w:t>
      </w:r>
      <w:r w:rsidR="00861BEE" w:rsidRPr="004564E4">
        <w:rPr>
          <w:rFonts w:cs="Arial"/>
          <w:noProof/>
          <w:sz w:val="32"/>
          <w:szCs w:val="32"/>
          <w:lang w:val="en-GB"/>
        </w:rPr>
        <w:t xml:space="preserve"> 12th November 2024</w:t>
      </w:r>
    </w:p>
    <w:p w14:paraId="1C737E65" w14:textId="77777777" w:rsidR="00BD028B" w:rsidRPr="004564E4" w:rsidRDefault="00BD028B" w:rsidP="0027388F">
      <w:pPr>
        <w:rPr>
          <w:rFonts w:cs="Arial"/>
          <w:noProof/>
          <w:szCs w:val="24"/>
          <w:lang w:val="en-GB"/>
        </w:rPr>
      </w:pPr>
    </w:p>
    <w:p w14:paraId="1D811933" w14:textId="2451FBE5" w:rsidR="001357DA" w:rsidRPr="004564E4" w:rsidRDefault="001357DA" w:rsidP="0027388F">
      <w:pPr>
        <w:rPr>
          <w:rFonts w:cs="Arial"/>
          <w:noProof/>
          <w:szCs w:val="24"/>
          <w:lang w:val="en-GB"/>
        </w:rPr>
      </w:pPr>
      <w:r w:rsidRPr="004564E4">
        <w:rPr>
          <w:rFonts w:cs="Arial"/>
          <w:noProof/>
          <w:szCs w:val="24"/>
          <w:lang w:val="en-GB"/>
        </w:rPr>
        <w:br w:type="page"/>
      </w:r>
    </w:p>
    <w:sdt>
      <w:sdtPr>
        <w:rPr>
          <w:rFonts w:eastAsiaTheme="minorEastAsia" w:cs="Arial"/>
          <w:b w:val="0"/>
          <w:noProof/>
          <w:color w:val="auto"/>
          <w:kern w:val="2"/>
          <w:sz w:val="24"/>
          <w:szCs w:val="30"/>
          <w:lang w:val="en-GB" w:bidi="bn-IN"/>
          <w14:ligatures w14:val="standardContextual"/>
        </w:rPr>
        <w:id w:val="840207031"/>
        <w:docPartObj>
          <w:docPartGallery w:val="Table of Contents"/>
          <w:docPartUnique/>
        </w:docPartObj>
      </w:sdtPr>
      <w:sdtEndPr>
        <w:rPr>
          <w:bCs/>
        </w:rPr>
      </w:sdtEndPr>
      <w:sdtContent>
        <w:p w14:paraId="2CF51C05" w14:textId="03BD87AC" w:rsidR="00B326AC" w:rsidRPr="004564E4" w:rsidRDefault="00B326AC" w:rsidP="0027388F">
          <w:pPr>
            <w:pStyle w:val="TOCHeading"/>
            <w:spacing w:line="360" w:lineRule="auto"/>
            <w:rPr>
              <w:rFonts w:cs="Arial"/>
              <w:noProof/>
              <w:lang w:val="en-GB"/>
            </w:rPr>
          </w:pPr>
          <w:r w:rsidRPr="004564E4">
            <w:rPr>
              <w:rFonts w:cs="Arial"/>
              <w:noProof/>
              <w:lang w:val="en-GB"/>
            </w:rPr>
            <w:t>Contents</w:t>
          </w:r>
        </w:p>
        <w:p w14:paraId="6A428C57" w14:textId="2302FF07" w:rsidR="00592BBC" w:rsidRPr="004564E4" w:rsidRDefault="00B326AC" w:rsidP="0027388F">
          <w:pPr>
            <w:pStyle w:val="TOC1"/>
            <w:tabs>
              <w:tab w:val="right" w:leader="dot" w:pos="9016"/>
            </w:tabs>
            <w:rPr>
              <w:rFonts w:cs="Arial"/>
              <w:noProof/>
              <w:szCs w:val="24"/>
              <w:lang w:val="en-GB" w:eastAsia="en-GB" w:bidi="ar-SA"/>
            </w:rPr>
          </w:pPr>
          <w:r w:rsidRPr="004564E4">
            <w:rPr>
              <w:rFonts w:cs="Arial"/>
              <w:noProof/>
              <w:lang w:val="en-GB"/>
            </w:rPr>
            <w:fldChar w:fldCharType="begin"/>
          </w:r>
          <w:r w:rsidRPr="004564E4">
            <w:rPr>
              <w:rFonts w:cs="Arial"/>
              <w:noProof/>
              <w:lang w:val="en-GB"/>
            </w:rPr>
            <w:instrText xml:space="preserve"> TOC \o "1-3" \h \z \u </w:instrText>
          </w:r>
          <w:r w:rsidRPr="004564E4">
            <w:rPr>
              <w:rFonts w:cs="Arial"/>
              <w:noProof/>
              <w:lang w:val="en-GB"/>
            </w:rPr>
            <w:fldChar w:fldCharType="separate"/>
          </w:r>
          <w:hyperlink w:anchor="_Toc181309387" w:history="1">
            <w:r w:rsidR="00592BBC" w:rsidRPr="004564E4">
              <w:rPr>
                <w:rStyle w:val="Hyperlink"/>
                <w:rFonts w:cs="Arial"/>
                <w:noProof/>
                <w:lang w:val="en-GB"/>
              </w:rPr>
              <w:t>Executive Summary</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_Toc181309387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3</w:t>
            </w:r>
            <w:r w:rsidR="00592BBC" w:rsidRPr="004564E4">
              <w:rPr>
                <w:rFonts w:cs="Arial"/>
                <w:noProof/>
                <w:webHidden/>
                <w:lang w:val="en-GB"/>
              </w:rPr>
              <w:fldChar w:fldCharType="end"/>
            </w:r>
          </w:hyperlink>
        </w:p>
        <w:p w14:paraId="160EE3F0" w14:textId="2CA77CC6" w:rsidR="00592BBC" w:rsidRPr="004564E4" w:rsidRDefault="00000000" w:rsidP="0027388F">
          <w:pPr>
            <w:pStyle w:val="TOC1"/>
            <w:tabs>
              <w:tab w:val="right" w:leader="dot" w:pos="9016"/>
            </w:tabs>
            <w:rPr>
              <w:rFonts w:cs="Arial"/>
              <w:noProof/>
              <w:szCs w:val="24"/>
              <w:lang w:val="en-GB" w:eastAsia="en-GB" w:bidi="ar-SA"/>
            </w:rPr>
          </w:pPr>
          <w:hyperlink w:anchor="_Toc181309388" w:history="1">
            <w:r w:rsidR="00592BBC" w:rsidRPr="004564E4">
              <w:rPr>
                <w:rStyle w:val="Hyperlink"/>
                <w:rFonts w:cs="Arial"/>
                <w:noProof/>
                <w:lang w:val="en-GB"/>
              </w:rPr>
              <w:t>Introduction</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_Toc181309388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6</w:t>
            </w:r>
            <w:r w:rsidR="00592BBC" w:rsidRPr="004564E4">
              <w:rPr>
                <w:rFonts w:cs="Arial"/>
                <w:noProof/>
                <w:webHidden/>
                <w:lang w:val="en-GB"/>
              </w:rPr>
              <w:fldChar w:fldCharType="end"/>
            </w:r>
          </w:hyperlink>
        </w:p>
        <w:p w14:paraId="544B2B1A" w14:textId="2A32763C" w:rsidR="00592BBC" w:rsidRPr="004564E4" w:rsidRDefault="00000000" w:rsidP="0027388F">
          <w:pPr>
            <w:pStyle w:val="TOC1"/>
            <w:tabs>
              <w:tab w:val="right" w:leader="dot" w:pos="9016"/>
            </w:tabs>
            <w:rPr>
              <w:rFonts w:cs="Arial"/>
              <w:noProof/>
              <w:szCs w:val="24"/>
              <w:lang w:val="en-GB" w:eastAsia="en-GB" w:bidi="ar-SA"/>
            </w:rPr>
          </w:pPr>
          <w:hyperlink w:anchor="_Toc181309389" w:history="1">
            <w:r w:rsidR="00592BBC" w:rsidRPr="004564E4">
              <w:rPr>
                <w:rStyle w:val="Hyperlink"/>
                <w:rFonts w:cs="Arial"/>
                <w:noProof/>
                <w:lang w:val="en-GB"/>
              </w:rPr>
              <w:t>Analysis</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_Toc181309389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7</w:t>
            </w:r>
            <w:r w:rsidR="00592BBC" w:rsidRPr="004564E4">
              <w:rPr>
                <w:rFonts w:cs="Arial"/>
                <w:noProof/>
                <w:webHidden/>
                <w:lang w:val="en-GB"/>
              </w:rPr>
              <w:fldChar w:fldCharType="end"/>
            </w:r>
          </w:hyperlink>
        </w:p>
        <w:p w14:paraId="62C17822" w14:textId="4113BBAF" w:rsidR="00592BBC" w:rsidRPr="004564E4" w:rsidRDefault="00000000" w:rsidP="0027388F">
          <w:pPr>
            <w:pStyle w:val="TOC2"/>
            <w:tabs>
              <w:tab w:val="right" w:leader="dot" w:pos="9016"/>
            </w:tabs>
            <w:rPr>
              <w:rFonts w:cs="Arial"/>
              <w:noProof/>
              <w:szCs w:val="24"/>
              <w:lang w:val="en-GB" w:eastAsia="en-GB" w:bidi="ar-SA"/>
            </w:rPr>
          </w:pPr>
          <w:hyperlink w:anchor="_Toc181309390" w:history="1">
            <w:r w:rsidR="00592BBC" w:rsidRPr="004564E4">
              <w:rPr>
                <w:rStyle w:val="Hyperlink"/>
                <w:rFonts w:cs="Arial"/>
                <w:noProof/>
                <w:lang w:val="en-GB"/>
              </w:rPr>
              <w:t>Analysis of the Issues</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_Toc181309390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7</w:t>
            </w:r>
            <w:r w:rsidR="00592BBC" w:rsidRPr="004564E4">
              <w:rPr>
                <w:rFonts w:cs="Arial"/>
                <w:noProof/>
                <w:webHidden/>
                <w:lang w:val="en-GB"/>
              </w:rPr>
              <w:fldChar w:fldCharType="end"/>
            </w:r>
          </w:hyperlink>
        </w:p>
        <w:p w14:paraId="332A9B93" w14:textId="43EE6F75" w:rsidR="00592BBC" w:rsidRPr="004564E4" w:rsidRDefault="00000000" w:rsidP="0027388F">
          <w:pPr>
            <w:pStyle w:val="TOC2"/>
            <w:tabs>
              <w:tab w:val="right" w:leader="dot" w:pos="9016"/>
            </w:tabs>
            <w:rPr>
              <w:rFonts w:cs="Arial"/>
              <w:noProof/>
              <w:szCs w:val="24"/>
              <w:lang w:val="en-GB" w:eastAsia="en-GB" w:bidi="ar-SA"/>
            </w:rPr>
          </w:pPr>
          <w:hyperlink w:anchor="_Toc181309391" w:history="1">
            <w:r w:rsidR="00592BBC" w:rsidRPr="004564E4">
              <w:rPr>
                <w:rStyle w:val="Hyperlink"/>
                <w:rFonts w:cs="Arial"/>
                <w:noProof/>
                <w:lang w:val="en-GB"/>
              </w:rPr>
              <w:t>Analysing the Causes of the Issues</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_Toc181309391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10</w:t>
            </w:r>
            <w:r w:rsidR="00592BBC" w:rsidRPr="004564E4">
              <w:rPr>
                <w:rFonts w:cs="Arial"/>
                <w:noProof/>
                <w:webHidden/>
                <w:lang w:val="en-GB"/>
              </w:rPr>
              <w:fldChar w:fldCharType="end"/>
            </w:r>
          </w:hyperlink>
        </w:p>
        <w:p w14:paraId="049F2D79" w14:textId="7D213AB8" w:rsidR="00592BBC" w:rsidRPr="004564E4" w:rsidRDefault="00000000" w:rsidP="0027388F">
          <w:pPr>
            <w:pStyle w:val="TOC2"/>
            <w:tabs>
              <w:tab w:val="right" w:leader="dot" w:pos="9016"/>
            </w:tabs>
            <w:rPr>
              <w:rFonts w:cs="Arial"/>
              <w:noProof/>
              <w:szCs w:val="24"/>
              <w:lang w:val="en-GB" w:eastAsia="en-GB" w:bidi="ar-SA"/>
            </w:rPr>
          </w:pPr>
          <w:hyperlink w:anchor="_Toc181309392" w:history="1">
            <w:r w:rsidR="00592BBC" w:rsidRPr="004564E4">
              <w:rPr>
                <w:rStyle w:val="Hyperlink"/>
                <w:rFonts w:cs="Arial"/>
                <w:noProof/>
                <w:lang w:val="en-GB"/>
              </w:rPr>
              <w:t>PESTEL Analysis</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_Toc181309392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10</w:t>
            </w:r>
            <w:r w:rsidR="00592BBC" w:rsidRPr="004564E4">
              <w:rPr>
                <w:rFonts w:cs="Arial"/>
                <w:noProof/>
                <w:webHidden/>
                <w:lang w:val="en-GB"/>
              </w:rPr>
              <w:fldChar w:fldCharType="end"/>
            </w:r>
          </w:hyperlink>
        </w:p>
        <w:p w14:paraId="69A030FA" w14:textId="2CBBBD12" w:rsidR="00592BBC" w:rsidRPr="004564E4" w:rsidRDefault="00000000" w:rsidP="0027388F">
          <w:pPr>
            <w:pStyle w:val="TOC2"/>
            <w:tabs>
              <w:tab w:val="right" w:leader="dot" w:pos="9016"/>
            </w:tabs>
            <w:rPr>
              <w:rFonts w:cs="Arial"/>
              <w:noProof/>
              <w:szCs w:val="24"/>
              <w:lang w:val="en-GB" w:eastAsia="en-GB" w:bidi="ar-SA"/>
            </w:rPr>
          </w:pPr>
          <w:hyperlink w:anchor="_Toc181309393" w:history="1">
            <w:r w:rsidR="00592BBC" w:rsidRPr="004564E4">
              <w:rPr>
                <w:rStyle w:val="Hyperlink"/>
                <w:rFonts w:cs="Arial"/>
                <w:noProof/>
                <w:lang w:val="en-GB"/>
              </w:rPr>
              <w:t>SWOT Analysis</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_Toc181309393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13</w:t>
            </w:r>
            <w:r w:rsidR="00592BBC" w:rsidRPr="004564E4">
              <w:rPr>
                <w:rFonts w:cs="Arial"/>
                <w:noProof/>
                <w:webHidden/>
                <w:lang w:val="en-GB"/>
              </w:rPr>
              <w:fldChar w:fldCharType="end"/>
            </w:r>
          </w:hyperlink>
        </w:p>
        <w:p w14:paraId="4183E599" w14:textId="65FDEA53" w:rsidR="00592BBC" w:rsidRPr="004564E4" w:rsidRDefault="00000000" w:rsidP="0027388F">
          <w:pPr>
            <w:pStyle w:val="TOC2"/>
            <w:tabs>
              <w:tab w:val="right" w:leader="dot" w:pos="9016"/>
            </w:tabs>
            <w:rPr>
              <w:rFonts w:cs="Arial"/>
              <w:noProof/>
              <w:szCs w:val="24"/>
              <w:lang w:val="en-GB" w:eastAsia="en-GB" w:bidi="ar-SA"/>
            </w:rPr>
          </w:pPr>
          <w:hyperlink w:anchor="_Toc181309394" w:history="1">
            <w:r w:rsidR="00592BBC" w:rsidRPr="004564E4">
              <w:rPr>
                <w:rStyle w:val="Hyperlink"/>
                <w:rFonts w:cs="Arial"/>
                <w:noProof/>
                <w:lang w:val="en-GB"/>
              </w:rPr>
              <w:t>TOWS Analysis</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_Toc181309394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14</w:t>
            </w:r>
            <w:r w:rsidR="00592BBC" w:rsidRPr="004564E4">
              <w:rPr>
                <w:rFonts w:cs="Arial"/>
                <w:noProof/>
                <w:webHidden/>
                <w:lang w:val="en-GB"/>
              </w:rPr>
              <w:fldChar w:fldCharType="end"/>
            </w:r>
          </w:hyperlink>
        </w:p>
        <w:p w14:paraId="7C0C054E" w14:textId="6FB764C1" w:rsidR="00592BBC" w:rsidRPr="004564E4" w:rsidRDefault="00000000" w:rsidP="0027388F">
          <w:pPr>
            <w:pStyle w:val="TOC1"/>
            <w:tabs>
              <w:tab w:val="right" w:leader="dot" w:pos="9016"/>
            </w:tabs>
            <w:rPr>
              <w:rFonts w:cs="Arial"/>
              <w:noProof/>
              <w:szCs w:val="24"/>
              <w:lang w:val="en-GB" w:eastAsia="en-GB" w:bidi="ar-SA"/>
            </w:rPr>
          </w:pPr>
          <w:hyperlink w:anchor="_Toc181309395" w:history="1">
            <w:r w:rsidR="00592BBC" w:rsidRPr="004564E4">
              <w:rPr>
                <w:rStyle w:val="Hyperlink"/>
                <w:rFonts w:cs="Arial"/>
                <w:noProof/>
                <w:lang w:val="en-GB"/>
              </w:rPr>
              <w:t>Recommendations and Change Management</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_Toc181309395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16</w:t>
            </w:r>
            <w:r w:rsidR="00592BBC" w:rsidRPr="004564E4">
              <w:rPr>
                <w:rFonts w:cs="Arial"/>
                <w:noProof/>
                <w:webHidden/>
                <w:lang w:val="en-GB"/>
              </w:rPr>
              <w:fldChar w:fldCharType="end"/>
            </w:r>
          </w:hyperlink>
        </w:p>
        <w:p w14:paraId="743482A9" w14:textId="3607E19D" w:rsidR="00592BBC" w:rsidRPr="004564E4" w:rsidRDefault="00000000" w:rsidP="0027388F">
          <w:pPr>
            <w:pStyle w:val="TOC2"/>
            <w:tabs>
              <w:tab w:val="right" w:leader="dot" w:pos="9016"/>
            </w:tabs>
            <w:rPr>
              <w:rFonts w:cs="Arial"/>
              <w:noProof/>
              <w:szCs w:val="24"/>
              <w:lang w:val="en-GB" w:eastAsia="en-GB" w:bidi="ar-SA"/>
            </w:rPr>
          </w:pPr>
          <w:hyperlink w:anchor="_Toc181309396" w:history="1">
            <w:r w:rsidR="00592BBC" w:rsidRPr="004564E4">
              <w:rPr>
                <w:rStyle w:val="Hyperlink"/>
                <w:rFonts w:cs="Arial"/>
                <w:noProof/>
                <w:lang w:val="en-GB"/>
              </w:rPr>
              <w:t>Recommendations</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_Toc181309396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16</w:t>
            </w:r>
            <w:r w:rsidR="00592BBC" w:rsidRPr="004564E4">
              <w:rPr>
                <w:rFonts w:cs="Arial"/>
                <w:noProof/>
                <w:webHidden/>
                <w:lang w:val="en-GB"/>
              </w:rPr>
              <w:fldChar w:fldCharType="end"/>
            </w:r>
          </w:hyperlink>
        </w:p>
        <w:p w14:paraId="1D857B04" w14:textId="29B86D67" w:rsidR="00592BBC" w:rsidRPr="004564E4" w:rsidRDefault="00000000" w:rsidP="0027388F">
          <w:pPr>
            <w:pStyle w:val="TOC2"/>
            <w:tabs>
              <w:tab w:val="right" w:leader="dot" w:pos="9016"/>
            </w:tabs>
            <w:rPr>
              <w:rFonts w:cs="Arial"/>
              <w:noProof/>
              <w:szCs w:val="24"/>
              <w:lang w:val="en-GB" w:eastAsia="en-GB" w:bidi="ar-SA"/>
            </w:rPr>
          </w:pPr>
          <w:hyperlink w:anchor="_Toc181309397" w:history="1">
            <w:r w:rsidR="00592BBC" w:rsidRPr="004564E4">
              <w:rPr>
                <w:rStyle w:val="Hyperlink"/>
                <w:rFonts w:cs="Arial"/>
                <w:noProof/>
                <w:lang w:val="en-GB"/>
              </w:rPr>
              <w:t>Change Management Strategy</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_Toc181309397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18</w:t>
            </w:r>
            <w:r w:rsidR="00592BBC" w:rsidRPr="004564E4">
              <w:rPr>
                <w:rFonts w:cs="Arial"/>
                <w:noProof/>
                <w:webHidden/>
                <w:lang w:val="en-GB"/>
              </w:rPr>
              <w:fldChar w:fldCharType="end"/>
            </w:r>
          </w:hyperlink>
        </w:p>
        <w:p w14:paraId="24CD1867" w14:textId="22533BD2" w:rsidR="00592BBC" w:rsidRPr="004564E4" w:rsidRDefault="00000000" w:rsidP="0027388F">
          <w:pPr>
            <w:pStyle w:val="TOC2"/>
            <w:tabs>
              <w:tab w:val="right" w:leader="dot" w:pos="9016"/>
            </w:tabs>
            <w:rPr>
              <w:rFonts w:cs="Arial"/>
              <w:noProof/>
              <w:szCs w:val="24"/>
              <w:lang w:val="en-GB" w:eastAsia="en-GB" w:bidi="ar-SA"/>
            </w:rPr>
          </w:pPr>
          <w:hyperlink w:anchor="_Toc181309398" w:history="1">
            <w:r w:rsidR="00592BBC" w:rsidRPr="004564E4">
              <w:rPr>
                <w:rStyle w:val="Hyperlink"/>
                <w:rFonts w:cs="Arial"/>
                <w:noProof/>
                <w:lang w:val="en-GB"/>
              </w:rPr>
              <w:t>Measuring Success</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_Toc181309398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21</w:t>
            </w:r>
            <w:r w:rsidR="00592BBC" w:rsidRPr="004564E4">
              <w:rPr>
                <w:rFonts w:cs="Arial"/>
                <w:noProof/>
                <w:webHidden/>
                <w:lang w:val="en-GB"/>
              </w:rPr>
              <w:fldChar w:fldCharType="end"/>
            </w:r>
          </w:hyperlink>
        </w:p>
        <w:p w14:paraId="6B2DF9FD" w14:textId="18F8FB6F" w:rsidR="00592BBC" w:rsidRPr="004564E4" w:rsidRDefault="00000000" w:rsidP="0027388F">
          <w:pPr>
            <w:pStyle w:val="TOC2"/>
            <w:tabs>
              <w:tab w:val="right" w:leader="dot" w:pos="9016"/>
            </w:tabs>
            <w:rPr>
              <w:rFonts w:cs="Arial"/>
              <w:noProof/>
              <w:szCs w:val="24"/>
              <w:lang w:val="en-GB" w:eastAsia="en-GB" w:bidi="ar-SA"/>
            </w:rPr>
          </w:pPr>
          <w:hyperlink w:anchor="_Toc181309399" w:history="1">
            <w:r w:rsidR="00592BBC" w:rsidRPr="004564E4">
              <w:rPr>
                <w:rStyle w:val="Hyperlink"/>
                <w:rFonts w:cs="Arial"/>
                <w:noProof/>
                <w:lang w:val="en-GB"/>
              </w:rPr>
              <w:t>Cost Related to the Change Management</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_Toc181309399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21</w:t>
            </w:r>
            <w:r w:rsidR="00592BBC" w:rsidRPr="004564E4">
              <w:rPr>
                <w:rFonts w:cs="Arial"/>
                <w:noProof/>
                <w:webHidden/>
                <w:lang w:val="en-GB"/>
              </w:rPr>
              <w:fldChar w:fldCharType="end"/>
            </w:r>
          </w:hyperlink>
        </w:p>
        <w:p w14:paraId="5DDC3F31" w14:textId="51D5A868" w:rsidR="00592BBC" w:rsidRPr="004564E4" w:rsidRDefault="00000000" w:rsidP="0027388F">
          <w:pPr>
            <w:pStyle w:val="TOC1"/>
            <w:tabs>
              <w:tab w:val="right" w:leader="dot" w:pos="9016"/>
            </w:tabs>
            <w:rPr>
              <w:rFonts w:cs="Arial"/>
              <w:noProof/>
              <w:szCs w:val="24"/>
              <w:lang w:val="en-GB" w:eastAsia="en-GB" w:bidi="ar-SA"/>
            </w:rPr>
          </w:pPr>
          <w:hyperlink w:anchor="_Toc181309400" w:history="1">
            <w:r w:rsidR="00592BBC" w:rsidRPr="004564E4">
              <w:rPr>
                <w:rStyle w:val="Hyperlink"/>
                <w:rFonts w:cs="Arial"/>
                <w:noProof/>
                <w:lang w:val="en-GB"/>
              </w:rPr>
              <w:t>Action Plan</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_Toc181309400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22</w:t>
            </w:r>
            <w:r w:rsidR="00592BBC" w:rsidRPr="004564E4">
              <w:rPr>
                <w:rFonts w:cs="Arial"/>
                <w:noProof/>
                <w:webHidden/>
                <w:lang w:val="en-GB"/>
              </w:rPr>
              <w:fldChar w:fldCharType="end"/>
            </w:r>
          </w:hyperlink>
        </w:p>
        <w:p w14:paraId="6571245F" w14:textId="3F1ADA7D" w:rsidR="00592BBC" w:rsidRPr="004564E4" w:rsidRDefault="00000000" w:rsidP="0027388F">
          <w:pPr>
            <w:pStyle w:val="TOC1"/>
            <w:tabs>
              <w:tab w:val="right" w:leader="dot" w:pos="9016"/>
            </w:tabs>
            <w:rPr>
              <w:rFonts w:cs="Arial"/>
              <w:noProof/>
              <w:szCs w:val="24"/>
              <w:lang w:val="en-GB" w:eastAsia="en-GB" w:bidi="ar-SA"/>
            </w:rPr>
          </w:pPr>
          <w:hyperlink w:anchor="_Toc181309401" w:history="1">
            <w:r w:rsidR="00592BBC" w:rsidRPr="004564E4">
              <w:rPr>
                <w:rStyle w:val="Hyperlink"/>
                <w:rFonts w:cs="Arial"/>
                <w:noProof/>
                <w:lang w:val="en-GB"/>
              </w:rPr>
              <w:t>Conclusion</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_Toc181309401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25</w:t>
            </w:r>
            <w:r w:rsidR="00592BBC" w:rsidRPr="004564E4">
              <w:rPr>
                <w:rFonts w:cs="Arial"/>
                <w:noProof/>
                <w:webHidden/>
                <w:lang w:val="en-GB"/>
              </w:rPr>
              <w:fldChar w:fldCharType="end"/>
            </w:r>
          </w:hyperlink>
        </w:p>
        <w:p w14:paraId="408D4E18" w14:textId="5F8E8AE8" w:rsidR="00592BBC" w:rsidRPr="004564E4" w:rsidRDefault="00000000" w:rsidP="0027388F">
          <w:pPr>
            <w:pStyle w:val="TOC1"/>
            <w:tabs>
              <w:tab w:val="right" w:leader="dot" w:pos="9016"/>
            </w:tabs>
            <w:rPr>
              <w:rFonts w:cs="Arial"/>
              <w:noProof/>
              <w:szCs w:val="24"/>
              <w:lang w:val="en-GB" w:eastAsia="en-GB" w:bidi="ar-SA"/>
            </w:rPr>
          </w:pPr>
          <w:hyperlink w:anchor="_Toc181309402" w:history="1">
            <w:r w:rsidR="00592BBC" w:rsidRPr="004564E4">
              <w:rPr>
                <w:rStyle w:val="Hyperlink"/>
                <w:rFonts w:eastAsia="Times New Roman" w:cs="Arial"/>
                <w:noProof/>
                <w:lang w:val="en-GB"/>
              </w:rPr>
              <w:t>Reference list</w:t>
            </w:r>
            <w:r w:rsidR="00592BBC" w:rsidRPr="004564E4">
              <w:rPr>
                <w:rFonts w:cs="Arial"/>
                <w:noProof/>
                <w:webHidden/>
                <w:lang w:val="en-GB"/>
              </w:rPr>
              <w:tab/>
            </w:r>
            <w:r w:rsidR="00592BBC" w:rsidRPr="004564E4">
              <w:rPr>
                <w:rFonts w:cs="Arial"/>
                <w:noProof/>
                <w:webHidden/>
                <w:lang w:val="en-GB"/>
              </w:rPr>
              <w:fldChar w:fldCharType="begin"/>
            </w:r>
            <w:r w:rsidR="00592BBC" w:rsidRPr="004564E4">
              <w:rPr>
                <w:rFonts w:cs="Arial"/>
                <w:noProof/>
                <w:webHidden/>
                <w:lang w:val="en-GB"/>
              </w:rPr>
              <w:instrText xml:space="preserve"> PAGEREF _Toc181309402 \h </w:instrText>
            </w:r>
            <w:r w:rsidR="00592BBC" w:rsidRPr="004564E4">
              <w:rPr>
                <w:rFonts w:cs="Arial"/>
                <w:noProof/>
                <w:webHidden/>
                <w:lang w:val="en-GB"/>
              </w:rPr>
            </w:r>
            <w:r w:rsidR="00592BBC" w:rsidRPr="004564E4">
              <w:rPr>
                <w:rFonts w:cs="Arial"/>
                <w:noProof/>
                <w:webHidden/>
                <w:lang w:val="en-GB"/>
              </w:rPr>
              <w:fldChar w:fldCharType="separate"/>
            </w:r>
            <w:r w:rsidR="00592BBC" w:rsidRPr="004564E4">
              <w:rPr>
                <w:rFonts w:cs="Arial"/>
                <w:noProof/>
                <w:webHidden/>
                <w:lang w:val="en-GB"/>
              </w:rPr>
              <w:t>27</w:t>
            </w:r>
            <w:r w:rsidR="00592BBC" w:rsidRPr="004564E4">
              <w:rPr>
                <w:rFonts w:cs="Arial"/>
                <w:noProof/>
                <w:webHidden/>
                <w:lang w:val="en-GB"/>
              </w:rPr>
              <w:fldChar w:fldCharType="end"/>
            </w:r>
          </w:hyperlink>
        </w:p>
        <w:p w14:paraId="5240B432" w14:textId="07F9B2AF" w:rsidR="00B326AC" w:rsidRPr="004564E4" w:rsidRDefault="00B326AC" w:rsidP="0027388F">
          <w:pPr>
            <w:rPr>
              <w:rFonts w:cs="Arial"/>
              <w:noProof/>
              <w:lang w:val="en-GB"/>
            </w:rPr>
          </w:pPr>
          <w:r w:rsidRPr="004564E4">
            <w:rPr>
              <w:rFonts w:cs="Arial"/>
              <w:b/>
              <w:bCs/>
              <w:noProof/>
              <w:lang w:val="en-GB"/>
            </w:rPr>
            <w:fldChar w:fldCharType="end"/>
          </w:r>
        </w:p>
      </w:sdtContent>
    </w:sdt>
    <w:p w14:paraId="7187C738" w14:textId="77777777" w:rsidR="001357DA" w:rsidRPr="004564E4" w:rsidRDefault="001357DA" w:rsidP="0027388F">
      <w:pPr>
        <w:rPr>
          <w:rFonts w:cs="Arial"/>
          <w:noProof/>
          <w:szCs w:val="24"/>
          <w:lang w:val="en-GB"/>
        </w:rPr>
      </w:pPr>
      <w:r w:rsidRPr="004564E4">
        <w:rPr>
          <w:rFonts w:cs="Arial"/>
          <w:noProof/>
          <w:szCs w:val="24"/>
          <w:lang w:val="en-GB"/>
        </w:rPr>
        <w:br w:type="page"/>
      </w:r>
    </w:p>
    <w:p w14:paraId="42275709" w14:textId="34A95669" w:rsidR="001357DA" w:rsidRPr="004564E4" w:rsidRDefault="001357DA" w:rsidP="0027388F">
      <w:pPr>
        <w:pStyle w:val="Heading1"/>
        <w:rPr>
          <w:rFonts w:cs="Arial"/>
          <w:noProof/>
          <w:lang w:val="en-GB"/>
        </w:rPr>
      </w:pPr>
      <w:bookmarkStart w:id="0" w:name="_Toc181309387"/>
      <w:r w:rsidRPr="004564E4">
        <w:rPr>
          <w:rFonts w:cs="Arial"/>
          <w:noProof/>
          <w:lang w:val="en-GB"/>
        </w:rPr>
        <w:lastRenderedPageBreak/>
        <w:t>Executive Summary</w:t>
      </w:r>
      <w:bookmarkEnd w:id="0"/>
      <w:r w:rsidRPr="004564E4">
        <w:rPr>
          <w:rFonts w:cs="Arial"/>
          <w:noProof/>
          <w:lang w:val="en-GB"/>
        </w:rPr>
        <w:t xml:space="preserve"> </w:t>
      </w:r>
    </w:p>
    <w:p w14:paraId="1F389FDE" w14:textId="7BA2550F" w:rsidR="009B39B9" w:rsidRPr="004564E4" w:rsidRDefault="000749B0" w:rsidP="0027388F">
      <w:pPr>
        <w:rPr>
          <w:rFonts w:cs="Arial"/>
          <w:noProof/>
          <w:szCs w:val="24"/>
          <w:lang w:val="en-GB"/>
        </w:rPr>
      </w:pPr>
      <w:r w:rsidRPr="004564E4">
        <w:rPr>
          <w:rFonts w:cs="Arial"/>
          <w:noProof/>
          <w:szCs w:val="24"/>
          <w:lang w:val="en-GB"/>
        </w:rPr>
        <w:t xml:space="preserve">This is a consultancy report. The report is prepared to identify the key issues within a hospitality company in </w:t>
      </w:r>
      <w:r w:rsidR="00FC6110" w:rsidRPr="004564E4">
        <w:rPr>
          <w:rFonts w:cs="Arial"/>
          <w:noProof/>
          <w:szCs w:val="24"/>
          <w:lang w:val="en-GB"/>
        </w:rPr>
        <w:t>France</w:t>
      </w:r>
      <w:r w:rsidRPr="004564E4">
        <w:rPr>
          <w:rFonts w:cs="Arial"/>
          <w:noProof/>
          <w:szCs w:val="24"/>
          <w:lang w:val="en-GB"/>
        </w:rPr>
        <w:t xml:space="preserve">. </w:t>
      </w:r>
      <w:r w:rsidR="00B905F4" w:rsidRPr="004564E4">
        <w:rPr>
          <w:rFonts w:cs="Arial"/>
          <w:noProof/>
          <w:szCs w:val="24"/>
          <w:lang w:val="en-GB"/>
        </w:rPr>
        <w:t>Paris Marriott Rive Gauche Hotel &amp; Conference Center</w:t>
      </w:r>
      <w:r w:rsidR="009B39B9" w:rsidRPr="004564E4">
        <w:rPr>
          <w:rFonts w:cs="Arial"/>
          <w:noProof/>
          <w:szCs w:val="24"/>
          <w:lang w:val="en-GB"/>
        </w:rPr>
        <w:t xml:space="preserve"> is the chosen hospitality firm. The hospitality industry</w:t>
      </w:r>
      <w:r w:rsidR="00B905F4" w:rsidRPr="004564E4">
        <w:rPr>
          <w:rFonts w:cs="Arial"/>
          <w:noProof/>
          <w:szCs w:val="24"/>
          <w:lang w:val="en-GB"/>
        </w:rPr>
        <w:t xml:space="preserve"> in France </w:t>
      </w:r>
      <w:r w:rsidR="009B39B9" w:rsidRPr="004564E4">
        <w:rPr>
          <w:rFonts w:cs="Arial"/>
          <w:noProof/>
          <w:szCs w:val="24"/>
          <w:lang w:val="en-GB"/>
        </w:rPr>
        <w:t>is highly competitive</w:t>
      </w:r>
      <w:r w:rsidR="00380146" w:rsidRPr="004564E4">
        <w:rPr>
          <w:rFonts w:cs="Arial"/>
          <w:noProof/>
          <w:szCs w:val="24"/>
          <w:lang w:val="en-GB"/>
        </w:rPr>
        <w:t xml:space="preserve"> for the existence of many international players</w:t>
      </w:r>
      <w:r w:rsidR="009B39B9" w:rsidRPr="004564E4">
        <w:rPr>
          <w:rFonts w:cs="Arial"/>
          <w:noProof/>
          <w:szCs w:val="24"/>
          <w:lang w:val="en-GB"/>
        </w:rPr>
        <w:t xml:space="preserve">. If the company does not address the </w:t>
      </w:r>
      <w:r w:rsidR="00380146" w:rsidRPr="004564E4">
        <w:rPr>
          <w:rFonts w:cs="Arial"/>
          <w:noProof/>
          <w:szCs w:val="24"/>
          <w:lang w:val="en-GB"/>
        </w:rPr>
        <w:t xml:space="preserve">key </w:t>
      </w:r>
      <w:r w:rsidR="009B39B9" w:rsidRPr="004564E4">
        <w:rPr>
          <w:rFonts w:cs="Arial"/>
          <w:noProof/>
          <w:szCs w:val="24"/>
          <w:lang w:val="en-GB"/>
        </w:rPr>
        <w:t xml:space="preserve">issues properly, it may lose its competitiveness in the industry. The consultancy report aims to identify the operational inefficiencies that the company is having currently and </w:t>
      </w:r>
      <w:r w:rsidR="00C57D7C" w:rsidRPr="004564E4">
        <w:rPr>
          <w:rFonts w:cs="Arial"/>
          <w:noProof/>
          <w:szCs w:val="24"/>
          <w:lang w:val="en-GB"/>
        </w:rPr>
        <w:t>offers</w:t>
      </w:r>
      <w:r w:rsidR="009B39B9" w:rsidRPr="004564E4">
        <w:rPr>
          <w:rFonts w:cs="Arial"/>
          <w:noProof/>
          <w:szCs w:val="24"/>
          <w:lang w:val="en-GB"/>
        </w:rPr>
        <w:t xml:space="preserve"> some strategic recommendations to overcome the challenges. The recommendations will help the company to improve service quality, enhance customer satisfaction, and </w:t>
      </w:r>
      <w:r w:rsidR="00C57D7C" w:rsidRPr="004564E4">
        <w:rPr>
          <w:rFonts w:cs="Arial"/>
          <w:noProof/>
          <w:szCs w:val="24"/>
          <w:lang w:val="en-GB"/>
        </w:rPr>
        <w:t>the achievement</w:t>
      </w:r>
      <w:r w:rsidR="009B39B9" w:rsidRPr="004564E4">
        <w:rPr>
          <w:rFonts w:cs="Arial"/>
          <w:noProof/>
          <w:szCs w:val="24"/>
          <w:lang w:val="en-GB"/>
        </w:rPr>
        <w:t xml:space="preserve"> of organizational goals. </w:t>
      </w:r>
    </w:p>
    <w:p w14:paraId="621902DF" w14:textId="7E9B19C5" w:rsidR="000749B0" w:rsidRPr="004564E4" w:rsidRDefault="000749B0" w:rsidP="0027388F">
      <w:pPr>
        <w:rPr>
          <w:rFonts w:cs="Arial"/>
          <w:i/>
          <w:iCs/>
          <w:noProof/>
          <w:szCs w:val="24"/>
          <w:u w:val="single"/>
          <w:lang w:val="en-GB"/>
        </w:rPr>
      </w:pPr>
      <w:r w:rsidRPr="004564E4">
        <w:rPr>
          <w:rFonts w:cs="Arial"/>
          <w:i/>
          <w:iCs/>
          <w:noProof/>
          <w:szCs w:val="24"/>
          <w:u w:val="single"/>
          <w:lang w:val="en-GB"/>
        </w:rPr>
        <w:t>Problem Statement</w:t>
      </w:r>
    </w:p>
    <w:p w14:paraId="74900D3C" w14:textId="0EFB6F2B" w:rsidR="000749B0" w:rsidRPr="004564E4" w:rsidRDefault="00666F4D" w:rsidP="0027388F">
      <w:pPr>
        <w:rPr>
          <w:rFonts w:cs="Arial"/>
          <w:noProof/>
          <w:szCs w:val="24"/>
          <w:lang w:val="en-GB"/>
        </w:rPr>
      </w:pPr>
      <w:r w:rsidRPr="004564E4">
        <w:rPr>
          <w:rFonts w:cs="Arial"/>
          <w:noProof/>
          <w:szCs w:val="24"/>
          <w:lang w:val="en-GB"/>
        </w:rPr>
        <w:t>Paris Marriott Rive Gauche Hotel &amp; Conference Center</w:t>
      </w:r>
      <w:r w:rsidR="000749B0" w:rsidRPr="004564E4">
        <w:rPr>
          <w:rFonts w:cs="Arial"/>
          <w:noProof/>
          <w:szCs w:val="24"/>
          <w:lang w:val="en-GB"/>
        </w:rPr>
        <w:t xml:space="preserve"> has several problems affecting the company’s reputation and financial aspects. The hotel is failing to keep consistency in its service quality. Customers who have been loyal for many years are dissatisfied with the hospitality experiences from this particular site. Some customers wanted to place complaints to the hotel’s management about room size and sound pollution but they could not find any solutions to their complaints. Because the existing complaint resolution mechanism is ineffective. Guests have also identified security issues within the hotel operations. Moreover, the hotel amenities are not up-to-date. Therefore, the lack of responsiveness among the staff and the service quality have increased customer dissatisfaction, declined customer loyalty, and financial growth. </w:t>
      </w:r>
    </w:p>
    <w:p w14:paraId="5558AA09" w14:textId="77777777" w:rsidR="000749B0" w:rsidRPr="004564E4" w:rsidRDefault="000749B0" w:rsidP="0027388F">
      <w:pPr>
        <w:rPr>
          <w:rFonts w:cs="Arial"/>
          <w:i/>
          <w:iCs/>
          <w:noProof/>
          <w:szCs w:val="24"/>
          <w:u w:val="single"/>
          <w:lang w:val="en-GB"/>
        </w:rPr>
      </w:pPr>
      <w:r w:rsidRPr="004564E4">
        <w:rPr>
          <w:rFonts w:cs="Arial"/>
          <w:i/>
          <w:iCs/>
          <w:noProof/>
          <w:szCs w:val="24"/>
          <w:u w:val="single"/>
          <w:lang w:val="en-GB"/>
        </w:rPr>
        <w:t>Key Findings</w:t>
      </w:r>
    </w:p>
    <w:p w14:paraId="4580030C" w14:textId="0299603E" w:rsidR="000749B0" w:rsidRPr="004564E4" w:rsidRDefault="000749B0" w:rsidP="0027388F">
      <w:pPr>
        <w:rPr>
          <w:rFonts w:cs="Arial"/>
          <w:noProof/>
          <w:szCs w:val="24"/>
          <w:lang w:val="en-GB"/>
        </w:rPr>
      </w:pPr>
      <w:r w:rsidRPr="004564E4">
        <w:rPr>
          <w:rFonts w:cs="Arial"/>
          <w:noProof/>
          <w:szCs w:val="24"/>
          <w:lang w:val="en-GB"/>
        </w:rPr>
        <w:t xml:space="preserve">The identified issues are analysed by applying PESTEL, SWOT, and TOWS frameworks. PESTEL Analysis shows that </w:t>
      </w:r>
      <w:r w:rsidR="009647FE" w:rsidRPr="004564E4">
        <w:rPr>
          <w:rFonts w:cs="Arial"/>
          <w:noProof/>
          <w:szCs w:val="24"/>
          <w:lang w:val="en-GB"/>
        </w:rPr>
        <w:t xml:space="preserve">high labour costs </w:t>
      </w:r>
      <w:r w:rsidR="00861BCB" w:rsidRPr="004564E4">
        <w:rPr>
          <w:rFonts w:cs="Arial"/>
          <w:noProof/>
          <w:szCs w:val="24"/>
          <w:lang w:val="en-GB"/>
        </w:rPr>
        <w:t xml:space="preserve">and other factors have </w:t>
      </w:r>
      <w:r w:rsidRPr="004564E4">
        <w:rPr>
          <w:rFonts w:cs="Arial"/>
          <w:noProof/>
          <w:szCs w:val="24"/>
          <w:lang w:val="en-GB"/>
        </w:rPr>
        <w:t xml:space="preserve">negatively impacted </w:t>
      </w:r>
      <w:r w:rsidR="00861BCB" w:rsidRPr="004564E4">
        <w:rPr>
          <w:rFonts w:cs="Arial"/>
          <w:noProof/>
          <w:szCs w:val="24"/>
          <w:lang w:val="en-GB"/>
        </w:rPr>
        <w:t xml:space="preserve">the country’s hospitality industry. </w:t>
      </w:r>
      <w:r w:rsidRPr="004564E4">
        <w:rPr>
          <w:rFonts w:cs="Arial"/>
          <w:noProof/>
          <w:szCs w:val="24"/>
          <w:lang w:val="en-GB"/>
        </w:rPr>
        <w:t xml:space="preserve">Currently, there is a labour shortage in the hospitality industry. As a result, many hospitality businesses are facing issues like poor service quality and understaffing. The rising cost of living and economic uncertainties have made it difficult to invest in major projects of the company. Customers are shifting their purchasing behaviours so hospitality businesses need to assess their pricing strategies to attract customers. Having a clear understanding of the guests’ expectations and cultural preferences is crucial to serve </w:t>
      </w:r>
      <w:r w:rsidRPr="004564E4">
        <w:rPr>
          <w:rFonts w:cs="Arial"/>
          <w:noProof/>
          <w:szCs w:val="24"/>
          <w:lang w:val="en-GB"/>
        </w:rPr>
        <w:lastRenderedPageBreak/>
        <w:t xml:space="preserve">them properly. Integration of the latest technologies within the workplace can streamline hotel operations. The increasing awareness of the customers about sustainability may influence Marriott to adopt sustainable hospitality operations. The SWOT analysis shows that </w:t>
      </w:r>
      <w:r w:rsidR="0084258E" w:rsidRPr="004564E4">
        <w:rPr>
          <w:rFonts w:cs="Arial"/>
          <w:noProof/>
          <w:szCs w:val="24"/>
          <w:lang w:val="en-GB"/>
        </w:rPr>
        <w:t>Paris Marriott Rive Gauche Hotel &amp; Conference Center</w:t>
      </w:r>
      <w:r w:rsidRPr="004564E4">
        <w:rPr>
          <w:rFonts w:cs="Arial"/>
          <w:noProof/>
          <w:szCs w:val="24"/>
          <w:lang w:val="en-GB"/>
        </w:rPr>
        <w:t xml:space="preserve"> has strengths such as a strong brand reputation, a prime location, and a loyal customer base. The weaknesses of the company include smaller rooms, negative customer reviews, and inconsistency in service delivery. The opportunities for the hotel are service quality improvement, adopting sustainable hotel practices, and technological transformation. The threats to the hotel are economic uncertainties, a competitive market, and staff shortages. The hotel needs to overcome its weaknesses and threats by leveraging its strengths and opportunities. </w:t>
      </w:r>
    </w:p>
    <w:p w14:paraId="5B01ACCA" w14:textId="77777777" w:rsidR="000749B0" w:rsidRPr="004564E4" w:rsidRDefault="000749B0" w:rsidP="0027388F">
      <w:pPr>
        <w:rPr>
          <w:rFonts w:cs="Arial"/>
          <w:i/>
          <w:iCs/>
          <w:noProof/>
          <w:szCs w:val="24"/>
          <w:u w:val="single"/>
          <w:lang w:val="en-GB"/>
        </w:rPr>
      </w:pPr>
      <w:r w:rsidRPr="004564E4">
        <w:rPr>
          <w:rFonts w:cs="Arial"/>
          <w:i/>
          <w:iCs/>
          <w:noProof/>
          <w:szCs w:val="24"/>
          <w:u w:val="single"/>
          <w:lang w:val="en-GB"/>
        </w:rPr>
        <w:t>Recommendations</w:t>
      </w:r>
    </w:p>
    <w:p w14:paraId="6A4E9B85" w14:textId="634A6F14" w:rsidR="000749B0" w:rsidRPr="004564E4" w:rsidRDefault="000749B0" w:rsidP="0027388F">
      <w:pPr>
        <w:rPr>
          <w:rFonts w:cs="Arial"/>
          <w:noProof/>
          <w:szCs w:val="24"/>
          <w:lang w:val="en-GB"/>
        </w:rPr>
      </w:pPr>
      <w:r w:rsidRPr="004564E4">
        <w:rPr>
          <w:rFonts w:cs="Arial"/>
          <w:noProof/>
          <w:szCs w:val="24"/>
          <w:lang w:val="en-GB"/>
        </w:rPr>
        <w:t xml:space="preserve">Based on the identified issues and analysis of internal and external factors, the consultancy firm offers the following recommendations to </w:t>
      </w:r>
      <w:r w:rsidR="005A1AAC" w:rsidRPr="004564E4">
        <w:rPr>
          <w:rFonts w:cs="Arial"/>
          <w:noProof/>
          <w:szCs w:val="24"/>
          <w:lang w:val="en-GB"/>
        </w:rPr>
        <w:t xml:space="preserve">the </w:t>
      </w:r>
      <w:r w:rsidR="00804154" w:rsidRPr="004564E4">
        <w:rPr>
          <w:rFonts w:cs="Arial"/>
          <w:noProof/>
          <w:szCs w:val="24"/>
          <w:lang w:val="en-GB"/>
        </w:rPr>
        <w:t>Paris Marriott Rive Gauche Hotel &amp; Conference Center</w:t>
      </w:r>
      <w:r w:rsidRPr="004564E4">
        <w:rPr>
          <w:rFonts w:cs="Arial"/>
          <w:noProof/>
          <w:szCs w:val="24"/>
          <w:lang w:val="en-GB"/>
        </w:rPr>
        <w:t>’s management:</w:t>
      </w:r>
    </w:p>
    <w:p w14:paraId="64B12ADC" w14:textId="1233A774" w:rsidR="000749B0" w:rsidRPr="004564E4" w:rsidRDefault="00804154" w:rsidP="0027388F">
      <w:pPr>
        <w:pStyle w:val="ListParagraph"/>
        <w:numPr>
          <w:ilvl w:val="0"/>
          <w:numId w:val="20"/>
        </w:numPr>
        <w:rPr>
          <w:rFonts w:cs="Arial"/>
          <w:noProof/>
          <w:szCs w:val="24"/>
          <w:lang w:val="en-GB"/>
        </w:rPr>
      </w:pPr>
      <w:r w:rsidRPr="004564E4">
        <w:rPr>
          <w:rFonts w:cs="Arial"/>
          <w:noProof/>
          <w:szCs w:val="24"/>
          <w:lang w:val="en-GB"/>
        </w:rPr>
        <w:t xml:space="preserve">Firstly, </w:t>
      </w:r>
      <w:r w:rsidR="00922C6E" w:rsidRPr="004564E4">
        <w:rPr>
          <w:rFonts w:cs="Arial"/>
          <w:noProof/>
          <w:szCs w:val="24"/>
          <w:lang w:val="en-GB"/>
        </w:rPr>
        <w:t>t</w:t>
      </w:r>
      <w:r w:rsidR="000749B0" w:rsidRPr="004564E4">
        <w:rPr>
          <w:rFonts w:cs="Arial"/>
          <w:noProof/>
          <w:szCs w:val="24"/>
          <w:lang w:val="en-GB"/>
        </w:rPr>
        <w:t xml:space="preserve">he management may introduce a comprehensive training and development programme for its existing workforce because training and development opportunities will equip them with the necessary skills and capabilities to deal with organisational conflicts and inefficiencies. </w:t>
      </w:r>
    </w:p>
    <w:p w14:paraId="7BC62930" w14:textId="5AAA731D" w:rsidR="000749B0" w:rsidRPr="004564E4" w:rsidRDefault="00922C6E" w:rsidP="0027388F">
      <w:pPr>
        <w:pStyle w:val="ListParagraph"/>
        <w:numPr>
          <w:ilvl w:val="0"/>
          <w:numId w:val="20"/>
        </w:numPr>
        <w:rPr>
          <w:rFonts w:cs="Arial"/>
          <w:noProof/>
          <w:szCs w:val="24"/>
          <w:lang w:val="en-GB"/>
        </w:rPr>
      </w:pPr>
      <w:r w:rsidRPr="004564E4">
        <w:rPr>
          <w:rFonts w:cs="Arial"/>
          <w:noProof/>
          <w:szCs w:val="24"/>
          <w:lang w:val="en-GB"/>
        </w:rPr>
        <w:t>Secondly, t</w:t>
      </w:r>
      <w:r w:rsidR="000749B0" w:rsidRPr="004564E4">
        <w:rPr>
          <w:rFonts w:cs="Arial"/>
          <w:noProof/>
          <w:szCs w:val="24"/>
          <w:lang w:val="en-GB"/>
        </w:rPr>
        <w:t xml:space="preserve">he hotel should have a functioning complaint resolution process. Customers must be able to have access to the system to place complaints and the management has to respond to the complaints without any delays. It will minimise </w:t>
      </w:r>
      <w:r w:rsidR="00BF1A0D" w:rsidRPr="004564E4">
        <w:rPr>
          <w:rFonts w:cs="Arial"/>
          <w:noProof/>
          <w:szCs w:val="24"/>
          <w:lang w:val="en-GB"/>
        </w:rPr>
        <w:t>guests’</w:t>
      </w:r>
      <w:r w:rsidR="000749B0" w:rsidRPr="004564E4">
        <w:rPr>
          <w:rFonts w:cs="Arial"/>
          <w:noProof/>
          <w:szCs w:val="24"/>
          <w:lang w:val="en-GB"/>
        </w:rPr>
        <w:t xml:space="preserve"> concerns and make them satisfied with the services. </w:t>
      </w:r>
    </w:p>
    <w:p w14:paraId="7C270C85" w14:textId="2770C618" w:rsidR="000749B0" w:rsidRPr="004564E4" w:rsidRDefault="00C769B6" w:rsidP="0027388F">
      <w:pPr>
        <w:pStyle w:val="ListParagraph"/>
        <w:numPr>
          <w:ilvl w:val="0"/>
          <w:numId w:val="20"/>
        </w:numPr>
        <w:rPr>
          <w:rFonts w:cs="Arial"/>
          <w:noProof/>
          <w:szCs w:val="24"/>
          <w:lang w:val="en-GB"/>
        </w:rPr>
      </w:pPr>
      <w:r w:rsidRPr="004564E4">
        <w:rPr>
          <w:rFonts w:cs="Arial"/>
          <w:noProof/>
          <w:szCs w:val="24"/>
          <w:lang w:val="en-GB"/>
        </w:rPr>
        <w:t>Thirdly, t</w:t>
      </w:r>
      <w:r w:rsidR="000749B0" w:rsidRPr="004564E4">
        <w:rPr>
          <w:rFonts w:cs="Arial"/>
          <w:noProof/>
          <w:szCs w:val="24"/>
          <w:lang w:val="en-GB"/>
        </w:rPr>
        <w:t xml:space="preserve">he hotel staff must comply with the security protocols. For example, they should check </w:t>
      </w:r>
      <w:r w:rsidR="00BF1A0D" w:rsidRPr="004564E4">
        <w:rPr>
          <w:rFonts w:cs="Arial"/>
          <w:noProof/>
          <w:szCs w:val="24"/>
          <w:lang w:val="en-GB"/>
        </w:rPr>
        <w:t>guests’</w:t>
      </w:r>
      <w:r w:rsidR="000749B0" w:rsidRPr="004564E4">
        <w:rPr>
          <w:rFonts w:cs="Arial"/>
          <w:noProof/>
          <w:szCs w:val="24"/>
          <w:lang w:val="en-GB"/>
        </w:rPr>
        <w:t xml:space="preserve"> IDs before offering any services. Training in security procedures can increase their awareness. </w:t>
      </w:r>
    </w:p>
    <w:p w14:paraId="011854B7" w14:textId="51189C65" w:rsidR="000749B0" w:rsidRPr="004564E4" w:rsidRDefault="00C769B6" w:rsidP="0027388F">
      <w:pPr>
        <w:pStyle w:val="ListParagraph"/>
        <w:numPr>
          <w:ilvl w:val="0"/>
          <w:numId w:val="20"/>
        </w:numPr>
        <w:rPr>
          <w:rFonts w:cs="Arial"/>
          <w:noProof/>
          <w:szCs w:val="24"/>
          <w:lang w:val="en-GB"/>
        </w:rPr>
      </w:pPr>
      <w:r w:rsidRPr="004564E4">
        <w:rPr>
          <w:rFonts w:cs="Arial"/>
          <w:noProof/>
          <w:szCs w:val="24"/>
          <w:lang w:val="en-GB"/>
        </w:rPr>
        <w:t>Fourthly, t</w:t>
      </w:r>
      <w:r w:rsidR="000749B0" w:rsidRPr="004564E4">
        <w:rPr>
          <w:rFonts w:cs="Arial"/>
          <w:noProof/>
          <w:szCs w:val="24"/>
          <w:lang w:val="en-GB"/>
        </w:rPr>
        <w:t xml:space="preserve">he management should increase its investment in modern hotel amenities and technological transformation. There should be </w:t>
      </w:r>
      <w:r w:rsidR="00BF1A0D" w:rsidRPr="004564E4">
        <w:rPr>
          <w:rFonts w:cs="Arial"/>
          <w:noProof/>
          <w:szCs w:val="24"/>
          <w:lang w:val="en-GB"/>
        </w:rPr>
        <w:t>improvements</w:t>
      </w:r>
      <w:r w:rsidR="000749B0" w:rsidRPr="004564E4">
        <w:rPr>
          <w:rFonts w:cs="Arial"/>
          <w:noProof/>
          <w:szCs w:val="24"/>
          <w:lang w:val="en-GB"/>
        </w:rPr>
        <w:t xml:space="preserve"> in bedding, bathroom fixtures, and noise-proof interior. These are essential for a better service quality. </w:t>
      </w:r>
    </w:p>
    <w:p w14:paraId="1D76907A" w14:textId="5FC0B925" w:rsidR="000749B0" w:rsidRPr="004564E4" w:rsidRDefault="00C769B6" w:rsidP="0027388F">
      <w:pPr>
        <w:pStyle w:val="ListParagraph"/>
        <w:numPr>
          <w:ilvl w:val="0"/>
          <w:numId w:val="20"/>
        </w:numPr>
        <w:rPr>
          <w:rFonts w:cs="Arial"/>
          <w:noProof/>
          <w:szCs w:val="24"/>
          <w:lang w:val="en-GB"/>
        </w:rPr>
      </w:pPr>
      <w:r w:rsidRPr="004564E4">
        <w:rPr>
          <w:rFonts w:cs="Arial"/>
          <w:noProof/>
          <w:szCs w:val="24"/>
          <w:lang w:val="en-GB"/>
        </w:rPr>
        <w:t>Finally, a</w:t>
      </w:r>
      <w:r w:rsidR="000749B0" w:rsidRPr="004564E4">
        <w:rPr>
          <w:rFonts w:cs="Arial"/>
          <w:noProof/>
          <w:szCs w:val="24"/>
          <w:lang w:val="en-GB"/>
        </w:rPr>
        <w:t xml:space="preserve">lthough there is a global loyalty programme for the hotel, </w:t>
      </w:r>
      <w:r w:rsidR="009772D4" w:rsidRPr="004564E4">
        <w:rPr>
          <w:rFonts w:cs="Arial"/>
          <w:noProof/>
          <w:szCs w:val="24"/>
          <w:lang w:val="en-GB"/>
        </w:rPr>
        <w:t>Paris Marriott Rive Gauche Hotel &amp; Conference Center</w:t>
      </w:r>
      <w:r w:rsidR="000749B0" w:rsidRPr="004564E4">
        <w:rPr>
          <w:rFonts w:cs="Arial"/>
          <w:noProof/>
          <w:szCs w:val="24"/>
          <w:lang w:val="en-GB"/>
        </w:rPr>
        <w:t xml:space="preserve"> may consider introducing a targeted </w:t>
      </w:r>
      <w:r w:rsidR="000749B0" w:rsidRPr="004564E4">
        <w:rPr>
          <w:rFonts w:cs="Arial"/>
          <w:noProof/>
          <w:szCs w:val="24"/>
          <w:lang w:val="en-GB"/>
        </w:rPr>
        <w:lastRenderedPageBreak/>
        <w:t xml:space="preserve">loyalty programme for dissatisfied guests by offering them special discounts and benefits on their repeated purchases. </w:t>
      </w:r>
    </w:p>
    <w:p w14:paraId="6891614D" w14:textId="77777777" w:rsidR="000749B0" w:rsidRPr="004564E4" w:rsidRDefault="000749B0" w:rsidP="0027388F">
      <w:pPr>
        <w:rPr>
          <w:rFonts w:cs="Arial"/>
          <w:i/>
          <w:iCs/>
          <w:noProof/>
          <w:szCs w:val="24"/>
          <w:u w:val="single"/>
          <w:lang w:val="en-GB"/>
        </w:rPr>
      </w:pPr>
      <w:r w:rsidRPr="004564E4">
        <w:rPr>
          <w:rFonts w:cs="Arial"/>
          <w:i/>
          <w:iCs/>
          <w:noProof/>
          <w:szCs w:val="24"/>
          <w:u w:val="single"/>
          <w:lang w:val="en-GB"/>
        </w:rPr>
        <w:t>Conclusion</w:t>
      </w:r>
    </w:p>
    <w:p w14:paraId="2C4EA92B" w14:textId="2E3F5911" w:rsidR="000749B0" w:rsidRPr="004564E4" w:rsidRDefault="009772D4" w:rsidP="0027388F">
      <w:pPr>
        <w:rPr>
          <w:rFonts w:cs="Arial"/>
          <w:noProof/>
          <w:szCs w:val="24"/>
          <w:lang w:val="en-GB"/>
        </w:rPr>
      </w:pPr>
      <w:r w:rsidRPr="004564E4">
        <w:rPr>
          <w:rFonts w:cs="Arial"/>
          <w:noProof/>
          <w:szCs w:val="24"/>
          <w:lang w:val="en-GB"/>
        </w:rPr>
        <w:t>Paris Marriott Rive Gauche Hotel &amp; Conference Center</w:t>
      </w:r>
      <w:r w:rsidR="000749B0" w:rsidRPr="004564E4">
        <w:rPr>
          <w:rFonts w:cs="Arial"/>
          <w:noProof/>
          <w:szCs w:val="24"/>
          <w:lang w:val="en-GB"/>
        </w:rPr>
        <w:t xml:space="preserve"> is experiencing a loss of financial and reputational aspects. The dissatisfied guests are negatively representing the company in the market. If the issues are not carefully handled, the company may have significant negative impacts in the long run. However, by applying the recommendations to the organisation, the hotel can address the identified issues and make the guests loyal to the company. Kotter’s 8-step model can ensure that the management has implemented the changes successfully. </w:t>
      </w:r>
    </w:p>
    <w:p w14:paraId="27417AEF" w14:textId="77777777" w:rsidR="000749B0" w:rsidRPr="004564E4" w:rsidRDefault="000749B0" w:rsidP="0027388F">
      <w:pPr>
        <w:rPr>
          <w:rFonts w:cs="Arial"/>
          <w:noProof/>
          <w:szCs w:val="24"/>
          <w:lang w:val="en-GB"/>
        </w:rPr>
      </w:pPr>
    </w:p>
    <w:p w14:paraId="662510E3" w14:textId="109F9211" w:rsidR="001F08C8" w:rsidRPr="004564E4" w:rsidRDefault="001F08C8" w:rsidP="0027388F">
      <w:pPr>
        <w:rPr>
          <w:rFonts w:cs="Arial"/>
          <w:noProof/>
          <w:szCs w:val="24"/>
          <w:lang w:val="en-GB"/>
        </w:rPr>
      </w:pPr>
    </w:p>
    <w:p w14:paraId="740F9B24" w14:textId="6299F4CF" w:rsidR="001F08C8" w:rsidRPr="004564E4" w:rsidRDefault="001F08C8" w:rsidP="0027388F">
      <w:pPr>
        <w:rPr>
          <w:rFonts w:cs="Arial"/>
          <w:noProof/>
          <w:szCs w:val="24"/>
          <w:lang w:val="en-GB"/>
        </w:rPr>
      </w:pPr>
    </w:p>
    <w:p w14:paraId="77656CE1" w14:textId="5663B4B8" w:rsidR="001357DA" w:rsidRPr="004564E4" w:rsidRDefault="001357DA" w:rsidP="0027388F">
      <w:pPr>
        <w:rPr>
          <w:rFonts w:cs="Arial"/>
          <w:noProof/>
          <w:szCs w:val="24"/>
          <w:lang w:val="en-GB"/>
        </w:rPr>
      </w:pPr>
      <w:r w:rsidRPr="004564E4">
        <w:rPr>
          <w:rFonts w:cs="Arial"/>
          <w:noProof/>
          <w:szCs w:val="24"/>
          <w:lang w:val="en-GB"/>
        </w:rPr>
        <w:br w:type="page"/>
      </w:r>
    </w:p>
    <w:p w14:paraId="76823F6B" w14:textId="348EA12F" w:rsidR="001357DA" w:rsidRPr="004564E4" w:rsidRDefault="001357DA" w:rsidP="0027388F">
      <w:pPr>
        <w:pStyle w:val="Heading1"/>
        <w:rPr>
          <w:rFonts w:cs="Arial"/>
          <w:noProof/>
          <w:lang w:val="en-GB"/>
        </w:rPr>
      </w:pPr>
      <w:bookmarkStart w:id="1" w:name="_Toc181309388"/>
      <w:r w:rsidRPr="004564E4">
        <w:rPr>
          <w:rFonts w:cs="Arial"/>
          <w:noProof/>
          <w:lang w:val="en-GB"/>
        </w:rPr>
        <w:lastRenderedPageBreak/>
        <w:t>Introduction</w:t>
      </w:r>
      <w:bookmarkEnd w:id="1"/>
      <w:r w:rsidRPr="004564E4">
        <w:rPr>
          <w:rFonts w:cs="Arial"/>
          <w:noProof/>
          <w:lang w:val="en-GB"/>
        </w:rPr>
        <w:t xml:space="preserve"> </w:t>
      </w:r>
    </w:p>
    <w:p w14:paraId="4C5DA5E1" w14:textId="426FDEB3" w:rsidR="001357DA" w:rsidRPr="004564E4" w:rsidRDefault="0074500B" w:rsidP="0027388F">
      <w:pPr>
        <w:rPr>
          <w:rFonts w:cs="Arial"/>
          <w:noProof/>
          <w:szCs w:val="24"/>
          <w:lang w:val="en-GB"/>
        </w:rPr>
      </w:pPr>
      <w:r w:rsidRPr="004564E4">
        <w:rPr>
          <w:rFonts w:cs="Arial"/>
          <w:noProof/>
          <w:szCs w:val="24"/>
          <w:lang w:val="en-GB"/>
        </w:rPr>
        <w:t xml:space="preserve">Marriott International is a multinational hospitality company. It was established in 1927 and headquartered in the USA. Currently, the company operates in more than 140 countries around the world with its vast number of properties. The company also has a significant market presence in </w:t>
      </w:r>
      <w:r w:rsidR="00EA3D0A" w:rsidRPr="004564E4">
        <w:rPr>
          <w:rFonts w:cs="Arial"/>
          <w:noProof/>
          <w:szCs w:val="24"/>
          <w:lang w:val="en-GB"/>
        </w:rPr>
        <w:t>France</w:t>
      </w:r>
      <w:r w:rsidRPr="004564E4">
        <w:rPr>
          <w:rFonts w:cs="Arial"/>
          <w:noProof/>
          <w:szCs w:val="24"/>
          <w:lang w:val="en-GB"/>
        </w:rPr>
        <w:t>. It serves different market segments, from luxury to budget segments (Marriott, 2024). The primary focus of the consultancy report will be on one si</w:t>
      </w:r>
      <w:r w:rsidR="00064E76" w:rsidRPr="004564E4">
        <w:rPr>
          <w:rFonts w:cs="Arial"/>
          <w:noProof/>
          <w:szCs w:val="24"/>
          <w:lang w:val="en-GB"/>
        </w:rPr>
        <w:t>t</w:t>
      </w:r>
      <w:r w:rsidRPr="004564E4">
        <w:rPr>
          <w:rFonts w:cs="Arial"/>
          <w:noProof/>
          <w:szCs w:val="24"/>
          <w:lang w:val="en-GB"/>
        </w:rPr>
        <w:t xml:space="preserve">e of the company. </w:t>
      </w:r>
      <w:r w:rsidR="00064E76" w:rsidRPr="004564E4">
        <w:rPr>
          <w:rFonts w:cs="Arial"/>
          <w:noProof/>
          <w:szCs w:val="24"/>
          <w:lang w:val="en-GB"/>
        </w:rPr>
        <w:t>Paris Marriott Rive Gauche Hotel &amp; Conference Center</w:t>
      </w:r>
      <w:r w:rsidRPr="004564E4">
        <w:rPr>
          <w:rFonts w:cs="Arial"/>
          <w:noProof/>
          <w:szCs w:val="24"/>
          <w:lang w:val="en-GB"/>
        </w:rPr>
        <w:t xml:space="preserve"> is a 4-star hotel. It is situated </w:t>
      </w:r>
      <w:r w:rsidR="00A95B95" w:rsidRPr="004564E4">
        <w:rPr>
          <w:rFonts w:cs="Arial"/>
          <w:noProof/>
          <w:szCs w:val="24"/>
          <w:lang w:val="en-GB"/>
        </w:rPr>
        <w:t>in Paris, France</w:t>
      </w:r>
      <w:r w:rsidRPr="004564E4">
        <w:rPr>
          <w:rFonts w:cs="Arial"/>
          <w:noProof/>
          <w:szCs w:val="24"/>
          <w:lang w:val="en-GB"/>
        </w:rPr>
        <w:t>. The hotel offers a variety of accommodations, dining, and</w:t>
      </w:r>
      <w:r w:rsidR="000D668D" w:rsidRPr="004564E4">
        <w:rPr>
          <w:rFonts w:cs="Arial"/>
          <w:noProof/>
          <w:szCs w:val="24"/>
          <w:lang w:val="en-GB"/>
        </w:rPr>
        <w:t xml:space="preserve"> conference</w:t>
      </w:r>
      <w:r w:rsidRPr="004564E4">
        <w:rPr>
          <w:rFonts w:cs="Arial"/>
          <w:noProof/>
          <w:szCs w:val="24"/>
          <w:lang w:val="en-GB"/>
        </w:rPr>
        <w:t xml:space="preserve"> facilities to the guests (Marriott Kensington, 2024). The consultancy report will be prepared by Insight Hospitality consultancy firm. Des McDonald and Olivier Lavigne Du Cadet established the consultancy firm. With over 50 years of experience in the hospitality industry and business consultancy, the company offers a wide range of consultancy services to UK companies</w:t>
      </w:r>
      <w:r w:rsidR="00BD5BC2" w:rsidRPr="004564E4">
        <w:rPr>
          <w:rFonts w:cs="Arial"/>
          <w:noProof/>
          <w:szCs w:val="24"/>
          <w:lang w:val="en-GB"/>
        </w:rPr>
        <w:t xml:space="preserve"> as well as other international firms based on their requirements </w:t>
      </w:r>
      <w:r w:rsidRPr="004564E4">
        <w:rPr>
          <w:rFonts w:cs="Arial"/>
          <w:noProof/>
          <w:szCs w:val="24"/>
          <w:lang w:val="en-GB"/>
        </w:rPr>
        <w:t xml:space="preserve">(Insight Hospitality, 2024). The consultancy report consists of different parts. At first, the analysis will be performed to identify the issues that </w:t>
      </w:r>
      <w:r w:rsidR="00913FD6" w:rsidRPr="004564E4">
        <w:rPr>
          <w:rFonts w:cs="Arial"/>
          <w:noProof/>
          <w:szCs w:val="24"/>
          <w:lang w:val="en-GB"/>
        </w:rPr>
        <w:t>Paris Marriott Rive Gauche Hotel &amp; Conference Center</w:t>
      </w:r>
      <w:r w:rsidRPr="004564E4">
        <w:rPr>
          <w:rFonts w:cs="Arial"/>
          <w:noProof/>
          <w:szCs w:val="24"/>
          <w:lang w:val="en-GB"/>
        </w:rPr>
        <w:t xml:space="preserve"> is </w:t>
      </w:r>
      <w:r w:rsidR="006F1610" w:rsidRPr="004564E4">
        <w:rPr>
          <w:rFonts w:cs="Arial"/>
          <w:noProof/>
          <w:szCs w:val="24"/>
          <w:lang w:val="en-GB"/>
        </w:rPr>
        <w:t>facing,</w:t>
      </w:r>
      <w:r w:rsidRPr="004564E4">
        <w:rPr>
          <w:rFonts w:cs="Arial"/>
          <w:noProof/>
          <w:szCs w:val="24"/>
          <w:lang w:val="en-GB"/>
        </w:rPr>
        <w:t xml:space="preserve"> and the internal and external factors will also be analysed using frameworks such as PESTEL analysis, SWOT analysis, and TOWS analysis. The PESTEL analysis will explore the key external forces that influence the organisation’s issues while the SWOT and TOWS analysis will focus on the internal capabilities of the hotel. In the second part of the report, recommendations will be provided to overcome the identified issues. The hotel requires significant changes to address the issues. Kotter’s 8-step change model will be applied to implement the change successfully. The KPIs to assess the outcome of the change management and the costs will also be provided in the section. Finally, an action plan will be provided to offer solutions to the problems. </w:t>
      </w:r>
      <w:r w:rsidR="00162610" w:rsidRPr="004564E4">
        <w:rPr>
          <w:rFonts w:cs="Arial"/>
          <w:noProof/>
          <w:szCs w:val="24"/>
          <w:lang w:val="en-GB"/>
        </w:rPr>
        <w:t>Paris Marriott Rive Gauche Hotel &amp; Conference Center</w:t>
      </w:r>
      <w:r w:rsidRPr="004564E4">
        <w:rPr>
          <w:rFonts w:cs="Arial"/>
          <w:noProof/>
          <w:szCs w:val="24"/>
          <w:lang w:val="en-GB"/>
        </w:rPr>
        <w:t xml:space="preserve"> has several issues. The customers of the hotel are dissatisfied with the hotel’s services and operational efficiencies. They have written many negative reviews on the company’s website and other platforms. Some employees found that employees were not behaving and interacting with them appropriately</w:t>
      </w:r>
      <w:r w:rsidR="00C9340D" w:rsidRPr="004564E4">
        <w:rPr>
          <w:rFonts w:cs="Arial"/>
          <w:noProof/>
          <w:szCs w:val="24"/>
          <w:lang w:val="en-GB"/>
        </w:rPr>
        <w:t xml:space="preserve"> (</w:t>
      </w:r>
      <w:r w:rsidR="00C9340D" w:rsidRPr="004564E4">
        <w:rPr>
          <w:rFonts w:cs="Arial"/>
          <w:noProof/>
          <w:lang w:val="en-GB"/>
        </w:rPr>
        <w:t>Jain et al., 2023)</w:t>
      </w:r>
      <w:r w:rsidRPr="004564E4">
        <w:rPr>
          <w:rFonts w:cs="Arial"/>
          <w:noProof/>
          <w:szCs w:val="24"/>
          <w:lang w:val="en-GB"/>
        </w:rPr>
        <w:t xml:space="preserve">. Staff </w:t>
      </w:r>
      <w:r w:rsidR="006F1610" w:rsidRPr="004564E4">
        <w:rPr>
          <w:rFonts w:cs="Arial"/>
          <w:noProof/>
          <w:szCs w:val="24"/>
          <w:lang w:val="en-GB"/>
        </w:rPr>
        <w:t>ignore</w:t>
      </w:r>
      <w:r w:rsidRPr="004564E4">
        <w:rPr>
          <w:rFonts w:cs="Arial"/>
          <w:noProof/>
          <w:szCs w:val="24"/>
          <w:lang w:val="en-GB"/>
        </w:rPr>
        <w:t xml:space="preserve"> customer’s complaints. The hotel amenities are also outdated</w:t>
      </w:r>
      <w:r w:rsidR="00C9340D" w:rsidRPr="004564E4">
        <w:rPr>
          <w:rFonts w:cs="Arial"/>
          <w:noProof/>
          <w:szCs w:val="24"/>
          <w:lang w:val="en-GB"/>
        </w:rPr>
        <w:t xml:space="preserve">. </w:t>
      </w:r>
      <w:r w:rsidRPr="004564E4">
        <w:rPr>
          <w:rFonts w:cs="Arial"/>
          <w:noProof/>
          <w:szCs w:val="24"/>
          <w:lang w:val="en-GB"/>
        </w:rPr>
        <w:t xml:space="preserve">Overall, many loyal customers of Marriott Hotels explained in the reviews that this particular hotel site is not serving the core purposes of Marriott Hotels. Therefore, the consultancy report will </w:t>
      </w:r>
      <w:r w:rsidRPr="004564E4">
        <w:rPr>
          <w:rFonts w:cs="Arial"/>
          <w:noProof/>
          <w:szCs w:val="24"/>
          <w:lang w:val="en-GB"/>
        </w:rPr>
        <w:lastRenderedPageBreak/>
        <w:t>recommend some solutions that the hotel’s management may consider to overcome the identified issues</w:t>
      </w:r>
      <w:r w:rsidR="002610A5" w:rsidRPr="004564E4">
        <w:rPr>
          <w:rFonts w:cs="Arial"/>
          <w:noProof/>
          <w:szCs w:val="24"/>
          <w:lang w:val="en-GB"/>
        </w:rPr>
        <w:t>.</w:t>
      </w:r>
      <w:r w:rsidRPr="004564E4">
        <w:rPr>
          <w:rFonts w:cs="Arial"/>
          <w:noProof/>
          <w:szCs w:val="24"/>
          <w:lang w:val="en-GB"/>
        </w:rPr>
        <w:t xml:space="preserve"> </w:t>
      </w:r>
    </w:p>
    <w:p w14:paraId="1ED6691C" w14:textId="116BB201" w:rsidR="001357DA" w:rsidRPr="004564E4" w:rsidRDefault="00223704" w:rsidP="0027388F">
      <w:pPr>
        <w:pStyle w:val="Heading1"/>
        <w:rPr>
          <w:rFonts w:cs="Arial"/>
          <w:noProof/>
          <w:lang w:val="en-GB"/>
        </w:rPr>
      </w:pPr>
      <w:bookmarkStart w:id="2" w:name="_Toc181309389"/>
      <w:r w:rsidRPr="004564E4">
        <w:rPr>
          <w:rFonts w:cs="Arial"/>
          <w:noProof/>
          <w:lang w:val="en-GB"/>
        </w:rPr>
        <w:t>Analysis</w:t>
      </w:r>
      <w:bookmarkEnd w:id="2"/>
      <w:r w:rsidRPr="004564E4">
        <w:rPr>
          <w:rFonts w:cs="Arial"/>
          <w:noProof/>
          <w:lang w:val="en-GB"/>
        </w:rPr>
        <w:t xml:space="preserve"> </w:t>
      </w:r>
    </w:p>
    <w:p w14:paraId="549965B1" w14:textId="02F0F3B5" w:rsidR="00223704" w:rsidRPr="004564E4" w:rsidRDefault="00223704" w:rsidP="0027388F">
      <w:pPr>
        <w:rPr>
          <w:rFonts w:cs="Arial"/>
          <w:noProof/>
          <w:szCs w:val="24"/>
          <w:lang w:val="en-GB"/>
        </w:rPr>
      </w:pPr>
      <w:r w:rsidRPr="004564E4">
        <w:rPr>
          <w:rFonts w:cs="Arial"/>
          <w:noProof/>
          <w:szCs w:val="24"/>
          <w:lang w:val="en-GB"/>
        </w:rPr>
        <w:t xml:space="preserve">The analysis part of the consultancy report will identify the key issues that </w:t>
      </w:r>
      <w:r w:rsidR="00BA287E" w:rsidRPr="004564E4">
        <w:rPr>
          <w:rFonts w:cs="Arial"/>
          <w:noProof/>
          <w:szCs w:val="24"/>
          <w:lang w:val="en-GB"/>
        </w:rPr>
        <w:t>Paris Marriott Rive Gauche Hotel &amp; Conference Center</w:t>
      </w:r>
      <w:r w:rsidR="00C01F9A" w:rsidRPr="004564E4">
        <w:rPr>
          <w:rFonts w:cs="Arial"/>
          <w:noProof/>
          <w:szCs w:val="24"/>
          <w:lang w:val="en-GB"/>
        </w:rPr>
        <w:t xml:space="preserve"> </w:t>
      </w:r>
      <w:r w:rsidR="005A1AAC" w:rsidRPr="004564E4">
        <w:rPr>
          <w:rFonts w:cs="Arial"/>
          <w:noProof/>
          <w:szCs w:val="24"/>
          <w:lang w:val="en-GB"/>
        </w:rPr>
        <w:t>has been</w:t>
      </w:r>
      <w:r w:rsidR="00C01F9A" w:rsidRPr="004564E4">
        <w:rPr>
          <w:rFonts w:cs="Arial"/>
          <w:noProof/>
          <w:szCs w:val="24"/>
          <w:lang w:val="en-GB"/>
        </w:rPr>
        <w:t xml:space="preserve"> encountering recently. In addition to the issue iden</w:t>
      </w:r>
      <w:r w:rsidR="00FC6C8F" w:rsidRPr="004564E4">
        <w:rPr>
          <w:rFonts w:cs="Arial"/>
          <w:noProof/>
          <w:szCs w:val="24"/>
          <w:lang w:val="en-GB"/>
        </w:rPr>
        <w:t>tification and evaluation, internal and external factors that can influence the issue will</w:t>
      </w:r>
      <w:r w:rsidR="00222FD4" w:rsidRPr="004564E4">
        <w:rPr>
          <w:rFonts w:cs="Arial"/>
          <w:noProof/>
          <w:szCs w:val="24"/>
          <w:lang w:val="en-GB"/>
        </w:rPr>
        <w:t>F</w:t>
      </w:r>
      <w:r w:rsidR="00FC6C8F" w:rsidRPr="004564E4">
        <w:rPr>
          <w:rFonts w:cs="Arial"/>
          <w:noProof/>
          <w:szCs w:val="24"/>
          <w:lang w:val="en-GB"/>
        </w:rPr>
        <w:t xml:space="preserve"> also be </w:t>
      </w:r>
      <w:r w:rsidR="00631704" w:rsidRPr="004564E4">
        <w:rPr>
          <w:rFonts w:cs="Arial"/>
          <w:noProof/>
          <w:szCs w:val="24"/>
          <w:lang w:val="en-GB"/>
        </w:rPr>
        <w:t>analysed using SWOT, PESTEL, and TOW</w:t>
      </w:r>
      <w:r w:rsidR="00C13A74" w:rsidRPr="004564E4">
        <w:rPr>
          <w:rFonts w:cs="Arial"/>
          <w:noProof/>
          <w:szCs w:val="24"/>
          <w:lang w:val="en-GB"/>
        </w:rPr>
        <w:t>S</w:t>
      </w:r>
      <w:r w:rsidR="00631704" w:rsidRPr="004564E4">
        <w:rPr>
          <w:rFonts w:cs="Arial"/>
          <w:noProof/>
          <w:szCs w:val="24"/>
          <w:lang w:val="en-GB"/>
        </w:rPr>
        <w:t xml:space="preserve"> Analysis. </w:t>
      </w:r>
    </w:p>
    <w:p w14:paraId="1A6E1DF6" w14:textId="0E0E0D86" w:rsidR="008759F4" w:rsidRPr="004564E4" w:rsidRDefault="00FF45E4" w:rsidP="0027388F">
      <w:pPr>
        <w:pStyle w:val="Heading2"/>
        <w:rPr>
          <w:rFonts w:cs="Arial"/>
          <w:noProof/>
          <w:lang w:val="en-GB"/>
        </w:rPr>
      </w:pPr>
      <w:bookmarkStart w:id="3" w:name="_Toc181309390"/>
      <w:r w:rsidRPr="004564E4">
        <w:rPr>
          <w:rFonts w:cs="Arial"/>
          <w:noProof/>
          <w:lang w:val="en-GB"/>
        </w:rPr>
        <w:t xml:space="preserve">Analysis </w:t>
      </w:r>
      <w:r w:rsidR="00F7678C" w:rsidRPr="004564E4">
        <w:rPr>
          <w:rFonts w:cs="Arial"/>
          <w:noProof/>
          <w:lang w:val="en-GB"/>
        </w:rPr>
        <w:t>of the Issue</w:t>
      </w:r>
      <w:r w:rsidR="00A369E7" w:rsidRPr="004564E4">
        <w:rPr>
          <w:rFonts w:cs="Arial"/>
          <w:noProof/>
          <w:lang w:val="en-GB"/>
        </w:rPr>
        <w:t>s</w:t>
      </w:r>
      <w:bookmarkEnd w:id="3"/>
    </w:p>
    <w:p w14:paraId="221900BF" w14:textId="5B09FC82" w:rsidR="000D59B5" w:rsidRPr="004564E4" w:rsidRDefault="000B204A" w:rsidP="0027388F">
      <w:pPr>
        <w:rPr>
          <w:rFonts w:cs="Arial"/>
          <w:noProof/>
          <w:szCs w:val="24"/>
          <w:lang w:val="en-GB"/>
        </w:rPr>
      </w:pPr>
      <w:r w:rsidRPr="004564E4">
        <w:rPr>
          <w:rFonts w:cs="Arial"/>
          <w:noProof/>
          <w:szCs w:val="24"/>
          <w:lang w:val="en-GB"/>
        </w:rPr>
        <w:t>Based on customer feedback and reviews on the company’s website as well as external sources such as TripAdvisor, and Google reviews</w:t>
      </w:r>
      <w:r w:rsidR="006D0836" w:rsidRPr="004564E4">
        <w:rPr>
          <w:rFonts w:cs="Arial"/>
          <w:noProof/>
          <w:szCs w:val="24"/>
          <w:lang w:val="en-GB"/>
        </w:rPr>
        <w:t xml:space="preserve">, the following issues are identified for </w:t>
      </w:r>
      <w:r w:rsidR="003F785A" w:rsidRPr="004564E4">
        <w:rPr>
          <w:rFonts w:cs="Arial"/>
          <w:noProof/>
          <w:szCs w:val="24"/>
          <w:lang w:val="en-GB"/>
        </w:rPr>
        <w:t>Paris Marriott Rive Gauche Hotel &amp; Conference Center</w:t>
      </w:r>
      <w:r w:rsidR="006D0836" w:rsidRPr="004564E4">
        <w:rPr>
          <w:rFonts w:cs="Arial"/>
          <w:noProof/>
          <w:szCs w:val="24"/>
          <w:lang w:val="en-GB"/>
        </w:rPr>
        <w:t>:</w:t>
      </w:r>
    </w:p>
    <w:p w14:paraId="73B2D8E9" w14:textId="2928DC7F" w:rsidR="00BD2468" w:rsidRPr="004564E4" w:rsidRDefault="005A1AAC" w:rsidP="0027388F">
      <w:pPr>
        <w:jc w:val="center"/>
        <w:rPr>
          <w:rFonts w:cs="Arial"/>
          <w:noProof/>
          <w:szCs w:val="24"/>
          <w:lang w:val="en-GB"/>
        </w:rPr>
      </w:pPr>
      <w:r w:rsidRPr="004564E4">
        <w:rPr>
          <w:rFonts w:cs="Arial"/>
          <w:noProof/>
          <w:szCs w:val="24"/>
          <w:lang w:val="en-GB"/>
        </w:rPr>
        <w:drawing>
          <wp:inline distT="0" distB="0" distL="0" distR="0" wp14:anchorId="1F9FC2BD" wp14:editId="64577BF4">
            <wp:extent cx="3935095" cy="3152775"/>
            <wp:effectExtent l="0" t="0" r="825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35095" cy="3152775"/>
                    </a:xfrm>
                    <a:prstGeom prst="rect">
                      <a:avLst/>
                    </a:prstGeom>
                  </pic:spPr>
                </pic:pic>
              </a:graphicData>
            </a:graphic>
          </wp:inline>
        </w:drawing>
      </w:r>
      <w:r w:rsidR="00C91667" w:rsidRPr="004564E4">
        <w:rPr>
          <w:rFonts w:cs="Arial"/>
          <w:noProof/>
          <w:lang w:val="en-GB"/>
        </w:rPr>
        <mc:AlternateContent>
          <mc:Choice Requires="wps">
            <w:drawing>
              <wp:inline distT="0" distB="0" distL="0" distR="0" wp14:anchorId="0656D28A" wp14:editId="4BAC4AD4">
                <wp:extent cx="5255260" cy="533400"/>
                <wp:effectExtent l="0" t="0" r="2540" b="0"/>
                <wp:docPr id="880626849" name="Text Box 1"/>
                <wp:cNvGraphicFramePr/>
                <a:graphic xmlns:a="http://schemas.openxmlformats.org/drawingml/2006/main">
                  <a:graphicData uri="http://schemas.microsoft.com/office/word/2010/wordprocessingShape">
                    <wps:wsp>
                      <wps:cNvSpPr txBox="1"/>
                      <wps:spPr>
                        <a:xfrm>
                          <a:off x="0" y="0"/>
                          <a:ext cx="5255260" cy="533400"/>
                        </a:xfrm>
                        <a:prstGeom prst="rect">
                          <a:avLst/>
                        </a:prstGeom>
                        <a:solidFill>
                          <a:prstClr val="white"/>
                        </a:solidFill>
                        <a:ln>
                          <a:noFill/>
                        </a:ln>
                      </wps:spPr>
                      <wps:txbx>
                        <w:txbxContent>
                          <w:p w14:paraId="23AF979F" w14:textId="5E757281" w:rsidR="00B326AC" w:rsidRPr="006025E1" w:rsidRDefault="00B326AC" w:rsidP="005A1AAC">
                            <w:pPr>
                              <w:pStyle w:val="Caption"/>
                              <w:spacing w:after="0" w:line="360" w:lineRule="auto"/>
                              <w:jc w:val="center"/>
                              <w:rPr>
                                <w:rFonts w:cs="Arial"/>
                                <w:i w:val="0"/>
                                <w:iCs w:val="0"/>
                                <w:color w:val="auto"/>
                                <w:sz w:val="22"/>
                              </w:rPr>
                            </w:pPr>
                            <w:r w:rsidRPr="006025E1">
                              <w:rPr>
                                <w:rFonts w:cs="Arial"/>
                                <w:i w:val="0"/>
                                <w:iCs w:val="0"/>
                                <w:color w:val="auto"/>
                                <w:sz w:val="22"/>
                              </w:rPr>
                              <w:t xml:space="preserve">Figure </w:t>
                            </w:r>
                            <w:r w:rsidRPr="006025E1">
                              <w:rPr>
                                <w:rFonts w:cs="Arial"/>
                                <w:i w:val="0"/>
                                <w:iCs w:val="0"/>
                                <w:color w:val="auto"/>
                                <w:sz w:val="22"/>
                              </w:rPr>
                              <w:fldChar w:fldCharType="begin"/>
                            </w:r>
                            <w:r w:rsidRPr="006025E1">
                              <w:rPr>
                                <w:rFonts w:cs="Arial"/>
                                <w:i w:val="0"/>
                                <w:iCs w:val="0"/>
                                <w:color w:val="auto"/>
                                <w:sz w:val="22"/>
                              </w:rPr>
                              <w:instrText xml:space="preserve"> SEQ Figure \* ARABIC </w:instrText>
                            </w:r>
                            <w:r w:rsidRPr="006025E1">
                              <w:rPr>
                                <w:rFonts w:cs="Arial"/>
                                <w:i w:val="0"/>
                                <w:iCs w:val="0"/>
                                <w:color w:val="auto"/>
                                <w:sz w:val="22"/>
                              </w:rPr>
                              <w:fldChar w:fldCharType="separate"/>
                            </w:r>
                            <w:r w:rsidR="00751764" w:rsidRPr="006025E1">
                              <w:rPr>
                                <w:rFonts w:cs="Arial"/>
                                <w:i w:val="0"/>
                                <w:iCs w:val="0"/>
                                <w:noProof/>
                                <w:color w:val="auto"/>
                                <w:sz w:val="22"/>
                              </w:rPr>
                              <w:t>1</w:t>
                            </w:r>
                            <w:r w:rsidRPr="006025E1">
                              <w:rPr>
                                <w:rFonts w:cs="Arial"/>
                                <w:i w:val="0"/>
                                <w:iCs w:val="0"/>
                                <w:color w:val="auto"/>
                                <w:sz w:val="22"/>
                              </w:rPr>
                              <w:fldChar w:fldCharType="end"/>
                            </w:r>
                            <w:r w:rsidR="008B473D">
                              <w:rPr>
                                <w:rFonts w:cs="Arial"/>
                                <w:i w:val="0"/>
                                <w:iCs w:val="0"/>
                                <w:color w:val="auto"/>
                                <w:sz w:val="22"/>
                              </w:rPr>
                              <w:t xml:space="preserve"> </w:t>
                            </w:r>
                            <w:r w:rsidRPr="006025E1">
                              <w:rPr>
                                <w:rFonts w:cs="Arial"/>
                                <w:i w:val="0"/>
                                <w:iCs w:val="0"/>
                                <w:color w:val="auto"/>
                                <w:sz w:val="22"/>
                              </w:rPr>
                              <w:t>Customer review 1</w:t>
                            </w:r>
                          </w:p>
                          <w:p w14:paraId="0F4819E9" w14:textId="68C4BC37" w:rsidR="00F21C7E" w:rsidRPr="006025E1" w:rsidRDefault="00F21C7E" w:rsidP="005A1AAC">
                            <w:pPr>
                              <w:spacing w:after="0"/>
                              <w:jc w:val="center"/>
                              <w:rPr>
                                <w:rFonts w:cs="Arial"/>
                                <w:sz w:val="22"/>
                                <w:szCs w:val="22"/>
                              </w:rPr>
                            </w:pPr>
                            <w:r w:rsidRPr="006025E1">
                              <w:rPr>
                                <w:rFonts w:cs="Arial"/>
                                <w:sz w:val="22"/>
                                <w:szCs w:val="22"/>
                              </w:rPr>
                              <w:t xml:space="preserve">Source: </w:t>
                            </w:r>
                            <w:r w:rsidR="008B473D">
                              <w:rPr>
                                <w:rFonts w:cs="Arial"/>
                                <w:sz w:val="22"/>
                                <w:szCs w:val="22"/>
                              </w:rPr>
                              <w:t>(Google Reviews,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inline>
            </w:drawing>
          </mc:Choice>
          <mc:Fallback>
            <w:pict>
              <v:shapetype w14:anchorId="0656D28A" id="_x0000_t202" coordsize="21600,21600" o:spt="202" path="m,l,21600r21600,l21600,xe">
                <v:stroke joinstyle="miter"/>
                <v:path gradientshapeok="t" o:connecttype="rect"/>
              </v:shapetype>
              <v:shape id="Text Box 1" o:spid="_x0000_s1026" type="#_x0000_t202" style="width:413.8pt;height: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" stroked="f">
                <v:textbox inset="0,0,0,0">
                  <w:txbxContent>
                    <w:p w14:paraId="23AF979F" w14:textId="5E757281" w:rsidR="00B326AC" w:rsidRPr="006025E1" w:rsidRDefault="00B326AC" w:rsidP="005A1AAC">
                      <w:pPr>
                        <w:pStyle w:val="Caption"/>
                        <w:spacing w:after="0" w:line="360" w:lineRule="auto"/>
                        <w:jc w:val="center"/>
                        <w:rPr>
                          <w:rFonts w:cs="Arial"/>
                          <w:i w:val="0"/>
                          <w:iCs w:val="0"/>
                          <w:color w:val="auto"/>
                          <w:sz w:val="22"/>
                        </w:rPr>
                      </w:pPr>
                      <w:r w:rsidRPr="006025E1">
                        <w:rPr>
                          <w:rFonts w:cs="Arial"/>
                          <w:i w:val="0"/>
                          <w:iCs w:val="0"/>
                          <w:color w:val="auto"/>
                          <w:sz w:val="22"/>
                        </w:rPr>
                        <w:t xml:space="preserve">Figure </w:t>
                      </w:r>
                      <w:r w:rsidRPr="006025E1">
                        <w:rPr>
                          <w:rFonts w:cs="Arial"/>
                          <w:i w:val="0"/>
                          <w:iCs w:val="0"/>
                          <w:color w:val="auto"/>
                          <w:sz w:val="22"/>
                        </w:rPr>
                        <w:fldChar w:fldCharType="begin"/>
                      </w:r>
                      <w:r w:rsidRPr="006025E1">
                        <w:rPr>
                          <w:rFonts w:cs="Arial"/>
                          <w:i w:val="0"/>
                          <w:iCs w:val="0"/>
                          <w:color w:val="auto"/>
                          <w:sz w:val="22"/>
                        </w:rPr>
                        <w:instrText xml:space="preserve"> SEQ Figure \* ARABIC </w:instrText>
                      </w:r>
                      <w:r w:rsidRPr="006025E1">
                        <w:rPr>
                          <w:rFonts w:cs="Arial"/>
                          <w:i w:val="0"/>
                          <w:iCs w:val="0"/>
                          <w:color w:val="auto"/>
                          <w:sz w:val="22"/>
                        </w:rPr>
                        <w:fldChar w:fldCharType="separate"/>
                      </w:r>
                      <w:r w:rsidR="00751764" w:rsidRPr="006025E1">
                        <w:rPr>
                          <w:rFonts w:cs="Arial"/>
                          <w:i w:val="0"/>
                          <w:iCs w:val="0"/>
                          <w:noProof/>
                          <w:color w:val="auto"/>
                          <w:sz w:val="22"/>
                        </w:rPr>
                        <w:t>1</w:t>
                      </w:r>
                      <w:r w:rsidRPr="006025E1">
                        <w:rPr>
                          <w:rFonts w:cs="Arial"/>
                          <w:i w:val="0"/>
                          <w:iCs w:val="0"/>
                          <w:color w:val="auto"/>
                          <w:sz w:val="22"/>
                        </w:rPr>
                        <w:fldChar w:fldCharType="end"/>
                      </w:r>
                      <w:r w:rsidR="008B473D">
                        <w:rPr>
                          <w:rFonts w:cs="Arial"/>
                          <w:i w:val="0"/>
                          <w:iCs w:val="0"/>
                          <w:color w:val="auto"/>
                          <w:sz w:val="22"/>
                        </w:rPr>
                        <w:t xml:space="preserve"> </w:t>
                      </w:r>
                      <w:r w:rsidRPr="006025E1">
                        <w:rPr>
                          <w:rFonts w:cs="Arial"/>
                          <w:i w:val="0"/>
                          <w:iCs w:val="0"/>
                          <w:color w:val="auto"/>
                          <w:sz w:val="22"/>
                        </w:rPr>
                        <w:t>Customer review 1</w:t>
                      </w:r>
                    </w:p>
                    <w:p w14:paraId="0F4819E9" w14:textId="68C4BC37" w:rsidR="00F21C7E" w:rsidRPr="006025E1" w:rsidRDefault="00F21C7E" w:rsidP="005A1AAC">
                      <w:pPr>
                        <w:spacing w:after="0"/>
                        <w:jc w:val="center"/>
                        <w:rPr>
                          <w:rFonts w:cs="Arial"/>
                          <w:sz w:val="22"/>
                          <w:szCs w:val="22"/>
                        </w:rPr>
                      </w:pPr>
                      <w:r w:rsidRPr="006025E1">
                        <w:rPr>
                          <w:rFonts w:cs="Arial"/>
                          <w:sz w:val="22"/>
                          <w:szCs w:val="22"/>
                        </w:rPr>
                        <w:t xml:space="preserve">Source: </w:t>
                      </w:r>
                      <w:r w:rsidR="008B473D">
                        <w:rPr>
                          <w:rFonts w:cs="Arial"/>
                          <w:sz w:val="22"/>
                          <w:szCs w:val="22"/>
                        </w:rPr>
                        <w:t>(Google Reviews, 2024)</w:t>
                      </w:r>
                    </w:p>
                  </w:txbxContent>
                </v:textbox>
                <w10:anchorlock/>
              </v:shape>
            </w:pict>
          </mc:Fallback>
        </mc:AlternateContent>
      </w:r>
    </w:p>
    <w:p w14:paraId="1636945E" w14:textId="62F24488" w:rsidR="002A2C04" w:rsidRPr="004564E4" w:rsidRDefault="002A2C04" w:rsidP="0027388F">
      <w:pPr>
        <w:pStyle w:val="ListParagraph"/>
        <w:numPr>
          <w:ilvl w:val="0"/>
          <w:numId w:val="3"/>
        </w:numPr>
        <w:rPr>
          <w:rFonts w:cs="Arial"/>
          <w:b/>
          <w:bCs/>
          <w:noProof/>
          <w:szCs w:val="24"/>
          <w:lang w:val="en-GB"/>
        </w:rPr>
      </w:pPr>
      <w:r w:rsidRPr="004564E4">
        <w:rPr>
          <w:rFonts w:cs="Arial"/>
          <w:b/>
          <w:bCs/>
          <w:noProof/>
          <w:szCs w:val="24"/>
          <w:lang w:val="en-GB"/>
        </w:rPr>
        <w:t>Inconsistencies in the Hotel Services:</w:t>
      </w:r>
      <w:r w:rsidRPr="004564E4">
        <w:rPr>
          <w:rFonts w:cs="Arial"/>
          <w:noProof/>
          <w:szCs w:val="24"/>
          <w:lang w:val="en-GB"/>
        </w:rPr>
        <w:t xml:space="preserve"> Customers who have taken services from the hotel are complaining about the poor service quality in the particular hotel. Because these customers are loyal to the hotel and receive better services from Marriott Hotels in other regions. Particularly, some customers had poor interaction with the hotel’s front desk staff. They described the staff as condescending, </w:t>
      </w:r>
      <w:r w:rsidRPr="004564E4">
        <w:rPr>
          <w:rFonts w:cs="Arial"/>
          <w:noProof/>
          <w:szCs w:val="24"/>
          <w:lang w:val="en-GB"/>
        </w:rPr>
        <w:lastRenderedPageBreak/>
        <w:t>unhelpful, and incapable of serving customers due to poor communication skills (Marriott Hotel Kensington, 2024). According to Browning, So and Sparks (2013), customers writing reviews online on hotels’ services and their experiences can significantly impact potential customer retention. Usually, customers assess the service quality and other aspects of the hotel based on these reviews. Akarsu, Marvi and Foroudi (2022) found a strong correlation between customer loyalty and service quality in hotels. Failing to meet the customers’ expectations can lead to customer dissatisfaction as well as negative word of mouth which can be destructive to Marriott’s reputation and the success of the business (Alshamsi et al., 2020; Mellinas, Nicolau and Park, 2019). Even the financial performances and successes are dependent on customers’ satisfaction and positive reviews (</w:t>
      </w:r>
      <w:r w:rsidR="00AD4B93" w:rsidRPr="004564E4">
        <w:rPr>
          <w:rFonts w:cs="Arial"/>
          <w:noProof/>
          <w:szCs w:val="24"/>
          <w:lang w:val="en-GB"/>
        </w:rPr>
        <w:t xml:space="preserve">Hwang, Yoon and Lee, </w:t>
      </w:r>
      <w:r w:rsidRPr="004564E4">
        <w:rPr>
          <w:rFonts w:cs="Arial"/>
          <w:noProof/>
          <w:szCs w:val="24"/>
          <w:lang w:val="en-GB"/>
        </w:rPr>
        <w:t xml:space="preserve">2022). Marriott Hotel can not achieve its financial goals without addressing the inconsistencies in the hotel’s service quality and customer satisfaction aspects. </w:t>
      </w:r>
    </w:p>
    <w:p w14:paraId="46E69F28" w14:textId="5CA12CBD" w:rsidR="002A2C04" w:rsidRPr="004564E4" w:rsidRDefault="002A2C04" w:rsidP="0027388F">
      <w:pPr>
        <w:pStyle w:val="ListParagraph"/>
        <w:numPr>
          <w:ilvl w:val="0"/>
          <w:numId w:val="3"/>
        </w:numPr>
        <w:rPr>
          <w:rFonts w:cs="Arial"/>
          <w:noProof/>
          <w:szCs w:val="24"/>
          <w:lang w:val="en-GB"/>
        </w:rPr>
      </w:pPr>
      <w:r w:rsidRPr="004564E4">
        <w:rPr>
          <w:rFonts w:cs="Arial"/>
          <w:b/>
          <w:bCs/>
          <w:noProof/>
          <w:szCs w:val="24"/>
          <w:lang w:val="en-GB"/>
        </w:rPr>
        <w:t xml:space="preserve">Inefficient Procedure to Solve the Customer Issues: </w:t>
      </w:r>
      <w:r w:rsidRPr="004564E4">
        <w:rPr>
          <w:rFonts w:cs="Arial"/>
          <w:noProof/>
          <w:szCs w:val="24"/>
          <w:lang w:val="en-GB"/>
        </w:rPr>
        <w:t xml:space="preserve">Some guests were frustrated and disappointed with the hotel brand because they could not get any solutions to the problems they were facing during their stays. Customers wanted to change the room as soon as they checked in at the hotel. But their request to change the room was approved </w:t>
      </w:r>
      <w:r w:rsidR="00E92A2F" w:rsidRPr="004564E4">
        <w:rPr>
          <w:rFonts w:cs="Arial"/>
          <w:noProof/>
          <w:szCs w:val="24"/>
          <w:lang w:val="en-GB"/>
        </w:rPr>
        <w:t>lately</w:t>
      </w:r>
      <w:r w:rsidRPr="004564E4">
        <w:rPr>
          <w:rFonts w:cs="Arial"/>
          <w:noProof/>
          <w:szCs w:val="24"/>
          <w:lang w:val="en-GB"/>
        </w:rPr>
        <w:t xml:space="preserve">. The hotel staff had poor communication with them which required the customers to explain their problems repeatedly. </w:t>
      </w:r>
      <w:r w:rsidR="001C19E7" w:rsidRPr="004564E4">
        <w:rPr>
          <w:rFonts w:cs="Arial"/>
          <w:noProof/>
          <w:szCs w:val="24"/>
          <w:lang w:val="en-GB"/>
        </w:rPr>
        <w:t xml:space="preserve">Berezina et al. </w:t>
      </w:r>
      <w:r w:rsidRPr="004564E4">
        <w:rPr>
          <w:rFonts w:cs="Arial"/>
          <w:noProof/>
          <w:szCs w:val="24"/>
          <w:lang w:val="en-GB"/>
        </w:rPr>
        <w:t>(201</w:t>
      </w:r>
      <w:r w:rsidR="001C19E7" w:rsidRPr="004564E4">
        <w:rPr>
          <w:rFonts w:cs="Arial"/>
          <w:noProof/>
          <w:szCs w:val="24"/>
          <w:lang w:val="en-GB"/>
        </w:rPr>
        <w:t>6</w:t>
      </w:r>
      <w:r w:rsidRPr="004564E4">
        <w:rPr>
          <w:rFonts w:cs="Arial"/>
          <w:noProof/>
          <w:szCs w:val="24"/>
          <w:lang w:val="en-GB"/>
        </w:rPr>
        <w:t xml:space="preserve">) emphasised effective and efficient procedures within the hotels to resolve customer issues. According to Karatepe (2006), inefficiencies in the problem-solving mechanism can damage a company’s reputation and there is a high possibility that the company may lose its loyal customers as a result of this. As customers repeatedly complain about an issue and the staff fails to find a solution, the situation can negatively impact employee morale (Johnston and Michel, 2008). Marriott Hotel’s employees may experience high levels of burnout and stress while handling the customers’ complaints. Bani-Melhem et al. (2020) found in their study that aggressive behaviour from customers while complaining about an issue can directly influence an employee’s behaviour. Employees become unwilling to undertake any initiatives to resolve the issue under such circumstances. In the long run, employees experience burnout and high levels of stress. The study sheds light on the fact that why customers also encountered communication issues while placing their complaints to the hotel’s staff. </w:t>
      </w:r>
    </w:p>
    <w:p w14:paraId="40A45BEB" w14:textId="50CED74D" w:rsidR="00CB0E78" w:rsidRPr="004564E4" w:rsidRDefault="00CB0E78" w:rsidP="0027388F">
      <w:pPr>
        <w:jc w:val="center"/>
        <w:rPr>
          <w:rFonts w:cs="Arial"/>
          <w:noProof/>
          <w:szCs w:val="24"/>
          <w:lang w:val="en-GB"/>
        </w:rPr>
      </w:pPr>
      <w:r w:rsidRPr="004564E4">
        <w:rPr>
          <w:rFonts w:cs="Arial"/>
          <w:b/>
          <w:bCs/>
          <w:noProof/>
          <w:szCs w:val="24"/>
          <w:lang w:val="en-GB"/>
        </w:rPr>
        <w:lastRenderedPageBreak/>
        <w:drawing>
          <wp:inline distT="0" distB="0" distL="0" distR="0" wp14:anchorId="2A2674C6" wp14:editId="7727D3C6">
            <wp:extent cx="4239895" cy="2123290"/>
            <wp:effectExtent l="0" t="0" r="8255"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social media pos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44349" cy="2125521"/>
                    </a:xfrm>
                    <a:prstGeom prst="rect">
                      <a:avLst/>
                    </a:prstGeom>
                  </pic:spPr>
                </pic:pic>
              </a:graphicData>
            </a:graphic>
          </wp:inline>
        </w:drawing>
      </w:r>
    </w:p>
    <w:p w14:paraId="56080522" w14:textId="6B6DB139" w:rsidR="00CB0E78" w:rsidRPr="004564E4" w:rsidRDefault="00CB0E78" w:rsidP="0027388F">
      <w:pPr>
        <w:jc w:val="center"/>
        <w:rPr>
          <w:rFonts w:cs="Arial"/>
          <w:noProof/>
          <w:szCs w:val="24"/>
          <w:lang w:val="en-GB"/>
        </w:rPr>
      </w:pPr>
      <w:r w:rsidRPr="004564E4">
        <w:rPr>
          <w:rFonts w:cs="Arial"/>
          <w:noProof/>
          <w:lang w:val="en-GB"/>
        </w:rPr>
        <mc:AlternateContent>
          <mc:Choice Requires="wps">
            <w:drawing>
              <wp:inline distT="0" distB="0" distL="0" distR="0" wp14:anchorId="6A34DB0E" wp14:editId="50ED22C6">
                <wp:extent cx="5133975" cy="635"/>
                <wp:effectExtent l="0" t="0" r="9525" b="0"/>
                <wp:docPr id="1428143935" name="Text Box 1"/>
                <wp:cNvGraphicFramePr/>
                <a:graphic xmlns:a="http://schemas.openxmlformats.org/drawingml/2006/main">
                  <a:graphicData uri="http://schemas.microsoft.com/office/word/2010/wordprocessingShape">
                    <wps:wsp>
                      <wps:cNvSpPr txBox="1"/>
                      <wps:spPr>
                        <a:xfrm>
                          <a:off x="0" y="0"/>
                          <a:ext cx="5133975" cy="635"/>
                        </a:xfrm>
                        <a:prstGeom prst="rect">
                          <a:avLst/>
                        </a:prstGeom>
                        <a:solidFill>
                          <a:prstClr val="white"/>
                        </a:solidFill>
                        <a:ln>
                          <a:noFill/>
                        </a:ln>
                      </wps:spPr>
                      <wps:txbx>
                        <w:txbxContent>
                          <w:p w14:paraId="4EA50286" w14:textId="77777777" w:rsidR="00CB0E78" w:rsidRPr="006025E1" w:rsidRDefault="00CB0E78" w:rsidP="00CB0E78">
                            <w:pPr>
                              <w:pStyle w:val="Caption"/>
                              <w:jc w:val="center"/>
                              <w:rPr>
                                <w:rFonts w:cs="Arial"/>
                                <w:i w:val="0"/>
                                <w:iCs w:val="0"/>
                                <w:color w:val="auto"/>
                                <w:sz w:val="22"/>
                              </w:rPr>
                            </w:pPr>
                            <w:r w:rsidRPr="006025E1">
                              <w:rPr>
                                <w:rFonts w:cs="Arial"/>
                                <w:i w:val="0"/>
                                <w:iCs w:val="0"/>
                                <w:color w:val="auto"/>
                                <w:sz w:val="22"/>
                              </w:rPr>
                              <w:t xml:space="preserve">Figure </w:t>
                            </w:r>
                            <w:r w:rsidRPr="006025E1">
                              <w:rPr>
                                <w:rFonts w:cs="Arial"/>
                                <w:i w:val="0"/>
                                <w:iCs w:val="0"/>
                                <w:color w:val="auto"/>
                                <w:sz w:val="22"/>
                              </w:rPr>
                              <w:fldChar w:fldCharType="begin"/>
                            </w:r>
                            <w:r w:rsidRPr="006025E1">
                              <w:rPr>
                                <w:rFonts w:cs="Arial"/>
                                <w:i w:val="0"/>
                                <w:iCs w:val="0"/>
                                <w:color w:val="auto"/>
                                <w:sz w:val="22"/>
                              </w:rPr>
                              <w:instrText xml:space="preserve"> SEQ Figure \* ARABIC </w:instrText>
                            </w:r>
                            <w:r w:rsidRPr="006025E1">
                              <w:rPr>
                                <w:rFonts w:cs="Arial"/>
                                <w:i w:val="0"/>
                                <w:iCs w:val="0"/>
                                <w:color w:val="auto"/>
                                <w:sz w:val="22"/>
                              </w:rPr>
                              <w:fldChar w:fldCharType="separate"/>
                            </w:r>
                            <w:r w:rsidRPr="006025E1">
                              <w:rPr>
                                <w:rFonts w:cs="Arial"/>
                                <w:i w:val="0"/>
                                <w:iCs w:val="0"/>
                                <w:noProof/>
                                <w:color w:val="auto"/>
                                <w:sz w:val="22"/>
                              </w:rPr>
                              <w:t>2</w:t>
                            </w:r>
                            <w:r w:rsidRPr="006025E1">
                              <w:rPr>
                                <w:rFonts w:cs="Arial"/>
                                <w:i w:val="0"/>
                                <w:iCs w:val="0"/>
                                <w:color w:val="auto"/>
                                <w:sz w:val="22"/>
                              </w:rPr>
                              <w:fldChar w:fldCharType="end"/>
                            </w:r>
                            <w:r w:rsidRPr="006025E1">
                              <w:rPr>
                                <w:rFonts w:cs="Arial"/>
                                <w:i w:val="0"/>
                                <w:iCs w:val="0"/>
                                <w:color w:val="auto"/>
                                <w:sz w:val="22"/>
                              </w:rPr>
                              <w:t xml:space="preserve"> Customer Review 2</w:t>
                            </w:r>
                          </w:p>
                          <w:p w14:paraId="2B5EB5B5" w14:textId="77777777" w:rsidR="00CB0E78" w:rsidRPr="006025E1" w:rsidRDefault="00CB0E78" w:rsidP="00CB0E78">
                            <w:pPr>
                              <w:jc w:val="center"/>
                              <w:rPr>
                                <w:rFonts w:cs="Arial"/>
                                <w:sz w:val="22"/>
                                <w:szCs w:val="22"/>
                              </w:rPr>
                            </w:pPr>
                            <w:r w:rsidRPr="006025E1">
                              <w:rPr>
                                <w:rFonts w:cs="Arial"/>
                                <w:sz w:val="22"/>
                                <w:szCs w:val="22"/>
                              </w:rPr>
                              <w:t xml:space="preserve">Source: </w:t>
                            </w:r>
                            <w:r>
                              <w:rPr>
                                <w:rFonts w:cs="Arial"/>
                                <w:sz w:val="22"/>
                                <w:szCs w:val="22"/>
                              </w:rPr>
                              <w:t>(Google Reviews,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6A34DB0E" id="_x0000_s1027" type="#_x0000_t202" style="width:404.2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" stroked="f">
                <v:textbox style="mso-fit-shape-to-text:t" inset="0,0,0,0">
                  <w:txbxContent>
                    <w:p w14:paraId="4EA50286" w14:textId="77777777" w:rsidR="00CB0E78" w:rsidRPr="006025E1" w:rsidRDefault="00CB0E78" w:rsidP="00CB0E78">
                      <w:pPr>
                        <w:pStyle w:val="Caption"/>
                        <w:jc w:val="center"/>
                        <w:rPr>
                          <w:rFonts w:cs="Arial"/>
                          <w:i w:val="0"/>
                          <w:iCs w:val="0"/>
                          <w:color w:val="auto"/>
                          <w:sz w:val="22"/>
                        </w:rPr>
                      </w:pPr>
                      <w:r w:rsidRPr="006025E1">
                        <w:rPr>
                          <w:rFonts w:cs="Arial"/>
                          <w:i w:val="0"/>
                          <w:iCs w:val="0"/>
                          <w:color w:val="auto"/>
                          <w:sz w:val="22"/>
                        </w:rPr>
                        <w:t xml:space="preserve">Figure </w:t>
                      </w:r>
                      <w:r w:rsidRPr="006025E1">
                        <w:rPr>
                          <w:rFonts w:cs="Arial"/>
                          <w:i w:val="0"/>
                          <w:iCs w:val="0"/>
                          <w:color w:val="auto"/>
                          <w:sz w:val="22"/>
                        </w:rPr>
                        <w:fldChar w:fldCharType="begin"/>
                      </w:r>
                      <w:r w:rsidRPr="006025E1">
                        <w:rPr>
                          <w:rFonts w:cs="Arial"/>
                          <w:i w:val="0"/>
                          <w:iCs w:val="0"/>
                          <w:color w:val="auto"/>
                          <w:sz w:val="22"/>
                        </w:rPr>
                        <w:instrText xml:space="preserve"> SEQ Figure \* ARABIC </w:instrText>
                      </w:r>
                      <w:r w:rsidRPr="006025E1">
                        <w:rPr>
                          <w:rFonts w:cs="Arial"/>
                          <w:i w:val="0"/>
                          <w:iCs w:val="0"/>
                          <w:color w:val="auto"/>
                          <w:sz w:val="22"/>
                        </w:rPr>
                        <w:fldChar w:fldCharType="separate"/>
                      </w:r>
                      <w:r w:rsidRPr="006025E1">
                        <w:rPr>
                          <w:rFonts w:cs="Arial"/>
                          <w:i w:val="0"/>
                          <w:iCs w:val="0"/>
                          <w:noProof/>
                          <w:color w:val="auto"/>
                          <w:sz w:val="22"/>
                        </w:rPr>
                        <w:t>2</w:t>
                      </w:r>
                      <w:r w:rsidRPr="006025E1">
                        <w:rPr>
                          <w:rFonts w:cs="Arial"/>
                          <w:i w:val="0"/>
                          <w:iCs w:val="0"/>
                          <w:color w:val="auto"/>
                          <w:sz w:val="22"/>
                        </w:rPr>
                        <w:fldChar w:fldCharType="end"/>
                      </w:r>
                      <w:r w:rsidRPr="006025E1">
                        <w:rPr>
                          <w:rFonts w:cs="Arial"/>
                          <w:i w:val="0"/>
                          <w:iCs w:val="0"/>
                          <w:color w:val="auto"/>
                          <w:sz w:val="22"/>
                        </w:rPr>
                        <w:t xml:space="preserve"> Customer Review 2</w:t>
                      </w:r>
                    </w:p>
                    <w:p w14:paraId="2B5EB5B5" w14:textId="77777777" w:rsidR="00CB0E78" w:rsidRPr="006025E1" w:rsidRDefault="00CB0E78" w:rsidP="00CB0E78">
                      <w:pPr>
                        <w:jc w:val="center"/>
                        <w:rPr>
                          <w:rFonts w:cs="Arial"/>
                          <w:sz w:val="22"/>
                          <w:szCs w:val="22"/>
                        </w:rPr>
                      </w:pPr>
                      <w:r w:rsidRPr="006025E1">
                        <w:rPr>
                          <w:rFonts w:cs="Arial"/>
                          <w:sz w:val="22"/>
                          <w:szCs w:val="22"/>
                        </w:rPr>
                        <w:t xml:space="preserve">Source: </w:t>
                      </w:r>
                      <w:r>
                        <w:rPr>
                          <w:rFonts w:cs="Arial"/>
                          <w:sz w:val="22"/>
                          <w:szCs w:val="22"/>
                        </w:rPr>
                        <w:t>(Google Reviews, 2024)</w:t>
                      </w:r>
                    </w:p>
                  </w:txbxContent>
                </v:textbox>
                <w10:anchorlock/>
              </v:shape>
            </w:pict>
          </mc:Fallback>
        </mc:AlternateContent>
      </w:r>
    </w:p>
    <w:p w14:paraId="15F44F2D" w14:textId="53DD481D" w:rsidR="002A2C04" w:rsidRPr="004564E4" w:rsidRDefault="002A2C04" w:rsidP="0027388F">
      <w:pPr>
        <w:pStyle w:val="ListParagraph"/>
        <w:numPr>
          <w:ilvl w:val="0"/>
          <w:numId w:val="3"/>
        </w:numPr>
        <w:rPr>
          <w:rFonts w:cs="Arial"/>
          <w:noProof/>
          <w:szCs w:val="24"/>
          <w:lang w:val="en-GB"/>
        </w:rPr>
      </w:pPr>
      <w:r w:rsidRPr="004564E4">
        <w:rPr>
          <w:rFonts w:cs="Arial"/>
          <w:b/>
          <w:bCs/>
          <w:noProof/>
          <w:szCs w:val="24"/>
          <w:lang w:val="en-GB"/>
        </w:rPr>
        <w:t xml:space="preserve">Security Concerns: </w:t>
      </w:r>
      <w:r w:rsidRPr="004564E4">
        <w:rPr>
          <w:rFonts w:cs="Arial"/>
          <w:noProof/>
          <w:szCs w:val="24"/>
          <w:lang w:val="en-GB"/>
        </w:rPr>
        <w:t xml:space="preserve">The customers of </w:t>
      </w:r>
      <w:r w:rsidR="009134C0" w:rsidRPr="004564E4">
        <w:rPr>
          <w:rFonts w:cs="Arial"/>
          <w:noProof/>
          <w:szCs w:val="24"/>
          <w:lang w:val="en-GB"/>
        </w:rPr>
        <w:t>Paris Marriott Rive Gauche Hotel &amp; Conference Center</w:t>
      </w:r>
      <w:r w:rsidRPr="004564E4">
        <w:rPr>
          <w:rFonts w:cs="Arial"/>
          <w:noProof/>
          <w:szCs w:val="24"/>
          <w:lang w:val="en-GB"/>
        </w:rPr>
        <w:t xml:space="preserve"> showed security concerns at the hotel. Some guests at the hotel believe that the hotel’s security procedures are questionable. Because the hotel’s authority did not undertake any verification procedures before issuing the replacement keycard. Chan and Lam (2013) argued that a hotel’s safety and security aspects directly impact the guests’ experience and they can shape the customer’s perception of the hotel brand. As the safety and security of the guests are key components of the service quality, the management can not bring operational efficiency without addressing the safety and security concerns of the guests (Cesarotti and Spada, 2009). Moreover, Marriott Hotel may face financial losses and legal challenges if the hotel fails to protect customers’ security and safety (Anichiti et al., 2021). </w:t>
      </w:r>
    </w:p>
    <w:p w14:paraId="127513DE" w14:textId="020209F0" w:rsidR="00234E57" w:rsidRPr="004564E4" w:rsidRDefault="002F2F7E" w:rsidP="0027388F">
      <w:pPr>
        <w:pStyle w:val="ListParagraph"/>
        <w:numPr>
          <w:ilvl w:val="0"/>
          <w:numId w:val="3"/>
        </w:numPr>
        <w:rPr>
          <w:rFonts w:cs="Arial"/>
          <w:b/>
          <w:bCs/>
          <w:i/>
          <w:iCs/>
          <w:noProof/>
          <w:color w:val="C00000"/>
          <w:szCs w:val="24"/>
          <w:u w:val="single"/>
          <w:lang w:val="en-GB"/>
        </w:rPr>
      </w:pPr>
      <w:r w:rsidRPr="004564E4">
        <w:rPr>
          <w:rFonts w:cs="Arial"/>
          <w:b/>
          <w:bCs/>
          <w:noProof/>
          <w:szCs w:val="24"/>
          <w:lang w:val="en-GB"/>
        </w:rPr>
        <w:t xml:space="preserve">Issues Related to Rooms and Facilities: </w:t>
      </w:r>
      <w:r w:rsidR="00856A8D" w:rsidRPr="004564E4">
        <w:rPr>
          <w:rFonts w:cs="Arial"/>
          <w:noProof/>
          <w:szCs w:val="24"/>
          <w:lang w:val="en-GB"/>
        </w:rPr>
        <w:t>Guests including the loyalty card holders have complained that this particular Marriott Hotel’s brand executive lounge is not prepared to meet their expectations and the rooms are smaller compared to the rooms of other Marriott Hotels. Basic amenities are not served timely. Moreover, the rooms are not well equipped to prevent outside noises. As a result, they experienced sleeping problems. Ramsaran-Fowdar (2007) emphasised on SERVQUAL model as an approach to increase guests' satisfaction and loyalty. The room facilities and amenities are key components that ensure that customers are satisfied with the hotel brand.</w:t>
      </w:r>
      <w:r w:rsidR="00987097" w:rsidRPr="004564E4">
        <w:rPr>
          <w:rFonts w:cs="Arial"/>
          <w:noProof/>
          <w:szCs w:val="24"/>
          <w:lang w:val="en-GB"/>
        </w:rPr>
        <w:t xml:space="preserve"> Baquero </w:t>
      </w:r>
      <w:r w:rsidR="00856A8D" w:rsidRPr="004564E4">
        <w:rPr>
          <w:rFonts w:cs="Arial"/>
          <w:noProof/>
          <w:szCs w:val="24"/>
          <w:lang w:val="en-GB"/>
        </w:rPr>
        <w:t>(202</w:t>
      </w:r>
      <w:r w:rsidR="00987097" w:rsidRPr="004564E4">
        <w:rPr>
          <w:rFonts w:cs="Arial"/>
          <w:noProof/>
          <w:szCs w:val="24"/>
          <w:lang w:val="en-GB"/>
        </w:rPr>
        <w:t>3</w:t>
      </w:r>
      <w:r w:rsidR="00856A8D" w:rsidRPr="004564E4">
        <w:rPr>
          <w:rFonts w:cs="Arial"/>
          <w:noProof/>
          <w:szCs w:val="24"/>
          <w:lang w:val="en-GB"/>
        </w:rPr>
        <w:t xml:space="preserve">) identify room facilities and amenities as competitive factors of the hotels which means Marriott Hotels can </w:t>
      </w:r>
      <w:r w:rsidR="00856A8D" w:rsidRPr="004564E4">
        <w:rPr>
          <w:rFonts w:cs="Arial"/>
          <w:noProof/>
          <w:szCs w:val="24"/>
          <w:lang w:val="en-GB"/>
        </w:rPr>
        <w:lastRenderedPageBreak/>
        <w:t>focus on these aspects to satisfy the guests and attract new customers. Min and Min (2006) explained in their study that poor room facilities and services can have a negative impact on both the organisation’s reputation as well as human resources. Dissatisfied guests may disparage the hotel while employees who encounter the situation continuously and handle it may find the workplace unfavourable to work. Hence, the identified issue must be addressed by the management of Marriott Hotel.</w:t>
      </w:r>
    </w:p>
    <w:p w14:paraId="47DE64A5" w14:textId="77777777" w:rsidR="0002135B" w:rsidRPr="004564E4" w:rsidRDefault="0002135B" w:rsidP="0027388F">
      <w:pPr>
        <w:pStyle w:val="Heading2"/>
        <w:rPr>
          <w:rFonts w:cs="Arial"/>
          <w:noProof/>
          <w:lang w:val="en-GB"/>
        </w:rPr>
      </w:pPr>
      <w:bookmarkStart w:id="4" w:name="_Toc181309391"/>
      <w:r w:rsidRPr="004564E4">
        <w:rPr>
          <w:rFonts w:cs="Arial"/>
          <w:noProof/>
          <w:lang w:val="en-GB"/>
        </w:rPr>
        <w:t>Analysing the Causes of the Issues</w:t>
      </w:r>
      <w:bookmarkEnd w:id="4"/>
    </w:p>
    <w:p w14:paraId="39C7F0C6" w14:textId="77777777" w:rsidR="0002135B" w:rsidRPr="004564E4" w:rsidRDefault="0002135B" w:rsidP="0027388F">
      <w:pPr>
        <w:rPr>
          <w:rFonts w:cs="Arial"/>
          <w:noProof/>
          <w:szCs w:val="24"/>
          <w:lang w:val="en-GB"/>
        </w:rPr>
      </w:pPr>
      <w:r w:rsidRPr="004564E4">
        <w:rPr>
          <w:rFonts w:cs="Arial"/>
          <w:noProof/>
          <w:szCs w:val="24"/>
          <w:lang w:val="en-GB"/>
        </w:rPr>
        <w:t>The identified issues within Marriott Hotel may have been caused for the following reasons:</w:t>
      </w:r>
    </w:p>
    <w:p w14:paraId="466CA5CF" w14:textId="2228942D" w:rsidR="0002135B" w:rsidRPr="004564E4" w:rsidRDefault="0002135B" w:rsidP="0027388F">
      <w:pPr>
        <w:pStyle w:val="ListParagraph"/>
        <w:numPr>
          <w:ilvl w:val="0"/>
          <w:numId w:val="3"/>
        </w:numPr>
        <w:rPr>
          <w:rFonts w:cs="Arial"/>
          <w:noProof/>
          <w:szCs w:val="24"/>
          <w:lang w:val="en-GB"/>
        </w:rPr>
      </w:pPr>
      <w:r w:rsidRPr="004564E4">
        <w:rPr>
          <w:rFonts w:cs="Arial"/>
          <w:b/>
          <w:bCs/>
          <w:noProof/>
          <w:szCs w:val="24"/>
          <w:lang w:val="en-GB"/>
        </w:rPr>
        <w:t>Inadequate Training and Development Opportunities:</w:t>
      </w:r>
      <w:r w:rsidRPr="004564E4">
        <w:rPr>
          <w:rFonts w:cs="Arial"/>
          <w:noProof/>
          <w:szCs w:val="24"/>
          <w:lang w:val="en-GB"/>
        </w:rPr>
        <w:t xml:space="preserve"> The employees of Marriott Hotel may have poor training and development opportunities. Because they failed to interact with the guests properly when the guests raised concerns about the rooms and services (Chebet, Makomere and Karei, 2019). Another reason related to the staff that might lead to the issue is staff shortage. An inadequate number of staff find it difficult to respond to the guests during peak hours (Waqanimaravu and Arasanmi, 2020). </w:t>
      </w:r>
    </w:p>
    <w:p w14:paraId="5121D3C9" w14:textId="17C833B4" w:rsidR="0002135B" w:rsidRPr="004564E4" w:rsidRDefault="0002135B" w:rsidP="0027388F">
      <w:pPr>
        <w:pStyle w:val="ListParagraph"/>
        <w:numPr>
          <w:ilvl w:val="0"/>
          <w:numId w:val="3"/>
        </w:numPr>
        <w:rPr>
          <w:rFonts w:cs="Arial"/>
          <w:noProof/>
          <w:szCs w:val="24"/>
          <w:lang w:val="en-GB"/>
        </w:rPr>
      </w:pPr>
      <w:r w:rsidRPr="004564E4">
        <w:rPr>
          <w:rFonts w:cs="Arial"/>
          <w:b/>
          <w:bCs/>
          <w:noProof/>
          <w:szCs w:val="24"/>
          <w:lang w:val="en-GB"/>
        </w:rPr>
        <w:t>Poor Communication Among Staff:</w:t>
      </w:r>
      <w:r w:rsidRPr="004564E4">
        <w:rPr>
          <w:rFonts w:cs="Arial"/>
          <w:noProof/>
          <w:szCs w:val="24"/>
          <w:lang w:val="en-GB"/>
        </w:rPr>
        <w:t xml:space="preserve"> The hotel staff could not solve the room issue immediately because the communication mechanism among different departments was not effective. The hotel’s communication system might have been outdated. The staff might also have a skill gap in communication (Gazgireeva et al., 202</w:t>
      </w:r>
      <w:r w:rsidR="005808DE" w:rsidRPr="004564E4">
        <w:rPr>
          <w:rFonts w:cs="Arial"/>
          <w:noProof/>
          <w:szCs w:val="24"/>
          <w:lang w:val="en-GB"/>
        </w:rPr>
        <w:t>0</w:t>
      </w:r>
      <w:r w:rsidRPr="004564E4">
        <w:rPr>
          <w:rFonts w:cs="Arial"/>
          <w:noProof/>
          <w:szCs w:val="24"/>
          <w:lang w:val="en-GB"/>
        </w:rPr>
        <w:t xml:space="preserve">). </w:t>
      </w:r>
    </w:p>
    <w:p w14:paraId="19C69AD7" w14:textId="303E2C79" w:rsidR="0002135B" w:rsidRPr="004564E4" w:rsidRDefault="0002135B" w:rsidP="0027388F">
      <w:pPr>
        <w:pStyle w:val="ListParagraph"/>
        <w:numPr>
          <w:ilvl w:val="0"/>
          <w:numId w:val="3"/>
        </w:numPr>
        <w:rPr>
          <w:rFonts w:cs="Arial"/>
          <w:noProof/>
          <w:szCs w:val="24"/>
          <w:lang w:val="en-GB"/>
        </w:rPr>
      </w:pPr>
      <w:r w:rsidRPr="004564E4">
        <w:rPr>
          <w:rFonts w:cs="Arial"/>
          <w:b/>
          <w:bCs/>
          <w:noProof/>
          <w:szCs w:val="24"/>
          <w:lang w:val="en-GB"/>
        </w:rPr>
        <w:t>Management Practices:</w:t>
      </w:r>
      <w:r w:rsidRPr="004564E4">
        <w:rPr>
          <w:rFonts w:cs="Arial"/>
          <w:noProof/>
          <w:szCs w:val="24"/>
          <w:lang w:val="en-GB"/>
        </w:rPr>
        <w:t xml:space="preserve"> The current management may have encountered challenges in bringing operational efficiencies within the organization by addressing numerous issues simultaneously.  The management practices of overlooking guests’ complaints about staff’s behaviour and service quality and use of outdated amenities indicate that the particular hotel is experiencing resource shortages (Boella, 2013). The management needs to find adequate financing options to address the issues. </w:t>
      </w:r>
    </w:p>
    <w:p w14:paraId="732EF541" w14:textId="77777777" w:rsidR="0002135B" w:rsidRPr="004564E4" w:rsidRDefault="0002135B" w:rsidP="0027388F">
      <w:pPr>
        <w:pStyle w:val="Heading2"/>
        <w:rPr>
          <w:rFonts w:cs="Arial"/>
          <w:noProof/>
          <w:lang w:val="en-GB"/>
        </w:rPr>
      </w:pPr>
      <w:bookmarkStart w:id="5" w:name="_Toc181309392"/>
      <w:r w:rsidRPr="004564E4">
        <w:rPr>
          <w:rFonts w:cs="Arial"/>
          <w:noProof/>
          <w:lang w:val="en-GB"/>
        </w:rPr>
        <w:t>PESTEL Analysis</w:t>
      </w:r>
      <w:bookmarkEnd w:id="5"/>
      <w:r w:rsidRPr="004564E4">
        <w:rPr>
          <w:rFonts w:cs="Arial"/>
          <w:noProof/>
          <w:lang w:val="en-GB"/>
        </w:rPr>
        <w:t xml:space="preserve"> </w:t>
      </w:r>
    </w:p>
    <w:p w14:paraId="6B83C5EE" w14:textId="508E0D79" w:rsidR="0002135B" w:rsidRPr="004564E4" w:rsidRDefault="0002135B" w:rsidP="0027388F">
      <w:pPr>
        <w:rPr>
          <w:rFonts w:cs="Arial"/>
          <w:noProof/>
          <w:szCs w:val="24"/>
          <w:lang w:val="en-GB"/>
        </w:rPr>
      </w:pPr>
      <w:r w:rsidRPr="004564E4">
        <w:rPr>
          <w:rFonts w:cs="Arial"/>
          <w:noProof/>
          <w:szCs w:val="24"/>
          <w:lang w:val="en-GB"/>
        </w:rPr>
        <w:t xml:space="preserve">PESTEL analysis framework can be applied to assess the external forces that might influence the identified issues of </w:t>
      </w:r>
      <w:r w:rsidR="0037571F" w:rsidRPr="004564E4">
        <w:rPr>
          <w:rFonts w:cs="Arial"/>
          <w:noProof/>
          <w:szCs w:val="24"/>
          <w:lang w:val="en-GB"/>
        </w:rPr>
        <w:t xml:space="preserve">Paris Marriott Rive Gauche Hotel &amp; Conference </w:t>
      </w:r>
      <w:r w:rsidR="0037571F" w:rsidRPr="004564E4">
        <w:rPr>
          <w:rFonts w:cs="Arial"/>
          <w:noProof/>
          <w:szCs w:val="24"/>
          <w:lang w:val="en-GB"/>
        </w:rPr>
        <w:lastRenderedPageBreak/>
        <w:t>Center</w:t>
      </w:r>
      <w:r w:rsidRPr="004564E4">
        <w:rPr>
          <w:rFonts w:cs="Arial"/>
          <w:noProof/>
          <w:szCs w:val="24"/>
          <w:lang w:val="en-GB"/>
        </w:rPr>
        <w:t xml:space="preserve"> (</w:t>
      </w:r>
      <w:r w:rsidR="000648D4" w:rsidRPr="004564E4">
        <w:rPr>
          <w:rFonts w:cs="Arial"/>
          <w:noProof/>
          <w:szCs w:val="24"/>
          <w:lang w:val="en-GB"/>
        </w:rPr>
        <w:t>Eichhorn et al.</w:t>
      </w:r>
      <w:r w:rsidRPr="004564E4">
        <w:rPr>
          <w:rFonts w:cs="Arial"/>
          <w:noProof/>
          <w:szCs w:val="24"/>
          <w:lang w:val="en-GB"/>
        </w:rPr>
        <w:t>, 20</w:t>
      </w:r>
      <w:r w:rsidR="000648D4" w:rsidRPr="004564E4">
        <w:rPr>
          <w:rFonts w:cs="Arial"/>
          <w:noProof/>
          <w:szCs w:val="24"/>
          <w:lang w:val="en-GB"/>
        </w:rPr>
        <w:t>24</w:t>
      </w:r>
      <w:r w:rsidRPr="004564E4">
        <w:rPr>
          <w:rFonts w:cs="Arial"/>
          <w:noProof/>
          <w:szCs w:val="24"/>
          <w:lang w:val="en-GB"/>
        </w:rPr>
        <w:t xml:space="preserve">). The political, economic, social, technological, environmental, and legal aspects of the hospitality industry </w:t>
      </w:r>
      <w:r w:rsidR="005C730F" w:rsidRPr="004564E4">
        <w:rPr>
          <w:rFonts w:cs="Arial"/>
          <w:noProof/>
          <w:szCs w:val="24"/>
          <w:lang w:val="en-GB"/>
        </w:rPr>
        <w:t xml:space="preserve">in France </w:t>
      </w:r>
      <w:r w:rsidRPr="004564E4">
        <w:rPr>
          <w:rFonts w:cs="Arial"/>
          <w:noProof/>
          <w:szCs w:val="24"/>
          <w:lang w:val="en-GB"/>
        </w:rPr>
        <w:t xml:space="preserve">are analysed below: </w:t>
      </w:r>
    </w:p>
    <w:p w14:paraId="394D3D50" w14:textId="606BEF65" w:rsidR="0002135B" w:rsidRPr="004564E4" w:rsidRDefault="0002135B" w:rsidP="0027388F">
      <w:pPr>
        <w:pStyle w:val="ListParagraph"/>
        <w:numPr>
          <w:ilvl w:val="0"/>
          <w:numId w:val="21"/>
        </w:numPr>
        <w:rPr>
          <w:rFonts w:cs="Arial"/>
          <w:noProof/>
          <w:szCs w:val="24"/>
          <w:lang w:val="en-GB"/>
        </w:rPr>
      </w:pPr>
      <w:r w:rsidRPr="004564E4">
        <w:rPr>
          <w:rFonts w:cs="Arial"/>
          <w:b/>
          <w:bCs/>
          <w:noProof/>
          <w:szCs w:val="24"/>
          <w:lang w:val="en-GB"/>
        </w:rPr>
        <w:t>Political Forces:</w:t>
      </w:r>
      <w:r w:rsidRPr="004564E4">
        <w:rPr>
          <w:rFonts w:cs="Arial"/>
          <w:noProof/>
          <w:szCs w:val="24"/>
          <w:lang w:val="en-GB"/>
        </w:rPr>
        <w:t xml:space="preserve"> </w:t>
      </w:r>
      <w:r w:rsidR="005C730F" w:rsidRPr="004564E4">
        <w:rPr>
          <w:rFonts w:cs="Arial"/>
          <w:noProof/>
          <w:szCs w:val="24"/>
          <w:lang w:val="en-GB"/>
        </w:rPr>
        <w:t xml:space="preserve">France has a </w:t>
      </w:r>
      <w:r w:rsidRPr="004564E4">
        <w:rPr>
          <w:rFonts w:cs="Arial"/>
          <w:noProof/>
          <w:szCs w:val="24"/>
          <w:lang w:val="en-GB"/>
        </w:rPr>
        <w:t>stable political situation and</w:t>
      </w:r>
      <w:r w:rsidR="00C95B0A" w:rsidRPr="004564E4">
        <w:rPr>
          <w:rFonts w:cs="Arial"/>
          <w:noProof/>
          <w:szCs w:val="24"/>
          <w:lang w:val="en-GB"/>
        </w:rPr>
        <w:t xml:space="preserve"> the government </w:t>
      </w:r>
      <w:r w:rsidRPr="004564E4">
        <w:rPr>
          <w:rFonts w:cs="Arial"/>
          <w:noProof/>
          <w:szCs w:val="24"/>
          <w:lang w:val="en-GB"/>
        </w:rPr>
        <w:t>policies for international businesses are favourable</w:t>
      </w:r>
      <w:r w:rsidR="00C95B0A" w:rsidRPr="004564E4">
        <w:rPr>
          <w:rFonts w:cs="Arial"/>
          <w:noProof/>
          <w:szCs w:val="24"/>
          <w:lang w:val="en-GB"/>
        </w:rPr>
        <w:t xml:space="preserve">, particularly </w:t>
      </w:r>
      <w:r w:rsidRPr="004564E4">
        <w:rPr>
          <w:rFonts w:cs="Arial"/>
          <w:noProof/>
          <w:szCs w:val="24"/>
          <w:lang w:val="en-GB"/>
        </w:rPr>
        <w:t>for international hotel chains like Marriott International. Stringent rules and regulations imposed by the government controls business operations in the</w:t>
      </w:r>
      <w:r w:rsidR="001105FC" w:rsidRPr="004564E4">
        <w:rPr>
          <w:rFonts w:cs="Arial"/>
          <w:noProof/>
          <w:szCs w:val="24"/>
          <w:lang w:val="en-GB"/>
        </w:rPr>
        <w:t xml:space="preserve"> country </w:t>
      </w:r>
      <w:r w:rsidR="000E111B" w:rsidRPr="004564E4">
        <w:rPr>
          <w:rFonts w:cs="Arial"/>
          <w:noProof/>
          <w:szCs w:val="24"/>
          <w:lang w:val="en-GB"/>
        </w:rPr>
        <w:t>(French Government, 2021)</w:t>
      </w:r>
      <w:r w:rsidRPr="004564E4">
        <w:rPr>
          <w:rFonts w:cs="Arial"/>
          <w:noProof/>
          <w:szCs w:val="24"/>
          <w:lang w:val="en-GB"/>
        </w:rPr>
        <w:t>.</w:t>
      </w:r>
      <w:r w:rsidR="001105FC" w:rsidRPr="004564E4">
        <w:rPr>
          <w:rFonts w:cs="Arial"/>
          <w:noProof/>
          <w:szCs w:val="24"/>
          <w:lang w:val="en-GB"/>
        </w:rPr>
        <w:t xml:space="preserve"> However, France government </w:t>
      </w:r>
      <w:r w:rsidR="00A72A80" w:rsidRPr="004564E4">
        <w:rPr>
          <w:rFonts w:cs="Arial"/>
          <w:noProof/>
          <w:szCs w:val="24"/>
          <w:lang w:val="en-GB"/>
        </w:rPr>
        <w:t xml:space="preserve">promote hospitality businesses by subsidies and other form of assistance. </w:t>
      </w:r>
      <w:r w:rsidRPr="004564E4">
        <w:rPr>
          <w:rFonts w:cs="Arial"/>
          <w:noProof/>
          <w:szCs w:val="24"/>
          <w:lang w:val="en-GB"/>
        </w:rPr>
        <w:t xml:space="preserve">The hotel brand’s security issue raised by the guest can result in regulatory scrutiny of the company which might be damaging for Marriott’s reputation in the hospitality industry.  </w:t>
      </w:r>
      <w:r w:rsidR="00E351C3" w:rsidRPr="004564E4">
        <w:rPr>
          <w:rFonts w:cs="Arial"/>
          <w:noProof/>
          <w:szCs w:val="24"/>
          <w:lang w:val="en-GB"/>
        </w:rPr>
        <w:t xml:space="preserve">France’s </w:t>
      </w:r>
      <w:r w:rsidRPr="004564E4">
        <w:rPr>
          <w:rFonts w:cs="Arial"/>
          <w:noProof/>
          <w:szCs w:val="24"/>
          <w:lang w:val="en-GB"/>
        </w:rPr>
        <w:t xml:space="preserve">labour laws and policies were significantly changed </w:t>
      </w:r>
      <w:r w:rsidR="00463B91" w:rsidRPr="004564E4">
        <w:rPr>
          <w:rFonts w:cs="Arial"/>
          <w:noProof/>
          <w:szCs w:val="24"/>
          <w:lang w:val="en-GB"/>
        </w:rPr>
        <w:t xml:space="preserve">recently. </w:t>
      </w:r>
      <w:r w:rsidR="00BB4CB2" w:rsidRPr="004564E4">
        <w:rPr>
          <w:rFonts w:cs="Arial"/>
          <w:noProof/>
          <w:szCs w:val="24"/>
          <w:lang w:val="en-GB"/>
        </w:rPr>
        <w:t xml:space="preserve">The government increased </w:t>
      </w:r>
      <w:r w:rsidR="005A1AAC" w:rsidRPr="004564E4">
        <w:rPr>
          <w:rFonts w:cs="Arial"/>
          <w:noProof/>
          <w:szCs w:val="24"/>
          <w:lang w:val="en-GB"/>
        </w:rPr>
        <w:t xml:space="preserve">the </w:t>
      </w:r>
      <w:r w:rsidR="00BB4CB2" w:rsidRPr="004564E4">
        <w:rPr>
          <w:rFonts w:cs="Arial"/>
          <w:noProof/>
          <w:szCs w:val="24"/>
          <w:lang w:val="en-GB"/>
        </w:rPr>
        <w:t xml:space="preserve">minimum wage rate, </w:t>
      </w:r>
      <w:r w:rsidR="002C4FB2" w:rsidRPr="004564E4">
        <w:rPr>
          <w:rFonts w:cs="Arial"/>
          <w:noProof/>
          <w:szCs w:val="24"/>
          <w:lang w:val="en-GB"/>
        </w:rPr>
        <w:t xml:space="preserve">social security ceiling, and </w:t>
      </w:r>
      <w:r w:rsidR="00B50461" w:rsidRPr="004564E4">
        <w:rPr>
          <w:rFonts w:cs="Arial"/>
          <w:noProof/>
          <w:szCs w:val="24"/>
          <w:lang w:val="en-GB"/>
        </w:rPr>
        <w:t>employer’s contributions</w:t>
      </w:r>
      <w:r w:rsidR="004F1469" w:rsidRPr="004564E4">
        <w:rPr>
          <w:rFonts w:cs="Arial"/>
          <w:noProof/>
          <w:szCs w:val="24"/>
          <w:lang w:val="en-GB"/>
        </w:rPr>
        <w:t xml:space="preserve"> (Thompson, 2024)</w:t>
      </w:r>
      <w:r w:rsidR="00B50461" w:rsidRPr="004564E4">
        <w:rPr>
          <w:rFonts w:cs="Arial"/>
          <w:noProof/>
          <w:szCs w:val="24"/>
          <w:lang w:val="en-GB"/>
        </w:rPr>
        <w:t xml:space="preserve">. </w:t>
      </w:r>
      <w:r w:rsidRPr="004564E4">
        <w:rPr>
          <w:rFonts w:cs="Arial"/>
          <w:noProof/>
          <w:szCs w:val="24"/>
          <w:lang w:val="en-GB"/>
        </w:rPr>
        <w:t xml:space="preserve">As a result, the </w:t>
      </w:r>
      <w:r w:rsidR="00B50461" w:rsidRPr="004564E4">
        <w:rPr>
          <w:rFonts w:cs="Arial"/>
          <w:noProof/>
          <w:szCs w:val="24"/>
          <w:lang w:val="en-GB"/>
        </w:rPr>
        <w:t xml:space="preserve">businesses in the country </w:t>
      </w:r>
      <w:r w:rsidR="005A1AAC" w:rsidRPr="004564E4">
        <w:rPr>
          <w:rFonts w:cs="Arial"/>
          <w:noProof/>
          <w:szCs w:val="24"/>
          <w:lang w:val="en-GB"/>
        </w:rPr>
        <w:t>are</w:t>
      </w:r>
      <w:r w:rsidRPr="004564E4">
        <w:rPr>
          <w:rFonts w:cs="Arial"/>
          <w:noProof/>
          <w:szCs w:val="24"/>
          <w:lang w:val="en-GB"/>
        </w:rPr>
        <w:t xml:space="preserve"> facing staff shortages in many sectors, particularly the hospitality industry. Marriott’s current issue is related to understaffing as well as the skill gap of employees </w:t>
      </w:r>
      <w:r w:rsidR="00F90F24" w:rsidRPr="004564E4">
        <w:rPr>
          <w:rFonts w:cs="Arial"/>
          <w:noProof/>
          <w:szCs w:val="24"/>
          <w:lang w:val="en-GB"/>
        </w:rPr>
        <w:t>(Horsman, 2023)</w:t>
      </w:r>
      <w:r w:rsidRPr="004564E4">
        <w:rPr>
          <w:rFonts w:cs="Arial"/>
          <w:noProof/>
          <w:szCs w:val="24"/>
          <w:lang w:val="en-GB"/>
        </w:rPr>
        <w:t xml:space="preserve">. </w:t>
      </w:r>
    </w:p>
    <w:p w14:paraId="6335F7A8" w14:textId="5D8A8D11" w:rsidR="0002135B" w:rsidRPr="004564E4" w:rsidRDefault="0002135B" w:rsidP="0027388F">
      <w:pPr>
        <w:pStyle w:val="ListParagraph"/>
        <w:numPr>
          <w:ilvl w:val="0"/>
          <w:numId w:val="21"/>
        </w:numPr>
        <w:rPr>
          <w:rFonts w:cs="Arial"/>
          <w:noProof/>
          <w:szCs w:val="24"/>
          <w:lang w:val="en-GB"/>
        </w:rPr>
      </w:pPr>
      <w:r w:rsidRPr="004564E4">
        <w:rPr>
          <w:rFonts w:cs="Arial"/>
          <w:b/>
          <w:bCs/>
          <w:noProof/>
          <w:szCs w:val="24"/>
          <w:lang w:val="en-GB"/>
        </w:rPr>
        <w:t>Economic Forces:</w:t>
      </w:r>
      <w:r w:rsidRPr="004564E4">
        <w:rPr>
          <w:rFonts w:cs="Arial"/>
          <w:noProof/>
          <w:szCs w:val="24"/>
          <w:lang w:val="en-GB"/>
        </w:rPr>
        <w:t xml:space="preserve"> The recent COVID-19 pandemic and the Russia-Ukraine war have negatively impacted the world economy (Taera et al., 2023). </w:t>
      </w:r>
      <w:r w:rsidR="00504F07" w:rsidRPr="004564E4">
        <w:rPr>
          <w:rFonts w:cs="Arial"/>
          <w:noProof/>
          <w:szCs w:val="24"/>
          <w:lang w:val="en-GB"/>
        </w:rPr>
        <w:t xml:space="preserve">France </w:t>
      </w:r>
      <w:r w:rsidRPr="004564E4">
        <w:rPr>
          <w:rFonts w:cs="Arial"/>
          <w:noProof/>
          <w:szCs w:val="24"/>
          <w:lang w:val="en-GB"/>
        </w:rPr>
        <w:t xml:space="preserve">is not an exception to that. </w:t>
      </w:r>
      <w:r w:rsidR="00504F07" w:rsidRPr="004564E4">
        <w:rPr>
          <w:rFonts w:cs="Arial"/>
          <w:noProof/>
          <w:szCs w:val="24"/>
          <w:lang w:val="en-GB"/>
        </w:rPr>
        <w:t xml:space="preserve">France’s </w:t>
      </w:r>
      <w:r w:rsidRPr="004564E4">
        <w:rPr>
          <w:rFonts w:cs="Arial"/>
          <w:noProof/>
          <w:szCs w:val="24"/>
          <w:lang w:val="en-GB"/>
        </w:rPr>
        <w:t xml:space="preserve">economy encountered rising inflation and overall cost of living </w:t>
      </w:r>
      <w:r w:rsidR="00DD1339" w:rsidRPr="004564E4">
        <w:rPr>
          <w:rFonts w:cs="Arial"/>
          <w:noProof/>
          <w:szCs w:val="24"/>
          <w:lang w:val="en-GB"/>
        </w:rPr>
        <w:t>(The World Bank, 2023)</w:t>
      </w:r>
      <w:r w:rsidRPr="004564E4">
        <w:rPr>
          <w:rFonts w:cs="Arial"/>
          <w:noProof/>
          <w:szCs w:val="24"/>
          <w:lang w:val="en-GB"/>
        </w:rPr>
        <w:t>. To adjust to the economic challenges, many people choose affordable sources and reduce their spending on recreation and tourism activities (Ndhlovu and Dube, 2023). It may reduce the revenue generation of Marriott Hotel and so the management of the company could not upgrade the room facilities and purchase modern amenities aligning with the customer feedback. The slow recovery of the tourism and hospitality industry may increase the revenue generation of the company</w:t>
      </w:r>
      <w:r w:rsidR="00F335F8" w:rsidRPr="004564E4">
        <w:rPr>
          <w:rFonts w:cs="Arial"/>
          <w:noProof/>
          <w:szCs w:val="24"/>
          <w:lang w:val="en-GB"/>
        </w:rPr>
        <w:t xml:space="preserve"> (Spherical Insights, 2024)</w:t>
      </w:r>
      <w:r w:rsidRPr="004564E4">
        <w:rPr>
          <w:rFonts w:cs="Arial"/>
          <w:noProof/>
          <w:szCs w:val="24"/>
          <w:lang w:val="en-GB"/>
        </w:rPr>
        <w:t>. The management of the company needs to consider room prices because many people are still price-conscious when choosing hotels</w:t>
      </w:r>
      <w:r w:rsidR="00C8009D" w:rsidRPr="004564E4">
        <w:rPr>
          <w:rFonts w:cs="Arial"/>
          <w:noProof/>
          <w:szCs w:val="24"/>
          <w:lang w:val="en-GB"/>
        </w:rPr>
        <w:t xml:space="preserve"> (Dangles, Gebel and Rémi Seners, 2024)</w:t>
      </w:r>
      <w:r w:rsidR="00CE7509" w:rsidRPr="004564E4">
        <w:rPr>
          <w:rFonts w:cs="Arial"/>
          <w:noProof/>
          <w:szCs w:val="24"/>
          <w:lang w:val="en-GB"/>
        </w:rPr>
        <w:t xml:space="preserve">. </w:t>
      </w:r>
    </w:p>
    <w:p w14:paraId="286AE0D1" w14:textId="113E92DA" w:rsidR="0002135B" w:rsidRPr="004564E4" w:rsidRDefault="0002135B" w:rsidP="0027388F">
      <w:pPr>
        <w:pStyle w:val="ListParagraph"/>
        <w:numPr>
          <w:ilvl w:val="0"/>
          <w:numId w:val="21"/>
        </w:numPr>
        <w:rPr>
          <w:rFonts w:cs="Arial"/>
          <w:noProof/>
          <w:szCs w:val="24"/>
          <w:lang w:val="en-GB"/>
        </w:rPr>
      </w:pPr>
      <w:r w:rsidRPr="004564E4">
        <w:rPr>
          <w:rFonts w:cs="Arial"/>
          <w:b/>
          <w:bCs/>
          <w:noProof/>
          <w:szCs w:val="24"/>
          <w:lang w:val="en-GB"/>
        </w:rPr>
        <w:t>Social Forces:</w:t>
      </w:r>
      <w:r w:rsidRPr="004564E4">
        <w:rPr>
          <w:rFonts w:cs="Arial"/>
          <w:noProof/>
          <w:szCs w:val="24"/>
          <w:lang w:val="en-GB"/>
        </w:rPr>
        <w:t xml:space="preserve"> The consumers</w:t>
      </w:r>
      <w:r w:rsidR="00AB4B17" w:rsidRPr="004564E4">
        <w:rPr>
          <w:rFonts w:cs="Arial"/>
          <w:noProof/>
          <w:szCs w:val="24"/>
          <w:lang w:val="en-GB"/>
        </w:rPr>
        <w:t xml:space="preserve"> in France </w:t>
      </w:r>
      <w:r w:rsidRPr="004564E4">
        <w:rPr>
          <w:rFonts w:cs="Arial"/>
          <w:noProof/>
          <w:szCs w:val="24"/>
          <w:lang w:val="en-GB"/>
        </w:rPr>
        <w:t xml:space="preserve">value service quality. They prefer businesses that can meet their expectations. Marriott’s loyal customers have found that Marriott </w:t>
      </w:r>
      <w:r w:rsidR="005A1AAC" w:rsidRPr="004564E4">
        <w:rPr>
          <w:rFonts w:cs="Arial"/>
          <w:noProof/>
          <w:szCs w:val="24"/>
          <w:lang w:val="en-GB"/>
        </w:rPr>
        <w:t>H</w:t>
      </w:r>
      <w:r w:rsidR="006F5148" w:rsidRPr="004564E4">
        <w:rPr>
          <w:rFonts w:cs="Arial"/>
          <w:noProof/>
          <w:szCs w:val="24"/>
          <w:lang w:val="en-GB"/>
        </w:rPr>
        <w:t xml:space="preserve">otel </w:t>
      </w:r>
      <w:r w:rsidRPr="004564E4">
        <w:rPr>
          <w:rFonts w:cs="Arial"/>
          <w:noProof/>
          <w:szCs w:val="24"/>
          <w:lang w:val="en-GB"/>
        </w:rPr>
        <w:t xml:space="preserve">does not maintain high standards like other Marriott properties. As a result, many of them became dissatisfied with the hotel. The guests in the </w:t>
      </w:r>
      <w:r w:rsidRPr="004564E4">
        <w:rPr>
          <w:rFonts w:cs="Arial"/>
          <w:noProof/>
          <w:szCs w:val="24"/>
          <w:lang w:val="en-GB"/>
        </w:rPr>
        <w:lastRenderedPageBreak/>
        <w:t xml:space="preserve">region are accustomed to receiving attention from the employees. Marriott’s staff lacks the training to interact with the guests and meet expectations. Lack of cultural awareness has intensified the issue (Guesalaga, Pierce and Scaraboto, 2016). </w:t>
      </w:r>
    </w:p>
    <w:p w14:paraId="273F8446" w14:textId="28945F28" w:rsidR="0002135B" w:rsidRPr="004564E4" w:rsidRDefault="0002135B" w:rsidP="0027388F">
      <w:pPr>
        <w:pStyle w:val="ListParagraph"/>
        <w:numPr>
          <w:ilvl w:val="0"/>
          <w:numId w:val="21"/>
        </w:numPr>
        <w:rPr>
          <w:rFonts w:cs="Arial"/>
          <w:noProof/>
          <w:szCs w:val="24"/>
          <w:lang w:val="en-GB"/>
        </w:rPr>
      </w:pPr>
      <w:r w:rsidRPr="004564E4">
        <w:rPr>
          <w:rFonts w:cs="Arial"/>
          <w:b/>
          <w:bCs/>
          <w:noProof/>
          <w:szCs w:val="24"/>
          <w:lang w:val="en-GB"/>
        </w:rPr>
        <w:t>Technological Forces:</w:t>
      </w:r>
      <w:r w:rsidRPr="004564E4">
        <w:rPr>
          <w:rFonts w:cs="Arial"/>
          <w:noProof/>
          <w:szCs w:val="24"/>
          <w:lang w:val="en-GB"/>
        </w:rPr>
        <w:t xml:space="preserve"> </w:t>
      </w:r>
      <w:r w:rsidR="00572DFB" w:rsidRPr="004564E4">
        <w:rPr>
          <w:rFonts w:cs="Arial"/>
          <w:noProof/>
          <w:szCs w:val="24"/>
          <w:lang w:val="en-GB"/>
        </w:rPr>
        <w:t xml:space="preserve">France is </w:t>
      </w:r>
      <w:r w:rsidR="005A1AAC" w:rsidRPr="004564E4">
        <w:rPr>
          <w:rFonts w:cs="Arial"/>
          <w:noProof/>
          <w:szCs w:val="24"/>
          <w:lang w:val="en-GB"/>
        </w:rPr>
        <w:t xml:space="preserve">a </w:t>
      </w:r>
      <w:r w:rsidR="00572DFB" w:rsidRPr="004564E4">
        <w:rPr>
          <w:rFonts w:cs="Arial"/>
          <w:noProof/>
          <w:szCs w:val="24"/>
          <w:lang w:val="en-GB"/>
        </w:rPr>
        <w:t xml:space="preserve">technologically developed country. </w:t>
      </w:r>
      <w:r w:rsidRPr="004564E4">
        <w:rPr>
          <w:rFonts w:cs="Arial"/>
          <w:noProof/>
          <w:szCs w:val="24"/>
          <w:lang w:val="en-GB"/>
        </w:rPr>
        <w:t xml:space="preserve">Businesses </w:t>
      </w:r>
      <w:r w:rsidR="00A9727C" w:rsidRPr="004564E4">
        <w:rPr>
          <w:rFonts w:cs="Arial"/>
          <w:noProof/>
          <w:szCs w:val="24"/>
          <w:lang w:val="en-GB"/>
        </w:rPr>
        <w:t xml:space="preserve">in the country </w:t>
      </w:r>
      <w:r w:rsidRPr="004564E4">
        <w:rPr>
          <w:rFonts w:cs="Arial"/>
          <w:noProof/>
          <w:szCs w:val="24"/>
          <w:lang w:val="en-GB"/>
        </w:rPr>
        <w:t xml:space="preserve">have adopted the latest technologies to serve their customers. </w:t>
      </w:r>
      <w:r w:rsidR="00A9727C" w:rsidRPr="004564E4">
        <w:rPr>
          <w:rFonts w:cs="Arial"/>
          <w:noProof/>
          <w:szCs w:val="24"/>
          <w:lang w:val="en-GB"/>
        </w:rPr>
        <w:t>Paris Marriott Rive Gauche Hotel &amp; Conference Center</w:t>
      </w:r>
      <w:r w:rsidRPr="004564E4">
        <w:rPr>
          <w:rFonts w:cs="Arial"/>
          <w:noProof/>
          <w:szCs w:val="24"/>
          <w:lang w:val="en-GB"/>
        </w:rPr>
        <w:t xml:space="preserve"> could not keep pace with the rapid digital transformation in the hospitality industry which was evident from its hotel operations. The hotel can not process customer complaints immediately. Its communication system has become outdated. The guests have complained that they can not have a seamless experience staying in this particular facility. Marriott’s failure to meet technological advancements and guests’ expectations has resulted in many negative online reviews and reputational damage to the company (Kaurav, Baber and Rajput, 2020).</w:t>
      </w:r>
    </w:p>
    <w:p w14:paraId="4AC23CCF" w14:textId="6D628091" w:rsidR="0002135B" w:rsidRPr="004564E4" w:rsidRDefault="0002135B" w:rsidP="0027388F">
      <w:pPr>
        <w:pStyle w:val="ListParagraph"/>
        <w:numPr>
          <w:ilvl w:val="0"/>
          <w:numId w:val="21"/>
        </w:numPr>
        <w:rPr>
          <w:rFonts w:cs="Arial"/>
          <w:noProof/>
          <w:szCs w:val="24"/>
          <w:lang w:val="en-GB"/>
        </w:rPr>
      </w:pPr>
      <w:r w:rsidRPr="004564E4">
        <w:rPr>
          <w:rFonts w:cs="Arial"/>
          <w:b/>
          <w:bCs/>
          <w:noProof/>
          <w:szCs w:val="24"/>
          <w:lang w:val="en-GB"/>
        </w:rPr>
        <w:t>Environmental Forces:</w:t>
      </w:r>
      <w:r w:rsidRPr="004564E4">
        <w:rPr>
          <w:rFonts w:cs="Arial"/>
          <w:noProof/>
          <w:szCs w:val="24"/>
          <w:lang w:val="en-GB"/>
        </w:rPr>
        <w:t xml:space="preserve"> The consumers</w:t>
      </w:r>
      <w:r w:rsidR="00020197" w:rsidRPr="004564E4">
        <w:rPr>
          <w:rFonts w:cs="Arial"/>
          <w:noProof/>
          <w:szCs w:val="24"/>
          <w:lang w:val="en-GB"/>
        </w:rPr>
        <w:t xml:space="preserve"> in France </w:t>
      </w:r>
      <w:r w:rsidRPr="004564E4">
        <w:rPr>
          <w:rFonts w:cs="Arial"/>
          <w:noProof/>
          <w:szCs w:val="24"/>
          <w:lang w:val="en-GB"/>
        </w:rPr>
        <w:t>have become more aware of the environmental impacts of the businesses. They are more interested in promoting businesses that are environmentally sustainable and have the least impact on the environment. Eco-conscious customers may expect that Marriott Hotels have sustainability practices in place</w:t>
      </w:r>
      <w:r w:rsidR="00A3678C" w:rsidRPr="004564E4">
        <w:rPr>
          <w:rFonts w:cs="Arial"/>
          <w:noProof/>
          <w:szCs w:val="24"/>
          <w:lang w:val="en-GB"/>
        </w:rPr>
        <w:t xml:space="preserve"> (EIB, 2024)</w:t>
      </w:r>
      <w:r w:rsidRPr="004564E4">
        <w:rPr>
          <w:rFonts w:cs="Arial"/>
          <w:noProof/>
          <w:szCs w:val="24"/>
          <w:lang w:val="en-GB"/>
        </w:rPr>
        <w:t xml:space="preserve">. The management needs to focus on its hotel operations to make the operations aligned with the customers’ expectations. Customer complaint about noise pollution indicates that the hotel has environmental issues that must be addressed by taking adequate measures such as using soundproofing materials and green practices (D.A. Tasci, 2017). </w:t>
      </w:r>
    </w:p>
    <w:p w14:paraId="754C50C7" w14:textId="02DA3AB6" w:rsidR="002B5EC1" w:rsidRPr="004564E4" w:rsidRDefault="0002135B" w:rsidP="0027388F">
      <w:pPr>
        <w:pStyle w:val="ListParagraph"/>
        <w:numPr>
          <w:ilvl w:val="0"/>
          <w:numId w:val="21"/>
        </w:numPr>
        <w:rPr>
          <w:rFonts w:cs="Arial"/>
          <w:noProof/>
          <w:szCs w:val="24"/>
          <w:lang w:val="en-GB"/>
        </w:rPr>
      </w:pPr>
      <w:r w:rsidRPr="004564E4">
        <w:rPr>
          <w:rFonts w:cs="Arial"/>
          <w:b/>
          <w:bCs/>
          <w:noProof/>
          <w:szCs w:val="24"/>
          <w:lang w:val="en-GB"/>
        </w:rPr>
        <w:t>Legal Forces:</w:t>
      </w:r>
      <w:r w:rsidR="00A527E4" w:rsidRPr="004564E4">
        <w:rPr>
          <w:rFonts w:cs="Arial"/>
          <w:b/>
          <w:bCs/>
          <w:noProof/>
          <w:szCs w:val="24"/>
          <w:lang w:val="en-GB"/>
        </w:rPr>
        <w:t xml:space="preserve"> </w:t>
      </w:r>
      <w:r w:rsidR="00A527E4" w:rsidRPr="004564E4">
        <w:rPr>
          <w:rFonts w:cs="Arial"/>
          <w:noProof/>
          <w:szCs w:val="24"/>
          <w:lang w:val="en-GB"/>
        </w:rPr>
        <w:t>As a member of EU, France</w:t>
      </w:r>
      <w:r w:rsidR="00223574" w:rsidRPr="004564E4">
        <w:rPr>
          <w:rFonts w:cs="Arial"/>
          <w:noProof/>
          <w:szCs w:val="24"/>
          <w:lang w:val="en-GB"/>
        </w:rPr>
        <w:t xml:space="preserve"> dictates businesses through </w:t>
      </w:r>
      <w:r w:rsidRPr="004564E4">
        <w:rPr>
          <w:rFonts w:cs="Arial"/>
          <w:noProof/>
          <w:szCs w:val="24"/>
          <w:lang w:val="en-GB"/>
        </w:rPr>
        <w:t xml:space="preserve">GDPR and </w:t>
      </w:r>
      <w:r w:rsidR="00225145" w:rsidRPr="004564E4">
        <w:rPr>
          <w:rFonts w:cs="Arial"/>
          <w:noProof/>
          <w:szCs w:val="24"/>
          <w:lang w:val="en-GB"/>
        </w:rPr>
        <w:t>Fr</w:t>
      </w:r>
      <w:r w:rsidR="00161661" w:rsidRPr="004564E4">
        <w:rPr>
          <w:rFonts w:cs="Arial"/>
          <w:noProof/>
          <w:szCs w:val="24"/>
          <w:lang w:val="en-GB"/>
        </w:rPr>
        <w:t xml:space="preserve">ench Data Protection </w:t>
      </w:r>
      <w:r w:rsidRPr="004564E4">
        <w:rPr>
          <w:rFonts w:cs="Arial"/>
          <w:noProof/>
          <w:szCs w:val="24"/>
          <w:lang w:val="en-GB"/>
        </w:rPr>
        <w:t xml:space="preserve">laws </w:t>
      </w:r>
      <w:r w:rsidR="00004199" w:rsidRPr="004564E4">
        <w:rPr>
          <w:rFonts w:cs="Arial"/>
          <w:noProof/>
          <w:szCs w:val="24"/>
          <w:lang w:val="en-GB"/>
        </w:rPr>
        <w:t xml:space="preserve">to ensure </w:t>
      </w:r>
      <w:r w:rsidRPr="004564E4">
        <w:rPr>
          <w:rFonts w:cs="Arial"/>
          <w:noProof/>
          <w:szCs w:val="24"/>
          <w:lang w:val="en-GB"/>
        </w:rPr>
        <w:t>customers’ privacy</w:t>
      </w:r>
      <w:r w:rsidR="00004199" w:rsidRPr="004564E4">
        <w:rPr>
          <w:rFonts w:cs="Arial"/>
          <w:noProof/>
          <w:szCs w:val="24"/>
          <w:lang w:val="en-GB"/>
        </w:rPr>
        <w:t>.</w:t>
      </w:r>
      <w:r w:rsidRPr="004564E4">
        <w:rPr>
          <w:rFonts w:cs="Arial"/>
          <w:noProof/>
          <w:szCs w:val="24"/>
          <w:lang w:val="en-GB"/>
        </w:rPr>
        <w:t xml:space="preserve"> </w:t>
      </w:r>
      <w:r w:rsidR="00004199" w:rsidRPr="004564E4">
        <w:rPr>
          <w:rFonts w:cs="Arial"/>
          <w:noProof/>
          <w:szCs w:val="24"/>
          <w:lang w:val="en-GB"/>
        </w:rPr>
        <w:t>All</w:t>
      </w:r>
      <w:r w:rsidRPr="004564E4">
        <w:rPr>
          <w:rFonts w:cs="Arial"/>
          <w:noProof/>
          <w:szCs w:val="24"/>
          <w:lang w:val="en-GB"/>
        </w:rPr>
        <w:t xml:space="preserve"> hotels must ensure the protection of customers’ data and privacy. Security concerns of the guests suggest that Marriott has failed to maintain the regulations and standards of the hotel. The employment law </w:t>
      </w:r>
      <w:r w:rsidR="00400CE1" w:rsidRPr="004564E4">
        <w:rPr>
          <w:rFonts w:cs="Arial"/>
          <w:noProof/>
          <w:szCs w:val="24"/>
          <w:lang w:val="en-GB"/>
        </w:rPr>
        <w:t xml:space="preserve">in France </w:t>
      </w:r>
      <w:r w:rsidRPr="004564E4">
        <w:rPr>
          <w:rFonts w:cs="Arial"/>
          <w:noProof/>
          <w:szCs w:val="24"/>
          <w:lang w:val="en-GB"/>
        </w:rPr>
        <w:t xml:space="preserve">ensures that employees get the necessary training, better workplace conditions, and support from the employer </w:t>
      </w:r>
      <w:r w:rsidR="0075648B" w:rsidRPr="004564E4">
        <w:rPr>
          <w:rFonts w:cs="Arial"/>
          <w:noProof/>
          <w:szCs w:val="24"/>
          <w:lang w:val="en-GB"/>
        </w:rPr>
        <w:t>(Croneri, 2024)</w:t>
      </w:r>
      <w:r w:rsidRPr="004564E4">
        <w:rPr>
          <w:rFonts w:cs="Arial"/>
          <w:noProof/>
          <w:szCs w:val="24"/>
          <w:lang w:val="en-GB"/>
        </w:rPr>
        <w:t>. If Marriott’s staff receives these HR-related aspects, the hotel will have an improvement in service quality (McClean and Collins, 2011). Many of the identified issues can be resolved if the employees are treated fairly.</w:t>
      </w:r>
    </w:p>
    <w:p w14:paraId="7128E1AB" w14:textId="54E05DD4" w:rsidR="002B5EC1" w:rsidRPr="004564E4" w:rsidRDefault="009C68B4" w:rsidP="0027388F">
      <w:pPr>
        <w:pStyle w:val="Heading2"/>
        <w:rPr>
          <w:rFonts w:cs="Arial"/>
          <w:noProof/>
          <w:lang w:val="en-GB"/>
        </w:rPr>
      </w:pPr>
      <w:bookmarkStart w:id="6" w:name="_Toc181309393"/>
      <w:r w:rsidRPr="004564E4">
        <w:rPr>
          <w:rFonts w:cs="Arial"/>
          <w:noProof/>
          <w:lang w:val="en-GB"/>
        </w:rPr>
        <w:lastRenderedPageBreak/>
        <w:t>SWOT Analysis</w:t>
      </w:r>
      <w:bookmarkEnd w:id="6"/>
      <w:r w:rsidRPr="004564E4">
        <w:rPr>
          <w:rFonts w:cs="Arial"/>
          <w:noProof/>
          <w:lang w:val="en-GB"/>
        </w:rPr>
        <w:t xml:space="preserve"> </w:t>
      </w:r>
    </w:p>
    <w:p w14:paraId="452A93EC" w14:textId="74729C93" w:rsidR="009C68B4" w:rsidRPr="004564E4" w:rsidRDefault="005E36C2" w:rsidP="0027388F">
      <w:pPr>
        <w:rPr>
          <w:rFonts w:cs="Arial"/>
          <w:noProof/>
          <w:szCs w:val="24"/>
          <w:lang w:val="en-GB"/>
        </w:rPr>
      </w:pPr>
      <w:r w:rsidRPr="004564E4">
        <w:rPr>
          <w:rFonts w:cs="Arial"/>
          <w:noProof/>
          <w:szCs w:val="24"/>
          <w:lang w:val="en-GB"/>
        </w:rPr>
        <w:t xml:space="preserve">The SWOT analysis of </w:t>
      </w:r>
      <w:r w:rsidR="00400CE1" w:rsidRPr="004564E4">
        <w:rPr>
          <w:rFonts w:cs="Arial"/>
          <w:noProof/>
          <w:szCs w:val="24"/>
          <w:lang w:val="en-GB"/>
        </w:rPr>
        <w:t>Paris Marriott Rive Gauche Hotel &amp; Conference Center</w:t>
      </w:r>
      <w:r w:rsidRPr="004564E4">
        <w:rPr>
          <w:rFonts w:cs="Arial"/>
          <w:noProof/>
          <w:szCs w:val="24"/>
          <w:lang w:val="en-GB"/>
        </w:rPr>
        <w:t xml:space="preserve"> is performed </w:t>
      </w:r>
      <w:r w:rsidR="00266D27" w:rsidRPr="004564E4">
        <w:rPr>
          <w:rFonts w:cs="Arial"/>
          <w:noProof/>
          <w:szCs w:val="24"/>
          <w:lang w:val="en-GB"/>
        </w:rPr>
        <w:t>below:</w:t>
      </w:r>
    </w:p>
    <w:tbl>
      <w:tblPr>
        <w:tblStyle w:val="TableGrid"/>
        <w:tblW w:w="0" w:type="auto"/>
        <w:tblLook w:val="04A0" w:firstRow="1" w:lastRow="0" w:firstColumn="1" w:lastColumn="0" w:noHBand="0" w:noVBand="1"/>
      </w:tblPr>
      <w:tblGrid>
        <w:gridCol w:w="4296"/>
        <w:gridCol w:w="4720"/>
      </w:tblGrid>
      <w:tr w:rsidR="00D11AD2" w:rsidRPr="004564E4" w14:paraId="2711FC05" w14:textId="77777777" w:rsidTr="00D11AD2">
        <w:trPr>
          <w:trHeight w:val="1918"/>
        </w:trPr>
        <w:tc>
          <w:tcPr>
            <w:tcW w:w="4390" w:type="dxa"/>
          </w:tcPr>
          <w:p w14:paraId="5A1577C7" w14:textId="77777777" w:rsidR="00D11AD2" w:rsidRPr="004564E4" w:rsidRDefault="00D11AD2" w:rsidP="0027388F">
            <w:pPr>
              <w:rPr>
                <w:rFonts w:cs="Arial"/>
                <w:b/>
                <w:bCs/>
                <w:noProof/>
                <w:szCs w:val="24"/>
                <w:u w:val="single"/>
                <w:lang w:val="en-GB"/>
              </w:rPr>
            </w:pPr>
            <w:r w:rsidRPr="004564E4">
              <w:rPr>
                <w:rFonts w:cs="Arial"/>
                <w:b/>
                <w:bCs/>
                <w:noProof/>
                <w:szCs w:val="24"/>
                <w:u w:val="single"/>
                <w:lang w:val="en-GB"/>
              </w:rPr>
              <w:t>Strengths</w:t>
            </w:r>
          </w:p>
          <w:p w14:paraId="2B4CF89C" w14:textId="03072FCF" w:rsidR="00D11AD2" w:rsidRPr="004564E4" w:rsidRDefault="007B2C68" w:rsidP="0027388F">
            <w:pPr>
              <w:pStyle w:val="ListParagraph"/>
              <w:numPr>
                <w:ilvl w:val="0"/>
                <w:numId w:val="6"/>
              </w:numPr>
              <w:rPr>
                <w:rFonts w:cs="Arial"/>
                <w:noProof/>
                <w:szCs w:val="24"/>
                <w:lang w:val="en-GB"/>
              </w:rPr>
            </w:pPr>
            <w:r w:rsidRPr="004564E4">
              <w:rPr>
                <w:rFonts w:cs="Arial"/>
                <w:noProof/>
                <w:szCs w:val="24"/>
                <w:lang w:val="en-GB"/>
              </w:rPr>
              <w:t xml:space="preserve">Strong brand reputation </w:t>
            </w:r>
            <w:r w:rsidR="00BD0753" w:rsidRPr="004564E4">
              <w:rPr>
                <w:rFonts w:cs="Arial"/>
                <w:noProof/>
                <w:szCs w:val="24"/>
                <w:lang w:val="en-GB"/>
              </w:rPr>
              <w:t>as a global hotel chain</w:t>
            </w:r>
            <w:r w:rsidR="005A1AAC" w:rsidRPr="004564E4">
              <w:rPr>
                <w:rFonts w:cs="Arial"/>
                <w:noProof/>
                <w:szCs w:val="24"/>
                <w:lang w:val="en-GB"/>
              </w:rPr>
              <w:t>.</w:t>
            </w:r>
          </w:p>
          <w:p w14:paraId="31364041" w14:textId="41EBE685" w:rsidR="00BD0753" w:rsidRPr="004564E4" w:rsidRDefault="00540DDA" w:rsidP="0027388F">
            <w:pPr>
              <w:pStyle w:val="ListParagraph"/>
              <w:numPr>
                <w:ilvl w:val="0"/>
                <w:numId w:val="6"/>
              </w:numPr>
              <w:rPr>
                <w:rFonts w:cs="Arial"/>
                <w:noProof/>
                <w:szCs w:val="24"/>
                <w:lang w:val="en-GB"/>
              </w:rPr>
            </w:pPr>
            <w:r w:rsidRPr="004564E4">
              <w:rPr>
                <w:rFonts w:cs="Arial"/>
                <w:noProof/>
                <w:szCs w:val="24"/>
                <w:lang w:val="en-GB"/>
              </w:rPr>
              <w:t xml:space="preserve">Having a prime location, </w:t>
            </w:r>
            <w:r w:rsidR="00671E76" w:rsidRPr="004564E4">
              <w:rPr>
                <w:rFonts w:cs="Arial"/>
                <w:noProof/>
                <w:szCs w:val="24"/>
                <w:lang w:val="en-GB"/>
              </w:rPr>
              <w:t>in Paris</w:t>
            </w:r>
            <w:r w:rsidR="00154743" w:rsidRPr="004564E4">
              <w:rPr>
                <w:rFonts w:cs="Arial"/>
                <w:noProof/>
                <w:szCs w:val="24"/>
                <w:lang w:val="en-GB"/>
              </w:rPr>
              <w:t xml:space="preserve"> </w:t>
            </w:r>
            <w:r w:rsidR="008F4C6F" w:rsidRPr="004564E4">
              <w:rPr>
                <w:rFonts w:cs="Arial"/>
                <w:noProof/>
                <w:szCs w:val="24"/>
                <w:lang w:val="en-GB"/>
              </w:rPr>
              <w:t>(Marriott Rive Gauche, 2016)</w:t>
            </w:r>
            <w:r w:rsidR="005A1AAC" w:rsidRPr="004564E4">
              <w:rPr>
                <w:rFonts w:cs="Arial"/>
                <w:noProof/>
                <w:szCs w:val="24"/>
                <w:lang w:val="en-GB"/>
              </w:rPr>
              <w:t>.</w:t>
            </w:r>
          </w:p>
          <w:p w14:paraId="75FC1527" w14:textId="2091C6CA" w:rsidR="00540DDA" w:rsidRPr="004564E4" w:rsidRDefault="00E80146" w:rsidP="0027388F">
            <w:pPr>
              <w:pStyle w:val="ListParagraph"/>
              <w:numPr>
                <w:ilvl w:val="0"/>
                <w:numId w:val="6"/>
              </w:numPr>
              <w:rPr>
                <w:rFonts w:cs="Arial"/>
                <w:noProof/>
                <w:szCs w:val="24"/>
                <w:lang w:val="en-GB"/>
              </w:rPr>
            </w:pPr>
            <w:r w:rsidRPr="004564E4">
              <w:rPr>
                <w:rFonts w:cs="Arial"/>
                <w:noProof/>
                <w:szCs w:val="24"/>
                <w:lang w:val="en-GB"/>
              </w:rPr>
              <w:t>Having a loyal customer-base who make</w:t>
            </w:r>
            <w:r w:rsidR="005A1AAC" w:rsidRPr="004564E4">
              <w:rPr>
                <w:rFonts w:cs="Arial"/>
                <w:noProof/>
                <w:szCs w:val="24"/>
                <w:lang w:val="en-GB"/>
              </w:rPr>
              <w:t>s</w:t>
            </w:r>
            <w:r w:rsidRPr="004564E4">
              <w:rPr>
                <w:rFonts w:cs="Arial"/>
                <w:noProof/>
                <w:szCs w:val="24"/>
                <w:lang w:val="en-GB"/>
              </w:rPr>
              <w:t xml:space="preserve"> repeated purchases </w:t>
            </w:r>
            <w:r w:rsidR="00312A62" w:rsidRPr="004564E4">
              <w:rPr>
                <w:rFonts w:cs="Arial"/>
                <w:noProof/>
                <w:szCs w:val="24"/>
                <w:lang w:val="en-GB"/>
              </w:rPr>
              <w:t>(Marriott, 2024)</w:t>
            </w:r>
            <w:r w:rsidR="005A1AAC" w:rsidRPr="004564E4">
              <w:rPr>
                <w:rFonts w:cs="Arial"/>
                <w:noProof/>
                <w:szCs w:val="24"/>
                <w:lang w:val="en-GB"/>
              </w:rPr>
              <w:t>.</w:t>
            </w:r>
          </w:p>
        </w:tc>
        <w:tc>
          <w:tcPr>
            <w:tcW w:w="4819" w:type="dxa"/>
          </w:tcPr>
          <w:p w14:paraId="568822F3" w14:textId="77777777" w:rsidR="00D11AD2" w:rsidRPr="004564E4" w:rsidRDefault="00D11AD2" w:rsidP="0027388F">
            <w:pPr>
              <w:rPr>
                <w:rFonts w:cs="Arial"/>
                <w:b/>
                <w:bCs/>
                <w:noProof/>
                <w:szCs w:val="24"/>
                <w:u w:val="single"/>
                <w:lang w:val="en-GB"/>
              </w:rPr>
            </w:pPr>
            <w:r w:rsidRPr="004564E4">
              <w:rPr>
                <w:rFonts w:cs="Arial"/>
                <w:b/>
                <w:bCs/>
                <w:noProof/>
                <w:szCs w:val="24"/>
                <w:u w:val="single"/>
                <w:lang w:val="en-GB"/>
              </w:rPr>
              <w:t>Weaknesses</w:t>
            </w:r>
          </w:p>
          <w:p w14:paraId="51837786" w14:textId="1CE025BA" w:rsidR="00D11AD2" w:rsidRPr="004564E4" w:rsidRDefault="00723C3A" w:rsidP="0027388F">
            <w:pPr>
              <w:pStyle w:val="ListParagraph"/>
              <w:numPr>
                <w:ilvl w:val="0"/>
                <w:numId w:val="7"/>
              </w:numPr>
              <w:rPr>
                <w:rFonts w:cs="Arial"/>
                <w:noProof/>
                <w:szCs w:val="24"/>
                <w:lang w:val="en-GB"/>
              </w:rPr>
            </w:pPr>
            <w:r w:rsidRPr="004564E4">
              <w:rPr>
                <w:rFonts w:cs="Arial"/>
                <w:noProof/>
                <w:szCs w:val="24"/>
                <w:lang w:val="en-GB"/>
              </w:rPr>
              <w:t>Inconsistencies regarding the hotel’s service quality and standards</w:t>
            </w:r>
            <w:r w:rsidR="005A1AAC" w:rsidRPr="004564E4">
              <w:rPr>
                <w:rFonts w:cs="Arial"/>
                <w:noProof/>
                <w:szCs w:val="24"/>
                <w:lang w:val="en-GB"/>
              </w:rPr>
              <w:t>.</w:t>
            </w:r>
          </w:p>
          <w:p w14:paraId="16C8DA21" w14:textId="5E140AB7" w:rsidR="000F7204" w:rsidRPr="004564E4" w:rsidRDefault="00120A0D" w:rsidP="0027388F">
            <w:pPr>
              <w:pStyle w:val="ListParagraph"/>
              <w:numPr>
                <w:ilvl w:val="0"/>
                <w:numId w:val="7"/>
              </w:numPr>
              <w:rPr>
                <w:rFonts w:cs="Arial"/>
                <w:noProof/>
                <w:szCs w:val="24"/>
                <w:lang w:val="en-GB"/>
              </w:rPr>
            </w:pPr>
            <w:r w:rsidRPr="004564E4">
              <w:rPr>
                <w:rFonts w:cs="Arial"/>
                <w:noProof/>
                <w:szCs w:val="24"/>
                <w:lang w:val="en-GB"/>
              </w:rPr>
              <w:t>Customer complaints highlighting the internal issues of the company such as understaffing and communication problems</w:t>
            </w:r>
            <w:r w:rsidR="005A1AAC" w:rsidRPr="004564E4">
              <w:rPr>
                <w:rFonts w:cs="Arial"/>
                <w:noProof/>
                <w:szCs w:val="24"/>
                <w:lang w:val="en-GB"/>
              </w:rPr>
              <w:t>.</w:t>
            </w:r>
            <w:r w:rsidRPr="004564E4">
              <w:rPr>
                <w:rFonts w:cs="Arial"/>
                <w:noProof/>
                <w:szCs w:val="24"/>
                <w:lang w:val="en-GB"/>
              </w:rPr>
              <w:t xml:space="preserve"> </w:t>
            </w:r>
          </w:p>
          <w:p w14:paraId="40293DD6" w14:textId="71B75055" w:rsidR="00120A0D" w:rsidRPr="004564E4" w:rsidRDefault="007F0F4C" w:rsidP="0027388F">
            <w:pPr>
              <w:pStyle w:val="ListParagraph"/>
              <w:numPr>
                <w:ilvl w:val="0"/>
                <w:numId w:val="7"/>
              </w:numPr>
              <w:rPr>
                <w:rFonts w:cs="Arial"/>
                <w:noProof/>
                <w:szCs w:val="24"/>
                <w:lang w:val="en-GB"/>
              </w:rPr>
            </w:pPr>
            <w:r w:rsidRPr="004564E4">
              <w:rPr>
                <w:rFonts w:cs="Arial"/>
                <w:noProof/>
                <w:szCs w:val="24"/>
                <w:lang w:val="en-GB"/>
              </w:rPr>
              <w:t>Smaller rooms and misalignment of amenities with the customers’ expectations</w:t>
            </w:r>
            <w:r w:rsidR="005A1AAC" w:rsidRPr="004564E4">
              <w:rPr>
                <w:rFonts w:cs="Arial"/>
                <w:noProof/>
                <w:szCs w:val="24"/>
                <w:lang w:val="en-GB"/>
              </w:rPr>
              <w:t>.</w:t>
            </w:r>
          </w:p>
          <w:p w14:paraId="62C47D91" w14:textId="17172B8B" w:rsidR="007F0F4C" w:rsidRPr="004564E4" w:rsidRDefault="007F0F4C" w:rsidP="0027388F">
            <w:pPr>
              <w:rPr>
                <w:rFonts w:cs="Arial"/>
                <w:noProof/>
                <w:szCs w:val="24"/>
                <w:lang w:val="en-GB"/>
              </w:rPr>
            </w:pPr>
          </w:p>
        </w:tc>
      </w:tr>
      <w:tr w:rsidR="00D11AD2" w:rsidRPr="004564E4" w14:paraId="10F66FF5" w14:textId="77777777" w:rsidTr="006C43BE">
        <w:trPr>
          <w:trHeight w:val="2527"/>
        </w:trPr>
        <w:tc>
          <w:tcPr>
            <w:tcW w:w="4390" w:type="dxa"/>
          </w:tcPr>
          <w:p w14:paraId="66D7A24D" w14:textId="77777777" w:rsidR="00D11AD2" w:rsidRPr="004564E4" w:rsidRDefault="006C43BE" w:rsidP="0027388F">
            <w:pPr>
              <w:rPr>
                <w:rFonts w:cs="Arial"/>
                <w:b/>
                <w:bCs/>
                <w:noProof/>
                <w:szCs w:val="24"/>
                <w:u w:val="single"/>
                <w:lang w:val="en-GB"/>
              </w:rPr>
            </w:pPr>
            <w:r w:rsidRPr="004564E4">
              <w:rPr>
                <w:rFonts w:cs="Arial"/>
                <w:b/>
                <w:bCs/>
                <w:noProof/>
                <w:szCs w:val="24"/>
                <w:u w:val="single"/>
                <w:lang w:val="en-GB"/>
              </w:rPr>
              <w:t>Opportunities</w:t>
            </w:r>
          </w:p>
          <w:p w14:paraId="1EA999F3" w14:textId="5C85D50C" w:rsidR="006C43BE" w:rsidRPr="004564E4" w:rsidRDefault="00E60D27" w:rsidP="0027388F">
            <w:pPr>
              <w:pStyle w:val="ListParagraph"/>
              <w:numPr>
                <w:ilvl w:val="0"/>
                <w:numId w:val="8"/>
              </w:numPr>
              <w:rPr>
                <w:rFonts w:cs="Arial"/>
                <w:noProof/>
                <w:szCs w:val="24"/>
                <w:lang w:val="en-GB"/>
              </w:rPr>
            </w:pPr>
            <w:r w:rsidRPr="004564E4">
              <w:rPr>
                <w:rFonts w:cs="Arial"/>
                <w:noProof/>
                <w:szCs w:val="24"/>
                <w:lang w:val="en-GB"/>
              </w:rPr>
              <w:t>Improving the service quality by focusing on the issues raised by the customers</w:t>
            </w:r>
            <w:r w:rsidR="005A1AAC" w:rsidRPr="004564E4">
              <w:rPr>
                <w:rFonts w:cs="Arial"/>
                <w:noProof/>
                <w:szCs w:val="24"/>
                <w:lang w:val="en-GB"/>
              </w:rPr>
              <w:t>.</w:t>
            </w:r>
          </w:p>
          <w:p w14:paraId="524CE66C" w14:textId="7E31553A" w:rsidR="00E60D27" w:rsidRPr="004564E4" w:rsidRDefault="00D122E9" w:rsidP="0027388F">
            <w:pPr>
              <w:pStyle w:val="ListParagraph"/>
              <w:numPr>
                <w:ilvl w:val="0"/>
                <w:numId w:val="8"/>
              </w:numPr>
              <w:rPr>
                <w:rFonts w:cs="Arial"/>
                <w:noProof/>
                <w:szCs w:val="24"/>
                <w:lang w:val="en-GB"/>
              </w:rPr>
            </w:pPr>
            <w:r w:rsidRPr="004564E4">
              <w:rPr>
                <w:rFonts w:cs="Arial"/>
                <w:noProof/>
                <w:szCs w:val="24"/>
                <w:lang w:val="en-GB"/>
              </w:rPr>
              <w:t xml:space="preserve">Integrating the latest technologies to </w:t>
            </w:r>
            <w:r w:rsidR="00BF6C33" w:rsidRPr="004564E4">
              <w:rPr>
                <w:rFonts w:cs="Arial"/>
                <w:noProof/>
                <w:szCs w:val="24"/>
                <w:lang w:val="en-GB"/>
              </w:rPr>
              <w:t>increase the operational efficiency</w:t>
            </w:r>
            <w:r w:rsidR="005A1AAC" w:rsidRPr="004564E4">
              <w:rPr>
                <w:rFonts w:cs="Arial"/>
                <w:noProof/>
                <w:szCs w:val="24"/>
                <w:lang w:val="en-GB"/>
              </w:rPr>
              <w:t>.</w:t>
            </w:r>
          </w:p>
          <w:p w14:paraId="671AC7B3" w14:textId="459F7DBE" w:rsidR="00BF6C33" w:rsidRPr="004564E4" w:rsidRDefault="006E4081" w:rsidP="0027388F">
            <w:pPr>
              <w:pStyle w:val="ListParagraph"/>
              <w:numPr>
                <w:ilvl w:val="0"/>
                <w:numId w:val="8"/>
              </w:numPr>
              <w:rPr>
                <w:rFonts w:cs="Arial"/>
                <w:noProof/>
                <w:szCs w:val="24"/>
                <w:lang w:val="en-GB"/>
              </w:rPr>
            </w:pPr>
            <w:r w:rsidRPr="004564E4">
              <w:rPr>
                <w:rFonts w:cs="Arial"/>
                <w:noProof/>
                <w:szCs w:val="24"/>
                <w:lang w:val="en-GB"/>
              </w:rPr>
              <w:t xml:space="preserve">Making the hotels sustainable and eco-friendly to meet the expectations of the guests </w:t>
            </w:r>
            <w:r w:rsidR="002E4E63" w:rsidRPr="004564E4">
              <w:rPr>
                <w:rFonts w:cs="Arial"/>
                <w:noProof/>
                <w:szCs w:val="24"/>
                <w:lang w:val="en-GB"/>
              </w:rPr>
              <w:t>(Melissen, van Ginneken and Wood, 2016)</w:t>
            </w:r>
            <w:r w:rsidR="005A1AAC" w:rsidRPr="004564E4">
              <w:rPr>
                <w:rFonts w:cs="Arial"/>
                <w:noProof/>
                <w:szCs w:val="24"/>
                <w:lang w:val="en-GB"/>
              </w:rPr>
              <w:t>.</w:t>
            </w:r>
          </w:p>
        </w:tc>
        <w:tc>
          <w:tcPr>
            <w:tcW w:w="4819" w:type="dxa"/>
          </w:tcPr>
          <w:p w14:paraId="073C8281" w14:textId="0E96FEB9" w:rsidR="00D11AD2" w:rsidRPr="004564E4" w:rsidRDefault="006C43BE" w:rsidP="0027388F">
            <w:pPr>
              <w:rPr>
                <w:rFonts w:cs="Arial"/>
                <w:b/>
                <w:bCs/>
                <w:noProof/>
                <w:szCs w:val="24"/>
                <w:u w:val="single"/>
                <w:lang w:val="en-GB"/>
              </w:rPr>
            </w:pPr>
            <w:r w:rsidRPr="004564E4">
              <w:rPr>
                <w:rFonts w:cs="Arial"/>
                <w:b/>
                <w:bCs/>
                <w:noProof/>
                <w:szCs w:val="24"/>
                <w:u w:val="single"/>
                <w:lang w:val="en-GB"/>
              </w:rPr>
              <w:t>Threats</w:t>
            </w:r>
          </w:p>
          <w:p w14:paraId="7E5547CE" w14:textId="11F9D41D" w:rsidR="006C43BE" w:rsidRPr="004564E4" w:rsidRDefault="00FB0DD4" w:rsidP="0027388F">
            <w:pPr>
              <w:pStyle w:val="ListParagraph"/>
              <w:numPr>
                <w:ilvl w:val="0"/>
                <w:numId w:val="9"/>
              </w:numPr>
              <w:rPr>
                <w:rFonts w:cs="Arial"/>
                <w:b/>
                <w:bCs/>
                <w:noProof/>
                <w:szCs w:val="24"/>
                <w:u w:val="single"/>
                <w:lang w:val="en-GB"/>
              </w:rPr>
            </w:pPr>
            <w:r w:rsidRPr="004564E4">
              <w:rPr>
                <w:rFonts w:cs="Arial"/>
                <w:noProof/>
                <w:szCs w:val="24"/>
                <w:lang w:val="en-GB"/>
              </w:rPr>
              <w:t xml:space="preserve">Negative online reviews of the customers can damage the hotel’s </w:t>
            </w:r>
            <w:r w:rsidR="000E5819" w:rsidRPr="004564E4">
              <w:rPr>
                <w:rFonts w:cs="Arial"/>
                <w:noProof/>
                <w:szCs w:val="24"/>
                <w:lang w:val="en-GB"/>
              </w:rPr>
              <w:t>reputation.</w:t>
            </w:r>
            <w:r w:rsidRPr="004564E4">
              <w:rPr>
                <w:rFonts w:cs="Arial"/>
                <w:noProof/>
                <w:szCs w:val="24"/>
                <w:lang w:val="en-GB"/>
              </w:rPr>
              <w:t xml:space="preserve"> </w:t>
            </w:r>
          </w:p>
          <w:p w14:paraId="25ABD436" w14:textId="1383FB3E" w:rsidR="00FB0DD4" w:rsidRPr="004564E4" w:rsidRDefault="000E5819" w:rsidP="0027388F">
            <w:pPr>
              <w:pStyle w:val="ListParagraph"/>
              <w:numPr>
                <w:ilvl w:val="0"/>
                <w:numId w:val="9"/>
              </w:numPr>
              <w:rPr>
                <w:rFonts w:cs="Arial"/>
                <w:b/>
                <w:bCs/>
                <w:noProof/>
                <w:szCs w:val="24"/>
                <w:u w:val="single"/>
                <w:lang w:val="en-GB"/>
              </w:rPr>
            </w:pPr>
            <w:r w:rsidRPr="004564E4">
              <w:rPr>
                <w:rFonts w:cs="Arial"/>
                <w:noProof/>
                <w:szCs w:val="24"/>
                <w:lang w:val="en-GB"/>
              </w:rPr>
              <w:t xml:space="preserve">The hospitality industry is highly competitive and there are many big players that can </w:t>
            </w:r>
            <w:r w:rsidR="00132CDD" w:rsidRPr="004564E4">
              <w:rPr>
                <w:rFonts w:cs="Arial"/>
                <w:noProof/>
                <w:szCs w:val="24"/>
                <w:lang w:val="en-GB"/>
              </w:rPr>
              <w:t xml:space="preserve">attract customers of Marriott Hotels by offering greater </w:t>
            </w:r>
            <w:r w:rsidR="00712EC4" w:rsidRPr="004564E4">
              <w:rPr>
                <w:rFonts w:cs="Arial"/>
                <w:noProof/>
                <w:szCs w:val="24"/>
                <w:lang w:val="en-GB"/>
              </w:rPr>
              <w:t xml:space="preserve">services </w:t>
            </w:r>
            <w:r w:rsidR="007B2431" w:rsidRPr="004564E4">
              <w:rPr>
                <w:rFonts w:cs="Arial"/>
                <w:noProof/>
                <w:szCs w:val="24"/>
                <w:lang w:val="en-GB"/>
              </w:rPr>
              <w:t>(Mortor Intelligent, 2024).</w:t>
            </w:r>
            <w:r w:rsidR="00132CDD" w:rsidRPr="004564E4">
              <w:rPr>
                <w:rFonts w:cs="Arial"/>
                <w:noProof/>
                <w:szCs w:val="24"/>
                <w:lang w:val="en-GB"/>
              </w:rPr>
              <w:t xml:space="preserve"> </w:t>
            </w:r>
          </w:p>
          <w:p w14:paraId="12328795" w14:textId="3EC9BDDE" w:rsidR="00132CDD" w:rsidRPr="004564E4" w:rsidRDefault="00A34537" w:rsidP="0027388F">
            <w:pPr>
              <w:pStyle w:val="ListParagraph"/>
              <w:numPr>
                <w:ilvl w:val="0"/>
                <w:numId w:val="9"/>
              </w:numPr>
              <w:rPr>
                <w:rFonts w:cs="Arial"/>
                <w:b/>
                <w:bCs/>
                <w:noProof/>
                <w:szCs w:val="24"/>
                <w:u w:val="single"/>
                <w:lang w:val="en-GB"/>
              </w:rPr>
            </w:pPr>
            <w:r w:rsidRPr="004564E4">
              <w:rPr>
                <w:rFonts w:cs="Arial"/>
                <w:noProof/>
                <w:szCs w:val="24"/>
                <w:lang w:val="en-GB"/>
              </w:rPr>
              <w:t xml:space="preserve">Staff shortage and high employee turnover can be a significant threat </w:t>
            </w:r>
            <w:r w:rsidR="005A1AAC" w:rsidRPr="004564E4">
              <w:rPr>
                <w:rFonts w:cs="Arial"/>
                <w:noProof/>
                <w:szCs w:val="24"/>
                <w:lang w:val="en-GB"/>
              </w:rPr>
              <w:t>to</w:t>
            </w:r>
            <w:r w:rsidRPr="004564E4">
              <w:rPr>
                <w:rFonts w:cs="Arial"/>
                <w:noProof/>
                <w:szCs w:val="24"/>
                <w:lang w:val="en-GB"/>
              </w:rPr>
              <w:t xml:space="preserve"> the hotel as these can affect the service quality and customer </w:t>
            </w:r>
            <w:r w:rsidR="002E05BD" w:rsidRPr="004564E4">
              <w:rPr>
                <w:rFonts w:cs="Arial"/>
                <w:noProof/>
                <w:szCs w:val="24"/>
                <w:lang w:val="en-GB"/>
              </w:rPr>
              <w:t>satisfaction (Hwang et al., 2014)</w:t>
            </w:r>
            <w:r w:rsidRPr="004564E4">
              <w:rPr>
                <w:rFonts w:cs="Arial"/>
                <w:noProof/>
                <w:szCs w:val="24"/>
                <w:lang w:val="en-GB"/>
              </w:rPr>
              <w:t xml:space="preserve">. </w:t>
            </w:r>
          </w:p>
          <w:p w14:paraId="096C0B34" w14:textId="1871D466" w:rsidR="00A34537" w:rsidRPr="004564E4" w:rsidRDefault="000F3353" w:rsidP="0027388F">
            <w:pPr>
              <w:pStyle w:val="ListParagraph"/>
              <w:numPr>
                <w:ilvl w:val="0"/>
                <w:numId w:val="9"/>
              </w:numPr>
              <w:rPr>
                <w:rFonts w:cs="Arial"/>
                <w:b/>
                <w:bCs/>
                <w:noProof/>
                <w:szCs w:val="24"/>
                <w:u w:val="single"/>
                <w:lang w:val="en-GB"/>
              </w:rPr>
            </w:pPr>
            <w:r w:rsidRPr="004564E4">
              <w:rPr>
                <w:rFonts w:cs="Arial"/>
                <w:noProof/>
                <w:szCs w:val="24"/>
                <w:lang w:val="en-GB"/>
              </w:rPr>
              <w:t xml:space="preserve">The digital transformation and investment to upgrade hotel amenities can be challenging for the management </w:t>
            </w:r>
            <w:r w:rsidRPr="004564E4">
              <w:rPr>
                <w:rFonts w:cs="Arial"/>
                <w:noProof/>
                <w:szCs w:val="24"/>
                <w:lang w:val="en-GB"/>
              </w:rPr>
              <w:lastRenderedPageBreak/>
              <w:t xml:space="preserve">if </w:t>
            </w:r>
            <w:r w:rsidR="00C13911" w:rsidRPr="004564E4">
              <w:rPr>
                <w:rFonts w:cs="Arial"/>
                <w:noProof/>
                <w:szCs w:val="24"/>
                <w:lang w:val="en-GB"/>
              </w:rPr>
              <w:t xml:space="preserve">France’s </w:t>
            </w:r>
            <w:r w:rsidRPr="004564E4">
              <w:rPr>
                <w:rFonts w:cs="Arial"/>
                <w:noProof/>
                <w:szCs w:val="24"/>
                <w:lang w:val="en-GB"/>
              </w:rPr>
              <w:t xml:space="preserve">economic uncertainties persist in the long run. </w:t>
            </w:r>
          </w:p>
        </w:tc>
      </w:tr>
    </w:tbl>
    <w:p w14:paraId="0DF9418D" w14:textId="77777777" w:rsidR="00407C1E" w:rsidRPr="004564E4" w:rsidRDefault="00407C1E" w:rsidP="0027388F">
      <w:pPr>
        <w:rPr>
          <w:rFonts w:cs="Arial"/>
          <w:b/>
          <w:bCs/>
          <w:noProof/>
          <w:color w:val="C00000"/>
          <w:szCs w:val="24"/>
          <w:u w:val="single"/>
          <w:lang w:val="en-GB"/>
        </w:rPr>
      </w:pPr>
    </w:p>
    <w:p w14:paraId="48664233" w14:textId="30417BF1" w:rsidR="002B5EC1" w:rsidRPr="004564E4" w:rsidRDefault="00407C1E" w:rsidP="0027388F">
      <w:pPr>
        <w:pStyle w:val="Heading2"/>
        <w:rPr>
          <w:rFonts w:cs="Arial"/>
          <w:noProof/>
          <w:lang w:val="en-GB"/>
        </w:rPr>
      </w:pPr>
      <w:bookmarkStart w:id="7" w:name="_Toc181309394"/>
      <w:r w:rsidRPr="004564E4">
        <w:rPr>
          <w:rFonts w:cs="Arial"/>
          <w:noProof/>
          <w:lang w:val="en-GB"/>
        </w:rPr>
        <w:t>TOWS</w:t>
      </w:r>
      <w:r w:rsidR="006B7FE9" w:rsidRPr="004564E4">
        <w:rPr>
          <w:rFonts w:cs="Arial"/>
          <w:noProof/>
          <w:lang w:val="en-GB"/>
        </w:rPr>
        <w:t xml:space="preserve"> Analysis</w:t>
      </w:r>
      <w:bookmarkEnd w:id="7"/>
      <w:r w:rsidR="006B7FE9" w:rsidRPr="004564E4">
        <w:rPr>
          <w:rFonts w:cs="Arial"/>
          <w:noProof/>
          <w:lang w:val="en-GB"/>
        </w:rPr>
        <w:t xml:space="preserve"> </w:t>
      </w:r>
    </w:p>
    <w:p w14:paraId="3ACB7573" w14:textId="793B88BA" w:rsidR="006B7FE9" w:rsidRPr="004564E4" w:rsidRDefault="00376EC2" w:rsidP="0027388F">
      <w:pPr>
        <w:rPr>
          <w:rFonts w:cs="Arial"/>
          <w:noProof/>
          <w:szCs w:val="24"/>
          <w:lang w:val="en-GB"/>
        </w:rPr>
      </w:pPr>
      <w:r w:rsidRPr="004564E4">
        <w:rPr>
          <w:rFonts w:cs="Arial"/>
          <w:noProof/>
          <w:szCs w:val="24"/>
          <w:lang w:val="en-GB"/>
        </w:rPr>
        <w:t xml:space="preserve">The TOWS matrix on </w:t>
      </w:r>
      <w:r w:rsidR="0089080B" w:rsidRPr="004564E4">
        <w:rPr>
          <w:rFonts w:cs="Arial"/>
          <w:noProof/>
          <w:szCs w:val="24"/>
          <w:lang w:val="en-GB"/>
        </w:rPr>
        <w:t>Paris Marriott Rive Gauche Hotel &amp; Conference Center</w:t>
      </w:r>
      <w:r w:rsidRPr="004564E4">
        <w:rPr>
          <w:rFonts w:cs="Arial"/>
          <w:noProof/>
          <w:szCs w:val="24"/>
          <w:lang w:val="en-GB"/>
        </w:rPr>
        <w:t xml:space="preserve"> </w:t>
      </w:r>
      <w:r w:rsidR="000071A6" w:rsidRPr="004564E4">
        <w:rPr>
          <w:rFonts w:cs="Arial"/>
          <w:noProof/>
          <w:szCs w:val="24"/>
          <w:lang w:val="en-GB"/>
        </w:rPr>
        <w:t>is prepared below to address the internal and external challenges:</w:t>
      </w:r>
    </w:p>
    <w:tbl>
      <w:tblPr>
        <w:tblStyle w:val="TableGrid"/>
        <w:tblW w:w="0" w:type="auto"/>
        <w:tblLook w:val="04A0" w:firstRow="1" w:lastRow="0" w:firstColumn="1" w:lastColumn="0" w:noHBand="0" w:noVBand="1"/>
      </w:tblPr>
      <w:tblGrid>
        <w:gridCol w:w="1653"/>
        <w:gridCol w:w="4396"/>
        <w:gridCol w:w="2967"/>
      </w:tblGrid>
      <w:tr w:rsidR="000071A6" w:rsidRPr="004564E4" w14:paraId="2B2E2897" w14:textId="77777777" w:rsidTr="00C87DB7">
        <w:tc>
          <w:tcPr>
            <w:tcW w:w="1413" w:type="dxa"/>
          </w:tcPr>
          <w:p w14:paraId="189F2765" w14:textId="01892C39" w:rsidR="000071A6" w:rsidRPr="004564E4" w:rsidRDefault="00364013" w:rsidP="0027388F">
            <w:pPr>
              <w:rPr>
                <w:rFonts w:cs="Arial"/>
                <w:b/>
                <w:bCs/>
                <w:noProof/>
                <w:szCs w:val="24"/>
                <w:lang w:val="en-GB"/>
              </w:rPr>
            </w:pPr>
            <w:r w:rsidRPr="004564E4">
              <w:rPr>
                <w:rFonts w:cs="Arial"/>
                <w:b/>
                <w:bCs/>
                <w:noProof/>
                <w:szCs w:val="24"/>
                <w:lang w:val="en-GB"/>
              </w:rPr>
              <w:t>TOWS</w:t>
            </w:r>
          </w:p>
        </w:tc>
        <w:tc>
          <w:tcPr>
            <w:tcW w:w="4820" w:type="dxa"/>
          </w:tcPr>
          <w:p w14:paraId="2CB71B3E" w14:textId="316BD4D4" w:rsidR="000071A6" w:rsidRPr="004564E4" w:rsidRDefault="0031019E" w:rsidP="0027388F">
            <w:pPr>
              <w:rPr>
                <w:rFonts w:cs="Arial"/>
                <w:b/>
                <w:bCs/>
                <w:noProof/>
                <w:szCs w:val="24"/>
                <w:lang w:val="en-GB"/>
              </w:rPr>
            </w:pPr>
            <w:r w:rsidRPr="004564E4">
              <w:rPr>
                <w:rFonts w:cs="Arial"/>
                <w:b/>
                <w:bCs/>
                <w:noProof/>
                <w:szCs w:val="24"/>
                <w:lang w:val="en-GB"/>
              </w:rPr>
              <w:t xml:space="preserve">Threats </w:t>
            </w:r>
          </w:p>
        </w:tc>
        <w:tc>
          <w:tcPr>
            <w:tcW w:w="3117" w:type="dxa"/>
          </w:tcPr>
          <w:p w14:paraId="079CF34B" w14:textId="5FA73C1B" w:rsidR="000071A6" w:rsidRPr="004564E4" w:rsidRDefault="0031019E" w:rsidP="0027388F">
            <w:pPr>
              <w:rPr>
                <w:rFonts w:cs="Arial"/>
                <w:b/>
                <w:bCs/>
                <w:noProof/>
                <w:szCs w:val="24"/>
                <w:lang w:val="en-GB"/>
              </w:rPr>
            </w:pPr>
            <w:r w:rsidRPr="004564E4">
              <w:rPr>
                <w:rFonts w:cs="Arial"/>
                <w:b/>
                <w:bCs/>
                <w:noProof/>
                <w:szCs w:val="24"/>
                <w:lang w:val="en-GB"/>
              </w:rPr>
              <w:t xml:space="preserve">Opportunities </w:t>
            </w:r>
          </w:p>
        </w:tc>
      </w:tr>
      <w:tr w:rsidR="000071A6" w:rsidRPr="004564E4" w14:paraId="6A314B32" w14:textId="77777777" w:rsidTr="00C87DB7">
        <w:trPr>
          <w:trHeight w:val="2276"/>
        </w:trPr>
        <w:tc>
          <w:tcPr>
            <w:tcW w:w="1413" w:type="dxa"/>
          </w:tcPr>
          <w:p w14:paraId="24D7E001" w14:textId="2E2EB4A6" w:rsidR="000071A6" w:rsidRPr="004564E4" w:rsidRDefault="007C744A" w:rsidP="0027388F">
            <w:pPr>
              <w:rPr>
                <w:rFonts w:cs="Arial"/>
                <w:b/>
                <w:bCs/>
                <w:noProof/>
                <w:szCs w:val="24"/>
                <w:lang w:val="en-GB"/>
              </w:rPr>
            </w:pPr>
            <w:r w:rsidRPr="004564E4">
              <w:rPr>
                <w:rFonts w:cs="Arial"/>
                <w:b/>
                <w:bCs/>
                <w:noProof/>
                <w:szCs w:val="24"/>
                <w:lang w:val="en-GB"/>
              </w:rPr>
              <w:t xml:space="preserve">Weaknesses </w:t>
            </w:r>
          </w:p>
        </w:tc>
        <w:tc>
          <w:tcPr>
            <w:tcW w:w="4820" w:type="dxa"/>
          </w:tcPr>
          <w:p w14:paraId="3CC33BE9" w14:textId="77777777" w:rsidR="000071A6" w:rsidRPr="004564E4" w:rsidRDefault="00C149DD" w:rsidP="0027388F">
            <w:pPr>
              <w:pStyle w:val="ListParagraph"/>
              <w:numPr>
                <w:ilvl w:val="0"/>
                <w:numId w:val="13"/>
              </w:numPr>
              <w:rPr>
                <w:rFonts w:cs="Arial"/>
                <w:noProof/>
                <w:szCs w:val="24"/>
                <w:lang w:val="en-GB"/>
              </w:rPr>
            </w:pPr>
            <w:r w:rsidRPr="004564E4">
              <w:rPr>
                <w:rFonts w:cs="Arial"/>
                <w:noProof/>
                <w:szCs w:val="24"/>
                <w:lang w:val="en-GB"/>
              </w:rPr>
              <w:t xml:space="preserve">The management should undertake proactive approaches to </w:t>
            </w:r>
            <w:r w:rsidR="000B78A7" w:rsidRPr="004564E4">
              <w:rPr>
                <w:rFonts w:cs="Arial"/>
                <w:noProof/>
                <w:szCs w:val="24"/>
                <w:lang w:val="en-GB"/>
              </w:rPr>
              <w:t xml:space="preserve">address the inconsistencies in the service quality. If the service quality can be improved, </w:t>
            </w:r>
            <w:r w:rsidR="00A85170" w:rsidRPr="004564E4">
              <w:rPr>
                <w:rFonts w:cs="Arial"/>
                <w:noProof/>
                <w:szCs w:val="24"/>
                <w:lang w:val="en-GB"/>
              </w:rPr>
              <w:t xml:space="preserve">customers will write positive online reviews on the hotel. </w:t>
            </w:r>
          </w:p>
          <w:p w14:paraId="5A71CE8A" w14:textId="47FB9DAA" w:rsidR="00A85170" w:rsidRPr="004564E4" w:rsidRDefault="008B068A" w:rsidP="0027388F">
            <w:pPr>
              <w:pStyle w:val="ListParagraph"/>
              <w:numPr>
                <w:ilvl w:val="0"/>
                <w:numId w:val="13"/>
              </w:numPr>
              <w:rPr>
                <w:rFonts w:cs="Arial"/>
                <w:noProof/>
                <w:szCs w:val="24"/>
                <w:lang w:val="en-GB"/>
              </w:rPr>
            </w:pPr>
            <w:r w:rsidRPr="004564E4">
              <w:rPr>
                <w:rFonts w:cs="Arial"/>
                <w:noProof/>
                <w:szCs w:val="24"/>
                <w:lang w:val="en-GB"/>
              </w:rPr>
              <w:t xml:space="preserve">To avoid financial and reputational damages, </w:t>
            </w:r>
            <w:r w:rsidR="00B83E61" w:rsidRPr="004564E4">
              <w:rPr>
                <w:rFonts w:cs="Arial"/>
                <w:noProof/>
                <w:szCs w:val="24"/>
                <w:lang w:val="en-GB"/>
              </w:rPr>
              <w:t>the hotel</w:t>
            </w:r>
            <w:r w:rsidR="000F2100" w:rsidRPr="004564E4">
              <w:rPr>
                <w:rFonts w:cs="Arial"/>
                <w:noProof/>
                <w:szCs w:val="24"/>
                <w:lang w:val="en-GB"/>
              </w:rPr>
              <w:t xml:space="preserve"> must increase the security and privacy of </w:t>
            </w:r>
            <w:r w:rsidR="005A1AAC" w:rsidRPr="004564E4">
              <w:rPr>
                <w:rFonts w:cs="Arial"/>
                <w:noProof/>
                <w:szCs w:val="24"/>
                <w:lang w:val="en-GB"/>
              </w:rPr>
              <w:t>its</w:t>
            </w:r>
            <w:r w:rsidR="000F2100" w:rsidRPr="004564E4">
              <w:rPr>
                <w:rFonts w:cs="Arial"/>
                <w:noProof/>
                <w:szCs w:val="24"/>
                <w:lang w:val="en-GB"/>
              </w:rPr>
              <w:t xml:space="preserve"> customers. </w:t>
            </w:r>
          </w:p>
          <w:p w14:paraId="08B95438" w14:textId="4270FC58" w:rsidR="000F2100" w:rsidRPr="004564E4" w:rsidRDefault="00D01833" w:rsidP="0027388F">
            <w:pPr>
              <w:pStyle w:val="ListParagraph"/>
              <w:numPr>
                <w:ilvl w:val="0"/>
                <w:numId w:val="13"/>
              </w:numPr>
              <w:rPr>
                <w:rFonts w:cs="Arial"/>
                <w:noProof/>
                <w:szCs w:val="24"/>
                <w:lang w:val="en-GB"/>
              </w:rPr>
            </w:pPr>
            <w:r w:rsidRPr="004564E4">
              <w:rPr>
                <w:rFonts w:cs="Arial"/>
                <w:noProof/>
                <w:szCs w:val="24"/>
                <w:lang w:val="en-GB"/>
              </w:rPr>
              <w:t xml:space="preserve">The management may consider increasing room facilities for the guests because it will make Marriott more attractive to the customers. The company can overcome competitive pressure </w:t>
            </w:r>
            <w:r w:rsidR="00D5267A" w:rsidRPr="004564E4">
              <w:rPr>
                <w:rFonts w:cs="Arial"/>
                <w:noProof/>
                <w:szCs w:val="24"/>
                <w:lang w:val="en-GB"/>
              </w:rPr>
              <w:t xml:space="preserve">by this </w:t>
            </w:r>
            <w:r w:rsidR="00774C8F" w:rsidRPr="004564E4">
              <w:rPr>
                <w:rFonts w:cs="Arial"/>
                <w:noProof/>
                <w:szCs w:val="24"/>
                <w:lang w:val="en-GB"/>
              </w:rPr>
              <w:t>approach (Gottfried et al., 2018)</w:t>
            </w:r>
            <w:r w:rsidR="00D5267A" w:rsidRPr="004564E4">
              <w:rPr>
                <w:rFonts w:cs="Arial"/>
                <w:noProof/>
                <w:szCs w:val="24"/>
                <w:lang w:val="en-GB"/>
              </w:rPr>
              <w:t xml:space="preserve">. </w:t>
            </w:r>
          </w:p>
        </w:tc>
        <w:tc>
          <w:tcPr>
            <w:tcW w:w="3117" w:type="dxa"/>
          </w:tcPr>
          <w:p w14:paraId="31BF03FB" w14:textId="21C27107" w:rsidR="000071A6" w:rsidRPr="004564E4" w:rsidRDefault="0089080B" w:rsidP="0027388F">
            <w:pPr>
              <w:pStyle w:val="ListParagraph"/>
              <w:numPr>
                <w:ilvl w:val="0"/>
                <w:numId w:val="12"/>
              </w:numPr>
              <w:rPr>
                <w:rFonts w:cs="Arial"/>
                <w:noProof/>
                <w:szCs w:val="24"/>
                <w:lang w:val="en-GB"/>
              </w:rPr>
            </w:pPr>
            <w:r w:rsidRPr="004564E4">
              <w:rPr>
                <w:rFonts w:cs="Arial"/>
                <w:noProof/>
                <w:szCs w:val="24"/>
                <w:lang w:val="en-GB"/>
              </w:rPr>
              <w:t>Paris Marriott Rive Gauche Hotel &amp; Conference Center</w:t>
            </w:r>
            <w:r w:rsidR="002004C5" w:rsidRPr="004564E4">
              <w:rPr>
                <w:rFonts w:cs="Arial"/>
                <w:noProof/>
                <w:szCs w:val="24"/>
                <w:lang w:val="en-GB"/>
              </w:rPr>
              <w:t xml:space="preserve"> need to invest in its communication systems. </w:t>
            </w:r>
            <w:r w:rsidR="00077F56" w:rsidRPr="004564E4">
              <w:rPr>
                <w:rFonts w:cs="Arial"/>
                <w:noProof/>
                <w:szCs w:val="24"/>
                <w:lang w:val="en-GB"/>
              </w:rPr>
              <w:t xml:space="preserve">Upgrading to the latest technologies can improve the service quality and customer satisfaction. </w:t>
            </w:r>
          </w:p>
          <w:p w14:paraId="6128935F" w14:textId="77777777" w:rsidR="00077F56" w:rsidRPr="004564E4" w:rsidRDefault="00360E78" w:rsidP="0027388F">
            <w:pPr>
              <w:pStyle w:val="ListParagraph"/>
              <w:numPr>
                <w:ilvl w:val="0"/>
                <w:numId w:val="12"/>
              </w:numPr>
              <w:rPr>
                <w:rFonts w:cs="Arial"/>
                <w:noProof/>
                <w:szCs w:val="24"/>
                <w:lang w:val="en-GB"/>
              </w:rPr>
            </w:pPr>
            <w:r w:rsidRPr="004564E4">
              <w:rPr>
                <w:rFonts w:cs="Arial"/>
                <w:noProof/>
                <w:szCs w:val="24"/>
                <w:lang w:val="en-GB"/>
              </w:rPr>
              <w:t xml:space="preserve">The hotel can modernise its facilities </w:t>
            </w:r>
            <w:r w:rsidR="00921259" w:rsidRPr="004564E4">
              <w:rPr>
                <w:rFonts w:cs="Arial"/>
                <w:noProof/>
                <w:szCs w:val="24"/>
                <w:lang w:val="en-GB"/>
              </w:rPr>
              <w:t xml:space="preserve">aligning with the sustainability principles. </w:t>
            </w:r>
          </w:p>
          <w:p w14:paraId="48E09141" w14:textId="74108CD3" w:rsidR="00921259" w:rsidRPr="004564E4" w:rsidRDefault="007261FF" w:rsidP="0027388F">
            <w:pPr>
              <w:pStyle w:val="ListParagraph"/>
              <w:numPr>
                <w:ilvl w:val="0"/>
                <w:numId w:val="12"/>
              </w:numPr>
              <w:rPr>
                <w:rFonts w:cs="Arial"/>
                <w:noProof/>
                <w:szCs w:val="24"/>
                <w:lang w:val="en-GB"/>
              </w:rPr>
            </w:pPr>
            <w:r w:rsidRPr="004564E4">
              <w:rPr>
                <w:rFonts w:cs="Arial"/>
                <w:noProof/>
                <w:szCs w:val="24"/>
                <w:lang w:val="en-GB"/>
              </w:rPr>
              <w:t xml:space="preserve">Staff development programmes should focus on cultural awareness. It will ensure that staff can understand the </w:t>
            </w:r>
            <w:r w:rsidRPr="004564E4">
              <w:rPr>
                <w:rFonts w:cs="Arial"/>
                <w:noProof/>
                <w:szCs w:val="24"/>
                <w:lang w:val="en-GB"/>
              </w:rPr>
              <w:lastRenderedPageBreak/>
              <w:t xml:space="preserve">expectations of the </w:t>
            </w:r>
            <w:r w:rsidR="00671ECF" w:rsidRPr="004564E4">
              <w:rPr>
                <w:rFonts w:cs="Arial"/>
                <w:noProof/>
                <w:szCs w:val="24"/>
                <w:lang w:val="en-GB"/>
              </w:rPr>
              <w:t>guests (Brown Epstein, 2022)</w:t>
            </w:r>
            <w:r w:rsidRPr="004564E4">
              <w:rPr>
                <w:rFonts w:cs="Arial"/>
                <w:noProof/>
                <w:szCs w:val="24"/>
                <w:lang w:val="en-GB"/>
              </w:rPr>
              <w:t xml:space="preserve">. </w:t>
            </w:r>
          </w:p>
        </w:tc>
      </w:tr>
      <w:tr w:rsidR="000071A6" w:rsidRPr="004564E4" w14:paraId="2223A300" w14:textId="77777777" w:rsidTr="00C87DB7">
        <w:trPr>
          <w:trHeight w:val="2124"/>
        </w:trPr>
        <w:tc>
          <w:tcPr>
            <w:tcW w:w="1413" w:type="dxa"/>
          </w:tcPr>
          <w:p w14:paraId="001E9C2D" w14:textId="657D93E0" w:rsidR="000071A6" w:rsidRPr="004564E4" w:rsidRDefault="00C87DB7" w:rsidP="0027388F">
            <w:pPr>
              <w:rPr>
                <w:rFonts w:cs="Arial"/>
                <w:b/>
                <w:bCs/>
                <w:noProof/>
                <w:szCs w:val="24"/>
                <w:lang w:val="en-GB"/>
              </w:rPr>
            </w:pPr>
            <w:r w:rsidRPr="004564E4">
              <w:rPr>
                <w:rFonts w:cs="Arial"/>
                <w:b/>
                <w:bCs/>
                <w:noProof/>
                <w:szCs w:val="24"/>
                <w:lang w:val="en-GB"/>
              </w:rPr>
              <w:lastRenderedPageBreak/>
              <w:t>Strengths</w:t>
            </w:r>
          </w:p>
        </w:tc>
        <w:tc>
          <w:tcPr>
            <w:tcW w:w="4820" w:type="dxa"/>
          </w:tcPr>
          <w:p w14:paraId="6C237688" w14:textId="125AB0F3" w:rsidR="000071A6" w:rsidRPr="004564E4" w:rsidRDefault="00B33D04" w:rsidP="0027388F">
            <w:pPr>
              <w:pStyle w:val="ListParagraph"/>
              <w:numPr>
                <w:ilvl w:val="0"/>
                <w:numId w:val="11"/>
              </w:numPr>
              <w:rPr>
                <w:rFonts w:cs="Arial"/>
                <w:noProof/>
                <w:szCs w:val="24"/>
                <w:lang w:val="en-GB"/>
              </w:rPr>
            </w:pPr>
            <w:r w:rsidRPr="004564E4">
              <w:rPr>
                <w:rFonts w:cs="Arial"/>
                <w:noProof/>
                <w:szCs w:val="24"/>
                <w:lang w:val="en-GB"/>
              </w:rPr>
              <w:t xml:space="preserve">Marriott </w:t>
            </w:r>
            <w:r w:rsidR="005A1AAC" w:rsidRPr="004564E4">
              <w:rPr>
                <w:rFonts w:cs="Arial"/>
                <w:noProof/>
                <w:szCs w:val="24"/>
                <w:lang w:val="en-GB"/>
              </w:rPr>
              <w:t>H</w:t>
            </w:r>
            <w:r w:rsidRPr="004564E4">
              <w:rPr>
                <w:rFonts w:cs="Arial"/>
                <w:noProof/>
                <w:szCs w:val="24"/>
                <w:lang w:val="en-GB"/>
              </w:rPr>
              <w:t xml:space="preserve">otel can undertake a comprehensive marketing </w:t>
            </w:r>
            <w:r w:rsidR="00CB5F3E" w:rsidRPr="004564E4">
              <w:rPr>
                <w:rFonts w:cs="Arial"/>
                <w:noProof/>
                <w:szCs w:val="24"/>
                <w:lang w:val="en-GB"/>
              </w:rPr>
              <w:t xml:space="preserve">strategy to counter the negative impacts of the customer reviews. It can use its key location and brand reputation as key drivers to influence customers’ choices. </w:t>
            </w:r>
          </w:p>
          <w:p w14:paraId="3BDC7FC4" w14:textId="77777777" w:rsidR="00CB5F3E" w:rsidRPr="004564E4" w:rsidRDefault="00A75ADA" w:rsidP="0027388F">
            <w:pPr>
              <w:pStyle w:val="ListParagraph"/>
              <w:numPr>
                <w:ilvl w:val="0"/>
                <w:numId w:val="11"/>
              </w:numPr>
              <w:rPr>
                <w:rFonts w:cs="Arial"/>
                <w:noProof/>
                <w:szCs w:val="24"/>
                <w:lang w:val="en-GB"/>
              </w:rPr>
            </w:pPr>
            <w:r w:rsidRPr="004564E4">
              <w:rPr>
                <w:rFonts w:cs="Arial"/>
                <w:noProof/>
                <w:szCs w:val="24"/>
                <w:lang w:val="en-GB"/>
              </w:rPr>
              <w:t xml:space="preserve">The company can train its staff to upskill the staff. The training and development programmes are crucial to overcome the skill shortages and </w:t>
            </w:r>
            <w:r w:rsidR="00577DDB" w:rsidRPr="004564E4">
              <w:rPr>
                <w:rFonts w:cs="Arial"/>
                <w:noProof/>
                <w:szCs w:val="24"/>
                <w:lang w:val="en-GB"/>
              </w:rPr>
              <w:t xml:space="preserve">staff turnover issues. </w:t>
            </w:r>
          </w:p>
          <w:p w14:paraId="315A2A1D" w14:textId="4C592DEC" w:rsidR="00577DDB" w:rsidRPr="004564E4" w:rsidRDefault="005C4163" w:rsidP="0027388F">
            <w:pPr>
              <w:pStyle w:val="ListParagraph"/>
              <w:numPr>
                <w:ilvl w:val="0"/>
                <w:numId w:val="11"/>
              </w:numPr>
              <w:rPr>
                <w:rFonts w:cs="Arial"/>
                <w:noProof/>
                <w:szCs w:val="24"/>
                <w:lang w:val="en-GB"/>
              </w:rPr>
            </w:pPr>
            <w:r w:rsidRPr="004564E4">
              <w:rPr>
                <w:rFonts w:cs="Arial"/>
                <w:noProof/>
                <w:szCs w:val="24"/>
                <w:lang w:val="en-GB"/>
              </w:rPr>
              <w:t xml:space="preserve">Marriott’s strong brand recognition can be used to overcome the competitive pressures and challenges of other businesses. </w:t>
            </w:r>
          </w:p>
        </w:tc>
        <w:tc>
          <w:tcPr>
            <w:tcW w:w="3117" w:type="dxa"/>
          </w:tcPr>
          <w:p w14:paraId="3E40CC61" w14:textId="77777777" w:rsidR="000071A6" w:rsidRPr="004564E4" w:rsidRDefault="00EC407F" w:rsidP="0027388F">
            <w:pPr>
              <w:pStyle w:val="ListParagraph"/>
              <w:numPr>
                <w:ilvl w:val="0"/>
                <w:numId w:val="10"/>
              </w:numPr>
              <w:rPr>
                <w:rFonts w:cs="Arial"/>
                <w:noProof/>
                <w:szCs w:val="24"/>
                <w:lang w:val="en-GB"/>
              </w:rPr>
            </w:pPr>
            <w:r w:rsidRPr="004564E4">
              <w:rPr>
                <w:rFonts w:cs="Arial"/>
                <w:noProof/>
                <w:szCs w:val="24"/>
                <w:lang w:val="en-GB"/>
              </w:rPr>
              <w:t xml:space="preserve">The strong brand reputation of the hotel can be used to </w:t>
            </w:r>
            <w:r w:rsidR="00944BCB" w:rsidRPr="004564E4">
              <w:rPr>
                <w:rFonts w:cs="Arial"/>
                <w:noProof/>
                <w:szCs w:val="24"/>
                <w:lang w:val="en-GB"/>
              </w:rPr>
              <w:t xml:space="preserve">promote the hotel’s service quality and how it has improved its services recently. </w:t>
            </w:r>
          </w:p>
          <w:p w14:paraId="35EC14AC" w14:textId="3C4302D0" w:rsidR="00944BCB" w:rsidRPr="004564E4" w:rsidRDefault="00FE6AD1" w:rsidP="0027388F">
            <w:pPr>
              <w:pStyle w:val="ListParagraph"/>
              <w:numPr>
                <w:ilvl w:val="0"/>
                <w:numId w:val="10"/>
              </w:numPr>
              <w:rPr>
                <w:rFonts w:cs="Arial"/>
                <w:noProof/>
                <w:szCs w:val="24"/>
                <w:lang w:val="en-GB"/>
              </w:rPr>
            </w:pPr>
            <w:r w:rsidRPr="004564E4">
              <w:rPr>
                <w:rFonts w:cs="Arial"/>
                <w:noProof/>
                <w:szCs w:val="24"/>
                <w:lang w:val="en-GB"/>
              </w:rPr>
              <w:t xml:space="preserve">Paris </w:t>
            </w:r>
            <w:r w:rsidR="007C047A" w:rsidRPr="004564E4">
              <w:rPr>
                <w:rFonts w:cs="Arial"/>
                <w:noProof/>
                <w:szCs w:val="24"/>
                <w:lang w:val="en-GB"/>
              </w:rPr>
              <w:t xml:space="preserve">is the perfect location where the hotel can target eco-friendly </w:t>
            </w:r>
            <w:r w:rsidR="004E5AF4" w:rsidRPr="004564E4">
              <w:rPr>
                <w:rFonts w:cs="Arial"/>
                <w:noProof/>
                <w:szCs w:val="24"/>
                <w:lang w:val="en-GB"/>
              </w:rPr>
              <w:t xml:space="preserve">customers as well as those customers who want to experience </w:t>
            </w:r>
            <w:r w:rsidR="005A1AAC" w:rsidRPr="004564E4">
              <w:rPr>
                <w:rFonts w:cs="Arial"/>
                <w:noProof/>
                <w:szCs w:val="24"/>
                <w:lang w:val="en-GB"/>
              </w:rPr>
              <w:t xml:space="preserve">a </w:t>
            </w:r>
            <w:r w:rsidR="004E5AF4" w:rsidRPr="004564E4">
              <w:rPr>
                <w:rFonts w:cs="Arial"/>
                <w:noProof/>
                <w:szCs w:val="24"/>
                <w:lang w:val="en-GB"/>
              </w:rPr>
              <w:t xml:space="preserve">seamless hospitality experience. </w:t>
            </w:r>
          </w:p>
          <w:p w14:paraId="6B0E641D" w14:textId="017F2ECE" w:rsidR="004E5AF4" w:rsidRPr="004564E4" w:rsidRDefault="00DC3548" w:rsidP="0027388F">
            <w:pPr>
              <w:pStyle w:val="ListParagraph"/>
              <w:numPr>
                <w:ilvl w:val="0"/>
                <w:numId w:val="10"/>
              </w:numPr>
              <w:rPr>
                <w:rFonts w:cs="Arial"/>
                <w:noProof/>
                <w:szCs w:val="24"/>
                <w:lang w:val="en-GB"/>
              </w:rPr>
            </w:pPr>
            <w:r w:rsidRPr="004564E4">
              <w:rPr>
                <w:rFonts w:cs="Arial"/>
                <w:noProof/>
                <w:szCs w:val="24"/>
                <w:lang w:val="en-GB"/>
              </w:rPr>
              <w:t xml:space="preserve">Loyalty programme can be offered focusing on the customers who had </w:t>
            </w:r>
            <w:r w:rsidR="00C979F5" w:rsidRPr="004564E4">
              <w:rPr>
                <w:rFonts w:cs="Arial"/>
                <w:noProof/>
                <w:szCs w:val="24"/>
                <w:lang w:val="en-GB"/>
              </w:rPr>
              <w:t>poor</w:t>
            </w:r>
            <w:r w:rsidRPr="004564E4">
              <w:rPr>
                <w:rFonts w:cs="Arial"/>
                <w:noProof/>
                <w:szCs w:val="24"/>
                <w:lang w:val="en-GB"/>
              </w:rPr>
              <w:t xml:space="preserve"> </w:t>
            </w:r>
            <w:r w:rsidR="00C979F5" w:rsidRPr="004564E4">
              <w:rPr>
                <w:rFonts w:cs="Arial"/>
                <w:noProof/>
                <w:szCs w:val="24"/>
                <w:lang w:val="en-GB"/>
              </w:rPr>
              <w:t>experience.</w:t>
            </w:r>
          </w:p>
        </w:tc>
      </w:tr>
    </w:tbl>
    <w:p w14:paraId="57846EE6" w14:textId="77777777" w:rsidR="000071A6" w:rsidRPr="004564E4" w:rsidRDefault="000071A6" w:rsidP="0027388F">
      <w:pPr>
        <w:rPr>
          <w:rFonts w:cs="Arial"/>
          <w:noProof/>
          <w:szCs w:val="24"/>
          <w:lang w:val="en-GB"/>
        </w:rPr>
      </w:pPr>
    </w:p>
    <w:p w14:paraId="160679B8" w14:textId="77777777" w:rsidR="002B5EC1" w:rsidRPr="004564E4" w:rsidRDefault="002B5EC1" w:rsidP="0027388F">
      <w:pPr>
        <w:rPr>
          <w:rFonts w:cs="Arial"/>
          <w:noProof/>
          <w:szCs w:val="24"/>
          <w:lang w:val="en-GB"/>
        </w:rPr>
      </w:pPr>
    </w:p>
    <w:p w14:paraId="5E8E348A" w14:textId="3D01C4E8" w:rsidR="002B5EC1" w:rsidRPr="004564E4" w:rsidRDefault="002B5EC1" w:rsidP="0027388F">
      <w:pPr>
        <w:rPr>
          <w:rFonts w:cs="Arial"/>
          <w:noProof/>
          <w:szCs w:val="24"/>
          <w:lang w:val="en-GB"/>
        </w:rPr>
      </w:pPr>
    </w:p>
    <w:p w14:paraId="31580F42" w14:textId="77777777" w:rsidR="00087599" w:rsidRPr="004564E4" w:rsidRDefault="00087599" w:rsidP="0027388F">
      <w:pPr>
        <w:rPr>
          <w:rFonts w:cs="Arial"/>
          <w:noProof/>
          <w:color w:val="C00000"/>
          <w:szCs w:val="24"/>
          <w:lang w:val="en-GB"/>
        </w:rPr>
      </w:pPr>
    </w:p>
    <w:p w14:paraId="17DD50BE" w14:textId="67316381" w:rsidR="00E80240" w:rsidRPr="004564E4" w:rsidRDefault="00E80240" w:rsidP="0027388F">
      <w:pPr>
        <w:rPr>
          <w:rFonts w:cs="Arial"/>
          <w:b/>
          <w:bCs/>
          <w:noProof/>
          <w:color w:val="0070C0"/>
          <w:sz w:val="32"/>
          <w:szCs w:val="32"/>
          <w:lang w:val="en-GB"/>
        </w:rPr>
      </w:pPr>
      <w:r w:rsidRPr="004564E4">
        <w:rPr>
          <w:rFonts w:cs="Arial"/>
          <w:b/>
          <w:bCs/>
          <w:noProof/>
          <w:color w:val="0070C0"/>
          <w:sz w:val="32"/>
          <w:szCs w:val="32"/>
          <w:lang w:val="en-GB"/>
        </w:rPr>
        <w:br w:type="page"/>
      </w:r>
    </w:p>
    <w:p w14:paraId="0B4EF8C9" w14:textId="2921FC6B" w:rsidR="000D59B5" w:rsidRPr="004564E4" w:rsidRDefault="00E95766" w:rsidP="0027388F">
      <w:pPr>
        <w:pStyle w:val="Heading1"/>
        <w:rPr>
          <w:rFonts w:cs="Arial"/>
          <w:noProof/>
          <w:lang w:val="en-GB"/>
        </w:rPr>
      </w:pPr>
      <w:bookmarkStart w:id="8" w:name="_Toc181309395"/>
      <w:r w:rsidRPr="004564E4">
        <w:rPr>
          <w:rFonts w:cs="Arial"/>
          <w:noProof/>
          <w:lang w:val="en-GB"/>
        </w:rPr>
        <w:lastRenderedPageBreak/>
        <w:t>Recommendations and Change Management</w:t>
      </w:r>
      <w:bookmarkEnd w:id="8"/>
      <w:r w:rsidRPr="004564E4">
        <w:rPr>
          <w:rFonts w:cs="Arial"/>
          <w:noProof/>
          <w:lang w:val="en-GB"/>
        </w:rPr>
        <w:t xml:space="preserve"> </w:t>
      </w:r>
    </w:p>
    <w:p w14:paraId="762F67B4" w14:textId="77777777" w:rsidR="000C1F6F" w:rsidRPr="004564E4" w:rsidRDefault="000C1F6F" w:rsidP="0027388F">
      <w:pPr>
        <w:pStyle w:val="Heading2"/>
        <w:rPr>
          <w:rFonts w:cs="Arial"/>
          <w:noProof/>
          <w:lang w:val="en-GB"/>
        </w:rPr>
      </w:pPr>
      <w:bookmarkStart w:id="9" w:name="_Toc181309396"/>
      <w:r w:rsidRPr="004564E4">
        <w:rPr>
          <w:rFonts w:cs="Arial"/>
          <w:noProof/>
          <w:lang w:val="en-GB"/>
        </w:rPr>
        <w:t>Recommendations</w:t>
      </w:r>
      <w:bookmarkEnd w:id="9"/>
      <w:r w:rsidRPr="004564E4">
        <w:rPr>
          <w:rFonts w:cs="Arial"/>
          <w:noProof/>
          <w:lang w:val="en-GB"/>
        </w:rPr>
        <w:t xml:space="preserve"> </w:t>
      </w:r>
    </w:p>
    <w:p w14:paraId="13AA4C05" w14:textId="1F24013C" w:rsidR="000C1F6F" w:rsidRPr="004564E4" w:rsidRDefault="00523247" w:rsidP="0027388F">
      <w:pPr>
        <w:rPr>
          <w:rFonts w:cs="Arial"/>
          <w:noProof/>
          <w:szCs w:val="24"/>
          <w:lang w:val="en-GB"/>
        </w:rPr>
      </w:pPr>
      <w:r w:rsidRPr="004564E4">
        <w:rPr>
          <w:rFonts w:cs="Arial"/>
          <w:noProof/>
          <w:szCs w:val="24"/>
          <w:lang w:val="en-GB"/>
        </w:rPr>
        <w:t>Paris Marriott Rive Gauche Hotel &amp; Conference Center</w:t>
      </w:r>
      <w:r w:rsidR="000C1F6F" w:rsidRPr="004564E4">
        <w:rPr>
          <w:rFonts w:cs="Arial"/>
          <w:noProof/>
          <w:szCs w:val="24"/>
          <w:lang w:val="en-GB"/>
        </w:rPr>
        <w:t xml:space="preserve"> needs to undertake several strategies and approaches to overcome the issues identified in the analysis part. To address the issues, the management of the company may consider the following recommendations:</w:t>
      </w:r>
    </w:p>
    <w:p w14:paraId="07331763" w14:textId="3D3DE4DC" w:rsidR="000C1F6F" w:rsidRPr="004564E4" w:rsidRDefault="000C1F6F" w:rsidP="0027388F">
      <w:pPr>
        <w:pStyle w:val="ListParagraph"/>
        <w:numPr>
          <w:ilvl w:val="0"/>
          <w:numId w:val="27"/>
        </w:numPr>
        <w:rPr>
          <w:rFonts w:cs="Arial"/>
          <w:noProof/>
          <w:szCs w:val="24"/>
          <w:lang w:val="en-GB"/>
        </w:rPr>
      </w:pPr>
      <w:r w:rsidRPr="004564E4">
        <w:rPr>
          <w:rFonts w:cs="Arial"/>
          <w:b/>
          <w:bCs/>
          <w:noProof/>
          <w:szCs w:val="24"/>
          <w:lang w:val="en-GB"/>
        </w:rPr>
        <w:t>Targeted Customer Loyalty Programme:</w:t>
      </w:r>
      <w:r w:rsidRPr="004564E4">
        <w:rPr>
          <w:rFonts w:cs="Arial"/>
          <w:noProof/>
          <w:szCs w:val="24"/>
          <w:lang w:val="en-GB"/>
        </w:rPr>
        <w:t xml:space="preserve"> Marriott Hotels already has a global loyalty programme which is known as Marriott Bonvoy. Its </w:t>
      </w:r>
      <w:r w:rsidR="005E53DA" w:rsidRPr="004564E4">
        <w:rPr>
          <w:rFonts w:cs="Arial"/>
          <w:noProof/>
          <w:szCs w:val="24"/>
          <w:lang w:val="en-GB"/>
        </w:rPr>
        <w:t>Paris Marriott Rive Gauche Hotel &amp; Conference Center</w:t>
      </w:r>
      <w:r w:rsidRPr="004564E4">
        <w:rPr>
          <w:rFonts w:cs="Arial"/>
          <w:noProof/>
          <w:szCs w:val="24"/>
          <w:lang w:val="en-GB"/>
        </w:rPr>
        <w:t xml:space="preserve"> may consider introducing a localised version of the loyalty programme. The loyalty programme will target customers who are interested in local attractions. Guests will receive exclusive benefits and discounts for their repeated visits (Uncles, Dowling and Hammond, 2003). Some loyal customers are disappointed with </w:t>
      </w:r>
      <w:r w:rsidR="005E53DA" w:rsidRPr="004564E4">
        <w:rPr>
          <w:rFonts w:cs="Arial"/>
          <w:noProof/>
          <w:szCs w:val="24"/>
          <w:lang w:val="en-GB"/>
        </w:rPr>
        <w:t>the</w:t>
      </w:r>
      <w:r w:rsidRPr="004564E4">
        <w:rPr>
          <w:rFonts w:cs="Arial"/>
          <w:noProof/>
          <w:szCs w:val="24"/>
          <w:lang w:val="en-GB"/>
        </w:rPr>
        <w:t xml:space="preserve"> Hotel’s services. The loyalty programme will communicate with those customers and offer them the opportunities to experience improved service quality and avail the exclusive discounts. This way the company can retain its customers and increase the market share. The targeted loyalty programme is feasible within the existing loyalty infrastructure of the company. The hotel can easily implement regional-specific perks. This is a cost-effective approach to increase customer satisfaction and address the hotel’s issues (Noone, Kimes and Renaghan, 2003). </w:t>
      </w:r>
    </w:p>
    <w:p w14:paraId="4E14F3F3" w14:textId="1987BDAD" w:rsidR="000C1F6F" w:rsidRPr="004564E4" w:rsidRDefault="000C1F6F" w:rsidP="0027388F">
      <w:pPr>
        <w:pStyle w:val="ListParagraph"/>
        <w:numPr>
          <w:ilvl w:val="0"/>
          <w:numId w:val="27"/>
        </w:numPr>
        <w:rPr>
          <w:rFonts w:cs="Arial"/>
          <w:noProof/>
          <w:szCs w:val="24"/>
          <w:lang w:val="en-GB"/>
        </w:rPr>
      </w:pPr>
      <w:r w:rsidRPr="004564E4">
        <w:rPr>
          <w:rFonts w:cs="Arial"/>
          <w:b/>
          <w:bCs/>
          <w:noProof/>
          <w:szCs w:val="24"/>
          <w:lang w:val="en-GB"/>
        </w:rPr>
        <w:t>Staff Training and Development Programme:</w:t>
      </w:r>
      <w:r w:rsidRPr="004564E4">
        <w:rPr>
          <w:rFonts w:cs="Arial"/>
          <w:noProof/>
          <w:szCs w:val="24"/>
          <w:lang w:val="en-GB"/>
        </w:rPr>
        <w:t xml:space="preserve"> Many customers have made negative reviews on service quality and staff interactions. To address the issues, </w:t>
      </w:r>
      <w:r w:rsidR="00DE7F93" w:rsidRPr="004564E4">
        <w:rPr>
          <w:rFonts w:cs="Arial"/>
          <w:noProof/>
          <w:szCs w:val="24"/>
          <w:lang w:val="en-GB"/>
        </w:rPr>
        <w:t xml:space="preserve">the hotel </w:t>
      </w:r>
      <w:r w:rsidRPr="004564E4">
        <w:rPr>
          <w:rFonts w:cs="Arial"/>
          <w:noProof/>
          <w:szCs w:val="24"/>
          <w:lang w:val="en-GB"/>
        </w:rPr>
        <w:t xml:space="preserve">needs to undertake a comprehensive staff training and development programme. In the training and development programme, the management should evaluate the skill gap and identify the areas for improvement within the workforce (Tracey and Swart, 2020). Employees might have different needs and preferences. Their needs and preferences should be considered while structuring the training and development programme. The key areas of the training and development programme should be customer service, problem-solving, and cultural awareness (Ubeda-García et al., 2013). The staff should know about customer service and their satisfaction. Particularly, the frontline employees must be able to offer solutions to customer problems. They must have cultural awareness to deal with </w:t>
      </w:r>
      <w:r w:rsidRPr="004564E4">
        <w:rPr>
          <w:rFonts w:cs="Arial"/>
          <w:noProof/>
          <w:szCs w:val="24"/>
          <w:lang w:val="en-GB"/>
        </w:rPr>
        <w:lastRenderedPageBreak/>
        <w:t xml:space="preserve">customers from diverse cultural backgrounds (Whittington et al., 2019). Arranging a training and development programme is feasible for the hotel. Because Marriott Hotels have extensive access to global resources to make the training and development programme relevant to the employee needs (Baum, 2002). The management will barely require any external </w:t>
      </w:r>
      <w:r w:rsidR="006F1610" w:rsidRPr="004564E4">
        <w:rPr>
          <w:rFonts w:cs="Arial"/>
          <w:noProof/>
          <w:szCs w:val="24"/>
          <w:lang w:val="en-GB"/>
        </w:rPr>
        <w:t>investment</w:t>
      </w:r>
      <w:r w:rsidRPr="004564E4">
        <w:rPr>
          <w:rFonts w:cs="Arial"/>
          <w:noProof/>
          <w:szCs w:val="24"/>
          <w:lang w:val="en-GB"/>
        </w:rPr>
        <w:t xml:space="preserve">. </w:t>
      </w:r>
    </w:p>
    <w:p w14:paraId="59E324BD" w14:textId="7C14DFC3" w:rsidR="00232654" w:rsidRPr="004564E4" w:rsidRDefault="000C1F6F" w:rsidP="0027388F">
      <w:pPr>
        <w:pStyle w:val="ListParagraph"/>
        <w:numPr>
          <w:ilvl w:val="0"/>
          <w:numId w:val="27"/>
        </w:numPr>
        <w:rPr>
          <w:rFonts w:cs="Arial"/>
          <w:noProof/>
          <w:szCs w:val="24"/>
          <w:lang w:val="en-GB"/>
        </w:rPr>
      </w:pPr>
      <w:r w:rsidRPr="004564E4">
        <w:rPr>
          <w:rFonts w:cs="Arial"/>
          <w:b/>
          <w:bCs/>
          <w:noProof/>
          <w:szCs w:val="24"/>
          <w:lang w:val="en-GB"/>
        </w:rPr>
        <w:t>Upgrade Internal Communication System:</w:t>
      </w:r>
      <w:r w:rsidRPr="004564E4">
        <w:rPr>
          <w:rFonts w:cs="Arial"/>
          <w:noProof/>
          <w:szCs w:val="24"/>
          <w:lang w:val="en-GB"/>
        </w:rPr>
        <w:t xml:space="preserve"> </w:t>
      </w:r>
      <w:r w:rsidR="00F0171A" w:rsidRPr="004564E4">
        <w:rPr>
          <w:rFonts w:cs="Arial"/>
          <w:noProof/>
          <w:szCs w:val="24"/>
          <w:lang w:val="en-GB"/>
        </w:rPr>
        <w:t xml:space="preserve">The hotel </w:t>
      </w:r>
      <w:r w:rsidRPr="004564E4">
        <w:rPr>
          <w:rFonts w:cs="Arial"/>
          <w:noProof/>
          <w:szCs w:val="24"/>
          <w:lang w:val="en-GB"/>
        </w:rPr>
        <w:t>has an internal communication problem so the staff can not coordinate properly to resolve the customer issues. To overcome the organizational issue, the management of the hotel may consider investing in upgrading the internal communication system. If the hotel has a modern communication system such as mobile apps, the staff of the company can easily interact and coordinate in task completion (Ortega et al., 2023). It will facilitate the task completion of the staff and bring efficiency to the hotel’s operations. Technological advancements in system upgrades are crucial to streamline operations (</w:t>
      </w:r>
      <w:r w:rsidR="005808DE" w:rsidRPr="004564E4">
        <w:rPr>
          <w:rFonts w:cs="Arial"/>
          <w:noProof/>
          <w:kern w:val="0"/>
          <w:szCs w:val="24"/>
          <w:lang w:val="en-GB"/>
          <w14:ligatures w14:val="none"/>
        </w:rPr>
        <w:t>Buhalis</w:t>
      </w:r>
      <w:r w:rsidRPr="004564E4">
        <w:rPr>
          <w:rFonts w:cs="Arial"/>
          <w:noProof/>
          <w:szCs w:val="24"/>
          <w:lang w:val="en-GB"/>
        </w:rPr>
        <w:t xml:space="preserve"> et al., 20</w:t>
      </w:r>
      <w:r w:rsidR="005808DE" w:rsidRPr="004564E4">
        <w:rPr>
          <w:rFonts w:cs="Arial"/>
          <w:noProof/>
          <w:szCs w:val="24"/>
          <w:lang w:val="en-GB"/>
        </w:rPr>
        <w:t>19</w:t>
      </w:r>
      <w:r w:rsidRPr="004564E4">
        <w:rPr>
          <w:rFonts w:cs="Arial"/>
          <w:noProof/>
          <w:szCs w:val="24"/>
          <w:lang w:val="en-GB"/>
        </w:rPr>
        <w:t>). Marriott Hotels already has launched a mobile app for the guests to experience a better hospitality service. It suggests that upgrading the internal communication system is feasible for the company. The existing organisational resources and capabilities can support the idea</w:t>
      </w:r>
      <w:r w:rsidR="00C32307" w:rsidRPr="004564E4">
        <w:rPr>
          <w:rFonts w:cs="Arial"/>
          <w:noProof/>
          <w:szCs w:val="24"/>
          <w:lang w:val="en-GB"/>
        </w:rPr>
        <w:t xml:space="preserve"> (</w:t>
      </w:r>
      <w:r w:rsidR="00C32307" w:rsidRPr="004564E4">
        <w:rPr>
          <w:rFonts w:cs="Arial"/>
          <w:noProof/>
          <w:kern w:val="0"/>
          <w:szCs w:val="24"/>
          <w:lang w:val="en-GB"/>
          <w14:ligatures w14:val="none"/>
        </w:rPr>
        <w:t>Patafta and Milohnić, 2022)</w:t>
      </w:r>
      <w:r w:rsidRPr="004564E4">
        <w:rPr>
          <w:rFonts w:cs="Arial"/>
          <w:noProof/>
          <w:szCs w:val="24"/>
          <w:lang w:val="en-GB"/>
        </w:rPr>
        <w:t>.  The management can achieve the goal without incurring any significant costs.</w:t>
      </w:r>
      <w:r w:rsidR="00232654" w:rsidRPr="004564E4">
        <w:rPr>
          <w:rFonts w:cs="Arial"/>
          <w:noProof/>
          <w:szCs w:val="24"/>
          <w:lang w:val="en-GB"/>
        </w:rPr>
        <w:t xml:space="preserve"> </w:t>
      </w:r>
    </w:p>
    <w:p w14:paraId="6121F5F6" w14:textId="1C3649CF" w:rsidR="000C1F6F" w:rsidRPr="004564E4" w:rsidRDefault="00232654" w:rsidP="0027388F">
      <w:pPr>
        <w:pStyle w:val="ListParagraph"/>
        <w:numPr>
          <w:ilvl w:val="0"/>
          <w:numId w:val="27"/>
        </w:numPr>
        <w:rPr>
          <w:rFonts w:cs="Arial"/>
          <w:noProof/>
          <w:szCs w:val="24"/>
          <w:lang w:val="en-GB"/>
        </w:rPr>
      </w:pPr>
      <w:r w:rsidRPr="004564E4">
        <w:rPr>
          <w:rFonts w:cs="Arial"/>
          <w:b/>
          <w:bCs/>
          <w:noProof/>
          <w:szCs w:val="24"/>
          <w:lang w:val="en-GB"/>
        </w:rPr>
        <w:t>Invest</w:t>
      </w:r>
      <w:r w:rsidR="000C1F6F" w:rsidRPr="004564E4">
        <w:rPr>
          <w:rFonts w:cs="Arial"/>
          <w:b/>
          <w:bCs/>
          <w:noProof/>
          <w:szCs w:val="24"/>
          <w:lang w:val="en-GB"/>
        </w:rPr>
        <w:t xml:space="preserve"> in Modern Amenities and Improve Security Procedure:</w:t>
      </w:r>
      <w:r w:rsidR="000C1F6F" w:rsidRPr="004564E4">
        <w:rPr>
          <w:rFonts w:cs="Arial"/>
          <w:noProof/>
          <w:szCs w:val="24"/>
          <w:lang w:val="en-GB"/>
        </w:rPr>
        <w:t xml:space="preserve"> </w:t>
      </w:r>
      <w:r w:rsidR="00DC0E80" w:rsidRPr="004564E4">
        <w:rPr>
          <w:rFonts w:cs="Arial"/>
          <w:noProof/>
          <w:szCs w:val="24"/>
          <w:lang w:val="en-GB"/>
        </w:rPr>
        <w:t>The</w:t>
      </w:r>
      <w:r w:rsidR="000C1F6F" w:rsidRPr="004564E4">
        <w:rPr>
          <w:rFonts w:cs="Arial"/>
          <w:noProof/>
          <w:szCs w:val="24"/>
          <w:lang w:val="en-GB"/>
        </w:rPr>
        <w:t xml:space="preserve"> </w:t>
      </w:r>
      <w:r w:rsidR="00DC0E80" w:rsidRPr="004564E4">
        <w:rPr>
          <w:rFonts w:cs="Arial"/>
          <w:noProof/>
          <w:szCs w:val="24"/>
          <w:lang w:val="en-GB"/>
        </w:rPr>
        <w:t>h</w:t>
      </w:r>
      <w:r w:rsidR="000C1F6F" w:rsidRPr="004564E4">
        <w:rPr>
          <w:rFonts w:cs="Arial"/>
          <w:noProof/>
          <w:szCs w:val="24"/>
          <w:lang w:val="en-GB"/>
        </w:rPr>
        <w:t xml:space="preserve">otel may have outdated amenities or the amenities are not aligned with the customers’ expectations because many customers have made negative reviews on these aspects on the company’s website and external sites such as TripAdvisor and Google reviews (TripAdvisor, 2024). The management of the hotel should allocate a significant amount of resources to purchase modern amenities so that guests can find them relevant to their needs. Research has found that guests’ satisfaction in the hospitality businesses such as hotels and restaurants mainly </w:t>
      </w:r>
      <w:r w:rsidR="00CB0E78" w:rsidRPr="004564E4">
        <w:rPr>
          <w:rFonts w:cs="Arial"/>
          <w:noProof/>
          <w:szCs w:val="24"/>
          <w:lang w:val="en-GB"/>
        </w:rPr>
        <w:t>depend</w:t>
      </w:r>
      <w:r w:rsidR="000C1F6F" w:rsidRPr="004564E4">
        <w:rPr>
          <w:rFonts w:cs="Arial"/>
          <w:noProof/>
          <w:szCs w:val="24"/>
          <w:lang w:val="en-GB"/>
        </w:rPr>
        <w:t xml:space="preserve"> on the quality of services and the amenities. Outdated or irrelevant amenities can cause customer dissatisfaction (Choi and Chu, 2001). In addition, the management of the hotel should enforce strict rules and guidelines within the workplace to ensure that the hotel has strong security procedures. Staff should check the IDs of the guests before serving them or issuing keycards. Both modern amenities installations and enhanced security procedures can create a positive perception of the hotel </w:t>
      </w:r>
      <w:r w:rsidR="005808DE" w:rsidRPr="004564E4">
        <w:rPr>
          <w:rFonts w:cs="Arial"/>
          <w:noProof/>
          <w:szCs w:val="24"/>
          <w:lang w:val="en-GB"/>
        </w:rPr>
        <w:t>(Hotelier &amp; Hospitality Design Magazine, 2024)</w:t>
      </w:r>
      <w:r w:rsidR="000C1F6F" w:rsidRPr="004564E4">
        <w:rPr>
          <w:rFonts w:cs="Arial"/>
          <w:noProof/>
          <w:szCs w:val="24"/>
          <w:lang w:val="en-GB"/>
        </w:rPr>
        <w:t xml:space="preserve">. Considering the current situation </w:t>
      </w:r>
      <w:r w:rsidR="000C1F6F" w:rsidRPr="004564E4">
        <w:rPr>
          <w:rFonts w:cs="Arial"/>
          <w:noProof/>
          <w:szCs w:val="24"/>
          <w:lang w:val="en-GB"/>
        </w:rPr>
        <w:lastRenderedPageBreak/>
        <w:t xml:space="preserve">of the hotel and the challenges it is facing, it would be very challenging for the hotel to implement the renovation plan. However, the management can implement the plan in different phases over the years. The budgetary constraint issue will be addressed in this way. Investment in modern amenities is also aligned with the commitment to luxury of the brand. </w:t>
      </w:r>
    </w:p>
    <w:p w14:paraId="6EE5D3C7" w14:textId="43B0B885" w:rsidR="000C1F6F" w:rsidRPr="004564E4" w:rsidRDefault="000C1F6F" w:rsidP="0027388F">
      <w:pPr>
        <w:pStyle w:val="ListParagraph"/>
        <w:numPr>
          <w:ilvl w:val="0"/>
          <w:numId w:val="27"/>
        </w:numPr>
        <w:rPr>
          <w:rFonts w:cs="Arial"/>
          <w:noProof/>
          <w:szCs w:val="24"/>
          <w:lang w:val="en-GB"/>
        </w:rPr>
      </w:pPr>
      <w:r w:rsidRPr="004564E4">
        <w:rPr>
          <w:rFonts w:cs="Arial"/>
          <w:b/>
          <w:bCs/>
          <w:noProof/>
          <w:szCs w:val="24"/>
          <w:lang w:val="en-GB"/>
        </w:rPr>
        <w:t>Upgrade Digital Booking Platform:</w:t>
      </w:r>
      <w:r w:rsidRPr="004564E4">
        <w:rPr>
          <w:rFonts w:cs="Arial"/>
          <w:noProof/>
          <w:szCs w:val="24"/>
          <w:lang w:val="en-GB"/>
        </w:rPr>
        <w:t xml:space="preserve"> Marriott has digital transformation over the years. Its digital booking platform has facilitated customers’ booking. However, the existing booking platform does not meet the guests’ expectations such as changing the room preferences as well as immediate solutions to the problem. The management of the company may consider upgrading the existing platform and bringing new features to address the identified issues (Balsiger et al., 2022). The booking platform must have quicker room-changing options and a direct communication channel with the hotel’s management. Upgrading such features is feasible in the existing booking platform and it will require minimal financial investment for the company. </w:t>
      </w:r>
    </w:p>
    <w:p w14:paraId="01FA6B57" w14:textId="77777777" w:rsidR="000C1F6F" w:rsidRPr="004564E4" w:rsidRDefault="000C1F6F" w:rsidP="0027388F">
      <w:pPr>
        <w:pStyle w:val="Heading2"/>
        <w:rPr>
          <w:rFonts w:cs="Arial"/>
          <w:noProof/>
          <w:lang w:val="en-GB"/>
        </w:rPr>
      </w:pPr>
      <w:bookmarkStart w:id="10" w:name="_Toc181309397"/>
      <w:r w:rsidRPr="004564E4">
        <w:rPr>
          <w:rFonts w:cs="Arial"/>
          <w:noProof/>
          <w:lang w:val="en-GB"/>
        </w:rPr>
        <w:t>Change Management Strategy</w:t>
      </w:r>
      <w:bookmarkEnd w:id="10"/>
      <w:r w:rsidRPr="004564E4">
        <w:rPr>
          <w:rFonts w:cs="Arial"/>
          <w:noProof/>
          <w:lang w:val="en-GB"/>
        </w:rPr>
        <w:t xml:space="preserve"> </w:t>
      </w:r>
    </w:p>
    <w:p w14:paraId="7EF4873F" w14:textId="2FF98BF1" w:rsidR="000C1F6F" w:rsidRPr="004564E4" w:rsidRDefault="000C1F6F" w:rsidP="0027388F">
      <w:pPr>
        <w:rPr>
          <w:rFonts w:cs="Arial"/>
          <w:noProof/>
          <w:szCs w:val="24"/>
          <w:lang w:val="en-GB"/>
        </w:rPr>
      </w:pPr>
      <w:r w:rsidRPr="004564E4">
        <w:rPr>
          <w:rFonts w:cs="Arial"/>
          <w:noProof/>
          <w:szCs w:val="24"/>
          <w:lang w:val="en-GB"/>
        </w:rPr>
        <w:t xml:space="preserve">Change is an inevitable reality. Organisations must accept changes within the operations or different aspects to overcome emerging challenges and remain competitive in the industry. </w:t>
      </w:r>
      <w:r w:rsidR="007F535A" w:rsidRPr="004564E4">
        <w:rPr>
          <w:rFonts w:cs="Arial"/>
          <w:noProof/>
          <w:szCs w:val="24"/>
          <w:lang w:val="en-GB"/>
        </w:rPr>
        <w:t>Paris Marriott Rive Gauche Hotel &amp; Conference Center</w:t>
      </w:r>
      <w:r w:rsidRPr="004564E4">
        <w:rPr>
          <w:rFonts w:cs="Arial"/>
          <w:noProof/>
          <w:szCs w:val="24"/>
          <w:lang w:val="en-GB"/>
        </w:rPr>
        <w:t xml:space="preserve"> has encountered several issues which can affect the company’s success in the long run. To overcome these issues, the management of the company must make some changes in the organisation. Kotter’s 8-step change model can be applied to manage these changes successfully (Haas et al., 2019). These steps of changes are explained below:</w:t>
      </w:r>
    </w:p>
    <w:p w14:paraId="05F58742" w14:textId="11AE4CDF" w:rsidR="000C1F6F" w:rsidRPr="004564E4" w:rsidRDefault="000C1F6F" w:rsidP="0027388F">
      <w:pPr>
        <w:rPr>
          <w:rFonts w:cs="Arial"/>
          <w:noProof/>
          <w:szCs w:val="24"/>
          <w:lang w:val="en-GB"/>
        </w:rPr>
      </w:pPr>
      <w:r w:rsidRPr="004564E4">
        <w:rPr>
          <w:rFonts w:cs="Arial"/>
          <w:noProof/>
          <w:szCs w:val="24"/>
          <w:lang w:val="en-GB"/>
        </w:rPr>
        <w:t>1.</w:t>
      </w:r>
      <w:r w:rsidR="003A6E55" w:rsidRPr="004564E4">
        <w:rPr>
          <w:rFonts w:cs="Arial"/>
          <w:noProof/>
          <w:szCs w:val="24"/>
          <w:lang w:val="en-GB"/>
        </w:rPr>
        <w:t xml:space="preserve"> </w:t>
      </w:r>
      <w:r w:rsidRPr="004564E4">
        <w:rPr>
          <w:rFonts w:cs="Arial"/>
          <w:b/>
          <w:bCs/>
          <w:noProof/>
          <w:szCs w:val="24"/>
          <w:lang w:val="en-GB"/>
        </w:rPr>
        <w:t xml:space="preserve">Establish a Sense of Urgency: </w:t>
      </w:r>
      <w:r w:rsidRPr="004564E4">
        <w:rPr>
          <w:rFonts w:cs="Arial"/>
          <w:noProof/>
          <w:szCs w:val="24"/>
          <w:lang w:val="en-GB"/>
        </w:rPr>
        <w:t xml:space="preserve">The management of the company should identify the negative reviews of the customers about the hotel’s services and other aspects. These negative reviews indicate that customers are dissatisfied with the hotel brand. Customer dissatisfaction has a long-term impact on the company’s reputation and profitability. All such negative impacts should be communicated to the employees. It will convince the employees that </w:t>
      </w:r>
      <w:r w:rsidR="00633F67" w:rsidRPr="004564E4">
        <w:rPr>
          <w:rFonts w:cs="Arial"/>
          <w:noProof/>
          <w:szCs w:val="24"/>
          <w:lang w:val="en-GB"/>
        </w:rPr>
        <w:t xml:space="preserve">the hotel </w:t>
      </w:r>
      <w:r w:rsidRPr="004564E4">
        <w:rPr>
          <w:rFonts w:cs="Arial"/>
          <w:noProof/>
          <w:szCs w:val="24"/>
          <w:lang w:val="en-GB"/>
        </w:rPr>
        <w:t>requires the changes urgently (</w:t>
      </w:r>
      <w:r w:rsidR="002F6675" w:rsidRPr="004564E4">
        <w:rPr>
          <w:rFonts w:cs="Arial"/>
          <w:noProof/>
          <w:szCs w:val="24"/>
          <w:lang w:val="en-GB"/>
        </w:rPr>
        <w:t xml:space="preserve">Ngang </w:t>
      </w:r>
      <w:r w:rsidRPr="004564E4">
        <w:rPr>
          <w:rFonts w:cs="Arial"/>
          <w:noProof/>
          <w:szCs w:val="24"/>
          <w:lang w:val="en-GB"/>
        </w:rPr>
        <w:t xml:space="preserve">Tang, 2019). However, there might be resistance from some employees because they do not prefer any changes as they are used to the existing processes. Explaining to them the </w:t>
      </w:r>
      <w:r w:rsidRPr="004564E4">
        <w:rPr>
          <w:rFonts w:cs="Arial"/>
          <w:noProof/>
          <w:szCs w:val="24"/>
          <w:lang w:val="en-GB"/>
        </w:rPr>
        <w:lastRenderedPageBreak/>
        <w:t xml:space="preserve">consequences of customer dissatisfaction and business risks can minimise the resistance. </w:t>
      </w:r>
    </w:p>
    <w:p w14:paraId="3752B3B0" w14:textId="5F4FB936" w:rsidR="000C1F6F" w:rsidRPr="004564E4" w:rsidRDefault="000C1F6F" w:rsidP="0027388F">
      <w:pPr>
        <w:rPr>
          <w:rFonts w:cs="Arial"/>
          <w:noProof/>
          <w:szCs w:val="24"/>
          <w:lang w:val="en-GB"/>
        </w:rPr>
      </w:pPr>
      <w:r w:rsidRPr="004564E4">
        <w:rPr>
          <w:rFonts w:cs="Arial"/>
          <w:noProof/>
          <w:szCs w:val="24"/>
          <w:lang w:val="en-GB"/>
        </w:rPr>
        <w:t>2.</w:t>
      </w:r>
      <w:r w:rsidR="003A6E55" w:rsidRPr="004564E4">
        <w:rPr>
          <w:rFonts w:cs="Arial"/>
          <w:noProof/>
          <w:szCs w:val="24"/>
          <w:lang w:val="en-GB"/>
        </w:rPr>
        <w:t xml:space="preserve"> </w:t>
      </w:r>
      <w:r w:rsidRPr="004564E4">
        <w:rPr>
          <w:rFonts w:cs="Arial"/>
          <w:b/>
          <w:bCs/>
          <w:noProof/>
          <w:szCs w:val="24"/>
          <w:lang w:val="en-GB"/>
        </w:rPr>
        <w:t>Form a Powerful Coalition:</w:t>
      </w:r>
      <w:r w:rsidRPr="004564E4">
        <w:rPr>
          <w:rFonts w:cs="Arial"/>
          <w:noProof/>
          <w:szCs w:val="24"/>
          <w:lang w:val="en-GB"/>
        </w:rPr>
        <w:t xml:space="preserve"> The implementation of the change plan is not possible without including all the stakeholders within the change management. Hence, the management should create a strong coalition of stakeholders such as senior management, front desk employees, security personnel, and the housekeeping team. Among these stakeholders, the senior managers are the champions of the change. They will dictate others’ roles in the change process. The members of the coalition will not resist the change because the coalition indicates that their opinions matter and their voices are heard by the senior managers. </w:t>
      </w:r>
    </w:p>
    <w:p w14:paraId="7AC43010" w14:textId="65A1C21D" w:rsidR="000C1F6F" w:rsidRPr="004564E4" w:rsidRDefault="000C1F6F" w:rsidP="0027388F">
      <w:pPr>
        <w:rPr>
          <w:rFonts w:cs="Arial"/>
          <w:noProof/>
          <w:szCs w:val="24"/>
          <w:lang w:val="en-GB"/>
        </w:rPr>
      </w:pPr>
      <w:r w:rsidRPr="004564E4">
        <w:rPr>
          <w:rFonts w:cs="Arial"/>
          <w:noProof/>
          <w:szCs w:val="24"/>
          <w:lang w:val="en-GB"/>
        </w:rPr>
        <w:t>3.</w:t>
      </w:r>
      <w:r w:rsidR="003A6E55" w:rsidRPr="004564E4">
        <w:rPr>
          <w:rFonts w:cs="Arial"/>
          <w:noProof/>
          <w:szCs w:val="24"/>
          <w:lang w:val="en-GB"/>
        </w:rPr>
        <w:t xml:space="preserve"> </w:t>
      </w:r>
      <w:r w:rsidRPr="004564E4">
        <w:rPr>
          <w:rFonts w:cs="Arial"/>
          <w:b/>
          <w:bCs/>
          <w:noProof/>
          <w:szCs w:val="24"/>
          <w:lang w:val="en-GB"/>
        </w:rPr>
        <w:t xml:space="preserve">Create a Vision: </w:t>
      </w:r>
      <w:r w:rsidRPr="004564E4">
        <w:rPr>
          <w:rFonts w:cs="Arial"/>
          <w:noProof/>
          <w:szCs w:val="24"/>
          <w:lang w:val="en-GB"/>
        </w:rPr>
        <w:t xml:space="preserve">The management of the hotel should create clear visions for the change. It will clearly state what type of changes are required for the brand. </w:t>
      </w:r>
      <w:r w:rsidR="00286AC1" w:rsidRPr="004564E4">
        <w:rPr>
          <w:rFonts w:cs="Arial"/>
          <w:noProof/>
          <w:szCs w:val="24"/>
          <w:lang w:val="en-GB"/>
        </w:rPr>
        <w:t>Paris Marriott Rive Gauche Hotel &amp; Conference Center</w:t>
      </w:r>
      <w:r w:rsidRPr="004564E4">
        <w:rPr>
          <w:rFonts w:cs="Arial"/>
          <w:noProof/>
          <w:szCs w:val="24"/>
          <w:lang w:val="en-GB"/>
        </w:rPr>
        <w:t xml:space="preserve"> needs improvement in the customer services, internal processes, and guest satisfaction aspects. These improvement aspects are aligned with the company’s broader goal which is to offer premium hospitality services to the guests. Creating clear visions for change is crucial to overcome employee confusion about the change (Appelbaum et al., 2012). If the senior managers communicate an unclear vision, employees will be overwhelmed and they may fail to perform their tasks properly. Hence, a clear vision statement must be communicated with all the stakeholders of the change management. </w:t>
      </w:r>
    </w:p>
    <w:p w14:paraId="5374E0CE" w14:textId="5B56E91B" w:rsidR="000C1F6F" w:rsidRPr="004564E4" w:rsidRDefault="000C1F6F" w:rsidP="0027388F">
      <w:pPr>
        <w:rPr>
          <w:rFonts w:cs="Arial"/>
          <w:noProof/>
          <w:szCs w:val="24"/>
          <w:lang w:val="en-GB"/>
        </w:rPr>
      </w:pPr>
      <w:r w:rsidRPr="004564E4">
        <w:rPr>
          <w:rFonts w:cs="Arial"/>
          <w:noProof/>
          <w:szCs w:val="24"/>
          <w:lang w:val="en-GB"/>
        </w:rPr>
        <w:t>4.</w:t>
      </w:r>
      <w:r w:rsidR="003A6E55" w:rsidRPr="004564E4">
        <w:rPr>
          <w:rFonts w:cs="Arial"/>
          <w:noProof/>
          <w:szCs w:val="24"/>
          <w:lang w:val="en-GB"/>
        </w:rPr>
        <w:t xml:space="preserve"> </w:t>
      </w:r>
      <w:r w:rsidRPr="004564E4">
        <w:rPr>
          <w:rFonts w:cs="Arial"/>
          <w:b/>
          <w:bCs/>
          <w:noProof/>
          <w:szCs w:val="24"/>
          <w:lang w:val="en-GB"/>
        </w:rPr>
        <w:t>Communicate the Vision:</w:t>
      </w:r>
      <w:r w:rsidRPr="004564E4">
        <w:rPr>
          <w:rFonts w:cs="Arial"/>
          <w:noProof/>
          <w:szCs w:val="24"/>
          <w:lang w:val="en-GB"/>
        </w:rPr>
        <w:t xml:space="preserve"> After creating the vision, the management needs to communicate it with the stakeholders. It can communicate the vision by arranging a meeting or using the intranet of the hotel. Communication of the vision reinforces the key change messages (Haas et al., 2019). The employees can understand their role in the change process. The resistance to change gets minimised when the communication of the key message is performed properly. </w:t>
      </w:r>
    </w:p>
    <w:p w14:paraId="45E11694" w14:textId="7900A6B1" w:rsidR="000C1F6F" w:rsidRPr="004564E4" w:rsidRDefault="000C1F6F" w:rsidP="0027388F">
      <w:pPr>
        <w:rPr>
          <w:rFonts w:cs="Arial"/>
          <w:noProof/>
          <w:szCs w:val="24"/>
          <w:lang w:val="en-GB"/>
        </w:rPr>
      </w:pPr>
      <w:r w:rsidRPr="004564E4">
        <w:rPr>
          <w:rFonts w:cs="Arial"/>
          <w:noProof/>
          <w:szCs w:val="24"/>
          <w:lang w:val="en-GB"/>
        </w:rPr>
        <w:t>5.</w:t>
      </w:r>
      <w:r w:rsidR="00FF5905" w:rsidRPr="004564E4">
        <w:rPr>
          <w:rFonts w:cs="Arial"/>
          <w:noProof/>
          <w:szCs w:val="24"/>
          <w:lang w:val="en-GB"/>
        </w:rPr>
        <w:t xml:space="preserve"> </w:t>
      </w:r>
      <w:r w:rsidRPr="004564E4">
        <w:rPr>
          <w:rFonts w:cs="Arial"/>
          <w:b/>
          <w:bCs/>
          <w:noProof/>
          <w:szCs w:val="24"/>
          <w:lang w:val="en-GB"/>
        </w:rPr>
        <w:t>Remove Obstacles:</w:t>
      </w:r>
      <w:r w:rsidRPr="004564E4">
        <w:rPr>
          <w:rFonts w:cs="Arial"/>
          <w:noProof/>
          <w:szCs w:val="24"/>
          <w:lang w:val="en-GB"/>
        </w:rPr>
        <w:t xml:space="preserve"> The implementation of the change plan may encounter some challenges. These challenges are termed as obstacles. The outdated technologies, internal processes, and employees can oppose the change process. Marriott’s management needs to remove these obstacles to implement the change plan. It should provide necessary training and support to the employees. It should also equip them with the latest technologies so that they can accomplish their tasks properly. In </w:t>
      </w:r>
      <w:r w:rsidRPr="004564E4">
        <w:rPr>
          <w:rFonts w:cs="Arial"/>
          <w:noProof/>
          <w:szCs w:val="24"/>
          <w:lang w:val="en-GB"/>
        </w:rPr>
        <w:lastRenderedPageBreak/>
        <w:t xml:space="preserve">most cases, employees resist any changes when they feel that senior managers are not supporting them adequately and they do not have the resources to perform their duties (Burnes, 2014). Therefore, offering improved customer services and technological advancements </w:t>
      </w:r>
      <w:r w:rsidR="006F1610" w:rsidRPr="004564E4">
        <w:rPr>
          <w:rFonts w:cs="Arial"/>
          <w:noProof/>
          <w:szCs w:val="24"/>
          <w:lang w:val="en-GB"/>
        </w:rPr>
        <w:t>require</w:t>
      </w:r>
      <w:r w:rsidRPr="004564E4">
        <w:rPr>
          <w:rFonts w:cs="Arial"/>
          <w:noProof/>
          <w:szCs w:val="24"/>
          <w:lang w:val="en-GB"/>
        </w:rPr>
        <w:t xml:space="preserve"> training and development opportunities for the employees. </w:t>
      </w:r>
    </w:p>
    <w:p w14:paraId="672BFA23" w14:textId="32B3400D" w:rsidR="000C1F6F" w:rsidRPr="004564E4" w:rsidRDefault="000C1F6F" w:rsidP="0027388F">
      <w:pPr>
        <w:rPr>
          <w:rFonts w:cs="Arial"/>
          <w:noProof/>
          <w:szCs w:val="24"/>
          <w:lang w:val="en-GB"/>
        </w:rPr>
      </w:pPr>
      <w:r w:rsidRPr="004564E4">
        <w:rPr>
          <w:rFonts w:cs="Arial"/>
          <w:noProof/>
          <w:szCs w:val="24"/>
          <w:lang w:val="en-GB"/>
        </w:rPr>
        <w:t>6.</w:t>
      </w:r>
      <w:r w:rsidR="00FF5905" w:rsidRPr="004564E4">
        <w:rPr>
          <w:rFonts w:cs="Arial"/>
          <w:noProof/>
          <w:szCs w:val="24"/>
          <w:lang w:val="en-GB"/>
        </w:rPr>
        <w:t xml:space="preserve"> </w:t>
      </w:r>
      <w:r w:rsidRPr="004564E4">
        <w:rPr>
          <w:rFonts w:cs="Arial"/>
          <w:b/>
          <w:bCs/>
          <w:noProof/>
          <w:szCs w:val="24"/>
          <w:lang w:val="en-GB"/>
        </w:rPr>
        <w:t>Create Short-term Wins:</w:t>
      </w:r>
      <w:r w:rsidRPr="004564E4">
        <w:rPr>
          <w:rFonts w:cs="Arial"/>
          <w:noProof/>
          <w:szCs w:val="24"/>
          <w:lang w:val="en-GB"/>
        </w:rPr>
        <w:t xml:space="preserve"> The management should focus on easily achievable goals. For example, upgrading the internal communication system. When the goal is achieved, the management should celebrate the win with the stakeholders. Celebrating the short-term wins is important to bring momentum to the change process. Employees who are involved in the change process get motivated to achieve the broader goals of the change (Appelbaum et al., 2012). Skepticism within the resisting employees is also eliminated by the win celebration. </w:t>
      </w:r>
    </w:p>
    <w:p w14:paraId="1D2810C5" w14:textId="052C9DEA" w:rsidR="000C1F6F" w:rsidRPr="004564E4" w:rsidRDefault="000C1F6F" w:rsidP="0027388F">
      <w:pPr>
        <w:rPr>
          <w:rFonts w:cs="Arial"/>
          <w:noProof/>
          <w:szCs w:val="24"/>
          <w:lang w:val="en-GB"/>
        </w:rPr>
      </w:pPr>
      <w:r w:rsidRPr="004564E4">
        <w:rPr>
          <w:rFonts w:cs="Arial"/>
          <w:noProof/>
          <w:szCs w:val="24"/>
          <w:lang w:val="en-GB"/>
        </w:rPr>
        <w:t>7.</w:t>
      </w:r>
      <w:r w:rsidR="00FF5905" w:rsidRPr="004564E4">
        <w:rPr>
          <w:rFonts w:cs="Arial"/>
          <w:noProof/>
          <w:szCs w:val="24"/>
          <w:lang w:val="en-GB"/>
        </w:rPr>
        <w:t xml:space="preserve"> </w:t>
      </w:r>
      <w:r w:rsidRPr="004564E4">
        <w:rPr>
          <w:rFonts w:cs="Arial"/>
          <w:b/>
          <w:bCs/>
          <w:noProof/>
          <w:szCs w:val="24"/>
          <w:lang w:val="en-GB"/>
        </w:rPr>
        <w:t>Build on the Change:</w:t>
      </w:r>
      <w:r w:rsidRPr="004564E4">
        <w:rPr>
          <w:rFonts w:cs="Arial"/>
          <w:noProof/>
          <w:szCs w:val="24"/>
          <w:lang w:val="en-GB"/>
        </w:rPr>
        <w:t xml:space="preserve"> As the hotel brand has successfully upgraded the internal communication system, it should focus on other broader goals to achieve. Other complex changes such as loyalty programme for customer retention and training programmes should be introduced in various phases. Otherwise, many stakeholders of the change process might presume that short-term change achievement is temporary and the change will not last in the long run. By making changes in different phases, long-term successes can be achieved. </w:t>
      </w:r>
    </w:p>
    <w:p w14:paraId="2518194E" w14:textId="43C58E72" w:rsidR="000C1F6F" w:rsidRPr="004564E4" w:rsidRDefault="000C1F6F" w:rsidP="0027388F">
      <w:pPr>
        <w:rPr>
          <w:rFonts w:cs="Arial"/>
          <w:noProof/>
          <w:szCs w:val="24"/>
          <w:lang w:val="en-GB"/>
        </w:rPr>
      </w:pPr>
      <w:r w:rsidRPr="004564E4">
        <w:rPr>
          <w:rFonts w:cs="Arial"/>
          <w:noProof/>
          <w:szCs w:val="24"/>
          <w:lang w:val="en-GB"/>
        </w:rPr>
        <w:t>8.</w:t>
      </w:r>
      <w:r w:rsidR="00FF5905" w:rsidRPr="004564E4">
        <w:rPr>
          <w:rFonts w:cs="Arial"/>
          <w:noProof/>
          <w:szCs w:val="24"/>
          <w:lang w:val="en-GB"/>
        </w:rPr>
        <w:t xml:space="preserve"> </w:t>
      </w:r>
      <w:r w:rsidRPr="004564E4">
        <w:rPr>
          <w:rFonts w:cs="Arial"/>
          <w:b/>
          <w:bCs/>
          <w:noProof/>
          <w:szCs w:val="24"/>
          <w:lang w:val="en-GB"/>
        </w:rPr>
        <w:t>Anchor the Change into Corporate Culture:</w:t>
      </w:r>
      <w:r w:rsidRPr="004564E4">
        <w:rPr>
          <w:rFonts w:cs="Arial"/>
          <w:noProof/>
          <w:szCs w:val="24"/>
          <w:lang w:val="en-GB"/>
        </w:rPr>
        <w:t xml:space="preserve"> It is the last stage of the change model. The management of the hotel should create a changing culture in which employees will understand that change is a continuous process. The key changes in the hotel will be reflected when customers receive better services and find the expected hotel facilities (</w:t>
      </w:r>
      <w:r w:rsidR="002F6675" w:rsidRPr="004564E4">
        <w:rPr>
          <w:rFonts w:cs="Arial"/>
          <w:noProof/>
          <w:szCs w:val="24"/>
          <w:lang w:val="en-GB"/>
        </w:rPr>
        <w:t>Cheong and Law</w:t>
      </w:r>
      <w:r w:rsidRPr="004564E4">
        <w:rPr>
          <w:rFonts w:cs="Arial"/>
          <w:noProof/>
          <w:szCs w:val="24"/>
          <w:lang w:val="en-GB"/>
        </w:rPr>
        <w:t>, 20</w:t>
      </w:r>
      <w:r w:rsidR="002F6675" w:rsidRPr="004564E4">
        <w:rPr>
          <w:rFonts w:cs="Arial"/>
          <w:noProof/>
          <w:szCs w:val="24"/>
          <w:lang w:val="en-GB"/>
        </w:rPr>
        <w:t>23</w:t>
      </w:r>
      <w:r w:rsidRPr="004564E4">
        <w:rPr>
          <w:rFonts w:cs="Arial"/>
          <w:noProof/>
          <w:szCs w:val="24"/>
          <w:lang w:val="en-GB"/>
        </w:rPr>
        <w:t xml:space="preserve">). </w:t>
      </w:r>
    </w:p>
    <w:p w14:paraId="244C4DCF" w14:textId="288F809B" w:rsidR="000C1F6F" w:rsidRPr="004564E4" w:rsidRDefault="000C1F6F" w:rsidP="0027388F">
      <w:pPr>
        <w:rPr>
          <w:rFonts w:cs="Arial"/>
          <w:noProof/>
          <w:szCs w:val="24"/>
          <w:lang w:val="en-GB"/>
        </w:rPr>
      </w:pPr>
      <w:r w:rsidRPr="004564E4">
        <w:rPr>
          <w:rFonts w:cs="Arial"/>
          <w:noProof/>
          <w:szCs w:val="24"/>
          <w:lang w:val="en-GB"/>
        </w:rPr>
        <w:t>The change management process is challenging for the managers because stakeholders show resistance to change. Such resistance can be minimised by taking proper initiatives. Marriott’s senior managers may consider offering training and support to the employees. They may also communicate with the stakeholders transparently about the goals and visions of the change. Sometimes incentives and rewards can motivate employees to perform certain responsibilities (Hon, Bloom and Crant, 2014).</w:t>
      </w:r>
    </w:p>
    <w:p w14:paraId="2E1046B8" w14:textId="55785387" w:rsidR="000D59B5" w:rsidRPr="004564E4" w:rsidRDefault="000D59B5" w:rsidP="0027388F">
      <w:pPr>
        <w:rPr>
          <w:rFonts w:cs="Arial"/>
          <w:noProof/>
          <w:szCs w:val="24"/>
          <w:lang w:val="en-GB"/>
        </w:rPr>
      </w:pPr>
    </w:p>
    <w:p w14:paraId="401274C5" w14:textId="2DC27EA6" w:rsidR="00B15D22" w:rsidRPr="004564E4" w:rsidRDefault="0086022D" w:rsidP="0027388F">
      <w:pPr>
        <w:pStyle w:val="Heading2"/>
        <w:rPr>
          <w:rFonts w:cs="Arial"/>
          <w:noProof/>
          <w:lang w:val="en-GB"/>
        </w:rPr>
      </w:pPr>
      <w:bookmarkStart w:id="11" w:name="_Toc181309398"/>
      <w:r w:rsidRPr="004564E4">
        <w:rPr>
          <w:rFonts w:cs="Arial"/>
          <w:noProof/>
          <w:lang w:val="en-GB"/>
        </w:rPr>
        <w:lastRenderedPageBreak/>
        <w:t>Measuring Success</w:t>
      </w:r>
      <w:bookmarkEnd w:id="11"/>
    </w:p>
    <w:p w14:paraId="142FCA61" w14:textId="6E289302" w:rsidR="0086022D" w:rsidRPr="004564E4" w:rsidRDefault="00583F6C" w:rsidP="0027388F">
      <w:pPr>
        <w:rPr>
          <w:rFonts w:cs="Arial"/>
          <w:noProof/>
          <w:szCs w:val="24"/>
          <w:lang w:val="en-GB"/>
        </w:rPr>
      </w:pPr>
      <w:r w:rsidRPr="004564E4">
        <w:rPr>
          <w:rFonts w:cs="Arial"/>
          <w:noProof/>
          <w:szCs w:val="24"/>
          <w:lang w:val="en-GB"/>
        </w:rPr>
        <w:t>Paris Marriott Rive Gauche Hotel &amp; Conference Center</w:t>
      </w:r>
      <w:r w:rsidR="00336DDC" w:rsidRPr="004564E4">
        <w:rPr>
          <w:rFonts w:cs="Arial"/>
          <w:noProof/>
          <w:szCs w:val="24"/>
          <w:lang w:val="en-GB"/>
        </w:rPr>
        <w:t xml:space="preserve"> </w:t>
      </w:r>
      <w:r w:rsidR="009721D0" w:rsidRPr="004564E4">
        <w:rPr>
          <w:rFonts w:cs="Arial"/>
          <w:noProof/>
          <w:szCs w:val="24"/>
          <w:lang w:val="en-GB"/>
        </w:rPr>
        <w:t xml:space="preserve">can measure the success of the recommendation </w:t>
      </w:r>
      <w:r w:rsidR="007072AA" w:rsidRPr="004564E4">
        <w:rPr>
          <w:rFonts w:cs="Arial"/>
          <w:noProof/>
          <w:szCs w:val="24"/>
          <w:lang w:val="en-GB"/>
        </w:rPr>
        <w:t xml:space="preserve">by the following </w:t>
      </w:r>
      <w:r w:rsidR="002B7C08" w:rsidRPr="004564E4">
        <w:rPr>
          <w:rFonts w:cs="Arial"/>
          <w:noProof/>
          <w:szCs w:val="24"/>
          <w:lang w:val="en-GB"/>
        </w:rPr>
        <w:t>Key Performance Indicators (KPIs):</w:t>
      </w:r>
    </w:p>
    <w:p w14:paraId="6A508C7B" w14:textId="71CFC9AA" w:rsidR="002B7C08" w:rsidRPr="004564E4" w:rsidRDefault="00EA65F6" w:rsidP="0027388F">
      <w:pPr>
        <w:pStyle w:val="ListParagraph"/>
        <w:numPr>
          <w:ilvl w:val="0"/>
          <w:numId w:val="16"/>
        </w:numPr>
        <w:rPr>
          <w:rFonts w:cs="Arial"/>
          <w:b/>
          <w:bCs/>
          <w:noProof/>
          <w:szCs w:val="24"/>
          <w:lang w:val="en-GB"/>
        </w:rPr>
      </w:pPr>
      <w:r w:rsidRPr="004564E4">
        <w:rPr>
          <w:rFonts w:cs="Arial"/>
          <w:b/>
          <w:bCs/>
          <w:noProof/>
          <w:szCs w:val="24"/>
          <w:lang w:val="en-GB"/>
        </w:rPr>
        <w:t xml:space="preserve">Customer Satisfaction Score: </w:t>
      </w:r>
      <w:r w:rsidRPr="004564E4">
        <w:rPr>
          <w:rFonts w:cs="Arial"/>
          <w:noProof/>
          <w:szCs w:val="24"/>
          <w:lang w:val="en-GB"/>
        </w:rPr>
        <w:t xml:space="preserve">The management can analyse customer reviews </w:t>
      </w:r>
      <w:r w:rsidR="00C642E8" w:rsidRPr="004564E4">
        <w:rPr>
          <w:rFonts w:cs="Arial"/>
          <w:noProof/>
          <w:szCs w:val="24"/>
          <w:lang w:val="en-GB"/>
        </w:rPr>
        <w:t xml:space="preserve">on </w:t>
      </w:r>
      <w:r w:rsidR="005A1AAC" w:rsidRPr="004564E4">
        <w:rPr>
          <w:rFonts w:cs="Arial"/>
          <w:noProof/>
          <w:szCs w:val="24"/>
          <w:lang w:val="en-GB"/>
        </w:rPr>
        <w:t xml:space="preserve">a </w:t>
      </w:r>
      <w:r w:rsidR="00C642E8" w:rsidRPr="004564E4">
        <w:rPr>
          <w:rFonts w:cs="Arial"/>
          <w:noProof/>
          <w:szCs w:val="24"/>
          <w:lang w:val="en-GB"/>
        </w:rPr>
        <w:t xml:space="preserve">quarterly basis. </w:t>
      </w:r>
      <w:r w:rsidR="003005A6" w:rsidRPr="004564E4">
        <w:rPr>
          <w:rFonts w:cs="Arial"/>
          <w:noProof/>
          <w:szCs w:val="24"/>
          <w:lang w:val="en-GB"/>
        </w:rPr>
        <w:t xml:space="preserve">It should track the improvement in their satisfaction level. </w:t>
      </w:r>
      <w:r w:rsidR="00B53083" w:rsidRPr="004564E4">
        <w:rPr>
          <w:rFonts w:cs="Arial"/>
          <w:noProof/>
          <w:szCs w:val="24"/>
          <w:lang w:val="en-GB"/>
        </w:rPr>
        <w:t xml:space="preserve">It is expected that the changes will increase the customer satisfaction by 10% within 6 months. </w:t>
      </w:r>
    </w:p>
    <w:p w14:paraId="053C2742" w14:textId="2A2033B4" w:rsidR="00193EDA" w:rsidRPr="004564E4" w:rsidRDefault="00193EDA" w:rsidP="0027388F">
      <w:pPr>
        <w:pStyle w:val="ListParagraph"/>
        <w:numPr>
          <w:ilvl w:val="0"/>
          <w:numId w:val="16"/>
        </w:numPr>
        <w:rPr>
          <w:rFonts w:cs="Arial"/>
          <w:b/>
          <w:bCs/>
          <w:noProof/>
          <w:szCs w:val="24"/>
          <w:lang w:val="en-GB"/>
        </w:rPr>
      </w:pPr>
      <w:r w:rsidRPr="004564E4">
        <w:rPr>
          <w:rFonts w:cs="Arial"/>
          <w:b/>
          <w:bCs/>
          <w:noProof/>
          <w:szCs w:val="24"/>
          <w:lang w:val="en-GB"/>
        </w:rPr>
        <w:t xml:space="preserve">Net </w:t>
      </w:r>
      <w:r w:rsidR="003D5895" w:rsidRPr="004564E4">
        <w:rPr>
          <w:rFonts w:cs="Arial"/>
          <w:b/>
          <w:bCs/>
          <w:noProof/>
          <w:szCs w:val="24"/>
          <w:lang w:val="en-GB"/>
        </w:rPr>
        <w:t>Promoter</w:t>
      </w:r>
      <w:r w:rsidRPr="004564E4">
        <w:rPr>
          <w:rFonts w:cs="Arial"/>
          <w:b/>
          <w:bCs/>
          <w:noProof/>
          <w:szCs w:val="24"/>
          <w:lang w:val="en-GB"/>
        </w:rPr>
        <w:t xml:space="preserve"> </w:t>
      </w:r>
      <w:r w:rsidR="003D5895" w:rsidRPr="004564E4">
        <w:rPr>
          <w:rFonts w:cs="Arial"/>
          <w:b/>
          <w:bCs/>
          <w:noProof/>
          <w:szCs w:val="24"/>
          <w:lang w:val="en-GB"/>
        </w:rPr>
        <w:t>Score (NPS):</w:t>
      </w:r>
      <w:r w:rsidRPr="004564E4">
        <w:rPr>
          <w:rFonts w:cs="Arial"/>
          <w:b/>
          <w:bCs/>
          <w:noProof/>
          <w:szCs w:val="24"/>
          <w:lang w:val="en-GB"/>
        </w:rPr>
        <w:t xml:space="preserve"> </w:t>
      </w:r>
      <w:r w:rsidR="003D5895" w:rsidRPr="004564E4">
        <w:rPr>
          <w:rFonts w:cs="Arial"/>
          <w:noProof/>
          <w:szCs w:val="24"/>
          <w:lang w:val="en-GB"/>
        </w:rPr>
        <w:t xml:space="preserve">Customers promoting the hotel in online platforms can be measured by </w:t>
      </w:r>
      <w:r w:rsidR="006305AB" w:rsidRPr="004564E4">
        <w:rPr>
          <w:rFonts w:cs="Arial"/>
          <w:noProof/>
          <w:szCs w:val="24"/>
          <w:lang w:val="en-GB"/>
        </w:rPr>
        <w:t xml:space="preserve">NPS. </w:t>
      </w:r>
      <w:r w:rsidR="00A4166A" w:rsidRPr="004564E4">
        <w:rPr>
          <w:rFonts w:cs="Arial"/>
          <w:noProof/>
          <w:szCs w:val="24"/>
          <w:lang w:val="en-GB"/>
        </w:rPr>
        <w:t>The hotel can also conduct a survey on customers to understand the percentage of the customers likely to recommend the hotel to others</w:t>
      </w:r>
      <w:r w:rsidR="002F6675" w:rsidRPr="004564E4">
        <w:rPr>
          <w:rFonts w:cs="Arial"/>
          <w:noProof/>
          <w:szCs w:val="24"/>
          <w:lang w:val="en-GB"/>
        </w:rPr>
        <w:t xml:space="preserve"> (Walker, 2020)</w:t>
      </w:r>
      <w:r w:rsidR="00A4166A" w:rsidRPr="004564E4">
        <w:rPr>
          <w:rFonts w:cs="Arial"/>
          <w:noProof/>
          <w:szCs w:val="24"/>
          <w:lang w:val="en-GB"/>
        </w:rPr>
        <w:t xml:space="preserve">. </w:t>
      </w:r>
      <w:r w:rsidR="001B03C2" w:rsidRPr="004564E4">
        <w:rPr>
          <w:rFonts w:cs="Arial"/>
          <w:noProof/>
          <w:szCs w:val="24"/>
          <w:lang w:val="en-GB"/>
        </w:rPr>
        <w:t xml:space="preserve">The change process aims to increase NPS by 15% by the end of the </w:t>
      </w:r>
      <w:r w:rsidR="0072549B" w:rsidRPr="004564E4">
        <w:rPr>
          <w:rFonts w:cs="Arial"/>
          <w:noProof/>
          <w:szCs w:val="24"/>
          <w:lang w:val="en-GB"/>
        </w:rPr>
        <w:t>year</w:t>
      </w:r>
      <w:r w:rsidR="002F6675" w:rsidRPr="004564E4">
        <w:rPr>
          <w:rFonts w:cs="Arial"/>
          <w:noProof/>
          <w:szCs w:val="24"/>
          <w:lang w:val="en-GB"/>
        </w:rPr>
        <w:t>.</w:t>
      </w:r>
    </w:p>
    <w:p w14:paraId="485F3F93" w14:textId="697F120B" w:rsidR="001B03C2" w:rsidRPr="004564E4" w:rsidRDefault="006972F2" w:rsidP="0027388F">
      <w:pPr>
        <w:pStyle w:val="ListParagraph"/>
        <w:numPr>
          <w:ilvl w:val="0"/>
          <w:numId w:val="16"/>
        </w:numPr>
        <w:rPr>
          <w:rFonts w:cs="Arial"/>
          <w:b/>
          <w:bCs/>
          <w:noProof/>
          <w:szCs w:val="24"/>
          <w:lang w:val="en-GB"/>
        </w:rPr>
      </w:pPr>
      <w:r w:rsidRPr="004564E4">
        <w:rPr>
          <w:rFonts w:cs="Arial"/>
          <w:b/>
          <w:bCs/>
          <w:noProof/>
          <w:szCs w:val="24"/>
          <w:lang w:val="en-GB"/>
        </w:rPr>
        <w:t xml:space="preserve">Employee Performance and Engagement: </w:t>
      </w:r>
      <w:r w:rsidR="006C3917" w:rsidRPr="004564E4">
        <w:rPr>
          <w:rFonts w:cs="Arial"/>
          <w:noProof/>
          <w:szCs w:val="24"/>
          <w:lang w:val="en-GB"/>
        </w:rPr>
        <w:t xml:space="preserve">The management can assess employee performance and engagement rate with the organisational activities </w:t>
      </w:r>
      <w:r w:rsidR="006622C3" w:rsidRPr="004564E4">
        <w:rPr>
          <w:rFonts w:cs="Arial"/>
          <w:noProof/>
          <w:szCs w:val="24"/>
          <w:lang w:val="en-GB"/>
        </w:rPr>
        <w:t>after providing training and development opportunities to them</w:t>
      </w:r>
      <w:r w:rsidR="006F1610" w:rsidRPr="004564E4">
        <w:rPr>
          <w:rFonts w:cs="Arial"/>
          <w:noProof/>
          <w:szCs w:val="24"/>
          <w:lang w:val="en-GB"/>
        </w:rPr>
        <w:t>.</w:t>
      </w:r>
      <w:r w:rsidR="006622C3" w:rsidRPr="004564E4">
        <w:rPr>
          <w:rFonts w:cs="Arial"/>
          <w:noProof/>
          <w:szCs w:val="24"/>
          <w:lang w:val="en-GB"/>
        </w:rPr>
        <w:t xml:space="preserve"> </w:t>
      </w:r>
      <w:r w:rsidR="00722F26" w:rsidRPr="004564E4">
        <w:rPr>
          <w:rFonts w:cs="Arial"/>
          <w:noProof/>
          <w:szCs w:val="24"/>
          <w:lang w:val="en-GB"/>
        </w:rPr>
        <w:t>The training and development programmes aim to improve employee performance and engagement</w:t>
      </w:r>
      <w:r w:rsidR="000970C4" w:rsidRPr="004564E4">
        <w:rPr>
          <w:rFonts w:cs="Arial"/>
          <w:noProof/>
          <w:szCs w:val="24"/>
          <w:lang w:val="en-GB"/>
        </w:rPr>
        <w:t xml:space="preserve"> (</w:t>
      </w:r>
      <w:r w:rsidR="00C4731B" w:rsidRPr="004564E4">
        <w:rPr>
          <w:rFonts w:cs="Arial"/>
          <w:noProof/>
          <w:szCs w:val="24"/>
          <w:lang w:val="en-GB"/>
        </w:rPr>
        <w:t>Barreto and Mayya</w:t>
      </w:r>
      <w:r w:rsidR="000970C4" w:rsidRPr="004564E4">
        <w:rPr>
          <w:rFonts w:cs="Arial"/>
          <w:noProof/>
          <w:szCs w:val="24"/>
          <w:lang w:val="en-GB"/>
        </w:rPr>
        <w:t>, 20</w:t>
      </w:r>
      <w:r w:rsidR="00C4731B" w:rsidRPr="004564E4">
        <w:rPr>
          <w:rFonts w:cs="Arial"/>
          <w:noProof/>
          <w:szCs w:val="24"/>
          <w:lang w:val="en-GB"/>
        </w:rPr>
        <w:t>23</w:t>
      </w:r>
      <w:r w:rsidR="000970C4" w:rsidRPr="004564E4">
        <w:rPr>
          <w:rFonts w:cs="Arial"/>
          <w:noProof/>
          <w:szCs w:val="24"/>
          <w:lang w:val="en-GB"/>
        </w:rPr>
        <w:t>)</w:t>
      </w:r>
      <w:r w:rsidR="00722F26" w:rsidRPr="004564E4">
        <w:rPr>
          <w:rFonts w:cs="Arial"/>
          <w:noProof/>
          <w:szCs w:val="24"/>
          <w:lang w:val="en-GB"/>
        </w:rPr>
        <w:t xml:space="preserve">. </w:t>
      </w:r>
    </w:p>
    <w:p w14:paraId="7D83BF42" w14:textId="6E5D7EF9" w:rsidR="004469A4" w:rsidRPr="004564E4" w:rsidRDefault="00545FDF" w:rsidP="0027388F">
      <w:pPr>
        <w:pStyle w:val="ListParagraph"/>
        <w:numPr>
          <w:ilvl w:val="0"/>
          <w:numId w:val="16"/>
        </w:numPr>
        <w:rPr>
          <w:rFonts w:cs="Arial"/>
          <w:b/>
          <w:bCs/>
          <w:noProof/>
          <w:szCs w:val="24"/>
          <w:lang w:val="en-GB"/>
        </w:rPr>
      </w:pPr>
      <w:r w:rsidRPr="004564E4">
        <w:rPr>
          <w:rFonts w:cs="Arial"/>
          <w:b/>
          <w:bCs/>
          <w:noProof/>
          <w:szCs w:val="24"/>
          <w:lang w:val="en-GB"/>
        </w:rPr>
        <w:t xml:space="preserve">Complaint Resolution Time: </w:t>
      </w:r>
      <w:r w:rsidR="00B932AC" w:rsidRPr="004564E4">
        <w:rPr>
          <w:rFonts w:cs="Arial"/>
          <w:noProof/>
          <w:szCs w:val="24"/>
          <w:lang w:val="en-GB"/>
        </w:rPr>
        <w:t>Paris Marriott Rive Gauche Hotel &amp; Conference Center</w:t>
      </w:r>
      <w:r w:rsidRPr="004564E4">
        <w:rPr>
          <w:rFonts w:cs="Arial"/>
          <w:noProof/>
          <w:szCs w:val="24"/>
          <w:lang w:val="en-GB"/>
        </w:rPr>
        <w:t xml:space="preserve">’s management should track the </w:t>
      </w:r>
      <w:r w:rsidR="0074727F" w:rsidRPr="004564E4">
        <w:rPr>
          <w:rFonts w:cs="Arial"/>
          <w:noProof/>
          <w:szCs w:val="24"/>
          <w:lang w:val="en-GB"/>
        </w:rPr>
        <w:t xml:space="preserve">customer’s complaint resolution time to assess the improvement in the internal communication processes of the hotel as well as its operational efficiencies. </w:t>
      </w:r>
    </w:p>
    <w:p w14:paraId="58F088EA" w14:textId="07FF6E55" w:rsidR="002D3407" w:rsidRPr="004564E4" w:rsidRDefault="002D3407" w:rsidP="0027388F">
      <w:pPr>
        <w:pStyle w:val="ListParagraph"/>
        <w:numPr>
          <w:ilvl w:val="0"/>
          <w:numId w:val="16"/>
        </w:numPr>
        <w:rPr>
          <w:rFonts w:cs="Arial"/>
          <w:b/>
          <w:bCs/>
          <w:noProof/>
          <w:szCs w:val="24"/>
          <w:lang w:val="en-GB"/>
        </w:rPr>
      </w:pPr>
      <w:r w:rsidRPr="004564E4">
        <w:rPr>
          <w:rFonts w:cs="Arial"/>
          <w:b/>
          <w:bCs/>
          <w:noProof/>
          <w:szCs w:val="24"/>
          <w:lang w:val="en-GB"/>
        </w:rPr>
        <w:t xml:space="preserve">Financial Metrics: </w:t>
      </w:r>
      <w:r w:rsidRPr="004564E4">
        <w:rPr>
          <w:rFonts w:cs="Arial"/>
          <w:noProof/>
          <w:szCs w:val="24"/>
          <w:lang w:val="en-GB"/>
        </w:rPr>
        <w:t xml:space="preserve">Finally, </w:t>
      </w:r>
      <w:r w:rsidR="00BF1A0D" w:rsidRPr="004564E4">
        <w:rPr>
          <w:rFonts w:cs="Arial"/>
          <w:noProof/>
          <w:szCs w:val="24"/>
          <w:lang w:val="en-GB"/>
        </w:rPr>
        <w:t>financial</w:t>
      </w:r>
      <w:r w:rsidRPr="004564E4">
        <w:rPr>
          <w:rFonts w:cs="Arial"/>
          <w:noProof/>
          <w:szCs w:val="24"/>
          <w:lang w:val="en-GB"/>
        </w:rPr>
        <w:t xml:space="preserve"> metrics such as revenue growth can be assessed to analyse the impact of the change on the hotel brand</w:t>
      </w:r>
      <w:r w:rsidR="0072549B" w:rsidRPr="004564E4">
        <w:rPr>
          <w:rFonts w:cs="Arial"/>
          <w:noProof/>
          <w:szCs w:val="24"/>
          <w:lang w:val="en-GB"/>
        </w:rPr>
        <w:t xml:space="preserve"> (Walker, 2020)</w:t>
      </w:r>
      <w:r w:rsidRPr="004564E4">
        <w:rPr>
          <w:rFonts w:cs="Arial"/>
          <w:noProof/>
          <w:szCs w:val="24"/>
          <w:lang w:val="en-GB"/>
        </w:rPr>
        <w:t xml:space="preserve">. </w:t>
      </w:r>
    </w:p>
    <w:p w14:paraId="11D0AF93" w14:textId="0194A0F8" w:rsidR="00EC4091" w:rsidRPr="004564E4" w:rsidRDefault="00FF6303" w:rsidP="0027388F">
      <w:pPr>
        <w:pStyle w:val="Heading2"/>
        <w:rPr>
          <w:rFonts w:cs="Arial"/>
          <w:noProof/>
          <w:lang w:val="en-GB"/>
        </w:rPr>
      </w:pPr>
      <w:bookmarkStart w:id="12" w:name="_Toc181309399"/>
      <w:r w:rsidRPr="004564E4">
        <w:rPr>
          <w:rFonts w:cs="Arial"/>
          <w:noProof/>
          <w:lang w:val="en-GB"/>
        </w:rPr>
        <w:t>Cost Related to the Change Management</w:t>
      </w:r>
      <w:bookmarkEnd w:id="12"/>
      <w:r w:rsidRPr="004564E4">
        <w:rPr>
          <w:rFonts w:cs="Arial"/>
          <w:noProof/>
          <w:lang w:val="en-GB"/>
        </w:rPr>
        <w:t xml:space="preserve"> </w:t>
      </w:r>
    </w:p>
    <w:p w14:paraId="3A7B003D" w14:textId="24532D3A" w:rsidR="00FF6303" w:rsidRPr="004564E4" w:rsidRDefault="00FF6303" w:rsidP="0027388F">
      <w:pPr>
        <w:rPr>
          <w:rFonts w:cs="Arial"/>
          <w:noProof/>
          <w:szCs w:val="24"/>
          <w:lang w:val="en-GB"/>
        </w:rPr>
      </w:pPr>
      <w:r w:rsidRPr="004564E4">
        <w:rPr>
          <w:rFonts w:cs="Arial"/>
          <w:noProof/>
          <w:szCs w:val="24"/>
          <w:lang w:val="en-GB"/>
        </w:rPr>
        <w:t>The overall costs are provided below:</w:t>
      </w:r>
    </w:p>
    <w:tbl>
      <w:tblPr>
        <w:tblStyle w:val="ListTable3-Accent4"/>
        <w:tblW w:w="0" w:type="auto"/>
        <w:tblLook w:val="04A0" w:firstRow="1" w:lastRow="0" w:firstColumn="1" w:lastColumn="0" w:noHBand="0" w:noVBand="1"/>
      </w:tblPr>
      <w:tblGrid>
        <w:gridCol w:w="3061"/>
        <w:gridCol w:w="2978"/>
        <w:gridCol w:w="2977"/>
      </w:tblGrid>
      <w:tr w:rsidR="00896A21" w:rsidRPr="004564E4" w14:paraId="41C8718A" w14:textId="77777777" w:rsidTr="00E51F2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6" w:type="dxa"/>
          </w:tcPr>
          <w:p w14:paraId="6A581CD3" w14:textId="5B7E6A73" w:rsidR="00896A21" w:rsidRPr="004564E4" w:rsidRDefault="00BF0CC2" w:rsidP="0027388F">
            <w:pPr>
              <w:rPr>
                <w:rFonts w:cs="Arial"/>
                <w:noProof/>
                <w:szCs w:val="24"/>
                <w:lang w:val="en-GB"/>
              </w:rPr>
            </w:pPr>
            <w:r w:rsidRPr="004564E4">
              <w:rPr>
                <w:rFonts w:cs="Arial"/>
                <w:noProof/>
                <w:szCs w:val="24"/>
                <w:lang w:val="en-GB"/>
              </w:rPr>
              <w:t xml:space="preserve">Recommendations </w:t>
            </w:r>
          </w:p>
        </w:tc>
        <w:tc>
          <w:tcPr>
            <w:tcW w:w="3117" w:type="dxa"/>
          </w:tcPr>
          <w:p w14:paraId="5156C84E" w14:textId="2EC2BD75" w:rsidR="00896A21" w:rsidRPr="004564E4" w:rsidRDefault="002662F5" w:rsidP="0027388F">
            <w:pPr>
              <w:cnfStyle w:val="100000000000" w:firstRow="1" w:lastRow="0" w:firstColumn="0" w:lastColumn="0" w:oddVBand="0" w:evenVBand="0" w:oddHBand="0" w:evenHBand="0" w:firstRowFirstColumn="0" w:firstRowLastColumn="0" w:lastRowFirstColumn="0" w:lastRowLastColumn="0"/>
              <w:rPr>
                <w:rFonts w:cs="Arial"/>
                <w:noProof/>
                <w:szCs w:val="24"/>
                <w:lang w:val="en-GB"/>
              </w:rPr>
            </w:pPr>
            <w:r w:rsidRPr="004564E4">
              <w:rPr>
                <w:rFonts w:cs="Arial"/>
                <w:noProof/>
                <w:szCs w:val="24"/>
                <w:lang w:val="en-GB"/>
              </w:rPr>
              <w:t>Cost</w:t>
            </w:r>
          </w:p>
        </w:tc>
        <w:tc>
          <w:tcPr>
            <w:tcW w:w="3117" w:type="dxa"/>
          </w:tcPr>
          <w:p w14:paraId="094F49A2" w14:textId="25869143" w:rsidR="00896A21" w:rsidRPr="004564E4" w:rsidRDefault="002662F5" w:rsidP="0027388F">
            <w:pPr>
              <w:cnfStyle w:val="100000000000" w:firstRow="1" w:lastRow="0" w:firstColumn="0" w:lastColumn="0" w:oddVBand="0" w:evenVBand="0" w:oddHBand="0" w:evenHBand="0" w:firstRowFirstColumn="0" w:firstRowLastColumn="0" w:lastRowFirstColumn="0" w:lastRowLastColumn="0"/>
              <w:rPr>
                <w:rFonts w:cs="Arial"/>
                <w:noProof/>
                <w:szCs w:val="24"/>
                <w:lang w:val="en-GB"/>
              </w:rPr>
            </w:pPr>
            <w:r w:rsidRPr="004564E4">
              <w:rPr>
                <w:rFonts w:cs="Arial"/>
                <w:noProof/>
                <w:szCs w:val="24"/>
                <w:lang w:val="en-GB"/>
              </w:rPr>
              <w:t xml:space="preserve">Ongoing Cost </w:t>
            </w:r>
          </w:p>
        </w:tc>
      </w:tr>
      <w:tr w:rsidR="00896A21" w:rsidRPr="004564E4" w14:paraId="31244262" w14:textId="77777777" w:rsidTr="00E51F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1B8A2FC" w14:textId="1B19FE06" w:rsidR="00896A21" w:rsidRPr="004564E4" w:rsidRDefault="004C4F0D" w:rsidP="0027388F">
            <w:pPr>
              <w:rPr>
                <w:rFonts w:cs="Arial"/>
                <w:noProof/>
                <w:szCs w:val="24"/>
                <w:lang w:val="en-GB"/>
              </w:rPr>
            </w:pPr>
            <w:r w:rsidRPr="004564E4">
              <w:rPr>
                <w:rFonts w:cs="Arial"/>
                <w:noProof/>
                <w:szCs w:val="24"/>
                <w:lang w:val="en-GB"/>
              </w:rPr>
              <w:t xml:space="preserve">Staff Training and Development </w:t>
            </w:r>
          </w:p>
        </w:tc>
        <w:tc>
          <w:tcPr>
            <w:tcW w:w="3117" w:type="dxa"/>
          </w:tcPr>
          <w:p w14:paraId="63516DF1" w14:textId="67173B48" w:rsidR="00896A21" w:rsidRPr="004564E4" w:rsidRDefault="004C4F0D" w:rsidP="0027388F">
            <w:pPr>
              <w:cnfStyle w:val="000000100000" w:firstRow="0" w:lastRow="0" w:firstColumn="0" w:lastColumn="0" w:oddVBand="0" w:evenVBand="0" w:oddHBand="1" w:evenHBand="0" w:firstRowFirstColumn="0" w:firstRowLastColumn="0" w:lastRowFirstColumn="0" w:lastRowLastColumn="0"/>
              <w:rPr>
                <w:rFonts w:cs="Arial"/>
                <w:noProof/>
                <w:szCs w:val="24"/>
                <w:lang w:val="en-GB"/>
              </w:rPr>
            </w:pPr>
            <w:r w:rsidRPr="004564E4">
              <w:rPr>
                <w:rFonts w:cs="Arial"/>
                <w:noProof/>
                <w:szCs w:val="24"/>
                <w:lang w:val="en-GB"/>
              </w:rPr>
              <w:t>£35,000</w:t>
            </w:r>
          </w:p>
        </w:tc>
        <w:tc>
          <w:tcPr>
            <w:tcW w:w="3117" w:type="dxa"/>
          </w:tcPr>
          <w:p w14:paraId="45F3B2EF" w14:textId="5DA069F2" w:rsidR="00896A21" w:rsidRPr="004564E4" w:rsidRDefault="004C4F0D" w:rsidP="0027388F">
            <w:pPr>
              <w:cnfStyle w:val="000000100000" w:firstRow="0" w:lastRow="0" w:firstColumn="0" w:lastColumn="0" w:oddVBand="0" w:evenVBand="0" w:oddHBand="1" w:evenHBand="0" w:firstRowFirstColumn="0" w:firstRowLastColumn="0" w:lastRowFirstColumn="0" w:lastRowLastColumn="0"/>
              <w:rPr>
                <w:rFonts w:cs="Arial"/>
                <w:noProof/>
                <w:szCs w:val="24"/>
                <w:lang w:val="en-GB"/>
              </w:rPr>
            </w:pPr>
            <w:r w:rsidRPr="004564E4">
              <w:rPr>
                <w:rFonts w:cs="Arial"/>
                <w:noProof/>
                <w:szCs w:val="24"/>
                <w:lang w:val="en-GB"/>
              </w:rPr>
              <w:t>£15,000</w:t>
            </w:r>
          </w:p>
        </w:tc>
      </w:tr>
      <w:tr w:rsidR="00896A21" w:rsidRPr="004564E4" w14:paraId="66008D73" w14:textId="77777777" w:rsidTr="00E51F27">
        <w:tc>
          <w:tcPr>
            <w:cnfStyle w:val="001000000000" w:firstRow="0" w:lastRow="0" w:firstColumn="1" w:lastColumn="0" w:oddVBand="0" w:evenVBand="0" w:oddHBand="0" w:evenHBand="0" w:firstRowFirstColumn="0" w:firstRowLastColumn="0" w:lastRowFirstColumn="0" w:lastRowLastColumn="0"/>
            <w:tcW w:w="3116" w:type="dxa"/>
          </w:tcPr>
          <w:p w14:paraId="57136EFC" w14:textId="6AC54144" w:rsidR="00896A21" w:rsidRPr="004564E4" w:rsidRDefault="00265C9C" w:rsidP="0027388F">
            <w:pPr>
              <w:rPr>
                <w:rFonts w:cs="Arial"/>
                <w:noProof/>
                <w:szCs w:val="24"/>
                <w:lang w:val="en-GB"/>
              </w:rPr>
            </w:pPr>
            <w:r w:rsidRPr="004564E4">
              <w:rPr>
                <w:rFonts w:cs="Arial"/>
                <w:noProof/>
                <w:szCs w:val="24"/>
                <w:lang w:val="en-GB"/>
              </w:rPr>
              <w:t xml:space="preserve">Upgrading systems </w:t>
            </w:r>
          </w:p>
        </w:tc>
        <w:tc>
          <w:tcPr>
            <w:tcW w:w="3117" w:type="dxa"/>
          </w:tcPr>
          <w:p w14:paraId="1F959B08" w14:textId="0F415D2E" w:rsidR="00896A21" w:rsidRPr="004564E4" w:rsidRDefault="001525AC" w:rsidP="0027388F">
            <w:pPr>
              <w:cnfStyle w:val="000000000000" w:firstRow="0" w:lastRow="0" w:firstColumn="0" w:lastColumn="0" w:oddVBand="0" w:evenVBand="0" w:oddHBand="0" w:evenHBand="0" w:firstRowFirstColumn="0" w:firstRowLastColumn="0" w:lastRowFirstColumn="0" w:lastRowLastColumn="0"/>
              <w:rPr>
                <w:rFonts w:cs="Arial"/>
                <w:noProof/>
                <w:szCs w:val="24"/>
                <w:lang w:val="en-GB"/>
              </w:rPr>
            </w:pPr>
            <w:r w:rsidRPr="004564E4">
              <w:rPr>
                <w:rFonts w:cs="Arial"/>
                <w:noProof/>
                <w:szCs w:val="24"/>
                <w:lang w:val="en-GB"/>
              </w:rPr>
              <w:t>£40,000</w:t>
            </w:r>
          </w:p>
        </w:tc>
        <w:tc>
          <w:tcPr>
            <w:tcW w:w="3117" w:type="dxa"/>
          </w:tcPr>
          <w:p w14:paraId="49694172" w14:textId="61F9F2E1" w:rsidR="00896A21" w:rsidRPr="004564E4" w:rsidRDefault="001525AC" w:rsidP="0027388F">
            <w:pPr>
              <w:cnfStyle w:val="000000000000" w:firstRow="0" w:lastRow="0" w:firstColumn="0" w:lastColumn="0" w:oddVBand="0" w:evenVBand="0" w:oddHBand="0" w:evenHBand="0" w:firstRowFirstColumn="0" w:firstRowLastColumn="0" w:lastRowFirstColumn="0" w:lastRowLastColumn="0"/>
              <w:rPr>
                <w:rFonts w:cs="Arial"/>
                <w:noProof/>
                <w:szCs w:val="24"/>
                <w:lang w:val="en-GB"/>
              </w:rPr>
            </w:pPr>
            <w:r w:rsidRPr="004564E4">
              <w:rPr>
                <w:rFonts w:cs="Arial"/>
                <w:noProof/>
                <w:szCs w:val="24"/>
                <w:lang w:val="en-GB"/>
              </w:rPr>
              <w:t>£10,000</w:t>
            </w:r>
          </w:p>
        </w:tc>
      </w:tr>
      <w:tr w:rsidR="00265C9C" w:rsidRPr="004564E4" w14:paraId="73D7A349" w14:textId="77777777" w:rsidTr="00E51F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9F7DB12" w14:textId="6D92FDCD" w:rsidR="00265C9C" w:rsidRPr="004564E4" w:rsidRDefault="00D91960" w:rsidP="0027388F">
            <w:pPr>
              <w:rPr>
                <w:rFonts w:cs="Arial"/>
                <w:noProof/>
                <w:szCs w:val="24"/>
                <w:lang w:val="en-GB"/>
              </w:rPr>
            </w:pPr>
            <w:r w:rsidRPr="004564E4">
              <w:rPr>
                <w:rFonts w:cs="Arial"/>
                <w:noProof/>
                <w:szCs w:val="24"/>
                <w:lang w:val="en-GB"/>
              </w:rPr>
              <w:t xml:space="preserve">Customer loyalty programme </w:t>
            </w:r>
          </w:p>
        </w:tc>
        <w:tc>
          <w:tcPr>
            <w:tcW w:w="3117" w:type="dxa"/>
          </w:tcPr>
          <w:p w14:paraId="049C0547" w14:textId="4A4A064A" w:rsidR="00265C9C" w:rsidRPr="004564E4" w:rsidRDefault="00D91960" w:rsidP="0027388F">
            <w:pPr>
              <w:cnfStyle w:val="000000100000" w:firstRow="0" w:lastRow="0" w:firstColumn="0" w:lastColumn="0" w:oddVBand="0" w:evenVBand="0" w:oddHBand="1" w:evenHBand="0" w:firstRowFirstColumn="0" w:firstRowLastColumn="0" w:lastRowFirstColumn="0" w:lastRowLastColumn="0"/>
              <w:rPr>
                <w:rFonts w:cs="Arial"/>
                <w:noProof/>
                <w:szCs w:val="24"/>
                <w:lang w:val="en-GB"/>
              </w:rPr>
            </w:pPr>
            <w:r w:rsidRPr="004564E4">
              <w:rPr>
                <w:rFonts w:cs="Arial"/>
                <w:noProof/>
                <w:szCs w:val="24"/>
                <w:lang w:val="en-GB"/>
              </w:rPr>
              <w:t>£15,000</w:t>
            </w:r>
          </w:p>
        </w:tc>
        <w:tc>
          <w:tcPr>
            <w:tcW w:w="3117" w:type="dxa"/>
          </w:tcPr>
          <w:p w14:paraId="7083300F" w14:textId="5F213DB7" w:rsidR="00265C9C" w:rsidRPr="004564E4" w:rsidRDefault="00EA1BD1" w:rsidP="0027388F">
            <w:pPr>
              <w:cnfStyle w:val="000000100000" w:firstRow="0" w:lastRow="0" w:firstColumn="0" w:lastColumn="0" w:oddVBand="0" w:evenVBand="0" w:oddHBand="1" w:evenHBand="0" w:firstRowFirstColumn="0" w:firstRowLastColumn="0" w:lastRowFirstColumn="0" w:lastRowLastColumn="0"/>
              <w:rPr>
                <w:rFonts w:cs="Arial"/>
                <w:noProof/>
                <w:szCs w:val="24"/>
                <w:lang w:val="en-GB"/>
              </w:rPr>
            </w:pPr>
            <w:r w:rsidRPr="004564E4">
              <w:rPr>
                <w:rFonts w:cs="Arial"/>
                <w:noProof/>
                <w:szCs w:val="24"/>
                <w:lang w:val="en-GB"/>
              </w:rPr>
              <w:t>£5,000</w:t>
            </w:r>
          </w:p>
        </w:tc>
      </w:tr>
      <w:tr w:rsidR="00EA1BD1" w:rsidRPr="004564E4" w14:paraId="3227458E" w14:textId="77777777" w:rsidTr="00E51F27">
        <w:tc>
          <w:tcPr>
            <w:cnfStyle w:val="001000000000" w:firstRow="0" w:lastRow="0" w:firstColumn="1" w:lastColumn="0" w:oddVBand="0" w:evenVBand="0" w:oddHBand="0" w:evenHBand="0" w:firstRowFirstColumn="0" w:firstRowLastColumn="0" w:lastRowFirstColumn="0" w:lastRowLastColumn="0"/>
            <w:tcW w:w="3116" w:type="dxa"/>
          </w:tcPr>
          <w:p w14:paraId="27E305F9" w14:textId="3F897262" w:rsidR="00EA1BD1" w:rsidRPr="004564E4" w:rsidRDefault="006A6964" w:rsidP="0027388F">
            <w:pPr>
              <w:rPr>
                <w:rFonts w:cs="Arial"/>
                <w:noProof/>
                <w:szCs w:val="24"/>
                <w:lang w:val="en-GB"/>
              </w:rPr>
            </w:pPr>
            <w:r w:rsidRPr="004564E4">
              <w:rPr>
                <w:rFonts w:cs="Arial"/>
                <w:noProof/>
                <w:szCs w:val="24"/>
                <w:lang w:val="en-GB"/>
              </w:rPr>
              <w:lastRenderedPageBreak/>
              <w:t xml:space="preserve">Improving Room Amenities </w:t>
            </w:r>
          </w:p>
        </w:tc>
        <w:tc>
          <w:tcPr>
            <w:tcW w:w="3117" w:type="dxa"/>
          </w:tcPr>
          <w:p w14:paraId="4B68ED95" w14:textId="4A7B2997" w:rsidR="00EA1BD1" w:rsidRPr="004564E4" w:rsidRDefault="006A6964" w:rsidP="0027388F">
            <w:pPr>
              <w:cnfStyle w:val="000000000000" w:firstRow="0" w:lastRow="0" w:firstColumn="0" w:lastColumn="0" w:oddVBand="0" w:evenVBand="0" w:oddHBand="0" w:evenHBand="0" w:firstRowFirstColumn="0" w:firstRowLastColumn="0" w:lastRowFirstColumn="0" w:lastRowLastColumn="0"/>
              <w:rPr>
                <w:rFonts w:cs="Arial"/>
                <w:noProof/>
                <w:szCs w:val="24"/>
                <w:lang w:val="en-GB"/>
              </w:rPr>
            </w:pPr>
            <w:r w:rsidRPr="004564E4">
              <w:rPr>
                <w:rFonts w:cs="Arial"/>
                <w:noProof/>
                <w:szCs w:val="24"/>
                <w:lang w:val="en-GB"/>
              </w:rPr>
              <w:t>£100,000</w:t>
            </w:r>
          </w:p>
        </w:tc>
        <w:tc>
          <w:tcPr>
            <w:tcW w:w="3117" w:type="dxa"/>
          </w:tcPr>
          <w:p w14:paraId="136F5BF3" w14:textId="34E9B627" w:rsidR="00EA1BD1" w:rsidRPr="004564E4" w:rsidRDefault="0062514B" w:rsidP="0027388F">
            <w:pPr>
              <w:cnfStyle w:val="000000000000" w:firstRow="0" w:lastRow="0" w:firstColumn="0" w:lastColumn="0" w:oddVBand="0" w:evenVBand="0" w:oddHBand="0" w:evenHBand="0" w:firstRowFirstColumn="0" w:firstRowLastColumn="0" w:lastRowFirstColumn="0" w:lastRowLastColumn="0"/>
              <w:rPr>
                <w:rFonts w:cs="Arial"/>
                <w:noProof/>
                <w:szCs w:val="24"/>
                <w:lang w:val="en-GB"/>
              </w:rPr>
            </w:pPr>
            <w:r w:rsidRPr="004564E4">
              <w:rPr>
                <w:rFonts w:cs="Arial"/>
                <w:noProof/>
                <w:szCs w:val="24"/>
                <w:lang w:val="en-GB"/>
              </w:rPr>
              <w:t>£30,000</w:t>
            </w:r>
          </w:p>
        </w:tc>
      </w:tr>
      <w:tr w:rsidR="0062514B" w:rsidRPr="004564E4" w14:paraId="00664890" w14:textId="77777777" w:rsidTr="00E51F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2E1E6F4" w14:textId="6A8F60AA" w:rsidR="0062514B" w:rsidRPr="004564E4" w:rsidRDefault="0062514B" w:rsidP="0027388F">
            <w:pPr>
              <w:rPr>
                <w:rFonts w:cs="Arial"/>
                <w:noProof/>
                <w:szCs w:val="24"/>
                <w:lang w:val="en-GB"/>
              </w:rPr>
            </w:pPr>
            <w:r w:rsidRPr="004564E4">
              <w:rPr>
                <w:rFonts w:cs="Arial"/>
                <w:noProof/>
                <w:szCs w:val="24"/>
                <w:lang w:val="en-GB"/>
              </w:rPr>
              <w:t>Total Costs</w:t>
            </w:r>
          </w:p>
        </w:tc>
        <w:tc>
          <w:tcPr>
            <w:tcW w:w="3117" w:type="dxa"/>
          </w:tcPr>
          <w:p w14:paraId="5F661EB1" w14:textId="5FCC681C" w:rsidR="0062514B" w:rsidRPr="004564E4" w:rsidRDefault="0062514B" w:rsidP="0027388F">
            <w:pPr>
              <w:cnfStyle w:val="000000100000" w:firstRow="0" w:lastRow="0" w:firstColumn="0" w:lastColumn="0" w:oddVBand="0" w:evenVBand="0" w:oddHBand="1" w:evenHBand="0" w:firstRowFirstColumn="0" w:firstRowLastColumn="0" w:lastRowFirstColumn="0" w:lastRowLastColumn="0"/>
              <w:rPr>
                <w:rFonts w:cs="Arial"/>
                <w:b/>
                <w:bCs/>
                <w:noProof/>
                <w:szCs w:val="24"/>
                <w:u w:val="single"/>
                <w:lang w:val="en-GB"/>
              </w:rPr>
            </w:pPr>
            <w:r w:rsidRPr="004564E4">
              <w:rPr>
                <w:rFonts w:cs="Arial"/>
                <w:b/>
                <w:bCs/>
                <w:noProof/>
                <w:szCs w:val="24"/>
                <w:u w:val="single"/>
                <w:lang w:val="en-GB"/>
              </w:rPr>
              <w:t>£190,000</w:t>
            </w:r>
          </w:p>
        </w:tc>
        <w:tc>
          <w:tcPr>
            <w:tcW w:w="3117" w:type="dxa"/>
          </w:tcPr>
          <w:p w14:paraId="6BB45679" w14:textId="323BD877" w:rsidR="0062514B" w:rsidRPr="004564E4" w:rsidRDefault="00AF3D1A" w:rsidP="0027388F">
            <w:pPr>
              <w:cnfStyle w:val="000000100000" w:firstRow="0" w:lastRow="0" w:firstColumn="0" w:lastColumn="0" w:oddVBand="0" w:evenVBand="0" w:oddHBand="1" w:evenHBand="0" w:firstRowFirstColumn="0" w:firstRowLastColumn="0" w:lastRowFirstColumn="0" w:lastRowLastColumn="0"/>
              <w:rPr>
                <w:rFonts w:cs="Arial"/>
                <w:b/>
                <w:bCs/>
                <w:noProof/>
                <w:szCs w:val="24"/>
                <w:u w:val="single"/>
                <w:lang w:val="en-GB"/>
              </w:rPr>
            </w:pPr>
            <w:r w:rsidRPr="004564E4">
              <w:rPr>
                <w:rFonts w:cs="Arial"/>
                <w:b/>
                <w:bCs/>
                <w:noProof/>
                <w:szCs w:val="24"/>
                <w:u w:val="single"/>
                <w:lang w:val="en-GB"/>
              </w:rPr>
              <w:t>£60,000</w:t>
            </w:r>
          </w:p>
        </w:tc>
      </w:tr>
    </w:tbl>
    <w:p w14:paraId="79C23974" w14:textId="0D37CD9E" w:rsidR="00E80240" w:rsidRPr="004564E4" w:rsidRDefault="005C3624" w:rsidP="0027388F">
      <w:pPr>
        <w:jc w:val="center"/>
        <w:rPr>
          <w:rFonts w:cs="Arial"/>
          <w:noProof/>
          <w:lang w:val="en-GB"/>
        </w:rPr>
      </w:pPr>
      <w:r w:rsidRPr="004564E4">
        <w:rPr>
          <w:rFonts w:cs="Arial"/>
          <w:noProof/>
          <w:lang w:val="en-GB"/>
        </w:rPr>
        <w:t>Source: Self-made</w:t>
      </w:r>
    </w:p>
    <w:p w14:paraId="7CF44B28" w14:textId="2B230DAE" w:rsidR="00A36D51" w:rsidRPr="004564E4" w:rsidRDefault="00A36D51" w:rsidP="0027388F">
      <w:pPr>
        <w:pStyle w:val="Heading1"/>
        <w:rPr>
          <w:rFonts w:cs="Arial"/>
          <w:noProof/>
          <w:lang w:val="en-GB"/>
        </w:rPr>
      </w:pPr>
      <w:bookmarkStart w:id="13" w:name="_Toc181309400"/>
      <w:r w:rsidRPr="004564E4">
        <w:rPr>
          <w:rFonts w:cs="Arial"/>
          <w:noProof/>
          <w:lang w:val="en-GB"/>
        </w:rPr>
        <w:t>Action Plan</w:t>
      </w:r>
      <w:bookmarkEnd w:id="13"/>
    </w:p>
    <w:p w14:paraId="2D72D82C" w14:textId="66C88AD7" w:rsidR="00A36D51" w:rsidRPr="004564E4" w:rsidRDefault="002C6EF2" w:rsidP="0027388F">
      <w:pPr>
        <w:rPr>
          <w:rFonts w:cs="Arial"/>
          <w:noProof/>
          <w:szCs w:val="24"/>
          <w:lang w:val="en-GB"/>
        </w:rPr>
      </w:pPr>
      <w:r w:rsidRPr="004564E4">
        <w:rPr>
          <w:rFonts w:cs="Arial"/>
          <w:noProof/>
          <w:szCs w:val="24"/>
          <w:lang w:val="en-GB"/>
        </w:rPr>
        <w:t>An action plan is provided below which identifies the key issues of the hotel and propose</w:t>
      </w:r>
      <w:r w:rsidR="005A1AAC" w:rsidRPr="004564E4">
        <w:rPr>
          <w:rFonts w:cs="Arial"/>
          <w:noProof/>
          <w:szCs w:val="24"/>
          <w:lang w:val="en-GB"/>
        </w:rPr>
        <w:t>s</w:t>
      </w:r>
      <w:r w:rsidRPr="004564E4">
        <w:rPr>
          <w:rFonts w:cs="Arial"/>
          <w:noProof/>
          <w:szCs w:val="24"/>
          <w:lang w:val="en-GB"/>
        </w:rPr>
        <w:t xml:space="preserve"> solutions to the issues in a structured way:</w:t>
      </w:r>
    </w:p>
    <w:tbl>
      <w:tblPr>
        <w:tblStyle w:val="TableGrid"/>
        <w:tblW w:w="0" w:type="auto"/>
        <w:tblLook w:val="04A0" w:firstRow="1" w:lastRow="0" w:firstColumn="1" w:lastColumn="0" w:noHBand="0" w:noVBand="1"/>
      </w:tblPr>
      <w:tblGrid>
        <w:gridCol w:w="946"/>
        <w:gridCol w:w="1595"/>
        <w:gridCol w:w="1606"/>
        <w:gridCol w:w="1401"/>
        <w:gridCol w:w="1143"/>
        <w:gridCol w:w="1253"/>
        <w:gridCol w:w="1072"/>
      </w:tblGrid>
      <w:tr w:rsidR="00606AA9" w:rsidRPr="004564E4" w14:paraId="4D2B5D11" w14:textId="105DA8AB" w:rsidTr="005C3624">
        <w:tc>
          <w:tcPr>
            <w:tcW w:w="946" w:type="dxa"/>
          </w:tcPr>
          <w:p w14:paraId="269E64C2" w14:textId="6BC85C0E" w:rsidR="00B87D26" w:rsidRPr="004564E4" w:rsidRDefault="00290EE8" w:rsidP="0027388F">
            <w:pPr>
              <w:rPr>
                <w:rFonts w:cs="Arial"/>
                <w:noProof/>
                <w:szCs w:val="24"/>
                <w:lang w:val="en-GB"/>
              </w:rPr>
            </w:pPr>
            <w:r w:rsidRPr="004564E4">
              <w:rPr>
                <w:rFonts w:cs="Arial"/>
                <w:noProof/>
                <w:szCs w:val="24"/>
                <w:lang w:val="en-GB"/>
              </w:rPr>
              <w:t xml:space="preserve">Number </w:t>
            </w:r>
          </w:p>
        </w:tc>
        <w:tc>
          <w:tcPr>
            <w:tcW w:w="1595" w:type="dxa"/>
          </w:tcPr>
          <w:p w14:paraId="258C2113" w14:textId="3C1FE87F" w:rsidR="00B87D26" w:rsidRPr="004564E4" w:rsidRDefault="00FE5CC3" w:rsidP="0027388F">
            <w:pPr>
              <w:rPr>
                <w:rFonts w:cs="Arial"/>
                <w:noProof/>
                <w:szCs w:val="24"/>
                <w:lang w:val="en-GB"/>
              </w:rPr>
            </w:pPr>
            <w:r w:rsidRPr="004564E4">
              <w:rPr>
                <w:rFonts w:cs="Arial"/>
                <w:noProof/>
                <w:szCs w:val="24"/>
                <w:lang w:val="en-GB"/>
              </w:rPr>
              <w:t xml:space="preserve">Problem </w:t>
            </w:r>
          </w:p>
        </w:tc>
        <w:tc>
          <w:tcPr>
            <w:tcW w:w="1606" w:type="dxa"/>
          </w:tcPr>
          <w:p w14:paraId="0BDD8B08" w14:textId="4C0C2457" w:rsidR="00B87D26" w:rsidRPr="004564E4" w:rsidRDefault="00C33827" w:rsidP="0027388F">
            <w:pPr>
              <w:rPr>
                <w:rFonts w:cs="Arial"/>
                <w:noProof/>
                <w:szCs w:val="24"/>
                <w:lang w:val="en-GB"/>
              </w:rPr>
            </w:pPr>
            <w:r w:rsidRPr="004564E4">
              <w:rPr>
                <w:rFonts w:cs="Arial"/>
                <w:noProof/>
                <w:szCs w:val="24"/>
                <w:lang w:val="en-GB"/>
              </w:rPr>
              <w:t xml:space="preserve">Solution </w:t>
            </w:r>
          </w:p>
        </w:tc>
        <w:tc>
          <w:tcPr>
            <w:tcW w:w="1401" w:type="dxa"/>
          </w:tcPr>
          <w:p w14:paraId="1E8CD090" w14:textId="46767AD3" w:rsidR="00B87D26" w:rsidRPr="004564E4" w:rsidRDefault="00FC5369" w:rsidP="0027388F">
            <w:pPr>
              <w:rPr>
                <w:rFonts w:cs="Arial"/>
                <w:noProof/>
                <w:szCs w:val="24"/>
                <w:lang w:val="en-GB"/>
              </w:rPr>
            </w:pPr>
            <w:r w:rsidRPr="004564E4">
              <w:rPr>
                <w:rFonts w:cs="Arial"/>
                <w:noProof/>
                <w:szCs w:val="24"/>
                <w:lang w:val="en-GB"/>
              </w:rPr>
              <w:t xml:space="preserve">Desired outcome </w:t>
            </w:r>
          </w:p>
        </w:tc>
        <w:tc>
          <w:tcPr>
            <w:tcW w:w="1143" w:type="dxa"/>
          </w:tcPr>
          <w:p w14:paraId="25D0B431" w14:textId="0E3426C1" w:rsidR="00B87D26" w:rsidRPr="004564E4" w:rsidRDefault="00E644B4" w:rsidP="0027388F">
            <w:pPr>
              <w:rPr>
                <w:rFonts w:cs="Arial"/>
                <w:noProof/>
                <w:szCs w:val="24"/>
                <w:lang w:val="en-GB"/>
              </w:rPr>
            </w:pPr>
            <w:r w:rsidRPr="004564E4">
              <w:rPr>
                <w:rFonts w:cs="Arial"/>
                <w:noProof/>
                <w:szCs w:val="24"/>
                <w:lang w:val="en-GB"/>
              </w:rPr>
              <w:t xml:space="preserve">Timescale </w:t>
            </w:r>
          </w:p>
        </w:tc>
        <w:tc>
          <w:tcPr>
            <w:tcW w:w="1253" w:type="dxa"/>
          </w:tcPr>
          <w:p w14:paraId="274098A7" w14:textId="13BC68E9" w:rsidR="00B87D26" w:rsidRPr="004564E4" w:rsidRDefault="00316BBC" w:rsidP="0027388F">
            <w:pPr>
              <w:rPr>
                <w:rFonts w:cs="Arial"/>
                <w:noProof/>
                <w:szCs w:val="24"/>
                <w:lang w:val="en-GB"/>
              </w:rPr>
            </w:pPr>
            <w:r w:rsidRPr="004564E4">
              <w:rPr>
                <w:rFonts w:cs="Arial"/>
                <w:noProof/>
                <w:szCs w:val="24"/>
                <w:lang w:val="en-GB"/>
              </w:rPr>
              <w:t>Completion date</w:t>
            </w:r>
          </w:p>
        </w:tc>
        <w:tc>
          <w:tcPr>
            <w:tcW w:w="1072" w:type="dxa"/>
          </w:tcPr>
          <w:p w14:paraId="741C5B25" w14:textId="20181366" w:rsidR="00B87D26" w:rsidRPr="004564E4" w:rsidRDefault="00794C32" w:rsidP="0027388F">
            <w:pPr>
              <w:rPr>
                <w:rFonts w:cs="Arial"/>
                <w:noProof/>
                <w:szCs w:val="24"/>
                <w:lang w:val="en-GB"/>
              </w:rPr>
            </w:pPr>
            <w:r w:rsidRPr="004564E4">
              <w:rPr>
                <w:rFonts w:cs="Arial"/>
                <w:noProof/>
                <w:szCs w:val="24"/>
                <w:lang w:val="en-GB"/>
              </w:rPr>
              <w:t xml:space="preserve">Planned budget </w:t>
            </w:r>
          </w:p>
        </w:tc>
      </w:tr>
      <w:tr w:rsidR="00606AA9" w:rsidRPr="004564E4" w14:paraId="440F1FBF" w14:textId="7EE18F07" w:rsidTr="005C3624">
        <w:tc>
          <w:tcPr>
            <w:tcW w:w="946" w:type="dxa"/>
          </w:tcPr>
          <w:p w14:paraId="139E20A2" w14:textId="1ADC3F87" w:rsidR="00B87D26" w:rsidRPr="004564E4" w:rsidRDefault="00CB43EA" w:rsidP="0027388F">
            <w:pPr>
              <w:rPr>
                <w:rFonts w:cs="Arial"/>
                <w:noProof/>
                <w:szCs w:val="24"/>
                <w:lang w:val="en-GB"/>
              </w:rPr>
            </w:pPr>
            <w:r w:rsidRPr="004564E4">
              <w:rPr>
                <w:rFonts w:cs="Arial"/>
                <w:noProof/>
                <w:szCs w:val="24"/>
                <w:lang w:val="en-GB"/>
              </w:rPr>
              <w:t>1</w:t>
            </w:r>
          </w:p>
        </w:tc>
        <w:tc>
          <w:tcPr>
            <w:tcW w:w="1595" w:type="dxa"/>
          </w:tcPr>
          <w:p w14:paraId="345696F5" w14:textId="0CA5619A" w:rsidR="00B87D26" w:rsidRPr="004564E4" w:rsidRDefault="00CB43EA" w:rsidP="0027388F">
            <w:pPr>
              <w:rPr>
                <w:rFonts w:cs="Arial"/>
                <w:noProof/>
                <w:szCs w:val="24"/>
                <w:lang w:val="en-GB"/>
              </w:rPr>
            </w:pPr>
            <w:r w:rsidRPr="004564E4">
              <w:rPr>
                <w:rFonts w:cs="Arial"/>
                <w:noProof/>
                <w:szCs w:val="24"/>
                <w:lang w:val="en-GB"/>
              </w:rPr>
              <w:t xml:space="preserve">Poor customer service and inconsistency in the service delivery and </w:t>
            </w:r>
            <w:r w:rsidR="00AF2313" w:rsidRPr="004564E4">
              <w:rPr>
                <w:rFonts w:cs="Arial"/>
                <w:noProof/>
                <w:szCs w:val="24"/>
                <w:lang w:val="en-GB"/>
              </w:rPr>
              <w:t xml:space="preserve">hotel’s standards </w:t>
            </w:r>
          </w:p>
        </w:tc>
        <w:tc>
          <w:tcPr>
            <w:tcW w:w="1606" w:type="dxa"/>
          </w:tcPr>
          <w:p w14:paraId="78EA0001" w14:textId="394BC9CD" w:rsidR="00B87D26" w:rsidRPr="004564E4" w:rsidRDefault="00606AA9" w:rsidP="0027388F">
            <w:pPr>
              <w:rPr>
                <w:rFonts w:cs="Arial"/>
                <w:noProof/>
                <w:szCs w:val="24"/>
                <w:lang w:val="en-GB"/>
              </w:rPr>
            </w:pPr>
            <w:r w:rsidRPr="004564E4">
              <w:rPr>
                <w:rFonts w:cs="Arial"/>
                <w:noProof/>
                <w:szCs w:val="24"/>
                <w:lang w:val="en-GB"/>
              </w:rPr>
              <w:t xml:space="preserve">The hotel has to provide a comprehensive staff training and development programme. The training and development programme will equip the employees with the necessary skills and </w:t>
            </w:r>
            <w:r w:rsidR="00D03EF3" w:rsidRPr="004564E4">
              <w:rPr>
                <w:rFonts w:cs="Arial"/>
                <w:noProof/>
                <w:szCs w:val="24"/>
                <w:lang w:val="en-GB"/>
              </w:rPr>
              <w:t xml:space="preserve">understanding about Marriott’s commitment </w:t>
            </w:r>
            <w:r w:rsidR="00D03EF3" w:rsidRPr="004564E4">
              <w:rPr>
                <w:rFonts w:cs="Arial"/>
                <w:noProof/>
                <w:szCs w:val="24"/>
                <w:lang w:val="en-GB"/>
              </w:rPr>
              <w:lastRenderedPageBreak/>
              <w:t xml:space="preserve">to luxury and customer services. </w:t>
            </w:r>
          </w:p>
        </w:tc>
        <w:tc>
          <w:tcPr>
            <w:tcW w:w="1401" w:type="dxa"/>
          </w:tcPr>
          <w:p w14:paraId="30310795" w14:textId="2C2B1E13" w:rsidR="00B87D26" w:rsidRPr="004564E4" w:rsidRDefault="007C5393" w:rsidP="0027388F">
            <w:pPr>
              <w:rPr>
                <w:rFonts w:cs="Arial"/>
                <w:noProof/>
                <w:szCs w:val="24"/>
                <w:lang w:val="en-GB"/>
              </w:rPr>
            </w:pPr>
            <w:r w:rsidRPr="004564E4">
              <w:rPr>
                <w:rFonts w:cs="Arial"/>
                <w:noProof/>
                <w:szCs w:val="24"/>
                <w:lang w:val="en-GB"/>
              </w:rPr>
              <w:lastRenderedPageBreak/>
              <w:t xml:space="preserve">There will be improvement in the </w:t>
            </w:r>
            <w:r w:rsidR="00DC6430" w:rsidRPr="004564E4">
              <w:rPr>
                <w:rFonts w:cs="Arial"/>
                <w:noProof/>
                <w:szCs w:val="24"/>
                <w:lang w:val="en-GB"/>
              </w:rPr>
              <w:t xml:space="preserve">customer service and the brand will be able to maintain its standards. Customer satisfaction </w:t>
            </w:r>
            <w:r w:rsidR="002511E1" w:rsidRPr="004564E4">
              <w:rPr>
                <w:rFonts w:cs="Arial"/>
                <w:noProof/>
                <w:szCs w:val="24"/>
                <w:lang w:val="en-GB"/>
              </w:rPr>
              <w:t xml:space="preserve">will be increased by 15%. </w:t>
            </w:r>
          </w:p>
        </w:tc>
        <w:tc>
          <w:tcPr>
            <w:tcW w:w="1143" w:type="dxa"/>
          </w:tcPr>
          <w:p w14:paraId="7D5B219B" w14:textId="77AD1067" w:rsidR="00B87D26" w:rsidRPr="004564E4" w:rsidRDefault="004A70ED" w:rsidP="0027388F">
            <w:pPr>
              <w:rPr>
                <w:rFonts w:cs="Arial"/>
                <w:noProof/>
                <w:szCs w:val="24"/>
                <w:lang w:val="en-GB"/>
              </w:rPr>
            </w:pPr>
            <w:r w:rsidRPr="004564E4">
              <w:rPr>
                <w:rFonts w:cs="Arial"/>
                <w:noProof/>
                <w:szCs w:val="24"/>
                <w:lang w:val="en-GB"/>
              </w:rPr>
              <w:t>3 months</w:t>
            </w:r>
          </w:p>
        </w:tc>
        <w:tc>
          <w:tcPr>
            <w:tcW w:w="1253" w:type="dxa"/>
          </w:tcPr>
          <w:p w14:paraId="00C18886" w14:textId="06F12E8B" w:rsidR="00B87D26" w:rsidRPr="004564E4" w:rsidRDefault="003946DA" w:rsidP="0027388F">
            <w:pPr>
              <w:rPr>
                <w:rFonts w:cs="Arial"/>
                <w:noProof/>
                <w:szCs w:val="24"/>
                <w:lang w:val="en-GB"/>
              </w:rPr>
            </w:pPr>
            <w:r w:rsidRPr="004564E4">
              <w:rPr>
                <w:rFonts w:cs="Arial"/>
                <w:noProof/>
                <w:szCs w:val="24"/>
                <w:lang w:val="en-GB"/>
              </w:rPr>
              <w:t>31/1/2025</w:t>
            </w:r>
          </w:p>
        </w:tc>
        <w:tc>
          <w:tcPr>
            <w:tcW w:w="1072" w:type="dxa"/>
          </w:tcPr>
          <w:p w14:paraId="2E38F1A9" w14:textId="6B55C015" w:rsidR="00B87D26" w:rsidRPr="004564E4" w:rsidRDefault="00D825C5" w:rsidP="0027388F">
            <w:pPr>
              <w:rPr>
                <w:rFonts w:cs="Arial"/>
                <w:noProof/>
                <w:szCs w:val="24"/>
                <w:lang w:val="en-GB"/>
              </w:rPr>
            </w:pPr>
            <w:r w:rsidRPr="004564E4">
              <w:rPr>
                <w:rFonts w:cs="Arial"/>
                <w:noProof/>
                <w:szCs w:val="24"/>
                <w:lang w:val="en-GB"/>
              </w:rPr>
              <w:t>£35,000</w:t>
            </w:r>
          </w:p>
        </w:tc>
      </w:tr>
      <w:tr w:rsidR="00606AA9" w:rsidRPr="004564E4" w14:paraId="20AA9380" w14:textId="599BAC72" w:rsidTr="005C3624">
        <w:tc>
          <w:tcPr>
            <w:tcW w:w="946" w:type="dxa"/>
          </w:tcPr>
          <w:p w14:paraId="1341C61F" w14:textId="3BA07477" w:rsidR="00B87D26" w:rsidRPr="004564E4" w:rsidRDefault="00D825C5" w:rsidP="0027388F">
            <w:pPr>
              <w:rPr>
                <w:rFonts w:cs="Arial"/>
                <w:noProof/>
                <w:szCs w:val="24"/>
                <w:lang w:val="en-GB"/>
              </w:rPr>
            </w:pPr>
            <w:r w:rsidRPr="004564E4">
              <w:rPr>
                <w:rFonts w:cs="Arial"/>
                <w:noProof/>
                <w:szCs w:val="24"/>
                <w:lang w:val="en-GB"/>
              </w:rPr>
              <w:t>2</w:t>
            </w:r>
          </w:p>
        </w:tc>
        <w:tc>
          <w:tcPr>
            <w:tcW w:w="1595" w:type="dxa"/>
          </w:tcPr>
          <w:p w14:paraId="5D5A3DAB" w14:textId="4B0E4D4F" w:rsidR="00B87D26" w:rsidRPr="004564E4" w:rsidRDefault="005E713B" w:rsidP="0027388F">
            <w:pPr>
              <w:rPr>
                <w:rFonts w:cs="Arial"/>
                <w:noProof/>
                <w:szCs w:val="24"/>
                <w:lang w:val="en-GB"/>
              </w:rPr>
            </w:pPr>
            <w:r w:rsidRPr="004564E4">
              <w:rPr>
                <w:rFonts w:cs="Arial"/>
                <w:noProof/>
                <w:szCs w:val="24"/>
                <w:lang w:val="en-GB"/>
              </w:rPr>
              <w:t xml:space="preserve">Poor handling of the customer </w:t>
            </w:r>
            <w:r w:rsidR="001716C1" w:rsidRPr="004564E4">
              <w:rPr>
                <w:rFonts w:cs="Arial"/>
                <w:noProof/>
                <w:szCs w:val="24"/>
                <w:lang w:val="en-GB"/>
              </w:rPr>
              <w:t>complaints (</w:t>
            </w:r>
            <w:r w:rsidR="006B6BBD" w:rsidRPr="004564E4">
              <w:rPr>
                <w:rFonts w:cs="Arial"/>
                <w:noProof/>
                <w:szCs w:val="24"/>
                <w:lang w:val="en-GB"/>
              </w:rPr>
              <w:t xml:space="preserve">Magatef, Momani and Altrjman, </w:t>
            </w:r>
            <w:r w:rsidR="001716C1" w:rsidRPr="004564E4">
              <w:rPr>
                <w:rFonts w:cs="Arial"/>
                <w:noProof/>
                <w:szCs w:val="24"/>
                <w:lang w:val="en-GB"/>
              </w:rPr>
              <w:t>20</w:t>
            </w:r>
            <w:r w:rsidR="006B6BBD" w:rsidRPr="004564E4">
              <w:rPr>
                <w:rFonts w:cs="Arial"/>
                <w:noProof/>
                <w:szCs w:val="24"/>
                <w:lang w:val="en-GB"/>
              </w:rPr>
              <w:t>1</w:t>
            </w:r>
            <w:r w:rsidR="001716C1" w:rsidRPr="004564E4">
              <w:rPr>
                <w:rFonts w:cs="Arial"/>
                <w:noProof/>
                <w:szCs w:val="24"/>
                <w:lang w:val="en-GB"/>
              </w:rPr>
              <w:t>9)</w:t>
            </w:r>
            <w:r w:rsidRPr="004564E4">
              <w:rPr>
                <w:rFonts w:cs="Arial"/>
                <w:noProof/>
                <w:szCs w:val="24"/>
                <w:lang w:val="en-GB"/>
              </w:rPr>
              <w:t xml:space="preserve"> </w:t>
            </w:r>
          </w:p>
        </w:tc>
        <w:tc>
          <w:tcPr>
            <w:tcW w:w="1606" w:type="dxa"/>
          </w:tcPr>
          <w:p w14:paraId="69FCC1FA" w14:textId="16314716" w:rsidR="00B87D26" w:rsidRPr="004564E4" w:rsidRDefault="00CE0C1D" w:rsidP="0027388F">
            <w:pPr>
              <w:rPr>
                <w:rFonts w:cs="Arial"/>
                <w:noProof/>
                <w:szCs w:val="24"/>
                <w:lang w:val="en-GB"/>
              </w:rPr>
            </w:pPr>
            <w:r w:rsidRPr="004564E4">
              <w:rPr>
                <w:rFonts w:cs="Arial"/>
                <w:noProof/>
                <w:szCs w:val="24"/>
                <w:lang w:val="en-GB"/>
              </w:rPr>
              <w:t xml:space="preserve">The hotel should introduce a more efficient way to place complaints for the customers using its digital </w:t>
            </w:r>
            <w:r w:rsidR="006735F0" w:rsidRPr="004564E4">
              <w:rPr>
                <w:rFonts w:cs="Arial"/>
                <w:noProof/>
                <w:szCs w:val="24"/>
                <w:lang w:val="en-GB"/>
              </w:rPr>
              <w:t xml:space="preserve">systems. </w:t>
            </w:r>
          </w:p>
        </w:tc>
        <w:tc>
          <w:tcPr>
            <w:tcW w:w="1401" w:type="dxa"/>
          </w:tcPr>
          <w:p w14:paraId="6D37A2F8" w14:textId="2C468AEA" w:rsidR="00B87D26" w:rsidRPr="004564E4" w:rsidRDefault="0023008E" w:rsidP="0027388F">
            <w:pPr>
              <w:rPr>
                <w:rFonts w:cs="Arial"/>
                <w:noProof/>
                <w:szCs w:val="24"/>
                <w:lang w:val="en-GB"/>
              </w:rPr>
            </w:pPr>
            <w:r w:rsidRPr="004564E4">
              <w:rPr>
                <w:rFonts w:cs="Arial"/>
                <w:noProof/>
                <w:szCs w:val="24"/>
                <w:lang w:val="en-GB"/>
              </w:rPr>
              <w:t xml:space="preserve">Speedy complaint resolution and customer satisfaction </w:t>
            </w:r>
          </w:p>
        </w:tc>
        <w:tc>
          <w:tcPr>
            <w:tcW w:w="1143" w:type="dxa"/>
          </w:tcPr>
          <w:p w14:paraId="2C817ABC" w14:textId="671E6A21" w:rsidR="00B87D26" w:rsidRPr="004564E4" w:rsidRDefault="004C59FB" w:rsidP="0027388F">
            <w:pPr>
              <w:rPr>
                <w:rFonts w:cs="Arial"/>
                <w:noProof/>
                <w:szCs w:val="24"/>
                <w:lang w:val="en-GB"/>
              </w:rPr>
            </w:pPr>
            <w:r w:rsidRPr="004564E4">
              <w:rPr>
                <w:rFonts w:cs="Arial"/>
                <w:noProof/>
                <w:szCs w:val="24"/>
                <w:lang w:val="en-GB"/>
              </w:rPr>
              <w:t xml:space="preserve">2 months </w:t>
            </w:r>
          </w:p>
        </w:tc>
        <w:tc>
          <w:tcPr>
            <w:tcW w:w="1253" w:type="dxa"/>
          </w:tcPr>
          <w:p w14:paraId="45018077" w14:textId="54782A24" w:rsidR="00B87D26" w:rsidRPr="004564E4" w:rsidRDefault="004C59FB" w:rsidP="0027388F">
            <w:pPr>
              <w:rPr>
                <w:rFonts w:cs="Arial"/>
                <w:noProof/>
                <w:szCs w:val="24"/>
                <w:lang w:val="en-GB"/>
              </w:rPr>
            </w:pPr>
            <w:r w:rsidRPr="004564E4">
              <w:rPr>
                <w:rFonts w:cs="Arial"/>
                <w:noProof/>
                <w:szCs w:val="24"/>
                <w:lang w:val="en-GB"/>
              </w:rPr>
              <w:t>15/3/2025</w:t>
            </w:r>
          </w:p>
        </w:tc>
        <w:tc>
          <w:tcPr>
            <w:tcW w:w="1072" w:type="dxa"/>
          </w:tcPr>
          <w:p w14:paraId="44337944" w14:textId="4A2F6743" w:rsidR="00B87D26" w:rsidRPr="004564E4" w:rsidRDefault="00F4792B" w:rsidP="0027388F">
            <w:pPr>
              <w:rPr>
                <w:rFonts w:cs="Arial"/>
                <w:noProof/>
                <w:szCs w:val="24"/>
                <w:lang w:val="en-GB"/>
              </w:rPr>
            </w:pPr>
            <w:r w:rsidRPr="004564E4">
              <w:rPr>
                <w:rFonts w:cs="Arial"/>
                <w:noProof/>
                <w:szCs w:val="24"/>
                <w:lang w:val="en-GB"/>
              </w:rPr>
              <w:t>£10,000</w:t>
            </w:r>
          </w:p>
        </w:tc>
      </w:tr>
      <w:tr w:rsidR="00D825C5" w:rsidRPr="004564E4" w14:paraId="4D21C54F" w14:textId="77777777" w:rsidTr="005C3624">
        <w:tc>
          <w:tcPr>
            <w:tcW w:w="946" w:type="dxa"/>
          </w:tcPr>
          <w:p w14:paraId="26B667F5" w14:textId="17995E78" w:rsidR="00D825C5" w:rsidRPr="004564E4" w:rsidRDefault="00F4792B" w:rsidP="0027388F">
            <w:pPr>
              <w:rPr>
                <w:rFonts w:cs="Arial"/>
                <w:noProof/>
                <w:szCs w:val="24"/>
                <w:lang w:val="en-GB"/>
              </w:rPr>
            </w:pPr>
            <w:r w:rsidRPr="004564E4">
              <w:rPr>
                <w:rFonts w:cs="Arial"/>
                <w:noProof/>
                <w:szCs w:val="24"/>
                <w:lang w:val="en-GB"/>
              </w:rPr>
              <w:t>3</w:t>
            </w:r>
          </w:p>
        </w:tc>
        <w:tc>
          <w:tcPr>
            <w:tcW w:w="1595" w:type="dxa"/>
          </w:tcPr>
          <w:p w14:paraId="3EBEEEBB" w14:textId="27E765ED" w:rsidR="00D825C5" w:rsidRPr="004564E4" w:rsidRDefault="007368F2" w:rsidP="0027388F">
            <w:pPr>
              <w:rPr>
                <w:rFonts w:cs="Arial"/>
                <w:noProof/>
                <w:szCs w:val="24"/>
                <w:lang w:val="en-GB"/>
              </w:rPr>
            </w:pPr>
            <w:r w:rsidRPr="004564E4">
              <w:rPr>
                <w:rFonts w:cs="Arial"/>
                <w:noProof/>
                <w:szCs w:val="24"/>
                <w:lang w:val="en-GB"/>
              </w:rPr>
              <w:t xml:space="preserve">Outdated amenities </w:t>
            </w:r>
          </w:p>
        </w:tc>
        <w:tc>
          <w:tcPr>
            <w:tcW w:w="1606" w:type="dxa"/>
          </w:tcPr>
          <w:p w14:paraId="3DD955C6" w14:textId="614860C0" w:rsidR="00D825C5" w:rsidRPr="004564E4" w:rsidRDefault="007368F2" w:rsidP="0027388F">
            <w:pPr>
              <w:rPr>
                <w:rFonts w:cs="Arial"/>
                <w:noProof/>
                <w:szCs w:val="24"/>
                <w:lang w:val="en-GB"/>
              </w:rPr>
            </w:pPr>
            <w:r w:rsidRPr="004564E4">
              <w:rPr>
                <w:rFonts w:cs="Arial"/>
                <w:noProof/>
                <w:szCs w:val="24"/>
                <w:lang w:val="en-GB"/>
              </w:rPr>
              <w:t xml:space="preserve">The hotel has to invest in the purchasing of modern amenities that align with the customers’ expectations. </w:t>
            </w:r>
          </w:p>
        </w:tc>
        <w:tc>
          <w:tcPr>
            <w:tcW w:w="1401" w:type="dxa"/>
          </w:tcPr>
          <w:p w14:paraId="55BC5E9A" w14:textId="02997E6C" w:rsidR="00D825C5" w:rsidRPr="004564E4" w:rsidRDefault="00B86DBB" w:rsidP="0027388F">
            <w:pPr>
              <w:rPr>
                <w:rFonts w:cs="Arial"/>
                <w:noProof/>
                <w:szCs w:val="24"/>
                <w:lang w:val="en-GB"/>
              </w:rPr>
            </w:pPr>
            <w:r w:rsidRPr="004564E4">
              <w:rPr>
                <w:rFonts w:cs="Arial"/>
                <w:noProof/>
                <w:szCs w:val="24"/>
                <w:lang w:val="en-GB"/>
              </w:rPr>
              <w:t xml:space="preserve">Enhanced guest satisfaction and increased customer loyalty </w:t>
            </w:r>
          </w:p>
        </w:tc>
        <w:tc>
          <w:tcPr>
            <w:tcW w:w="1143" w:type="dxa"/>
          </w:tcPr>
          <w:p w14:paraId="36861356" w14:textId="0B66D612" w:rsidR="00D825C5" w:rsidRPr="004564E4" w:rsidRDefault="00EB0F34" w:rsidP="0027388F">
            <w:pPr>
              <w:rPr>
                <w:rFonts w:cs="Arial"/>
                <w:noProof/>
                <w:szCs w:val="24"/>
                <w:lang w:val="en-GB"/>
              </w:rPr>
            </w:pPr>
            <w:r w:rsidRPr="004564E4">
              <w:rPr>
                <w:rFonts w:cs="Arial"/>
                <w:noProof/>
                <w:szCs w:val="24"/>
                <w:lang w:val="en-GB"/>
              </w:rPr>
              <w:t>1 year</w:t>
            </w:r>
          </w:p>
        </w:tc>
        <w:tc>
          <w:tcPr>
            <w:tcW w:w="1253" w:type="dxa"/>
          </w:tcPr>
          <w:p w14:paraId="50A09877" w14:textId="6DAFE24B" w:rsidR="00D825C5" w:rsidRPr="004564E4" w:rsidRDefault="000D5DB1" w:rsidP="0027388F">
            <w:pPr>
              <w:rPr>
                <w:rFonts w:cs="Arial"/>
                <w:noProof/>
                <w:szCs w:val="24"/>
                <w:lang w:val="en-GB"/>
              </w:rPr>
            </w:pPr>
            <w:r w:rsidRPr="004564E4">
              <w:rPr>
                <w:rFonts w:cs="Arial"/>
                <w:noProof/>
                <w:szCs w:val="24"/>
                <w:lang w:val="en-GB"/>
              </w:rPr>
              <w:t>31/12/2025</w:t>
            </w:r>
          </w:p>
        </w:tc>
        <w:tc>
          <w:tcPr>
            <w:tcW w:w="1072" w:type="dxa"/>
          </w:tcPr>
          <w:p w14:paraId="3C05FF59" w14:textId="1FCA1C5E" w:rsidR="00D825C5" w:rsidRPr="004564E4" w:rsidRDefault="000D5DB1" w:rsidP="0027388F">
            <w:pPr>
              <w:rPr>
                <w:rFonts w:cs="Arial"/>
                <w:noProof/>
                <w:szCs w:val="24"/>
                <w:lang w:val="en-GB"/>
              </w:rPr>
            </w:pPr>
            <w:r w:rsidRPr="004564E4">
              <w:rPr>
                <w:rFonts w:cs="Arial"/>
                <w:noProof/>
                <w:szCs w:val="24"/>
                <w:lang w:val="en-GB"/>
              </w:rPr>
              <w:t>£100,000</w:t>
            </w:r>
          </w:p>
        </w:tc>
      </w:tr>
      <w:tr w:rsidR="00D825C5" w:rsidRPr="004564E4" w14:paraId="0371B103" w14:textId="77777777" w:rsidTr="005C3624">
        <w:tc>
          <w:tcPr>
            <w:tcW w:w="946" w:type="dxa"/>
          </w:tcPr>
          <w:p w14:paraId="1DA7A280" w14:textId="7046C652" w:rsidR="00D825C5" w:rsidRPr="004564E4" w:rsidRDefault="0084732E" w:rsidP="0027388F">
            <w:pPr>
              <w:rPr>
                <w:rFonts w:cs="Arial"/>
                <w:noProof/>
                <w:szCs w:val="24"/>
                <w:lang w:val="en-GB"/>
              </w:rPr>
            </w:pPr>
            <w:r w:rsidRPr="004564E4">
              <w:rPr>
                <w:rFonts w:cs="Arial"/>
                <w:noProof/>
                <w:szCs w:val="24"/>
                <w:lang w:val="en-GB"/>
              </w:rPr>
              <w:t>4</w:t>
            </w:r>
          </w:p>
        </w:tc>
        <w:tc>
          <w:tcPr>
            <w:tcW w:w="1595" w:type="dxa"/>
          </w:tcPr>
          <w:p w14:paraId="4311CD36" w14:textId="47B5FB69" w:rsidR="00D825C5" w:rsidRPr="004564E4" w:rsidRDefault="0084732E" w:rsidP="0027388F">
            <w:pPr>
              <w:rPr>
                <w:rFonts w:cs="Arial"/>
                <w:noProof/>
                <w:szCs w:val="24"/>
                <w:lang w:val="en-GB"/>
              </w:rPr>
            </w:pPr>
            <w:r w:rsidRPr="004564E4">
              <w:rPr>
                <w:rFonts w:cs="Arial"/>
                <w:noProof/>
                <w:szCs w:val="24"/>
                <w:lang w:val="en-GB"/>
              </w:rPr>
              <w:t xml:space="preserve">Lack of repeated purchases and customer loyalty </w:t>
            </w:r>
          </w:p>
        </w:tc>
        <w:tc>
          <w:tcPr>
            <w:tcW w:w="1606" w:type="dxa"/>
          </w:tcPr>
          <w:p w14:paraId="1CFA6540" w14:textId="63ABAE3B" w:rsidR="00D825C5" w:rsidRPr="004564E4" w:rsidRDefault="001C474F" w:rsidP="0027388F">
            <w:pPr>
              <w:rPr>
                <w:rFonts w:cs="Arial"/>
                <w:noProof/>
                <w:szCs w:val="24"/>
                <w:lang w:val="en-GB"/>
              </w:rPr>
            </w:pPr>
            <w:r w:rsidRPr="004564E4">
              <w:rPr>
                <w:rFonts w:cs="Arial"/>
                <w:noProof/>
                <w:szCs w:val="24"/>
                <w:lang w:val="en-GB"/>
              </w:rPr>
              <w:t xml:space="preserve">Marriott  may introduce </w:t>
            </w:r>
            <w:r w:rsidR="005A1AAC" w:rsidRPr="004564E4">
              <w:rPr>
                <w:rFonts w:cs="Arial"/>
                <w:noProof/>
                <w:szCs w:val="24"/>
                <w:lang w:val="en-GB"/>
              </w:rPr>
              <w:t xml:space="preserve">a </w:t>
            </w:r>
            <w:r w:rsidRPr="004564E4">
              <w:rPr>
                <w:rFonts w:cs="Arial"/>
                <w:noProof/>
                <w:szCs w:val="24"/>
                <w:lang w:val="en-GB"/>
              </w:rPr>
              <w:t xml:space="preserve">regional loyalty programme for </w:t>
            </w:r>
            <w:r w:rsidR="005A1AAC" w:rsidRPr="004564E4">
              <w:rPr>
                <w:rFonts w:cs="Arial"/>
                <w:noProof/>
                <w:szCs w:val="24"/>
                <w:lang w:val="en-GB"/>
              </w:rPr>
              <w:t xml:space="preserve">a </w:t>
            </w:r>
            <w:r w:rsidRPr="004564E4">
              <w:rPr>
                <w:rFonts w:cs="Arial"/>
                <w:noProof/>
                <w:szCs w:val="24"/>
                <w:lang w:val="en-GB"/>
              </w:rPr>
              <w:t xml:space="preserve">targeted </w:t>
            </w:r>
            <w:r w:rsidRPr="004564E4">
              <w:rPr>
                <w:rFonts w:cs="Arial"/>
                <w:noProof/>
                <w:szCs w:val="24"/>
                <w:lang w:val="en-GB"/>
              </w:rPr>
              <w:lastRenderedPageBreak/>
              <w:t xml:space="preserve">group of customers. </w:t>
            </w:r>
          </w:p>
        </w:tc>
        <w:tc>
          <w:tcPr>
            <w:tcW w:w="1401" w:type="dxa"/>
          </w:tcPr>
          <w:p w14:paraId="4D0B1533" w14:textId="2C2D87A8" w:rsidR="00D825C5" w:rsidRPr="004564E4" w:rsidRDefault="00060F3C" w:rsidP="0027388F">
            <w:pPr>
              <w:rPr>
                <w:rFonts w:cs="Arial"/>
                <w:noProof/>
                <w:szCs w:val="24"/>
                <w:lang w:val="en-GB"/>
              </w:rPr>
            </w:pPr>
            <w:r w:rsidRPr="004564E4">
              <w:rPr>
                <w:rFonts w:cs="Arial"/>
                <w:noProof/>
                <w:szCs w:val="24"/>
                <w:lang w:val="en-GB"/>
              </w:rPr>
              <w:lastRenderedPageBreak/>
              <w:t xml:space="preserve">20% increase in guest retention </w:t>
            </w:r>
          </w:p>
        </w:tc>
        <w:tc>
          <w:tcPr>
            <w:tcW w:w="1143" w:type="dxa"/>
          </w:tcPr>
          <w:p w14:paraId="3D393446" w14:textId="3A997C13" w:rsidR="00D825C5" w:rsidRPr="004564E4" w:rsidRDefault="00720186" w:rsidP="0027388F">
            <w:pPr>
              <w:rPr>
                <w:rFonts w:cs="Arial"/>
                <w:noProof/>
                <w:szCs w:val="24"/>
                <w:lang w:val="en-GB"/>
              </w:rPr>
            </w:pPr>
            <w:r w:rsidRPr="004564E4">
              <w:rPr>
                <w:rFonts w:cs="Arial"/>
                <w:noProof/>
                <w:szCs w:val="24"/>
                <w:lang w:val="en-GB"/>
              </w:rPr>
              <w:t>6 months</w:t>
            </w:r>
          </w:p>
        </w:tc>
        <w:tc>
          <w:tcPr>
            <w:tcW w:w="1253" w:type="dxa"/>
          </w:tcPr>
          <w:p w14:paraId="569726BD" w14:textId="100D8FC4" w:rsidR="00D825C5" w:rsidRPr="004564E4" w:rsidRDefault="00720186" w:rsidP="0027388F">
            <w:pPr>
              <w:rPr>
                <w:rFonts w:cs="Arial"/>
                <w:noProof/>
                <w:szCs w:val="24"/>
                <w:lang w:val="en-GB"/>
              </w:rPr>
            </w:pPr>
            <w:r w:rsidRPr="004564E4">
              <w:rPr>
                <w:rFonts w:cs="Arial"/>
                <w:noProof/>
                <w:szCs w:val="24"/>
                <w:lang w:val="en-GB"/>
              </w:rPr>
              <w:t>15/6/2025</w:t>
            </w:r>
          </w:p>
        </w:tc>
        <w:tc>
          <w:tcPr>
            <w:tcW w:w="1072" w:type="dxa"/>
          </w:tcPr>
          <w:p w14:paraId="7FB5FB2C" w14:textId="2102756C" w:rsidR="00D825C5" w:rsidRPr="004564E4" w:rsidRDefault="002B4F13" w:rsidP="0027388F">
            <w:pPr>
              <w:rPr>
                <w:rFonts w:cs="Arial"/>
                <w:noProof/>
                <w:szCs w:val="24"/>
                <w:lang w:val="en-GB"/>
              </w:rPr>
            </w:pPr>
            <w:r w:rsidRPr="004564E4">
              <w:rPr>
                <w:rFonts w:cs="Arial"/>
                <w:noProof/>
                <w:szCs w:val="24"/>
                <w:lang w:val="en-GB"/>
              </w:rPr>
              <w:t>£15,000</w:t>
            </w:r>
          </w:p>
        </w:tc>
      </w:tr>
      <w:tr w:rsidR="002B4F13" w:rsidRPr="004564E4" w14:paraId="2403D6B3" w14:textId="77777777" w:rsidTr="005C3624">
        <w:tc>
          <w:tcPr>
            <w:tcW w:w="946" w:type="dxa"/>
          </w:tcPr>
          <w:p w14:paraId="2DF8D2EB" w14:textId="2730523C" w:rsidR="002B4F13" w:rsidRPr="004564E4" w:rsidRDefault="00D2333F" w:rsidP="0027388F">
            <w:pPr>
              <w:rPr>
                <w:rFonts w:cs="Arial"/>
                <w:noProof/>
                <w:szCs w:val="24"/>
                <w:lang w:val="en-GB"/>
              </w:rPr>
            </w:pPr>
            <w:r w:rsidRPr="004564E4">
              <w:rPr>
                <w:rFonts w:cs="Arial"/>
                <w:noProof/>
                <w:szCs w:val="24"/>
                <w:lang w:val="en-GB"/>
              </w:rPr>
              <w:t>5</w:t>
            </w:r>
          </w:p>
        </w:tc>
        <w:tc>
          <w:tcPr>
            <w:tcW w:w="1595" w:type="dxa"/>
          </w:tcPr>
          <w:p w14:paraId="3DC05E35" w14:textId="62614D7C" w:rsidR="002B4F13" w:rsidRPr="004564E4" w:rsidRDefault="00D2333F" w:rsidP="0027388F">
            <w:pPr>
              <w:rPr>
                <w:rFonts w:cs="Arial"/>
                <w:noProof/>
                <w:szCs w:val="24"/>
                <w:lang w:val="en-GB"/>
              </w:rPr>
            </w:pPr>
            <w:r w:rsidRPr="004564E4">
              <w:rPr>
                <w:rFonts w:cs="Arial"/>
                <w:noProof/>
                <w:szCs w:val="24"/>
                <w:lang w:val="en-GB"/>
              </w:rPr>
              <w:t xml:space="preserve">Inefficient internal communication system </w:t>
            </w:r>
          </w:p>
        </w:tc>
        <w:tc>
          <w:tcPr>
            <w:tcW w:w="1606" w:type="dxa"/>
          </w:tcPr>
          <w:p w14:paraId="17EAF31E" w14:textId="7DDF15D5" w:rsidR="002B4F13" w:rsidRPr="004564E4" w:rsidRDefault="00D2333F" w:rsidP="0027388F">
            <w:pPr>
              <w:rPr>
                <w:rFonts w:cs="Arial"/>
                <w:noProof/>
                <w:szCs w:val="24"/>
                <w:lang w:val="en-GB"/>
              </w:rPr>
            </w:pPr>
            <w:r w:rsidRPr="004564E4">
              <w:rPr>
                <w:rFonts w:cs="Arial"/>
                <w:noProof/>
                <w:szCs w:val="24"/>
                <w:lang w:val="en-GB"/>
              </w:rPr>
              <w:t xml:space="preserve">The hotel has to upgrade </w:t>
            </w:r>
            <w:r w:rsidR="005A1AAC" w:rsidRPr="004564E4">
              <w:rPr>
                <w:rFonts w:cs="Arial"/>
                <w:noProof/>
                <w:szCs w:val="24"/>
                <w:lang w:val="en-GB"/>
              </w:rPr>
              <w:t>its</w:t>
            </w:r>
            <w:r w:rsidRPr="004564E4">
              <w:rPr>
                <w:rFonts w:cs="Arial"/>
                <w:noProof/>
                <w:szCs w:val="24"/>
                <w:lang w:val="en-GB"/>
              </w:rPr>
              <w:t xml:space="preserve"> internal communication system with more advanced technologies. </w:t>
            </w:r>
          </w:p>
        </w:tc>
        <w:tc>
          <w:tcPr>
            <w:tcW w:w="1401" w:type="dxa"/>
          </w:tcPr>
          <w:p w14:paraId="2B7D93E6" w14:textId="72557739" w:rsidR="002B4F13" w:rsidRPr="004564E4" w:rsidRDefault="00D12763" w:rsidP="0027388F">
            <w:pPr>
              <w:rPr>
                <w:rFonts w:cs="Arial"/>
                <w:noProof/>
                <w:szCs w:val="24"/>
                <w:lang w:val="en-GB"/>
              </w:rPr>
            </w:pPr>
            <w:r w:rsidRPr="004564E4">
              <w:rPr>
                <w:rFonts w:cs="Arial"/>
                <w:noProof/>
                <w:szCs w:val="24"/>
                <w:lang w:val="en-GB"/>
              </w:rPr>
              <w:t>Faster</w:t>
            </w:r>
            <w:r w:rsidR="009B2B13" w:rsidRPr="004564E4">
              <w:rPr>
                <w:rFonts w:cs="Arial"/>
                <w:noProof/>
                <w:szCs w:val="24"/>
                <w:lang w:val="en-GB"/>
              </w:rPr>
              <w:t xml:space="preserve"> service delivery </w:t>
            </w:r>
            <w:r w:rsidRPr="004564E4">
              <w:rPr>
                <w:rFonts w:cs="Arial"/>
                <w:noProof/>
                <w:szCs w:val="24"/>
                <w:lang w:val="en-GB"/>
              </w:rPr>
              <w:t>and improve</w:t>
            </w:r>
            <w:r w:rsidR="005A1AAC" w:rsidRPr="004564E4">
              <w:rPr>
                <w:rFonts w:cs="Arial"/>
                <w:noProof/>
                <w:szCs w:val="24"/>
                <w:lang w:val="en-GB"/>
              </w:rPr>
              <w:t>d</w:t>
            </w:r>
            <w:r w:rsidRPr="004564E4">
              <w:rPr>
                <w:rFonts w:cs="Arial"/>
                <w:noProof/>
                <w:szCs w:val="24"/>
                <w:lang w:val="en-GB"/>
              </w:rPr>
              <w:t xml:space="preserve"> customer services</w:t>
            </w:r>
          </w:p>
        </w:tc>
        <w:tc>
          <w:tcPr>
            <w:tcW w:w="1143" w:type="dxa"/>
          </w:tcPr>
          <w:p w14:paraId="0B9FBBC5" w14:textId="44755A22" w:rsidR="002B4F13" w:rsidRPr="004564E4" w:rsidRDefault="005F6A9D" w:rsidP="0027388F">
            <w:pPr>
              <w:rPr>
                <w:rFonts w:cs="Arial"/>
                <w:noProof/>
                <w:szCs w:val="24"/>
                <w:lang w:val="en-GB"/>
              </w:rPr>
            </w:pPr>
            <w:r w:rsidRPr="004564E4">
              <w:rPr>
                <w:rFonts w:cs="Arial"/>
                <w:noProof/>
                <w:szCs w:val="24"/>
                <w:lang w:val="en-GB"/>
              </w:rPr>
              <w:t xml:space="preserve">3 months </w:t>
            </w:r>
          </w:p>
        </w:tc>
        <w:tc>
          <w:tcPr>
            <w:tcW w:w="1253" w:type="dxa"/>
          </w:tcPr>
          <w:p w14:paraId="09F3268C" w14:textId="01F308BF" w:rsidR="002B4F13" w:rsidRPr="004564E4" w:rsidRDefault="005F6A9D" w:rsidP="0027388F">
            <w:pPr>
              <w:rPr>
                <w:rFonts w:cs="Arial"/>
                <w:noProof/>
                <w:szCs w:val="24"/>
                <w:lang w:val="en-GB"/>
              </w:rPr>
            </w:pPr>
            <w:r w:rsidRPr="004564E4">
              <w:rPr>
                <w:rFonts w:cs="Arial"/>
                <w:noProof/>
                <w:szCs w:val="24"/>
                <w:lang w:val="en-GB"/>
              </w:rPr>
              <w:t>15/8/2025</w:t>
            </w:r>
          </w:p>
        </w:tc>
        <w:tc>
          <w:tcPr>
            <w:tcW w:w="1072" w:type="dxa"/>
          </w:tcPr>
          <w:p w14:paraId="501A8241" w14:textId="024B8741" w:rsidR="002B4F13" w:rsidRPr="004564E4" w:rsidRDefault="005F6A9D" w:rsidP="0027388F">
            <w:pPr>
              <w:rPr>
                <w:rFonts w:cs="Arial"/>
                <w:noProof/>
                <w:szCs w:val="24"/>
                <w:lang w:val="en-GB"/>
              </w:rPr>
            </w:pPr>
            <w:r w:rsidRPr="004564E4">
              <w:rPr>
                <w:rFonts w:cs="Arial"/>
                <w:noProof/>
                <w:szCs w:val="24"/>
                <w:lang w:val="en-GB"/>
              </w:rPr>
              <w:t>£40,000</w:t>
            </w:r>
          </w:p>
        </w:tc>
      </w:tr>
    </w:tbl>
    <w:p w14:paraId="78B2ABFD" w14:textId="77777777" w:rsidR="005C3624" w:rsidRPr="004564E4" w:rsidRDefault="005C3624" w:rsidP="0027388F">
      <w:pPr>
        <w:jc w:val="center"/>
        <w:rPr>
          <w:rFonts w:cs="Arial"/>
          <w:noProof/>
          <w:lang w:val="en-GB"/>
        </w:rPr>
      </w:pPr>
      <w:r w:rsidRPr="004564E4">
        <w:rPr>
          <w:rFonts w:cs="Arial"/>
          <w:noProof/>
          <w:lang w:val="en-GB"/>
        </w:rPr>
        <w:t>Source: Self-made</w:t>
      </w:r>
    </w:p>
    <w:p w14:paraId="21E07715" w14:textId="77777777" w:rsidR="002C6EF2" w:rsidRPr="004564E4" w:rsidRDefault="002C6EF2" w:rsidP="0027388F">
      <w:pPr>
        <w:rPr>
          <w:rFonts w:cs="Arial"/>
          <w:noProof/>
          <w:szCs w:val="24"/>
          <w:lang w:val="en-GB"/>
        </w:rPr>
      </w:pPr>
    </w:p>
    <w:p w14:paraId="707BA54D" w14:textId="77777777" w:rsidR="00A36D51" w:rsidRPr="004564E4" w:rsidRDefault="00A36D51" w:rsidP="0027388F">
      <w:pPr>
        <w:rPr>
          <w:rFonts w:cs="Arial"/>
          <w:noProof/>
          <w:szCs w:val="24"/>
          <w:lang w:val="en-GB"/>
        </w:rPr>
      </w:pPr>
    </w:p>
    <w:p w14:paraId="468D278D" w14:textId="29DBCE07" w:rsidR="001357DA" w:rsidRPr="004564E4" w:rsidRDefault="001357DA" w:rsidP="0027388F">
      <w:pPr>
        <w:rPr>
          <w:rFonts w:cs="Arial"/>
          <w:noProof/>
          <w:szCs w:val="24"/>
          <w:lang w:val="en-GB"/>
        </w:rPr>
      </w:pPr>
      <w:r w:rsidRPr="004564E4">
        <w:rPr>
          <w:rFonts w:cs="Arial"/>
          <w:noProof/>
          <w:szCs w:val="24"/>
          <w:lang w:val="en-GB"/>
        </w:rPr>
        <w:br w:type="page"/>
      </w:r>
    </w:p>
    <w:p w14:paraId="764DE7A3" w14:textId="1877CE38" w:rsidR="001357DA" w:rsidRPr="004564E4" w:rsidRDefault="006145C9" w:rsidP="0027388F">
      <w:pPr>
        <w:pStyle w:val="Heading1"/>
        <w:rPr>
          <w:rFonts w:cs="Arial"/>
          <w:noProof/>
          <w:lang w:val="en-GB"/>
        </w:rPr>
      </w:pPr>
      <w:bookmarkStart w:id="14" w:name="_Toc181309401"/>
      <w:r w:rsidRPr="004564E4">
        <w:rPr>
          <w:rFonts w:cs="Arial"/>
          <w:noProof/>
          <w:lang w:val="en-GB"/>
        </w:rPr>
        <w:lastRenderedPageBreak/>
        <w:t>Conclusion</w:t>
      </w:r>
      <w:bookmarkEnd w:id="14"/>
      <w:r w:rsidRPr="004564E4">
        <w:rPr>
          <w:rFonts w:cs="Arial"/>
          <w:noProof/>
          <w:lang w:val="en-GB"/>
        </w:rPr>
        <w:t xml:space="preserve"> </w:t>
      </w:r>
    </w:p>
    <w:p w14:paraId="2A829AA2" w14:textId="53CBC6CF" w:rsidR="00E1709C" w:rsidRPr="004564E4" w:rsidRDefault="00E1709C" w:rsidP="0027388F">
      <w:pPr>
        <w:rPr>
          <w:rFonts w:cs="Arial"/>
          <w:noProof/>
          <w:szCs w:val="24"/>
          <w:lang w:val="en-GB"/>
        </w:rPr>
      </w:pPr>
      <w:r w:rsidRPr="004564E4">
        <w:rPr>
          <w:rFonts w:cs="Arial"/>
          <w:noProof/>
          <w:szCs w:val="24"/>
          <w:lang w:val="en-GB"/>
        </w:rPr>
        <w:t xml:space="preserve">The consultancy report has synthesised the key issues and challenges of </w:t>
      </w:r>
      <w:r w:rsidR="00AC7981" w:rsidRPr="004564E4">
        <w:rPr>
          <w:rFonts w:cs="Arial"/>
          <w:noProof/>
          <w:szCs w:val="24"/>
          <w:lang w:val="en-GB"/>
        </w:rPr>
        <w:t>Paris Marriott Rive Gauche Hotel &amp; Conference Center</w:t>
      </w:r>
      <w:r w:rsidRPr="004564E4">
        <w:rPr>
          <w:rFonts w:cs="Arial"/>
          <w:noProof/>
          <w:szCs w:val="24"/>
          <w:lang w:val="en-GB"/>
        </w:rPr>
        <w:t xml:space="preserve"> systematically. It has identified the key areas in which the company should focus and make improvements. These areas of the hospitality business such as service quality, problem resolution, amenities, and security can significantly impact customer satisfaction and the efficiency of hotel management. The consultancy firm has evaluated the hotel’s operations and customer feedback to identify the existing problems. There are many critical problems in the hotel such as inconsistent service quality, customer complaints handling, security lapses, and outdated amenities and technologies within the hotel. Factors that are contributing to the issues are the lack of proper staff training, communication systems, and management capabilities. If the issues are not addressed properly, </w:t>
      </w:r>
      <w:r w:rsidR="005453B0" w:rsidRPr="004564E4">
        <w:rPr>
          <w:rFonts w:cs="Arial"/>
          <w:noProof/>
          <w:szCs w:val="24"/>
          <w:lang w:val="en-GB"/>
        </w:rPr>
        <w:t xml:space="preserve">the hotel </w:t>
      </w:r>
      <w:r w:rsidRPr="004564E4">
        <w:rPr>
          <w:rFonts w:cs="Arial"/>
          <w:noProof/>
          <w:szCs w:val="24"/>
          <w:lang w:val="en-GB"/>
        </w:rPr>
        <w:t xml:space="preserve">may encounter several challenges such as loss of the hotel’s reputation and financial outcomes, and customer retention. The analytical frameworks such as PESTEL analysis, SWOT, and TOWS analysis showed that the external and internal forces can directly and indirectly contribute to the issues. The hospitality industry in </w:t>
      </w:r>
      <w:r w:rsidR="0040461E" w:rsidRPr="004564E4">
        <w:rPr>
          <w:rFonts w:cs="Arial"/>
          <w:noProof/>
          <w:szCs w:val="24"/>
          <w:lang w:val="en-GB"/>
        </w:rPr>
        <w:t xml:space="preserve">France </w:t>
      </w:r>
      <w:r w:rsidRPr="004564E4">
        <w:rPr>
          <w:rFonts w:cs="Arial"/>
          <w:noProof/>
          <w:szCs w:val="24"/>
          <w:lang w:val="en-GB"/>
        </w:rPr>
        <w:t>is highly competitive. If the issues are not addressed properly, the hotel may lose its competitive position in the market. The report offers some actionable recommendations that can overcome the identified issues. Firstly, Marriott’s management may consider arranging training and development programme</w:t>
      </w:r>
      <w:r w:rsidR="005A1AAC" w:rsidRPr="004564E4">
        <w:rPr>
          <w:rFonts w:cs="Arial"/>
          <w:noProof/>
          <w:szCs w:val="24"/>
          <w:lang w:val="en-GB"/>
        </w:rPr>
        <w:t>s</w:t>
      </w:r>
      <w:r w:rsidRPr="004564E4">
        <w:rPr>
          <w:rFonts w:cs="Arial"/>
          <w:noProof/>
          <w:szCs w:val="24"/>
          <w:lang w:val="en-GB"/>
        </w:rPr>
        <w:t xml:space="preserve"> for its workforce. Secondly, it should streamline the processes to encourage customers to place their complaints and respond to the complaints immediately to demonstrate the commitment of the company to service quality. Thirdly, the hotel should strengthen its security procedures. Fourthly, </w:t>
      </w:r>
      <w:r w:rsidR="00BF7ADF" w:rsidRPr="004564E4">
        <w:rPr>
          <w:rFonts w:cs="Arial"/>
          <w:noProof/>
          <w:szCs w:val="24"/>
          <w:lang w:val="en-GB"/>
        </w:rPr>
        <w:t xml:space="preserve">the hotel </w:t>
      </w:r>
      <w:r w:rsidRPr="004564E4">
        <w:rPr>
          <w:rFonts w:cs="Arial"/>
          <w:noProof/>
          <w:szCs w:val="24"/>
          <w:lang w:val="en-GB"/>
        </w:rPr>
        <w:t xml:space="preserve">may consider introducing a targeted loyalty programme for a particular region. Finally, the management should allocate resources to upgrade the hotel amenities so that customers may find the hotel amenities relevant to their expectations. By following the action plan, the hotel can ensure that it can achieve long-term success in managing the organisational changes. The recommendations are important for </w:t>
      </w:r>
      <w:r w:rsidR="00F078A6" w:rsidRPr="004564E4">
        <w:rPr>
          <w:rFonts w:cs="Arial"/>
          <w:noProof/>
          <w:szCs w:val="24"/>
          <w:lang w:val="en-GB"/>
        </w:rPr>
        <w:t xml:space="preserve">the hotel </w:t>
      </w:r>
      <w:r w:rsidRPr="004564E4">
        <w:rPr>
          <w:rFonts w:cs="Arial"/>
          <w:noProof/>
          <w:szCs w:val="24"/>
          <w:lang w:val="en-GB"/>
        </w:rPr>
        <w:t xml:space="preserve">for several reasons. Marriott is a leader in the hospitality industry. It has a strong brand reputation. Customers have high hopes for its guest services. But when they visit </w:t>
      </w:r>
      <w:r w:rsidR="00F078A6" w:rsidRPr="004564E4">
        <w:rPr>
          <w:rFonts w:cs="Arial"/>
          <w:noProof/>
          <w:szCs w:val="24"/>
          <w:lang w:val="en-GB"/>
        </w:rPr>
        <w:t>this particular hotel site</w:t>
      </w:r>
      <w:r w:rsidRPr="004564E4">
        <w:rPr>
          <w:rFonts w:cs="Arial"/>
          <w:noProof/>
          <w:szCs w:val="24"/>
          <w:lang w:val="en-GB"/>
        </w:rPr>
        <w:t xml:space="preserve">, they become disappointed and dissatisfied with the services. As a result, Marriott Hotels may lose its reputation and its operational efficiency. The recommendations for changes within </w:t>
      </w:r>
      <w:r w:rsidRPr="004564E4">
        <w:rPr>
          <w:rFonts w:cs="Arial"/>
          <w:noProof/>
          <w:szCs w:val="24"/>
          <w:lang w:val="en-GB"/>
        </w:rPr>
        <w:lastRenderedPageBreak/>
        <w:t xml:space="preserve">the hotel’s operations can significantly improve guest satisfaction. Satisfied guests positively promote the brand. The hotel may encounter a drastic decline in the number of negative reviews on its websites as well as other external sites. </w:t>
      </w:r>
    </w:p>
    <w:p w14:paraId="79905D79" w14:textId="3ECFEF86" w:rsidR="000A0F3C" w:rsidRPr="004564E4" w:rsidRDefault="00E1709C" w:rsidP="0027388F">
      <w:pPr>
        <w:rPr>
          <w:rFonts w:cs="Arial"/>
          <w:noProof/>
          <w:szCs w:val="24"/>
          <w:lang w:val="en-GB"/>
        </w:rPr>
      </w:pPr>
      <w:r w:rsidRPr="004564E4">
        <w:rPr>
          <w:rFonts w:cs="Arial"/>
          <w:noProof/>
          <w:szCs w:val="24"/>
          <w:lang w:val="en-GB"/>
        </w:rPr>
        <w:t xml:space="preserve">Insight Hospitality Firm appreciates the opportunity to work and collaborate with </w:t>
      </w:r>
      <w:r w:rsidR="00851D65" w:rsidRPr="004564E4">
        <w:rPr>
          <w:rFonts w:cs="Arial"/>
          <w:noProof/>
          <w:szCs w:val="24"/>
          <w:lang w:val="en-GB"/>
        </w:rPr>
        <w:t>Paris Marriott Rive Gauche Hotel &amp; Conference Center</w:t>
      </w:r>
      <w:r w:rsidRPr="004564E4">
        <w:rPr>
          <w:rFonts w:cs="Arial"/>
          <w:noProof/>
          <w:szCs w:val="24"/>
          <w:lang w:val="en-GB"/>
        </w:rPr>
        <w:t xml:space="preserve"> on the change management project. The experts of the consultancy team are looking forward to working with the management team of Marriott to overcome the emerging issues. They are committed to guiding the hospitality business in the right direction and helping to achieve long-term goals.</w:t>
      </w:r>
    </w:p>
    <w:p w14:paraId="393AF9CB" w14:textId="162FF3E8" w:rsidR="000A0F3C" w:rsidRPr="004564E4" w:rsidRDefault="000A0F3C" w:rsidP="0027388F">
      <w:pPr>
        <w:rPr>
          <w:rFonts w:cs="Arial"/>
          <w:noProof/>
          <w:szCs w:val="24"/>
          <w:lang w:val="en-GB"/>
        </w:rPr>
      </w:pPr>
    </w:p>
    <w:p w14:paraId="26613A40" w14:textId="77777777" w:rsidR="000A0F3C" w:rsidRPr="004564E4" w:rsidRDefault="000A0F3C" w:rsidP="0027388F">
      <w:pPr>
        <w:rPr>
          <w:rFonts w:cs="Arial"/>
          <w:noProof/>
          <w:szCs w:val="24"/>
          <w:lang w:val="en-GB"/>
        </w:rPr>
      </w:pPr>
    </w:p>
    <w:p w14:paraId="666A0FD0" w14:textId="54D2645E" w:rsidR="006145C9" w:rsidRPr="004564E4" w:rsidRDefault="006145C9" w:rsidP="0027388F">
      <w:pPr>
        <w:rPr>
          <w:rFonts w:cs="Arial"/>
          <w:noProof/>
          <w:szCs w:val="24"/>
          <w:lang w:val="en-GB"/>
        </w:rPr>
      </w:pPr>
      <w:r w:rsidRPr="004564E4">
        <w:rPr>
          <w:rFonts w:cs="Arial"/>
          <w:noProof/>
          <w:szCs w:val="24"/>
          <w:lang w:val="en-GB"/>
        </w:rPr>
        <w:br w:type="page"/>
      </w:r>
    </w:p>
    <w:p w14:paraId="61A4FDAA" w14:textId="77777777" w:rsidR="00B9420D" w:rsidRPr="004564E4" w:rsidRDefault="00B9420D" w:rsidP="0027388F">
      <w:pPr>
        <w:pStyle w:val="Heading1"/>
        <w:divId w:val="2086411576"/>
        <w:rPr>
          <w:rFonts w:eastAsia="Times New Roman" w:cs="Arial"/>
          <w:noProof/>
          <w:kern w:val="36"/>
          <w:lang w:val="en-GB"/>
          <w14:ligatures w14:val="none"/>
        </w:rPr>
      </w:pPr>
      <w:bookmarkStart w:id="15" w:name="_Toc181309402"/>
      <w:r w:rsidRPr="004564E4">
        <w:rPr>
          <w:rFonts w:eastAsia="Times New Roman" w:cs="Arial"/>
          <w:noProof/>
          <w:lang w:val="en-GB"/>
        </w:rPr>
        <w:lastRenderedPageBreak/>
        <w:t>Reference list</w:t>
      </w:r>
      <w:bookmarkEnd w:id="15"/>
    </w:p>
    <w:p w14:paraId="34BB8F43"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Akarsu, T.N., Marvi, R. and Foroudi, P. (2022). Service Failure Research in the Hospitality and Tourism industry: a Synopsis of past, Present and Future Dynamics from 2001 to 2020. </w:t>
      </w:r>
      <w:r w:rsidRPr="004564E4">
        <w:rPr>
          <w:rFonts w:cs="Arial"/>
          <w:i/>
          <w:iCs/>
          <w:noProof/>
          <w:kern w:val="0"/>
          <w:szCs w:val="24"/>
          <w:lang w:val="en-GB"/>
          <w14:ligatures w14:val="none"/>
        </w:rPr>
        <w:t>International Journal of Contemporary Hospitality Management</w:t>
      </w:r>
      <w:r w:rsidRPr="004564E4">
        <w:rPr>
          <w:rFonts w:cs="Arial"/>
          <w:noProof/>
          <w:kern w:val="0"/>
          <w:szCs w:val="24"/>
          <w:lang w:val="en-GB"/>
          <w14:ligatures w14:val="none"/>
        </w:rPr>
        <w:t>, 35(1), pp.186-217. doi:https://doi.org/10.1108/ijchm-11-2021-1441.</w:t>
      </w:r>
    </w:p>
    <w:p w14:paraId="1A73D263"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Alshamsi, A., Alshurideh, M., Kurdi, B.A. and Salloum, S.A. (2020). The Influence of Service Quality on Customer Retention: a Systematic Review in the Higher Education. </w:t>
      </w:r>
      <w:r w:rsidRPr="004564E4">
        <w:rPr>
          <w:rFonts w:cs="Arial"/>
          <w:i/>
          <w:iCs/>
          <w:noProof/>
          <w:kern w:val="0"/>
          <w:szCs w:val="24"/>
          <w:lang w:val="en-GB"/>
          <w14:ligatures w14:val="none"/>
        </w:rPr>
        <w:t>Advances in Intelligent Systems and Computing</w:t>
      </w:r>
      <w:r w:rsidRPr="004564E4">
        <w:rPr>
          <w:rFonts w:cs="Arial"/>
          <w:noProof/>
          <w:kern w:val="0"/>
          <w:szCs w:val="24"/>
          <w:lang w:val="en-GB"/>
          <w14:ligatures w14:val="none"/>
        </w:rPr>
        <w:t>, 1261, pp.404–416. doi:https://doi.org/10.1007/978-3-030-58669-0_37.</w:t>
      </w:r>
    </w:p>
    <w:p w14:paraId="685AD9A8"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Anichiti, A., Dragolea, L.-L., Tacu Hârșan, G.-D., Haller, A.-P. and Butnaru, G.I. (2021). Aspects regarding Safety and Security in Hotels: Romanian Experience. </w:t>
      </w:r>
      <w:r w:rsidRPr="004564E4">
        <w:rPr>
          <w:rFonts w:cs="Arial"/>
          <w:i/>
          <w:iCs/>
          <w:noProof/>
          <w:kern w:val="0"/>
          <w:szCs w:val="24"/>
          <w:lang w:val="en-GB"/>
          <w14:ligatures w14:val="none"/>
        </w:rPr>
        <w:t>Information</w:t>
      </w:r>
      <w:r w:rsidRPr="004564E4">
        <w:rPr>
          <w:rFonts w:cs="Arial"/>
          <w:noProof/>
          <w:kern w:val="0"/>
          <w:szCs w:val="24"/>
          <w:lang w:val="en-GB"/>
          <w14:ligatures w14:val="none"/>
        </w:rPr>
        <w:t>, [online] 12(1), p.44. doi:https://doi.org/10.3390/info12010044.</w:t>
      </w:r>
    </w:p>
    <w:p w14:paraId="005CFCFE"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Appelbaum, S.H., Habashy, S., Malo, J. and Shafiq, H. (2012). Back to the future: Revisiting Kotter’s 1996 Change Model. </w:t>
      </w:r>
      <w:r w:rsidRPr="004564E4">
        <w:rPr>
          <w:rFonts w:cs="Arial"/>
          <w:i/>
          <w:iCs/>
          <w:noProof/>
          <w:kern w:val="0"/>
          <w:szCs w:val="24"/>
          <w:lang w:val="en-GB"/>
          <w14:ligatures w14:val="none"/>
        </w:rPr>
        <w:t>Journal of Management Development</w:t>
      </w:r>
      <w:r w:rsidRPr="004564E4">
        <w:rPr>
          <w:rFonts w:cs="Arial"/>
          <w:noProof/>
          <w:kern w:val="0"/>
          <w:szCs w:val="24"/>
          <w:lang w:val="en-GB"/>
          <w14:ligatures w14:val="none"/>
        </w:rPr>
        <w:t>, 31(8), pp.764–782. doi:https://doi.org/10.1108/02621711211253231.</w:t>
      </w:r>
    </w:p>
    <w:p w14:paraId="0A625286"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Balsiger, P., Jammet, T., Cianferoni, N. and Surdez, M. (2022). Coping with Digital Market re-organization: How the Hotel Industry Strategically Responds to Digital Platform Power. </w:t>
      </w:r>
      <w:r w:rsidRPr="004564E4">
        <w:rPr>
          <w:rFonts w:cs="Arial"/>
          <w:i/>
          <w:iCs/>
          <w:noProof/>
          <w:kern w:val="0"/>
          <w:szCs w:val="24"/>
          <w:lang w:val="en-GB"/>
          <w14:ligatures w14:val="none"/>
        </w:rPr>
        <w:t>Competition &amp; Change</w:t>
      </w:r>
      <w:r w:rsidRPr="004564E4">
        <w:rPr>
          <w:rFonts w:cs="Arial"/>
          <w:noProof/>
          <w:kern w:val="0"/>
          <w:szCs w:val="24"/>
          <w:lang w:val="en-GB"/>
          <w14:ligatures w14:val="none"/>
        </w:rPr>
        <w:t>, p.102452942110556. doi:https://doi.org/10.1177/10245294211055612.</w:t>
      </w:r>
    </w:p>
    <w:p w14:paraId="7904A5A3"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Bani-Melhem, S., Abukhait, R.M., Shamsudin, F.Mohd. and West, M. (2020). Customer Incivility and Customer problem-solving Behaviour in Frontline employees: Testing a Moderated Mediation Model. </w:t>
      </w:r>
      <w:r w:rsidRPr="004564E4">
        <w:rPr>
          <w:rFonts w:cs="Arial"/>
          <w:i/>
          <w:iCs/>
          <w:noProof/>
          <w:kern w:val="0"/>
          <w:szCs w:val="24"/>
          <w:lang w:val="en-GB"/>
          <w14:ligatures w14:val="none"/>
        </w:rPr>
        <w:t>Total Quality Management &amp; Business Excellence</w:t>
      </w:r>
      <w:r w:rsidRPr="004564E4">
        <w:rPr>
          <w:rFonts w:cs="Arial"/>
          <w:noProof/>
          <w:kern w:val="0"/>
          <w:szCs w:val="24"/>
          <w:lang w:val="en-GB"/>
          <w14:ligatures w14:val="none"/>
        </w:rPr>
        <w:t>, pp.1–19. doi:https://doi.org/10.1080/14783363.2020.1842187.</w:t>
      </w:r>
    </w:p>
    <w:p w14:paraId="425346F5" w14:textId="77777777" w:rsidR="00262ACF" w:rsidRPr="004564E4" w:rsidRDefault="00262ACF" w:rsidP="0027388F">
      <w:pPr>
        <w:spacing w:after="240"/>
        <w:divId w:val="1597902745"/>
        <w:rPr>
          <w:rFonts w:cs="Arial"/>
          <w:noProof/>
          <w:kern w:val="0"/>
          <w:szCs w:val="24"/>
          <w:lang w:val="en-GB"/>
          <w14:ligatures w14:val="none"/>
        </w:rPr>
      </w:pPr>
      <w:bookmarkStart w:id="16" w:name="_Hlk181307562"/>
      <w:r w:rsidRPr="004564E4">
        <w:rPr>
          <w:rFonts w:cs="Arial"/>
          <w:noProof/>
          <w:kern w:val="0"/>
          <w:szCs w:val="24"/>
          <w:lang w:val="en-GB"/>
          <w14:ligatures w14:val="none"/>
        </w:rPr>
        <w:t>Baquero</w:t>
      </w:r>
      <w:bookmarkEnd w:id="16"/>
      <w:r w:rsidRPr="004564E4">
        <w:rPr>
          <w:rFonts w:cs="Arial"/>
          <w:noProof/>
          <w:kern w:val="0"/>
          <w:szCs w:val="24"/>
          <w:lang w:val="en-GB"/>
          <w14:ligatures w14:val="none"/>
        </w:rPr>
        <w:t xml:space="preserve">, A. (2023). Is customer satisfaction achieved only with good hotel facilities? A moderated mediation model. </w:t>
      </w:r>
      <w:r w:rsidRPr="004564E4">
        <w:rPr>
          <w:rFonts w:cs="Arial"/>
          <w:i/>
          <w:iCs/>
          <w:noProof/>
          <w:kern w:val="0"/>
          <w:szCs w:val="24"/>
          <w:lang w:val="en-GB"/>
          <w14:ligatures w14:val="none"/>
        </w:rPr>
        <w:t>Administrative Sciences</w:t>
      </w:r>
      <w:r w:rsidRPr="004564E4">
        <w:rPr>
          <w:rFonts w:cs="Arial"/>
          <w:noProof/>
          <w:kern w:val="0"/>
          <w:szCs w:val="24"/>
          <w:lang w:val="en-GB"/>
          <w14:ligatures w14:val="none"/>
        </w:rPr>
        <w:t xml:space="preserve">, </w:t>
      </w:r>
      <w:r w:rsidRPr="004564E4">
        <w:rPr>
          <w:rFonts w:cs="Arial"/>
          <w:i/>
          <w:iCs/>
          <w:noProof/>
          <w:kern w:val="0"/>
          <w:szCs w:val="24"/>
          <w:lang w:val="en-GB"/>
          <w14:ligatures w14:val="none"/>
        </w:rPr>
        <w:t>13</w:t>
      </w:r>
      <w:r w:rsidRPr="004564E4">
        <w:rPr>
          <w:rFonts w:cs="Arial"/>
          <w:noProof/>
          <w:kern w:val="0"/>
          <w:szCs w:val="24"/>
          <w:lang w:val="en-GB"/>
          <w14:ligatures w14:val="none"/>
        </w:rPr>
        <w:t>(4), p.108. doi:https://doi.org/10.3390/admsci13040108</w:t>
      </w:r>
    </w:p>
    <w:p w14:paraId="0FD5ED2A" w14:textId="51D2494C"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Barreto, N. and Mayya, S. (2023). A Systematic Review on Training and Development in the Hotel Industry. </w:t>
      </w:r>
      <w:r w:rsidRPr="004564E4">
        <w:rPr>
          <w:rFonts w:cs="Arial"/>
          <w:i/>
          <w:iCs/>
          <w:noProof/>
          <w:kern w:val="0"/>
          <w:szCs w:val="24"/>
          <w:lang w:val="en-GB"/>
          <w14:ligatures w14:val="none"/>
        </w:rPr>
        <w:t>International Journal of Management, Technology and Social Sciences (IJMTS)</w:t>
      </w:r>
      <w:r w:rsidRPr="004564E4">
        <w:rPr>
          <w:rFonts w:cs="Arial"/>
          <w:noProof/>
          <w:kern w:val="0"/>
          <w:szCs w:val="24"/>
          <w:lang w:val="en-GB"/>
          <w14:ligatures w14:val="none"/>
        </w:rPr>
        <w:t xml:space="preserve">, </w:t>
      </w:r>
      <w:r w:rsidRPr="004564E4">
        <w:rPr>
          <w:rFonts w:cs="Arial"/>
          <w:i/>
          <w:iCs/>
          <w:noProof/>
          <w:kern w:val="0"/>
          <w:szCs w:val="24"/>
          <w:lang w:val="en-GB"/>
          <w14:ligatures w14:val="none"/>
        </w:rPr>
        <w:t>8</w:t>
      </w:r>
      <w:r w:rsidRPr="004564E4">
        <w:rPr>
          <w:rFonts w:cs="Arial"/>
          <w:noProof/>
          <w:kern w:val="0"/>
          <w:szCs w:val="24"/>
          <w:lang w:val="en-GB"/>
          <w14:ligatures w14:val="none"/>
        </w:rPr>
        <w:t>(2), pp.22-52. doi:https://doi.org/10.5281/zenodo.7816694</w:t>
      </w:r>
    </w:p>
    <w:p w14:paraId="1CF814AA"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lastRenderedPageBreak/>
        <w:t xml:space="preserve">Baum, T. (2002). Skills and Training for the Hospitality sector: a Review of Issues. </w:t>
      </w:r>
      <w:r w:rsidRPr="004564E4">
        <w:rPr>
          <w:rFonts w:cs="Arial"/>
          <w:i/>
          <w:iCs/>
          <w:noProof/>
          <w:kern w:val="0"/>
          <w:szCs w:val="24"/>
          <w:lang w:val="en-GB"/>
          <w14:ligatures w14:val="none"/>
        </w:rPr>
        <w:t>Journal of Vocational Education &amp; Training</w:t>
      </w:r>
      <w:r w:rsidRPr="004564E4">
        <w:rPr>
          <w:rFonts w:cs="Arial"/>
          <w:noProof/>
          <w:kern w:val="0"/>
          <w:szCs w:val="24"/>
          <w:lang w:val="en-GB"/>
          <w14:ligatures w14:val="none"/>
        </w:rPr>
        <w:t>, [online] 54(3), pp.343–364. doi:https://doi.org/10.1080/13636820200200204.</w:t>
      </w:r>
    </w:p>
    <w:p w14:paraId="743D7E45"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Berezina, K., Bilgihan, A., Cobanoglu, C. and Okumus, F. (2016). Understanding satisfied and dissatisfied hotel customers: text mining of online hotel reviews. </w:t>
      </w:r>
      <w:r w:rsidRPr="004564E4">
        <w:rPr>
          <w:rFonts w:cs="Arial"/>
          <w:i/>
          <w:iCs/>
          <w:noProof/>
          <w:kern w:val="0"/>
          <w:szCs w:val="24"/>
          <w:lang w:val="en-GB"/>
          <w14:ligatures w14:val="none"/>
        </w:rPr>
        <w:t>Journal of Hospitality Marketing &amp; Management</w:t>
      </w:r>
      <w:r w:rsidRPr="004564E4">
        <w:rPr>
          <w:rFonts w:cs="Arial"/>
          <w:noProof/>
          <w:kern w:val="0"/>
          <w:szCs w:val="24"/>
          <w:lang w:val="en-GB"/>
          <w14:ligatures w14:val="none"/>
        </w:rPr>
        <w:t xml:space="preserve">, </w:t>
      </w:r>
      <w:r w:rsidRPr="004564E4">
        <w:rPr>
          <w:rFonts w:cs="Arial"/>
          <w:i/>
          <w:iCs/>
          <w:noProof/>
          <w:kern w:val="0"/>
          <w:szCs w:val="24"/>
          <w:lang w:val="en-GB"/>
          <w14:ligatures w14:val="none"/>
        </w:rPr>
        <w:t>25</w:t>
      </w:r>
      <w:r w:rsidRPr="004564E4">
        <w:rPr>
          <w:rFonts w:cs="Arial"/>
          <w:noProof/>
          <w:kern w:val="0"/>
          <w:szCs w:val="24"/>
          <w:lang w:val="en-GB"/>
          <w14:ligatures w14:val="none"/>
        </w:rPr>
        <w:t>(1), pp.1-24. doi:10.1080/19368623.2015.983631</w:t>
      </w:r>
    </w:p>
    <w:p w14:paraId="762205F7"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Boella (2013). </w:t>
      </w:r>
      <w:r w:rsidRPr="004564E4">
        <w:rPr>
          <w:rFonts w:cs="Arial"/>
          <w:i/>
          <w:iCs/>
          <w:noProof/>
          <w:kern w:val="0"/>
          <w:szCs w:val="24"/>
          <w:lang w:val="en-GB"/>
          <w14:ligatures w14:val="none"/>
        </w:rPr>
        <w:t>Human Resource Management in the Hospitality Industry</w:t>
      </w:r>
      <w:r w:rsidRPr="004564E4">
        <w:rPr>
          <w:rFonts w:cs="Arial"/>
          <w:noProof/>
          <w:kern w:val="0"/>
          <w:szCs w:val="24"/>
          <w:lang w:val="en-GB"/>
          <w14:ligatures w14:val="none"/>
        </w:rPr>
        <w:t>. Routledge. doi:https://doi.org/10.4324/9780203095584.</w:t>
      </w:r>
    </w:p>
    <w:p w14:paraId="124BB9F6"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Brown Epstein, H.-A. (2022). SWOT/TOWS/OTSW Analysis of Recent past and near Future. </w:t>
      </w:r>
      <w:r w:rsidRPr="004564E4">
        <w:rPr>
          <w:rFonts w:cs="Arial"/>
          <w:i/>
          <w:iCs/>
          <w:noProof/>
          <w:kern w:val="0"/>
          <w:szCs w:val="24"/>
          <w:lang w:val="en-GB"/>
          <w14:ligatures w14:val="none"/>
        </w:rPr>
        <w:t>Journal of Hospital Librarianship</w:t>
      </w:r>
      <w:r w:rsidRPr="004564E4">
        <w:rPr>
          <w:rFonts w:cs="Arial"/>
          <w:noProof/>
          <w:kern w:val="0"/>
          <w:szCs w:val="24"/>
          <w:lang w:val="en-GB"/>
          <w14:ligatures w14:val="none"/>
        </w:rPr>
        <w:t>, pp.1–7. doi:https://doi.org/10.1080/15323269.2022.2132089.</w:t>
      </w:r>
    </w:p>
    <w:p w14:paraId="7E29D520"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Browning, V., So, K.K.F. and Sparks, B. (2013). The Influence of Online Reviews on Consumers’ Attributions of Service Quality and Control for Service Standards in Hotels. </w:t>
      </w:r>
      <w:r w:rsidRPr="004564E4">
        <w:rPr>
          <w:rFonts w:cs="Arial"/>
          <w:i/>
          <w:iCs/>
          <w:noProof/>
          <w:kern w:val="0"/>
          <w:szCs w:val="24"/>
          <w:lang w:val="en-GB"/>
          <w14:ligatures w14:val="none"/>
        </w:rPr>
        <w:t>Journal of Travel &amp; Tourism Marketing</w:t>
      </w:r>
      <w:r w:rsidRPr="004564E4">
        <w:rPr>
          <w:rFonts w:cs="Arial"/>
          <w:noProof/>
          <w:kern w:val="0"/>
          <w:szCs w:val="24"/>
          <w:lang w:val="en-GB"/>
          <w14:ligatures w14:val="none"/>
        </w:rPr>
        <w:t>, 30(1-2), pp.23–40. doi:https://doi.org/10.1080/10548408.2013.750971.</w:t>
      </w:r>
    </w:p>
    <w:p w14:paraId="25E226C3"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Buhalis, D., Harwood, T., Bogicevic, V., Viglia, G., Beldona, S. and Hofacker, C. (2019). Technological disruptions in services: lessons from tourism and hospitality. </w:t>
      </w:r>
      <w:r w:rsidRPr="004564E4">
        <w:rPr>
          <w:rFonts w:cs="Arial"/>
          <w:i/>
          <w:iCs/>
          <w:noProof/>
          <w:kern w:val="0"/>
          <w:szCs w:val="24"/>
          <w:lang w:val="en-GB"/>
          <w14:ligatures w14:val="none"/>
        </w:rPr>
        <w:t>Journal of service management</w:t>
      </w:r>
      <w:r w:rsidRPr="004564E4">
        <w:rPr>
          <w:rFonts w:cs="Arial"/>
          <w:noProof/>
          <w:kern w:val="0"/>
          <w:szCs w:val="24"/>
          <w:lang w:val="en-GB"/>
          <w14:ligatures w14:val="none"/>
        </w:rPr>
        <w:t xml:space="preserve">, </w:t>
      </w:r>
      <w:r w:rsidRPr="004564E4">
        <w:rPr>
          <w:rFonts w:cs="Arial"/>
          <w:i/>
          <w:iCs/>
          <w:noProof/>
          <w:kern w:val="0"/>
          <w:szCs w:val="24"/>
          <w:lang w:val="en-GB"/>
          <w14:ligatures w14:val="none"/>
        </w:rPr>
        <w:t>30</w:t>
      </w:r>
      <w:r w:rsidRPr="004564E4">
        <w:rPr>
          <w:rFonts w:cs="Arial"/>
          <w:noProof/>
          <w:kern w:val="0"/>
          <w:szCs w:val="24"/>
          <w:lang w:val="en-GB"/>
          <w14:ligatures w14:val="none"/>
        </w:rPr>
        <w:t>(4), pp.484-506. Available at: https://dora.dmu.ac.uk/bitstream/2086/17630/1/Pre%20Publication%20ver%20JOSM%202019.pdf</w:t>
      </w:r>
    </w:p>
    <w:p w14:paraId="6FF5BD4F"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Burnes, B. (2014). </w:t>
      </w:r>
      <w:r w:rsidRPr="004564E4">
        <w:rPr>
          <w:rFonts w:cs="Arial"/>
          <w:i/>
          <w:iCs/>
          <w:noProof/>
          <w:kern w:val="0"/>
          <w:szCs w:val="24"/>
          <w:lang w:val="en-GB"/>
          <w14:ligatures w14:val="none"/>
        </w:rPr>
        <w:t>Managing Change : a Strategic Approach to Organisational Dynamics</w:t>
      </w:r>
      <w:r w:rsidRPr="004564E4">
        <w:rPr>
          <w:rFonts w:cs="Arial"/>
          <w:noProof/>
          <w:kern w:val="0"/>
          <w:szCs w:val="24"/>
          <w:lang w:val="en-GB"/>
          <w14:ligatures w14:val="none"/>
        </w:rPr>
        <w:t>. Harlow: Prentice Hall.</w:t>
      </w:r>
    </w:p>
    <w:p w14:paraId="416C81ED"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Cesarotti, V. and Spada, C. (2009). A Systemic Approach to Achieve Operational Excellence in Hotel Services. </w:t>
      </w:r>
      <w:r w:rsidRPr="004564E4">
        <w:rPr>
          <w:rFonts w:cs="Arial"/>
          <w:i/>
          <w:iCs/>
          <w:noProof/>
          <w:kern w:val="0"/>
          <w:szCs w:val="24"/>
          <w:lang w:val="en-GB"/>
          <w14:ligatures w14:val="none"/>
        </w:rPr>
        <w:t>International Journal of Quality and Service Sciences</w:t>
      </w:r>
      <w:r w:rsidRPr="004564E4">
        <w:rPr>
          <w:rFonts w:cs="Arial"/>
          <w:noProof/>
          <w:kern w:val="0"/>
          <w:szCs w:val="24"/>
          <w:lang w:val="en-GB"/>
          <w14:ligatures w14:val="none"/>
        </w:rPr>
        <w:t>, 1(1), pp.51–66. doi:https://doi.org/10.1108/17566690910945868.</w:t>
      </w:r>
    </w:p>
    <w:p w14:paraId="7AC12F3F"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Chan, E.S.W. and Lam, D. (2013). Hotel Safety and Security systems: Bridging the Gap between Managers and Guests. </w:t>
      </w:r>
      <w:r w:rsidRPr="004564E4">
        <w:rPr>
          <w:rFonts w:cs="Arial"/>
          <w:i/>
          <w:iCs/>
          <w:noProof/>
          <w:kern w:val="0"/>
          <w:szCs w:val="24"/>
          <w:lang w:val="en-GB"/>
          <w14:ligatures w14:val="none"/>
        </w:rPr>
        <w:t>International Journal of Hospitality Management</w:t>
      </w:r>
      <w:r w:rsidRPr="004564E4">
        <w:rPr>
          <w:rFonts w:cs="Arial"/>
          <w:noProof/>
          <w:kern w:val="0"/>
          <w:szCs w:val="24"/>
          <w:lang w:val="en-GB"/>
          <w14:ligatures w14:val="none"/>
        </w:rPr>
        <w:t>, 32, pp.202–216. doi:https://doi.org/10.1016/j.ijhm.2012.05.010.</w:t>
      </w:r>
    </w:p>
    <w:p w14:paraId="603E6F08"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lastRenderedPageBreak/>
        <w:t xml:space="preserve">Chebet, W.V., Makomere, J. and Karei, R. (2019). Effect of Employee Engagement on Employee Turnover Intention in Hotels within Eldoret Town, Kenya. </w:t>
      </w:r>
      <w:r w:rsidRPr="004564E4">
        <w:rPr>
          <w:rFonts w:cs="Arial"/>
          <w:i/>
          <w:iCs/>
          <w:noProof/>
          <w:kern w:val="0"/>
          <w:szCs w:val="24"/>
          <w:lang w:val="en-GB"/>
          <w14:ligatures w14:val="none"/>
        </w:rPr>
        <w:t>The International Journal of Business &amp; Management</w:t>
      </w:r>
      <w:r w:rsidRPr="004564E4">
        <w:rPr>
          <w:rFonts w:cs="Arial"/>
          <w:noProof/>
          <w:kern w:val="0"/>
          <w:szCs w:val="24"/>
          <w:lang w:val="en-GB"/>
          <w14:ligatures w14:val="none"/>
        </w:rPr>
        <w:t>, 7(11). doi:https://doi.org/10.24940/theijbm/2019/v7/i11/bm1911-025.</w:t>
      </w:r>
    </w:p>
    <w:p w14:paraId="56367C84"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Cheong, F. and Law, R. (2023). Human employees versus robotic employees: Customers and hotel managers’ perceived experience at unmanned smart hotels. </w:t>
      </w:r>
      <w:r w:rsidRPr="004564E4">
        <w:rPr>
          <w:rFonts w:cs="Arial"/>
          <w:i/>
          <w:iCs/>
          <w:noProof/>
          <w:kern w:val="0"/>
          <w:szCs w:val="24"/>
          <w:lang w:val="en-GB"/>
          <w14:ligatures w14:val="none"/>
        </w:rPr>
        <w:t>Cogent Social Sciences</w:t>
      </w:r>
      <w:r w:rsidRPr="004564E4">
        <w:rPr>
          <w:rFonts w:cs="Arial"/>
          <w:noProof/>
          <w:kern w:val="0"/>
          <w:szCs w:val="24"/>
          <w:lang w:val="en-GB"/>
          <w14:ligatures w14:val="none"/>
        </w:rPr>
        <w:t xml:space="preserve">, </w:t>
      </w:r>
      <w:r w:rsidRPr="004564E4">
        <w:rPr>
          <w:rFonts w:cs="Arial"/>
          <w:i/>
          <w:iCs/>
          <w:noProof/>
          <w:kern w:val="0"/>
          <w:szCs w:val="24"/>
          <w:lang w:val="en-GB"/>
          <w14:ligatures w14:val="none"/>
        </w:rPr>
        <w:t>9</w:t>
      </w:r>
      <w:r w:rsidRPr="004564E4">
        <w:rPr>
          <w:rFonts w:cs="Arial"/>
          <w:noProof/>
          <w:kern w:val="0"/>
          <w:szCs w:val="24"/>
          <w:lang w:val="en-GB"/>
          <w14:ligatures w14:val="none"/>
        </w:rPr>
        <w:t>(1), p.2202937. doi:https://doi.org/10.1080/23311886.2023.2202937</w:t>
      </w:r>
    </w:p>
    <w:p w14:paraId="0353C267"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Choi, T.Y. and Chu, R. (2001). Determinants of Hotel Guests’ Satisfaction and Repeat Patronage in the Hong Kong Hotel Industry. </w:t>
      </w:r>
      <w:r w:rsidRPr="004564E4">
        <w:rPr>
          <w:rFonts w:cs="Arial"/>
          <w:i/>
          <w:iCs/>
          <w:noProof/>
          <w:kern w:val="0"/>
          <w:szCs w:val="24"/>
          <w:lang w:val="en-GB"/>
          <w14:ligatures w14:val="none"/>
        </w:rPr>
        <w:t>International Journal of Hospitality Management</w:t>
      </w:r>
      <w:r w:rsidRPr="004564E4">
        <w:rPr>
          <w:rFonts w:cs="Arial"/>
          <w:noProof/>
          <w:kern w:val="0"/>
          <w:szCs w:val="24"/>
          <w:lang w:val="en-GB"/>
          <w14:ligatures w14:val="none"/>
        </w:rPr>
        <w:t>, 20(3), pp.277–297. doi:https://doi.org/10.1016/s0278-4319(01)00006-8.</w:t>
      </w:r>
    </w:p>
    <w:p w14:paraId="3F5592DB"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Croneri (2024). </w:t>
      </w:r>
      <w:r w:rsidRPr="004564E4">
        <w:rPr>
          <w:rFonts w:cs="Arial"/>
          <w:i/>
          <w:iCs/>
          <w:noProof/>
          <w:kern w:val="0"/>
          <w:szCs w:val="24"/>
          <w:lang w:val="en-GB"/>
          <w14:ligatures w14:val="none"/>
        </w:rPr>
        <w:t>Employment Law in France: In-depth | Croner-i</w:t>
      </w:r>
      <w:r w:rsidRPr="004564E4">
        <w:rPr>
          <w:rFonts w:cs="Arial"/>
          <w:noProof/>
          <w:kern w:val="0"/>
          <w:szCs w:val="24"/>
          <w:lang w:val="en-GB"/>
          <w14:ligatures w14:val="none"/>
        </w:rPr>
        <w:t>. [online] app.croneri.co.uk. Available at: https://app.croneri.co.uk/topics/employment-law-france/indepth [Accessed 29 Oct. 2024].</w:t>
      </w:r>
    </w:p>
    <w:p w14:paraId="50EFA032"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D.A. Tasci, A. (2017). Consumer Demand for Sustainability Benchmarks in Tourism and Hospitality. </w:t>
      </w:r>
      <w:r w:rsidRPr="004564E4">
        <w:rPr>
          <w:rFonts w:cs="Arial"/>
          <w:i/>
          <w:iCs/>
          <w:noProof/>
          <w:kern w:val="0"/>
          <w:szCs w:val="24"/>
          <w:lang w:val="en-GB"/>
          <w14:ligatures w14:val="none"/>
        </w:rPr>
        <w:t>Tourism Review</w:t>
      </w:r>
      <w:r w:rsidRPr="004564E4">
        <w:rPr>
          <w:rFonts w:cs="Arial"/>
          <w:noProof/>
          <w:kern w:val="0"/>
          <w:szCs w:val="24"/>
          <w:lang w:val="en-GB"/>
          <w14:ligatures w14:val="none"/>
        </w:rPr>
        <w:t>, 72(4), pp.375–391. doi:https://doi.org/10.1108/tr-05-2017-0087.</w:t>
      </w:r>
    </w:p>
    <w:p w14:paraId="13E17755"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Dangles, J., Gebel, S. and Rémi Seners (2024). </w:t>
      </w:r>
      <w:r w:rsidRPr="004564E4">
        <w:rPr>
          <w:rFonts w:cs="Arial"/>
          <w:i/>
          <w:iCs/>
          <w:noProof/>
          <w:kern w:val="0"/>
          <w:szCs w:val="24"/>
          <w:lang w:val="en-GB"/>
          <w14:ligatures w14:val="none"/>
        </w:rPr>
        <w:t>French Consumers Tighten Budgets, but See Better Times Ahead</w:t>
      </w:r>
      <w:r w:rsidRPr="004564E4">
        <w:rPr>
          <w:rFonts w:cs="Arial"/>
          <w:noProof/>
          <w:kern w:val="0"/>
          <w:szCs w:val="24"/>
          <w:lang w:val="en-GB"/>
          <w14:ligatures w14:val="none"/>
        </w:rPr>
        <w:t>. [online] BCG Global. Available at: https://www.bcg.com/publications/2024/french-consumers-tighten-budgets-but-see-better-times-ahead [Accessed 29 Oct. 2024].</w:t>
      </w:r>
    </w:p>
    <w:p w14:paraId="4BABB133"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EIB (2024). </w:t>
      </w:r>
      <w:r w:rsidRPr="004564E4">
        <w:rPr>
          <w:rFonts w:cs="Arial"/>
          <w:i/>
          <w:iCs/>
          <w:noProof/>
          <w:kern w:val="0"/>
          <w:szCs w:val="24"/>
          <w:lang w:val="en-GB"/>
          <w14:ligatures w14:val="none"/>
        </w:rPr>
        <w:t>The French Are More Concerned about Climate Change than Most Europeans</w:t>
      </w:r>
      <w:r w:rsidRPr="004564E4">
        <w:rPr>
          <w:rFonts w:cs="Arial"/>
          <w:noProof/>
          <w:kern w:val="0"/>
          <w:szCs w:val="24"/>
          <w:lang w:val="en-GB"/>
          <w14:ligatures w14:val="none"/>
        </w:rPr>
        <w:t>. [online] European Investment Bank. Available at: https://www.eib.org/en/infographics/french-more-concerned-about-climate-change [Accessed 29 Oct. 2024].</w:t>
      </w:r>
    </w:p>
    <w:p w14:paraId="14B9C9A5"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Eichhorn, T., Schaller, L., Hamunen, K. and Runge, T. (2024). Exploring macro-environmental factors influencing adoption of result-based and collective agri-environmental measures: A PESTLE approach based on stakeholder statements. </w:t>
      </w:r>
      <w:r w:rsidRPr="004564E4">
        <w:rPr>
          <w:rFonts w:cs="Arial"/>
          <w:i/>
          <w:iCs/>
          <w:noProof/>
          <w:kern w:val="0"/>
          <w:szCs w:val="24"/>
          <w:lang w:val="en-GB"/>
          <w14:ligatures w14:val="none"/>
        </w:rPr>
        <w:t>Bio-</w:t>
      </w:r>
      <w:r w:rsidRPr="004564E4">
        <w:rPr>
          <w:rFonts w:cs="Arial"/>
          <w:i/>
          <w:iCs/>
          <w:noProof/>
          <w:kern w:val="0"/>
          <w:szCs w:val="24"/>
          <w:lang w:val="en-GB"/>
          <w14:ligatures w14:val="none"/>
        </w:rPr>
        <w:lastRenderedPageBreak/>
        <w:t>based and Applied Economics Journal</w:t>
      </w:r>
      <w:r w:rsidRPr="004564E4">
        <w:rPr>
          <w:rFonts w:cs="Arial"/>
          <w:noProof/>
          <w:kern w:val="0"/>
          <w:szCs w:val="24"/>
          <w:lang w:val="en-GB"/>
          <w14:ligatures w14:val="none"/>
        </w:rPr>
        <w:t xml:space="preserve">, </w:t>
      </w:r>
      <w:r w:rsidRPr="004564E4">
        <w:rPr>
          <w:rFonts w:cs="Arial"/>
          <w:i/>
          <w:iCs/>
          <w:noProof/>
          <w:kern w:val="0"/>
          <w:szCs w:val="24"/>
          <w:lang w:val="en-GB"/>
          <w14:ligatures w14:val="none"/>
        </w:rPr>
        <w:t>13</w:t>
      </w:r>
      <w:r w:rsidRPr="004564E4">
        <w:rPr>
          <w:rFonts w:cs="Arial"/>
          <w:noProof/>
          <w:kern w:val="0"/>
          <w:szCs w:val="24"/>
          <w:lang w:val="en-GB"/>
          <w14:ligatures w14:val="none"/>
        </w:rPr>
        <w:t>(1), pp.49-71. doi:https://doi.org/10.36253/bae-14489</w:t>
      </w:r>
    </w:p>
    <w:p w14:paraId="367989CC"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French Government (2021). </w:t>
      </w:r>
      <w:r w:rsidRPr="004564E4">
        <w:rPr>
          <w:rFonts w:cs="Arial"/>
          <w:i/>
          <w:iCs/>
          <w:noProof/>
          <w:kern w:val="0"/>
          <w:szCs w:val="24"/>
          <w:lang w:val="en-GB"/>
          <w14:ligatures w14:val="none"/>
        </w:rPr>
        <w:t>Tourism</w:t>
      </w:r>
      <w:r w:rsidRPr="004564E4">
        <w:rPr>
          <w:rFonts w:cs="Arial"/>
          <w:noProof/>
          <w:kern w:val="0"/>
          <w:szCs w:val="24"/>
          <w:lang w:val="en-GB"/>
          <w14:ligatures w14:val="none"/>
        </w:rPr>
        <w:t>. [online] France Diplomacy - Ministry for Europe and Foreign Affairs. Available at: https://www.diplomatie.gouv.fr/en/french-foreign-policy/tourism/ [Accessed 29 Oct. 2024].</w:t>
      </w:r>
    </w:p>
    <w:p w14:paraId="6FA81C31"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Gazgireeva, L.K., Burnyasheva, L.A., Kulgachev, I.P., Savinkina, L.A. and Gadzhimuradova, M.G. (2020). Using scripts and overcoming barriers to effective communication between staff and guests in hospitality organizations: Problem analysis. In </w:t>
      </w:r>
      <w:r w:rsidRPr="004564E4">
        <w:rPr>
          <w:rFonts w:cs="Arial"/>
          <w:i/>
          <w:iCs/>
          <w:noProof/>
          <w:kern w:val="0"/>
          <w:szCs w:val="24"/>
          <w:lang w:val="en-GB"/>
          <w14:ligatures w14:val="none"/>
        </w:rPr>
        <w:t>International Scientific and Practical Conference</w:t>
      </w:r>
      <w:r w:rsidRPr="004564E4">
        <w:rPr>
          <w:rFonts w:cs="Arial"/>
          <w:noProof/>
          <w:kern w:val="0"/>
          <w:szCs w:val="24"/>
          <w:lang w:val="en-GB"/>
          <w14:ligatures w14:val="none"/>
        </w:rPr>
        <w:t xml:space="preserve"> (pp. 535-545). Cham: Springer International Publishing. doi:</w:t>
      </w:r>
      <w:r w:rsidRPr="004564E4">
        <w:rPr>
          <w:rStyle w:val="c-bibliographic-informationvalue"/>
          <w:rFonts w:cs="Arial"/>
          <w:noProof/>
          <w:lang w:val="en-GB"/>
        </w:rPr>
        <w:t>https://doi.org/10.1007/978-3-030-93244-2_59</w:t>
      </w:r>
    </w:p>
    <w:p w14:paraId="1F4E6FC6"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Google Reviews (2024). </w:t>
      </w:r>
      <w:r w:rsidRPr="004564E4">
        <w:rPr>
          <w:rFonts w:cs="Arial"/>
          <w:i/>
          <w:iCs/>
          <w:noProof/>
          <w:kern w:val="0"/>
          <w:szCs w:val="24"/>
          <w:lang w:val="en-GB"/>
          <w14:ligatures w14:val="none"/>
        </w:rPr>
        <w:t xml:space="preserve">Google Reviews on Marriott Hotel </w:t>
      </w:r>
      <w:r w:rsidRPr="004564E4">
        <w:rPr>
          <w:rFonts w:cs="Arial"/>
          <w:noProof/>
          <w:kern w:val="0"/>
          <w:szCs w:val="24"/>
          <w:lang w:val="en-GB"/>
          <w14:ligatures w14:val="none"/>
        </w:rPr>
        <w:t>. [online] Google Reviews . Available at: https://www.google.com/travel/hotels/Paris%20Marriott%20Rive%20Gauche%20Hotel%20%26%20Conference%20Center/entity/CgoIhpPA4Yf_yZ8JEAE/reviews?q=Paris%20Marriott%20Rive%20Gauche%20Hotel%20%26%20Conference%20Center&amp;g2lb=4814050%2C4874190%2C4893075%2C4965990%2C4969803%2C72277293%2C72302247%2C72317059%2C72406588%2C72414906%2C72421566%2C72471280%2C72472051%2C72473841%2C72481459%2C72485658%2C72499705%2C72602734%2C72614662%2C72616120%2C72640791%2C72647020%2C72648289%2C72658035%2C72671093%2C72686036%2C72729615%2C72749221%2C72758705%2C72759364%2C72760082%2C72783933&amp;hl=en-BD&amp;gl=bd&amp;ssta=1&amp;ts=CAEaSAoqEiYyJDB4NDdlNjcxYmU2MmZhZWNmNToweDkzZjI3Zjg3YzMwMDk4NhoAEhoSFAoHCOkPEAEYAxIHCOkPEAEYBBgBMgIQACoJCgU6A0JEVBoA&amp;rp=EIaTwOGH_8mfCRCGk8Dhh__Jnwk4AkAASAHAAQI&amp;ictx=111&amp;utm_campaign=sharing&amp;utm_medium=link&amp;utm_source=htls [Accessed Oct. 2024].</w:t>
      </w:r>
    </w:p>
    <w:p w14:paraId="1F22CF08"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Gottfried, O., De Clercq, D., Blair, E., Weng, X. and Wang, C. (2018). SWOT-AHP-TOWS Analysis of Private Investment Behavior in the Chinese Biogas Sector. </w:t>
      </w:r>
      <w:r w:rsidRPr="004564E4">
        <w:rPr>
          <w:rFonts w:cs="Arial"/>
          <w:i/>
          <w:iCs/>
          <w:noProof/>
          <w:kern w:val="0"/>
          <w:szCs w:val="24"/>
          <w:lang w:val="en-GB"/>
          <w14:ligatures w14:val="none"/>
        </w:rPr>
        <w:t>Journal of Cleaner Production</w:t>
      </w:r>
      <w:r w:rsidRPr="004564E4">
        <w:rPr>
          <w:rFonts w:cs="Arial"/>
          <w:noProof/>
          <w:kern w:val="0"/>
          <w:szCs w:val="24"/>
          <w:lang w:val="en-GB"/>
          <w14:ligatures w14:val="none"/>
        </w:rPr>
        <w:t>, 184, pp.632–647. doi:https://doi.org/10.1016/j.jclepro.2018.02.173.</w:t>
      </w:r>
    </w:p>
    <w:p w14:paraId="156D200E"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lastRenderedPageBreak/>
        <w:t xml:space="preserve">Guesalaga, R., Pierce, M. and Scaraboto, D. (2016). Cultural Influences on Expectations and Evaluations of Service Quality in Emerging Markets. </w:t>
      </w:r>
      <w:r w:rsidRPr="004564E4">
        <w:rPr>
          <w:rFonts w:cs="Arial"/>
          <w:i/>
          <w:iCs/>
          <w:noProof/>
          <w:kern w:val="0"/>
          <w:szCs w:val="24"/>
          <w:lang w:val="en-GB"/>
          <w14:ligatures w14:val="none"/>
        </w:rPr>
        <w:t>International Marketing Review</w:t>
      </w:r>
      <w:r w:rsidRPr="004564E4">
        <w:rPr>
          <w:rFonts w:cs="Arial"/>
          <w:noProof/>
          <w:kern w:val="0"/>
          <w:szCs w:val="24"/>
          <w:lang w:val="en-GB"/>
          <w14:ligatures w14:val="none"/>
        </w:rPr>
        <w:t>, 33(1), pp.88–111. doi:https://doi.org/10.1108/imr-08-2014-0283.</w:t>
      </w:r>
    </w:p>
    <w:p w14:paraId="16736AC4" w14:textId="42BC807F"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Haas, M., Munzer, B., Santen, S., Hopson, L., Haas, N., Overbeek, D., Peterson, W., Cranford, J. and Huang, R. (2019). DidacticsRevolution: Applying Kotter’s 8-step Change Management Model to Residency Didactics. </w:t>
      </w:r>
      <w:r w:rsidRPr="004564E4">
        <w:rPr>
          <w:rFonts w:cs="Arial"/>
          <w:i/>
          <w:iCs/>
          <w:noProof/>
          <w:kern w:val="0"/>
          <w:szCs w:val="24"/>
          <w:lang w:val="en-GB"/>
          <w14:ligatures w14:val="none"/>
        </w:rPr>
        <w:t>Western Journal of Emergency Medicine</w:t>
      </w:r>
      <w:r w:rsidRPr="004564E4">
        <w:rPr>
          <w:rFonts w:cs="Arial"/>
          <w:noProof/>
          <w:kern w:val="0"/>
          <w:szCs w:val="24"/>
          <w:lang w:val="en-GB"/>
          <w14:ligatures w14:val="none"/>
        </w:rPr>
        <w:t>, 21(1), pp.65–70.</w:t>
      </w:r>
      <w:r w:rsidR="00580914" w:rsidRPr="004564E4">
        <w:rPr>
          <w:rFonts w:cs="Arial"/>
          <w:noProof/>
          <w:kern w:val="0"/>
          <w:szCs w:val="24"/>
          <w:lang w:val="en-GB"/>
          <w14:ligatures w14:val="none"/>
        </w:rPr>
        <w:t xml:space="preserve"> doi:</w:t>
      </w:r>
      <w:r w:rsidR="00580914" w:rsidRPr="004564E4">
        <w:rPr>
          <w:rFonts w:cs="Arial"/>
          <w:noProof/>
          <w:lang w:val="en-GB"/>
        </w:rPr>
        <w:t xml:space="preserve"> </w:t>
      </w:r>
      <w:r w:rsidR="00580914" w:rsidRPr="004564E4">
        <w:rPr>
          <w:rFonts w:cs="Arial"/>
          <w:noProof/>
          <w:kern w:val="0"/>
          <w:szCs w:val="24"/>
          <w:lang w:val="en-GB"/>
          <w14:ligatures w14:val="none"/>
        </w:rPr>
        <w:t>https://doi.org/10.5811/westjem.2019.11.44510</w:t>
      </w:r>
    </w:p>
    <w:p w14:paraId="64D3A516"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Hon, A.H.Y., Bloom, M. and Crant, J.M. (2014). Overcoming Resistance to Change and Enhancing Creative Performance. </w:t>
      </w:r>
      <w:r w:rsidRPr="004564E4">
        <w:rPr>
          <w:rFonts w:cs="Arial"/>
          <w:i/>
          <w:iCs/>
          <w:noProof/>
          <w:kern w:val="0"/>
          <w:szCs w:val="24"/>
          <w:lang w:val="en-GB"/>
          <w14:ligatures w14:val="none"/>
        </w:rPr>
        <w:t>Journal of Management</w:t>
      </w:r>
      <w:r w:rsidRPr="004564E4">
        <w:rPr>
          <w:rFonts w:cs="Arial"/>
          <w:noProof/>
          <w:kern w:val="0"/>
          <w:szCs w:val="24"/>
          <w:lang w:val="en-GB"/>
          <w14:ligatures w14:val="none"/>
        </w:rPr>
        <w:t>, 40(3), pp.919–941. doi: https://doi.org/10.1177/0149206311415418</w:t>
      </w:r>
    </w:p>
    <w:p w14:paraId="26712C90"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Horsman, S. (2023). </w:t>
      </w:r>
      <w:r w:rsidRPr="004564E4">
        <w:rPr>
          <w:rFonts w:cs="Arial"/>
          <w:i/>
          <w:iCs/>
          <w:noProof/>
          <w:kern w:val="0"/>
          <w:szCs w:val="24"/>
          <w:lang w:val="en-GB"/>
          <w14:ligatures w14:val="none"/>
        </w:rPr>
        <w:t>France to Boost Its Hospitality Sector with New Recruitment Project</w:t>
      </w:r>
      <w:r w:rsidRPr="004564E4">
        <w:rPr>
          <w:rFonts w:cs="Arial"/>
          <w:noProof/>
          <w:kern w:val="0"/>
          <w:szCs w:val="24"/>
          <w:lang w:val="en-GB"/>
          <w14:ligatures w14:val="none"/>
        </w:rPr>
        <w:t>. [online] Monaco Life. Available at: https://monacolife.net/france-to-boost-its-hospitality-sector-with-new-recruitment-project/ [Accessed 29 Oct. 2024].</w:t>
      </w:r>
    </w:p>
    <w:p w14:paraId="5EC7558B"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lang w:val="en-GB"/>
        </w:rPr>
        <w:t xml:space="preserve">Hotelier &amp; Hospitality Design Magazine (2024). </w:t>
      </w:r>
      <w:r w:rsidRPr="004564E4">
        <w:rPr>
          <w:rFonts w:cs="Arial"/>
          <w:i/>
          <w:iCs/>
          <w:noProof/>
          <w:lang w:val="en-GB"/>
        </w:rPr>
        <w:t>Enhancing Guest Safety: A Comprehensive Guide to Hotel Security Measures</w:t>
      </w:r>
      <w:r w:rsidRPr="004564E4">
        <w:rPr>
          <w:rFonts w:cs="Arial"/>
          <w:noProof/>
          <w:lang w:val="en-GB"/>
        </w:rPr>
        <w:t>. [online] Hotelier &amp; Hospitality Design Magazine. Available at: https://hotelierandhospitality.com/2024/03/04/enhancing-guest-safety-a-comprehensive-guide-to-hotel-security-measures/ [Accessed 31 Oct. 2024].</w:t>
      </w:r>
    </w:p>
    <w:p w14:paraId="2029AF68"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Hwang, J., Lee, J.J., Park, S., Chang, H. and Kim, S.S. (2014). The Impact of Occupational Stress on Employee’s Turnover Intention in the Luxury Hotel Segment. </w:t>
      </w:r>
      <w:r w:rsidRPr="004564E4">
        <w:rPr>
          <w:rFonts w:cs="Arial"/>
          <w:i/>
          <w:iCs/>
          <w:noProof/>
          <w:kern w:val="0"/>
          <w:szCs w:val="24"/>
          <w:lang w:val="en-GB"/>
          <w14:ligatures w14:val="none"/>
        </w:rPr>
        <w:t>International Journal of Hospitality &amp; Tourism Administration</w:t>
      </w:r>
      <w:r w:rsidRPr="004564E4">
        <w:rPr>
          <w:rFonts w:cs="Arial"/>
          <w:noProof/>
          <w:kern w:val="0"/>
          <w:szCs w:val="24"/>
          <w:lang w:val="en-GB"/>
          <w14:ligatures w14:val="none"/>
        </w:rPr>
        <w:t>, 15(1), pp.60–77. doi:https://doi.org/10.1080/15256480.2014.872898.</w:t>
      </w:r>
    </w:p>
    <w:p w14:paraId="7A3AF08F"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Hwang, J., Yoon, S. and Lee, M.J. (2023). The Impact of Interactive Mobile Applications on Guests’ Intention to Use in Hotel: The Moderating Role of Self-Construal. </w:t>
      </w:r>
      <w:r w:rsidRPr="004564E4">
        <w:rPr>
          <w:rFonts w:cs="Arial"/>
          <w:i/>
          <w:iCs/>
          <w:noProof/>
          <w:kern w:val="0"/>
          <w:szCs w:val="24"/>
          <w:lang w:val="en-GB"/>
          <w14:ligatures w14:val="none"/>
        </w:rPr>
        <w:t>International Journal of Hospitality &amp; Tourism Administration</w:t>
      </w:r>
      <w:r w:rsidRPr="004564E4">
        <w:rPr>
          <w:rFonts w:cs="Arial"/>
          <w:noProof/>
          <w:kern w:val="0"/>
          <w:szCs w:val="24"/>
          <w:lang w:val="en-GB"/>
          <w14:ligatures w14:val="none"/>
        </w:rPr>
        <w:t xml:space="preserve">, </w:t>
      </w:r>
      <w:r w:rsidRPr="004564E4">
        <w:rPr>
          <w:rFonts w:cs="Arial"/>
          <w:i/>
          <w:iCs/>
          <w:noProof/>
          <w:kern w:val="0"/>
          <w:szCs w:val="24"/>
          <w:lang w:val="en-GB"/>
          <w14:ligatures w14:val="none"/>
        </w:rPr>
        <w:t>24</w:t>
      </w:r>
      <w:r w:rsidRPr="004564E4">
        <w:rPr>
          <w:rFonts w:cs="Arial"/>
          <w:noProof/>
          <w:kern w:val="0"/>
          <w:szCs w:val="24"/>
          <w:lang w:val="en-GB"/>
          <w14:ligatures w14:val="none"/>
        </w:rPr>
        <w:t>(5), pp.790-817. Available at: https://scholarworks.calstate.edu/downloads/w3763c216</w:t>
      </w:r>
    </w:p>
    <w:p w14:paraId="422B9E9A"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Insight Hospitality (2024). </w:t>
      </w:r>
      <w:r w:rsidRPr="004564E4">
        <w:rPr>
          <w:rFonts w:cs="Arial"/>
          <w:i/>
          <w:iCs/>
          <w:noProof/>
          <w:kern w:val="0"/>
          <w:szCs w:val="24"/>
          <w:lang w:val="en-GB"/>
          <w14:ligatures w14:val="none"/>
        </w:rPr>
        <w:t>Insight Hospitality : Hospitality &amp; Restaurant Consultants in London</w:t>
      </w:r>
      <w:r w:rsidRPr="004564E4">
        <w:rPr>
          <w:rFonts w:cs="Arial"/>
          <w:noProof/>
          <w:kern w:val="0"/>
          <w:szCs w:val="24"/>
          <w:lang w:val="en-GB"/>
          <w14:ligatures w14:val="none"/>
        </w:rPr>
        <w:t>. [online] Insight Hospitality. Available at: https://insighthospitality.net/ [Accessed 21 Oct. 2024].</w:t>
      </w:r>
    </w:p>
    <w:p w14:paraId="1E704F24"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lastRenderedPageBreak/>
        <w:t xml:space="preserve">Karatepe, O.M. (2006). Customer Complaints and Organizational responses: the Effects of Complainants’ Perceptions of Justice on Satisfaction and Loyalty. </w:t>
      </w:r>
      <w:r w:rsidRPr="004564E4">
        <w:rPr>
          <w:rFonts w:cs="Arial"/>
          <w:i/>
          <w:iCs/>
          <w:noProof/>
          <w:kern w:val="0"/>
          <w:szCs w:val="24"/>
          <w:lang w:val="en-GB"/>
          <w14:ligatures w14:val="none"/>
        </w:rPr>
        <w:t>International Journal of Hospitality Management</w:t>
      </w:r>
      <w:r w:rsidRPr="004564E4">
        <w:rPr>
          <w:rFonts w:cs="Arial"/>
          <w:noProof/>
          <w:kern w:val="0"/>
          <w:szCs w:val="24"/>
          <w:lang w:val="en-GB"/>
          <w14:ligatures w14:val="none"/>
        </w:rPr>
        <w:t>, 25(1), pp.69–90. doi:https://doi.org/10.1016/j.ijhm.2004.12.008.</w:t>
      </w:r>
    </w:p>
    <w:p w14:paraId="5598DFB5"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Kaurav, R.P.S., Baber, R. and Rajput, S. (2020). Technology-Driven Tourism and Hospitality Industry as a Tool for Economic Development: a Bibliometric Analysis. </w:t>
      </w:r>
      <w:r w:rsidRPr="004564E4">
        <w:rPr>
          <w:rFonts w:cs="Arial"/>
          <w:i/>
          <w:iCs/>
          <w:noProof/>
          <w:kern w:val="0"/>
          <w:szCs w:val="24"/>
          <w:lang w:val="en-GB"/>
          <w14:ligatures w14:val="none"/>
        </w:rPr>
        <w:t>The Emerald Handbook of ICT in Tourism and Hospitality</w:t>
      </w:r>
      <w:r w:rsidRPr="004564E4">
        <w:rPr>
          <w:rFonts w:cs="Arial"/>
          <w:noProof/>
          <w:kern w:val="0"/>
          <w:szCs w:val="24"/>
          <w:lang w:val="en-GB"/>
          <w14:ligatures w14:val="none"/>
        </w:rPr>
        <w:t>, pp.469–486. doi:https://doi.org/10.1108/978-1-83982-688-720201030.</w:t>
      </w:r>
    </w:p>
    <w:p w14:paraId="64CB1578"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Magatef, S.G., Momani, R.A. and Altrjman, G. (2019). The Evaluation of Complaint Handling Process in Five Star Hotels and its Reflection on Customers' Satisfaction. </w:t>
      </w:r>
      <w:r w:rsidRPr="004564E4">
        <w:rPr>
          <w:rFonts w:cs="Arial"/>
          <w:i/>
          <w:iCs/>
          <w:noProof/>
          <w:kern w:val="0"/>
          <w:szCs w:val="24"/>
          <w:lang w:val="en-GB"/>
          <w14:ligatures w14:val="none"/>
        </w:rPr>
        <w:t>African Journal of Hospitality, Tourism and Leisure</w:t>
      </w:r>
      <w:r w:rsidRPr="004564E4">
        <w:rPr>
          <w:rFonts w:cs="Arial"/>
          <w:noProof/>
          <w:kern w:val="0"/>
          <w:szCs w:val="24"/>
          <w:lang w:val="en-GB"/>
          <w14:ligatures w14:val="none"/>
        </w:rPr>
        <w:t xml:space="preserve">, </w:t>
      </w:r>
      <w:r w:rsidRPr="004564E4">
        <w:rPr>
          <w:rFonts w:cs="Arial"/>
          <w:i/>
          <w:iCs/>
          <w:noProof/>
          <w:kern w:val="0"/>
          <w:szCs w:val="24"/>
          <w:lang w:val="en-GB"/>
          <w14:ligatures w14:val="none"/>
        </w:rPr>
        <w:t>8</w:t>
      </w:r>
      <w:r w:rsidRPr="004564E4">
        <w:rPr>
          <w:rFonts w:cs="Arial"/>
          <w:noProof/>
          <w:kern w:val="0"/>
          <w:szCs w:val="24"/>
          <w:lang w:val="en-GB"/>
          <w14:ligatures w14:val="none"/>
        </w:rPr>
        <w:t>(2), pp.1-21. Available at: https://www.ajhtl.com/uploads/7/1/6/3/7163688/article_2_vol_8_2__2019.pdf</w:t>
      </w:r>
    </w:p>
    <w:p w14:paraId="5E0379F4"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Marriott (2024). </w:t>
      </w:r>
      <w:r w:rsidRPr="004564E4">
        <w:rPr>
          <w:rFonts w:cs="Arial"/>
          <w:i/>
          <w:iCs/>
          <w:noProof/>
          <w:kern w:val="0"/>
          <w:szCs w:val="24"/>
          <w:lang w:val="en-GB"/>
          <w14:ligatures w14:val="none"/>
        </w:rPr>
        <w:t>About Marriott International | Corporate Information</w:t>
      </w:r>
      <w:r w:rsidRPr="004564E4">
        <w:rPr>
          <w:rFonts w:cs="Arial"/>
          <w:noProof/>
          <w:kern w:val="0"/>
          <w:szCs w:val="24"/>
          <w:lang w:val="en-GB"/>
          <w14:ligatures w14:val="none"/>
        </w:rPr>
        <w:t>. [online] Marriott.com. Available at: https://www.marriott.com/marriott/aboutmarriott.mi [Accessed 21 Oct. 2024].</w:t>
      </w:r>
    </w:p>
    <w:p w14:paraId="466A6BEB"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Marriott Rive Gauche (2016). </w:t>
      </w:r>
      <w:r w:rsidRPr="004564E4">
        <w:rPr>
          <w:rFonts w:cs="Arial"/>
          <w:i/>
          <w:iCs/>
          <w:noProof/>
          <w:kern w:val="0"/>
          <w:szCs w:val="24"/>
          <w:lang w:val="en-GB"/>
          <w14:ligatures w14:val="none"/>
        </w:rPr>
        <w:t>Paris Marriott Rive Gauche Hotel &amp; Conference Center</w:t>
      </w:r>
      <w:r w:rsidRPr="004564E4">
        <w:rPr>
          <w:rFonts w:cs="Arial"/>
          <w:noProof/>
          <w:kern w:val="0"/>
          <w:szCs w:val="24"/>
          <w:lang w:val="en-GB"/>
          <w14:ligatures w14:val="none"/>
        </w:rPr>
        <w:t>. [online] Marriott Bonvoy. Available at: https://www.marriott.com/en-us/hotels/parst-paris-marriott-rive-gauche-hotel-and-conference-center/overview/ [Accessed 29 Oct. 2024].</w:t>
      </w:r>
    </w:p>
    <w:p w14:paraId="7BBAEDE2"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Massawe, D. (2013). Customer satisfaction and complaints as a means of gaining a competitive advantage in hospitality industry. </w:t>
      </w:r>
      <w:r w:rsidRPr="004564E4">
        <w:rPr>
          <w:rFonts w:cs="Arial"/>
          <w:i/>
          <w:iCs/>
          <w:noProof/>
          <w:kern w:val="0"/>
          <w:szCs w:val="24"/>
          <w:lang w:val="en-GB"/>
          <w14:ligatures w14:val="none"/>
        </w:rPr>
        <w:t>The Eastern African journal of hospitality, leisure and tourism</w:t>
      </w:r>
      <w:r w:rsidRPr="004564E4">
        <w:rPr>
          <w:rFonts w:cs="Arial"/>
          <w:noProof/>
          <w:kern w:val="0"/>
          <w:szCs w:val="24"/>
          <w:lang w:val="en-GB"/>
          <w14:ligatures w14:val="none"/>
        </w:rPr>
        <w:t xml:space="preserve">, </w:t>
      </w:r>
      <w:r w:rsidRPr="004564E4">
        <w:rPr>
          <w:rFonts w:cs="Arial"/>
          <w:i/>
          <w:iCs/>
          <w:noProof/>
          <w:kern w:val="0"/>
          <w:szCs w:val="24"/>
          <w:lang w:val="en-GB"/>
          <w14:ligatures w14:val="none"/>
        </w:rPr>
        <w:t>1</w:t>
      </w:r>
      <w:r w:rsidRPr="004564E4">
        <w:rPr>
          <w:rFonts w:cs="Arial"/>
          <w:noProof/>
          <w:kern w:val="0"/>
          <w:szCs w:val="24"/>
          <w:lang w:val="en-GB"/>
          <w14:ligatures w14:val="none"/>
        </w:rPr>
        <w:t>(1), pp.1-10. Available at: https://www.academia.edu/download/31209070/Customer_Satisfaction_and_Complaints.pdf</w:t>
      </w:r>
    </w:p>
    <w:p w14:paraId="4D44FD4C"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McClean, E. and Collins, C.J. (2011). High-commitment HR practices, Employee effort, and Firm performance: Investigating the Effects of HR Practices across Employee Groups within Professional Services Firms. </w:t>
      </w:r>
      <w:r w:rsidRPr="004564E4">
        <w:rPr>
          <w:rFonts w:cs="Arial"/>
          <w:i/>
          <w:iCs/>
          <w:noProof/>
          <w:kern w:val="0"/>
          <w:szCs w:val="24"/>
          <w:lang w:val="en-GB"/>
          <w14:ligatures w14:val="none"/>
        </w:rPr>
        <w:t>Human Resource Management</w:t>
      </w:r>
      <w:r w:rsidRPr="004564E4">
        <w:rPr>
          <w:rFonts w:cs="Arial"/>
          <w:noProof/>
          <w:kern w:val="0"/>
          <w:szCs w:val="24"/>
          <w:lang w:val="en-GB"/>
          <w14:ligatures w14:val="none"/>
        </w:rPr>
        <w:t>, 50(3), pp.341–363. doi:https://doi.org/10.1002/hrm.20429.</w:t>
      </w:r>
    </w:p>
    <w:p w14:paraId="6AB632BC"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lastRenderedPageBreak/>
        <w:t xml:space="preserve">Melissen, F., van Ginneken, R. and Wood, R.C. (2016). Sustainability Challenges and Opportunities Arising from the owner-operator Split in Hotels. </w:t>
      </w:r>
      <w:r w:rsidRPr="004564E4">
        <w:rPr>
          <w:rFonts w:cs="Arial"/>
          <w:i/>
          <w:iCs/>
          <w:noProof/>
          <w:kern w:val="0"/>
          <w:szCs w:val="24"/>
          <w:lang w:val="en-GB"/>
          <w14:ligatures w14:val="none"/>
        </w:rPr>
        <w:t>International Journal of Hospitality Management</w:t>
      </w:r>
      <w:r w:rsidRPr="004564E4">
        <w:rPr>
          <w:rFonts w:cs="Arial"/>
          <w:noProof/>
          <w:kern w:val="0"/>
          <w:szCs w:val="24"/>
          <w:lang w:val="en-GB"/>
          <w14:ligatures w14:val="none"/>
        </w:rPr>
        <w:t>, 54, pp.35–42. doi:https://doi.org/10.1016/j.ijhm.2016.01.005.</w:t>
      </w:r>
    </w:p>
    <w:p w14:paraId="6AC5463D"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Mellinas, J.P., Nicolau, J.L. and Park, S. (2019). Inconsistent Behavior in Online Consumer reviews: the Effects of Hotel Attribute Ratings on Location. </w:t>
      </w:r>
      <w:r w:rsidRPr="004564E4">
        <w:rPr>
          <w:rFonts w:cs="Arial"/>
          <w:i/>
          <w:iCs/>
          <w:noProof/>
          <w:kern w:val="0"/>
          <w:szCs w:val="24"/>
          <w:lang w:val="en-GB"/>
          <w14:ligatures w14:val="none"/>
        </w:rPr>
        <w:t>Tourism Management</w:t>
      </w:r>
      <w:r w:rsidRPr="004564E4">
        <w:rPr>
          <w:rFonts w:cs="Arial"/>
          <w:noProof/>
          <w:kern w:val="0"/>
          <w:szCs w:val="24"/>
          <w:lang w:val="en-GB"/>
          <w14:ligatures w14:val="none"/>
        </w:rPr>
        <w:t>, 71, pp.421–427. doi:https://doi.org/10.1016/j.tourman.2018.10.034.</w:t>
      </w:r>
    </w:p>
    <w:p w14:paraId="2D247A3D"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Min, H. and Min, H. (2006). The Comparative Evaluation of Hotel Service Quality from a Managerial Perspective. </w:t>
      </w:r>
      <w:r w:rsidRPr="004564E4">
        <w:rPr>
          <w:rFonts w:cs="Arial"/>
          <w:i/>
          <w:iCs/>
          <w:noProof/>
          <w:kern w:val="0"/>
          <w:szCs w:val="24"/>
          <w:lang w:val="en-GB"/>
          <w14:ligatures w14:val="none"/>
        </w:rPr>
        <w:t>Journal of Hospitality &amp; Leisure Marketing</w:t>
      </w:r>
      <w:r w:rsidRPr="004564E4">
        <w:rPr>
          <w:rFonts w:cs="Arial"/>
          <w:noProof/>
          <w:kern w:val="0"/>
          <w:szCs w:val="24"/>
          <w:lang w:val="en-GB"/>
          <w14:ligatures w14:val="none"/>
        </w:rPr>
        <w:t>, 13(3-4), pp.53–77. doi:https://doi.org/10.1300/j150v13n03_04.</w:t>
      </w:r>
    </w:p>
    <w:p w14:paraId="6B72352C"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Mortor Intelligent (2024). </w:t>
      </w:r>
      <w:r w:rsidRPr="004564E4">
        <w:rPr>
          <w:rFonts w:cs="Arial"/>
          <w:i/>
          <w:iCs/>
          <w:noProof/>
          <w:kern w:val="0"/>
          <w:szCs w:val="24"/>
          <w:lang w:val="en-GB"/>
          <w14:ligatures w14:val="none"/>
        </w:rPr>
        <w:t>Hospitality Industry in France - Growth, Trends and Forecast (2020 - 2025)</w:t>
      </w:r>
      <w:r w:rsidRPr="004564E4">
        <w:rPr>
          <w:rFonts w:cs="Arial"/>
          <w:noProof/>
          <w:kern w:val="0"/>
          <w:szCs w:val="24"/>
          <w:lang w:val="en-GB"/>
          <w14:ligatures w14:val="none"/>
        </w:rPr>
        <w:t>. [online] www.mordorintelligence.com. Available at: https://www.mordorintelligence.com/industry-reports/hospitality-industry-in-france [Accessed Oct. 2024].</w:t>
      </w:r>
    </w:p>
    <w:p w14:paraId="176ECFF9"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Ndhlovu, E. and Dube, K. (2023). Restaurants Industry Recovery Challenges from COVID-19 Amidst the Russo-Ukrainian War. </w:t>
      </w:r>
      <w:r w:rsidRPr="004564E4">
        <w:rPr>
          <w:rFonts w:cs="Arial"/>
          <w:i/>
          <w:iCs/>
          <w:noProof/>
          <w:kern w:val="0"/>
          <w:szCs w:val="24"/>
          <w:lang w:val="en-GB"/>
          <w14:ligatures w14:val="none"/>
        </w:rPr>
        <w:t>COVID-19, Tourist Destinations and Prospects for Recovery</w:t>
      </w:r>
      <w:r w:rsidRPr="004564E4">
        <w:rPr>
          <w:rFonts w:cs="Arial"/>
          <w:noProof/>
          <w:kern w:val="0"/>
          <w:szCs w:val="24"/>
          <w:lang w:val="en-GB"/>
          <w14:ligatures w14:val="none"/>
        </w:rPr>
        <w:t>, pp.337–356. doi:https://doi.org/10.1007/978-3-031-22257-3_18.</w:t>
      </w:r>
    </w:p>
    <w:p w14:paraId="112D4805"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Ngang Tang, K. (2019). </w:t>
      </w:r>
      <w:r w:rsidRPr="004564E4">
        <w:rPr>
          <w:rFonts w:cs="Arial"/>
          <w:i/>
          <w:iCs/>
          <w:noProof/>
          <w:kern w:val="0"/>
          <w:szCs w:val="24"/>
          <w:lang w:val="en-GB"/>
          <w14:ligatures w14:val="none"/>
        </w:rPr>
        <w:t>Leadership and Change management</w:t>
      </w:r>
      <w:r w:rsidRPr="004564E4">
        <w:rPr>
          <w:rFonts w:cs="Arial"/>
          <w:noProof/>
          <w:kern w:val="0"/>
          <w:szCs w:val="24"/>
          <w:lang w:val="en-GB"/>
          <w14:ligatures w14:val="none"/>
        </w:rPr>
        <w:t>. Springer.</w:t>
      </w:r>
    </w:p>
    <w:p w14:paraId="1130A303"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Noone, B.M., Kimes, S.E. and Renaghan, L.M. (2003). Integrating Customer Relationship Management and Revenue management: a Hotel Perspective. </w:t>
      </w:r>
      <w:r w:rsidRPr="004564E4">
        <w:rPr>
          <w:rFonts w:cs="Arial"/>
          <w:i/>
          <w:iCs/>
          <w:noProof/>
          <w:kern w:val="0"/>
          <w:szCs w:val="24"/>
          <w:lang w:val="en-GB"/>
          <w14:ligatures w14:val="none"/>
        </w:rPr>
        <w:t>Journal of Revenue and Pricing Management</w:t>
      </w:r>
      <w:r w:rsidRPr="004564E4">
        <w:rPr>
          <w:rFonts w:cs="Arial"/>
          <w:noProof/>
          <w:kern w:val="0"/>
          <w:szCs w:val="24"/>
          <w:lang w:val="en-GB"/>
          <w14:ligatures w14:val="none"/>
        </w:rPr>
        <w:t>, 2(1), pp.7–21. doi:https://doi.org/10.1057/palgrave.rpm.5170045.</w:t>
      </w:r>
    </w:p>
    <w:p w14:paraId="11EA709A"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Ortega, E., Pedro, G.G., Ribeiro, N. and Gomes, D.R. (2023). Evaluating the Mediator Role of Organizational Identification in the Relationship between Symmetrical Internal Communication and Individual Performance of Hotel Employees. </w:t>
      </w:r>
      <w:r w:rsidRPr="004564E4">
        <w:rPr>
          <w:rFonts w:cs="Arial"/>
          <w:i/>
          <w:iCs/>
          <w:noProof/>
          <w:kern w:val="0"/>
          <w:szCs w:val="24"/>
          <w:lang w:val="en-GB"/>
          <w14:ligatures w14:val="none"/>
        </w:rPr>
        <w:t>Administrative Sciences</w:t>
      </w:r>
      <w:r w:rsidRPr="004564E4">
        <w:rPr>
          <w:rFonts w:cs="Arial"/>
          <w:noProof/>
          <w:kern w:val="0"/>
          <w:szCs w:val="24"/>
          <w:lang w:val="en-GB"/>
          <w14:ligatures w14:val="none"/>
        </w:rPr>
        <w:t>, [online] 13(8), p.173. doi:https://doi.org/10.3390/admsci13080173.</w:t>
      </w:r>
    </w:p>
    <w:p w14:paraId="69EE747F"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Patafta, D. and Milohnić, I. (2022). Challenges of managerial communication in hotel business operations. In </w:t>
      </w:r>
      <w:r w:rsidRPr="004564E4">
        <w:rPr>
          <w:rFonts w:cs="Arial"/>
          <w:i/>
          <w:iCs/>
          <w:noProof/>
          <w:kern w:val="0"/>
          <w:szCs w:val="24"/>
          <w:lang w:val="en-GB"/>
          <w14:ligatures w14:val="none"/>
        </w:rPr>
        <w:t xml:space="preserve">Faculty of Tourism and Hospitality Management in Opatija. </w:t>
      </w:r>
      <w:r w:rsidRPr="004564E4">
        <w:rPr>
          <w:rFonts w:cs="Arial"/>
          <w:i/>
          <w:iCs/>
          <w:noProof/>
          <w:kern w:val="0"/>
          <w:szCs w:val="24"/>
          <w:lang w:val="en-GB"/>
          <w14:ligatures w14:val="none"/>
        </w:rPr>
        <w:lastRenderedPageBreak/>
        <w:t>Biennial International Congress. Tourism &amp; Hospitality Industry</w:t>
      </w:r>
      <w:r w:rsidRPr="004564E4">
        <w:rPr>
          <w:rFonts w:cs="Arial"/>
          <w:noProof/>
          <w:kern w:val="0"/>
          <w:szCs w:val="24"/>
          <w:lang w:val="en-GB"/>
          <w14:ligatures w14:val="none"/>
        </w:rPr>
        <w:t xml:space="preserve"> (pp. 209-225). University of Rijeka, Faculty of Tourism &amp; Hospitality Management. doi:</w:t>
      </w:r>
      <w:r w:rsidRPr="004564E4">
        <w:rPr>
          <w:rFonts w:cs="Arial"/>
          <w:noProof/>
          <w:lang w:val="en-GB"/>
        </w:rPr>
        <w:t xml:space="preserve"> </w:t>
      </w:r>
      <w:r w:rsidRPr="004564E4">
        <w:rPr>
          <w:rFonts w:cs="Arial"/>
          <w:noProof/>
          <w:kern w:val="0"/>
          <w:szCs w:val="24"/>
          <w:lang w:val="en-GB"/>
          <w14:ligatures w14:val="none"/>
        </w:rPr>
        <w:t>https://doi.org//10.20867/thi.26.21</w:t>
      </w:r>
    </w:p>
    <w:p w14:paraId="7BF820F2"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Ramsaran-Fowdar, R.R. (2007). Developing a Service Quality Questionnaire for the Hotel Industry in Mauritius. </w:t>
      </w:r>
      <w:r w:rsidRPr="004564E4">
        <w:rPr>
          <w:rFonts w:cs="Arial"/>
          <w:i/>
          <w:iCs/>
          <w:noProof/>
          <w:kern w:val="0"/>
          <w:szCs w:val="24"/>
          <w:lang w:val="en-GB"/>
          <w14:ligatures w14:val="none"/>
        </w:rPr>
        <w:t>Journal of Vacation Marketing</w:t>
      </w:r>
      <w:r w:rsidRPr="004564E4">
        <w:rPr>
          <w:rFonts w:cs="Arial"/>
          <w:noProof/>
          <w:kern w:val="0"/>
          <w:szCs w:val="24"/>
          <w:lang w:val="en-GB"/>
          <w14:ligatures w14:val="none"/>
        </w:rPr>
        <w:t>, [online] 13(1), pp.19–27. doi:https://doi.org/10.1177/1356766706071203.</w:t>
      </w:r>
    </w:p>
    <w:p w14:paraId="7914EAEF"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Spherical Insights (2024). </w:t>
      </w:r>
      <w:r w:rsidRPr="004564E4">
        <w:rPr>
          <w:rFonts w:cs="Arial"/>
          <w:i/>
          <w:iCs/>
          <w:noProof/>
          <w:kern w:val="0"/>
          <w:szCs w:val="24"/>
          <w:lang w:val="en-GB"/>
          <w14:ligatures w14:val="none"/>
        </w:rPr>
        <w:t>France Hospitality Market Size, Share | Forecasts to 2033</w:t>
      </w:r>
      <w:r w:rsidRPr="004564E4">
        <w:rPr>
          <w:rFonts w:cs="Arial"/>
          <w:noProof/>
          <w:kern w:val="0"/>
          <w:szCs w:val="24"/>
          <w:lang w:val="en-GB"/>
          <w14:ligatures w14:val="none"/>
        </w:rPr>
        <w:t>. [online] Spherical Insights. Available at: https://www.sphericalinsights.com/reports/france-hospitality-market [Accessed 29 Oct. 2024].</w:t>
      </w:r>
    </w:p>
    <w:p w14:paraId="3285B8F4"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Taera, E.G., Setiawan, B., Saleem, A., Wahyuni, A.S., Chang, D.K.S., Nathan, R.J. and Lakner, Z. (2023). The Impact of Covid-19 and Russia–Ukraine War on the Financial Asset volatility: Evidence from equity, Cryptocurrency and Alternative Assets. </w:t>
      </w:r>
      <w:r w:rsidRPr="004564E4">
        <w:rPr>
          <w:rFonts w:cs="Arial"/>
          <w:i/>
          <w:iCs/>
          <w:noProof/>
          <w:kern w:val="0"/>
          <w:szCs w:val="24"/>
          <w:lang w:val="en-GB"/>
          <w14:ligatures w14:val="none"/>
        </w:rPr>
        <w:t>Journal of Open Innovation: Technology, Market, and Complexity</w:t>
      </w:r>
      <w:r w:rsidRPr="004564E4">
        <w:rPr>
          <w:rFonts w:cs="Arial"/>
          <w:noProof/>
          <w:kern w:val="0"/>
          <w:szCs w:val="24"/>
          <w:lang w:val="en-GB"/>
          <w14:ligatures w14:val="none"/>
        </w:rPr>
        <w:t>, [online] 9(3), p.100116. doi:https://doi.org/10.1016/j.joitmc.2023.100116.</w:t>
      </w:r>
    </w:p>
    <w:p w14:paraId="4F15324B"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The World Bank (2023). </w:t>
      </w:r>
      <w:r w:rsidRPr="004564E4">
        <w:rPr>
          <w:rFonts w:cs="Arial"/>
          <w:i/>
          <w:iCs/>
          <w:noProof/>
          <w:kern w:val="0"/>
          <w:szCs w:val="24"/>
          <w:lang w:val="en-GB"/>
          <w14:ligatures w14:val="none"/>
        </w:rPr>
        <w:t>Russia’s Invasion of Ukraine and Cost-of-Living Crisis Dim Growth Prospects in Emerging Europe and Central Asia</w:t>
      </w:r>
      <w:r w:rsidRPr="004564E4">
        <w:rPr>
          <w:rFonts w:cs="Arial"/>
          <w:noProof/>
          <w:kern w:val="0"/>
          <w:szCs w:val="24"/>
          <w:lang w:val="en-GB"/>
          <w14:ligatures w14:val="none"/>
        </w:rPr>
        <w:t>. [online] World Bank. Available at: https://www.worldbank.org/en/news/press-release/2023/04/06/russian-invasion-of-ukraine-and-cost-of-living-crisis-dim-growth-prospects-in-emerging-europe-and-central-asia [Accessed 15 Oct. 2024].</w:t>
      </w:r>
    </w:p>
    <w:p w14:paraId="7B375649"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Thompson, H. (2024). </w:t>
      </w:r>
      <w:r w:rsidRPr="004564E4">
        <w:rPr>
          <w:rFonts w:cs="Arial"/>
          <w:i/>
          <w:iCs/>
          <w:noProof/>
          <w:kern w:val="0"/>
          <w:szCs w:val="24"/>
          <w:lang w:val="en-GB"/>
          <w14:ligatures w14:val="none"/>
        </w:rPr>
        <w:t>France’s Minimum Wage to Increase by 2% from November 2024: Key Details</w:t>
      </w:r>
      <w:r w:rsidRPr="004564E4">
        <w:rPr>
          <w:rFonts w:cs="Arial"/>
          <w:noProof/>
          <w:kern w:val="0"/>
          <w:szCs w:val="24"/>
          <w:lang w:val="en-GB"/>
          <w14:ligatures w14:val="none"/>
        </w:rPr>
        <w:t>. [online] Connexionfrance.com. Available at: https://www.connexionfrance.com/news/confirmed-frances-minimum-wage-will-increase-in-november/685995 [Accessed 29 Oct. 2024].</w:t>
      </w:r>
    </w:p>
    <w:p w14:paraId="14F63611"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Tracey, B. and Swart, M.P. (Nellie) (2020). Training and Development Research in Tourism and hospitality: a Perspective Paper. </w:t>
      </w:r>
      <w:r w:rsidRPr="004564E4">
        <w:rPr>
          <w:rFonts w:cs="Arial"/>
          <w:i/>
          <w:iCs/>
          <w:noProof/>
          <w:kern w:val="0"/>
          <w:szCs w:val="24"/>
          <w:lang w:val="en-GB"/>
          <w14:ligatures w14:val="none"/>
        </w:rPr>
        <w:t>Tourism Review</w:t>
      </w:r>
      <w:r w:rsidRPr="004564E4">
        <w:rPr>
          <w:rFonts w:cs="Arial"/>
          <w:noProof/>
          <w:kern w:val="0"/>
          <w:szCs w:val="24"/>
          <w:lang w:val="en-GB"/>
          <w14:ligatures w14:val="none"/>
        </w:rPr>
        <w:t>, 75(1), pp.256–259. doi:https://doi.org/10.1108/tr-06-2019-0206.</w:t>
      </w:r>
    </w:p>
    <w:p w14:paraId="4484F448"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TripAdvisor (2024). </w:t>
      </w:r>
      <w:r w:rsidRPr="004564E4">
        <w:rPr>
          <w:rFonts w:cs="Arial"/>
          <w:i/>
          <w:iCs/>
          <w:noProof/>
          <w:kern w:val="0"/>
          <w:szCs w:val="24"/>
          <w:lang w:val="en-GB"/>
          <w14:ligatures w14:val="none"/>
        </w:rPr>
        <w:t>Tripadvisor</w:t>
      </w:r>
      <w:r w:rsidRPr="004564E4">
        <w:rPr>
          <w:rFonts w:cs="Arial"/>
          <w:noProof/>
          <w:kern w:val="0"/>
          <w:szCs w:val="24"/>
          <w:lang w:val="en-GB"/>
          <w14:ligatures w14:val="none"/>
        </w:rPr>
        <w:t>. [online] Tripadvisor. Available at: https://www.tripadvisor.com/Hotel_Review-g187147-d197610-Reviews-</w:t>
      </w:r>
      <w:r w:rsidRPr="004564E4">
        <w:rPr>
          <w:rFonts w:cs="Arial"/>
          <w:noProof/>
          <w:kern w:val="0"/>
          <w:szCs w:val="24"/>
          <w:lang w:val="en-GB"/>
          <w14:ligatures w14:val="none"/>
        </w:rPr>
        <w:lastRenderedPageBreak/>
        <w:t>Paris_Marriott_Rive_Gauche_Hotel_Conference_Center-Paris_Ile_de_France.html [Accessed 21 Oct. 2024].</w:t>
      </w:r>
    </w:p>
    <w:p w14:paraId="3B9C3A49"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Ubeda-García, M., Marco-Lajara, B., Sabater-Sempere, V. and García-Lillo, F. (2013). Does Training Influence Organisational performance? </w:t>
      </w:r>
      <w:r w:rsidRPr="004564E4">
        <w:rPr>
          <w:rFonts w:cs="Arial"/>
          <w:i/>
          <w:iCs/>
          <w:noProof/>
          <w:kern w:val="0"/>
          <w:szCs w:val="24"/>
          <w:lang w:val="en-GB"/>
          <w14:ligatures w14:val="none"/>
        </w:rPr>
        <w:t>European Journal of Training and Development</w:t>
      </w:r>
      <w:r w:rsidRPr="004564E4">
        <w:rPr>
          <w:rFonts w:cs="Arial"/>
          <w:noProof/>
          <w:kern w:val="0"/>
          <w:szCs w:val="24"/>
          <w:lang w:val="en-GB"/>
          <w14:ligatures w14:val="none"/>
        </w:rPr>
        <w:t>, 37(4), pp.380–413. doi:https://doi.org/10.1108/03090591311319780.</w:t>
      </w:r>
    </w:p>
    <w:p w14:paraId="7374CAF9"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Uncles, M.D., Dowling, G.R. and Hammond, K. (2003). Customer Loyalty and Customer Loyalty Programs. </w:t>
      </w:r>
      <w:r w:rsidRPr="004564E4">
        <w:rPr>
          <w:rFonts w:cs="Arial"/>
          <w:i/>
          <w:iCs/>
          <w:noProof/>
          <w:kern w:val="0"/>
          <w:szCs w:val="24"/>
          <w:lang w:val="en-GB"/>
          <w14:ligatures w14:val="none"/>
        </w:rPr>
        <w:t>Journal of Consumer Marketing</w:t>
      </w:r>
      <w:r w:rsidRPr="004564E4">
        <w:rPr>
          <w:rFonts w:cs="Arial"/>
          <w:noProof/>
          <w:kern w:val="0"/>
          <w:szCs w:val="24"/>
          <w:lang w:val="en-GB"/>
          <w14:ligatures w14:val="none"/>
        </w:rPr>
        <w:t>, 20(4), pp.294–316.</w:t>
      </w:r>
    </w:p>
    <w:p w14:paraId="629BA518"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Walker, J.R. (2020). </w:t>
      </w:r>
      <w:r w:rsidRPr="004564E4">
        <w:rPr>
          <w:rFonts w:cs="Arial"/>
          <w:i/>
          <w:iCs/>
          <w:noProof/>
          <w:kern w:val="0"/>
          <w:szCs w:val="24"/>
          <w:lang w:val="en-GB"/>
          <w14:ligatures w14:val="none"/>
        </w:rPr>
        <w:t>Introduction to Hospitality Management</w:t>
      </w:r>
      <w:r w:rsidRPr="004564E4">
        <w:rPr>
          <w:rFonts w:cs="Arial"/>
          <w:noProof/>
          <w:kern w:val="0"/>
          <w:szCs w:val="24"/>
          <w:lang w:val="en-GB"/>
          <w14:ligatures w14:val="none"/>
        </w:rPr>
        <w:t>. Boston: Pearson.</w:t>
      </w:r>
    </w:p>
    <w:p w14:paraId="081986A1" w14:textId="77777777"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Waqanimaravu, M. and Arasanmi, C.N. (2020). Employee Training and Service Quality in the Hospitality Industry. </w:t>
      </w:r>
      <w:r w:rsidRPr="004564E4">
        <w:rPr>
          <w:rFonts w:cs="Arial"/>
          <w:i/>
          <w:iCs/>
          <w:noProof/>
          <w:kern w:val="0"/>
          <w:szCs w:val="24"/>
          <w:lang w:val="en-GB"/>
          <w14:ligatures w14:val="none"/>
        </w:rPr>
        <w:t>Journal of Foodservice Business Research</w:t>
      </w:r>
      <w:r w:rsidRPr="004564E4">
        <w:rPr>
          <w:rFonts w:cs="Arial"/>
          <w:noProof/>
          <w:kern w:val="0"/>
          <w:szCs w:val="24"/>
          <w:lang w:val="en-GB"/>
          <w14:ligatures w14:val="none"/>
        </w:rPr>
        <w:t>, [online] 23(3), pp.216–227. doi:https://doi.org/10.1080/15378020.2020.1724850.</w:t>
      </w:r>
    </w:p>
    <w:p w14:paraId="564E7A18" w14:textId="02AC82D3" w:rsidR="00262ACF" w:rsidRPr="004564E4" w:rsidRDefault="00262ACF" w:rsidP="0027388F">
      <w:pPr>
        <w:spacing w:after="240"/>
        <w:divId w:val="1597902745"/>
        <w:rPr>
          <w:rFonts w:cs="Arial"/>
          <w:noProof/>
          <w:kern w:val="0"/>
          <w:szCs w:val="24"/>
          <w:lang w:val="en-GB"/>
          <w14:ligatures w14:val="none"/>
        </w:rPr>
      </w:pPr>
      <w:r w:rsidRPr="004564E4">
        <w:rPr>
          <w:rFonts w:cs="Arial"/>
          <w:noProof/>
          <w:kern w:val="0"/>
          <w:szCs w:val="24"/>
          <w:lang w:val="en-GB"/>
          <w14:ligatures w14:val="none"/>
        </w:rPr>
        <w:t xml:space="preserve">Whittington, R., Regnér, P., Angwin, D., Johnson, G. and Scholes, K. (2019). </w:t>
      </w:r>
      <w:r w:rsidRPr="004564E4">
        <w:rPr>
          <w:rFonts w:cs="Arial"/>
          <w:i/>
          <w:iCs/>
          <w:noProof/>
          <w:kern w:val="0"/>
          <w:szCs w:val="24"/>
          <w:lang w:val="en-GB"/>
          <w14:ligatures w14:val="none"/>
        </w:rPr>
        <w:t>Exploring strategy</w:t>
      </w:r>
      <w:r w:rsidRPr="004564E4">
        <w:rPr>
          <w:rFonts w:cs="Arial"/>
          <w:noProof/>
          <w:kern w:val="0"/>
          <w:szCs w:val="24"/>
          <w:lang w:val="en-GB"/>
          <w14:ligatures w14:val="none"/>
        </w:rPr>
        <w:t>. 12th ed. Harlow, England Pearso</w:t>
      </w:r>
      <w:r w:rsidR="00DE3371">
        <w:rPr>
          <w:rFonts w:cs="Arial"/>
          <w:noProof/>
          <w:kern w:val="0"/>
          <w:szCs w:val="24"/>
          <w:lang w:val="en-GB"/>
          <w14:ligatures w14:val="none"/>
        </w:rPr>
        <w:t>n.</w:t>
      </w:r>
    </w:p>
    <w:p w14:paraId="1BAEDFFC" w14:textId="77777777" w:rsidR="00262ACF" w:rsidRPr="004564E4" w:rsidRDefault="00262ACF" w:rsidP="0027388F">
      <w:pPr>
        <w:spacing w:after="240"/>
        <w:rPr>
          <w:rFonts w:cs="Arial"/>
          <w:noProof/>
          <w:kern w:val="0"/>
          <w:szCs w:val="24"/>
          <w:lang w:val="en-GB"/>
          <w14:ligatures w14:val="none"/>
        </w:rPr>
      </w:pPr>
    </w:p>
    <w:sectPr w:rsidR="00262ACF" w:rsidRPr="004564E4" w:rsidSect="009B39B9">
      <w:footerReference w:type="even" r:id="rId12"/>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97BE1E" w14:textId="77777777" w:rsidR="00F627C3" w:rsidRDefault="00F627C3" w:rsidP="001357DA">
      <w:pPr>
        <w:spacing w:after="0" w:line="240" w:lineRule="auto"/>
      </w:pPr>
      <w:r>
        <w:separator/>
      </w:r>
    </w:p>
  </w:endnote>
  <w:endnote w:type="continuationSeparator" w:id="0">
    <w:p w14:paraId="2738A9A1" w14:textId="77777777" w:rsidR="00F627C3" w:rsidRDefault="00F627C3" w:rsidP="00135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2181440"/>
      <w:docPartObj>
        <w:docPartGallery w:val="Page Numbers (Bottom of Page)"/>
        <w:docPartUnique/>
      </w:docPartObj>
    </w:sdtPr>
    <w:sdtContent>
      <w:p w14:paraId="615DE128" w14:textId="5FC778CF" w:rsidR="001357DA" w:rsidRDefault="001357DA" w:rsidP="00C9081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23133A" w14:textId="77777777" w:rsidR="001357DA" w:rsidRDefault="001357DA" w:rsidP="001357D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3395872"/>
      <w:docPartObj>
        <w:docPartGallery w:val="Page Numbers (Bottom of Page)"/>
        <w:docPartUnique/>
      </w:docPartObj>
    </w:sdtPr>
    <w:sdtContent>
      <w:p w14:paraId="70FC0518" w14:textId="68EF9279" w:rsidR="001357DA" w:rsidRDefault="001357DA" w:rsidP="00C9081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51AF1C8" w14:textId="77777777" w:rsidR="001357DA" w:rsidRDefault="001357DA" w:rsidP="001357DA">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CD4FF1" w14:textId="77777777" w:rsidR="00F627C3" w:rsidRDefault="00F627C3" w:rsidP="001357DA">
      <w:pPr>
        <w:spacing w:after="0" w:line="240" w:lineRule="auto"/>
      </w:pPr>
      <w:r>
        <w:separator/>
      </w:r>
    </w:p>
  </w:footnote>
  <w:footnote w:type="continuationSeparator" w:id="0">
    <w:p w14:paraId="161E5B20" w14:textId="77777777" w:rsidR="00F627C3" w:rsidRDefault="00F627C3" w:rsidP="001357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FF34B2"/>
    <w:multiLevelType w:val="hybridMultilevel"/>
    <w:tmpl w:val="82D214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016902"/>
    <w:multiLevelType w:val="hybridMultilevel"/>
    <w:tmpl w:val="7F124B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F106B93"/>
    <w:multiLevelType w:val="hybridMultilevel"/>
    <w:tmpl w:val="8604BC7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FCB75FF"/>
    <w:multiLevelType w:val="hybridMultilevel"/>
    <w:tmpl w:val="1E5279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3C57AD3"/>
    <w:multiLevelType w:val="hybridMultilevel"/>
    <w:tmpl w:val="905EF2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E3A11C6"/>
    <w:multiLevelType w:val="hybridMultilevel"/>
    <w:tmpl w:val="F62A64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132082C"/>
    <w:multiLevelType w:val="hybridMultilevel"/>
    <w:tmpl w:val="6338E94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32AA5FAA"/>
    <w:multiLevelType w:val="hybridMultilevel"/>
    <w:tmpl w:val="A6BE76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35E558BF"/>
    <w:multiLevelType w:val="hybridMultilevel"/>
    <w:tmpl w:val="B71E849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8293E45"/>
    <w:multiLevelType w:val="hybridMultilevel"/>
    <w:tmpl w:val="09B47A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99F55AD"/>
    <w:multiLevelType w:val="hybridMultilevel"/>
    <w:tmpl w:val="E6CCCB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C875353"/>
    <w:multiLevelType w:val="hybridMultilevel"/>
    <w:tmpl w:val="763EA5D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FFA2881"/>
    <w:multiLevelType w:val="hybridMultilevel"/>
    <w:tmpl w:val="4D24AB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1633088"/>
    <w:multiLevelType w:val="hybridMultilevel"/>
    <w:tmpl w:val="FB70C2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46AC7099"/>
    <w:multiLevelType w:val="hybridMultilevel"/>
    <w:tmpl w:val="C964BF5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46B13040"/>
    <w:multiLevelType w:val="hybridMultilevel"/>
    <w:tmpl w:val="A5A418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478F697E"/>
    <w:multiLevelType w:val="hybridMultilevel"/>
    <w:tmpl w:val="A01CC9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4D7707D7"/>
    <w:multiLevelType w:val="hybridMultilevel"/>
    <w:tmpl w:val="06C2919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4F541F03"/>
    <w:multiLevelType w:val="hybridMultilevel"/>
    <w:tmpl w:val="B9BA83B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537873D4"/>
    <w:multiLevelType w:val="hybridMultilevel"/>
    <w:tmpl w:val="8ED27A3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3E24C59"/>
    <w:multiLevelType w:val="hybridMultilevel"/>
    <w:tmpl w:val="7C74F14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55322C0E"/>
    <w:multiLevelType w:val="hybridMultilevel"/>
    <w:tmpl w:val="C414E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8EA5ED7"/>
    <w:multiLevelType w:val="hybridMultilevel"/>
    <w:tmpl w:val="5874B3C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A926DD6"/>
    <w:multiLevelType w:val="hybridMultilevel"/>
    <w:tmpl w:val="DB10A2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5B8F4F7C"/>
    <w:multiLevelType w:val="hybridMultilevel"/>
    <w:tmpl w:val="8B2A7612"/>
    <w:lvl w:ilvl="0" w:tplc="FFFFFFFF">
      <w:start w:val="5"/>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D31779B"/>
    <w:multiLevelType w:val="hybridMultilevel"/>
    <w:tmpl w:val="9B602F3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1431E96"/>
    <w:multiLevelType w:val="hybridMultilevel"/>
    <w:tmpl w:val="53B84B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1E5521E"/>
    <w:multiLevelType w:val="hybridMultilevel"/>
    <w:tmpl w:val="13AE4A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68A305F1"/>
    <w:multiLevelType w:val="hybridMultilevel"/>
    <w:tmpl w:val="369EC7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6E295832"/>
    <w:multiLevelType w:val="hybridMultilevel"/>
    <w:tmpl w:val="965235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66967C9"/>
    <w:multiLevelType w:val="hybridMultilevel"/>
    <w:tmpl w:val="98F20F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7CC140B8"/>
    <w:multiLevelType w:val="hybridMultilevel"/>
    <w:tmpl w:val="2ABAA6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769695613">
    <w:abstractNumId w:val="11"/>
  </w:num>
  <w:num w:numId="2" w16cid:durableId="1511603572">
    <w:abstractNumId w:val="19"/>
  </w:num>
  <w:num w:numId="3" w16cid:durableId="1179394471">
    <w:abstractNumId w:val="10"/>
  </w:num>
  <w:num w:numId="4" w16cid:durableId="622615566">
    <w:abstractNumId w:val="21"/>
  </w:num>
  <w:num w:numId="5" w16cid:durableId="989019025">
    <w:abstractNumId w:val="30"/>
  </w:num>
  <w:num w:numId="6" w16cid:durableId="2055695653">
    <w:abstractNumId w:val="31"/>
  </w:num>
  <w:num w:numId="7" w16cid:durableId="955260001">
    <w:abstractNumId w:val="29"/>
  </w:num>
  <w:num w:numId="8" w16cid:durableId="2078741906">
    <w:abstractNumId w:val="4"/>
  </w:num>
  <w:num w:numId="9" w16cid:durableId="796292525">
    <w:abstractNumId w:val="16"/>
  </w:num>
  <w:num w:numId="10" w16cid:durableId="1085497232">
    <w:abstractNumId w:val="27"/>
  </w:num>
  <w:num w:numId="11" w16cid:durableId="225186197">
    <w:abstractNumId w:val="5"/>
  </w:num>
  <w:num w:numId="12" w16cid:durableId="1174419034">
    <w:abstractNumId w:val="15"/>
  </w:num>
  <w:num w:numId="13" w16cid:durableId="160003384">
    <w:abstractNumId w:val="13"/>
  </w:num>
  <w:num w:numId="14" w16cid:durableId="690886509">
    <w:abstractNumId w:val="28"/>
  </w:num>
  <w:num w:numId="15" w16cid:durableId="1541817957">
    <w:abstractNumId w:val="17"/>
  </w:num>
  <w:num w:numId="16" w16cid:durableId="800457860">
    <w:abstractNumId w:val="23"/>
  </w:num>
  <w:num w:numId="17" w16cid:durableId="936986265">
    <w:abstractNumId w:val="22"/>
  </w:num>
  <w:num w:numId="18" w16cid:durableId="1987276378">
    <w:abstractNumId w:val="12"/>
  </w:num>
  <w:num w:numId="19" w16cid:durableId="1648238298">
    <w:abstractNumId w:val="8"/>
  </w:num>
  <w:num w:numId="20" w16cid:durableId="2117484502">
    <w:abstractNumId w:val="24"/>
  </w:num>
  <w:num w:numId="21" w16cid:durableId="838931321">
    <w:abstractNumId w:val="9"/>
  </w:num>
  <w:num w:numId="22" w16cid:durableId="484131367">
    <w:abstractNumId w:val="1"/>
  </w:num>
  <w:num w:numId="23" w16cid:durableId="2036693112">
    <w:abstractNumId w:val="26"/>
  </w:num>
  <w:num w:numId="24" w16cid:durableId="439111562">
    <w:abstractNumId w:val="7"/>
  </w:num>
  <w:num w:numId="25" w16cid:durableId="1598321331">
    <w:abstractNumId w:val="3"/>
  </w:num>
  <w:num w:numId="26" w16cid:durableId="2016373405">
    <w:abstractNumId w:val="25"/>
  </w:num>
  <w:num w:numId="27" w16cid:durableId="60100506">
    <w:abstractNumId w:val="14"/>
  </w:num>
  <w:num w:numId="28" w16cid:durableId="637148602">
    <w:abstractNumId w:val="2"/>
  </w:num>
  <w:num w:numId="29" w16cid:durableId="1667128994">
    <w:abstractNumId w:val="6"/>
  </w:num>
  <w:num w:numId="30" w16cid:durableId="658457983">
    <w:abstractNumId w:val="20"/>
  </w:num>
  <w:num w:numId="31" w16cid:durableId="182784996">
    <w:abstractNumId w:val="18"/>
  </w:num>
  <w:num w:numId="32" w16cid:durableId="1846817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E0sTAwNDM1sTQ0NjVV0lEKTi0uzszPAykwqgUADed7fywAAAA="/>
  </w:docVars>
  <w:rsids>
    <w:rsidRoot w:val="001357DA"/>
    <w:rsid w:val="00004199"/>
    <w:rsid w:val="00005C87"/>
    <w:rsid w:val="000071A6"/>
    <w:rsid w:val="000071B1"/>
    <w:rsid w:val="0001104F"/>
    <w:rsid w:val="00020197"/>
    <w:rsid w:val="00021260"/>
    <w:rsid w:val="0002135B"/>
    <w:rsid w:val="000271E0"/>
    <w:rsid w:val="00031539"/>
    <w:rsid w:val="000323FF"/>
    <w:rsid w:val="000356A3"/>
    <w:rsid w:val="00037C5A"/>
    <w:rsid w:val="00044707"/>
    <w:rsid w:val="000513EB"/>
    <w:rsid w:val="00060F3C"/>
    <w:rsid w:val="000619AB"/>
    <w:rsid w:val="00063598"/>
    <w:rsid w:val="00063CB4"/>
    <w:rsid w:val="000641DC"/>
    <w:rsid w:val="000648D4"/>
    <w:rsid w:val="00064E76"/>
    <w:rsid w:val="000749B0"/>
    <w:rsid w:val="00077F56"/>
    <w:rsid w:val="000803B3"/>
    <w:rsid w:val="00087599"/>
    <w:rsid w:val="00093759"/>
    <w:rsid w:val="000970AB"/>
    <w:rsid w:val="000970C4"/>
    <w:rsid w:val="000974F8"/>
    <w:rsid w:val="00097603"/>
    <w:rsid w:val="000A0F3C"/>
    <w:rsid w:val="000A3B6F"/>
    <w:rsid w:val="000A76CD"/>
    <w:rsid w:val="000B0FC7"/>
    <w:rsid w:val="000B204A"/>
    <w:rsid w:val="000B39B5"/>
    <w:rsid w:val="000B59AF"/>
    <w:rsid w:val="000B6BE9"/>
    <w:rsid w:val="000B78A7"/>
    <w:rsid w:val="000C1F6F"/>
    <w:rsid w:val="000D12A2"/>
    <w:rsid w:val="000D5976"/>
    <w:rsid w:val="000D59B5"/>
    <w:rsid w:val="000D5DB1"/>
    <w:rsid w:val="000D668D"/>
    <w:rsid w:val="000E111B"/>
    <w:rsid w:val="000E5819"/>
    <w:rsid w:val="000F2100"/>
    <w:rsid w:val="000F3353"/>
    <w:rsid w:val="000F3D47"/>
    <w:rsid w:val="000F4F4B"/>
    <w:rsid w:val="000F7204"/>
    <w:rsid w:val="000F753B"/>
    <w:rsid w:val="000F7D79"/>
    <w:rsid w:val="00104A01"/>
    <w:rsid w:val="001067AE"/>
    <w:rsid w:val="001105FC"/>
    <w:rsid w:val="00112F90"/>
    <w:rsid w:val="00120A0D"/>
    <w:rsid w:val="001266B0"/>
    <w:rsid w:val="00130A49"/>
    <w:rsid w:val="00130E73"/>
    <w:rsid w:val="00132CDD"/>
    <w:rsid w:val="00134352"/>
    <w:rsid w:val="001356C1"/>
    <w:rsid w:val="001357DA"/>
    <w:rsid w:val="0014173C"/>
    <w:rsid w:val="00141E2C"/>
    <w:rsid w:val="001525AC"/>
    <w:rsid w:val="00153DA5"/>
    <w:rsid w:val="00154743"/>
    <w:rsid w:val="00161661"/>
    <w:rsid w:val="00162610"/>
    <w:rsid w:val="00163A13"/>
    <w:rsid w:val="001649AE"/>
    <w:rsid w:val="00166C5F"/>
    <w:rsid w:val="00170867"/>
    <w:rsid w:val="001716C1"/>
    <w:rsid w:val="00176B14"/>
    <w:rsid w:val="00180630"/>
    <w:rsid w:val="00180919"/>
    <w:rsid w:val="00180F0C"/>
    <w:rsid w:val="00193EDA"/>
    <w:rsid w:val="001949A2"/>
    <w:rsid w:val="00196328"/>
    <w:rsid w:val="0019775B"/>
    <w:rsid w:val="001A5AA2"/>
    <w:rsid w:val="001A685B"/>
    <w:rsid w:val="001B03C2"/>
    <w:rsid w:val="001B0C7D"/>
    <w:rsid w:val="001C19E7"/>
    <w:rsid w:val="001C2C21"/>
    <w:rsid w:val="001C474F"/>
    <w:rsid w:val="001C5A95"/>
    <w:rsid w:val="001C7694"/>
    <w:rsid w:val="001D26CA"/>
    <w:rsid w:val="001E0717"/>
    <w:rsid w:val="001E5D4C"/>
    <w:rsid w:val="001F08C8"/>
    <w:rsid w:val="001F22F5"/>
    <w:rsid w:val="002004B1"/>
    <w:rsid w:val="002004C5"/>
    <w:rsid w:val="002018FC"/>
    <w:rsid w:val="002077DD"/>
    <w:rsid w:val="002142BB"/>
    <w:rsid w:val="00220161"/>
    <w:rsid w:val="00222F44"/>
    <w:rsid w:val="00222FD4"/>
    <w:rsid w:val="00223574"/>
    <w:rsid w:val="00223704"/>
    <w:rsid w:val="00225145"/>
    <w:rsid w:val="0023008E"/>
    <w:rsid w:val="00230B7F"/>
    <w:rsid w:val="002312E6"/>
    <w:rsid w:val="00232654"/>
    <w:rsid w:val="00234E57"/>
    <w:rsid w:val="00235BAA"/>
    <w:rsid w:val="002367A7"/>
    <w:rsid w:val="00237154"/>
    <w:rsid w:val="002433CF"/>
    <w:rsid w:val="002442DB"/>
    <w:rsid w:val="0024525C"/>
    <w:rsid w:val="002511E1"/>
    <w:rsid w:val="00251864"/>
    <w:rsid w:val="002519BA"/>
    <w:rsid w:val="00260E67"/>
    <w:rsid w:val="002610A5"/>
    <w:rsid w:val="00262ACF"/>
    <w:rsid w:val="00265C9C"/>
    <w:rsid w:val="002662F5"/>
    <w:rsid w:val="00266D27"/>
    <w:rsid w:val="0027267A"/>
    <w:rsid w:val="0027388F"/>
    <w:rsid w:val="00283C86"/>
    <w:rsid w:val="0028488B"/>
    <w:rsid w:val="00286AC1"/>
    <w:rsid w:val="00290EE8"/>
    <w:rsid w:val="00291A0C"/>
    <w:rsid w:val="00295505"/>
    <w:rsid w:val="002A048B"/>
    <w:rsid w:val="002A2C04"/>
    <w:rsid w:val="002A466C"/>
    <w:rsid w:val="002A47E4"/>
    <w:rsid w:val="002A565C"/>
    <w:rsid w:val="002B4F13"/>
    <w:rsid w:val="002B5642"/>
    <w:rsid w:val="002B5EC1"/>
    <w:rsid w:val="002B79D4"/>
    <w:rsid w:val="002B7C08"/>
    <w:rsid w:val="002C0249"/>
    <w:rsid w:val="002C37F7"/>
    <w:rsid w:val="002C4FB2"/>
    <w:rsid w:val="002C6EF2"/>
    <w:rsid w:val="002D3407"/>
    <w:rsid w:val="002D61D2"/>
    <w:rsid w:val="002D746F"/>
    <w:rsid w:val="002E05BD"/>
    <w:rsid w:val="002E06EF"/>
    <w:rsid w:val="002E4E63"/>
    <w:rsid w:val="002E71CC"/>
    <w:rsid w:val="002E75D3"/>
    <w:rsid w:val="002F2F7E"/>
    <w:rsid w:val="002F4A6D"/>
    <w:rsid w:val="002F6675"/>
    <w:rsid w:val="002F66F9"/>
    <w:rsid w:val="002F7E59"/>
    <w:rsid w:val="003005A6"/>
    <w:rsid w:val="00302D62"/>
    <w:rsid w:val="003042CE"/>
    <w:rsid w:val="003050FA"/>
    <w:rsid w:val="00305146"/>
    <w:rsid w:val="0031019E"/>
    <w:rsid w:val="00312A62"/>
    <w:rsid w:val="00315522"/>
    <w:rsid w:val="00315CC6"/>
    <w:rsid w:val="00316A4C"/>
    <w:rsid w:val="00316BBC"/>
    <w:rsid w:val="00317819"/>
    <w:rsid w:val="003221E5"/>
    <w:rsid w:val="003261E9"/>
    <w:rsid w:val="00335CE7"/>
    <w:rsid w:val="00336802"/>
    <w:rsid w:val="00336DDC"/>
    <w:rsid w:val="0034021D"/>
    <w:rsid w:val="003545EA"/>
    <w:rsid w:val="00360E78"/>
    <w:rsid w:val="00364013"/>
    <w:rsid w:val="00365F36"/>
    <w:rsid w:val="003665DD"/>
    <w:rsid w:val="00373972"/>
    <w:rsid w:val="0037571F"/>
    <w:rsid w:val="00376EC2"/>
    <w:rsid w:val="00380146"/>
    <w:rsid w:val="003808D2"/>
    <w:rsid w:val="00385AF9"/>
    <w:rsid w:val="00386889"/>
    <w:rsid w:val="00386ABC"/>
    <w:rsid w:val="003946DA"/>
    <w:rsid w:val="003A0BF9"/>
    <w:rsid w:val="003A1F37"/>
    <w:rsid w:val="003A5398"/>
    <w:rsid w:val="003A6E55"/>
    <w:rsid w:val="003A7100"/>
    <w:rsid w:val="003B3309"/>
    <w:rsid w:val="003C0D80"/>
    <w:rsid w:val="003D2D8E"/>
    <w:rsid w:val="003D47F4"/>
    <w:rsid w:val="003D5895"/>
    <w:rsid w:val="003E0ED6"/>
    <w:rsid w:val="003E2889"/>
    <w:rsid w:val="003E301A"/>
    <w:rsid w:val="003E5193"/>
    <w:rsid w:val="003E6834"/>
    <w:rsid w:val="003E6B0A"/>
    <w:rsid w:val="003F2CB7"/>
    <w:rsid w:val="003F6938"/>
    <w:rsid w:val="003F6EDA"/>
    <w:rsid w:val="003F785A"/>
    <w:rsid w:val="004001C8"/>
    <w:rsid w:val="00400CE1"/>
    <w:rsid w:val="0040461E"/>
    <w:rsid w:val="00404A28"/>
    <w:rsid w:val="00406F1F"/>
    <w:rsid w:val="00407C1E"/>
    <w:rsid w:val="00407C9C"/>
    <w:rsid w:val="004128B8"/>
    <w:rsid w:val="00416908"/>
    <w:rsid w:val="00420830"/>
    <w:rsid w:val="004221A3"/>
    <w:rsid w:val="00424889"/>
    <w:rsid w:val="00432885"/>
    <w:rsid w:val="004351F4"/>
    <w:rsid w:val="004437A5"/>
    <w:rsid w:val="004469A4"/>
    <w:rsid w:val="004522E9"/>
    <w:rsid w:val="004564E4"/>
    <w:rsid w:val="00460ECE"/>
    <w:rsid w:val="00463B91"/>
    <w:rsid w:val="004675B3"/>
    <w:rsid w:val="00467672"/>
    <w:rsid w:val="00470559"/>
    <w:rsid w:val="004710E6"/>
    <w:rsid w:val="00471BB1"/>
    <w:rsid w:val="00475254"/>
    <w:rsid w:val="004767E7"/>
    <w:rsid w:val="004771E8"/>
    <w:rsid w:val="004810FC"/>
    <w:rsid w:val="00483BEC"/>
    <w:rsid w:val="00484DBB"/>
    <w:rsid w:val="00491F49"/>
    <w:rsid w:val="00493359"/>
    <w:rsid w:val="00495868"/>
    <w:rsid w:val="004A0389"/>
    <w:rsid w:val="004A1D95"/>
    <w:rsid w:val="004A70ED"/>
    <w:rsid w:val="004C1396"/>
    <w:rsid w:val="004C13FF"/>
    <w:rsid w:val="004C3BC8"/>
    <w:rsid w:val="004C4387"/>
    <w:rsid w:val="004C4F0D"/>
    <w:rsid w:val="004C573B"/>
    <w:rsid w:val="004C59FB"/>
    <w:rsid w:val="004C6863"/>
    <w:rsid w:val="004D29E8"/>
    <w:rsid w:val="004D40C8"/>
    <w:rsid w:val="004E1F87"/>
    <w:rsid w:val="004E5AF4"/>
    <w:rsid w:val="004F0A71"/>
    <w:rsid w:val="004F1469"/>
    <w:rsid w:val="004F2747"/>
    <w:rsid w:val="004F4E26"/>
    <w:rsid w:val="00500ABF"/>
    <w:rsid w:val="0050139F"/>
    <w:rsid w:val="00503233"/>
    <w:rsid w:val="005044B0"/>
    <w:rsid w:val="005045EE"/>
    <w:rsid w:val="00504F07"/>
    <w:rsid w:val="005200A8"/>
    <w:rsid w:val="00520453"/>
    <w:rsid w:val="005228FE"/>
    <w:rsid w:val="00522A2C"/>
    <w:rsid w:val="00523247"/>
    <w:rsid w:val="005314AC"/>
    <w:rsid w:val="0053241B"/>
    <w:rsid w:val="00534F63"/>
    <w:rsid w:val="00537F9B"/>
    <w:rsid w:val="00540DDA"/>
    <w:rsid w:val="0054364E"/>
    <w:rsid w:val="005453B0"/>
    <w:rsid w:val="00545FDF"/>
    <w:rsid w:val="005464F8"/>
    <w:rsid w:val="00557B15"/>
    <w:rsid w:val="00563F35"/>
    <w:rsid w:val="005645D1"/>
    <w:rsid w:val="005706C3"/>
    <w:rsid w:val="00572DFB"/>
    <w:rsid w:val="00574063"/>
    <w:rsid w:val="00577DDB"/>
    <w:rsid w:val="005808DE"/>
    <w:rsid w:val="00580914"/>
    <w:rsid w:val="00583F6C"/>
    <w:rsid w:val="00586ADD"/>
    <w:rsid w:val="00592BBC"/>
    <w:rsid w:val="005943DB"/>
    <w:rsid w:val="005965D5"/>
    <w:rsid w:val="00596FD7"/>
    <w:rsid w:val="00597DB3"/>
    <w:rsid w:val="005A04F4"/>
    <w:rsid w:val="005A1AAC"/>
    <w:rsid w:val="005A772A"/>
    <w:rsid w:val="005B0AB0"/>
    <w:rsid w:val="005B56C6"/>
    <w:rsid w:val="005B7311"/>
    <w:rsid w:val="005C3624"/>
    <w:rsid w:val="005C4163"/>
    <w:rsid w:val="005C4233"/>
    <w:rsid w:val="005C597D"/>
    <w:rsid w:val="005C730F"/>
    <w:rsid w:val="005D2BA2"/>
    <w:rsid w:val="005D607D"/>
    <w:rsid w:val="005E36C2"/>
    <w:rsid w:val="005E52A6"/>
    <w:rsid w:val="005E53DA"/>
    <w:rsid w:val="005E5B4E"/>
    <w:rsid w:val="005E713B"/>
    <w:rsid w:val="005F26EB"/>
    <w:rsid w:val="005F36F0"/>
    <w:rsid w:val="005F40B7"/>
    <w:rsid w:val="005F6A9D"/>
    <w:rsid w:val="005F7B61"/>
    <w:rsid w:val="006025E1"/>
    <w:rsid w:val="00606AA9"/>
    <w:rsid w:val="00612EFB"/>
    <w:rsid w:val="006132A0"/>
    <w:rsid w:val="006145C9"/>
    <w:rsid w:val="00617F00"/>
    <w:rsid w:val="00621BA4"/>
    <w:rsid w:val="0062514B"/>
    <w:rsid w:val="00625598"/>
    <w:rsid w:val="00627BE8"/>
    <w:rsid w:val="006305AB"/>
    <w:rsid w:val="006306F0"/>
    <w:rsid w:val="00631704"/>
    <w:rsid w:val="0063232A"/>
    <w:rsid w:val="00633F67"/>
    <w:rsid w:val="00636DEE"/>
    <w:rsid w:val="0064038A"/>
    <w:rsid w:val="0064309A"/>
    <w:rsid w:val="006449F8"/>
    <w:rsid w:val="00657D53"/>
    <w:rsid w:val="006617D4"/>
    <w:rsid w:val="006622C3"/>
    <w:rsid w:val="00662FFF"/>
    <w:rsid w:val="00665B76"/>
    <w:rsid w:val="00666F4D"/>
    <w:rsid w:val="00671E76"/>
    <w:rsid w:val="00671ECF"/>
    <w:rsid w:val="006735F0"/>
    <w:rsid w:val="00677E65"/>
    <w:rsid w:val="00681C5C"/>
    <w:rsid w:val="006836D4"/>
    <w:rsid w:val="0069353C"/>
    <w:rsid w:val="006937BE"/>
    <w:rsid w:val="0069491A"/>
    <w:rsid w:val="006972F2"/>
    <w:rsid w:val="006A2977"/>
    <w:rsid w:val="006A4C25"/>
    <w:rsid w:val="006A6964"/>
    <w:rsid w:val="006B0BC1"/>
    <w:rsid w:val="006B30CC"/>
    <w:rsid w:val="006B6538"/>
    <w:rsid w:val="006B6BBD"/>
    <w:rsid w:val="006B7FE9"/>
    <w:rsid w:val="006C27CD"/>
    <w:rsid w:val="006C3917"/>
    <w:rsid w:val="006C43BE"/>
    <w:rsid w:val="006D0002"/>
    <w:rsid w:val="006D0836"/>
    <w:rsid w:val="006D3954"/>
    <w:rsid w:val="006D3D5E"/>
    <w:rsid w:val="006E0C4B"/>
    <w:rsid w:val="006E0C94"/>
    <w:rsid w:val="006E3B3B"/>
    <w:rsid w:val="006E4081"/>
    <w:rsid w:val="006F0138"/>
    <w:rsid w:val="006F1610"/>
    <w:rsid w:val="006F32CA"/>
    <w:rsid w:val="006F5148"/>
    <w:rsid w:val="006F74A0"/>
    <w:rsid w:val="00700587"/>
    <w:rsid w:val="007072AA"/>
    <w:rsid w:val="007108F5"/>
    <w:rsid w:val="00711F0A"/>
    <w:rsid w:val="007128A9"/>
    <w:rsid w:val="00712EC4"/>
    <w:rsid w:val="00715C71"/>
    <w:rsid w:val="00720186"/>
    <w:rsid w:val="00720711"/>
    <w:rsid w:val="0072102D"/>
    <w:rsid w:val="00721E88"/>
    <w:rsid w:val="0072253C"/>
    <w:rsid w:val="00722F26"/>
    <w:rsid w:val="00723C3A"/>
    <w:rsid w:val="0072549B"/>
    <w:rsid w:val="007261FF"/>
    <w:rsid w:val="007300AE"/>
    <w:rsid w:val="0073247C"/>
    <w:rsid w:val="00734699"/>
    <w:rsid w:val="00734E02"/>
    <w:rsid w:val="00736144"/>
    <w:rsid w:val="007368F2"/>
    <w:rsid w:val="007406DC"/>
    <w:rsid w:val="00743A95"/>
    <w:rsid w:val="0074500B"/>
    <w:rsid w:val="007466AA"/>
    <w:rsid w:val="0074727F"/>
    <w:rsid w:val="00747A18"/>
    <w:rsid w:val="00751764"/>
    <w:rsid w:val="00754739"/>
    <w:rsid w:val="00755575"/>
    <w:rsid w:val="0075648B"/>
    <w:rsid w:val="00762C76"/>
    <w:rsid w:val="007701EF"/>
    <w:rsid w:val="00770F18"/>
    <w:rsid w:val="00774C8F"/>
    <w:rsid w:val="007818C1"/>
    <w:rsid w:val="00783FFB"/>
    <w:rsid w:val="0079345E"/>
    <w:rsid w:val="00794C32"/>
    <w:rsid w:val="007A2D69"/>
    <w:rsid w:val="007A33FE"/>
    <w:rsid w:val="007A5430"/>
    <w:rsid w:val="007B2431"/>
    <w:rsid w:val="007B2C68"/>
    <w:rsid w:val="007B5B79"/>
    <w:rsid w:val="007C047A"/>
    <w:rsid w:val="007C068C"/>
    <w:rsid w:val="007C3359"/>
    <w:rsid w:val="007C5393"/>
    <w:rsid w:val="007C744A"/>
    <w:rsid w:val="007C75A8"/>
    <w:rsid w:val="007D2700"/>
    <w:rsid w:val="007D4991"/>
    <w:rsid w:val="007E0321"/>
    <w:rsid w:val="007F0F4C"/>
    <w:rsid w:val="007F20D3"/>
    <w:rsid w:val="007F354E"/>
    <w:rsid w:val="007F535A"/>
    <w:rsid w:val="0080252F"/>
    <w:rsid w:val="00804154"/>
    <w:rsid w:val="00807E39"/>
    <w:rsid w:val="008100C0"/>
    <w:rsid w:val="00825560"/>
    <w:rsid w:val="008257AA"/>
    <w:rsid w:val="00840963"/>
    <w:rsid w:val="00842443"/>
    <w:rsid w:val="0084258E"/>
    <w:rsid w:val="0084285F"/>
    <w:rsid w:val="0084732E"/>
    <w:rsid w:val="0084733C"/>
    <w:rsid w:val="00851D65"/>
    <w:rsid w:val="00856A8D"/>
    <w:rsid w:val="0086022D"/>
    <w:rsid w:val="008605F5"/>
    <w:rsid w:val="00861BCB"/>
    <w:rsid w:val="00861BEE"/>
    <w:rsid w:val="00862BD1"/>
    <w:rsid w:val="008652B4"/>
    <w:rsid w:val="008741BA"/>
    <w:rsid w:val="008759F4"/>
    <w:rsid w:val="00887A57"/>
    <w:rsid w:val="0089080B"/>
    <w:rsid w:val="00896910"/>
    <w:rsid w:val="00896A21"/>
    <w:rsid w:val="00896AB0"/>
    <w:rsid w:val="008A0809"/>
    <w:rsid w:val="008A1C57"/>
    <w:rsid w:val="008A5987"/>
    <w:rsid w:val="008A6E86"/>
    <w:rsid w:val="008B068A"/>
    <w:rsid w:val="008B31AA"/>
    <w:rsid w:val="008B3516"/>
    <w:rsid w:val="008B3CDD"/>
    <w:rsid w:val="008B4095"/>
    <w:rsid w:val="008B445B"/>
    <w:rsid w:val="008B473D"/>
    <w:rsid w:val="008B57A6"/>
    <w:rsid w:val="008C0232"/>
    <w:rsid w:val="008C7AF4"/>
    <w:rsid w:val="008D496D"/>
    <w:rsid w:val="008E5ED7"/>
    <w:rsid w:val="008F4C6F"/>
    <w:rsid w:val="008F5C3E"/>
    <w:rsid w:val="0090207F"/>
    <w:rsid w:val="009039F0"/>
    <w:rsid w:val="009134C0"/>
    <w:rsid w:val="00913FD6"/>
    <w:rsid w:val="0091705C"/>
    <w:rsid w:val="0091715B"/>
    <w:rsid w:val="009175EE"/>
    <w:rsid w:val="00917AD1"/>
    <w:rsid w:val="00917EF3"/>
    <w:rsid w:val="00921259"/>
    <w:rsid w:val="00922C6E"/>
    <w:rsid w:val="00923227"/>
    <w:rsid w:val="00944BCB"/>
    <w:rsid w:val="00944F95"/>
    <w:rsid w:val="00946CD7"/>
    <w:rsid w:val="00950A4E"/>
    <w:rsid w:val="00950B8F"/>
    <w:rsid w:val="00953A31"/>
    <w:rsid w:val="00955895"/>
    <w:rsid w:val="009647FE"/>
    <w:rsid w:val="009721D0"/>
    <w:rsid w:val="0097420D"/>
    <w:rsid w:val="009772D4"/>
    <w:rsid w:val="00977C89"/>
    <w:rsid w:val="00980D0C"/>
    <w:rsid w:val="00987097"/>
    <w:rsid w:val="009A0CB3"/>
    <w:rsid w:val="009A46CF"/>
    <w:rsid w:val="009B1F30"/>
    <w:rsid w:val="009B2936"/>
    <w:rsid w:val="009B2B13"/>
    <w:rsid w:val="009B39B9"/>
    <w:rsid w:val="009B3BB2"/>
    <w:rsid w:val="009B5355"/>
    <w:rsid w:val="009B6DEC"/>
    <w:rsid w:val="009B6E27"/>
    <w:rsid w:val="009C14D5"/>
    <w:rsid w:val="009C68B4"/>
    <w:rsid w:val="009F013D"/>
    <w:rsid w:val="009F2EB3"/>
    <w:rsid w:val="009F4260"/>
    <w:rsid w:val="009F5422"/>
    <w:rsid w:val="009F740D"/>
    <w:rsid w:val="00A06843"/>
    <w:rsid w:val="00A23D88"/>
    <w:rsid w:val="00A262B3"/>
    <w:rsid w:val="00A3166D"/>
    <w:rsid w:val="00A34537"/>
    <w:rsid w:val="00A34932"/>
    <w:rsid w:val="00A3678C"/>
    <w:rsid w:val="00A369E7"/>
    <w:rsid w:val="00A36D51"/>
    <w:rsid w:val="00A4166A"/>
    <w:rsid w:val="00A479E0"/>
    <w:rsid w:val="00A527E4"/>
    <w:rsid w:val="00A5639A"/>
    <w:rsid w:val="00A7237A"/>
    <w:rsid w:val="00A72A80"/>
    <w:rsid w:val="00A75ADA"/>
    <w:rsid w:val="00A76022"/>
    <w:rsid w:val="00A85170"/>
    <w:rsid w:val="00A9109D"/>
    <w:rsid w:val="00A9331A"/>
    <w:rsid w:val="00A9441C"/>
    <w:rsid w:val="00A95B95"/>
    <w:rsid w:val="00A9727C"/>
    <w:rsid w:val="00A97518"/>
    <w:rsid w:val="00AA1EDE"/>
    <w:rsid w:val="00AB3511"/>
    <w:rsid w:val="00AB4B17"/>
    <w:rsid w:val="00AB5016"/>
    <w:rsid w:val="00AC4214"/>
    <w:rsid w:val="00AC69CA"/>
    <w:rsid w:val="00AC6D69"/>
    <w:rsid w:val="00AC7981"/>
    <w:rsid w:val="00AD4B93"/>
    <w:rsid w:val="00AE1BA7"/>
    <w:rsid w:val="00AE7A4F"/>
    <w:rsid w:val="00AF2313"/>
    <w:rsid w:val="00AF3091"/>
    <w:rsid w:val="00AF3692"/>
    <w:rsid w:val="00AF3828"/>
    <w:rsid w:val="00AF3D1A"/>
    <w:rsid w:val="00AF5815"/>
    <w:rsid w:val="00AF6834"/>
    <w:rsid w:val="00B06020"/>
    <w:rsid w:val="00B101BA"/>
    <w:rsid w:val="00B15724"/>
    <w:rsid w:val="00B15D22"/>
    <w:rsid w:val="00B15F3F"/>
    <w:rsid w:val="00B16610"/>
    <w:rsid w:val="00B21370"/>
    <w:rsid w:val="00B26151"/>
    <w:rsid w:val="00B31EA9"/>
    <w:rsid w:val="00B326AC"/>
    <w:rsid w:val="00B32A54"/>
    <w:rsid w:val="00B33D04"/>
    <w:rsid w:val="00B50461"/>
    <w:rsid w:val="00B5220B"/>
    <w:rsid w:val="00B53083"/>
    <w:rsid w:val="00B54BB1"/>
    <w:rsid w:val="00B55420"/>
    <w:rsid w:val="00B60E9E"/>
    <w:rsid w:val="00B614BD"/>
    <w:rsid w:val="00B70E8C"/>
    <w:rsid w:val="00B73331"/>
    <w:rsid w:val="00B83E61"/>
    <w:rsid w:val="00B8655C"/>
    <w:rsid w:val="00B86DBB"/>
    <w:rsid w:val="00B86EFE"/>
    <w:rsid w:val="00B87D26"/>
    <w:rsid w:val="00B905F4"/>
    <w:rsid w:val="00B93261"/>
    <w:rsid w:val="00B932AC"/>
    <w:rsid w:val="00B9420D"/>
    <w:rsid w:val="00B946CA"/>
    <w:rsid w:val="00B95061"/>
    <w:rsid w:val="00B97431"/>
    <w:rsid w:val="00BA1037"/>
    <w:rsid w:val="00BA190F"/>
    <w:rsid w:val="00BA287E"/>
    <w:rsid w:val="00BA7FD4"/>
    <w:rsid w:val="00BB4CB2"/>
    <w:rsid w:val="00BB61FF"/>
    <w:rsid w:val="00BD028B"/>
    <w:rsid w:val="00BD0753"/>
    <w:rsid w:val="00BD2468"/>
    <w:rsid w:val="00BD5BC2"/>
    <w:rsid w:val="00BD780A"/>
    <w:rsid w:val="00BD7E82"/>
    <w:rsid w:val="00BE00AF"/>
    <w:rsid w:val="00BE4BF3"/>
    <w:rsid w:val="00BE538E"/>
    <w:rsid w:val="00BF0231"/>
    <w:rsid w:val="00BF0CC2"/>
    <w:rsid w:val="00BF1A0D"/>
    <w:rsid w:val="00BF412C"/>
    <w:rsid w:val="00BF6C33"/>
    <w:rsid w:val="00BF6D09"/>
    <w:rsid w:val="00BF7ADF"/>
    <w:rsid w:val="00C005E8"/>
    <w:rsid w:val="00C00CD6"/>
    <w:rsid w:val="00C01F9A"/>
    <w:rsid w:val="00C03BE9"/>
    <w:rsid w:val="00C0408F"/>
    <w:rsid w:val="00C114A4"/>
    <w:rsid w:val="00C13911"/>
    <w:rsid w:val="00C13A74"/>
    <w:rsid w:val="00C149DD"/>
    <w:rsid w:val="00C32307"/>
    <w:rsid w:val="00C33827"/>
    <w:rsid w:val="00C362FE"/>
    <w:rsid w:val="00C449F0"/>
    <w:rsid w:val="00C4731B"/>
    <w:rsid w:val="00C55AFB"/>
    <w:rsid w:val="00C55F85"/>
    <w:rsid w:val="00C55FD5"/>
    <w:rsid w:val="00C57D7C"/>
    <w:rsid w:val="00C642E8"/>
    <w:rsid w:val="00C70189"/>
    <w:rsid w:val="00C727C9"/>
    <w:rsid w:val="00C7339F"/>
    <w:rsid w:val="00C74D9F"/>
    <w:rsid w:val="00C769B6"/>
    <w:rsid w:val="00C7750B"/>
    <w:rsid w:val="00C8009D"/>
    <w:rsid w:val="00C80490"/>
    <w:rsid w:val="00C8405F"/>
    <w:rsid w:val="00C877FE"/>
    <w:rsid w:val="00C87BA1"/>
    <w:rsid w:val="00C87DB7"/>
    <w:rsid w:val="00C91667"/>
    <w:rsid w:val="00C91BFC"/>
    <w:rsid w:val="00C91CBC"/>
    <w:rsid w:val="00C92E33"/>
    <w:rsid w:val="00C9340D"/>
    <w:rsid w:val="00C95B0A"/>
    <w:rsid w:val="00C971B3"/>
    <w:rsid w:val="00C979F5"/>
    <w:rsid w:val="00CA09FA"/>
    <w:rsid w:val="00CB0E78"/>
    <w:rsid w:val="00CB43EA"/>
    <w:rsid w:val="00CB4C0D"/>
    <w:rsid w:val="00CB5F3E"/>
    <w:rsid w:val="00CC0F46"/>
    <w:rsid w:val="00CC2D22"/>
    <w:rsid w:val="00CC41D2"/>
    <w:rsid w:val="00CC6147"/>
    <w:rsid w:val="00CC6FB9"/>
    <w:rsid w:val="00CD0620"/>
    <w:rsid w:val="00CD4A82"/>
    <w:rsid w:val="00CE0C1D"/>
    <w:rsid w:val="00CE41F1"/>
    <w:rsid w:val="00CE5C6C"/>
    <w:rsid w:val="00CE7509"/>
    <w:rsid w:val="00D01156"/>
    <w:rsid w:val="00D01833"/>
    <w:rsid w:val="00D03EF3"/>
    <w:rsid w:val="00D03F1F"/>
    <w:rsid w:val="00D047C6"/>
    <w:rsid w:val="00D07351"/>
    <w:rsid w:val="00D11AD2"/>
    <w:rsid w:val="00D11CD3"/>
    <w:rsid w:val="00D122E9"/>
    <w:rsid w:val="00D12763"/>
    <w:rsid w:val="00D148BC"/>
    <w:rsid w:val="00D2333F"/>
    <w:rsid w:val="00D2353C"/>
    <w:rsid w:val="00D23873"/>
    <w:rsid w:val="00D2421D"/>
    <w:rsid w:val="00D27558"/>
    <w:rsid w:val="00D35EDA"/>
    <w:rsid w:val="00D408F0"/>
    <w:rsid w:val="00D5267A"/>
    <w:rsid w:val="00D541D6"/>
    <w:rsid w:val="00D551CC"/>
    <w:rsid w:val="00D57F62"/>
    <w:rsid w:val="00D605ED"/>
    <w:rsid w:val="00D65815"/>
    <w:rsid w:val="00D75408"/>
    <w:rsid w:val="00D75C78"/>
    <w:rsid w:val="00D7759F"/>
    <w:rsid w:val="00D804DC"/>
    <w:rsid w:val="00D825C5"/>
    <w:rsid w:val="00D82F56"/>
    <w:rsid w:val="00D8372E"/>
    <w:rsid w:val="00D9138C"/>
    <w:rsid w:val="00D91616"/>
    <w:rsid w:val="00D91960"/>
    <w:rsid w:val="00D96581"/>
    <w:rsid w:val="00DB3847"/>
    <w:rsid w:val="00DB506D"/>
    <w:rsid w:val="00DB53D3"/>
    <w:rsid w:val="00DC0E80"/>
    <w:rsid w:val="00DC2D65"/>
    <w:rsid w:val="00DC3548"/>
    <w:rsid w:val="00DC53AB"/>
    <w:rsid w:val="00DC6430"/>
    <w:rsid w:val="00DD0FDF"/>
    <w:rsid w:val="00DD1339"/>
    <w:rsid w:val="00DE3371"/>
    <w:rsid w:val="00DE41BD"/>
    <w:rsid w:val="00DE4938"/>
    <w:rsid w:val="00DE558F"/>
    <w:rsid w:val="00DE7F93"/>
    <w:rsid w:val="00DF3037"/>
    <w:rsid w:val="00DF39D9"/>
    <w:rsid w:val="00DF3FCD"/>
    <w:rsid w:val="00DF5164"/>
    <w:rsid w:val="00DF5BC2"/>
    <w:rsid w:val="00DF6BF0"/>
    <w:rsid w:val="00E012D9"/>
    <w:rsid w:val="00E02B3B"/>
    <w:rsid w:val="00E04E68"/>
    <w:rsid w:val="00E147CE"/>
    <w:rsid w:val="00E1709C"/>
    <w:rsid w:val="00E2781A"/>
    <w:rsid w:val="00E27FF2"/>
    <w:rsid w:val="00E31DC1"/>
    <w:rsid w:val="00E31FA5"/>
    <w:rsid w:val="00E32032"/>
    <w:rsid w:val="00E33718"/>
    <w:rsid w:val="00E351C3"/>
    <w:rsid w:val="00E359CF"/>
    <w:rsid w:val="00E400CE"/>
    <w:rsid w:val="00E4461C"/>
    <w:rsid w:val="00E51F27"/>
    <w:rsid w:val="00E54B9C"/>
    <w:rsid w:val="00E60D27"/>
    <w:rsid w:val="00E61113"/>
    <w:rsid w:val="00E62961"/>
    <w:rsid w:val="00E644B4"/>
    <w:rsid w:val="00E64BDF"/>
    <w:rsid w:val="00E6619E"/>
    <w:rsid w:val="00E66D6B"/>
    <w:rsid w:val="00E67BB1"/>
    <w:rsid w:val="00E74A22"/>
    <w:rsid w:val="00E766A1"/>
    <w:rsid w:val="00E80146"/>
    <w:rsid w:val="00E80240"/>
    <w:rsid w:val="00E80632"/>
    <w:rsid w:val="00E870C1"/>
    <w:rsid w:val="00E92A2F"/>
    <w:rsid w:val="00E95766"/>
    <w:rsid w:val="00EA045A"/>
    <w:rsid w:val="00EA0D7B"/>
    <w:rsid w:val="00EA1BD1"/>
    <w:rsid w:val="00EA3D0A"/>
    <w:rsid w:val="00EA65F6"/>
    <w:rsid w:val="00EA6A1D"/>
    <w:rsid w:val="00EB0F34"/>
    <w:rsid w:val="00EB2F47"/>
    <w:rsid w:val="00EB5C86"/>
    <w:rsid w:val="00EC0DD3"/>
    <w:rsid w:val="00EC174B"/>
    <w:rsid w:val="00EC1C12"/>
    <w:rsid w:val="00EC407F"/>
    <w:rsid w:val="00EC4091"/>
    <w:rsid w:val="00EC5FBA"/>
    <w:rsid w:val="00ED03B8"/>
    <w:rsid w:val="00ED189D"/>
    <w:rsid w:val="00ED7DEB"/>
    <w:rsid w:val="00EE2220"/>
    <w:rsid w:val="00EE352F"/>
    <w:rsid w:val="00EE440F"/>
    <w:rsid w:val="00F004C8"/>
    <w:rsid w:val="00F0171A"/>
    <w:rsid w:val="00F04F5A"/>
    <w:rsid w:val="00F078A6"/>
    <w:rsid w:val="00F07B3E"/>
    <w:rsid w:val="00F13C23"/>
    <w:rsid w:val="00F15AC0"/>
    <w:rsid w:val="00F16A84"/>
    <w:rsid w:val="00F21C7E"/>
    <w:rsid w:val="00F23D5B"/>
    <w:rsid w:val="00F252A9"/>
    <w:rsid w:val="00F25CFD"/>
    <w:rsid w:val="00F25F5D"/>
    <w:rsid w:val="00F27199"/>
    <w:rsid w:val="00F3293B"/>
    <w:rsid w:val="00F335F8"/>
    <w:rsid w:val="00F35BB1"/>
    <w:rsid w:val="00F4099C"/>
    <w:rsid w:val="00F41E51"/>
    <w:rsid w:val="00F42712"/>
    <w:rsid w:val="00F4792B"/>
    <w:rsid w:val="00F52B87"/>
    <w:rsid w:val="00F52F16"/>
    <w:rsid w:val="00F5489E"/>
    <w:rsid w:val="00F54B55"/>
    <w:rsid w:val="00F627C3"/>
    <w:rsid w:val="00F72B6E"/>
    <w:rsid w:val="00F72FE7"/>
    <w:rsid w:val="00F74160"/>
    <w:rsid w:val="00F75068"/>
    <w:rsid w:val="00F7678C"/>
    <w:rsid w:val="00F7690C"/>
    <w:rsid w:val="00F90F24"/>
    <w:rsid w:val="00FA265A"/>
    <w:rsid w:val="00FA5476"/>
    <w:rsid w:val="00FA5747"/>
    <w:rsid w:val="00FA588E"/>
    <w:rsid w:val="00FB0DD4"/>
    <w:rsid w:val="00FB2C45"/>
    <w:rsid w:val="00FB3083"/>
    <w:rsid w:val="00FB4ABE"/>
    <w:rsid w:val="00FB5842"/>
    <w:rsid w:val="00FC2167"/>
    <w:rsid w:val="00FC322F"/>
    <w:rsid w:val="00FC5369"/>
    <w:rsid w:val="00FC6110"/>
    <w:rsid w:val="00FC6C8F"/>
    <w:rsid w:val="00FC6F9A"/>
    <w:rsid w:val="00FE4739"/>
    <w:rsid w:val="00FE5CC3"/>
    <w:rsid w:val="00FE6AD1"/>
    <w:rsid w:val="00FE6F9D"/>
    <w:rsid w:val="00FF3362"/>
    <w:rsid w:val="00FF45E4"/>
    <w:rsid w:val="00FF5905"/>
    <w:rsid w:val="00FF6303"/>
    <w:rsid w:val="00FF6FE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332A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9B9"/>
    <w:pPr>
      <w:spacing w:line="360" w:lineRule="auto"/>
      <w:jc w:val="both"/>
    </w:pPr>
    <w:rPr>
      <w:rFonts w:ascii="Arial" w:hAnsi="Arial" w:cs="Vrinda"/>
    </w:rPr>
  </w:style>
  <w:style w:type="paragraph" w:styleId="Heading1">
    <w:name w:val="heading 1"/>
    <w:basedOn w:val="Normal"/>
    <w:next w:val="Normal"/>
    <w:link w:val="Heading1Char"/>
    <w:autoRedefine/>
    <w:uiPriority w:val="9"/>
    <w:qFormat/>
    <w:rsid w:val="009B39B9"/>
    <w:pPr>
      <w:keepNext/>
      <w:keepLines/>
      <w:spacing w:before="360" w:after="80"/>
      <w:outlineLvl w:val="0"/>
    </w:pPr>
    <w:rPr>
      <w:rFonts w:eastAsiaTheme="majorEastAsia" w:cstheme="majorBidi"/>
      <w:b/>
      <w:color w:val="153D63" w:themeColor="text2" w:themeTint="E6"/>
      <w:sz w:val="32"/>
      <w:szCs w:val="50"/>
    </w:rPr>
  </w:style>
  <w:style w:type="paragraph" w:styleId="Heading2">
    <w:name w:val="heading 2"/>
    <w:basedOn w:val="Normal"/>
    <w:next w:val="Normal"/>
    <w:link w:val="Heading2Char"/>
    <w:autoRedefine/>
    <w:uiPriority w:val="9"/>
    <w:unhideWhenUsed/>
    <w:qFormat/>
    <w:rsid w:val="005C3624"/>
    <w:pPr>
      <w:keepNext/>
      <w:keepLines/>
      <w:spacing w:before="160" w:after="80"/>
      <w:outlineLvl w:val="1"/>
    </w:pPr>
    <w:rPr>
      <w:rFonts w:eastAsiaTheme="majorEastAsia" w:cstheme="majorBidi"/>
      <w:b/>
      <w:color w:val="002060"/>
      <w:sz w:val="28"/>
      <w:szCs w:val="40"/>
    </w:rPr>
  </w:style>
  <w:style w:type="paragraph" w:styleId="Heading3">
    <w:name w:val="heading 3"/>
    <w:basedOn w:val="Normal"/>
    <w:next w:val="Normal"/>
    <w:link w:val="Heading3Char"/>
    <w:uiPriority w:val="9"/>
    <w:semiHidden/>
    <w:unhideWhenUsed/>
    <w:qFormat/>
    <w:rsid w:val="001357DA"/>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1357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7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7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7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7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7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9B9"/>
    <w:rPr>
      <w:rFonts w:ascii="Arial" w:eastAsiaTheme="majorEastAsia" w:hAnsi="Arial" w:cstheme="majorBidi"/>
      <w:b/>
      <w:color w:val="153D63" w:themeColor="text2" w:themeTint="E6"/>
      <w:sz w:val="32"/>
      <w:szCs w:val="50"/>
    </w:rPr>
  </w:style>
  <w:style w:type="character" w:customStyle="1" w:styleId="Heading2Char">
    <w:name w:val="Heading 2 Char"/>
    <w:basedOn w:val="DefaultParagraphFont"/>
    <w:link w:val="Heading2"/>
    <w:uiPriority w:val="9"/>
    <w:rsid w:val="005C3624"/>
    <w:rPr>
      <w:rFonts w:ascii="Arial" w:eastAsiaTheme="majorEastAsia" w:hAnsi="Arial" w:cstheme="majorBidi"/>
      <w:b/>
      <w:color w:val="002060"/>
      <w:sz w:val="28"/>
      <w:szCs w:val="40"/>
    </w:rPr>
  </w:style>
  <w:style w:type="character" w:customStyle="1" w:styleId="Heading3Char">
    <w:name w:val="Heading 3 Char"/>
    <w:basedOn w:val="DefaultParagraphFont"/>
    <w:link w:val="Heading3"/>
    <w:uiPriority w:val="9"/>
    <w:semiHidden/>
    <w:rsid w:val="001357DA"/>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1357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7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7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7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7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7DA"/>
    <w:rPr>
      <w:rFonts w:eastAsiaTheme="majorEastAsia" w:cstheme="majorBidi"/>
      <w:color w:val="272727" w:themeColor="text1" w:themeTint="D8"/>
    </w:rPr>
  </w:style>
  <w:style w:type="paragraph" w:styleId="Title">
    <w:name w:val="Title"/>
    <w:basedOn w:val="Normal"/>
    <w:next w:val="Normal"/>
    <w:link w:val="TitleChar"/>
    <w:uiPriority w:val="10"/>
    <w:qFormat/>
    <w:rsid w:val="001357D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357DA"/>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357D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357D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1357DA"/>
    <w:pPr>
      <w:spacing w:before="160"/>
      <w:jc w:val="center"/>
    </w:pPr>
    <w:rPr>
      <w:i/>
      <w:iCs/>
      <w:color w:val="404040" w:themeColor="text1" w:themeTint="BF"/>
    </w:rPr>
  </w:style>
  <w:style w:type="character" w:customStyle="1" w:styleId="QuoteChar">
    <w:name w:val="Quote Char"/>
    <w:basedOn w:val="DefaultParagraphFont"/>
    <w:link w:val="Quote"/>
    <w:uiPriority w:val="29"/>
    <w:rsid w:val="001357DA"/>
    <w:rPr>
      <w:rFonts w:cs="Vrinda"/>
      <w:i/>
      <w:iCs/>
      <w:color w:val="404040" w:themeColor="text1" w:themeTint="BF"/>
    </w:rPr>
  </w:style>
  <w:style w:type="paragraph" w:styleId="ListParagraph">
    <w:name w:val="List Paragraph"/>
    <w:basedOn w:val="Normal"/>
    <w:uiPriority w:val="34"/>
    <w:qFormat/>
    <w:rsid w:val="001357DA"/>
    <w:pPr>
      <w:ind w:left="720"/>
      <w:contextualSpacing/>
    </w:pPr>
  </w:style>
  <w:style w:type="character" w:styleId="IntenseEmphasis">
    <w:name w:val="Intense Emphasis"/>
    <w:basedOn w:val="DefaultParagraphFont"/>
    <w:uiPriority w:val="21"/>
    <w:qFormat/>
    <w:rsid w:val="001357DA"/>
    <w:rPr>
      <w:i/>
      <w:iCs/>
      <w:color w:val="0F4761" w:themeColor="accent1" w:themeShade="BF"/>
    </w:rPr>
  </w:style>
  <w:style w:type="paragraph" w:styleId="IntenseQuote">
    <w:name w:val="Intense Quote"/>
    <w:basedOn w:val="Normal"/>
    <w:next w:val="Normal"/>
    <w:link w:val="IntenseQuoteChar"/>
    <w:uiPriority w:val="30"/>
    <w:qFormat/>
    <w:rsid w:val="001357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7DA"/>
    <w:rPr>
      <w:rFonts w:cs="Vrinda"/>
      <w:i/>
      <w:iCs/>
      <w:color w:val="0F4761" w:themeColor="accent1" w:themeShade="BF"/>
    </w:rPr>
  </w:style>
  <w:style w:type="character" w:styleId="IntenseReference">
    <w:name w:val="Intense Reference"/>
    <w:basedOn w:val="DefaultParagraphFont"/>
    <w:uiPriority w:val="32"/>
    <w:qFormat/>
    <w:rsid w:val="001357DA"/>
    <w:rPr>
      <w:b/>
      <w:bCs/>
      <w:smallCaps/>
      <w:color w:val="0F4761" w:themeColor="accent1" w:themeShade="BF"/>
      <w:spacing w:val="5"/>
    </w:rPr>
  </w:style>
  <w:style w:type="paragraph" w:styleId="Header">
    <w:name w:val="header"/>
    <w:basedOn w:val="Normal"/>
    <w:link w:val="HeaderChar"/>
    <w:uiPriority w:val="99"/>
    <w:unhideWhenUsed/>
    <w:rsid w:val="001357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7DA"/>
    <w:rPr>
      <w:rFonts w:cs="Vrinda"/>
    </w:rPr>
  </w:style>
  <w:style w:type="paragraph" w:styleId="Footer">
    <w:name w:val="footer"/>
    <w:basedOn w:val="Normal"/>
    <w:link w:val="FooterChar"/>
    <w:uiPriority w:val="99"/>
    <w:unhideWhenUsed/>
    <w:rsid w:val="001357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7DA"/>
    <w:rPr>
      <w:rFonts w:cs="Vrinda"/>
    </w:rPr>
  </w:style>
  <w:style w:type="character" w:styleId="PageNumber">
    <w:name w:val="page number"/>
    <w:basedOn w:val="DefaultParagraphFont"/>
    <w:uiPriority w:val="99"/>
    <w:semiHidden/>
    <w:unhideWhenUsed/>
    <w:rsid w:val="001357DA"/>
  </w:style>
  <w:style w:type="table" w:styleId="TableGrid">
    <w:name w:val="Table Grid"/>
    <w:basedOn w:val="TableNormal"/>
    <w:uiPriority w:val="39"/>
    <w:rsid w:val="00D1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4">
    <w:name w:val="List Table 3 Accent 4"/>
    <w:basedOn w:val="TableNormal"/>
    <w:uiPriority w:val="48"/>
    <w:rsid w:val="00E51F27"/>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paragraph" w:styleId="TOCHeading">
    <w:name w:val="TOC Heading"/>
    <w:basedOn w:val="Heading1"/>
    <w:next w:val="Normal"/>
    <w:uiPriority w:val="39"/>
    <w:unhideWhenUsed/>
    <w:qFormat/>
    <w:rsid w:val="00B326AC"/>
    <w:pPr>
      <w:spacing w:before="240" w:after="0" w:line="259" w:lineRule="auto"/>
      <w:outlineLvl w:val="9"/>
    </w:pPr>
    <w:rPr>
      <w:kern w:val="0"/>
      <w:szCs w:val="32"/>
      <w:lang w:bidi="ar-SA"/>
      <w14:ligatures w14:val="none"/>
    </w:rPr>
  </w:style>
  <w:style w:type="paragraph" w:styleId="TOC1">
    <w:name w:val="toc 1"/>
    <w:basedOn w:val="Normal"/>
    <w:next w:val="Normal"/>
    <w:autoRedefine/>
    <w:uiPriority w:val="39"/>
    <w:unhideWhenUsed/>
    <w:rsid w:val="00B326AC"/>
    <w:pPr>
      <w:spacing w:after="100"/>
    </w:pPr>
  </w:style>
  <w:style w:type="paragraph" w:styleId="TOC2">
    <w:name w:val="toc 2"/>
    <w:basedOn w:val="Normal"/>
    <w:next w:val="Normal"/>
    <w:autoRedefine/>
    <w:uiPriority w:val="39"/>
    <w:unhideWhenUsed/>
    <w:rsid w:val="00B326AC"/>
    <w:pPr>
      <w:spacing w:after="100"/>
      <w:ind w:left="240"/>
    </w:pPr>
  </w:style>
  <w:style w:type="character" w:styleId="Hyperlink">
    <w:name w:val="Hyperlink"/>
    <w:basedOn w:val="DefaultParagraphFont"/>
    <w:uiPriority w:val="99"/>
    <w:unhideWhenUsed/>
    <w:rsid w:val="00B326AC"/>
    <w:rPr>
      <w:color w:val="467886" w:themeColor="hyperlink"/>
      <w:u w:val="single"/>
    </w:rPr>
  </w:style>
  <w:style w:type="paragraph" w:styleId="Caption">
    <w:name w:val="caption"/>
    <w:basedOn w:val="Normal"/>
    <w:next w:val="Normal"/>
    <w:uiPriority w:val="35"/>
    <w:unhideWhenUsed/>
    <w:qFormat/>
    <w:rsid w:val="00B326AC"/>
    <w:pPr>
      <w:spacing w:after="200" w:line="240" w:lineRule="auto"/>
    </w:pPr>
    <w:rPr>
      <w:i/>
      <w:iCs/>
      <w:color w:val="0E2841" w:themeColor="text2"/>
      <w:sz w:val="18"/>
      <w:szCs w:val="22"/>
    </w:rPr>
  </w:style>
  <w:style w:type="character" w:styleId="CommentReference">
    <w:name w:val="annotation reference"/>
    <w:basedOn w:val="DefaultParagraphFont"/>
    <w:uiPriority w:val="99"/>
    <w:semiHidden/>
    <w:unhideWhenUsed/>
    <w:rsid w:val="000803B3"/>
    <w:rPr>
      <w:sz w:val="16"/>
      <w:szCs w:val="16"/>
    </w:rPr>
  </w:style>
  <w:style w:type="paragraph" w:styleId="CommentText">
    <w:name w:val="annotation text"/>
    <w:basedOn w:val="Normal"/>
    <w:link w:val="CommentTextChar"/>
    <w:uiPriority w:val="99"/>
    <w:unhideWhenUsed/>
    <w:rsid w:val="000803B3"/>
    <w:pPr>
      <w:spacing w:line="240" w:lineRule="auto"/>
    </w:pPr>
    <w:rPr>
      <w:sz w:val="20"/>
      <w:szCs w:val="25"/>
    </w:rPr>
  </w:style>
  <w:style w:type="character" w:customStyle="1" w:styleId="CommentTextChar">
    <w:name w:val="Comment Text Char"/>
    <w:basedOn w:val="DefaultParagraphFont"/>
    <w:link w:val="CommentText"/>
    <w:uiPriority w:val="99"/>
    <w:rsid w:val="000803B3"/>
    <w:rPr>
      <w:rFonts w:ascii="Arial" w:hAnsi="Arial" w:cs="Vrinda"/>
      <w:sz w:val="20"/>
      <w:szCs w:val="25"/>
    </w:rPr>
  </w:style>
  <w:style w:type="paragraph" w:styleId="CommentSubject">
    <w:name w:val="annotation subject"/>
    <w:basedOn w:val="CommentText"/>
    <w:next w:val="CommentText"/>
    <w:link w:val="CommentSubjectChar"/>
    <w:uiPriority w:val="99"/>
    <w:semiHidden/>
    <w:unhideWhenUsed/>
    <w:rsid w:val="000803B3"/>
    <w:rPr>
      <w:b/>
      <w:bCs/>
    </w:rPr>
  </w:style>
  <w:style w:type="character" w:customStyle="1" w:styleId="CommentSubjectChar">
    <w:name w:val="Comment Subject Char"/>
    <w:basedOn w:val="CommentTextChar"/>
    <w:link w:val="CommentSubject"/>
    <w:uiPriority w:val="99"/>
    <w:semiHidden/>
    <w:rsid w:val="000803B3"/>
    <w:rPr>
      <w:rFonts w:ascii="Arial" w:hAnsi="Arial" w:cs="Vrinda"/>
      <w:b/>
      <w:bCs/>
      <w:sz w:val="20"/>
      <w:szCs w:val="25"/>
    </w:rPr>
  </w:style>
  <w:style w:type="character" w:customStyle="1" w:styleId="c-bibliographic-informationvalue">
    <w:name w:val="c-bibliographic-information__value"/>
    <w:basedOn w:val="DefaultParagraphFont"/>
    <w:rsid w:val="005808DE"/>
  </w:style>
  <w:style w:type="paragraph" w:styleId="NormalWeb">
    <w:name w:val="Normal (Web)"/>
    <w:basedOn w:val="Normal"/>
    <w:uiPriority w:val="99"/>
    <w:semiHidden/>
    <w:unhideWhenUsed/>
    <w:rsid w:val="00DB53D3"/>
    <w:pPr>
      <w:spacing w:before="100" w:beforeAutospacing="1" w:after="100" w:afterAutospacing="1" w:line="240" w:lineRule="auto"/>
      <w:jc w:val="left"/>
    </w:pPr>
    <w:rPr>
      <w:rFonts w:ascii="Times New Roman" w:eastAsia="Times New Roman" w:hAnsi="Times New Roman" w:cs="Times New Roman"/>
      <w:kern w:val="0"/>
      <w:szCs w:val="24"/>
      <w:lang w:val="en-GB" w:eastAsia="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6411576">
      <w:bodyDiv w:val="1"/>
      <w:marLeft w:val="0"/>
      <w:marRight w:val="0"/>
      <w:marTop w:val="0"/>
      <w:marBottom w:val="0"/>
      <w:divBdr>
        <w:top w:val="none" w:sz="0" w:space="0" w:color="auto"/>
        <w:left w:val="none" w:sz="0" w:space="0" w:color="auto"/>
        <w:bottom w:val="none" w:sz="0" w:space="0" w:color="auto"/>
        <w:right w:val="none" w:sz="0" w:space="0" w:color="auto"/>
      </w:divBdr>
      <w:divsChild>
        <w:div w:id="1132360295">
          <w:marLeft w:val="0"/>
          <w:marRight w:val="0"/>
          <w:marTop w:val="0"/>
          <w:marBottom w:val="0"/>
          <w:divBdr>
            <w:top w:val="none" w:sz="0" w:space="0" w:color="auto"/>
            <w:left w:val="none" w:sz="0" w:space="0" w:color="auto"/>
            <w:bottom w:val="none" w:sz="0" w:space="0" w:color="auto"/>
            <w:right w:val="none" w:sz="0" w:space="0" w:color="auto"/>
          </w:divBdr>
          <w:divsChild>
            <w:div w:id="2092845830">
              <w:marLeft w:val="0"/>
              <w:marRight w:val="0"/>
              <w:marTop w:val="0"/>
              <w:marBottom w:val="0"/>
              <w:divBdr>
                <w:top w:val="none" w:sz="0" w:space="0" w:color="auto"/>
                <w:left w:val="none" w:sz="0" w:space="0" w:color="auto"/>
                <w:bottom w:val="none" w:sz="0" w:space="0" w:color="auto"/>
                <w:right w:val="none" w:sz="0" w:space="0" w:color="auto"/>
              </w:divBdr>
              <w:divsChild>
                <w:div w:id="1597902745">
                  <w:marLeft w:val="0"/>
                  <w:marRight w:val="0"/>
                  <w:marTop w:val="0"/>
                  <w:marBottom w:val="0"/>
                  <w:divBdr>
                    <w:top w:val="none" w:sz="0" w:space="0" w:color="auto"/>
                    <w:left w:val="none" w:sz="0" w:space="0" w:color="auto"/>
                    <w:bottom w:val="none" w:sz="0" w:space="0" w:color="auto"/>
                    <w:right w:val="none" w:sz="0" w:space="0" w:color="auto"/>
                  </w:divBdr>
                  <w:divsChild>
                    <w:div w:id="817184422">
                      <w:marLeft w:val="0"/>
                      <w:marRight w:val="0"/>
                      <w:marTop w:val="0"/>
                      <w:marBottom w:val="0"/>
                      <w:divBdr>
                        <w:top w:val="none" w:sz="0" w:space="0" w:color="auto"/>
                        <w:left w:val="none" w:sz="0" w:space="0" w:color="auto"/>
                        <w:bottom w:val="none" w:sz="0" w:space="0" w:color="auto"/>
                        <w:right w:val="none" w:sz="0" w:space="0" w:color="auto"/>
                      </w:divBdr>
                      <w:divsChild>
                        <w:div w:id="158663488">
                          <w:marLeft w:val="0"/>
                          <w:marRight w:val="0"/>
                          <w:marTop w:val="0"/>
                          <w:marBottom w:val="0"/>
                          <w:divBdr>
                            <w:top w:val="none" w:sz="0" w:space="0" w:color="auto"/>
                            <w:left w:val="none" w:sz="0" w:space="0" w:color="auto"/>
                            <w:bottom w:val="none" w:sz="0" w:space="0" w:color="auto"/>
                            <w:right w:val="none" w:sz="0" w:space="0" w:color="auto"/>
                          </w:divBdr>
                        </w:div>
                      </w:divsChild>
                    </w:div>
                    <w:div w:id="1919904351">
                      <w:marLeft w:val="0"/>
                      <w:marRight w:val="0"/>
                      <w:marTop w:val="0"/>
                      <w:marBottom w:val="0"/>
                      <w:divBdr>
                        <w:top w:val="none" w:sz="0" w:space="0" w:color="auto"/>
                        <w:left w:val="none" w:sz="0" w:space="0" w:color="auto"/>
                        <w:bottom w:val="none" w:sz="0" w:space="0" w:color="auto"/>
                        <w:right w:val="none" w:sz="0" w:space="0" w:color="auto"/>
                      </w:divBdr>
                      <w:divsChild>
                        <w:div w:id="1967272843">
                          <w:marLeft w:val="0"/>
                          <w:marRight w:val="0"/>
                          <w:marTop w:val="0"/>
                          <w:marBottom w:val="0"/>
                          <w:divBdr>
                            <w:top w:val="none" w:sz="0" w:space="0" w:color="auto"/>
                            <w:left w:val="none" w:sz="0" w:space="0" w:color="auto"/>
                            <w:bottom w:val="none" w:sz="0" w:space="0" w:color="auto"/>
                            <w:right w:val="none" w:sz="0" w:space="0" w:color="auto"/>
                          </w:divBdr>
                        </w:div>
                      </w:divsChild>
                    </w:div>
                    <w:div w:id="1849710197">
                      <w:marLeft w:val="0"/>
                      <w:marRight w:val="0"/>
                      <w:marTop w:val="0"/>
                      <w:marBottom w:val="0"/>
                      <w:divBdr>
                        <w:top w:val="none" w:sz="0" w:space="0" w:color="auto"/>
                        <w:left w:val="none" w:sz="0" w:space="0" w:color="auto"/>
                        <w:bottom w:val="none" w:sz="0" w:space="0" w:color="auto"/>
                        <w:right w:val="none" w:sz="0" w:space="0" w:color="auto"/>
                      </w:divBdr>
                      <w:divsChild>
                        <w:div w:id="1525631481">
                          <w:marLeft w:val="0"/>
                          <w:marRight w:val="0"/>
                          <w:marTop w:val="0"/>
                          <w:marBottom w:val="0"/>
                          <w:divBdr>
                            <w:top w:val="none" w:sz="0" w:space="0" w:color="auto"/>
                            <w:left w:val="none" w:sz="0" w:space="0" w:color="auto"/>
                            <w:bottom w:val="none" w:sz="0" w:space="0" w:color="auto"/>
                            <w:right w:val="none" w:sz="0" w:space="0" w:color="auto"/>
                          </w:divBdr>
                        </w:div>
                      </w:divsChild>
                    </w:div>
                    <w:div w:id="688722702">
                      <w:marLeft w:val="0"/>
                      <w:marRight w:val="0"/>
                      <w:marTop w:val="0"/>
                      <w:marBottom w:val="0"/>
                      <w:divBdr>
                        <w:top w:val="none" w:sz="0" w:space="0" w:color="auto"/>
                        <w:left w:val="none" w:sz="0" w:space="0" w:color="auto"/>
                        <w:bottom w:val="none" w:sz="0" w:space="0" w:color="auto"/>
                        <w:right w:val="none" w:sz="0" w:space="0" w:color="auto"/>
                      </w:divBdr>
                      <w:divsChild>
                        <w:div w:id="1013801034">
                          <w:marLeft w:val="0"/>
                          <w:marRight w:val="0"/>
                          <w:marTop w:val="0"/>
                          <w:marBottom w:val="0"/>
                          <w:divBdr>
                            <w:top w:val="none" w:sz="0" w:space="0" w:color="auto"/>
                            <w:left w:val="none" w:sz="0" w:space="0" w:color="auto"/>
                            <w:bottom w:val="none" w:sz="0" w:space="0" w:color="auto"/>
                            <w:right w:val="none" w:sz="0" w:space="0" w:color="auto"/>
                          </w:divBdr>
                        </w:div>
                      </w:divsChild>
                    </w:div>
                    <w:div w:id="1878003222">
                      <w:marLeft w:val="0"/>
                      <w:marRight w:val="0"/>
                      <w:marTop w:val="0"/>
                      <w:marBottom w:val="0"/>
                      <w:divBdr>
                        <w:top w:val="none" w:sz="0" w:space="0" w:color="auto"/>
                        <w:left w:val="none" w:sz="0" w:space="0" w:color="auto"/>
                        <w:bottom w:val="none" w:sz="0" w:space="0" w:color="auto"/>
                        <w:right w:val="none" w:sz="0" w:space="0" w:color="auto"/>
                      </w:divBdr>
                      <w:divsChild>
                        <w:div w:id="1864050740">
                          <w:marLeft w:val="0"/>
                          <w:marRight w:val="0"/>
                          <w:marTop w:val="0"/>
                          <w:marBottom w:val="0"/>
                          <w:divBdr>
                            <w:top w:val="none" w:sz="0" w:space="0" w:color="auto"/>
                            <w:left w:val="none" w:sz="0" w:space="0" w:color="auto"/>
                            <w:bottom w:val="none" w:sz="0" w:space="0" w:color="auto"/>
                            <w:right w:val="none" w:sz="0" w:space="0" w:color="auto"/>
                          </w:divBdr>
                        </w:div>
                      </w:divsChild>
                    </w:div>
                    <w:div w:id="374234706">
                      <w:marLeft w:val="0"/>
                      <w:marRight w:val="0"/>
                      <w:marTop w:val="0"/>
                      <w:marBottom w:val="0"/>
                      <w:divBdr>
                        <w:top w:val="none" w:sz="0" w:space="0" w:color="auto"/>
                        <w:left w:val="none" w:sz="0" w:space="0" w:color="auto"/>
                        <w:bottom w:val="none" w:sz="0" w:space="0" w:color="auto"/>
                        <w:right w:val="none" w:sz="0" w:space="0" w:color="auto"/>
                      </w:divBdr>
                      <w:divsChild>
                        <w:div w:id="146284003">
                          <w:marLeft w:val="0"/>
                          <w:marRight w:val="0"/>
                          <w:marTop w:val="0"/>
                          <w:marBottom w:val="0"/>
                          <w:divBdr>
                            <w:top w:val="none" w:sz="0" w:space="0" w:color="auto"/>
                            <w:left w:val="none" w:sz="0" w:space="0" w:color="auto"/>
                            <w:bottom w:val="none" w:sz="0" w:space="0" w:color="auto"/>
                            <w:right w:val="none" w:sz="0" w:space="0" w:color="auto"/>
                          </w:divBdr>
                        </w:div>
                      </w:divsChild>
                    </w:div>
                    <w:div w:id="1232042503">
                      <w:marLeft w:val="0"/>
                      <w:marRight w:val="0"/>
                      <w:marTop w:val="0"/>
                      <w:marBottom w:val="0"/>
                      <w:divBdr>
                        <w:top w:val="none" w:sz="0" w:space="0" w:color="auto"/>
                        <w:left w:val="none" w:sz="0" w:space="0" w:color="auto"/>
                        <w:bottom w:val="none" w:sz="0" w:space="0" w:color="auto"/>
                        <w:right w:val="none" w:sz="0" w:space="0" w:color="auto"/>
                      </w:divBdr>
                      <w:divsChild>
                        <w:div w:id="235555146">
                          <w:marLeft w:val="0"/>
                          <w:marRight w:val="0"/>
                          <w:marTop w:val="0"/>
                          <w:marBottom w:val="0"/>
                          <w:divBdr>
                            <w:top w:val="none" w:sz="0" w:space="0" w:color="auto"/>
                            <w:left w:val="none" w:sz="0" w:space="0" w:color="auto"/>
                            <w:bottom w:val="none" w:sz="0" w:space="0" w:color="auto"/>
                            <w:right w:val="none" w:sz="0" w:space="0" w:color="auto"/>
                          </w:divBdr>
                        </w:div>
                      </w:divsChild>
                    </w:div>
                    <w:div w:id="760032064">
                      <w:marLeft w:val="0"/>
                      <w:marRight w:val="0"/>
                      <w:marTop w:val="0"/>
                      <w:marBottom w:val="0"/>
                      <w:divBdr>
                        <w:top w:val="none" w:sz="0" w:space="0" w:color="auto"/>
                        <w:left w:val="none" w:sz="0" w:space="0" w:color="auto"/>
                        <w:bottom w:val="none" w:sz="0" w:space="0" w:color="auto"/>
                        <w:right w:val="none" w:sz="0" w:space="0" w:color="auto"/>
                      </w:divBdr>
                      <w:divsChild>
                        <w:div w:id="618486908">
                          <w:marLeft w:val="0"/>
                          <w:marRight w:val="0"/>
                          <w:marTop w:val="0"/>
                          <w:marBottom w:val="0"/>
                          <w:divBdr>
                            <w:top w:val="none" w:sz="0" w:space="0" w:color="auto"/>
                            <w:left w:val="none" w:sz="0" w:space="0" w:color="auto"/>
                            <w:bottom w:val="none" w:sz="0" w:space="0" w:color="auto"/>
                            <w:right w:val="none" w:sz="0" w:space="0" w:color="auto"/>
                          </w:divBdr>
                        </w:div>
                      </w:divsChild>
                    </w:div>
                    <w:div w:id="33190752">
                      <w:marLeft w:val="0"/>
                      <w:marRight w:val="0"/>
                      <w:marTop w:val="0"/>
                      <w:marBottom w:val="0"/>
                      <w:divBdr>
                        <w:top w:val="none" w:sz="0" w:space="0" w:color="auto"/>
                        <w:left w:val="none" w:sz="0" w:space="0" w:color="auto"/>
                        <w:bottom w:val="none" w:sz="0" w:space="0" w:color="auto"/>
                        <w:right w:val="none" w:sz="0" w:space="0" w:color="auto"/>
                      </w:divBdr>
                      <w:divsChild>
                        <w:div w:id="1122578572">
                          <w:marLeft w:val="0"/>
                          <w:marRight w:val="0"/>
                          <w:marTop w:val="0"/>
                          <w:marBottom w:val="0"/>
                          <w:divBdr>
                            <w:top w:val="none" w:sz="0" w:space="0" w:color="auto"/>
                            <w:left w:val="none" w:sz="0" w:space="0" w:color="auto"/>
                            <w:bottom w:val="none" w:sz="0" w:space="0" w:color="auto"/>
                            <w:right w:val="none" w:sz="0" w:space="0" w:color="auto"/>
                          </w:divBdr>
                        </w:div>
                      </w:divsChild>
                    </w:div>
                    <w:div w:id="1370640174">
                      <w:marLeft w:val="0"/>
                      <w:marRight w:val="0"/>
                      <w:marTop w:val="0"/>
                      <w:marBottom w:val="0"/>
                      <w:divBdr>
                        <w:top w:val="none" w:sz="0" w:space="0" w:color="auto"/>
                        <w:left w:val="none" w:sz="0" w:space="0" w:color="auto"/>
                        <w:bottom w:val="none" w:sz="0" w:space="0" w:color="auto"/>
                        <w:right w:val="none" w:sz="0" w:space="0" w:color="auto"/>
                      </w:divBdr>
                      <w:divsChild>
                        <w:div w:id="1524199594">
                          <w:marLeft w:val="0"/>
                          <w:marRight w:val="0"/>
                          <w:marTop w:val="0"/>
                          <w:marBottom w:val="0"/>
                          <w:divBdr>
                            <w:top w:val="none" w:sz="0" w:space="0" w:color="auto"/>
                            <w:left w:val="none" w:sz="0" w:space="0" w:color="auto"/>
                            <w:bottom w:val="none" w:sz="0" w:space="0" w:color="auto"/>
                            <w:right w:val="none" w:sz="0" w:space="0" w:color="auto"/>
                          </w:divBdr>
                        </w:div>
                      </w:divsChild>
                    </w:div>
                    <w:div w:id="702053114">
                      <w:marLeft w:val="0"/>
                      <w:marRight w:val="0"/>
                      <w:marTop w:val="0"/>
                      <w:marBottom w:val="0"/>
                      <w:divBdr>
                        <w:top w:val="none" w:sz="0" w:space="0" w:color="auto"/>
                        <w:left w:val="none" w:sz="0" w:space="0" w:color="auto"/>
                        <w:bottom w:val="none" w:sz="0" w:space="0" w:color="auto"/>
                        <w:right w:val="none" w:sz="0" w:space="0" w:color="auto"/>
                      </w:divBdr>
                      <w:divsChild>
                        <w:div w:id="855076389">
                          <w:marLeft w:val="0"/>
                          <w:marRight w:val="0"/>
                          <w:marTop w:val="0"/>
                          <w:marBottom w:val="0"/>
                          <w:divBdr>
                            <w:top w:val="none" w:sz="0" w:space="0" w:color="auto"/>
                            <w:left w:val="none" w:sz="0" w:space="0" w:color="auto"/>
                            <w:bottom w:val="none" w:sz="0" w:space="0" w:color="auto"/>
                            <w:right w:val="none" w:sz="0" w:space="0" w:color="auto"/>
                          </w:divBdr>
                        </w:div>
                      </w:divsChild>
                    </w:div>
                    <w:div w:id="1010791721">
                      <w:marLeft w:val="0"/>
                      <w:marRight w:val="0"/>
                      <w:marTop w:val="0"/>
                      <w:marBottom w:val="0"/>
                      <w:divBdr>
                        <w:top w:val="none" w:sz="0" w:space="0" w:color="auto"/>
                        <w:left w:val="none" w:sz="0" w:space="0" w:color="auto"/>
                        <w:bottom w:val="none" w:sz="0" w:space="0" w:color="auto"/>
                        <w:right w:val="none" w:sz="0" w:space="0" w:color="auto"/>
                      </w:divBdr>
                      <w:divsChild>
                        <w:div w:id="1313213496">
                          <w:marLeft w:val="0"/>
                          <w:marRight w:val="0"/>
                          <w:marTop w:val="0"/>
                          <w:marBottom w:val="0"/>
                          <w:divBdr>
                            <w:top w:val="none" w:sz="0" w:space="0" w:color="auto"/>
                            <w:left w:val="none" w:sz="0" w:space="0" w:color="auto"/>
                            <w:bottom w:val="none" w:sz="0" w:space="0" w:color="auto"/>
                            <w:right w:val="none" w:sz="0" w:space="0" w:color="auto"/>
                          </w:divBdr>
                        </w:div>
                      </w:divsChild>
                    </w:div>
                    <w:div w:id="1009060265">
                      <w:marLeft w:val="0"/>
                      <w:marRight w:val="0"/>
                      <w:marTop w:val="0"/>
                      <w:marBottom w:val="0"/>
                      <w:divBdr>
                        <w:top w:val="none" w:sz="0" w:space="0" w:color="auto"/>
                        <w:left w:val="none" w:sz="0" w:space="0" w:color="auto"/>
                        <w:bottom w:val="none" w:sz="0" w:space="0" w:color="auto"/>
                        <w:right w:val="none" w:sz="0" w:space="0" w:color="auto"/>
                      </w:divBdr>
                      <w:divsChild>
                        <w:div w:id="199317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C26643-49FA-45A2-AC1A-0838D5483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9153</Words>
  <Characters>52178</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2024-11-02T15:40:00Z</dcterms:created>
  <dcterms:modified xsi:type="dcterms:W3CDTF">2024-11-02T15:41:00Z</dcterms:modified>
</cp:coreProperties>
</file>