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BFFFE6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6DF30845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1D9D60C9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66F110CC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2910FDE4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7CFEE3D2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44E24E85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2F9A4E93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1FE28E59" w14:textId="77777777" w:rsidR="001C1922" w:rsidRDefault="001C1922" w:rsidP="000751CC">
      <w:pPr>
        <w:jc w:val="center"/>
        <w:rPr>
          <w:b/>
          <w:sz w:val="28"/>
          <w:szCs w:val="28"/>
        </w:rPr>
      </w:pPr>
    </w:p>
    <w:p w14:paraId="34DF4C51" w14:textId="4DC529D4" w:rsidR="000751CC" w:rsidRPr="00983686" w:rsidRDefault="000751CC" w:rsidP="000751CC">
      <w:pPr>
        <w:jc w:val="center"/>
        <w:rPr>
          <w:b/>
          <w:sz w:val="28"/>
          <w:szCs w:val="28"/>
        </w:rPr>
      </w:pPr>
      <w:r w:rsidRPr="00983686">
        <w:rPr>
          <w:b/>
          <w:sz w:val="28"/>
          <w:szCs w:val="28"/>
        </w:rPr>
        <w:t>Managing Guest</w:t>
      </w:r>
      <w:r w:rsidR="001C1922">
        <w:rPr>
          <w:b/>
          <w:sz w:val="28"/>
          <w:szCs w:val="28"/>
        </w:rPr>
        <w:t xml:space="preserve"> Service</w:t>
      </w:r>
      <w:r w:rsidRPr="00983686">
        <w:rPr>
          <w:b/>
          <w:sz w:val="28"/>
          <w:szCs w:val="28"/>
        </w:rPr>
        <w:t xml:space="preserve"> Operations </w:t>
      </w:r>
    </w:p>
    <w:p w14:paraId="757F90A5" w14:textId="77777777" w:rsidR="000751CC" w:rsidRPr="00983686" w:rsidRDefault="000751CC" w:rsidP="000751CC">
      <w:pPr>
        <w:jc w:val="center"/>
        <w:rPr>
          <w:b/>
          <w:sz w:val="28"/>
          <w:szCs w:val="28"/>
        </w:rPr>
      </w:pPr>
      <w:r w:rsidRPr="00983686">
        <w:rPr>
          <w:b/>
          <w:sz w:val="28"/>
          <w:szCs w:val="28"/>
        </w:rPr>
        <w:t>Learning Log</w:t>
      </w:r>
    </w:p>
    <w:p w14:paraId="39DD0640" w14:textId="77777777" w:rsidR="000751CC" w:rsidRPr="00983686" w:rsidRDefault="000751CC" w:rsidP="000751CC">
      <w:pPr>
        <w:jc w:val="center"/>
        <w:rPr>
          <w:b/>
          <w:sz w:val="28"/>
          <w:szCs w:val="28"/>
        </w:rPr>
      </w:pPr>
      <w:r w:rsidRPr="00983686">
        <w:rPr>
          <w:b/>
          <w:sz w:val="28"/>
          <w:szCs w:val="28"/>
        </w:rPr>
        <w:t>BMIH6003</w:t>
      </w:r>
    </w:p>
    <w:p w14:paraId="592F327B" w14:textId="3ED82C1D" w:rsidR="000751CC" w:rsidRDefault="001C1922" w:rsidP="000751CC">
      <w:pPr>
        <w:jc w:val="center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Kobirul</w:t>
      </w:r>
      <w:proofErr w:type="spellEnd"/>
      <w:r>
        <w:rPr>
          <w:b/>
          <w:sz w:val="28"/>
          <w:szCs w:val="28"/>
        </w:rPr>
        <w:t xml:space="preserve"> Islam</w:t>
      </w:r>
    </w:p>
    <w:p w14:paraId="3ED0F518" w14:textId="3E10E96D" w:rsidR="001C1922" w:rsidRPr="00983686" w:rsidRDefault="001C1922" w:rsidP="000751CC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2130690</w:t>
      </w:r>
    </w:p>
    <w:p w14:paraId="02B075D3" w14:textId="77777777" w:rsidR="000751CC" w:rsidRPr="00983686" w:rsidRDefault="000751CC" w:rsidP="000751CC">
      <w:pPr>
        <w:jc w:val="center"/>
        <w:rPr>
          <w:b/>
          <w:sz w:val="28"/>
          <w:szCs w:val="28"/>
        </w:rPr>
        <w:sectPr w:rsidR="000751CC" w:rsidRPr="00983686" w:rsidSect="000751CC">
          <w:footerReference w:type="default" r:id="rId8"/>
          <w:pgSz w:w="11909" w:h="16834"/>
          <w:pgMar w:top="1440" w:right="1440" w:bottom="1440" w:left="1440" w:header="720" w:footer="720" w:gutter="0"/>
          <w:pgNumType w:start="1"/>
          <w:cols w:space="720"/>
        </w:sectPr>
      </w:pPr>
      <w:r w:rsidRPr="00983686">
        <w:rPr>
          <w:b/>
          <w:sz w:val="28"/>
          <w:szCs w:val="28"/>
        </w:rPr>
        <w:t xml:space="preserve">Guilia </w:t>
      </w:r>
      <w:proofErr w:type="spellStart"/>
      <w:r w:rsidRPr="00983686">
        <w:rPr>
          <w:b/>
          <w:sz w:val="28"/>
          <w:szCs w:val="28"/>
        </w:rPr>
        <w:t>Chifari</w:t>
      </w:r>
      <w:proofErr w:type="spellEnd"/>
      <w:r w:rsidRPr="00983686">
        <w:rPr>
          <w:b/>
          <w:sz w:val="28"/>
          <w:szCs w:val="28"/>
        </w:rPr>
        <w:t xml:space="preserve">  </w:t>
      </w:r>
    </w:p>
    <w:p w14:paraId="555FDC7E" w14:textId="6360949D" w:rsidR="001C1922" w:rsidRDefault="001C1922" w:rsidP="001C1922">
      <w:r w:rsidRPr="00E7108E">
        <w:rPr>
          <w:rFonts w:ascii="Arial" w:hAnsi="Arial" w:cs="Arial"/>
          <w:b/>
        </w:rPr>
        <w:lastRenderedPageBreak/>
        <w:t>I confirm that I have not used any AI tools in the research and creation of this assignment. I can confirm that I have not presented any AI generated material as my own work. I can confirm I have copies if my drafts, notes, and other resources I used, which may be asked to provide in evidence</w:t>
      </w:r>
      <w:r>
        <w:rPr>
          <w:b/>
        </w:rPr>
        <w:t>.</w:t>
      </w:r>
    </w:p>
    <w:p w14:paraId="389C17DF" w14:textId="599AA849" w:rsidR="00D142C8" w:rsidRPr="000751CC" w:rsidRDefault="00D142C8" w:rsidP="00D5371A">
      <w:pPr>
        <w:tabs>
          <w:tab w:val="left" w:pos="883"/>
        </w:tabs>
        <w:rPr>
          <w:rFonts w:ascii="Arial" w:hAnsi="Arial" w:cs="Arial"/>
          <w:szCs w:val="24"/>
        </w:rPr>
        <w:sectPr w:rsidR="00D142C8" w:rsidRPr="000751CC" w:rsidSect="00D777E7">
          <w:footerReference w:type="default" r:id="rId9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eastAsia="en-US" w:bidi="bn-IN"/>
          <w14:ligatures w14:val="standardContextual"/>
        </w:rPr>
        <w:id w:val="-36013053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873A014" w14:textId="42ACABBA" w:rsidR="00D142C8" w:rsidRPr="000751CC" w:rsidRDefault="00D142C8" w:rsidP="00D5371A">
          <w:pPr>
            <w:pStyle w:val="TOCHeading"/>
            <w:spacing w:line="360" w:lineRule="auto"/>
            <w:rPr>
              <w:rFonts w:ascii="Arial" w:hAnsi="Arial" w:cs="Arial"/>
              <w:color w:val="auto"/>
              <w:sz w:val="24"/>
              <w:szCs w:val="24"/>
            </w:rPr>
          </w:pPr>
          <w:r w:rsidRPr="000751CC">
            <w:rPr>
              <w:rFonts w:ascii="Arial" w:hAnsi="Arial" w:cs="Arial"/>
              <w:color w:val="auto"/>
              <w:sz w:val="24"/>
              <w:szCs w:val="24"/>
            </w:rPr>
            <w:t>Table of Contents</w:t>
          </w:r>
        </w:p>
        <w:p w14:paraId="6E24A4F6" w14:textId="1692517F" w:rsidR="0010260C" w:rsidRDefault="00D142C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r w:rsidRPr="000751CC">
            <w:rPr>
              <w:rFonts w:ascii="Arial" w:hAnsi="Arial" w:cs="Arial"/>
              <w:szCs w:val="24"/>
            </w:rPr>
            <w:fldChar w:fldCharType="begin"/>
          </w:r>
          <w:r w:rsidRPr="000751CC">
            <w:rPr>
              <w:rFonts w:ascii="Arial" w:hAnsi="Arial" w:cs="Arial"/>
              <w:szCs w:val="24"/>
            </w:rPr>
            <w:instrText xml:space="preserve"> TOC \o "1-3" \h \z \u </w:instrText>
          </w:r>
          <w:r w:rsidRPr="000751CC">
            <w:rPr>
              <w:rFonts w:ascii="Arial" w:hAnsi="Arial" w:cs="Arial"/>
              <w:szCs w:val="24"/>
            </w:rPr>
            <w:fldChar w:fldCharType="separate"/>
          </w:r>
          <w:hyperlink w:anchor="_Toc182504691" w:history="1">
            <w:r w:rsidR="0010260C" w:rsidRPr="00E8496D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10260C">
              <w:rPr>
                <w:noProof/>
                <w:webHidden/>
              </w:rPr>
              <w:tab/>
            </w:r>
            <w:r w:rsidR="0010260C">
              <w:rPr>
                <w:noProof/>
                <w:webHidden/>
              </w:rPr>
              <w:fldChar w:fldCharType="begin"/>
            </w:r>
            <w:r w:rsidR="0010260C">
              <w:rPr>
                <w:noProof/>
                <w:webHidden/>
              </w:rPr>
              <w:instrText xml:space="preserve"> PAGEREF _Toc182504691 \h </w:instrText>
            </w:r>
            <w:r w:rsidR="0010260C">
              <w:rPr>
                <w:noProof/>
                <w:webHidden/>
              </w:rPr>
            </w:r>
            <w:r w:rsidR="0010260C">
              <w:rPr>
                <w:noProof/>
                <w:webHidden/>
              </w:rPr>
              <w:fldChar w:fldCharType="separate"/>
            </w:r>
            <w:r w:rsidR="0010260C">
              <w:rPr>
                <w:noProof/>
                <w:webHidden/>
              </w:rPr>
              <w:t>1</w:t>
            </w:r>
            <w:r w:rsidR="0010260C">
              <w:rPr>
                <w:noProof/>
                <w:webHidden/>
              </w:rPr>
              <w:fldChar w:fldCharType="end"/>
            </w:r>
          </w:hyperlink>
        </w:p>
        <w:p w14:paraId="0ED96283" w14:textId="73A5D217" w:rsidR="0010260C" w:rsidRDefault="0010260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hyperlink w:anchor="_Toc182504692" w:history="1">
            <w:r w:rsidRPr="00E8496D">
              <w:rPr>
                <w:rStyle w:val="Hyperlink"/>
                <w:rFonts w:ascii="Arial" w:hAnsi="Arial" w:cs="Arial"/>
                <w:noProof/>
              </w:rPr>
              <w:t>Section 1: Reflection on Experience and 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_Toc182504692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A4F9DB" w14:textId="25C613C9" w:rsidR="0010260C" w:rsidRDefault="0010260C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hyperlink w:anchor="_Toc182504693" w:history="1">
            <w:r w:rsidRPr="00E8496D">
              <w:rPr>
                <w:rStyle w:val="Hyperlink"/>
                <w:rFonts w:ascii="Arial" w:hAnsi="Arial" w:cs="Arial"/>
                <w:noProof/>
              </w:rPr>
              <w:t>Gibbs’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_Toc182504693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21E3A" w14:textId="2779B5BF" w:rsidR="0010260C" w:rsidRDefault="0010260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hyperlink w:anchor="_Toc182504694" w:history="1">
            <w:r w:rsidRPr="00E8496D">
              <w:rPr>
                <w:rStyle w:val="Hyperlink"/>
                <w:rFonts w:ascii="Arial" w:hAnsi="Arial" w:cs="Arial"/>
                <w:noProof/>
              </w:rPr>
              <w:t>Section 2: Critical Analysis of Work-Based Skills and Technical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_Toc182504694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E5E7A" w14:textId="2112BF27" w:rsidR="0010260C" w:rsidRDefault="0010260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hyperlink w:anchor="_Toc182504695" w:history="1">
            <w:r w:rsidRPr="00E8496D">
              <w:rPr>
                <w:rStyle w:val="Hyperlink"/>
                <w:rFonts w:ascii="Arial" w:hAnsi="Arial" w:cs="Arial"/>
                <w:noProof/>
              </w:rPr>
              <w:t>Section 3: Reflection on Organisational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_Toc182504695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1B4C22" w14:textId="7CD2772E" w:rsidR="0010260C" w:rsidRDefault="0010260C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hyperlink w:anchor="_Toc182504696" w:history="1">
            <w:r w:rsidRPr="00E8496D">
              <w:rPr>
                <w:rStyle w:val="Hyperlink"/>
                <w:rFonts w:ascii="Arial" w:hAnsi="Arial" w:cs="Arial"/>
                <w:noProof/>
              </w:rPr>
              <w:t>Driscoll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_Toc182504696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477B6" w14:textId="26E6D4A5" w:rsidR="0010260C" w:rsidRDefault="0010260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hyperlink w:anchor="_Toc182504697" w:history="1">
            <w:r w:rsidRPr="00E8496D">
              <w:rPr>
                <w:rStyle w:val="Hyperlink"/>
                <w:rFonts w:ascii="Arial" w:hAnsi="Arial" w:cs="Arial"/>
                <w:noProof/>
              </w:rPr>
              <w:t>Conclusion and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_Toc182504697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16646" w14:textId="0C6EADBF" w:rsidR="0010260C" w:rsidRDefault="0010260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4"/>
              <w:lang w:eastAsia="en-GB" w:bidi="ar-SA"/>
            </w:rPr>
          </w:pPr>
          <w:hyperlink w:anchor="_Toc182504698" w:history="1">
            <w:r w:rsidRPr="00E8496D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_Toc182504698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0DE5B" w14:textId="5DAD4725" w:rsidR="00D142C8" w:rsidRPr="000751CC" w:rsidRDefault="00D142C8" w:rsidP="00D5371A">
          <w:pPr>
            <w:rPr>
              <w:rFonts w:ascii="Arial" w:hAnsi="Arial" w:cs="Arial"/>
              <w:szCs w:val="24"/>
            </w:rPr>
          </w:pPr>
          <w:r w:rsidRPr="000751CC">
            <w:rPr>
              <w:rFonts w:ascii="Arial" w:hAnsi="Arial" w:cs="Arial"/>
              <w:b/>
              <w:bCs/>
              <w:szCs w:val="24"/>
            </w:rPr>
            <w:fldChar w:fldCharType="end"/>
          </w:r>
        </w:p>
      </w:sdtContent>
    </w:sdt>
    <w:p w14:paraId="1A1A209B" w14:textId="77777777" w:rsidR="00D142C8" w:rsidRPr="000751CC" w:rsidRDefault="00D142C8" w:rsidP="00D5371A">
      <w:pPr>
        <w:rPr>
          <w:rFonts w:ascii="Arial" w:hAnsi="Arial" w:cs="Arial"/>
          <w:szCs w:val="24"/>
        </w:rPr>
      </w:pPr>
    </w:p>
    <w:p w14:paraId="574CA5D8" w14:textId="77777777" w:rsidR="00D142C8" w:rsidRPr="000751CC" w:rsidRDefault="00D142C8" w:rsidP="00D5371A">
      <w:pPr>
        <w:rPr>
          <w:rFonts w:ascii="Arial" w:hAnsi="Arial" w:cs="Arial"/>
          <w:szCs w:val="24"/>
        </w:rPr>
        <w:sectPr w:rsidR="00D142C8" w:rsidRPr="000751CC" w:rsidSect="00D777E7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65AA8CBE" w14:textId="77777777" w:rsidR="00BC3B14" w:rsidRPr="000751CC" w:rsidRDefault="00BC3B14" w:rsidP="00D5371A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0" w:name="_Toc182504691"/>
      <w:r w:rsidRPr="000751CC">
        <w:rPr>
          <w:rFonts w:ascii="Arial" w:hAnsi="Arial" w:cs="Arial"/>
          <w:color w:val="auto"/>
          <w:sz w:val="24"/>
          <w:szCs w:val="24"/>
        </w:rPr>
        <w:lastRenderedPageBreak/>
        <w:t>Introduction</w:t>
      </w:r>
      <w:bookmarkEnd w:id="0"/>
    </w:p>
    <w:p w14:paraId="0D18E901" w14:textId="3C12E52A" w:rsidR="00C73A74" w:rsidRPr="00A56D55" w:rsidRDefault="00965CFF" w:rsidP="00D5371A">
      <w:r w:rsidRPr="00A56D55">
        <w:t xml:space="preserve">Like every hotel, the reception/front office department is one of the most important </w:t>
      </w:r>
      <w:r w:rsidR="009701DD" w:rsidRPr="00A56D55">
        <w:t>sections</w:t>
      </w:r>
      <w:r w:rsidRPr="00A56D55">
        <w:t xml:space="preserve"> in terms of interacting with customers and providing them </w:t>
      </w:r>
      <w:r w:rsidR="00401558" w:rsidRPr="00A56D55">
        <w:t>with </w:t>
      </w:r>
      <w:r w:rsidRPr="00A56D55">
        <w:t xml:space="preserve">services. </w:t>
      </w:r>
      <w:r w:rsidR="00401558" w:rsidRPr="00A56D55">
        <w:t>Holiday Inn</w:t>
      </w:r>
      <w:r w:rsidR="009701DD" w:rsidRPr="00A56D55">
        <w:t xml:space="preserve">’s </w:t>
      </w:r>
      <w:r w:rsidR="00401558" w:rsidRPr="00A56D55">
        <w:t>reception</w:t>
      </w:r>
      <w:r w:rsidR="009701DD" w:rsidRPr="00A56D55">
        <w:t xml:space="preserve"> conduct</w:t>
      </w:r>
      <w:r w:rsidR="00401558" w:rsidRPr="00A56D55">
        <w:t>s</w:t>
      </w:r>
      <w:r w:rsidR="009701DD" w:rsidRPr="00A56D55">
        <w:t xml:space="preserve"> various activities from serving the guests with rooms and resolving their queries, the reception section become</w:t>
      </w:r>
      <w:r w:rsidR="00401558" w:rsidRPr="00A56D55">
        <w:t>s</w:t>
      </w:r>
      <w:r w:rsidR="009701DD" w:rsidRPr="00A56D55">
        <w:t xml:space="preserve"> the main department to maintain good communication and relation</w:t>
      </w:r>
      <w:r w:rsidR="00401558" w:rsidRPr="00A56D55">
        <w:t>s</w:t>
      </w:r>
      <w:r w:rsidR="009701DD" w:rsidRPr="00A56D55">
        <w:t xml:space="preserve"> to customers</w:t>
      </w:r>
      <w:r w:rsidR="00986A0F" w:rsidRPr="00A56D55">
        <w:t xml:space="preserve"> </w:t>
      </w:r>
      <w:r w:rsidR="00D5371A" w:rsidRPr="00A56D55">
        <w:t>(Holiday Inn, 2024)</w:t>
      </w:r>
      <w:r w:rsidR="00986A0F" w:rsidRPr="00A56D55">
        <w:t>.</w:t>
      </w:r>
      <w:r w:rsidR="009701DD" w:rsidRPr="00A56D55">
        <w:t xml:space="preserve"> </w:t>
      </w:r>
    </w:p>
    <w:p w14:paraId="6EB4CF0E" w14:textId="44EEFA56" w:rsidR="00E974C5" w:rsidRPr="00A56D55" w:rsidRDefault="00E974C5" w:rsidP="00D5371A">
      <w:r w:rsidRPr="00A56D55">
        <w:t xml:space="preserve">The overall learning objectives of this placement </w:t>
      </w:r>
      <w:r w:rsidR="005B420C" w:rsidRPr="00A56D55">
        <w:t>are</w:t>
      </w:r>
      <w:r w:rsidRPr="00A56D55">
        <w:t xml:space="preserve"> mentioned in the following:</w:t>
      </w:r>
    </w:p>
    <w:p w14:paraId="00347CC1" w14:textId="69722797" w:rsidR="00E974C5" w:rsidRPr="00A56D55" w:rsidRDefault="00E974C5" w:rsidP="00D5371A">
      <w:pPr>
        <w:pStyle w:val="ListParagraph"/>
        <w:numPr>
          <w:ilvl w:val="0"/>
          <w:numId w:val="1"/>
        </w:numPr>
      </w:pPr>
      <w:r w:rsidRPr="00A56D55">
        <w:t xml:space="preserve">To explore different areas of the food </w:t>
      </w:r>
      <w:r w:rsidR="005B420C" w:rsidRPr="00A56D55">
        <w:t>service industry alongside different operational areas;</w:t>
      </w:r>
    </w:p>
    <w:p w14:paraId="6613C984" w14:textId="0CF74701" w:rsidR="005B420C" w:rsidRPr="00A56D55" w:rsidRDefault="005B420C" w:rsidP="00D5371A">
      <w:pPr>
        <w:pStyle w:val="ListParagraph"/>
        <w:numPr>
          <w:ilvl w:val="0"/>
          <w:numId w:val="1"/>
        </w:numPr>
      </w:pPr>
      <w:r w:rsidRPr="00A56D55">
        <w:t>To develop the knowledge of the quality standards in the hotel industry;</w:t>
      </w:r>
    </w:p>
    <w:p w14:paraId="0F3AAB49" w14:textId="3E060D72" w:rsidR="005B420C" w:rsidRPr="00A56D55" w:rsidRDefault="005B420C" w:rsidP="00D5371A">
      <w:pPr>
        <w:pStyle w:val="ListParagraph"/>
        <w:numPr>
          <w:ilvl w:val="0"/>
          <w:numId w:val="1"/>
        </w:numPr>
      </w:pPr>
      <w:r w:rsidRPr="00A56D55">
        <w:t xml:space="preserve">To relate the principles of service management </w:t>
      </w:r>
      <w:r w:rsidR="000E1E51" w:rsidRPr="00A56D55">
        <w:t>t</w:t>
      </w:r>
      <w:r w:rsidRPr="00A56D55">
        <w:t>o implementing a dining experience.</w:t>
      </w:r>
    </w:p>
    <w:p w14:paraId="4A7E529C" w14:textId="77777777" w:rsidR="005B420C" w:rsidRPr="000751CC" w:rsidRDefault="005B420C" w:rsidP="00D5371A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1" w:name="_Toc182504692"/>
      <w:r w:rsidRPr="000751CC">
        <w:rPr>
          <w:rFonts w:ascii="Arial" w:hAnsi="Arial" w:cs="Arial"/>
          <w:color w:val="auto"/>
          <w:sz w:val="24"/>
          <w:szCs w:val="24"/>
        </w:rPr>
        <w:t>Section 1: Reflection on Experience and Personal Development</w:t>
      </w:r>
      <w:bookmarkEnd w:id="1"/>
    </w:p>
    <w:p w14:paraId="6B341525" w14:textId="77777777" w:rsidR="005B420C" w:rsidRPr="000751CC" w:rsidRDefault="005B420C" w:rsidP="00D5371A">
      <w:pPr>
        <w:pStyle w:val="Heading2"/>
        <w:rPr>
          <w:rFonts w:ascii="Arial" w:hAnsi="Arial" w:cs="Arial"/>
          <w:color w:val="auto"/>
          <w:sz w:val="24"/>
          <w:szCs w:val="24"/>
        </w:rPr>
      </w:pPr>
      <w:bookmarkStart w:id="2" w:name="_Toc182504693"/>
      <w:r w:rsidRPr="000751CC">
        <w:rPr>
          <w:rFonts w:ascii="Arial" w:hAnsi="Arial" w:cs="Arial"/>
          <w:color w:val="auto"/>
          <w:sz w:val="24"/>
          <w:szCs w:val="24"/>
        </w:rPr>
        <w:t>Gibbs’ Reflective Cycle</w:t>
      </w:r>
      <w:bookmarkEnd w:id="2"/>
    </w:p>
    <w:p w14:paraId="481C0A8D" w14:textId="4014634A" w:rsidR="005B420C" w:rsidRPr="000751CC" w:rsidRDefault="000E1E51" w:rsidP="00D5371A">
      <w:pPr>
        <w:jc w:val="center"/>
        <w:rPr>
          <w:rFonts w:ascii="Arial" w:hAnsi="Arial" w:cs="Arial"/>
          <w:szCs w:val="24"/>
        </w:rPr>
      </w:pPr>
      <w:r w:rsidRPr="000751CC">
        <w:rPr>
          <w:rFonts w:ascii="Arial" w:hAnsi="Arial" w:cs="Arial"/>
          <w:noProof/>
          <w:szCs w:val="24"/>
        </w:rPr>
        <w:drawing>
          <wp:inline distT="0" distB="0" distL="0" distR="0" wp14:anchorId="50F87440" wp14:editId="70CE9418">
            <wp:extent cx="2143125" cy="2143125"/>
            <wp:effectExtent l="0" t="0" r="9525" b="9525"/>
            <wp:docPr id="14594759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CDA274" w14:textId="77777777" w:rsidR="005B420C" w:rsidRPr="000751CC" w:rsidRDefault="005B420C" w:rsidP="00D5371A">
      <w:pPr>
        <w:jc w:val="center"/>
        <w:rPr>
          <w:rFonts w:ascii="Arial" w:hAnsi="Arial" w:cs="Arial"/>
          <w:b/>
          <w:bCs/>
          <w:szCs w:val="24"/>
        </w:rPr>
      </w:pPr>
      <w:r w:rsidRPr="000751CC">
        <w:rPr>
          <w:rFonts w:ascii="Arial" w:hAnsi="Arial" w:cs="Arial"/>
          <w:b/>
          <w:bCs/>
          <w:szCs w:val="24"/>
        </w:rPr>
        <w:t>Figure 1: Gibbs’ Reflective Cycle.</w:t>
      </w:r>
    </w:p>
    <w:p w14:paraId="49DE372C" w14:textId="2B99E7BF" w:rsidR="005B420C" w:rsidRPr="000751CC" w:rsidRDefault="005B420C" w:rsidP="00D5371A">
      <w:pPr>
        <w:jc w:val="center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>Source:</w:t>
      </w:r>
      <w:r w:rsidR="00D96973" w:rsidRPr="000751CC">
        <w:rPr>
          <w:rFonts w:ascii="Arial" w:hAnsi="Arial" w:cs="Arial"/>
          <w:szCs w:val="24"/>
        </w:rPr>
        <w:t xml:space="preserve"> (Gibbs, 2019).</w:t>
      </w:r>
    </w:p>
    <w:p w14:paraId="06154BC6" w14:textId="59BD1BAB" w:rsidR="005B420C" w:rsidRPr="000751CC" w:rsidRDefault="000E1E51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Description:</w:t>
      </w:r>
      <w:r w:rsidRPr="000751CC">
        <w:rPr>
          <w:rFonts w:ascii="Arial" w:hAnsi="Arial" w:cs="Arial"/>
          <w:szCs w:val="24"/>
        </w:rPr>
        <w:t xml:space="preserve"> In this placement activity of working </w:t>
      </w:r>
      <w:r w:rsidR="00363F63" w:rsidRPr="000751CC">
        <w:rPr>
          <w:rFonts w:ascii="Arial" w:hAnsi="Arial" w:cs="Arial"/>
          <w:szCs w:val="24"/>
        </w:rPr>
        <w:t>as a</w:t>
      </w:r>
      <w:r w:rsidR="00401558" w:rsidRPr="000751CC">
        <w:rPr>
          <w:rFonts w:ascii="Arial" w:hAnsi="Arial" w:cs="Arial"/>
          <w:szCs w:val="24"/>
        </w:rPr>
        <w:t>n</w:t>
      </w:r>
      <w:r w:rsidR="00363F63" w:rsidRPr="000751CC">
        <w:rPr>
          <w:rFonts w:ascii="Arial" w:hAnsi="Arial" w:cs="Arial"/>
          <w:szCs w:val="24"/>
        </w:rPr>
        <w:t xml:space="preserve"> </w:t>
      </w:r>
      <w:r w:rsidR="006A49D2" w:rsidRPr="000751CC">
        <w:rPr>
          <w:rFonts w:ascii="Arial" w:hAnsi="Arial" w:cs="Arial"/>
          <w:szCs w:val="24"/>
        </w:rPr>
        <w:t xml:space="preserve">Assistant Supervisor </w:t>
      </w:r>
      <w:r w:rsidRPr="000751CC">
        <w:rPr>
          <w:rFonts w:ascii="Arial" w:hAnsi="Arial" w:cs="Arial"/>
          <w:szCs w:val="24"/>
        </w:rPr>
        <w:t xml:space="preserve">in the </w:t>
      </w:r>
      <w:r w:rsidR="00401558" w:rsidRPr="000751CC">
        <w:rPr>
          <w:rFonts w:ascii="Arial" w:hAnsi="Arial" w:cs="Arial"/>
          <w:szCs w:val="24"/>
        </w:rPr>
        <w:t>reception</w:t>
      </w:r>
      <w:r w:rsidRPr="000751CC">
        <w:rPr>
          <w:rFonts w:ascii="Arial" w:hAnsi="Arial" w:cs="Arial"/>
          <w:szCs w:val="24"/>
        </w:rPr>
        <w:t xml:space="preserve"> department </w:t>
      </w:r>
      <w:r w:rsidR="00C022AA" w:rsidRPr="000751CC">
        <w:rPr>
          <w:rFonts w:ascii="Arial" w:hAnsi="Arial" w:cs="Arial"/>
          <w:szCs w:val="24"/>
        </w:rPr>
        <w:t xml:space="preserve">at </w:t>
      </w:r>
      <w:r w:rsidR="00401558" w:rsidRPr="000751CC">
        <w:rPr>
          <w:rFonts w:ascii="Arial" w:hAnsi="Arial" w:cs="Arial"/>
          <w:szCs w:val="24"/>
        </w:rPr>
        <w:t>Holiday Inn</w:t>
      </w:r>
      <w:r w:rsidR="00C022AA" w:rsidRPr="000751CC">
        <w:rPr>
          <w:rFonts w:ascii="Arial" w:hAnsi="Arial" w:cs="Arial"/>
          <w:szCs w:val="24"/>
        </w:rPr>
        <w:t xml:space="preserve">, I recognised my </w:t>
      </w:r>
      <w:r w:rsidR="00401558" w:rsidRPr="000751CC">
        <w:rPr>
          <w:rFonts w:ascii="Arial" w:hAnsi="Arial" w:cs="Arial"/>
          <w:szCs w:val="24"/>
        </w:rPr>
        <w:t>n</w:t>
      </w:r>
      <w:r w:rsidR="00C022AA" w:rsidRPr="000751CC">
        <w:rPr>
          <w:rFonts w:ascii="Arial" w:hAnsi="Arial" w:cs="Arial"/>
          <w:szCs w:val="24"/>
        </w:rPr>
        <w:t>ee</w:t>
      </w:r>
      <w:r w:rsidR="00401558" w:rsidRPr="000751CC">
        <w:rPr>
          <w:rFonts w:ascii="Arial" w:hAnsi="Arial" w:cs="Arial"/>
          <w:szCs w:val="24"/>
        </w:rPr>
        <w:t>d</w:t>
      </w:r>
      <w:r w:rsidR="00C022AA" w:rsidRPr="000751CC">
        <w:rPr>
          <w:rFonts w:ascii="Arial" w:hAnsi="Arial" w:cs="Arial"/>
          <w:szCs w:val="24"/>
        </w:rPr>
        <w:t xml:space="preserve"> for different skills</w:t>
      </w:r>
      <w:r w:rsidR="00401558" w:rsidRPr="000751CC">
        <w:rPr>
          <w:rFonts w:ascii="Arial" w:hAnsi="Arial" w:cs="Arial"/>
          <w:szCs w:val="24"/>
        </w:rPr>
        <w:t>,</w:t>
      </w:r>
      <w:r w:rsidR="00C022AA" w:rsidRPr="000751CC">
        <w:rPr>
          <w:rFonts w:ascii="Arial" w:hAnsi="Arial" w:cs="Arial"/>
          <w:szCs w:val="24"/>
        </w:rPr>
        <w:t xml:space="preserve"> </w:t>
      </w:r>
      <w:r w:rsidR="00401558" w:rsidRPr="000751CC">
        <w:rPr>
          <w:rFonts w:ascii="Arial" w:hAnsi="Arial" w:cs="Arial"/>
          <w:szCs w:val="24"/>
        </w:rPr>
        <w:t>such as</w:t>
      </w:r>
      <w:r w:rsidR="00C022AA" w:rsidRPr="000751CC">
        <w:rPr>
          <w:rFonts w:ascii="Arial" w:hAnsi="Arial" w:cs="Arial"/>
          <w:szCs w:val="24"/>
        </w:rPr>
        <w:t xml:space="preserve"> interpersonal skills such as communication, teamwork, an</w:t>
      </w:r>
      <w:r w:rsidR="00401558" w:rsidRPr="000751CC">
        <w:rPr>
          <w:rFonts w:ascii="Arial" w:hAnsi="Arial" w:cs="Arial"/>
          <w:szCs w:val="24"/>
        </w:rPr>
        <w:t>d</w:t>
      </w:r>
      <w:r w:rsidR="00C022AA" w:rsidRPr="000751CC">
        <w:rPr>
          <w:rFonts w:ascii="Arial" w:hAnsi="Arial" w:cs="Arial"/>
          <w:szCs w:val="24"/>
        </w:rPr>
        <w:t xml:space="preserve"> task </w:t>
      </w:r>
      <w:r w:rsidR="00401558" w:rsidRPr="000751CC">
        <w:rPr>
          <w:rFonts w:ascii="Arial" w:hAnsi="Arial" w:cs="Arial"/>
          <w:szCs w:val="24"/>
        </w:rPr>
        <w:t>m</w:t>
      </w:r>
      <w:r w:rsidR="00C022AA" w:rsidRPr="000751CC">
        <w:rPr>
          <w:rFonts w:ascii="Arial" w:hAnsi="Arial" w:cs="Arial"/>
          <w:szCs w:val="24"/>
        </w:rPr>
        <w:t>an</w:t>
      </w:r>
      <w:r w:rsidR="00401558" w:rsidRPr="000751CC">
        <w:rPr>
          <w:rFonts w:ascii="Arial" w:hAnsi="Arial" w:cs="Arial"/>
          <w:szCs w:val="24"/>
        </w:rPr>
        <w:t>agemen</w:t>
      </w:r>
      <w:r w:rsidR="00C022AA" w:rsidRPr="000751CC">
        <w:rPr>
          <w:rFonts w:ascii="Arial" w:hAnsi="Arial" w:cs="Arial"/>
          <w:szCs w:val="24"/>
        </w:rPr>
        <w:t>t</w:t>
      </w:r>
      <w:r w:rsidR="00D96973" w:rsidRPr="000751CC">
        <w:rPr>
          <w:rFonts w:ascii="Arial" w:hAnsi="Arial" w:cs="Arial"/>
          <w:szCs w:val="24"/>
        </w:rPr>
        <w:t xml:space="preserve"> (Jasper, 2020)</w:t>
      </w:r>
      <w:r w:rsidR="00C022AA" w:rsidRPr="000751CC">
        <w:rPr>
          <w:rFonts w:ascii="Arial" w:hAnsi="Arial" w:cs="Arial"/>
          <w:szCs w:val="24"/>
        </w:rPr>
        <w:t xml:space="preserve">. </w:t>
      </w:r>
      <w:r w:rsidR="004A56E0" w:rsidRPr="000751CC">
        <w:rPr>
          <w:rFonts w:ascii="Arial" w:hAnsi="Arial" w:cs="Arial"/>
          <w:szCs w:val="24"/>
        </w:rPr>
        <w:t>This placement helped me to learn different dynamics of the hotel sector by exposing me to technical and personal skills to get a better understanding.</w:t>
      </w:r>
    </w:p>
    <w:p w14:paraId="216E3BE3" w14:textId="776411C1" w:rsidR="004A56E0" w:rsidRPr="000751CC" w:rsidRDefault="004A56E0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Feelings:</w:t>
      </w:r>
      <w:r w:rsidRPr="000751CC">
        <w:rPr>
          <w:rFonts w:ascii="Arial" w:hAnsi="Arial" w:cs="Arial"/>
          <w:szCs w:val="24"/>
        </w:rPr>
        <w:t xml:space="preserve"> I used to feel that </w:t>
      </w:r>
      <w:r w:rsidR="00A74FDC" w:rsidRPr="000751CC">
        <w:rPr>
          <w:rFonts w:ascii="Arial" w:hAnsi="Arial" w:cs="Arial"/>
          <w:szCs w:val="24"/>
        </w:rPr>
        <w:t>the role of a</w:t>
      </w:r>
      <w:r w:rsidR="001363A0" w:rsidRPr="000751CC">
        <w:rPr>
          <w:rFonts w:ascii="Arial" w:hAnsi="Arial" w:cs="Arial"/>
          <w:szCs w:val="24"/>
        </w:rPr>
        <w:t xml:space="preserve">n Assistant Supervisor </w:t>
      </w:r>
      <w:r w:rsidR="00A74FDC" w:rsidRPr="000751CC">
        <w:rPr>
          <w:rFonts w:ascii="Arial" w:hAnsi="Arial" w:cs="Arial"/>
          <w:szCs w:val="24"/>
        </w:rPr>
        <w:t xml:space="preserve">in </w:t>
      </w:r>
      <w:r w:rsidR="00C951F4" w:rsidRPr="000751CC">
        <w:rPr>
          <w:rFonts w:ascii="Arial" w:hAnsi="Arial" w:cs="Arial"/>
          <w:szCs w:val="24"/>
        </w:rPr>
        <w:t xml:space="preserve">the front office department </w:t>
      </w:r>
      <w:r w:rsidR="00A74FDC" w:rsidRPr="000751CC">
        <w:rPr>
          <w:rFonts w:ascii="Arial" w:hAnsi="Arial" w:cs="Arial"/>
          <w:szCs w:val="24"/>
        </w:rPr>
        <w:t xml:space="preserve">would be to manage the </w:t>
      </w:r>
      <w:r w:rsidR="00C951F4" w:rsidRPr="000751CC">
        <w:rPr>
          <w:rFonts w:ascii="Arial" w:hAnsi="Arial" w:cs="Arial"/>
          <w:szCs w:val="24"/>
        </w:rPr>
        <w:t>guests</w:t>
      </w:r>
      <w:r w:rsidR="00A74FDC" w:rsidRPr="000751CC">
        <w:rPr>
          <w:rFonts w:ascii="Arial" w:hAnsi="Arial" w:cs="Arial"/>
          <w:szCs w:val="24"/>
        </w:rPr>
        <w:t xml:space="preserve">. However, after this placement, my feelings changed after learning the significance of management areas, guest experience and </w:t>
      </w:r>
      <w:r w:rsidR="00A74FDC" w:rsidRPr="000751CC">
        <w:rPr>
          <w:rFonts w:ascii="Arial" w:hAnsi="Arial" w:cs="Arial"/>
          <w:szCs w:val="24"/>
        </w:rPr>
        <w:lastRenderedPageBreak/>
        <w:t xml:space="preserve">others. </w:t>
      </w:r>
      <w:r w:rsidR="008C6B6B" w:rsidRPr="000751CC">
        <w:rPr>
          <w:rFonts w:ascii="Arial" w:hAnsi="Arial" w:cs="Arial"/>
          <w:szCs w:val="24"/>
        </w:rPr>
        <w:t xml:space="preserve">My feelings regarding teamwork also changed during this placement </w:t>
      </w:r>
      <w:r w:rsidR="00DD4B20" w:rsidRPr="000751CC">
        <w:rPr>
          <w:rFonts w:ascii="Arial" w:hAnsi="Arial" w:cs="Arial"/>
          <w:szCs w:val="24"/>
        </w:rPr>
        <w:t xml:space="preserve">knowing that </w:t>
      </w:r>
      <w:r w:rsidR="00A04FD4" w:rsidRPr="000751CC">
        <w:rPr>
          <w:rFonts w:ascii="Arial" w:hAnsi="Arial" w:cs="Arial"/>
          <w:szCs w:val="24"/>
        </w:rPr>
        <w:t>a </w:t>
      </w:r>
      <w:r w:rsidR="00DD4B20" w:rsidRPr="000751CC">
        <w:rPr>
          <w:rFonts w:ascii="Arial" w:hAnsi="Arial" w:cs="Arial"/>
          <w:szCs w:val="24"/>
        </w:rPr>
        <w:t>lack of skills would adversely impact my overall development</w:t>
      </w:r>
      <w:r w:rsidR="00A04FD4" w:rsidRPr="000751CC">
        <w:rPr>
          <w:rFonts w:ascii="Arial" w:hAnsi="Arial" w:cs="Arial"/>
          <w:szCs w:val="24"/>
        </w:rPr>
        <w:t xml:space="preserve"> (Roffey-</w:t>
      </w:r>
      <w:proofErr w:type="spellStart"/>
      <w:r w:rsidR="00A04FD4" w:rsidRPr="000751CC">
        <w:rPr>
          <w:rFonts w:ascii="Arial" w:hAnsi="Arial" w:cs="Arial"/>
          <w:szCs w:val="24"/>
        </w:rPr>
        <w:t>Barentsen</w:t>
      </w:r>
      <w:proofErr w:type="spellEnd"/>
      <w:r w:rsidR="00A04FD4" w:rsidRPr="000751CC">
        <w:rPr>
          <w:rFonts w:ascii="Arial" w:hAnsi="Arial" w:cs="Arial"/>
          <w:szCs w:val="24"/>
        </w:rPr>
        <w:t xml:space="preserve"> and Malthouse, 2020)</w:t>
      </w:r>
      <w:r w:rsidR="00DD4B20" w:rsidRPr="000751CC">
        <w:rPr>
          <w:rFonts w:ascii="Arial" w:hAnsi="Arial" w:cs="Arial"/>
          <w:szCs w:val="24"/>
        </w:rPr>
        <w:t>.</w:t>
      </w:r>
    </w:p>
    <w:p w14:paraId="38CE1230" w14:textId="685D79EE" w:rsidR="00DD4B20" w:rsidRPr="000751CC" w:rsidRDefault="00DD4B20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Evaluation:</w:t>
      </w:r>
      <w:r w:rsidRPr="000751CC">
        <w:rPr>
          <w:rFonts w:ascii="Arial" w:hAnsi="Arial" w:cs="Arial"/>
          <w:szCs w:val="24"/>
        </w:rPr>
        <w:t xml:space="preserve"> During my working role as an Assistant Supervisor in </w:t>
      </w:r>
      <w:r w:rsidR="00014A3B" w:rsidRPr="000751CC">
        <w:rPr>
          <w:rFonts w:ascii="Arial" w:hAnsi="Arial" w:cs="Arial"/>
          <w:szCs w:val="24"/>
        </w:rPr>
        <w:t xml:space="preserve">Holiday Inn </w:t>
      </w:r>
      <w:r w:rsidR="0065378B" w:rsidRPr="000751CC">
        <w:rPr>
          <w:rFonts w:ascii="Arial" w:hAnsi="Arial" w:cs="Arial"/>
          <w:szCs w:val="24"/>
        </w:rPr>
        <w:t>through placement</w:t>
      </w:r>
      <w:r w:rsidR="009F5477" w:rsidRPr="000751CC">
        <w:rPr>
          <w:rFonts w:ascii="Arial" w:hAnsi="Arial" w:cs="Arial"/>
          <w:szCs w:val="24"/>
        </w:rPr>
        <w:t>, I have recognised that my interpersonal skills such as communication skills went well compared to others. Moreover, other work-based skill</w:t>
      </w:r>
      <w:r w:rsidR="00340932" w:rsidRPr="000751CC">
        <w:rPr>
          <w:rFonts w:ascii="Arial" w:hAnsi="Arial" w:cs="Arial"/>
          <w:szCs w:val="24"/>
        </w:rPr>
        <w:t>s</w:t>
      </w:r>
      <w:r w:rsidR="009F5477" w:rsidRPr="000751CC">
        <w:rPr>
          <w:rFonts w:ascii="Arial" w:hAnsi="Arial" w:cs="Arial"/>
          <w:szCs w:val="24"/>
        </w:rPr>
        <w:t xml:space="preserve"> such as teamwork skills </w:t>
      </w:r>
      <w:r w:rsidR="00340932" w:rsidRPr="000751CC">
        <w:rPr>
          <w:rFonts w:ascii="Arial" w:hAnsi="Arial" w:cs="Arial"/>
          <w:szCs w:val="24"/>
        </w:rPr>
        <w:t>also went well in this placement journey</w:t>
      </w:r>
      <w:r w:rsidR="0035712E" w:rsidRPr="000751CC">
        <w:rPr>
          <w:rFonts w:ascii="Arial" w:hAnsi="Arial" w:cs="Arial"/>
          <w:szCs w:val="24"/>
        </w:rPr>
        <w:t xml:space="preserve"> in terms of leading members of teams. However, my ta</w:t>
      </w:r>
      <w:r w:rsidR="00997D6F" w:rsidRPr="000751CC">
        <w:rPr>
          <w:rFonts w:ascii="Arial" w:hAnsi="Arial" w:cs="Arial"/>
          <w:szCs w:val="24"/>
        </w:rPr>
        <w:t>sk management skills did not have a positive implementation</w:t>
      </w:r>
      <w:r w:rsidR="00C76EEA" w:rsidRPr="000751CC">
        <w:rPr>
          <w:rFonts w:ascii="Arial" w:hAnsi="Arial" w:cs="Arial"/>
          <w:szCs w:val="24"/>
        </w:rPr>
        <w:t xml:space="preserve"> </w:t>
      </w:r>
      <w:r w:rsidR="006E4688" w:rsidRPr="000751CC">
        <w:rPr>
          <w:rFonts w:ascii="Arial" w:hAnsi="Arial" w:cs="Arial"/>
          <w:szCs w:val="24"/>
        </w:rPr>
        <w:t>(Evans, 2023)</w:t>
      </w:r>
      <w:r w:rsidR="00E7748E" w:rsidRPr="000751CC">
        <w:rPr>
          <w:rFonts w:ascii="Arial" w:hAnsi="Arial" w:cs="Arial"/>
          <w:szCs w:val="24"/>
        </w:rPr>
        <w:t xml:space="preserve">. In addition, in this placement journey, my inability to use technologies in the </w:t>
      </w:r>
      <w:r w:rsidR="002E0718" w:rsidRPr="000751CC">
        <w:rPr>
          <w:rFonts w:ascii="Arial" w:hAnsi="Arial" w:cs="Arial"/>
          <w:szCs w:val="24"/>
        </w:rPr>
        <w:t>front office</w:t>
      </w:r>
      <w:r w:rsidR="00E7748E" w:rsidRPr="000751CC">
        <w:rPr>
          <w:rFonts w:ascii="Arial" w:hAnsi="Arial" w:cs="Arial"/>
          <w:szCs w:val="24"/>
        </w:rPr>
        <w:t xml:space="preserve"> department went negatively as well in terms of maintaining company software and applications</w:t>
      </w:r>
      <w:r w:rsidR="002E0718" w:rsidRPr="000751CC">
        <w:rPr>
          <w:rFonts w:ascii="Arial" w:hAnsi="Arial" w:cs="Arial"/>
          <w:szCs w:val="24"/>
        </w:rPr>
        <w:t xml:space="preserve"> such as booking and other areas</w:t>
      </w:r>
      <w:r w:rsidR="00E7748E" w:rsidRPr="000751CC">
        <w:rPr>
          <w:rFonts w:ascii="Arial" w:hAnsi="Arial" w:cs="Arial"/>
          <w:szCs w:val="24"/>
        </w:rPr>
        <w:t>.</w:t>
      </w:r>
    </w:p>
    <w:p w14:paraId="4163AF78" w14:textId="1DC0C898" w:rsidR="00E7748E" w:rsidRPr="000751CC" w:rsidRDefault="00E7748E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Analysis:</w:t>
      </w:r>
      <w:r w:rsidRPr="000751CC">
        <w:rPr>
          <w:rFonts w:ascii="Arial" w:hAnsi="Arial" w:cs="Arial"/>
          <w:szCs w:val="24"/>
        </w:rPr>
        <w:t xml:space="preserve"> </w:t>
      </w:r>
      <w:r w:rsidR="004B2219" w:rsidRPr="000751CC">
        <w:rPr>
          <w:rFonts w:ascii="Arial" w:hAnsi="Arial" w:cs="Arial"/>
          <w:szCs w:val="24"/>
        </w:rPr>
        <w:t>Wh</w:t>
      </w:r>
      <w:r w:rsidRPr="000751CC">
        <w:rPr>
          <w:rFonts w:ascii="Arial" w:hAnsi="Arial" w:cs="Arial"/>
          <w:szCs w:val="24"/>
        </w:rPr>
        <w:t>i</w:t>
      </w:r>
      <w:r w:rsidR="004B2219" w:rsidRPr="000751CC">
        <w:rPr>
          <w:rFonts w:ascii="Arial" w:hAnsi="Arial" w:cs="Arial"/>
          <w:szCs w:val="24"/>
        </w:rPr>
        <w:t>le</w:t>
      </w:r>
      <w:r w:rsidRPr="000751CC">
        <w:rPr>
          <w:rFonts w:ascii="Arial" w:hAnsi="Arial" w:cs="Arial"/>
          <w:szCs w:val="24"/>
        </w:rPr>
        <w:t xml:space="preserve"> working in the placement role Assistant Supervisor position, the usage of communication skills went well due to my previous learnings of the implementation of formal and informal language. </w:t>
      </w:r>
      <w:r w:rsidR="0030789F" w:rsidRPr="000751CC">
        <w:rPr>
          <w:rFonts w:ascii="Arial" w:hAnsi="Arial" w:cs="Arial"/>
          <w:szCs w:val="24"/>
        </w:rPr>
        <w:t>L</w:t>
      </w:r>
      <w:r w:rsidR="004B2219" w:rsidRPr="000751CC">
        <w:rPr>
          <w:rFonts w:ascii="Arial" w:hAnsi="Arial" w:cs="Arial"/>
          <w:szCs w:val="24"/>
        </w:rPr>
        <w:t xml:space="preserve">earning the usage of formal and informal language also supported me during teamwork. In this professional placement, I had to work with </w:t>
      </w:r>
      <w:r w:rsidR="00916FB9" w:rsidRPr="000751CC">
        <w:rPr>
          <w:rFonts w:ascii="Arial" w:hAnsi="Arial" w:cs="Arial"/>
          <w:szCs w:val="24"/>
        </w:rPr>
        <w:t xml:space="preserve">various people in a team. However, my learning of team development roles, leadership abilities and communication skills helped me immensely in </w:t>
      </w:r>
      <w:r w:rsidR="00AE385B" w:rsidRPr="000751CC">
        <w:rPr>
          <w:rFonts w:ascii="Arial" w:hAnsi="Arial" w:cs="Arial"/>
          <w:szCs w:val="24"/>
        </w:rPr>
        <w:t xml:space="preserve">completing </w:t>
      </w:r>
      <w:r w:rsidR="0020261F" w:rsidRPr="000751CC">
        <w:rPr>
          <w:rFonts w:ascii="Arial" w:hAnsi="Arial" w:cs="Arial"/>
          <w:szCs w:val="24"/>
        </w:rPr>
        <w:t>tasks</w:t>
      </w:r>
      <w:r w:rsidR="00C76EEA" w:rsidRPr="000751CC">
        <w:rPr>
          <w:rFonts w:ascii="Arial" w:hAnsi="Arial" w:cs="Arial"/>
          <w:szCs w:val="24"/>
        </w:rPr>
        <w:t xml:space="preserve"> (</w:t>
      </w:r>
      <w:proofErr w:type="spellStart"/>
      <w:r w:rsidR="00C76EEA" w:rsidRPr="000751CC">
        <w:rPr>
          <w:rFonts w:ascii="Arial" w:hAnsi="Arial" w:cs="Arial"/>
          <w:szCs w:val="24"/>
        </w:rPr>
        <w:t>Lillyman</w:t>
      </w:r>
      <w:proofErr w:type="spellEnd"/>
      <w:r w:rsidR="00C76EEA" w:rsidRPr="000751CC">
        <w:rPr>
          <w:rFonts w:ascii="Arial" w:hAnsi="Arial" w:cs="Arial"/>
          <w:szCs w:val="24"/>
        </w:rPr>
        <w:t xml:space="preserve"> and Merrix, 2021)</w:t>
      </w:r>
      <w:r w:rsidR="0020261F" w:rsidRPr="000751CC">
        <w:rPr>
          <w:rFonts w:ascii="Arial" w:hAnsi="Arial" w:cs="Arial"/>
          <w:szCs w:val="24"/>
        </w:rPr>
        <w:t xml:space="preserve">. However, the aspect of task management did not go well as before this placement, I did not get any initial training to know the processes of whom to consult while facing any issues. </w:t>
      </w:r>
      <w:r w:rsidR="009D2503" w:rsidRPr="000751CC">
        <w:rPr>
          <w:rFonts w:ascii="Arial" w:hAnsi="Arial" w:cs="Arial"/>
          <w:szCs w:val="24"/>
        </w:rPr>
        <w:t>In addition, while working in the placement as an Assistant Supervisor, my technical knowledge was not so effective in terms of using the company’s ERP software</w:t>
      </w:r>
      <w:r w:rsidR="00952078" w:rsidRPr="000751CC">
        <w:rPr>
          <w:rFonts w:ascii="Arial" w:hAnsi="Arial" w:cs="Arial"/>
          <w:szCs w:val="24"/>
        </w:rPr>
        <w:t>, booking software, operating</w:t>
      </w:r>
      <w:r w:rsidR="009D2503" w:rsidRPr="000751CC">
        <w:rPr>
          <w:rFonts w:ascii="Arial" w:hAnsi="Arial" w:cs="Arial"/>
          <w:szCs w:val="24"/>
        </w:rPr>
        <w:t xml:space="preserve"> </w:t>
      </w:r>
      <w:r w:rsidR="00952078" w:rsidRPr="000751CC">
        <w:rPr>
          <w:rFonts w:ascii="Arial" w:hAnsi="Arial" w:cs="Arial"/>
          <w:szCs w:val="24"/>
        </w:rPr>
        <w:t xml:space="preserve">system </w:t>
      </w:r>
      <w:r w:rsidR="009D2503" w:rsidRPr="000751CC">
        <w:rPr>
          <w:rFonts w:ascii="Arial" w:hAnsi="Arial" w:cs="Arial"/>
          <w:szCs w:val="24"/>
        </w:rPr>
        <w:t>and other applications. The reason behind that I had no prior knowledge of using this type of software.</w:t>
      </w:r>
    </w:p>
    <w:p w14:paraId="20B3009B" w14:textId="639C6923" w:rsidR="009D2503" w:rsidRPr="000751CC" w:rsidRDefault="009D2503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Conclusion:</w:t>
      </w:r>
      <w:r w:rsidRPr="000751CC">
        <w:rPr>
          <w:rFonts w:ascii="Arial" w:hAnsi="Arial" w:cs="Arial"/>
          <w:szCs w:val="24"/>
        </w:rPr>
        <w:t xml:space="preserve"> In this journey of placement, I have </w:t>
      </w:r>
      <w:r w:rsidR="007437D4" w:rsidRPr="000751CC">
        <w:rPr>
          <w:rFonts w:ascii="Arial" w:hAnsi="Arial" w:cs="Arial"/>
          <w:szCs w:val="24"/>
        </w:rPr>
        <w:t xml:space="preserve">taken various actions to ultimately improve the experience of the guests. I have learned that it is important to learn various aspects of </w:t>
      </w:r>
      <w:r w:rsidR="00952078" w:rsidRPr="000751CC">
        <w:rPr>
          <w:rFonts w:ascii="Arial" w:hAnsi="Arial" w:cs="Arial"/>
          <w:szCs w:val="24"/>
        </w:rPr>
        <w:t>front desk</w:t>
      </w:r>
      <w:r w:rsidR="007437D4" w:rsidRPr="000751CC">
        <w:rPr>
          <w:rFonts w:ascii="Arial" w:hAnsi="Arial" w:cs="Arial"/>
          <w:szCs w:val="24"/>
        </w:rPr>
        <w:t xml:space="preserve"> technolog</w:t>
      </w:r>
      <w:r w:rsidR="00952078" w:rsidRPr="000751CC">
        <w:rPr>
          <w:rFonts w:ascii="Arial" w:hAnsi="Arial" w:cs="Arial"/>
          <w:szCs w:val="24"/>
        </w:rPr>
        <w:t xml:space="preserve">ies </w:t>
      </w:r>
      <w:r w:rsidR="007437D4" w:rsidRPr="000751CC">
        <w:rPr>
          <w:rFonts w:ascii="Arial" w:hAnsi="Arial" w:cs="Arial"/>
          <w:szCs w:val="24"/>
        </w:rPr>
        <w:t xml:space="preserve">as this has been a norm </w:t>
      </w:r>
      <w:r w:rsidR="00E921DC" w:rsidRPr="000751CC">
        <w:rPr>
          <w:rFonts w:ascii="Arial" w:hAnsi="Arial" w:cs="Arial"/>
          <w:szCs w:val="24"/>
        </w:rPr>
        <w:t>f</w:t>
      </w:r>
      <w:r w:rsidR="007437D4" w:rsidRPr="000751CC">
        <w:rPr>
          <w:rFonts w:ascii="Arial" w:hAnsi="Arial" w:cs="Arial"/>
          <w:szCs w:val="24"/>
        </w:rPr>
        <w:t>o</w:t>
      </w:r>
      <w:r w:rsidR="00E921DC" w:rsidRPr="000751CC">
        <w:rPr>
          <w:rFonts w:ascii="Arial" w:hAnsi="Arial" w:cs="Arial"/>
          <w:szCs w:val="24"/>
        </w:rPr>
        <w:t>r</w:t>
      </w:r>
      <w:r w:rsidR="007437D4" w:rsidRPr="000751CC">
        <w:rPr>
          <w:rFonts w:ascii="Arial" w:hAnsi="Arial" w:cs="Arial"/>
          <w:szCs w:val="24"/>
        </w:rPr>
        <w:t xml:space="preserve"> work</w:t>
      </w:r>
      <w:r w:rsidR="00E921DC" w:rsidRPr="000751CC">
        <w:rPr>
          <w:rFonts w:ascii="Arial" w:hAnsi="Arial" w:cs="Arial"/>
          <w:szCs w:val="24"/>
        </w:rPr>
        <w:t>ing</w:t>
      </w:r>
      <w:r w:rsidR="007437D4" w:rsidRPr="000751CC">
        <w:rPr>
          <w:rFonts w:ascii="Arial" w:hAnsi="Arial" w:cs="Arial"/>
          <w:szCs w:val="24"/>
        </w:rPr>
        <w:t xml:space="preserve"> in the </w:t>
      </w:r>
      <w:r w:rsidR="00685CC0" w:rsidRPr="000751CC">
        <w:rPr>
          <w:rFonts w:ascii="Arial" w:hAnsi="Arial" w:cs="Arial"/>
          <w:szCs w:val="24"/>
        </w:rPr>
        <w:t>front offic</w:t>
      </w:r>
      <w:r w:rsidR="007437D4" w:rsidRPr="000751CC">
        <w:rPr>
          <w:rFonts w:ascii="Arial" w:hAnsi="Arial" w:cs="Arial"/>
          <w:szCs w:val="24"/>
        </w:rPr>
        <w:t>e sector</w:t>
      </w:r>
      <w:r w:rsidR="00685CC0" w:rsidRPr="000751CC">
        <w:rPr>
          <w:rFonts w:ascii="Arial" w:hAnsi="Arial" w:cs="Arial"/>
          <w:szCs w:val="24"/>
        </w:rPr>
        <w:t xml:space="preserve"> in the hotel industry</w:t>
      </w:r>
      <w:r w:rsidR="007437D4" w:rsidRPr="000751CC">
        <w:rPr>
          <w:rFonts w:ascii="Arial" w:hAnsi="Arial" w:cs="Arial"/>
          <w:szCs w:val="24"/>
        </w:rPr>
        <w:t>.</w:t>
      </w:r>
    </w:p>
    <w:p w14:paraId="21B1A0C1" w14:textId="10B44C8D" w:rsidR="00E921DC" w:rsidRPr="000751CC" w:rsidRDefault="00E921DC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Action Plan:</w:t>
      </w:r>
      <w:r w:rsidRPr="000751CC">
        <w:rPr>
          <w:rFonts w:ascii="Arial" w:hAnsi="Arial" w:cs="Arial"/>
          <w:szCs w:val="24"/>
        </w:rPr>
        <w:t xml:space="preserve"> </w:t>
      </w:r>
      <w:r w:rsidR="00CB1875" w:rsidRPr="000751CC">
        <w:rPr>
          <w:rFonts w:ascii="Arial" w:hAnsi="Arial" w:cs="Arial"/>
          <w:szCs w:val="24"/>
        </w:rPr>
        <w:t xml:space="preserve">Since I have some skills gaps which I identified during the placement such as lacking in task achievement and technical knowledge, I will implement a proper action plan using the CPD framework. </w:t>
      </w:r>
      <w:r w:rsidRPr="000751CC">
        <w:rPr>
          <w:rFonts w:ascii="Arial" w:hAnsi="Arial" w:cs="Arial"/>
          <w:szCs w:val="24"/>
        </w:rPr>
        <w:t xml:space="preserve">In terms of developing the </w:t>
      </w:r>
      <w:r w:rsidR="00C7134F" w:rsidRPr="000751CC">
        <w:rPr>
          <w:rFonts w:ascii="Arial" w:hAnsi="Arial" w:cs="Arial"/>
          <w:szCs w:val="24"/>
        </w:rPr>
        <w:t xml:space="preserve">areas that are </w:t>
      </w:r>
      <w:r w:rsidRPr="000751CC">
        <w:rPr>
          <w:rFonts w:ascii="Arial" w:hAnsi="Arial" w:cs="Arial"/>
          <w:szCs w:val="24"/>
        </w:rPr>
        <w:t>lac</w:t>
      </w:r>
      <w:r w:rsidR="00694BA0" w:rsidRPr="000751CC">
        <w:rPr>
          <w:rFonts w:ascii="Arial" w:hAnsi="Arial" w:cs="Arial"/>
          <w:szCs w:val="24"/>
        </w:rPr>
        <w:t xml:space="preserve">king, I will </w:t>
      </w:r>
      <w:r w:rsidR="00694BA0" w:rsidRPr="000751CC">
        <w:rPr>
          <w:rFonts w:ascii="Arial" w:hAnsi="Arial" w:cs="Arial"/>
          <w:szCs w:val="24"/>
        </w:rPr>
        <w:lastRenderedPageBreak/>
        <w:t xml:space="preserve">join online and offline courses alongside different workshops to increase my overall potential </w:t>
      </w:r>
      <w:r w:rsidR="000D1249" w:rsidRPr="000751CC">
        <w:rPr>
          <w:rFonts w:ascii="Arial" w:hAnsi="Arial" w:cs="Arial"/>
          <w:szCs w:val="24"/>
        </w:rPr>
        <w:t>in this sector</w:t>
      </w:r>
      <w:r w:rsidR="00C76EEA" w:rsidRPr="000751CC">
        <w:rPr>
          <w:rFonts w:ascii="Arial" w:hAnsi="Arial" w:cs="Arial"/>
          <w:szCs w:val="24"/>
        </w:rPr>
        <w:t xml:space="preserve"> (Gibbs, 2019)</w:t>
      </w:r>
      <w:r w:rsidR="000D1249" w:rsidRPr="000751CC">
        <w:rPr>
          <w:rFonts w:ascii="Arial" w:hAnsi="Arial" w:cs="Arial"/>
          <w:szCs w:val="24"/>
        </w:rPr>
        <w:t>.</w:t>
      </w:r>
    </w:p>
    <w:p w14:paraId="63CF9662" w14:textId="100E652D" w:rsidR="000D1249" w:rsidRPr="000751CC" w:rsidRDefault="00557282" w:rsidP="00D5371A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3" w:name="_Toc182504694"/>
      <w:r w:rsidRPr="000751CC">
        <w:rPr>
          <w:rFonts w:ascii="Arial" w:hAnsi="Arial" w:cs="Arial"/>
          <w:color w:val="auto"/>
          <w:sz w:val="24"/>
          <w:szCs w:val="24"/>
        </w:rPr>
        <w:t>Section 2: Critical Analysis of Work-Based Skills and Technical Knowledge</w:t>
      </w:r>
      <w:bookmarkEnd w:id="3"/>
    </w:p>
    <w:p w14:paraId="1FC77C4A" w14:textId="7BED09EB" w:rsidR="00177755" w:rsidRPr="000751CC" w:rsidRDefault="00C448DB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In every industry, a professional person needs to have work-based skills as these skills help a person in </w:t>
      </w:r>
      <w:r w:rsidR="00B94796" w:rsidRPr="000751CC">
        <w:rPr>
          <w:rFonts w:ascii="Arial" w:hAnsi="Arial" w:cs="Arial"/>
          <w:szCs w:val="24"/>
        </w:rPr>
        <w:t xml:space="preserve">doing different functions in an organisation. </w:t>
      </w:r>
      <w:r w:rsidR="00EE64FC" w:rsidRPr="000751CC">
        <w:rPr>
          <w:rFonts w:ascii="Arial" w:hAnsi="Arial" w:cs="Arial"/>
          <w:szCs w:val="24"/>
        </w:rPr>
        <w:t xml:space="preserve">Similarly, this placement work has supported me </w:t>
      </w:r>
      <w:r w:rsidR="00CD7931" w:rsidRPr="000751CC">
        <w:rPr>
          <w:rFonts w:ascii="Arial" w:hAnsi="Arial" w:cs="Arial"/>
          <w:szCs w:val="24"/>
        </w:rPr>
        <w:t xml:space="preserve">in learning the significance of various knowledge and skills to progress in the food and beverage sector of </w:t>
      </w:r>
      <w:r w:rsidR="0023598F" w:rsidRPr="000751CC">
        <w:rPr>
          <w:rFonts w:ascii="Arial" w:hAnsi="Arial" w:cs="Arial"/>
          <w:szCs w:val="24"/>
        </w:rPr>
        <w:t>the </w:t>
      </w:r>
      <w:r w:rsidR="00CD7931" w:rsidRPr="000751CC">
        <w:rPr>
          <w:rFonts w:ascii="Arial" w:hAnsi="Arial" w:cs="Arial"/>
          <w:szCs w:val="24"/>
        </w:rPr>
        <w:t>hotel industry</w:t>
      </w:r>
      <w:r w:rsidR="00C826F7" w:rsidRPr="000751CC">
        <w:rPr>
          <w:rFonts w:ascii="Arial" w:hAnsi="Arial" w:cs="Arial"/>
          <w:szCs w:val="24"/>
        </w:rPr>
        <w:t xml:space="preserve"> (Fergusson, 2022)</w:t>
      </w:r>
      <w:r w:rsidR="00CD7931" w:rsidRPr="000751CC">
        <w:rPr>
          <w:rFonts w:ascii="Arial" w:hAnsi="Arial" w:cs="Arial"/>
          <w:szCs w:val="24"/>
        </w:rPr>
        <w:t>.</w:t>
      </w:r>
      <w:r w:rsidR="00D50DF9" w:rsidRPr="000751CC">
        <w:rPr>
          <w:rFonts w:ascii="Arial" w:hAnsi="Arial" w:cs="Arial"/>
          <w:szCs w:val="24"/>
        </w:rPr>
        <w:t xml:space="preserve"> While working in this placement, I have identified that communication as </w:t>
      </w:r>
      <w:r w:rsidR="00A72181" w:rsidRPr="000751CC">
        <w:rPr>
          <w:rFonts w:ascii="Arial" w:hAnsi="Arial" w:cs="Arial"/>
          <w:szCs w:val="24"/>
        </w:rPr>
        <w:t>interpersonal skills</w:t>
      </w:r>
      <w:r w:rsidR="00D50DF9" w:rsidRPr="000751CC">
        <w:rPr>
          <w:rFonts w:ascii="Arial" w:hAnsi="Arial" w:cs="Arial"/>
          <w:szCs w:val="24"/>
        </w:rPr>
        <w:t xml:space="preserve"> significantly </w:t>
      </w:r>
      <w:r w:rsidR="00A72181" w:rsidRPr="000751CC">
        <w:rPr>
          <w:rFonts w:ascii="Arial" w:hAnsi="Arial" w:cs="Arial"/>
          <w:szCs w:val="24"/>
        </w:rPr>
        <w:t xml:space="preserve">improve the aspect of task achievement in the </w:t>
      </w:r>
      <w:r w:rsidR="00685CC0" w:rsidRPr="000751CC">
        <w:rPr>
          <w:rFonts w:ascii="Arial" w:hAnsi="Arial" w:cs="Arial"/>
          <w:szCs w:val="24"/>
        </w:rPr>
        <w:t>front office</w:t>
      </w:r>
      <w:r w:rsidR="00A72181" w:rsidRPr="000751CC">
        <w:rPr>
          <w:rFonts w:ascii="Arial" w:hAnsi="Arial" w:cs="Arial"/>
          <w:szCs w:val="24"/>
        </w:rPr>
        <w:t xml:space="preserve"> section of </w:t>
      </w:r>
      <w:r w:rsidR="00C7134F" w:rsidRPr="000751CC">
        <w:rPr>
          <w:rFonts w:ascii="Arial" w:hAnsi="Arial" w:cs="Arial"/>
          <w:szCs w:val="24"/>
        </w:rPr>
        <w:t>the </w:t>
      </w:r>
      <w:r w:rsidR="00014A3B" w:rsidRPr="000751CC">
        <w:rPr>
          <w:rFonts w:ascii="Arial" w:hAnsi="Arial" w:cs="Arial"/>
          <w:szCs w:val="24"/>
        </w:rPr>
        <w:t>Holiday Inn</w:t>
      </w:r>
      <w:r w:rsidR="00A72181" w:rsidRPr="000751CC">
        <w:rPr>
          <w:rFonts w:ascii="Arial" w:hAnsi="Arial" w:cs="Arial"/>
          <w:szCs w:val="24"/>
        </w:rPr>
        <w:t xml:space="preserve">. I have realised that the ability to know how to use formal and informal language </w:t>
      </w:r>
      <w:r w:rsidR="00ED26EC" w:rsidRPr="000751CC">
        <w:rPr>
          <w:rFonts w:ascii="Arial" w:hAnsi="Arial" w:cs="Arial"/>
          <w:szCs w:val="24"/>
        </w:rPr>
        <w:t xml:space="preserve">in different situations would assist me to efficiently in different teams to manage the workforce. For example, </w:t>
      </w:r>
      <w:r w:rsidR="003B470D" w:rsidRPr="000751CC">
        <w:rPr>
          <w:rFonts w:ascii="Arial" w:hAnsi="Arial" w:cs="Arial"/>
          <w:szCs w:val="24"/>
        </w:rPr>
        <w:t xml:space="preserve">using </w:t>
      </w:r>
      <w:r w:rsidR="00186A1F" w:rsidRPr="000751CC">
        <w:rPr>
          <w:rFonts w:ascii="Arial" w:hAnsi="Arial" w:cs="Arial"/>
          <w:szCs w:val="24"/>
        </w:rPr>
        <w:t xml:space="preserve">informal language </w:t>
      </w:r>
      <w:r w:rsidR="00377F1A" w:rsidRPr="000751CC">
        <w:rPr>
          <w:rFonts w:ascii="Arial" w:hAnsi="Arial" w:cs="Arial"/>
          <w:szCs w:val="24"/>
        </w:rPr>
        <w:t xml:space="preserve">knowledge </w:t>
      </w:r>
      <w:r w:rsidR="003B470D" w:rsidRPr="000751CC">
        <w:rPr>
          <w:rFonts w:ascii="Arial" w:hAnsi="Arial" w:cs="Arial"/>
          <w:szCs w:val="24"/>
        </w:rPr>
        <w:t xml:space="preserve">traits often I was able to convince my teammates to give extra effort for achieving a specific goal. </w:t>
      </w:r>
      <w:r w:rsidR="002B4154" w:rsidRPr="000751CC">
        <w:rPr>
          <w:rFonts w:ascii="Arial" w:hAnsi="Arial" w:cs="Arial"/>
          <w:szCs w:val="24"/>
        </w:rPr>
        <w:t xml:space="preserve">Besides, using my communication ability seemed to support me to complete my placement successfully in </w:t>
      </w:r>
      <w:r w:rsidR="0023598F" w:rsidRPr="000751CC">
        <w:rPr>
          <w:rFonts w:ascii="Arial" w:hAnsi="Arial" w:cs="Arial"/>
          <w:szCs w:val="24"/>
        </w:rPr>
        <w:t>the </w:t>
      </w:r>
      <w:r w:rsidR="00FF1914" w:rsidRPr="000751CC">
        <w:rPr>
          <w:rFonts w:ascii="Arial" w:hAnsi="Arial" w:cs="Arial"/>
          <w:szCs w:val="24"/>
        </w:rPr>
        <w:t>reception</w:t>
      </w:r>
      <w:r w:rsidR="002B4154" w:rsidRPr="000751CC">
        <w:rPr>
          <w:rFonts w:ascii="Arial" w:hAnsi="Arial" w:cs="Arial"/>
          <w:szCs w:val="24"/>
        </w:rPr>
        <w:t xml:space="preserve"> department of </w:t>
      </w:r>
      <w:r w:rsidR="00014A3B" w:rsidRPr="000751CC">
        <w:rPr>
          <w:rFonts w:ascii="Arial" w:hAnsi="Arial" w:cs="Arial"/>
          <w:szCs w:val="24"/>
        </w:rPr>
        <w:t xml:space="preserve">Holiday </w:t>
      </w:r>
      <w:r w:rsidR="00C7134F" w:rsidRPr="000751CC">
        <w:rPr>
          <w:rFonts w:ascii="Arial" w:hAnsi="Arial" w:cs="Arial"/>
          <w:szCs w:val="24"/>
        </w:rPr>
        <w:t>Inn by</w:t>
      </w:r>
      <w:r w:rsidR="00562660" w:rsidRPr="000751CC">
        <w:rPr>
          <w:rFonts w:ascii="Arial" w:hAnsi="Arial" w:cs="Arial"/>
          <w:szCs w:val="24"/>
        </w:rPr>
        <w:t xml:space="preserve"> complying with all the company policies. For example, my previous knowledge of </w:t>
      </w:r>
      <w:r w:rsidR="007952C1" w:rsidRPr="000751CC">
        <w:rPr>
          <w:rFonts w:ascii="Arial" w:hAnsi="Arial" w:cs="Arial"/>
          <w:szCs w:val="24"/>
        </w:rPr>
        <w:t>using formal and informal language ability which I learned during my academic qualification of Level 4 to Level 6</w:t>
      </w:r>
      <w:r w:rsidR="00E25E05" w:rsidRPr="000751CC">
        <w:rPr>
          <w:rFonts w:ascii="Arial" w:hAnsi="Arial" w:cs="Arial"/>
          <w:szCs w:val="24"/>
        </w:rPr>
        <w:t xml:space="preserve"> assisted me immensely </w:t>
      </w:r>
      <w:r w:rsidR="0023598F" w:rsidRPr="000751CC">
        <w:rPr>
          <w:rFonts w:ascii="Arial" w:hAnsi="Arial" w:cs="Arial"/>
          <w:szCs w:val="24"/>
        </w:rPr>
        <w:t>in</w:t>
      </w:r>
      <w:r w:rsidR="00E25E05" w:rsidRPr="000751CC">
        <w:rPr>
          <w:rFonts w:ascii="Arial" w:hAnsi="Arial" w:cs="Arial"/>
          <w:szCs w:val="24"/>
        </w:rPr>
        <w:t xml:space="preserve"> get</w:t>
      </w:r>
      <w:r w:rsidR="0023598F" w:rsidRPr="000751CC">
        <w:rPr>
          <w:rFonts w:ascii="Arial" w:hAnsi="Arial" w:cs="Arial"/>
          <w:szCs w:val="24"/>
        </w:rPr>
        <w:t>ting</w:t>
      </w:r>
      <w:r w:rsidR="00E25E05" w:rsidRPr="000751CC">
        <w:rPr>
          <w:rFonts w:ascii="Arial" w:hAnsi="Arial" w:cs="Arial"/>
          <w:szCs w:val="24"/>
        </w:rPr>
        <w:t xml:space="preserve"> along with other members </w:t>
      </w:r>
      <w:r w:rsidR="00BD2F7D" w:rsidRPr="000751CC">
        <w:rPr>
          <w:rFonts w:ascii="Arial" w:hAnsi="Arial" w:cs="Arial"/>
          <w:szCs w:val="24"/>
        </w:rPr>
        <w:t xml:space="preserve">working in the team of </w:t>
      </w:r>
      <w:r w:rsidR="00014A3B" w:rsidRPr="000751CC">
        <w:rPr>
          <w:rFonts w:ascii="Arial" w:hAnsi="Arial" w:cs="Arial"/>
          <w:szCs w:val="24"/>
        </w:rPr>
        <w:t>Holiday Inn</w:t>
      </w:r>
      <w:r w:rsidR="00BD2F7D" w:rsidRPr="000751CC">
        <w:rPr>
          <w:rFonts w:ascii="Arial" w:hAnsi="Arial" w:cs="Arial"/>
          <w:szCs w:val="24"/>
        </w:rPr>
        <w:t xml:space="preserve">’s </w:t>
      </w:r>
      <w:r w:rsidR="00FF1914" w:rsidRPr="000751CC">
        <w:rPr>
          <w:rFonts w:ascii="Arial" w:hAnsi="Arial" w:cs="Arial"/>
          <w:szCs w:val="24"/>
        </w:rPr>
        <w:t>receptio</w:t>
      </w:r>
      <w:r w:rsidR="00D5371A" w:rsidRPr="000751CC">
        <w:rPr>
          <w:rFonts w:ascii="Arial" w:hAnsi="Arial" w:cs="Arial"/>
          <w:szCs w:val="24"/>
        </w:rPr>
        <w:t xml:space="preserve">n </w:t>
      </w:r>
      <w:r w:rsidR="00BD2F7D" w:rsidRPr="000751CC">
        <w:rPr>
          <w:rFonts w:ascii="Arial" w:hAnsi="Arial" w:cs="Arial"/>
          <w:szCs w:val="24"/>
        </w:rPr>
        <w:t>section</w:t>
      </w:r>
      <w:r w:rsidR="00FF1914" w:rsidRPr="000751CC">
        <w:rPr>
          <w:rFonts w:ascii="Arial" w:hAnsi="Arial" w:cs="Arial"/>
          <w:szCs w:val="24"/>
        </w:rPr>
        <w:t>s</w:t>
      </w:r>
      <w:r w:rsidR="00C826F7" w:rsidRPr="000751CC">
        <w:rPr>
          <w:rFonts w:ascii="Arial" w:hAnsi="Arial" w:cs="Arial"/>
          <w:szCs w:val="24"/>
        </w:rPr>
        <w:t xml:space="preserve"> (</w:t>
      </w:r>
      <w:proofErr w:type="spellStart"/>
      <w:r w:rsidR="00C826F7" w:rsidRPr="000751CC">
        <w:rPr>
          <w:rFonts w:ascii="Arial" w:hAnsi="Arial" w:cs="Arial"/>
          <w:szCs w:val="24"/>
        </w:rPr>
        <w:t>Lillyman</w:t>
      </w:r>
      <w:proofErr w:type="spellEnd"/>
      <w:r w:rsidR="00C826F7" w:rsidRPr="000751CC">
        <w:rPr>
          <w:rFonts w:ascii="Arial" w:hAnsi="Arial" w:cs="Arial"/>
          <w:szCs w:val="24"/>
        </w:rPr>
        <w:t xml:space="preserve"> and Merrix, 2021)</w:t>
      </w:r>
      <w:r w:rsidR="00BD2F7D" w:rsidRPr="000751CC">
        <w:rPr>
          <w:rFonts w:ascii="Arial" w:hAnsi="Arial" w:cs="Arial"/>
          <w:szCs w:val="24"/>
        </w:rPr>
        <w:t xml:space="preserve">. Furthermore, this process also aided me </w:t>
      </w:r>
      <w:r w:rsidR="0023598F" w:rsidRPr="000751CC">
        <w:rPr>
          <w:rFonts w:ascii="Arial" w:hAnsi="Arial" w:cs="Arial"/>
          <w:szCs w:val="24"/>
        </w:rPr>
        <w:t>in</w:t>
      </w:r>
      <w:r w:rsidR="00BD2F7D" w:rsidRPr="000751CC">
        <w:rPr>
          <w:rFonts w:ascii="Arial" w:hAnsi="Arial" w:cs="Arial"/>
          <w:szCs w:val="24"/>
        </w:rPr>
        <w:t xml:space="preserve"> manag</w:t>
      </w:r>
      <w:r w:rsidR="0023598F" w:rsidRPr="000751CC">
        <w:rPr>
          <w:rFonts w:ascii="Arial" w:hAnsi="Arial" w:cs="Arial"/>
          <w:szCs w:val="24"/>
        </w:rPr>
        <w:t>ing</w:t>
      </w:r>
      <w:r w:rsidR="00BD2F7D" w:rsidRPr="000751CC">
        <w:rPr>
          <w:rFonts w:ascii="Arial" w:hAnsi="Arial" w:cs="Arial"/>
          <w:szCs w:val="24"/>
        </w:rPr>
        <w:t xml:space="preserve"> the overall working process of the department efficiently as well. </w:t>
      </w:r>
      <w:r w:rsidR="00D675A5" w:rsidRPr="000751CC">
        <w:rPr>
          <w:rFonts w:ascii="Arial" w:hAnsi="Arial" w:cs="Arial"/>
          <w:szCs w:val="24"/>
        </w:rPr>
        <w:t xml:space="preserve">On the contrary, </w:t>
      </w:r>
      <w:r w:rsidR="002D4F9A" w:rsidRPr="000751CC">
        <w:rPr>
          <w:rFonts w:ascii="Arial" w:hAnsi="Arial" w:cs="Arial"/>
          <w:szCs w:val="24"/>
        </w:rPr>
        <w:t xml:space="preserve">my task management skills did not go </w:t>
      </w:r>
      <w:r w:rsidR="008F536A" w:rsidRPr="000751CC">
        <w:rPr>
          <w:rFonts w:ascii="Arial" w:hAnsi="Arial" w:cs="Arial"/>
          <w:szCs w:val="24"/>
        </w:rPr>
        <w:t xml:space="preserve">positively because it was my first exposure to work in this sector. As this was my </w:t>
      </w:r>
      <w:r w:rsidR="003C7363" w:rsidRPr="000751CC">
        <w:rPr>
          <w:rFonts w:ascii="Arial" w:hAnsi="Arial" w:cs="Arial"/>
          <w:szCs w:val="24"/>
        </w:rPr>
        <w:t xml:space="preserve">first placement experience, I did not have any working knowledge of using </w:t>
      </w:r>
      <w:r w:rsidR="0060564D" w:rsidRPr="000751CC">
        <w:rPr>
          <w:rFonts w:ascii="Arial" w:hAnsi="Arial" w:cs="Arial"/>
          <w:szCs w:val="24"/>
        </w:rPr>
        <w:t>front desk software</w:t>
      </w:r>
      <w:r w:rsidR="00EF3DF4" w:rsidRPr="000751CC">
        <w:rPr>
          <w:rFonts w:ascii="Arial" w:hAnsi="Arial" w:cs="Arial"/>
          <w:szCs w:val="24"/>
        </w:rPr>
        <w:t xml:space="preserve">. </w:t>
      </w:r>
      <w:r w:rsidR="00DF591E" w:rsidRPr="000751CC">
        <w:rPr>
          <w:rFonts w:ascii="Arial" w:hAnsi="Arial" w:cs="Arial"/>
          <w:szCs w:val="24"/>
        </w:rPr>
        <w:t xml:space="preserve">Hence, this working experience of placement assisted me </w:t>
      </w:r>
      <w:r w:rsidR="0023598F" w:rsidRPr="000751CC">
        <w:rPr>
          <w:rFonts w:ascii="Arial" w:hAnsi="Arial" w:cs="Arial"/>
          <w:szCs w:val="24"/>
        </w:rPr>
        <w:t>in</w:t>
      </w:r>
      <w:r w:rsidR="00DF591E" w:rsidRPr="000751CC">
        <w:rPr>
          <w:rFonts w:ascii="Arial" w:hAnsi="Arial" w:cs="Arial"/>
          <w:szCs w:val="24"/>
        </w:rPr>
        <w:t xml:space="preserve"> know</w:t>
      </w:r>
      <w:r w:rsidR="0023598F" w:rsidRPr="000751CC">
        <w:rPr>
          <w:rFonts w:ascii="Arial" w:hAnsi="Arial" w:cs="Arial"/>
          <w:szCs w:val="24"/>
        </w:rPr>
        <w:t>ing</w:t>
      </w:r>
      <w:r w:rsidR="00DF591E" w:rsidRPr="000751CC">
        <w:rPr>
          <w:rFonts w:ascii="Arial" w:hAnsi="Arial" w:cs="Arial"/>
          <w:szCs w:val="24"/>
        </w:rPr>
        <w:t xml:space="preserve"> that had to improve my weak areas such as my knowledge of using different technologies in the </w:t>
      </w:r>
      <w:r w:rsidR="00802D58" w:rsidRPr="000751CC">
        <w:rPr>
          <w:rFonts w:ascii="Arial" w:hAnsi="Arial" w:cs="Arial"/>
          <w:szCs w:val="24"/>
        </w:rPr>
        <w:t>hotel industry</w:t>
      </w:r>
      <w:r w:rsidR="00C826F7" w:rsidRPr="000751CC">
        <w:rPr>
          <w:rFonts w:ascii="Arial" w:hAnsi="Arial" w:cs="Arial"/>
          <w:szCs w:val="24"/>
        </w:rPr>
        <w:t xml:space="preserve"> (Fergusson, 2022)</w:t>
      </w:r>
      <w:r w:rsidR="00802D58" w:rsidRPr="000751CC">
        <w:rPr>
          <w:rFonts w:ascii="Arial" w:hAnsi="Arial" w:cs="Arial"/>
          <w:szCs w:val="24"/>
        </w:rPr>
        <w:t>.</w:t>
      </w:r>
    </w:p>
    <w:p w14:paraId="1BEA05CB" w14:textId="77777777" w:rsidR="0030789F" w:rsidRPr="000751CC" w:rsidRDefault="00177755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br w:type="column"/>
      </w:r>
    </w:p>
    <w:p w14:paraId="2DCF32FD" w14:textId="7561F24B" w:rsidR="009B4B49" w:rsidRPr="000751CC" w:rsidRDefault="009B4B49" w:rsidP="00D5371A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4" w:name="_Toc182504695"/>
      <w:r w:rsidRPr="000751CC">
        <w:rPr>
          <w:rFonts w:ascii="Arial" w:hAnsi="Arial" w:cs="Arial"/>
          <w:color w:val="auto"/>
          <w:sz w:val="24"/>
          <w:szCs w:val="24"/>
        </w:rPr>
        <w:t>Section 3: Reflection on Organisational Issues</w:t>
      </w:r>
      <w:bookmarkEnd w:id="4"/>
    </w:p>
    <w:p w14:paraId="00E3E762" w14:textId="77777777" w:rsidR="009B4B49" w:rsidRPr="000751CC" w:rsidRDefault="009B4B49" w:rsidP="00D5371A">
      <w:pPr>
        <w:pStyle w:val="Heading2"/>
        <w:rPr>
          <w:rFonts w:ascii="Arial" w:hAnsi="Arial" w:cs="Arial"/>
          <w:color w:val="auto"/>
          <w:sz w:val="24"/>
          <w:szCs w:val="24"/>
        </w:rPr>
      </w:pPr>
      <w:bookmarkStart w:id="5" w:name="_Toc182504696"/>
      <w:r w:rsidRPr="000751CC">
        <w:rPr>
          <w:rFonts w:ascii="Arial" w:hAnsi="Arial" w:cs="Arial"/>
          <w:color w:val="auto"/>
          <w:sz w:val="24"/>
          <w:szCs w:val="24"/>
        </w:rPr>
        <w:t>Driscoll Model</w:t>
      </w:r>
      <w:bookmarkEnd w:id="5"/>
    </w:p>
    <w:p w14:paraId="42305B6A" w14:textId="00850058" w:rsidR="009B4B49" w:rsidRPr="000751CC" w:rsidRDefault="009B4B49" w:rsidP="00D5371A">
      <w:pPr>
        <w:jc w:val="center"/>
        <w:rPr>
          <w:rFonts w:ascii="Arial" w:hAnsi="Arial" w:cs="Arial"/>
          <w:szCs w:val="24"/>
        </w:rPr>
      </w:pPr>
      <w:r w:rsidRPr="000751CC">
        <w:rPr>
          <w:rFonts w:ascii="Arial" w:hAnsi="Arial" w:cs="Arial"/>
          <w:noProof/>
          <w:szCs w:val="24"/>
        </w:rPr>
        <w:drawing>
          <wp:inline distT="0" distB="0" distL="0" distR="0" wp14:anchorId="096AD450" wp14:editId="4341B65F">
            <wp:extent cx="1852526" cy="1621766"/>
            <wp:effectExtent l="0" t="0" r="0" b="0"/>
            <wp:docPr id="3260055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005517" name=""/>
                    <pic:cNvPicPr/>
                  </pic:nvPicPr>
                  <pic:blipFill rotWithShape="1">
                    <a:blip r:embed="rId11"/>
                    <a:srcRect r="48400" b="3774"/>
                    <a:stretch/>
                  </pic:blipFill>
                  <pic:spPr bwMode="auto">
                    <a:xfrm>
                      <a:off x="0" y="0"/>
                      <a:ext cx="1857497" cy="16261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2FCFEB" w14:textId="77777777" w:rsidR="009B4B49" w:rsidRPr="000751CC" w:rsidRDefault="009B4B49" w:rsidP="00D5371A">
      <w:pPr>
        <w:jc w:val="center"/>
        <w:rPr>
          <w:rFonts w:ascii="Arial" w:hAnsi="Arial" w:cs="Arial"/>
          <w:b/>
          <w:bCs/>
          <w:szCs w:val="24"/>
        </w:rPr>
      </w:pPr>
      <w:r w:rsidRPr="000751CC">
        <w:rPr>
          <w:rFonts w:ascii="Arial" w:hAnsi="Arial" w:cs="Arial"/>
          <w:b/>
          <w:bCs/>
          <w:szCs w:val="24"/>
        </w:rPr>
        <w:t>Figure 2: Driscoll Model.</w:t>
      </w:r>
    </w:p>
    <w:p w14:paraId="79B5388A" w14:textId="3CB3C4EC" w:rsidR="00802D58" w:rsidRPr="000751CC" w:rsidRDefault="009B4B49" w:rsidP="00D5371A">
      <w:pPr>
        <w:jc w:val="center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>Source:</w:t>
      </w:r>
      <w:r w:rsidR="004D38A7" w:rsidRPr="000751CC">
        <w:rPr>
          <w:rFonts w:ascii="Arial" w:hAnsi="Arial" w:cs="Arial"/>
          <w:szCs w:val="24"/>
        </w:rPr>
        <w:t xml:space="preserve"> (Conway, 2021).</w:t>
      </w:r>
    </w:p>
    <w:p w14:paraId="5E32CF35" w14:textId="14897B21" w:rsidR="009B4B49" w:rsidRPr="000751CC" w:rsidRDefault="0023598F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What:</w:t>
      </w:r>
      <w:r w:rsidRPr="000751CC">
        <w:rPr>
          <w:rFonts w:ascii="Arial" w:hAnsi="Arial" w:cs="Arial"/>
          <w:szCs w:val="24"/>
        </w:rPr>
        <w:t xml:space="preserve"> My experience in this placement has been positive but I have been able to identify various organisational issues in </w:t>
      </w:r>
      <w:r w:rsidR="006C0117" w:rsidRPr="000751CC">
        <w:rPr>
          <w:rFonts w:ascii="Arial" w:hAnsi="Arial" w:cs="Arial"/>
          <w:szCs w:val="24"/>
        </w:rPr>
        <w:t xml:space="preserve">Holiday Inn </w:t>
      </w:r>
      <w:r w:rsidRPr="000751CC">
        <w:rPr>
          <w:rFonts w:ascii="Arial" w:hAnsi="Arial" w:cs="Arial"/>
          <w:szCs w:val="24"/>
        </w:rPr>
        <w:t xml:space="preserve">as well. The inadequate investment in the </w:t>
      </w:r>
      <w:r w:rsidR="0060564D" w:rsidRPr="000751CC">
        <w:rPr>
          <w:rFonts w:ascii="Arial" w:hAnsi="Arial" w:cs="Arial"/>
          <w:szCs w:val="24"/>
        </w:rPr>
        <w:t>reception</w:t>
      </w:r>
      <w:r w:rsidRPr="000751CC">
        <w:rPr>
          <w:rFonts w:ascii="Arial" w:hAnsi="Arial" w:cs="Arial"/>
          <w:szCs w:val="24"/>
        </w:rPr>
        <w:t xml:space="preserve"> department has been identified which is an issue due to lack of a budget</w:t>
      </w:r>
      <w:r w:rsidR="004D38A7" w:rsidRPr="000751CC">
        <w:rPr>
          <w:rFonts w:ascii="Arial" w:hAnsi="Arial" w:cs="Arial"/>
          <w:szCs w:val="24"/>
        </w:rPr>
        <w:t xml:space="preserve"> (Jasper, 2020)</w:t>
      </w:r>
      <w:r w:rsidRPr="000751CC">
        <w:rPr>
          <w:rFonts w:ascii="Arial" w:hAnsi="Arial" w:cs="Arial"/>
          <w:szCs w:val="24"/>
        </w:rPr>
        <w:t xml:space="preserve">. </w:t>
      </w:r>
      <w:r w:rsidR="00590384" w:rsidRPr="000751CC">
        <w:rPr>
          <w:rFonts w:ascii="Arial" w:hAnsi="Arial" w:cs="Arial"/>
          <w:szCs w:val="24"/>
        </w:rPr>
        <w:t xml:space="preserve">Another challenge for the hotel that I recognised </w:t>
      </w:r>
      <w:r w:rsidR="008A0D8A" w:rsidRPr="000751CC">
        <w:rPr>
          <w:rFonts w:ascii="Arial" w:hAnsi="Arial" w:cs="Arial"/>
          <w:szCs w:val="24"/>
        </w:rPr>
        <w:t xml:space="preserve">during the placement was the issue </w:t>
      </w:r>
      <w:r w:rsidR="003C5036" w:rsidRPr="000751CC">
        <w:rPr>
          <w:rFonts w:ascii="Arial" w:hAnsi="Arial" w:cs="Arial"/>
          <w:szCs w:val="24"/>
        </w:rPr>
        <w:t>of</w:t>
      </w:r>
      <w:r w:rsidR="008A0D8A" w:rsidRPr="000751CC">
        <w:rPr>
          <w:rFonts w:ascii="Arial" w:hAnsi="Arial" w:cs="Arial"/>
          <w:szCs w:val="24"/>
        </w:rPr>
        <w:t xml:space="preserve"> maintaining </w:t>
      </w:r>
      <w:r w:rsidR="003C5036" w:rsidRPr="000751CC">
        <w:rPr>
          <w:rFonts w:ascii="Arial" w:hAnsi="Arial" w:cs="Arial"/>
          <w:szCs w:val="24"/>
        </w:rPr>
        <w:t>the </w:t>
      </w:r>
      <w:r w:rsidR="008A0D8A" w:rsidRPr="000751CC">
        <w:rPr>
          <w:rFonts w:ascii="Arial" w:hAnsi="Arial" w:cs="Arial"/>
          <w:szCs w:val="24"/>
        </w:rPr>
        <w:t xml:space="preserve">quality of the </w:t>
      </w:r>
      <w:r w:rsidR="0060564D" w:rsidRPr="000751CC">
        <w:rPr>
          <w:rFonts w:ascii="Arial" w:hAnsi="Arial" w:cs="Arial"/>
          <w:szCs w:val="24"/>
        </w:rPr>
        <w:t>software in terms of optimisation</w:t>
      </w:r>
      <w:r w:rsidR="00D142C8" w:rsidRPr="000751CC">
        <w:rPr>
          <w:rFonts w:ascii="Arial" w:hAnsi="Arial" w:cs="Arial"/>
          <w:szCs w:val="24"/>
        </w:rPr>
        <w:t xml:space="preserve"> (</w:t>
      </w:r>
      <w:proofErr w:type="spellStart"/>
      <w:r w:rsidR="00D142C8" w:rsidRPr="000751CC">
        <w:rPr>
          <w:rFonts w:ascii="Arial" w:hAnsi="Arial" w:cs="Arial"/>
          <w:szCs w:val="24"/>
        </w:rPr>
        <w:t>Chroneer</w:t>
      </w:r>
      <w:proofErr w:type="spellEnd"/>
      <w:r w:rsidR="00D142C8" w:rsidRPr="000751CC">
        <w:rPr>
          <w:rFonts w:ascii="Arial" w:hAnsi="Arial" w:cs="Arial"/>
          <w:szCs w:val="24"/>
        </w:rPr>
        <w:t>, Johansson and Malmstrom, 2021)</w:t>
      </w:r>
      <w:r w:rsidR="008A0D8A" w:rsidRPr="000751CC">
        <w:rPr>
          <w:rFonts w:ascii="Arial" w:hAnsi="Arial" w:cs="Arial"/>
          <w:szCs w:val="24"/>
        </w:rPr>
        <w:t>.</w:t>
      </w:r>
    </w:p>
    <w:p w14:paraId="2D5998D0" w14:textId="794564CC" w:rsidR="008A0D8A" w:rsidRPr="000751CC" w:rsidRDefault="008A0D8A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So, what:</w:t>
      </w:r>
      <w:r w:rsidRPr="000751CC">
        <w:rPr>
          <w:rFonts w:ascii="Arial" w:hAnsi="Arial" w:cs="Arial"/>
          <w:szCs w:val="24"/>
        </w:rPr>
        <w:t xml:space="preserve"> In this placement journey, I also felt that these challenges would have to be addresse</w:t>
      </w:r>
      <w:r w:rsidR="005A33E9" w:rsidRPr="000751CC">
        <w:rPr>
          <w:rFonts w:ascii="Arial" w:hAnsi="Arial" w:cs="Arial"/>
          <w:szCs w:val="24"/>
        </w:rPr>
        <w:t>d</w:t>
      </w:r>
      <w:r w:rsidRPr="000751CC">
        <w:rPr>
          <w:rFonts w:ascii="Arial" w:hAnsi="Arial" w:cs="Arial"/>
          <w:szCs w:val="24"/>
        </w:rPr>
        <w:t xml:space="preserve"> to increase the profitability of </w:t>
      </w:r>
      <w:r w:rsidR="00014A3B" w:rsidRPr="000751CC">
        <w:rPr>
          <w:rFonts w:ascii="Arial" w:hAnsi="Arial" w:cs="Arial"/>
          <w:szCs w:val="24"/>
        </w:rPr>
        <w:t>Holiday Inn</w:t>
      </w:r>
      <w:r w:rsidR="005A33E9" w:rsidRPr="000751CC">
        <w:rPr>
          <w:rFonts w:ascii="Arial" w:hAnsi="Arial" w:cs="Arial"/>
          <w:szCs w:val="24"/>
        </w:rPr>
        <w:t>. Furthermore, the inefficiency in managing the budget, decline of quality and other issues ultimately negatively affect customer experience and losing business.</w:t>
      </w:r>
    </w:p>
    <w:p w14:paraId="56E08C9D" w14:textId="41D2CE8A" w:rsidR="005A33E9" w:rsidRPr="000751CC" w:rsidRDefault="005A33E9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b/>
          <w:bCs/>
          <w:szCs w:val="24"/>
        </w:rPr>
        <w:t>Now, what:</w:t>
      </w:r>
      <w:r w:rsidRPr="000751CC">
        <w:rPr>
          <w:rFonts w:ascii="Arial" w:hAnsi="Arial" w:cs="Arial"/>
          <w:szCs w:val="24"/>
        </w:rPr>
        <w:t xml:space="preserve"> </w:t>
      </w:r>
      <w:r w:rsidR="003C5036" w:rsidRPr="000751CC">
        <w:rPr>
          <w:rFonts w:ascii="Arial" w:hAnsi="Arial" w:cs="Arial"/>
          <w:szCs w:val="24"/>
        </w:rPr>
        <w:t xml:space="preserve">This placement journey helped me learn the importance of </w:t>
      </w:r>
      <w:r w:rsidR="00B32E21" w:rsidRPr="000751CC">
        <w:rPr>
          <w:rFonts w:ascii="Arial" w:hAnsi="Arial" w:cs="Arial"/>
          <w:szCs w:val="24"/>
        </w:rPr>
        <w:t xml:space="preserve">technical skills while working in the </w:t>
      </w:r>
      <w:r w:rsidR="00165552" w:rsidRPr="000751CC">
        <w:rPr>
          <w:rFonts w:ascii="Arial" w:hAnsi="Arial" w:cs="Arial"/>
          <w:szCs w:val="24"/>
        </w:rPr>
        <w:t>reception</w:t>
      </w:r>
      <w:r w:rsidR="00B32E21" w:rsidRPr="000751CC">
        <w:rPr>
          <w:rFonts w:ascii="Arial" w:hAnsi="Arial" w:cs="Arial"/>
          <w:szCs w:val="24"/>
        </w:rPr>
        <w:t xml:space="preserve"> department of </w:t>
      </w:r>
      <w:r w:rsidR="00B612A5" w:rsidRPr="000751CC">
        <w:rPr>
          <w:rFonts w:ascii="Arial" w:hAnsi="Arial" w:cs="Arial"/>
          <w:szCs w:val="24"/>
        </w:rPr>
        <w:t xml:space="preserve">the hotel industry. Maintaining a proper financial budget also could assist the organisation </w:t>
      </w:r>
      <w:r w:rsidR="009C6A53" w:rsidRPr="000751CC">
        <w:rPr>
          <w:rFonts w:ascii="Arial" w:hAnsi="Arial" w:cs="Arial"/>
          <w:szCs w:val="24"/>
        </w:rPr>
        <w:t>in</w:t>
      </w:r>
      <w:r w:rsidR="00B612A5" w:rsidRPr="000751CC">
        <w:rPr>
          <w:rFonts w:ascii="Arial" w:hAnsi="Arial" w:cs="Arial"/>
          <w:szCs w:val="24"/>
        </w:rPr>
        <w:t xml:space="preserve"> overcom</w:t>
      </w:r>
      <w:r w:rsidR="009C6A53" w:rsidRPr="000751CC">
        <w:rPr>
          <w:rFonts w:ascii="Arial" w:hAnsi="Arial" w:cs="Arial"/>
          <w:szCs w:val="24"/>
        </w:rPr>
        <w:t>ing</w:t>
      </w:r>
      <w:r w:rsidR="00B612A5" w:rsidRPr="000751CC">
        <w:rPr>
          <w:rFonts w:ascii="Arial" w:hAnsi="Arial" w:cs="Arial"/>
          <w:szCs w:val="24"/>
        </w:rPr>
        <w:t xml:space="preserve"> its </w:t>
      </w:r>
      <w:r w:rsidR="009C6A53" w:rsidRPr="000751CC">
        <w:rPr>
          <w:rFonts w:ascii="Arial" w:hAnsi="Arial" w:cs="Arial"/>
          <w:szCs w:val="24"/>
        </w:rPr>
        <w:t>stocking issues and others through a financial budget plan</w:t>
      </w:r>
      <w:r w:rsidR="00D142C8" w:rsidRPr="000751CC">
        <w:rPr>
          <w:rFonts w:ascii="Arial" w:hAnsi="Arial" w:cs="Arial"/>
          <w:szCs w:val="24"/>
        </w:rPr>
        <w:t xml:space="preserve"> </w:t>
      </w:r>
      <w:r w:rsidR="00CF0AEE" w:rsidRPr="000751CC">
        <w:rPr>
          <w:rFonts w:ascii="Arial" w:hAnsi="Arial" w:cs="Arial"/>
          <w:szCs w:val="24"/>
        </w:rPr>
        <w:t>(Quinton and Smallbone, 2020)</w:t>
      </w:r>
      <w:r w:rsidR="009C6A53" w:rsidRPr="000751CC">
        <w:rPr>
          <w:rFonts w:ascii="Arial" w:hAnsi="Arial" w:cs="Arial"/>
          <w:szCs w:val="24"/>
        </w:rPr>
        <w:t>. In addition, implementing KPIs</w:t>
      </w:r>
      <w:r w:rsidR="005F0DD3" w:rsidRPr="000751CC">
        <w:rPr>
          <w:rFonts w:ascii="Arial" w:hAnsi="Arial" w:cs="Arial"/>
          <w:szCs w:val="24"/>
        </w:rPr>
        <w:t xml:space="preserve"> to increase the performance of employees ultimately the improvement of the guest experience.</w:t>
      </w:r>
    </w:p>
    <w:p w14:paraId="2C924FE0" w14:textId="63B624CC" w:rsidR="005F0DD3" w:rsidRPr="000751CC" w:rsidRDefault="005F0DD3" w:rsidP="00D5371A">
      <w:pPr>
        <w:pStyle w:val="Heading1"/>
        <w:rPr>
          <w:rFonts w:ascii="Arial" w:hAnsi="Arial" w:cs="Arial"/>
          <w:color w:val="auto"/>
          <w:sz w:val="24"/>
          <w:szCs w:val="24"/>
        </w:rPr>
      </w:pPr>
      <w:bookmarkStart w:id="6" w:name="_Toc182504697"/>
      <w:r w:rsidRPr="000751CC">
        <w:rPr>
          <w:rFonts w:ascii="Arial" w:hAnsi="Arial" w:cs="Arial"/>
          <w:color w:val="auto"/>
          <w:sz w:val="24"/>
          <w:szCs w:val="24"/>
        </w:rPr>
        <w:t>Conclusion and Action Plan</w:t>
      </w:r>
      <w:bookmarkEnd w:id="6"/>
    </w:p>
    <w:p w14:paraId="75B37AF2" w14:textId="066B1578" w:rsidR="00307EA8" w:rsidRPr="000751CC" w:rsidRDefault="005F0DD3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This is a reflection based on the learning log </w:t>
      </w:r>
      <w:r w:rsidR="00140CDF" w:rsidRPr="000751CC">
        <w:rPr>
          <w:rFonts w:ascii="Arial" w:hAnsi="Arial" w:cs="Arial"/>
          <w:szCs w:val="24"/>
        </w:rPr>
        <w:t xml:space="preserve">in which a supervisor’s experience has been demonstrated while working in the </w:t>
      </w:r>
      <w:r w:rsidR="00165552" w:rsidRPr="000751CC">
        <w:rPr>
          <w:rFonts w:ascii="Arial" w:hAnsi="Arial" w:cs="Arial"/>
          <w:szCs w:val="24"/>
        </w:rPr>
        <w:t>reception</w:t>
      </w:r>
      <w:r w:rsidR="006C0117" w:rsidRPr="000751CC">
        <w:rPr>
          <w:rFonts w:ascii="Arial" w:hAnsi="Arial" w:cs="Arial"/>
          <w:szCs w:val="24"/>
        </w:rPr>
        <w:t xml:space="preserve"> </w:t>
      </w:r>
      <w:r w:rsidR="00165552" w:rsidRPr="000751CC">
        <w:rPr>
          <w:rFonts w:ascii="Arial" w:hAnsi="Arial" w:cs="Arial"/>
          <w:szCs w:val="24"/>
        </w:rPr>
        <w:t xml:space="preserve">department </w:t>
      </w:r>
      <w:r w:rsidR="00140CDF" w:rsidRPr="000751CC">
        <w:rPr>
          <w:rFonts w:ascii="Arial" w:hAnsi="Arial" w:cs="Arial"/>
          <w:szCs w:val="24"/>
        </w:rPr>
        <w:t xml:space="preserve">at </w:t>
      </w:r>
      <w:r w:rsidR="00014A3B" w:rsidRPr="000751CC">
        <w:rPr>
          <w:rFonts w:ascii="Arial" w:hAnsi="Arial" w:cs="Arial"/>
          <w:szCs w:val="24"/>
        </w:rPr>
        <w:t>Holiday Inn</w:t>
      </w:r>
      <w:r w:rsidR="00140CDF" w:rsidRPr="000751CC">
        <w:rPr>
          <w:rFonts w:ascii="Arial" w:hAnsi="Arial" w:cs="Arial"/>
          <w:szCs w:val="24"/>
        </w:rPr>
        <w:t xml:space="preserve">. It has been identified that communication, </w:t>
      </w:r>
      <w:r w:rsidR="00307EA8" w:rsidRPr="000751CC">
        <w:rPr>
          <w:rFonts w:ascii="Arial" w:hAnsi="Arial" w:cs="Arial"/>
          <w:szCs w:val="24"/>
        </w:rPr>
        <w:t xml:space="preserve">teamwork, technical skills and other knowledge are </w:t>
      </w:r>
      <w:r w:rsidR="00307EA8" w:rsidRPr="000751CC">
        <w:rPr>
          <w:rFonts w:ascii="Arial" w:hAnsi="Arial" w:cs="Arial"/>
          <w:szCs w:val="24"/>
        </w:rPr>
        <w:lastRenderedPageBreak/>
        <w:t xml:space="preserve">necessary while working in this sector. However, the lack of these skills would also restrict a professional </w:t>
      </w:r>
      <w:r w:rsidR="00244E0E" w:rsidRPr="000751CC">
        <w:rPr>
          <w:rFonts w:ascii="Arial" w:hAnsi="Arial" w:cs="Arial"/>
          <w:szCs w:val="24"/>
        </w:rPr>
        <w:t>from</w:t>
      </w:r>
      <w:r w:rsidR="00307EA8" w:rsidRPr="000751CC">
        <w:rPr>
          <w:rFonts w:ascii="Arial" w:hAnsi="Arial" w:cs="Arial"/>
          <w:szCs w:val="24"/>
        </w:rPr>
        <w:t xml:space="preserve"> progressing their career in this </w:t>
      </w:r>
      <w:r w:rsidR="00244E0E" w:rsidRPr="000751CC">
        <w:rPr>
          <w:rFonts w:ascii="Arial" w:hAnsi="Arial" w:cs="Arial"/>
          <w:szCs w:val="24"/>
        </w:rPr>
        <w:t>industry as well.</w:t>
      </w:r>
    </w:p>
    <w:p w14:paraId="00C97545" w14:textId="4407FC29" w:rsidR="00244E0E" w:rsidRPr="000751CC" w:rsidRDefault="00244E0E" w:rsidP="00D5371A">
      <w:pPr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To achieve career growth and develop the weak areas, a continuous professional development plan is needed. So, I would create SMART objectives according to the areas that I want to improve. </w:t>
      </w:r>
      <w:r w:rsidR="005313D3" w:rsidRPr="000751CC">
        <w:rPr>
          <w:rFonts w:ascii="Arial" w:hAnsi="Arial" w:cs="Arial"/>
          <w:szCs w:val="24"/>
        </w:rPr>
        <w:t>This will assist me in expanding my skills horizon by recognising my weak areas and implementing a timeframe. With the assistance of specific goals, I will join online and offline workshops to learn from professionals.</w:t>
      </w:r>
    </w:p>
    <w:p w14:paraId="28D8755A" w14:textId="77777777" w:rsidR="00D142C8" w:rsidRPr="000751CC" w:rsidRDefault="00D142C8" w:rsidP="00D5371A">
      <w:pPr>
        <w:rPr>
          <w:rFonts w:ascii="Arial" w:hAnsi="Arial" w:cs="Arial"/>
          <w:szCs w:val="24"/>
        </w:rPr>
        <w:sectPr w:rsidR="00D142C8" w:rsidRPr="000751CC" w:rsidSect="00D142C8">
          <w:footerReference w:type="default" r:id="rId12"/>
          <w:pgSz w:w="12240" w:h="15840"/>
          <w:pgMar w:top="1440" w:right="1440" w:bottom="1440" w:left="1440" w:header="720" w:footer="720" w:gutter="0"/>
          <w:pgNumType w:start="1"/>
          <w:cols w:space="720"/>
          <w:docGrid w:linePitch="360"/>
        </w:sectPr>
      </w:pPr>
    </w:p>
    <w:p w14:paraId="250D3E28" w14:textId="3FC2D21E" w:rsidR="00CF0AEE" w:rsidRPr="000751CC" w:rsidRDefault="00CF0AEE" w:rsidP="00D5371A">
      <w:pPr>
        <w:pStyle w:val="Heading1"/>
        <w:rPr>
          <w:rFonts w:ascii="Arial" w:hAnsi="Arial" w:cs="Arial"/>
          <w:color w:val="auto"/>
          <w:sz w:val="24"/>
          <w:szCs w:val="24"/>
          <w:lang w:bidi="ar-SA"/>
        </w:rPr>
      </w:pPr>
      <w:bookmarkStart w:id="7" w:name="_Toc182504698"/>
      <w:r w:rsidRPr="000751CC">
        <w:rPr>
          <w:rFonts w:ascii="Arial" w:hAnsi="Arial" w:cs="Arial"/>
          <w:color w:val="auto"/>
          <w:sz w:val="24"/>
          <w:szCs w:val="24"/>
        </w:rPr>
        <w:lastRenderedPageBreak/>
        <w:t>References</w:t>
      </w:r>
      <w:bookmarkEnd w:id="7"/>
    </w:p>
    <w:p w14:paraId="0816438D" w14:textId="77777777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proofErr w:type="spellStart"/>
      <w:r w:rsidRPr="000751CC">
        <w:rPr>
          <w:rFonts w:ascii="Arial" w:hAnsi="Arial" w:cs="Arial"/>
          <w:szCs w:val="24"/>
        </w:rPr>
        <w:t>Chroneer</w:t>
      </w:r>
      <w:proofErr w:type="spellEnd"/>
      <w:r w:rsidRPr="000751CC">
        <w:rPr>
          <w:rFonts w:ascii="Arial" w:hAnsi="Arial" w:cs="Arial"/>
          <w:szCs w:val="24"/>
        </w:rPr>
        <w:t xml:space="preserve">, D., Johansson, J. and Malmstrom, M. (2021). Business Model Management Typologies–Cognitive Mapping of Business Model Landscapes. </w:t>
      </w:r>
      <w:r w:rsidRPr="000751CC">
        <w:rPr>
          <w:rFonts w:ascii="Arial" w:hAnsi="Arial" w:cs="Arial"/>
          <w:i/>
          <w:iCs/>
          <w:szCs w:val="24"/>
        </w:rPr>
        <w:t>International Journal of Business and Management</w:t>
      </w:r>
      <w:r w:rsidRPr="000751CC">
        <w:rPr>
          <w:rFonts w:ascii="Arial" w:hAnsi="Arial" w:cs="Arial"/>
          <w:szCs w:val="24"/>
        </w:rPr>
        <w:t>, 10(3), pp.21–32.</w:t>
      </w:r>
    </w:p>
    <w:p w14:paraId="592A227B" w14:textId="77777777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Conway, P.F. (2021). Anticipatory reflection while learning to </w:t>
      </w:r>
      <w:proofErr w:type="gramStart"/>
      <w:r w:rsidRPr="000751CC">
        <w:rPr>
          <w:rFonts w:ascii="Arial" w:hAnsi="Arial" w:cs="Arial"/>
          <w:szCs w:val="24"/>
        </w:rPr>
        <w:t>teach:</w:t>
      </w:r>
      <w:proofErr w:type="gramEnd"/>
      <w:r w:rsidRPr="000751CC">
        <w:rPr>
          <w:rFonts w:ascii="Arial" w:hAnsi="Arial" w:cs="Arial"/>
          <w:szCs w:val="24"/>
        </w:rPr>
        <w:t xml:space="preserve"> from a temporally truncated to a temporally distributed model of reflection in teacher education. </w:t>
      </w:r>
      <w:r w:rsidRPr="000751CC">
        <w:rPr>
          <w:rFonts w:ascii="Arial" w:hAnsi="Arial" w:cs="Arial"/>
          <w:i/>
          <w:iCs/>
          <w:szCs w:val="24"/>
        </w:rPr>
        <w:t>Teaching and Teacher Education</w:t>
      </w:r>
      <w:r w:rsidRPr="000751CC">
        <w:rPr>
          <w:rFonts w:ascii="Arial" w:hAnsi="Arial" w:cs="Arial"/>
          <w:szCs w:val="24"/>
        </w:rPr>
        <w:t>, 17(1), pp.89–106.</w:t>
      </w:r>
    </w:p>
    <w:p w14:paraId="4079B39B" w14:textId="77777777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Evans, C. (2023). Making Sense of Assessment Feedback in Higher Education. </w:t>
      </w:r>
      <w:r w:rsidRPr="000751CC">
        <w:rPr>
          <w:rFonts w:ascii="Arial" w:hAnsi="Arial" w:cs="Arial"/>
          <w:i/>
          <w:iCs/>
          <w:szCs w:val="24"/>
        </w:rPr>
        <w:t>Review of Educational Research</w:t>
      </w:r>
      <w:r w:rsidRPr="000751CC">
        <w:rPr>
          <w:rFonts w:ascii="Arial" w:hAnsi="Arial" w:cs="Arial"/>
          <w:szCs w:val="24"/>
        </w:rPr>
        <w:t>, 83(1), pp.70–120.</w:t>
      </w:r>
    </w:p>
    <w:p w14:paraId="17EC22DE" w14:textId="77777777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Fergusson, L. (2022). Learning by… Knowledge and skills acquisition through work-based learning and research. </w:t>
      </w:r>
      <w:r w:rsidRPr="000751CC">
        <w:rPr>
          <w:rFonts w:ascii="Arial" w:hAnsi="Arial" w:cs="Arial"/>
          <w:i/>
          <w:iCs/>
          <w:szCs w:val="24"/>
        </w:rPr>
        <w:t>Journal of Work-Applied Management</w:t>
      </w:r>
      <w:r w:rsidRPr="000751CC">
        <w:rPr>
          <w:rFonts w:ascii="Arial" w:hAnsi="Arial" w:cs="Arial"/>
          <w:szCs w:val="24"/>
        </w:rPr>
        <w:t>, ahead-of-print(ahead-of-print), pp.22–45.</w:t>
      </w:r>
    </w:p>
    <w:p w14:paraId="59026528" w14:textId="77777777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Gibbs, G. (2019). </w:t>
      </w:r>
      <w:r w:rsidRPr="000751CC">
        <w:rPr>
          <w:rFonts w:ascii="Arial" w:hAnsi="Arial" w:cs="Arial"/>
          <w:i/>
          <w:iCs/>
          <w:szCs w:val="24"/>
        </w:rPr>
        <w:t>Learning by Doing: A Guide to Teaching and Learning Methods</w:t>
      </w:r>
      <w:r w:rsidRPr="000751CC">
        <w:rPr>
          <w:rFonts w:ascii="Arial" w:hAnsi="Arial" w:cs="Arial"/>
          <w:szCs w:val="24"/>
        </w:rPr>
        <w:t>. [online] Oxford: Further Education Unit. Available at: https://books.google.co.uk/books/about/Learning_by_Doing.html?id=z2CxAAAACAAJ.</w:t>
      </w:r>
    </w:p>
    <w:p w14:paraId="4BEF8673" w14:textId="77777777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Jasper, M. (2020). </w:t>
      </w:r>
      <w:r w:rsidRPr="000751CC">
        <w:rPr>
          <w:rFonts w:ascii="Arial" w:hAnsi="Arial" w:cs="Arial"/>
          <w:i/>
          <w:iCs/>
          <w:szCs w:val="24"/>
        </w:rPr>
        <w:t>Beginning Reflective Practice</w:t>
      </w:r>
      <w:r w:rsidRPr="000751CC">
        <w:rPr>
          <w:rFonts w:ascii="Arial" w:hAnsi="Arial" w:cs="Arial"/>
          <w:szCs w:val="24"/>
        </w:rPr>
        <w:t>. Cheltenham: Nelson Thornes.</w:t>
      </w:r>
    </w:p>
    <w:p w14:paraId="0E46A65A" w14:textId="77777777" w:rsidR="00437244" w:rsidRPr="000751CC" w:rsidRDefault="00D5371A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>Holiday Inn (2024). Holiday Inn. [online] IHG. Available at: https://www.ihg.com/holidayinn/content/gb/en/exp/main?adobe_mc=MCMID%3D88880187617252060469004563478038947553%7CMCORGID%3D8EAD67C25245B1870A490D4C%2540AdobeOrg%7CTS%3D1729745130 [Accessed 24 Oct. 2024].</w:t>
      </w:r>
    </w:p>
    <w:p w14:paraId="3F05B83A" w14:textId="114B3BED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proofErr w:type="spellStart"/>
      <w:r w:rsidRPr="000751CC">
        <w:rPr>
          <w:rFonts w:ascii="Arial" w:hAnsi="Arial" w:cs="Arial"/>
          <w:szCs w:val="24"/>
        </w:rPr>
        <w:t>Lillyman</w:t>
      </w:r>
      <w:proofErr w:type="spellEnd"/>
      <w:r w:rsidRPr="000751CC">
        <w:rPr>
          <w:rFonts w:ascii="Arial" w:hAnsi="Arial" w:cs="Arial"/>
          <w:szCs w:val="24"/>
        </w:rPr>
        <w:t xml:space="preserve">, S. and Merrix, P. (2021). </w:t>
      </w:r>
      <w:r w:rsidRPr="000751CC">
        <w:rPr>
          <w:rFonts w:ascii="Arial" w:hAnsi="Arial" w:cs="Arial"/>
          <w:i/>
          <w:iCs/>
          <w:szCs w:val="24"/>
        </w:rPr>
        <w:t>Portfolios and reflective practice</w:t>
      </w:r>
      <w:r w:rsidRPr="000751CC">
        <w:rPr>
          <w:rFonts w:ascii="Arial" w:hAnsi="Arial" w:cs="Arial"/>
          <w:szCs w:val="24"/>
        </w:rPr>
        <w:t>. Harlow, England: Pearson Education.</w:t>
      </w:r>
    </w:p>
    <w:p w14:paraId="21D9EA8D" w14:textId="77777777" w:rsidR="00CF0AEE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 xml:space="preserve">Quinton, S. and Smallbone, T. (2020). Feeding Forward: Using Feedback to Promote Student Reflection and Learning - a Teaching Model. </w:t>
      </w:r>
      <w:r w:rsidRPr="000751CC">
        <w:rPr>
          <w:rFonts w:ascii="Arial" w:hAnsi="Arial" w:cs="Arial"/>
          <w:i/>
          <w:iCs/>
          <w:szCs w:val="24"/>
        </w:rPr>
        <w:t>Innovations in Education and Teaching International</w:t>
      </w:r>
      <w:r w:rsidRPr="000751CC">
        <w:rPr>
          <w:rFonts w:ascii="Arial" w:hAnsi="Arial" w:cs="Arial"/>
          <w:szCs w:val="24"/>
        </w:rPr>
        <w:t>, 47(1), pp.125–135.</w:t>
      </w:r>
    </w:p>
    <w:p w14:paraId="2B0CE5CB" w14:textId="28948346" w:rsidR="00D142C8" w:rsidRPr="000751CC" w:rsidRDefault="00CF0AEE" w:rsidP="00D5371A">
      <w:pPr>
        <w:ind w:left="720" w:hanging="720"/>
        <w:rPr>
          <w:rFonts w:ascii="Arial" w:hAnsi="Arial" w:cs="Arial"/>
          <w:szCs w:val="24"/>
        </w:rPr>
      </w:pPr>
      <w:r w:rsidRPr="000751CC">
        <w:rPr>
          <w:rFonts w:ascii="Arial" w:hAnsi="Arial" w:cs="Arial"/>
          <w:szCs w:val="24"/>
        </w:rPr>
        <w:t>Roffey-</w:t>
      </w:r>
      <w:proofErr w:type="spellStart"/>
      <w:r w:rsidRPr="000751CC">
        <w:rPr>
          <w:rFonts w:ascii="Arial" w:hAnsi="Arial" w:cs="Arial"/>
          <w:szCs w:val="24"/>
        </w:rPr>
        <w:t>Barentsen</w:t>
      </w:r>
      <w:proofErr w:type="spellEnd"/>
      <w:r w:rsidRPr="000751CC">
        <w:rPr>
          <w:rFonts w:ascii="Arial" w:hAnsi="Arial" w:cs="Arial"/>
          <w:szCs w:val="24"/>
        </w:rPr>
        <w:t xml:space="preserve">, J. and Malthouse, R. (2020). </w:t>
      </w:r>
      <w:r w:rsidRPr="000751CC">
        <w:rPr>
          <w:rFonts w:ascii="Arial" w:hAnsi="Arial" w:cs="Arial"/>
          <w:i/>
          <w:iCs/>
          <w:szCs w:val="24"/>
        </w:rPr>
        <w:t>Reflective Practice in the Lifelong Learning Sector</w:t>
      </w:r>
      <w:r w:rsidRPr="000751CC">
        <w:rPr>
          <w:rFonts w:ascii="Arial" w:hAnsi="Arial" w:cs="Arial"/>
          <w:szCs w:val="24"/>
        </w:rPr>
        <w:t>. Thousand Oaks, Ca: Sage Publications.</w:t>
      </w:r>
    </w:p>
    <w:sectPr w:rsidR="00D142C8" w:rsidRPr="000751CC" w:rsidSect="00D777E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190B3A" w14:textId="77777777" w:rsidR="006C47F8" w:rsidRDefault="006C47F8" w:rsidP="00D142C8">
      <w:pPr>
        <w:spacing w:line="240" w:lineRule="auto"/>
      </w:pPr>
      <w:r>
        <w:separator/>
      </w:r>
    </w:p>
  </w:endnote>
  <w:endnote w:type="continuationSeparator" w:id="0">
    <w:p w14:paraId="28C372C7" w14:textId="77777777" w:rsidR="006C47F8" w:rsidRDefault="006C47F8" w:rsidP="00D142C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A4CAA9" w14:textId="77777777" w:rsidR="000751CC" w:rsidRDefault="000751CC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jc w:val="right"/>
      <w:rPr>
        <w:color w:val="000000"/>
      </w:rPr>
    </w:pPr>
  </w:p>
  <w:p w14:paraId="3AFF9947" w14:textId="77777777" w:rsidR="000751CC" w:rsidRDefault="000751CC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line="240" w:lineRule="auto"/>
      <w:rPr>
        <w:color w:val="000000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E751F15" w14:textId="0F0885A9" w:rsidR="00D142C8" w:rsidRDefault="00D142C8" w:rsidP="00D142C8">
    <w:pPr>
      <w:pStyle w:val="Footer"/>
      <w:jc w:val="center"/>
    </w:pPr>
  </w:p>
  <w:p w14:paraId="3BD82628" w14:textId="77777777" w:rsidR="00D142C8" w:rsidRDefault="00D142C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705289808"/>
      <w:docPartObj>
        <w:docPartGallery w:val="Page Numbers (Bottom of Page)"/>
        <w:docPartUnique/>
      </w:docPartObj>
    </w:sdtPr>
    <w:sdtEndPr/>
    <w:sdtContent>
      <w:p w14:paraId="055AA31E" w14:textId="77777777" w:rsidR="00D142C8" w:rsidRDefault="00D142C8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1305A18" w14:textId="77777777" w:rsidR="00D142C8" w:rsidRDefault="00D142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0EFEE2" w14:textId="77777777" w:rsidR="006C47F8" w:rsidRDefault="006C47F8" w:rsidP="00D142C8">
      <w:pPr>
        <w:spacing w:line="240" w:lineRule="auto"/>
      </w:pPr>
      <w:r>
        <w:separator/>
      </w:r>
    </w:p>
  </w:footnote>
  <w:footnote w:type="continuationSeparator" w:id="0">
    <w:p w14:paraId="6E9BCCD7" w14:textId="77777777" w:rsidR="006C47F8" w:rsidRDefault="006C47F8" w:rsidP="00D142C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B34054"/>
    <w:multiLevelType w:val="hybridMultilevel"/>
    <w:tmpl w:val="35B6D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238226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7YwsDAyN7WwNDG1MDdW0lEKTi0uzszPAykwqwUAjNMdaiwAAAA="/>
  </w:docVars>
  <w:rsids>
    <w:rsidRoot w:val="00AF5D1F"/>
    <w:rsid w:val="00014A3B"/>
    <w:rsid w:val="000751CC"/>
    <w:rsid w:val="000B4AC4"/>
    <w:rsid w:val="000D1249"/>
    <w:rsid w:val="000D2933"/>
    <w:rsid w:val="000E1E51"/>
    <w:rsid w:val="000E423D"/>
    <w:rsid w:val="0010260C"/>
    <w:rsid w:val="001363A0"/>
    <w:rsid w:val="00140CDF"/>
    <w:rsid w:val="00163CDA"/>
    <w:rsid w:val="00165552"/>
    <w:rsid w:val="00177755"/>
    <w:rsid w:val="00186A1F"/>
    <w:rsid w:val="001C1922"/>
    <w:rsid w:val="002011DF"/>
    <w:rsid w:val="0020261F"/>
    <w:rsid w:val="002338FD"/>
    <w:rsid w:val="0023598F"/>
    <w:rsid w:val="00244E0E"/>
    <w:rsid w:val="00272D2F"/>
    <w:rsid w:val="00275888"/>
    <w:rsid w:val="00286B63"/>
    <w:rsid w:val="002B4154"/>
    <w:rsid w:val="002D4F9A"/>
    <w:rsid w:val="002E0718"/>
    <w:rsid w:val="002F46A0"/>
    <w:rsid w:val="002F5035"/>
    <w:rsid w:val="0030789F"/>
    <w:rsid w:val="00307EA8"/>
    <w:rsid w:val="00340932"/>
    <w:rsid w:val="00347B4E"/>
    <w:rsid w:val="0035712E"/>
    <w:rsid w:val="00360307"/>
    <w:rsid w:val="00363F63"/>
    <w:rsid w:val="00371E07"/>
    <w:rsid w:val="00377F1A"/>
    <w:rsid w:val="003A2C90"/>
    <w:rsid w:val="003B470D"/>
    <w:rsid w:val="003C5036"/>
    <w:rsid w:val="003C7363"/>
    <w:rsid w:val="00401558"/>
    <w:rsid w:val="00437244"/>
    <w:rsid w:val="00457095"/>
    <w:rsid w:val="00497AF6"/>
    <w:rsid w:val="004A56E0"/>
    <w:rsid w:val="004B2219"/>
    <w:rsid w:val="004D38A7"/>
    <w:rsid w:val="005313D3"/>
    <w:rsid w:val="00540836"/>
    <w:rsid w:val="00557282"/>
    <w:rsid w:val="00562660"/>
    <w:rsid w:val="00590384"/>
    <w:rsid w:val="005A2058"/>
    <w:rsid w:val="005A33E9"/>
    <w:rsid w:val="005B420C"/>
    <w:rsid w:val="005F0DD3"/>
    <w:rsid w:val="00604E43"/>
    <w:rsid w:val="0060564D"/>
    <w:rsid w:val="0065378B"/>
    <w:rsid w:val="006569BD"/>
    <w:rsid w:val="00685CC0"/>
    <w:rsid w:val="00694BA0"/>
    <w:rsid w:val="006A49D2"/>
    <w:rsid w:val="006C0117"/>
    <w:rsid w:val="006C47F8"/>
    <w:rsid w:val="006E4688"/>
    <w:rsid w:val="006F612C"/>
    <w:rsid w:val="00731C3B"/>
    <w:rsid w:val="00733253"/>
    <w:rsid w:val="00737208"/>
    <w:rsid w:val="007437D4"/>
    <w:rsid w:val="00792C16"/>
    <w:rsid w:val="007952C1"/>
    <w:rsid w:val="00795EE1"/>
    <w:rsid w:val="007A3455"/>
    <w:rsid w:val="007D6F5E"/>
    <w:rsid w:val="00802D58"/>
    <w:rsid w:val="00844223"/>
    <w:rsid w:val="00891862"/>
    <w:rsid w:val="008A0D8A"/>
    <w:rsid w:val="008A5975"/>
    <w:rsid w:val="008C6B6B"/>
    <w:rsid w:val="008F536A"/>
    <w:rsid w:val="00916FB9"/>
    <w:rsid w:val="00950202"/>
    <w:rsid w:val="00952078"/>
    <w:rsid w:val="00953A0F"/>
    <w:rsid w:val="00965CFF"/>
    <w:rsid w:val="009701DD"/>
    <w:rsid w:val="0097309E"/>
    <w:rsid w:val="00976A96"/>
    <w:rsid w:val="00986A0F"/>
    <w:rsid w:val="00997D6F"/>
    <w:rsid w:val="009A7142"/>
    <w:rsid w:val="009B4B49"/>
    <w:rsid w:val="009C5BF3"/>
    <w:rsid w:val="009C6A53"/>
    <w:rsid w:val="009D2503"/>
    <w:rsid w:val="009E4149"/>
    <w:rsid w:val="009F5477"/>
    <w:rsid w:val="00A04FD4"/>
    <w:rsid w:val="00A206A2"/>
    <w:rsid w:val="00A43FFB"/>
    <w:rsid w:val="00A56D55"/>
    <w:rsid w:val="00A72181"/>
    <w:rsid w:val="00A74FDC"/>
    <w:rsid w:val="00AE385B"/>
    <w:rsid w:val="00AF5D1F"/>
    <w:rsid w:val="00B32E21"/>
    <w:rsid w:val="00B612A5"/>
    <w:rsid w:val="00B76A92"/>
    <w:rsid w:val="00B94796"/>
    <w:rsid w:val="00B975BE"/>
    <w:rsid w:val="00BC3B14"/>
    <w:rsid w:val="00BD2F7D"/>
    <w:rsid w:val="00C022AA"/>
    <w:rsid w:val="00C448DB"/>
    <w:rsid w:val="00C524ED"/>
    <w:rsid w:val="00C7134F"/>
    <w:rsid w:val="00C73A74"/>
    <w:rsid w:val="00C76EEA"/>
    <w:rsid w:val="00C826F7"/>
    <w:rsid w:val="00C951F4"/>
    <w:rsid w:val="00CB1875"/>
    <w:rsid w:val="00CD44AA"/>
    <w:rsid w:val="00CD7931"/>
    <w:rsid w:val="00CF0AEE"/>
    <w:rsid w:val="00CF1C42"/>
    <w:rsid w:val="00D006C1"/>
    <w:rsid w:val="00D142C8"/>
    <w:rsid w:val="00D50DF9"/>
    <w:rsid w:val="00D5371A"/>
    <w:rsid w:val="00D54737"/>
    <w:rsid w:val="00D56117"/>
    <w:rsid w:val="00D61B03"/>
    <w:rsid w:val="00D675A5"/>
    <w:rsid w:val="00D777E7"/>
    <w:rsid w:val="00D96973"/>
    <w:rsid w:val="00DA785C"/>
    <w:rsid w:val="00DD4B20"/>
    <w:rsid w:val="00DF591E"/>
    <w:rsid w:val="00E25E05"/>
    <w:rsid w:val="00E44199"/>
    <w:rsid w:val="00E7748E"/>
    <w:rsid w:val="00E83E94"/>
    <w:rsid w:val="00E856C8"/>
    <w:rsid w:val="00E921DC"/>
    <w:rsid w:val="00E974C5"/>
    <w:rsid w:val="00ED26EC"/>
    <w:rsid w:val="00EE64FC"/>
    <w:rsid w:val="00EF3DF4"/>
    <w:rsid w:val="00F068FF"/>
    <w:rsid w:val="00FF1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B37400E"/>
  <w15:chartTrackingRefBased/>
  <w15:docId w15:val="{331C61BB-0789-4F98-A0C0-BBE1B11722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68FF"/>
    <w:pPr>
      <w:spacing w:after="0" w:line="360" w:lineRule="auto"/>
      <w:jc w:val="both"/>
    </w:pPr>
    <w:rPr>
      <w:rFonts w:ascii="Times New Roman" w:hAnsi="Times New Roman" w:cs="Vrinda"/>
      <w:sz w:val="24"/>
      <w:szCs w:val="30"/>
      <w:lang w:bidi="b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457095"/>
    <w:pPr>
      <w:keepNext/>
      <w:keepLines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457095"/>
    <w:pPr>
      <w:outlineLvl w:val="1"/>
    </w:pPr>
    <w:rPr>
      <w:rFonts w:eastAsia="Times New Roman" w:cs="Times New Roman"/>
      <w:bCs/>
      <w:color w:val="2F5496" w:themeColor="accent1" w:themeShade="BF"/>
      <w:sz w:val="28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7095"/>
    <w:pPr>
      <w:keepNext/>
      <w:keepLines/>
      <w:outlineLvl w:val="2"/>
    </w:pPr>
    <w:rPr>
      <w:rFonts w:eastAsiaTheme="majorEastAsia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338FD"/>
    <w:pPr>
      <w:keepNext/>
      <w:keepLines/>
      <w:spacing w:before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57095"/>
    <w:rPr>
      <w:rFonts w:ascii="Times New Roman" w:eastAsia="Times New Roman" w:hAnsi="Times New Roman" w:cs="Times New Roman"/>
      <w:bCs/>
      <w:color w:val="2F5496" w:themeColor="accent1" w:themeShade="BF"/>
      <w:sz w:val="28"/>
      <w:szCs w:val="36"/>
      <w:lang w:bidi="bn-IN"/>
    </w:rPr>
  </w:style>
  <w:style w:type="paragraph" w:customStyle="1" w:styleId="Style1">
    <w:name w:val="Style1"/>
    <w:basedOn w:val="Normal"/>
    <w:rsid w:val="00D56117"/>
    <w:pPr>
      <w:jc w:val="center"/>
    </w:pPr>
    <w:rPr>
      <w:rFonts w:asciiTheme="majorHAnsi" w:hAnsiTheme="majorHAnsi" w:cstheme="majorHAnsi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457095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  <w:lang w:bidi="bn-I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7095"/>
    <w:rPr>
      <w:rFonts w:ascii="Times New Roman" w:eastAsiaTheme="majorEastAsia" w:hAnsi="Times New Roman" w:cstheme="majorBidi"/>
      <w:color w:val="1F3763" w:themeColor="accent1" w:themeShade="7F"/>
      <w:sz w:val="24"/>
      <w:szCs w:val="30"/>
      <w:lang w:bidi="bn-IN"/>
    </w:rPr>
  </w:style>
  <w:style w:type="character" w:customStyle="1" w:styleId="Heading4Char">
    <w:name w:val="Heading 4 Char"/>
    <w:basedOn w:val="DefaultParagraphFont"/>
    <w:link w:val="Heading4"/>
    <w:uiPriority w:val="9"/>
    <w:rsid w:val="002338FD"/>
    <w:rPr>
      <w:rFonts w:ascii="Times New Roman" w:eastAsiaTheme="majorEastAsia" w:hAnsi="Times New Roman" w:cstheme="majorBidi"/>
      <w:i/>
      <w:iCs/>
      <w:color w:val="2F5496" w:themeColor="accent1" w:themeShade="BF"/>
      <w:kern w:val="0"/>
      <w:sz w:val="24"/>
      <w:szCs w:val="24"/>
      <w14:ligatures w14:val="none"/>
    </w:rPr>
  </w:style>
  <w:style w:type="paragraph" w:styleId="ListParagraph">
    <w:name w:val="List Paragraph"/>
    <w:basedOn w:val="Normal"/>
    <w:uiPriority w:val="34"/>
    <w:qFormat/>
    <w:rsid w:val="00E974C5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04FD4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eastAsia="en-GB" w:bidi="ar-SA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42C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42C8"/>
    <w:rPr>
      <w:rFonts w:ascii="Times New Roman" w:hAnsi="Times New Roman" w:cs="Vrinda"/>
      <w:sz w:val="24"/>
      <w:szCs w:val="30"/>
      <w:lang w:bidi="bn-IN"/>
    </w:rPr>
  </w:style>
  <w:style w:type="paragraph" w:styleId="Footer">
    <w:name w:val="footer"/>
    <w:basedOn w:val="Normal"/>
    <w:link w:val="FooterChar"/>
    <w:uiPriority w:val="99"/>
    <w:unhideWhenUsed/>
    <w:rsid w:val="00D142C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42C8"/>
    <w:rPr>
      <w:rFonts w:ascii="Times New Roman" w:hAnsi="Times New Roman" w:cs="Vrinda"/>
      <w:sz w:val="24"/>
      <w:szCs w:val="30"/>
      <w:lang w:bidi="bn-IN"/>
    </w:rPr>
  </w:style>
  <w:style w:type="paragraph" w:styleId="TOCHeading">
    <w:name w:val="TOC Heading"/>
    <w:basedOn w:val="Heading1"/>
    <w:next w:val="Normal"/>
    <w:uiPriority w:val="39"/>
    <w:unhideWhenUsed/>
    <w:qFormat/>
    <w:rsid w:val="00D142C8"/>
    <w:pPr>
      <w:spacing w:before="240" w:line="259" w:lineRule="auto"/>
      <w:jc w:val="left"/>
      <w:outlineLvl w:val="9"/>
    </w:pPr>
    <w:rPr>
      <w:rFonts w:asciiTheme="majorHAnsi" w:hAnsiTheme="majorHAnsi"/>
      <w:b w:val="0"/>
      <w:kern w:val="0"/>
      <w:lang w:eastAsia="en-GB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142C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142C8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142C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4695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32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220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1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438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81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376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0" Type="http://schemas.openxmlformats.org/officeDocument/2006/relationships/image" Target="media/image1.png"/><Relationship Id="rId4" Type="http://schemas.openxmlformats.org/officeDocument/2006/relationships/settings" Target="setting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D3C2C11-B863-4AC8-8128-A8C88BBD50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1596</Words>
  <Characters>9693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3</cp:revision>
  <dcterms:created xsi:type="dcterms:W3CDTF">2024-11-13T12:27:00Z</dcterms:created>
  <dcterms:modified xsi:type="dcterms:W3CDTF">2024-11-14T19:24:00Z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c7cf0ac8998fd1878736c7c7adad5799431a9325cd9ba9ea20e77e6516736640</vt:lpwstr>
  </property>
</Properties>
</file>