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C509068" w:rsidP="4C509068" w:rsidRDefault="4C509068" w14:paraId="7A5393DA" w14:textId="2D2F325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45A8653" w:rsidP="4C509068" w:rsidRDefault="145A8653" w14:paraId="737C206C" w14:noSpellErr="1" w14:textId="533FA0C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1149D2CF">
        <w:rPr>
          <w:rFonts w:ascii="Arial" w:hAnsi="Arial" w:eastAsia="Arial" w:cs="Arial"/>
          <w:b w:val="1"/>
          <w:bCs w:val="1"/>
          <w:sz w:val="22"/>
          <w:szCs w:val="22"/>
        </w:rPr>
        <w:t>SHABANA RIASAT</w:t>
      </w:r>
    </w:p>
    <w:p w:rsidR="145A8653" w:rsidP="4C509068" w:rsidRDefault="145A8653" w14:paraId="06E7EF04" w14:textId="50E71274" w14:noSpellErr="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1149D2CF">
        <w:rPr>
          <w:rFonts w:ascii="Arial" w:hAnsi="Arial" w:eastAsia="Arial" w:cs="Arial"/>
          <w:b w:val="1"/>
          <w:bCs w:val="1"/>
          <w:sz w:val="22"/>
          <w:szCs w:val="22"/>
        </w:rPr>
        <w:t>STUDENT ID 2421073</w:t>
      </w:r>
    </w:p>
    <w:p w:rsidR="3D06CDCA" w:rsidP="4C509068" w:rsidRDefault="3D06CDCA" w14:paraId="65DD4CE8" w14:textId="0D861B3C" w14:noSpellErr="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056DC002">
        <w:rPr>
          <w:rFonts w:ascii="Arial" w:hAnsi="Arial" w:eastAsia="Arial" w:cs="Arial"/>
          <w:b w:val="1"/>
          <w:bCs w:val="1"/>
          <w:sz w:val="22"/>
          <w:szCs w:val="22"/>
        </w:rPr>
        <w:t>LCHS4010</w:t>
      </w:r>
    </w:p>
    <w:p w:rsidR="145A8653" w:rsidP="4C509068" w:rsidRDefault="145A8653" w14:noSpellErr="1" w14:paraId="1DA82899" w14:textId="3FE27D08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1149D2CF">
        <w:rPr>
          <w:rFonts w:ascii="Arial" w:hAnsi="Arial" w:eastAsia="Arial" w:cs="Arial"/>
          <w:b w:val="1"/>
          <w:bCs w:val="1"/>
          <w:sz w:val="22"/>
          <w:szCs w:val="22"/>
        </w:rPr>
        <w:t xml:space="preserve">PSYCHOLOGY </w:t>
      </w:r>
    </w:p>
    <w:p w:rsidR="145A8653" w:rsidP="4C509068" w:rsidRDefault="145A8653" w14:paraId="582893F2" w14:textId="265BB63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1149D2CF">
        <w:rPr>
          <w:rFonts w:ascii="Arial" w:hAnsi="Arial" w:eastAsia="Arial" w:cs="Arial"/>
          <w:b w:val="1"/>
          <w:bCs w:val="1"/>
          <w:sz w:val="22"/>
          <w:szCs w:val="22"/>
        </w:rPr>
        <w:t>IN HEALTH AND SOCIAL CARE</w:t>
      </w:r>
    </w:p>
    <w:p w:rsidR="145A8653" w:rsidP="4C509068" w:rsidRDefault="145A8653" w14:paraId="0FEA0C76" w14:textId="053BF8E0" w14:noSpellErr="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1149D2CF">
        <w:rPr>
          <w:rFonts w:ascii="Arial" w:hAnsi="Arial" w:eastAsia="Arial" w:cs="Arial"/>
          <w:b w:val="1"/>
          <w:bCs w:val="1"/>
          <w:sz w:val="22"/>
          <w:szCs w:val="22"/>
        </w:rPr>
        <w:t>HELEN PARSONS</w:t>
      </w:r>
    </w:p>
    <w:p w:rsidR="145A8653" w:rsidP="4C509068" w:rsidRDefault="145A8653" w14:paraId="3D958C87" w14:textId="0C9529CA" w14:noSpellErr="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1149D2CF">
        <w:rPr>
          <w:rFonts w:ascii="Arial" w:hAnsi="Arial" w:eastAsia="Arial" w:cs="Arial"/>
          <w:b w:val="1"/>
          <w:bCs w:val="1"/>
          <w:sz w:val="22"/>
          <w:szCs w:val="22"/>
        </w:rPr>
        <w:t>COMPONENT 2</w:t>
      </w:r>
    </w:p>
    <w:p w:rsidR="3D06CDCA" w:rsidP="4C509068" w:rsidRDefault="3D06CDCA" w14:paraId="4AFA5BD0" w14:textId="34CA8C99">
      <w:pPr>
        <w:spacing w:line="360" w:lineRule="auto"/>
      </w:pPr>
      <w:r>
        <w:br w:type="page"/>
      </w:r>
    </w:p>
    <w:p w:rsidR="3D06CDCA" w:rsidP="4C509068" w:rsidRDefault="3D06CDCA" w14:paraId="71B375D1" w14:textId="05D363E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7989E8FD">
        <w:rPr>
          <w:rFonts w:ascii="Arial" w:hAnsi="Arial" w:eastAsia="Arial" w:cs="Arial"/>
          <w:b w:val="1"/>
          <w:bCs w:val="1"/>
          <w:sz w:val="22"/>
          <w:szCs w:val="22"/>
        </w:rPr>
        <w:t xml:space="preserve">Content </w:t>
      </w:r>
    </w:p>
    <w:p w:rsidR="3D06CDCA" w:rsidP="4C509068" w:rsidRDefault="3D06CDCA" w14:paraId="3BD6FE7E" w14:textId="1A0511B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7989E8FD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3D06CDCA" w:rsidP="4C509068" w:rsidRDefault="3D06CDCA" w14:paraId="43872583" w14:textId="05C0A8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3D3ACBF8">
        <w:rPr>
          <w:rFonts w:ascii="Arial" w:hAnsi="Arial" w:eastAsia="Arial" w:cs="Arial"/>
          <w:b w:val="1"/>
          <w:bCs w:val="1"/>
          <w:sz w:val="22"/>
          <w:szCs w:val="22"/>
        </w:rPr>
        <w:t>Disengagement theory</w:t>
      </w:r>
    </w:p>
    <w:p w:rsidR="3D06CDCA" w:rsidP="4C509068" w:rsidRDefault="3D06CDCA" w14:paraId="1C775684" w14:textId="199994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4F39E5C9">
        <w:rPr>
          <w:rFonts w:ascii="Arial" w:hAnsi="Arial" w:eastAsia="Arial" w:cs="Arial"/>
          <w:b w:val="1"/>
          <w:bCs w:val="1"/>
          <w:sz w:val="22"/>
          <w:szCs w:val="22"/>
        </w:rPr>
        <w:t>Erikson’s</w:t>
      </w:r>
      <w:r w:rsidRPr="4C509068" w:rsidR="23DD6D86">
        <w:rPr>
          <w:rFonts w:ascii="Arial" w:hAnsi="Arial" w:eastAsia="Arial" w:cs="Arial"/>
          <w:b w:val="1"/>
          <w:bCs w:val="1"/>
          <w:sz w:val="22"/>
          <w:szCs w:val="22"/>
        </w:rPr>
        <w:t xml:space="preserve"> theory of p</w:t>
      </w:r>
      <w:r w:rsidRPr="4C509068" w:rsidR="343417E4">
        <w:rPr>
          <w:rFonts w:ascii="Arial" w:hAnsi="Arial" w:eastAsia="Arial" w:cs="Arial"/>
          <w:b w:val="1"/>
          <w:bCs w:val="1"/>
          <w:sz w:val="22"/>
          <w:szCs w:val="22"/>
        </w:rPr>
        <w:t xml:space="preserve">sychosocial development </w:t>
      </w:r>
    </w:p>
    <w:p w:rsidR="3D06CDCA" w:rsidP="4C509068" w:rsidRDefault="3D06CDCA" w14:paraId="69A012E9" w14:textId="44C8B5C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6C16C9AB">
        <w:rPr>
          <w:rFonts w:ascii="Arial" w:hAnsi="Arial" w:eastAsia="Arial" w:cs="Arial"/>
          <w:b w:val="1"/>
          <w:bCs w:val="1"/>
          <w:sz w:val="22"/>
          <w:szCs w:val="22"/>
        </w:rPr>
        <w:t>Dementia</w:t>
      </w:r>
    </w:p>
    <w:p w:rsidR="3D06CDCA" w:rsidP="4C509068" w:rsidRDefault="3D06CDCA" w14:paraId="49337FB4" w14:textId="6B8A0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2599AFE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Evaluations</w:t>
      </w:r>
      <w:r w:rsidRPr="4C509068" w:rsidR="1E53149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of disengagement theory and Erikson’s theory are applied in care homes.</w:t>
      </w:r>
    </w:p>
    <w:p w:rsidR="3D06CDCA" w:rsidP="4C509068" w:rsidRDefault="3D06CDCA" w14:paraId="4FE92904" w14:textId="01662FF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1E53149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Challenges professionals face in applying these theories</w:t>
      </w:r>
      <w:r w:rsidRPr="4C509068" w:rsidR="73FDDE8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and limitations</w:t>
      </w:r>
    </w:p>
    <w:p w:rsidR="3D06CDCA" w:rsidP="4C509068" w:rsidRDefault="3D06CDCA" w14:paraId="2E4ECF9D" w14:textId="7021110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1E53149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Strategies to overcome challenges</w:t>
      </w:r>
    </w:p>
    <w:p w:rsidR="3D06CDCA" w:rsidP="4C509068" w:rsidRDefault="3D06CDCA" w14:paraId="733DA0E9" w14:textId="1BCADF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1E53149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3D06CDCA" w:rsidP="4C509068" w:rsidRDefault="3D06CDCA" w14:paraId="373F0766" w14:textId="7B6FE53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4D4041B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References</w:t>
      </w:r>
    </w:p>
    <w:p w:rsidR="3D06CDCA" w:rsidP="4C509068" w:rsidRDefault="3D06CDCA" w14:paraId="2E1D4BC1" w14:textId="4E38AD89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D06CDCA" w:rsidP="4C509068" w:rsidRDefault="3D06CDCA" w14:paraId="0C52E3F9" w14:textId="6BFD7A10">
      <w:pPr>
        <w:pStyle w:val="Normal"/>
        <w:spacing w:line="360" w:lineRule="auto"/>
      </w:pPr>
    </w:p>
    <w:p w:rsidR="3D06CDCA" w:rsidP="4C509068" w:rsidRDefault="3D06CDCA" w14:paraId="426F0BD5" w14:textId="2B1EBB3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D06CDCA" w:rsidP="4C509068" w:rsidRDefault="3D06CDCA" w14:paraId="1A059D45" w14:textId="41A0ADCD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D06CDCA" w:rsidP="4C509068" w:rsidRDefault="3D06CDCA" w14:paraId="78CFAAC5" w14:textId="74353454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307620EA" w14:textId="3DECDB8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5E61AC6E" w14:textId="349E808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5D617358" w14:textId="6B95D90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728DFE32" w14:textId="72B488C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17CC3F9D" w14:textId="76A4DF5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596263FC" w14:textId="1C179A0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7BB81DA5" w14:textId="4EDD6DB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348E7274" w14:textId="1B9F717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6704C502" w14:textId="46A3411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652B4AC9" w14:textId="11BFD29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09A68D80" w14:textId="0AE21EA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751070AD" w14:textId="51018C2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533B2600" w14:textId="08385C7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146D7DC0" w14:textId="1BEB47D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7E65F84D" w14:textId="459F371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38C20EE6" w14:textId="176CF30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6B4C78E4" w14:textId="6A3AF0E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08AF49BA" w14:textId="78ADDA0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27A373BB" w14:textId="27D6261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36744C48" w14:textId="43F2D15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2424A104" w14:textId="4CC9C87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BA6533F" w:rsidP="4C509068" w:rsidRDefault="7BA6533F" w14:paraId="53817C9E" w14:textId="4F2D8AF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7BA6533F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6E9F997E" w:rsidP="4C509068" w:rsidRDefault="6E9F997E" w14:paraId="51299F15" w14:textId="23929E5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C509068" w:rsidR="6E9F997E">
        <w:rPr>
          <w:rFonts w:ascii="Arial" w:hAnsi="Arial" w:eastAsia="Arial" w:cs="Arial"/>
          <w:sz w:val="22"/>
          <w:szCs w:val="22"/>
        </w:rPr>
        <w:t>Lifespan development</w:t>
      </w:r>
      <w:r w:rsidRPr="4C509068" w:rsidR="4497243F">
        <w:rPr>
          <w:rFonts w:ascii="Arial" w:hAnsi="Arial" w:eastAsia="Arial" w:cs="Arial"/>
          <w:sz w:val="22"/>
          <w:szCs w:val="22"/>
        </w:rPr>
        <w:t xml:space="preserve"> is a</w:t>
      </w:r>
      <w:r w:rsidRPr="4C509068" w:rsidR="3896227F">
        <w:rPr>
          <w:rFonts w:ascii="Arial" w:hAnsi="Arial" w:eastAsia="Arial" w:cs="Arial"/>
          <w:sz w:val="22"/>
          <w:szCs w:val="22"/>
        </w:rPr>
        <w:t xml:space="preserve"> cognitive change</w:t>
      </w:r>
      <w:r w:rsidRPr="4C509068" w:rsidR="6E3D3D00">
        <w:rPr>
          <w:rFonts w:ascii="Arial" w:hAnsi="Arial" w:eastAsia="Arial" w:cs="Arial"/>
          <w:sz w:val="22"/>
          <w:szCs w:val="22"/>
        </w:rPr>
        <w:t xml:space="preserve"> and a</w:t>
      </w:r>
      <w:r w:rsidRPr="4C509068" w:rsidR="4497243F">
        <w:rPr>
          <w:rFonts w:ascii="Arial" w:hAnsi="Arial" w:eastAsia="Arial" w:cs="Arial"/>
          <w:sz w:val="22"/>
          <w:szCs w:val="22"/>
        </w:rPr>
        <w:t xml:space="preserve"> complex and dynamic field that</w:t>
      </w:r>
      <w:r w:rsidRPr="4C509068" w:rsidR="6E9F997E">
        <w:rPr>
          <w:rFonts w:ascii="Arial" w:hAnsi="Arial" w:eastAsia="Arial" w:cs="Arial"/>
          <w:sz w:val="22"/>
          <w:szCs w:val="22"/>
        </w:rPr>
        <w:t xml:space="preserve"> examines human growth </w:t>
      </w:r>
      <w:r w:rsidRPr="4C509068" w:rsidR="56ED02CF">
        <w:rPr>
          <w:rFonts w:ascii="Arial" w:hAnsi="Arial" w:eastAsia="Arial" w:cs="Arial"/>
          <w:sz w:val="22"/>
          <w:szCs w:val="22"/>
        </w:rPr>
        <w:t>and</w:t>
      </w:r>
      <w:r w:rsidRPr="4C509068" w:rsidR="6E9F997E">
        <w:rPr>
          <w:rFonts w:ascii="Arial" w:hAnsi="Arial" w:eastAsia="Arial" w:cs="Arial"/>
          <w:sz w:val="22"/>
          <w:szCs w:val="22"/>
        </w:rPr>
        <w:t xml:space="preserve"> changes across the</w:t>
      </w:r>
      <w:r w:rsidRPr="4C509068" w:rsidR="6154C772">
        <w:rPr>
          <w:rFonts w:ascii="Arial" w:hAnsi="Arial" w:eastAsia="Arial" w:cs="Arial"/>
          <w:sz w:val="22"/>
          <w:szCs w:val="22"/>
        </w:rPr>
        <w:t xml:space="preserve"> entire lifespan</w:t>
      </w:r>
      <w:r w:rsidRPr="4C509068" w:rsidR="45723A3C">
        <w:rPr>
          <w:rFonts w:ascii="Arial" w:hAnsi="Arial" w:eastAsia="Arial" w:cs="Arial"/>
          <w:sz w:val="22"/>
          <w:szCs w:val="22"/>
        </w:rPr>
        <w:t>. The</w:t>
      </w:r>
      <w:r w:rsidRPr="4C509068" w:rsidR="6AB77BB8">
        <w:rPr>
          <w:rFonts w:ascii="Arial" w:hAnsi="Arial" w:eastAsia="Arial" w:cs="Arial"/>
          <w:sz w:val="22"/>
          <w:szCs w:val="22"/>
        </w:rPr>
        <w:t xml:space="preserve"> key principles of lifelong process, </w:t>
      </w:r>
      <w:r w:rsidRPr="4C509068" w:rsidR="16BC647E">
        <w:rPr>
          <w:rFonts w:ascii="Arial" w:hAnsi="Arial" w:eastAsia="Arial" w:cs="Arial"/>
          <w:sz w:val="22"/>
          <w:szCs w:val="22"/>
        </w:rPr>
        <w:t xml:space="preserve">multidirectional, </w:t>
      </w:r>
      <w:r w:rsidRPr="4C509068" w:rsidR="16BC647E">
        <w:rPr>
          <w:rFonts w:ascii="Arial" w:hAnsi="Arial" w:eastAsia="Arial" w:cs="Arial"/>
          <w:sz w:val="22"/>
          <w:szCs w:val="22"/>
        </w:rPr>
        <w:t>multidimensional</w:t>
      </w:r>
      <w:r w:rsidRPr="4C509068" w:rsidR="16BC647E">
        <w:rPr>
          <w:rFonts w:ascii="Arial" w:hAnsi="Arial" w:eastAsia="Arial" w:cs="Arial"/>
          <w:sz w:val="22"/>
          <w:szCs w:val="22"/>
        </w:rPr>
        <w:t xml:space="preserve"> and contextual</w:t>
      </w:r>
      <w:r w:rsidRPr="4C509068" w:rsidR="6517FE4E">
        <w:rPr>
          <w:rFonts w:ascii="Arial" w:hAnsi="Arial" w:eastAsia="Arial" w:cs="Arial"/>
          <w:sz w:val="22"/>
          <w:szCs w:val="22"/>
        </w:rPr>
        <w:t xml:space="preserve"> provide a comprehensive framework for understanding human </w:t>
      </w:r>
      <w:r w:rsidRPr="4C509068" w:rsidR="156A29A6">
        <w:rPr>
          <w:rFonts w:ascii="Arial" w:hAnsi="Arial" w:eastAsia="Arial" w:cs="Arial"/>
          <w:sz w:val="22"/>
          <w:szCs w:val="22"/>
        </w:rPr>
        <w:t xml:space="preserve">development. </w:t>
      </w:r>
      <w:r w:rsidRPr="4C509068" w:rsidR="4FF09386">
        <w:rPr>
          <w:rFonts w:ascii="Arial" w:hAnsi="Arial" w:eastAsia="Arial" w:cs="Arial"/>
          <w:sz w:val="22"/>
          <w:szCs w:val="22"/>
        </w:rPr>
        <w:t>The</w:t>
      </w:r>
      <w:r w:rsidRPr="4C509068" w:rsidR="729B3C85">
        <w:rPr>
          <w:rFonts w:ascii="Arial" w:hAnsi="Arial" w:eastAsia="Arial" w:cs="Arial"/>
          <w:sz w:val="22"/>
          <w:szCs w:val="22"/>
        </w:rPr>
        <w:t xml:space="preserve"> stages of lifespan </w:t>
      </w:r>
      <w:r w:rsidRPr="4C509068" w:rsidR="63588745">
        <w:rPr>
          <w:rFonts w:ascii="Arial" w:hAnsi="Arial" w:eastAsia="Arial" w:cs="Arial"/>
          <w:sz w:val="22"/>
          <w:szCs w:val="22"/>
        </w:rPr>
        <w:t>development,</w:t>
      </w:r>
      <w:r w:rsidRPr="4C509068" w:rsidR="729B3C85">
        <w:rPr>
          <w:rFonts w:ascii="Arial" w:hAnsi="Arial" w:eastAsia="Arial" w:cs="Arial"/>
          <w:sz w:val="22"/>
          <w:szCs w:val="22"/>
        </w:rPr>
        <w:t xml:space="preserve"> from prenatal to late adulthood, hig</w:t>
      </w:r>
      <w:r w:rsidRPr="4C509068" w:rsidR="583D60B9">
        <w:rPr>
          <w:rFonts w:ascii="Arial" w:hAnsi="Arial" w:eastAsia="Arial" w:cs="Arial"/>
          <w:sz w:val="22"/>
          <w:szCs w:val="22"/>
        </w:rPr>
        <w:t xml:space="preserve">hlight significant milestones and </w:t>
      </w:r>
      <w:r w:rsidRPr="4C509068" w:rsidR="32636EE0">
        <w:rPr>
          <w:rFonts w:ascii="Arial" w:hAnsi="Arial" w:eastAsia="Arial" w:cs="Arial"/>
          <w:sz w:val="22"/>
          <w:szCs w:val="22"/>
        </w:rPr>
        <w:t>transitions in</w:t>
      </w:r>
      <w:r w:rsidRPr="4C509068" w:rsidR="583D60B9">
        <w:rPr>
          <w:rFonts w:ascii="Arial" w:hAnsi="Arial" w:eastAsia="Arial" w:cs="Arial"/>
          <w:sz w:val="22"/>
          <w:szCs w:val="22"/>
        </w:rPr>
        <w:t xml:space="preserve"> </w:t>
      </w:r>
      <w:r w:rsidRPr="4C509068" w:rsidR="1D527C68">
        <w:rPr>
          <w:rFonts w:ascii="Arial" w:hAnsi="Arial" w:eastAsia="Arial" w:cs="Arial"/>
          <w:sz w:val="22"/>
          <w:szCs w:val="22"/>
        </w:rPr>
        <w:t>an individual's</w:t>
      </w:r>
      <w:r w:rsidRPr="4C509068" w:rsidR="4A6C18BA">
        <w:rPr>
          <w:rFonts w:ascii="Arial" w:hAnsi="Arial" w:eastAsia="Arial" w:cs="Arial"/>
          <w:sz w:val="22"/>
          <w:szCs w:val="22"/>
        </w:rPr>
        <w:t xml:space="preserve"> </w:t>
      </w:r>
      <w:r w:rsidRPr="4C509068" w:rsidR="72982FD5">
        <w:rPr>
          <w:rFonts w:ascii="Arial" w:hAnsi="Arial" w:eastAsia="Arial" w:cs="Arial"/>
          <w:sz w:val="22"/>
          <w:szCs w:val="22"/>
        </w:rPr>
        <w:t>experience</w:t>
      </w:r>
      <w:r w:rsidRPr="4C509068" w:rsidR="72982FD5">
        <w:rPr>
          <w:rFonts w:ascii="Arial" w:hAnsi="Arial" w:eastAsia="Arial" w:cs="Arial"/>
          <w:sz w:val="22"/>
          <w:szCs w:val="22"/>
        </w:rPr>
        <w:t>.</w:t>
      </w:r>
      <w:r w:rsidRPr="4C509068" w:rsidR="4A6C18BA">
        <w:rPr>
          <w:rFonts w:ascii="Arial" w:hAnsi="Arial" w:eastAsia="Arial" w:cs="Arial"/>
          <w:sz w:val="22"/>
          <w:szCs w:val="22"/>
        </w:rPr>
        <w:t xml:space="preserve"> </w:t>
      </w:r>
      <w:r w:rsidRPr="4C509068" w:rsidR="4E3FAFC6">
        <w:rPr>
          <w:rFonts w:ascii="Arial" w:hAnsi="Arial" w:eastAsia="Arial" w:cs="Arial"/>
          <w:sz w:val="22"/>
          <w:szCs w:val="22"/>
        </w:rPr>
        <w:t xml:space="preserve"> </w:t>
      </w:r>
      <w:r w:rsidRPr="4C509068" w:rsidR="4E3FAFC6">
        <w:rPr>
          <w:rFonts w:ascii="Arial" w:hAnsi="Arial" w:eastAsia="Arial" w:cs="Arial"/>
          <w:sz w:val="22"/>
          <w:szCs w:val="22"/>
        </w:rPr>
        <w:t>Overall, lifespan</w:t>
      </w:r>
      <w:r w:rsidRPr="4C509068" w:rsidR="0D4DE022">
        <w:rPr>
          <w:rFonts w:ascii="Arial" w:hAnsi="Arial" w:eastAsia="Arial" w:cs="Arial"/>
          <w:sz w:val="22"/>
          <w:szCs w:val="22"/>
        </w:rPr>
        <w:t xml:space="preserve"> development provides a valuable lens for understanding</w:t>
      </w:r>
      <w:r w:rsidRPr="4C509068" w:rsidR="4EF65CFD">
        <w:rPr>
          <w:rFonts w:ascii="Arial" w:hAnsi="Arial" w:eastAsia="Arial" w:cs="Arial"/>
          <w:sz w:val="22"/>
          <w:szCs w:val="22"/>
        </w:rPr>
        <w:t xml:space="preserve"> human growth and changes, in</w:t>
      </w:r>
      <w:r w:rsidRPr="4C509068" w:rsidR="4D11A56B">
        <w:rPr>
          <w:rFonts w:ascii="Arial" w:hAnsi="Arial" w:eastAsia="Arial" w:cs="Arial"/>
          <w:sz w:val="22"/>
          <w:szCs w:val="22"/>
        </w:rPr>
        <w:t xml:space="preserve">forming strategies for promoting healthy </w:t>
      </w:r>
      <w:r w:rsidRPr="4C509068" w:rsidR="5DD00A69">
        <w:rPr>
          <w:rFonts w:ascii="Arial" w:hAnsi="Arial" w:eastAsia="Arial" w:cs="Arial"/>
          <w:sz w:val="22"/>
          <w:szCs w:val="22"/>
        </w:rPr>
        <w:t>development and</w:t>
      </w:r>
      <w:r w:rsidRPr="4C509068" w:rsidR="4D11A56B">
        <w:rPr>
          <w:rFonts w:ascii="Arial" w:hAnsi="Arial" w:eastAsia="Arial" w:cs="Arial"/>
          <w:sz w:val="22"/>
          <w:szCs w:val="22"/>
        </w:rPr>
        <w:t xml:space="preserve"> addressing challenges across </w:t>
      </w:r>
      <w:r w:rsidRPr="4C509068" w:rsidR="713C888F">
        <w:rPr>
          <w:rFonts w:ascii="Arial" w:hAnsi="Arial" w:eastAsia="Arial" w:cs="Arial"/>
          <w:sz w:val="22"/>
          <w:szCs w:val="22"/>
        </w:rPr>
        <w:t xml:space="preserve">one's </w:t>
      </w:r>
      <w:r w:rsidRPr="4C509068" w:rsidR="4D11A56B">
        <w:rPr>
          <w:rFonts w:ascii="Arial" w:hAnsi="Arial" w:eastAsia="Arial" w:cs="Arial"/>
          <w:sz w:val="22"/>
          <w:szCs w:val="22"/>
        </w:rPr>
        <w:t>lifespan.</w:t>
      </w:r>
      <w:r w:rsidRPr="4C509068" w:rsidR="2D7E22DE">
        <w:rPr>
          <w:rFonts w:ascii="Arial" w:hAnsi="Arial" w:eastAsia="Arial" w:cs="Arial"/>
          <w:sz w:val="22"/>
          <w:szCs w:val="22"/>
        </w:rPr>
        <w:t xml:space="preserve"> (</w:t>
      </w:r>
      <w:r w:rsidRPr="4C509068" w:rsidR="5C3BFCE1">
        <w:rPr>
          <w:rFonts w:ascii="Arial" w:hAnsi="Arial" w:eastAsia="Arial" w:cs="Arial"/>
          <w:sz w:val="22"/>
          <w:szCs w:val="22"/>
        </w:rPr>
        <w:t>Zack and Hasher, 2006)</w:t>
      </w:r>
    </w:p>
    <w:p w:rsidR="32DB1991" w:rsidP="4C509068" w:rsidRDefault="32DB1991" w14:paraId="38BF2343" w14:textId="13544D2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32DB1991">
        <w:rPr>
          <w:rFonts w:ascii="Arial" w:hAnsi="Arial" w:eastAsia="Arial" w:cs="Arial"/>
          <w:sz w:val="22"/>
          <w:szCs w:val="22"/>
        </w:rPr>
        <w:t xml:space="preserve">As an individual entering the 65+ years and </w:t>
      </w:r>
      <w:r w:rsidRPr="4C509068" w:rsidR="0038C978">
        <w:rPr>
          <w:rFonts w:ascii="Arial" w:hAnsi="Arial" w:eastAsia="Arial" w:cs="Arial"/>
          <w:sz w:val="22"/>
          <w:szCs w:val="22"/>
        </w:rPr>
        <w:t>transitioning</w:t>
      </w:r>
      <w:r w:rsidRPr="4C509068" w:rsidR="357C3B59">
        <w:rPr>
          <w:rFonts w:ascii="Arial" w:hAnsi="Arial" w:eastAsia="Arial" w:cs="Arial"/>
          <w:sz w:val="22"/>
          <w:szCs w:val="22"/>
        </w:rPr>
        <w:t xml:space="preserve"> into </w:t>
      </w:r>
      <w:r w:rsidRPr="4C509068" w:rsidR="7C2A4BAB">
        <w:rPr>
          <w:rFonts w:ascii="Arial" w:hAnsi="Arial" w:eastAsia="Arial" w:cs="Arial"/>
          <w:sz w:val="22"/>
          <w:szCs w:val="22"/>
        </w:rPr>
        <w:t>a dementia</w:t>
      </w:r>
      <w:r w:rsidRPr="4C509068" w:rsidR="357C3B59">
        <w:rPr>
          <w:rFonts w:ascii="Arial" w:hAnsi="Arial" w:eastAsia="Arial" w:cs="Arial"/>
          <w:sz w:val="22"/>
          <w:szCs w:val="22"/>
        </w:rPr>
        <w:t xml:space="preserve"> care </w:t>
      </w:r>
      <w:r w:rsidRPr="4C509068" w:rsidR="19D79E1D">
        <w:rPr>
          <w:rFonts w:ascii="Arial" w:hAnsi="Arial" w:eastAsia="Arial" w:cs="Arial"/>
          <w:sz w:val="22"/>
          <w:szCs w:val="22"/>
        </w:rPr>
        <w:t>home,</w:t>
      </w:r>
      <w:r w:rsidRPr="4C509068" w:rsidR="357C3B59">
        <w:rPr>
          <w:rFonts w:ascii="Arial" w:hAnsi="Arial" w:eastAsia="Arial" w:cs="Arial"/>
          <w:sz w:val="22"/>
          <w:szCs w:val="22"/>
        </w:rPr>
        <w:t xml:space="preserve"> they face significant life </w:t>
      </w:r>
      <w:r w:rsidRPr="4C509068" w:rsidR="1FB673A1">
        <w:rPr>
          <w:rFonts w:ascii="Arial" w:hAnsi="Arial" w:eastAsia="Arial" w:cs="Arial"/>
          <w:sz w:val="22"/>
          <w:szCs w:val="22"/>
        </w:rPr>
        <w:t>changes</w:t>
      </w:r>
      <w:r w:rsidRPr="4C509068" w:rsidR="357C3B59">
        <w:rPr>
          <w:rFonts w:ascii="Arial" w:hAnsi="Arial" w:eastAsia="Arial" w:cs="Arial"/>
          <w:sz w:val="22"/>
          <w:szCs w:val="22"/>
        </w:rPr>
        <w:t xml:space="preserve"> </w:t>
      </w:r>
      <w:r w:rsidRPr="4C509068" w:rsidR="357C3B59">
        <w:rPr>
          <w:rFonts w:ascii="Arial" w:hAnsi="Arial" w:eastAsia="Arial" w:cs="Arial"/>
          <w:sz w:val="22"/>
          <w:szCs w:val="22"/>
        </w:rPr>
        <w:t>impacting</w:t>
      </w:r>
      <w:r w:rsidRPr="4C509068" w:rsidR="357C3B59">
        <w:rPr>
          <w:rFonts w:ascii="Arial" w:hAnsi="Arial" w:eastAsia="Arial" w:cs="Arial"/>
          <w:sz w:val="22"/>
          <w:szCs w:val="22"/>
        </w:rPr>
        <w:t xml:space="preserve"> their physical</w:t>
      </w:r>
      <w:r w:rsidRPr="4C509068" w:rsidR="3B4D6879">
        <w:rPr>
          <w:rFonts w:ascii="Arial" w:hAnsi="Arial" w:eastAsia="Arial" w:cs="Arial"/>
          <w:sz w:val="22"/>
          <w:szCs w:val="22"/>
        </w:rPr>
        <w:t xml:space="preserve">, emotional, and social wellbeing. Two </w:t>
      </w:r>
      <w:r w:rsidRPr="4C509068" w:rsidR="1F424E69">
        <w:rPr>
          <w:rFonts w:ascii="Arial" w:hAnsi="Arial" w:eastAsia="Arial" w:cs="Arial"/>
          <w:sz w:val="22"/>
          <w:szCs w:val="22"/>
        </w:rPr>
        <w:t>major</w:t>
      </w:r>
      <w:r w:rsidRPr="4C509068" w:rsidR="3B4D6879">
        <w:rPr>
          <w:rFonts w:ascii="Arial" w:hAnsi="Arial" w:eastAsia="Arial" w:cs="Arial"/>
          <w:sz w:val="22"/>
          <w:szCs w:val="22"/>
        </w:rPr>
        <w:t xml:space="preserve"> </w:t>
      </w:r>
      <w:r w:rsidRPr="4C509068" w:rsidR="22912213">
        <w:rPr>
          <w:rFonts w:ascii="Arial" w:hAnsi="Arial" w:eastAsia="Arial" w:cs="Arial"/>
          <w:sz w:val="22"/>
          <w:szCs w:val="22"/>
        </w:rPr>
        <w:t>ageing theories</w:t>
      </w:r>
      <w:r w:rsidRPr="4C509068" w:rsidR="3B4D6879">
        <w:rPr>
          <w:rFonts w:ascii="Arial" w:hAnsi="Arial" w:eastAsia="Arial" w:cs="Arial"/>
          <w:sz w:val="22"/>
          <w:szCs w:val="22"/>
        </w:rPr>
        <w:t xml:space="preserve"> in </w:t>
      </w:r>
      <w:r w:rsidRPr="4C509068" w:rsidR="577C04B4">
        <w:rPr>
          <w:rFonts w:ascii="Arial" w:hAnsi="Arial" w:eastAsia="Arial" w:cs="Arial"/>
          <w:sz w:val="22"/>
          <w:szCs w:val="22"/>
        </w:rPr>
        <w:t>psychology</w:t>
      </w:r>
      <w:r w:rsidRPr="4C509068" w:rsidR="3A1C26CE">
        <w:rPr>
          <w:rFonts w:ascii="Arial" w:hAnsi="Arial" w:eastAsia="Arial" w:cs="Arial"/>
          <w:sz w:val="22"/>
          <w:szCs w:val="22"/>
        </w:rPr>
        <w:t>, disengagement</w:t>
      </w:r>
      <w:r w:rsidRPr="4C509068" w:rsidR="577C04B4">
        <w:rPr>
          <w:rFonts w:ascii="Arial" w:hAnsi="Arial" w:eastAsia="Arial" w:cs="Arial"/>
          <w:sz w:val="22"/>
          <w:szCs w:val="22"/>
        </w:rPr>
        <w:t xml:space="preserve"> </w:t>
      </w:r>
      <w:r w:rsidRPr="4C509068" w:rsidR="577C04B4">
        <w:rPr>
          <w:rFonts w:ascii="Arial" w:hAnsi="Arial" w:eastAsia="Arial" w:cs="Arial"/>
          <w:sz w:val="22"/>
          <w:szCs w:val="22"/>
        </w:rPr>
        <w:t>theory</w:t>
      </w:r>
      <w:r w:rsidRPr="4C509068" w:rsidR="577C04B4">
        <w:rPr>
          <w:rFonts w:ascii="Arial" w:hAnsi="Arial" w:eastAsia="Arial" w:cs="Arial"/>
          <w:sz w:val="22"/>
          <w:szCs w:val="22"/>
        </w:rPr>
        <w:t xml:space="preserve"> and </w:t>
      </w:r>
      <w:r w:rsidRPr="4C509068" w:rsidR="0C415291">
        <w:rPr>
          <w:rFonts w:ascii="Arial" w:hAnsi="Arial" w:eastAsia="Arial" w:cs="Arial"/>
          <w:sz w:val="22"/>
          <w:szCs w:val="22"/>
        </w:rPr>
        <w:t xml:space="preserve">Erikson's </w:t>
      </w:r>
      <w:r w:rsidRPr="4C509068" w:rsidR="09061EE4">
        <w:rPr>
          <w:rFonts w:ascii="Arial" w:hAnsi="Arial" w:eastAsia="Arial" w:cs="Arial"/>
          <w:sz w:val="22"/>
          <w:szCs w:val="22"/>
        </w:rPr>
        <w:t>psychosocial</w:t>
      </w:r>
      <w:r w:rsidRPr="4C509068" w:rsidR="0C415291">
        <w:rPr>
          <w:rFonts w:ascii="Arial" w:hAnsi="Arial" w:eastAsia="Arial" w:cs="Arial"/>
          <w:sz w:val="22"/>
          <w:szCs w:val="22"/>
        </w:rPr>
        <w:t xml:space="preserve"> </w:t>
      </w:r>
      <w:r w:rsidRPr="4C509068" w:rsidR="658ED3F9">
        <w:rPr>
          <w:rFonts w:ascii="Arial" w:hAnsi="Arial" w:eastAsia="Arial" w:cs="Arial"/>
          <w:sz w:val="22"/>
          <w:szCs w:val="22"/>
        </w:rPr>
        <w:t>theory,</w:t>
      </w:r>
      <w:r w:rsidRPr="4C509068" w:rsidR="577C04B4">
        <w:rPr>
          <w:rFonts w:ascii="Arial" w:hAnsi="Arial" w:eastAsia="Arial" w:cs="Arial"/>
          <w:sz w:val="22"/>
          <w:szCs w:val="22"/>
        </w:rPr>
        <w:t xml:space="preserve"> </w:t>
      </w:r>
      <w:r w:rsidRPr="4C509068" w:rsidR="36A6D567">
        <w:rPr>
          <w:rFonts w:ascii="Arial" w:hAnsi="Arial" w:eastAsia="Arial" w:cs="Arial"/>
          <w:sz w:val="22"/>
          <w:szCs w:val="22"/>
        </w:rPr>
        <w:t>offer</w:t>
      </w:r>
      <w:r w:rsidRPr="4C509068" w:rsidR="36A6D567">
        <w:rPr>
          <w:rFonts w:ascii="Arial" w:hAnsi="Arial" w:eastAsia="Arial" w:cs="Arial"/>
          <w:sz w:val="22"/>
          <w:szCs w:val="22"/>
        </w:rPr>
        <w:t xml:space="preserve"> </w:t>
      </w:r>
      <w:r w:rsidRPr="4C509068" w:rsidR="337518D7">
        <w:rPr>
          <w:rFonts w:ascii="Arial" w:hAnsi="Arial" w:eastAsia="Arial" w:cs="Arial"/>
          <w:sz w:val="22"/>
          <w:szCs w:val="22"/>
        </w:rPr>
        <w:t>insights</w:t>
      </w:r>
      <w:r w:rsidRPr="4C509068" w:rsidR="36A6D567">
        <w:rPr>
          <w:rFonts w:ascii="Arial" w:hAnsi="Arial" w:eastAsia="Arial" w:cs="Arial"/>
          <w:sz w:val="22"/>
          <w:szCs w:val="22"/>
        </w:rPr>
        <w:t xml:space="preserve"> informing care </w:t>
      </w:r>
      <w:r w:rsidRPr="4C509068" w:rsidR="1B104767">
        <w:rPr>
          <w:rFonts w:ascii="Arial" w:hAnsi="Arial" w:eastAsia="Arial" w:cs="Arial"/>
          <w:sz w:val="22"/>
          <w:szCs w:val="22"/>
        </w:rPr>
        <w:t xml:space="preserve">practices that support </w:t>
      </w:r>
      <w:r w:rsidRPr="4C509068" w:rsidR="3E99C80B">
        <w:rPr>
          <w:rFonts w:ascii="Arial" w:hAnsi="Arial" w:eastAsia="Arial" w:cs="Arial"/>
          <w:sz w:val="22"/>
          <w:szCs w:val="22"/>
        </w:rPr>
        <w:t>residents</w:t>
      </w:r>
      <w:r w:rsidRPr="4C509068" w:rsidR="1518ABDE">
        <w:rPr>
          <w:rFonts w:ascii="Arial" w:hAnsi="Arial" w:eastAsia="Arial" w:cs="Arial"/>
          <w:sz w:val="22"/>
          <w:szCs w:val="22"/>
        </w:rPr>
        <w:t xml:space="preserve"> with</w:t>
      </w:r>
      <w:r w:rsidRPr="4C509068" w:rsidR="02342CDE">
        <w:rPr>
          <w:rFonts w:ascii="Arial" w:hAnsi="Arial" w:eastAsia="Arial" w:cs="Arial"/>
          <w:sz w:val="22"/>
          <w:szCs w:val="22"/>
        </w:rPr>
        <w:t xml:space="preserve"> </w:t>
      </w:r>
      <w:r w:rsidRPr="4C509068" w:rsidR="7BB62CDD">
        <w:rPr>
          <w:rFonts w:ascii="Arial" w:hAnsi="Arial" w:eastAsia="Arial" w:cs="Arial"/>
          <w:sz w:val="22"/>
          <w:szCs w:val="22"/>
        </w:rPr>
        <w:t>dementia</w:t>
      </w:r>
      <w:r w:rsidRPr="4C509068" w:rsidR="1518ABDE">
        <w:rPr>
          <w:rFonts w:ascii="Arial" w:hAnsi="Arial" w:eastAsia="Arial" w:cs="Arial"/>
          <w:sz w:val="22"/>
          <w:szCs w:val="22"/>
        </w:rPr>
        <w:t xml:space="preserve"> in a care home with unique</w:t>
      </w:r>
      <w:r w:rsidRPr="4C509068" w:rsidR="1B104767">
        <w:rPr>
          <w:rFonts w:ascii="Arial" w:hAnsi="Arial" w:eastAsia="Arial" w:cs="Arial"/>
          <w:sz w:val="22"/>
          <w:szCs w:val="22"/>
        </w:rPr>
        <w:t xml:space="preserve"> needs and preferences</w:t>
      </w:r>
      <w:r w:rsidRPr="4C509068" w:rsidR="1B104767">
        <w:rPr>
          <w:rFonts w:ascii="Arial" w:hAnsi="Arial" w:eastAsia="Arial" w:cs="Arial"/>
          <w:sz w:val="22"/>
          <w:szCs w:val="22"/>
        </w:rPr>
        <w:t>.</w:t>
      </w:r>
      <w:r w:rsidRPr="4C509068" w:rsidR="6A9051A6">
        <w:rPr>
          <w:rFonts w:ascii="Arial" w:hAnsi="Arial" w:eastAsia="Arial" w:cs="Arial"/>
          <w:sz w:val="22"/>
          <w:szCs w:val="22"/>
        </w:rPr>
        <w:t xml:space="preserve"> This report will </w:t>
      </w:r>
      <w:r w:rsidRPr="4C509068" w:rsidR="040C1B30">
        <w:rPr>
          <w:rFonts w:ascii="Arial" w:hAnsi="Arial" w:eastAsia="Arial" w:cs="Arial"/>
          <w:sz w:val="22"/>
          <w:szCs w:val="22"/>
        </w:rPr>
        <w:t>evaluate</w:t>
      </w:r>
      <w:r w:rsidRPr="4C509068" w:rsidR="040C1B3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509068" w:rsidR="6A9051A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how disengagement theory and Erikson’s theory are applied in care </w:t>
      </w:r>
      <w:r w:rsidRPr="4C509068" w:rsidR="33ABA1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homes and</w:t>
      </w:r>
      <w:r w:rsidRPr="4C509068" w:rsidR="25C6CD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challenges professionals </w:t>
      </w:r>
      <w:r w:rsidRPr="4C509068" w:rsidR="4789C29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face,</w:t>
      </w:r>
      <w:r w:rsidRPr="4C509068" w:rsidR="5B8EFB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as well as suggestions of strategies</w:t>
      </w:r>
      <w:r w:rsidRPr="4C509068" w:rsidR="1B4F65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28D21E91" w:rsidP="4C509068" w:rsidRDefault="28D21E91" w14:paraId="4AAC10AB" w14:textId="3813BF3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C509068" w:rsidR="28D21E91">
        <w:rPr>
          <w:rFonts w:ascii="Arial" w:hAnsi="Arial" w:eastAsia="Arial" w:cs="Arial"/>
          <w:b w:val="1"/>
          <w:bCs w:val="1"/>
          <w:sz w:val="22"/>
          <w:szCs w:val="22"/>
        </w:rPr>
        <w:t>Disengagement Theory</w:t>
      </w:r>
    </w:p>
    <w:p w:rsidR="427F1F26" w:rsidP="4C509068" w:rsidRDefault="427F1F26" w14:paraId="1C278FC0" w14:textId="06723A4D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C509068" w:rsidR="427F1F26">
        <w:rPr>
          <w:rFonts w:ascii="Arial" w:hAnsi="Arial" w:eastAsia="Arial" w:cs="Arial"/>
          <w:sz w:val="22"/>
          <w:szCs w:val="22"/>
        </w:rPr>
        <w:t xml:space="preserve">Disengagement </w:t>
      </w:r>
      <w:r w:rsidRPr="4C509068" w:rsidR="06964856">
        <w:rPr>
          <w:rFonts w:ascii="Arial" w:hAnsi="Arial" w:eastAsia="Arial" w:cs="Arial"/>
          <w:sz w:val="22"/>
          <w:szCs w:val="22"/>
        </w:rPr>
        <w:t>Theory, which was</w:t>
      </w:r>
      <w:r w:rsidRPr="4C509068" w:rsidR="427F1F26">
        <w:rPr>
          <w:rFonts w:ascii="Arial" w:hAnsi="Arial" w:eastAsia="Arial" w:cs="Arial"/>
          <w:sz w:val="22"/>
          <w:szCs w:val="22"/>
        </w:rPr>
        <w:t xml:space="preserve"> proposed by Cumming and Henry in 1961,</w:t>
      </w:r>
      <w:r w:rsidRPr="4C509068" w:rsidR="17236E52">
        <w:rPr>
          <w:rFonts w:ascii="Arial" w:hAnsi="Arial" w:eastAsia="Arial" w:cs="Arial"/>
          <w:sz w:val="22"/>
          <w:szCs w:val="22"/>
        </w:rPr>
        <w:t xml:space="preserve"> suggests that </w:t>
      </w:r>
      <w:r w:rsidRPr="4C509068" w:rsidR="7856B599">
        <w:rPr>
          <w:rFonts w:ascii="Arial" w:hAnsi="Arial" w:eastAsia="Arial" w:cs="Arial"/>
          <w:sz w:val="22"/>
          <w:szCs w:val="22"/>
        </w:rPr>
        <w:t>older people</w:t>
      </w:r>
      <w:r w:rsidRPr="4C509068" w:rsidR="17236E52">
        <w:rPr>
          <w:rFonts w:ascii="Arial" w:hAnsi="Arial" w:eastAsia="Arial" w:cs="Arial"/>
          <w:sz w:val="22"/>
          <w:szCs w:val="22"/>
        </w:rPr>
        <w:t xml:space="preserve"> (65+) gradually withdraw from social </w:t>
      </w:r>
      <w:r w:rsidRPr="4C509068" w:rsidR="2331F989">
        <w:rPr>
          <w:rFonts w:ascii="Arial" w:hAnsi="Arial" w:eastAsia="Arial" w:cs="Arial"/>
          <w:sz w:val="22"/>
          <w:szCs w:val="22"/>
        </w:rPr>
        <w:t xml:space="preserve">roles, activities, and relationships as </w:t>
      </w:r>
      <w:r w:rsidRPr="4C509068" w:rsidR="47CAD941">
        <w:rPr>
          <w:rFonts w:ascii="Arial" w:hAnsi="Arial" w:eastAsia="Arial" w:cs="Arial"/>
          <w:sz w:val="22"/>
          <w:szCs w:val="22"/>
        </w:rPr>
        <w:t>they</w:t>
      </w:r>
      <w:r w:rsidRPr="4C509068" w:rsidR="2331F989">
        <w:rPr>
          <w:rFonts w:ascii="Arial" w:hAnsi="Arial" w:eastAsia="Arial" w:cs="Arial"/>
          <w:sz w:val="22"/>
          <w:szCs w:val="22"/>
        </w:rPr>
        <w:t xml:space="preserve"> </w:t>
      </w:r>
      <w:r w:rsidRPr="4C509068" w:rsidR="6D9E3CD5">
        <w:rPr>
          <w:rFonts w:ascii="Arial" w:hAnsi="Arial" w:eastAsia="Arial" w:cs="Arial"/>
          <w:sz w:val="22"/>
          <w:szCs w:val="22"/>
        </w:rPr>
        <w:t>age.</w:t>
      </w:r>
      <w:r w:rsidRPr="4C509068" w:rsidR="4BADAE1F">
        <w:rPr>
          <w:rFonts w:ascii="Arial" w:hAnsi="Arial" w:eastAsia="Arial" w:cs="Arial"/>
          <w:sz w:val="22"/>
          <w:szCs w:val="22"/>
        </w:rPr>
        <w:t xml:space="preserve"> </w:t>
      </w:r>
      <w:r w:rsidRPr="4C509068" w:rsidR="30AD42C6">
        <w:rPr>
          <w:rFonts w:ascii="Arial" w:hAnsi="Arial" w:eastAsia="Arial" w:cs="Arial"/>
          <w:sz w:val="22"/>
          <w:szCs w:val="22"/>
        </w:rPr>
        <w:t>When r</w:t>
      </w:r>
      <w:r w:rsidRPr="4C509068" w:rsidR="46F0F9E1">
        <w:rPr>
          <w:rFonts w:ascii="Arial" w:hAnsi="Arial" w:eastAsia="Arial" w:cs="Arial"/>
          <w:sz w:val="22"/>
          <w:szCs w:val="22"/>
        </w:rPr>
        <w:t xml:space="preserve">educed social </w:t>
      </w:r>
      <w:r w:rsidRPr="4C509068" w:rsidR="742E1F78">
        <w:rPr>
          <w:rFonts w:ascii="Arial" w:hAnsi="Arial" w:eastAsia="Arial" w:cs="Arial"/>
          <w:sz w:val="22"/>
          <w:szCs w:val="22"/>
        </w:rPr>
        <w:t>engagement</w:t>
      </w:r>
      <w:r w:rsidRPr="4C509068" w:rsidR="15F91892">
        <w:rPr>
          <w:rFonts w:ascii="Arial" w:hAnsi="Arial" w:eastAsia="Arial" w:cs="Arial"/>
          <w:sz w:val="22"/>
          <w:szCs w:val="22"/>
        </w:rPr>
        <w:t xml:space="preserve">, </w:t>
      </w:r>
      <w:r w:rsidRPr="4C509068" w:rsidR="1086F731">
        <w:rPr>
          <w:rFonts w:ascii="Arial" w:hAnsi="Arial" w:eastAsia="Arial" w:cs="Arial"/>
          <w:sz w:val="22"/>
          <w:szCs w:val="22"/>
        </w:rPr>
        <w:t>Decreased</w:t>
      </w:r>
      <w:r w:rsidRPr="4C509068" w:rsidR="46F0F9E1">
        <w:rPr>
          <w:rFonts w:ascii="Arial" w:hAnsi="Arial" w:eastAsia="Arial" w:cs="Arial"/>
          <w:sz w:val="22"/>
          <w:szCs w:val="22"/>
        </w:rPr>
        <w:t xml:space="preserve"> </w:t>
      </w:r>
      <w:r w:rsidRPr="4C509068" w:rsidR="66DAAEC8">
        <w:rPr>
          <w:rFonts w:ascii="Arial" w:hAnsi="Arial" w:eastAsia="Arial" w:cs="Arial"/>
          <w:sz w:val="22"/>
          <w:szCs w:val="22"/>
        </w:rPr>
        <w:t>exercise</w:t>
      </w:r>
      <w:r w:rsidRPr="4C509068" w:rsidR="46F0F9E1">
        <w:rPr>
          <w:rFonts w:ascii="Arial" w:hAnsi="Arial" w:eastAsia="Arial" w:cs="Arial"/>
          <w:sz w:val="22"/>
          <w:szCs w:val="22"/>
        </w:rPr>
        <w:t xml:space="preserve"> and increasing </w:t>
      </w:r>
      <w:r w:rsidRPr="4C509068" w:rsidR="6E16E8FE">
        <w:rPr>
          <w:rFonts w:ascii="Arial" w:hAnsi="Arial" w:eastAsia="Arial" w:cs="Arial"/>
          <w:sz w:val="22"/>
          <w:szCs w:val="22"/>
        </w:rPr>
        <w:t>self-focus</w:t>
      </w:r>
      <w:r w:rsidRPr="4C509068" w:rsidR="46F0F9E1">
        <w:rPr>
          <w:rFonts w:ascii="Arial" w:hAnsi="Arial" w:eastAsia="Arial" w:cs="Arial"/>
          <w:sz w:val="22"/>
          <w:szCs w:val="22"/>
        </w:rPr>
        <w:t xml:space="preserve"> are charact</w:t>
      </w:r>
      <w:r w:rsidRPr="4C509068" w:rsidR="1687E3C1">
        <w:rPr>
          <w:rFonts w:ascii="Arial" w:hAnsi="Arial" w:eastAsia="Arial" w:cs="Arial"/>
          <w:sz w:val="22"/>
          <w:szCs w:val="22"/>
        </w:rPr>
        <w:t xml:space="preserve">eristics of this ageing </w:t>
      </w:r>
      <w:r w:rsidRPr="4C509068" w:rsidR="32462106">
        <w:rPr>
          <w:rFonts w:ascii="Arial" w:hAnsi="Arial" w:eastAsia="Arial" w:cs="Arial"/>
          <w:sz w:val="22"/>
          <w:szCs w:val="22"/>
        </w:rPr>
        <w:t xml:space="preserve">process. </w:t>
      </w:r>
      <w:r w:rsidRPr="4C509068" w:rsidR="0BE112D7">
        <w:rPr>
          <w:rFonts w:ascii="Arial" w:hAnsi="Arial" w:eastAsia="Arial" w:cs="Arial"/>
          <w:sz w:val="22"/>
          <w:szCs w:val="22"/>
        </w:rPr>
        <w:t>It's</w:t>
      </w:r>
      <w:r w:rsidRPr="4C509068" w:rsidR="0BE112D7">
        <w:rPr>
          <w:rFonts w:ascii="Arial" w:hAnsi="Arial" w:eastAsia="Arial" w:cs="Arial"/>
          <w:sz w:val="22"/>
          <w:szCs w:val="22"/>
        </w:rPr>
        <w:t xml:space="preserve"> a mutual process, with both the individual and society </w:t>
      </w:r>
      <w:r w:rsidRPr="4C509068" w:rsidR="0BE112D7">
        <w:rPr>
          <w:rFonts w:ascii="Arial" w:hAnsi="Arial" w:eastAsia="Arial" w:cs="Arial"/>
          <w:sz w:val="22"/>
          <w:szCs w:val="22"/>
        </w:rPr>
        <w:t>initiating</w:t>
      </w:r>
      <w:r w:rsidRPr="4C509068" w:rsidR="0BE112D7">
        <w:rPr>
          <w:rFonts w:ascii="Arial" w:hAnsi="Arial" w:eastAsia="Arial" w:cs="Arial"/>
          <w:sz w:val="22"/>
          <w:szCs w:val="22"/>
        </w:rPr>
        <w:t xml:space="preserve"> </w:t>
      </w:r>
      <w:r w:rsidRPr="4C509068" w:rsidR="58671682">
        <w:rPr>
          <w:rFonts w:ascii="Arial" w:hAnsi="Arial" w:eastAsia="Arial" w:cs="Arial"/>
          <w:sz w:val="22"/>
          <w:szCs w:val="22"/>
        </w:rPr>
        <w:t>withdrawal.</w:t>
      </w:r>
      <w:r w:rsidRPr="4C509068" w:rsidR="4ABB8DDD">
        <w:rPr>
          <w:rFonts w:ascii="Arial" w:hAnsi="Arial" w:eastAsia="Arial" w:cs="Arial"/>
          <w:sz w:val="22"/>
          <w:szCs w:val="22"/>
        </w:rPr>
        <w:t xml:space="preserve"> The </w:t>
      </w:r>
      <w:r w:rsidRPr="4C509068" w:rsidR="63028A31">
        <w:rPr>
          <w:rFonts w:ascii="Arial" w:hAnsi="Arial" w:eastAsia="Arial" w:cs="Arial"/>
          <w:sz w:val="22"/>
          <w:szCs w:val="22"/>
        </w:rPr>
        <w:t>disengagement</w:t>
      </w:r>
      <w:r w:rsidRPr="4C509068" w:rsidR="2814D0DB">
        <w:rPr>
          <w:rFonts w:ascii="Arial" w:hAnsi="Arial" w:eastAsia="Arial" w:cs="Arial"/>
          <w:sz w:val="22"/>
          <w:szCs w:val="22"/>
        </w:rPr>
        <w:t xml:space="preserve"> </w:t>
      </w:r>
      <w:r w:rsidRPr="4C509068" w:rsidR="45AA0FC8">
        <w:rPr>
          <w:rFonts w:ascii="Arial" w:hAnsi="Arial" w:eastAsia="Arial" w:cs="Arial"/>
          <w:sz w:val="22"/>
          <w:szCs w:val="22"/>
        </w:rPr>
        <w:t>theory,</w:t>
      </w:r>
      <w:r w:rsidRPr="4C509068" w:rsidR="2CE61367">
        <w:rPr>
          <w:rFonts w:ascii="Arial" w:hAnsi="Arial" w:eastAsia="Arial" w:cs="Arial"/>
          <w:sz w:val="22"/>
          <w:szCs w:val="22"/>
        </w:rPr>
        <w:t xml:space="preserve"> </w:t>
      </w:r>
      <w:r w:rsidRPr="4C509068" w:rsidR="57592566">
        <w:rPr>
          <w:rFonts w:ascii="Arial" w:hAnsi="Arial" w:eastAsia="Arial" w:cs="Arial"/>
          <w:sz w:val="22"/>
          <w:szCs w:val="22"/>
        </w:rPr>
        <w:t xml:space="preserve">when </w:t>
      </w:r>
      <w:r w:rsidRPr="4C509068" w:rsidR="466E4DD9">
        <w:rPr>
          <w:rFonts w:ascii="Arial" w:hAnsi="Arial" w:eastAsia="Arial" w:cs="Arial"/>
          <w:sz w:val="22"/>
          <w:szCs w:val="22"/>
        </w:rPr>
        <w:t>applied,</w:t>
      </w:r>
      <w:r w:rsidRPr="4C509068" w:rsidR="57592566">
        <w:rPr>
          <w:rFonts w:ascii="Arial" w:hAnsi="Arial" w:eastAsia="Arial" w:cs="Arial"/>
          <w:sz w:val="22"/>
          <w:szCs w:val="22"/>
        </w:rPr>
        <w:t xml:space="preserve"> can </w:t>
      </w:r>
      <w:r w:rsidRPr="4C509068" w:rsidR="1B6E53D9">
        <w:rPr>
          <w:rFonts w:ascii="Arial" w:hAnsi="Arial" w:eastAsia="Arial" w:cs="Arial"/>
          <w:sz w:val="22"/>
          <w:szCs w:val="22"/>
        </w:rPr>
        <w:t>influence</w:t>
      </w:r>
      <w:r w:rsidRPr="4C509068" w:rsidR="35B378F0">
        <w:rPr>
          <w:rFonts w:ascii="Arial" w:hAnsi="Arial" w:eastAsia="Arial" w:cs="Arial"/>
          <w:sz w:val="22"/>
          <w:szCs w:val="22"/>
        </w:rPr>
        <w:t xml:space="preserve"> </w:t>
      </w:r>
      <w:r w:rsidRPr="4C509068" w:rsidR="04965A31">
        <w:rPr>
          <w:rFonts w:ascii="Arial" w:hAnsi="Arial" w:eastAsia="Arial" w:cs="Arial"/>
          <w:sz w:val="22"/>
          <w:szCs w:val="22"/>
        </w:rPr>
        <w:t xml:space="preserve">care practices, </w:t>
      </w:r>
      <w:r w:rsidRPr="4C509068" w:rsidR="4C5F48FA">
        <w:rPr>
          <w:rFonts w:ascii="Arial" w:hAnsi="Arial" w:eastAsia="Arial" w:cs="Arial"/>
          <w:sz w:val="22"/>
          <w:szCs w:val="22"/>
        </w:rPr>
        <w:t xml:space="preserve">installing a focus on specific support and person-centred </w:t>
      </w:r>
      <w:r w:rsidRPr="4C509068" w:rsidR="17C1E212">
        <w:rPr>
          <w:rFonts w:ascii="Arial" w:hAnsi="Arial" w:eastAsia="Arial" w:cs="Arial"/>
          <w:sz w:val="22"/>
          <w:szCs w:val="22"/>
        </w:rPr>
        <w:t>care. It</w:t>
      </w:r>
      <w:r w:rsidRPr="4C509068" w:rsidR="4C5F48FA">
        <w:rPr>
          <w:rFonts w:ascii="Arial" w:hAnsi="Arial" w:eastAsia="Arial" w:cs="Arial"/>
          <w:sz w:val="22"/>
          <w:szCs w:val="22"/>
        </w:rPr>
        <w:t xml:space="preserve"> is still </w:t>
      </w:r>
      <w:r w:rsidRPr="4C509068" w:rsidR="08EB0F25">
        <w:rPr>
          <w:rFonts w:ascii="Arial" w:hAnsi="Arial" w:eastAsia="Arial" w:cs="Arial"/>
          <w:sz w:val="22"/>
          <w:szCs w:val="22"/>
        </w:rPr>
        <w:t>a useful bas</w:t>
      </w:r>
      <w:r w:rsidRPr="4C509068" w:rsidR="76302CB7">
        <w:rPr>
          <w:rFonts w:ascii="Arial" w:hAnsi="Arial" w:eastAsia="Arial" w:cs="Arial"/>
          <w:sz w:val="22"/>
          <w:szCs w:val="22"/>
        </w:rPr>
        <w:t>e</w:t>
      </w:r>
      <w:r w:rsidRPr="4C509068" w:rsidR="08EB0F25">
        <w:rPr>
          <w:rFonts w:ascii="Arial" w:hAnsi="Arial" w:eastAsia="Arial" w:cs="Arial"/>
          <w:sz w:val="22"/>
          <w:szCs w:val="22"/>
        </w:rPr>
        <w:t xml:space="preserve"> for understanding experiences connected to </w:t>
      </w:r>
      <w:r w:rsidRPr="4C509068" w:rsidR="6D7B6807">
        <w:rPr>
          <w:rFonts w:ascii="Arial" w:hAnsi="Arial" w:eastAsia="Arial" w:cs="Arial"/>
          <w:sz w:val="22"/>
          <w:szCs w:val="22"/>
        </w:rPr>
        <w:t>ageing. (Cumming and Henry 1961).</w:t>
      </w:r>
    </w:p>
    <w:p w:rsidR="0B673DAD" w:rsidP="4C509068" w:rsidRDefault="0B673DAD" w14:paraId="4F7609BB" w14:textId="3814CD4B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0B673DAD">
        <w:rPr>
          <w:rFonts w:ascii="Arial" w:hAnsi="Arial" w:eastAsia="Arial" w:cs="Arial"/>
          <w:sz w:val="22"/>
          <w:szCs w:val="22"/>
        </w:rPr>
        <w:t>Disengagement</w:t>
      </w:r>
      <w:r w:rsidRPr="4C509068" w:rsidR="29E93692">
        <w:rPr>
          <w:rFonts w:ascii="Arial" w:hAnsi="Arial" w:eastAsia="Arial" w:cs="Arial"/>
          <w:sz w:val="22"/>
          <w:szCs w:val="22"/>
        </w:rPr>
        <w:t xml:space="preserve"> theory</w:t>
      </w:r>
      <w:r w:rsidRPr="4C509068" w:rsidR="119BD83F">
        <w:rPr>
          <w:rFonts w:ascii="Arial" w:hAnsi="Arial" w:eastAsia="Arial" w:cs="Arial"/>
          <w:sz w:val="22"/>
          <w:szCs w:val="22"/>
        </w:rPr>
        <w:t xml:space="preserve"> </w:t>
      </w:r>
      <w:r w:rsidRPr="4C509068" w:rsidR="14B54AC9">
        <w:rPr>
          <w:rFonts w:ascii="Arial" w:hAnsi="Arial" w:eastAsia="Arial" w:cs="Arial"/>
          <w:sz w:val="22"/>
          <w:szCs w:val="22"/>
        </w:rPr>
        <w:t>is</w:t>
      </w:r>
      <w:r w:rsidRPr="4C509068" w:rsidR="7EEC96CA">
        <w:rPr>
          <w:rFonts w:ascii="Arial" w:hAnsi="Arial" w:eastAsia="Arial" w:cs="Arial"/>
          <w:sz w:val="22"/>
          <w:szCs w:val="22"/>
        </w:rPr>
        <w:t xml:space="preserve"> </w:t>
      </w:r>
      <w:r w:rsidRPr="4C509068" w:rsidR="519DAC9D">
        <w:rPr>
          <w:rFonts w:ascii="Arial" w:hAnsi="Arial" w:eastAsia="Arial" w:cs="Arial"/>
          <w:sz w:val="22"/>
          <w:szCs w:val="22"/>
        </w:rPr>
        <w:t xml:space="preserve">applied to </w:t>
      </w:r>
      <w:r w:rsidRPr="4C509068" w:rsidR="2733E5A0">
        <w:rPr>
          <w:rFonts w:ascii="Arial" w:hAnsi="Arial" w:eastAsia="Arial" w:cs="Arial"/>
          <w:sz w:val="22"/>
          <w:szCs w:val="22"/>
        </w:rPr>
        <w:t xml:space="preserve">individuals living in care homes that </w:t>
      </w:r>
      <w:r w:rsidRPr="4C509068" w:rsidR="3888A9C0">
        <w:rPr>
          <w:rFonts w:ascii="Arial" w:hAnsi="Arial" w:eastAsia="Arial" w:cs="Arial"/>
          <w:sz w:val="22"/>
          <w:szCs w:val="22"/>
        </w:rPr>
        <w:t>have become</w:t>
      </w:r>
      <w:r w:rsidRPr="4C509068" w:rsidR="20FF85DB">
        <w:rPr>
          <w:rFonts w:ascii="Arial" w:hAnsi="Arial" w:eastAsia="Arial" w:cs="Arial"/>
          <w:sz w:val="22"/>
          <w:szCs w:val="22"/>
        </w:rPr>
        <w:t xml:space="preserve"> more withdrawn </w:t>
      </w:r>
      <w:r w:rsidRPr="4C509068" w:rsidR="522A6BEA">
        <w:rPr>
          <w:rFonts w:ascii="Arial" w:hAnsi="Arial" w:eastAsia="Arial" w:cs="Arial"/>
          <w:sz w:val="22"/>
          <w:szCs w:val="22"/>
        </w:rPr>
        <w:t>or isolated</w:t>
      </w:r>
      <w:r w:rsidRPr="4C509068" w:rsidR="496E4245">
        <w:rPr>
          <w:rFonts w:ascii="Arial" w:hAnsi="Arial" w:eastAsia="Arial" w:cs="Arial"/>
          <w:sz w:val="22"/>
          <w:szCs w:val="22"/>
        </w:rPr>
        <w:t xml:space="preserve"> due to the nature of having dementia,</w:t>
      </w:r>
      <w:r w:rsidRPr="4C509068" w:rsidR="522A6BEA">
        <w:rPr>
          <w:rFonts w:ascii="Arial" w:hAnsi="Arial" w:eastAsia="Arial" w:cs="Arial"/>
          <w:sz w:val="22"/>
          <w:szCs w:val="22"/>
        </w:rPr>
        <w:t xml:space="preserve"> </w:t>
      </w:r>
      <w:r w:rsidRPr="4C509068" w:rsidR="522A6BEA">
        <w:rPr>
          <w:rFonts w:ascii="Arial" w:hAnsi="Arial" w:eastAsia="Arial" w:cs="Arial"/>
          <w:sz w:val="22"/>
          <w:szCs w:val="22"/>
        </w:rPr>
        <w:t>showing decr</w:t>
      </w:r>
      <w:r w:rsidRPr="4C509068" w:rsidR="522A6BEA">
        <w:rPr>
          <w:rFonts w:ascii="Arial" w:hAnsi="Arial" w:eastAsia="Arial" w:cs="Arial"/>
          <w:sz w:val="22"/>
          <w:szCs w:val="22"/>
        </w:rPr>
        <w:t xml:space="preserve">eased </w:t>
      </w:r>
      <w:r w:rsidRPr="4C509068" w:rsidR="6A40E87D">
        <w:rPr>
          <w:rFonts w:ascii="Arial" w:hAnsi="Arial" w:eastAsia="Arial" w:cs="Arial"/>
          <w:sz w:val="22"/>
          <w:szCs w:val="22"/>
        </w:rPr>
        <w:t>inte</w:t>
      </w:r>
      <w:r w:rsidRPr="4C509068" w:rsidR="6A40E87D">
        <w:rPr>
          <w:rFonts w:ascii="Arial" w:hAnsi="Arial" w:eastAsia="Arial" w:cs="Arial"/>
          <w:sz w:val="22"/>
          <w:szCs w:val="22"/>
        </w:rPr>
        <w:t xml:space="preserve">rest in </w:t>
      </w:r>
      <w:r w:rsidRPr="4C509068" w:rsidR="6A40E87D">
        <w:rPr>
          <w:rFonts w:ascii="Arial" w:hAnsi="Arial" w:eastAsia="Arial" w:cs="Arial"/>
          <w:sz w:val="22"/>
          <w:szCs w:val="22"/>
        </w:rPr>
        <w:t>activities</w:t>
      </w:r>
      <w:r w:rsidRPr="4C509068" w:rsidR="6A40E87D">
        <w:rPr>
          <w:rFonts w:ascii="Arial" w:hAnsi="Arial" w:eastAsia="Arial" w:cs="Arial"/>
          <w:sz w:val="22"/>
          <w:szCs w:val="22"/>
        </w:rPr>
        <w:t xml:space="preserve"> and </w:t>
      </w:r>
      <w:r w:rsidRPr="4C509068" w:rsidR="39E43F10">
        <w:rPr>
          <w:rFonts w:ascii="Arial" w:hAnsi="Arial" w:eastAsia="Arial" w:cs="Arial"/>
          <w:sz w:val="22"/>
          <w:szCs w:val="22"/>
        </w:rPr>
        <w:t>reduced</w:t>
      </w:r>
      <w:r w:rsidRPr="4C509068" w:rsidR="6A40E87D">
        <w:rPr>
          <w:rFonts w:ascii="Arial" w:hAnsi="Arial" w:eastAsia="Arial" w:cs="Arial"/>
          <w:sz w:val="22"/>
          <w:szCs w:val="22"/>
        </w:rPr>
        <w:t xml:space="preserve"> engagement with family and friends.</w:t>
      </w:r>
      <w:r w:rsidRPr="4C509068" w:rsidR="675F33C8">
        <w:rPr>
          <w:rFonts w:ascii="Arial" w:hAnsi="Arial" w:eastAsia="Arial" w:cs="Arial"/>
          <w:sz w:val="22"/>
          <w:szCs w:val="22"/>
        </w:rPr>
        <w:t xml:space="preserve"> </w:t>
      </w:r>
      <w:r w:rsidRPr="4C509068" w:rsidR="0D098A63">
        <w:rPr>
          <w:rFonts w:ascii="Arial" w:hAnsi="Arial" w:eastAsia="Arial" w:cs="Arial"/>
          <w:sz w:val="22"/>
          <w:szCs w:val="22"/>
        </w:rPr>
        <w:t>Healthcare professionals</w:t>
      </w:r>
      <w:r w:rsidRPr="4C509068" w:rsidR="1D2FF11F">
        <w:rPr>
          <w:rFonts w:ascii="Arial" w:hAnsi="Arial" w:eastAsia="Arial" w:cs="Arial"/>
          <w:sz w:val="22"/>
          <w:szCs w:val="22"/>
        </w:rPr>
        <w:t xml:space="preserve"> in</w:t>
      </w:r>
      <w:r w:rsidRPr="4C509068" w:rsidR="6FE25D4C">
        <w:rPr>
          <w:rFonts w:ascii="Arial" w:hAnsi="Arial" w:eastAsia="Arial" w:cs="Arial"/>
          <w:sz w:val="22"/>
          <w:szCs w:val="22"/>
        </w:rPr>
        <w:t xml:space="preserve"> residential</w:t>
      </w:r>
      <w:r w:rsidRPr="4C509068" w:rsidR="6FE25D4C">
        <w:rPr>
          <w:rFonts w:ascii="Arial" w:hAnsi="Arial" w:eastAsia="Arial" w:cs="Arial"/>
          <w:sz w:val="22"/>
          <w:szCs w:val="22"/>
        </w:rPr>
        <w:t xml:space="preserve"> </w:t>
      </w:r>
      <w:r w:rsidRPr="4C509068" w:rsidR="3F33EFFA">
        <w:rPr>
          <w:rFonts w:ascii="Arial" w:hAnsi="Arial" w:eastAsia="Arial" w:cs="Arial"/>
          <w:sz w:val="22"/>
          <w:szCs w:val="22"/>
        </w:rPr>
        <w:t>care homes</w:t>
      </w:r>
      <w:r w:rsidRPr="4C509068" w:rsidR="17A0C188">
        <w:rPr>
          <w:rFonts w:ascii="Arial" w:hAnsi="Arial" w:eastAsia="Arial" w:cs="Arial"/>
          <w:sz w:val="22"/>
          <w:szCs w:val="22"/>
        </w:rPr>
        <w:t xml:space="preserve"> can apply </w:t>
      </w:r>
      <w:r w:rsidRPr="4C509068" w:rsidR="23B3E20C">
        <w:rPr>
          <w:rFonts w:ascii="Arial" w:hAnsi="Arial" w:eastAsia="Arial" w:cs="Arial"/>
          <w:sz w:val="22"/>
          <w:szCs w:val="22"/>
        </w:rPr>
        <w:t>disengagement</w:t>
      </w:r>
      <w:r w:rsidRPr="4C509068" w:rsidR="17A0C188">
        <w:rPr>
          <w:rFonts w:ascii="Arial" w:hAnsi="Arial" w:eastAsia="Arial" w:cs="Arial"/>
          <w:sz w:val="22"/>
          <w:szCs w:val="22"/>
        </w:rPr>
        <w:t xml:space="preserve"> theory by respecting </w:t>
      </w:r>
      <w:r w:rsidRPr="4C509068" w:rsidR="61CA9B3F">
        <w:rPr>
          <w:rFonts w:ascii="Arial" w:hAnsi="Arial" w:eastAsia="Arial" w:cs="Arial"/>
          <w:sz w:val="22"/>
          <w:szCs w:val="22"/>
        </w:rPr>
        <w:t>individuals’</w:t>
      </w:r>
      <w:r w:rsidRPr="4C509068" w:rsidR="719B5389">
        <w:rPr>
          <w:rFonts w:ascii="Arial" w:hAnsi="Arial" w:eastAsia="Arial" w:cs="Arial"/>
          <w:sz w:val="22"/>
          <w:szCs w:val="22"/>
        </w:rPr>
        <w:t xml:space="preserve"> boundaries,</w:t>
      </w:r>
      <w:r w:rsidRPr="4C509068" w:rsidR="17A0C188">
        <w:rPr>
          <w:rFonts w:ascii="Arial" w:hAnsi="Arial" w:eastAsia="Arial" w:cs="Arial"/>
          <w:sz w:val="22"/>
          <w:szCs w:val="22"/>
        </w:rPr>
        <w:t xml:space="preserve"> encouraging </w:t>
      </w:r>
      <w:r w:rsidRPr="4C509068" w:rsidR="6631B5E2">
        <w:rPr>
          <w:rFonts w:ascii="Arial" w:hAnsi="Arial" w:eastAsia="Arial" w:cs="Arial"/>
          <w:sz w:val="22"/>
          <w:szCs w:val="22"/>
        </w:rPr>
        <w:t xml:space="preserve">gentle </w:t>
      </w:r>
      <w:r w:rsidRPr="4C509068" w:rsidR="361255FE">
        <w:rPr>
          <w:rFonts w:ascii="Arial" w:hAnsi="Arial" w:eastAsia="Arial" w:cs="Arial"/>
          <w:sz w:val="22"/>
          <w:szCs w:val="22"/>
        </w:rPr>
        <w:t>engagement,</w:t>
      </w:r>
      <w:r w:rsidRPr="4C509068" w:rsidR="6631B5E2">
        <w:rPr>
          <w:rFonts w:ascii="Arial" w:hAnsi="Arial" w:eastAsia="Arial" w:cs="Arial"/>
          <w:sz w:val="22"/>
          <w:szCs w:val="22"/>
        </w:rPr>
        <w:t xml:space="preserve"> fostering meaningful </w:t>
      </w:r>
      <w:r w:rsidRPr="4C509068" w:rsidR="6631B5E2">
        <w:rPr>
          <w:rFonts w:ascii="Arial" w:hAnsi="Arial" w:eastAsia="Arial" w:cs="Arial"/>
          <w:sz w:val="22"/>
          <w:szCs w:val="22"/>
        </w:rPr>
        <w:t>interaction</w:t>
      </w:r>
      <w:r w:rsidRPr="4C509068" w:rsidR="6631B5E2">
        <w:rPr>
          <w:rFonts w:ascii="Arial" w:hAnsi="Arial" w:eastAsia="Arial" w:cs="Arial"/>
          <w:sz w:val="22"/>
          <w:szCs w:val="22"/>
        </w:rPr>
        <w:t xml:space="preserve"> and supporting self</w:t>
      </w:r>
      <w:r w:rsidRPr="4C509068" w:rsidR="29458B93">
        <w:rPr>
          <w:rFonts w:ascii="Arial" w:hAnsi="Arial" w:eastAsia="Arial" w:cs="Arial"/>
          <w:noProof w:val="0"/>
          <w:sz w:val="22"/>
          <w:szCs w:val="22"/>
          <w:lang w:val="en-GB"/>
        </w:rPr>
        <w:t>-reflection.</w:t>
      </w:r>
      <w:r w:rsidRPr="4C509068" w:rsidR="6C34BC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understanding disengagement theory, staff can create a supportive environment</w:t>
      </w:r>
      <w:r w:rsidRPr="4C509068" w:rsidR="644BAA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acknowledges and respects the changing needs and preferences of</w:t>
      </w:r>
      <w:r w:rsidRPr="4C509068" w:rsidR="644AD7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older adults, promoting a </w:t>
      </w:r>
      <w:r w:rsidRPr="4C509068" w:rsidR="676FF7F7">
        <w:rPr>
          <w:rFonts w:ascii="Arial" w:hAnsi="Arial" w:eastAsia="Arial" w:cs="Arial"/>
          <w:noProof w:val="0"/>
          <w:sz w:val="22"/>
          <w:szCs w:val="22"/>
          <w:lang w:val="en-GB"/>
        </w:rPr>
        <w:t>sense</w:t>
      </w:r>
      <w:r w:rsidRPr="4C509068" w:rsidR="644AD7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integrity and fulfilment. </w:t>
      </w:r>
      <w:r w:rsidRPr="4C509068" w:rsidR="198D3375">
        <w:rPr>
          <w:rFonts w:ascii="Arial" w:hAnsi="Arial" w:eastAsia="Arial" w:cs="Arial"/>
          <w:noProof w:val="0"/>
          <w:sz w:val="22"/>
          <w:szCs w:val="22"/>
          <w:lang w:val="en-GB"/>
        </w:rPr>
        <w:t>This</w:t>
      </w:r>
      <w:r w:rsidRPr="4C509068" w:rsidR="733F92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699FD0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approach allows residents to navigate this life stage with dignity and autonomy, focusing on what matters the most to </w:t>
      </w:r>
      <w:r w:rsidRPr="4C509068" w:rsidR="0F8CBDEB">
        <w:rPr>
          <w:rFonts w:ascii="Arial" w:hAnsi="Arial" w:eastAsia="Arial" w:cs="Arial"/>
          <w:noProof w:val="0"/>
          <w:sz w:val="22"/>
          <w:szCs w:val="22"/>
          <w:lang w:val="en-GB"/>
        </w:rPr>
        <w:t>the patients</w:t>
      </w:r>
      <w:r w:rsidRPr="4C509068" w:rsidR="699FD0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C509068" w:rsidR="3FE2F317">
        <w:rPr>
          <w:rFonts w:ascii="Arial" w:hAnsi="Arial" w:eastAsia="Arial" w:cs="Arial"/>
          <w:noProof w:val="0"/>
          <w:sz w:val="22"/>
          <w:szCs w:val="22"/>
          <w:lang w:val="en-GB"/>
        </w:rPr>
        <w:t>Patients</w:t>
      </w:r>
      <w:r w:rsidRPr="4C509068" w:rsidR="6F262C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733F92AB">
        <w:rPr>
          <w:rFonts w:ascii="Arial" w:hAnsi="Arial" w:eastAsia="Arial" w:cs="Arial"/>
          <w:noProof w:val="0"/>
          <w:sz w:val="22"/>
          <w:szCs w:val="22"/>
          <w:lang w:val="en-GB"/>
        </w:rPr>
        <w:t>can be gently enco</w:t>
      </w:r>
      <w:r w:rsidRPr="4C509068" w:rsidR="60D2C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uraged to </w:t>
      </w:r>
      <w:r w:rsidRPr="4C509068" w:rsidR="60D2C9F1">
        <w:rPr>
          <w:rFonts w:ascii="Arial" w:hAnsi="Arial" w:eastAsia="Arial" w:cs="Arial"/>
          <w:noProof w:val="0"/>
          <w:sz w:val="22"/>
          <w:szCs w:val="22"/>
          <w:lang w:val="en-GB"/>
        </w:rPr>
        <w:t>participate</w:t>
      </w:r>
      <w:r w:rsidRPr="4C509068" w:rsidR="60D2C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meaningful </w:t>
      </w:r>
      <w:r w:rsidRPr="4C509068" w:rsidR="6FB67155">
        <w:rPr>
          <w:rFonts w:ascii="Arial" w:hAnsi="Arial" w:eastAsia="Arial" w:cs="Arial"/>
          <w:noProof w:val="0"/>
          <w:sz w:val="22"/>
          <w:szCs w:val="22"/>
          <w:lang w:val="en-GB"/>
        </w:rPr>
        <w:t>activities</w:t>
      </w:r>
      <w:r w:rsidRPr="4C509068" w:rsidR="662E5354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C509068" w:rsidR="6FB671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60D2C9F1">
        <w:rPr>
          <w:rFonts w:ascii="Arial" w:hAnsi="Arial" w:eastAsia="Arial" w:cs="Arial"/>
          <w:noProof w:val="0"/>
          <w:sz w:val="22"/>
          <w:szCs w:val="22"/>
          <w:lang w:val="en-GB"/>
        </w:rPr>
        <w:t>validating</w:t>
      </w:r>
      <w:r w:rsidRPr="4C509068" w:rsidR="60D2C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therapy to respect their</w:t>
      </w:r>
      <w:r w:rsidRPr="4C509068" w:rsidR="394710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life</w:t>
      </w:r>
      <w:r w:rsidRPr="4C509068" w:rsidR="60D2C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0A502E04">
        <w:rPr>
          <w:rFonts w:ascii="Arial" w:hAnsi="Arial" w:eastAsia="Arial" w:cs="Arial"/>
          <w:noProof w:val="0"/>
          <w:sz w:val="22"/>
          <w:szCs w:val="22"/>
          <w:lang w:val="en-GB"/>
        </w:rPr>
        <w:t>experiences. The</w:t>
      </w:r>
      <w:r w:rsidRPr="4C509068" w:rsidR="3042BE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one-to-one</w:t>
      </w:r>
      <w:r w:rsidRPr="4C509068" w:rsidR="3042BE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2D07B88A">
        <w:rPr>
          <w:rFonts w:ascii="Arial" w:hAnsi="Arial" w:eastAsia="Arial" w:cs="Arial"/>
          <w:noProof w:val="0"/>
          <w:sz w:val="22"/>
          <w:szCs w:val="22"/>
          <w:lang w:val="en-GB"/>
        </w:rPr>
        <w:t>care</w:t>
      </w:r>
      <w:r w:rsidRPr="4C509068" w:rsidR="01F174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focus</w:t>
      </w:r>
      <w:r w:rsidRPr="4C509068" w:rsidR="1E4A2591">
        <w:rPr>
          <w:rFonts w:ascii="Arial" w:hAnsi="Arial" w:eastAsia="Arial" w:cs="Arial"/>
          <w:noProof w:val="0"/>
          <w:sz w:val="22"/>
          <w:szCs w:val="22"/>
          <w:lang w:val="en-GB"/>
        </w:rPr>
        <w:t>es</w:t>
      </w:r>
      <w:r w:rsidRPr="4C509068" w:rsidR="01F174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comfort and familiarity and supporting remaining</w:t>
      </w:r>
      <w:r w:rsidRPr="4C509068" w:rsidR="6B5A01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abilities and patients' </w:t>
      </w:r>
      <w:r w:rsidRPr="4C509068" w:rsidR="41AA0E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interests. </w:t>
      </w:r>
      <w:r w:rsidRPr="4C509068" w:rsidR="10FFC9D0">
        <w:rPr>
          <w:rFonts w:ascii="Arial" w:hAnsi="Arial" w:eastAsia="Arial" w:cs="Arial"/>
          <w:noProof w:val="0"/>
          <w:sz w:val="22"/>
          <w:szCs w:val="22"/>
          <w:lang w:val="en-GB"/>
        </w:rPr>
        <w:t>Always</w:t>
      </w:r>
      <w:r w:rsidRPr="4C509068" w:rsidR="5E7B8A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wanting to</w:t>
      </w:r>
      <w:r w:rsidRPr="4C509068" w:rsidR="41AA0E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35D1E813">
        <w:rPr>
          <w:rFonts w:ascii="Arial" w:hAnsi="Arial" w:eastAsia="Arial" w:cs="Arial"/>
          <w:noProof w:val="0"/>
          <w:sz w:val="22"/>
          <w:szCs w:val="22"/>
          <w:lang w:val="en-GB"/>
        </w:rPr>
        <w:t>prioritise</w:t>
      </w:r>
      <w:r w:rsidRPr="4C509068" w:rsidR="41AA0E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autonomy and </w:t>
      </w:r>
      <w:r w:rsidRPr="4C509068" w:rsidR="012CEF77">
        <w:rPr>
          <w:rFonts w:ascii="Arial" w:hAnsi="Arial" w:eastAsia="Arial" w:cs="Arial"/>
          <w:noProof w:val="0"/>
          <w:sz w:val="22"/>
          <w:szCs w:val="22"/>
          <w:lang w:val="en-GB"/>
        </w:rPr>
        <w:t>dignity.</w:t>
      </w:r>
    </w:p>
    <w:p w:rsidR="7E3CB46D" w:rsidP="4C509068" w:rsidRDefault="7E3CB46D" w14:paraId="044E7C4D" w14:textId="704D17EB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7E3CB4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Mrs </w:t>
      </w:r>
      <w:r w:rsidRPr="4C509068" w:rsidR="791BB7EF">
        <w:rPr>
          <w:rFonts w:ascii="Arial" w:hAnsi="Arial" w:eastAsia="Arial" w:cs="Arial"/>
          <w:noProof w:val="0"/>
          <w:sz w:val="22"/>
          <w:szCs w:val="22"/>
          <w:lang w:val="en-GB"/>
        </w:rPr>
        <w:t>Johnson, 82,</w:t>
      </w:r>
      <w:r w:rsidRPr="4C509068" w:rsidR="012CEF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dementia patient, no longer </w:t>
      </w:r>
      <w:r w:rsidRPr="4C509068" w:rsidR="012CEF77">
        <w:rPr>
          <w:rFonts w:ascii="Arial" w:hAnsi="Arial" w:eastAsia="Arial" w:cs="Arial"/>
          <w:noProof w:val="0"/>
          <w:sz w:val="22"/>
          <w:szCs w:val="22"/>
          <w:lang w:val="en-GB"/>
        </w:rPr>
        <w:t>participates</w:t>
      </w:r>
      <w:r w:rsidRPr="4C509068" w:rsidR="012CEF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group </w:t>
      </w:r>
      <w:r w:rsidRPr="4C509068" w:rsidR="47E4EF16">
        <w:rPr>
          <w:rFonts w:ascii="Arial" w:hAnsi="Arial" w:eastAsia="Arial" w:cs="Arial"/>
          <w:noProof w:val="0"/>
          <w:sz w:val="22"/>
          <w:szCs w:val="22"/>
          <w:lang w:val="en-GB"/>
        </w:rPr>
        <w:t>activities.</w:t>
      </w:r>
      <w:r w:rsidRPr="4C509068" w:rsidR="012CEF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6EEAF518">
        <w:rPr>
          <w:rFonts w:ascii="Arial" w:hAnsi="Arial" w:eastAsia="Arial" w:cs="Arial"/>
          <w:noProof w:val="0"/>
          <w:sz w:val="22"/>
          <w:szCs w:val="22"/>
          <w:lang w:val="en-GB"/>
        </w:rPr>
        <w:t>Instead</w:t>
      </w:r>
      <w:r w:rsidRPr="4C509068" w:rsidR="51A92E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pushing her to </w:t>
      </w:r>
      <w:r w:rsidRPr="4C509068" w:rsidR="599520CE">
        <w:rPr>
          <w:rFonts w:ascii="Arial" w:hAnsi="Arial" w:eastAsia="Arial" w:cs="Arial"/>
          <w:noProof w:val="0"/>
          <w:sz w:val="22"/>
          <w:szCs w:val="22"/>
          <w:lang w:val="en-GB"/>
        </w:rPr>
        <w:t>join</w:t>
      </w:r>
      <w:r w:rsidRPr="4C509068" w:rsidR="1AB485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activity</w:t>
      </w:r>
      <w:r w:rsidRPr="4C509068" w:rsidR="618A484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C509068" w:rsidR="0D05F7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3EC6BF33">
        <w:rPr>
          <w:rFonts w:ascii="Arial" w:hAnsi="Arial" w:eastAsia="Arial" w:cs="Arial"/>
          <w:noProof w:val="0"/>
          <w:sz w:val="22"/>
          <w:szCs w:val="22"/>
          <w:lang w:val="en-GB"/>
        </w:rPr>
        <w:t>focus</w:t>
      </w:r>
      <w:r w:rsidRPr="4C509068" w:rsidR="0D05F7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individual needs, preferences, and </w:t>
      </w:r>
      <w:r w:rsidRPr="4C509068" w:rsidR="2DD2F67B">
        <w:rPr>
          <w:rFonts w:ascii="Arial" w:hAnsi="Arial" w:eastAsia="Arial" w:cs="Arial"/>
          <w:noProof w:val="0"/>
          <w:sz w:val="22"/>
          <w:szCs w:val="22"/>
          <w:lang w:val="en-GB"/>
        </w:rPr>
        <w:t>values, and</w:t>
      </w:r>
      <w:r w:rsidRPr="4C509068" w:rsidR="41035C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engage in meaningful activities that </w:t>
      </w:r>
      <w:r w:rsidRPr="4C509068" w:rsidR="194801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bring joy and </w:t>
      </w:r>
      <w:r w:rsidRPr="4C509068" w:rsidR="7E91DB30">
        <w:rPr>
          <w:rFonts w:ascii="Arial" w:hAnsi="Arial" w:eastAsia="Arial" w:cs="Arial"/>
          <w:noProof w:val="0"/>
          <w:sz w:val="22"/>
          <w:szCs w:val="22"/>
          <w:lang w:val="en-GB"/>
        </w:rPr>
        <w:t>purpose. Professionals</w:t>
      </w:r>
      <w:r w:rsidRPr="4C509068" w:rsidR="51A92E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offer one-on-one support with </w:t>
      </w:r>
      <w:r w:rsidRPr="4C509068" w:rsidR="69162714">
        <w:rPr>
          <w:rFonts w:ascii="Arial" w:hAnsi="Arial" w:eastAsia="Arial" w:cs="Arial"/>
          <w:noProof w:val="0"/>
          <w:sz w:val="22"/>
          <w:szCs w:val="22"/>
          <w:lang w:val="en-GB"/>
        </w:rPr>
        <w:t>a favourite</w:t>
      </w:r>
      <w:r w:rsidRPr="4C509068" w:rsidR="238E94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staff member who </w:t>
      </w:r>
      <w:r w:rsidRPr="4C509068" w:rsidR="44BCC86E">
        <w:rPr>
          <w:rFonts w:ascii="Arial" w:hAnsi="Arial" w:eastAsia="Arial" w:cs="Arial"/>
          <w:noProof w:val="0"/>
          <w:sz w:val="22"/>
          <w:szCs w:val="22"/>
          <w:lang w:val="en-GB"/>
        </w:rPr>
        <w:t>Mrs</w:t>
      </w:r>
      <w:r w:rsidRPr="4C509068" w:rsidR="238E94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2197F0DB">
        <w:rPr>
          <w:rFonts w:ascii="Arial" w:hAnsi="Arial" w:eastAsia="Arial" w:cs="Arial"/>
          <w:noProof w:val="0"/>
          <w:sz w:val="22"/>
          <w:szCs w:val="22"/>
          <w:lang w:val="en-GB"/>
        </w:rPr>
        <w:t>Johnson</w:t>
      </w:r>
      <w:r w:rsidRPr="4C509068" w:rsidR="238E94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</w:t>
      </w:r>
      <w:r w:rsidRPr="4C509068" w:rsidR="31CA914F">
        <w:rPr>
          <w:rFonts w:ascii="Arial" w:hAnsi="Arial" w:eastAsia="Arial" w:cs="Arial"/>
          <w:noProof w:val="0"/>
          <w:sz w:val="22"/>
          <w:szCs w:val="22"/>
          <w:lang w:val="en-GB"/>
        </w:rPr>
        <w:t>familiar with and</w:t>
      </w:r>
      <w:r w:rsidRPr="4C509068" w:rsidR="238E94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provide sensory stim</w:t>
      </w:r>
      <w:r w:rsidRPr="4C509068" w:rsidR="5999C585">
        <w:rPr>
          <w:rFonts w:ascii="Arial" w:hAnsi="Arial" w:eastAsia="Arial" w:cs="Arial"/>
          <w:noProof w:val="0"/>
          <w:sz w:val="22"/>
          <w:szCs w:val="22"/>
          <w:lang w:val="en-GB"/>
        </w:rPr>
        <w:t>ulation like favourite music</w:t>
      </w:r>
      <w:r w:rsidRPr="4C509068" w:rsidR="719AEE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</w:t>
      </w:r>
      <w:r w:rsidRPr="4C509068" w:rsidR="234F463B">
        <w:rPr>
          <w:rFonts w:ascii="Arial" w:hAnsi="Arial" w:eastAsia="Arial" w:cs="Arial"/>
          <w:noProof w:val="0"/>
          <w:sz w:val="22"/>
          <w:szCs w:val="22"/>
          <w:lang w:val="en-GB"/>
        </w:rPr>
        <w:t>art</w:t>
      </w:r>
      <w:r w:rsidRPr="4C509068" w:rsidR="719AEE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Support </w:t>
      </w:r>
      <w:r w:rsidRPr="4C509068" w:rsidR="748E2F8A">
        <w:rPr>
          <w:rFonts w:ascii="Arial" w:hAnsi="Arial" w:eastAsia="Arial" w:cs="Arial"/>
          <w:noProof w:val="0"/>
          <w:sz w:val="22"/>
          <w:szCs w:val="22"/>
          <w:lang w:val="en-GB"/>
        </w:rPr>
        <w:t>her in reminiscing about past experiences.</w:t>
      </w:r>
    </w:p>
    <w:p w:rsidR="0E72B5A4" w:rsidP="4C509068" w:rsidRDefault="0E72B5A4" w14:paraId="6A060E92" w14:textId="0D0DDFCA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0E72B5A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Erikson's Theory of Psychosocial Development Theory</w:t>
      </w:r>
    </w:p>
    <w:p w:rsidR="6A5AA2FC" w:rsidP="4C509068" w:rsidRDefault="6A5AA2FC" w14:paraId="561F2485" w14:textId="241FFCD5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6A5AA2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Erik Erikson’s theory </w:t>
      </w:r>
      <w:r w:rsidRPr="4C509068" w:rsidR="2F27F4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originated from his work in </w:t>
      </w:r>
      <w:r w:rsidRPr="4C509068" w:rsidR="74CBCE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1950s</w:t>
      </w:r>
      <w:r w:rsidRPr="4C509068" w:rsidR="2F27F4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1960s, building on Freu</w:t>
      </w:r>
      <w:r w:rsidRPr="4C509068" w:rsidR="1B7D99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d’s psychoanalytic theory.</w:t>
      </w:r>
      <w:r w:rsidRPr="4C509068" w:rsidR="5BBD57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682BDC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Erik </w:t>
      </w:r>
      <w:r w:rsidRPr="4C509068" w:rsidR="2CA9BE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Erikson,</w:t>
      </w:r>
      <w:r w:rsidRPr="4C509068" w:rsidR="5BBD57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</w:t>
      </w:r>
      <w:r w:rsidRPr="4C509068" w:rsidR="679028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German</w:t>
      </w:r>
      <w:r w:rsidRPr="4C509068" w:rsidR="016BF508">
        <w:rPr>
          <w:rFonts w:ascii="Arial" w:hAnsi="Arial" w:eastAsia="Arial" w:cs="Arial"/>
          <w:noProof w:val="0"/>
          <w:sz w:val="22"/>
          <w:szCs w:val="22"/>
          <w:lang w:val="en-GB"/>
        </w:rPr>
        <w:t>-American</w:t>
      </w:r>
      <w:r w:rsidRPr="4C509068" w:rsidR="733619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509068" w:rsidR="5BBD57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psychologist, developed his theory through clin</w:t>
      </w:r>
      <w:r w:rsidRPr="4C509068" w:rsidR="5BF9E5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ical observations and </w:t>
      </w:r>
      <w:r w:rsidRPr="4C509068" w:rsidR="7A0C4A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research. (Boyd and Bee, 2019).</w:t>
      </w:r>
    </w:p>
    <w:p w:rsidR="1174B14A" w:rsidP="4C509068" w:rsidRDefault="1174B14A" w14:paraId="7683E64C" w14:textId="634594A5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1174B1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Erikson's theory proposes that individuals go through eight stages of psy</w:t>
      </w:r>
      <w:r w:rsidRPr="4C509068" w:rsidR="69C9D7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chosocial development, each with a unique crisis and conflict</w:t>
      </w:r>
      <w:r w:rsidRPr="4C509068" w:rsidR="51AA04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Each stage </w:t>
      </w:r>
      <w:r w:rsidRPr="4C509068" w:rsidR="678CFC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builds</w:t>
      </w:r>
      <w:r w:rsidRPr="4C509068" w:rsidR="51AA04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on </w:t>
      </w:r>
      <w:r w:rsidRPr="4C509068" w:rsidR="51AA04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previous</w:t>
      </w:r>
      <w:r w:rsidRPr="4C509068" w:rsidR="51AA04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ones</w:t>
      </w:r>
      <w:r w:rsidRPr="4C509068" w:rsidR="4C502B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influencing future developments.</w:t>
      </w:r>
      <w:r w:rsidRPr="4C509068" w:rsidR="51AA04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Erikson believes </w:t>
      </w:r>
      <w:r w:rsidRPr="4C509068" w:rsidR="285307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successful resolution leads to </w:t>
      </w:r>
      <w:r w:rsidRPr="4C509068" w:rsidR="285307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healthy development</w:t>
      </w:r>
      <w:r w:rsidRPr="4C509068" w:rsidR="5D044C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that unsolved conflicts can </w:t>
      </w:r>
      <w:r w:rsidRPr="4C509068" w:rsidR="5D044C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impact</w:t>
      </w:r>
      <w:r w:rsidRPr="4C509068" w:rsidR="5D044C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future </w:t>
      </w:r>
      <w:r w:rsidRPr="4C509068" w:rsidR="69AD9B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stages. </w:t>
      </w:r>
      <w:r w:rsidRPr="4C509068" w:rsidR="69AD9B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(pressbook</w:t>
      </w:r>
      <w:r w:rsidRPr="4C509068" w:rsidR="75958AF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.2024)</w:t>
      </w:r>
    </w:p>
    <w:p w:rsidR="2E0BA426" w:rsidP="4C509068" w:rsidRDefault="2E0BA426" w14:paraId="53B857C4" w14:textId="0CC31AF9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2E0BA42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Erik </w:t>
      </w:r>
      <w:r w:rsidRPr="4C509068" w:rsidR="1D10DF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Erikson's</w:t>
      </w:r>
      <w:r w:rsidRPr="4C509068" w:rsidR="6BC0F84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theory</w:t>
      </w:r>
      <w:r w:rsidRPr="4C509068" w:rsidR="01D362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4A8BE9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emphasises</w:t>
      </w:r>
      <w:r w:rsidRPr="4C509068" w:rsidR="0CE03D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1D362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4C509068" w:rsidR="4ECAB5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importance</w:t>
      </w:r>
      <w:r w:rsidRPr="4C509068" w:rsidR="01D362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</w:t>
      </w:r>
      <w:r w:rsidRPr="4C509068" w:rsidR="56D5B2A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stages in</w:t>
      </w:r>
      <w:r w:rsidRPr="4C509068" w:rsidR="01D362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social interactions and </w:t>
      </w:r>
      <w:r w:rsidRPr="4C509068" w:rsidR="234FB8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experiences in shaping human development.</w:t>
      </w:r>
    </w:p>
    <w:p w:rsidR="7E6F483B" w:rsidP="4C509068" w:rsidRDefault="7E6F483B" w14:paraId="0EA23A0E" w14:textId="4E308699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7E6F48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When </w:t>
      </w:r>
      <w:r w:rsidRPr="4C509068" w:rsidR="5C097E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applied</w:t>
      </w:r>
      <w:r w:rsidRPr="4C509068" w:rsidR="7E6F48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a dementia care home, </w:t>
      </w:r>
      <w:r w:rsidRPr="4C509068" w:rsidR="14DE4E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Erikson’s</w:t>
      </w:r>
      <w:r w:rsidRPr="4C509068" w:rsidR="7E6F48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7223F13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psychosocial</w:t>
      </w:r>
      <w:r w:rsidRPr="4C509068" w:rsidR="7E6F48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development theory can inform care approaches </w:t>
      </w:r>
      <w:r w:rsidRPr="4C509068" w:rsidR="413A67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that support residents' emotional and social needs. In </w:t>
      </w:r>
      <w:r w:rsidRPr="4C509068" w:rsidR="3AF72B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Erikson's</w:t>
      </w:r>
      <w:r w:rsidRPr="4C509068" w:rsidR="0D3BEDA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theory of</w:t>
      </w:r>
      <w:r w:rsidRPr="4C509068" w:rsidR="413A67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</w:t>
      </w:r>
      <w:r w:rsidRPr="4C509068" w:rsidR="2430EB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tages of </w:t>
      </w:r>
      <w:r w:rsidRPr="4C509068" w:rsidR="1D0910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development,</w:t>
      </w:r>
      <w:r w:rsidRPr="4C509068" w:rsidR="2430EB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5A8347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 stage</w:t>
      </w:r>
      <w:r w:rsidRPr="4C509068" w:rsidR="2430EB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comes </w:t>
      </w:r>
      <w:r w:rsidRPr="4C509068" w:rsidR="3528FA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 at</w:t>
      </w:r>
      <w:r w:rsidRPr="4C509068" w:rsidR="2430EB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number </w:t>
      </w:r>
      <w:r w:rsidRPr="4C509068" w:rsidR="16EA84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eight:</w:t>
      </w:r>
      <w:r w:rsidRPr="4C509068" w:rsidR="2430EB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103EDD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ego </w:t>
      </w:r>
      <w:r w:rsidRPr="4C509068" w:rsidR="4AA72B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integrity</w:t>
      </w:r>
      <w:r w:rsidRPr="4C509068" w:rsidR="103EDD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vs </w:t>
      </w:r>
      <w:r w:rsidRPr="4C509068" w:rsidR="586463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despair.</w:t>
      </w:r>
      <w:r w:rsidRPr="4C509068" w:rsidR="0D2789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11CA4B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Supporting</w:t>
      </w:r>
      <w:r w:rsidRPr="4C509068" w:rsidR="641696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life review and reminisc</w:t>
      </w:r>
      <w:r w:rsidRPr="4C509068" w:rsidR="641696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ences</w:t>
      </w:r>
      <w:r w:rsidRPr="4C509068" w:rsidR="7165BC6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7165BC6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</w:t>
      </w:r>
      <w:r w:rsidRPr="4C509068" w:rsidR="7165BC6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lidates</w:t>
      </w:r>
      <w:r w:rsidRPr="4C509068" w:rsidR="641696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their experiences and </w:t>
      </w:r>
      <w:r w:rsidRPr="4C509068" w:rsidR="4FA8B8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feelings. </w:t>
      </w:r>
      <w:r w:rsidRPr="4C509068" w:rsidR="204192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foster a </w:t>
      </w:r>
      <w:r w:rsidRPr="4C509068" w:rsidR="790689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sense</w:t>
      </w:r>
      <w:r w:rsidRPr="4C509068" w:rsidR="204192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accomplishment and </w:t>
      </w:r>
      <w:r w:rsidRPr="4C509068" w:rsidR="63ABD4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pride. Encourage social connections and community </w:t>
      </w:r>
      <w:r w:rsidRPr="4C509068" w:rsidR="21130A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engagement. </w:t>
      </w:r>
      <w:r w:rsidRPr="4C509068" w:rsidR="5C12DF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Try</w:t>
      </w:r>
      <w:r w:rsidRPr="4C509068" w:rsidR="4EAD5B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create a memory lane with photos and personal </w:t>
      </w:r>
      <w:r w:rsidRPr="4C509068" w:rsidR="101848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items and</w:t>
      </w:r>
      <w:r w:rsidRPr="4C509068" w:rsidR="4EAD5B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use validation the</w:t>
      </w:r>
      <w:r w:rsidRPr="4C509068" w:rsidR="4DEFB5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rapy to acknowledge their </w:t>
      </w:r>
      <w:r w:rsidRPr="4C509068" w:rsidR="7702B69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feelings.</w:t>
      </w:r>
      <w:r w:rsidRPr="4C509068" w:rsidR="4F7482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Healthcar</w:t>
      </w:r>
      <w:r w:rsidRPr="4C509068" w:rsidR="4F7482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 professionals</w:t>
      </w:r>
      <w:r w:rsidRPr="4C509068" w:rsidR="3E816B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 </w:t>
      </w:r>
      <w:r w:rsidRPr="4C509068" w:rsidR="284793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provide </w:t>
      </w:r>
      <w:r w:rsidRPr="4C509068" w:rsidR="4DEFB5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opportunities for residents to share their </w:t>
      </w:r>
      <w:r w:rsidRPr="4C509068" w:rsidR="5280BF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wisdom and</w:t>
      </w:r>
      <w:r w:rsidRPr="4C509068" w:rsidR="5280BF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62609E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experience</w:t>
      </w:r>
      <w:r w:rsidRPr="4C509068" w:rsidR="62609E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 and</w:t>
      </w:r>
      <w:r w:rsidRPr="4C509068" w:rsidR="57EC5D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support residents in </w:t>
      </w:r>
      <w:r w:rsidRPr="4C509068" w:rsidR="57EC5D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maintaining</w:t>
      </w:r>
      <w:r w:rsidRPr="4C509068" w:rsidR="57EC5D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relationships and building new </w:t>
      </w:r>
      <w:r w:rsidRPr="4C509068" w:rsidR="68AAB40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connections. Through</w:t>
      </w:r>
      <w:r w:rsidRPr="4C509068" w:rsidR="07D439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application of </w:t>
      </w:r>
      <w:r w:rsidRPr="4C509068" w:rsidR="18F15F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Erikson’</w:t>
      </w:r>
      <w:r w:rsidRPr="4C509068" w:rsidR="18F15F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4C509068" w:rsidR="09893A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theor</w:t>
      </w:r>
      <w:r w:rsidRPr="4C509068" w:rsidR="09893A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y, care homes can promote a </w:t>
      </w:r>
      <w:r w:rsidRPr="4C509068" w:rsidR="681D40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sense</w:t>
      </w:r>
      <w:r w:rsidRPr="4C509068" w:rsidR="09893A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dignity, </w:t>
      </w:r>
      <w:r w:rsidRPr="4C509068" w:rsidR="09893A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</w:t>
      </w:r>
      <w:r w:rsidRPr="4C509068" w:rsidR="138D95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urpose</w:t>
      </w:r>
      <w:r w:rsidRPr="4C509068" w:rsidR="138D95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fulfilment among residents with dementia.</w:t>
      </w:r>
    </w:p>
    <w:p w:rsidR="6C82D0EB" w:rsidP="4C509068" w:rsidRDefault="6C82D0EB" w14:paraId="6E082A1E" w14:textId="12CA3DCD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6C82D0E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Dementia</w:t>
      </w:r>
    </w:p>
    <w:p w:rsidR="69553E11" w:rsidP="4C509068" w:rsidRDefault="69553E11" w14:paraId="3670A821" w14:textId="6D3DB660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C509068" w:rsidR="69553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'Dementia'</w:t>
      </w:r>
      <w:r w:rsidRPr="4C509068" w:rsidR="6C82D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is a general term used to describe a variety of degenerative brain disorders.</w:t>
      </w:r>
      <w:r w:rsidRPr="4C509068" w:rsidR="57D93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Each kind of dementia impairs a person's capacity to remember, think, and communicate by preventing their brain cells, or </w:t>
      </w:r>
      <w:r w:rsidRPr="4C509068" w:rsidR="49CD6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neurones,</w:t>
      </w:r>
      <w:r w:rsidRPr="4C509068" w:rsidR="57D93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from functioning normally in particular</w:t>
      </w:r>
      <w:r w:rsidRPr="4C509068" w:rsidR="0B820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regions, </w:t>
      </w:r>
      <w:r w:rsidRPr="4C509068" w:rsidR="0B820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impacting</w:t>
      </w:r>
      <w:r w:rsidRPr="4C509068" w:rsidR="0B820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their </w:t>
      </w:r>
      <w:r w:rsidRPr="4C509068" w:rsidR="32428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ability</w:t>
      </w:r>
      <w:r w:rsidRPr="4C509068" w:rsidR="0B820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for speech, memory, and </w:t>
      </w:r>
      <w:r w:rsidRPr="4C509068" w:rsidR="3F1ED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cognition. (Dementia UK, 2025)</w:t>
      </w:r>
    </w:p>
    <w:p w:rsidR="25A91558" w:rsidP="4C509068" w:rsidRDefault="25A91558" w14:paraId="2699E8B1" w14:textId="6637662E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25A9155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For example, </w:t>
      </w:r>
      <w:r w:rsidRPr="4C509068" w:rsidR="6E08F1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Mrs Patel</w:t>
      </w:r>
      <w:r w:rsidRPr="4C509068" w:rsidR="46F18C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85, is</w:t>
      </w:r>
      <w:r w:rsidRPr="4C509068" w:rsidR="6E08F1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dementia patient in a </w:t>
      </w:r>
      <w:r w:rsidRPr="4C509068" w:rsidR="2C92D4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residential care home.</w:t>
      </w:r>
      <w:r w:rsidRPr="4C509068" w:rsidR="0DEB7B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Mrs Patel was a former teacher. </w:t>
      </w:r>
      <w:r w:rsidRPr="4C509068" w:rsidR="1DAE974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Applying Erikson’s</w:t>
      </w:r>
      <w:r w:rsidRPr="4C509068" w:rsidR="0DEB7B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26D954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theory,</w:t>
      </w:r>
      <w:r w:rsidRPr="4C509068" w:rsidR="0DEB7B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staff</w:t>
      </w:r>
      <w:r w:rsidRPr="4C509068" w:rsidR="34DA9C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 to support Mrs Patel in sharing stories about her </w:t>
      </w:r>
      <w:r w:rsidRPr="4C509068" w:rsidR="7AC6C9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teaching</w:t>
      </w:r>
      <w:r w:rsidRPr="4C509068" w:rsidR="34DA9C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career using photographs and </w:t>
      </w:r>
      <w:r w:rsidRPr="4C509068" w:rsidR="4D08CD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memorabilia. And </w:t>
      </w:r>
      <w:r w:rsidRPr="4C509068" w:rsidR="4D08CD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validating</w:t>
      </w:r>
      <w:r w:rsidRPr="4C509068" w:rsidR="4B7649A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her feelings when she becomes </w:t>
      </w:r>
      <w:r w:rsidRPr="4C509068" w:rsidR="5C041B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anxious</w:t>
      </w:r>
      <w:r w:rsidRPr="4C509068" w:rsidR="4B7649A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about getting back to her students</w:t>
      </w:r>
      <w:r w:rsidRPr="4C509068" w:rsidR="20ADD3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Staff can also acknowledge her dedication to teaching and </w:t>
      </w:r>
      <w:r w:rsidRPr="4C509068" w:rsidR="29D5CD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having an </w:t>
      </w:r>
      <w:r w:rsidRPr="4C509068" w:rsidR="20ADD3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impact 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on</w:t>
      </w:r>
      <w:r w:rsidRPr="4C509068" w:rsidR="40DB8C4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her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students</w:t>
      </w:r>
      <w:r w:rsidRPr="4C509068" w:rsidR="1B19DC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as her accomplishments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encourage Mrs Patel to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participat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</w:t>
      </w:r>
      <w:r w:rsidRPr="4C509068" w:rsidR="4640FA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social connection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group activities like reading or writing </w:t>
      </w:r>
      <w:r w:rsidRPr="4C509068" w:rsidR="14FF435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sessions,</w:t>
      </w:r>
      <w:r w:rsidRPr="4C509068" w:rsidR="782D8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C9FCF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as she is </w:t>
      </w:r>
      <w:r w:rsidRPr="4C509068" w:rsidR="42232E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familiar</w:t>
      </w:r>
      <w:r w:rsidRPr="4C509068" w:rsidR="0C9FCF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 these skills.</w:t>
      </w:r>
    </w:p>
    <w:p w:rsidR="4A5D9819" w:rsidP="4C509068" w:rsidRDefault="4A5D9819" w14:paraId="018E5106" w14:textId="076D673A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4A5D981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Evaluations</w:t>
      </w:r>
      <w:r w:rsidRPr="4C509068" w:rsidR="0478F54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C509068" w:rsidR="488EFE7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of disengagement</w:t>
      </w:r>
      <w:r w:rsidRPr="4C509068" w:rsidR="1C50678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C509068" w:rsidR="4A4B342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theory</w:t>
      </w:r>
      <w:r w:rsidRPr="4C509068" w:rsidR="1C50678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and </w:t>
      </w:r>
      <w:r w:rsidRPr="4C509068" w:rsidR="45FBB3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Erikson’s theory are</w:t>
      </w:r>
      <w:r w:rsidRPr="4C509068" w:rsidR="1C50678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C509068" w:rsidR="34FE22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applied in care </w:t>
      </w:r>
      <w:r w:rsidRPr="4C509068" w:rsidR="7C86D36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homes.</w:t>
      </w:r>
    </w:p>
    <w:p w:rsidR="7C86D369" w:rsidP="4C509068" w:rsidRDefault="7C86D369" w14:paraId="394A220C" w14:textId="626F685C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7C86D3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Both </w:t>
      </w:r>
      <w:r w:rsidRPr="4C509068" w:rsidR="5547F7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disengagement</w:t>
      </w:r>
      <w:r w:rsidRPr="4C509068" w:rsidR="7C86D3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theory and </w:t>
      </w:r>
      <w:r w:rsidRPr="4C509068" w:rsidR="7A9E06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Erikson's</w:t>
      </w:r>
      <w:r w:rsidRPr="4C509068" w:rsidR="7C86D3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psychosocial </w:t>
      </w:r>
      <w:r w:rsidRPr="4C509068" w:rsidR="34DA40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development </w:t>
      </w:r>
      <w:r w:rsidRPr="4C509068" w:rsidR="7C86D3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theory</w:t>
      </w:r>
      <w:r w:rsidRPr="4C509068" w:rsidR="13861E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 inform care approaches in old </w:t>
      </w:r>
      <w:r w:rsidRPr="4C509068" w:rsidR="3A85C2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people's</w:t>
      </w:r>
      <w:r w:rsidRPr="4C509068" w:rsidR="13861E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dementia care </w:t>
      </w:r>
      <w:r w:rsidRPr="4C509068" w:rsidR="33BCEF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homes, but</w:t>
      </w:r>
      <w:r w:rsidRPr="4C509068" w:rsidR="13861E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they have limitations and cr</w:t>
      </w:r>
      <w:r w:rsidRPr="4C509068" w:rsidR="739894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iticisms</w:t>
      </w:r>
      <w:r w:rsidRPr="4C509068" w:rsidR="7BB062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690D5540" w:rsidP="4C509068" w:rsidRDefault="690D5540" w14:paraId="6C8F92A9" w14:textId="1A4A9A83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690D55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Disengagement</w:t>
      </w:r>
      <w:r w:rsidRPr="4C509068" w:rsidR="164395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theory supports gradual withdrawal from social roles and activities</w:t>
      </w:r>
      <w:r w:rsidRPr="4C509068" w:rsidR="2B5714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focuses on comfort and </w:t>
      </w:r>
      <w:r w:rsidRPr="4C509068" w:rsidR="461FE3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familiarities. </w:t>
      </w:r>
      <w:r w:rsidRPr="4C509068" w:rsidR="21F1F7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It's</w:t>
      </w:r>
      <w:r w:rsidRPr="4C509068" w:rsidR="21F1F7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useful,</w:t>
      </w:r>
      <w:r w:rsidRPr="4C509068" w:rsidR="2B5714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as it can help professionals understand and respect </w:t>
      </w:r>
      <w:r w:rsidRPr="4C509068" w:rsidR="246D32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residents'</w:t>
      </w:r>
      <w:r w:rsidRPr="4C509068" w:rsidR="2B5714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decreasing </w:t>
      </w:r>
      <w:r w:rsidRPr="4C509068" w:rsidR="7CB0F7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energy levels and changing </w:t>
      </w:r>
      <w:r w:rsidRPr="4C509068" w:rsidR="1D9845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needs. Limitations</w:t>
      </w:r>
      <w:r w:rsidRPr="4C509068" w:rsidR="7CE10D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may lead to neglect</w:t>
      </w:r>
      <w:r w:rsidRPr="4C509068" w:rsidR="674031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reduced situational </w:t>
      </w:r>
      <w:r w:rsidRPr="4C509068" w:rsidR="794B60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awareness;</w:t>
      </w:r>
      <w:r w:rsidRPr="4C509068" w:rsidR="674031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if taken to</w:t>
      </w:r>
      <w:r w:rsidRPr="4C509068" w:rsidR="6BB772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 </w:t>
      </w:r>
      <w:r w:rsidRPr="4C509068" w:rsidR="405EEB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literally,</w:t>
      </w:r>
      <w:r w:rsidRPr="4C509068" w:rsidR="6BB772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</w:t>
      </w:r>
      <w:r w:rsidRPr="4C509068" w:rsidR="3E7AA7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at</w:t>
      </w:r>
      <w:r w:rsidRPr="4C509068" w:rsidR="6BB772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</w:t>
      </w:r>
      <w:r w:rsidRPr="4C509068" w:rsidR="346E5C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lead</w:t>
      </w:r>
      <w:r w:rsidRPr="4C509068" w:rsidR="6BB772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12F48E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 neglecting</w:t>
      </w:r>
      <w:r w:rsidRPr="4C509068" w:rsidR="6BB772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individual differences.</w:t>
      </w:r>
    </w:p>
    <w:p w:rsidR="688C00CE" w:rsidP="4C509068" w:rsidRDefault="688C00CE" w14:paraId="1BE3652C" w14:textId="7AEA0316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688C00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Erikson's psychosocial</w:t>
      </w:r>
      <w:r w:rsidRPr="4C509068" w:rsidR="6673D0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development theory supports residents in achieving ego </w:t>
      </w:r>
      <w:r w:rsidRPr="4C509068" w:rsidR="3940F1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integrity,</w:t>
      </w:r>
      <w:r w:rsidRPr="4C509068" w:rsidR="2BAC7B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2BAC7B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validating</w:t>
      </w:r>
      <w:r w:rsidRPr="4C509068" w:rsidR="2BAC7B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their life experiences and </w:t>
      </w:r>
      <w:r w:rsidRPr="4C509068" w:rsidR="2DA6F1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accomplishments. Also promote</w:t>
      </w:r>
      <w:r w:rsidRPr="4C509068" w:rsidR="1A6766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7B29BB6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respect, </w:t>
      </w:r>
      <w:r w:rsidRPr="4C509068" w:rsidR="1A6766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dignity</w:t>
      </w:r>
      <w:r w:rsidRPr="4C509068" w:rsidR="03D208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C509068" w:rsidR="03D208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self-worth</w:t>
      </w:r>
      <w:r w:rsidRPr="4C509068" w:rsidR="1A6766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C509068" w:rsidR="31C2E4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 sense</w:t>
      </w:r>
      <w:r w:rsidRPr="4C509068" w:rsidR="1A6766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</w:t>
      </w:r>
      <w:r w:rsidRPr="4C509068" w:rsidR="0BFAA9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purpose and</w:t>
      </w:r>
      <w:r w:rsidRPr="4C509068" w:rsidR="1A6766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encourage life review and </w:t>
      </w:r>
      <w:r w:rsidRPr="4C509068" w:rsidR="1B2B2B7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reminiscence </w:t>
      </w:r>
      <w:r w:rsidRPr="4C509068" w:rsidR="2855A1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therapy. </w:t>
      </w:r>
      <w:r w:rsidRPr="4C509068" w:rsidR="693EB8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only</w:t>
      </w:r>
      <w:r w:rsidRPr="4C509068" w:rsidR="2F71AB2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limitations</w:t>
      </w:r>
      <w:r w:rsidRPr="4C509068" w:rsidR="0CFC37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may be </w:t>
      </w:r>
      <w:r w:rsidRPr="4C509068" w:rsidR="353B1D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challenges</w:t>
      </w:r>
      <w:r w:rsidRPr="4C509068" w:rsidR="0CFC37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</w:t>
      </w:r>
      <w:r w:rsidRPr="4C509068" w:rsidR="45EFAD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apply</w:t>
      </w:r>
      <w:r w:rsidRPr="4C509068" w:rsidR="0CFC37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advanced </w:t>
      </w:r>
      <w:r w:rsidRPr="4C509068" w:rsidR="46497B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dementia,</w:t>
      </w:r>
      <w:r w:rsidRPr="4C509068" w:rsidR="0CFC37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as you </w:t>
      </w:r>
      <w:r w:rsidRPr="4C509068" w:rsidR="4D5AFB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assume cognitive capacity </w:t>
      </w:r>
      <w:r w:rsidRPr="4C509068" w:rsidR="293481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at a later stage reviewing</w:t>
      </w:r>
      <w:r w:rsidRPr="4C509068" w:rsidR="4D5AFB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life experiences.</w:t>
      </w:r>
    </w:p>
    <w:p w:rsidR="74959E17" w:rsidP="4C509068" w:rsidRDefault="74959E17" w14:paraId="5CF46F47" w14:textId="646DCC40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74959E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Professionals can </w:t>
      </w:r>
      <w:r w:rsidRPr="4C509068" w:rsidR="74959E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assist</w:t>
      </w:r>
      <w:r w:rsidRPr="4C509068" w:rsidR="74959E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both </w:t>
      </w:r>
      <w:r w:rsidRPr="4C509068" w:rsidR="560B20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theories,</w:t>
      </w:r>
      <w:r w:rsidRPr="4C509068" w:rsidR="74959E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emphasising understanding </w:t>
      </w:r>
      <w:r w:rsidRPr="4C509068" w:rsidR="708BD6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individuals'</w:t>
      </w:r>
      <w:r w:rsidRPr="4C509068" w:rsidR="74959E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needs </w:t>
      </w:r>
      <w:r w:rsidRPr="4C509068" w:rsidR="51F478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4C509068" w:rsidR="1D1188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experiences. </w:t>
      </w:r>
      <w:r w:rsidRPr="4C509068" w:rsidR="1D1188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Healthcare professionals</w:t>
      </w:r>
      <w:r w:rsidRPr="4C509068" w:rsidR="51F478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5BCDA7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can </w:t>
      </w:r>
      <w:r w:rsidRPr="4C509068" w:rsidR="3843CD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make </w:t>
      </w:r>
      <w:r w:rsidRPr="4C509068" w:rsidR="5BCDA7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</w:t>
      </w:r>
      <w:r w:rsidRPr="4C509068" w:rsidR="51F478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plan that addresses psychological and </w:t>
      </w:r>
      <w:r w:rsidRPr="4C509068" w:rsidR="48B08A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behavioural challenges,</w:t>
      </w:r>
      <w:r w:rsidRPr="4C509068" w:rsidR="048980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such as agitation, </w:t>
      </w:r>
      <w:r w:rsidRPr="4C509068" w:rsidR="5F4731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anxiety</w:t>
      </w:r>
      <w:r w:rsidRPr="4C509068" w:rsidR="048980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C509068" w:rsidR="5B83FB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withdrawa</w:t>
      </w:r>
      <w:r w:rsidRPr="4C509068" w:rsidR="2A3564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l.</w:t>
      </w:r>
    </w:p>
    <w:p w:rsidR="2A3564D4" w:rsidP="4C509068" w:rsidRDefault="2A3564D4" w14:paraId="3845AA63" w14:textId="045A321B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2A3564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Disengagement theory and Erikson's theory</w:t>
      </w:r>
      <w:r w:rsidRPr="4C509068" w:rsidR="6F0AED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 </w:t>
      </w:r>
      <w:r w:rsidRPr="4C509068" w:rsidR="6F0AED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assist</w:t>
      </w:r>
      <w:r w:rsidRPr="4C509068" w:rsidR="6F0AED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professionals when planning a care plan </w:t>
      </w:r>
      <w:r w:rsidRPr="4C509068" w:rsidR="24BF23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by respecting </w:t>
      </w:r>
      <w:r w:rsidRPr="4C509068" w:rsidR="782B60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boundaries because</w:t>
      </w:r>
      <w:r w:rsidRPr="4C509068" w:rsidR="0F5217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the nature of the condition dementia. </w:t>
      </w:r>
      <w:r w:rsidRPr="4C509068" w:rsidR="340D04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Disengagement theory focuses on respecting boundaries and </w:t>
      </w:r>
      <w:r w:rsidRPr="4C509068" w:rsidR="1C083E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comfort</w:t>
      </w:r>
      <w:r w:rsidRPr="4C509068" w:rsidR="5120BCC0">
        <w:rPr>
          <w:rFonts w:ascii="Arial" w:hAnsi="Arial" w:eastAsia="Arial" w:cs="Arial"/>
          <w:noProof w:val="0"/>
          <w:sz w:val="22"/>
          <w:szCs w:val="22"/>
          <w:lang w:val="en-GB"/>
        </w:rPr>
        <w:t>-focused care.</w:t>
      </w:r>
      <w:r w:rsidRPr="4C509068" w:rsidR="1C083E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5548AE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Erikson's</w:t>
      </w:r>
      <w:r w:rsidRPr="4C509068" w:rsidR="1C083E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theory focuses on life review and meani</w:t>
      </w:r>
      <w:r w:rsidRPr="4C509068" w:rsidR="5F5758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ngful </w:t>
      </w:r>
      <w:r w:rsidRPr="4C509068" w:rsidR="47FA57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activities. </w:t>
      </w:r>
      <w:r w:rsidRPr="4C509068" w:rsidR="1C7F614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when</w:t>
      </w:r>
      <w:r w:rsidRPr="4C509068" w:rsidR="29FC67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5E4C8D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application of </w:t>
      </w:r>
      <w:r w:rsidRPr="4C509068" w:rsidR="247ADB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both</w:t>
      </w:r>
      <w:r w:rsidRPr="4C509068" w:rsidR="29FC67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theories in </w:t>
      </w:r>
      <w:r w:rsidRPr="4C509068" w:rsidR="3D3807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practice </w:t>
      </w:r>
      <w:r w:rsidRPr="4C509068" w:rsidR="742D6ED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</w:t>
      </w:r>
      <w:r w:rsidRPr="4C509068" w:rsidR="789168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52EE6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4C509068" w:rsidR="789168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assessments to </w:t>
      </w:r>
      <w:r w:rsidRPr="4C509068" w:rsidR="789168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identify</w:t>
      </w:r>
      <w:r w:rsidRPr="4C509068" w:rsidR="789168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residents' needs</w:t>
      </w:r>
      <w:r w:rsidRPr="4C509068" w:rsidR="2CFC71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C509068" w:rsidR="00E3789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preferences</w:t>
      </w:r>
      <w:r w:rsidRPr="4C509068" w:rsidR="7E8F78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life </w:t>
      </w:r>
      <w:r w:rsidRPr="4C509068" w:rsidR="3D0AC5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experiences. The healthcare</w:t>
      </w:r>
      <w:r w:rsidRPr="4C509068" w:rsidR="184E69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professionals</w:t>
      </w:r>
      <w:r w:rsidRPr="4C509068" w:rsidR="62904F6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</w:t>
      </w:r>
      <w:r w:rsidRPr="4C509068" w:rsidR="1A954E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F1811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develop</w:t>
      </w:r>
      <w:r w:rsidRPr="4C509068" w:rsidR="7E8F78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person-centred plans </w:t>
      </w:r>
      <w:r w:rsidRPr="4C509068" w:rsidR="6E4D23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incorporating theory-informed</w:t>
      </w:r>
      <w:r w:rsidRPr="4C509068" w:rsidR="105578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42F096A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strategies and</w:t>
      </w:r>
      <w:r w:rsidRPr="4C509068" w:rsidR="105578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train </w:t>
      </w:r>
      <w:r w:rsidRPr="4C509068" w:rsidR="4D5CA3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</w:t>
      </w:r>
      <w:r w:rsidRPr="4C509068" w:rsidR="105578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educate staff on applying theories, promoting </w:t>
      </w:r>
      <w:r w:rsidRPr="4C509068" w:rsidR="58120A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empathy</w:t>
      </w:r>
      <w:r w:rsidRPr="4C509068" w:rsidR="105578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C509068" w:rsidR="45300D4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understanding. Evaluation</w:t>
      </w:r>
      <w:r w:rsidRPr="4C509068" w:rsidR="5C9FEC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 to </w:t>
      </w:r>
      <w:r w:rsidRPr="4C509068" w:rsidR="5C9FEC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monitor</w:t>
      </w:r>
      <w:r w:rsidRPr="4C509068" w:rsidR="5C9FEC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effectiveness and adjust care plans </w:t>
      </w:r>
      <w:r w:rsidRPr="4C509068" w:rsidR="7BD32C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 needed.</w:t>
      </w:r>
      <w:r w:rsidRPr="4C509068" w:rsidR="789168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506A47F5" w:rsidP="4C509068" w:rsidRDefault="506A47F5" w14:paraId="5F97FEAF" w14:textId="339508F6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506A47F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Challenges professionals face in applying these theories</w:t>
      </w:r>
      <w:r w:rsidRPr="4C509068" w:rsidR="60A6A7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and limitations</w:t>
      </w:r>
    </w:p>
    <w:p w:rsidR="2A3BD13E" w:rsidP="4C509068" w:rsidRDefault="2A3BD13E" w14:paraId="552255AE" w14:textId="2B59BF98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2A3BD1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Professionals can ensure</w:t>
      </w:r>
      <w:r w:rsidRPr="4C509068" w:rsidR="506A47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staff understand and value the theory and have skills to apply them </w:t>
      </w:r>
      <w:r w:rsidRPr="4C509068" w:rsidR="1AFF4E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effectively.</w:t>
      </w:r>
      <w:r w:rsidRPr="4C509068" w:rsidR="5E6FED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Staff to</w:t>
      </w:r>
      <w:r w:rsidRPr="4C509068" w:rsidR="1AFF4E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A3CD4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 able to understand individuals</w:t>
      </w:r>
      <w:r w:rsidRPr="4C509068" w:rsidR="33F12D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' differences</w:t>
      </w:r>
      <w:r w:rsidRPr="4C509068" w:rsidR="0A3CD4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509DF4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Some</w:t>
      </w:r>
      <w:r w:rsidRPr="4C509068" w:rsidR="0A3CD4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patients might need tailored </w:t>
      </w:r>
      <w:r w:rsidRPr="4C509068" w:rsidR="285B15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approaches; advanced dementia may limit patients' engagement due to cognitive impairment. </w:t>
      </w:r>
      <w:r w:rsidRPr="4C509068" w:rsidR="6E634E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Limited time and staffing resources may hinder implementation</w:t>
      </w:r>
      <w:r w:rsidRPr="4C509068" w:rsidR="0D9027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4C509068" w:rsidR="6E634E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3A9E5F5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finding</w:t>
      </w:r>
      <w:r w:rsidRPr="4C509068" w:rsidR="6E634E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right balance betwee</w:t>
      </w:r>
      <w:r w:rsidRPr="4C509068" w:rsidR="6807B0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 respecting boundaries and promoting </w:t>
      </w:r>
      <w:r w:rsidRPr="4C509068" w:rsidR="0259F2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engagement.</w:t>
      </w:r>
    </w:p>
    <w:p w:rsidR="0B37767F" w:rsidP="4C509068" w:rsidRDefault="0B37767F" w14:paraId="03D19BC8" w14:textId="01BE1414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0B37767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Strategies to overcome challenges</w:t>
      </w:r>
    </w:p>
    <w:p w:rsidR="52C690E6" w:rsidP="4C509068" w:rsidRDefault="52C690E6" w14:paraId="75A1E1AB" w14:textId="5EEE40C8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52C690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Strategies to overcome challenges, </w:t>
      </w:r>
      <w:r w:rsidRPr="4C509068" w:rsidR="0B3776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Professionals</w:t>
      </w:r>
      <w:r w:rsidRPr="4C509068" w:rsidR="3C9E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353B5B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could</w:t>
      </w:r>
      <w:r w:rsidRPr="4C509068" w:rsidR="6FAF2F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6FA6CB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work collaboratively</w:t>
      </w:r>
      <w:r w:rsidRPr="4C509068" w:rsidR="3C9E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</w:t>
      </w:r>
      <w:r w:rsidRPr="4C509068" w:rsidR="34BFF8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other</w:t>
      </w:r>
      <w:r w:rsidRPr="4C509068" w:rsidR="3C9E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healthcar</w:t>
      </w:r>
      <w:r w:rsidRPr="4C509068" w:rsidR="3C1F929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</w:t>
      </w:r>
      <w:r w:rsidRPr="4C509068" w:rsidR="4BA3A3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professionals,</w:t>
      </w:r>
      <w:r w:rsidRPr="4C509068" w:rsidR="1D766E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1D766E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colleagues,</w:t>
      </w:r>
      <w:r w:rsidRPr="4C509068" w:rsidR="3C9E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3C9E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family </w:t>
      </w:r>
      <w:r w:rsidRPr="4C509068" w:rsidR="3C9E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members</w:t>
      </w:r>
      <w:r w:rsidRPr="4C509068" w:rsidR="3C9E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care staff.</w:t>
      </w:r>
      <w:r w:rsidRPr="4C509068" w:rsidR="43E5F2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Provide regular</w:t>
      </w:r>
      <w:r w:rsidRPr="4C509068" w:rsidR="22D296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training, feedback, and </w:t>
      </w:r>
      <w:r w:rsidRPr="4C509068" w:rsidR="454B4C0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guidance. </w:t>
      </w:r>
      <w:r w:rsidRPr="4C509068" w:rsidR="37121C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Develop tailor-made</w:t>
      </w:r>
      <w:r w:rsidRPr="4C509068" w:rsidR="22D296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plans involving re</w:t>
      </w:r>
      <w:r w:rsidRPr="4C509068" w:rsidR="28AA3D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sidents and </w:t>
      </w:r>
      <w:r w:rsidRPr="4C509068" w:rsidR="3A7CA0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families and</w:t>
      </w:r>
      <w:r w:rsidRPr="4C509068" w:rsidR="28AA3D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adjust where necessary or needed.</w:t>
      </w:r>
    </w:p>
    <w:p w:rsidR="2EA47CB2" w:rsidP="4C509068" w:rsidRDefault="2EA47CB2" w14:paraId="7B4D078F" w14:textId="7E4AA148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2EA47C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Have an up-to-date patient care plan</w:t>
      </w:r>
      <w:r w:rsidRPr="4C509068" w:rsidR="39CCB6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4C509068" w:rsidR="17CA0D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Gather</w:t>
      </w:r>
      <w:r w:rsidRPr="4C509068" w:rsidR="2EA47C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information about </w:t>
      </w:r>
      <w:r w:rsidRPr="4C509068" w:rsidR="5A8A74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patient. preference and needs </w:t>
      </w:r>
      <w:r w:rsidRPr="4C509068" w:rsidR="7C27D3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Regularly </w:t>
      </w:r>
      <w:r w:rsidRPr="4C509068" w:rsidR="5A8A74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update care plans as </w:t>
      </w:r>
      <w:r w:rsidRPr="4C509068" w:rsidR="30E790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patients'</w:t>
      </w:r>
      <w:r w:rsidRPr="4C509068" w:rsidR="5A8A74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needs </w:t>
      </w:r>
      <w:r w:rsidRPr="4C509068" w:rsidR="2BAAD2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change.</w:t>
      </w:r>
      <w:r w:rsidRPr="4C509068" w:rsidR="10A268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Adapt activities to</w:t>
      </w:r>
      <w:r w:rsidRPr="4C509068" w:rsidR="7480A2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patient’s</w:t>
      </w:r>
      <w:r w:rsidRPr="4C509068" w:rsidR="10A268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cognitive ability.</w:t>
      </w:r>
      <w:r w:rsidRPr="4C509068" w:rsidR="150CB14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41758B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Prioritise</w:t>
      </w:r>
      <w:r w:rsidRPr="4C509068" w:rsidR="7B9DE0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543A8D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focus on critical areas, like pain management and </w:t>
      </w:r>
      <w:r w:rsidRPr="4C509068" w:rsidR="2EE99E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comfort. The healthcare</w:t>
      </w:r>
      <w:r w:rsidRPr="4C509068" w:rsidR="0DC7A6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64214C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professionals</w:t>
      </w:r>
      <w:r w:rsidRPr="4C509068" w:rsidR="18DD28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735B85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4C509068" w:rsidR="1AA39D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their </w:t>
      </w:r>
      <w:r w:rsidRPr="4C509068" w:rsidR="735B85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staff</w:t>
      </w:r>
      <w:r w:rsidRPr="4C509068" w:rsidR="543A8D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189FA0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can </w:t>
      </w:r>
      <w:r w:rsidRPr="4C509068" w:rsidR="61EF48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seek</w:t>
      </w:r>
      <w:r w:rsidRPr="4C509068" w:rsidR="543A8D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33DCAD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additional</w:t>
      </w:r>
      <w:r w:rsidRPr="4C509068" w:rsidR="33DCAD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784870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healthcare </w:t>
      </w:r>
      <w:r w:rsidRPr="4C509068" w:rsidR="33DCAD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resources or support from the organisation.</w:t>
      </w:r>
      <w:r w:rsidRPr="4C509068" w:rsidR="5AFBCC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Staff should </w:t>
      </w:r>
      <w:r w:rsidRPr="4C509068" w:rsidR="5AFBCC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observe</w:t>
      </w:r>
      <w:r w:rsidRPr="4C509068" w:rsidR="5AFBCC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C509068" w:rsidR="79F9C6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change </w:t>
      </w:r>
      <w:r w:rsidRPr="4C509068" w:rsidR="7311A3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resident's</w:t>
      </w:r>
      <w:r w:rsidRPr="4C509068" w:rsidR="79F9C6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plan </w:t>
      </w:r>
      <w:r w:rsidRPr="4C509068" w:rsidR="77CC2AF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Provide</w:t>
      </w:r>
      <w:r w:rsidRPr="4C509068" w:rsidR="79F9C6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patients with options so they can</w:t>
      </w:r>
      <w:r w:rsidRPr="4C509068" w:rsidR="599708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choose how involved they want to </w:t>
      </w:r>
      <w:r w:rsidRPr="4C509068" w:rsidR="2C03B6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be,</w:t>
      </w:r>
      <w:r w:rsidRPr="4C509068" w:rsidR="3041B8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4C509068" w:rsidR="599708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52848F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encourage them</w:t>
      </w:r>
      <w:r w:rsidRPr="4C509068" w:rsidR="599708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without </w:t>
      </w:r>
      <w:r w:rsidRPr="4C509068" w:rsidR="5F6174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exerting</w:t>
      </w:r>
      <w:r w:rsidRPr="4C509068" w:rsidR="0CA661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excessive pressure.</w:t>
      </w:r>
    </w:p>
    <w:p w:rsidR="7FED8483" w:rsidP="4C509068" w:rsidRDefault="7FED8483" w14:paraId="48677679" w14:textId="66E591EB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7FED848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059F89E8" w:rsidP="4C509068" w:rsidRDefault="059F89E8" w14:paraId="099439CE" w14:textId="44E47D1D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C509068" w:rsidR="059F89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60E6EC6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 personalised</w:t>
      </w:r>
      <w:r w:rsidRPr="4C509068" w:rsidR="059F89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healthcare programme</w:t>
      </w:r>
      <w:r w:rsidRPr="4C509068" w:rsidR="15B12D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15B12D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for residents in a care home</w:t>
      </w:r>
      <w:r w:rsidRPr="4C509068" w:rsidR="7FED84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 significantly enhance the quality of life for residents with dementia in care </w:t>
      </w:r>
      <w:r w:rsidRPr="4C509068" w:rsidR="62BAB8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homes,</w:t>
      </w:r>
      <w:r w:rsidRPr="4C509068" w:rsidR="7C470F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4C509068" w:rsidR="749D0A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B7783A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by</w:t>
      </w:r>
      <w:r w:rsidRPr="4C509068" w:rsidR="7FED84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61304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focusing on individual needs and life </w:t>
      </w:r>
      <w:r w:rsidRPr="4C509068" w:rsidR="2AC451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experiences,</w:t>
      </w:r>
      <w:r w:rsidRPr="4C509068" w:rsidR="061304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professionals can promote </w:t>
      </w:r>
      <w:r w:rsidRPr="4C509068" w:rsidR="273FCC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dignity, </w:t>
      </w:r>
      <w:r w:rsidRPr="4C509068" w:rsidR="273FCC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comfort</w:t>
      </w:r>
      <w:r w:rsidRPr="4C509068" w:rsidR="273FCC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engagement.</w:t>
      </w:r>
      <w:r w:rsidRPr="4C509068" w:rsidR="259935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accommodate residents in care homes, they need to</w:t>
      </w:r>
      <w:r w:rsidRPr="4C509068" w:rsidR="027F6A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27F6A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</w:t>
      </w:r>
      <w:r w:rsidRPr="4C509068" w:rsidR="698E5F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stablish</w:t>
      </w:r>
      <w:r w:rsidRPr="4C509068" w:rsidR="698E5F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training for staff members,</w:t>
      </w:r>
      <w:r w:rsidRPr="4C509068" w:rsidR="273FCC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adapted ac</w:t>
      </w:r>
      <w:r w:rsidRPr="4C509068" w:rsidR="34FE03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tivities, and </w:t>
      </w:r>
      <w:r w:rsidRPr="4C509068" w:rsidR="3C9D9F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 balanced</w:t>
      </w:r>
      <w:r w:rsidRPr="4C509068" w:rsidR="34FE03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approach to comfort and </w:t>
      </w:r>
      <w:r w:rsidRPr="4C509068" w:rsidR="75A171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stimulation</w:t>
      </w:r>
      <w:r w:rsidRPr="4C509068" w:rsidR="66519F2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These</w:t>
      </w:r>
      <w:r w:rsidRPr="4C509068" w:rsidR="34FE03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are </w:t>
      </w:r>
      <w:r w:rsidRPr="4C509068" w:rsidR="14C4EF6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essential for handling</w:t>
      </w:r>
      <w:r w:rsidRPr="4C509068" w:rsidR="53CA6A5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53CA6A5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complex needs of residents with </w:t>
      </w:r>
      <w:r w:rsidRPr="4C509068" w:rsidR="50EBD3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dementia</w:t>
      </w:r>
      <w:r w:rsidRPr="4C509068" w:rsidR="3133A0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3133A0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residing</w:t>
      </w:r>
      <w:r w:rsidRPr="4C509068" w:rsidR="3133A0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a care home</w:t>
      </w:r>
      <w:r w:rsidRPr="4C509068" w:rsidR="50EBD3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4C509068" w:rsidR="59FADD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4C509068" w:rsidR="089C32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C509068" w:rsidR="0195FB4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by</w:t>
      </w:r>
      <w:r w:rsidRPr="4C509068" w:rsidR="089C32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prioritising these</w:t>
      </w:r>
      <w:r w:rsidRPr="4C509068" w:rsidR="53CA6A5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aspects, care homes </w:t>
      </w:r>
      <w:r w:rsidRPr="4C509068" w:rsidR="369563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can create a supportive environment that values each </w:t>
      </w:r>
      <w:r w:rsidRPr="4C509068" w:rsidR="770214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resident's</w:t>
      </w:r>
      <w:r w:rsidRPr="4C509068" w:rsidR="369563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unique identity and </w:t>
      </w:r>
      <w:r w:rsidRPr="4C509068" w:rsidR="70822C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promotes</w:t>
      </w:r>
      <w:r w:rsidRPr="4C509068" w:rsidR="369563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overa</w:t>
      </w:r>
      <w:r w:rsidRPr="4C509068" w:rsidR="1FBB47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ll well-being.</w:t>
      </w:r>
    </w:p>
    <w:p w:rsidR="4C509068" w:rsidP="4C509068" w:rsidRDefault="4C509068" w14:paraId="5B058F96" w14:textId="1FD35A55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2B5714BA" w:rsidP="4C509068" w:rsidRDefault="2B5714BA" w14:paraId="5CDB4DCF" w14:textId="44F64379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34FE22C2" w:rsidP="4C509068" w:rsidRDefault="34FE22C2" w14:paraId="00699FD0" w14:textId="50AE3B82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C509068" w:rsidR="34FE22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4C509068" w:rsidP="4C509068" w:rsidRDefault="4C509068" w14:paraId="61D942A0" w14:textId="1DE0C043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4C509068" w:rsidP="4C509068" w:rsidRDefault="4C509068" w14:paraId="52CBB005" w14:textId="4B89CE07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5CBBF28E" w:rsidP="4C509068" w:rsidRDefault="5CBBF28E" w14:paraId="217D4E87" w14:textId="210B93A6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5CBBF28E">
        <w:rPr>
          <w:rFonts w:ascii="Arial" w:hAnsi="Arial" w:eastAsia="Arial" w:cs="Arial"/>
          <w:noProof w:val="0"/>
          <w:sz w:val="22"/>
          <w:szCs w:val="22"/>
          <w:lang w:val="en-GB"/>
        </w:rPr>
        <w:t>Reference</w:t>
      </w:r>
    </w:p>
    <w:p w:rsidR="3ECD9A44" w:rsidP="4C509068" w:rsidRDefault="3ECD9A44" w14:paraId="654E9F33" w14:textId="036049CB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4C509068" w:rsidR="3ECD9A44">
        <w:rPr>
          <w:rFonts w:ascii="Arial" w:hAnsi="Arial" w:eastAsia="Arial" w:cs="Arial"/>
          <w:noProof w:val="0"/>
          <w:sz w:val="22"/>
          <w:szCs w:val="22"/>
          <w:lang w:val="en-GB"/>
        </w:rPr>
        <w:t>Zack R. T.</w:t>
      </w:r>
      <w:r w:rsidRPr="4C509068" w:rsidR="6107C6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4C509068" w:rsidR="3ECD9A4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Hasher L. (2006).</w:t>
      </w:r>
      <w:r w:rsidRPr="4C509068" w:rsidR="30D21F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Ageing and long-term </w:t>
      </w:r>
      <w:r w:rsidRPr="4C509068" w:rsidR="33E461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memory. </w:t>
      </w:r>
      <w:r w:rsidRPr="4C509068" w:rsidR="344C96C7">
        <w:rPr>
          <w:rFonts w:ascii="Arial" w:hAnsi="Arial" w:eastAsia="Arial" w:cs="Arial"/>
          <w:noProof w:val="0"/>
          <w:sz w:val="22"/>
          <w:szCs w:val="22"/>
          <w:lang w:val="en-GB"/>
        </w:rPr>
        <w:t>Deficits</w:t>
      </w:r>
      <w:r w:rsidRPr="4C509068" w:rsidR="254E2C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not </w:t>
      </w:r>
      <w:r w:rsidRPr="4C509068" w:rsidR="70EDED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inevitable. </w:t>
      </w:r>
      <w:r w:rsidRPr="4C509068" w:rsidR="254E2C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</w:t>
      </w:r>
      <w:r w:rsidRPr="4C509068" w:rsidR="3D2B77C1">
        <w:rPr>
          <w:rFonts w:ascii="Arial" w:hAnsi="Arial" w:eastAsia="Arial" w:cs="Arial"/>
          <w:noProof w:val="0"/>
          <w:sz w:val="22"/>
          <w:szCs w:val="22"/>
          <w:lang w:val="en-GB"/>
        </w:rPr>
        <w:t>Bialystok</w:t>
      </w:r>
      <w:r w:rsidRPr="4C509068" w:rsidR="7AE4331A">
        <w:rPr>
          <w:rFonts w:ascii="Arial" w:hAnsi="Arial" w:eastAsia="Arial" w:cs="Arial"/>
          <w:noProof w:val="0"/>
          <w:sz w:val="22"/>
          <w:szCs w:val="22"/>
          <w:lang w:val="en-GB"/>
        </w:rPr>
        <w:t>. E</w:t>
      </w:r>
      <w:r w:rsidRPr="4C509068" w:rsidR="254E2C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4C509068" w:rsidR="08345970">
        <w:rPr>
          <w:rFonts w:ascii="Arial" w:hAnsi="Arial" w:eastAsia="Arial" w:cs="Arial"/>
          <w:noProof w:val="0"/>
          <w:sz w:val="22"/>
          <w:szCs w:val="22"/>
          <w:lang w:val="en-GB"/>
        </w:rPr>
        <w:t>Craik. F.L.M.</w:t>
      </w:r>
      <w:r w:rsidRPr="4C509068" w:rsidR="083459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4C509068" w:rsidR="2574033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Lifespan</w:t>
      </w:r>
      <w:r w:rsidRPr="4C509068" w:rsidR="2BBD2AC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Cognition. </w:t>
      </w:r>
      <w:r w:rsidRPr="4C509068" w:rsidR="5EC9DD8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Mechanisms</w:t>
      </w:r>
      <w:r w:rsidRPr="4C509068" w:rsidR="3086628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of </w:t>
      </w:r>
      <w:r w:rsidRPr="4C509068" w:rsidR="04321EF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change. Oxford</w:t>
      </w:r>
      <w:r w:rsidRPr="4C509068" w:rsidR="04321EF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C509068" w:rsidR="3446A01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University Press.</w:t>
      </w:r>
    </w:p>
    <w:p w:rsidR="1EE19150" w:rsidP="4C509068" w:rsidRDefault="1EE19150" w14:paraId="0F21A552" w14:textId="0BBF57C5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4C509068" w:rsidR="1EE1915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Cumming</w:t>
      </w:r>
      <w:r w:rsidRPr="4C509068" w:rsidR="5E6F4D8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, E., and Henry, W. E. (1961). </w:t>
      </w:r>
      <w:r w:rsidRPr="4C509068" w:rsidR="4B3A1D44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Growing </w:t>
      </w:r>
      <w:r w:rsidRPr="4C509068" w:rsidR="1DF0167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old:</w:t>
      </w:r>
      <w:r w:rsidRPr="4C509068" w:rsidR="1DF0167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the</w:t>
      </w:r>
      <w:r w:rsidRPr="4C509068" w:rsidR="4B3A1D4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process of </w:t>
      </w:r>
      <w:r w:rsidRPr="4C509068" w:rsidR="1A20917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disengagement. </w:t>
      </w:r>
      <w:r w:rsidRPr="4C509068" w:rsidR="1A20917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Basic books.</w:t>
      </w:r>
    </w:p>
    <w:p w:rsidR="0D8A8916" w:rsidP="4C509068" w:rsidRDefault="0D8A8916" w14:paraId="33270B4E" w14:textId="41CCEBCD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0D8A8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Gillibrand, R, Lam, V, O'Donnell, V, Gillibrand, R, Lam, V, &amp; O'Donnell, V 2016, </w:t>
      </w:r>
      <w:r w:rsidRPr="4C509068" w:rsidR="0D8A891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Developmental Psychology</w:t>
      </w:r>
      <w:r w:rsidRPr="4C509068" w:rsidR="0D8A8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Pearson Education, Limited, Harlow. Available from: ProQuest </w:t>
      </w:r>
      <w:r w:rsidRPr="4C509068" w:rsidR="0D8A8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eBook</w:t>
      </w:r>
      <w:r w:rsidRPr="4C509068" w:rsidR="0D8A8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Central. [15 November 2025].</w:t>
      </w:r>
    </w:p>
    <w:p w:rsidR="62A5F7C1" w:rsidP="4C509068" w:rsidRDefault="62A5F7C1" w14:paraId="380361D6" w14:textId="52C1EA6A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62A5F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Boyd, Denise, and Helen </w:t>
      </w:r>
      <w:r w:rsidRPr="4C509068" w:rsidR="12D6E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Bee. </w:t>
      </w:r>
      <w:r w:rsidRPr="4C509068" w:rsidR="12D6E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4C509068" w:rsidR="12D6E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2019)</w:t>
      </w:r>
      <w:r w:rsidRPr="4C509068" w:rsidR="62A5F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4C509068" w:rsidR="62A5F7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Lifespan Development, Global Edition</w:t>
      </w:r>
      <w:r w:rsidRPr="4C509068" w:rsidR="62A5F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Pearson Education, Limited.</w:t>
      </w:r>
      <w:r w:rsidRPr="4C509068" w:rsidR="62A5F7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ProQuest eBook Central</w:t>
      </w:r>
      <w:r w:rsidRPr="4C509068" w:rsidR="62A5F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https://ebookcentral.proquest.com/lib/trinity/detail.action?docID=5843856.</w:t>
      </w:r>
    </w:p>
    <w:p w:rsidR="4F6F8D51" w:rsidP="4C509068" w:rsidRDefault="4F6F8D51" w14:paraId="37F68716" w14:textId="52A88073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4F6F8D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Pressbooks. (2024). </w:t>
      </w:r>
      <w:r w:rsidRPr="4C509068" w:rsidR="335B4ED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Psychosocial development</w:t>
      </w:r>
      <w:r w:rsidRPr="4C509068" w:rsidR="6F65CD3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in late </w:t>
      </w:r>
      <w:r w:rsidRPr="4C509068" w:rsidR="6B50D01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adulthood </w:t>
      </w:r>
      <w:r w:rsidRPr="4C509068" w:rsidR="34123C7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(accessed on:</w:t>
      </w:r>
      <w:r w:rsidRPr="4C509068" w:rsidR="0F8C12D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C509068" w:rsidR="00842DD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10 November</w:t>
      </w:r>
      <w:r w:rsidRPr="4C509068" w:rsidR="6264898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2025</w:t>
      </w:r>
      <w:r w:rsidRPr="4C509068" w:rsidR="0F01CC84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). Available</w:t>
      </w:r>
      <w:r w:rsidRPr="4C509068" w:rsidR="54FE780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at:</w:t>
      </w:r>
      <w:hyperlink r:id="R7486e7131fe547dc">
        <w:r w:rsidRPr="4C509068" w:rsidR="54FE780F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https://pressbooks.pub/lifespandevelopmentccc/chapter/psychosocial-development-in-late-adulthood/</w:t>
        </w:r>
      </w:hyperlink>
    </w:p>
    <w:p w:rsidR="6E654336" w:rsidP="4C509068" w:rsidRDefault="6E654336" w14:paraId="7FA68B7C" w14:textId="5C098C31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6E65433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Dementia UK (2025). </w:t>
      </w:r>
      <w:r w:rsidRPr="4C509068" w:rsidR="6E65433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What is </w:t>
      </w:r>
      <w:r w:rsidRPr="4C509068" w:rsidR="0564AAD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dementia?</w:t>
      </w:r>
      <w:r w:rsidRPr="4C509068" w:rsidR="1F2D5E8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(Accessed on:</w:t>
      </w:r>
      <w:r w:rsidRPr="4C509068" w:rsidR="077A9F0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C509068" w:rsidR="3C88941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10 November</w:t>
      </w:r>
      <w:r w:rsidRPr="4C509068" w:rsidR="077A9F0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20</w:t>
      </w:r>
      <w:r w:rsidRPr="4C509068" w:rsidR="3282E01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25). Available </w:t>
      </w:r>
      <w:r w:rsidRPr="4C509068" w:rsidR="486C7BE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at: </w:t>
      </w:r>
      <w:hyperlink r:id="R25476ab99584479a">
        <w:r w:rsidRPr="4C509068" w:rsidR="486C7BE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You searched for Young onset dementia - Dementia UK</w:t>
        </w:r>
      </w:hyperlink>
    </w:p>
    <w:p w:rsidR="4C509068" w:rsidP="4C509068" w:rsidRDefault="4C509068" w14:paraId="357F78D9" w14:textId="658A9C87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4C509068" w:rsidP="4C509068" w:rsidRDefault="4C509068" w14:paraId="07EB3E45" w14:textId="7EDD6C7F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C509068" w:rsidP="4C509068" w:rsidRDefault="4C509068" w14:paraId="1E838FF9" w14:textId="5B33FEB4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8D3375" w:rsidP="4C509068" w:rsidRDefault="198D3375" w14:paraId="752F8CEC" w14:textId="76607A11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509068" w:rsidR="198D33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509068" w:rsidP="4C509068" w:rsidRDefault="4C509068" w14:paraId="5F806E03" w14:textId="1D35F7A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C509068" w:rsidP="4C509068" w:rsidRDefault="4C509068" w14:paraId="506B6917" w14:textId="706114C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C509068" w:rsidP="4C509068" w:rsidRDefault="4C509068" w14:paraId="2283F444" w14:textId="682C3AF3">
      <w:pPr>
        <w:pStyle w:val="Normal"/>
        <w:spacing w:line="360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45F8C577" w:rsidP="4C509068" w:rsidRDefault="45F8C577" w14:paraId="226B1E13" w14:textId="1FFF50D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C509068" w:rsidR="45F8C577">
        <w:rPr>
          <w:rFonts w:ascii="Arial" w:hAnsi="Arial" w:eastAsia="Arial" w:cs="Arial"/>
          <w:sz w:val="22"/>
          <w:szCs w:val="22"/>
        </w:rPr>
        <w:t xml:space="preserve"> </w:t>
      </w:r>
    </w:p>
    <w:p w:rsidR="427F1F26" w:rsidP="4C509068" w:rsidRDefault="427F1F26" w14:paraId="7315020B" w14:textId="5FB6D25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C509068" w:rsidR="427F1F26">
        <w:rPr>
          <w:rFonts w:ascii="Arial" w:hAnsi="Arial" w:eastAsia="Arial" w:cs="Arial"/>
          <w:sz w:val="22"/>
          <w:szCs w:val="22"/>
        </w:rPr>
        <w:t xml:space="preserve"> </w:t>
      </w:r>
    </w:p>
    <w:p w:rsidR="4C509068" w:rsidP="4C509068" w:rsidRDefault="4C509068" w14:paraId="6D65F154" w14:textId="11BAD87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C509068" w:rsidP="4C509068" w:rsidRDefault="4C509068" w14:paraId="5853270E" w14:textId="57050EE0">
      <w:pPr>
        <w:spacing w:line="360" w:lineRule="auto"/>
      </w:pPr>
      <w:r>
        <w:br w:type="page"/>
      </w:r>
    </w:p>
    <w:p w:rsidR="4C509068" w:rsidP="4C509068" w:rsidRDefault="4C509068" w14:paraId="45568742" w14:textId="5699C36D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3bd0fed564e4c37"/>
      <w:footerReference w:type="default" r:id="R7849f45f7e42489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509068" w:rsidTr="4C509068" w14:paraId="382F24A8">
      <w:trPr>
        <w:trHeight w:val="300"/>
      </w:trPr>
      <w:tc>
        <w:tcPr>
          <w:tcW w:w="3005" w:type="dxa"/>
          <w:tcMar/>
        </w:tcPr>
        <w:p w:rsidR="4C509068" w:rsidP="4C509068" w:rsidRDefault="4C509068" w14:paraId="50CE94CC" w14:textId="358691B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509068" w:rsidP="4C509068" w:rsidRDefault="4C509068" w14:paraId="7D1EC481" w14:textId="577E2A5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C509068" w:rsidP="4C509068" w:rsidRDefault="4C509068" w14:paraId="20374046" w14:textId="57A4BB32">
          <w:pPr>
            <w:pStyle w:val="Header"/>
            <w:bidi w:val="0"/>
            <w:ind w:right="-115"/>
            <w:jc w:val="right"/>
          </w:pPr>
        </w:p>
      </w:tc>
    </w:tr>
  </w:tbl>
  <w:p w:rsidR="4C509068" w:rsidP="4C509068" w:rsidRDefault="4C509068" w14:paraId="650A31A0" w14:textId="12A7E01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509068" w:rsidTr="4C509068" w14:paraId="715DE8D8">
      <w:trPr>
        <w:trHeight w:val="300"/>
      </w:trPr>
      <w:tc>
        <w:tcPr>
          <w:tcW w:w="3005" w:type="dxa"/>
          <w:tcMar/>
        </w:tcPr>
        <w:p w:rsidR="4C509068" w:rsidP="4C509068" w:rsidRDefault="4C509068" w14:paraId="38C5B50A" w14:textId="33C6F2DB">
          <w:pPr>
            <w:pStyle w:val="Header"/>
            <w:bidi w:val="0"/>
            <w:ind w:left="-115"/>
            <w:jc w:val="left"/>
          </w:pPr>
        </w:p>
        <w:p w:rsidR="4C509068" w:rsidP="4C509068" w:rsidRDefault="4C509068" w14:paraId="39718918" w14:textId="711B6BB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509068" w:rsidP="4C509068" w:rsidRDefault="4C509068" w14:paraId="57BFEB3F" w14:textId="6DB2A66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509068" w:rsidP="4C509068" w:rsidRDefault="4C509068" w14:paraId="33B8DC6E" w14:textId="51624314">
          <w:pPr>
            <w:pStyle w:val="Header"/>
            <w:bidi w:val="0"/>
            <w:ind w:right="-115"/>
            <w:jc w:val="right"/>
          </w:pPr>
        </w:p>
      </w:tc>
    </w:tr>
  </w:tbl>
  <w:p w:rsidR="4C509068" w:rsidP="4C509068" w:rsidRDefault="4C509068" w14:paraId="5FF584C9" w14:textId="655C9EA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768df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3dde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60D76E"/>
    <w:rsid w:val="0038C978"/>
    <w:rsid w:val="007455DC"/>
    <w:rsid w:val="00831206"/>
    <w:rsid w:val="00842DDF"/>
    <w:rsid w:val="0090F49A"/>
    <w:rsid w:val="009311F9"/>
    <w:rsid w:val="00AB4A4A"/>
    <w:rsid w:val="00E37897"/>
    <w:rsid w:val="00EE941B"/>
    <w:rsid w:val="012CEF77"/>
    <w:rsid w:val="0154887A"/>
    <w:rsid w:val="015F387A"/>
    <w:rsid w:val="016664CC"/>
    <w:rsid w:val="016BF508"/>
    <w:rsid w:val="0195FB45"/>
    <w:rsid w:val="019CD434"/>
    <w:rsid w:val="01B34A87"/>
    <w:rsid w:val="01D3621E"/>
    <w:rsid w:val="01F174D2"/>
    <w:rsid w:val="02342CDE"/>
    <w:rsid w:val="0259F21C"/>
    <w:rsid w:val="027F6AC2"/>
    <w:rsid w:val="02E5D46B"/>
    <w:rsid w:val="030D6FF4"/>
    <w:rsid w:val="031139C2"/>
    <w:rsid w:val="032F7301"/>
    <w:rsid w:val="033BCD7F"/>
    <w:rsid w:val="034C751F"/>
    <w:rsid w:val="036A98CC"/>
    <w:rsid w:val="0370ECC4"/>
    <w:rsid w:val="0381E0C0"/>
    <w:rsid w:val="03852B93"/>
    <w:rsid w:val="03896DF1"/>
    <w:rsid w:val="03A5D705"/>
    <w:rsid w:val="03D20875"/>
    <w:rsid w:val="040C1B30"/>
    <w:rsid w:val="04321EF2"/>
    <w:rsid w:val="044A9847"/>
    <w:rsid w:val="0463D063"/>
    <w:rsid w:val="0478F543"/>
    <w:rsid w:val="04898042"/>
    <w:rsid w:val="04965A31"/>
    <w:rsid w:val="04BDB1B0"/>
    <w:rsid w:val="04FBD127"/>
    <w:rsid w:val="052EE6C4"/>
    <w:rsid w:val="054CBFD3"/>
    <w:rsid w:val="055E82A7"/>
    <w:rsid w:val="0563D8CE"/>
    <w:rsid w:val="0564AADA"/>
    <w:rsid w:val="056DC002"/>
    <w:rsid w:val="059F89E8"/>
    <w:rsid w:val="05BAAD46"/>
    <w:rsid w:val="05CE2FD8"/>
    <w:rsid w:val="05E48C04"/>
    <w:rsid w:val="06130488"/>
    <w:rsid w:val="063F3618"/>
    <w:rsid w:val="0675BCA5"/>
    <w:rsid w:val="06964856"/>
    <w:rsid w:val="06E94F54"/>
    <w:rsid w:val="06EEB125"/>
    <w:rsid w:val="07403C90"/>
    <w:rsid w:val="077A9F0A"/>
    <w:rsid w:val="07922F22"/>
    <w:rsid w:val="07C91CBB"/>
    <w:rsid w:val="07D4396B"/>
    <w:rsid w:val="08345970"/>
    <w:rsid w:val="0878DE66"/>
    <w:rsid w:val="089C32B5"/>
    <w:rsid w:val="08EB0F25"/>
    <w:rsid w:val="08F340E6"/>
    <w:rsid w:val="0904E552"/>
    <w:rsid w:val="09061EE4"/>
    <w:rsid w:val="09619615"/>
    <w:rsid w:val="09893AEB"/>
    <w:rsid w:val="099B9B5A"/>
    <w:rsid w:val="09E2B92A"/>
    <w:rsid w:val="0A3CD410"/>
    <w:rsid w:val="0A502E04"/>
    <w:rsid w:val="0B37767F"/>
    <w:rsid w:val="0B673DAD"/>
    <w:rsid w:val="0B7783A6"/>
    <w:rsid w:val="0B820289"/>
    <w:rsid w:val="0BA77480"/>
    <w:rsid w:val="0BE112D7"/>
    <w:rsid w:val="0BFAA990"/>
    <w:rsid w:val="0C123FE9"/>
    <w:rsid w:val="0C415291"/>
    <w:rsid w:val="0C5A7FA7"/>
    <w:rsid w:val="0C9FCF84"/>
    <w:rsid w:val="0CA66190"/>
    <w:rsid w:val="0CA94F5D"/>
    <w:rsid w:val="0CE03D5E"/>
    <w:rsid w:val="0CFC3793"/>
    <w:rsid w:val="0D05F734"/>
    <w:rsid w:val="0D098A63"/>
    <w:rsid w:val="0D2654F1"/>
    <w:rsid w:val="0D2789A4"/>
    <w:rsid w:val="0D3BEDAC"/>
    <w:rsid w:val="0D4DE022"/>
    <w:rsid w:val="0D8A8916"/>
    <w:rsid w:val="0D902769"/>
    <w:rsid w:val="0DC7A683"/>
    <w:rsid w:val="0DE5D849"/>
    <w:rsid w:val="0DEB7B11"/>
    <w:rsid w:val="0E0C6C4E"/>
    <w:rsid w:val="0E0F8C26"/>
    <w:rsid w:val="0E2D99D0"/>
    <w:rsid w:val="0E2FA362"/>
    <w:rsid w:val="0E587BE9"/>
    <w:rsid w:val="0E72B5A4"/>
    <w:rsid w:val="0E7DFD44"/>
    <w:rsid w:val="0E88ACD5"/>
    <w:rsid w:val="0ECD115D"/>
    <w:rsid w:val="0EE9B16A"/>
    <w:rsid w:val="0F01CC84"/>
    <w:rsid w:val="0F17FB69"/>
    <w:rsid w:val="0F18118D"/>
    <w:rsid w:val="0F208082"/>
    <w:rsid w:val="0F2FB4DD"/>
    <w:rsid w:val="0F52174A"/>
    <w:rsid w:val="0F8C12D3"/>
    <w:rsid w:val="0F8CBDEB"/>
    <w:rsid w:val="0FEC4870"/>
    <w:rsid w:val="0FF7C55D"/>
    <w:rsid w:val="101848F9"/>
    <w:rsid w:val="103EDDED"/>
    <w:rsid w:val="1043C1D6"/>
    <w:rsid w:val="105578B9"/>
    <w:rsid w:val="1066EC57"/>
    <w:rsid w:val="106944F2"/>
    <w:rsid w:val="1071BF04"/>
    <w:rsid w:val="1086F731"/>
    <w:rsid w:val="10A268A8"/>
    <w:rsid w:val="10C7D86A"/>
    <w:rsid w:val="10FFC9D0"/>
    <w:rsid w:val="112DD356"/>
    <w:rsid w:val="1149D2CF"/>
    <w:rsid w:val="1174B14A"/>
    <w:rsid w:val="117708AC"/>
    <w:rsid w:val="119BD83F"/>
    <w:rsid w:val="11CA4BAA"/>
    <w:rsid w:val="120C98D1"/>
    <w:rsid w:val="12A12805"/>
    <w:rsid w:val="12D6E229"/>
    <w:rsid w:val="12E1C2E0"/>
    <w:rsid w:val="12F48E5D"/>
    <w:rsid w:val="130191E5"/>
    <w:rsid w:val="1330A1DA"/>
    <w:rsid w:val="13578826"/>
    <w:rsid w:val="1384E7B9"/>
    <w:rsid w:val="13861E85"/>
    <w:rsid w:val="138D95E9"/>
    <w:rsid w:val="13A8E7CF"/>
    <w:rsid w:val="13B2DB50"/>
    <w:rsid w:val="13F6613E"/>
    <w:rsid w:val="14538D8A"/>
    <w:rsid w:val="145A8653"/>
    <w:rsid w:val="147D6923"/>
    <w:rsid w:val="14B54AC9"/>
    <w:rsid w:val="14C4EF63"/>
    <w:rsid w:val="14DE4ECF"/>
    <w:rsid w:val="14FF435B"/>
    <w:rsid w:val="150CB14E"/>
    <w:rsid w:val="1518ABDE"/>
    <w:rsid w:val="1546D8D4"/>
    <w:rsid w:val="1569621A"/>
    <w:rsid w:val="156A29A6"/>
    <w:rsid w:val="1595767C"/>
    <w:rsid w:val="1595C74B"/>
    <w:rsid w:val="15B12DC8"/>
    <w:rsid w:val="15F91892"/>
    <w:rsid w:val="1604E3AE"/>
    <w:rsid w:val="1619CB3C"/>
    <w:rsid w:val="16439598"/>
    <w:rsid w:val="16558824"/>
    <w:rsid w:val="16616353"/>
    <w:rsid w:val="1687E3C1"/>
    <w:rsid w:val="1689A9D8"/>
    <w:rsid w:val="16BC647E"/>
    <w:rsid w:val="16EA84E5"/>
    <w:rsid w:val="17236E52"/>
    <w:rsid w:val="174760BF"/>
    <w:rsid w:val="17772116"/>
    <w:rsid w:val="178B29EA"/>
    <w:rsid w:val="178BBB00"/>
    <w:rsid w:val="17A0C188"/>
    <w:rsid w:val="17ABCC7A"/>
    <w:rsid w:val="17C1E212"/>
    <w:rsid w:val="17CA0DBA"/>
    <w:rsid w:val="17F25741"/>
    <w:rsid w:val="1801CA05"/>
    <w:rsid w:val="184E690E"/>
    <w:rsid w:val="188E7910"/>
    <w:rsid w:val="189FA08F"/>
    <w:rsid w:val="18DD280C"/>
    <w:rsid w:val="18E69EAF"/>
    <w:rsid w:val="18E6E6A5"/>
    <w:rsid w:val="18F00ED6"/>
    <w:rsid w:val="18F15FAD"/>
    <w:rsid w:val="19480186"/>
    <w:rsid w:val="1956F246"/>
    <w:rsid w:val="198D3375"/>
    <w:rsid w:val="19D79E1D"/>
    <w:rsid w:val="1A20917E"/>
    <w:rsid w:val="1A67661A"/>
    <w:rsid w:val="1A954E0B"/>
    <w:rsid w:val="1AA39D41"/>
    <w:rsid w:val="1AB381D0"/>
    <w:rsid w:val="1AB485A2"/>
    <w:rsid w:val="1AC17B23"/>
    <w:rsid w:val="1AFF4E88"/>
    <w:rsid w:val="1B104767"/>
    <w:rsid w:val="1B19DC46"/>
    <w:rsid w:val="1B2B2B7A"/>
    <w:rsid w:val="1B4D9720"/>
    <w:rsid w:val="1B4F659A"/>
    <w:rsid w:val="1B6E53D9"/>
    <w:rsid w:val="1B6FD70D"/>
    <w:rsid w:val="1B7D9986"/>
    <w:rsid w:val="1BD25A91"/>
    <w:rsid w:val="1C068947"/>
    <w:rsid w:val="1C083E79"/>
    <w:rsid w:val="1C506787"/>
    <w:rsid w:val="1C7F6143"/>
    <w:rsid w:val="1C8ACF88"/>
    <w:rsid w:val="1CBF768D"/>
    <w:rsid w:val="1D0910A2"/>
    <w:rsid w:val="1D095439"/>
    <w:rsid w:val="1D10DF22"/>
    <w:rsid w:val="1D1188F9"/>
    <w:rsid w:val="1D2FF11F"/>
    <w:rsid w:val="1D4B98D7"/>
    <w:rsid w:val="1D527C68"/>
    <w:rsid w:val="1D766E3E"/>
    <w:rsid w:val="1D849035"/>
    <w:rsid w:val="1D9845D3"/>
    <w:rsid w:val="1DAE974C"/>
    <w:rsid w:val="1DF0167F"/>
    <w:rsid w:val="1DF9C8EE"/>
    <w:rsid w:val="1E214B11"/>
    <w:rsid w:val="1E4A2591"/>
    <w:rsid w:val="1E531499"/>
    <w:rsid w:val="1E5FF90F"/>
    <w:rsid w:val="1E836683"/>
    <w:rsid w:val="1E88BD52"/>
    <w:rsid w:val="1EBCB321"/>
    <w:rsid w:val="1ED3EBE1"/>
    <w:rsid w:val="1EE19150"/>
    <w:rsid w:val="1F2D5E89"/>
    <w:rsid w:val="1F424E69"/>
    <w:rsid w:val="1FB673A1"/>
    <w:rsid w:val="1FBB4783"/>
    <w:rsid w:val="1FBEDD2E"/>
    <w:rsid w:val="2005F45D"/>
    <w:rsid w:val="200ACEEB"/>
    <w:rsid w:val="200D3900"/>
    <w:rsid w:val="20112B60"/>
    <w:rsid w:val="20267723"/>
    <w:rsid w:val="204192ED"/>
    <w:rsid w:val="2041BC09"/>
    <w:rsid w:val="208E7A25"/>
    <w:rsid w:val="20ADD3F4"/>
    <w:rsid w:val="20D33F0A"/>
    <w:rsid w:val="20FF85DB"/>
    <w:rsid w:val="21130AE9"/>
    <w:rsid w:val="2197F0DB"/>
    <w:rsid w:val="21AE05E9"/>
    <w:rsid w:val="21CFE55B"/>
    <w:rsid w:val="21F1F778"/>
    <w:rsid w:val="21F925A7"/>
    <w:rsid w:val="22207F06"/>
    <w:rsid w:val="226BE4C1"/>
    <w:rsid w:val="22912213"/>
    <w:rsid w:val="22D296D1"/>
    <w:rsid w:val="22FB1CE4"/>
    <w:rsid w:val="23261DE0"/>
    <w:rsid w:val="232BB4E1"/>
    <w:rsid w:val="2331F989"/>
    <w:rsid w:val="234F463B"/>
    <w:rsid w:val="234FB84D"/>
    <w:rsid w:val="2367338E"/>
    <w:rsid w:val="23875589"/>
    <w:rsid w:val="238E9480"/>
    <w:rsid w:val="23B3E20C"/>
    <w:rsid w:val="23DD6D86"/>
    <w:rsid w:val="2430EB50"/>
    <w:rsid w:val="2433AB6F"/>
    <w:rsid w:val="24537EAB"/>
    <w:rsid w:val="246D32A4"/>
    <w:rsid w:val="247ADB78"/>
    <w:rsid w:val="2496E241"/>
    <w:rsid w:val="24BF235C"/>
    <w:rsid w:val="24C26F28"/>
    <w:rsid w:val="251E088D"/>
    <w:rsid w:val="251E901F"/>
    <w:rsid w:val="252CAB8C"/>
    <w:rsid w:val="253BCEF9"/>
    <w:rsid w:val="254E2C89"/>
    <w:rsid w:val="2556BFF2"/>
    <w:rsid w:val="25740335"/>
    <w:rsid w:val="259935B1"/>
    <w:rsid w:val="2599AFE6"/>
    <w:rsid w:val="25A91558"/>
    <w:rsid w:val="25C6CDDA"/>
    <w:rsid w:val="264119D1"/>
    <w:rsid w:val="266882F6"/>
    <w:rsid w:val="26BB24C2"/>
    <w:rsid w:val="26D9540E"/>
    <w:rsid w:val="271CD962"/>
    <w:rsid w:val="2733E5A0"/>
    <w:rsid w:val="27364399"/>
    <w:rsid w:val="2739AC6A"/>
    <w:rsid w:val="273FCC7D"/>
    <w:rsid w:val="27513A5D"/>
    <w:rsid w:val="27A1E9B6"/>
    <w:rsid w:val="27A7F663"/>
    <w:rsid w:val="2814D0DB"/>
    <w:rsid w:val="28452C60"/>
    <w:rsid w:val="28479377"/>
    <w:rsid w:val="2853078E"/>
    <w:rsid w:val="2855A1BC"/>
    <w:rsid w:val="285B15C2"/>
    <w:rsid w:val="2865749F"/>
    <w:rsid w:val="28AA3DB7"/>
    <w:rsid w:val="28C46720"/>
    <w:rsid w:val="28D21E91"/>
    <w:rsid w:val="28E0FBD7"/>
    <w:rsid w:val="28E8A109"/>
    <w:rsid w:val="2900339A"/>
    <w:rsid w:val="293481E5"/>
    <w:rsid w:val="29458B93"/>
    <w:rsid w:val="2959F99B"/>
    <w:rsid w:val="29623213"/>
    <w:rsid w:val="2986A332"/>
    <w:rsid w:val="29CD3795"/>
    <w:rsid w:val="29D5CD83"/>
    <w:rsid w:val="29E5D809"/>
    <w:rsid w:val="29E93692"/>
    <w:rsid w:val="29EDE035"/>
    <w:rsid w:val="29FC676A"/>
    <w:rsid w:val="2A18E355"/>
    <w:rsid w:val="2A3564D4"/>
    <w:rsid w:val="2A3BD13E"/>
    <w:rsid w:val="2AC45177"/>
    <w:rsid w:val="2B5714BA"/>
    <w:rsid w:val="2B5E2536"/>
    <w:rsid w:val="2B85B0E7"/>
    <w:rsid w:val="2BAAD250"/>
    <w:rsid w:val="2BAC7B53"/>
    <w:rsid w:val="2BBD2AC2"/>
    <w:rsid w:val="2BD77527"/>
    <w:rsid w:val="2BDF4966"/>
    <w:rsid w:val="2BE3968A"/>
    <w:rsid w:val="2BE49EC4"/>
    <w:rsid w:val="2C03B64A"/>
    <w:rsid w:val="2C190F91"/>
    <w:rsid w:val="2C1942C7"/>
    <w:rsid w:val="2C3857EE"/>
    <w:rsid w:val="2C6CB399"/>
    <w:rsid w:val="2C7B6154"/>
    <w:rsid w:val="2C92D48D"/>
    <w:rsid w:val="2CA9BE77"/>
    <w:rsid w:val="2CB02B30"/>
    <w:rsid w:val="2CE61367"/>
    <w:rsid w:val="2CECCDEE"/>
    <w:rsid w:val="2CEDD483"/>
    <w:rsid w:val="2CFC7118"/>
    <w:rsid w:val="2D07B88A"/>
    <w:rsid w:val="2D0FE322"/>
    <w:rsid w:val="2D7E22DE"/>
    <w:rsid w:val="2D9CC34C"/>
    <w:rsid w:val="2DA6F1C2"/>
    <w:rsid w:val="2DC827BE"/>
    <w:rsid w:val="2DD2F67B"/>
    <w:rsid w:val="2E0BA426"/>
    <w:rsid w:val="2E482FF9"/>
    <w:rsid w:val="2EA365A2"/>
    <w:rsid w:val="2EA47CB2"/>
    <w:rsid w:val="2EDF263E"/>
    <w:rsid w:val="2EE99E85"/>
    <w:rsid w:val="2F27F433"/>
    <w:rsid w:val="2F71AB29"/>
    <w:rsid w:val="2F81BA09"/>
    <w:rsid w:val="2F8D06C5"/>
    <w:rsid w:val="3041B8D1"/>
    <w:rsid w:val="3042BEFA"/>
    <w:rsid w:val="3086628B"/>
    <w:rsid w:val="30AD42C6"/>
    <w:rsid w:val="30B5E15A"/>
    <w:rsid w:val="30D21FDF"/>
    <w:rsid w:val="30DE6CF9"/>
    <w:rsid w:val="30E79037"/>
    <w:rsid w:val="3133A098"/>
    <w:rsid w:val="3140A528"/>
    <w:rsid w:val="3154D3FE"/>
    <w:rsid w:val="316E2C04"/>
    <w:rsid w:val="318D5F7A"/>
    <w:rsid w:val="31A48977"/>
    <w:rsid w:val="31C2E46E"/>
    <w:rsid w:val="31CA914F"/>
    <w:rsid w:val="31D1FC19"/>
    <w:rsid w:val="31E887EA"/>
    <w:rsid w:val="321305E2"/>
    <w:rsid w:val="32244F0D"/>
    <w:rsid w:val="32277740"/>
    <w:rsid w:val="324289D3"/>
    <w:rsid w:val="32462106"/>
    <w:rsid w:val="32636EE0"/>
    <w:rsid w:val="327A85F4"/>
    <w:rsid w:val="3282E01A"/>
    <w:rsid w:val="328549EC"/>
    <w:rsid w:val="329C6838"/>
    <w:rsid w:val="32DB1991"/>
    <w:rsid w:val="335B4ED7"/>
    <w:rsid w:val="3366FD97"/>
    <w:rsid w:val="337518D7"/>
    <w:rsid w:val="33A14BF4"/>
    <w:rsid w:val="33ABA17F"/>
    <w:rsid w:val="33B49A6D"/>
    <w:rsid w:val="33BCEF51"/>
    <w:rsid w:val="33DCADAE"/>
    <w:rsid w:val="33E461F6"/>
    <w:rsid w:val="33EA13CD"/>
    <w:rsid w:val="33F12DB4"/>
    <w:rsid w:val="340795BE"/>
    <w:rsid w:val="340D0447"/>
    <w:rsid w:val="34123C7F"/>
    <w:rsid w:val="343417E4"/>
    <w:rsid w:val="3446A010"/>
    <w:rsid w:val="344C96C7"/>
    <w:rsid w:val="346E5C78"/>
    <w:rsid w:val="348C9A9A"/>
    <w:rsid w:val="34993C64"/>
    <w:rsid w:val="34A84BDD"/>
    <w:rsid w:val="34BFF88C"/>
    <w:rsid w:val="34C3E953"/>
    <w:rsid w:val="34CA20C9"/>
    <w:rsid w:val="34DA40E4"/>
    <w:rsid w:val="34DA9C08"/>
    <w:rsid w:val="34DD414C"/>
    <w:rsid w:val="34EBB642"/>
    <w:rsid w:val="34FE0337"/>
    <w:rsid w:val="34FE22C2"/>
    <w:rsid w:val="35041948"/>
    <w:rsid w:val="3526C217"/>
    <w:rsid w:val="3528FA99"/>
    <w:rsid w:val="353B1D0E"/>
    <w:rsid w:val="353B5BB2"/>
    <w:rsid w:val="35673FC9"/>
    <w:rsid w:val="357C3B59"/>
    <w:rsid w:val="359FAAF5"/>
    <w:rsid w:val="35AFEF4F"/>
    <w:rsid w:val="35B378F0"/>
    <w:rsid w:val="35D1E813"/>
    <w:rsid w:val="35DF643D"/>
    <w:rsid w:val="35EAFC1F"/>
    <w:rsid w:val="361255FE"/>
    <w:rsid w:val="36738E58"/>
    <w:rsid w:val="3695633A"/>
    <w:rsid w:val="36A6D567"/>
    <w:rsid w:val="36B2D401"/>
    <w:rsid w:val="36BF9364"/>
    <w:rsid w:val="36D7DF13"/>
    <w:rsid w:val="37121C0B"/>
    <w:rsid w:val="373EFFCC"/>
    <w:rsid w:val="37CAA975"/>
    <w:rsid w:val="37FD7535"/>
    <w:rsid w:val="3816FCD2"/>
    <w:rsid w:val="382E5684"/>
    <w:rsid w:val="3843CDC1"/>
    <w:rsid w:val="3888A9C0"/>
    <w:rsid w:val="3896227F"/>
    <w:rsid w:val="38AB8F5B"/>
    <w:rsid w:val="38B42B35"/>
    <w:rsid w:val="39259CC7"/>
    <w:rsid w:val="39379805"/>
    <w:rsid w:val="3940F10B"/>
    <w:rsid w:val="39471046"/>
    <w:rsid w:val="397F7847"/>
    <w:rsid w:val="3994E289"/>
    <w:rsid w:val="39C4651E"/>
    <w:rsid w:val="39CCB675"/>
    <w:rsid w:val="39E43F10"/>
    <w:rsid w:val="3A038710"/>
    <w:rsid w:val="3A0E6AB3"/>
    <w:rsid w:val="3A1C26CE"/>
    <w:rsid w:val="3A6E27E3"/>
    <w:rsid w:val="3A6ECD32"/>
    <w:rsid w:val="3A6F2BA9"/>
    <w:rsid w:val="3A7CA0AE"/>
    <w:rsid w:val="3A85C261"/>
    <w:rsid w:val="3A9E5F55"/>
    <w:rsid w:val="3ACC34A7"/>
    <w:rsid w:val="3AF72B1E"/>
    <w:rsid w:val="3AFA3181"/>
    <w:rsid w:val="3B4D6879"/>
    <w:rsid w:val="3BA53D85"/>
    <w:rsid w:val="3C1F929B"/>
    <w:rsid w:val="3C476C2D"/>
    <w:rsid w:val="3C5738F2"/>
    <w:rsid w:val="3C81127A"/>
    <w:rsid w:val="3C88941D"/>
    <w:rsid w:val="3C9D9F32"/>
    <w:rsid w:val="3C9E669F"/>
    <w:rsid w:val="3CB30708"/>
    <w:rsid w:val="3CD55E53"/>
    <w:rsid w:val="3D06CDCA"/>
    <w:rsid w:val="3D0AC588"/>
    <w:rsid w:val="3D2B77C1"/>
    <w:rsid w:val="3D38077F"/>
    <w:rsid w:val="3D3ACBF8"/>
    <w:rsid w:val="3D43F795"/>
    <w:rsid w:val="3DA66BD2"/>
    <w:rsid w:val="3DB29B04"/>
    <w:rsid w:val="3DFBD19B"/>
    <w:rsid w:val="3E0FF91C"/>
    <w:rsid w:val="3E13759F"/>
    <w:rsid w:val="3E37DEBF"/>
    <w:rsid w:val="3E7AA7CB"/>
    <w:rsid w:val="3E816BB7"/>
    <w:rsid w:val="3E99C80B"/>
    <w:rsid w:val="3EB53273"/>
    <w:rsid w:val="3EBE1A2E"/>
    <w:rsid w:val="3EC6BF33"/>
    <w:rsid w:val="3ECD9A44"/>
    <w:rsid w:val="3F098029"/>
    <w:rsid w:val="3F0F2599"/>
    <w:rsid w:val="3F1E2CCC"/>
    <w:rsid w:val="3F1ED261"/>
    <w:rsid w:val="3F33EFFA"/>
    <w:rsid w:val="3FB55553"/>
    <w:rsid w:val="3FE2F317"/>
    <w:rsid w:val="3FFF9B34"/>
    <w:rsid w:val="405EEB41"/>
    <w:rsid w:val="4091F95F"/>
    <w:rsid w:val="40DB8C45"/>
    <w:rsid w:val="41035C0A"/>
    <w:rsid w:val="4130ED5A"/>
    <w:rsid w:val="413A6796"/>
    <w:rsid w:val="4142B020"/>
    <w:rsid w:val="41641E62"/>
    <w:rsid w:val="41758B20"/>
    <w:rsid w:val="417B3460"/>
    <w:rsid w:val="418A1A9D"/>
    <w:rsid w:val="41AA0EF8"/>
    <w:rsid w:val="41B2EEC6"/>
    <w:rsid w:val="41B51F6D"/>
    <w:rsid w:val="41B64484"/>
    <w:rsid w:val="42232E02"/>
    <w:rsid w:val="427D5BF9"/>
    <w:rsid w:val="427F1F26"/>
    <w:rsid w:val="42DC7F5C"/>
    <w:rsid w:val="42DDEF4F"/>
    <w:rsid w:val="42F096A5"/>
    <w:rsid w:val="43B3692C"/>
    <w:rsid w:val="43E5F2AD"/>
    <w:rsid w:val="43EBD08B"/>
    <w:rsid w:val="4422A51B"/>
    <w:rsid w:val="44445C81"/>
    <w:rsid w:val="44519C82"/>
    <w:rsid w:val="4497243F"/>
    <w:rsid w:val="44BCC86E"/>
    <w:rsid w:val="44C141C4"/>
    <w:rsid w:val="44C2902C"/>
    <w:rsid w:val="45300D4E"/>
    <w:rsid w:val="453699AA"/>
    <w:rsid w:val="454B4C05"/>
    <w:rsid w:val="454E25A3"/>
    <w:rsid w:val="456480D5"/>
    <w:rsid w:val="45723A3C"/>
    <w:rsid w:val="459BBCD9"/>
    <w:rsid w:val="45AA0FC8"/>
    <w:rsid w:val="45EFAD6A"/>
    <w:rsid w:val="45F8C577"/>
    <w:rsid w:val="45FBB3C2"/>
    <w:rsid w:val="461FE37E"/>
    <w:rsid w:val="4632F31D"/>
    <w:rsid w:val="4640FAE3"/>
    <w:rsid w:val="46497BED"/>
    <w:rsid w:val="466E4DD9"/>
    <w:rsid w:val="46760564"/>
    <w:rsid w:val="4686785F"/>
    <w:rsid w:val="46ADD618"/>
    <w:rsid w:val="46F0F9E1"/>
    <w:rsid w:val="46F18C96"/>
    <w:rsid w:val="474ACA5B"/>
    <w:rsid w:val="4769633D"/>
    <w:rsid w:val="476BC74C"/>
    <w:rsid w:val="4789C29B"/>
    <w:rsid w:val="47969541"/>
    <w:rsid w:val="47CAD941"/>
    <w:rsid w:val="47CB8199"/>
    <w:rsid w:val="47E4EF16"/>
    <w:rsid w:val="47F2AB70"/>
    <w:rsid w:val="47FA57C6"/>
    <w:rsid w:val="48020E63"/>
    <w:rsid w:val="480D2697"/>
    <w:rsid w:val="484A3496"/>
    <w:rsid w:val="484EFBA8"/>
    <w:rsid w:val="486C7BE6"/>
    <w:rsid w:val="4887C139"/>
    <w:rsid w:val="488EFE76"/>
    <w:rsid w:val="48B08A86"/>
    <w:rsid w:val="48C74DBA"/>
    <w:rsid w:val="48C9F0EA"/>
    <w:rsid w:val="490C549A"/>
    <w:rsid w:val="491F0491"/>
    <w:rsid w:val="49340920"/>
    <w:rsid w:val="493552D0"/>
    <w:rsid w:val="49440047"/>
    <w:rsid w:val="496E4245"/>
    <w:rsid w:val="4974C967"/>
    <w:rsid w:val="49AC142B"/>
    <w:rsid w:val="49CD6225"/>
    <w:rsid w:val="4A2B41F2"/>
    <w:rsid w:val="4A4B3427"/>
    <w:rsid w:val="4A5D9819"/>
    <w:rsid w:val="4A5E53B4"/>
    <w:rsid w:val="4A5F2EBD"/>
    <w:rsid w:val="4A6C18BA"/>
    <w:rsid w:val="4A6F861E"/>
    <w:rsid w:val="4A7B4FC7"/>
    <w:rsid w:val="4A8B2735"/>
    <w:rsid w:val="4A8BE941"/>
    <w:rsid w:val="4AA62B4F"/>
    <w:rsid w:val="4AA72B34"/>
    <w:rsid w:val="4ABB8DDD"/>
    <w:rsid w:val="4AC883C5"/>
    <w:rsid w:val="4B3A1D44"/>
    <w:rsid w:val="4B5C0755"/>
    <w:rsid w:val="4B6910FD"/>
    <w:rsid w:val="4B6F1634"/>
    <w:rsid w:val="4B7649A6"/>
    <w:rsid w:val="4B84D854"/>
    <w:rsid w:val="4B8E0463"/>
    <w:rsid w:val="4BA326D1"/>
    <w:rsid w:val="4BA3A3FF"/>
    <w:rsid w:val="4BADAE1F"/>
    <w:rsid w:val="4BD9338B"/>
    <w:rsid w:val="4BF1FE94"/>
    <w:rsid w:val="4C502BE2"/>
    <w:rsid w:val="4C509068"/>
    <w:rsid w:val="4C5F48FA"/>
    <w:rsid w:val="4D03DDEB"/>
    <w:rsid w:val="4D08CD41"/>
    <w:rsid w:val="4D11A56B"/>
    <w:rsid w:val="4D14EABB"/>
    <w:rsid w:val="4D22EE5D"/>
    <w:rsid w:val="4D4041B6"/>
    <w:rsid w:val="4D4835AC"/>
    <w:rsid w:val="4D5AFB20"/>
    <w:rsid w:val="4D5CA323"/>
    <w:rsid w:val="4D62B9A8"/>
    <w:rsid w:val="4D8ACE18"/>
    <w:rsid w:val="4D9B259A"/>
    <w:rsid w:val="4DC02E51"/>
    <w:rsid w:val="4DD5E48E"/>
    <w:rsid w:val="4DEFB55E"/>
    <w:rsid w:val="4E2D3A99"/>
    <w:rsid w:val="4E3FAFC6"/>
    <w:rsid w:val="4E5726B8"/>
    <w:rsid w:val="4E6614D7"/>
    <w:rsid w:val="4EA9621B"/>
    <w:rsid w:val="4EAD5B0C"/>
    <w:rsid w:val="4ECAB577"/>
    <w:rsid w:val="4ED7F1B8"/>
    <w:rsid w:val="4EEA1E54"/>
    <w:rsid w:val="4EF65CFD"/>
    <w:rsid w:val="4EFAA153"/>
    <w:rsid w:val="4F39E5C9"/>
    <w:rsid w:val="4F4A6713"/>
    <w:rsid w:val="4F6F8D51"/>
    <w:rsid w:val="4F748275"/>
    <w:rsid w:val="4FA8B88C"/>
    <w:rsid w:val="4FD7ACEA"/>
    <w:rsid w:val="4FF09386"/>
    <w:rsid w:val="5066A021"/>
    <w:rsid w:val="506772B9"/>
    <w:rsid w:val="506A47F5"/>
    <w:rsid w:val="507E0D6D"/>
    <w:rsid w:val="509DF471"/>
    <w:rsid w:val="50EBD389"/>
    <w:rsid w:val="5120BCC0"/>
    <w:rsid w:val="51847461"/>
    <w:rsid w:val="519DAC9D"/>
    <w:rsid w:val="51A78B8C"/>
    <w:rsid w:val="51A92E9A"/>
    <w:rsid w:val="51AA04F6"/>
    <w:rsid w:val="51E18635"/>
    <w:rsid w:val="51F47899"/>
    <w:rsid w:val="51F679DD"/>
    <w:rsid w:val="5200BB31"/>
    <w:rsid w:val="52148566"/>
    <w:rsid w:val="522A6BEA"/>
    <w:rsid w:val="5237B5B1"/>
    <w:rsid w:val="524E03CE"/>
    <w:rsid w:val="52724F49"/>
    <w:rsid w:val="5280BFC5"/>
    <w:rsid w:val="52848F2A"/>
    <w:rsid w:val="528638B6"/>
    <w:rsid w:val="52BC75DA"/>
    <w:rsid w:val="52C42B11"/>
    <w:rsid w:val="52C690E6"/>
    <w:rsid w:val="52E20B71"/>
    <w:rsid w:val="532B2DD5"/>
    <w:rsid w:val="53C047C9"/>
    <w:rsid w:val="53CA6A58"/>
    <w:rsid w:val="53FF445E"/>
    <w:rsid w:val="54115614"/>
    <w:rsid w:val="5426F86D"/>
    <w:rsid w:val="543A8DE0"/>
    <w:rsid w:val="543F500D"/>
    <w:rsid w:val="545E9DAA"/>
    <w:rsid w:val="5479A4C9"/>
    <w:rsid w:val="5488D7FD"/>
    <w:rsid w:val="54CB8974"/>
    <w:rsid w:val="54FE780F"/>
    <w:rsid w:val="550232E6"/>
    <w:rsid w:val="5513DECD"/>
    <w:rsid w:val="55438AEF"/>
    <w:rsid w:val="5547F7B2"/>
    <w:rsid w:val="5548AE84"/>
    <w:rsid w:val="55F803AC"/>
    <w:rsid w:val="5607E9C8"/>
    <w:rsid w:val="560B202A"/>
    <w:rsid w:val="569D1BF7"/>
    <w:rsid w:val="56BA80D7"/>
    <w:rsid w:val="56D5B2AC"/>
    <w:rsid w:val="56ED02CF"/>
    <w:rsid w:val="5708AFF4"/>
    <w:rsid w:val="571007C0"/>
    <w:rsid w:val="57592566"/>
    <w:rsid w:val="577C04B4"/>
    <w:rsid w:val="577CB5CB"/>
    <w:rsid w:val="57D93B9E"/>
    <w:rsid w:val="57EC5D8D"/>
    <w:rsid w:val="57F7451A"/>
    <w:rsid w:val="58120A27"/>
    <w:rsid w:val="581ADE15"/>
    <w:rsid w:val="583D60B9"/>
    <w:rsid w:val="584D9C98"/>
    <w:rsid w:val="5850B433"/>
    <w:rsid w:val="5854D27A"/>
    <w:rsid w:val="58646333"/>
    <w:rsid w:val="58671682"/>
    <w:rsid w:val="58AB7B36"/>
    <w:rsid w:val="58E2F2C4"/>
    <w:rsid w:val="599520CE"/>
    <w:rsid w:val="599708B5"/>
    <w:rsid w:val="5999C585"/>
    <w:rsid w:val="59D80101"/>
    <w:rsid w:val="59FADDD7"/>
    <w:rsid w:val="5A7B58F9"/>
    <w:rsid w:val="5A834780"/>
    <w:rsid w:val="5A8A741E"/>
    <w:rsid w:val="5AA013B1"/>
    <w:rsid w:val="5AB09CC3"/>
    <w:rsid w:val="5AB5C1EC"/>
    <w:rsid w:val="5AB9F042"/>
    <w:rsid w:val="5AC1D382"/>
    <w:rsid w:val="5AE8F414"/>
    <w:rsid w:val="5AFBCC35"/>
    <w:rsid w:val="5B83FB54"/>
    <w:rsid w:val="5B8EFBC8"/>
    <w:rsid w:val="5B9BDF69"/>
    <w:rsid w:val="5BBD57CD"/>
    <w:rsid w:val="5BCDA702"/>
    <w:rsid w:val="5BD54EFF"/>
    <w:rsid w:val="5BF9E55C"/>
    <w:rsid w:val="5C041BEB"/>
    <w:rsid w:val="5C097E1A"/>
    <w:rsid w:val="5C12DFD9"/>
    <w:rsid w:val="5C272769"/>
    <w:rsid w:val="5C3BFCE1"/>
    <w:rsid w:val="5C4BA7E7"/>
    <w:rsid w:val="5C5D94F7"/>
    <w:rsid w:val="5C6F2C7B"/>
    <w:rsid w:val="5C718B4B"/>
    <w:rsid w:val="5C875D41"/>
    <w:rsid w:val="5C916CF1"/>
    <w:rsid w:val="5C9FECD7"/>
    <w:rsid w:val="5CBBF28E"/>
    <w:rsid w:val="5CCA52AB"/>
    <w:rsid w:val="5CDA3C77"/>
    <w:rsid w:val="5CF2460F"/>
    <w:rsid w:val="5D044C7C"/>
    <w:rsid w:val="5D227CF5"/>
    <w:rsid w:val="5D4AC062"/>
    <w:rsid w:val="5D8CB7BA"/>
    <w:rsid w:val="5DAE7396"/>
    <w:rsid w:val="5DD00A69"/>
    <w:rsid w:val="5DDC29D1"/>
    <w:rsid w:val="5DE74396"/>
    <w:rsid w:val="5E27AF9E"/>
    <w:rsid w:val="5E34BBB8"/>
    <w:rsid w:val="5E4913C5"/>
    <w:rsid w:val="5E4C8D11"/>
    <w:rsid w:val="5E57C556"/>
    <w:rsid w:val="5E626303"/>
    <w:rsid w:val="5E6C7619"/>
    <w:rsid w:val="5E6F4D85"/>
    <w:rsid w:val="5E6FB37E"/>
    <w:rsid w:val="5E6FED4D"/>
    <w:rsid w:val="5E7B8ACE"/>
    <w:rsid w:val="5EC9DD86"/>
    <w:rsid w:val="5EF3CF2A"/>
    <w:rsid w:val="5F3432C5"/>
    <w:rsid w:val="5F473156"/>
    <w:rsid w:val="5F5758BC"/>
    <w:rsid w:val="5F6174C5"/>
    <w:rsid w:val="5FA4899D"/>
    <w:rsid w:val="5FD1DA45"/>
    <w:rsid w:val="5FD86289"/>
    <w:rsid w:val="5FE16C9B"/>
    <w:rsid w:val="5FFD31E7"/>
    <w:rsid w:val="6036977E"/>
    <w:rsid w:val="6060D76E"/>
    <w:rsid w:val="6075465B"/>
    <w:rsid w:val="60A267A1"/>
    <w:rsid w:val="60A6A74D"/>
    <w:rsid w:val="60D2C9F1"/>
    <w:rsid w:val="60E6EC62"/>
    <w:rsid w:val="60FB220F"/>
    <w:rsid w:val="6107C623"/>
    <w:rsid w:val="61503558"/>
    <w:rsid w:val="6154C772"/>
    <w:rsid w:val="6174FDA4"/>
    <w:rsid w:val="618A4840"/>
    <w:rsid w:val="61B7CBD2"/>
    <w:rsid w:val="61C541AD"/>
    <w:rsid w:val="61CA9B3F"/>
    <w:rsid w:val="61EF4884"/>
    <w:rsid w:val="61F6AAAD"/>
    <w:rsid w:val="6234C72A"/>
    <w:rsid w:val="62531497"/>
    <w:rsid w:val="625AD1F7"/>
    <w:rsid w:val="62609E90"/>
    <w:rsid w:val="6264898B"/>
    <w:rsid w:val="6276C2F0"/>
    <w:rsid w:val="6280840A"/>
    <w:rsid w:val="62904F67"/>
    <w:rsid w:val="62A5F7C1"/>
    <w:rsid w:val="62BAB880"/>
    <w:rsid w:val="6300E037"/>
    <w:rsid w:val="63028A31"/>
    <w:rsid w:val="633FE0C5"/>
    <w:rsid w:val="6347CC0E"/>
    <w:rsid w:val="63588745"/>
    <w:rsid w:val="636A0D4C"/>
    <w:rsid w:val="6394AA3B"/>
    <w:rsid w:val="63A2B11E"/>
    <w:rsid w:val="63A881C2"/>
    <w:rsid w:val="63ABD410"/>
    <w:rsid w:val="63E8CF31"/>
    <w:rsid w:val="6401DD6B"/>
    <w:rsid w:val="64169690"/>
    <w:rsid w:val="64214C34"/>
    <w:rsid w:val="644AD7AE"/>
    <w:rsid w:val="644BAA38"/>
    <w:rsid w:val="64E1E8BB"/>
    <w:rsid w:val="6517FE4E"/>
    <w:rsid w:val="656206B5"/>
    <w:rsid w:val="65779C7F"/>
    <w:rsid w:val="657F346F"/>
    <w:rsid w:val="6584F55B"/>
    <w:rsid w:val="658ED3F9"/>
    <w:rsid w:val="65A59FBF"/>
    <w:rsid w:val="65BA5DB8"/>
    <w:rsid w:val="66071803"/>
    <w:rsid w:val="662E5354"/>
    <w:rsid w:val="6631B5E2"/>
    <w:rsid w:val="664AB4A1"/>
    <w:rsid w:val="66519F2F"/>
    <w:rsid w:val="6673D093"/>
    <w:rsid w:val="66DAAEC8"/>
    <w:rsid w:val="66E13331"/>
    <w:rsid w:val="6715D7F2"/>
    <w:rsid w:val="67403132"/>
    <w:rsid w:val="675F33C8"/>
    <w:rsid w:val="676FF7F7"/>
    <w:rsid w:val="67832C63"/>
    <w:rsid w:val="678CFCD3"/>
    <w:rsid w:val="679028EF"/>
    <w:rsid w:val="67A761C8"/>
    <w:rsid w:val="67B07C43"/>
    <w:rsid w:val="67DA0A57"/>
    <w:rsid w:val="67F15485"/>
    <w:rsid w:val="6807B060"/>
    <w:rsid w:val="681D4021"/>
    <w:rsid w:val="682BDCAF"/>
    <w:rsid w:val="682C38F9"/>
    <w:rsid w:val="684877A7"/>
    <w:rsid w:val="68754F7B"/>
    <w:rsid w:val="688C00CE"/>
    <w:rsid w:val="68AAB40D"/>
    <w:rsid w:val="68B1AA5A"/>
    <w:rsid w:val="68B4759F"/>
    <w:rsid w:val="68C88A82"/>
    <w:rsid w:val="68D67276"/>
    <w:rsid w:val="68FDEC47"/>
    <w:rsid w:val="690D5540"/>
    <w:rsid w:val="69162714"/>
    <w:rsid w:val="691F7FE9"/>
    <w:rsid w:val="693D891B"/>
    <w:rsid w:val="693EB83B"/>
    <w:rsid w:val="69553E11"/>
    <w:rsid w:val="698E5F00"/>
    <w:rsid w:val="699FD0D4"/>
    <w:rsid w:val="69AD9BE9"/>
    <w:rsid w:val="69BD6DD4"/>
    <w:rsid w:val="69C9D70E"/>
    <w:rsid w:val="69E9430A"/>
    <w:rsid w:val="69ED3F2A"/>
    <w:rsid w:val="6A40E87D"/>
    <w:rsid w:val="6A453E1A"/>
    <w:rsid w:val="6A4AA327"/>
    <w:rsid w:val="6A5AA2FC"/>
    <w:rsid w:val="6A9051A6"/>
    <w:rsid w:val="6A9D4F3F"/>
    <w:rsid w:val="6AB77BB8"/>
    <w:rsid w:val="6AC596A2"/>
    <w:rsid w:val="6B50D01C"/>
    <w:rsid w:val="6B5A01BA"/>
    <w:rsid w:val="6B94724A"/>
    <w:rsid w:val="6B998878"/>
    <w:rsid w:val="6BB77285"/>
    <w:rsid w:val="6BC0F84F"/>
    <w:rsid w:val="6BC98B21"/>
    <w:rsid w:val="6BD3D882"/>
    <w:rsid w:val="6C0B5AA1"/>
    <w:rsid w:val="6C0C7349"/>
    <w:rsid w:val="6C16C9AB"/>
    <w:rsid w:val="6C34BC53"/>
    <w:rsid w:val="6C82D0EB"/>
    <w:rsid w:val="6CC24D45"/>
    <w:rsid w:val="6CD68B00"/>
    <w:rsid w:val="6CDD2397"/>
    <w:rsid w:val="6CF6232E"/>
    <w:rsid w:val="6D567A1D"/>
    <w:rsid w:val="6D7B6807"/>
    <w:rsid w:val="6D9E3CD5"/>
    <w:rsid w:val="6DF27FE1"/>
    <w:rsid w:val="6E08F1B8"/>
    <w:rsid w:val="6E16E8FE"/>
    <w:rsid w:val="6E3D3D00"/>
    <w:rsid w:val="6E4D23DD"/>
    <w:rsid w:val="6E630E72"/>
    <w:rsid w:val="6E634E17"/>
    <w:rsid w:val="6E654336"/>
    <w:rsid w:val="6E733BFA"/>
    <w:rsid w:val="6E9F997E"/>
    <w:rsid w:val="6EEAF518"/>
    <w:rsid w:val="6EEE8DFF"/>
    <w:rsid w:val="6F0AEDBC"/>
    <w:rsid w:val="6F262CEA"/>
    <w:rsid w:val="6F55D7E2"/>
    <w:rsid w:val="6F65CD30"/>
    <w:rsid w:val="6FA6CBC9"/>
    <w:rsid w:val="6FAF2F17"/>
    <w:rsid w:val="6FB67155"/>
    <w:rsid w:val="6FC8D102"/>
    <w:rsid w:val="6FE25D4C"/>
    <w:rsid w:val="7003E30A"/>
    <w:rsid w:val="700A2ED4"/>
    <w:rsid w:val="705811FB"/>
    <w:rsid w:val="705C0214"/>
    <w:rsid w:val="70822C92"/>
    <w:rsid w:val="708BD6F0"/>
    <w:rsid w:val="70AED704"/>
    <w:rsid w:val="70BD0975"/>
    <w:rsid w:val="70EDED64"/>
    <w:rsid w:val="713C888F"/>
    <w:rsid w:val="7161195E"/>
    <w:rsid w:val="7165BC62"/>
    <w:rsid w:val="717EA823"/>
    <w:rsid w:val="719AEE6E"/>
    <w:rsid w:val="719B5389"/>
    <w:rsid w:val="71DA53CA"/>
    <w:rsid w:val="71F33AAD"/>
    <w:rsid w:val="72155A06"/>
    <w:rsid w:val="721C2FE5"/>
    <w:rsid w:val="7223F131"/>
    <w:rsid w:val="72363CAB"/>
    <w:rsid w:val="72457431"/>
    <w:rsid w:val="7255F92A"/>
    <w:rsid w:val="7265A2A1"/>
    <w:rsid w:val="72787464"/>
    <w:rsid w:val="7283D2FB"/>
    <w:rsid w:val="72982FD5"/>
    <w:rsid w:val="729B3C85"/>
    <w:rsid w:val="72B4D9D1"/>
    <w:rsid w:val="72E45AEB"/>
    <w:rsid w:val="72EEFD46"/>
    <w:rsid w:val="72FB0844"/>
    <w:rsid w:val="7311A3B7"/>
    <w:rsid w:val="7336192D"/>
    <w:rsid w:val="733F92AB"/>
    <w:rsid w:val="735B85BB"/>
    <w:rsid w:val="739894B7"/>
    <w:rsid w:val="73D2F8DE"/>
    <w:rsid w:val="73FDDE86"/>
    <w:rsid w:val="742D6ED6"/>
    <w:rsid w:val="742E1F78"/>
    <w:rsid w:val="7467223F"/>
    <w:rsid w:val="747BBF13"/>
    <w:rsid w:val="7480A27C"/>
    <w:rsid w:val="748E2F8A"/>
    <w:rsid w:val="74959E17"/>
    <w:rsid w:val="749D0A03"/>
    <w:rsid w:val="74C200D4"/>
    <w:rsid w:val="74CBCEB1"/>
    <w:rsid w:val="7524FA29"/>
    <w:rsid w:val="752C9630"/>
    <w:rsid w:val="7551094F"/>
    <w:rsid w:val="757A39C5"/>
    <w:rsid w:val="758BFF4A"/>
    <w:rsid w:val="758F8E88"/>
    <w:rsid w:val="75958AFA"/>
    <w:rsid w:val="75A171A1"/>
    <w:rsid w:val="75FEC223"/>
    <w:rsid w:val="760EF0EB"/>
    <w:rsid w:val="761D5A10"/>
    <w:rsid w:val="76302CB7"/>
    <w:rsid w:val="7660BEAA"/>
    <w:rsid w:val="76B92029"/>
    <w:rsid w:val="7700A494"/>
    <w:rsid w:val="770214BB"/>
    <w:rsid w:val="7702B697"/>
    <w:rsid w:val="773714EB"/>
    <w:rsid w:val="7754C9DB"/>
    <w:rsid w:val="776AEDB6"/>
    <w:rsid w:val="7780FCF3"/>
    <w:rsid w:val="77CC2AF3"/>
    <w:rsid w:val="77CFBDA4"/>
    <w:rsid w:val="782B60A2"/>
    <w:rsid w:val="782D8EC4"/>
    <w:rsid w:val="78487049"/>
    <w:rsid w:val="7856B599"/>
    <w:rsid w:val="7860BCF6"/>
    <w:rsid w:val="7891688C"/>
    <w:rsid w:val="78C42141"/>
    <w:rsid w:val="78ECC898"/>
    <w:rsid w:val="7906890C"/>
    <w:rsid w:val="790E2006"/>
    <w:rsid w:val="7916D5E2"/>
    <w:rsid w:val="791AB570"/>
    <w:rsid w:val="791BB7EF"/>
    <w:rsid w:val="7923AD2C"/>
    <w:rsid w:val="7949A1AE"/>
    <w:rsid w:val="794B608B"/>
    <w:rsid w:val="7989E8FD"/>
    <w:rsid w:val="798B486F"/>
    <w:rsid w:val="799486A3"/>
    <w:rsid w:val="799D8166"/>
    <w:rsid w:val="79F9C665"/>
    <w:rsid w:val="7A0C4AB9"/>
    <w:rsid w:val="7A309A78"/>
    <w:rsid w:val="7A3A8690"/>
    <w:rsid w:val="7A4A2FDC"/>
    <w:rsid w:val="7A55F941"/>
    <w:rsid w:val="7A6C8DA9"/>
    <w:rsid w:val="7A7B5C68"/>
    <w:rsid w:val="7A8BC75E"/>
    <w:rsid w:val="7A9E0621"/>
    <w:rsid w:val="7AC6C98B"/>
    <w:rsid w:val="7AE4331A"/>
    <w:rsid w:val="7B0175A0"/>
    <w:rsid w:val="7B29BB6F"/>
    <w:rsid w:val="7B3EBDE7"/>
    <w:rsid w:val="7B4E6CF6"/>
    <w:rsid w:val="7B9DE02D"/>
    <w:rsid w:val="7BA6533F"/>
    <w:rsid w:val="7BB06257"/>
    <w:rsid w:val="7BB62CDD"/>
    <w:rsid w:val="7BCA6828"/>
    <w:rsid w:val="7BD32CC9"/>
    <w:rsid w:val="7C27D3AD"/>
    <w:rsid w:val="7C2A4BAB"/>
    <w:rsid w:val="7C470F1C"/>
    <w:rsid w:val="7C86D369"/>
    <w:rsid w:val="7CA6AC02"/>
    <w:rsid w:val="7CB0F791"/>
    <w:rsid w:val="7CE0364F"/>
    <w:rsid w:val="7CE10D3B"/>
    <w:rsid w:val="7CEB9E08"/>
    <w:rsid w:val="7D483180"/>
    <w:rsid w:val="7DA0CF9D"/>
    <w:rsid w:val="7DA2476D"/>
    <w:rsid w:val="7DF08975"/>
    <w:rsid w:val="7E27C170"/>
    <w:rsid w:val="7E3CB46D"/>
    <w:rsid w:val="7E6F483B"/>
    <w:rsid w:val="7E8F7815"/>
    <w:rsid w:val="7E91DB30"/>
    <w:rsid w:val="7E98A562"/>
    <w:rsid w:val="7EEC96CA"/>
    <w:rsid w:val="7F84BECA"/>
    <w:rsid w:val="7FED8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0D76E"/>
  <w15:chartTrackingRefBased/>
  <w15:docId w15:val="{0531AD61-D8B9-4B01-881D-DEA9BB4666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C509068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C50906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C509068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ressbooks.pub/lifespandevelopmentccc/chapter/psychosocial-development-in-late-adulthood/" TargetMode="External" Id="R7486e7131fe547dc" /><Relationship Type="http://schemas.openxmlformats.org/officeDocument/2006/relationships/hyperlink" Target="https://www.dementiauk.org/?s=Young%20onset%20dementia&amp;_gl=1*1jg9eoq*_up*MQ..&amp;gclid=b0b8a5d07c5811650754ccc8eafddb35&amp;gclsrc=3p.ds" TargetMode="External" Id="R25476ab99584479a" /><Relationship Type="http://schemas.openxmlformats.org/officeDocument/2006/relationships/header" Target="/word/header.xml" Id="R43bd0fed564e4c37" /><Relationship Type="http://schemas.openxmlformats.org/officeDocument/2006/relationships/footer" Target="/word/footer.xml" Id="R7849f45f7e424894" /><Relationship Type="http://schemas.openxmlformats.org/officeDocument/2006/relationships/numbering" Target="/word/numbering.xml" Id="Rf3410fe2105943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Shabana Riasat (2421073)</dc:creator>
  <keywords/>
  <dc:description/>
  <lastModifiedBy>Shabana Riasat (2421073)</lastModifiedBy>
  <revision>4</revision>
  <dcterms:created xsi:type="dcterms:W3CDTF">2025-10-28T12:11:07.1138347Z</dcterms:created>
  <dcterms:modified xsi:type="dcterms:W3CDTF">2025-11-15T15:30:27.6822156Z</dcterms:modified>
</coreProperties>
</file>