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11DF" w:rsidRDefault="000111DF" w:rsidP="000A5DA2">
      <w:pPr>
        <w:spacing w:after="165"/>
        <w:rPr>
          <w:rFonts w:ascii="Tahoma" w:hAnsi="Tahoma" w:cs="Tahoma"/>
          <w:color w:val="000000"/>
          <w:sz w:val="40"/>
          <w:szCs w:val="40"/>
        </w:rPr>
      </w:pPr>
    </w:p>
    <w:p w:rsidR="000111DF" w:rsidRDefault="000111DF" w:rsidP="000A5DA2">
      <w:pPr>
        <w:spacing w:after="165"/>
        <w:rPr>
          <w:rFonts w:ascii="Tahoma" w:hAnsi="Tahoma" w:cs="Tahoma"/>
          <w:color w:val="000000"/>
          <w:sz w:val="40"/>
          <w:szCs w:val="40"/>
        </w:rPr>
      </w:pPr>
    </w:p>
    <w:p w:rsidR="000A5DA2" w:rsidRPr="00A930CB" w:rsidRDefault="000A5DA2" w:rsidP="000A5DA2">
      <w:pPr>
        <w:spacing w:after="165"/>
        <w:rPr>
          <w:rFonts w:ascii="Tahoma" w:hAnsi="Tahoma" w:cs="Tahoma"/>
          <w:color w:val="000000"/>
          <w:sz w:val="40"/>
          <w:szCs w:val="40"/>
        </w:rPr>
      </w:pPr>
      <w:r>
        <w:rPr>
          <w:b/>
          <w:noProof/>
          <w:lang w:eastAsia="en-GB"/>
        </w:rPr>
        <w:drawing>
          <wp:inline distT="0" distB="0" distL="0" distR="0" wp14:anchorId="7009AEE3" wp14:editId="3E8736F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0A5DA2" w:rsidRPr="00A930CB" w:rsidRDefault="000A5DA2" w:rsidP="000A5DA2">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A5DA2" w:rsidRPr="00A930CB" w:rsidTr="0023391F">
        <w:tc>
          <w:tcPr>
            <w:tcW w:w="3438" w:type="dxa"/>
            <w:shd w:val="clear" w:color="auto" w:fill="D9D9D9"/>
          </w:tcPr>
          <w:p w:rsidR="000A5DA2" w:rsidRPr="00A930CB" w:rsidRDefault="000A5DA2" w:rsidP="0023391F">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rsidR="000A5DA2" w:rsidRPr="00A930CB" w:rsidRDefault="000111DF" w:rsidP="0023391F">
            <w:pPr>
              <w:spacing w:before="120" w:after="120"/>
              <w:rPr>
                <w:rFonts w:ascii="Tahoma" w:hAnsi="Tahoma" w:cs="Tahoma"/>
                <w:sz w:val="32"/>
                <w:szCs w:val="32"/>
              </w:rPr>
            </w:pPr>
            <w:r>
              <w:rPr>
                <w:rFonts w:ascii="Tahoma" w:hAnsi="Tahoma" w:cs="Tahoma"/>
                <w:sz w:val="32"/>
                <w:szCs w:val="32"/>
              </w:rPr>
              <w:t>Peter Olaniyi Hamza</w:t>
            </w:r>
          </w:p>
        </w:tc>
      </w:tr>
      <w:tr w:rsidR="000A5DA2" w:rsidRPr="00A930CB" w:rsidTr="0023391F">
        <w:tc>
          <w:tcPr>
            <w:tcW w:w="3438" w:type="dxa"/>
            <w:shd w:val="clear" w:color="auto" w:fill="D9D9D9"/>
          </w:tcPr>
          <w:p w:rsidR="000A5DA2" w:rsidRPr="00A930CB" w:rsidRDefault="000A5DA2" w:rsidP="0023391F">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rsidR="000A5DA2" w:rsidRPr="00A930CB" w:rsidRDefault="000A5DA2" w:rsidP="0023391F">
            <w:pPr>
              <w:spacing w:before="120" w:after="120"/>
              <w:rPr>
                <w:rFonts w:ascii="Tahoma" w:hAnsi="Tahoma" w:cs="Tahoma"/>
                <w:sz w:val="32"/>
                <w:szCs w:val="32"/>
              </w:rPr>
            </w:pPr>
            <w:r>
              <w:rPr>
                <w:rFonts w:ascii="Tahoma" w:hAnsi="Tahoma" w:cs="Tahoma"/>
                <w:sz w:val="32"/>
                <w:szCs w:val="32"/>
              </w:rPr>
              <w:t>1</w:t>
            </w:r>
            <w:r w:rsidR="000111DF">
              <w:rPr>
                <w:rFonts w:ascii="Tahoma" w:hAnsi="Tahoma" w:cs="Tahoma"/>
                <w:sz w:val="32"/>
                <w:szCs w:val="32"/>
              </w:rPr>
              <w:t>706491</w:t>
            </w:r>
          </w:p>
        </w:tc>
      </w:tr>
      <w:tr w:rsidR="000A5DA2" w:rsidRPr="00A930CB" w:rsidTr="0023391F">
        <w:tc>
          <w:tcPr>
            <w:tcW w:w="3438" w:type="dxa"/>
            <w:shd w:val="clear" w:color="auto" w:fill="D9D9D9"/>
          </w:tcPr>
          <w:p w:rsidR="000A5DA2" w:rsidRPr="00A930CB" w:rsidRDefault="000A5DA2" w:rsidP="0023391F">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rsidR="000A5DA2" w:rsidRPr="00A930CB" w:rsidRDefault="000A5DA2" w:rsidP="0023391F">
            <w:pPr>
              <w:spacing w:before="120" w:after="120"/>
              <w:rPr>
                <w:rFonts w:ascii="Tahoma" w:hAnsi="Tahoma" w:cs="Tahoma"/>
                <w:color w:val="FF0000"/>
                <w:sz w:val="32"/>
                <w:szCs w:val="32"/>
              </w:rPr>
            </w:pPr>
            <w:r>
              <w:rPr>
                <w:rFonts w:ascii="Tahoma" w:hAnsi="Tahoma" w:cs="Tahoma"/>
                <w:color w:val="FF0000"/>
                <w:sz w:val="32"/>
                <w:szCs w:val="32"/>
              </w:rPr>
              <w:t>BMSK400</w:t>
            </w:r>
            <w:r w:rsidR="000111DF">
              <w:rPr>
                <w:rFonts w:ascii="Tahoma" w:hAnsi="Tahoma" w:cs="Tahoma"/>
                <w:color w:val="FF0000"/>
                <w:sz w:val="32"/>
                <w:szCs w:val="32"/>
              </w:rPr>
              <w:t>3</w:t>
            </w:r>
          </w:p>
        </w:tc>
      </w:tr>
      <w:tr w:rsidR="000A5DA2" w:rsidRPr="00A930CB" w:rsidTr="0023391F">
        <w:trPr>
          <w:trHeight w:val="413"/>
        </w:trPr>
        <w:tc>
          <w:tcPr>
            <w:tcW w:w="3438" w:type="dxa"/>
            <w:shd w:val="clear" w:color="auto" w:fill="D9D9D9"/>
          </w:tcPr>
          <w:p w:rsidR="000A5DA2" w:rsidRPr="00A930CB" w:rsidRDefault="000A5DA2" w:rsidP="0023391F">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rsidR="000A5DA2" w:rsidRPr="00A930CB" w:rsidRDefault="000111DF" w:rsidP="0023391F">
            <w:pPr>
              <w:spacing w:before="120" w:after="120"/>
              <w:rPr>
                <w:rFonts w:ascii="Tahoma" w:hAnsi="Tahoma" w:cs="Tahoma"/>
                <w:color w:val="FF0000"/>
                <w:sz w:val="32"/>
                <w:szCs w:val="32"/>
              </w:rPr>
            </w:pPr>
            <w:r>
              <w:rPr>
                <w:rFonts w:ascii="Tahoma" w:hAnsi="Tahoma" w:cs="Tahoma"/>
                <w:color w:val="FF0000"/>
                <w:sz w:val="32"/>
                <w:szCs w:val="32"/>
              </w:rPr>
              <w:t>Digital Skills and Research Methods</w:t>
            </w:r>
          </w:p>
        </w:tc>
      </w:tr>
      <w:tr w:rsidR="000A5DA2" w:rsidRPr="00A930CB" w:rsidTr="0023391F">
        <w:trPr>
          <w:trHeight w:val="413"/>
        </w:trPr>
        <w:tc>
          <w:tcPr>
            <w:tcW w:w="3438" w:type="dxa"/>
            <w:shd w:val="clear" w:color="auto" w:fill="D9D9D9"/>
          </w:tcPr>
          <w:p w:rsidR="000A5DA2" w:rsidRPr="00A930CB" w:rsidRDefault="000A5DA2" w:rsidP="0023391F">
            <w:pPr>
              <w:spacing w:before="120" w:after="120"/>
              <w:rPr>
                <w:rFonts w:ascii="Tahoma" w:hAnsi="Tahoma" w:cs="Tahoma"/>
                <w:sz w:val="32"/>
                <w:szCs w:val="32"/>
              </w:rPr>
            </w:pPr>
            <w:r>
              <w:rPr>
                <w:rFonts w:ascii="Tahoma" w:hAnsi="Tahoma" w:cs="Tahoma"/>
                <w:sz w:val="32"/>
                <w:szCs w:val="32"/>
              </w:rPr>
              <w:t>Lecturer Name</w:t>
            </w:r>
          </w:p>
        </w:tc>
        <w:tc>
          <w:tcPr>
            <w:tcW w:w="6055" w:type="dxa"/>
          </w:tcPr>
          <w:p w:rsidR="000A5DA2" w:rsidRDefault="000111DF" w:rsidP="0023391F">
            <w:pPr>
              <w:spacing w:before="120" w:after="120"/>
              <w:rPr>
                <w:rFonts w:ascii="Tahoma" w:hAnsi="Tahoma" w:cs="Tahoma"/>
                <w:color w:val="FF0000"/>
                <w:sz w:val="32"/>
                <w:szCs w:val="32"/>
              </w:rPr>
            </w:pPr>
            <w:r>
              <w:rPr>
                <w:rFonts w:ascii="Tahoma" w:hAnsi="Tahoma" w:cs="Tahoma"/>
                <w:color w:val="FF0000"/>
                <w:sz w:val="32"/>
                <w:szCs w:val="32"/>
              </w:rPr>
              <w:t>Paul Wallin</w:t>
            </w:r>
          </w:p>
        </w:tc>
      </w:tr>
    </w:tbl>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3C2B17"/>
    <w:p w:rsidR="00284F87" w:rsidRPr="004D6E10" w:rsidRDefault="00284F87" w:rsidP="004D6E10">
      <w:pPr>
        <w:jc w:val="center"/>
        <w:rPr>
          <w:b/>
          <w:bCs/>
        </w:rPr>
      </w:pPr>
      <w:r w:rsidRPr="004D6E10">
        <w:rPr>
          <w:b/>
          <w:bCs/>
        </w:rPr>
        <w:br w:type="page"/>
      </w:r>
    </w:p>
    <w:p w:rsidR="003965E4" w:rsidRDefault="003965E4" w:rsidP="00683154">
      <w:pPr>
        <w:pStyle w:val="Heading1"/>
      </w:pPr>
      <w:bookmarkStart w:id="0" w:name="_Toc509909664"/>
    </w:p>
    <w:p w:rsidR="003965E4" w:rsidRDefault="003965E4" w:rsidP="00683154">
      <w:pPr>
        <w:pStyle w:val="Heading1"/>
      </w:pPr>
    </w:p>
    <w:p w:rsidR="00683154" w:rsidRPr="00683154" w:rsidRDefault="00284F87" w:rsidP="00683154">
      <w:pPr>
        <w:pStyle w:val="Heading1"/>
      </w:pPr>
      <w:r w:rsidRPr="004D6E10">
        <w:t>Executive summary</w:t>
      </w:r>
      <w:bookmarkEnd w:id="0"/>
      <w:r w:rsidRPr="004D6E10">
        <w:t xml:space="preserve"> </w:t>
      </w:r>
    </w:p>
    <w:p w:rsidR="00284F87" w:rsidRDefault="00284F87" w:rsidP="00683154">
      <w:pPr>
        <w:spacing w:after="0"/>
      </w:pPr>
      <w:r w:rsidRPr="004D6E10">
        <w:t>This is a research report on a workplace related topic in the perspective of Sainsbury’s UK.</w:t>
      </w:r>
      <w:r w:rsidR="003C2B17" w:rsidRPr="004D6E10">
        <w:t xml:space="preserve"> </w:t>
      </w:r>
      <w:r w:rsidR="00B86379" w:rsidRPr="004D6E10">
        <w:t xml:space="preserve">Sainsbury’s is one of the largest retail chain shops in UK. Among several workplace issues, the </w:t>
      </w:r>
      <w:r w:rsidR="00683154" w:rsidRPr="004D6E10">
        <w:t>number of customers in different outlets is</w:t>
      </w:r>
      <w:r w:rsidR="00B86379" w:rsidRPr="004D6E10">
        <w:t xml:space="preserve"> selected in this paper. Several research methodology related issues are demonstrated in this paper in the form of conducting a research on the number of customers in several </w:t>
      </w:r>
      <w:r w:rsidR="004D6E10" w:rsidRPr="004D6E10">
        <w:t>outlets</w:t>
      </w:r>
      <w:r w:rsidR="00B86379" w:rsidRPr="004D6E10">
        <w:t xml:space="preserve">. Data collection </w:t>
      </w:r>
      <w:r w:rsidR="00F659EA" w:rsidRPr="004D6E10">
        <w:t xml:space="preserve">by </w:t>
      </w:r>
      <w:r w:rsidR="004D6E10" w:rsidRPr="004D6E10">
        <w:t>various</w:t>
      </w:r>
      <w:r w:rsidR="00F659EA" w:rsidRPr="004D6E10">
        <w:t xml:space="preserve"> means and the use of statistical tools are </w:t>
      </w:r>
      <w:r w:rsidR="004D6E10" w:rsidRPr="004D6E10">
        <w:t>also</w:t>
      </w:r>
      <w:r w:rsidR="00F659EA" w:rsidRPr="004D6E10">
        <w:t xml:space="preserve"> shown. Moreover, some </w:t>
      </w:r>
      <w:r w:rsidR="004D6E10" w:rsidRPr="004D6E10">
        <w:t>findings</w:t>
      </w:r>
      <w:r w:rsidR="00F659EA" w:rsidRPr="004D6E10">
        <w:t xml:space="preserve"> are developed and at the end summary of the fin</w:t>
      </w:r>
      <w:r w:rsidR="004D6E10" w:rsidRPr="004D6E10">
        <w:t>dings are shown along with the conclusions</w:t>
      </w:r>
      <w:r w:rsidR="00F659EA" w:rsidRPr="004D6E10">
        <w:t xml:space="preserve">. </w:t>
      </w:r>
    </w:p>
    <w:p w:rsidR="007F2457" w:rsidRDefault="007F2457" w:rsidP="00683154">
      <w:pPr>
        <w:spacing w:after="0"/>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p>
    <w:p w:rsidR="00ED6A7E" w:rsidRDefault="00ED6A7E">
      <w:pPr>
        <w:spacing w:line="259" w:lineRule="auto"/>
        <w:jc w:val="left"/>
      </w:pPr>
      <w:r>
        <w:br w:type="page"/>
      </w:r>
    </w:p>
    <w:sdt>
      <w:sdtPr>
        <w:rPr>
          <w:rFonts w:ascii="Times New Roman" w:eastAsiaTheme="minorHAnsi" w:hAnsi="Times New Roman" w:cs="Vrinda"/>
          <w:color w:val="auto"/>
          <w:sz w:val="24"/>
          <w:szCs w:val="28"/>
          <w:lang w:val="en-GB" w:bidi="bn-BD"/>
        </w:rPr>
        <w:id w:val="76330628"/>
        <w:docPartObj>
          <w:docPartGallery w:val="Table of Contents"/>
          <w:docPartUnique/>
        </w:docPartObj>
      </w:sdtPr>
      <w:sdtEndPr>
        <w:rPr>
          <w:b/>
          <w:bCs/>
          <w:noProof/>
        </w:rPr>
      </w:sdtEndPr>
      <w:sdtContent>
        <w:p w:rsidR="00ED6A7E" w:rsidRDefault="00ED6A7E">
          <w:pPr>
            <w:pStyle w:val="TOCHeading"/>
          </w:pPr>
          <w:r>
            <w:t>Contents</w:t>
          </w:r>
        </w:p>
        <w:p w:rsidR="00683154" w:rsidRDefault="006E526C">
          <w:pPr>
            <w:pStyle w:val="TOC1"/>
            <w:tabs>
              <w:tab w:val="right" w:leader="dot" w:pos="9350"/>
            </w:tabs>
            <w:rPr>
              <w:rFonts w:asciiTheme="minorHAnsi" w:eastAsiaTheme="minorEastAsia" w:hAnsiTheme="minorHAnsi" w:cstheme="minorBidi"/>
              <w:noProof/>
              <w:sz w:val="22"/>
              <w:szCs w:val="22"/>
              <w:lang w:val="en-US" w:bidi="ar-SA"/>
            </w:rPr>
          </w:pPr>
          <w:r>
            <w:fldChar w:fldCharType="begin"/>
          </w:r>
          <w:r w:rsidR="00ED6A7E">
            <w:instrText xml:space="preserve"> TOC \o "1-3" \h \z \u </w:instrText>
          </w:r>
          <w:r>
            <w:fldChar w:fldCharType="separate"/>
          </w:r>
          <w:hyperlink w:anchor="_Toc509909664" w:history="1">
            <w:r w:rsidR="00683154" w:rsidRPr="005E070D">
              <w:rPr>
                <w:rStyle w:val="Hyperlink"/>
                <w:noProof/>
              </w:rPr>
              <w:t>Executive summary</w:t>
            </w:r>
            <w:r w:rsidR="00683154">
              <w:rPr>
                <w:noProof/>
                <w:webHidden/>
              </w:rPr>
              <w:tab/>
            </w:r>
            <w:r w:rsidR="00683154">
              <w:rPr>
                <w:noProof/>
                <w:webHidden/>
              </w:rPr>
              <w:fldChar w:fldCharType="begin"/>
            </w:r>
            <w:r w:rsidR="00683154">
              <w:rPr>
                <w:noProof/>
                <w:webHidden/>
              </w:rPr>
              <w:instrText xml:space="preserve"> PAGEREF _Toc509909664 \h </w:instrText>
            </w:r>
            <w:r w:rsidR="00683154">
              <w:rPr>
                <w:noProof/>
                <w:webHidden/>
              </w:rPr>
            </w:r>
            <w:r w:rsidR="00683154">
              <w:rPr>
                <w:noProof/>
                <w:webHidden/>
              </w:rPr>
              <w:fldChar w:fldCharType="separate"/>
            </w:r>
            <w:r w:rsidR="00683154">
              <w:rPr>
                <w:noProof/>
                <w:webHidden/>
              </w:rPr>
              <w:t>2</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65" w:history="1">
            <w:r w:rsidR="00683154" w:rsidRPr="005E070D">
              <w:rPr>
                <w:rStyle w:val="Hyperlink"/>
                <w:noProof/>
              </w:rPr>
              <w:t>Introduction</w:t>
            </w:r>
            <w:r w:rsidR="00683154">
              <w:rPr>
                <w:noProof/>
                <w:webHidden/>
              </w:rPr>
              <w:tab/>
            </w:r>
            <w:r w:rsidR="00683154">
              <w:rPr>
                <w:noProof/>
                <w:webHidden/>
              </w:rPr>
              <w:fldChar w:fldCharType="begin"/>
            </w:r>
            <w:r w:rsidR="00683154">
              <w:rPr>
                <w:noProof/>
                <w:webHidden/>
              </w:rPr>
              <w:instrText xml:space="preserve"> PAGEREF _Toc509909665 \h </w:instrText>
            </w:r>
            <w:r w:rsidR="00683154">
              <w:rPr>
                <w:noProof/>
                <w:webHidden/>
              </w:rPr>
            </w:r>
            <w:r w:rsidR="00683154">
              <w:rPr>
                <w:noProof/>
                <w:webHidden/>
              </w:rPr>
              <w:fldChar w:fldCharType="separate"/>
            </w:r>
            <w:r w:rsidR="00683154">
              <w:rPr>
                <w:noProof/>
                <w:webHidden/>
              </w:rPr>
              <w:t>4</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66" w:history="1">
            <w:r w:rsidR="00683154" w:rsidRPr="005E070D">
              <w:rPr>
                <w:rStyle w:val="Hyperlink"/>
                <w:noProof/>
              </w:rPr>
              <w:t>Background of the study</w:t>
            </w:r>
            <w:r w:rsidR="00683154">
              <w:rPr>
                <w:noProof/>
                <w:webHidden/>
              </w:rPr>
              <w:tab/>
            </w:r>
            <w:r w:rsidR="00683154">
              <w:rPr>
                <w:noProof/>
                <w:webHidden/>
              </w:rPr>
              <w:fldChar w:fldCharType="begin"/>
            </w:r>
            <w:r w:rsidR="00683154">
              <w:rPr>
                <w:noProof/>
                <w:webHidden/>
              </w:rPr>
              <w:instrText xml:space="preserve"> PAGEREF _Toc509909666 \h </w:instrText>
            </w:r>
            <w:r w:rsidR="00683154">
              <w:rPr>
                <w:noProof/>
                <w:webHidden/>
              </w:rPr>
            </w:r>
            <w:r w:rsidR="00683154">
              <w:rPr>
                <w:noProof/>
                <w:webHidden/>
              </w:rPr>
              <w:fldChar w:fldCharType="separate"/>
            </w:r>
            <w:r w:rsidR="00683154">
              <w:rPr>
                <w:noProof/>
                <w:webHidden/>
              </w:rPr>
              <w:t>5</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67" w:history="1">
            <w:r w:rsidR="00683154" w:rsidRPr="005E070D">
              <w:rPr>
                <w:rStyle w:val="Hyperlink"/>
                <w:noProof/>
              </w:rPr>
              <w:t>Research questions</w:t>
            </w:r>
            <w:r w:rsidR="00683154">
              <w:rPr>
                <w:noProof/>
                <w:webHidden/>
              </w:rPr>
              <w:tab/>
            </w:r>
            <w:r w:rsidR="00683154">
              <w:rPr>
                <w:noProof/>
                <w:webHidden/>
              </w:rPr>
              <w:fldChar w:fldCharType="begin"/>
            </w:r>
            <w:r w:rsidR="00683154">
              <w:rPr>
                <w:noProof/>
                <w:webHidden/>
              </w:rPr>
              <w:instrText xml:space="preserve"> PAGEREF _Toc509909667 \h </w:instrText>
            </w:r>
            <w:r w:rsidR="00683154">
              <w:rPr>
                <w:noProof/>
                <w:webHidden/>
              </w:rPr>
            </w:r>
            <w:r w:rsidR="00683154">
              <w:rPr>
                <w:noProof/>
                <w:webHidden/>
              </w:rPr>
              <w:fldChar w:fldCharType="separate"/>
            </w:r>
            <w:r w:rsidR="00683154">
              <w:rPr>
                <w:noProof/>
                <w:webHidden/>
              </w:rPr>
              <w:t>5</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68" w:history="1">
            <w:r w:rsidR="00683154" w:rsidRPr="005E070D">
              <w:rPr>
                <w:rStyle w:val="Hyperlink"/>
                <w:noProof/>
              </w:rPr>
              <w:t>Research objectives</w:t>
            </w:r>
            <w:r w:rsidR="00683154">
              <w:rPr>
                <w:noProof/>
                <w:webHidden/>
              </w:rPr>
              <w:tab/>
            </w:r>
            <w:r w:rsidR="00683154">
              <w:rPr>
                <w:noProof/>
                <w:webHidden/>
              </w:rPr>
              <w:fldChar w:fldCharType="begin"/>
            </w:r>
            <w:r w:rsidR="00683154">
              <w:rPr>
                <w:noProof/>
                <w:webHidden/>
              </w:rPr>
              <w:instrText xml:space="preserve"> PAGEREF _Toc509909668 \h </w:instrText>
            </w:r>
            <w:r w:rsidR="00683154">
              <w:rPr>
                <w:noProof/>
                <w:webHidden/>
              </w:rPr>
            </w:r>
            <w:r w:rsidR="00683154">
              <w:rPr>
                <w:noProof/>
                <w:webHidden/>
              </w:rPr>
              <w:fldChar w:fldCharType="separate"/>
            </w:r>
            <w:r w:rsidR="00683154">
              <w:rPr>
                <w:noProof/>
                <w:webHidden/>
              </w:rPr>
              <w:t>5</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69" w:history="1">
            <w:r w:rsidR="00683154" w:rsidRPr="005E070D">
              <w:rPr>
                <w:rStyle w:val="Hyperlink"/>
                <w:noProof/>
              </w:rPr>
              <w:t>Literature review</w:t>
            </w:r>
            <w:r w:rsidR="00683154">
              <w:rPr>
                <w:noProof/>
                <w:webHidden/>
              </w:rPr>
              <w:tab/>
            </w:r>
            <w:r w:rsidR="00683154">
              <w:rPr>
                <w:noProof/>
                <w:webHidden/>
              </w:rPr>
              <w:fldChar w:fldCharType="begin"/>
            </w:r>
            <w:r w:rsidR="00683154">
              <w:rPr>
                <w:noProof/>
                <w:webHidden/>
              </w:rPr>
              <w:instrText xml:space="preserve"> PAGEREF _Toc509909669 \h </w:instrText>
            </w:r>
            <w:r w:rsidR="00683154">
              <w:rPr>
                <w:noProof/>
                <w:webHidden/>
              </w:rPr>
            </w:r>
            <w:r w:rsidR="00683154">
              <w:rPr>
                <w:noProof/>
                <w:webHidden/>
              </w:rPr>
              <w:fldChar w:fldCharType="separate"/>
            </w:r>
            <w:r w:rsidR="00683154">
              <w:rPr>
                <w:noProof/>
                <w:webHidden/>
              </w:rPr>
              <w:t>5</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70" w:history="1">
            <w:r w:rsidR="00683154" w:rsidRPr="005E070D">
              <w:rPr>
                <w:rStyle w:val="Hyperlink"/>
                <w:noProof/>
              </w:rPr>
              <w:t>Research methodology</w:t>
            </w:r>
            <w:r w:rsidR="00683154">
              <w:rPr>
                <w:noProof/>
                <w:webHidden/>
              </w:rPr>
              <w:tab/>
            </w:r>
            <w:r w:rsidR="00683154">
              <w:rPr>
                <w:noProof/>
                <w:webHidden/>
              </w:rPr>
              <w:fldChar w:fldCharType="begin"/>
            </w:r>
            <w:r w:rsidR="00683154">
              <w:rPr>
                <w:noProof/>
                <w:webHidden/>
              </w:rPr>
              <w:instrText xml:space="preserve"> PAGEREF _Toc509909670 \h </w:instrText>
            </w:r>
            <w:r w:rsidR="00683154">
              <w:rPr>
                <w:noProof/>
                <w:webHidden/>
              </w:rPr>
            </w:r>
            <w:r w:rsidR="00683154">
              <w:rPr>
                <w:noProof/>
                <w:webHidden/>
              </w:rPr>
              <w:fldChar w:fldCharType="separate"/>
            </w:r>
            <w:r w:rsidR="00683154">
              <w:rPr>
                <w:noProof/>
                <w:webHidden/>
              </w:rPr>
              <w:t>6</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71" w:history="1">
            <w:r w:rsidR="00683154" w:rsidRPr="005E070D">
              <w:rPr>
                <w:rStyle w:val="Hyperlink"/>
                <w:noProof/>
              </w:rPr>
              <w:t>Data and population</w:t>
            </w:r>
            <w:r w:rsidR="00683154">
              <w:rPr>
                <w:noProof/>
                <w:webHidden/>
              </w:rPr>
              <w:tab/>
            </w:r>
            <w:r w:rsidR="00683154">
              <w:rPr>
                <w:noProof/>
                <w:webHidden/>
              </w:rPr>
              <w:fldChar w:fldCharType="begin"/>
            </w:r>
            <w:r w:rsidR="00683154">
              <w:rPr>
                <w:noProof/>
                <w:webHidden/>
              </w:rPr>
              <w:instrText xml:space="preserve"> PAGEREF _Toc509909671 \h </w:instrText>
            </w:r>
            <w:r w:rsidR="00683154">
              <w:rPr>
                <w:noProof/>
                <w:webHidden/>
              </w:rPr>
            </w:r>
            <w:r w:rsidR="00683154">
              <w:rPr>
                <w:noProof/>
                <w:webHidden/>
              </w:rPr>
              <w:fldChar w:fldCharType="separate"/>
            </w:r>
            <w:r w:rsidR="00683154">
              <w:rPr>
                <w:noProof/>
                <w:webHidden/>
              </w:rPr>
              <w:t>6</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72" w:history="1">
            <w:r w:rsidR="00683154" w:rsidRPr="005E070D">
              <w:rPr>
                <w:rStyle w:val="Hyperlink"/>
                <w:noProof/>
              </w:rPr>
              <w:t>Analysis</w:t>
            </w:r>
            <w:r w:rsidR="00683154">
              <w:rPr>
                <w:noProof/>
                <w:webHidden/>
              </w:rPr>
              <w:tab/>
            </w:r>
            <w:r w:rsidR="00683154">
              <w:rPr>
                <w:noProof/>
                <w:webHidden/>
              </w:rPr>
              <w:fldChar w:fldCharType="begin"/>
            </w:r>
            <w:r w:rsidR="00683154">
              <w:rPr>
                <w:noProof/>
                <w:webHidden/>
              </w:rPr>
              <w:instrText xml:space="preserve"> PAGEREF _Toc509909672 \h </w:instrText>
            </w:r>
            <w:r w:rsidR="00683154">
              <w:rPr>
                <w:noProof/>
                <w:webHidden/>
              </w:rPr>
            </w:r>
            <w:r w:rsidR="00683154">
              <w:rPr>
                <w:noProof/>
                <w:webHidden/>
              </w:rPr>
              <w:fldChar w:fldCharType="separate"/>
            </w:r>
            <w:r w:rsidR="00683154">
              <w:rPr>
                <w:noProof/>
                <w:webHidden/>
              </w:rPr>
              <w:t>7</w:t>
            </w:r>
            <w:r w:rsidR="00683154">
              <w:rPr>
                <w:noProof/>
                <w:webHidden/>
              </w:rPr>
              <w:fldChar w:fldCharType="end"/>
            </w:r>
          </w:hyperlink>
        </w:p>
        <w:p w:rsidR="00683154" w:rsidRDefault="009F353A">
          <w:pPr>
            <w:pStyle w:val="TOC2"/>
            <w:tabs>
              <w:tab w:val="right" w:leader="dot" w:pos="9350"/>
            </w:tabs>
            <w:rPr>
              <w:rFonts w:asciiTheme="minorHAnsi" w:eastAsiaTheme="minorEastAsia" w:hAnsiTheme="minorHAnsi" w:cstheme="minorBidi"/>
              <w:noProof/>
              <w:sz w:val="22"/>
              <w:szCs w:val="22"/>
              <w:lang w:val="en-US" w:bidi="ar-SA"/>
            </w:rPr>
          </w:pPr>
          <w:hyperlink w:anchor="_Toc509909673" w:history="1">
            <w:r w:rsidR="00683154" w:rsidRPr="005E070D">
              <w:rPr>
                <w:rStyle w:val="Hyperlink"/>
                <w:noProof/>
              </w:rPr>
              <w:t>Data presentation</w:t>
            </w:r>
            <w:r w:rsidR="00683154">
              <w:rPr>
                <w:noProof/>
                <w:webHidden/>
              </w:rPr>
              <w:tab/>
            </w:r>
            <w:r w:rsidR="00683154">
              <w:rPr>
                <w:noProof/>
                <w:webHidden/>
              </w:rPr>
              <w:fldChar w:fldCharType="begin"/>
            </w:r>
            <w:r w:rsidR="00683154">
              <w:rPr>
                <w:noProof/>
                <w:webHidden/>
              </w:rPr>
              <w:instrText xml:space="preserve"> PAGEREF _Toc509909673 \h </w:instrText>
            </w:r>
            <w:r w:rsidR="00683154">
              <w:rPr>
                <w:noProof/>
                <w:webHidden/>
              </w:rPr>
            </w:r>
            <w:r w:rsidR="00683154">
              <w:rPr>
                <w:noProof/>
                <w:webHidden/>
              </w:rPr>
              <w:fldChar w:fldCharType="separate"/>
            </w:r>
            <w:r w:rsidR="00683154">
              <w:rPr>
                <w:noProof/>
                <w:webHidden/>
              </w:rPr>
              <w:t>7</w:t>
            </w:r>
            <w:r w:rsidR="00683154">
              <w:rPr>
                <w:noProof/>
                <w:webHidden/>
              </w:rPr>
              <w:fldChar w:fldCharType="end"/>
            </w:r>
          </w:hyperlink>
        </w:p>
        <w:p w:rsidR="00683154" w:rsidRDefault="009F353A">
          <w:pPr>
            <w:pStyle w:val="TOC2"/>
            <w:tabs>
              <w:tab w:val="right" w:leader="dot" w:pos="9350"/>
            </w:tabs>
            <w:rPr>
              <w:rFonts w:asciiTheme="minorHAnsi" w:eastAsiaTheme="minorEastAsia" w:hAnsiTheme="minorHAnsi" w:cstheme="minorBidi"/>
              <w:noProof/>
              <w:sz w:val="22"/>
              <w:szCs w:val="22"/>
              <w:lang w:val="en-US" w:bidi="ar-SA"/>
            </w:rPr>
          </w:pPr>
          <w:hyperlink w:anchor="_Toc509909674" w:history="1">
            <w:r w:rsidR="00683154" w:rsidRPr="005E070D">
              <w:rPr>
                <w:rStyle w:val="Hyperlink"/>
                <w:noProof/>
              </w:rPr>
              <w:t>Analysis tools</w:t>
            </w:r>
            <w:r w:rsidR="00683154">
              <w:rPr>
                <w:noProof/>
                <w:webHidden/>
              </w:rPr>
              <w:tab/>
            </w:r>
            <w:r w:rsidR="00683154">
              <w:rPr>
                <w:noProof/>
                <w:webHidden/>
              </w:rPr>
              <w:fldChar w:fldCharType="begin"/>
            </w:r>
            <w:r w:rsidR="00683154">
              <w:rPr>
                <w:noProof/>
                <w:webHidden/>
              </w:rPr>
              <w:instrText xml:space="preserve"> PAGEREF _Toc509909674 \h </w:instrText>
            </w:r>
            <w:r w:rsidR="00683154">
              <w:rPr>
                <w:noProof/>
                <w:webHidden/>
              </w:rPr>
            </w:r>
            <w:r w:rsidR="00683154">
              <w:rPr>
                <w:noProof/>
                <w:webHidden/>
              </w:rPr>
              <w:fldChar w:fldCharType="separate"/>
            </w:r>
            <w:r w:rsidR="00683154">
              <w:rPr>
                <w:noProof/>
                <w:webHidden/>
              </w:rPr>
              <w:t>8</w:t>
            </w:r>
            <w:r w:rsidR="00683154">
              <w:rPr>
                <w:noProof/>
                <w:webHidden/>
              </w:rPr>
              <w:fldChar w:fldCharType="end"/>
            </w:r>
          </w:hyperlink>
        </w:p>
        <w:p w:rsidR="00683154" w:rsidRDefault="009F353A">
          <w:pPr>
            <w:pStyle w:val="TOC2"/>
            <w:tabs>
              <w:tab w:val="right" w:leader="dot" w:pos="9350"/>
            </w:tabs>
            <w:rPr>
              <w:rFonts w:asciiTheme="minorHAnsi" w:eastAsiaTheme="minorEastAsia" w:hAnsiTheme="minorHAnsi" w:cstheme="minorBidi"/>
              <w:noProof/>
              <w:sz w:val="22"/>
              <w:szCs w:val="22"/>
              <w:lang w:val="en-US" w:bidi="ar-SA"/>
            </w:rPr>
          </w:pPr>
          <w:hyperlink w:anchor="_Toc509909675" w:history="1">
            <w:r w:rsidR="00683154" w:rsidRPr="005E070D">
              <w:rPr>
                <w:rStyle w:val="Hyperlink"/>
                <w:noProof/>
              </w:rPr>
              <w:t>Analysis through use of statistical tools</w:t>
            </w:r>
            <w:r w:rsidR="00683154">
              <w:rPr>
                <w:noProof/>
                <w:webHidden/>
              </w:rPr>
              <w:tab/>
            </w:r>
            <w:r w:rsidR="00683154">
              <w:rPr>
                <w:noProof/>
                <w:webHidden/>
              </w:rPr>
              <w:fldChar w:fldCharType="begin"/>
            </w:r>
            <w:r w:rsidR="00683154">
              <w:rPr>
                <w:noProof/>
                <w:webHidden/>
              </w:rPr>
              <w:instrText xml:space="preserve"> PAGEREF _Toc509909675 \h </w:instrText>
            </w:r>
            <w:r w:rsidR="00683154">
              <w:rPr>
                <w:noProof/>
                <w:webHidden/>
              </w:rPr>
            </w:r>
            <w:r w:rsidR="00683154">
              <w:rPr>
                <w:noProof/>
                <w:webHidden/>
              </w:rPr>
              <w:fldChar w:fldCharType="separate"/>
            </w:r>
            <w:r w:rsidR="00683154">
              <w:rPr>
                <w:noProof/>
                <w:webHidden/>
              </w:rPr>
              <w:t>8</w:t>
            </w:r>
            <w:r w:rsidR="00683154">
              <w:rPr>
                <w:noProof/>
                <w:webHidden/>
              </w:rPr>
              <w:fldChar w:fldCharType="end"/>
            </w:r>
          </w:hyperlink>
        </w:p>
        <w:p w:rsidR="00683154" w:rsidRDefault="009F353A">
          <w:pPr>
            <w:pStyle w:val="TOC3"/>
            <w:tabs>
              <w:tab w:val="right" w:leader="dot" w:pos="9350"/>
            </w:tabs>
            <w:rPr>
              <w:rFonts w:asciiTheme="minorHAnsi" w:eastAsiaTheme="minorEastAsia" w:hAnsiTheme="minorHAnsi" w:cstheme="minorBidi"/>
              <w:noProof/>
              <w:sz w:val="22"/>
              <w:szCs w:val="22"/>
              <w:lang w:val="en-US" w:bidi="ar-SA"/>
            </w:rPr>
          </w:pPr>
          <w:hyperlink w:anchor="_Toc509909676" w:history="1">
            <w:r w:rsidR="00683154" w:rsidRPr="005E070D">
              <w:rPr>
                <w:rStyle w:val="Hyperlink"/>
                <w:noProof/>
              </w:rPr>
              <w:t>Finding the mean</w:t>
            </w:r>
            <w:r w:rsidR="00683154">
              <w:rPr>
                <w:noProof/>
                <w:webHidden/>
              </w:rPr>
              <w:tab/>
            </w:r>
            <w:r w:rsidR="00683154">
              <w:rPr>
                <w:noProof/>
                <w:webHidden/>
              </w:rPr>
              <w:fldChar w:fldCharType="begin"/>
            </w:r>
            <w:r w:rsidR="00683154">
              <w:rPr>
                <w:noProof/>
                <w:webHidden/>
              </w:rPr>
              <w:instrText xml:space="preserve"> PAGEREF _Toc509909676 \h </w:instrText>
            </w:r>
            <w:r w:rsidR="00683154">
              <w:rPr>
                <w:noProof/>
                <w:webHidden/>
              </w:rPr>
            </w:r>
            <w:r w:rsidR="00683154">
              <w:rPr>
                <w:noProof/>
                <w:webHidden/>
              </w:rPr>
              <w:fldChar w:fldCharType="separate"/>
            </w:r>
            <w:r w:rsidR="00683154">
              <w:rPr>
                <w:noProof/>
                <w:webHidden/>
              </w:rPr>
              <w:t>8</w:t>
            </w:r>
            <w:r w:rsidR="00683154">
              <w:rPr>
                <w:noProof/>
                <w:webHidden/>
              </w:rPr>
              <w:fldChar w:fldCharType="end"/>
            </w:r>
          </w:hyperlink>
        </w:p>
        <w:p w:rsidR="00683154" w:rsidRDefault="009F353A">
          <w:pPr>
            <w:pStyle w:val="TOC3"/>
            <w:tabs>
              <w:tab w:val="right" w:leader="dot" w:pos="9350"/>
            </w:tabs>
            <w:rPr>
              <w:rFonts w:asciiTheme="minorHAnsi" w:eastAsiaTheme="minorEastAsia" w:hAnsiTheme="minorHAnsi" w:cstheme="minorBidi"/>
              <w:noProof/>
              <w:sz w:val="22"/>
              <w:szCs w:val="22"/>
              <w:lang w:val="en-US" w:bidi="ar-SA"/>
            </w:rPr>
          </w:pPr>
          <w:hyperlink w:anchor="_Toc509909677" w:history="1">
            <w:r w:rsidR="00683154" w:rsidRPr="005E070D">
              <w:rPr>
                <w:rStyle w:val="Hyperlink"/>
                <w:noProof/>
              </w:rPr>
              <w:t>Median</w:t>
            </w:r>
            <w:r w:rsidR="00683154">
              <w:rPr>
                <w:noProof/>
                <w:webHidden/>
              </w:rPr>
              <w:tab/>
            </w:r>
            <w:r w:rsidR="00683154">
              <w:rPr>
                <w:noProof/>
                <w:webHidden/>
              </w:rPr>
              <w:fldChar w:fldCharType="begin"/>
            </w:r>
            <w:r w:rsidR="00683154">
              <w:rPr>
                <w:noProof/>
                <w:webHidden/>
              </w:rPr>
              <w:instrText xml:space="preserve"> PAGEREF _Toc509909677 \h </w:instrText>
            </w:r>
            <w:r w:rsidR="00683154">
              <w:rPr>
                <w:noProof/>
                <w:webHidden/>
              </w:rPr>
            </w:r>
            <w:r w:rsidR="00683154">
              <w:rPr>
                <w:noProof/>
                <w:webHidden/>
              </w:rPr>
              <w:fldChar w:fldCharType="separate"/>
            </w:r>
            <w:r w:rsidR="00683154">
              <w:rPr>
                <w:noProof/>
                <w:webHidden/>
              </w:rPr>
              <w:t>9</w:t>
            </w:r>
            <w:r w:rsidR="00683154">
              <w:rPr>
                <w:noProof/>
                <w:webHidden/>
              </w:rPr>
              <w:fldChar w:fldCharType="end"/>
            </w:r>
          </w:hyperlink>
        </w:p>
        <w:p w:rsidR="00683154" w:rsidRDefault="009F353A">
          <w:pPr>
            <w:pStyle w:val="TOC3"/>
            <w:tabs>
              <w:tab w:val="right" w:leader="dot" w:pos="9350"/>
            </w:tabs>
            <w:rPr>
              <w:rFonts w:asciiTheme="minorHAnsi" w:eastAsiaTheme="minorEastAsia" w:hAnsiTheme="minorHAnsi" w:cstheme="minorBidi"/>
              <w:noProof/>
              <w:sz w:val="22"/>
              <w:szCs w:val="22"/>
              <w:lang w:val="en-US" w:bidi="ar-SA"/>
            </w:rPr>
          </w:pPr>
          <w:hyperlink w:anchor="_Toc509909678" w:history="1">
            <w:r w:rsidR="00683154" w:rsidRPr="005E070D">
              <w:rPr>
                <w:rStyle w:val="Hyperlink"/>
                <w:noProof/>
              </w:rPr>
              <w:t>Mode</w:t>
            </w:r>
            <w:r w:rsidR="00683154">
              <w:rPr>
                <w:noProof/>
                <w:webHidden/>
              </w:rPr>
              <w:tab/>
            </w:r>
            <w:r w:rsidR="00683154">
              <w:rPr>
                <w:noProof/>
                <w:webHidden/>
              </w:rPr>
              <w:fldChar w:fldCharType="begin"/>
            </w:r>
            <w:r w:rsidR="00683154">
              <w:rPr>
                <w:noProof/>
                <w:webHidden/>
              </w:rPr>
              <w:instrText xml:space="preserve"> PAGEREF _Toc509909678 \h </w:instrText>
            </w:r>
            <w:r w:rsidR="00683154">
              <w:rPr>
                <w:noProof/>
                <w:webHidden/>
              </w:rPr>
            </w:r>
            <w:r w:rsidR="00683154">
              <w:rPr>
                <w:noProof/>
                <w:webHidden/>
              </w:rPr>
              <w:fldChar w:fldCharType="separate"/>
            </w:r>
            <w:r w:rsidR="00683154">
              <w:rPr>
                <w:noProof/>
                <w:webHidden/>
              </w:rPr>
              <w:t>9</w:t>
            </w:r>
            <w:r w:rsidR="00683154">
              <w:rPr>
                <w:noProof/>
                <w:webHidden/>
              </w:rPr>
              <w:fldChar w:fldCharType="end"/>
            </w:r>
          </w:hyperlink>
        </w:p>
        <w:p w:rsidR="00683154" w:rsidRDefault="009F353A">
          <w:pPr>
            <w:pStyle w:val="TOC2"/>
            <w:tabs>
              <w:tab w:val="right" w:leader="dot" w:pos="9350"/>
            </w:tabs>
            <w:rPr>
              <w:rFonts w:asciiTheme="minorHAnsi" w:eastAsiaTheme="minorEastAsia" w:hAnsiTheme="minorHAnsi" w:cstheme="minorBidi"/>
              <w:noProof/>
              <w:sz w:val="22"/>
              <w:szCs w:val="22"/>
              <w:lang w:val="en-US" w:bidi="ar-SA"/>
            </w:rPr>
          </w:pPr>
          <w:hyperlink w:anchor="_Toc509909679" w:history="1">
            <w:r w:rsidR="00683154" w:rsidRPr="005E070D">
              <w:rPr>
                <w:rStyle w:val="Hyperlink"/>
                <w:noProof/>
              </w:rPr>
              <w:t>Findings from the research</w:t>
            </w:r>
            <w:r w:rsidR="00683154">
              <w:rPr>
                <w:noProof/>
                <w:webHidden/>
              </w:rPr>
              <w:tab/>
            </w:r>
            <w:r w:rsidR="00683154">
              <w:rPr>
                <w:noProof/>
                <w:webHidden/>
              </w:rPr>
              <w:fldChar w:fldCharType="begin"/>
            </w:r>
            <w:r w:rsidR="00683154">
              <w:rPr>
                <w:noProof/>
                <w:webHidden/>
              </w:rPr>
              <w:instrText xml:space="preserve"> PAGEREF _Toc509909679 \h </w:instrText>
            </w:r>
            <w:r w:rsidR="00683154">
              <w:rPr>
                <w:noProof/>
                <w:webHidden/>
              </w:rPr>
            </w:r>
            <w:r w:rsidR="00683154">
              <w:rPr>
                <w:noProof/>
                <w:webHidden/>
              </w:rPr>
              <w:fldChar w:fldCharType="separate"/>
            </w:r>
            <w:r w:rsidR="00683154">
              <w:rPr>
                <w:noProof/>
                <w:webHidden/>
              </w:rPr>
              <w:t>9</w:t>
            </w:r>
            <w:r w:rsidR="00683154">
              <w:rPr>
                <w:noProof/>
                <w:webHidden/>
              </w:rPr>
              <w:fldChar w:fldCharType="end"/>
            </w:r>
          </w:hyperlink>
        </w:p>
        <w:p w:rsidR="00683154" w:rsidRDefault="009F353A">
          <w:pPr>
            <w:pStyle w:val="TOC2"/>
            <w:tabs>
              <w:tab w:val="right" w:leader="dot" w:pos="9350"/>
            </w:tabs>
            <w:rPr>
              <w:rFonts w:asciiTheme="minorHAnsi" w:eastAsiaTheme="minorEastAsia" w:hAnsiTheme="minorHAnsi" w:cstheme="minorBidi"/>
              <w:noProof/>
              <w:sz w:val="22"/>
              <w:szCs w:val="22"/>
              <w:lang w:val="en-US" w:bidi="ar-SA"/>
            </w:rPr>
          </w:pPr>
          <w:hyperlink w:anchor="_Toc509909680" w:history="1">
            <w:r w:rsidR="00683154" w:rsidRPr="005E070D">
              <w:rPr>
                <w:rStyle w:val="Hyperlink"/>
                <w:noProof/>
              </w:rPr>
              <w:t>Summary of the findings</w:t>
            </w:r>
            <w:r w:rsidR="00683154">
              <w:rPr>
                <w:noProof/>
                <w:webHidden/>
              </w:rPr>
              <w:tab/>
            </w:r>
            <w:r w:rsidR="00683154">
              <w:rPr>
                <w:noProof/>
                <w:webHidden/>
              </w:rPr>
              <w:fldChar w:fldCharType="begin"/>
            </w:r>
            <w:r w:rsidR="00683154">
              <w:rPr>
                <w:noProof/>
                <w:webHidden/>
              </w:rPr>
              <w:instrText xml:space="preserve"> PAGEREF _Toc509909680 \h </w:instrText>
            </w:r>
            <w:r w:rsidR="00683154">
              <w:rPr>
                <w:noProof/>
                <w:webHidden/>
              </w:rPr>
            </w:r>
            <w:r w:rsidR="00683154">
              <w:rPr>
                <w:noProof/>
                <w:webHidden/>
              </w:rPr>
              <w:fldChar w:fldCharType="separate"/>
            </w:r>
            <w:r w:rsidR="00683154">
              <w:rPr>
                <w:noProof/>
                <w:webHidden/>
              </w:rPr>
              <w:t>10</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81" w:history="1">
            <w:r w:rsidR="00683154" w:rsidRPr="005E070D">
              <w:rPr>
                <w:rStyle w:val="Hyperlink"/>
                <w:noProof/>
              </w:rPr>
              <w:t>Conclusion and recommendations</w:t>
            </w:r>
            <w:r w:rsidR="00683154">
              <w:rPr>
                <w:noProof/>
                <w:webHidden/>
              </w:rPr>
              <w:tab/>
            </w:r>
            <w:r w:rsidR="00683154">
              <w:rPr>
                <w:noProof/>
                <w:webHidden/>
              </w:rPr>
              <w:fldChar w:fldCharType="begin"/>
            </w:r>
            <w:r w:rsidR="00683154">
              <w:rPr>
                <w:noProof/>
                <w:webHidden/>
              </w:rPr>
              <w:instrText xml:space="preserve"> PAGEREF _Toc509909681 \h </w:instrText>
            </w:r>
            <w:r w:rsidR="00683154">
              <w:rPr>
                <w:noProof/>
                <w:webHidden/>
              </w:rPr>
            </w:r>
            <w:r w:rsidR="00683154">
              <w:rPr>
                <w:noProof/>
                <w:webHidden/>
              </w:rPr>
              <w:fldChar w:fldCharType="separate"/>
            </w:r>
            <w:r w:rsidR="00683154">
              <w:rPr>
                <w:noProof/>
                <w:webHidden/>
              </w:rPr>
              <w:t>11</w:t>
            </w:r>
            <w:r w:rsidR="00683154">
              <w:rPr>
                <w:noProof/>
                <w:webHidden/>
              </w:rPr>
              <w:fldChar w:fldCharType="end"/>
            </w:r>
          </w:hyperlink>
        </w:p>
        <w:p w:rsidR="00683154" w:rsidRDefault="009F353A">
          <w:pPr>
            <w:pStyle w:val="TOC1"/>
            <w:tabs>
              <w:tab w:val="right" w:leader="dot" w:pos="9350"/>
            </w:tabs>
            <w:rPr>
              <w:rFonts w:asciiTheme="minorHAnsi" w:eastAsiaTheme="minorEastAsia" w:hAnsiTheme="minorHAnsi" w:cstheme="minorBidi"/>
              <w:noProof/>
              <w:sz w:val="22"/>
              <w:szCs w:val="22"/>
              <w:lang w:val="en-US" w:bidi="ar-SA"/>
            </w:rPr>
          </w:pPr>
          <w:hyperlink w:anchor="_Toc509909682" w:history="1">
            <w:r w:rsidR="00683154" w:rsidRPr="005E070D">
              <w:rPr>
                <w:rStyle w:val="Hyperlink"/>
                <w:rFonts w:eastAsia="Times New Roman"/>
                <w:noProof/>
              </w:rPr>
              <w:t>Bibliography &amp; References</w:t>
            </w:r>
            <w:r w:rsidR="00683154">
              <w:rPr>
                <w:noProof/>
                <w:webHidden/>
              </w:rPr>
              <w:tab/>
            </w:r>
            <w:r w:rsidR="00683154">
              <w:rPr>
                <w:noProof/>
                <w:webHidden/>
              </w:rPr>
              <w:fldChar w:fldCharType="begin"/>
            </w:r>
            <w:r w:rsidR="00683154">
              <w:rPr>
                <w:noProof/>
                <w:webHidden/>
              </w:rPr>
              <w:instrText xml:space="preserve"> PAGEREF _Toc509909682 \h </w:instrText>
            </w:r>
            <w:r w:rsidR="00683154">
              <w:rPr>
                <w:noProof/>
                <w:webHidden/>
              </w:rPr>
            </w:r>
            <w:r w:rsidR="00683154">
              <w:rPr>
                <w:noProof/>
                <w:webHidden/>
              </w:rPr>
              <w:fldChar w:fldCharType="separate"/>
            </w:r>
            <w:r w:rsidR="00683154">
              <w:rPr>
                <w:noProof/>
                <w:webHidden/>
              </w:rPr>
              <w:t>12</w:t>
            </w:r>
            <w:r w:rsidR="00683154">
              <w:rPr>
                <w:noProof/>
                <w:webHidden/>
              </w:rPr>
              <w:fldChar w:fldCharType="end"/>
            </w:r>
          </w:hyperlink>
        </w:p>
        <w:p w:rsidR="00ED6A7E" w:rsidRDefault="006E526C">
          <w:r>
            <w:rPr>
              <w:b/>
              <w:bCs/>
              <w:noProof/>
            </w:rPr>
            <w:fldChar w:fldCharType="end"/>
          </w:r>
        </w:p>
      </w:sdtContent>
    </w:sdt>
    <w:p w:rsidR="007F2457" w:rsidRDefault="007F2457">
      <w:pPr>
        <w:spacing w:line="259" w:lineRule="auto"/>
        <w:jc w:val="left"/>
      </w:pPr>
      <w:r>
        <w:br w:type="page"/>
      </w:r>
    </w:p>
    <w:p w:rsidR="00683154" w:rsidRPr="00683154" w:rsidRDefault="00CE24C3" w:rsidP="00683154">
      <w:pPr>
        <w:pStyle w:val="Heading1"/>
      </w:pPr>
      <w:bookmarkStart w:id="1" w:name="_Toc509909665"/>
      <w:r w:rsidRPr="004D6E10">
        <w:lastRenderedPageBreak/>
        <w:t>Introduction</w:t>
      </w:r>
      <w:bookmarkEnd w:id="1"/>
    </w:p>
    <w:p w:rsidR="00642F76" w:rsidRPr="004D6E10" w:rsidRDefault="00CE24C3" w:rsidP="003C2B17">
      <w:r w:rsidRPr="004D6E10">
        <w:t xml:space="preserve">Research is necessary in business due to various reasons. The objective of research can vary based on the use of it but in most of the cases, business needs research to identify </w:t>
      </w:r>
      <w:r w:rsidR="007212A3" w:rsidRPr="004D6E10">
        <w:t xml:space="preserve">specific findings that may help in decision making. In workplace, there are lots of data and happenings which are necessary to be used to find some specific outcomes that may contribute for the growth and development of business. </w:t>
      </w:r>
      <w:r w:rsidR="002B3386" w:rsidRPr="004D6E10">
        <w:t xml:space="preserve">Several workplace issues often </w:t>
      </w:r>
      <w:r w:rsidR="00683154" w:rsidRPr="004D6E10">
        <w:t>require</w:t>
      </w:r>
      <w:r w:rsidR="002B3386" w:rsidRPr="004D6E10">
        <w:t xml:space="preserve"> attention for different reasons which may </w:t>
      </w:r>
      <w:r w:rsidR="002A3E91" w:rsidRPr="004D6E10">
        <w:t xml:space="preserve">be helpful for the management to take decisions. This is a research report on a workplace related topic in the perspective of </w:t>
      </w:r>
      <w:r w:rsidR="00C43AF2" w:rsidRPr="004D6E10">
        <w:t>Sainsbury’s UK.</w:t>
      </w:r>
    </w:p>
    <w:p w:rsidR="00683154" w:rsidRPr="00683154" w:rsidRDefault="009D4F39" w:rsidP="003F619F">
      <w:bookmarkStart w:id="2" w:name="_Toc509909666"/>
      <w:r w:rsidRPr="003965E4">
        <w:rPr>
          <w:color w:val="0070C0"/>
        </w:rPr>
        <w:t>Background of the study</w:t>
      </w:r>
      <w:bookmarkEnd w:id="2"/>
    </w:p>
    <w:p w:rsidR="00B51133" w:rsidRPr="004D6E10" w:rsidRDefault="005850F8" w:rsidP="003C2B17">
      <w:r w:rsidRPr="004D6E10">
        <w:t xml:space="preserve">Sainsbury’s is one of the largest retail chain shops in UK. Among several workplace issues, the </w:t>
      </w:r>
      <w:r w:rsidR="00683154" w:rsidRPr="004D6E10">
        <w:t>number of customers in different outlets is</w:t>
      </w:r>
      <w:r w:rsidR="003749C7" w:rsidRPr="004D6E10">
        <w:t xml:space="preserve"> </w:t>
      </w:r>
      <w:r w:rsidR="00B51133" w:rsidRPr="004D6E10">
        <w:t>selected in this paper</w:t>
      </w:r>
      <w:r w:rsidR="00C8276F" w:rsidRPr="00C8276F">
        <w:t xml:space="preserve"> (Daniel, W. &amp; Terrell, J. 1989)</w:t>
      </w:r>
      <w:r w:rsidR="00B51133" w:rsidRPr="004D6E10">
        <w:t xml:space="preserve">. Again, the number of the customers and their relation to the working days are also included in the research. </w:t>
      </w:r>
    </w:p>
    <w:p w:rsidR="00683154" w:rsidRPr="00683154" w:rsidRDefault="00B51133" w:rsidP="00683154">
      <w:pPr>
        <w:pStyle w:val="Heading1"/>
      </w:pPr>
      <w:bookmarkStart w:id="3" w:name="_Toc509909667"/>
      <w:r w:rsidRPr="004D6E10">
        <w:t>Research questions</w:t>
      </w:r>
      <w:bookmarkEnd w:id="3"/>
    </w:p>
    <w:p w:rsidR="00B51133" w:rsidRPr="004D6E10" w:rsidRDefault="00BD159C" w:rsidP="003C2B17">
      <w:r w:rsidRPr="004D6E10">
        <w:t>To demonstrate the research objectives and outcomes, following two research questions have been developed –</w:t>
      </w:r>
    </w:p>
    <w:p w:rsidR="00BD159C" w:rsidRPr="004D6E10" w:rsidRDefault="00EB2C5F" w:rsidP="003C2B17">
      <w:pPr>
        <w:pStyle w:val="ListParagraph"/>
        <w:numPr>
          <w:ilvl w:val="0"/>
          <w:numId w:val="1"/>
        </w:numPr>
      </w:pPr>
      <w:r w:rsidRPr="004D6E10">
        <w:t xml:space="preserve">What </w:t>
      </w:r>
      <w:r w:rsidR="0099704D" w:rsidRPr="004D6E10">
        <w:t>is the peak time</w:t>
      </w:r>
      <w:r w:rsidR="00E85936" w:rsidRPr="004D6E10">
        <w:t xml:space="preserve"> for </w:t>
      </w:r>
      <w:r w:rsidRPr="004D6E10">
        <w:t xml:space="preserve">customers </w:t>
      </w:r>
      <w:r w:rsidR="00E85936" w:rsidRPr="004D6E10">
        <w:t xml:space="preserve">in week </w:t>
      </w:r>
      <w:r w:rsidRPr="004D6E10">
        <w:t xml:space="preserve">in the outlets of Sainsbury’s? </w:t>
      </w:r>
    </w:p>
    <w:p w:rsidR="00E85936" w:rsidRPr="004D6E10" w:rsidRDefault="00E85936" w:rsidP="003C2B17">
      <w:pPr>
        <w:pStyle w:val="ListParagraph"/>
        <w:numPr>
          <w:ilvl w:val="0"/>
          <w:numId w:val="1"/>
        </w:numPr>
      </w:pPr>
      <w:r w:rsidRPr="004D6E10">
        <w:t xml:space="preserve">How this trend influences the decision making of </w:t>
      </w:r>
      <w:r w:rsidR="004D6E10" w:rsidRPr="004D6E10">
        <w:t>Sainsbury’s</w:t>
      </w:r>
      <w:r w:rsidRPr="004D6E10">
        <w:t xml:space="preserve">? </w:t>
      </w:r>
    </w:p>
    <w:p w:rsidR="00683154" w:rsidRPr="00683154" w:rsidRDefault="00E85936" w:rsidP="00683154">
      <w:pPr>
        <w:pStyle w:val="Heading1"/>
      </w:pPr>
      <w:bookmarkStart w:id="4" w:name="_Toc509909668"/>
      <w:r w:rsidRPr="004D6E10">
        <w:t xml:space="preserve">Research </w:t>
      </w:r>
      <w:r w:rsidR="004D6E10" w:rsidRPr="004D6E10">
        <w:t>objectives</w:t>
      </w:r>
      <w:bookmarkEnd w:id="4"/>
      <w:r w:rsidRPr="004D6E10">
        <w:t xml:space="preserve"> </w:t>
      </w:r>
    </w:p>
    <w:p w:rsidR="00E85936" w:rsidRPr="004D6E10" w:rsidRDefault="00E85936" w:rsidP="003C2B17">
      <w:r w:rsidRPr="004D6E10">
        <w:t>The objective of this research is to –</w:t>
      </w:r>
    </w:p>
    <w:p w:rsidR="00E85936" w:rsidRPr="004D6E10" w:rsidRDefault="00E85936" w:rsidP="003C2B17">
      <w:pPr>
        <w:pStyle w:val="ListParagraph"/>
        <w:numPr>
          <w:ilvl w:val="0"/>
          <w:numId w:val="2"/>
        </w:numPr>
      </w:pPr>
      <w:r w:rsidRPr="004D6E10">
        <w:t xml:space="preserve">Find the trend of customers in the 7 days </w:t>
      </w:r>
      <w:r w:rsidR="00E6346D" w:rsidRPr="004D6E10">
        <w:t>in the outlets of Sainsbury’s.</w:t>
      </w:r>
    </w:p>
    <w:p w:rsidR="00E6346D" w:rsidRPr="004D6E10" w:rsidRDefault="004D6E10" w:rsidP="003C2B17">
      <w:pPr>
        <w:pStyle w:val="ListParagraph"/>
        <w:numPr>
          <w:ilvl w:val="0"/>
          <w:numId w:val="2"/>
        </w:numPr>
      </w:pPr>
      <w:r w:rsidRPr="004D6E10">
        <w:t>Analyse</w:t>
      </w:r>
      <w:r w:rsidR="00E6346D" w:rsidRPr="004D6E10">
        <w:t xml:space="preserve"> the trend to take decisions by the management of Sainsbury’s.</w:t>
      </w:r>
    </w:p>
    <w:p w:rsidR="00683154" w:rsidRPr="00683154" w:rsidRDefault="00E6346D" w:rsidP="00683154">
      <w:pPr>
        <w:pStyle w:val="ListParagraph"/>
        <w:numPr>
          <w:ilvl w:val="0"/>
          <w:numId w:val="2"/>
        </w:numPr>
      </w:pPr>
      <w:r w:rsidRPr="004D6E10">
        <w:t xml:space="preserve">Evaluate the buying decisions of the customers for the formulation of Customer </w:t>
      </w:r>
      <w:r w:rsidR="004D6E10" w:rsidRPr="004D6E10">
        <w:t>Service</w:t>
      </w:r>
      <w:r w:rsidRPr="004D6E10">
        <w:t xml:space="preserve"> Policy </w:t>
      </w:r>
      <w:bookmarkStart w:id="5" w:name="_Toc509909669"/>
      <w:r w:rsidR="00337C05" w:rsidRPr="004D6E10">
        <w:t>Literature review</w:t>
      </w:r>
      <w:bookmarkEnd w:id="5"/>
    </w:p>
    <w:p w:rsidR="002A6644" w:rsidRPr="004D6E10" w:rsidRDefault="00337C05" w:rsidP="003C2B17">
      <w:pPr>
        <w:rPr>
          <w:rFonts w:eastAsia="Times New Roman" w:cs="Times New Roman"/>
        </w:rPr>
      </w:pPr>
      <w:r w:rsidRPr="004D6E10">
        <w:t xml:space="preserve">Literature </w:t>
      </w:r>
      <w:r w:rsidR="004D6E10" w:rsidRPr="004D6E10">
        <w:t>review</w:t>
      </w:r>
      <w:r w:rsidRPr="004D6E10">
        <w:t xml:space="preserve"> is the </w:t>
      </w:r>
      <w:r w:rsidR="007B34D0" w:rsidRPr="004D6E10">
        <w:t>in-depth</w:t>
      </w:r>
      <w:r w:rsidRPr="004D6E10">
        <w:t xml:space="preserve"> analysis over the publications and literatures published on the same topic on which the research is going to be conducted</w:t>
      </w:r>
      <w:r w:rsidR="00C8276F" w:rsidRPr="00C8276F">
        <w:t xml:space="preserve"> (Daniel, W. &amp; Terrell, J. 1989)</w:t>
      </w:r>
      <w:r w:rsidRPr="004D6E10">
        <w:t>. As a</w:t>
      </w:r>
      <w:r w:rsidR="00D35DEB" w:rsidRPr="004D6E10">
        <w:t xml:space="preserve"> small size academic research, some of the relevant publications were searched and </w:t>
      </w:r>
      <w:r w:rsidR="004D6E10" w:rsidRPr="004D6E10">
        <w:t>analysed</w:t>
      </w:r>
      <w:r w:rsidR="00D35DEB" w:rsidRPr="004D6E10">
        <w:t xml:space="preserve"> in this </w:t>
      </w:r>
      <w:r w:rsidR="00D35DEB" w:rsidRPr="004D6E10">
        <w:lastRenderedPageBreak/>
        <w:t xml:space="preserve">research. Several relevant research publications were found on the </w:t>
      </w:r>
      <w:r w:rsidR="008B502A" w:rsidRPr="004D6E10">
        <w:t>Sainsbury’s</w:t>
      </w:r>
      <w:r w:rsidR="00081DCB" w:rsidRPr="00081DCB">
        <w:t xml:space="preserve"> (Butler, S. 2007)</w:t>
      </w:r>
      <w:r w:rsidR="008B502A" w:rsidRPr="004D6E10">
        <w:t xml:space="preserve">. </w:t>
      </w:r>
      <w:r w:rsidR="008B502A" w:rsidRPr="004D6E10">
        <w:rPr>
          <w:rFonts w:eastAsia="Times New Roman" w:cs="Times New Roman"/>
        </w:rPr>
        <w:t>"</w:t>
      </w:r>
      <w:r w:rsidR="008B502A" w:rsidRPr="004D6E10">
        <w:rPr>
          <w:rFonts w:eastAsia="Times New Roman" w:cs="Times New Roman"/>
          <w:i/>
          <w:iCs/>
        </w:rPr>
        <w:t>Sainsbury’s</w:t>
      </w:r>
      <w:r w:rsidR="008B502A" w:rsidRPr="004D6E10">
        <w:rPr>
          <w:rFonts w:eastAsia="Times New Roman" w:cs="Times New Roman"/>
        </w:rPr>
        <w:t xml:space="preserve"> to revamp depots as sales grow faster than forecast" b</w:t>
      </w:r>
      <w:r w:rsidR="00167789" w:rsidRPr="004D6E10">
        <w:rPr>
          <w:rFonts w:eastAsia="Times New Roman" w:cs="Times New Roman"/>
        </w:rPr>
        <w:t xml:space="preserve">y Sarah Butler which </w:t>
      </w:r>
      <w:r w:rsidR="008B502A" w:rsidRPr="004D6E10">
        <w:rPr>
          <w:rFonts w:eastAsia="Times New Roman" w:cs="Times New Roman"/>
        </w:rPr>
        <w:t xml:space="preserve">published in </w:t>
      </w:r>
      <w:r w:rsidR="00167789" w:rsidRPr="004D6E10">
        <w:rPr>
          <w:rFonts w:eastAsia="Times New Roman" w:cs="Times New Roman"/>
        </w:rPr>
        <w:t>2007</w:t>
      </w:r>
      <w:r w:rsidR="008B502A" w:rsidRPr="004D6E10">
        <w:rPr>
          <w:rFonts w:eastAsia="Times New Roman" w:cs="Times New Roman"/>
        </w:rPr>
        <w:t xml:space="preserve">, in </w:t>
      </w:r>
      <w:r w:rsidR="008B502A" w:rsidRPr="004D6E10">
        <w:rPr>
          <w:rFonts w:eastAsia="Times New Roman" w:cs="Times New Roman"/>
          <w:i/>
          <w:iCs/>
        </w:rPr>
        <w:t>The Times</w:t>
      </w:r>
      <w:r w:rsidR="008B502A" w:rsidRPr="004D6E10">
        <w:rPr>
          <w:rFonts w:eastAsia="Times New Roman" w:cs="Times New Roman"/>
        </w:rPr>
        <w:t> (London: Times Newspapers)</w:t>
      </w:r>
      <w:r w:rsidR="00182288" w:rsidRPr="004D6E10">
        <w:rPr>
          <w:rFonts w:eastAsia="Times New Roman" w:cs="Times New Roman"/>
        </w:rPr>
        <w:t>.</w:t>
      </w:r>
      <w:r w:rsidR="00167789" w:rsidRPr="004D6E10">
        <w:rPr>
          <w:rFonts w:eastAsia="Times New Roman" w:cs="Times New Roman"/>
        </w:rPr>
        <w:t xml:space="preserve"> This publication discussed about the expected sales growth of the Sainsbury’s and the actual sales growth.</w:t>
      </w:r>
      <w:r w:rsidR="00182288" w:rsidRPr="004D6E10">
        <w:rPr>
          <w:rFonts w:eastAsia="Times New Roman" w:cs="Times New Roman"/>
        </w:rPr>
        <w:t xml:space="preserve"> </w:t>
      </w:r>
      <w:r w:rsidR="00CB28F6" w:rsidRPr="004D6E10">
        <w:rPr>
          <w:rFonts w:eastAsia="Times New Roman" w:cs="Times New Roman"/>
        </w:rPr>
        <w:t xml:space="preserve">With several initiatives, the actual growth became higher than the expected growth and this contributed immensely for the organization. However, with different strategic measures, </w:t>
      </w:r>
      <w:r w:rsidR="007B34D0" w:rsidRPr="004D6E10">
        <w:rPr>
          <w:rFonts w:eastAsia="Times New Roman" w:cs="Times New Roman"/>
        </w:rPr>
        <w:t>these growths</w:t>
      </w:r>
      <w:r w:rsidR="00CB28F6" w:rsidRPr="004D6E10">
        <w:rPr>
          <w:rFonts w:eastAsia="Times New Roman" w:cs="Times New Roman"/>
        </w:rPr>
        <w:t xml:space="preserve"> were managed with additional manpower and employees</w:t>
      </w:r>
      <w:r w:rsidR="00A00DA3" w:rsidRPr="00A00DA3">
        <w:t xml:space="preserve"> </w:t>
      </w:r>
      <w:r w:rsidR="00A00DA3" w:rsidRPr="00A00DA3">
        <w:rPr>
          <w:rFonts w:eastAsia="Times New Roman" w:cs="Times New Roman"/>
        </w:rPr>
        <w:t>(Shannon, S. 2011)</w:t>
      </w:r>
      <w:r w:rsidR="00CB28F6" w:rsidRPr="004D6E10">
        <w:rPr>
          <w:rFonts w:eastAsia="Times New Roman" w:cs="Times New Roman"/>
        </w:rPr>
        <w:t xml:space="preserve">. Another publication on the same retail entity is the </w:t>
      </w:r>
      <w:hyperlink r:id="rId9" w:history="1">
        <w:r w:rsidR="00182288" w:rsidRPr="004D6E10">
          <w:rPr>
            <w:rFonts w:eastAsia="Times New Roman" w:cs="Times New Roman"/>
          </w:rPr>
          <w:t>"</w:t>
        </w:r>
        <w:r w:rsidR="00182288" w:rsidRPr="004D6E10">
          <w:rPr>
            <w:rFonts w:eastAsia="Times New Roman" w:cs="Times New Roman"/>
            <w:i/>
            <w:iCs/>
          </w:rPr>
          <w:t>Sainsbury’s</w:t>
        </w:r>
        <w:r w:rsidR="00182288" w:rsidRPr="004D6E10">
          <w:rPr>
            <w:rFonts w:eastAsia="Times New Roman" w:cs="Times New Roman"/>
          </w:rPr>
          <w:t xml:space="preserve"> targeted for Europe's biggest private equity buyout"</w:t>
        </w:r>
      </w:hyperlink>
      <w:r w:rsidR="004C4865" w:rsidRPr="004D6E10">
        <w:rPr>
          <w:rFonts w:eastAsia="Times New Roman" w:cs="Times New Roman"/>
        </w:rPr>
        <w:t xml:space="preserve"> by Finch, Julia which was published at the same year, 2007. </w:t>
      </w:r>
      <w:r w:rsidR="002E51D0" w:rsidRPr="004D6E10">
        <w:rPr>
          <w:rFonts w:eastAsia="Times New Roman" w:cs="Times New Roman"/>
        </w:rPr>
        <w:t xml:space="preserve">This newspaper journal published in </w:t>
      </w:r>
      <w:r w:rsidR="004D6E10" w:rsidRPr="004D6E10">
        <w:rPr>
          <w:rFonts w:eastAsia="Times New Roman" w:cs="Times New Roman"/>
        </w:rPr>
        <w:t>the</w:t>
      </w:r>
      <w:r w:rsidR="002E51D0" w:rsidRPr="004D6E10">
        <w:rPr>
          <w:rFonts w:eastAsia="Times New Roman" w:cs="Times New Roman"/>
        </w:rPr>
        <w:t xml:space="preserve"> </w:t>
      </w:r>
      <w:r w:rsidR="004D6E10" w:rsidRPr="004D6E10">
        <w:rPr>
          <w:rFonts w:eastAsia="Times New Roman" w:cs="Times New Roman"/>
        </w:rPr>
        <w:t>guardian</w:t>
      </w:r>
      <w:r w:rsidR="002E51D0" w:rsidRPr="004D6E10">
        <w:rPr>
          <w:rFonts w:eastAsia="Times New Roman" w:cs="Times New Roman"/>
        </w:rPr>
        <w:t xml:space="preserve"> was about the stock market performance </w:t>
      </w:r>
      <w:r w:rsidR="0072714A" w:rsidRPr="004D6E10">
        <w:rPr>
          <w:rFonts w:eastAsia="Times New Roman" w:cs="Times New Roman"/>
        </w:rPr>
        <w:t>of Sainsbury’s</w:t>
      </w:r>
      <w:r w:rsidR="00C66C25" w:rsidRPr="00C66C25">
        <w:t xml:space="preserve"> </w:t>
      </w:r>
      <w:r w:rsidR="00C66C25" w:rsidRPr="00C66C25">
        <w:rPr>
          <w:rFonts w:eastAsia="Times New Roman" w:cs="Times New Roman"/>
        </w:rPr>
        <w:t>(Finch, J. 2007)</w:t>
      </w:r>
      <w:r w:rsidR="0072714A" w:rsidRPr="004D6E10">
        <w:rPr>
          <w:rFonts w:eastAsia="Times New Roman" w:cs="Times New Roman"/>
        </w:rPr>
        <w:t xml:space="preserve">. </w:t>
      </w:r>
      <w:r w:rsidR="004D6E10" w:rsidRPr="004D6E10">
        <w:rPr>
          <w:rFonts w:eastAsia="Times New Roman" w:cs="Times New Roman"/>
        </w:rPr>
        <w:t>The</w:t>
      </w:r>
      <w:r w:rsidR="0072714A" w:rsidRPr="004D6E10">
        <w:rPr>
          <w:rFonts w:eastAsia="Times New Roman" w:cs="Times New Roman"/>
        </w:rPr>
        <w:t xml:space="preserve"> target of Sainsbury’s to be the largest private equity buyout and the attempt towards it was analysed by the organization in mid-2007</w:t>
      </w:r>
      <w:r w:rsidR="00C8276F" w:rsidRPr="00C8276F">
        <w:t xml:space="preserve"> </w:t>
      </w:r>
      <w:r w:rsidR="00C8276F" w:rsidRPr="00C8276F">
        <w:rPr>
          <w:rFonts w:eastAsia="Times New Roman" w:cs="Times New Roman"/>
        </w:rPr>
        <w:t>(Daniel, W. &amp; Terrell, J. 1989)</w:t>
      </w:r>
      <w:r w:rsidR="0072714A" w:rsidRPr="004D6E10">
        <w:rPr>
          <w:rFonts w:eastAsia="Times New Roman" w:cs="Times New Roman"/>
        </w:rPr>
        <w:t xml:space="preserve">. However, the growth and financial strength of the Sainsbury’s supported that initiative. </w:t>
      </w:r>
      <w:r w:rsidR="00FB6E51" w:rsidRPr="004D6E10">
        <w:rPr>
          <w:rFonts w:eastAsia="Times New Roman" w:cs="Times New Roman"/>
        </w:rPr>
        <w:t xml:space="preserve">Shannon, Sarah conducted a research </w:t>
      </w:r>
      <w:r w:rsidR="004D6E10" w:rsidRPr="004D6E10">
        <w:rPr>
          <w:rFonts w:eastAsia="Times New Roman" w:cs="Times New Roman"/>
        </w:rPr>
        <w:t>Ove</w:t>
      </w:r>
      <w:r w:rsidR="004D6E10">
        <w:rPr>
          <w:rFonts w:eastAsia="Times New Roman" w:cs="Times New Roman"/>
        </w:rPr>
        <w:t xml:space="preserve"> </w:t>
      </w:r>
      <w:r w:rsidR="004D6E10" w:rsidRPr="004D6E10">
        <w:rPr>
          <w:rFonts w:eastAsia="Times New Roman" w:cs="Times New Roman"/>
        </w:rPr>
        <w:t>the</w:t>
      </w:r>
      <w:r w:rsidR="00FB6E51" w:rsidRPr="004D6E10">
        <w:rPr>
          <w:rFonts w:eastAsia="Times New Roman" w:cs="Times New Roman"/>
        </w:rPr>
        <w:t xml:space="preserve"> performance of Sainsbury’s and published "Sainsbury Sales Slow More Than Anticipated on Fuel” in 2011</w:t>
      </w:r>
      <w:r w:rsidR="00081DCB" w:rsidRPr="00081DCB">
        <w:t xml:space="preserve"> </w:t>
      </w:r>
      <w:r w:rsidR="00081DCB" w:rsidRPr="00081DCB">
        <w:rPr>
          <w:rFonts w:eastAsia="Times New Roman" w:cs="Times New Roman"/>
        </w:rPr>
        <w:t>(Butler, S. 2007)</w:t>
      </w:r>
      <w:r w:rsidR="00FB6E51" w:rsidRPr="004D6E10">
        <w:rPr>
          <w:rFonts w:eastAsia="Times New Roman" w:cs="Times New Roman"/>
        </w:rPr>
        <w:t xml:space="preserve">. After the global financial </w:t>
      </w:r>
      <w:r w:rsidR="004D6E10" w:rsidRPr="004D6E10">
        <w:rPr>
          <w:rFonts w:eastAsia="Times New Roman" w:cs="Times New Roman"/>
        </w:rPr>
        <w:t>crisis</w:t>
      </w:r>
      <w:r w:rsidR="00FB6E51" w:rsidRPr="004D6E10">
        <w:rPr>
          <w:rFonts w:eastAsia="Times New Roman" w:cs="Times New Roman"/>
        </w:rPr>
        <w:t>, the growth of Sainsbury’s</w:t>
      </w:r>
      <w:r w:rsidR="002A6644" w:rsidRPr="004D6E10">
        <w:rPr>
          <w:rFonts w:eastAsia="Times New Roman" w:cs="Times New Roman"/>
        </w:rPr>
        <w:t xml:space="preserve"> became slow and the targeted growth was not achieved. </w:t>
      </w:r>
      <w:r w:rsidR="00683154" w:rsidRPr="004D6E10">
        <w:rPr>
          <w:rFonts w:eastAsia="Times New Roman" w:cs="Times New Roman"/>
        </w:rPr>
        <w:t>This slowing trend of sales was</w:t>
      </w:r>
      <w:r w:rsidR="002A6644" w:rsidRPr="004D6E10">
        <w:rPr>
          <w:rFonts w:eastAsia="Times New Roman" w:cs="Times New Roman"/>
        </w:rPr>
        <w:t xml:space="preserve"> published in that journal and a detailed trend was shown with the numeric figures</w:t>
      </w:r>
      <w:r w:rsidR="00C66C25" w:rsidRPr="00C66C25">
        <w:t xml:space="preserve"> </w:t>
      </w:r>
      <w:r w:rsidR="00C66C25" w:rsidRPr="00C66C25">
        <w:rPr>
          <w:rFonts w:eastAsia="Times New Roman" w:cs="Times New Roman"/>
        </w:rPr>
        <w:t>(Finch, J. 2007)</w:t>
      </w:r>
      <w:r w:rsidR="002A6644" w:rsidRPr="004D6E10">
        <w:rPr>
          <w:rFonts w:eastAsia="Times New Roman" w:cs="Times New Roman"/>
        </w:rPr>
        <w:t xml:space="preserve">. However, after several </w:t>
      </w:r>
      <w:r w:rsidR="00683154" w:rsidRPr="004D6E10">
        <w:rPr>
          <w:rFonts w:eastAsia="Times New Roman" w:cs="Times New Roman"/>
        </w:rPr>
        <w:t>initiatives</w:t>
      </w:r>
      <w:r w:rsidR="002A6644" w:rsidRPr="004D6E10">
        <w:rPr>
          <w:rFonts w:eastAsia="Times New Roman" w:cs="Times New Roman"/>
        </w:rPr>
        <w:t xml:space="preserve"> Sainsbury’s became successful to overcome the barriers and the growth became faster</w:t>
      </w:r>
      <w:r w:rsidR="00C8276F" w:rsidRPr="00C8276F">
        <w:t xml:space="preserve"> </w:t>
      </w:r>
      <w:r w:rsidR="00C8276F" w:rsidRPr="00C8276F">
        <w:rPr>
          <w:rFonts w:eastAsia="Times New Roman" w:cs="Times New Roman"/>
        </w:rPr>
        <w:t>(Daniel, W. &amp; Terrell, J. 1989)</w:t>
      </w:r>
      <w:r w:rsidR="002A6644" w:rsidRPr="004D6E10">
        <w:rPr>
          <w:rFonts w:eastAsia="Times New Roman" w:cs="Times New Roman"/>
        </w:rPr>
        <w:t xml:space="preserve">. </w:t>
      </w:r>
    </w:p>
    <w:p w:rsidR="00683154" w:rsidRPr="00683154" w:rsidRDefault="006D2222" w:rsidP="00683154">
      <w:pPr>
        <w:pStyle w:val="Heading1"/>
      </w:pPr>
      <w:bookmarkStart w:id="6" w:name="_Toc509909670"/>
      <w:r w:rsidRPr="004D6E10">
        <w:t>Research methodology</w:t>
      </w:r>
      <w:bookmarkEnd w:id="6"/>
      <w:r w:rsidRPr="004D6E10">
        <w:t xml:space="preserve"> </w:t>
      </w:r>
    </w:p>
    <w:p w:rsidR="006D2222" w:rsidRPr="004D6E10" w:rsidRDefault="006D2222" w:rsidP="003C2B17">
      <w:r w:rsidRPr="004D6E10">
        <w:t xml:space="preserve">There are several issues involved in a </w:t>
      </w:r>
      <w:r w:rsidR="002F7457" w:rsidRPr="004D6E10">
        <w:t xml:space="preserve">research </w:t>
      </w:r>
      <w:r w:rsidRPr="004D6E10">
        <w:t>reg</w:t>
      </w:r>
      <w:r w:rsidR="002F7457" w:rsidRPr="004D6E10">
        <w:t xml:space="preserve">arding the research methodology. Among 4 types of research methodologies, it is necessary to select the </w:t>
      </w:r>
      <w:r w:rsidR="00E332B0" w:rsidRPr="004D6E10">
        <w:t>type of research</w:t>
      </w:r>
      <w:r w:rsidR="007F2457" w:rsidRPr="007F2457">
        <w:t xml:space="preserve"> (Zik</w:t>
      </w:r>
      <w:bookmarkStart w:id="7" w:name="_GoBack"/>
      <w:bookmarkEnd w:id="7"/>
      <w:r w:rsidR="007F2457" w:rsidRPr="007F2457">
        <w:t>mund, W. 2003)</w:t>
      </w:r>
      <w:r w:rsidR="00E332B0" w:rsidRPr="004D6E10">
        <w:t xml:space="preserve">. 4 types of research are </w:t>
      </w:r>
    </w:p>
    <w:p w:rsidR="00E332B0" w:rsidRPr="004D6E10" w:rsidRDefault="00E332B0" w:rsidP="003C2B17">
      <w:pPr>
        <w:pStyle w:val="ListParagraph"/>
        <w:numPr>
          <w:ilvl w:val="0"/>
          <w:numId w:val="4"/>
        </w:numPr>
        <w:rPr>
          <w:rFonts w:cs="Times New Roman"/>
          <w:szCs w:val="24"/>
        </w:rPr>
      </w:pPr>
      <w:r w:rsidRPr="004D6E10">
        <w:rPr>
          <w:rFonts w:cs="Times New Roman"/>
          <w:szCs w:val="24"/>
        </w:rPr>
        <w:t xml:space="preserve">Exploratory research </w:t>
      </w:r>
    </w:p>
    <w:p w:rsidR="00E332B0" w:rsidRPr="004D6E10" w:rsidRDefault="00E332B0" w:rsidP="00C66C25">
      <w:pPr>
        <w:pStyle w:val="ListParagraph"/>
        <w:numPr>
          <w:ilvl w:val="0"/>
          <w:numId w:val="4"/>
        </w:numPr>
        <w:rPr>
          <w:szCs w:val="24"/>
          <w:cs/>
        </w:rPr>
      </w:pPr>
      <w:r w:rsidRPr="004D6E10">
        <w:rPr>
          <w:rFonts w:cs="Times New Roman"/>
          <w:szCs w:val="24"/>
          <w:cs/>
        </w:rPr>
        <w:t>analytical</w:t>
      </w:r>
      <w:r w:rsidRPr="004D6E10">
        <w:rPr>
          <w:rFonts w:cs="Times New Roman"/>
          <w:szCs w:val="24"/>
        </w:rPr>
        <w:t xml:space="preserve"> research </w:t>
      </w:r>
      <w:r w:rsidR="00C66C25" w:rsidRPr="00C66C25">
        <w:rPr>
          <w:rFonts w:cs="Times New Roman"/>
          <w:szCs w:val="24"/>
        </w:rPr>
        <w:t>(Collis, J. &amp; Hussy, R. 2005)</w:t>
      </w:r>
    </w:p>
    <w:p w:rsidR="00E332B0" w:rsidRPr="004D6E10" w:rsidRDefault="00E332B0" w:rsidP="003C2B17">
      <w:pPr>
        <w:pStyle w:val="ListParagraph"/>
        <w:numPr>
          <w:ilvl w:val="0"/>
          <w:numId w:val="4"/>
        </w:numPr>
        <w:autoSpaceDE w:val="0"/>
        <w:autoSpaceDN w:val="0"/>
        <w:adjustRightInd w:val="0"/>
        <w:spacing w:after="0"/>
        <w:rPr>
          <w:szCs w:val="24"/>
          <w:cs/>
        </w:rPr>
      </w:pPr>
      <w:r w:rsidRPr="004D6E10">
        <w:rPr>
          <w:rFonts w:cs="Times New Roman"/>
          <w:szCs w:val="24"/>
          <w:cs/>
        </w:rPr>
        <w:t>descriptive</w:t>
      </w:r>
      <w:r w:rsidRPr="004D6E10">
        <w:rPr>
          <w:rFonts w:cs="Times New Roman"/>
          <w:szCs w:val="24"/>
        </w:rPr>
        <w:t xml:space="preserve"> research</w:t>
      </w:r>
    </w:p>
    <w:p w:rsidR="00683154" w:rsidRPr="00683154" w:rsidRDefault="00E332B0" w:rsidP="00683154">
      <w:pPr>
        <w:pStyle w:val="ListParagraph"/>
        <w:numPr>
          <w:ilvl w:val="0"/>
          <w:numId w:val="4"/>
        </w:numPr>
        <w:autoSpaceDE w:val="0"/>
        <w:autoSpaceDN w:val="0"/>
        <w:adjustRightInd w:val="0"/>
        <w:spacing w:after="0"/>
        <w:rPr>
          <w:szCs w:val="24"/>
          <w:cs/>
        </w:rPr>
      </w:pPr>
      <w:r w:rsidRPr="004D6E10">
        <w:rPr>
          <w:rFonts w:cs="Times New Roman"/>
          <w:szCs w:val="24"/>
          <w:cs/>
        </w:rPr>
        <w:t>predictive</w:t>
      </w:r>
      <w:r w:rsidRPr="004D6E10">
        <w:rPr>
          <w:rFonts w:cs="Times New Roman"/>
          <w:szCs w:val="24"/>
        </w:rPr>
        <w:t xml:space="preserve"> research</w:t>
      </w:r>
    </w:p>
    <w:p w:rsidR="00E332B0" w:rsidRPr="004D6E10" w:rsidRDefault="00926961" w:rsidP="003C2B17">
      <w:r w:rsidRPr="004D6E10">
        <w:t xml:space="preserve">In this research paper, the </w:t>
      </w:r>
      <w:r w:rsidR="004D6E10" w:rsidRPr="004D6E10">
        <w:t>analytical</w:t>
      </w:r>
      <w:r w:rsidRPr="004D6E10">
        <w:t xml:space="preserve"> types of research will be used. As this is a small and academic research, the analytical type of research will be suitable for this report</w:t>
      </w:r>
      <w:r w:rsidR="00C8276F" w:rsidRPr="00C8276F">
        <w:t xml:space="preserve"> (Daniel, W. &amp; Terrell, J. 1989)</w:t>
      </w:r>
      <w:r w:rsidRPr="004D6E10">
        <w:t xml:space="preserve">. </w:t>
      </w:r>
      <w:r w:rsidR="004E2242" w:rsidRPr="004D6E10">
        <w:t xml:space="preserve">To conduct this research, several data will be </w:t>
      </w:r>
      <w:r w:rsidR="008C64AE" w:rsidRPr="004D6E10">
        <w:t>collected,</w:t>
      </w:r>
      <w:r w:rsidR="004E2242" w:rsidRPr="004D6E10">
        <w:t xml:space="preserve"> and the data will be subject to </w:t>
      </w:r>
      <w:r w:rsidR="004E2242" w:rsidRPr="004D6E10">
        <w:lastRenderedPageBreak/>
        <w:t>analysis. Hence, the analytical research will be suitable for this research paper</w:t>
      </w:r>
      <w:r w:rsidR="00C66C25" w:rsidRPr="00C66C25">
        <w:t xml:space="preserve"> (Collis, J. &amp; Hussy, R. 2005)</w:t>
      </w:r>
      <w:r w:rsidR="004E2242" w:rsidRPr="004D6E10">
        <w:t xml:space="preserve">. </w:t>
      </w:r>
    </w:p>
    <w:p w:rsidR="00683154" w:rsidRPr="00683154" w:rsidRDefault="004E2242" w:rsidP="00683154">
      <w:pPr>
        <w:pStyle w:val="Heading1"/>
      </w:pPr>
      <w:bookmarkStart w:id="8" w:name="_Toc509909671"/>
      <w:r w:rsidRPr="004D6E10">
        <w:t>Data and population</w:t>
      </w:r>
      <w:bookmarkEnd w:id="8"/>
      <w:r w:rsidRPr="004D6E10">
        <w:t xml:space="preserve"> </w:t>
      </w:r>
    </w:p>
    <w:p w:rsidR="004E2242" w:rsidRPr="004D6E10" w:rsidRDefault="004E2242" w:rsidP="003C2B17">
      <w:r w:rsidRPr="004D6E10">
        <w:t>Selection of the data is a major concern for the research. There can be primary data and secondary data collected for a research</w:t>
      </w:r>
      <w:r w:rsidR="00A00DA3" w:rsidRPr="00A00DA3">
        <w:t xml:space="preserve"> (Sunders, M., et al. 2003)</w:t>
      </w:r>
      <w:r w:rsidRPr="004D6E10">
        <w:t xml:space="preserve">. Selection of the data is important as it shapes the outcome of the </w:t>
      </w:r>
      <w:r w:rsidR="006C5E1F" w:rsidRPr="004D6E10">
        <w:t>research. In order to reach a conclusion, some secondary data will be used in this research</w:t>
      </w:r>
      <w:r w:rsidR="00A00DA3" w:rsidRPr="00A00DA3">
        <w:t xml:space="preserve"> (Shannon, S. 2011)</w:t>
      </w:r>
      <w:r w:rsidR="006C5E1F" w:rsidRPr="004D6E10">
        <w:t>. The secondary data about the number of customers in the outlets of Sainsbury’s will be used to reach the conclusion</w:t>
      </w:r>
      <w:r w:rsidR="00C8276F" w:rsidRPr="00C8276F">
        <w:t xml:space="preserve"> (Daniel, W. &amp; Terrell, J. 1989)</w:t>
      </w:r>
      <w:r w:rsidR="006C5E1F" w:rsidRPr="004D6E10">
        <w:t xml:space="preserve">. Utilizing the secondary data helps to conduct the research within low cost and short time span. </w:t>
      </w:r>
      <w:r w:rsidR="009927D1" w:rsidRPr="004D6E10">
        <w:t xml:space="preserve">Secondary data can be collected from several sources including website, online publication, newspaper, journal articles, </w:t>
      </w:r>
      <w:r w:rsidR="004D6E10" w:rsidRPr="004D6E10">
        <w:t>third</w:t>
      </w:r>
      <w:r w:rsidR="009927D1" w:rsidRPr="004D6E10">
        <w:t xml:space="preserve"> party research etc. </w:t>
      </w:r>
      <w:r w:rsidR="00843648" w:rsidRPr="004D6E10">
        <w:t>while collecting data, the accuracy and relevance of data was considered mostly. There are several other reasons to focus on the data collection</w:t>
      </w:r>
      <w:r w:rsidR="00C8276F" w:rsidRPr="00C8276F">
        <w:t xml:space="preserve"> (Daniel, W. &amp; Terrell, J. 1989)</w:t>
      </w:r>
      <w:r w:rsidR="00843648" w:rsidRPr="004D6E10">
        <w:t xml:space="preserve">. Primary data collection on this topic could be highly beneficial but </w:t>
      </w:r>
      <w:r w:rsidR="004D6E10" w:rsidRPr="004D6E10">
        <w:t>that</w:t>
      </w:r>
      <w:r w:rsidR="00843648" w:rsidRPr="004D6E10">
        <w:t xml:space="preserve"> will require higher cost and time</w:t>
      </w:r>
      <w:r w:rsidR="00A00DA3" w:rsidRPr="00A00DA3">
        <w:t xml:space="preserve"> (Sunders, M., et al. 2003)</w:t>
      </w:r>
      <w:r w:rsidR="00843648" w:rsidRPr="004D6E10">
        <w:t xml:space="preserve">. Moreover, some expert staffs are required for primary data collection. Hence, secondary data will be used on this </w:t>
      </w:r>
      <w:r w:rsidR="008C64AE" w:rsidRPr="004D6E10">
        <w:t>research,</w:t>
      </w:r>
      <w:r w:rsidR="00843648" w:rsidRPr="004D6E10">
        <w:t xml:space="preserve"> but the accuracy, relevance and timeliness of the data will be considered. Moreover, ethical data collection considers the privacy and utilization of the data</w:t>
      </w:r>
      <w:r w:rsidR="00081DCB" w:rsidRPr="00081DCB">
        <w:t xml:space="preserve"> (Butler, S. 2007)</w:t>
      </w:r>
      <w:r w:rsidR="00843648" w:rsidRPr="004D6E10">
        <w:t xml:space="preserve">. </w:t>
      </w:r>
    </w:p>
    <w:p w:rsidR="003F619F" w:rsidRDefault="002C5C72" w:rsidP="003F619F">
      <w:r w:rsidRPr="004D6E10">
        <w:t>There are 1415 stores of Sainsbury’s are in UK. This is difficult to conduct a research with this large number of stores</w:t>
      </w:r>
      <w:r w:rsidR="007F2457" w:rsidRPr="007F2457">
        <w:t xml:space="preserve"> (Zikmund, W. 2003)</w:t>
      </w:r>
      <w:r w:rsidRPr="004D6E10">
        <w:t xml:space="preserve">. Hence, we are going to make a sample </w:t>
      </w:r>
      <w:r w:rsidR="00135C9F" w:rsidRPr="004D6E10">
        <w:t xml:space="preserve">and conduct the research on that sample </w:t>
      </w:r>
      <w:r w:rsidR="009927D1" w:rsidRPr="004D6E10">
        <w:t>instead</w:t>
      </w:r>
      <w:r w:rsidR="00135C9F" w:rsidRPr="004D6E10">
        <w:t xml:space="preserve"> of population</w:t>
      </w:r>
      <w:r w:rsidR="00081DCB" w:rsidRPr="00081DCB">
        <w:t xml:space="preserve"> (Daniel, W. &amp; Terrell, J. 1989)</w:t>
      </w:r>
      <w:r w:rsidR="00135C9F" w:rsidRPr="004D6E10">
        <w:t xml:space="preserve">. The sample size is 4, taken on assumption basis. There are several sampling methods </w:t>
      </w:r>
      <w:r w:rsidR="0001054A" w:rsidRPr="004D6E10">
        <w:t>applicable,</w:t>
      </w:r>
      <w:r w:rsidR="00135C9F" w:rsidRPr="004D6E10">
        <w:t xml:space="preserve"> but we will use the stratified sampling method to select the samples</w:t>
      </w:r>
      <w:r w:rsidR="00C66C25" w:rsidRPr="00C66C25">
        <w:t xml:space="preserve"> (Collis, J. &amp; Hussy, R. 2005)</w:t>
      </w:r>
      <w:r w:rsidR="00135C9F" w:rsidRPr="004D6E10">
        <w:t xml:space="preserve">. </w:t>
      </w:r>
      <w:bookmarkStart w:id="9" w:name="_Toc509909672"/>
    </w:p>
    <w:p w:rsidR="00F525DA" w:rsidRPr="004D6E10" w:rsidRDefault="00F525DA" w:rsidP="003F619F">
      <w:r w:rsidRPr="003965E4">
        <w:rPr>
          <w:color w:val="0070C0"/>
        </w:rPr>
        <w:t>Analysis</w:t>
      </w:r>
      <w:bookmarkEnd w:id="9"/>
      <w:r w:rsidRPr="003965E4">
        <w:rPr>
          <w:color w:val="0070C0"/>
        </w:rPr>
        <w:t xml:space="preserve"> </w:t>
      </w:r>
    </w:p>
    <w:p w:rsidR="00683154" w:rsidRPr="00683154" w:rsidRDefault="00F525DA" w:rsidP="00683154">
      <w:pPr>
        <w:pStyle w:val="Heading2"/>
      </w:pPr>
      <w:bookmarkStart w:id="10" w:name="_Toc509909673"/>
      <w:r w:rsidRPr="004D6E10">
        <w:t>Data presentation</w:t>
      </w:r>
      <w:bookmarkEnd w:id="10"/>
    </w:p>
    <w:p w:rsidR="00F525DA" w:rsidRPr="004D6E10" w:rsidRDefault="00F525DA" w:rsidP="003C2B17">
      <w:r w:rsidRPr="004D6E10">
        <w:t xml:space="preserve">From the </w:t>
      </w:r>
      <w:r w:rsidR="0001054A" w:rsidRPr="004D6E10">
        <w:t>above-mentioned</w:t>
      </w:r>
      <w:r w:rsidRPr="004D6E10">
        <w:t xml:space="preserve"> points, the </w:t>
      </w:r>
      <w:r w:rsidR="00683154" w:rsidRPr="004D6E10">
        <w:t>number of customers in 4 stores has</w:t>
      </w:r>
      <w:r w:rsidRPr="004D6E10">
        <w:t xml:space="preserve"> been selected for analysis. The selected four outlets of Sainsbury’s are –</w:t>
      </w:r>
    </w:p>
    <w:p w:rsidR="00F525DA" w:rsidRPr="004D6E10" w:rsidRDefault="00F525DA" w:rsidP="003C2B17">
      <w:pPr>
        <w:pStyle w:val="ListParagraph"/>
        <w:numPr>
          <w:ilvl w:val="0"/>
          <w:numId w:val="5"/>
        </w:numPr>
      </w:pPr>
      <w:r w:rsidRPr="004D6E10">
        <w:t>Westminster The Strand Local</w:t>
      </w:r>
    </w:p>
    <w:p w:rsidR="00F525DA" w:rsidRPr="004D6E10" w:rsidRDefault="00F525DA" w:rsidP="003C2B17">
      <w:pPr>
        <w:pStyle w:val="ListParagraph"/>
        <w:numPr>
          <w:ilvl w:val="0"/>
          <w:numId w:val="5"/>
        </w:numPr>
      </w:pPr>
      <w:r w:rsidRPr="004D6E10">
        <w:t>Mayfair</w:t>
      </w:r>
    </w:p>
    <w:p w:rsidR="00F525DA" w:rsidRPr="004D6E10" w:rsidRDefault="00F525DA" w:rsidP="003C2B17">
      <w:pPr>
        <w:pStyle w:val="ListParagraph"/>
        <w:numPr>
          <w:ilvl w:val="0"/>
          <w:numId w:val="5"/>
        </w:numPr>
      </w:pPr>
      <w:r w:rsidRPr="004D6E10">
        <w:lastRenderedPageBreak/>
        <w:t>Tottenham Court Road</w:t>
      </w:r>
    </w:p>
    <w:p w:rsidR="00F525DA" w:rsidRPr="004D6E10" w:rsidRDefault="00F525DA" w:rsidP="003C2B17">
      <w:pPr>
        <w:pStyle w:val="ListParagraph"/>
        <w:numPr>
          <w:ilvl w:val="0"/>
          <w:numId w:val="5"/>
        </w:numPr>
      </w:pPr>
      <w:r w:rsidRPr="004D6E10">
        <w:t>Holborn</w:t>
      </w:r>
    </w:p>
    <w:p w:rsidR="00D83FAB" w:rsidRPr="004D6E10" w:rsidRDefault="00D83FAB" w:rsidP="003C2B17">
      <w:r w:rsidRPr="004D6E10">
        <w:t>The data relating to the number of customers in these 4 outlets are shown below –</w:t>
      </w:r>
    </w:p>
    <w:p w:rsidR="00D83FAB" w:rsidRPr="00683154" w:rsidRDefault="00683154" w:rsidP="00683154">
      <w:pPr>
        <w:spacing w:after="0" w:line="240" w:lineRule="auto"/>
        <w:rPr>
          <w:b/>
        </w:rPr>
      </w:pPr>
      <w:r w:rsidRPr="00683154">
        <w:rPr>
          <w:b/>
        </w:rPr>
        <w:t xml:space="preserve">Table 1: </w:t>
      </w:r>
    </w:p>
    <w:tbl>
      <w:tblPr>
        <w:tblW w:w="9595" w:type="dxa"/>
        <w:tblLook w:val="04A0" w:firstRow="1" w:lastRow="0" w:firstColumn="1" w:lastColumn="0" w:noHBand="0" w:noVBand="1"/>
      </w:tblPr>
      <w:tblGrid>
        <w:gridCol w:w="1493"/>
        <w:gridCol w:w="3345"/>
        <w:gridCol w:w="1082"/>
        <w:gridCol w:w="2565"/>
        <w:gridCol w:w="1110"/>
      </w:tblGrid>
      <w:tr w:rsidR="00D83FAB" w:rsidRPr="00683154" w:rsidTr="00683154">
        <w:trPr>
          <w:trHeight w:val="285"/>
        </w:trPr>
        <w:tc>
          <w:tcPr>
            <w:tcW w:w="14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683154">
            <w:pPr>
              <w:spacing w:after="0" w:line="240" w:lineRule="auto"/>
              <w:jc w:val="center"/>
              <w:rPr>
                <w:rFonts w:eastAsia="Times New Roman" w:cs="Times New Roman"/>
                <w:b/>
                <w:bCs/>
                <w:color w:val="000000"/>
                <w:szCs w:val="22"/>
              </w:rPr>
            </w:pPr>
          </w:p>
        </w:tc>
        <w:tc>
          <w:tcPr>
            <w:tcW w:w="8102" w:type="dxa"/>
            <w:gridSpan w:val="4"/>
            <w:tcBorders>
              <w:top w:val="single" w:sz="4" w:space="0" w:color="auto"/>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line="240" w:lineRule="auto"/>
              <w:jc w:val="center"/>
              <w:rPr>
                <w:rFonts w:eastAsia="Times New Roman" w:cs="Times New Roman"/>
                <w:b/>
                <w:bCs/>
                <w:color w:val="000000"/>
                <w:szCs w:val="22"/>
              </w:rPr>
            </w:pPr>
            <w:r w:rsidRPr="00683154">
              <w:rPr>
                <w:rFonts w:eastAsia="Times New Roman" w:cs="Times New Roman"/>
                <w:b/>
                <w:bCs/>
                <w:color w:val="000000"/>
                <w:sz w:val="22"/>
                <w:szCs w:val="22"/>
              </w:rPr>
              <w:t>Number of customers in outlets</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7F2457">
            <w:pPr>
              <w:spacing w:after="0"/>
              <w:jc w:val="center"/>
              <w:rPr>
                <w:rFonts w:eastAsia="Times New Roman" w:cs="Times New Roman"/>
                <w:b/>
                <w:bCs/>
                <w:color w:val="000000"/>
                <w:szCs w:val="22"/>
              </w:rPr>
            </w:pPr>
            <w:r w:rsidRPr="00683154">
              <w:rPr>
                <w:rFonts w:eastAsia="Times New Roman" w:cs="Times New Roman"/>
                <w:b/>
                <w:bCs/>
                <w:color w:val="000000"/>
                <w:sz w:val="22"/>
                <w:szCs w:val="22"/>
              </w:rPr>
              <w:t>Days in Week</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Westminster The Strand Local</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Mayfair</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Tottenham Court Road</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Holborn</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3C2B17">
            <w:pPr>
              <w:spacing w:after="0"/>
              <w:rPr>
                <w:rFonts w:eastAsia="Times New Roman" w:cs="Times New Roman"/>
                <w:color w:val="000000"/>
                <w:szCs w:val="22"/>
              </w:rPr>
            </w:pPr>
            <w:r w:rsidRPr="00683154">
              <w:rPr>
                <w:rFonts w:eastAsia="Times New Roman" w:cs="Times New Roman"/>
                <w:color w:val="000000"/>
                <w:sz w:val="22"/>
                <w:szCs w:val="22"/>
              </w:rPr>
              <w:t>Monday</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284</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612</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377</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526</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3C2B17">
            <w:pPr>
              <w:spacing w:after="0"/>
              <w:rPr>
                <w:rFonts w:eastAsia="Times New Roman" w:cs="Times New Roman"/>
                <w:color w:val="000000"/>
                <w:szCs w:val="22"/>
              </w:rPr>
            </w:pPr>
            <w:r w:rsidRPr="00683154">
              <w:rPr>
                <w:rFonts w:eastAsia="Times New Roman" w:cs="Times New Roman"/>
                <w:color w:val="000000"/>
                <w:sz w:val="22"/>
                <w:szCs w:val="22"/>
              </w:rPr>
              <w:t>Tuesday</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293</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625</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394</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504</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3C2B17">
            <w:pPr>
              <w:spacing w:after="0"/>
              <w:rPr>
                <w:rFonts w:eastAsia="Times New Roman" w:cs="Times New Roman"/>
                <w:color w:val="000000"/>
                <w:szCs w:val="22"/>
              </w:rPr>
            </w:pPr>
            <w:r w:rsidRPr="00683154">
              <w:rPr>
                <w:rFonts w:eastAsia="Times New Roman" w:cs="Times New Roman"/>
                <w:color w:val="000000"/>
                <w:sz w:val="22"/>
                <w:szCs w:val="22"/>
              </w:rPr>
              <w:t>Wednesday</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259</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603</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360</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535</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3C2B17">
            <w:pPr>
              <w:spacing w:after="0"/>
              <w:rPr>
                <w:rFonts w:eastAsia="Times New Roman" w:cs="Times New Roman"/>
                <w:color w:val="000000"/>
                <w:szCs w:val="22"/>
              </w:rPr>
            </w:pPr>
            <w:r w:rsidRPr="00683154">
              <w:rPr>
                <w:rFonts w:eastAsia="Times New Roman" w:cs="Times New Roman"/>
                <w:color w:val="000000"/>
                <w:sz w:val="22"/>
                <w:szCs w:val="22"/>
              </w:rPr>
              <w:t>Thursday</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302</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583</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411</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541</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3C2B17">
            <w:pPr>
              <w:spacing w:after="0"/>
              <w:rPr>
                <w:rFonts w:eastAsia="Times New Roman" w:cs="Times New Roman"/>
                <w:color w:val="000000"/>
                <w:szCs w:val="22"/>
              </w:rPr>
            </w:pPr>
            <w:r w:rsidRPr="00683154">
              <w:rPr>
                <w:rFonts w:eastAsia="Times New Roman" w:cs="Times New Roman"/>
                <w:color w:val="000000"/>
                <w:sz w:val="22"/>
                <w:szCs w:val="22"/>
              </w:rPr>
              <w:t>Friday</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315</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631</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360</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523</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3C2B17">
            <w:pPr>
              <w:spacing w:after="0"/>
              <w:rPr>
                <w:rFonts w:eastAsia="Times New Roman" w:cs="Times New Roman"/>
                <w:color w:val="000000"/>
                <w:szCs w:val="22"/>
              </w:rPr>
            </w:pPr>
            <w:r w:rsidRPr="00683154">
              <w:rPr>
                <w:rFonts w:eastAsia="Times New Roman" w:cs="Times New Roman"/>
                <w:color w:val="000000"/>
                <w:sz w:val="22"/>
                <w:szCs w:val="22"/>
              </w:rPr>
              <w:t>Saturday</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293</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612</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376</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504</w:t>
            </w:r>
          </w:p>
        </w:tc>
      </w:tr>
      <w:tr w:rsidR="00D83FAB" w:rsidRPr="00683154" w:rsidTr="00683154">
        <w:trPr>
          <w:trHeight w:val="285"/>
        </w:trPr>
        <w:tc>
          <w:tcPr>
            <w:tcW w:w="1493" w:type="dxa"/>
            <w:tcBorders>
              <w:top w:val="nil"/>
              <w:left w:val="single" w:sz="4" w:space="0" w:color="auto"/>
              <w:bottom w:val="single" w:sz="4" w:space="0" w:color="auto"/>
              <w:right w:val="single" w:sz="4" w:space="0" w:color="auto"/>
            </w:tcBorders>
            <w:shd w:val="clear" w:color="auto" w:fill="auto"/>
            <w:noWrap/>
            <w:vAlign w:val="bottom"/>
            <w:hideMark/>
          </w:tcPr>
          <w:p w:rsidR="00D83FAB" w:rsidRPr="00683154" w:rsidRDefault="00D83FAB" w:rsidP="003C2B17">
            <w:pPr>
              <w:spacing w:after="0"/>
              <w:rPr>
                <w:rFonts w:eastAsia="Times New Roman" w:cs="Times New Roman"/>
                <w:color w:val="000000"/>
                <w:szCs w:val="22"/>
              </w:rPr>
            </w:pPr>
            <w:r w:rsidRPr="00683154">
              <w:rPr>
                <w:rFonts w:eastAsia="Times New Roman" w:cs="Times New Roman"/>
                <w:color w:val="000000"/>
                <w:sz w:val="22"/>
                <w:szCs w:val="22"/>
              </w:rPr>
              <w:t>Sunday</w:t>
            </w:r>
          </w:p>
        </w:tc>
        <w:tc>
          <w:tcPr>
            <w:tcW w:w="334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425</w:t>
            </w:r>
          </w:p>
        </w:tc>
        <w:tc>
          <w:tcPr>
            <w:tcW w:w="1082"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835</w:t>
            </w:r>
          </w:p>
        </w:tc>
        <w:tc>
          <w:tcPr>
            <w:tcW w:w="2565"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528</w:t>
            </w:r>
          </w:p>
        </w:tc>
        <w:tc>
          <w:tcPr>
            <w:tcW w:w="1110" w:type="dxa"/>
            <w:tcBorders>
              <w:top w:val="nil"/>
              <w:left w:val="nil"/>
              <w:bottom w:val="single" w:sz="4" w:space="0" w:color="auto"/>
              <w:right w:val="single" w:sz="4" w:space="0" w:color="auto"/>
            </w:tcBorders>
            <w:shd w:val="clear" w:color="auto" w:fill="auto"/>
            <w:noWrap/>
            <w:vAlign w:val="bottom"/>
            <w:hideMark/>
          </w:tcPr>
          <w:p w:rsidR="00D83FAB" w:rsidRPr="00683154" w:rsidRDefault="00D83FAB" w:rsidP="00683154">
            <w:pPr>
              <w:spacing w:after="0"/>
              <w:jc w:val="center"/>
              <w:rPr>
                <w:rFonts w:eastAsia="Times New Roman" w:cs="Times New Roman"/>
                <w:color w:val="000000"/>
                <w:szCs w:val="22"/>
              </w:rPr>
            </w:pPr>
            <w:r w:rsidRPr="00683154">
              <w:rPr>
                <w:rFonts w:eastAsia="Times New Roman" w:cs="Times New Roman"/>
                <w:color w:val="000000"/>
                <w:sz w:val="22"/>
                <w:szCs w:val="22"/>
              </w:rPr>
              <w:t>687</w:t>
            </w:r>
          </w:p>
        </w:tc>
      </w:tr>
    </w:tbl>
    <w:p w:rsidR="00D83FAB" w:rsidRPr="004D6E10" w:rsidRDefault="00D83FAB" w:rsidP="003C2B17"/>
    <w:p w:rsidR="00683154" w:rsidRPr="00683154" w:rsidRDefault="00517F0A" w:rsidP="00683154">
      <w:pPr>
        <w:pStyle w:val="Heading2"/>
      </w:pPr>
      <w:bookmarkStart w:id="11" w:name="_Toc509909674"/>
      <w:r w:rsidRPr="004D6E10">
        <w:t>Analysis tools</w:t>
      </w:r>
      <w:bookmarkEnd w:id="11"/>
    </w:p>
    <w:p w:rsidR="00B2687C" w:rsidRPr="004D6E10" w:rsidRDefault="00517F0A" w:rsidP="003C2B17">
      <w:r w:rsidRPr="004D6E10">
        <w:t>To work with the data relating to the number of customers in 4 stores of Sainsbury’s have been collected where different analytical tools will be utilized to reach conclusion</w:t>
      </w:r>
      <w:r w:rsidR="00081DCB" w:rsidRPr="00081DCB">
        <w:t xml:space="preserve"> (Daniel, W. &amp; Terrell, J. 1989)</w:t>
      </w:r>
      <w:r w:rsidRPr="004D6E10">
        <w:t>. Some of the analytical tools are Mean</w:t>
      </w:r>
      <w:r w:rsidR="00B2687C" w:rsidRPr="004D6E10">
        <w:t xml:space="preserve">, </w:t>
      </w:r>
      <w:r w:rsidRPr="004D6E10">
        <w:t>Median</w:t>
      </w:r>
      <w:r w:rsidR="00B2687C" w:rsidRPr="004D6E10">
        <w:t xml:space="preserve">, </w:t>
      </w:r>
      <w:r w:rsidRPr="004D6E10">
        <w:t>Mode</w:t>
      </w:r>
      <w:r w:rsidR="00B2687C" w:rsidRPr="004D6E10">
        <w:t xml:space="preserve">, standard deviation and variances. By utilizing these analysis tools, the outcomes of the </w:t>
      </w:r>
      <w:r w:rsidR="004D6E10" w:rsidRPr="004D6E10">
        <w:t>research</w:t>
      </w:r>
      <w:r w:rsidR="00B2687C" w:rsidRPr="004D6E10">
        <w:t xml:space="preserve"> will be presented. </w:t>
      </w:r>
    </w:p>
    <w:p w:rsidR="003F619F" w:rsidRDefault="003F619F" w:rsidP="00ED6A7E">
      <w:pPr>
        <w:pStyle w:val="Heading2"/>
      </w:pPr>
      <w:bookmarkStart w:id="12" w:name="_Toc509909675"/>
    </w:p>
    <w:p w:rsidR="003F619F" w:rsidRDefault="003F619F" w:rsidP="00ED6A7E">
      <w:pPr>
        <w:pStyle w:val="Heading2"/>
      </w:pPr>
    </w:p>
    <w:p w:rsidR="003F619F" w:rsidRDefault="003F619F" w:rsidP="00ED6A7E">
      <w:pPr>
        <w:pStyle w:val="Heading2"/>
      </w:pPr>
    </w:p>
    <w:p w:rsidR="00B2687C" w:rsidRPr="004D6E10" w:rsidRDefault="00B2687C" w:rsidP="00ED6A7E">
      <w:pPr>
        <w:pStyle w:val="Heading2"/>
      </w:pPr>
      <w:r w:rsidRPr="004D6E10">
        <w:t>Analysis through use of statistical tools</w:t>
      </w:r>
      <w:bookmarkEnd w:id="12"/>
      <w:r w:rsidRPr="004D6E10">
        <w:t xml:space="preserve"> </w:t>
      </w:r>
    </w:p>
    <w:p w:rsidR="00D16BE0" w:rsidRPr="004D6E10" w:rsidRDefault="00D16BE0" w:rsidP="00ED6A7E">
      <w:pPr>
        <w:pStyle w:val="Heading3"/>
      </w:pPr>
      <w:bookmarkStart w:id="13" w:name="_Toc509909676"/>
      <w:r w:rsidRPr="004D6E10">
        <w:t>Finding the mean</w:t>
      </w:r>
      <w:bookmarkEnd w:id="13"/>
    </w:p>
    <w:p w:rsidR="00170E56" w:rsidRPr="004D6E10" w:rsidRDefault="00D16BE0" w:rsidP="003C2B17">
      <w:r w:rsidRPr="004D6E10">
        <w:t xml:space="preserve">Mean is the mathematical average of any data set. </w:t>
      </w:r>
      <w:r w:rsidR="00C8746F" w:rsidRPr="004D6E10">
        <w:t>However, out of total 7 days data in a week, the mean is calculated for each of the outlets of Sainsbury’s</w:t>
      </w:r>
      <w:r w:rsidR="00081DCB" w:rsidRPr="00081DCB">
        <w:t xml:space="preserve"> (Daniel, W. &amp; Terrell, J. 1989)</w:t>
      </w:r>
      <w:r w:rsidR="006536A4" w:rsidRPr="004D6E10">
        <w:t xml:space="preserve">. </w:t>
      </w:r>
      <w:r w:rsidR="004D6E10" w:rsidRPr="004D6E10">
        <w:t>Among</w:t>
      </w:r>
      <w:r w:rsidR="006536A4" w:rsidRPr="004D6E10">
        <w:t xml:space="preserve"> the data set, it was found that the mean of Mayfair outlet wa</w:t>
      </w:r>
      <w:r w:rsidR="00500965" w:rsidRPr="004D6E10">
        <w:t>s highest with the value of 643</w:t>
      </w:r>
      <w:r w:rsidR="006536A4" w:rsidRPr="004D6E10">
        <w:t xml:space="preserve"> whereas the lowest mean was in Westminster </w:t>
      </w:r>
      <w:r w:rsidR="004D6E10" w:rsidRPr="004D6E10">
        <w:t>the</w:t>
      </w:r>
      <w:r w:rsidR="006536A4" w:rsidRPr="004D6E10">
        <w:t xml:space="preserve"> Strand Local, which was </w:t>
      </w:r>
      <w:r w:rsidR="00500965" w:rsidRPr="004D6E10">
        <w:t>310.14</w:t>
      </w:r>
      <w:r w:rsidR="00C66C25" w:rsidRPr="00C66C25">
        <w:t xml:space="preserve"> (Finch, J. 2007)</w:t>
      </w:r>
      <w:r w:rsidR="00500965" w:rsidRPr="004D6E10">
        <w:t xml:space="preserve">. </w:t>
      </w:r>
    </w:p>
    <w:p w:rsidR="00170E56" w:rsidRPr="00683154" w:rsidRDefault="00683154" w:rsidP="00683154">
      <w:pPr>
        <w:spacing w:after="0" w:line="240" w:lineRule="auto"/>
        <w:rPr>
          <w:b/>
        </w:rPr>
      </w:pPr>
      <w:r w:rsidRPr="00683154">
        <w:rPr>
          <w:b/>
        </w:rPr>
        <w:lastRenderedPageBreak/>
        <w:t xml:space="preserve">Table 2: </w:t>
      </w:r>
    </w:p>
    <w:tbl>
      <w:tblPr>
        <w:tblW w:w="9065" w:type="dxa"/>
        <w:jc w:val="center"/>
        <w:tblLook w:val="04A0" w:firstRow="1" w:lastRow="0" w:firstColumn="1" w:lastColumn="0" w:noHBand="0" w:noVBand="1"/>
      </w:tblPr>
      <w:tblGrid>
        <w:gridCol w:w="1726"/>
        <w:gridCol w:w="1897"/>
        <w:gridCol w:w="1267"/>
        <w:gridCol w:w="2050"/>
        <w:gridCol w:w="2125"/>
      </w:tblGrid>
      <w:tr w:rsidR="00170E56" w:rsidRPr="00683154" w:rsidTr="00683154">
        <w:trPr>
          <w:trHeight w:val="232"/>
          <w:jc w:val="center"/>
        </w:trPr>
        <w:tc>
          <w:tcPr>
            <w:tcW w:w="17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line="240" w:lineRule="auto"/>
              <w:jc w:val="center"/>
              <w:rPr>
                <w:rFonts w:eastAsia="Times New Roman" w:cs="Times New Roman"/>
                <w:b/>
                <w:bCs/>
                <w:color w:val="000000"/>
                <w:szCs w:val="22"/>
              </w:rPr>
            </w:pPr>
          </w:p>
        </w:tc>
        <w:tc>
          <w:tcPr>
            <w:tcW w:w="7339" w:type="dxa"/>
            <w:gridSpan w:val="4"/>
            <w:tcBorders>
              <w:top w:val="single" w:sz="4" w:space="0" w:color="auto"/>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line="240" w:lineRule="auto"/>
              <w:jc w:val="center"/>
              <w:rPr>
                <w:rFonts w:eastAsia="Times New Roman" w:cs="Times New Roman"/>
                <w:b/>
                <w:bCs/>
                <w:color w:val="000000"/>
                <w:szCs w:val="22"/>
              </w:rPr>
            </w:pPr>
            <w:r w:rsidRPr="00683154">
              <w:rPr>
                <w:rFonts w:eastAsia="Times New Roman" w:cs="Times New Roman"/>
                <w:b/>
                <w:bCs/>
                <w:color w:val="000000"/>
                <w:sz w:val="22"/>
                <w:szCs w:val="22"/>
              </w:rPr>
              <w:t>Number of customers in outlets</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Days in Week</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Westminster The Strand Local</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Mayfair</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Tottenham Court Road</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Holborn</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Monday</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284</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612</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377</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526</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Tuesday</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293</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625</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394</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504</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Wednesday</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259</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603</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360</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535</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Thursday</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302</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583</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411</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541</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Friday</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315</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631</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360</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523</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Saturday</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293</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612</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376</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504</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Sunday</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425</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835</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528</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687</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Total</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2171</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4501</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2806</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b/>
                <w:bCs/>
                <w:color w:val="000000"/>
                <w:szCs w:val="22"/>
              </w:rPr>
            </w:pPr>
            <w:r w:rsidRPr="00683154">
              <w:rPr>
                <w:rFonts w:eastAsia="Times New Roman" w:cs="Times New Roman"/>
                <w:b/>
                <w:bCs/>
                <w:color w:val="000000"/>
                <w:sz w:val="22"/>
                <w:szCs w:val="22"/>
              </w:rPr>
              <w:t>3820</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Mean</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310.14</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643.00</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400.86</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545.71</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Median</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293</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612</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377</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526</w:t>
            </w:r>
          </w:p>
        </w:tc>
      </w:tr>
      <w:tr w:rsidR="00830E24" w:rsidRPr="00683154" w:rsidTr="00683154">
        <w:trPr>
          <w:trHeight w:val="232"/>
          <w:jc w:val="center"/>
        </w:trPr>
        <w:tc>
          <w:tcPr>
            <w:tcW w:w="1726" w:type="dxa"/>
            <w:tcBorders>
              <w:top w:val="nil"/>
              <w:left w:val="single" w:sz="4" w:space="0" w:color="auto"/>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Mode</w:t>
            </w:r>
          </w:p>
        </w:tc>
        <w:tc>
          <w:tcPr>
            <w:tcW w:w="189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293</w:t>
            </w:r>
          </w:p>
        </w:tc>
        <w:tc>
          <w:tcPr>
            <w:tcW w:w="1267"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612</w:t>
            </w:r>
          </w:p>
        </w:tc>
        <w:tc>
          <w:tcPr>
            <w:tcW w:w="2050"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360</w:t>
            </w:r>
          </w:p>
        </w:tc>
        <w:tc>
          <w:tcPr>
            <w:tcW w:w="2125" w:type="dxa"/>
            <w:tcBorders>
              <w:top w:val="nil"/>
              <w:left w:val="nil"/>
              <w:bottom w:val="single" w:sz="4" w:space="0" w:color="auto"/>
              <w:right w:val="single" w:sz="4" w:space="0" w:color="auto"/>
            </w:tcBorders>
            <w:shd w:val="clear" w:color="auto" w:fill="auto"/>
            <w:noWrap/>
            <w:vAlign w:val="bottom"/>
            <w:hideMark/>
          </w:tcPr>
          <w:p w:rsidR="00170E56" w:rsidRPr="00683154" w:rsidRDefault="00170E56" w:rsidP="00683154">
            <w:pPr>
              <w:spacing w:after="0"/>
              <w:jc w:val="center"/>
              <w:rPr>
                <w:rFonts w:eastAsia="Times New Roman" w:cs="Times New Roman"/>
                <w:color w:val="000000"/>
                <w:szCs w:val="22"/>
              </w:rPr>
            </w:pPr>
            <w:r w:rsidRPr="00683154">
              <w:rPr>
                <w:rFonts w:eastAsia="Times New Roman" w:cs="Times New Roman"/>
                <w:color w:val="000000"/>
                <w:sz w:val="22"/>
                <w:szCs w:val="22"/>
              </w:rPr>
              <w:t>504</w:t>
            </w:r>
          </w:p>
        </w:tc>
      </w:tr>
    </w:tbl>
    <w:p w:rsidR="00170E56" w:rsidRPr="004D6E10" w:rsidRDefault="00170E56" w:rsidP="003C2B17"/>
    <w:p w:rsidR="00517F0A" w:rsidRPr="004D6E10" w:rsidRDefault="00A06DFA" w:rsidP="00ED6A7E">
      <w:pPr>
        <w:pStyle w:val="Heading3"/>
      </w:pPr>
      <w:bookmarkStart w:id="14" w:name="_Toc509909677"/>
      <w:r w:rsidRPr="004D6E10">
        <w:t>Median</w:t>
      </w:r>
      <w:bookmarkEnd w:id="14"/>
    </w:p>
    <w:p w:rsidR="005D5642" w:rsidRPr="004D6E10" w:rsidRDefault="00A06DFA" w:rsidP="003C2B17">
      <w:r w:rsidRPr="004D6E10">
        <w:t xml:space="preserve">Median is another measurement of average for any dataset. Generally, it denotes the average of the two middle values. </w:t>
      </w:r>
      <w:r w:rsidR="005D5642" w:rsidRPr="004D6E10">
        <w:t xml:space="preserve">In </w:t>
      </w:r>
      <w:r w:rsidR="004D6E10" w:rsidRPr="004D6E10">
        <w:t>this</w:t>
      </w:r>
      <w:r w:rsidR="005D5642" w:rsidRPr="004D6E10">
        <w:t xml:space="preserve"> data set, the median is hi</w:t>
      </w:r>
      <w:r w:rsidR="00683154">
        <w:t>ghest for Mayfair, which is 612;</w:t>
      </w:r>
      <w:r w:rsidR="005D5642" w:rsidRPr="004D6E10">
        <w:t xml:space="preserve"> </w:t>
      </w:r>
      <w:r w:rsidR="00683154" w:rsidRPr="004D6E10">
        <w:t>whereas</w:t>
      </w:r>
      <w:r w:rsidR="005D5642" w:rsidRPr="004D6E10">
        <w:t xml:space="preserve"> the lowest median was in Westminster </w:t>
      </w:r>
      <w:r w:rsidR="004D6E10" w:rsidRPr="004D6E10">
        <w:t>the</w:t>
      </w:r>
      <w:r w:rsidR="005D5642" w:rsidRPr="004D6E10">
        <w:t xml:space="preserve"> Strand Local, which was 293.</w:t>
      </w:r>
    </w:p>
    <w:p w:rsidR="005D5642" w:rsidRPr="004D6E10" w:rsidRDefault="005D5642" w:rsidP="00ED6A7E">
      <w:pPr>
        <w:pStyle w:val="Heading3"/>
      </w:pPr>
      <w:bookmarkStart w:id="15" w:name="_Toc509909678"/>
      <w:r w:rsidRPr="004D6E10">
        <w:t>Mode</w:t>
      </w:r>
      <w:bookmarkEnd w:id="15"/>
      <w:r w:rsidRPr="004D6E10">
        <w:t xml:space="preserve"> </w:t>
      </w:r>
    </w:p>
    <w:p w:rsidR="00DF1E9B" w:rsidRPr="004D6E10" w:rsidRDefault="00683154" w:rsidP="003C2B17">
      <w:r w:rsidRPr="004D6E10">
        <w:t>Mode represents</w:t>
      </w:r>
      <w:r w:rsidR="00984192" w:rsidRPr="004D6E10">
        <w:t xml:space="preserve"> the repeated number of the value, or the value which appear most in the data set. </w:t>
      </w:r>
      <w:r w:rsidR="005D5642" w:rsidRPr="004D6E10">
        <w:t xml:space="preserve">In </w:t>
      </w:r>
      <w:r w:rsidR="004D6E10" w:rsidRPr="004D6E10">
        <w:t>this</w:t>
      </w:r>
      <w:r w:rsidR="005D5642" w:rsidRPr="004D6E10">
        <w:t xml:space="preserve"> data set, the mode is hi</w:t>
      </w:r>
      <w:r>
        <w:t>ghest for Mayfair, which is 612;</w:t>
      </w:r>
      <w:r w:rsidR="005D5642" w:rsidRPr="004D6E10">
        <w:t xml:space="preserve"> </w:t>
      </w:r>
      <w:r w:rsidRPr="004D6E10">
        <w:t>whereas</w:t>
      </w:r>
      <w:r w:rsidR="005D5642" w:rsidRPr="004D6E10">
        <w:t xml:space="preserve"> the lowest median was in Westminster </w:t>
      </w:r>
      <w:r w:rsidR="004D6E10" w:rsidRPr="004D6E10">
        <w:t>the</w:t>
      </w:r>
      <w:r w:rsidR="005D5642" w:rsidRPr="004D6E10">
        <w:t xml:space="preserve"> Strand Local, which was 293.</w:t>
      </w:r>
    </w:p>
    <w:p w:rsidR="00683154" w:rsidRPr="00683154" w:rsidRDefault="00DF1E9B" w:rsidP="00683154">
      <w:pPr>
        <w:pStyle w:val="Heading2"/>
      </w:pPr>
      <w:bookmarkStart w:id="16" w:name="_Toc509909679"/>
      <w:r w:rsidRPr="004D6E10">
        <w:t>Findings from the research</w:t>
      </w:r>
      <w:bookmarkEnd w:id="16"/>
    </w:p>
    <w:p w:rsidR="00DF1E9B" w:rsidRPr="004D6E10" w:rsidRDefault="00DF1E9B" w:rsidP="003C2B17">
      <w:r w:rsidRPr="004D6E10">
        <w:t xml:space="preserve">Based on the above data analysis and </w:t>
      </w:r>
      <w:r w:rsidR="00D54387" w:rsidRPr="004D6E10">
        <w:t>use of statistical tools, some findings can be developed. From this research, following findings have been developed –</w:t>
      </w:r>
    </w:p>
    <w:p w:rsidR="00D54387" w:rsidRPr="004D6E10" w:rsidRDefault="00D54387" w:rsidP="003C2B17">
      <w:r w:rsidRPr="004D6E10">
        <w:t xml:space="preserve">The </w:t>
      </w:r>
      <w:r w:rsidR="004D6E10" w:rsidRPr="004D6E10">
        <w:t>day wise</w:t>
      </w:r>
      <w:r w:rsidRPr="004D6E10">
        <w:t xml:space="preserve"> trend is almost similar in </w:t>
      </w:r>
      <w:r w:rsidR="00A2239E" w:rsidRPr="004D6E10">
        <w:t>all</w:t>
      </w:r>
      <w:r w:rsidRPr="004D6E10">
        <w:t xml:space="preserve"> the 4 outlets of Sainsbury’s. </w:t>
      </w:r>
      <w:r w:rsidR="001C022E" w:rsidRPr="004D6E10">
        <w:t>The</w:t>
      </w:r>
      <w:r w:rsidR="004232DB" w:rsidRPr="004D6E10">
        <w:t xml:space="preserve"> number of customers in working days (Monday to Saturday) is almost similar and there is no significant ups and downs. Only in the weekend, the number of customers increases significantly. It seems that people like to go Sainsbury’s </w:t>
      </w:r>
      <w:r w:rsidR="00070BA7" w:rsidRPr="004D6E10">
        <w:t xml:space="preserve">at weekend more. </w:t>
      </w:r>
    </w:p>
    <w:p w:rsidR="00070BA7" w:rsidRPr="004D6E10" w:rsidRDefault="00070BA7" w:rsidP="003C2B17">
      <w:r w:rsidRPr="004D6E10">
        <w:lastRenderedPageBreak/>
        <w:t>Mayfair is considered the busiest outlet of Sainsbury’s among these 4 outlets. The number of customers is significantly high</w:t>
      </w:r>
      <w:r w:rsidR="001C022E" w:rsidRPr="004D6E10">
        <w:t xml:space="preserve"> (total 4501 in 7 days)</w:t>
      </w:r>
      <w:r w:rsidRPr="004D6E10">
        <w:t xml:space="preserve"> in Mayfair among these four outlets. The </w:t>
      </w:r>
      <w:r w:rsidR="004D6E10" w:rsidRPr="004D6E10">
        <w:t>day wise</w:t>
      </w:r>
      <w:r w:rsidRPr="004D6E10">
        <w:t xml:space="preserve"> trend in Mayfair is also similar whereas the number of customer is </w:t>
      </w:r>
      <w:r w:rsidR="001C022E" w:rsidRPr="004D6E10">
        <w:t xml:space="preserve">almost similar in week days and it increases drastically in weekend (Sunday). </w:t>
      </w:r>
    </w:p>
    <w:p w:rsidR="001C022E" w:rsidRPr="004D6E10" w:rsidRDefault="004D6E10" w:rsidP="003C2B17">
      <w:r w:rsidRPr="004D6E10">
        <w:t>Westminster</w:t>
      </w:r>
      <w:r w:rsidR="001C022E" w:rsidRPr="004D6E10">
        <w:t xml:space="preserve"> is considered the </w:t>
      </w:r>
      <w:r w:rsidR="00C06353" w:rsidRPr="004D6E10">
        <w:t>smallest or less busy</w:t>
      </w:r>
      <w:r w:rsidR="001C022E" w:rsidRPr="004D6E10">
        <w:t xml:space="preserve"> outlet of Sainsbury’s among these 4 outlets. The number of customers is significantly </w:t>
      </w:r>
      <w:r w:rsidR="00C06353" w:rsidRPr="004D6E10">
        <w:t>low</w:t>
      </w:r>
      <w:r w:rsidR="001C022E" w:rsidRPr="004D6E10">
        <w:t xml:space="preserve"> (total </w:t>
      </w:r>
      <w:r w:rsidR="00C06353" w:rsidRPr="004D6E10">
        <w:t>2171</w:t>
      </w:r>
      <w:r w:rsidR="001C022E" w:rsidRPr="004D6E10">
        <w:t xml:space="preserve"> in 7 days) in </w:t>
      </w:r>
      <w:r w:rsidR="00C06353" w:rsidRPr="004D6E10">
        <w:t>Westminster</w:t>
      </w:r>
      <w:r w:rsidR="001C022E" w:rsidRPr="004D6E10">
        <w:t xml:space="preserve"> among these four outlets. The </w:t>
      </w:r>
      <w:r w:rsidR="00C06353" w:rsidRPr="004D6E10">
        <w:t>day wise</w:t>
      </w:r>
      <w:r w:rsidR="001C022E" w:rsidRPr="004D6E10">
        <w:t xml:space="preserve"> trend in </w:t>
      </w:r>
      <w:r w:rsidR="006A7077" w:rsidRPr="004D6E10">
        <w:t>Westminster</w:t>
      </w:r>
      <w:r w:rsidR="001C022E" w:rsidRPr="004D6E10">
        <w:t xml:space="preserve"> is also similar whereas the number of customer is almost similar in week days and it increases drastically in weekend (Sunday). </w:t>
      </w:r>
    </w:p>
    <w:p w:rsidR="00BA5CC3" w:rsidRPr="004D6E10" w:rsidRDefault="00BA5CC3" w:rsidP="003C2B17">
      <w:r w:rsidRPr="004D6E10">
        <w:t xml:space="preserve">The customer trend seems equal in working days as people like to take household </w:t>
      </w:r>
      <w:r w:rsidR="00A94499" w:rsidRPr="004D6E10">
        <w:t xml:space="preserve">items and take the weekly shopping in weekend. </w:t>
      </w:r>
    </w:p>
    <w:p w:rsidR="005C132E" w:rsidRPr="004D6E10" w:rsidRDefault="005C132E" w:rsidP="003C2B17">
      <w:r w:rsidRPr="004D6E10">
        <w:t xml:space="preserve">This trend of customers influences the buying decisions as most of the </w:t>
      </w:r>
      <w:r w:rsidR="00D52868" w:rsidRPr="004D6E10">
        <w:t xml:space="preserve">customers likely to buy in weekend. </w:t>
      </w:r>
    </w:p>
    <w:p w:rsidR="00A94499" w:rsidRPr="004D6E10" w:rsidRDefault="00A94499" w:rsidP="003C2B17"/>
    <w:p w:rsidR="001C022E" w:rsidRPr="004D6E10" w:rsidRDefault="00A94499" w:rsidP="00ED6A7E">
      <w:pPr>
        <w:pStyle w:val="Heading2"/>
      </w:pPr>
      <w:bookmarkStart w:id="17" w:name="_Toc509909680"/>
      <w:r w:rsidRPr="004D6E10">
        <w:t>Summary of the findings</w:t>
      </w:r>
      <w:bookmarkEnd w:id="17"/>
    </w:p>
    <w:p w:rsidR="00A94499" w:rsidRPr="004D6E10" w:rsidRDefault="00A94499" w:rsidP="003C2B17">
      <w:r w:rsidRPr="004D6E10">
        <w:t xml:space="preserve">Use of the statistical tools helps to reveal some outcomes </w:t>
      </w:r>
      <w:r w:rsidR="00B67879" w:rsidRPr="004D6E10">
        <w:t>based on</w:t>
      </w:r>
      <w:r w:rsidRPr="004D6E10">
        <w:t xml:space="preserve"> the data presented. However, from the </w:t>
      </w:r>
      <w:r w:rsidR="00B67879" w:rsidRPr="004D6E10">
        <w:t>above-mentioned</w:t>
      </w:r>
      <w:r w:rsidRPr="004D6E10">
        <w:t xml:space="preserve"> findings, some of the summary </w:t>
      </w:r>
      <w:r w:rsidR="004D6E10" w:rsidRPr="004D6E10">
        <w:t>of</w:t>
      </w:r>
      <w:r w:rsidRPr="004D6E10">
        <w:t xml:space="preserve"> the findings are – </w:t>
      </w:r>
    </w:p>
    <w:p w:rsidR="00A94499" w:rsidRPr="004D6E10" w:rsidRDefault="00C2125F" w:rsidP="003C2B17">
      <w:pPr>
        <w:pStyle w:val="ListParagraph"/>
        <w:numPr>
          <w:ilvl w:val="0"/>
          <w:numId w:val="6"/>
        </w:numPr>
      </w:pPr>
      <w:r w:rsidRPr="004D6E10">
        <w:t>The trend of customer is equally distributed among the 6 working days in the week</w:t>
      </w:r>
    </w:p>
    <w:p w:rsidR="00C2125F" w:rsidRPr="004D6E10" w:rsidRDefault="00112FCE" w:rsidP="003C2B17">
      <w:pPr>
        <w:pStyle w:val="ListParagraph"/>
        <w:numPr>
          <w:ilvl w:val="0"/>
          <w:numId w:val="6"/>
        </w:numPr>
      </w:pPr>
      <w:r w:rsidRPr="004D6E10">
        <w:t>Only in the weekend, the number of customers increases significantly.</w:t>
      </w:r>
    </w:p>
    <w:p w:rsidR="00112FCE" w:rsidRPr="004D6E10" w:rsidRDefault="00112FCE" w:rsidP="003C2B17">
      <w:pPr>
        <w:pStyle w:val="ListParagraph"/>
        <w:numPr>
          <w:ilvl w:val="0"/>
          <w:numId w:val="6"/>
        </w:numPr>
      </w:pPr>
      <w:r w:rsidRPr="004D6E10">
        <w:t>Mayfair is considered the busiest outlet of Sainsbury’s among these 4 outlets with the highest number of customers in week.</w:t>
      </w:r>
    </w:p>
    <w:p w:rsidR="003F619F" w:rsidRDefault="00112FCE" w:rsidP="00683154">
      <w:pPr>
        <w:pStyle w:val="ListParagraph"/>
        <w:numPr>
          <w:ilvl w:val="0"/>
          <w:numId w:val="6"/>
        </w:numPr>
      </w:pPr>
      <w:r w:rsidRPr="004D6E10">
        <w:t>Westminster is considered the less busy outlet of Sainsbury’s among these 4 outlets with the lowest number of customers in week.</w:t>
      </w:r>
      <w:bookmarkStart w:id="18" w:name="_Toc509909681"/>
    </w:p>
    <w:p w:rsidR="003F619F" w:rsidRDefault="003F619F" w:rsidP="003965E4">
      <w:pPr>
        <w:pStyle w:val="ListParagraph"/>
      </w:pPr>
    </w:p>
    <w:p w:rsidR="00683154" w:rsidRPr="003965E4" w:rsidRDefault="008F0103" w:rsidP="003965E4">
      <w:pPr>
        <w:rPr>
          <w:color w:val="0070C0"/>
        </w:rPr>
      </w:pPr>
      <w:r w:rsidRPr="003965E4">
        <w:rPr>
          <w:color w:val="0070C0"/>
        </w:rPr>
        <w:t>Conclusion and recommendations</w:t>
      </w:r>
      <w:bookmarkEnd w:id="18"/>
      <w:r w:rsidRPr="003965E4">
        <w:rPr>
          <w:color w:val="0070C0"/>
        </w:rPr>
        <w:t xml:space="preserve"> </w:t>
      </w:r>
    </w:p>
    <w:p w:rsidR="008F0103" w:rsidRPr="004D6E10" w:rsidRDefault="008F0103" w:rsidP="003C2B17">
      <w:r w:rsidRPr="004D6E10">
        <w:t xml:space="preserve">The data collected from the secondary sources are found useful for </w:t>
      </w:r>
      <w:r w:rsidR="0009226B" w:rsidRPr="004D6E10">
        <w:t xml:space="preserve">the research. The research was conducted with the objective of identifying the trend of the customers and how the trend influences the buying decision of the customers. The use of some </w:t>
      </w:r>
      <w:r w:rsidR="004D6E10" w:rsidRPr="004D6E10">
        <w:t>statistical</w:t>
      </w:r>
      <w:r w:rsidR="0009226B" w:rsidRPr="004D6E10">
        <w:t xml:space="preserve"> tools helped </w:t>
      </w:r>
      <w:r w:rsidR="004D6E10" w:rsidRPr="004D6E10">
        <w:t>to</w:t>
      </w:r>
      <w:r w:rsidR="0009226B" w:rsidRPr="004D6E10">
        <w:t xml:space="preserve"> identify the trend of the customers and the impact </w:t>
      </w:r>
      <w:r w:rsidR="004D6E10" w:rsidRPr="004D6E10">
        <w:t>of</w:t>
      </w:r>
      <w:r w:rsidR="0009226B" w:rsidRPr="004D6E10">
        <w:t xml:space="preserve"> </w:t>
      </w:r>
      <w:r w:rsidR="004D6E10" w:rsidRPr="004D6E10">
        <w:t>that</w:t>
      </w:r>
      <w:r w:rsidR="0009226B" w:rsidRPr="004D6E10">
        <w:t xml:space="preserve"> trend on buying decisions. However, some important </w:t>
      </w:r>
      <w:r w:rsidR="004D6E10" w:rsidRPr="004D6E10">
        <w:lastRenderedPageBreak/>
        <w:t>findings</w:t>
      </w:r>
      <w:r w:rsidR="0009226B" w:rsidRPr="004D6E10">
        <w:t xml:space="preserve"> are developed and summarized in the paper. These findings can help taking decisions for the store managers of Sainsbury’s. </w:t>
      </w:r>
      <w:r w:rsidR="004D6E10" w:rsidRPr="004D6E10">
        <w:t>For</w:t>
      </w:r>
      <w:r w:rsidR="0009226B" w:rsidRPr="004D6E10">
        <w:t xml:space="preserve"> example, the store </w:t>
      </w:r>
      <w:r w:rsidR="00683154" w:rsidRPr="004D6E10">
        <w:t>manager of Mayfair knows</w:t>
      </w:r>
      <w:r w:rsidR="0009226B" w:rsidRPr="004D6E10">
        <w:t xml:space="preserve"> the customer trend and average number of customers in each day. </w:t>
      </w:r>
      <w:r w:rsidR="004D6E10" w:rsidRPr="004D6E10">
        <w:t>Moreover</w:t>
      </w:r>
      <w:r w:rsidR="0009226B" w:rsidRPr="004D6E10">
        <w:t xml:space="preserve">, the increased number of customers in weekend is also informed to him. These information and findings can help him taking decisions by putting additional staffs and inventories on weekend. </w:t>
      </w:r>
    </w:p>
    <w:p w:rsidR="00E53512" w:rsidRPr="003965E4" w:rsidRDefault="00E53512" w:rsidP="003965E4">
      <w:pPr>
        <w:rPr>
          <w:color w:val="0070C0"/>
        </w:rPr>
      </w:pPr>
      <w:bookmarkStart w:id="19" w:name="_Toc405298608"/>
      <w:bookmarkStart w:id="20" w:name="_Toc406015498"/>
      <w:bookmarkStart w:id="21" w:name="_Toc509909682"/>
      <w:r w:rsidRPr="003965E4">
        <w:rPr>
          <w:rFonts w:eastAsia="Times New Roman"/>
          <w:color w:val="0070C0"/>
        </w:rPr>
        <w:t>Bibliography &amp; References</w:t>
      </w:r>
      <w:bookmarkEnd w:id="19"/>
      <w:bookmarkEnd w:id="20"/>
      <w:bookmarkEnd w:id="21"/>
    </w:p>
    <w:p w:rsidR="00A96EDC" w:rsidRPr="004D6E10" w:rsidRDefault="00E31865" w:rsidP="00683154">
      <w:pPr>
        <w:pStyle w:val="Bibliography"/>
        <w:spacing w:line="276" w:lineRule="auto"/>
        <w:rPr>
          <w:noProof/>
          <w:lang w:val="en-GB"/>
        </w:rPr>
      </w:pPr>
      <w:r w:rsidRPr="004D6E10">
        <w:rPr>
          <w:noProof/>
          <w:lang w:val="en-GB"/>
        </w:rPr>
        <w:t>Butler, S.</w:t>
      </w:r>
      <w:r w:rsidR="00A96EDC" w:rsidRPr="004D6E10">
        <w:rPr>
          <w:noProof/>
          <w:lang w:val="en-GB"/>
        </w:rPr>
        <w:t xml:space="preserve"> </w:t>
      </w:r>
      <w:r w:rsidRPr="004D6E10">
        <w:rPr>
          <w:noProof/>
          <w:lang w:val="en-GB"/>
        </w:rPr>
        <w:t>(</w:t>
      </w:r>
      <w:r w:rsidR="00A96EDC" w:rsidRPr="004D6E10">
        <w:rPr>
          <w:noProof/>
          <w:lang w:val="en-GB"/>
        </w:rPr>
        <w:t>2007</w:t>
      </w:r>
      <w:r w:rsidRPr="004D6E10">
        <w:rPr>
          <w:noProof/>
          <w:lang w:val="en-GB"/>
        </w:rPr>
        <w:t>)</w:t>
      </w:r>
      <w:r w:rsidR="00A96EDC" w:rsidRPr="004D6E10">
        <w:rPr>
          <w:noProof/>
          <w:lang w:val="en-GB"/>
        </w:rPr>
        <w:t xml:space="preserve">. Sainsbury's to revamp depots as sales grow faster than forecast. </w:t>
      </w:r>
      <w:r w:rsidR="00A96EDC" w:rsidRPr="004D6E10">
        <w:rPr>
          <w:i/>
          <w:iCs/>
          <w:noProof/>
          <w:lang w:val="en-GB"/>
        </w:rPr>
        <w:t>The Independent.</w:t>
      </w:r>
    </w:p>
    <w:p w:rsidR="00074A6C" w:rsidRPr="004D6E10" w:rsidRDefault="00E31865" w:rsidP="00C8276F">
      <w:pPr>
        <w:pStyle w:val="Bibliography"/>
        <w:spacing w:line="480" w:lineRule="auto"/>
        <w:rPr>
          <w:noProof/>
          <w:lang w:val="en-GB"/>
        </w:rPr>
      </w:pPr>
      <w:r w:rsidRPr="004D6E10">
        <w:rPr>
          <w:noProof/>
          <w:lang w:val="en-GB"/>
        </w:rPr>
        <w:t>Collis, J. &amp; Hussy, R.</w:t>
      </w:r>
      <w:r w:rsidR="00074A6C" w:rsidRPr="004D6E10">
        <w:rPr>
          <w:noProof/>
          <w:lang w:val="en-GB"/>
        </w:rPr>
        <w:t xml:space="preserve"> </w:t>
      </w:r>
      <w:r w:rsidRPr="004D6E10">
        <w:rPr>
          <w:noProof/>
          <w:lang w:val="en-GB"/>
        </w:rPr>
        <w:t>(</w:t>
      </w:r>
      <w:r w:rsidR="00074A6C" w:rsidRPr="004D6E10">
        <w:rPr>
          <w:noProof/>
          <w:lang w:val="en-GB"/>
        </w:rPr>
        <w:t>2005</w:t>
      </w:r>
      <w:r w:rsidRPr="004D6E10">
        <w:rPr>
          <w:noProof/>
          <w:lang w:val="en-GB"/>
        </w:rPr>
        <w:t>)</w:t>
      </w:r>
      <w:r w:rsidR="00074A6C" w:rsidRPr="004D6E10">
        <w:rPr>
          <w:noProof/>
          <w:lang w:val="en-GB"/>
        </w:rPr>
        <w:t xml:space="preserve">. </w:t>
      </w:r>
      <w:r w:rsidR="00074A6C" w:rsidRPr="004D6E10">
        <w:rPr>
          <w:i/>
          <w:iCs/>
          <w:noProof/>
          <w:lang w:val="en-GB"/>
        </w:rPr>
        <w:t xml:space="preserve">Business Research: A practical guide for undergraduate and post graduate students. </w:t>
      </w:r>
      <w:r w:rsidR="00074A6C" w:rsidRPr="004D6E10">
        <w:rPr>
          <w:noProof/>
          <w:lang w:val="en-GB"/>
        </w:rPr>
        <w:t>2</w:t>
      </w:r>
      <w:r w:rsidR="00D10ADF" w:rsidRPr="004D6E10">
        <w:rPr>
          <w:noProof/>
          <w:vertAlign w:val="superscript"/>
          <w:lang w:val="en-GB"/>
        </w:rPr>
        <w:t>nd</w:t>
      </w:r>
      <w:r w:rsidR="00D10ADF" w:rsidRPr="004D6E10">
        <w:rPr>
          <w:noProof/>
          <w:lang w:val="en-GB"/>
        </w:rPr>
        <w:t xml:space="preserve"> </w:t>
      </w:r>
      <w:r w:rsidR="00074A6C" w:rsidRPr="004D6E10">
        <w:rPr>
          <w:noProof/>
          <w:lang w:val="en-GB"/>
        </w:rPr>
        <w:t>ed. s.l.:s.n.</w:t>
      </w:r>
    </w:p>
    <w:p w:rsidR="004D6E10" w:rsidRPr="00C8276F" w:rsidRDefault="00074A6C" w:rsidP="00C8276F">
      <w:pPr>
        <w:pStyle w:val="Bibliography"/>
        <w:spacing w:line="480" w:lineRule="auto"/>
        <w:rPr>
          <w:noProof/>
          <w:lang w:val="en-GB"/>
        </w:rPr>
      </w:pPr>
      <w:r w:rsidRPr="00C8276F">
        <w:rPr>
          <w:noProof/>
          <w:lang w:val="en-GB"/>
        </w:rPr>
        <w:t xml:space="preserve">Daniel, W. &amp; Terrell, J. (1989). </w:t>
      </w:r>
      <w:r w:rsidRPr="00C8276F">
        <w:rPr>
          <w:i/>
          <w:iCs/>
          <w:noProof/>
          <w:lang w:val="en-GB"/>
        </w:rPr>
        <w:t>Business statistics: for management and economics</w:t>
      </w:r>
      <w:r w:rsidRPr="00C8276F">
        <w:rPr>
          <w:noProof/>
          <w:lang w:val="en-GB"/>
        </w:rPr>
        <w:t>. Houghton Mifflin Company.</w:t>
      </w:r>
    </w:p>
    <w:p w:rsidR="00A96EDC" w:rsidRPr="004D6E10" w:rsidRDefault="00D10ADF" w:rsidP="00C8276F">
      <w:pPr>
        <w:pStyle w:val="Bibliography"/>
        <w:spacing w:line="480" w:lineRule="auto"/>
        <w:rPr>
          <w:noProof/>
          <w:lang w:val="en-GB"/>
        </w:rPr>
      </w:pPr>
      <w:r w:rsidRPr="004D6E10">
        <w:rPr>
          <w:noProof/>
          <w:lang w:val="en-GB"/>
        </w:rPr>
        <w:t>Finch, J. (</w:t>
      </w:r>
      <w:r w:rsidR="00A96EDC" w:rsidRPr="004D6E10">
        <w:rPr>
          <w:noProof/>
          <w:lang w:val="en-GB"/>
        </w:rPr>
        <w:t>2007</w:t>
      </w:r>
      <w:r w:rsidRPr="004D6E10">
        <w:rPr>
          <w:noProof/>
          <w:lang w:val="en-GB"/>
        </w:rPr>
        <w:t>)</w:t>
      </w:r>
      <w:r w:rsidR="00A96EDC" w:rsidRPr="004D6E10">
        <w:rPr>
          <w:noProof/>
          <w:lang w:val="en-GB"/>
        </w:rPr>
        <w:t xml:space="preserve">. Sainsbury's targeted for Europe's biggest private equity buyout. </w:t>
      </w:r>
      <w:r w:rsidR="00A96EDC" w:rsidRPr="00C8276F">
        <w:rPr>
          <w:i/>
          <w:iCs/>
          <w:noProof/>
          <w:lang w:val="en-GB"/>
        </w:rPr>
        <w:t>The Guardian</w:t>
      </w:r>
      <w:r w:rsidR="00A96EDC" w:rsidRPr="00C8276F">
        <w:rPr>
          <w:noProof/>
          <w:lang w:val="en-GB"/>
        </w:rPr>
        <w:t>.</w:t>
      </w:r>
    </w:p>
    <w:p w:rsidR="00A96EDC" w:rsidRPr="00C8276F" w:rsidRDefault="00D10ADF" w:rsidP="00C8276F">
      <w:pPr>
        <w:pStyle w:val="Bibliography"/>
        <w:spacing w:line="480" w:lineRule="auto"/>
        <w:rPr>
          <w:noProof/>
          <w:lang w:val="en-GB"/>
        </w:rPr>
      </w:pPr>
      <w:r w:rsidRPr="004D6E10">
        <w:rPr>
          <w:noProof/>
          <w:lang w:val="en-GB"/>
        </w:rPr>
        <w:t>Shannon, S. (</w:t>
      </w:r>
      <w:r w:rsidR="00A96EDC" w:rsidRPr="004D6E10">
        <w:rPr>
          <w:noProof/>
          <w:lang w:val="en-GB"/>
        </w:rPr>
        <w:t>2011</w:t>
      </w:r>
      <w:r w:rsidRPr="004D6E10">
        <w:rPr>
          <w:noProof/>
          <w:lang w:val="en-GB"/>
        </w:rPr>
        <w:t>)</w:t>
      </w:r>
      <w:r w:rsidR="00A96EDC" w:rsidRPr="004D6E10">
        <w:rPr>
          <w:noProof/>
          <w:lang w:val="en-GB"/>
        </w:rPr>
        <w:t xml:space="preserve">. Sainsbury Sales Slow More Than Anticipated on Fuel. </w:t>
      </w:r>
      <w:r w:rsidR="00A96EDC" w:rsidRPr="00C8276F">
        <w:rPr>
          <w:i/>
          <w:iCs/>
          <w:noProof/>
          <w:lang w:val="en-GB"/>
        </w:rPr>
        <w:t>Bloomberg</w:t>
      </w:r>
      <w:r w:rsidR="00A96EDC" w:rsidRPr="00C8276F">
        <w:rPr>
          <w:noProof/>
          <w:lang w:val="en-GB"/>
        </w:rPr>
        <w:t>.</w:t>
      </w:r>
    </w:p>
    <w:p w:rsidR="004065BC" w:rsidRPr="004D6E10" w:rsidRDefault="00827273" w:rsidP="00C8276F">
      <w:pPr>
        <w:pStyle w:val="Bibliography"/>
        <w:spacing w:line="480" w:lineRule="auto"/>
        <w:rPr>
          <w:noProof/>
          <w:lang w:val="en-GB"/>
        </w:rPr>
      </w:pPr>
      <w:r w:rsidRPr="004D6E10">
        <w:rPr>
          <w:noProof/>
          <w:lang w:val="en-GB"/>
        </w:rPr>
        <w:t>Sunders, M., Lewis</w:t>
      </w:r>
      <w:r w:rsidR="00A70A70" w:rsidRPr="004D6E10">
        <w:rPr>
          <w:noProof/>
          <w:lang w:val="en-GB"/>
        </w:rPr>
        <w:t>, P</w:t>
      </w:r>
      <w:r w:rsidR="004065BC" w:rsidRPr="004D6E10">
        <w:rPr>
          <w:noProof/>
          <w:lang w:val="en-GB"/>
        </w:rPr>
        <w:t>. &amp; Thornhill</w:t>
      </w:r>
      <w:r w:rsidR="00A70A70" w:rsidRPr="004D6E10">
        <w:rPr>
          <w:noProof/>
          <w:lang w:val="en-GB"/>
        </w:rPr>
        <w:t xml:space="preserve"> A. (</w:t>
      </w:r>
      <w:r w:rsidR="004065BC" w:rsidRPr="004D6E10">
        <w:rPr>
          <w:noProof/>
          <w:lang w:val="en-GB"/>
        </w:rPr>
        <w:t>2003</w:t>
      </w:r>
      <w:r w:rsidR="00A70A70" w:rsidRPr="004D6E10">
        <w:rPr>
          <w:noProof/>
          <w:lang w:val="en-GB"/>
        </w:rPr>
        <w:t>)</w:t>
      </w:r>
      <w:r w:rsidR="004065BC" w:rsidRPr="004D6E10">
        <w:rPr>
          <w:noProof/>
          <w:lang w:val="en-GB"/>
        </w:rPr>
        <w:t xml:space="preserve">. </w:t>
      </w:r>
      <w:r w:rsidR="004065BC" w:rsidRPr="004D6E10">
        <w:rPr>
          <w:i/>
          <w:iCs/>
          <w:noProof/>
          <w:lang w:val="en-GB"/>
        </w:rPr>
        <w:t xml:space="preserve">Research Method for Business students. </w:t>
      </w:r>
      <w:r w:rsidR="004065BC" w:rsidRPr="004D6E10">
        <w:rPr>
          <w:noProof/>
          <w:lang w:val="en-GB"/>
        </w:rPr>
        <w:t>3 ed. s.l.:Harlow-Prentice Hall.</w:t>
      </w:r>
    </w:p>
    <w:p w:rsidR="00074A6C" w:rsidRPr="004D6E10" w:rsidRDefault="00074A6C" w:rsidP="00C8276F">
      <w:pPr>
        <w:spacing w:after="240" w:line="480" w:lineRule="auto"/>
        <w:rPr>
          <w:rFonts w:cs="Times New Roman"/>
          <w:szCs w:val="24"/>
        </w:rPr>
      </w:pPr>
      <w:r w:rsidRPr="004D6E10">
        <w:rPr>
          <w:rFonts w:cs="Times New Roman"/>
          <w:szCs w:val="24"/>
        </w:rPr>
        <w:t xml:space="preserve">Zikmund, W. (2003). </w:t>
      </w:r>
      <w:r w:rsidRPr="004D6E10">
        <w:rPr>
          <w:rFonts w:cs="Times New Roman"/>
          <w:i/>
          <w:iCs/>
          <w:szCs w:val="24"/>
        </w:rPr>
        <w:t>Business research methods</w:t>
      </w:r>
      <w:r w:rsidRPr="004D6E10">
        <w:rPr>
          <w:rFonts w:cs="Times New Roman"/>
          <w:szCs w:val="24"/>
        </w:rPr>
        <w:t>. Western, USA: Thomson South.</w:t>
      </w:r>
    </w:p>
    <w:p w:rsidR="004065BC" w:rsidRPr="004D6E10" w:rsidRDefault="004065BC" w:rsidP="003C2B17">
      <w:pPr>
        <w:rPr>
          <w:lang w:bidi="ar-SA"/>
        </w:rPr>
      </w:pPr>
    </w:p>
    <w:p w:rsidR="00A96EDC" w:rsidRPr="004D6E10" w:rsidRDefault="00A96EDC" w:rsidP="003C2B17"/>
    <w:sectPr w:rsidR="00A96EDC" w:rsidRPr="004D6E10" w:rsidSect="006E526C">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353A" w:rsidRDefault="009F353A" w:rsidP="00284F87">
      <w:pPr>
        <w:spacing w:after="0" w:line="240" w:lineRule="auto"/>
      </w:pPr>
      <w:r>
        <w:separator/>
      </w:r>
    </w:p>
  </w:endnote>
  <w:endnote w:type="continuationSeparator" w:id="0">
    <w:p w:rsidR="009F353A" w:rsidRDefault="009F353A" w:rsidP="00284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9011391"/>
      <w:docPartObj>
        <w:docPartGallery w:val="Page Numbers (Bottom of Page)"/>
        <w:docPartUnique/>
      </w:docPartObj>
    </w:sdtPr>
    <w:sdtEndPr>
      <w:rPr>
        <w:noProof/>
      </w:rPr>
    </w:sdtEndPr>
    <w:sdtContent>
      <w:p w:rsidR="00284F87" w:rsidRDefault="006E526C">
        <w:pPr>
          <w:pStyle w:val="Footer"/>
          <w:jc w:val="center"/>
        </w:pPr>
        <w:r>
          <w:fldChar w:fldCharType="begin"/>
        </w:r>
        <w:r w:rsidR="00284F87">
          <w:instrText xml:space="preserve"> PAGE   \* MERGEFORMAT </w:instrText>
        </w:r>
        <w:r>
          <w:fldChar w:fldCharType="separate"/>
        </w:r>
        <w:r w:rsidR="00683154">
          <w:rPr>
            <w:noProof/>
          </w:rPr>
          <w:t>1</w:t>
        </w:r>
        <w:r>
          <w:rPr>
            <w:noProof/>
          </w:rPr>
          <w:fldChar w:fldCharType="end"/>
        </w:r>
      </w:p>
    </w:sdtContent>
  </w:sdt>
  <w:p w:rsidR="00284F87" w:rsidRDefault="00284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353A" w:rsidRDefault="009F353A" w:rsidP="00284F87">
      <w:pPr>
        <w:spacing w:after="0" w:line="240" w:lineRule="auto"/>
      </w:pPr>
      <w:r>
        <w:separator/>
      </w:r>
    </w:p>
  </w:footnote>
  <w:footnote w:type="continuationSeparator" w:id="0">
    <w:p w:rsidR="009F353A" w:rsidRDefault="009F353A" w:rsidP="00284F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4C70B7"/>
    <w:multiLevelType w:val="hybridMultilevel"/>
    <w:tmpl w:val="BB32E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F90081"/>
    <w:multiLevelType w:val="hybridMultilevel"/>
    <w:tmpl w:val="EB7A60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4B66F6"/>
    <w:multiLevelType w:val="hybridMultilevel"/>
    <w:tmpl w:val="6414D3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65F0761"/>
    <w:multiLevelType w:val="hybridMultilevel"/>
    <w:tmpl w:val="8E9200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3538FF"/>
    <w:multiLevelType w:val="hybridMultilevel"/>
    <w:tmpl w:val="81E80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84E1B2A"/>
    <w:multiLevelType w:val="hybridMultilevel"/>
    <w:tmpl w:val="96C46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B7"/>
    <w:rsid w:val="0001054A"/>
    <w:rsid w:val="000111DF"/>
    <w:rsid w:val="00050C8B"/>
    <w:rsid w:val="00070BA7"/>
    <w:rsid w:val="00074A6C"/>
    <w:rsid w:val="00081DCB"/>
    <w:rsid w:val="0009226B"/>
    <w:rsid w:val="000A5DA2"/>
    <w:rsid w:val="00112FCE"/>
    <w:rsid w:val="00121AED"/>
    <w:rsid w:val="00135C9F"/>
    <w:rsid w:val="00167789"/>
    <w:rsid w:val="00170E56"/>
    <w:rsid w:val="00182288"/>
    <w:rsid w:val="001C022E"/>
    <w:rsid w:val="00284F87"/>
    <w:rsid w:val="002A3E91"/>
    <w:rsid w:val="002A6644"/>
    <w:rsid w:val="002B3386"/>
    <w:rsid w:val="002C5C72"/>
    <w:rsid w:val="002E51D0"/>
    <w:rsid w:val="002F7457"/>
    <w:rsid w:val="00337C05"/>
    <w:rsid w:val="003749C7"/>
    <w:rsid w:val="0037654B"/>
    <w:rsid w:val="003965E4"/>
    <w:rsid w:val="003C2B17"/>
    <w:rsid w:val="003F619F"/>
    <w:rsid w:val="004065BC"/>
    <w:rsid w:val="004232DB"/>
    <w:rsid w:val="004C133E"/>
    <w:rsid w:val="004C4865"/>
    <w:rsid w:val="004D6E10"/>
    <w:rsid w:val="004E2242"/>
    <w:rsid w:val="00500965"/>
    <w:rsid w:val="00517F0A"/>
    <w:rsid w:val="005850F8"/>
    <w:rsid w:val="005C06CC"/>
    <w:rsid w:val="005C132E"/>
    <w:rsid w:val="005D5642"/>
    <w:rsid w:val="00642F76"/>
    <w:rsid w:val="006536A4"/>
    <w:rsid w:val="00682EBD"/>
    <w:rsid w:val="00683154"/>
    <w:rsid w:val="006A7077"/>
    <w:rsid w:val="006C5E1F"/>
    <w:rsid w:val="006D2222"/>
    <w:rsid w:val="006E526C"/>
    <w:rsid w:val="007212A3"/>
    <w:rsid w:val="0072714A"/>
    <w:rsid w:val="007B34D0"/>
    <w:rsid w:val="007F2457"/>
    <w:rsid w:val="00827273"/>
    <w:rsid w:val="00830E24"/>
    <w:rsid w:val="00843648"/>
    <w:rsid w:val="00895F49"/>
    <w:rsid w:val="008B502A"/>
    <w:rsid w:val="008C64AE"/>
    <w:rsid w:val="008F0103"/>
    <w:rsid w:val="00915CCF"/>
    <w:rsid w:val="00926961"/>
    <w:rsid w:val="00947C64"/>
    <w:rsid w:val="00984192"/>
    <w:rsid w:val="009927D1"/>
    <w:rsid w:val="0099704D"/>
    <w:rsid w:val="009D4F39"/>
    <w:rsid w:val="009F353A"/>
    <w:rsid w:val="00A00DA3"/>
    <w:rsid w:val="00A06DFA"/>
    <w:rsid w:val="00A2239E"/>
    <w:rsid w:val="00A45592"/>
    <w:rsid w:val="00A70A70"/>
    <w:rsid w:val="00A94499"/>
    <w:rsid w:val="00A96EDC"/>
    <w:rsid w:val="00B2687C"/>
    <w:rsid w:val="00B51133"/>
    <w:rsid w:val="00B670B7"/>
    <w:rsid w:val="00B67879"/>
    <w:rsid w:val="00B86379"/>
    <w:rsid w:val="00BA5CC3"/>
    <w:rsid w:val="00BD159C"/>
    <w:rsid w:val="00BD214A"/>
    <w:rsid w:val="00C06353"/>
    <w:rsid w:val="00C2125F"/>
    <w:rsid w:val="00C43AF2"/>
    <w:rsid w:val="00C5648D"/>
    <w:rsid w:val="00C66C25"/>
    <w:rsid w:val="00C8276F"/>
    <w:rsid w:val="00C8746F"/>
    <w:rsid w:val="00CB28F6"/>
    <w:rsid w:val="00CE24C3"/>
    <w:rsid w:val="00D10ADF"/>
    <w:rsid w:val="00D16BE0"/>
    <w:rsid w:val="00D35DEB"/>
    <w:rsid w:val="00D52868"/>
    <w:rsid w:val="00D54387"/>
    <w:rsid w:val="00D6610C"/>
    <w:rsid w:val="00D83FAB"/>
    <w:rsid w:val="00DF1E9B"/>
    <w:rsid w:val="00E31865"/>
    <w:rsid w:val="00E332B0"/>
    <w:rsid w:val="00E53512"/>
    <w:rsid w:val="00E6346D"/>
    <w:rsid w:val="00E85936"/>
    <w:rsid w:val="00EB2C5F"/>
    <w:rsid w:val="00ED6A7E"/>
    <w:rsid w:val="00EE4A4E"/>
    <w:rsid w:val="00EF300E"/>
    <w:rsid w:val="00F20E98"/>
    <w:rsid w:val="00F46C0B"/>
    <w:rsid w:val="00F525DA"/>
    <w:rsid w:val="00F659EA"/>
    <w:rsid w:val="00FB6E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C95BD"/>
  <w15:docId w15:val="{158AE952-4748-6141-BEFD-589CFF936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4A4E"/>
    <w:pPr>
      <w:spacing w:line="360" w:lineRule="auto"/>
      <w:jc w:val="both"/>
    </w:pPr>
    <w:rPr>
      <w:rFonts w:ascii="Times New Roman" w:hAnsi="Times New Roman" w:cs="Vrinda"/>
      <w:sz w:val="24"/>
      <w:lang w:val="en-GB"/>
    </w:rPr>
  </w:style>
  <w:style w:type="paragraph" w:styleId="Heading1">
    <w:name w:val="heading 1"/>
    <w:basedOn w:val="Normal"/>
    <w:next w:val="Normal"/>
    <w:link w:val="Heading1Char"/>
    <w:uiPriority w:val="9"/>
    <w:qFormat/>
    <w:rsid w:val="00E53512"/>
    <w:pPr>
      <w:keepNext/>
      <w:keepLines/>
      <w:spacing w:before="480" w:after="0" w:line="276" w:lineRule="auto"/>
      <w:jc w:val="left"/>
      <w:outlineLvl w:val="0"/>
    </w:pPr>
    <w:rPr>
      <w:rFonts w:asciiTheme="majorHAnsi" w:eastAsiaTheme="majorEastAsia" w:hAnsiTheme="majorHAnsi" w:cstheme="majorBidi"/>
      <w:b/>
      <w:bCs/>
      <w:color w:val="2E74B5" w:themeColor="accent1" w:themeShade="BF"/>
      <w:sz w:val="28"/>
      <w:lang w:val="en-US" w:bidi="ar-SA"/>
    </w:rPr>
  </w:style>
  <w:style w:type="paragraph" w:styleId="Heading2">
    <w:name w:val="heading 2"/>
    <w:basedOn w:val="Normal"/>
    <w:next w:val="Normal"/>
    <w:link w:val="Heading2Char"/>
    <w:uiPriority w:val="9"/>
    <w:unhideWhenUsed/>
    <w:qFormat/>
    <w:rsid w:val="007F2457"/>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ED6A7E"/>
    <w:pPr>
      <w:keepNext/>
      <w:keepLines/>
      <w:spacing w:before="40" w:after="0"/>
      <w:outlineLvl w:val="2"/>
    </w:pPr>
    <w:rPr>
      <w:rFonts w:asciiTheme="majorHAnsi" w:eastAsiaTheme="majorEastAsia" w:hAnsiTheme="majorHAnsi" w:cstheme="majorBidi"/>
      <w:color w:val="1F4D78"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936"/>
    <w:pPr>
      <w:ind w:left="720"/>
      <w:contextualSpacing/>
    </w:pPr>
  </w:style>
  <w:style w:type="paragraph" w:styleId="Bibliography">
    <w:name w:val="Bibliography"/>
    <w:basedOn w:val="Normal"/>
    <w:next w:val="Normal"/>
    <w:uiPriority w:val="37"/>
    <w:unhideWhenUsed/>
    <w:rsid w:val="00A96EDC"/>
    <w:pPr>
      <w:autoSpaceDE w:val="0"/>
      <w:autoSpaceDN w:val="0"/>
      <w:adjustRightInd w:val="0"/>
      <w:spacing w:after="0"/>
    </w:pPr>
    <w:rPr>
      <w:rFonts w:cstheme="minorBidi"/>
      <w:szCs w:val="24"/>
      <w:lang w:val="en-US" w:bidi="ar-SA"/>
    </w:rPr>
  </w:style>
  <w:style w:type="character" w:customStyle="1" w:styleId="Heading1Char">
    <w:name w:val="Heading 1 Char"/>
    <w:basedOn w:val="DefaultParagraphFont"/>
    <w:link w:val="Heading1"/>
    <w:uiPriority w:val="9"/>
    <w:rsid w:val="00E53512"/>
    <w:rPr>
      <w:rFonts w:asciiTheme="majorHAnsi" w:eastAsiaTheme="majorEastAsia" w:hAnsiTheme="majorHAnsi" w:cstheme="majorBidi"/>
      <w:b/>
      <w:bCs/>
      <w:color w:val="2E74B5" w:themeColor="accent1" w:themeShade="BF"/>
      <w:sz w:val="28"/>
      <w:lang w:bidi="ar-SA"/>
    </w:rPr>
  </w:style>
  <w:style w:type="paragraph" w:styleId="Header">
    <w:name w:val="header"/>
    <w:basedOn w:val="Normal"/>
    <w:link w:val="HeaderChar"/>
    <w:uiPriority w:val="99"/>
    <w:unhideWhenUsed/>
    <w:rsid w:val="00284F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F87"/>
    <w:rPr>
      <w:rFonts w:ascii="Times New Roman" w:hAnsi="Times New Roman" w:cs="Vrinda"/>
      <w:sz w:val="24"/>
      <w:lang w:val="en-AU"/>
    </w:rPr>
  </w:style>
  <w:style w:type="paragraph" w:styleId="Footer">
    <w:name w:val="footer"/>
    <w:basedOn w:val="Normal"/>
    <w:link w:val="FooterChar"/>
    <w:uiPriority w:val="99"/>
    <w:unhideWhenUsed/>
    <w:rsid w:val="00284F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4F87"/>
    <w:rPr>
      <w:rFonts w:ascii="Times New Roman" w:hAnsi="Times New Roman" w:cs="Vrinda"/>
      <w:sz w:val="24"/>
      <w:lang w:val="en-AU"/>
    </w:rPr>
  </w:style>
  <w:style w:type="character" w:customStyle="1" w:styleId="Heading2Char">
    <w:name w:val="Heading 2 Char"/>
    <w:basedOn w:val="DefaultParagraphFont"/>
    <w:link w:val="Heading2"/>
    <w:uiPriority w:val="9"/>
    <w:rsid w:val="007F2457"/>
    <w:rPr>
      <w:rFonts w:asciiTheme="majorHAnsi" w:eastAsiaTheme="majorEastAsia" w:hAnsiTheme="majorHAnsi" w:cstheme="majorBidi"/>
      <w:color w:val="2E74B5" w:themeColor="accent1" w:themeShade="BF"/>
      <w:sz w:val="26"/>
      <w:szCs w:val="33"/>
      <w:lang w:val="en-GB"/>
    </w:rPr>
  </w:style>
  <w:style w:type="character" w:customStyle="1" w:styleId="Heading3Char">
    <w:name w:val="Heading 3 Char"/>
    <w:basedOn w:val="DefaultParagraphFont"/>
    <w:link w:val="Heading3"/>
    <w:uiPriority w:val="9"/>
    <w:rsid w:val="00ED6A7E"/>
    <w:rPr>
      <w:rFonts w:asciiTheme="majorHAnsi" w:eastAsiaTheme="majorEastAsia" w:hAnsiTheme="majorHAnsi" w:cstheme="majorBidi"/>
      <w:color w:val="1F4D78" w:themeColor="accent1" w:themeShade="7F"/>
      <w:sz w:val="24"/>
      <w:szCs w:val="30"/>
      <w:lang w:val="en-GB"/>
    </w:rPr>
  </w:style>
  <w:style w:type="paragraph" w:styleId="TOCHeading">
    <w:name w:val="TOC Heading"/>
    <w:basedOn w:val="Heading1"/>
    <w:next w:val="Normal"/>
    <w:uiPriority w:val="39"/>
    <w:unhideWhenUsed/>
    <w:qFormat/>
    <w:rsid w:val="00ED6A7E"/>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ED6A7E"/>
    <w:pPr>
      <w:spacing w:after="100"/>
    </w:pPr>
  </w:style>
  <w:style w:type="paragraph" w:styleId="TOC2">
    <w:name w:val="toc 2"/>
    <w:basedOn w:val="Normal"/>
    <w:next w:val="Normal"/>
    <w:autoRedefine/>
    <w:uiPriority w:val="39"/>
    <w:unhideWhenUsed/>
    <w:rsid w:val="00ED6A7E"/>
    <w:pPr>
      <w:spacing w:after="100"/>
      <w:ind w:left="240"/>
    </w:pPr>
  </w:style>
  <w:style w:type="paragraph" w:styleId="TOC3">
    <w:name w:val="toc 3"/>
    <w:basedOn w:val="Normal"/>
    <w:next w:val="Normal"/>
    <w:autoRedefine/>
    <w:uiPriority w:val="39"/>
    <w:unhideWhenUsed/>
    <w:rsid w:val="00ED6A7E"/>
    <w:pPr>
      <w:spacing w:after="100"/>
      <w:ind w:left="480"/>
    </w:pPr>
  </w:style>
  <w:style w:type="character" w:styleId="Hyperlink">
    <w:name w:val="Hyperlink"/>
    <w:basedOn w:val="DefaultParagraphFont"/>
    <w:uiPriority w:val="99"/>
    <w:unhideWhenUsed/>
    <w:rsid w:val="00ED6A7E"/>
    <w:rPr>
      <w:color w:val="0563C1" w:themeColor="hyperlink"/>
      <w:u w:val="single"/>
    </w:rPr>
  </w:style>
  <w:style w:type="paragraph" w:styleId="BalloonText">
    <w:name w:val="Balloon Text"/>
    <w:basedOn w:val="Normal"/>
    <w:link w:val="BalloonTextChar"/>
    <w:uiPriority w:val="99"/>
    <w:semiHidden/>
    <w:unhideWhenUsed/>
    <w:rsid w:val="0068315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83154"/>
    <w:rPr>
      <w:rFonts w:ascii="Tahoma" w:hAnsi="Tahoma" w:cs="Tahoma"/>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5281334">
      <w:bodyDiv w:val="1"/>
      <w:marLeft w:val="0"/>
      <w:marRight w:val="0"/>
      <w:marTop w:val="0"/>
      <w:marBottom w:val="0"/>
      <w:divBdr>
        <w:top w:val="none" w:sz="0" w:space="0" w:color="auto"/>
        <w:left w:val="none" w:sz="0" w:space="0" w:color="auto"/>
        <w:bottom w:val="none" w:sz="0" w:space="0" w:color="auto"/>
        <w:right w:val="none" w:sz="0" w:space="0" w:color="auto"/>
      </w:divBdr>
    </w:div>
    <w:div w:id="2026130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guardian.co.uk/business/2007/feb/03/privateequity.supermark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5753C9-D5C8-4E35-B3BE-6F7965179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12</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Najmul</dc:creator>
  <cp:lastModifiedBy>Peter Hamza</cp:lastModifiedBy>
  <cp:revision>6</cp:revision>
  <dcterms:created xsi:type="dcterms:W3CDTF">2018-04-19T19:47:00Z</dcterms:created>
  <dcterms:modified xsi:type="dcterms:W3CDTF">2018-04-30T13:33:00Z</dcterms:modified>
</cp:coreProperties>
</file>