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A6FAF0" w14:textId="77777777" w:rsidR="00F23C52" w:rsidRPr="00F23C52" w:rsidRDefault="00F23C52" w:rsidP="00F23C52">
      <w:pPr>
        <w:spacing w:after="165" w:line="360" w:lineRule="auto"/>
        <w:rPr>
          <w:rFonts w:ascii="Calibri" w:eastAsia="Calibri" w:hAnsi="Calibri" w:cs="Calibri"/>
          <w:color w:val="000000"/>
          <w:sz w:val="24"/>
          <w:szCs w:val="24"/>
          <w:lang w:val="en-GB"/>
        </w:rPr>
      </w:pPr>
      <w:r w:rsidRPr="00F23C52">
        <w:rPr>
          <w:rFonts w:ascii="Calibri" w:eastAsia="Calibri" w:hAnsi="Calibri" w:cs="Calibri"/>
          <w:b/>
          <w:noProof/>
          <w:sz w:val="24"/>
          <w:szCs w:val="24"/>
          <w:lang w:val="en-GB" w:eastAsia="en-GB"/>
        </w:rPr>
        <w:drawing>
          <wp:inline distT="0" distB="0" distL="0" distR="0" wp14:anchorId="6A178FE8" wp14:editId="24F8A474">
            <wp:extent cx="2209800" cy="742950"/>
            <wp:effectExtent l="19050" t="0" r="0" b="0"/>
            <wp:docPr id="45" name="Picture 45"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8"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0CF5A73A" w14:textId="5231BFE3" w:rsidR="00F23C52" w:rsidRDefault="00F23C52" w:rsidP="00F23C52">
      <w:pPr>
        <w:spacing w:after="165" w:line="360" w:lineRule="auto"/>
        <w:jc w:val="center"/>
        <w:rPr>
          <w:rFonts w:ascii="Calibri" w:eastAsia="Calibri" w:hAnsi="Calibri" w:cs="Calibri"/>
          <w:color w:val="000000"/>
          <w:sz w:val="24"/>
          <w:szCs w:val="24"/>
          <w:lang w:val="en-GB"/>
        </w:rPr>
      </w:pPr>
      <w:r w:rsidRPr="00F23C52">
        <w:rPr>
          <w:rFonts w:ascii="Calibri" w:eastAsia="Calibri" w:hAnsi="Calibri" w:cs="Calibri"/>
          <w:color w:val="000000"/>
          <w:sz w:val="24"/>
          <w:szCs w:val="24"/>
          <w:lang w:val="en-GB"/>
        </w:rPr>
        <w:br/>
      </w:r>
    </w:p>
    <w:p w14:paraId="599B3FF4" w14:textId="77777777" w:rsidR="0035430C" w:rsidRDefault="0035430C" w:rsidP="00F23C52">
      <w:pPr>
        <w:spacing w:after="165" w:line="360" w:lineRule="auto"/>
        <w:jc w:val="center"/>
        <w:rPr>
          <w:rFonts w:ascii="Calibri" w:eastAsia="Calibri" w:hAnsi="Calibri" w:cs="Calibri"/>
          <w:color w:val="000000"/>
          <w:sz w:val="24"/>
          <w:szCs w:val="24"/>
          <w:lang w:val="en-GB"/>
        </w:rPr>
      </w:pPr>
    </w:p>
    <w:p w14:paraId="37E715C3" w14:textId="6FDFFDE6" w:rsidR="0035430C" w:rsidRPr="00EB0782" w:rsidRDefault="0035430C" w:rsidP="00F23C52">
      <w:pPr>
        <w:spacing w:after="165" w:line="360" w:lineRule="auto"/>
        <w:jc w:val="center"/>
        <w:rPr>
          <w:rFonts w:ascii="Arial" w:eastAsia="Calibri" w:hAnsi="Arial" w:cs="Arial"/>
          <w:color w:val="000000"/>
          <w:lang w:val="en-GB"/>
        </w:rPr>
      </w:pPr>
      <w:r w:rsidRPr="00EB0782">
        <w:rPr>
          <w:rFonts w:ascii="Arial" w:eastAsia="Calibri" w:hAnsi="Arial" w:cs="Arial"/>
          <w:color w:val="000000"/>
          <w:lang w:val="en-GB"/>
        </w:rPr>
        <w:t>Skills for the Workplace</w:t>
      </w:r>
      <w:r w:rsidRPr="00EB0782">
        <w:rPr>
          <w:rFonts w:ascii="Arial" w:eastAsia="Calibri" w:hAnsi="Arial" w:cs="Arial"/>
          <w:color w:val="000000"/>
          <w:lang w:val="en-GB"/>
        </w:rPr>
        <w:br/>
        <w:t>Assignment Submission</w:t>
      </w:r>
    </w:p>
    <w:p w14:paraId="3BBAAF4F" w14:textId="77777777" w:rsidR="0035430C" w:rsidRPr="00EB0782" w:rsidRDefault="0035430C" w:rsidP="0035430C">
      <w:pPr>
        <w:spacing w:after="165" w:line="360" w:lineRule="auto"/>
        <w:rPr>
          <w:rFonts w:ascii="Arial" w:eastAsia="Calibri" w:hAnsi="Arial" w:cs="Arial"/>
          <w:color w:val="000000"/>
          <w:sz w:val="24"/>
          <w:szCs w:val="24"/>
          <w:lang w:val="en-GB"/>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F23C52" w:rsidRPr="00EB0782" w14:paraId="69CD6E17" w14:textId="77777777" w:rsidTr="00A87720">
        <w:tc>
          <w:tcPr>
            <w:tcW w:w="3438" w:type="dxa"/>
            <w:shd w:val="clear" w:color="auto" w:fill="D9D9D9"/>
          </w:tcPr>
          <w:p w14:paraId="471D0DF9" w14:textId="77777777" w:rsidR="00F23C52" w:rsidRPr="00EB0782" w:rsidRDefault="00F23C52" w:rsidP="00F23C52">
            <w:pPr>
              <w:spacing w:before="120" w:after="120" w:line="360" w:lineRule="auto"/>
              <w:rPr>
                <w:rFonts w:ascii="Arial" w:eastAsia="Calibri" w:hAnsi="Arial" w:cs="Arial"/>
                <w:sz w:val="24"/>
                <w:szCs w:val="24"/>
                <w:lang w:val="en-GB"/>
              </w:rPr>
            </w:pPr>
            <w:r w:rsidRPr="00EB0782">
              <w:rPr>
                <w:rFonts w:ascii="Arial" w:eastAsia="Calibri" w:hAnsi="Arial" w:cs="Arial"/>
                <w:sz w:val="24"/>
                <w:szCs w:val="24"/>
                <w:lang w:val="en-GB"/>
              </w:rPr>
              <w:t>Student Name:</w:t>
            </w:r>
          </w:p>
        </w:tc>
        <w:tc>
          <w:tcPr>
            <w:tcW w:w="6055" w:type="dxa"/>
          </w:tcPr>
          <w:p w14:paraId="40ADE23F" w14:textId="77777777" w:rsidR="00F23C52" w:rsidRPr="00EB0782" w:rsidRDefault="00F23C52" w:rsidP="00F23C52">
            <w:pPr>
              <w:spacing w:before="120" w:after="120" w:line="360" w:lineRule="auto"/>
              <w:rPr>
                <w:rFonts w:ascii="Arial" w:eastAsia="Calibri" w:hAnsi="Arial" w:cs="Arial"/>
                <w:b/>
                <w:bCs/>
                <w:sz w:val="24"/>
                <w:szCs w:val="24"/>
                <w:lang w:val="en-GB"/>
              </w:rPr>
            </w:pPr>
            <w:r w:rsidRPr="00EB0782">
              <w:rPr>
                <w:rFonts w:ascii="Arial" w:eastAsia="Calibri" w:hAnsi="Arial" w:cs="Arial"/>
                <w:b/>
                <w:bCs/>
                <w:color w:val="0070C0"/>
                <w:sz w:val="24"/>
                <w:szCs w:val="24"/>
                <w:lang w:val="en-GB"/>
              </w:rPr>
              <w:t>Maryna Krainiuk</w:t>
            </w:r>
          </w:p>
        </w:tc>
      </w:tr>
      <w:tr w:rsidR="00F23C52" w:rsidRPr="00EB0782" w14:paraId="3772AC94" w14:textId="77777777" w:rsidTr="00A87720">
        <w:tc>
          <w:tcPr>
            <w:tcW w:w="3438" w:type="dxa"/>
            <w:shd w:val="clear" w:color="auto" w:fill="D9D9D9"/>
          </w:tcPr>
          <w:p w14:paraId="09055515" w14:textId="77777777" w:rsidR="00F23C52" w:rsidRPr="00EB0782" w:rsidRDefault="00F23C52" w:rsidP="00F23C52">
            <w:pPr>
              <w:spacing w:before="120" w:after="120" w:line="360" w:lineRule="auto"/>
              <w:rPr>
                <w:rFonts w:ascii="Arial" w:eastAsia="Calibri" w:hAnsi="Arial" w:cs="Arial"/>
                <w:sz w:val="24"/>
                <w:szCs w:val="24"/>
                <w:lang w:val="en-GB"/>
              </w:rPr>
            </w:pPr>
            <w:r w:rsidRPr="00EB0782">
              <w:rPr>
                <w:rFonts w:ascii="Arial" w:eastAsia="Calibri" w:hAnsi="Arial" w:cs="Arial"/>
                <w:sz w:val="24"/>
                <w:szCs w:val="24"/>
                <w:lang w:val="en-GB"/>
              </w:rPr>
              <w:t>Student ID:</w:t>
            </w:r>
          </w:p>
        </w:tc>
        <w:tc>
          <w:tcPr>
            <w:tcW w:w="6055" w:type="dxa"/>
          </w:tcPr>
          <w:p w14:paraId="2C9DA93F" w14:textId="77777777" w:rsidR="00F23C52" w:rsidRPr="00EB0782" w:rsidRDefault="00F23C52" w:rsidP="00F23C52">
            <w:pPr>
              <w:spacing w:before="120" w:after="120" w:line="360" w:lineRule="auto"/>
              <w:rPr>
                <w:rFonts w:ascii="Arial" w:eastAsia="Calibri" w:hAnsi="Arial" w:cs="Arial"/>
                <w:b/>
                <w:bCs/>
                <w:sz w:val="24"/>
                <w:szCs w:val="24"/>
                <w:lang w:val="en-GB"/>
              </w:rPr>
            </w:pPr>
            <w:r w:rsidRPr="00EB0782">
              <w:rPr>
                <w:rFonts w:ascii="Arial" w:eastAsia="Calibri" w:hAnsi="Arial" w:cs="Arial"/>
                <w:b/>
                <w:bCs/>
                <w:color w:val="0070C0"/>
                <w:sz w:val="24"/>
                <w:szCs w:val="24"/>
                <w:lang w:val="en-GB"/>
              </w:rPr>
              <w:t>2011437</w:t>
            </w:r>
          </w:p>
        </w:tc>
      </w:tr>
      <w:tr w:rsidR="00F23C52" w:rsidRPr="00EB0782" w14:paraId="087CD1B8" w14:textId="77777777" w:rsidTr="00A87720">
        <w:tc>
          <w:tcPr>
            <w:tcW w:w="3438" w:type="dxa"/>
            <w:shd w:val="clear" w:color="auto" w:fill="D9D9D9"/>
          </w:tcPr>
          <w:p w14:paraId="455389AD" w14:textId="77777777" w:rsidR="00F23C52" w:rsidRPr="00EB0782" w:rsidRDefault="00F23C52" w:rsidP="00F23C52">
            <w:pPr>
              <w:spacing w:before="120" w:after="120" w:line="360" w:lineRule="auto"/>
              <w:rPr>
                <w:rFonts w:ascii="Arial" w:eastAsia="Calibri" w:hAnsi="Arial" w:cs="Arial"/>
                <w:sz w:val="24"/>
                <w:szCs w:val="24"/>
                <w:lang w:val="en-GB"/>
              </w:rPr>
            </w:pPr>
            <w:r w:rsidRPr="00EB0782">
              <w:rPr>
                <w:rFonts w:ascii="Arial" w:eastAsia="Calibri" w:hAnsi="Arial" w:cs="Arial"/>
                <w:sz w:val="24"/>
                <w:szCs w:val="24"/>
                <w:lang w:val="en-GB"/>
              </w:rPr>
              <w:t>Module No:</w:t>
            </w:r>
          </w:p>
        </w:tc>
        <w:tc>
          <w:tcPr>
            <w:tcW w:w="6055" w:type="dxa"/>
          </w:tcPr>
          <w:p w14:paraId="30D57882" w14:textId="10D44E14" w:rsidR="00F23C52" w:rsidRPr="00EB0782" w:rsidRDefault="00F23C52" w:rsidP="00F23C52">
            <w:pPr>
              <w:spacing w:before="120" w:after="120" w:line="360" w:lineRule="auto"/>
              <w:rPr>
                <w:rFonts w:ascii="Arial" w:eastAsia="Calibri" w:hAnsi="Arial" w:cs="Arial"/>
                <w:b/>
                <w:bCs/>
                <w:color w:val="FF0000"/>
                <w:sz w:val="24"/>
                <w:szCs w:val="24"/>
                <w:lang w:val="en-GB"/>
              </w:rPr>
            </w:pPr>
            <w:r w:rsidRPr="00EB0782">
              <w:rPr>
                <w:rFonts w:ascii="Arial" w:eastAsia="Calibri" w:hAnsi="Arial" w:cs="Arial"/>
                <w:b/>
                <w:bCs/>
                <w:color w:val="0070C0"/>
                <w:sz w:val="24"/>
                <w:szCs w:val="24"/>
                <w:lang w:val="en-GB"/>
              </w:rPr>
              <w:t>BMSW4002_LON</w:t>
            </w:r>
          </w:p>
        </w:tc>
      </w:tr>
      <w:tr w:rsidR="00F23C52" w:rsidRPr="00EB0782" w14:paraId="1707CAED" w14:textId="77777777" w:rsidTr="00A87720">
        <w:trPr>
          <w:trHeight w:val="413"/>
        </w:trPr>
        <w:tc>
          <w:tcPr>
            <w:tcW w:w="3438" w:type="dxa"/>
            <w:shd w:val="clear" w:color="auto" w:fill="D9D9D9"/>
          </w:tcPr>
          <w:p w14:paraId="3786460D" w14:textId="77777777" w:rsidR="00F23C52" w:rsidRPr="00EB0782" w:rsidRDefault="00F23C52" w:rsidP="00F23C52">
            <w:pPr>
              <w:spacing w:before="120" w:after="120" w:line="360" w:lineRule="auto"/>
              <w:rPr>
                <w:rFonts w:ascii="Arial" w:eastAsia="Calibri" w:hAnsi="Arial" w:cs="Arial"/>
                <w:sz w:val="24"/>
                <w:szCs w:val="24"/>
                <w:lang w:val="en-GB"/>
              </w:rPr>
            </w:pPr>
            <w:r w:rsidRPr="00EB0782">
              <w:rPr>
                <w:rFonts w:ascii="Arial" w:eastAsia="Calibri" w:hAnsi="Arial" w:cs="Arial"/>
                <w:sz w:val="24"/>
                <w:szCs w:val="24"/>
                <w:lang w:val="en-GB"/>
              </w:rPr>
              <w:t>Module Title:</w:t>
            </w:r>
          </w:p>
        </w:tc>
        <w:tc>
          <w:tcPr>
            <w:tcW w:w="6055" w:type="dxa"/>
          </w:tcPr>
          <w:p w14:paraId="353A4221" w14:textId="23ABDB98" w:rsidR="00F23C52" w:rsidRPr="00EB0782" w:rsidRDefault="00F23C52" w:rsidP="00F23C52">
            <w:pPr>
              <w:spacing w:before="120" w:after="120" w:line="360" w:lineRule="auto"/>
              <w:rPr>
                <w:rFonts w:ascii="Arial" w:eastAsia="Calibri" w:hAnsi="Arial" w:cs="Arial"/>
                <w:b/>
                <w:bCs/>
                <w:color w:val="FF0000"/>
                <w:sz w:val="24"/>
                <w:szCs w:val="24"/>
                <w:lang w:val="en-GB"/>
              </w:rPr>
            </w:pPr>
            <w:r w:rsidRPr="00EB0782">
              <w:rPr>
                <w:rFonts w:ascii="Arial" w:eastAsia="Calibri" w:hAnsi="Arial" w:cs="Arial"/>
                <w:b/>
                <w:bCs/>
                <w:color w:val="0070C0"/>
                <w:sz w:val="24"/>
                <w:szCs w:val="24"/>
                <w:lang w:val="en-GB"/>
              </w:rPr>
              <w:t>Effective Team Working and Communication</w:t>
            </w:r>
          </w:p>
        </w:tc>
      </w:tr>
      <w:tr w:rsidR="00F23C52" w:rsidRPr="00EB0782" w14:paraId="39E30688" w14:textId="77777777" w:rsidTr="00A87720">
        <w:trPr>
          <w:trHeight w:val="413"/>
        </w:trPr>
        <w:tc>
          <w:tcPr>
            <w:tcW w:w="3438" w:type="dxa"/>
            <w:shd w:val="clear" w:color="auto" w:fill="D9D9D9"/>
          </w:tcPr>
          <w:p w14:paraId="21009EE5" w14:textId="77777777" w:rsidR="00F23C52" w:rsidRPr="00EB0782" w:rsidRDefault="00F23C52" w:rsidP="00F23C52">
            <w:pPr>
              <w:spacing w:before="120" w:after="120" w:line="360" w:lineRule="auto"/>
              <w:rPr>
                <w:rFonts w:ascii="Arial" w:eastAsia="Calibri" w:hAnsi="Arial" w:cs="Arial"/>
                <w:sz w:val="24"/>
                <w:szCs w:val="24"/>
                <w:lang w:val="en-GB"/>
              </w:rPr>
            </w:pPr>
            <w:r w:rsidRPr="00EB0782">
              <w:rPr>
                <w:rFonts w:ascii="Arial" w:eastAsia="Calibri" w:hAnsi="Arial" w:cs="Arial"/>
                <w:sz w:val="24"/>
                <w:szCs w:val="24"/>
                <w:lang w:val="en-GB"/>
              </w:rPr>
              <w:t>Lecturer:</w:t>
            </w:r>
          </w:p>
        </w:tc>
        <w:tc>
          <w:tcPr>
            <w:tcW w:w="6055" w:type="dxa"/>
          </w:tcPr>
          <w:p w14:paraId="2FDC84E5" w14:textId="7272BF98" w:rsidR="00F23C52" w:rsidRPr="00EB0782" w:rsidRDefault="00F23C52" w:rsidP="00F23C52">
            <w:pPr>
              <w:spacing w:before="120" w:after="120" w:line="360" w:lineRule="auto"/>
              <w:rPr>
                <w:rFonts w:ascii="Arial" w:eastAsia="Calibri" w:hAnsi="Arial" w:cs="Arial"/>
                <w:b/>
                <w:bCs/>
                <w:color w:val="FF0000"/>
                <w:sz w:val="24"/>
                <w:szCs w:val="24"/>
                <w:lang w:val="en-GB"/>
              </w:rPr>
            </w:pPr>
            <w:r w:rsidRPr="00EB0782">
              <w:rPr>
                <w:rFonts w:ascii="Arial" w:eastAsia="Calibri" w:hAnsi="Arial" w:cs="Arial"/>
                <w:b/>
                <w:bCs/>
                <w:color w:val="0070C0"/>
                <w:sz w:val="24"/>
                <w:szCs w:val="24"/>
                <w:lang w:val="en-GB"/>
              </w:rPr>
              <w:t xml:space="preserve">Diya Ganguly </w:t>
            </w:r>
          </w:p>
        </w:tc>
      </w:tr>
    </w:tbl>
    <w:p w14:paraId="557E51DE" w14:textId="77777777" w:rsidR="00F23C52" w:rsidRPr="00F23C52" w:rsidRDefault="00F23C52" w:rsidP="00F23C52">
      <w:pPr>
        <w:spacing w:before="120" w:after="120" w:line="360" w:lineRule="auto"/>
        <w:rPr>
          <w:rFonts w:ascii="Calibri" w:eastAsia="Calibri" w:hAnsi="Calibri" w:cs="Calibri"/>
          <w:color w:val="FF0000"/>
          <w:sz w:val="24"/>
          <w:szCs w:val="24"/>
          <w:lang w:val="en-GB"/>
        </w:rPr>
      </w:pPr>
    </w:p>
    <w:p w14:paraId="3AF0701B" w14:textId="77777777" w:rsidR="000E5225" w:rsidRDefault="000E5225" w:rsidP="00AB6738">
      <w:pPr>
        <w:rPr>
          <w:b/>
          <w:bCs/>
          <w:i/>
          <w:iCs/>
          <w:sz w:val="36"/>
          <w:szCs w:val="36"/>
        </w:rPr>
      </w:pPr>
    </w:p>
    <w:p w14:paraId="4D2902AE" w14:textId="77777777" w:rsidR="000E5225" w:rsidRDefault="000E5225" w:rsidP="00AB6738">
      <w:pPr>
        <w:rPr>
          <w:b/>
          <w:bCs/>
          <w:i/>
          <w:iCs/>
          <w:sz w:val="36"/>
          <w:szCs w:val="36"/>
        </w:rPr>
      </w:pPr>
    </w:p>
    <w:p w14:paraId="6AA78FF2" w14:textId="77777777" w:rsidR="00F23C52" w:rsidRDefault="00F23C52" w:rsidP="00AB6738">
      <w:pPr>
        <w:rPr>
          <w:b/>
          <w:bCs/>
          <w:i/>
          <w:iCs/>
          <w:sz w:val="36"/>
          <w:szCs w:val="36"/>
        </w:rPr>
      </w:pPr>
    </w:p>
    <w:p w14:paraId="6BD5D23D" w14:textId="77777777" w:rsidR="00F23C52" w:rsidRDefault="00F23C52" w:rsidP="00AB6738">
      <w:pPr>
        <w:rPr>
          <w:b/>
          <w:bCs/>
          <w:i/>
          <w:iCs/>
          <w:sz w:val="36"/>
          <w:szCs w:val="36"/>
        </w:rPr>
      </w:pPr>
    </w:p>
    <w:p w14:paraId="4E2FF715" w14:textId="77777777" w:rsidR="0035430C" w:rsidRDefault="0035430C" w:rsidP="00AB6738">
      <w:pPr>
        <w:rPr>
          <w:b/>
          <w:bCs/>
          <w:i/>
          <w:iCs/>
          <w:sz w:val="36"/>
          <w:szCs w:val="36"/>
        </w:rPr>
      </w:pPr>
    </w:p>
    <w:p w14:paraId="68CBDCBC" w14:textId="77777777" w:rsidR="0035430C" w:rsidRDefault="0035430C" w:rsidP="00AB6738">
      <w:pPr>
        <w:rPr>
          <w:b/>
          <w:bCs/>
          <w:i/>
          <w:iCs/>
          <w:sz w:val="36"/>
          <w:szCs w:val="36"/>
        </w:rPr>
      </w:pPr>
    </w:p>
    <w:p w14:paraId="4BBC0409" w14:textId="77777777" w:rsidR="00EB0782" w:rsidRDefault="00EB0782" w:rsidP="0035430C">
      <w:pPr>
        <w:jc w:val="center"/>
        <w:rPr>
          <w:rFonts w:ascii="Arial" w:hAnsi="Arial" w:cs="Arial"/>
          <w:b/>
          <w:bCs/>
          <w:i/>
          <w:iCs/>
          <w:sz w:val="36"/>
          <w:szCs w:val="36"/>
        </w:rPr>
      </w:pPr>
    </w:p>
    <w:sdt>
      <w:sdtPr>
        <w:rPr>
          <w:rFonts w:ascii="Arial" w:eastAsiaTheme="minorHAnsi" w:hAnsi="Arial" w:cs="Arial"/>
          <w:color w:val="auto"/>
          <w:sz w:val="44"/>
          <w:szCs w:val="44"/>
        </w:rPr>
        <w:id w:val="-1701931318"/>
        <w:docPartObj>
          <w:docPartGallery w:val="Table of Contents"/>
          <w:docPartUnique/>
        </w:docPartObj>
      </w:sdtPr>
      <w:sdtEndPr>
        <w:rPr>
          <w:b/>
          <w:bCs/>
          <w:noProof/>
          <w:sz w:val="22"/>
          <w:szCs w:val="22"/>
        </w:rPr>
      </w:sdtEndPr>
      <w:sdtContent>
        <w:p w14:paraId="3BCFE94A" w14:textId="0676571E" w:rsidR="00885E7F" w:rsidRPr="00C5046F" w:rsidRDefault="00885E7F" w:rsidP="00446F2B">
          <w:pPr>
            <w:pStyle w:val="TOCHeading"/>
            <w:jc w:val="center"/>
            <w:rPr>
              <w:rFonts w:ascii="Arial" w:hAnsi="Arial" w:cs="Arial"/>
              <w:b/>
              <w:bCs/>
              <w:color w:val="auto"/>
              <w:sz w:val="44"/>
              <w:szCs w:val="44"/>
            </w:rPr>
          </w:pPr>
          <w:r w:rsidRPr="00C5046F">
            <w:rPr>
              <w:rFonts w:ascii="Arial" w:hAnsi="Arial" w:cs="Arial"/>
              <w:b/>
              <w:bCs/>
              <w:color w:val="auto"/>
              <w:sz w:val="44"/>
              <w:szCs w:val="44"/>
            </w:rPr>
            <w:t>Contents</w:t>
          </w:r>
        </w:p>
        <w:p w14:paraId="04F8C429" w14:textId="77777777" w:rsidR="00446F2B" w:rsidRPr="00446F2B" w:rsidRDefault="00446F2B" w:rsidP="00446F2B"/>
        <w:p w14:paraId="0AC6991E" w14:textId="126A0448" w:rsidR="00446F2B" w:rsidRPr="00446F2B" w:rsidRDefault="00885E7F">
          <w:pPr>
            <w:pStyle w:val="TOC1"/>
            <w:tabs>
              <w:tab w:val="right" w:leader="dot" w:pos="9350"/>
            </w:tabs>
            <w:rPr>
              <w:rFonts w:ascii="Arial" w:eastAsiaTheme="minorEastAsia" w:hAnsi="Arial" w:cs="Arial"/>
              <w:b/>
              <w:bCs/>
              <w:noProof/>
              <w:sz w:val="32"/>
              <w:szCs w:val="32"/>
            </w:rPr>
          </w:pPr>
          <w:r w:rsidRPr="00446F2B">
            <w:rPr>
              <w:rFonts w:ascii="Arial" w:hAnsi="Arial" w:cs="Arial"/>
              <w:sz w:val="32"/>
              <w:szCs w:val="32"/>
            </w:rPr>
            <w:fldChar w:fldCharType="begin"/>
          </w:r>
          <w:r w:rsidRPr="00446F2B">
            <w:rPr>
              <w:rFonts w:ascii="Arial" w:hAnsi="Arial" w:cs="Arial"/>
              <w:sz w:val="32"/>
              <w:szCs w:val="32"/>
            </w:rPr>
            <w:instrText xml:space="preserve"> TOC \o "1-3" \h \z \u </w:instrText>
          </w:r>
          <w:r w:rsidRPr="00446F2B">
            <w:rPr>
              <w:rFonts w:ascii="Arial" w:hAnsi="Arial" w:cs="Arial"/>
              <w:sz w:val="32"/>
              <w:szCs w:val="32"/>
            </w:rPr>
            <w:fldChar w:fldCharType="separate"/>
          </w:r>
          <w:hyperlink w:anchor="_Toc70273401" w:history="1">
            <w:r w:rsidR="00446F2B" w:rsidRPr="00446F2B">
              <w:rPr>
                <w:rStyle w:val="Hyperlink"/>
                <w:rFonts w:ascii="Arial" w:hAnsi="Arial" w:cs="Arial"/>
                <w:b/>
                <w:bCs/>
                <w:noProof/>
                <w:sz w:val="32"/>
                <w:szCs w:val="32"/>
              </w:rPr>
              <w:t>1.Introduction</w:t>
            </w:r>
            <w:r w:rsidR="00446F2B" w:rsidRPr="00446F2B">
              <w:rPr>
                <w:rFonts w:ascii="Arial" w:hAnsi="Arial" w:cs="Arial"/>
                <w:b/>
                <w:bCs/>
                <w:noProof/>
                <w:webHidden/>
                <w:sz w:val="32"/>
                <w:szCs w:val="32"/>
              </w:rPr>
              <w:tab/>
            </w:r>
            <w:r w:rsidR="00446F2B" w:rsidRPr="00446F2B">
              <w:rPr>
                <w:rFonts w:ascii="Arial" w:hAnsi="Arial" w:cs="Arial"/>
                <w:b/>
                <w:bCs/>
                <w:noProof/>
                <w:webHidden/>
                <w:sz w:val="32"/>
                <w:szCs w:val="32"/>
              </w:rPr>
              <w:fldChar w:fldCharType="begin"/>
            </w:r>
            <w:r w:rsidR="00446F2B" w:rsidRPr="00446F2B">
              <w:rPr>
                <w:rFonts w:ascii="Arial" w:hAnsi="Arial" w:cs="Arial"/>
                <w:b/>
                <w:bCs/>
                <w:noProof/>
                <w:webHidden/>
                <w:sz w:val="32"/>
                <w:szCs w:val="32"/>
              </w:rPr>
              <w:instrText xml:space="preserve"> PAGEREF _Toc70273401 \h </w:instrText>
            </w:r>
            <w:r w:rsidR="00446F2B" w:rsidRPr="00446F2B">
              <w:rPr>
                <w:rFonts w:ascii="Arial" w:hAnsi="Arial" w:cs="Arial"/>
                <w:b/>
                <w:bCs/>
                <w:noProof/>
                <w:webHidden/>
                <w:sz w:val="32"/>
                <w:szCs w:val="32"/>
              </w:rPr>
            </w:r>
            <w:r w:rsidR="00446F2B" w:rsidRPr="00446F2B">
              <w:rPr>
                <w:rFonts w:ascii="Arial" w:hAnsi="Arial" w:cs="Arial"/>
                <w:b/>
                <w:bCs/>
                <w:noProof/>
                <w:webHidden/>
                <w:sz w:val="32"/>
                <w:szCs w:val="32"/>
              </w:rPr>
              <w:fldChar w:fldCharType="separate"/>
            </w:r>
            <w:r w:rsidR="00446F2B">
              <w:rPr>
                <w:rFonts w:ascii="Arial" w:hAnsi="Arial" w:cs="Arial"/>
                <w:b/>
                <w:bCs/>
                <w:noProof/>
                <w:webHidden/>
                <w:sz w:val="32"/>
                <w:szCs w:val="32"/>
              </w:rPr>
              <w:t>1</w:t>
            </w:r>
            <w:r w:rsidR="00446F2B" w:rsidRPr="00446F2B">
              <w:rPr>
                <w:rFonts w:ascii="Arial" w:hAnsi="Arial" w:cs="Arial"/>
                <w:b/>
                <w:bCs/>
                <w:noProof/>
                <w:webHidden/>
                <w:sz w:val="32"/>
                <w:szCs w:val="32"/>
              </w:rPr>
              <w:fldChar w:fldCharType="end"/>
            </w:r>
          </w:hyperlink>
        </w:p>
        <w:p w14:paraId="7FECD2C2" w14:textId="277AADDC" w:rsidR="00446F2B" w:rsidRPr="00446F2B" w:rsidRDefault="003727E7">
          <w:pPr>
            <w:pStyle w:val="TOC1"/>
            <w:tabs>
              <w:tab w:val="right" w:leader="dot" w:pos="9350"/>
            </w:tabs>
            <w:rPr>
              <w:rFonts w:ascii="Arial" w:eastAsiaTheme="minorEastAsia" w:hAnsi="Arial" w:cs="Arial"/>
              <w:b/>
              <w:bCs/>
              <w:noProof/>
              <w:sz w:val="32"/>
              <w:szCs w:val="32"/>
            </w:rPr>
          </w:pPr>
          <w:hyperlink w:anchor="_Toc70273402" w:history="1">
            <w:r w:rsidR="00446F2B" w:rsidRPr="00446F2B">
              <w:rPr>
                <w:rStyle w:val="Hyperlink"/>
                <w:rFonts w:ascii="Arial" w:hAnsi="Arial" w:cs="Arial"/>
                <w:b/>
                <w:bCs/>
                <w:noProof/>
                <w:sz w:val="32"/>
                <w:szCs w:val="32"/>
              </w:rPr>
              <w:t>2. Models of Communication</w:t>
            </w:r>
            <w:r w:rsidR="00446F2B" w:rsidRPr="00446F2B">
              <w:rPr>
                <w:rFonts w:ascii="Arial" w:hAnsi="Arial" w:cs="Arial"/>
                <w:b/>
                <w:bCs/>
                <w:noProof/>
                <w:webHidden/>
                <w:sz w:val="32"/>
                <w:szCs w:val="32"/>
              </w:rPr>
              <w:tab/>
            </w:r>
            <w:r w:rsidR="00446F2B" w:rsidRPr="00446F2B">
              <w:rPr>
                <w:rFonts w:ascii="Arial" w:hAnsi="Arial" w:cs="Arial"/>
                <w:b/>
                <w:bCs/>
                <w:noProof/>
                <w:webHidden/>
                <w:sz w:val="32"/>
                <w:szCs w:val="32"/>
              </w:rPr>
              <w:fldChar w:fldCharType="begin"/>
            </w:r>
            <w:r w:rsidR="00446F2B" w:rsidRPr="00446F2B">
              <w:rPr>
                <w:rFonts w:ascii="Arial" w:hAnsi="Arial" w:cs="Arial"/>
                <w:b/>
                <w:bCs/>
                <w:noProof/>
                <w:webHidden/>
                <w:sz w:val="32"/>
                <w:szCs w:val="32"/>
              </w:rPr>
              <w:instrText xml:space="preserve"> PAGEREF _Toc70273402 \h </w:instrText>
            </w:r>
            <w:r w:rsidR="00446F2B" w:rsidRPr="00446F2B">
              <w:rPr>
                <w:rFonts w:ascii="Arial" w:hAnsi="Arial" w:cs="Arial"/>
                <w:b/>
                <w:bCs/>
                <w:noProof/>
                <w:webHidden/>
                <w:sz w:val="32"/>
                <w:szCs w:val="32"/>
              </w:rPr>
            </w:r>
            <w:r w:rsidR="00446F2B" w:rsidRPr="00446F2B">
              <w:rPr>
                <w:rFonts w:ascii="Arial" w:hAnsi="Arial" w:cs="Arial"/>
                <w:b/>
                <w:bCs/>
                <w:noProof/>
                <w:webHidden/>
                <w:sz w:val="32"/>
                <w:szCs w:val="32"/>
              </w:rPr>
              <w:fldChar w:fldCharType="separate"/>
            </w:r>
            <w:r w:rsidR="00446F2B">
              <w:rPr>
                <w:rFonts w:ascii="Arial" w:hAnsi="Arial" w:cs="Arial"/>
                <w:b/>
                <w:bCs/>
                <w:noProof/>
                <w:webHidden/>
                <w:sz w:val="32"/>
                <w:szCs w:val="32"/>
              </w:rPr>
              <w:t>1</w:t>
            </w:r>
            <w:r w:rsidR="00446F2B" w:rsidRPr="00446F2B">
              <w:rPr>
                <w:rFonts w:ascii="Arial" w:hAnsi="Arial" w:cs="Arial"/>
                <w:b/>
                <w:bCs/>
                <w:noProof/>
                <w:webHidden/>
                <w:sz w:val="32"/>
                <w:szCs w:val="32"/>
              </w:rPr>
              <w:fldChar w:fldCharType="end"/>
            </w:r>
          </w:hyperlink>
        </w:p>
        <w:p w14:paraId="3B5E6BE4" w14:textId="6805D8DE" w:rsidR="00446F2B" w:rsidRPr="00446F2B" w:rsidRDefault="003727E7">
          <w:pPr>
            <w:pStyle w:val="TOC2"/>
            <w:rPr>
              <w:rFonts w:eastAsiaTheme="minorEastAsia"/>
              <w:sz w:val="24"/>
              <w:szCs w:val="24"/>
            </w:rPr>
          </w:pPr>
          <w:hyperlink w:anchor="_Toc70273403" w:history="1">
            <w:r w:rsidR="00446F2B" w:rsidRPr="00446F2B">
              <w:rPr>
                <w:rStyle w:val="Hyperlink"/>
                <w:sz w:val="24"/>
                <w:szCs w:val="24"/>
                <w:lang w:val="en"/>
              </w:rPr>
              <w:t>2.1. The Shannon - Weaver Mathematical Model (1948)</w:t>
            </w:r>
            <w:r w:rsidR="00446F2B" w:rsidRPr="00446F2B">
              <w:rPr>
                <w:webHidden/>
                <w:sz w:val="24"/>
                <w:szCs w:val="24"/>
              </w:rPr>
              <w:tab/>
            </w:r>
            <w:r w:rsidR="00446F2B" w:rsidRPr="00446F2B">
              <w:rPr>
                <w:webHidden/>
                <w:sz w:val="32"/>
                <w:szCs w:val="32"/>
              </w:rPr>
              <w:fldChar w:fldCharType="begin"/>
            </w:r>
            <w:r w:rsidR="00446F2B" w:rsidRPr="00446F2B">
              <w:rPr>
                <w:webHidden/>
                <w:sz w:val="32"/>
                <w:szCs w:val="32"/>
              </w:rPr>
              <w:instrText xml:space="preserve"> PAGEREF _Toc70273403 \h </w:instrText>
            </w:r>
            <w:r w:rsidR="00446F2B" w:rsidRPr="00446F2B">
              <w:rPr>
                <w:webHidden/>
                <w:sz w:val="32"/>
                <w:szCs w:val="32"/>
              </w:rPr>
            </w:r>
            <w:r w:rsidR="00446F2B" w:rsidRPr="00446F2B">
              <w:rPr>
                <w:webHidden/>
                <w:sz w:val="32"/>
                <w:szCs w:val="32"/>
              </w:rPr>
              <w:fldChar w:fldCharType="separate"/>
            </w:r>
            <w:r w:rsidR="00446F2B">
              <w:rPr>
                <w:webHidden/>
                <w:sz w:val="32"/>
                <w:szCs w:val="32"/>
              </w:rPr>
              <w:t>2</w:t>
            </w:r>
            <w:r w:rsidR="00446F2B" w:rsidRPr="00446F2B">
              <w:rPr>
                <w:webHidden/>
                <w:sz w:val="32"/>
                <w:szCs w:val="32"/>
              </w:rPr>
              <w:fldChar w:fldCharType="end"/>
            </w:r>
          </w:hyperlink>
        </w:p>
        <w:p w14:paraId="305DD6C8" w14:textId="7D2E73DB" w:rsidR="00446F2B" w:rsidRPr="00446F2B" w:rsidRDefault="003727E7">
          <w:pPr>
            <w:pStyle w:val="TOC2"/>
            <w:rPr>
              <w:rFonts w:eastAsiaTheme="minorEastAsia"/>
              <w:sz w:val="24"/>
              <w:szCs w:val="24"/>
            </w:rPr>
          </w:pPr>
          <w:hyperlink w:anchor="_Toc70273404" w:history="1">
            <w:r w:rsidR="00446F2B" w:rsidRPr="00446F2B">
              <w:rPr>
                <w:rStyle w:val="Hyperlink"/>
                <w:sz w:val="24"/>
                <w:szCs w:val="24"/>
              </w:rPr>
              <w:t>2.2. Berlo’s Model of Communication</w:t>
            </w:r>
            <w:r w:rsidR="00446F2B" w:rsidRPr="00446F2B">
              <w:rPr>
                <w:webHidden/>
                <w:sz w:val="24"/>
                <w:szCs w:val="24"/>
              </w:rPr>
              <w:tab/>
            </w:r>
            <w:r w:rsidR="00446F2B" w:rsidRPr="00446F2B">
              <w:rPr>
                <w:webHidden/>
                <w:sz w:val="32"/>
                <w:szCs w:val="32"/>
              </w:rPr>
              <w:fldChar w:fldCharType="begin"/>
            </w:r>
            <w:r w:rsidR="00446F2B" w:rsidRPr="00446F2B">
              <w:rPr>
                <w:webHidden/>
                <w:sz w:val="32"/>
                <w:szCs w:val="32"/>
              </w:rPr>
              <w:instrText xml:space="preserve"> PAGEREF _Toc70273404 \h </w:instrText>
            </w:r>
            <w:r w:rsidR="00446F2B" w:rsidRPr="00446F2B">
              <w:rPr>
                <w:webHidden/>
                <w:sz w:val="32"/>
                <w:szCs w:val="32"/>
              </w:rPr>
            </w:r>
            <w:r w:rsidR="00446F2B" w:rsidRPr="00446F2B">
              <w:rPr>
                <w:webHidden/>
                <w:sz w:val="32"/>
                <w:szCs w:val="32"/>
              </w:rPr>
              <w:fldChar w:fldCharType="separate"/>
            </w:r>
            <w:r w:rsidR="00446F2B">
              <w:rPr>
                <w:webHidden/>
                <w:sz w:val="32"/>
                <w:szCs w:val="32"/>
              </w:rPr>
              <w:t>3</w:t>
            </w:r>
            <w:r w:rsidR="00446F2B" w:rsidRPr="00446F2B">
              <w:rPr>
                <w:webHidden/>
                <w:sz w:val="32"/>
                <w:szCs w:val="32"/>
              </w:rPr>
              <w:fldChar w:fldCharType="end"/>
            </w:r>
          </w:hyperlink>
        </w:p>
        <w:p w14:paraId="1B057F0A" w14:textId="29E39AA0" w:rsidR="00446F2B" w:rsidRPr="00446F2B" w:rsidRDefault="003727E7">
          <w:pPr>
            <w:pStyle w:val="TOC2"/>
            <w:rPr>
              <w:rFonts w:eastAsiaTheme="minorEastAsia"/>
              <w:sz w:val="24"/>
              <w:szCs w:val="24"/>
            </w:rPr>
          </w:pPr>
          <w:hyperlink w:anchor="_Toc70273405" w:history="1">
            <w:r w:rsidR="00446F2B" w:rsidRPr="00446F2B">
              <w:rPr>
                <w:rStyle w:val="Hyperlink"/>
                <w:sz w:val="24"/>
                <w:szCs w:val="24"/>
              </w:rPr>
              <w:t>2.3. Schramm’s Model of Communication (1954)</w:t>
            </w:r>
            <w:r w:rsidR="00446F2B" w:rsidRPr="00446F2B">
              <w:rPr>
                <w:webHidden/>
                <w:sz w:val="24"/>
                <w:szCs w:val="24"/>
              </w:rPr>
              <w:tab/>
            </w:r>
            <w:r w:rsidR="00446F2B" w:rsidRPr="00446F2B">
              <w:rPr>
                <w:webHidden/>
                <w:sz w:val="32"/>
                <w:szCs w:val="32"/>
              </w:rPr>
              <w:fldChar w:fldCharType="begin"/>
            </w:r>
            <w:r w:rsidR="00446F2B" w:rsidRPr="00446F2B">
              <w:rPr>
                <w:webHidden/>
                <w:sz w:val="32"/>
                <w:szCs w:val="32"/>
              </w:rPr>
              <w:instrText xml:space="preserve"> PAGEREF _Toc70273405 \h </w:instrText>
            </w:r>
            <w:r w:rsidR="00446F2B" w:rsidRPr="00446F2B">
              <w:rPr>
                <w:webHidden/>
                <w:sz w:val="32"/>
                <w:szCs w:val="32"/>
              </w:rPr>
            </w:r>
            <w:r w:rsidR="00446F2B" w:rsidRPr="00446F2B">
              <w:rPr>
                <w:webHidden/>
                <w:sz w:val="32"/>
                <w:szCs w:val="32"/>
              </w:rPr>
              <w:fldChar w:fldCharType="separate"/>
            </w:r>
            <w:r w:rsidR="00446F2B">
              <w:rPr>
                <w:webHidden/>
                <w:sz w:val="32"/>
                <w:szCs w:val="32"/>
              </w:rPr>
              <w:t>4</w:t>
            </w:r>
            <w:r w:rsidR="00446F2B" w:rsidRPr="00446F2B">
              <w:rPr>
                <w:webHidden/>
                <w:sz w:val="32"/>
                <w:szCs w:val="32"/>
              </w:rPr>
              <w:fldChar w:fldCharType="end"/>
            </w:r>
          </w:hyperlink>
        </w:p>
        <w:p w14:paraId="3CE767F1" w14:textId="3E0E8BA6" w:rsidR="00446F2B" w:rsidRPr="00446F2B" w:rsidRDefault="003727E7">
          <w:pPr>
            <w:pStyle w:val="TOC1"/>
            <w:tabs>
              <w:tab w:val="right" w:leader="dot" w:pos="9350"/>
            </w:tabs>
            <w:rPr>
              <w:rFonts w:ascii="Arial" w:eastAsiaTheme="minorEastAsia" w:hAnsi="Arial" w:cs="Arial"/>
              <w:b/>
              <w:bCs/>
              <w:noProof/>
              <w:sz w:val="32"/>
              <w:szCs w:val="32"/>
            </w:rPr>
          </w:pPr>
          <w:hyperlink w:anchor="_Toc70273406" w:history="1">
            <w:r w:rsidR="00446F2B" w:rsidRPr="00446F2B">
              <w:rPr>
                <w:rStyle w:val="Hyperlink"/>
                <w:rFonts w:ascii="Arial" w:hAnsi="Arial" w:cs="Arial"/>
                <w:b/>
                <w:bCs/>
                <w:noProof/>
                <w:sz w:val="32"/>
                <w:szCs w:val="32"/>
              </w:rPr>
              <w:t>3. Communication Skills for Effective Interaction</w:t>
            </w:r>
            <w:r w:rsidR="00446F2B" w:rsidRPr="00446F2B">
              <w:rPr>
                <w:rFonts w:ascii="Arial" w:hAnsi="Arial" w:cs="Arial"/>
                <w:b/>
                <w:bCs/>
                <w:noProof/>
                <w:webHidden/>
                <w:sz w:val="32"/>
                <w:szCs w:val="32"/>
              </w:rPr>
              <w:tab/>
            </w:r>
            <w:r w:rsidR="00446F2B" w:rsidRPr="00446F2B">
              <w:rPr>
                <w:rFonts w:ascii="Arial" w:hAnsi="Arial" w:cs="Arial"/>
                <w:b/>
                <w:bCs/>
                <w:noProof/>
                <w:webHidden/>
                <w:sz w:val="32"/>
                <w:szCs w:val="32"/>
              </w:rPr>
              <w:fldChar w:fldCharType="begin"/>
            </w:r>
            <w:r w:rsidR="00446F2B" w:rsidRPr="00446F2B">
              <w:rPr>
                <w:rFonts w:ascii="Arial" w:hAnsi="Arial" w:cs="Arial"/>
                <w:b/>
                <w:bCs/>
                <w:noProof/>
                <w:webHidden/>
                <w:sz w:val="32"/>
                <w:szCs w:val="32"/>
              </w:rPr>
              <w:instrText xml:space="preserve"> PAGEREF _Toc70273406 \h </w:instrText>
            </w:r>
            <w:r w:rsidR="00446F2B" w:rsidRPr="00446F2B">
              <w:rPr>
                <w:rFonts w:ascii="Arial" w:hAnsi="Arial" w:cs="Arial"/>
                <w:b/>
                <w:bCs/>
                <w:noProof/>
                <w:webHidden/>
                <w:sz w:val="32"/>
                <w:szCs w:val="32"/>
              </w:rPr>
            </w:r>
            <w:r w:rsidR="00446F2B" w:rsidRPr="00446F2B">
              <w:rPr>
                <w:rFonts w:ascii="Arial" w:hAnsi="Arial" w:cs="Arial"/>
                <w:b/>
                <w:bCs/>
                <w:noProof/>
                <w:webHidden/>
                <w:sz w:val="32"/>
                <w:szCs w:val="32"/>
              </w:rPr>
              <w:fldChar w:fldCharType="separate"/>
            </w:r>
            <w:r w:rsidR="00446F2B">
              <w:rPr>
                <w:rFonts w:ascii="Arial" w:hAnsi="Arial" w:cs="Arial"/>
                <w:b/>
                <w:bCs/>
                <w:noProof/>
                <w:webHidden/>
                <w:sz w:val="32"/>
                <w:szCs w:val="32"/>
              </w:rPr>
              <w:t>5</w:t>
            </w:r>
            <w:r w:rsidR="00446F2B" w:rsidRPr="00446F2B">
              <w:rPr>
                <w:rFonts w:ascii="Arial" w:hAnsi="Arial" w:cs="Arial"/>
                <w:b/>
                <w:bCs/>
                <w:noProof/>
                <w:webHidden/>
                <w:sz w:val="32"/>
                <w:szCs w:val="32"/>
              </w:rPr>
              <w:fldChar w:fldCharType="end"/>
            </w:r>
          </w:hyperlink>
        </w:p>
        <w:p w14:paraId="148B6311" w14:textId="3BFFD707" w:rsidR="00446F2B" w:rsidRPr="00446F2B" w:rsidRDefault="003727E7">
          <w:pPr>
            <w:pStyle w:val="TOC1"/>
            <w:tabs>
              <w:tab w:val="right" w:leader="dot" w:pos="9350"/>
            </w:tabs>
            <w:rPr>
              <w:rFonts w:ascii="Arial" w:eastAsiaTheme="minorEastAsia" w:hAnsi="Arial" w:cs="Arial"/>
              <w:b/>
              <w:bCs/>
              <w:noProof/>
              <w:sz w:val="32"/>
              <w:szCs w:val="32"/>
            </w:rPr>
          </w:pPr>
          <w:hyperlink w:anchor="_Toc70273407" w:history="1">
            <w:r w:rsidR="00446F2B" w:rsidRPr="00446F2B">
              <w:rPr>
                <w:rStyle w:val="Hyperlink"/>
                <w:rFonts w:ascii="Arial" w:hAnsi="Arial" w:cs="Arial"/>
                <w:b/>
                <w:bCs/>
                <w:noProof/>
                <w:sz w:val="32"/>
                <w:szCs w:val="32"/>
              </w:rPr>
              <w:t>4. Analysis Case Studies of Communication Scenarios</w:t>
            </w:r>
            <w:r w:rsidR="00446F2B" w:rsidRPr="00446F2B">
              <w:rPr>
                <w:rFonts w:ascii="Arial" w:hAnsi="Arial" w:cs="Arial"/>
                <w:b/>
                <w:bCs/>
                <w:noProof/>
                <w:webHidden/>
                <w:sz w:val="32"/>
                <w:szCs w:val="32"/>
              </w:rPr>
              <w:tab/>
            </w:r>
            <w:r w:rsidR="00446F2B" w:rsidRPr="00446F2B">
              <w:rPr>
                <w:rFonts w:ascii="Arial" w:hAnsi="Arial" w:cs="Arial"/>
                <w:b/>
                <w:bCs/>
                <w:noProof/>
                <w:webHidden/>
                <w:sz w:val="32"/>
                <w:szCs w:val="32"/>
              </w:rPr>
              <w:fldChar w:fldCharType="begin"/>
            </w:r>
            <w:r w:rsidR="00446F2B" w:rsidRPr="00446F2B">
              <w:rPr>
                <w:rFonts w:ascii="Arial" w:hAnsi="Arial" w:cs="Arial"/>
                <w:b/>
                <w:bCs/>
                <w:noProof/>
                <w:webHidden/>
                <w:sz w:val="32"/>
                <w:szCs w:val="32"/>
              </w:rPr>
              <w:instrText xml:space="preserve"> PAGEREF _Toc70273407 \h </w:instrText>
            </w:r>
            <w:r w:rsidR="00446F2B" w:rsidRPr="00446F2B">
              <w:rPr>
                <w:rFonts w:ascii="Arial" w:hAnsi="Arial" w:cs="Arial"/>
                <w:b/>
                <w:bCs/>
                <w:noProof/>
                <w:webHidden/>
                <w:sz w:val="32"/>
                <w:szCs w:val="32"/>
              </w:rPr>
            </w:r>
            <w:r w:rsidR="00446F2B" w:rsidRPr="00446F2B">
              <w:rPr>
                <w:rFonts w:ascii="Arial" w:hAnsi="Arial" w:cs="Arial"/>
                <w:b/>
                <w:bCs/>
                <w:noProof/>
                <w:webHidden/>
                <w:sz w:val="32"/>
                <w:szCs w:val="32"/>
              </w:rPr>
              <w:fldChar w:fldCharType="separate"/>
            </w:r>
            <w:r w:rsidR="00446F2B">
              <w:rPr>
                <w:rFonts w:ascii="Arial" w:hAnsi="Arial" w:cs="Arial"/>
                <w:b/>
                <w:bCs/>
                <w:noProof/>
                <w:webHidden/>
                <w:sz w:val="32"/>
                <w:szCs w:val="32"/>
              </w:rPr>
              <w:t>7</w:t>
            </w:r>
            <w:r w:rsidR="00446F2B" w:rsidRPr="00446F2B">
              <w:rPr>
                <w:rFonts w:ascii="Arial" w:hAnsi="Arial" w:cs="Arial"/>
                <w:b/>
                <w:bCs/>
                <w:noProof/>
                <w:webHidden/>
                <w:sz w:val="32"/>
                <w:szCs w:val="32"/>
              </w:rPr>
              <w:fldChar w:fldCharType="end"/>
            </w:r>
          </w:hyperlink>
        </w:p>
        <w:p w14:paraId="426446D6" w14:textId="664E599E" w:rsidR="00446F2B" w:rsidRPr="00446F2B" w:rsidRDefault="003727E7">
          <w:pPr>
            <w:pStyle w:val="TOC2"/>
            <w:rPr>
              <w:rFonts w:eastAsiaTheme="minorEastAsia"/>
              <w:sz w:val="24"/>
              <w:szCs w:val="24"/>
            </w:rPr>
          </w:pPr>
          <w:hyperlink w:anchor="_Toc70273408" w:history="1">
            <w:r w:rsidR="00446F2B" w:rsidRPr="00446F2B">
              <w:rPr>
                <w:rStyle w:val="Hyperlink"/>
                <w:sz w:val="24"/>
                <w:szCs w:val="24"/>
              </w:rPr>
              <w:t>4.1. “Maria and Pedro” (Appendix 1)</w:t>
            </w:r>
            <w:r w:rsidR="00446F2B" w:rsidRPr="00446F2B">
              <w:rPr>
                <w:webHidden/>
                <w:sz w:val="24"/>
                <w:szCs w:val="24"/>
              </w:rPr>
              <w:tab/>
            </w:r>
            <w:r w:rsidR="00446F2B" w:rsidRPr="00446F2B">
              <w:rPr>
                <w:webHidden/>
                <w:sz w:val="32"/>
                <w:szCs w:val="32"/>
              </w:rPr>
              <w:fldChar w:fldCharType="begin"/>
            </w:r>
            <w:r w:rsidR="00446F2B" w:rsidRPr="00446F2B">
              <w:rPr>
                <w:webHidden/>
                <w:sz w:val="32"/>
                <w:szCs w:val="32"/>
              </w:rPr>
              <w:instrText xml:space="preserve"> PAGEREF _Toc70273408 \h </w:instrText>
            </w:r>
            <w:r w:rsidR="00446F2B" w:rsidRPr="00446F2B">
              <w:rPr>
                <w:webHidden/>
                <w:sz w:val="32"/>
                <w:szCs w:val="32"/>
              </w:rPr>
            </w:r>
            <w:r w:rsidR="00446F2B" w:rsidRPr="00446F2B">
              <w:rPr>
                <w:webHidden/>
                <w:sz w:val="32"/>
                <w:szCs w:val="32"/>
              </w:rPr>
              <w:fldChar w:fldCharType="separate"/>
            </w:r>
            <w:r w:rsidR="00446F2B">
              <w:rPr>
                <w:webHidden/>
                <w:sz w:val="32"/>
                <w:szCs w:val="32"/>
              </w:rPr>
              <w:t>7</w:t>
            </w:r>
            <w:r w:rsidR="00446F2B" w:rsidRPr="00446F2B">
              <w:rPr>
                <w:webHidden/>
                <w:sz w:val="32"/>
                <w:szCs w:val="32"/>
              </w:rPr>
              <w:fldChar w:fldCharType="end"/>
            </w:r>
          </w:hyperlink>
        </w:p>
        <w:p w14:paraId="1BFE5A68" w14:textId="765019D0" w:rsidR="00446F2B" w:rsidRPr="00446F2B" w:rsidRDefault="003727E7">
          <w:pPr>
            <w:pStyle w:val="TOC2"/>
            <w:rPr>
              <w:rFonts w:eastAsiaTheme="minorEastAsia"/>
              <w:sz w:val="24"/>
              <w:szCs w:val="24"/>
            </w:rPr>
          </w:pPr>
          <w:hyperlink w:anchor="_Toc70273409" w:history="1">
            <w:r w:rsidR="00446F2B" w:rsidRPr="00446F2B">
              <w:rPr>
                <w:rStyle w:val="Hyperlink"/>
                <w:sz w:val="24"/>
                <w:szCs w:val="24"/>
              </w:rPr>
              <w:t>4.2. “The Professor and the Village People” (Appendix 2)</w:t>
            </w:r>
            <w:r w:rsidR="00446F2B" w:rsidRPr="00446F2B">
              <w:rPr>
                <w:webHidden/>
                <w:sz w:val="24"/>
                <w:szCs w:val="24"/>
              </w:rPr>
              <w:tab/>
            </w:r>
            <w:r w:rsidR="00446F2B" w:rsidRPr="00446F2B">
              <w:rPr>
                <w:webHidden/>
                <w:sz w:val="32"/>
                <w:szCs w:val="32"/>
              </w:rPr>
              <w:fldChar w:fldCharType="begin"/>
            </w:r>
            <w:r w:rsidR="00446F2B" w:rsidRPr="00446F2B">
              <w:rPr>
                <w:webHidden/>
                <w:sz w:val="32"/>
                <w:szCs w:val="32"/>
              </w:rPr>
              <w:instrText xml:space="preserve"> PAGEREF _Toc70273409 \h </w:instrText>
            </w:r>
            <w:r w:rsidR="00446F2B" w:rsidRPr="00446F2B">
              <w:rPr>
                <w:webHidden/>
                <w:sz w:val="32"/>
                <w:szCs w:val="32"/>
              </w:rPr>
            </w:r>
            <w:r w:rsidR="00446F2B" w:rsidRPr="00446F2B">
              <w:rPr>
                <w:webHidden/>
                <w:sz w:val="32"/>
                <w:szCs w:val="32"/>
              </w:rPr>
              <w:fldChar w:fldCharType="separate"/>
            </w:r>
            <w:r w:rsidR="00446F2B">
              <w:rPr>
                <w:webHidden/>
                <w:sz w:val="32"/>
                <w:szCs w:val="32"/>
              </w:rPr>
              <w:t>8</w:t>
            </w:r>
            <w:r w:rsidR="00446F2B" w:rsidRPr="00446F2B">
              <w:rPr>
                <w:webHidden/>
                <w:sz w:val="32"/>
                <w:szCs w:val="32"/>
              </w:rPr>
              <w:fldChar w:fldCharType="end"/>
            </w:r>
          </w:hyperlink>
        </w:p>
        <w:p w14:paraId="07DF1962" w14:textId="33139D70" w:rsidR="00446F2B" w:rsidRPr="00446F2B" w:rsidRDefault="003727E7">
          <w:pPr>
            <w:pStyle w:val="TOC1"/>
            <w:tabs>
              <w:tab w:val="right" w:leader="dot" w:pos="9350"/>
            </w:tabs>
            <w:rPr>
              <w:rFonts w:ascii="Arial" w:eastAsiaTheme="minorEastAsia" w:hAnsi="Arial" w:cs="Arial"/>
              <w:b/>
              <w:bCs/>
              <w:noProof/>
              <w:sz w:val="32"/>
              <w:szCs w:val="32"/>
            </w:rPr>
          </w:pPr>
          <w:hyperlink w:anchor="_Toc70273410" w:history="1">
            <w:r w:rsidR="00446F2B" w:rsidRPr="00446F2B">
              <w:rPr>
                <w:rStyle w:val="Hyperlink"/>
                <w:rFonts w:ascii="Arial" w:hAnsi="Arial" w:cs="Arial"/>
                <w:b/>
                <w:bCs/>
                <w:noProof/>
                <w:sz w:val="32"/>
                <w:szCs w:val="32"/>
                <w:lang w:val="en"/>
              </w:rPr>
              <w:t>5. Analyzing Examples of Poor Communication in the Workplace</w:t>
            </w:r>
            <w:r w:rsidR="00446F2B" w:rsidRPr="00446F2B">
              <w:rPr>
                <w:rFonts w:ascii="Arial" w:hAnsi="Arial" w:cs="Arial"/>
                <w:b/>
                <w:bCs/>
                <w:noProof/>
                <w:webHidden/>
                <w:sz w:val="32"/>
                <w:szCs w:val="32"/>
              </w:rPr>
              <w:tab/>
            </w:r>
            <w:r w:rsidR="00446F2B" w:rsidRPr="00446F2B">
              <w:rPr>
                <w:rFonts w:ascii="Arial" w:hAnsi="Arial" w:cs="Arial"/>
                <w:b/>
                <w:bCs/>
                <w:noProof/>
                <w:webHidden/>
                <w:sz w:val="32"/>
                <w:szCs w:val="32"/>
              </w:rPr>
              <w:fldChar w:fldCharType="begin"/>
            </w:r>
            <w:r w:rsidR="00446F2B" w:rsidRPr="00446F2B">
              <w:rPr>
                <w:rFonts w:ascii="Arial" w:hAnsi="Arial" w:cs="Arial"/>
                <w:b/>
                <w:bCs/>
                <w:noProof/>
                <w:webHidden/>
                <w:sz w:val="32"/>
                <w:szCs w:val="32"/>
              </w:rPr>
              <w:instrText xml:space="preserve"> PAGEREF _Toc70273410 \h </w:instrText>
            </w:r>
            <w:r w:rsidR="00446F2B" w:rsidRPr="00446F2B">
              <w:rPr>
                <w:rFonts w:ascii="Arial" w:hAnsi="Arial" w:cs="Arial"/>
                <w:b/>
                <w:bCs/>
                <w:noProof/>
                <w:webHidden/>
                <w:sz w:val="32"/>
                <w:szCs w:val="32"/>
              </w:rPr>
            </w:r>
            <w:r w:rsidR="00446F2B" w:rsidRPr="00446F2B">
              <w:rPr>
                <w:rFonts w:ascii="Arial" w:hAnsi="Arial" w:cs="Arial"/>
                <w:b/>
                <w:bCs/>
                <w:noProof/>
                <w:webHidden/>
                <w:sz w:val="32"/>
                <w:szCs w:val="32"/>
              </w:rPr>
              <w:fldChar w:fldCharType="separate"/>
            </w:r>
            <w:r w:rsidR="00446F2B">
              <w:rPr>
                <w:rFonts w:ascii="Arial" w:hAnsi="Arial" w:cs="Arial"/>
                <w:b/>
                <w:bCs/>
                <w:noProof/>
                <w:webHidden/>
                <w:sz w:val="32"/>
                <w:szCs w:val="32"/>
              </w:rPr>
              <w:t>8</w:t>
            </w:r>
            <w:r w:rsidR="00446F2B" w:rsidRPr="00446F2B">
              <w:rPr>
                <w:rFonts w:ascii="Arial" w:hAnsi="Arial" w:cs="Arial"/>
                <w:b/>
                <w:bCs/>
                <w:noProof/>
                <w:webHidden/>
                <w:sz w:val="32"/>
                <w:szCs w:val="32"/>
              </w:rPr>
              <w:fldChar w:fldCharType="end"/>
            </w:r>
          </w:hyperlink>
        </w:p>
        <w:p w14:paraId="14DD70AA" w14:textId="13F82371" w:rsidR="00446F2B" w:rsidRPr="00446F2B" w:rsidRDefault="003727E7">
          <w:pPr>
            <w:pStyle w:val="TOC2"/>
            <w:rPr>
              <w:rFonts w:eastAsiaTheme="minorEastAsia"/>
              <w:sz w:val="24"/>
              <w:szCs w:val="24"/>
            </w:rPr>
          </w:pPr>
          <w:hyperlink w:anchor="_Toc70273411" w:history="1">
            <w:r w:rsidR="00446F2B" w:rsidRPr="00446F2B">
              <w:rPr>
                <w:rStyle w:val="Hyperlink"/>
                <w:sz w:val="24"/>
                <w:szCs w:val="24"/>
              </w:rPr>
              <w:t>5.1. Case in Hospitality</w:t>
            </w:r>
            <w:r w:rsidR="00446F2B" w:rsidRPr="00446F2B">
              <w:rPr>
                <w:webHidden/>
                <w:sz w:val="24"/>
                <w:szCs w:val="24"/>
              </w:rPr>
              <w:tab/>
            </w:r>
            <w:r w:rsidR="00446F2B" w:rsidRPr="00446F2B">
              <w:rPr>
                <w:webHidden/>
                <w:sz w:val="32"/>
                <w:szCs w:val="32"/>
              </w:rPr>
              <w:fldChar w:fldCharType="begin"/>
            </w:r>
            <w:r w:rsidR="00446F2B" w:rsidRPr="00446F2B">
              <w:rPr>
                <w:webHidden/>
                <w:sz w:val="32"/>
                <w:szCs w:val="32"/>
              </w:rPr>
              <w:instrText xml:space="preserve"> PAGEREF _Toc70273411 \h </w:instrText>
            </w:r>
            <w:r w:rsidR="00446F2B" w:rsidRPr="00446F2B">
              <w:rPr>
                <w:webHidden/>
                <w:sz w:val="32"/>
                <w:szCs w:val="32"/>
              </w:rPr>
            </w:r>
            <w:r w:rsidR="00446F2B" w:rsidRPr="00446F2B">
              <w:rPr>
                <w:webHidden/>
                <w:sz w:val="32"/>
                <w:szCs w:val="32"/>
              </w:rPr>
              <w:fldChar w:fldCharType="separate"/>
            </w:r>
            <w:r w:rsidR="00446F2B">
              <w:rPr>
                <w:webHidden/>
                <w:sz w:val="32"/>
                <w:szCs w:val="32"/>
              </w:rPr>
              <w:t>8</w:t>
            </w:r>
            <w:r w:rsidR="00446F2B" w:rsidRPr="00446F2B">
              <w:rPr>
                <w:webHidden/>
                <w:sz w:val="32"/>
                <w:szCs w:val="32"/>
              </w:rPr>
              <w:fldChar w:fldCharType="end"/>
            </w:r>
          </w:hyperlink>
        </w:p>
        <w:p w14:paraId="0E37D5BE" w14:textId="58421A36" w:rsidR="00446F2B" w:rsidRPr="00446F2B" w:rsidRDefault="003727E7">
          <w:pPr>
            <w:pStyle w:val="TOC2"/>
            <w:rPr>
              <w:rFonts w:eastAsiaTheme="minorEastAsia"/>
              <w:sz w:val="32"/>
              <w:szCs w:val="32"/>
            </w:rPr>
          </w:pPr>
          <w:hyperlink w:anchor="_Toc70273412" w:history="1">
            <w:r w:rsidR="00446F2B" w:rsidRPr="00446F2B">
              <w:rPr>
                <w:rStyle w:val="Hyperlink"/>
                <w:sz w:val="24"/>
                <w:szCs w:val="24"/>
              </w:rPr>
              <w:t>5.2. Case in Healthcare</w:t>
            </w:r>
            <w:r w:rsidR="00446F2B" w:rsidRPr="00446F2B">
              <w:rPr>
                <w:webHidden/>
                <w:sz w:val="24"/>
                <w:szCs w:val="24"/>
              </w:rPr>
              <w:tab/>
            </w:r>
            <w:r w:rsidR="00446F2B" w:rsidRPr="00446F2B">
              <w:rPr>
                <w:webHidden/>
                <w:sz w:val="32"/>
                <w:szCs w:val="32"/>
              </w:rPr>
              <w:fldChar w:fldCharType="begin"/>
            </w:r>
            <w:r w:rsidR="00446F2B" w:rsidRPr="00446F2B">
              <w:rPr>
                <w:webHidden/>
                <w:sz w:val="32"/>
                <w:szCs w:val="32"/>
              </w:rPr>
              <w:instrText xml:space="preserve"> PAGEREF _Toc70273412 \h </w:instrText>
            </w:r>
            <w:r w:rsidR="00446F2B" w:rsidRPr="00446F2B">
              <w:rPr>
                <w:webHidden/>
                <w:sz w:val="32"/>
                <w:szCs w:val="32"/>
              </w:rPr>
            </w:r>
            <w:r w:rsidR="00446F2B" w:rsidRPr="00446F2B">
              <w:rPr>
                <w:webHidden/>
                <w:sz w:val="32"/>
                <w:szCs w:val="32"/>
              </w:rPr>
              <w:fldChar w:fldCharType="separate"/>
            </w:r>
            <w:r w:rsidR="00446F2B">
              <w:rPr>
                <w:webHidden/>
                <w:sz w:val="32"/>
                <w:szCs w:val="32"/>
              </w:rPr>
              <w:t>8</w:t>
            </w:r>
            <w:r w:rsidR="00446F2B" w:rsidRPr="00446F2B">
              <w:rPr>
                <w:webHidden/>
                <w:sz w:val="32"/>
                <w:szCs w:val="32"/>
              </w:rPr>
              <w:fldChar w:fldCharType="end"/>
            </w:r>
          </w:hyperlink>
        </w:p>
        <w:p w14:paraId="0F0FA568" w14:textId="10F39F00" w:rsidR="00446F2B" w:rsidRPr="00446F2B" w:rsidRDefault="003727E7">
          <w:pPr>
            <w:pStyle w:val="TOC1"/>
            <w:tabs>
              <w:tab w:val="right" w:leader="dot" w:pos="9350"/>
            </w:tabs>
            <w:rPr>
              <w:rFonts w:ascii="Arial" w:eastAsiaTheme="minorEastAsia" w:hAnsi="Arial" w:cs="Arial"/>
              <w:b/>
              <w:bCs/>
              <w:noProof/>
              <w:sz w:val="32"/>
              <w:szCs w:val="32"/>
            </w:rPr>
          </w:pPr>
          <w:hyperlink w:anchor="_Toc70273413" w:history="1">
            <w:r w:rsidR="00446F2B" w:rsidRPr="00446F2B">
              <w:rPr>
                <w:rStyle w:val="Hyperlink"/>
                <w:rFonts w:ascii="Arial" w:hAnsi="Arial" w:cs="Arial"/>
                <w:b/>
                <w:bCs/>
                <w:noProof/>
                <w:sz w:val="32"/>
                <w:szCs w:val="32"/>
                <w:lang w:val="en"/>
              </w:rPr>
              <w:t>6. Conclusion</w:t>
            </w:r>
            <w:r w:rsidR="00446F2B" w:rsidRPr="00446F2B">
              <w:rPr>
                <w:rFonts w:ascii="Arial" w:hAnsi="Arial" w:cs="Arial"/>
                <w:b/>
                <w:bCs/>
                <w:noProof/>
                <w:webHidden/>
                <w:sz w:val="32"/>
                <w:szCs w:val="32"/>
              </w:rPr>
              <w:tab/>
            </w:r>
            <w:r w:rsidR="00446F2B" w:rsidRPr="00446F2B">
              <w:rPr>
                <w:rFonts w:ascii="Arial" w:hAnsi="Arial" w:cs="Arial"/>
                <w:b/>
                <w:bCs/>
                <w:noProof/>
                <w:webHidden/>
                <w:sz w:val="32"/>
                <w:szCs w:val="32"/>
              </w:rPr>
              <w:fldChar w:fldCharType="begin"/>
            </w:r>
            <w:r w:rsidR="00446F2B" w:rsidRPr="00446F2B">
              <w:rPr>
                <w:rFonts w:ascii="Arial" w:hAnsi="Arial" w:cs="Arial"/>
                <w:b/>
                <w:bCs/>
                <w:noProof/>
                <w:webHidden/>
                <w:sz w:val="32"/>
                <w:szCs w:val="32"/>
              </w:rPr>
              <w:instrText xml:space="preserve"> PAGEREF _Toc70273413 \h </w:instrText>
            </w:r>
            <w:r w:rsidR="00446F2B" w:rsidRPr="00446F2B">
              <w:rPr>
                <w:rFonts w:ascii="Arial" w:hAnsi="Arial" w:cs="Arial"/>
                <w:b/>
                <w:bCs/>
                <w:noProof/>
                <w:webHidden/>
                <w:sz w:val="32"/>
                <w:szCs w:val="32"/>
              </w:rPr>
            </w:r>
            <w:r w:rsidR="00446F2B" w:rsidRPr="00446F2B">
              <w:rPr>
                <w:rFonts w:ascii="Arial" w:hAnsi="Arial" w:cs="Arial"/>
                <w:b/>
                <w:bCs/>
                <w:noProof/>
                <w:webHidden/>
                <w:sz w:val="32"/>
                <w:szCs w:val="32"/>
              </w:rPr>
              <w:fldChar w:fldCharType="separate"/>
            </w:r>
            <w:r w:rsidR="00446F2B">
              <w:rPr>
                <w:rFonts w:ascii="Arial" w:hAnsi="Arial" w:cs="Arial"/>
                <w:b/>
                <w:bCs/>
                <w:noProof/>
                <w:webHidden/>
                <w:sz w:val="32"/>
                <w:szCs w:val="32"/>
              </w:rPr>
              <w:t>9</w:t>
            </w:r>
            <w:r w:rsidR="00446F2B" w:rsidRPr="00446F2B">
              <w:rPr>
                <w:rFonts w:ascii="Arial" w:hAnsi="Arial" w:cs="Arial"/>
                <w:b/>
                <w:bCs/>
                <w:noProof/>
                <w:webHidden/>
                <w:sz w:val="32"/>
                <w:szCs w:val="32"/>
              </w:rPr>
              <w:fldChar w:fldCharType="end"/>
            </w:r>
          </w:hyperlink>
        </w:p>
        <w:p w14:paraId="66492FEA" w14:textId="1FC4E34D" w:rsidR="00446F2B" w:rsidRPr="00446F2B" w:rsidRDefault="003727E7">
          <w:pPr>
            <w:pStyle w:val="TOC1"/>
            <w:tabs>
              <w:tab w:val="right" w:leader="dot" w:pos="9350"/>
            </w:tabs>
            <w:rPr>
              <w:rFonts w:ascii="Arial" w:eastAsiaTheme="minorEastAsia" w:hAnsi="Arial" w:cs="Arial"/>
              <w:b/>
              <w:bCs/>
              <w:noProof/>
              <w:sz w:val="32"/>
              <w:szCs w:val="32"/>
            </w:rPr>
          </w:pPr>
          <w:hyperlink w:anchor="_Toc70273414" w:history="1">
            <w:r w:rsidR="00446F2B" w:rsidRPr="00446F2B">
              <w:rPr>
                <w:rStyle w:val="Hyperlink"/>
                <w:rFonts w:ascii="Arial" w:hAnsi="Arial" w:cs="Arial"/>
                <w:b/>
                <w:bCs/>
                <w:noProof/>
                <w:sz w:val="32"/>
                <w:szCs w:val="32"/>
              </w:rPr>
              <w:t>References</w:t>
            </w:r>
            <w:r w:rsidR="00446F2B" w:rsidRPr="00446F2B">
              <w:rPr>
                <w:rFonts w:ascii="Arial" w:hAnsi="Arial" w:cs="Arial"/>
                <w:b/>
                <w:bCs/>
                <w:noProof/>
                <w:webHidden/>
                <w:sz w:val="32"/>
                <w:szCs w:val="32"/>
              </w:rPr>
              <w:tab/>
            </w:r>
            <w:r w:rsidR="00446F2B" w:rsidRPr="00446F2B">
              <w:rPr>
                <w:rFonts w:ascii="Arial" w:hAnsi="Arial" w:cs="Arial"/>
                <w:b/>
                <w:bCs/>
                <w:noProof/>
                <w:webHidden/>
                <w:sz w:val="32"/>
                <w:szCs w:val="32"/>
              </w:rPr>
              <w:fldChar w:fldCharType="begin"/>
            </w:r>
            <w:r w:rsidR="00446F2B" w:rsidRPr="00446F2B">
              <w:rPr>
                <w:rFonts w:ascii="Arial" w:hAnsi="Arial" w:cs="Arial"/>
                <w:b/>
                <w:bCs/>
                <w:noProof/>
                <w:webHidden/>
                <w:sz w:val="32"/>
                <w:szCs w:val="32"/>
              </w:rPr>
              <w:instrText xml:space="preserve"> PAGEREF _Toc70273414 \h </w:instrText>
            </w:r>
            <w:r w:rsidR="00446F2B" w:rsidRPr="00446F2B">
              <w:rPr>
                <w:rFonts w:ascii="Arial" w:hAnsi="Arial" w:cs="Arial"/>
                <w:b/>
                <w:bCs/>
                <w:noProof/>
                <w:webHidden/>
                <w:sz w:val="32"/>
                <w:szCs w:val="32"/>
              </w:rPr>
            </w:r>
            <w:r w:rsidR="00446F2B" w:rsidRPr="00446F2B">
              <w:rPr>
                <w:rFonts w:ascii="Arial" w:hAnsi="Arial" w:cs="Arial"/>
                <w:b/>
                <w:bCs/>
                <w:noProof/>
                <w:webHidden/>
                <w:sz w:val="32"/>
                <w:szCs w:val="32"/>
              </w:rPr>
              <w:fldChar w:fldCharType="separate"/>
            </w:r>
            <w:r w:rsidR="00446F2B">
              <w:rPr>
                <w:rFonts w:ascii="Arial" w:hAnsi="Arial" w:cs="Arial"/>
                <w:b/>
                <w:bCs/>
                <w:noProof/>
                <w:webHidden/>
                <w:sz w:val="32"/>
                <w:szCs w:val="32"/>
              </w:rPr>
              <w:t>10</w:t>
            </w:r>
            <w:r w:rsidR="00446F2B" w:rsidRPr="00446F2B">
              <w:rPr>
                <w:rFonts w:ascii="Arial" w:hAnsi="Arial" w:cs="Arial"/>
                <w:b/>
                <w:bCs/>
                <w:noProof/>
                <w:webHidden/>
                <w:sz w:val="32"/>
                <w:szCs w:val="32"/>
              </w:rPr>
              <w:fldChar w:fldCharType="end"/>
            </w:r>
          </w:hyperlink>
        </w:p>
        <w:p w14:paraId="20C0197F" w14:textId="3AC7BC2B" w:rsidR="00446F2B" w:rsidRPr="00446F2B" w:rsidRDefault="003727E7">
          <w:pPr>
            <w:pStyle w:val="TOC1"/>
            <w:tabs>
              <w:tab w:val="right" w:leader="dot" w:pos="9350"/>
            </w:tabs>
            <w:rPr>
              <w:rFonts w:ascii="Arial" w:eastAsiaTheme="minorEastAsia" w:hAnsi="Arial" w:cs="Arial"/>
              <w:b/>
              <w:bCs/>
              <w:noProof/>
              <w:sz w:val="32"/>
              <w:szCs w:val="32"/>
            </w:rPr>
          </w:pPr>
          <w:hyperlink w:anchor="_Toc70273415" w:history="1">
            <w:r w:rsidR="00446F2B" w:rsidRPr="00446F2B">
              <w:rPr>
                <w:rStyle w:val="Hyperlink"/>
                <w:rFonts w:ascii="Arial" w:hAnsi="Arial" w:cs="Arial"/>
                <w:b/>
                <w:bCs/>
                <w:noProof/>
                <w:sz w:val="32"/>
                <w:szCs w:val="32"/>
              </w:rPr>
              <w:t>Appendix 1</w:t>
            </w:r>
            <w:r w:rsidR="00446F2B" w:rsidRPr="00446F2B">
              <w:rPr>
                <w:rFonts w:ascii="Arial" w:hAnsi="Arial" w:cs="Arial"/>
                <w:b/>
                <w:bCs/>
                <w:noProof/>
                <w:webHidden/>
                <w:sz w:val="32"/>
                <w:szCs w:val="32"/>
              </w:rPr>
              <w:tab/>
            </w:r>
            <w:r w:rsidR="00446F2B" w:rsidRPr="00446F2B">
              <w:rPr>
                <w:rFonts w:ascii="Arial" w:hAnsi="Arial" w:cs="Arial"/>
                <w:b/>
                <w:bCs/>
                <w:noProof/>
                <w:webHidden/>
                <w:sz w:val="32"/>
                <w:szCs w:val="32"/>
              </w:rPr>
              <w:fldChar w:fldCharType="begin"/>
            </w:r>
            <w:r w:rsidR="00446F2B" w:rsidRPr="00446F2B">
              <w:rPr>
                <w:rFonts w:ascii="Arial" w:hAnsi="Arial" w:cs="Arial"/>
                <w:b/>
                <w:bCs/>
                <w:noProof/>
                <w:webHidden/>
                <w:sz w:val="32"/>
                <w:szCs w:val="32"/>
              </w:rPr>
              <w:instrText xml:space="preserve"> PAGEREF _Toc70273415 \h </w:instrText>
            </w:r>
            <w:r w:rsidR="00446F2B" w:rsidRPr="00446F2B">
              <w:rPr>
                <w:rFonts w:ascii="Arial" w:hAnsi="Arial" w:cs="Arial"/>
                <w:b/>
                <w:bCs/>
                <w:noProof/>
                <w:webHidden/>
                <w:sz w:val="32"/>
                <w:szCs w:val="32"/>
              </w:rPr>
            </w:r>
            <w:r w:rsidR="00446F2B" w:rsidRPr="00446F2B">
              <w:rPr>
                <w:rFonts w:ascii="Arial" w:hAnsi="Arial" w:cs="Arial"/>
                <w:b/>
                <w:bCs/>
                <w:noProof/>
                <w:webHidden/>
                <w:sz w:val="32"/>
                <w:szCs w:val="32"/>
              </w:rPr>
              <w:fldChar w:fldCharType="separate"/>
            </w:r>
            <w:r w:rsidR="00446F2B">
              <w:rPr>
                <w:rFonts w:ascii="Arial" w:hAnsi="Arial" w:cs="Arial"/>
                <w:b/>
                <w:bCs/>
                <w:noProof/>
                <w:webHidden/>
                <w:sz w:val="32"/>
                <w:szCs w:val="32"/>
              </w:rPr>
              <w:t>11</w:t>
            </w:r>
            <w:r w:rsidR="00446F2B" w:rsidRPr="00446F2B">
              <w:rPr>
                <w:rFonts w:ascii="Arial" w:hAnsi="Arial" w:cs="Arial"/>
                <w:b/>
                <w:bCs/>
                <w:noProof/>
                <w:webHidden/>
                <w:sz w:val="32"/>
                <w:szCs w:val="32"/>
              </w:rPr>
              <w:fldChar w:fldCharType="end"/>
            </w:r>
          </w:hyperlink>
        </w:p>
        <w:p w14:paraId="049EEFC9" w14:textId="2D54AD63" w:rsidR="00446F2B" w:rsidRPr="00446F2B" w:rsidRDefault="003727E7">
          <w:pPr>
            <w:pStyle w:val="TOC1"/>
            <w:tabs>
              <w:tab w:val="right" w:leader="dot" w:pos="9350"/>
            </w:tabs>
            <w:rPr>
              <w:rFonts w:ascii="Arial" w:eastAsiaTheme="minorEastAsia" w:hAnsi="Arial" w:cs="Arial"/>
              <w:b/>
              <w:bCs/>
              <w:noProof/>
              <w:sz w:val="32"/>
              <w:szCs w:val="32"/>
            </w:rPr>
          </w:pPr>
          <w:hyperlink w:anchor="_Toc70273416" w:history="1">
            <w:r w:rsidR="00446F2B" w:rsidRPr="00446F2B">
              <w:rPr>
                <w:rStyle w:val="Hyperlink"/>
                <w:rFonts w:ascii="Arial" w:hAnsi="Arial" w:cs="Arial"/>
                <w:b/>
                <w:bCs/>
                <w:noProof/>
                <w:sz w:val="32"/>
                <w:szCs w:val="32"/>
              </w:rPr>
              <w:t>Appendix 2</w:t>
            </w:r>
            <w:r w:rsidR="00446F2B" w:rsidRPr="00446F2B">
              <w:rPr>
                <w:rFonts w:ascii="Arial" w:hAnsi="Arial" w:cs="Arial"/>
                <w:b/>
                <w:bCs/>
                <w:noProof/>
                <w:webHidden/>
                <w:sz w:val="32"/>
                <w:szCs w:val="32"/>
              </w:rPr>
              <w:tab/>
            </w:r>
            <w:r w:rsidR="00446F2B" w:rsidRPr="00446F2B">
              <w:rPr>
                <w:rFonts w:ascii="Arial" w:hAnsi="Arial" w:cs="Arial"/>
                <w:b/>
                <w:bCs/>
                <w:noProof/>
                <w:webHidden/>
                <w:sz w:val="32"/>
                <w:szCs w:val="32"/>
              </w:rPr>
              <w:fldChar w:fldCharType="begin"/>
            </w:r>
            <w:r w:rsidR="00446F2B" w:rsidRPr="00446F2B">
              <w:rPr>
                <w:rFonts w:ascii="Arial" w:hAnsi="Arial" w:cs="Arial"/>
                <w:b/>
                <w:bCs/>
                <w:noProof/>
                <w:webHidden/>
                <w:sz w:val="32"/>
                <w:szCs w:val="32"/>
              </w:rPr>
              <w:instrText xml:space="preserve"> PAGEREF _Toc70273416 \h </w:instrText>
            </w:r>
            <w:r w:rsidR="00446F2B" w:rsidRPr="00446F2B">
              <w:rPr>
                <w:rFonts w:ascii="Arial" w:hAnsi="Arial" w:cs="Arial"/>
                <w:b/>
                <w:bCs/>
                <w:noProof/>
                <w:webHidden/>
                <w:sz w:val="32"/>
                <w:szCs w:val="32"/>
              </w:rPr>
            </w:r>
            <w:r w:rsidR="00446F2B" w:rsidRPr="00446F2B">
              <w:rPr>
                <w:rFonts w:ascii="Arial" w:hAnsi="Arial" w:cs="Arial"/>
                <w:b/>
                <w:bCs/>
                <w:noProof/>
                <w:webHidden/>
                <w:sz w:val="32"/>
                <w:szCs w:val="32"/>
              </w:rPr>
              <w:fldChar w:fldCharType="separate"/>
            </w:r>
            <w:r w:rsidR="00446F2B">
              <w:rPr>
                <w:rFonts w:ascii="Arial" w:hAnsi="Arial" w:cs="Arial"/>
                <w:b/>
                <w:bCs/>
                <w:noProof/>
                <w:webHidden/>
                <w:sz w:val="32"/>
                <w:szCs w:val="32"/>
              </w:rPr>
              <w:t>12</w:t>
            </w:r>
            <w:r w:rsidR="00446F2B" w:rsidRPr="00446F2B">
              <w:rPr>
                <w:rFonts w:ascii="Arial" w:hAnsi="Arial" w:cs="Arial"/>
                <w:b/>
                <w:bCs/>
                <w:noProof/>
                <w:webHidden/>
                <w:sz w:val="32"/>
                <w:szCs w:val="32"/>
              </w:rPr>
              <w:fldChar w:fldCharType="end"/>
            </w:r>
          </w:hyperlink>
        </w:p>
        <w:p w14:paraId="6061B2E8" w14:textId="3D5524EC" w:rsidR="00446F2B" w:rsidRPr="00446F2B" w:rsidRDefault="003727E7">
          <w:pPr>
            <w:pStyle w:val="TOC1"/>
            <w:tabs>
              <w:tab w:val="right" w:leader="dot" w:pos="9350"/>
            </w:tabs>
            <w:rPr>
              <w:rFonts w:ascii="Arial" w:eastAsiaTheme="minorEastAsia" w:hAnsi="Arial" w:cs="Arial"/>
              <w:b/>
              <w:bCs/>
              <w:noProof/>
              <w:sz w:val="32"/>
              <w:szCs w:val="32"/>
            </w:rPr>
          </w:pPr>
          <w:hyperlink w:anchor="_Toc70273417" w:history="1">
            <w:r w:rsidR="00446F2B" w:rsidRPr="00446F2B">
              <w:rPr>
                <w:rStyle w:val="Hyperlink"/>
                <w:rFonts w:ascii="Arial" w:hAnsi="Arial" w:cs="Arial"/>
                <w:b/>
                <w:bCs/>
                <w:noProof/>
                <w:sz w:val="32"/>
                <w:szCs w:val="32"/>
              </w:rPr>
              <w:t>Appendix 3</w:t>
            </w:r>
            <w:r w:rsidR="00446F2B" w:rsidRPr="00446F2B">
              <w:rPr>
                <w:rFonts w:ascii="Arial" w:hAnsi="Arial" w:cs="Arial"/>
                <w:b/>
                <w:bCs/>
                <w:noProof/>
                <w:webHidden/>
                <w:sz w:val="32"/>
                <w:szCs w:val="32"/>
              </w:rPr>
              <w:tab/>
            </w:r>
            <w:r w:rsidR="00446F2B" w:rsidRPr="00446F2B">
              <w:rPr>
                <w:rFonts w:ascii="Arial" w:hAnsi="Arial" w:cs="Arial"/>
                <w:b/>
                <w:bCs/>
                <w:noProof/>
                <w:webHidden/>
                <w:sz w:val="32"/>
                <w:szCs w:val="32"/>
              </w:rPr>
              <w:fldChar w:fldCharType="begin"/>
            </w:r>
            <w:r w:rsidR="00446F2B" w:rsidRPr="00446F2B">
              <w:rPr>
                <w:rFonts w:ascii="Arial" w:hAnsi="Arial" w:cs="Arial"/>
                <w:b/>
                <w:bCs/>
                <w:noProof/>
                <w:webHidden/>
                <w:sz w:val="32"/>
                <w:szCs w:val="32"/>
              </w:rPr>
              <w:instrText xml:space="preserve"> PAGEREF _Toc70273417 \h </w:instrText>
            </w:r>
            <w:r w:rsidR="00446F2B" w:rsidRPr="00446F2B">
              <w:rPr>
                <w:rFonts w:ascii="Arial" w:hAnsi="Arial" w:cs="Arial"/>
                <w:b/>
                <w:bCs/>
                <w:noProof/>
                <w:webHidden/>
                <w:sz w:val="32"/>
                <w:szCs w:val="32"/>
              </w:rPr>
            </w:r>
            <w:r w:rsidR="00446F2B" w:rsidRPr="00446F2B">
              <w:rPr>
                <w:rFonts w:ascii="Arial" w:hAnsi="Arial" w:cs="Arial"/>
                <w:b/>
                <w:bCs/>
                <w:noProof/>
                <w:webHidden/>
                <w:sz w:val="32"/>
                <w:szCs w:val="32"/>
              </w:rPr>
              <w:fldChar w:fldCharType="separate"/>
            </w:r>
            <w:r w:rsidR="00446F2B">
              <w:rPr>
                <w:rFonts w:ascii="Arial" w:hAnsi="Arial" w:cs="Arial"/>
                <w:b/>
                <w:bCs/>
                <w:noProof/>
                <w:webHidden/>
                <w:sz w:val="32"/>
                <w:szCs w:val="32"/>
              </w:rPr>
              <w:t>13</w:t>
            </w:r>
            <w:r w:rsidR="00446F2B" w:rsidRPr="00446F2B">
              <w:rPr>
                <w:rFonts w:ascii="Arial" w:hAnsi="Arial" w:cs="Arial"/>
                <w:b/>
                <w:bCs/>
                <w:noProof/>
                <w:webHidden/>
                <w:sz w:val="32"/>
                <w:szCs w:val="32"/>
              </w:rPr>
              <w:fldChar w:fldCharType="end"/>
            </w:r>
          </w:hyperlink>
        </w:p>
        <w:p w14:paraId="323581DE" w14:textId="6DFED9C8" w:rsidR="00885E7F" w:rsidRDefault="00885E7F">
          <w:r w:rsidRPr="00446F2B">
            <w:rPr>
              <w:rFonts w:ascii="Arial" w:hAnsi="Arial" w:cs="Arial"/>
              <w:b/>
              <w:bCs/>
              <w:noProof/>
              <w:sz w:val="32"/>
              <w:szCs w:val="32"/>
            </w:rPr>
            <w:fldChar w:fldCharType="end"/>
          </w:r>
        </w:p>
      </w:sdtContent>
    </w:sdt>
    <w:p w14:paraId="07145989" w14:textId="77777777" w:rsidR="00446F2B" w:rsidRDefault="00446F2B">
      <w:pPr>
        <w:rPr>
          <w:rFonts w:ascii="Arial" w:hAnsi="Arial" w:cs="Arial"/>
          <w:b/>
          <w:bCs/>
          <w:sz w:val="36"/>
          <w:szCs w:val="36"/>
        </w:rPr>
        <w:sectPr w:rsidR="00446F2B" w:rsidSect="00216D52">
          <w:pgSz w:w="12240" w:h="15840"/>
          <w:pgMar w:top="1440" w:right="1440" w:bottom="1440" w:left="1440" w:header="720" w:footer="720" w:gutter="0"/>
          <w:pgNumType w:start="1"/>
          <w:cols w:space="720"/>
          <w:docGrid w:linePitch="360"/>
        </w:sectPr>
      </w:pPr>
    </w:p>
    <w:p w14:paraId="3C57C636" w14:textId="71DE62DC" w:rsidR="00C93495" w:rsidRPr="00446F2B" w:rsidRDefault="00216D52" w:rsidP="00446F2B">
      <w:pPr>
        <w:pStyle w:val="Heading1"/>
        <w:jc w:val="center"/>
        <w:rPr>
          <w:rFonts w:ascii="Arial" w:hAnsi="Arial" w:cs="Arial"/>
          <w:b/>
          <w:bCs/>
          <w:color w:val="auto"/>
          <w:sz w:val="36"/>
          <w:szCs w:val="36"/>
        </w:rPr>
      </w:pPr>
      <w:bookmarkStart w:id="0" w:name="_Toc70273401"/>
      <w:r w:rsidRPr="00446F2B">
        <w:rPr>
          <w:rFonts w:ascii="Arial" w:hAnsi="Arial" w:cs="Arial"/>
          <w:b/>
          <w:bCs/>
          <w:color w:val="auto"/>
          <w:sz w:val="36"/>
          <w:szCs w:val="36"/>
        </w:rPr>
        <w:lastRenderedPageBreak/>
        <w:t>1.</w:t>
      </w:r>
      <w:r w:rsidR="001F318E" w:rsidRPr="00446F2B">
        <w:rPr>
          <w:rFonts w:ascii="Arial" w:hAnsi="Arial" w:cs="Arial"/>
          <w:b/>
          <w:bCs/>
          <w:color w:val="auto"/>
          <w:sz w:val="36"/>
          <w:szCs w:val="36"/>
        </w:rPr>
        <w:t>Introduction</w:t>
      </w:r>
      <w:bookmarkEnd w:id="0"/>
    </w:p>
    <w:p w14:paraId="4655A8BE" w14:textId="77777777" w:rsidR="00D14A8A" w:rsidRDefault="00D14A8A" w:rsidP="005143EB">
      <w:pPr>
        <w:spacing w:line="360" w:lineRule="auto"/>
        <w:rPr>
          <w:rFonts w:ascii="Arial" w:hAnsi="Arial" w:cs="Arial"/>
          <w:lang w:val="en"/>
        </w:rPr>
      </w:pPr>
    </w:p>
    <w:p w14:paraId="76ABE35F" w14:textId="623FD831" w:rsidR="001F318E" w:rsidRPr="005C5052" w:rsidRDefault="001F318E" w:rsidP="00EB0782">
      <w:pPr>
        <w:spacing w:line="360" w:lineRule="auto"/>
        <w:rPr>
          <w:rFonts w:ascii="Arial" w:hAnsi="Arial" w:cs="Arial"/>
          <w:lang w:val="en"/>
        </w:rPr>
      </w:pPr>
      <w:r w:rsidRPr="005C5052">
        <w:rPr>
          <w:rFonts w:ascii="Arial" w:hAnsi="Arial" w:cs="Arial"/>
          <w:lang w:val="en"/>
        </w:rPr>
        <w:t>Communication is one of the basic skills that make up human life in the modern world. The ability to clearly express your thoughts to the interlocutor, to understand the course of the opponent's missions, to properly interact with the environment, taking into account the individual characteristics of the interlocutor, as well as to equally effectively interact with the management, colleagues, patients or customers of services.</w:t>
      </w:r>
      <w:r w:rsidR="00AB6738" w:rsidRPr="005C5052">
        <w:rPr>
          <w:rFonts w:ascii="Arial" w:hAnsi="Arial" w:cs="Arial"/>
          <w:lang w:val="en"/>
        </w:rPr>
        <w:t xml:space="preserve"> </w:t>
      </w:r>
      <w:r w:rsidRPr="005C5052">
        <w:rPr>
          <w:rFonts w:ascii="Arial" w:hAnsi="Arial" w:cs="Arial"/>
          <w:lang w:val="en"/>
        </w:rPr>
        <w:t xml:space="preserve"> All mentioned above are skills that are integral to building a successful career.</w:t>
      </w:r>
    </w:p>
    <w:p w14:paraId="48B857A8" w14:textId="77777777" w:rsidR="002A17F7" w:rsidRPr="005C5052" w:rsidRDefault="002A17F7" w:rsidP="00EB0782">
      <w:pPr>
        <w:spacing w:line="360" w:lineRule="auto"/>
        <w:rPr>
          <w:rFonts w:ascii="Arial" w:hAnsi="Arial" w:cs="Arial"/>
        </w:rPr>
      </w:pPr>
      <w:r w:rsidRPr="005C5052">
        <w:rPr>
          <w:rFonts w:ascii="Arial" w:hAnsi="Arial" w:cs="Arial"/>
          <w:lang w:val="en"/>
        </w:rPr>
        <w:t>The development of communication skills contributes to both life and professional success.</w:t>
      </w:r>
    </w:p>
    <w:p w14:paraId="75512FDD" w14:textId="77777777" w:rsidR="0055768C" w:rsidRPr="005C5052" w:rsidRDefault="0055768C" w:rsidP="00EB0782">
      <w:pPr>
        <w:spacing w:line="360" w:lineRule="auto"/>
        <w:rPr>
          <w:rFonts w:ascii="Arial" w:hAnsi="Arial" w:cs="Arial"/>
        </w:rPr>
      </w:pPr>
      <w:r w:rsidRPr="005C5052">
        <w:rPr>
          <w:rFonts w:ascii="Arial" w:hAnsi="Arial" w:cs="Arial"/>
          <w:lang w:val="en"/>
        </w:rPr>
        <w:t>Communication skills are the ability to build friendly relationships with people, find an approach to them, thus disposing them to themselves.</w:t>
      </w:r>
    </w:p>
    <w:p w14:paraId="31EB58F4" w14:textId="76FD80CC" w:rsidR="00E51D78" w:rsidRPr="005C5052" w:rsidRDefault="00E51D78" w:rsidP="00EB0782">
      <w:pPr>
        <w:spacing w:line="360" w:lineRule="auto"/>
        <w:rPr>
          <w:rFonts w:ascii="Arial" w:hAnsi="Arial" w:cs="Arial"/>
          <w:lang w:val="en"/>
        </w:rPr>
      </w:pPr>
      <w:r w:rsidRPr="005C5052">
        <w:rPr>
          <w:rFonts w:ascii="Arial" w:hAnsi="Arial" w:cs="Arial"/>
          <w:lang w:val="en"/>
        </w:rPr>
        <w:t>Communication skills are the ability to communicate effectively. This is the ability to understand the interlocutor, and to be understood, the ability to negotiate, to achieve your goal through communication.</w:t>
      </w:r>
    </w:p>
    <w:p w14:paraId="0E591ED5" w14:textId="77777777" w:rsidR="00F01F6E" w:rsidRDefault="00B62B5D" w:rsidP="00EB0782">
      <w:pPr>
        <w:spacing w:line="360" w:lineRule="auto"/>
        <w:rPr>
          <w:rFonts w:ascii="Arial" w:hAnsi="Arial" w:cs="Arial"/>
        </w:rPr>
      </w:pPr>
      <w:r w:rsidRPr="005C5052">
        <w:rPr>
          <w:rFonts w:ascii="Arial" w:hAnsi="Arial" w:cs="Arial"/>
        </w:rPr>
        <w:t>In this report, we will discuss at various models of the communication process. We will also give examples of poor communication in the workplac</w:t>
      </w:r>
      <w:r w:rsidR="0044673C" w:rsidRPr="005C5052">
        <w:rPr>
          <w:rFonts w:ascii="Arial" w:hAnsi="Arial" w:cs="Arial"/>
        </w:rPr>
        <w:t>e. We will determine which communication models the study cases relate to.</w:t>
      </w:r>
      <w:r w:rsidR="00B64D06" w:rsidRPr="005C5052">
        <w:rPr>
          <w:rFonts w:ascii="Arial" w:hAnsi="Arial" w:cs="Arial"/>
        </w:rPr>
        <w:t xml:space="preserve"> Also</w:t>
      </w:r>
      <w:r w:rsidRPr="005C5052">
        <w:rPr>
          <w:rFonts w:ascii="Arial" w:hAnsi="Arial" w:cs="Arial"/>
        </w:rPr>
        <w:t>, we will suggest possible ways to improve for more effective interaction</w:t>
      </w:r>
      <w:r w:rsidR="00B64D06" w:rsidRPr="005C5052">
        <w:rPr>
          <w:rFonts w:ascii="Arial" w:hAnsi="Arial" w:cs="Arial"/>
        </w:rPr>
        <w:t xml:space="preserve"> between the parties</w:t>
      </w:r>
      <w:r w:rsidRPr="005C5052">
        <w:rPr>
          <w:rFonts w:ascii="Arial" w:hAnsi="Arial" w:cs="Arial"/>
        </w:rPr>
        <w:t xml:space="preserve"> in emerging situations. </w:t>
      </w:r>
    </w:p>
    <w:p w14:paraId="764311C9" w14:textId="74C03FB6" w:rsidR="00B62B5D" w:rsidRDefault="00B62B5D" w:rsidP="00EB0782">
      <w:pPr>
        <w:spacing w:line="360" w:lineRule="auto"/>
        <w:rPr>
          <w:rFonts w:ascii="Arial" w:hAnsi="Arial" w:cs="Arial"/>
        </w:rPr>
      </w:pPr>
      <w:r w:rsidRPr="005C5052">
        <w:rPr>
          <w:rFonts w:ascii="Arial" w:hAnsi="Arial" w:cs="Arial"/>
        </w:rPr>
        <w:t>In addition, we will analyze what skills are a component of communication skills</w:t>
      </w:r>
      <w:r w:rsidRPr="00B62B5D">
        <w:rPr>
          <w:rFonts w:ascii="Arial" w:hAnsi="Arial" w:cs="Arial"/>
        </w:rPr>
        <w:t>.</w:t>
      </w:r>
    </w:p>
    <w:p w14:paraId="442A624C" w14:textId="2909E623" w:rsidR="00BB58C7" w:rsidRDefault="00BB58C7" w:rsidP="00E51D78">
      <w:pPr>
        <w:rPr>
          <w:rFonts w:ascii="Arial" w:hAnsi="Arial" w:cs="Arial"/>
        </w:rPr>
      </w:pPr>
    </w:p>
    <w:p w14:paraId="7BCE8F19" w14:textId="26AB8C39" w:rsidR="00BB58C7" w:rsidRPr="00885E7F" w:rsidRDefault="00F9424C" w:rsidP="00885E7F">
      <w:pPr>
        <w:pStyle w:val="Heading1"/>
        <w:jc w:val="center"/>
        <w:rPr>
          <w:rFonts w:ascii="Arial" w:hAnsi="Arial" w:cs="Arial"/>
          <w:b/>
          <w:bCs/>
          <w:color w:val="auto"/>
          <w:sz w:val="36"/>
          <w:szCs w:val="36"/>
        </w:rPr>
      </w:pPr>
      <w:bookmarkStart w:id="1" w:name="_Toc70273402"/>
      <w:r w:rsidRPr="00885E7F">
        <w:rPr>
          <w:rFonts w:ascii="Arial" w:hAnsi="Arial" w:cs="Arial"/>
          <w:b/>
          <w:bCs/>
          <w:color w:val="auto"/>
          <w:sz w:val="36"/>
          <w:szCs w:val="36"/>
        </w:rPr>
        <w:t xml:space="preserve">2. </w:t>
      </w:r>
      <w:r w:rsidR="00BB58C7" w:rsidRPr="00885E7F">
        <w:rPr>
          <w:rFonts w:ascii="Arial" w:hAnsi="Arial" w:cs="Arial"/>
          <w:b/>
          <w:bCs/>
          <w:color w:val="auto"/>
          <w:sz w:val="36"/>
          <w:szCs w:val="36"/>
        </w:rPr>
        <w:t>Models of Communication</w:t>
      </w:r>
      <w:bookmarkEnd w:id="1"/>
    </w:p>
    <w:p w14:paraId="470C154E" w14:textId="77777777" w:rsidR="00442C13" w:rsidRDefault="00442C13" w:rsidP="00EB0782">
      <w:pPr>
        <w:spacing w:line="360" w:lineRule="auto"/>
        <w:rPr>
          <w:rFonts w:ascii="Arial" w:hAnsi="Arial" w:cs="Arial"/>
          <w:lang w:val="en"/>
        </w:rPr>
      </w:pPr>
    </w:p>
    <w:p w14:paraId="4FC487D3" w14:textId="11C82A51" w:rsidR="00B34814" w:rsidRDefault="00B34814" w:rsidP="00EB0782">
      <w:pPr>
        <w:spacing w:line="360" w:lineRule="auto"/>
        <w:rPr>
          <w:rFonts w:ascii="Arial" w:hAnsi="Arial" w:cs="Arial"/>
          <w:lang w:val="en"/>
        </w:rPr>
      </w:pPr>
      <w:r w:rsidRPr="00B34814">
        <w:rPr>
          <w:rFonts w:ascii="Arial" w:hAnsi="Arial" w:cs="Arial"/>
          <w:lang w:val="en"/>
        </w:rPr>
        <w:t>A very important aspect of communication is how the sender transmits the message and how the addressee receives the message. Using communication models, the message transmission process can be visualized. That is, to put it simply, communication models are a visual representation of the communication process.</w:t>
      </w:r>
    </w:p>
    <w:p w14:paraId="27358B28" w14:textId="3EF533FE" w:rsidR="005143EB" w:rsidRDefault="00B34814" w:rsidP="00EB0782">
      <w:pPr>
        <w:spacing w:line="360" w:lineRule="auto"/>
        <w:rPr>
          <w:rFonts w:ascii="Arial" w:hAnsi="Arial" w:cs="Arial"/>
          <w:lang w:val="en"/>
        </w:rPr>
      </w:pPr>
      <w:r w:rsidRPr="00B34814">
        <w:rPr>
          <w:rFonts w:ascii="Arial" w:hAnsi="Arial" w:cs="Arial"/>
          <w:lang w:val="en"/>
        </w:rPr>
        <w:t>The communication models that we will consider are widely known and are used to explain the human communication process.</w:t>
      </w:r>
    </w:p>
    <w:p w14:paraId="5FD85FA7" w14:textId="77777777" w:rsidR="005143EB" w:rsidRDefault="005143EB" w:rsidP="005143EB">
      <w:pPr>
        <w:spacing w:line="360" w:lineRule="auto"/>
        <w:rPr>
          <w:rFonts w:ascii="Arial" w:hAnsi="Arial" w:cs="Arial"/>
          <w:lang w:val="en"/>
        </w:rPr>
      </w:pPr>
    </w:p>
    <w:p w14:paraId="10117845" w14:textId="22D4B906" w:rsidR="00B34814" w:rsidRPr="00885E7F" w:rsidRDefault="00684758" w:rsidP="00885E7F">
      <w:pPr>
        <w:pStyle w:val="Heading2"/>
        <w:rPr>
          <w:rFonts w:ascii="Arial" w:hAnsi="Arial" w:cs="Arial"/>
          <w:b/>
          <w:bCs/>
          <w:color w:val="auto"/>
          <w:sz w:val="28"/>
          <w:szCs w:val="28"/>
          <w:lang w:val="en"/>
        </w:rPr>
      </w:pPr>
      <w:bookmarkStart w:id="2" w:name="_Toc70273403"/>
      <w:r w:rsidRPr="00885E7F">
        <w:rPr>
          <w:rFonts w:ascii="Arial" w:hAnsi="Arial" w:cs="Arial"/>
          <w:b/>
          <w:bCs/>
          <w:color w:val="auto"/>
          <w:sz w:val="28"/>
          <w:szCs w:val="28"/>
          <w:lang w:val="en"/>
        </w:rPr>
        <w:lastRenderedPageBreak/>
        <w:t>2.1</w:t>
      </w:r>
      <w:r w:rsidR="007466A3" w:rsidRPr="00885E7F">
        <w:rPr>
          <w:rFonts w:ascii="Arial" w:hAnsi="Arial" w:cs="Arial"/>
          <w:b/>
          <w:bCs/>
          <w:color w:val="auto"/>
          <w:sz w:val="28"/>
          <w:szCs w:val="28"/>
          <w:lang w:val="en"/>
        </w:rPr>
        <w:t xml:space="preserve">. </w:t>
      </w:r>
      <w:r w:rsidR="00B34814" w:rsidRPr="00885E7F">
        <w:rPr>
          <w:rFonts w:ascii="Arial" w:hAnsi="Arial" w:cs="Arial"/>
          <w:b/>
          <w:bCs/>
          <w:color w:val="auto"/>
          <w:sz w:val="28"/>
          <w:szCs w:val="28"/>
          <w:lang w:val="en"/>
        </w:rPr>
        <w:t>The Shannon - Weaver Mathematical Model (194</w:t>
      </w:r>
      <w:r w:rsidR="005D1115" w:rsidRPr="00885E7F">
        <w:rPr>
          <w:rFonts w:ascii="Arial" w:hAnsi="Arial" w:cs="Arial"/>
          <w:b/>
          <w:bCs/>
          <w:color w:val="auto"/>
          <w:sz w:val="28"/>
          <w:szCs w:val="28"/>
          <w:lang w:val="en"/>
        </w:rPr>
        <w:t>8</w:t>
      </w:r>
      <w:r w:rsidR="00B34814" w:rsidRPr="00885E7F">
        <w:rPr>
          <w:rFonts w:ascii="Arial" w:hAnsi="Arial" w:cs="Arial"/>
          <w:b/>
          <w:bCs/>
          <w:color w:val="auto"/>
          <w:sz w:val="28"/>
          <w:szCs w:val="28"/>
          <w:lang w:val="en"/>
        </w:rPr>
        <w:t>)</w:t>
      </w:r>
      <w:bookmarkEnd w:id="2"/>
    </w:p>
    <w:p w14:paraId="0D3D1F58" w14:textId="77777777" w:rsidR="00D46586" w:rsidRPr="005C5052" w:rsidRDefault="00D46586" w:rsidP="005143EB">
      <w:pPr>
        <w:spacing w:line="360" w:lineRule="auto"/>
        <w:rPr>
          <w:rFonts w:ascii="Arial" w:hAnsi="Arial" w:cs="Arial"/>
          <w:lang w:val="en"/>
        </w:rPr>
      </w:pPr>
      <w:r w:rsidRPr="005C5052">
        <w:rPr>
          <w:rFonts w:ascii="Arial" w:hAnsi="Arial" w:cs="Arial"/>
          <w:lang w:val="en"/>
        </w:rPr>
        <w:t>The communication model, which was first proposed by Claude Shannon and Warren Weaver in 1948 in the article "The Mathematical Theory of Communication", is widely popular and known as the "mother of all models."</w:t>
      </w:r>
    </w:p>
    <w:p w14:paraId="75DE359A" w14:textId="07F9B463" w:rsidR="00D46586" w:rsidRPr="005C5052" w:rsidRDefault="00D46586" w:rsidP="005143EB">
      <w:pPr>
        <w:spacing w:line="360" w:lineRule="auto"/>
        <w:rPr>
          <w:rFonts w:ascii="Arial" w:hAnsi="Arial" w:cs="Arial"/>
          <w:lang w:val="en"/>
        </w:rPr>
      </w:pPr>
      <w:r w:rsidRPr="005C5052">
        <w:rPr>
          <w:rFonts w:ascii="Arial" w:hAnsi="Arial" w:cs="Arial"/>
          <w:lang w:val="en"/>
        </w:rPr>
        <w:t>This is a linear model that represents how messages are sent and received, and also explains how messages can be lost and corrupted in the communication process.</w:t>
      </w:r>
    </w:p>
    <w:p w14:paraId="1189F995" w14:textId="2A221C0F" w:rsidR="00D46586" w:rsidRPr="005C5052" w:rsidRDefault="00D46586" w:rsidP="005143EB">
      <w:pPr>
        <w:spacing w:line="360" w:lineRule="auto"/>
        <w:rPr>
          <w:rFonts w:ascii="Arial" w:hAnsi="Arial" w:cs="Arial"/>
          <w:lang w:val="en"/>
        </w:rPr>
      </w:pPr>
      <w:r w:rsidRPr="005C5052">
        <w:rPr>
          <w:rFonts w:ascii="Arial" w:hAnsi="Arial" w:cs="Arial"/>
          <w:lang w:val="en"/>
        </w:rPr>
        <w:t>Claude Shannon in his article "The Mathematical Theory of Communication" outlined the purpose of this model as follows:</w:t>
      </w:r>
    </w:p>
    <w:p w14:paraId="61569B5A" w14:textId="134727F2" w:rsidR="00B34814" w:rsidRDefault="003D57AD" w:rsidP="005143EB">
      <w:pPr>
        <w:spacing w:line="360" w:lineRule="auto"/>
        <w:rPr>
          <w:rFonts w:ascii="Arial" w:hAnsi="Arial" w:cs="Arial"/>
          <w:i/>
          <w:iCs/>
        </w:rPr>
      </w:pPr>
      <w:r w:rsidRPr="003D57AD">
        <w:rPr>
          <w:rFonts w:ascii="Arial" w:hAnsi="Arial" w:cs="Arial"/>
          <w:i/>
          <w:iCs/>
        </w:rPr>
        <w:t>“The fundamental problem of communication is that of reproducing a message sent from one point, either exactly or approximately, to another point” (Shannon, 1948, p. 379).</w:t>
      </w:r>
    </w:p>
    <w:p w14:paraId="4BDC738F" w14:textId="32FABDDF" w:rsidR="00C46654" w:rsidRPr="005C5052" w:rsidRDefault="00351DBF" w:rsidP="005143EB">
      <w:pPr>
        <w:spacing w:line="360" w:lineRule="auto"/>
        <w:rPr>
          <w:rFonts w:ascii="Arial" w:hAnsi="Arial" w:cs="Arial"/>
        </w:rPr>
      </w:pPr>
      <w:r w:rsidRPr="005C5052">
        <w:rPr>
          <w:rFonts w:ascii="Arial" w:hAnsi="Arial" w:cs="Arial"/>
        </w:rPr>
        <w:t>Accordingl</w:t>
      </w:r>
      <w:r w:rsidR="005A6943" w:rsidRPr="005C5052">
        <w:rPr>
          <w:rFonts w:ascii="Arial" w:hAnsi="Arial" w:cs="Arial"/>
        </w:rPr>
        <w:t>y</w:t>
      </w:r>
      <w:r w:rsidRPr="005C5052">
        <w:rPr>
          <w:rFonts w:ascii="Arial" w:hAnsi="Arial" w:cs="Arial"/>
        </w:rPr>
        <w:t>, using this mathematical theory, the author hoped to more effectively identify the source of noise that distorts communication.</w:t>
      </w:r>
    </w:p>
    <w:p w14:paraId="07035657" w14:textId="77777777" w:rsidR="00C32BB9" w:rsidRDefault="00CD07D2" w:rsidP="005143EB">
      <w:pPr>
        <w:spacing w:line="360" w:lineRule="auto"/>
      </w:pPr>
      <w:r w:rsidRPr="005C5052">
        <w:rPr>
          <w:rFonts w:ascii="Arial" w:hAnsi="Arial" w:cs="Arial"/>
        </w:rPr>
        <w:t xml:space="preserve">The model </w:t>
      </w:r>
      <w:r w:rsidR="00020F98">
        <w:rPr>
          <w:rFonts w:ascii="Arial" w:hAnsi="Arial" w:cs="Arial"/>
        </w:rPr>
        <w:t>consists of such</w:t>
      </w:r>
      <w:r w:rsidRPr="005C5052">
        <w:rPr>
          <w:rFonts w:ascii="Arial" w:hAnsi="Arial" w:cs="Arial"/>
        </w:rPr>
        <w:t xml:space="preserve"> components</w:t>
      </w:r>
      <w:r w:rsidR="00B24E02" w:rsidRPr="005C5052">
        <w:rPr>
          <w:rFonts w:ascii="Arial" w:hAnsi="Arial" w:cs="Arial"/>
        </w:rPr>
        <w:t xml:space="preserve"> (Sender,</w:t>
      </w:r>
      <w:r w:rsidR="00951E64" w:rsidRPr="005C5052">
        <w:rPr>
          <w:rFonts w:ascii="Arial" w:hAnsi="Arial" w:cs="Arial"/>
        </w:rPr>
        <w:t xml:space="preserve"> </w:t>
      </w:r>
      <w:r w:rsidR="00B24E02" w:rsidRPr="005C5052">
        <w:rPr>
          <w:rFonts w:ascii="Arial" w:hAnsi="Arial" w:cs="Arial"/>
        </w:rPr>
        <w:t>Encoder,</w:t>
      </w:r>
      <w:r w:rsidR="00951E64" w:rsidRPr="005C5052">
        <w:rPr>
          <w:rFonts w:ascii="Arial" w:hAnsi="Arial" w:cs="Arial"/>
        </w:rPr>
        <w:t xml:space="preserve"> </w:t>
      </w:r>
      <w:r w:rsidR="00B24E02" w:rsidRPr="005C5052">
        <w:rPr>
          <w:rFonts w:ascii="Arial" w:hAnsi="Arial" w:cs="Arial"/>
        </w:rPr>
        <w:t>Channel,</w:t>
      </w:r>
      <w:r w:rsidR="005C5052" w:rsidRPr="005C5052">
        <w:rPr>
          <w:rFonts w:ascii="Arial" w:hAnsi="Arial" w:cs="Arial"/>
        </w:rPr>
        <w:t xml:space="preserve"> </w:t>
      </w:r>
      <w:r w:rsidR="00B24E02" w:rsidRPr="005C5052">
        <w:rPr>
          <w:rFonts w:ascii="Arial" w:hAnsi="Arial" w:cs="Arial"/>
        </w:rPr>
        <w:t>Decoder,</w:t>
      </w:r>
      <w:r w:rsidR="005C5052" w:rsidRPr="005C5052">
        <w:rPr>
          <w:rFonts w:ascii="Arial" w:hAnsi="Arial" w:cs="Arial"/>
        </w:rPr>
        <w:t xml:space="preserve"> </w:t>
      </w:r>
      <w:r w:rsidR="00B24E02" w:rsidRPr="005C5052">
        <w:rPr>
          <w:rFonts w:ascii="Arial" w:hAnsi="Arial" w:cs="Arial"/>
        </w:rPr>
        <w:t>Receiver,</w:t>
      </w:r>
      <w:r w:rsidR="005C5052" w:rsidRPr="005C5052">
        <w:rPr>
          <w:rFonts w:ascii="Arial" w:hAnsi="Arial" w:cs="Arial"/>
        </w:rPr>
        <w:t xml:space="preserve"> </w:t>
      </w:r>
      <w:r w:rsidR="00B24E02" w:rsidRPr="005C5052">
        <w:rPr>
          <w:rFonts w:ascii="Arial" w:hAnsi="Arial" w:cs="Arial"/>
        </w:rPr>
        <w:t>Noise)</w:t>
      </w:r>
      <w:r w:rsidRPr="005C5052">
        <w:rPr>
          <w:rFonts w:ascii="Arial" w:hAnsi="Arial" w:cs="Arial"/>
        </w:rPr>
        <w:t xml:space="preserve"> and is presented as follows:</w:t>
      </w:r>
      <w:r w:rsidR="005149AE">
        <w:t xml:space="preserve">     </w:t>
      </w:r>
    </w:p>
    <w:p w14:paraId="47D625A5" w14:textId="459F300E" w:rsidR="005149AE" w:rsidRPr="006012D3" w:rsidRDefault="005149AE" w:rsidP="005143EB">
      <w:pPr>
        <w:spacing w:line="360" w:lineRule="auto"/>
        <w:rPr>
          <w:rFonts w:ascii="Arial" w:hAnsi="Arial" w:cs="Arial"/>
        </w:rPr>
      </w:pPr>
      <w:r>
        <w:t xml:space="preserve">                                                                                               </w:t>
      </w:r>
    </w:p>
    <w:p w14:paraId="270A81DF" w14:textId="1D4C5B57" w:rsidR="00725F5E" w:rsidRDefault="00E900E8" w:rsidP="00C46654">
      <w:r>
        <w:rPr>
          <w:noProof/>
        </w:rPr>
        <mc:AlternateContent>
          <mc:Choice Requires="wps">
            <w:drawing>
              <wp:anchor distT="0" distB="0" distL="114300" distR="114300" simplePos="0" relativeHeight="251669504" behindDoc="0" locked="0" layoutInCell="1" allowOverlap="1" wp14:anchorId="0658E090" wp14:editId="60E0565F">
                <wp:simplePos x="0" y="0"/>
                <wp:positionH relativeFrom="column">
                  <wp:posOffset>4295140</wp:posOffset>
                </wp:positionH>
                <wp:positionV relativeFrom="paragraph">
                  <wp:posOffset>235510</wp:posOffset>
                </wp:positionV>
                <wp:extent cx="536575" cy="0"/>
                <wp:effectExtent l="0" t="76200" r="15875" b="95250"/>
                <wp:wrapNone/>
                <wp:docPr id="18" name="Straight Arrow Connector 18"/>
                <wp:cNvGraphicFramePr/>
                <a:graphic xmlns:a="http://schemas.openxmlformats.org/drawingml/2006/main">
                  <a:graphicData uri="http://schemas.microsoft.com/office/word/2010/wordprocessingShape">
                    <wps:wsp>
                      <wps:cNvCnPr/>
                      <wps:spPr>
                        <a:xfrm>
                          <a:off x="0" y="0"/>
                          <a:ext cx="536575"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2E919A86" id="_x0000_t32" coordsize="21600,21600" o:spt="32" o:oned="t" path="m,l21600,21600e" filled="f">
                <v:path arrowok="t" fillok="f" o:connecttype="none"/>
                <o:lock v:ext="edit" shapetype="t"/>
              </v:shapetype>
              <v:shape id="Straight Arrow Connector 18" o:spid="_x0000_s1026" type="#_x0000_t32" style="position:absolute;margin-left:338.2pt;margin-top:18.55pt;width:42.25pt;height:0;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" strokecolor="#4472c4 [3204]" strokeweight=".5pt">
                <v:stroke endarrow="block" joinstyle="miter"/>
              </v:shape>
            </w:pict>
          </mc:Fallback>
        </mc:AlternateContent>
      </w:r>
      <w:r>
        <w:rPr>
          <w:noProof/>
        </w:rPr>
        <mc:AlternateContent>
          <mc:Choice Requires="wps">
            <w:drawing>
              <wp:anchor distT="0" distB="0" distL="114300" distR="114300" simplePos="0" relativeHeight="251667456" behindDoc="0" locked="0" layoutInCell="1" allowOverlap="1" wp14:anchorId="18AB0C81" wp14:editId="6C8FBBD0">
                <wp:simplePos x="0" y="0"/>
                <wp:positionH relativeFrom="column">
                  <wp:posOffset>1433830</wp:posOffset>
                </wp:positionH>
                <wp:positionV relativeFrom="paragraph">
                  <wp:posOffset>259005</wp:posOffset>
                </wp:positionV>
                <wp:extent cx="340360" cy="0"/>
                <wp:effectExtent l="0" t="76200" r="21590" b="95250"/>
                <wp:wrapNone/>
                <wp:docPr id="16" name="Straight Arrow Connector 16"/>
                <wp:cNvGraphicFramePr/>
                <a:graphic xmlns:a="http://schemas.openxmlformats.org/drawingml/2006/main">
                  <a:graphicData uri="http://schemas.microsoft.com/office/word/2010/wordprocessingShape">
                    <wps:wsp>
                      <wps:cNvCnPr/>
                      <wps:spPr>
                        <a:xfrm>
                          <a:off x="0" y="0"/>
                          <a:ext cx="34036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B5A66AE" id="Straight Arrow Connector 16" o:spid="_x0000_s1026" type="#_x0000_t32" style="position:absolute;margin-left:112.9pt;margin-top:20.4pt;width:26.8pt;height:0;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" strokecolor="#4472c4 [3204]" strokeweight=".5pt">
                <v:stroke endarrow="block" joinstyle="miter"/>
              </v:shape>
            </w:pict>
          </mc:Fallback>
        </mc:AlternateContent>
      </w:r>
      <w:r>
        <w:rPr>
          <w:noProof/>
        </w:rPr>
        <mc:AlternateContent>
          <mc:Choice Requires="wps">
            <w:drawing>
              <wp:anchor distT="0" distB="0" distL="114300" distR="114300" simplePos="0" relativeHeight="251662336" behindDoc="0" locked="0" layoutInCell="1" allowOverlap="1" wp14:anchorId="3F9811F6" wp14:editId="7740DCF3">
                <wp:simplePos x="0" y="0"/>
                <wp:positionH relativeFrom="column">
                  <wp:posOffset>4829810</wp:posOffset>
                </wp:positionH>
                <wp:positionV relativeFrom="paragraph">
                  <wp:posOffset>67235</wp:posOffset>
                </wp:positionV>
                <wp:extent cx="1003300" cy="556260"/>
                <wp:effectExtent l="0" t="0" r="25400" b="15240"/>
                <wp:wrapNone/>
                <wp:docPr id="6" name="Text Box 6"/>
                <wp:cNvGraphicFramePr/>
                <a:graphic xmlns:a="http://schemas.openxmlformats.org/drawingml/2006/main">
                  <a:graphicData uri="http://schemas.microsoft.com/office/word/2010/wordprocessingShape">
                    <wps:wsp>
                      <wps:cNvSpPr txBox="1"/>
                      <wps:spPr>
                        <a:xfrm>
                          <a:off x="0" y="0"/>
                          <a:ext cx="1003300" cy="556260"/>
                        </a:xfrm>
                        <a:prstGeom prst="rect">
                          <a:avLst/>
                        </a:prstGeom>
                        <a:solidFill>
                          <a:schemeClr val="lt1"/>
                        </a:solidFill>
                        <a:ln w="6350">
                          <a:solidFill>
                            <a:prstClr val="black"/>
                          </a:solidFill>
                        </a:ln>
                      </wps:spPr>
                      <wps:txbx>
                        <w:txbxContent>
                          <w:p w14:paraId="26362F4C" w14:textId="6E487FDA" w:rsidR="00AB5746" w:rsidRPr="005B3D0C" w:rsidRDefault="00AB5746" w:rsidP="00AB5746">
                            <w:pPr>
                              <w:jc w:val="center"/>
                              <w:rPr>
                                <w:b/>
                                <w:bCs/>
                              </w:rPr>
                            </w:pPr>
                            <w:r w:rsidRPr="005B3D0C">
                              <w:rPr>
                                <w:b/>
                                <w:bCs/>
                              </w:rPr>
                              <w:t>RECEIVER</w:t>
                            </w:r>
                          </w:p>
                          <w:p w14:paraId="6E5DC242" w14:textId="6903A1DB" w:rsidR="00AB5746" w:rsidRDefault="00AB5746" w:rsidP="00AB5746">
                            <w:pPr>
                              <w:jc w:val="center"/>
                            </w:pPr>
                            <w:r>
                              <w:t>(Destination)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F9811F6" id="_x0000_t202" coordsize="21600,21600" o:spt="202" path="m,l,21600r21600,l21600,xe">
                <v:stroke joinstyle="miter"/>
                <v:path gradientshapeok="t" o:connecttype="rect"/>
              </v:shapetype>
              <v:shape id="Text Box 6" o:spid="_x0000_s1026" type="#_x0000_t202" style="position:absolute;margin-left:380.3pt;margin-top:5.3pt;width:79pt;height:43.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" fillcolor="white [3201]" strokeweight=".5pt">
                <v:textbox>
                  <w:txbxContent>
                    <w:p w14:paraId="26362F4C" w14:textId="6E487FDA" w:rsidR="00AB5746" w:rsidRPr="005B3D0C" w:rsidRDefault="00AB5746" w:rsidP="00AB5746">
                      <w:pPr>
                        <w:jc w:val="center"/>
                        <w:rPr>
                          <w:b/>
                          <w:bCs/>
                        </w:rPr>
                      </w:pPr>
                      <w:r w:rsidRPr="005B3D0C">
                        <w:rPr>
                          <w:b/>
                          <w:bCs/>
                        </w:rPr>
                        <w:t>RECEIVER</w:t>
                      </w:r>
                    </w:p>
                    <w:p w14:paraId="6E5DC242" w14:textId="6903A1DB" w:rsidR="00AB5746" w:rsidRDefault="00AB5746" w:rsidP="00AB5746">
                      <w:pPr>
                        <w:jc w:val="center"/>
                      </w:pPr>
                      <w:r>
                        <w:t>(Destination)</w:t>
                      </w:r>
                    </w:p>
                  </w:txbxContent>
                </v:textbox>
              </v:shape>
            </w:pict>
          </mc:Fallback>
        </mc:AlternateContent>
      </w:r>
      <w:r>
        <w:rPr>
          <w:noProof/>
        </w:rPr>
        <mc:AlternateContent>
          <mc:Choice Requires="wps">
            <w:drawing>
              <wp:anchor distT="0" distB="0" distL="114300" distR="114300" simplePos="0" relativeHeight="251668480" behindDoc="0" locked="0" layoutInCell="1" allowOverlap="1" wp14:anchorId="397ED85F" wp14:editId="11FF0CE4">
                <wp:simplePos x="0" y="0"/>
                <wp:positionH relativeFrom="column">
                  <wp:posOffset>2728595</wp:posOffset>
                </wp:positionH>
                <wp:positionV relativeFrom="paragraph">
                  <wp:posOffset>225425</wp:posOffset>
                </wp:positionV>
                <wp:extent cx="632460" cy="0"/>
                <wp:effectExtent l="0" t="76200" r="15240" b="95250"/>
                <wp:wrapNone/>
                <wp:docPr id="17" name="Straight Arrow Connector 17"/>
                <wp:cNvGraphicFramePr/>
                <a:graphic xmlns:a="http://schemas.openxmlformats.org/drawingml/2006/main">
                  <a:graphicData uri="http://schemas.microsoft.com/office/word/2010/wordprocessingShape">
                    <wps:wsp>
                      <wps:cNvCnPr/>
                      <wps:spPr>
                        <a:xfrm>
                          <a:off x="0" y="0"/>
                          <a:ext cx="63246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CD657F5" id="Straight Arrow Connector 17" o:spid="_x0000_s1026" type="#_x0000_t32" style="position:absolute;margin-left:214.85pt;margin-top:17.75pt;width:49.8pt;height:0;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" strokecolor="#4472c4 [3204]" strokeweight=".5pt">
                <v:stroke endarrow="block" joinstyle="miter"/>
              </v:shape>
            </w:pict>
          </mc:Fallback>
        </mc:AlternateContent>
      </w:r>
      <w:r>
        <w:rPr>
          <w:noProof/>
        </w:rPr>
        <mc:AlternateContent>
          <mc:Choice Requires="wps">
            <w:drawing>
              <wp:anchor distT="0" distB="0" distL="114300" distR="114300" simplePos="0" relativeHeight="251659264" behindDoc="0" locked="0" layoutInCell="1" allowOverlap="1" wp14:anchorId="1DF5072E" wp14:editId="32C9EA36">
                <wp:simplePos x="0" y="0"/>
                <wp:positionH relativeFrom="column">
                  <wp:posOffset>19685</wp:posOffset>
                </wp:positionH>
                <wp:positionV relativeFrom="paragraph">
                  <wp:posOffset>66675</wp:posOffset>
                </wp:positionV>
                <wp:extent cx="1410970" cy="556260"/>
                <wp:effectExtent l="0" t="0" r="17780" b="15240"/>
                <wp:wrapNone/>
                <wp:docPr id="3" name="Text Box 3"/>
                <wp:cNvGraphicFramePr/>
                <a:graphic xmlns:a="http://schemas.openxmlformats.org/drawingml/2006/main">
                  <a:graphicData uri="http://schemas.microsoft.com/office/word/2010/wordprocessingShape">
                    <wps:wsp>
                      <wps:cNvSpPr txBox="1"/>
                      <wps:spPr>
                        <a:xfrm>
                          <a:off x="0" y="0"/>
                          <a:ext cx="1410970" cy="556260"/>
                        </a:xfrm>
                        <a:prstGeom prst="rect">
                          <a:avLst/>
                        </a:prstGeom>
                        <a:solidFill>
                          <a:schemeClr val="lt1"/>
                        </a:solidFill>
                        <a:ln w="6350">
                          <a:solidFill>
                            <a:prstClr val="black"/>
                          </a:solidFill>
                        </a:ln>
                      </wps:spPr>
                      <wps:txbx>
                        <w:txbxContent>
                          <w:p w14:paraId="7EBCF531" w14:textId="32817EA6" w:rsidR="00725F5E" w:rsidRPr="005B3D0C" w:rsidRDefault="00725F5E" w:rsidP="00AB5746">
                            <w:pPr>
                              <w:jc w:val="center"/>
                              <w:rPr>
                                <w:b/>
                                <w:bCs/>
                              </w:rPr>
                            </w:pPr>
                            <w:r w:rsidRPr="005B3D0C">
                              <w:rPr>
                                <w:b/>
                                <w:bCs/>
                              </w:rPr>
                              <w:t>SENDER</w:t>
                            </w:r>
                          </w:p>
                          <w:p w14:paraId="2CE481F2" w14:textId="22422BDA" w:rsidR="00725F5E" w:rsidRDefault="00725F5E" w:rsidP="00AB5746">
                            <w:pPr>
                              <w:jc w:val="center"/>
                            </w:pPr>
                            <w:r>
                              <w:t>(Information source)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F5072E" id="Text Box 3" o:spid="_x0000_s1027" type="#_x0000_t202" style="position:absolute;margin-left:1.55pt;margin-top:5.25pt;width:111.1pt;height:43.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" fillcolor="white [3201]" strokeweight=".5pt">
                <v:textbox>
                  <w:txbxContent>
                    <w:p w14:paraId="7EBCF531" w14:textId="32817EA6" w:rsidR="00725F5E" w:rsidRPr="005B3D0C" w:rsidRDefault="00725F5E" w:rsidP="00AB5746">
                      <w:pPr>
                        <w:jc w:val="center"/>
                        <w:rPr>
                          <w:b/>
                          <w:bCs/>
                        </w:rPr>
                      </w:pPr>
                      <w:r w:rsidRPr="005B3D0C">
                        <w:rPr>
                          <w:b/>
                          <w:bCs/>
                        </w:rPr>
                        <w:t>SENDER</w:t>
                      </w:r>
                    </w:p>
                    <w:p w14:paraId="2CE481F2" w14:textId="22422BDA" w:rsidR="00725F5E" w:rsidRDefault="00725F5E" w:rsidP="00AB5746">
                      <w:pPr>
                        <w:jc w:val="center"/>
                      </w:pPr>
                      <w:r>
                        <w:t>(Information source)</w:t>
                      </w:r>
                    </w:p>
                  </w:txbxContent>
                </v:textbox>
              </v:shape>
            </w:pict>
          </mc:Fallback>
        </mc:AlternateContent>
      </w:r>
      <w:r>
        <w:rPr>
          <w:noProof/>
        </w:rPr>
        <mc:AlternateContent>
          <mc:Choice Requires="wps">
            <w:drawing>
              <wp:anchor distT="0" distB="0" distL="114300" distR="114300" simplePos="0" relativeHeight="251660288" behindDoc="0" locked="0" layoutInCell="1" allowOverlap="1" wp14:anchorId="27C5A1C1" wp14:editId="13A7ED1D">
                <wp:simplePos x="0" y="0"/>
                <wp:positionH relativeFrom="column">
                  <wp:posOffset>1778635</wp:posOffset>
                </wp:positionH>
                <wp:positionV relativeFrom="paragraph">
                  <wp:posOffset>67235</wp:posOffset>
                </wp:positionV>
                <wp:extent cx="953770" cy="556260"/>
                <wp:effectExtent l="0" t="0" r="17780" b="15240"/>
                <wp:wrapNone/>
                <wp:docPr id="4" name="Text Box 4"/>
                <wp:cNvGraphicFramePr/>
                <a:graphic xmlns:a="http://schemas.openxmlformats.org/drawingml/2006/main">
                  <a:graphicData uri="http://schemas.microsoft.com/office/word/2010/wordprocessingShape">
                    <wps:wsp>
                      <wps:cNvSpPr txBox="1"/>
                      <wps:spPr>
                        <a:xfrm>
                          <a:off x="0" y="0"/>
                          <a:ext cx="953770" cy="556260"/>
                        </a:xfrm>
                        <a:prstGeom prst="rect">
                          <a:avLst/>
                        </a:prstGeom>
                        <a:solidFill>
                          <a:schemeClr val="lt1"/>
                        </a:solidFill>
                        <a:ln w="6350">
                          <a:solidFill>
                            <a:prstClr val="black"/>
                          </a:solidFill>
                        </a:ln>
                      </wps:spPr>
                      <wps:txbx>
                        <w:txbxContent>
                          <w:p w14:paraId="68EFF27F" w14:textId="12AF0F65" w:rsidR="00AB5746" w:rsidRPr="005B3D0C" w:rsidRDefault="00AB5746" w:rsidP="00AB5746">
                            <w:pPr>
                              <w:jc w:val="center"/>
                              <w:rPr>
                                <w:b/>
                                <w:bCs/>
                              </w:rPr>
                            </w:pPr>
                            <w:r w:rsidRPr="005B3D0C">
                              <w:rPr>
                                <w:b/>
                                <w:bCs/>
                              </w:rPr>
                              <w:t>ENCODER</w:t>
                            </w:r>
                          </w:p>
                          <w:p w14:paraId="60EE43FF" w14:textId="0BC4DFA7" w:rsidR="00AB5746" w:rsidRDefault="00AB5746" w:rsidP="00AB5746">
                            <w:pPr>
                              <w:jc w:val="center"/>
                            </w:pPr>
                            <w:r>
                              <w:t>(Transmitter)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C5A1C1" id="Text Box 4" o:spid="_x0000_s1028" type="#_x0000_t202" style="position:absolute;margin-left:140.05pt;margin-top:5.3pt;width:75.1pt;height:43.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" fillcolor="white [3201]" strokeweight=".5pt">
                <v:textbox>
                  <w:txbxContent>
                    <w:p w14:paraId="68EFF27F" w14:textId="12AF0F65" w:rsidR="00AB5746" w:rsidRPr="005B3D0C" w:rsidRDefault="00AB5746" w:rsidP="00AB5746">
                      <w:pPr>
                        <w:jc w:val="center"/>
                        <w:rPr>
                          <w:b/>
                          <w:bCs/>
                        </w:rPr>
                      </w:pPr>
                      <w:r w:rsidRPr="005B3D0C">
                        <w:rPr>
                          <w:b/>
                          <w:bCs/>
                        </w:rPr>
                        <w:t>ENCODER</w:t>
                      </w:r>
                    </w:p>
                    <w:p w14:paraId="60EE43FF" w14:textId="0BC4DFA7" w:rsidR="00AB5746" w:rsidRDefault="00AB5746" w:rsidP="00AB5746">
                      <w:pPr>
                        <w:jc w:val="center"/>
                      </w:pPr>
                      <w:r>
                        <w:t>(Transmitter)</w:t>
                      </w:r>
                    </w:p>
                  </w:txbxContent>
                </v:textbox>
              </v:shape>
            </w:pict>
          </mc:Fallback>
        </mc:AlternateContent>
      </w:r>
      <w:r>
        <w:rPr>
          <w:noProof/>
        </w:rPr>
        <mc:AlternateContent>
          <mc:Choice Requires="wps">
            <w:drawing>
              <wp:anchor distT="0" distB="0" distL="114300" distR="114300" simplePos="0" relativeHeight="251661312" behindDoc="0" locked="0" layoutInCell="1" allowOverlap="1" wp14:anchorId="16A3CE39" wp14:editId="1558ED6D">
                <wp:simplePos x="0" y="0"/>
                <wp:positionH relativeFrom="column">
                  <wp:posOffset>3359150</wp:posOffset>
                </wp:positionH>
                <wp:positionV relativeFrom="paragraph">
                  <wp:posOffset>75005</wp:posOffset>
                </wp:positionV>
                <wp:extent cx="933450" cy="556260"/>
                <wp:effectExtent l="0" t="0" r="19050" b="15240"/>
                <wp:wrapNone/>
                <wp:docPr id="5" name="Text Box 5"/>
                <wp:cNvGraphicFramePr/>
                <a:graphic xmlns:a="http://schemas.openxmlformats.org/drawingml/2006/main">
                  <a:graphicData uri="http://schemas.microsoft.com/office/word/2010/wordprocessingShape">
                    <wps:wsp>
                      <wps:cNvSpPr txBox="1"/>
                      <wps:spPr>
                        <a:xfrm>
                          <a:off x="0" y="0"/>
                          <a:ext cx="933450" cy="556260"/>
                        </a:xfrm>
                        <a:prstGeom prst="rect">
                          <a:avLst/>
                        </a:prstGeom>
                        <a:solidFill>
                          <a:schemeClr val="lt1"/>
                        </a:solidFill>
                        <a:ln w="6350">
                          <a:solidFill>
                            <a:prstClr val="black"/>
                          </a:solidFill>
                        </a:ln>
                      </wps:spPr>
                      <wps:txbx>
                        <w:txbxContent>
                          <w:p w14:paraId="46AC325F" w14:textId="15B2894D" w:rsidR="00AB5746" w:rsidRPr="005B3D0C" w:rsidRDefault="00AB5746" w:rsidP="00AB5746">
                            <w:pPr>
                              <w:jc w:val="center"/>
                              <w:rPr>
                                <w:b/>
                                <w:bCs/>
                              </w:rPr>
                            </w:pPr>
                            <w:r w:rsidRPr="005B3D0C">
                              <w:rPr>
                                <w:b/>
                                <w:bCs/>
                              </w:rPr>
                              <w:t>DECODER</w:t>
                            </w:r>
                          </w:p>
                          <w:p w14:paraId="7D4A12B4" w14:textId="617758A9" w:rsidR="00AB5746" w:rsidRDefault="00AB5746" w:rsidP="00AB5746">
                            <w:pPr>
                              <w:jc w:val="center"/>
                            </w:pPr>
                            <w:r>
                              <w:t>(Reception)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A3CE39" id="Text Box 5" o:spid="_x0000_s1029" type="#_x0000_t202" style="position:absolute;margin-left:264.5pt;margin-top:5.9pt;width:73.5pt;height:43.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" fillcolor="white [3201]" strokeweight=".5pt">
                <v:textbox>
                  <w:txbxContent>
                    <w:p w14:paraId="46AC325F" w14:textId="15B2894D" w:rsidR="00AB5746" w:rsidRPr="005B3D0C" w:rsidRDefault="00AB5746" w:rsidP="00AB5746">
                      <w:pPr>
                        <w:jc w:val="center"/>
                        <w:rPr>
                          <w:b/>
                          <w:bCs/>
                        </w:rPr>
                      </w:pPr>
                      <w:r w:rsidRPr="005B3D0C">
                        <w:rPr>
                          <w:b/>
                          <w:bCs/>
                        </w:rPr>
                        <w:t>DECODER</w:t>
                      </w:r>
                    </w:p>
                    <w:p w14:paraId="7D4A12B4" w14:textId="617758A9" w:rsidR="00AB5746" w:rsidRDefault="00AB5746" w:rsidP="00AB5746">
                      <w:pPr>
                        <w:jc w:val="center"/>
                      </w:pPr>
                      <w:r>
                        <w:t>(Reception)</w:t>
                      </w:r>
                    </w:p>
                  </w:txbxContent>
                </v:textbox>
              </v:shape>
            </w:pict>
          </mc:Fallback>
        </mc:AlternateContent>
      </w:r>
    </w:p>
    <w:p w14:paraId="208B3998" w14:textId="0CB83D14" w:rsidR="005A6943" w:rsidRPr="005B3D0C" w:rsidRDefault="00E900E8" w:rsidP="00C46654">
      <w:pPr>
        <w:rPr>
          <w:b/>
          <w:bCs/>
        </w:rPr>
      </w:pPr>
      <w:r>
        <w:rPr>
          <w:noProof/>
        </w:rPr>
        <mc:AlternateContent>
          <mc:Choice Requires="wps">
            <w:drawing>
              <wp:anchor distT="0" distB="0" distL="114300" distR="114300" simplePos="0" relativeHeight="251670528" behindDoc="0" locked="0" layoutInCell="1" allowOverlap="1" wp14:anchorId="130BEEA0" wp14:editId="1F8027CE">
                <wp:simplePos x="0" y="0"/>
                <wp:positionH relativeFrom="column">
                  <wp:posOffset>3003176</wp:posOffset>
                </wp:positionH>
                <wp:positionV relativeFrom="paragraph">
                  <wp:posOffset>217021</wp:posOffset>
                </wp:positionV>
                <wp:extent cx="0" cy="887505"/>
                <wp:effectExtent l="76200" t="38100" r="57150" b="27305"/>
                <wp:wrapNone/>
                <wp:docPr id="19" name="Straight Arrow Connector 19"/>
                <wp:cNvGraphicFramePr/>
                <a:graphic xmlns:a="http://schemas.openxmlformats.org/drawingml/2006/main">
                  <a:graphicData uri="http://schemas.microsoft.com/office/word/2010/wordprocessingShape">
                    <wps:wsp>
                      <wps:cNvCnPr/>
                      <wps:spPr>
                        <a:xfrm flipV="1">
                          <a:off x="0" y="0"/>
                          <a:ext cx="0" cy="88750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452356E" id="Straight Arrow Connector 19" o:spid="_x0000_s1026" type="#_x0000_t32" style="position:absolute;margin-left:236.45pt;margin-top:17.1pt;width:0;height:69.9pt;flip:y;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" strokecolor="#4472c4 [3204]" strokeweight=".5pt">
                <v:stroke endarrow="block" joinstyle="miter"/>
              </v:shape>
            </w:pict>
          </mc:Fallback>
        </mc:AlternateContent>
      </w:r>
      <w:r w:rsidR="00AB5746">
        <w:t xml:space="preserve">                                                                                       </w:t>
      </w:r>
      <w:r w:rsidR="00AB5746" w:rsidRPr="005B3D0C">
        <w:rPr>
          <w:b/>
          <w:bCs/>
        </w:rPr>
        <w:t>CHANNEL</w:t>
      </w:r>
    </w:p>
    <w:p w14:paraId="069666F0" w14:textId="67725704" w:rsidR="005149AE" w:rsidRDefault="00A91EFC" w:rsidP="00C46654">
      <w:r>
        <w:rPr>
          <w:noProof/>
        </w:rPr>
        <mc:AlternateContent>
          <mc:Choice Requires="wps">
            <w:drawing>
              <wp:anchor distT="0" distB="0" distL="114300" distR="114300" simplePos="0" relativeHeight="251666432" behindDoc="0" locked="0" layoutInCell="1" allowOverlap="1" wp14:anchorId="6CE8F99D" wp14:editId="28813315">
                <wp:simplePos x="0" y="0"/>
                <wp:positionH relativeFrom="column">
                  <wp:posOffset>129208</wp:posOffset>
                </wp:positionH>
                <wp:positionV relativeFrom="paragraph">
                  <wp:posOffset>180285</wp:posOffset>
                </wp:positionV>
                <wp:extent cx="5635487" cy="1680541"/>
                <wp:effectExtent l="0" t="19050" r="22860" b="15240"/>
                <wp:wrapNone/>
                <wp:docPr id="15" name="Arrow: Curved Up 15"/>
                <wp:cNvGraphicFramePr/>
                <a:graphic xmlns:a="http://schemas.openxmlformats.org/drawingml/2006/main">
                  <a:graphicData uri="http://schemas.microsoft.com/office/word/2010/wordprocessingShape">
                    <wps:wsp>
                      <wps:cNvSpPr/>
                      <wps:spPr>
                        <a:xfrm flipH="1">
                          <a:off x="0" y="0"/>
                          <a:ext cx="5635487" cy="1680541"/>
                        </a:xfrm>
                        <a:prstGeom prst="curvedUp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2FE82D4" w14:textId="2591B249" w:rsidR="00A91EFC" w:rsidRDefault="00F43D29" w:rsidP="00A91EFC">
                            <w:pPr>
                              <w:jc w:val="center"/>
                            </w:pPr>
                            <w:r>
                              <w:t>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CE8F99D" id="_x0000_t104" coordsize="21600,21600" o:spt="104" adj="12960,19440,7200" path="ar0@22@3@21,,0@4@21@14@22@1@21@7@21@12@2l@13@2@8,0@11@2wa0@22@3@21@10@2@16@24@14@22@1@21@16@24@14,xewr@14@22@1@21@7@21@16@24nfe">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o:extrusionok="f" o:connecttype="custom" o:connectlocs="@8,0;@11,@2;@15,0;@16,@21;@13,@2" o:connectangles="270,270,270,90,0" textboxrect="@41,@43,@42,@44"/>
                <v:handles>
                  <v:h position="#0,topLeft" xrange="@37,@27"/>
                  <v:h position="#1,topLeft" xrange="@25,@20"/>
                  <v:h position="bottomRight,#2" yrange="0,@40"/>
                </v:handles>
                <o:complex v:ext="view"/>
              </v:shapetype>
              <v:shape id="Arrow: Curved Up 15" o:spid="_x0000_s1030" type="#_x0000_t104" style="position:absolute;margin-left:10.15pt;margin-top:14.2pt;width:443.75pt;height:132.35pt;flip:x;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" adj="18379,20795,5400" fillcolor="#4472c4 [3204]" strokecolor="#1f3763 [1604]" strokeweight="1pt">
                <v:textbox>
                  <w:txbxContent>
                    <w:p w14:paraId="62FE82D4" w14:textId="2591B249" w:rsidR="00A91EFC" w:rsidRDefault="00F43D29" w:rsidP="00A91EFC">
                      <w:pPr>
                        <w:jc w:val="center"/>
                      </w:pPr>
                      <w:r>
                        <w:t>N</w:t>
                      </w:r>
                    </w:p>
                  </w:txbxContent>
                </v:textbox>
              </v:shape>
            </w:pict>
          </mc:Fallback>
        </mc:AlternateContent>
      </w:r>
      <w:r w:rsidR="00AB5746">
        <w:t xml:space="preserve">      </w:t>
      </w:r>
      <w:r w:rsidR="005149AE">
        <w:t xml:space="preserve">                             </w:t>
      </w:r>
    </w:p>
    <w:p w14:paraId="511AA375" w14:textId="7A0BE31A" w:rsidR="00D46586" w:rsidRPr="00B34814" w:rsidRDefault="00D46586" w:rsidP="00B34814">
      <w:pPr>
        <w:rPr>
          <w:rFonts w:ascii="Arial" w:hAnsi="Arial" w:cs="Arial"/>
        </w:rPr>
      </w:pPr>
    </w:p>
    <w:p w14:paraId="6D59F257" w14:textId="18E44977" w:rsidR="00B34814" w:rsidRPr="00B34814" w:rsidRDefault="005B3D0C" w:rsidP="00B34814">
      <w:pPr>
        <w:rPr>
          <w:rFonts w:ascii="Arial" w:hAnsi="Arial" w:cs="Arial"/>
        </w:rPr>
      </w:pPr>
      <w:r>
        <w:rPr>
          <w:rFonts w:ascii="Arial" w:hAnsi="Arial" w:cs="Arial"/>
          <w:noProof/>
        </w:rPr>
        <mc:AlternateContent>
          <mc:Choice Requires="wps">
            <w:drawing>
              <wp:anchor distT="0" distB="0" distL="114300" distR="114300" simplePos="0" relativeHeight="251664384" behindDoc="0" locked="0" layoutInCell="1" allowOverlap="1" wp14:anchorId="46101DD9" wp14:editId="6FC93AC7">
                <wp:simplePos x="0" y="0"/>
                <wp:positionH relativeFrom="column">
                  <wp:posOffset>2484783</wp:posOffset>
                </wp:positionH>
                <wp:positionV relativeFrom="paragraph">
                  <wp:posOffset>256181</wp:posOffset>
                </wp:positionV>
                <wp:extent cx="1143000" cy="894522"/>
                <wp:effectExtent l="0" t="0" r="19050" b="20320"/>
                <wp:wrapNone/>
                <wp:docPr id="10" name="Text Box 10"/>
                <wp:cNvGraphicFramePr/>
                <a:graphic xmlns:a="http://schemas.openxmlformats.org/drawingml/2006/main">
                  <a:graphicData uri="http://schemas.microsoft.com/office/word/2010/wordprocessingShape">
                    <wps:wsp>
                      <wps:cNvSpPr txBox="1"/>
                      <wps:spPr>
                        <a:xfrm>
                          <a:off x="0" y="0"/>
                          <a:ext cx="1143000" cy="894522"/>
                        </a:xfrm>
                        <a:prstGeom prst="rect">
                          <a:avLst/>
                        </a:prstGeom>
                        <a:solidFill>
                          <a:schemeClr val="lt1"/>
                        </a:solidFill>
                        <a:ln w="6350">
                          <a:solidFill>
                            <a:prstClr val="black"/>
                          </a:solidFill>
                        </a:ln>
                      </wps:spPr>
                      <wps:txbx>
                        <w:txbxContent>
                          <w:p w14:paraId="0808C791" w14:textId="0B2B64BA" w:rsidR="005B3D0C" w:rsidRPr="005B3D0C" w:rsidRDefault="005B3D0C" w:rsidP="005B3D0C">
                            <w:pPr>
                              <w:jc w:val="center"/>
                              <w:rPr>
                                <w:b/>
                                <w:bCs/>
                              </w:rPr>
                            </w:pPr>
                            <w:r w:rsidRPr="005B3D0C">
                              <w:rPr>
                                <w:b/>
                                <w:bCs/>
                              </w:rPr>
                              <w:t>NOISE</w:t>
                            </w:r>
                          </w:p>
                          <w:p w14:paraId="1AC3F49C" w14:textId="0D85E2B8" w:rsidR="005B3D0C" w:rsidRDefault="005B3D0C" w:rsidP="005B3D0C">
                            <w:pPr>
                              <w:pStyle w:val="ListParagraph"/>
                              <w:numPr>
                                <w:ilvl w:val="0"/>
                                <w:numId w:val="1"/>
                              </w:numPr>
                            </w:pPr>
                            <w:r>
                              <w:t xml:space="preserve">Internal </w:t>
                            </w:r>
                          </w:p>
                          <w:p w14:paraId="64575920" w14:textId="09EF5B68" w:rsidR="005B3D0C" w:rsidRDefault="005B3D0C" w:rsidP="005B3D0C">
                            <w:pPr>
                              <w:pStyle w:val="ListParagraph"/>
                              <w:numPr>
                                <w:ilvl w:val="0"/>
                                <w:numId w:val="1"/>
                              </w:numPr>
                            </w:pPr>
                            <w:r>
                              <w:t>External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101DD9" id="Text Box 10" o:spid="_x0000_s1031" type="#_x0000_t202" style="position:absolute;margin-left:195.65pt;margin-top:20.15pt;width:90pt;height:70.4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" fillcolor="white [3201]" strokeweight=".5pt">
                <v:textbox>
                  <w:txbxContent>
                    <w:p w14:paraId="0808C791" w14:textId="0B2B64BA" w:rsidR="005B3D0C" w:rsidRPr="005B3D0C" w:rsidRDefault="005B3D0C" w:rsidP="005B3D0C">
                      <w:pPr>
                        <w:jc w:val="center"/>
                        <w:rPr>
                          <w:b/>
                          <w:bCs/>
                        </w:rPr>
                      </w:pPr>
                      <w:r w:rsidRPr="005B3D0C">
                        <w:rPr>
                          <w:b/>
                          <w:bCs/>
                        </w:rPr>
                        <w:t>NOISE</w:t>
                      </w:r>
                    </w:p>
                    <w:p w14:paraId="1AC3F49C" w14:textId="0D85E2B8" w:rsidR="005B3D0C" w:rsidRDefault="005B3D0C" w:rsidP="005B3D0C">
                      <w:pPr>
                        <w:pStyle w:val="ListParagraph"/>
                        <w:numPr>
                          <w:ilvl w:val="0"/>
                          <w:numId w:val="1"/>
                        </w:numPr>
                      </w:pPr>
                      <w:r>
                        <w:t xml:space="preserve">Internal </w:t>
                      </w:r>
                    </w:p>
                    <w:p w14:paraId="64575920" w14:textId="09EF5B68" w:rsidR="005B3D0C" w:rsidRDefault="005B3D0C" w:rsidP="005B3D0C">
                      <w:pPr>
                        <w:pStyle w:val="ListParagraph"/>
                        <w:numPr>
                          <w:ilvl w:val="0"/>
                          <w:numId w:val="1"/>
                        </w:numPr>
                      </w:pPr>
                      <w:r>
                        <w:t>External</w:t>
                      </w:r>
                    </w:p>
                  </w:txbxContent>
                </v:textbox>
              </v:shape>
            </w:pict>
          </mc:Fallback>
        </mc:AlternateContent>
      </w:r>
    </w:p>
    <w:p w14:paraId="7C91A79A" w14:textId="0BD9F302" w:rsidR="00BB58C7" w:rsidRPr="00BB58C7" w:rsidRDefault="00BB58C7" w:rsidP="00BB58C7"/>
    <w:p w14:paraId="69B05A69" w14:textId="5986E9FA" w:rsidR="00AB6738" w:rsidRDefault="00AB6738" w:rsidP="001F318E">
      <w:pPr>
        <w:rPr>
          <w:rFonts w:ascii="Arial" w:hAnsi="Arial" w:cs="Arial"/>
        </w:rPr>
      </w:pPr>
    </w:p>
    <w:p w14:paraId="27CAF476" w14:textId="30112823" w:rsidR="005149AE" w:rsidRDefault="005149AE" w:rsidP="001F318E">
      <w:pPr>
        <w:rPr>
          <w:rFonts w:ascii="Arial" w:hAnsi="Arial" w:cs="Arial"/>
        </w:rPr>
      </w:pPr>
    </w:p>
    <w:p w14:paraId="1D3D9551" w14:textId="0CAFB2F6" w:rsidR="005149AE" w:rsidRDefault="005149AE" w:rsidP="001F318E">
      <w:pPr>
        <w:rPr>
          <w:rFonts w:ascii="Arial" w:hAnsi="Arial" w:cs="Arial"/>
        </w:rPr>
      </w:pPr>
    </w:p>
    <w:p w14:paraId="4B714568" w14:textId="3D9589EB" w:rsidR="00A91EFC" w:rsidRDefault="00A91EFC" w:rsidP="001F318E">
      <w:pPr>
        <w:rPr>
          <w:rFonts w:ascii="Arial" w:hAnsi="Arial" w:cs="Arial"/>
        </w:rPr>
      </w:pPr>
      <w:r>
        <w:rPr>
          <w:rFonts w:ascii="Arial" w:hAnsi="Arial" w:cs="Arial"/>
        </w:rPr>
        <w:t xml:space="preserve">                                                                     </w:t>
      </w:r>
      <w:r w:rsidRPr="00937EFD">
        <w:rPr>
          <w:rFonts w:ascii="Arial" w:hAnsi="Arial" w:cs="Arial"/>
        </w:rPr>
        <w:t>FEE</w:t>
      </w:r>
      <w:r w:rsidR="008F7BAD">
        <w:rPr>
          <w:rFonts w:ascii="Arial" w:hAnsi="Arial" w:cs="Arial"/>
        </w:rPr>
        <w:t>D</w:t>
      </w:r>
      <w:r w:rsidRPr="00937EFD">
        <w:rPr>
          <w:rFonts w:ascii="Arial" w:hAnsi="Arial" w:cs="Arial"/>
        </w:rPr>
        <w:t>BACK</w:t>
      </w:r>
    </w:p>
    <w:p w14:paraId="2170FD78" w14:textId="77777777" w:rsidR="00937EFD" w:rsidRPr="00937EFD" w:rsidRDefault="00937EFD" w:rsidP="001F318E">
      <w:pPr>
        <w:rPr>
          <w:rFonts w:ascii="Arial" w:hAnsi="Arial" w:cs="Arial"/>
        </w:rPr>
      </w:pPr>
    </w:p>
    <w:p w14:paraId="6923B452" w14:textId="77777777" w:rsidR="00C32BB9" w:rsidRDefault="00C32BB9" w:rsidP="00C34A4E">
      <w:pPr>
        <w:spacing w:line="360" w:lineRule="auto"/>
        <w:rPr>
          <w:rFonts w:ascii="Arial" w:hAnsi="Arial" w:cs="Arial"/>
        </w:rPr>
      </w:pPr>
    </w:p>
    <w:p w14:paraId="2D590266" w14:textId="26140580" w:rsidR="006D3180" w:rsidRDefault="005C5052" w:rsidP="00C34A4E">
      <w:pPr>
        <w:spacing w:line="360" w:lineRule="auto"/>
        <w:rPr>
          <w:rFonts w:ascii="Arial" w:hAnsi="Arial" w:cs="Arial"/>
        </w:rPr>
      </w:pPr>
      <w:r w:rsidRPr="005C5052">
        <w:rPr>
          <w:rFonts w:ascii="Arial" w:hAnsi="Arial" w:cs="Arial"/>
        </w:rPr>
        <w:t xml:space="preserve">Initially this theory was developed mainly for technical communication. For example, telephone communication. </w:t>
      </w:r>
    </w:p>
    <w:p w14:paraId="3D7066C4" w14:textId="1A44DC93" w:rsidR="005149AE" w:rsidRDefault="005C5052" w:rsidP="00C34A4E">
      <w:pPr>
        <w:spacing w:line="360" w:lineRule="auto"/>
        <w:rPr>
          <w:rFonts w:ascii="Arial" w:hAnsi="Arial" w:cs="Arial"/>
        </w:rPr>
      </w:pPr>
      <w:r w:rsidRPr="005C5052">
        <w:rPr>
          <w:rFonts w:ascii="Arial" w:hAnsi="Arial" w:cs="Arial"/>
        </w:rPr>
        <w:lastRenderedPageBreak/>
        <w:t>Accordingly, the model has</w:t>
      </w:r>
      <w:r w:rsidR="00460FF5">
        <w:rPr>
          <w:rFonts w:ascii="Arial" w:hAnsi="Arial" w:cs="Arial"/>
        </w:rPr>
        <w:t xml:space="preserve"> </w:t>
      </w:r>
      <w:r w:rsidR="001F230F">
        <w:rPr>
          <w:rFonts w:ascii="Arial" w:hAnsi="Arial" w:cs="Arial"/>
        </w:rPr>
        <w:t xml:space="preserve">its </w:t>
      </w:r>
      <w:r w:rsidRPr="005C5052">
        <w:rPr>
          <w:rFonts w:ascii="Arial" w:hAnsi="Arial" w:cs="Arial"/>
        </w:rPr>
        <w:t xml:space="preserve">advantages and </w:t>
      </w:r>
      <w:r w:rsidR="006D3180">
        <w:rPr>
          <w:rFonts w:ascii="Arial" w:hAnsi="Arial" w:cs="Arial"/>
        </w:rPr>
        <w:t>dis</w:t>
      </w:r>
      <w:r w:rsidRPr="005C5052">
        <w:rPr>
          <w:rFonts w:ascii="Arial" w:hAnsi="Arial" w:cs="Arial"/>
        </w:rPr>
        <w:t>advantages:</w:t>
      </w:r>
    </w:p>
    <w:tbl>
      <w:tblPr>
        <w:tblStyle w:val="TableGrid"/>
        <w:tblW w:w="0" w:type="auto"/>
        <w:tblLook w:val="04A0" w:firstRow="1" w:lastRow="0" w:firstColumn="1" w:lastColumn="0" w:noHBand="0" w:noVBand="1"/>
      </w:tblPr>
      <w:tblGrid>
        <w:gridCol w:w="4675"/>
        <w:gridCol w:w="4675"/>
      </w:tblGrid>
      <w:tr w:rsidR="00F43D29" w14:paraId="09B7A6DF" w14:textId="77777777" w:rsidTr="00F43D29">
        <w:tc>
          <w:tcPr>
            <w:tcW w:w="4675" w:type="dxa"/>
          </w:tcPr>
          <w:p w14:paraId="2EC8E234" w14:textId="77777777" w:rsidR="00460FF5" w:rsidRDefault="00F43D29" w:rsidP="0078709D">
            <w:pPr>
              <w:jc w:val="center"/>
              <w:rPr>
                <w:rFonts w:ascii="Arial" w:hAnsi="Arial" w:cs="Arial"/>
              </w:rPr>
            </w:pPr>
            <w:r w:rsidRPr="00460FF5">
              <w:rPr>
                <w:rFonts w:ascii="Arial" w:hAnsi="Arial" w:cs="Arial"/>
              </w:rPr>
              <w:t>Advantages</w:t>
            </w:r>
          </w:p>
          <w:p w14:paraId="185FE0E6" w14:textId="3872FFB7" w:rsidR="00305D3A" w:rsidRPr="0078709D" w:rsidRDefault="00305D3A" w:rsidP="0078709D">
            <w:pPr>
              <w:jc w:val="center"/>
              <w:rPr>
                <w:rFonts w:ascii="Arial" w:hAnsi="Arial" w:cs="Arial"/>
              </w:rPr>
            </w:pPr>
          </w:p>
        </w:tc>
        <w:tc>
          <w:tcPr>
            <w:tcW w:w="4675" w:type="dxa"/>
          </w:tcPr>
          <w:p w14:paraId="31439BAA" w14:textId="0B665A4D" w:rsidR="00F43D29" w:rsidRPr="00460FF5" w:rsidRDefault="00F43D29" w:rsidP="00F43D29">
            <w:pPr>
              <w:jc w:val="center"/>
              <w:rPr>
                <w:rFonts w:ascii="Arial" w:hAnsi="Arial" w:cs="Arial"/>
              </w:rPr>
            </w:pPr>
            <w:r w:rsidRPr="00460FF5">
              <w:rPr>
                <w:rFonts w:ascii="Arial" w:hAnsi="Arial" w:cs="Arial"/>
              </w:rPr>
              <w:t>Disadvantages</w:t>
            </w:r>
          </w:p>
        </w:tc>
      </w:tr>
      <w:tr w:rsidR="00F43D29" w14:paraId="69E3CC25" w14:textId="77777777" w:rsidTr="00F43D29">
        <w:tc>
          <w:tcPr>
            <w:tcW w:w="4675" w:type="dxa"/>
          </w:tcPr>
          <w:p w14:paraId="6E28076F" w14:textId="35C8CB5A" w:rsidR="00F43D29" w:rsidRPr="006012D3" w:rsidRDefault="00460FF5" w:rsidP="00305D3A">
            <w:pPr>
              <w:pStyle w:val="ListParagraph"/>
              <w:numPr>
                <w:ilvl w:val="0"/>
                <w:numId w:val="2"/>
              </w:numPr>
              <w:spacing w:line="360" w:lineRule="auto"/>
              <w:rPr>
                <w:rFonts w:ascii="Arial" w:hAnsi="Arial" w:cs="Arial"/>
              </w:rPr>
            </w:pPr>
            <w:r w:rsidRPr="006012D3">
              <w:rPr>
                <w:rFonts w:ascii="Arial" w:hAnsi="Arial" w:cs="Arial"/>
              </w:rPr>
              <w:t>the model shows the source of "noise", that is, it helps to find out where the information break is formed, thereby identifying areas in which you need to improve communication</w:t>
            </w:r>
          </w:p>
          <w:p w14:paraId="732DFA55" w14:textId="04B4CCAE" w:rsidR="00F52679" w:rsidRPr="006012D3" w:rsidRDefault="00F52679" w:rsidP="00305D3A">
            <w:pPr>
              <w:pStyle w:val="ListParagraph"/>
              <w:numPr>
                <w:ilvl w:val="0"/>
                <w:numId w:val="2"/>
              </w:numPr>
              <w:spacing w:line="360" w:lineRule="auto"/>
              <w:rPr>
                <w:rFonts w:ascii="Arial" w:hAnsi="Arial" w:cs="Arial"/>
              </w:rPr>
            </w:pPr>
            <w:r w:rsidRPr="006012D3">
              <w:rPr>
                <w:rFonts w:ascii="Arial" w:hAnsi="Arial" w:cs="Arial"/>
              </w:rPr>
              <w:t>divides communication into understandable parts, visualizing important stages of message transfer from start to finish</w:t>
            </w:r>
          </w:p>
          <w:p w14:paraId="658971E1" w14:textId="569D5DE5" w:rsidR="00460FF5" w:rsidRPr="006012D3" w:rsidRDefault="00460FF5">
            <w:pPr>
              <w:rPr>
                <w:rFonts w:ascii="Arial" w:hAnsi="Arial" w:cs="Arial"/>
              </w:rPr>
            </w:pPr>
          </w:p>
        </w:tc>
        <w:tc>
          <w:tcPr>
            <w:tcW w:w="4675" w:type="dxa"/>
          </w:tcPr>
          <w:p w14:paraId="6F2C4D50" w14:textId="77777777" w:rsidR="00F43D29" w:rsidRPr="006012D3" w:rsidRDefault="00C96967" w:rsidP="00305D3A">
            <w:pPr>
              <w:pStyle w:val="ListParagraph"/>
              <w:numPr>
                <w:ilvl w:val="0"/>
                <w:numId w:val="2"/>
              </w:numPr>
              <w:spacing w:line="360" w:lineRule="auto"/>
              <w:rPr>
                <w:rFonts w:ascii="Arial" w:hAnsi="Arial" w:cs="Arial"/>
              </w:rPr>
            </w:pPr>
            <w:r w:rsidRPr="006012D3">
              <w:rPr>
                <w:rFonts w:ascii="Arial" w:hAnsi="Arial" w:cs="Arial"/>
              </w:rPr>
              <w:t>linear model with insufficient attention to feedback</w:t>
            </w:r>
          </w:p>
          <w:p w14:paraId="64E2BFC5" w14:textId="6E014CE2" w:rsidR="00C96967" w:rsidRDefault="00C96967" w:rsidP="00305D3A">
            <w:pPr>
              <w:pStyle w:val="ListParagraph"/>
              <w:numPr>
                <w:ilvl w:val="0"/>
                <w:numId w:val="2"/>
              </w:numPr>
              <w:spacing w:line="360" w:lineRule="auto"/>
            </w:pPr>
            <w:r w:rsidRPr="006012D3">
              <w:rPr>
                <w:rFonts w:ascii="Arial" w:hAnsi="Arial" w:cs="Arial"/>
              </w:rPr>
              <w:t>not indicated problems with one sender and several recipients</w:t>
            </w:r>
          </w:p>
        </w:tc>
      </w:tr>
    </w:tbl>
    <w:p w14:paraId="25EA7BA8" w14:textId="77777777" w:rsidR="00020577" w:rsidRDefault="00020577">
      <w:pPr>
        <w:rPr>
          <w:rFonts w:ascii="Arial" w:hAnsi="Arial" w:cs="Arial"/>
        </w:rPr>
      </w:pPr>
    </w:p>
    <w:p w14:paraId="51BE6B1A" w14:textId="111F9452" w:rsidR="00C34A4E" w:rsidRPr="001F230F" w:rsidRDefault="001F230F" w:rsidP="00C34A4E">
      <w:pPr>
        <w:spacing w:line="360" w:lineRule="auto"/>
        <w:rPr>
          <w:rFonts w:ascii="Arial" w:hAnsi="Arial" w:cs="Arial"/>
        </w:rPr>
      </w:pPr>
      <w:r w:rsidRPr="001F230F">
        <w:rPr>
          <w:rFonts w:ascii="Arial" w:hAnsi="Arial" w:cs="Arial"/>
        </w:rPr>
        <w:t>The relevance in the fact that no sphere of human life can do without the theory of communication, and the mathematical theory of information as the basis of the communication model substantiates the basic provisions of the communication structure.</w:t>
      </w:r>
    </w:p>
    <w:p w14:paraId="78BF2F4F" w14:textId="55CACD3B" w:rsidR="005149AE" w:rsidRPr="00885E7F" w:rsidRDefault="00684758" w:rsidP="00885E7F">
      <w:pPr>
        <w:pStyle w:val="Heading2"/>
        <w:rPr>
          <w:rFonts w:ascii="Arial" w:hAnsi="Arial" w:cs="Arial"/>
          <w:b/>
          <w:bCs/>
          <w:color w:val="auto"/>
          <w:sz w:val="28"/>
          <w:szCs w:val="28"/>
        </w:rPr>
      </w:pPr>
      <w:bookmarkStart w:id="3" w:name="_Toc70273404"/>
      <w:r w:rsidRPr="00885E7F">
        <w:rPr>
          <w:rFonts w:ascii="Arial" w:hAnsi="Arial" w:cs="Arial"/>
          <w:b/>
          <w:bCs/>
          <w:color w:val="auto"/>
          <w:sz w:val="28"/>
          <w:szCs w:val="28"/>
        </w:rPr>
        <w:t>2.2</w:t>
      </w:r>
      <w:r w:rsidR="007466A3" w:rsidRPr="00885E7F">
        <w:rPr>
          <w:rFonts w:ascii="Arial" w:hAnsi="Arial" w:cs="Arial"/>
          <w:b/>
          <w:bCs/>
          <w:color w:val="auto"/>
          <w:sz w:val="28"/>
          <w:szCs w:val="28"/>
        </w:rPr>
        <w:t>.</w:t>
      </w:r>
      <w:r w:rsidRPr="00885E7F">
        <w:rPr>
          <w:rFonts w:ascii="Arial" w:hAnsi="Arial" w:cs="Arial"/>
          <w:b/>
          <w:bCs/>
          <w:color w:val="auto"/>
          <w:sz w:val="28"/>
          <w:szCs w:val="28"/>
        </w:rPr>
        <w:t xml:space="preserve"> </w:t>
      </w:r>
      <w:r w:rsidR="00D85D0E" w:rsidRPr="00885E7F">
        <w:rPr>
          <w:rFonts w:ascii="Arial" w:hAnsi="Arial" w:cs="Arial"/>
          <w:b/>
          <w:bCs/>
          <w:color w:val="auto"/>
          <w:sz w:val="28"/>
          <w:szCs w:val="28"/>
        </w:rPr>
        <w:t>Berlo’s Model of Communication</w:t>
      </w:r>
      <w:bookmarkEnd w:id="3"/>
      <w:r w:rsidR="00D85D0E" w:rsidRPr="00885E7F">
        <w:rPr>
          <w:rFonts w:ascii="Arial" w:hAnsi="Arial" w:cs="Arial"/>
          <w:b/>
          <w:bCs/>
          <w:color w:val="auto"/>
          <w:sz w:val="28"/>
          <w:szCs w:val="28"/>
        </w:rPr>
        <w:t xml:space="preserve"> </w:t>
      </w:r>
    </w:p>
    <w:p w14:paraId="5128FAB3" w14:textId="64976429" w:rsidR="00020F98" w:rsidRPr="00EA1B5D" w:rsidRDefault="00E5291E" w:rsidP="00C34A4E">
      <w:pPr>
        <w:spacing w:line="360" w:lineRule="auto"/>
        <w:rPr>
          <w:rFonts w:ascii="Arial" w:hAnsi="Arial" w:cs="Arial"/>
        </w:rPr>
      </w:pPr>
      <w:r w:rsidRPr="00EA1B5D">
        <w:rPr>
          <w:rFonts w:ascii="Arial" w:hAnsi="Arial" w:cs="Arial"/>
        </w:rPr>
        <w:t xml:space="preserve">American communication specialist Dr. D. Berlo in 1960 proposed an extended linear communication model called "SMCR". The name of the model is an abbreviation of the elements of the model Source-Message-Channel-Recipient. </w:t>
      </w:r>
    </w:p>
    <w:p w14:paraId="08847560" w14:textId="680C163B" w:rsidR="00E5291E" w:rsidRPr="00EA1B5D" w:rsidRDefault="009B3FDA" w:rsidP="00C34A4E">
      <w:pPr>
        <w:spacing w:line="360" w:lineRule="auto"/>
        <w:rPr>
          <w:rFonts w:ascii="Arial" w:hAnsi="Arial" w:cs="Arial"/>
        </w:rPr>
      </w:pPr>
      <w:r w:rsidRPr="00EA1B5D">
        <w:rPr>
          <w:rFonts w:ascii="Arial" w:hAnsi="Arial" w:cs="Arial"/>
        </w:rPr>
        <w:t>Individually element of the presented communication model has sub-elements presented below:</w:t>
      </w:r>
    </w:p>
    <w:p w14:paraId="125FCB34" w14:textId="3D5FFBAD" w:rsidR="009B3FDA" w:rsidRDefault="009B3FDA" w:rsidP="00020F98"/>
    <w:p w14:paraId="1A38CF96" w14:textId="59F823CF" w:rsidR="009B3FDA" w:rsidRDefault="003F3022" w:rsidP="00020F98">
      <w:r>
        <w:rPr>
          <w:noProof/>
        </w:rPr>
        <mc:AlternateContent>
          <mc:Choice Requires="wps">
            <w:drawing>
              <wp:anchor distT="0" distB="0" distL="114300" distR="114300" simplePos="0" relativeHeight="251674624" behindDoc="0" locked="0" layoutInCell="1" allowOverlap="1" wp14:anchorId="22F41F78" wp14:editId="1D72678A">
                <wp:simplePos x="0" y="0"/>
                <wp:positionH relativeFrom="column">
                  <wp:posOffset>4626772</wp:posOffset>
                </wp:positionH>
                <wp:positionV relativeFrom="paragraph">
                  <wp:posOffset>103505</wp:posOffset>
                </wp:positionV>
                <wp:extent cx="1146810" cy="349250"/>
                <wp:effectExtent l="0" t="0" r="15240" b="12700"/>
                <wp:wrapNone/>
                <wp:docPr id="8" name="Text Box 8"/>
                <wp:cNvGraphicFramePr/>
                <a:graphic xmlns:a="http://schemas.openxmlformats.org/drawingml/2006/main">
                  <a:graphicData uri="http://schemas.microsoft.com/office/word/2010/wordprocessingShape">
                    <wps:wsp>
                      <wps:cNvSpPr txBox="1"/>
                      <wps:spPr>
                        <a:xfrm>
                          <a:off x="0" y="0"/>
                          <a:ext cx="1146810" cy="349250"/>
                        </a:xfrm>
                        <a:prstGeom prst="rect">
                          <a:avLst/>
                        </a:prstGeom>
                        <a:solidFill>
                          <a:schemeClr val="lt1"/>
                        </a:solidFill>
                        <a:ln w="6350">
                          <a:solidFill>
                            <a:prstClr val="black"/>
                          </a:solidFill>
                        </a:ln>
                      </wps:spPr>
                      <wps:txbx>
                        <w:txbxContent>
                          <w:p w14:paraId="7EAF7609" w14:textId="59161B20" w:rsidR="007C1785" w:rsidRDefault="007C1785" w:rsidP="007C1785">
                            <w:pPr>
                              <w:jc w:val="center"/>
                            </w:pPr>
                            <w:r>
                              <w:t>RECIEVER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F41F78" id="Text Box 8" o:spid="_x0000_s1032" type="#_x0000_t202" style="position:absolute;margin-left:364.3pt;margin-top:8.15pt;width:90.3pt;height:27.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" fillcolor="white [3201]" strokeweight=".5pt">
                <v:textbox>
                  <w:txbxContent>
                    <w:p w14:paraId="7EAF7609" w14:textId="59161B20" w:rsidR="007C1785" w:rsidRDefault="007C1785" w:rsidP="007C1785">
                      <w:pPr>
                        <w:jc w:val="center"/>
                      </w:pPr>
                      <w:r>
                        <w:t>RECIEVER</w:t>
                      </w:r>
                    </w:p>
                  </w:txbxContent>
                </v:textbox>
              </v:shape>
            </w:pict>
          </mc:Fallback>
        </mc:AlternateContent>
      </w:r>
      <w:r>
        <w:rPr>
          <w:noProof/>
        </w:rPr>
        <mc:AlternateContent>
          <mc:Choice Requires="wps">
            <w:drawing>
              <wp:anchor distT="0" distB="0" distL="114300" distR="114300" simplePos="0" relativeHeight="251695104" behindDoc="0" locked="0" layoutInCell="1" allowOverlap="1" wp14:anchorId="3322C6BE" wp14:editId="4826A15F">
                <wp:simplePos x="0" y="0"/>
                <wp:positionH relativeFrom="column">
                  <wp:posOffset>4223858</wp:posOffset>
                </wp:positionH>
                <wp:positionV relativeFrom="paragraph">
                  <wp:posOffset>286385</wp:posOffset>
                </wp:positionV>
                <wp:extent cx="389255" cy="0"/>
                <wp:effectExtent l="0" t="76200" r="10795" b="95250"/>
                <wp:wrapNone/>
                <wp:docPr id="44" name="Straight Arrow Connector 44"/>
                <wp:cNvGraphicFramePr/>
                <a:graphic xmlns:a="http://schemas.openxmlformats.org/drawingml/2006/main">
                  <a:graphicData uri="http://schemas.microsoft.com/office/word/2010/wordprocessingShape">
                    <wps:wsp>
                      <wps:cNvCnPr/>
                      <wps:spPr>
                        <a:xfrm>
                          <a:off x="0" y="0"/>
                          <a:ext cx="389255" cy="0"/>
                        </a:xfrm>
                        <a:prstGeom prst="straightConnector1">
                          <a:avLst/>
                        </a:prstGeom>
                        <a:noFill/>
                        <a:ln w="6350" cap="flat" cmpd="sng" algn="ctr">
                          <a:solidFill>
                            <a:srgbClr val="4472C4"/>
                          </a:solidFill>
                          <a:prstDash val="solid"/>
                          <a:miter lim="800000"/>
                          <a:tailEnd type="triangle"/>
                        </a:ln>
                        <a:effectLst/>
                      </wps:spPr>
                      <wps:bodyPr/>
                    </wps:wsp>
                  </a:graphicData>
                </a:graphic>
              </wp:anchor>
            </w:drawing>
          </mc:Choice>
          <mc:Fallback>
            <w:pict>
              <v:shapetype w14:anchorId="4F03C370" id="_x0000_t32" coordsize="21600,21600" o:spt="32" o:oned="t" path="m,l21600,21600e" filled="f">
                <v:path arrowok="t" fillok="f" o:connecttype="none"/>
                <o:lock v:ext="edit" shapetype="t"/>
              </v:shapetype>
              <v:shape id="Straight Arrow Connector 44" o:spid="_x0000_s1026" type="#_x0000_t32" style="position:absolute;margin-left:332.6pt;margin-top:22.55pt;width:30.65pt;height:0;z-index:2516951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" strokecolor="#4472c4" strokeweight=".5pt">
                <v:stroke endarrow="block" joinstyle="miter"/>
              </v:shape>
            </w:pict>
          </mc:Fallback>
        </mc:AlternateContent>
      </w:r>
      <w:r>
        <w:rPr>
          <w:noProof/>
        </w:rPr>
        <mc:AlternateContent>
          <mc:Choice Requires="wps">
            <w:drawing>
              <wp:anchor distT="0" distB="0" distL="114300" distR="114300" simplePos="0" relativeHeight="251673600" behindDoc="0" locked="0" layoutInCell="1" allowOverlap="1" wp14:anchorId="6AE27AE2" wp14:editId="19B0C79A">
                <wp:simplePos x="0" y="0"/>
                <wp:positionH relativeFrom="column">
                  <wp:posOffset>3094074</wp:posOffset>
                </wp:positionH>
                <wp:positionV relativeFrom="paragraph">
                  <wp:posOffset>98514</wp:posOffset>
                </wp:positionV>
                <wp:extent cx="1125368" cy="349250"/>
                <wp:effectExtent l="0" t="0" r="17780" b="12700"/>
                <wp:wrapNone/>
                <wp:docPr id="7" name="Text Box 7"/>
                <wp:cNvGraphicFramePr/>
                <a:graphic xmlns:a="http://schemas.openxmlformats.org/drawingml/2006/main">
                  <a:graphicData uri="http://schemas.microsoft.com/office/word/2010/wordprocessingShape">
                    <wps:wsp>
                      <wps:cNvSpPr txBox="1"/>
                      <wps:spPr>
                        <a:xfrm>
                          <a:off x="0" y="0"/>
                          <a:ext cx="1125368" cy="349250"/>
                        </a:xfrm>
                        <a:prstGeom prst="rect">
                          <a:avLst/>
                        </a:prstGeom>
                        <a:solidFill>
                          <a:schemeClr val="lt1"/>
                        </a:solidFill>
                        <a:ln w="6350">
                          <a:solidFill>
                            <a:prstClr val="black"/>
                          </a:solidFill>
                        </a:ln>
                      </wps:spPr>
                      <wps:txbx>
                        <w:txbxContent>
                          <w:p w14:paraId="1C85DF07" w14:textId="421E28FD" w:rsidR="009B3FDA" w:rsidRDefault="009B3FDA" w:rsidP="007C1785">
                            <w:pPr>
                              <w:jc w:val="center"/>
                            </w:pPr>
                            <w:r>
                              <w:t>CHANNEL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E27AE2" id="Text Box 7" o:spid="_x0000_s1033" type="#_x0000_t202" style="position:absolute;margin-left:243.65pt;margin-top:7.75pt;width:88.6pt;height:27.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" fillcolor="white [3201]" strokeweight=".5pt">
                <v:textbox>
                  <w:txbxContent>
                    <w:p w14:paraId="1C85DF07" w14:textId="421E28FD" w:rsidR="009B3FDA" w:rsidRDefault="009B3FDA" w:rsidP="007C1785">
                      <w:pPr>
                        <w:jc w:val="center"/>
                      </w:pPr>
                      <w:r>
                        <w:t>CHANNEL</w:t>
                      </w:r>
                    </w:p>
                  </w:txbxContent>
                </v:textbox>
              </v:shape>
            </w:pict>
          </mc:Fallback>
        </mc:AlternateContent>
      </w:r>
      <w:r>
        <w:rPr>
          <w:noProof/>
        </w:rPr>
        <mc:AlternateContent>
          <mc:Choice Requires="wps">
            <w:drawing>
              <wp:anchor distT="0" distB="0" distL="114300" distR="114300" simplePos="0" relativeHeight="251693056" behindDoc="0" locked="0" layoutInCell="1" allowOverlap="1" wp14:anchorId="2BE62EC5" wp14:editId="71252EAA">
                <wp:simplePos x="0" y="0"/>
                <wp:positionH relativeFrom="column">
                  <wp:posOffset>2689698</wp:posOffset>
                </wp:positionH>
                <wp:positionV relativeFrom="paragraph">
                  <wp:posOffset>287655</wp:posOffset>
                </wp:positionV>
                <wp:extent cx="389683" cy="0"/>
                <wp:effectExtent l="0" t="76200" r="10795" b="95250"/>
                <wp:wrapNone/>
                <wp:docPr id="43" name="Straight Arrow Connector 43"/>
                <wp:cNvGraphicFramePr/>
                <a:graphic xmlns:a="http://schemas.openxmlformats.org/drawingml/2006/main">
                  <a:graphicData uri="http://schemas.microsoft.com/office/word/2010/wordprocessingShape">
                    <wps:wsp>
                      <wps:cNvCnPr/>
                      <wps:spPr>
                        <a:xfrm>
                          <a:off x="0" y="0"/>
                          <a:ext cx="389683" cy="0"/>
                        </a:xfrm>
                        <a:prstGeom prst="straightConnector1">
                          <a:avLst/>
                        </a:prstGeom>
                        <a:noFill/>
                        <a:ln w="6350" cap="flat" cmpd="sng" algn="ctr">
                          <a:solidFill>
                            <a:srgbClr val="4472C4"/>
                          </a:solidFill>
                          <a:prstDash val="solid"/>
                          <a:miter lim="800000"/>
                          <a:tailEnd type="triangle"/>
                        </a:ln>
                        <a:effectLst/>
                      </wps:spPr>
                      <wps:bodyPr/>
                    </wps:wsp>
                  </a:graphicData>
                </a:graphic>
              </wp:anchor>
            </w:drawing>
          </mc:Choice>
          <mc:Fallback>
            <w:pict>
              <v:shape w14:anchorId="72A1E557" id="Straight Arrow Connector 43" o:spid="_x0000_s1026" type="#_x0000_t32" style="position:absolute;margin-left:211.8pt;margin-top:22.65pt;width:30.7pt;height:0;z-index:2516930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" strokecolor="#4472c4" strokeweight=".5pt">
                <v:stroke endarrow="block" joinstyle="miter"/>
              </v:shape>
            </w:pict>
          </mc:Fallback>
        </mc:AlternateContent>
      </w:r>
      <w:r>
        <w:rPr>
          <w:noProof/>
        </w:rPr>
        <mc:AlternateContent>
          <mc:Choice Requires="wps">
            <w:drawing>
              <wp:anchor distT="0" distB="0" distL="114300" distR="114300" simplePos="0" relativeHeight="251691008" behindDoc="0" locked="0" layoutInCell="1" allowOverlap="1" wp14:anchorId="38671DC8" wp14:editId="1F82972A">
                <wp:simplePos x="0" y="0"/>
                <wp:positionH relativeFrom="column">
                  <wp:posOffset>1152038</wp:posOffset>
                </wp:positionH>
                <wp:positionV relativeFrom="paragraph">
                  <wp:posOffset>289900</wp:posOffset>
                </wp:positionV>
                <wp:extent cx="389683" cy="0"/>
                <wp:effectExtent l="0" t="76200" r="10795" b="95250"/>
                <wp:wrapNone/>
                <wp:docPr id="41" name="Straight Arrow Connector 41"/>
                <wp:cNvGraphicFramePr/>
                <a:graphic xmlns:a="http://schemas.openxmlformats.org/drawingml/2006/main">
                  <a:graphicData uri="http://schemas.microsoft.com/office/word/2010/wordprocessingShape">
                    <wps:wsp>
                      <wps:cNvCnPr/>
                      <wps:spPr>
                        <a:xfrm>
                          <a:off x="0" y="0"/>
                          <a:ext cx="389683"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4B6E3D9" id="Straight Arrow Connector 41" o:spid="_x0000_s1026" type="#_x0000_t32" style="position:absolute;margin-left:90.7pt;margin-top:22.85pt;width:30.7pt;height:0;z-index:2516910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" strokecolor="#4472c4 [3204]" strokeweight=".5pt">
                <v:stroke endarrow="block" joinstyle="miter"/>
              </v:shape>
            </w:pict>
          </mc:Fallback>
        </mc:AlternateContent>
      </w:r>
      <w:r w:rsidR="007C1785">
        <w:rPr>
          <w:noProof/>
        </w:rPr>
        <mc:AlternateContent>
          <mc:Choice Requires="wps">
            <w:drawing>
              <wp:anchor distT="0" distB="0" distL="114300" distR="114300" simplePos="0" relativeHeight="251671552" behindDoc="0" locked="0" layoutInCell="1" allowOverlap="1" wp14:anchorId="44F4C869" wp14:editId="120F2C50">
                <wp:simplePos x="0" y="0"/>
                <wp:positionH relativeFrom="column">
                  <wp:posOffset>26894</wp:posOffset>
                </wp:positionH>
                <wp:positionV relativeFrom="paragraph">
                  <wp:posOffset>103654</wp:posOffset>
                </wp:positionV>
                <wp:extent cx="1120177" cy="349250"/>
                <wp:effectExtent l="0" t="0" r="22860" b="12700"/>
                <wp:wrapNone/>
                <wp:docPr id="1" name="Text Box 1"/>
                <wp:cNvGraphicFramePr/>
                <a:graphic xmlns:a="http://schemas.openxmlformats.org/drawingml/2006/main">
                  <a:graphicData uri="http://schemas.microsoft.com/office/word/2010/wordprocessingShape">
                    <wps:wsp>
                      <wps:cNvSpPr txBox="1"/>
                      <wps:spPr>
                        <a:xfrm>
                          <a:off x="0" y="0"/>
                          <a:ext cx="1120177" cy="349250"/>
                        </a:xfrm>
                        <a:prstGeom prst="rect">
                          <a:avLst/>
                        </a:prstGeom>
                        <a:solidFill>
                          <a:schemeClr val="lt1"/>
                        </a:solidFill>
                        <a:ln w="6350">
                          <a:solidFill>
                            <a:prstClr val="black"/>
                          </a:solidFill>
                        </a:ln>
                      </wps:spPr>
                      <wps:txbx>
                        <w:txbxContent>
                          <w:p w14:paraId="38CA9900" w14:textId="6C75152E" w:rsidR="009B3FDA" w:rsidRDefault="009B3FDA" w:rsidP="009B3FDA">
                            <w:pPr>
                              <w:jc w:val="center"/>
                            </w:pPr>
                            <w:r>
                              <w:t>SOURCE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F4C869" id="Text Box 1" o:spid="_x0000_s1034" type="#_x0000_t202" style="position:absolute;margin-left:2.1pt;margin-top:8.15pt;width:88.2pt;height:2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" fillcolor="white [3201]" strokeweight=".5pt">
                <v:textbox>
                  <w:txbxContent>
                    <w:p w14:paraId="38CA9900" w14:textId="6C75152E" w:rsidR="009B3FDA" w:rsidRDefault="009B3FDA" w:rsidP="009B3FDA">
                      <w:pPr>
                        <w:jc w:val="center"/>
                      </w:pPr>
                      <w:r>
                        <w:t>SOURCE</w:t>
                      </w:r>
                    </w:p>
                  </w:txbxContent>
                </v:textbox>
              </v:shape>
            </w:pict>
          </mc:Fallback>
        </mc:AlternateContent>
      </w:r>
      <w:r w:rsidR="007C1785">
        <w:rPr>
          <w:noProof/>
        </w:rPr>
        <mc:AlternateContent>
          <mc:Choice Requires="wps">
            <w:drawing>
              <wp:anchor distT="0" distB="0" distL="114300" distR="114300" simplePos="0" relativeHeight="251672576" behindDoc="0" locked="0" layoutInCell="1" allowOverlap="1" wp14:anchorId="6820A84E" wp14:editId="263518F5">
                <wp:simplePos x="0" y="0"/>
                <wp:positionH relativeFrom="column">
                  <wp:posOffset>1541929</wp:posOffset>
                </wp:positionH>
                <wp:positionV relativeFrom="paragraph">
                  <wp:posOffset>103655</wp:posOffset>
                </wp:positionV>
                <wp:extent cx="1137920" cy="349250"/>
                <wp:effectExtent l="0" t="0" r="24130" b="12700"/>
                <wp:wrapNone/>
                <wp:docPr id="2" name="Text Box 2"/>
                <wp:cNvGraphicFramePr/>
                <a:graphic xmlns:a="http://schemas.openxmlformats.org/drawingml/2006/main">
                  <a:graphicData uri="http://schemas.microsoft.com/office/word/2010/wordprocessingShape">
                    <wps:wsp>
                      <wps:cNvSpPr txBox="1"/>
                      <wps:spPr>
                        <a:xfrm>
                          <a:off x="0" y="0"/>
                          <a:ext cx="1137920" cy="349250"/>
                        </a:xfrm>
                        <a:prstGeom prst="rect">
                          <a:avLst/>
                        </a:prstGeom>
                        <a:solidFill>
                          <a:schemeClr val="lt1"/>
                        </a:solidFill>
                        <a:ln w="6350">
                          <a:solidFill>
                            <a:prstClr val="black"/>
                          </a:solidFill>
                        </a:ln>
                      </wps:spPr>
                      <wps:txbx>
                        <w:txbxContent>
                          <w:p w14:paraId="38796F45" w14:textId="41590A38" w:rsidR="009B3FDA" w:rsidRDefault="009B3FDA" w:rsidP="007C1785">
                            <w:pPr>
                              <w:jc w:val="center"/>
                            </w:pPr>
                            <w:r>
                              <w:t>MESSAGE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20A84E" id="Text Box 2" o:spid="_x0000_s1035" type="#_x0000_t202" style="position:absolute;margin-left:121.4pt;margin-top:8.15pt;width:89.6pt;height:27.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" fillcolor="white [3201]" strokeweight=".5pt">
                <v:textbox>
                  <w:txbxContent>
                    <w:p w14:paraId="38796F45" w14:textId="41590A38" w:rsidR="009B3FDA" w:rsidRDefault="009B3FDA" w:rsidP="007C1785">
                      <w:pPr>
                        <w:jc w:val="center"/>
                      </w:pPr>
                      <w:r>
                        <w:t>MESSAGE</w:t>
                      </w:r>
                    </w:p>
                  </w:txbxContent>
                </v:textbox>
              </v:shape>
            </w:pict>
          </mc:Fallback>
        </mc:AlternateContent>
      </w:r>
    </w:p>
    <w:p w14:paraId="6D5ED1AC" w14:textId="26C4372A" w:rsidR="006012D3" w:rsidRDefault="003F3022" w:rsidP="006012D3">
      <w:r>
        <w:rPr>
          <w:noProof/>
        </w:rPr>
        <mc:AlternateContent>
          <mc:Choice Requires="wps">
            <w:drawing>
              <wp:anchor distT="0" distB="0" distL="114300" distR="114300" simplePos="0" relativeHeight="251689984" behindDoc="0" locked="0" layoutInCell="1" allowOverlap="1" wp14:anchorId="2B764DE3" wp14:editId="69C2863A">
                <wp:simplePos x="0" y="0"/>
                <wp:positionH relativeFrom="column">
                  <wp:posOffset>5209953</wp:posOffset>
                </wp:positionH>
                <wp:positionV relativeFrom="paragraph">
                  <wp:posOffset>159208</wp:posOffset>
                </wp:positionV>
                <wp:extent cx="0" cy="280877"/>
                <wp:effectExtent l="76200" t="38100" r="57150" b="24130"/>
                <wp:wrapNone/>
                <wp:docPr id="36" name="Straight Arrow Connector 36"/>
                <wp:cNvGraphicFramePr/>
                <a:graphic xmlns:a="http://schemas.openxmlformats.org/drawingml/2006/main">
                  <a:graphicData uri="http://schemas.microsoft.com/office/word/2010/wordprocessingShape">
                    <wps:wsp>
                      <wps:cNvCnPr/>
                      <wps:spPr>
                        <a:xfrm flipV="1">
                          <a:off x="0" y="0"/>
                          <a:ext cx="0" cy="28087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275B08F" id="Straight Arrow Connector 36" o:spid="_x0000_s1026" type="#_x0000_t32" style="position:absolute;margin-left:410.25pt;margin-top:12.55pt;width:0;height:22.1pt;flip:y;z-index:2516899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" strokecolor="#4472c4 [3204]" strokeweight=".5pt">
                <v:stroke endarrow="block" joinstyle="miter"/>
              </v:shape>
            </w:pict>
          </mc:Fallback>
        </mc:AlternateContent>
      </w:r>
      <w:r>
        <w:rPr>
          <w:noProof/>
        </w:rPr>
        <mc:AlternateContent>
          <mc:Choice Requires="wps">
            <w:drawing>
              <wp:anchor distT="0" distB="0" distL="114300" distR="114300" simplePos="0" relativeHeight="251688960" behindDoc="0" locked="0" layoutInCell="1" allowOverlap="1" wp14:anchorId="63F8BEC5" wp14:editId="06DD9D5D">
                <wp:simplePos x="0" y="0"/>
                <wp:positionH relativeFrom="column">
                  <wp:posOffset>3678865</wp:posOffset>
                </wp:positionH>
                <wp:positionV relativeFrom="paragraph">
                  <wp:posOffset>159208</wp:posOffset>
                </wp:positionV>
                <wp:extent cx="0" cy="274320"/>
                <wp:effectExtent l="76200" t="38100" r="57150" b="11430"/>
                <wp:wrapNone/>
                <wp:docPr id="32" name="Straight Arrow Connector 32"/>
                <wp:cNvGraphicFramePr/>
                <a:graphic xmlns:a="http://schemas.openxmlformats.org/drawingml/2006/main">
                  <a:graphicData uri="http://schemas.microsoft.com/office/word/2010/wordprocessingShape">
                    <wps:wsp>
                      <wps:cNvCnPr/>
                      <wps:spPr>
                        <a:xfrm flipV="1">
                          <a:off x="0" y="0"/>
                          <a:ext cx="0" cy="27432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2AC3905" id="Straight Arrow Connector 32" o:spid="_x0000_s1026" type="#_x0000_t32" style="position:absolute;margin-left:289.65pt;margin-top:12.55pt;width:0;height:21.6pt;flip:y;z-index:2516889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" strokecolor="#4472c4 [3204]" strokeweight=".5pt">
                <v:stroke endarrow="block" joinstyle="miter"/>
              </v:shape>
            </w:pict>
          </mc:Fallback>
        </mc:AlternateContent>
      </w:r>
      <w:r w:rsidR="0050072E">
        <w:rPr>
          <w:noProof/>
        </w:rPr>
        <mc:AlternateContent>
          <mc:Choice Requires="wps">
            <w:drawing>
              <wp:anchor distT="0" distB="0" distL="114300" distR="114300" simplePos="0" relativeHeight="251687936" behindDoc="0" locked="0" layoutInCell="1" allowOverlap="1" wp14:anchorId="674FAC82" wp14:editId="155E014E">
                <wp:simplePos x="0" y="0"/>
                <wp:positionH relativeFrom="column">
                  <wp:posOffset>2126512</wp:posOffset>
                </wp:positionH>
                <wp:positionV relativeFrom="paragraph">
                  <wp:posOffset>162014</wp:posOffset>
                </wp:positionV>
                <wp:extent cx="0" cy="274689"/>
                <wp:effectExtent l="76200" t="38100" r="57150" b="11430"/>
                <wp:wrapNone/>
                <wp:docPr id="29" name="Straight Arrow Connector 29"/>
                <wp:cNvGraphicFramePr/>
                <a:graphic xmlns:a="http://schemas.openxmlformats.org/drawingml/2006/main">
                  <a:graphicData uri="http://schemas.microsoft.com/office/word/2010/wordprocessingShape">
                    <wps:wsp>
                      <wps:cNvCnPr/>
                      <wps:spPr>
                        <a:xfrm flipV="1">
                          <a:off x="0" y="0"/>
                          <a:ext cx="0" cy="27468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BC82560" id="Straight Arrow Connector 29" o:spid="_x0000_s1026" type="#_x0000_t32" style="position:absolute;margin-left:167.45pt;margin-top:12.75pt;width:0;height:21.65pt;flip:y;z-index:2516879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" strokecolor="#4472c4 [3204]" strokeweight=".5pt">
                <v:stroke endarrow="block" joinstyle="miter"/>
              </v:shape>
            </w:pict>
          </mc:Fallback>
        </mc:AlternateContent>
      </w:r>
      <w:r w:rsidR="0050072E">
        <w:rPr>
          <w:noProof/>
        </w:rPr>
        <mc:AlternateContent>
          <mc:Choice Requires="wps">
            <w:drawing>
              <wp:anchor distT="0" distB="0" distL="114300" distR="114300" simplePos="0" relativeHeight="251686912" behindDoc="0" locked="0" layoutInCell="1" allowOverlap="1" wp14:anchorId="7CEB9184" wp14:editId="13F7DB81">
                <wp:simplePos x="0" y="0"/>
                <wp:positionH relativeFrom="column">
                  <wp:posOffset>584791</wp:posOffset>
                </wp:positionH>
                <wp:positionV relativeFrom="paragraph">
                  <wp:posOffset>162014</wp:posOffset>
                </wp:positionV>
                <wp:extent cx="0" cy="278071"/>
                <wp:effectExtent l="76200" t="38100" r="57150" b="27305"/>
                <wp:wrapNone/>
                <wp:docPr id="26" name="Straight Arrow Connector 26"/>
                <wp:cNvGraphicFramePr/>
                <a:graphic xmlns:a="http://schemas.openxmlformats.org/drawingml/2006/main">
                  <a:graphicData uri="http://schemas.microsoft.com/office/word/2010/wordprocessingShape">
                    <wps:wsp>
                      <wps:cNvCnPr/>
                      <wps:spPr>
                        <a:xfrm flipV="1">
                          <a:off x="0" y="0"/>
                          <a:ext cx="0" cy="278071"/>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0279EE9" id="Straight Arrow Connector 26" o:spid="_x0000_s1026" type="#_x0000_t32" style="position:absolute;margin-left:46.05pt;margin-top:12.75pt;width:0;height:21.9pt;flip:y;z-index:2516869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" strokecolor="#4472c4 [3204]" strokeweight=".5pt">
                <v:stroke endarrow="block" joinstyle="miter"/>
              </v:shape>
            </w:pict>
          </mc:Fallback>
        </mc:AlternateContent>
      </w:r>
    </w:p>
    <w:p w14:paraId="340DBDB1" w14:textId="5D921335" w:rsidR="00D85D0E" w:rsidRDefault="002D1F65" w:rsidP="00D85D0E">
      <w:r>
        <w:rPr>
          <w:noProof/>
        </w:rPr>
        <mc:AlternateContent>
          <mc:Choice Requires="wps">
            <w:drawing>
              <wp:anchor distT="0" distB="0" distL="114300" distR="114300" simplePos="0" relativeHeight="251681792" behindDoc="0" locked="0" layoutInCell="1" allowOverlap="1" wp14:anchorId="4AEBB28C" wp14:editId="6A64DF45">
                <wp:simplePos x="0" y="0"/>
                <wp:positionH relativeFrom="column">
                  <wp:posOffset>4661647</wp:posOffset>
                </wp:positionH>
                <wp:positionV relativeFrom="paragraph">
                  <wp:posOffset>159684</wp:posOffset>
                </wp:positionV>
                <wp:extent cx="1092910" cy="1415863"/>
                <wp:effectExtent l="0" t="0" r="12065" b="13335"/>
                <wp:wrapNone/>
                <wp:docPr id="21" name="Text Box 21"/>
                <wp:cNvGraphicFramePr/>
                <a:graphic xmlns:a="http://schemas.openxmlformats.org/drawingml/2006/main">
                  <a:graphicData uri="http://schemas.microsoft.com/office/word/2010/wordprocessingShape">
                    <wps:wsp>
                      <wps:cNvSpPr txBox="1"/>
                      <wps:spPr>
                        <a:xfrm>
                          <a:off x="0" y="0"/>
                          <a:ext cx="1092910" cy="1415863"/>
                        </a:xfrm>
                        <a:prstGeom prst="rect">
                          <a:avLst/>
                        </a:prstGeom>
                        <a:solidFill>
                          <a:schemeClr val="lt1"/>
                        </a:solidFill>
                        <a:ln w="6350">
                          <a:solidFill>
                            <a:prstClr val="black"/>
                          </a:solidFill>
                        </a:ln>
                      </wps:spPr>
                      <wps:txbx>
                        <w:txbxContent>
                          <w:p w14:paraId="16D2BBA7" w14:textId="77777777" w:rsidR="002D1F65" w:rsidRDefault="002D1F65" w:rsidP="002D1F65">
                            <w:pPr>
                              <w:jc w:val="center"/>
                            </w:pPr>
                            <w:r>
                              <w:t>Communication Skills</w:t>
                            </w:r>
                          </w:p>
                          <w:p w14:paraId="2D75B86E" w14:textId="77777777" w:rsidR="002D1F65" w:rsidRDefault="002D1F65" w:rsidP="002D1F65">
                            <w:pPr>
                              <w:jc w:val="center"/>
                            </w:pPr>
                            <w:r>
                              <w:t>Attitude</w:t>
                            </w:r>
                          </w:p>
                          <w:p w14:paraId="183127BC" w14:textId="77777777" w:rsidR="002D1F65" w:rsidRDefault="002D1F65" w:rsidP="002D1F65">
                            <w:pPr>
                              <w:jc w:val="center"/>
                            </w:pPr>
                            <w:r>
                              <w:t>Social System</w:t>
                            </w:r>
                          </w:p>
                          <w:p w14:paraId="71CAC88E" w14:textId="30CE0D9F" w:rsidR="002D1F65" w:rsidRDefault="002D1F65" w:rsidP="002D1F65">
                            <w:pPr>
                              <w:jc w:val="center"/>
                            </w:pPr>
                            <w:r>
                              <w:t>Culture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EBB28C" id="Text Box 21" o:spid="_x0000_s1036" type="#_x0000_t202" style="position:absolute;margin-left:367.05pt;margin-top:12.55pt;width:86.05pt;height:111.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" fillcolor="white [3201]" strokeweight=".5pt">
                <v:textbox>
                  <w:txbxContent>
                    <w:p w14:paraId="16D2BBA7" w14:textId="77777777" w:rsidR="002D1F65" w:rsidRDefault="002D1F65" w:rsidP="002D1F65">
                      <w:pPr>
                        <w:jc w:val="center"/>
                      </w:pPr>
                      <w:r>
                        <w:t>Communication Skills</w:t>
                      </w:r>
                    </w:p>
                    <w:p w14:paraId="2D75B86E" w14:textId="77777777" w:rsidR="002D1F65" w:rsidRDefault="002D1F65" w:rsidP="002D1F65">
                      <w:pPr>
                        <w:jc w:val="center"/>
                      </w:pPr>
                      <w:r>
                        <w:t>Attitude</w:t>
                      </w:r>
                    </w:p>
                    <w:p w14:paraId="183127BC" w14:textId="77777777" w:rsidR="002D1F65" w:rsidRDefault="002D1F65" w:rsidP="002D1F65">
                      <w:pPr>
                        <w:jc w:val="center"/>
                      </w:pPr>
                      <w:r>
                        <w:t>Social System</w:t>
                      </w:r>
                    </w:p>
                    <w:p w14:paraId="71CAC88E" w14:textId="30CE0D9F" w:rsidR="002D1F65" w:rsidRDefault="002D1F65" w:rsidP="002D1F65">
                      <w:pPr>
                        <w:jc w:val="center"/>
                      </w:pPr>
                      <w:r>
                        <w:t>Culture</w:t>
                      </w:r>
                    </w:p>
                  </w:txbxContent>
                </v:textbox>
              </v:shape>
            </w:pict>
          </mc:Fallback>
        </mc:AlternateContent>
      </w:r>
      <w:r>
        <w:rPr>
          <w:noProof/>
        </w:rPr>
        <mc:AlternateContent>
          <mc:Choice Requires="wps">
            <w:drawing>
              <wp:anchor distT="0" distB="0" distL="114300" distR="114300" simplePos="0" relativeHeight="251680768" behindDoc="0" locked="0" layoutInCell="1" allowOverlap="1" wp14:anchorId="66053BA0" wp14:editId="45A5900E">
                <wp:simplePos x="0" y="0"/>
                <wp:positionH relativeFrom="column">
                  <wp:posOffset>3128682</wp:posOffset>
                </wp:positionH>
                <wp:positionV relativeFrom="paragraph">
                  <wp:posOffset>159684</wp:posOffset>
                </wp:positionV>
                <wp:extent cx="1093694" cy="1416050"/>
                <wp:effectExtent l="0" t="0" r="11430" b="12700"/>
                <wp:wrapNone/>
                <wp:docPr id="20" name="Text Box 20"/>
                <wp:cNvGraphicFramePr/>
                <a:graphic xmlns:a="http://schemas.openxmlformats.org/drawingml/2006/main">
                  <a:graphicData uri="http://schemas.microsoft.com/office/word/2010/wordprocessingShape">
                    <wps:wsp>
                      <wps:cNvSpPr txBox="1"/>
                      <wps:spPr>
                        <a:xfrm>
                          <a:off x="0" y="0"/>
                          <a:ext cx="1093694" cy="1416050"/>
                        </a:xfrm>
                        <a:prstGeom prst="rect">
                          <a:avLst/>
                        </a:prstGeom>
                        <a:solidFill>
                          <a:schemeClr val="lt1"/>
                        </a:solidFill>
                        <a:ln w="6350">
                          <a:solidFill>
                            <a:prstClr val="black"/>
                          </a:solidFill>
                        </a:ln>
                      </wps:spPr>
                      <wps:txbx>
                        <w:txbxContent>
                          <w:p w14:paraId="2ABA3617" w14:textId="56332706" w:rsidR="002D1F65" w:rsidRDefault="002D1F65" w:rsidP="002D1F65">
                            <w:pPr>
                              <w:jc w:val="center"/>
                            </w:pPr>
                            <w:r>
                              <w:t>Seeing</w:t>
                            </w:r>
                          </w:p>
                          <w:p w14:paraId="036CF537" w14:textId="3CF0BF05" w:rsidR="002D1F65" w:rsidRDefault="002D1F65" w:rsidP="002D1F65">
                            <w:pPr>
                              <w:jc w:val="center"/>
                            </w:pPr>
                            <w:r>
                              <w:t>Hearing</w:t>
                            </w:r>
                          </w:p>
                          <w:p w14:paraId="7ADCF89B" w14:textId="7211CA13" w:rsidR="002D1F65" w:rsidRDefault="002D1F65" w:rsidP="002D1F65">
                            <w:pPr>
                              <w:jc w:val="center"/>
                            </w:pPr>
                            <w:r>
                              <w:t>Touching</w:t>
                            </w:r>
                          </w:p>
                          <w:p w14:paraId="2F8221B5" w14:textId="40E8A721" w:rsidR="002D1F65" w:rsidRDefault="002D1F65" w:rsidP="002D1F65">
                            <w:pPr>
                              <w:jc w:val="center"/>
                            </w:pPr>
                            <w:r>
                              <w:t>Smelling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053BA0" id="Text Box 20" o:spid="_x0000_s1037" type="#_x0000_t202" style="position:absolute;margin-left:246.35pt;margin-top:12.55pt;width:86.1pt;height:111.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" fillcolor="white [3201]" strokeweight=".5pt">
                <v:textbox>
                  <w:txbxContent>
                    <w:p w14:paraId="2ABA3617" w14:textId="56332706" w:rsidR="002D1F65" w:rsidRDefault="002D1F65" w:rsidP="002D1F65">
                      <w:pPr>
                        <w:jc w:val="center"/>
                      </w:pPr>
                      <w:r>
                        <w:t>Seeing</w:t>
                      </w:r>
                    </w:p>
                    <w:p w14:paraId="036CF537" w14:textId="3CF0BF05" w:rsidR="002D1F65" w:rsidRDefault="002D1F65" w:rsidP="002D1F65">
                      <w:pPr>
                        <w:jc w:val="center"/>
                      </w:pPr>
                      <w:r>
                        <w:t>Hearing</w:t>
                      </w:r>
                    </w:p>
                    <w:p w14:paraId="7ADCF89B" w14:textId="7211CA13" w:rsidR="002D1F65" w:rsidRDefault="002D1F65" w:rsidP="002D1F65">
                      <w:pPr>
                        <w:jc w:val="center"/>
                      </w:pPr>
                      <w:r>
                        <w:t>Touching</w:t>
                      </w:r>
                    </w:p>
                    <w:p w14:paraId="2F8221B5" w14:textId="40E8A721" w:rsidR="002D1F65" w:rsidRDefault="002D1F65" w:rsidP="002D1F65">
                      <w:pPr>
                        <w:jc w:val="center"/>
                      </w:pPr>
                      <w:r>
                        <w:t>Smelling</w:t>
                      </w:r>
                    </w:p>
                  </w:txbxContent>
                </v:textbox>
              </v:shape>
            </w:pict>
          </mc:Fallback>
        </mc:AlternateContent>
      </w:r>
      <w:r>
        <w:rPr>
          <w:noProof/>
        </w:rPr>
        <mc:AlternateContent>
          <mc:Choice Requires="wps">
            <w:drawing>
              <wp:anchor distT="0" distB="0" distL="114300" distR="114300" simplePos="0" relativeHeight="251678720" behindDoc="0" locked="0" layoutInCell="1" allowOverlap="1" wp14:anchorId="5254ED92" wp14:editId="1A90322D">
                <wp:simplePos x="0" y="0"/>
                <wp:positionH relativeFrom="column">
                  <wp:posOffset>26894</wp:posOffset>
                </wp:positionH>
                <wp:positionV relativeFrom="paragraph">
                  <wp:posOffset>159685</wp:posOffset>
                </wp:positionV>
                <wp:extent cx="1120177" cy="1416050"/>
                <wp:effectExtent l="0" t="0" r="22860" b="12700"/>
                <wp:wrapNone/>
                <wp:docPr id="13" name="Text Box 13"/>
                <wp:cNvGraphicFramePr/>
                <a:graphic xmlns:a="http://schemas.openxmlformats.org/drawingml/2006/main">
                  <a:graphicData uri="http://schemas.microsoft.com/office/word/2010/wordprocessingShape">
                    <wps:wsp>
                      <wps:cNvSpPr txBox="1"/>
                      <wps:spPr>
                        <a:xfrm>
                          <a:off x="0" y="0"/>
                          <a:ext cx="1120177" cy="1416050"/>
                        </a:xfrm>
                        <a:prstGeom prst="rect">
                          <a:avLst/>
                        </a:prstGeom>
                        <a:solidFill>
                          <a:schemeClr val="lt1"/>
                        </a:solidFill>
                        <a:ln w="6350">
                          <a:solidFill>
                            <a:prstClr val="black"/>
                          </a:solidFill>
                        </a:ln>
                      </wps:spPr>
                      <wps:txbx>
                        <w:txbxContent>
                          <w:p w14:paraId="2EF2B081" w14:textId="6703FCBA" w:rsidR="007C1785" w:rsidRDefault="007C1785" w:rsidP="002D1F65">
                            <w:pPr>
                              <w:jc w:val="center"/>
                            </w:pPr>
                            <w:bookmarkStart w:id="4" w:name="_Hlk67319602"/>
                            <w:r>
                              <w:t>Communication Skills</w:t>
                            </w:r>
                          </w:p>
                          <w:p w14:paraId="41EA0F34" w14:textId="7412EBD6" w:rsidR="007C1785" w:rsidRDefault="007C1785" w:rsidP="002D1F65">
                            <w:pPr>
                              <w:jc w:val="center"/>
                            </w:pPr>
                            <w:r>
                              <w:t>Attitude</w:t>
                            </w:r>
                          </w:p>
                          <w:p w14:paraId="14EE57C6" w14:textId="7848B2DF" w:rsidR="007C1785" w:rsidRDefault="007C1785" w:rsidP="002D1F65">
                            <w:pPr>
                              <w:jc w:val="center"/>
                            </w:pPr>
                            <w:r>
                              <w:t>Social System</w:t>
                            </w:r>
                          </w:p>
                          <w:p w14:paraId="18031BCF" w14:textId="78B5154D" w:rsidR="007C1785" w:rsidRDefault="007C1785" w:rsidP="002D1F65">
                            <w:pPr>
                              <w:jc w:val="center"/>
                            </w:pPr>
                            <w:r>
                              <w:t>Culture</w:t>
                            </w:r>
                            <w:bookmarkEnd w:id="4"/>
                          </w:p>
                          <w:p w14:paraId="5E4A16DF" w14:textId="77777777" w:rsidR="007C1785" w:rsidRDefault="007C178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54ED92" id="Text Box 13" o:spid="_x0000_s1038" type="#_x0000_t202" style="position:absolute;margin-left:2.1pt;margin-top:12.55pt;width:88.2pt;height:111.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" fillcolor="white [3201]" strokeweight=".5pt">
                <v:textbox>
                  <w:txbxContent>
                    <w:p w14:paraId="2EF2B081" w14:textId="6703FCBA" w:rsidR="007C1785" w:rsidRDefault="007C1785" w:rsidP="002D1F65">
                      <w:pPr>
                        <w:jc w:val="center"/>
                      </w:pPr>
                      <w:bookmarkStart w:id="5" w:name="_Hlk67319602"/>
                      <w:r>
                        <w:t>Communication Skills</w:t>
                      </w:r>
                    </w:p>
                    <w:p w14:paraId="41EA0F34" w14:textId="7412EBD6" w:rsidR="007C1785" w:rsidRDefault="007C1785" w:rsidP="002D1F65">
                      <w:pPr>
                        <w:jc w:val="center"/>
                      </w:pPr>
                      <w:r>
                        <w:t>Attitude</w:t>
                      </w:r>
                    </w:p>
                    <w:p w14:paraId="14EE57C6" w14:textId="7848B2DF" w:rsidR="007C1785" w:rsidRDefault="007C1785" w:rsidP="002D1F65">
                      <w:pPr>
                        <w:jc w:val="center"/>
                      </w:pPr>
                      <w:r>
                        <w:t>Social System</w:t>
                      </w:r>
                    </w:p>
                    <w:p w14:paraId="18031BCF" w14:textId="78B5154D" w:rsidR="007C1785" w:rsidRDefault="007C1785" w:rsidP="002D1F65">
                      <w:pPr>
                        <w:jc w:val="center"/>
                      </w:pPr>
                      <w:r>
                        <w:t>Culture</w:t>
                      </w:r>
                      <w:bookmarkEnd w:id="5"/>
                    </w:p>
                    <w:p w14:paraId="5E4A16DF" w14:textId="77777777" w:rsidR="007C1785" w:rsidRDefault="007C1785"/>
                  </w:txbxContent>
                </v:textbox>
              </v:shape>
            </w:pict>
          </mc:Fallback>
        </mc:AlternateContent>
      </w:r>
      <w:r w:rsidR="007C1785">
        <w:rPr>
          <w:noProof/>
        </w:rPr>
        <mc:AlternateContent>
          <mc:Choice Requires="wps">
            <w:drawing>
              <wp:anchor distT="0" distB="0" distL="114300" distR="114300" simplePos="0" relativeHeight="251679744" behindDoc="0" locked="0" layoutInCell="1" allowOverlap="1" wp14:anchorId="3E66455F" wp14:editId="59C28ABB">
                <wp:simplePos x="0" y="0"/>
                <wp:positionH relativeFrom="column">
                  <wp:posOffset>1541929</wp:posOffset>
                </wp:positionH>
                <wp:positionV relativeFrom="paragraph">
                  <wp:posOffset>159684</wp:posOffset>
                </wp:positionV>
                <wp:extent cx="1138518" cy="1416423"/>
                <wp:effectExtent l="0" t="0" r="24130" b="12700"/>
                <wp:wrapNone/>
                <wp:docPr id="14" name="Text Box 14"/>
                <wp:cNvGraphicFramePr/>
                <a:graphic xmlns:a="http://schemas.openxmlformats.org/drawingml/2006/main">
                  <a:graphicData uri="http://schemas.microsoft.com/office/word/2010/wordprocessingShape">
                    <wps:wsp>
                      <wps:cNvSpPr txBox="1"/>
                      <wps:spPr>
                        <a:xfrm>
                          <a:off x="0" y="0"/>
                          <a:ext cx="1138518" cy="1416423"/>
                        </a:xfrm>
                        <a:prstGeom prst="rect">
                          <a:avLst/>
                        </a:prstGeom>
                        <a:solidFill>
                          <a:schemeClr val="lt1"/>
                        </a:solidFill>
                        <a:ln w="6350">
                          <a:solidFill>
                            <a:prstClr val="black"/>
                          </a:solidFill>
                        </a:ln>
                      </wps:spPr>
                      <wps:txbx>
                        <w:txbxContent>
                          <w:p w14:paraId="28EEF163" w14:textId="1F0355D2" w:rsidR="007C1785" w:rsidRDefault="007C1785" w:rsidP="002D1F65">
                            <w:pPr>
                              <w:jc w:val="center"/>
                            </w:pPr>
                            <w:r>
                              <w:t>Structure</w:t>
                            </w:r>
                          </w:p>
                          <w:p w14:paraId="204CE57A" w14:textId="609347F6" w:rsidR="007C1785" w:rsidRDefault="007C1785" w:rsidP="002D1F65">
                            <w:pPr>
                              <w:jc w:val="center"/>
                            </w:pPr>
                            <w:r>
                              <w:t>C</w:t>
                            </w:r>
                            <w:r w:rsidR="002D1F65">
                              <w:t>ontent</w:t>
                            </w:r>
                          </w:p>
                          <w:p w14:paraId="0D3C8296" w14:textId="6D04BA9A" w:rsidR="002D1F65" w:rsidRDefault="002D1F65" w:rsidP="002D1F65">
                            <w:pPr>
                              <w:jc w:val="center"/>
                            </w:pPr>
                            <w:r>
                              <w:t>Code</w:t>
                            </w:r>
                          </w:p>
                          <w:p w14:paraId="69779031" w14:textId="5CE20C70" w:rsidR="002D1F65" w:rsidRDefault="002D1F65" w:rsidP="002D1F65">
                            <w:pPr>
                              <w:jc w:val="center"/>
                            </w:pPr>
                            <w:r>
                              <w:t>Treatment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66455F" id="Text Box 14" o:spid="_x0000_s1039" type="#_x0000_t202" style="position:absolute;margin-left:121.4pt;margin-top:12.55pt;width:89.65pt;height:111.5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" fillcolor="white [3201]" strokeweight=".5pt">
                <v:textbox>
                  <w:txbxContent>
                    <w:p w14:paraId="28EEF163" w14:textId="1F0355D2" w:rsidR="007C1785" w:rsidRDefault="007C1785" w:rsidP="002D1F65">
                      <w:pPr>
                        <w:jc w:val="center"/>
                      </w:pPr>
                      <w:r>
                        <w:t>Structure</w:t>
                      </w:r>
                    </w:p>
                    <w:p w14:paraId="204CE57A" w14:textId="609347F6" w:rsidR="007C1785" w:rsidRDefault="007C1785" w:rsidP="002D1F65">
                      <w:pPr>
                        <w:jc w:val="center"/>
                      </w:pPr>
                      <w:r>
                        <w:t>C</w:t>
                      </w:r>
                      <w:r w:rsidR="002D1F65">
                        <w:t>ontent</w:t>
                      </w:r>
                    </w:p>
                    <w:p w14:paraId="0D3C8296" w14:textId="6D04BA9A" w:rsidR="002D1F65" w:rsidRDefault="002D1F65" w:rsidP="002D1F65">
                      <w:pPr>
                        <w:jc w:val="center"/>
                      </w:pPr>
                      <w:r>
                        <w:t>Code</w:t>
                      </w:r>
                    </w:p>
                    <w:p w14:paraId="69779031" w14:textId="5CE20C70" w:rsidR="002D1F65" w:rsidRDefault="002D1F65" w:rsidP="002D1F65">
                      <w:pPr>
                        <w:jc w:val="center"/>
                      </w:pPr>
                      <w:r>
                        <w:t>Treatment</w:t>
                      </w:r>
                    </w:p>
                  </w:txbxContent>
                </v:textbox>
              </v:shape>
            </w:pict>
          </mc:Fallback>
        </mc:AlternateContent>
      </w:r>
    </w:p>
    <w:p w14:paraId="6975FB75" w14:textId="6E3CB5AE" w:rsidR="002D1F65" w:rsidRPr="002D1F65" w:rsidRDefault="002D1F65" w:rsidP="003F3022">
      <w:pPr>
        <w:jc w:val="right"/>
      </w:pPr>
    </w:p>
    <w:p w14:paraId="2A12CFEB" w14:textId="2EBF4004" w:rsidR="002D1F65" w:rsidRPr="002D1F65" w:rsidRDefault="002D1F65" w:rsidP="002D1F65"/>
    <w:p w14:paraId="7A07A487" w14:textId="123FCF66" w:rsidR="002D1F65" w:rsidRPr="002D1F65" w:rsidRDefault="002D1F65" w:rsidP="002D1F65"/>
    <w:p w14:paraId="35043560" w14:textId="7D807BFD" w:rsidR="002D1F65" w:rsidRPr="002D1F65" w:rsidRDefault="002D1F65" w:rsidP="002D1F65"/>
    <w:p w14:paraId="45218A20" w14:textId="32BCD926" w:rsidR="002D1F65" w:rsidRDefault="002D1F65" w:rsidP="002D1F65"/>
    <w:p w14:paraId="11E35362" w14:textId="5902A281" w:rsidR="002D1F65" w:rsidRDefault="002D1F65" w:rsidP="002D1F65">
      <w:pPr>
        <w:jc w:val="both"/>
      </w:pPr>
    </w:p>
    <w:p w14:paraId="35DFBEB9" w14:textId="77777777" w:rsidR="0077058E" w:rsidRPr="00C32BB9" w:rsidRDefault="009F4C0A" w:rsidP="00C34A4E">
      <w:pPr>
        <w:spacing w:line="360" w:lineRule="auto"/>
        <w:jc w:val="both"/>
        <w:rPr>
          <w:rFonts w:ascii="Arial" w:hAnsi="Arial" w:cs="Arial"/>
        </w:rPr>
      </w:pPr>
      <w:r w:rsidRPr="00C32BB9">
        <w:rPr>
          <w:rFonts w:ascii="Arial" w:hAnsi="Arial" w:cs="Arial"/>
        </w:rPr>
        <w:t>Accordingly, the factors included in each stage have an impact on the result of communication.</w:t>
      </w:r>
      <w:r w:rsidR="0077058E" w:rsidRPr="00C32BB9">
        <w:rPr>
          <w:rFonts w:ascii="Arial" w:hAnsi="Arial" w:cs="Arial"/>
        </w:rPr>
        <w:t xml:space="preserve"> </w:t>
      </w:r>
    </w:p>
    <w:p w14:paraId="19E1E0B9" w14:textId="63A49885" w:rsidR="009F4C0A" w:rsidRPr="00C32BB9" w:rsidRDefault="009F4C0A" w:rsidP="00C34A4E">
      <w:pPr>
        <w:spacing w:line="360" w:lineRule="auto"/>
        <w:jc w:val="both"/>
        <w:rPr>
          <w:rFonts w:ascii="Arial" w:hAnsi="Arial" w:cs="Arial"/>
        </w:rPr>
      </w:pPr>
      <w:r w:rsidRPr="00C32BB9">
        <w:rPr>
          <w:rFonts w:ascii="Arial" w:hAnsi="Arial" w:cs="Arial"/>
        </w:rPr>
        <w:t>Nevertheless, this model also has disadvantages: it is one-directional, there is no feedback analysis, noises or barriers are not taken into account in the communication process.</w:t>
      </w:r>
    </w:p>
    <w:p w14:paraId="3C7C13F0" w14:textId="60D6896B" w:rsidR="0077058E" w:rsidRPr="00C32BB9" w:rsidRDefault="00814733" w:rsidP="00C34A4E">
      <w:pPr>
        <w:spacing w:line="360" w:lineRule="auto"/>
        <w:jc w:val="both"/>
        <w:rPr>
          <w:rFonts w:ascii="Arial" w:hAnsi="Arial" w:cs="Arial"/>
        </w:rPr>
      </w:pPr>
      <w:r w:rsidRPr="00C32BB9">
        <w:rPr>
          <w:rFonts w:ascii="Arial" w:hAnsi="Arial" w:cs="Arial"/>
        </w:rPr>
        <w:t>According to the author of the model, the success of the communication process is determined by the coincidence of knowledge and attitudes of the sender and the addressee.</w:t>
      </w:r>
    </w:p>
    <w:p w14:paraId="002470C2" w14:textId="11066612" w:rsidR="00C32BB9" w:rsidRPr="00C32BB9" w:rsidRDefault="003F23AA" w:rsidP="00DE07B8">
      <w:pPr>
        <w:spacing w:line="360" w:lineRule="auto"/>
        <w:jc w:val="both"/>
        <w:rPr>
          <w:rFonts w:ascii="Arial" w:hAnsi="Arial" w:cs="Arial"/>
        </w:rPr>
      </w:pPr>
      <w:r w:rsidRPr="00C32BB9">
        <w:rPr>
          <w:rFonts w:ascii="Arial" w:hAnsi="Arial" w:cs="Arial"/>
        </w:rPr>
        <w:t>Therefore, communication will be effective if two items are qualified.</w:t>
      </w:r>
    </w:p>
    <w:p w14:paraId="6BAC3CB6" w14:textId="60303729" w:rsidR="003F23AA" w:rsidRPr="00885E7F" w:rsidRDefault="00684758" w:rsidP="00885E7F">
      <w:pPr>
        <w:pStyle w:val="Heading2"/>
        <w:rPr>
          <w:rFonts w:ascii="Arial" w:hAnsi="Arial" w:cs="Arial"/>
          <w:b/>
          <w:bCs/>
          <w:color w:val="auto"/>
          <w:sz w:val="28"/>
          <w:szCs w:val="28"/>
        </w:rPr>
      </w:pPr>
      <w:bookmarkStart w:id="6" w:name="_Toc70273405"/>
      <w:r w:rsidRPr="00885E7F">
        <w:rPr>
          <w:rFonts w:ascii="Arial" w:hAnsi="Arial" w:cs="Arial"/>
          <w:b/>
          <w:bCs/>
          <w:color w:val="auto"/>
          <w:sz w:val="28"/>
          <w:szCs w:val="28"/>
        </w:rPr>
        <w:t>2.3</w:t>
      </w:r>
      <w:r w:rsidR="007466A3" w:rsidRPr="00885E7F">
        <w:rPr>
          <w:rFonts w:ascii="Arial" w:hAnsi="Arial" w:cs="Arial"/>
          <w:b/>
          <w:bCs/>
          <w:color w:val="auto"/>
          <w:sz w:val="28"/>
          <w:szCs w:val="28"/>
        </w:rPr>
        <w:t>.</w:t>
      </w:r>
      <w:r w:rsidRPr="00885E7F">
        <w:rPr>
          <w:rFonts w:ascii="Arial" w:hAnsi="Arial" w:cs="Arial"/>
          <w:b/>
          <w:bCs/>
          <w:color w:val="auto"/>
          <w:sz w:val="28"/>
          <w:szCs w:val="28"/>
        </w:rPr>
        <w:t xml:space="preserve"> </w:t>
      </w:r>
      <w:r w:rsidR="002A2EA1" w:rsidRPr="00885E7F">
        <w:rPr>
          <w:rFonts w:ascii="Arial" w:hAnsi="Arial" w:cs="Arial"/>
          <w:b/>
          <w:bCs/>
          <w:color w:val="auto"/>
          <w:sz w:val="28"/>
          <w:szCs w:val="28"/>
        </w:rPr>
        <w:t>Schramm’s Model of Communication (1954)</w:t>
      </w:r>
      <w:bookmarkEnd w:id="6"/>
    </w:p>
    <w:p w14:paraId="6C92B0F5" w14:textId="630689DA" w:rsidR="003D7E10" w:rsidRPr="00EA1B5D" w:rsidRDefault="00891660" w:rsidP="00C34A4E">
      <w:pPr>
        <w:spacing w:line="360" w:lineRule="auto"/>
        <w:rPr>
          <w:rFonts w:ascii="Arial" w:hAnsi="Arial" w:cs="Arial"/>
        </w:rPr>
      </w:pPr>
      <w:r w:rsidRPr="00EA1B5D">
        <w:rPr>
          <w:rFonts w:ascii="Arial" w:hAnsi="Arial" w:cs="Arial"/>
        </w:rPr>
        <w:t xml:space="preserve">In 1954 </w:t>
      </w:r>
      <w:r w:rsidR="003D7E10" w:rsidRPr="00EA1B5D">
        <w:rPr>
          <w:rFonts w:ascii="Arial" w:hAnsi="Arial" w:cs="Arial"/>
        </w:rPr>
        <w:t>Wilb</w:t>
      </w:r>
      <w:r w:rsidR="00FB1997" w:rsidRPr="00EA1B5D">
        <w:rPr>
          <w:rFonts w:ascii="Arial" w:hAnsi="Arial" w:cs="Arial"/>
        </w:rPr>
        <w:t>e</w:t>
      </w:r>
      <w:r w:rsidR="003D7E10" w:rsidRPr="00EA1B5D">
        <w:rPr>
          <w:rFonts w:ascii="Arial" w:hAnsi="Arial" w:cs="Arial"/>
        </w:rPr>
        <w:t>r Schramm pointed out that communication is a cyclical process and a linear approach is not entirely correct.</w:t>
      </w:r>
    </w:p>
    <w:p w14:paraId="661EC67C" w14:textId="0DCE6983" w:rsidR="001F48EE" w:rsidRPr="00EA1B5D" w:rsidRDefault="001F48EE" w:rsidP="00C34A4E">
      <w:pPr>
        <w:spacing w:line="360" w:lineRule="auto"/>
        <w:rPr>
          <w:rFonts w:ascii="Arial" w:hAnsi="Arial" w:cs="Arial"/>
        </w:rPr>
      </w:pPr>
      <w:r w:rsidRPr="00EA1B5D">
        <w:rPr>
          <w:rFonts w:ascii="Arial" w:hAnsi="Arial" w:cs="Arial"/>
        </w:rPr>
        <w:t>Criticizing the already known linear models, Schramm argued:</w:t>
      </w:r>
    </w:p>
    <w:p w14:paraId="4E3C3763" w14:textId="785914F0" w:rsidR="002A2EA1" w:rsidRPr="00831049" w:rsidRDefault="001F48EE" w:rsidP="00C34A4E">
      <w:pPr>
        <w:spacing w:line="360" w:lineRule="auto"/>
        <w:rPr>
          <w:rFonts w:ascii="Arial" w:hAnsi="Arial" w:cs="Arial"/>
          <w:i/>
          <w:iCs/>
        </w:rPr>
      </w:pPr>
      <w:r w:rsidRPr="00831049">
        <w:rPr>
          <w:rFonts w:ascii="Arial" w:hAnsi="Arial" w:cs="Arial"/>
          <w:i/>
          <w:iCs/>
        </w:rPr>
        <w:t>“In fact it is misleading to think of the communication process as starting somewhere and ending somewhere. It is really endless. We are really switchboard centers handling and re-routing the great endless current of information.” (Schramm, 1955)</w:t>
      </w:r>
    </w:p>
    <w:p w14:paraId="057AA4DF" w14:textId="77777777" w:rsidR="00DB5B44" w:rsidRPr="00EA1B5D" w:rsidRDefault="00DB5B44" w:rsidP="00C34A4E">
      <w:pPr>
        <w:spacing w:line="360" w:lineRule="auto"/>
        <w:rPr>
          <w:rFonts w:ascii="Arial" w:hAnsi="Arial" w:cs="Arial"/>
        </w:rPr>
      </w:pPr>
      <w:r w:rsidRPr="00EA1B5D">
        <w:rPr>
          <w:rFonts w:ascii="Arial" w:hAnsi="Arial" w:cs="Arial"/>
          <w:lang w:val="en"/>
        </w:rPr>
        <w:t>The Osgood-Schramm model is circular, that is, in which messages go in two directions. Consequently, communication is mutual and equal.</w:t>
      </w:r>
    </w:p>
    <w:p w14:paraId="0EA72B7C" w14:textId="1C1A6DE5" w:rsidR="00DB5B44" w:rsidRPr="00EA1B5D" w:rsidRDefault="00DB5B44" w:rsidP="00C34A4E">
      <w:pPr>
        <w:spacing w:line="360" w:lineRule="auto"/>
        <w:rPr>
          <w:rFonts w:ascii="Arial" w:hAnsi="Arial" w:cs="Arial"/>
          <w:lang w:val="en"/>
        </w:rPr>
      </w:pPr>
      <w:r w:rsidRPr="00EA1B5D">
        <w:rPr>
          <w:rFonts w:ascii="Arial" w:hAnsi="Arial" w:cs="Arial"/>
          <w:lang w:val="en"/>
        </w:rPr>
        <w:t>The theory integrates communication mainly through speech, writing and conversation.</w:t>
      </w:r>
    </w:p>
    <w:p w14:paraId="3CF6AEC0" w14:textId="4F49E2C3" w:rsidR="00AF37A3" w:rsidRPr="00EA1B5D" w:rsidRDefault="00AF37A3" w:rsidP="00C34A4E">
      <w:pPr>
        <w:spacing w:line="360" w:lineRule="auto"/>
        <w:rPr>
          <w:rFonts w:ascii="Arial" w:hAnsi="Arial" w:cs="Arial"/>
        </w:rPr>
      </w:pPr>
      <w:r w:rsidRPr="00EA1B5D">
        <w:rPr>
          <w:rFonts w:ascii="Arial" w:hAnsi="Arial" w:cs="Arial"/>
        </w:rPr>
        <w:t>Basic principles of the model:</w:t>
      </w:r>
    </w:p>
    <w:p w14:paraId="608D3452" w14:textId="765FEF63" w:rsidR="00AF37A3" w:rsidRPr="00EA1B5D" w:rsidRDefault="00AF37A3" w:rsidP="00C34A4E">
      <w:pPr>
        <w:pStyle w:val="ListParagraph"/>
        <w:numPr>
          <w:ilvl w:val="0"/>
          <w:numId w:val="6"/>
        </w:numPr>
        <w:spacing w:line="360" w:lineRule="auto"/>
        <w:rPr>
          <w:rFonts w:ascii="Arial" w:hAnsi="Arial" w:cs="Arial"/>
        </w:rPr>
      </w:pPr>
      <w:r w:rsidRPr="00EA1B5D">
        <w:rPr>
          <w:rFonts w:ascii="Arial" w:hAnsi="Arial" w:cs="Arial"/>
        </w:rPr>
        <w:t>circular communication based on the interaction between two subjects. Each of which is both a sender and a recipient at the same time. Accordingly, they interact with each other, and not in one-sided direction;</w:t>
      </w:r>
    </w:p>
    <w:p w14:paraId="596FACB0" w14:textId="4A7DDCFE" w:rsidR="00AF37A3" w:rsidRPr="00EA1B5D" w:rsidRDefault="00AF37A3" w:rsidP="00C34A4E">
      <w:pPr>
        <w:pStyle w:val="ListParagraph"/>
        <w:numPr>
          <w:ilvl w:val="0"/>
          <w:numId w:val="6"/>
        </w:numPr>
        <w:spacing w:line="360" w:lineRule="auto"/>
        <w:rPr>
          <w:rFonts w:ascii="Arial" w:hAnsi="Arial" w:cs="Arial"/>
        </w:rPr>
      </w:pPr>
      <w:r w:rsidRPr="00EA1B5D">
        <w:rPr>
          <w:rFonts w:ascii="Arial" w:hAnsi="Arial" w:cs="Arial"/>
        </w:rPr>
        <w:t>interpretation of messages for better understanding. However, messages can be misinterpreted. This is due to semantic barriers (values, beliefs, knowledge) that affect the information sent and received.</w:t>
      </w:r>
      <w:r w:rsidR="00A741C6" w:rsidRPr="00EA1B5D">
        <w:rPr>
          <w:rFonts w:ascii="Arial" w:hAnsi="Arial" w:cs="Arial"/>
        </w:rPr>
        <w:t xml:space="preserve"> Nevertheless, communication in this model is two-way and communicators can give each other additional explanations of the message;</w:t>
      </w:r>
    </w:p>
    <w:p w14:paraId="5089CB9D" w14:textId="2E11A10E" w:rsidR="00A741C6" w:rsidRPr="00EA1B5D" w:rsidRDefault="00A741C6" w:rsidP="00C34A4E">
      <w:pPr>
        <w:pStyle w:val="ListParagraph"/>
        <w:numPr>
          <w:ilvl w:val="0"/>
          <w:numId w:val="6"/>
        </w:numPr>
        <w:spacing w:line="360" w:lineRule="auto"/>
        <w:rPr>
          <w:rFonts w:ascii="Arial" w:hAnsi="Arial" w:cs="Arial"/>
        </w:rPr>
      </w:pPr>
      <w:r w:rsidRPr="00EA1B5D">
        <w:rPr>
          <w:rFonts w:ascii="Arial" w:hAnsi="Arial" w:cs="Arial"/>
        </w:rPr>
        <w:t>each subject in the process of communication sequentially performs three steps: encoding, decoding, interpretation;</w:t>
      </w:r>
    </w:p>
    <w:p w14:paraId="755C54F3" w14:textId="04191F2B" w:rsidR="00A741C6" w:rsidRPr="00EA1B5D" w:rsidRDefault="00544B47" w:rsidP="00C34A4E">
      <w:pPr>
        <w:pStyle w:val="ListParagraph"/>
        <w:numPr>
          <w:ilvl w:val="0"/>
          <w:numId w:val="6"/>
        </w:numPr>
        <w:spacing w:line="360" w:lineRule="auto"/>
        <w:rPr>
          <w:rFonts w:ascii="Arial" w:hAnsi="Arial" w:cs="Arial"/>
        </w:rPr>
      </w:pPr>
      <w:r w:rsidRPr="00EA1B5D">
        <w:rPr>
          <w:rFonts w:ascii="Arial" w:hAnsi="Arial" w:cs="Arial"/>
        </w:rPr>
        <w:t xml:space="preserve">equal and reciprocal </w:t>
      </w:r>
      <w:r w:rsidR="00C07371" w:rsidRPr="00EA1B5D">
        <w:rPr>
          <w:rFonts w:ascii="Arial" w:hAnsi="Arial" w:cs="Arial"/>
        </w:rPr>
        <w:t>connection</w:t>
      </w:r>
      <w:r w:rsidRPr="00EA1B5D">
        <w:rPr>
          <w:rFonts w:ascii="Arial" w:hAnsi="Arial" w:cs="Arial"/>
        </w:rPr>
        <w:t>. Dialogue participants are equal participants, which is good for understanding face-to-face conversation.</w:t>
      </w:r>
    </w:p>
    <w:p w14:paraId="7FCCDE83" w14:textId="0BF2B5C4" w:rsidR="005143EB" w:rsidRPr="00DE07B8" w:rsidRDefault="00121EF4" w:rsidP="00DE07B8">
      <w:pPr>
        <w:spacing w:line="360" w:lineRule="auto"/>
        <w:rPr>
          <w:rFonts w:ascii="Arial" w:hAnsi="Arial" w:cs="Arial"/>
        </w:rPr>
      </w:pPr>
      <w:r w:rsidRPr="00EA1B5D">
        <w:rPr>
          <w:rFonts w:ascii="Arial" w:hAnsi="Arial" w:cs="Arial"/>
        </w:rPr>
        <w:lastRenderedPageBreak/>
        <w:t xml:space="preserve">A possible point of criticism is that the model does not provide multi-level communication in mass communication. In addition, the author does not take into account that the communication process is "unbalanced". </w:t>
      </w:r>
      <w:r w:rsidR="00D010D2" w:rsidRPr="00EA1B5D">
        <w:rPr>
          <w:rFonts w:ascii="Arial" w:hAnsi="Arial" w:cs="Arial"/>
        </w:rPr>
        <w:t>Consequently</w:t>
      </w:r>
      <w:r w:rsidRPr="00EA1B5D">
        <w:rPr>
          <w:rFonts w:ascii="Arial" w:hAnsi="Arial" w:cs="Arial"/>
        </w:rPr>
        <w:t>, the circular model distort</w:t>
      </w:r>
      <w:r w:rsidR="00FE7B65" w:rsidRPr="00EA1B5D">
        <w:rPr>
          <w:rFonts w:ascii="Arial" w:hAnsi="Arial" w:cs="Arial"/>
        </w:rPr>
        <w:t>ed</w:t>
      </w:r>
      <w:r w:rsidRPr="00EA1B5D">
        <w:rPr>
          <w:rFonts w:ascii="Arial" w:hAnsi="Arial" w:cs="Arial"/>
        </w:rPr>
        <w:t>ly reflects the participation of individuals.</w:t>
      </w:r>
    </w:p>
    <w:p w14:paraId="1B41B964" w14:textId="48019563" w:rsidR="00D010D2" w:rsidRPr="00885E7F" w:rsidRDefault="00684758" w:rsidP="00885E7F">
      <w:pPr>
        <w:pStyle w:val="Heading1"/>
        <w:jc w:val="center"/>
        <w:rPr>
          <w:rFonts w:ascii="Arial" w:hAnsi="Arial" w:cs="Arial"/>
          <w:b/>
          <w:bCs/>
          <w:color w:val="auto"/>
          <w:sz w:val="36"/>
          <w:szCs w:val="36"/>
        </w:rPr>
      </w:pPr>
      <w:bookmarkStart w:id="7" w:name="_Toc70273406"/>
      <w:r w:rsidRPr="00885E7F">
        <w:rPr>
          <w:rFonts w:ascii="Arial" w:hAnsi="Arial" w:cs="Arial"/>
          <w:b/>
          <w:bCs/>
          <w:color w:val="auto"/>
          <w:sz w:val="36"/>
          <w:szCs w:val="36"/>
        </w:rPr>
        <w:t xml:space="preserve">3. </w:t>
      </w:r>
      <w:r w:rsidR="00D010D2" w:rsidRPr="00885E7F">
        <w:rPr>
          <w:rFonts w:ascii="Arial" w:hAnsi="Arial" w:cs="Arial"/>
          <w:b/>
          <w:bCs/>
          <w:color w:val="auto"/>
          <w:sz w:val="36"/>
          <w:szCs w:val="36"/>
        </w:rPr>
        <w:t>Communication Skills for Effective Interaction</w:t>
      </w:r>
      <w:bookmarkEnd w:id="7"/>
    </w:p>
    <w:p w14:paraId="0DDB02D3" w14:textId="77777777" w:rsidR="007A6FEA" w:rsidRDefault="007A6FEA" w:rsidP="00C34A4E">
      <w:pPr>
        <w:spacing w:line="360" w:lineRule="auto"/>
        <w:rPr>
          <w:rFonts w:ascii="Arial" w:hAnsi="Arial" w:cs="Arial"/>
        </w:rPr>
      </w:pPr>
    </w:p>
    <w:p w14:paraId="415B87E6" w14:textId="3143B748" w:rsidR="005660ED" w:rsidRPr="00EA1B5D" w:rsidRDefault="005660ED" w:rsidP="00C34A4E">
      <w:pPr>
        <w:spacing w:line="360" w:lineRule="auto"/>
        <w:rPr>
          <w:rFonts w:ascii="Arial" w:hAnsi="Arial" w:cs="Arial"/>
        </w:rPr>
      </w:pPr>
      <w:r w:rsidRPr="00EA1B5D">
        <w:rPr>
          <w:rFonts w:ascii="Arial" w:hAnsi="Arial" w:cs="Arial"/>
        </w:rPr>
        <w:t>Communication skills are the ability to effectively transmit and receive information. The</w:t>
      </w:r>
      <w:r w:rsidR="007466A3">
        <w:rPr>
          <w:rFonts w:ascii="Arial" w:hAnsi="Arial" w:cs="Arial"/>
        </w:rPr>
        <w:t xml:space="preserve"> </w:t>
      </w:r>
      <w:r w:rsidRPr="00EA1B5D">
        <w:rPr>
          <w:rFonts w:ascii="Arial" w:hAnsi="Arial" w:cs="Arial"/>
        </w:rPr>
        <w:t>transmission of information can be oral (speech), written (book, email, website), visual (diagrams, graphs, photographs), non-verbal (body language, gestures, tone of voice). In practical terms, communication consists of a combination of these elements.</w:t>
      </w:r>
    </w:p>
    <w:p w14:paraId="3600EB3C" w14:textId="77777777" w:rsidR="00DE07B8" w:rsidRDefault="00037873" w:rsidP="007466A3">
      <w:pPr>
        <w:spacing w:line="360" w:lineRule="auto"/>
        <w:rPr>
          <w:rFonts w:ascii="Arial" w:hAnsi="Arial" w:cs="Arial"/>
        </w:rPr>
      </w:pPr>
      <w:r w:rsidRPr="00EA1B5D">
        <w:rPr>
          <w:rFonts w:ascii="Arial" w:hAnsi="Arial" w:cs="Arial"/>
        </w:rPr>
        <w:t>Verbal communication is the main form of manifestation of thought and concretization of a person's desires. However, it is also necessary to consider non-verbal means and their role in communication.</w:t>
      </w:r>
      <w:r w:rsidR="00CD15A2" w:rsidRPr="00EA1B5D">
        <w:rPr>
          <w:rFonts w:ascii="Arial" w:hAnsi="Arial" w:cs="Arial"/>
        </w:rPr>
        <w:t xml:space="preserve"> With the interaction of both types, the optimal transfer of information and influence on the interlocutor is achieved.</w:t>
      </w:r>
      <w:r w:rsidR="00DE07B8">
        <w:rPr>
          <w:rFonts w:ascii="Arial" w:hAnsi="Arial" w:cs="Arial"/>
        </w:rPr>
        <w:t xml:space="preserve"> </w:t>
      </w:r>
    </w:p>
    <w:p w14:paraId="18E4D251" w14:textId="2EB02179" w:rsidR="007466A3" w:rsidRPr="007466A3" w:rsidRDefault="00D955E6" w:rsidP="007466A3">
      <w:pPr>
        <w:spacing w:line="360" w:lineRule="auto"/>
        <w:rPr>
          <w:rFonts w:ascii="Arial" w:hAnsi="Arial" w:cs="Arial"/>
        </w:rPr>
      </w:pPr>
      <w:r w:rsidRPr="00EA1B5D">
        <w:rPr>
          <w:rFonts w:ascii="Arial" w:hAnsi="Arial" w:cs="Arial"/>
        </w:rPr>
        <w:t>Consider a few essential communication skills:</w:t>
      </w:r>
    </w:p>
    <w:p w14:paraId="69FD574F" w14:textId="58E483B5" w:rsidR="00CE127D" w:rsidRPr="009F5771" w:rsidRDefault="009F5771" w:rsidP="009F5771">
      <w:pPr>
        <w:tabs>
          <w:tab w:val="left" w:pos="720"/>
          <w:tab w:val="left" w:pos="810"/>
        </w:tabs>
        <w:spacing w:line="360" w:lineRule="auto"/>
        <w:rPr>
          <w:rFonts w:ascii="Arial" w:hAnsi="Arial" w:cs="Arial"/>
          <w:lang w:val="en"/>
        </w:rPr>
      </w:pPr>
      <w:r w:rsidRPr="009F5771">
        <w:rPr>
          <w:rFonts w:ascii="Arial" w:hAnsi="Arial" w:cs="Arial"/>
          <w:b/>
          <w:bCs/>
        </w:rPr>
        <w:t>1.</w:t>
      </w:r>
      <w:r>
        <w:rPr>
          <w:rFonts w:ascii="Arial" w:hAnsi="Arial" w:cs="Arial"/>
          <w:b/>
          <w:bCs/>
        </w:rPr>
        <w:t xml:space="preserve"> </w:t>
      </w:r>
      <w:r w:rsidR="00CE127D" w:rsidRPr="009F5771">
        <w:rPr>
          <w:rFonts w:ascii="Arial" w:hAnsi="Arial" w:cs="Arial"/>
          <w:b/>
          <w:bCs/>
        </w:rPr>
        <w:t>Good verbal communication</w:t>
      </w:r>
      <w:r w:rsidR="00CE127D" w:rsidRPr="009F5771">
        <w:rPr>
          <w:rFonts w:ascii="Arial" w:hAnsi="Arial" w:cs="Arial"/>
          <w:lang w:val="en"/>
        </w:rPr>
        <w:t xml:space="preserve"> skills are always of high importance in any area of ​​human life. According to the classification, verbal communication is divided into the following:</w:t>
      </w:r>
    </w:p>
    <w:p w14:paraId="43A2B444" w14:textId="03455264" w:rsidR="00231AA5" w:rsidRDefault="00231AA5" w:rsidP="00C34A4E">
      <w:pPr>
        <w:pStyle w:val="ListParagraph"/>
        <w:numPr>
          <w:ilvl w:val="0"/>
          <w:numId w:val="17"/>
        </w:numPr>
        <w:spacing w:line="360" w:lineRule="auto"/>
        <w:rPr>
          <w:rFonts w:ascii="Arial" w:hAnsi="Arial" w:cs="Arial"/>
          <w:lang w:val="en"/>
        </w:rPr>
      </w:pPr>
      <w:r w:rsidRPr="00231AA5">
        <w:rPr>
          <w:rFonts w:ascii="Arial" w:hAnsi="Arial" w:cs="Arial"/>
          <w:lang w:val="en"/>
        </w:rPr>
        <w:t>intrapersonal - internal dialogue with oneself</w:t>
      </w:r>
      <w:r>
        <w:rPr>
          <w:rFonts w:ascii="Arial" w:hAnsi="Arial" w:cs="Arial"/>
          <w:lang w:val="en"/>
        </w:rPr>
        <w:t>;</w:t>
      </w:r>
    </w:p>
    <w:p w14:paraId="42522D55" w14:textId="1576845F" w:rsidR="00231AA5" w:rsidRDefault="00231AA5" w:rsidP="00C34A4E">
      <w:pPr>
        <w:pStyle w:val="ListParagraph"/>
        <w:numPr>
          <w:ilvl w:val="0"/>
          <w:numId w:val="17"/>
        </w:numPr>
        <w:spacing w:line="360" w:lineRule="auto"/>
        <w:rPr>
          <w:rFonts w:ascii="Arial" w:hAnsi="Arial" w:cs="Arial"/>
        </w:rPr>
      </w:pPr>
      <w:r w:rsidRPr="00231AA5">
        <w:rPr>
          <w:rFonts w:ascii="Arial" w:hAnsi="Arial" w:cs="Arial"/>
        </w:rPr>
        <w:t>interpersonal - a conversation between two or more people</w:t>
      </w:r>
      <w:r>
        <w:rPr>
          <w:rFonts w:ascii="Arial" w:hAnsi="Arial" w:cs="Arial"/>
        </w:rPr>
        <w:t>;</w:t>
      </w:r>
    </w:p>
    <w:p w14:paraId="4FEF9772" w14:textId="7EC0F346" w:rsidR="00231AA5" w:rsidRDefault="00231AA5" w:rsidP="00C34A4E">
      <w:pPr>
        <w:pStyle w:val="ListParagraph"/>
        <w:numPr>
          <w:ilvl w:val="0"/>
          <w:numId w:val="17"/>
        </w:numPr>
        <w:spacing w:line="360" w:lineRule="auto"/>
        <w:rPr>
          <w:rFonts w:ascii="Arial" w:hAnsi="Arial" w:cs="Arial"/>
        </w:rPr>
      </w:pPr>
      <w:r w:rsidRPr="00231AA5">
        <w:rPr>
          <w:rFonts w:ascii="Arial" w:hAnsi="Arial" w:cs="Arial"/>
        </w:rPr>
        <w:t>communication in small groups - interaction through conversation in a group with a small number of participants</w:t>
      </w:r>
      <w:r>
        <w:rPr>
          <w:rFonts w:ascii="Arial" w:hAnsi="Arial" w:cs="Arial"/>
        </w:rPr>
        <w:t>;</w:t>
      </w:r>
    </w:p>
    <w:p w14:paraId="03E98B78" w14:textId="42240F1C" w:rsidR="00231AA5" w:rsidRDefault="00231AA5" w:rsidP="00C34A4E">
      <w:pPr>
        <w:pStyle w:val="ListParagraph"/>
        <w:numPr>
          <w:ilvl w:val="0"/>
          <w:numId w:val="17"/>
        </w:numPr>
        <w:spacing w:line="360" w:lineRule="auto"/>
        <w:rPr>
          <w:rFonts w:ascii="Arial" w:hAnsi="Arial" w:cs="Arial"/>
        </w:rPr>
      </w:pPr>
      <w:r w:rsidRPr="00231AA5">
        <w:rPr>
          <w:rFonts w:ascii="Arial" w:hAnsi="Arial" w:cs="Arial"/>
        </w:rPr>
        <w:t>mass communication- the process of disseminating information to numerically large audiences.</w:t>
      </w:r>
    </w:p>
    <w:p w14:paraId="7C6472CB" w14:textId="192D672A" w:rsidR="009F37FE" w:rsidRDefault="009F37FE" w:rsidP="00C34A4E">
      <w:pPr>
        <w:spacing w:line="360" w:lineRule="auto"/>
        <w:rPr>
          <w:rFonts w:ascii="Arial" w:hAnsi="Arial" w:cs="Arial"/>
        </w:rPr>
      </w:pPr>
      <w:r w:rsidRPr="009F37FE">
        <w:rPr>
          <w:rFonts w:ascii="Arial" w:hAnsi="Arial" w:cs="Arial"/>
        </w:rPr>
        <w:t>A fundamental element of verbal communication is conversation. During the conversation, it is important to observe the following components:</w:t>
      </w:r>
    </w:p>
    <w:p w14:paraId="1C1A818D" w14:textId="24142B4F" w:rsidR="00B04539" w:rsidRPr="00B04539" w:rsidRDefault="00B04539" w:rsidP="00C34A4E">
      <w:pPr>
        <w:pStyle w:val="ListParagraph"/>
        <w:numPr>
          <w:ilvl w:val="0"/>
          <w:numId w:val="21"/>
        </w:numPr>
        <w:spacing w:line="360" w:lineRule="auto"/>
        <w:rPr>
          <w:rFonts w:ascii="Arial" w:hAnsi="Arial" w:cs="Arial"/>
        </w:rPr>
      </w:pPr>
      <w:r w:rsidRPr="00B04539">
        <w:rPr>
          <w:rFonts w:ascii="Arial" w:hAnsi="Arial" w:cs="Arial"/>
        </w:rPr>
        <w:t>empathy - a reflection of the feelings of the interlocutor, the ability to imagine oneself in the place of another and to understand his desires, ideas and actions</w:t>
      </w:r>
    </w:p>
    <w:p w14:paraId="609667ED" w14:textId="0E3861FF" w:rsidR="00B04539" w:rsidRPr="00B04539" w:rsidRDefault="00B04539" w:rsidP="00C34A4E">
      <w:pPr>
        <w:pStyle w:val="ListParagraph"/>
        <w:numPr>
          <w:ilvl w:val="0"/>
          <w:numId w:val="21"/>
        </w:numPr>
        <w:spacing w:line="360" w:lineRule="auto"/>
        <w:rPr>
          <w:rFonts w:ascii="Arial" w:hAnsi="Arial" w:cs="Arial"/>
        </w:rPr>
      </w:pPr>
      <w:r w:rsidRPr="00B04539">
        <w:rPr>
          <w:rFonts w:ascii="Arial" w:hAnsi="Arial" w:cs="Arial"/>
        </w:rPr>
        <w:t>the ability to ask questions, thereby showing the level of understanding of the message</w:t>
      </w:r>
    </w:p>
    <w:p w14:paraId="645EBD97" w14:textId="40C0FBA2" w:rsidR="00B04539" w:rsidRPr="00B04539" w:rsidRDefault="00B04539" w:rsidP="00C34A4E">
      <w:pPr>
        <w:pStyle w:val="ListParagraph"/>
        <w:numPr>
          <w:ilvl w:val="0"/>
          <w:numId w:val="21"/>
        </w:numPr>
        <w:spacing w:line="360" w:lineRule="auto"/>
        <w:rPr>
          <w:rFonts w:ascii="Arial" w:hAnsi="Arial" w:cs="Arial"/>
        </w:rPr>
      </w:pPr>
      <w:r w:rsidRPr="00B04539">
        <w:rPr>
          <w:rFonts w:ascii="Arial" w:hAnsi="Arial" w:cs="Arial"/>
        </w:rPr>
        <w:t>clear and understandable formulation of thought</w:t>
      </w:r>
    </w:p>
    <w:p w14:paraId="7DF8567F" w14:textId="5C9D7C12" w:rsidR="00B04539" w:rsidRPr="00B04539" w:rsidRDefault="00B04539" w:rsidP="00C34A4E">
      <w:pPr>
        <w:pStyle w:val="ListParagraph"/>
        <w:numPr>
          <w:ilvl w:val="0"/>
          <w:numId w:val="21"/>
        </w:numPr>
        <w:spacing w:line="360" w:lineRule="auto"/>
        <w:rPr>
          <w:rFonts w:ascii="Arial" w:hAnsi="Arial" w:cs="Arial"/>
        </w:rPr>
      </w:pPr>
      <w:r w:rsidRPr="00B04539">
        <w:rPr>
          <w:rFonts w:ascii="Arial" w:hAnsi="Arial" w:cs="Arial"/>
        </w:rPr>
        <w:lastRenderedPageBreak/>
        <w:t>paraphrasing - repetition of what the interlocutor said, but not verbatim, but in a modified form</w:t>
      </w:r>
    </w:p>
    <w:p w14:paraId="14896B35" w14:textId="5C4D3330" w:rsidR="00B04539" w:rsidRDefault="00B04539" w:rsidP="00C34A4E">
      <w:pPr>
        <w:pStyle w:val="ListParagraph"/>
        <w:numPr>
          <w:ilvl w:val="0"/>
          <w:numId w:val="21"/>
        </w:numPr>
        <w:spacing w:line="360" w:lineRule="auto"/>
        <w:rPr>
          <w:rFonts w:ascii="Arial" w:hAnsi="Arial" w:cs="Arial"/>
        </w:rPr>
      </w:pPr>
      <w:r w:rsidRPr="00B04539">
        <w:rPr>
          <w:rFonts w:ascii="Arial" w:hAnsi="Arial" w:cs="Arial"/>
        </w:rPr>
        <w:t>summarizing - highlighting the main idea from what has already been said by the interlocutor</w:t>
      </w:r>
    </w:p>
    <w:p w14:paraId="1FCEC45F" w14:textId="26081EF0" w:rsidR="00E3002A" w:rsidRDefault="00E3002A" w:rsidP="00C34A4E">
      <w:pPr>
        <w:spacing w:line="360" w:lineRule="auto"/>
        <w:rPr>
          <w:rFonts w:ascii="Arial" w:hAnsi="Arial" w:cs="Arial"/>
          <w:b/>
          <w:bCs/>
        </w:rPr>
      </w:pPr>
      <w:r>
        <w:rPr>
          <w:rFonts w:ascii="Arial" w:hAnsi="Arial" w:cs="Arial"/>
          <w:b/>
          <w:bCs/>
        </w:rPr>
        <w:t xml:space="preserve">2. </w:t>
      </w:r>
      <w:r w:rsidR="00B04539" w:rsidRPr="00E3002A">
        <w:rPr>
          <w:rFonts w:ascii="Arial" w:hAnsi="Arial" w:cs="Arial"/>
          <w:b/>
          <w:bCs/>
        </w:rPr>
        <w:t>Non-verbal communication (Body Language)</w:t>
      </w:r>
      <w:r w:rsidRPr="00E3002A">
        <w:rPr>
          <w:rFonts w:ascii="Arial" w:hAnsi="Arial" w:cs="Arial"/>
          <w:b/>
          <w:bCs/>
        </w:rPr>
        <w:t xml:space="preserve">. </w:t>
      </w:r>
    </w:p>
    <w:p w14:paraId="67570A5C" w14:textId="77777777" w:rsidR="009924D2" w:rsidRDefault="00E3002A" w:rsidP="00C34A4E">
      <w:pPr>
        <w:spacing w:line="360" w:lineRule="auto"/>
        <w:rPr>
          <w:rFonts w:ascii="Arial" w:hAnsi="Arial" w:cs="Arial"/>
          <w:lang w:val="en"/>
        </w:rPr>
      </w:pPr>
      <w:r w:rsidRPr="00E3002A">
        <w:rPr>
          <w:rFonts w:ascii="Arial" w:hAnsi="Arial" w:cs="Arial"/>
        </w:rPr>
        <w:t>Body language can greatly affect how others perceive us.</w:t>
      </w:r>
      <w:r w:rsidR="009924D2">
        <w:rPr>
          <w:rFonts w:ascii="Arial" w:hAnsi="Arial" w:cs="Arial"/>
        </w:rPr>
        <w:t xml:space="preserve"> </w:t>
      </w:r>
      <w:r w:rsidR="009924D2" w:rsidRPr="009924D2">
        <w:rPr>
          <w:rFonts w:ascii="Arial" w:hAnsi="Arial" w:cs="Arial"/>
          <w:lang w:val="en"/>
        </w:rPr>
        <w:t>Understanding non-verbal cues can help you better understand the other person.</w:t>
      </w:r>
    </w:p>
    <w:p w14:paraId="41FAD458" w14:textId="11355C58" w:rsidR="009924D2" w:rsidRDefault="009924D2" w:rsidP="00C34A4E">
      <w:pPr>
        <w:spacing w:line="360" w:lineRule="auto"/>
        <w:rPr>
          <w:rFonts w:ascii="Arial" w:hAnsi="Arial" w:cs="Arial"/>
          <w:lang w:val="en"/>
        </w:rPr>
      </w:pPr>
      <w:r>
        <w:rPr>
          <w:rFonts w:ascii="Arial" w:hAnsi="Arial" w:cs="Arial"/>
          <w:lang w:val="en"/>
        </w:rPr>
        <w:t xml:space="preserve"> </w:t>
      </w:r>
      <w:r w:rsidRPr="009924D2">
        <w:rPr>
          <w:rFonts w:ascii="Arial" w:hAnsi="Arial" w:cs="Arial"/>
          <w:lang w:val="en"/>
        </w:rPr>
        <w:t>The key aspects of non-verbal communication are:</w:t>
      </w:r>
    </w:p>
    <w:p w14:paraId="4724452E" w14:textId="2063616E" w:rsidR="009924D2" w:rsidRPr="00C80E17" w:rsidRDefault="00013364" w:rsidP="00C34A4E">
      <w:pPr>
        <w:pStyle w:val="ListParagraph"/>
        <w:numPr>
          <w:ilvl w:val="0"/>
          <w:numId w:val="22"/>
        </w:numPr>
        <w:spacing w:line="360" w:lineRule="auto"/>
        <w:rPr>
          <w:rFonts w:ascii="Arial" w:hAnsi="Arial" w:cs="Arial"/>
        </w:rPr>
      </w:pPr>
      <w:r w:rsidRPr="00C80E17">
        <w:rPr>
          <w:rFonts w:ascii="Arial" w:hAnsi="Arial" w:cs="Arial"/>
          <w:b/>
          <w:bCs/>
          <w:i/>
          <w:iCs/>
          <w:lang w:val="en"/>
        </w:rPr>
        <w:t>F</w:t>
      </w:r>
      <w:r w:rsidR="009924D2" w:rsidRPr="00C80E17">
        <w:rPr>
          <w:rFonts w:ascii="Arial" w:hAnsi="Arial" w:cs="Arial"/>
          <w:b/>
          <w:bCs/>
          <w:i/>
          <w:iCs/>
          <w:lang w:val="en"/>
        </w:rPr>
        <w:t>acial expression</w:t>
      </w:r>
      <w:r w:rsidR="00B74D82">
        <w:rPr>
          <w:rFonts w:ascii="Arial" w:hAnsi="Arial" w:cs="Arial"/>
          <w:b/>
          <w:bCs/>
          <w:i/>
          <w:iCs/>
          <w:lang w:val="en"/>
        </w:rPr>
        <w:t>.</w:t>
      </w:r>
      <w:r w:rsidR="009924D2" w:rsidRPr="00C80E17">
        <w:rPr>
          <w:rFonts w:ascii="Arial" w:hAnsi="Arial" w:cs="Arial"/>
          <w:lang w:val="en"/>
        </w:rPr>
        <w:t xml:space="preserve"> </w:t>
      </w:r>
      <w:r w:rsidR="00B74D82" w:rsidRPr="00B74D82">
        <w:rPr>
          <w:rFonts w:ascii="Arial" w:hAnsi="Arial" w:cs="Arial"/>
          <w:lang w:val="en"/>
        </w:rPr>
        <w:t>Mimic of face</w:t>
      </w:r>
      <w:r w:rsidR="00B74D82">
        <w:rPr>
          <w:rFonts w:ascii="Arial" w:hAnsi="Arial" w:cs="Arial"/>
          <w:lang w:val="en"/>
        </w:rPr>
        <w:t xml:space="preserve"> can</w:t>
      </w:r>
      <w:r w:rsidR="00B74D82" w:rsidRPr="00B74D82">
        <w:rPr>
          <w:rFonts w:ascii="Arial" w:hAnsi="Arial" w:cs="Arial"/>
          <w:lang w:val="en"/>
        </w:rPr>
        <w:t xml:space="preserve"> </w:t>
      </w:r>
      <w:r w:rsidR="00B74D82">
        <w:rPr>
          <w:rFonts w:ascii="Arial" w:hAnsi="Arial" w:cs="Arial"/>
          <w:lang w:val="en"/>
        </w:rPr>
        <w:t>convey</w:t>
      </w:r>
      <w:r w:rsidR="00B74D82" w:rsidRPr="00B74D82">
        <w:rPr>
          <w:rFonts w:ascii="Arial" w:hAnsi="Arial" w:cs="Arial"/>
          <w:lang w:val="en"/>
        </w:rPr>
        <w:t xml:space="preserve"> the whole spectrum of emotions from joy to anger, express agreement </w:t>
      </w:r>
      <w:r w:rsidR="00B74D82">
        <w:rPr>
          <w:rFonts w:ascii="Arial" w:hAnsi="Arial" w:cs="Arial"/>
          <w:lang w:val="en"/>
        </w:rPr>
        <w:t>or</w:t>
      </w:r>
      <w:r w:rsidR="00B74D82" w:rsidRPr="00B74D82">
        <w:rPr>
          <w:rFonts w:ascii="Arial" w:hAnsi="Arial" w:cs="Arial"/>
          <w:lang w:val="en"/>
        </w:rPr>
        <w:t xml:space="preserve"> disagreement</w:t>
      </w:r>
      <w:r w:rsidR="00B74D82">
        <w:rPr>
          <w:rFonts w:ascii="Arial" w:hAnsi="Arial" w:cs="Arial"/>
          <w:lang w:val="en"/>
        </w:rPr>
        <w:t>.</w:t>
      </w:r>
      <w:r w:rsidR="00113493">
        <w:rPr>
          <w:rFonts w:ascii="Arial" w:hAnsi="Arial" w:cs="Arial"/>
          <w:lang w:val="en"/>
        </w:rPr>
        <w:t xml:space="preserve"> One fact</w:t>
      </w:r>
      <w:r w:rsidR="009924D2" w:rsidRPr="00C80E17">
        <w:rPr>
          <w:rFonts w:ascii="Arial" w:hAnsi="Arial" w:cs="Arial"/>
          <w:lang w:val="en"/>
        </w:rPr>
        <w:t xml:space="preserve"> </w:t>
      </w:r>
      <w:r w:rsidR="00113493">
        <w:rPr>
          <w:rFonts w:ascii="Arial" w:hAnsi="Arial" w:cs="Arial"/>
          <w:lang w:val="en"/>
        </w:rPr>
        <w:t xml:space="preserve">about facial expression </w:t>
      </w:r>
      <w:r w:rsidR="009924D2" w:rsidRPr="00C80E17">
        <w:rPr>
          <w:rFonts w:ascii="Arial" w:hAnsi="Arial" w:cs="Arial"/>
          <w:lang w:val="en"/>
        </w:rPr>
        <w:t>that an appropriate smile will always add a positive attitude to the conversation.</w:t>
      </w:r>
    </w:p>
    <w:p w14:paraId="4D7F9B9A" w14:textId="77777777" w:rsidR="00013364" w:rsidRPr="00C80E17" w:rsidRDefault="00013364" w:rsidP="00C34A4E">
      <w:pPr>
        <w:pStyle w:val="ListParagraph"/>
        <w:numPr>
          <w:ilvl w:val="0"/>
          <w:numId w:val="22"/>
        </w:numPr>
        <w:spacing w:line="360" w:lineRule="auto"/>
        <w:rPr>
          <w:rFonts w:ascii="Arial" w:hAnsi="Arial" w:cs="Arial"/>
        </w:rPr>
      </w:pPr>
      <w:r w:rsidRPr="00C80E17">
        <w:rPr>
          <w:rFonts w:ascii="Arial" w:hAnsi="Arial" w:cs="Arial"/>
          <w:b/>
          <w:bCs/>
          <w:i/>
          <w:iCs/>
          <w:lang w:val="en"/>
        </w:rPr>
        <w:t>Eye contact.</w:t>
      </w:r>
      <w:r w:rsidRPr="00C80E17">
        <w:rPr>
          <w:rFonts w:ascii="Arial" w:hAnsi="Arial" w:cs="Arial"/>
          <w:lang w:val="en"/>
        </w:rPr>
        <w:t xml:space="preserve"> Establishing proper eye contact is an important part of a conversation. The eyes are always transmitting our feelings, no matter what we say.</w:t>
      </w:r>
    </w:p>
    <w:p w14:paraId="00BB7054" w14:textId="1AF47D86" w:rsidR="00402459" w:rsidRPr="00C80E17" w:rsidRDefault="00402459" w:rsidP="00C34A4E">
      <w:pPr>
        <w:pStyle w:val="ListParagraph"/>
        <w:numPr>
          <w:ilvl w:val="0"/>
          <w:numId w:val="22"/>
        </w:numPr>
        <w:spacing w:line="360" w:lineRule="auto"/>
        <w:rPr>
          <w:rFonts w:ascii="Arial" w:hAnsi="Arial" w:cs="Arial"/>
        </w:rPr>
      </w:pPr>
      <w:r w:rsidRPr="00C80E17">
        <w:rPr>
          <w:rFonts w:ascii="Arial" w:hAnsi="Arial" w:cs="Arial"/>
          <w:b/>
          <w:bCs/>
          <w:i/>
          <w:iCs/>
          <w:lang w:val="en"/>
        </w:rPr>
        <w:t>Posture.</w:t>
      </w:r>
      <w:r w:rsidRPr="00C80E17">
        <w:rPr>
          <w:rFonts w:ascii="Arial" w:hAnsi="Arial" w:cs="Arial"/>
          <w:lang w:val="en"/>
        </w:rPr>
        <w:t xml:space="preserve"> The pose that a person takes during a conversation conveys a message in the same warmth as spoken speech. Thus, for example, we can broadcast interesting or bored, attentive or distracted.</w:t>
      </w:r>
    </w:p>
    <w:p w14:paraId="4CFEFFC3" w14:textId="46652EC9" w:rsidR="00B04539" w:rsidRPr="00C80E17" w:rsidRDefault="00402459" w:rsidP="00C34A4E">
      <w:pPr>
        <w:pStyle w:val="ListParagraph"/>
        <w:numPr>
          <w:ilvl w:val="0"/>
          <w:numId w:val="22"/>
        </w:numPr>
        <w:spacing w:line="360" w:lineRule="auto"/>
        <w:rPr>
          <w:rFonts w:ascii="Arial" w:hAnsi="Arial" w:cs="Arial"/>
        </w:rPr>
      </w:pPr>
      <w:r w:rsidRPr="00C80E17">
        <w:rPr>
          <w:rFonts w:ascii="Arial" w:hAnsi="Arial" w:cs="Arial"/>
          <w:b/>
          <w:bCs/>
          <w:i/>
          <w:iCs/>
        </w:rPr>
        <w:t>Gestures</w:t>
      </w:r>
      <w:r w:rsidRPr="00C80E17">
        <w:rPr>
          <w:rFonts w:ascii="Arial" w:hAnsi="Arial" w:cs="Arial"/>
        </w:rPr>
        <w:t>. Each individual gesture is like a word in a sentence, with their help we express a clearer attitude towards the interlocutor or any event.</w:t>
      </w:r>
    </w:p>
    <w:p w14:paraId="373D5CA7" w14:textId="77777777" w:rsidR="00C80E17" w:rsidRPr="00C80E17" w:rsidRDefault="00C80E17" w:rsidP="00C34A4E">
      <w:pPr>
        <w:pStyle w:val="ListParagraph"/>
        <w:numPr>
          <w:ilvl w:val="0"/>
          <w:numId w:val="22"/>
        </w:numPr>
        <w:spacing w:line="360" w:lineRule="auto"/>
        <w:rPr>
          <w:rFonts w:ascii="Arial" w:hAnsi="Arial" w:cs="Arial"/>
        </w:rPr>
      </w:pPr>
      <w:r w:rsidRPr="00C80E17">
        <w:rPr>
          <w:rFonts w:ascii="Arial" w:hAnsi="Arial" w:cs="Arial"/>
          <w:b/>
          <w:bCs/>
          <w:i/>
          <w:iCs/>
          <w:lang w:val="en"/>
        </w:rPr>
        <w:t>Dress code.</w:t>
      </w:r>
      <w:r w:rsidRPr="00C80E17">
        <w:rPr>
          <w:rFonts w:ascii="Arial" w:hAnsi="Arial" w:cs="Arial"/>
          <w:lang w:val="en"/>
        </w:rPr>
        <w:t xml:space="preserve"> The appearance forms the first impression of the interlocutor, the level of professionalism, social status. Very often, non-observance of the dress code leads to a misperception of the interlocutor.</w:t>
      </w:r>
    </w:p>
    <w:p w14:paraId="727EDC30" w14:textId="18F62E9E" w:rsidR="00044684" w:rsidRPr="00684758" w:rsidRDefault="00CE127D" w:rsidP="00C34A4E">
      <w:pPr>
        <w:spacing w:line="360" w:lineRule="auto"/>
        <w:rPr>
          <w:rFonts w:ascii="Arial" w:hAnsi="Arial" w:cs="Arial"/>
        </w:rPr>
      </w:pPr>
      <w:r w:rsidRPr="00B04539">
        <w:rPr>
          <w:rFonts w:ascii="Arial" w:hAnsi="Arial" w:cs="Arial"/>
          <w:b/>
          <w:bCs/>
        </w:rPr>
        <w:t xml:space="preserve">3. </w:t>
      </w:r>
      <w:r w:rsidR="00044684" w:rsidRPr="00B04539">
        <w:rPr>
          <w:rFonts w:ascii="Arial" w:hAnsi="Arial" w:cs="Arial"/>
          <w:b/>
          <w:bCs/>
        </w:rPr>
        <w:t>Active listening</w:t>
      </w:r>
      <w:r w:rsidR="00044684" w:rsidRPr="00684758">
        <w:rPr>
          <w:rFonts w:ascii="Arial" w:hAnsi="Arial" w:cs="Arial"/>
        </w:rPr>
        <w:t xml:space="preserve">. Listening is one of the most important skills that affects the efficiency of work and the quality of relationships with people. Active listening is to hear not only the words, but the entire message being transmitted. </w:t>
      </w:r>
    </w:p>
    <w:p w14:paraId="3A64C451" w14:textId="22C0BAA6" w:rsidR="00D955E6" w:rsidRPr="00EA1B5D" w:rsidRDefault="0045247F" w:rsidP="00C34A4E">
      <w:pPr>
        <w:spacing w:line="360" w:lineRule="auto"/>
        <w:rPr>
          <w:rFonts w:ascii="Arial" w:hAnsi="Arial" w:cs="Arial"/>
        </w:rPr>
      </w:pPr>
      <w:r w:rsidRPr="00EA1B5D">
        <w:rPr>
          <w:rFonts w:ascii="Arial" w:hAnsi="Arial" w:cs="Arial"/>
        </w:rPr>
        <w:t xml:space="preserve">        </w:t>
      </w:r>
      <w:r w:rsidR="00044684" w:rsidRPr="00EA1B5D">
        <w:rPr>
          <w:rFonts w:ascii="Arial" w:hAnsi="Arial" w:cs="Arial"/>
        </w:rPr>
        <w:t>Therefore, for an effective hearing result, we must:</w:t>
      </w:r>
    </w:p>
    <w:p w14:paraId="09D8522B" w14:textId="77777777" w:rsidR="001F142F" w:rsidRPr="00EA1B5D" w:rsidRDefault="00044684" w:rsidP="00C34A4E">
      <w:pPr>
        <w:pStyle w:val="ListParagraph"/>
        <w:numPr>
          <w:ilvl w:val="0"/>
          <w:numId w:val="9"/>
        </w:numPr>
        <w:spacing w:line="360" w:lineRule="auto"/>
        <w:rPr>
          <w:rFonts w:ascii="Arial" w:hAnsi="Arial" w:cs="Arial"/>
        </w:rPr>
      </w:pPr>
      <w:r w:rsidRPr="00EA1B5D">
        <w:rPr>
          <w:rFonts w:ascii="Arial" w:hAnsi="Arial" w:cs="Arial"/>
        </w:rPr>
        <w:t>focus on the interlocutor</w:t>
      </w:r>
    </w:p>
    <w:p w14:paraId="2B6AABD4" w14:textId="77777777" w:rsidR="001F142F" w:rsidRPr="00EA1B5D" w:rsidRDefault="00044684" w:rsidP="00C34A4E">
      <w:pPr>
        <w:pStyle w:val="ListParagraph"/>
        <w:numPr>
          <w:ilvl w:val="0"/>
          <w:numId w:val="9"/>
        </w:numPr>
        <w:spacing w:line="360" w:lineRule="auto"/>
        <w:rPr>
          <w:rFonts w:ascii="Arial" w:hAnsi="Arial" w:cs="Arial"/>
        </w:rPr>
      </w:pPr>
      <w:r w:rsidRPr="00EA1B5D">
        <w:rPr>
          <w:rFonts w:ascii="Arial" w:hAnsi="Arial" w:cs="Arial"/>
        </w:rPr>
        <w:t>not be distracted by the environment while talking</w:t>
      </w:r>
    </w:p>
    <w:p w14:paraId="65DF55C3" w14:textId="77777777" w:rsidR="001F142F" w:rsidRPr="00EA1B5D" w:rsidRDefault="00044684" w:rsidP="00C34A4E">
      <w:pPr>
        <w:pStyle w:val="ListParagraph"/>
        <w:numPr>
          <w:ilvl w:val="0"/>
          <w:numId w:val="9"/>
        </w:numPr>
        <w:spacing w:line="360" w:lineRule="auto"/>
        <w:rPr>
          <w:rFonts w:ascii="Arial" w:hAnsi="Arial" w:cs="Arial"/>
        </w:rPr>
      </w:pPr>
      <w:r w:rsidRPr="00EA1B5D">
        <w:rPr>
          <w:rFonts w:ascii="Arial" w:hAnsi="Arial" w:cs="Arial"/>
        </w:rPr>
        <w:t>do not interrupt or interrupt the speaker</w:t>
      </w:r>
    </w:p>
    <w:p w14:paraId="35290BF1" w14:textId="77777777" w:rsidR="001F142F" w:rsidRPr="00EA1B5D" w:rsidRDefault="00044684" w:rsidP="00C34A4E">
      <w:pPr>
        <w:pStyle w:val="ListParagraph"/>
        <w:numPr>
          <w:ilvl w:val="0"/>
          <w:numId w:val="9"/>
        </w:numPr>
        <w:spacing w:line="360" w:lineRule="auto"/>
        <w:rPr>
          <w:rFonts w:ascii="Arial" w:hAnsi="Arial" w:cs="Arial"/>
        </w:rPr>
      </w:pPr>
      <w:r w:rsidRPr="00EA1B5D">
        <w:rPr>
          <w:rFonts w:ascii="Arial" w:hAnsi="Arial" w:cs="Arial"/>
        </w:rPr>
        <w:t>do not mentally prepare counterarguments</w:t>
      </w:r>
    </w:p>
    <w:p w14:paraId="12AC7C21" w14:textId="489E980A" w:rsidR="001F142F" w:rsidRPr="00EA1B5D" w:rsidRDefault="00044684" w:rsidP="00C34A4E">
      <w:pPr>
        <w:pStyle w:val="ListParagraph"/>
        <w:numPr>
          <w:ilvl w:val="0"/>
          <w:numId w:val="9"/>
        </w:numPr>
        <w:spacing w:line="360" w:lineRule="auto"/>
        <w:rPr>
          <w:rFonts w:ascii="Arial" w:hAnsi="Arial" w:cs="Arial"/>
        </w:rPr>
      </w:pPr>
      <w:r w:rsidRPr="00EA1B5D">
        <w:rPr>
          <w:rFonts w:ascii="Arial" w:hAnsi="Arial" w:cs="Arial"/>
        </w:rPr>
        <w:t>listen with empathy</w:t>
      </w:r>
    </w:p>
    <w:p w14:paraId="381E42AB" w14:textId="77777777" w:rsidR="001F142F" w:rsidRPr="00EA1B5D" w:rsidRDefault="00044684" w:rsidP="00C34A4E">
      <w:pPr>
        <w:pStyle w:val="ListParagraph"/>
        <w:numPr>
          <w:ilvl w:val="0"/>
          <w:numId w:val="9"/>
        </w:numPr>
        <w:spacing w:line="360" w:lineRule="auto"/>
        <w:rPr>
          <w:rFonts w:ascii="Arial" w:hAnsi="Arial" w:cs="Arial"/>
        </w:rPr>
      </w:pPr>
      <w:r w:rsidRPr="00EA1B5D">
        <w:rPr>
          <w:rFonts w:ascii="Arial" w:hAnsi="Arial" w:cs="Arial"/>
        </w:rPr>
        <w:t>focus on what the person is saying</w:t>
      </w:r>
    </w:p>
    <w:p w14:paraId="60C265C9" w14:textId="77777777" w:rsidR="001F142F" w:rsidRPr="00EA1B5D" w:rsidRDefault="00044684" w:rsidP="00C34A4E">
      <w:pPr>
        <w:pStyle w:val="ListParagraph"/>
        <w:numPr>
          <w:ilvl w:val="0"/>
          <w:numId w:val="9"/>
        </w:numPr>
        <w:spacing w:line="360" w:lineRule="auto"/>
        <w:rPr>
          <w:rFonts w:ascii="Arial" w:hAnsi="Arial" w:cs="Arial"/>
        </w:rPr>
      </w:pPr>
      <w:r w:rsidRPr="00EA1B5D">
        <w:rPr>
          <w:rFonts w:ascii="Arial" w:hAnsi="Arial" w:cs="Arial"/>
        </w:rPr>
        <w:lastRenderedPageBreak/>
        <w:t>pay attention to the speaker's body language</w:t>
      </w:r>
    </w:p>
    <w:p w14:paraId="0F2AB887" w14:textId="77777777" w:rsidR="001F142F" w:rsidRPr="00EA1B5D" w:rsidRDefault="001F142F" w:rsidP="00C34A4E">
      <w:pPr>
        <w:pStyle w:val="ListParagraph"/>
        <w:numPr>
          <w:ilvl w:val="0"/>
          <w:numId w:val="9"/>
        </w:numPr>
        <w:spacing w:line="360" w:lineRule="auto"/>
        <w:rPr>
          <w:rFonts w:ascii="Arial" w:hAnsi="Arial" w:cs="Arial"/>
        </w:rPr>
      </w:pPr>
      <w:r w:rsidRPr="00EA1B5D">
        <w:rPr>
          <w:rFonts w:ascii="Arial" w:hAnsi="Arial" w:cs="Arial"/>
        </w:rPr>
        <w:t>d</w:t>
      </w:r>
      <w:r w:rsidR="00044684" w:rsidRPr="00EA1B5D">
        <w:rPr>
          <w:rFonts w:ascii="Arial" w:hAnsi="Arial" w:cs="Arial"/>
        </w:rPr>
        <w:t>emonstrate non-verbal engagement (head nod, smile, open posture)</w:t>
      </w:r>
    </w:p>
    <w:p w14:paraId="3A1AC33E" w14:textId="75744BD2" w:rsidR="001F142F" w:rsidRPr="00EA1B5D" w:rsidRDefault="00044684" w:rsidP="00C34A4E">
      <w:pPr>
        <w:pStyle w:val="ListParagraph"/>
        <w:numPr>
          <w:ilvl w:val="0"/>
          <w:numId w:val="9"/>
        </w:numPr>
        <w:spacing w:line="360" w:lineRule="auto"/>
        <w:rPr>
          <w:rFonts w:ascii="Arial" w:hAnsi="Arial" w:cs="Arial"/>
        </w:rPr>
      </w:pPr>
      <w:r w:rsidRPr="00EA1B5D">
        <w:rPr>
          <w:rFonts w:ascii="Arial" w:hAnsi="Arial" w:cs="Arial"/>
        </w:rPr>
        <w:t>provide feedback, ask questions after the speaker has finished each part</w:t>
      </w:r>
    </w:p>
    <w:p w14:paraId="0952C779" w14:textId="77777777" w:rsidR="001F142F" w:rsidRDefault="001F142F" w:rsidP="00C34A4E">
      <w:pPr>
        <w:pStyle w:val="ListParagraph"/>
        <w:spacing w:line="360" w:lineRule="auto"/>
      </w:pPr>
    </w:p>
    <w:p w14:paraId="098DA656" w14:textId="049666E6" w:rsidR="001F142F" w:rsidRPr="00684758" w:rsidRDefault="00CE127D" w:rsidP="00C34A4E">
      <w:pPr>
        <w:spacing w:line="360" w:lineRule="auto"/>
        <w:rPr>
          <w:rFonts w:ascii="Arial" w:hAnsi="Arial" w:cs="Arial"/>
        </w:rPr>
      </w:pPr>
      <w:r w:rsidRPr="00B04539">
        <w:rPr>
          <w:rFonts w:ascii="Arial" w:hAnsi="Arial" w:cs="Arial"/>
          <w:b/>
          <w:bCs/>
        </w:rPr>
        <w:t xml:space="preserve">4. </w:t>
      </w:r>
      <w:r w:rsidR="0045247F" w:rsidRPr="00B04539">
        <w:rPr>
          <w:rFonts w:ascii="Arial" w:hAnsi="Arial" w:cs="Arial"/>
          <w:b/>
          <w:bCs/>
        </w:rPr>
        <w:t>Writing skills</w:t>
      </w:r>
      <w:r w:rsidR="0045247F" w:rsidRPr="00684758">
        <w:rPr>
          <w:rFonts w:ascii="Arial" w:hAnsi="Arial" w:cs="Arial"/>
        </w:rPr>
        <w:t xml:space="preserve"> are also an important element in the communication process. Good writing skills make it possible to more clearly and understandably present information in messages, when writing a report, a plan, or any communication through writing. Thus, creating a good first impression of us.</w:t>
      </w:r>
    </w:p>
    <w:p w14:paraId="1647B387" w14:textId="77777777" w:rsidR="004F60F4" w:rsidRPr="00EA1B5D" w:rsidRDefault="004F60F4" w:rsidP="00C34A4E">
      <w:pPr>
        <w:spacing w:line="360" w:lineRule="auto"/>
        <w:rPr>
          <w:rFonts w:ascii="Arial" w:hAnsi="Arial" w:cs="Arial"/>
        </w:rPr>
      </w:pPr>
      <w:r w:rsidRPr="00EA1B5D">
        <w:rPr>
          <w:rFonts w:ascii="Arial" w:hAnsi="Arial" w:cs="Arial"/>
        </w:rPr>
        <w:t>Written communication can be:</w:t>
      </w:r>
    </w:p>
    <w:p w14:paraId="56EE7DAE" w14:textId="7C5E3C91" w:rsidR="004F60F4" w:rsidRPr="009F37FE" w:rsidRDefault="004F60F4" w:rsidP="00C34A4E">
      <w:pPr>
        <w:pStyle w:val="ListParagraph"/>
        <w:numPr>
          <w:ilvl w:val="0"/>
          <w:numId w:val="19"/>
        </w:numPr>
        <w:spacing w:line="360" w:lineRule="auto"/>
        <w:rPr>
          <w:rFonts w:ascii="Arial" w:hAnsi="Arial" w:cs="Arial"/>
        </w:rPr>
      </w:pPr>
      <w:r w:rsidRPr="009F37FE">
        <w:rPr>
          <w:rFonts w:ascii="Arial" w:hAnsi="Arial" w:cs="Arial"/>
        </w:rPr>
        <w:t>formal - mainly used for writing for academic, professional, legal purposes;</w:t>
      </w:r>
    </w:p>
    <w:p w14:paraId="0D5C81C8" w14:textId="707EE3D7" w:rsidR="00D955E6" w:rsidRPr="009F37FE" w:rsidRDefault="004F60F4" w:rsidP="00C34A4E">
      <w:pPr>
        <w:pStyle w:val="ListParagraph"/>
        <w:numPr>
          <w:ilvl w:val="0"/>
          <w:numId w:val="19"/>
        </w:numPr>
        <w:spacing w:line="360" w:lineRule="auto"/>
        <w:rPr>
          <w:rFonts w:ascii="Arial" w:hAnsi="Arial" w:cs="Arial"/>
        </w:rPr>
      </w:pPr>
      <w:r w:rsidRPr="009F37FE">
        <w:rPr>
          <w:rFonts w:ascii="Arial" w:hAnsi="Arial" w:cs="Arial"/>
        </w:rPr>
        <w:t>informal - used for personal and everyday conversation.</w:t>
      </w:r>
    </w:p>
    <w:p w14:paraId="7743F64E" w14:textId="38A6B742" w:rsidR="003F23AA" w:rsidRPr="00EA1B5D" w:rsidRDefault="004F60F4" w:rsidP="00C34A4E">
      <w:pPr>
        <w:spacing w:line="360" w:lineRule="auto"/>
        <w:jc w:val="both"/>
        <w:rPr>
          <w:rFonts w:ascii="Arial" w:hAnsi="Arial" w:cs="Arial"/>
        </w:rPr>
      </w:pPr>
      <w:r w:rsidRPr="00EA1B5D">
        <w:rPr>
          <w:rFonts w:ascii="Arial" w:hAnsi="Arial" w:cs="Arial"/>
        </w:rPr>
        <w:t>The key components of quality written communication are:</w:t>
      </w:r>
    </w:p>
    <w:p w14:paraId="75F81119" w14:textId="79B52839" w:rsidR="00E62162" w:rsidRPr="00EA1B5D" w:rsidRDefault="00E62162" w:rsidP="00C34A4E">
      <w:pPr>
        <w:pStyle w:val="ListParagraph"/>
        <w:numPr>
          <w:ilvl w:val="0"/>
          <w:numId w:val="14"/>
        </w:numPr>
        <w:spacing w:line="360" w:lineRule="auto"/>
        <w:jc w:val="both"/>
        <w:rPr>
          <w:rFonts w:ascii="Arial" w:hAnsi="Arial" w:cs="Arial"/>
        </w:rPr>
      </w:pPr>
      <w:r w:rsidRPr="00EA1B5D">
        <w:rPr>
          <w:rFonts w:ascii="Arial" w:hAnsi="Arial" w:cs="Arial"/>
        </w:rPr>
        <w:t>politeness (choice of words and tone)</w:t>
      </w:r>
    </w:p>
    <w:p w14:paraId="5E892D79" w14:textId="0F930FB9" w:rsidR="00E62162" w:rsidRPr="00EA1B5D" w:rsidRDefault="00E62162" w:rsidP="00C34A4E">
      <w:pPr>
        <w:pStyle w:val="ListParagraph"/>
        <w:numPr>
          <w:ilvl w:val="0"/>
          <w:numId w:val="14"/>
        </w:numPr>
        <w:spacing w:line="360" w:lineRule="auto"/>
        <w:jc w:val="both"/>
        <w:rPr>
          <w:rFonts w:ascii="Arial" w:hAnsi="Arial" w:cs="Arial"/>
        </w:rPr>
      </w:pPr>
      <w:r w:rsidRPr="00EA1B5D">
        <w:rPr>
          <w:rFonts w:ascii="Arial" w:hAnsi="Arial" w:cs="Arial"/>
        </w:rPr>
        <w:t xml:space="preserve">accuracy, brevity, transparency of words </w:t>
      </w:r>
    </w:p>
    <w:p w14:paraId="21260D16" w14:textId="3558FBEB" w:rsidR="00E62162" w:rsidRPr="00EA1B5D" w:rsidRDefault="00E62162" w:rsidP="00C34A4E">
      <w:pPr>
        <w:pStyle w:val="ListParagraph"/>
        <w:numPr>
          <w:ilvl w:val="0"/>
          <w:numId w:val="14"/>
        </w:numPr>
        <w:spacing w:line="360" w:lineRule="auto"/>
        <w:jc w:val="both"/>
        <w:rPr>
          <w:rFonts w:ascii="Arial" w:hAnsi="Arial" w:cs="Arial"/>
        </w:rPr>
      </w:pPr>
      <w:r w:rsidRPr="00EA1B5D">
        <w:rPr>
          <w:rFonts w:ascii="Arial" w:hAnsi="Arial" w:cs="Arial"/>
        </w:rPr>
        <w:t>avoidance of clichés, tautology, abbreviations, slang</w:t>
      </w:r>
    </w:p>
    <w:p w14:paraId="23836B46" w14:textId="48BBEFD4" w:rsidR="00E62162" w:rsidRPr="00EA1B5D" w:rsidRDefault="00E62162" w:rsidP="00C34A4E">
      <w:pPr>
        <w:pStyle w:val="ListParagraph"/>
        <w:numPr>
          <w:ilvl w:val="0"/>
          <w:numId w:val="14"/>
        </w:numPr>
        <w:spacing w:line="360" w:lineRule="auto"/>
        <w:jc w:val="both"/>
        <w:rPr>
          <w:rFonts w:ascii="Arial" w:hAnsi="Arial" w:cs="Arial"/>
        </w:rPr>
      </w:pPr>
      <w:r w:rsidRPr="00EA1B5D">
        <w:rPr>
          <w:rFonts w:ascii="Arial" w:hAnsi="Arial" w:cs="Arial"/>
        </w:rPr>
        <w:t>express one thought in one sentence</w:t>
      </w:r>
    </w:p>
    <w:p w14:paraId="23318EB4" w14:textId="3E177D28" w:rsidR="00E62162" w:rsidRPr="00EA1B5D" w:rsidRDefault="00E62162" w:rsidP="00C34A4E">
      <w:pPr>
        <w:pStyle w:val="ListParagraph"/>
        <w:numPr>
          <w:ilvl w:val="0"/>
          <w:numId w:val="14"/>
        </w:numPr>
        <w:spacing w:line="360" w:lineRule="auto"/>
        <w:jc w:val="both"/>
        <w:rPr>
          <w:rFonts w:ascii="Arial" w:hAnsi="Arial" w:cs="Arial"/>
        </w:rPr>
      </w:pPr>
      <w:r w:rsidRPr="00EA1B5D">
        <w:rPr>
          <w:rFonts w:ascii="Arial" w:hAnsi="Arial" w:cs="Arial"/>
        </w:rPr>
        <w:t>using active verbs</w:t>
      </w:r>
    </w:p>
    <w:p w14:paraId="06E9644C" w14:textId="474B32D4" w:rsidR="00E62162" w:rsidRPr="00EA1B5D" w:rsidRDefault="00E62162" w:rsidP="00C34A4E">
      <w:pPr>
        <w:pStyle w:val="ListParagraph"/>
        <w:numPr>
          <w:ilvl w:val="0"/>
          <w:numId w:val="14"/>
        </w:numPr>
        <w:spacing w:line="360" w:lineRule="auto"/>
        <w:jc w:val="both"/>
        <w:rPr>
          <w:rFonts w:ascii="Arial" w:hAnsi="Arial" w:cs="Arial"/>
        </w:rPr>
      </w:pPr>
      <w:r w:rsidRPr="00EA1B5D">
        <w:rPr>
          <w:rFonts w:ascii="Arial" w:hAnsi="Arial" w:cs="Arial"/>
        </w:rPr>
        <w:t>correct grammar, punctuation, spelling</w:t>
      </w:r>
    </w:p>
    <w:p w14:paraId="6ED13B6F" w14:textId="0DCEF388" w:rsidR="004F60F4" w:rsidRDefault="00E62162" w:rsidP="00C34A4E">
      <w:pPr>
        <w:pStyle w:val="ListParagraph"/>
        <w:numPr>
          <w:ilvl w:val="0"/>
          <w:numId w:val="14"/>
        </w:numPr>
        <w:spacing w:line="360" w:lineRule="auto"/>
        <w:jc w:val="both"/>
        <w:rPr>
          <w:rFonts w:ascii="Arial" w:hAnsi="Arial" w:cs="Arial"/>
        </w:rPr>
      </w:pPr>
      <w:r w:rsidRPr="00EA1B5D">
        <w:rPr>
          <w:rFonts w:ascii="Arial" w:hAnsi="Arial" w:cs="Arial"/>
        </w:rPr>
        <w:t>clear formulation of thoughts</w:t>
      </w:r>
    </w:p>
    <w:p w14:paraId="063DD176" w14:textId="77777777" w:rsidR="00D15C9B" w:rsidRDefault="00D15C9B" w:rsidP="00684758">
      <w:pPr>
        <w:rPr>
          <w:rFonts w:ascii="Arial" w:hAnsi="Arial" w:cs="Arial"/>
          <w:b/>
          <w:bCs/>
          <w:sz w:val="28"/>
          <w:szCs w:val="28"/>
        </w:rPr>
      </w:pPr>
    </w:p>
    <w:p w14:paraId="5288ECE7" w14:textId="55D19235" w:rsidR="00D15C9B" w:rsidRPr="00885E7F" w:rsidRDefault="00F11EC7" w:rsidP="00885E7F">
      <w:pPr>
        <w:pStyle w:val="Heading1"/>
        <w:jc w:val="center"/>
        <w:rPr>
          <w:rFonts w:ascii="Arial" w:hAnsi="Arial" w:cs="Arial"/>
          <w:b/>
          <w:bCs/>
          <w:color w:val="auto"/>
          <w:sz w:val="36"/>
          <w:szCs w:val="36"/>
        </w:rPr>
      </w:pPr>
      <w:bookmarkStart w:id="8" w:name="_Toc70273407"/>
      <w:r w:rsidRPr="00885E7F">
        <w:rPr>
          <w:rFonts w:ascii="Arial" w:hAnsi="Arial" w:cs="Arial"/>
          <w:b/>
          <w:bCs/>
          <w:color w:val="auto"/>
          <w:sz w:val="36"/>
          <w:szCs w:val="36"/>
        </w:rPr>
        <w:t>4.</w:t>
      </w:r>
      <w:r w:rsidR="004C11CA" w:rsidRPr="00885E7F">
        <w:rPr>
          <w:rFonts w:ascii="Arial" w:hAnsi="Arial" w:cs="Arial"/>
          <w:b/>
          <w:bCs/>
          <w:color w:val="auto"/>
          <w:sz w:val="36"/>
          <w:szCs w:val="36"/>
        </w:rPr>
        <w:t xml:space="preserve"> </w:t>
      </w:r>
      <w:r w:rsidR="000B4089" w:rsidRPr="00885E7F">
        <w:rPr>
          <w:rFonts w:ascii="Arial" w:hAnsi="Arial" w:cs="Arial"/>
          <w:b/>
          <w:bCs/>
          <w:color w:val="auto"/>
          <w:sz w:val="36"/>
          <w:szCs w:val="36"/>
        </w:rPr>
        <w:t xml:space="preserve">Analysis </w:t>
      </w:r>
      <w:r w:rsidR="00C3198E" w:rsidRPr="00885E7F">
        <w:rPr>
          <w:rFonts w:ascii="Arial" w:hAnsi="Arial" w:cs="Arial"/>
          <w:b/>
          <w:bCs/>
          <w:color w:val="auto"/>
          <w:sz w:val="36"/>
          <w:szCs w:val="36"/>
        </w:rPr>
        <w:t>Case Stud</w:t>
      </w:r>
      <w:r w:rsidR="000B4089" w:rsidRPr="00885E7F">
        <w:rPr>
          <w:rFonts w:ascii="Arial" w:hAnsi="Arial" w:cs="Arial"/>
          <w:b/>
          <w:bCs/>
          <w:color w:val="auto"/>
          <w:sz w:val="36"/>
          <w:szCs w:val="36"/>
        </w:rPr>
        <w:t>ies</w:t>
      </w:r>
      <w:r w:rsidR="00C3198E" w:rsidRPr="00885E7F">
        <w:rPr>
          <w:rFonts w:ascii="Arial" w:hAnsi="Arial" w:cs="Arial"/>
          <w:b/>
          <w:bCs/>
          <w:color w:val="auto"/>
          <w:sz w:val="36"/>
          <w:szCs w:val="36"/>
        </w:rPr>
        <w:t xml:space="preserve"> of Communication Scenarios</w:t>
      </w:r>
      <w:bookmarkEnd w:id="8"/>
    </w:p>
    <w:p w14:paraId="57616060" w14:textId="4112F1C0" w:rsidR="00EA1B5D" w:rsidRPr="00885E7F" w:rsidRDefault="004C11CA" w:rsidP="00885E7F">
      <w:pPr>
        <w:pStyle w:val="Heading2"/>
        <w:rPr>
          <w:rFonts w:ascii="Arial" w:hAnsi="Arial" w:cs="Arial"/>
          <w:b/>
          <w:bCs/>
          <w:color w:val="auto"/>
          <w:sz w:val="28"/>
          <w:szCs w:val="28"/>
        </w:rPr>
      </w:pPr>
      <w:bookmarkStart w:id="9" w:name="_Toc70273408"/>
      <w:r w:rsidRPr="00885E7F">
        <w:rPr>
          <w:rFonts w:ascii="Arial" w:hAnsi="Arial" w:cs="Arial"/>
          <w:b/>
          <w:bCs/>
          <w:color w:val="auto"/>
          <w:sz w:val="28"/>
          <w:szCs w:val="28"/>
        </w:rPr>
        <w:t>4.1</w:t>
      </w:r>
      <w:r w:rsidR="00D15C9B" w:rsidRPr="00885E7F">
        <w:rPr>
          <w:rFonts w:ascii="Arial" w:hAnsi="Arial" w:cs="Arial"/>
          <w:b/>
          <w:bCs/>
          <w:color w:val="auto"/>
          <w:sz w:val="28"/>
          <w:szCs w:val="28"/>
        </w:rPr>
        <w:t>.</w:t>
      </w:r>
      <w:r w:rsidRPr="00885E7F">
        <w:rPr>
          <w:rFonts w:ascii="Arial" w:hAnsi="Arial" w:cs="Arial"/>
          <w:b/>
          <w:bCs/>
          <w:color w:val="auto"/>
          <w:sz w:val="28"/>
          <w:szCs w:val="28"/>
        </w:rPr>
        <w:t xml:space="preserve"> </w:t>
      </w:r>
      <w:r w:rsidR="000302CC" w:rsidRPr="00885E7F">
        <w:rPr>
          <w:rFonts w:ascii="Arial" w:hAnsi="Arial" w:cs="Arial"/>
          <w:b/>
          <w:bCs/>
          <w:color w:val="auto"/>
          <w:sz w:val="28"/>
          <w:szCs w:val="28"/>
        </w:rPr>
        <w:t>“</w:t>
      </w:r>
      <w:r w:rsidR="00474789" w:rsidRPr="00885E7F">
        <w:rPr>
          <w:rFonts w:ascii="Arial" w:hAnsi="Arial" w:cs="Arial"/>
          <w:b/>
          <w:bCs/>
          <w:color w:val="auto"/>
          <w:sz w:val="28"/>
          <w:szCs w:val="28"/>
        </w:rPr>
        <w:t>Maria and Pedro</w:t>
      </w:r>
      <w:r w:rsidR="000302CC" w:rsidRPr="00885E7F">
        <w:rPr>
          <w:rFonts w:ascii="Arial" w:hAnsi="Arial" w:cs="Arial"/>
          <w:b/>
          <w:bCs/>
          <w:color w:val="auto"/>
          <w:sz w:val="28"/>
          <w:szCs w:val="28"/>
        </w:rPr>
        <w:t xml:space="preserve">” </w:t>
      </w:r>
      <w:r w:rsidR="00F11EC7" w:rsidRPr="00885E7F">
        <w:rPr>
          <w:rFonts w:ascii="Arial" w:hAnsi="Arial" w:cs="Arial"/>
          <w:b/>
          <w:bCs/>
          <w:color w:val="auto"/>
          <w:sz w:val="28"/>
          <w:szCs w:val="28"/>
        </w:rPr>
        <w:t>(Appendix 1)</w:t>
      </w:r>
      <w:bookmarkEnd w:id="9"/>
    </w:p>
    <w:p w14:paraId="73ECCB72" w14:textId="77777777" w:rsidR="00065EF3" w:rsidRDefault="004C11CA" w:rsidP="00C32BB9">
      <w:pPr>
        <w:spacing w:line="360" w:lineRule="auto"/>
        <w:rPr>
          <w:rFonts w:ascii="Arial" w:hAnsi="Arial" w:cs="Arial"/>
          <w:lang w:val="en"/>
        </w:rPr>
      </w:pPr>
      <w:r w:rsidRPr="004C11CA">
        <w:rPr>
          <w:rFonts w:ascii="Arial" w:hAnsi="Arial" w:cs="Arial"/>
          <w:lang w:val="en"/>
        </w:rPr>
        <w:t>The misunderstanding between Pedro and Maria is a direct result of an incorrectly encoded / decoded message. Since the message was transmitted by telephone and Pedro was at work at the construction site, it is possible that during the conversation with Maria there was interference - "noise".</w:t>
      </w:r>
    </w:p>
    <w:p w14:paraId="772258B8" w14:textId="531551B7" w:rsidR="00065EF3" w:rsidRPr="004C11CA" w:rsidRDefault="00065EF3" w:rsidP="00C32BB9">
      <w:pPr>
        <w:spacing w:line="360" w:lineRule="auto"/>
        <w:rPr>
          <w:rFonts w:ascii="Arial" w:hAnsi="Arial" w:cs="Arial"/>
          <w:lang w:val="en"/>
        </w:rPr>
      </w:pPr>
      <w:r w:rsidRPr="00065EF3">
        <w:rPr>
          <w:rFonts w:ascii="Arial" w:hAnsi="Arial" w:cs="Arial"/>
        </w:rPr>
        <w:t>Applying the Shannon-Weaver model to this case, we can see the reasons for the misunderstanding between sender and recipient. Namely, the presence of "noise" and the absence of a fe</w:t>
      </w:r>
      <w:r>
        <w:rPr>
          <w:rFonts w:ascii="Arial" w:hAnsi="Arial" w:cs="Arial"/>
        </w:rPr>
        <w:t>e</w:t>
      </w:r>
      <w:r w:rsidRPr="00065EF3">
        <w:rPr>
          <w:rFonts w:ascii="Arial" w:hAnsi="Arial" w:cs="Arial"/>
        </w:rPr>
        <w:t>dback. Therefore, the obvious solution to the problem is to provide feedback that will provide a more accurate explanation of the message.</w:t>
      </w:r>
    </w:p>
    <w:p w14:paraId="4D0C5763" w14:textId="045C927D" w:rsidR="004F60F4" w:rsidRPr="00885E7F" w:rsidRDefault="004C11CA" w:rsidP="00885E7F">
      <w:pPr>
        <w:pStyle w:val="Heading2"/>
        <w:rPr>
          <w:rFonts w:ascii="Arial" w:hAnsi="Arial" w:cs="Arial"/>
          <w:b/>
          <w:bCs/>
          <w:color w:val="auto"/>
          <w:sz w:val="28"/>
          <w:szCs w:val="28"/>
        </w:rPr>
      </w:pPr>
      <w:bookmarkStart w:id="10" w:name="_Toc70273409"/>
      <w:r w:rsidRPr="00885E7F">
        <w:rPr>
          <w:rFonts w:ascii="Arial" w:hAnsi="Arial" w:cs="Arial"/>
          <w:b/>
          <w:bCs/>
          <w:color w:val="auto"/>
          <w:sz w:val="28"/>
          <w:szCs w:val="28"/>
        </w:rPr>
        <w:lastRenderedPageBreak/>
        <w:t>4.2</w:t>
      </w:r>
      <w:r w:rsidR="00D15C9B" w:rsidRPr="00885E7F">
        <w:rPr>
          <w:rFonts w:ascii="Arial" w:hAnsi="Arial" w:cs="Arial"/>
          <w:b/>
          <w:bCs/>
          <w:color w:val="auto"/>
          <w:sz w:val="28"/>
          <w:szCs w:val="28"/>
        </w:rPr>
        <w:t>.</w:t>
      </w:r>
      <w:r w:rsidRPr="00885E7F">
        <w:rPr>
          <w:rFonts w:ascii="Arial" w:hAnsi="Arial" w:cs="Arial"/>
          <w:b/>
          <w:bCs/>
          <w:color w:val="auto"/>
          <w:sz w:val="28"/>
          <w:szCs w:val="28"/>
        </w:rPr>
        <w:t xml:space="preserve"> </w:t>
      </w:r>
      <w:r w:rsidR="000302CC" w:rsidRPr="00885E7F">
        <w:rPr>
          <w:rFonts w:ascii="Arial" w:hAnsi="Arial" w:cs="Arial"/>
          <w:b/>
          <w:bCs/>
          <w:color w:val="auto"/>
          <w:sz w:val="28"/>
          <w:szCs w:val="28"/>
        </w:rPr>
        <w:t>“The P</w:t>
      </w:r>
      <w:r w:rsidR="00474789" w:rsidRPr="00885E7F">
        <w:rPr>
          <w:rFonts w:ascii="Arial" w:hAnsi="Arial" w:cs="Arial"/>
          <w:b/>
          <w:bCs/>
          <w:color w:val="auto"/>
          <w:sz w:val="28"/>
          <w:szCs w:val="28"/>
        </w:rPr>
        <w:t xml:space="preserve">rofessor and </w:t>
      </w:r>
      <w:r w:rsidR="000302CC" w:rsidRPr="00885E7F">
        <w:rPr>
          <w:rFonts w:ascii="Arial" w:hAnsi="Arial" w:cs="Arial"/>
          <w:b/>
          <w:bCs/>
          <w:color w:val="auto"/>
          <w:sz w:val="28"/>
          <w:szCs w:val="28"/>
        </w:rPr>
        <w:t>the V</w:t>
      </w:r>
      <w:r w:rsidR="00474789" w:rsidRPr="00885E7F">
        <w:rPr>
          <w:rFonts w:ascii="Arial" w:hAnsi="Arial" w:cs="Arial"/>
          <w:b/>
          <w:bCs/>
          <w:color w:val="auto"/>
          <w:sz w:val="28"/>
          <w:szCs w:val="28"/>
        </w:rPr>
        <w:t xml:space="preserve">illage </w:t>
      </w:r>
      <w:r w:rsidR="000302CC" w:rsidRPr="00885E7F">
        <w:rPr>
          <w:rFonts w:ascii="Arial" w:hAnsi="Arial" w:cs="Arial"/>
          <w:b/>
          <w:bCs/>
          <w:color w:val="auto"/>
          <w:sz w:val="28"/>
          <w:szCs w:val="28"/>
        </w:rPr>
        <w:t>P</w:t>
      </w:r>
      <w:r w:rsidR="00474789" w:rsidRPr="00885E7F">
        <w:rPr>
          <w:rFonts w:ascii="Arial" w:hAnsi="Arial" w:cs="Arial"/>
          <w:b/>
          <w:bCs/>
          <w:color w:val="auto"/>
          <w:sz w:val="28"/>
          <w:szCs w:val="28"/>
        </w:rPr>
        <w:t>eople</w:t>
      </w:r>
      <w:r w:rsidR="000302CC" w:rsidRPr="00885E7F">
        <w:rPr>
          <w:rFonts w:ascii="Arial" w:hAnsi="Arial" w:cs="Arial"/>
          <w:b/>
          <w:bCs/>
          <w:color w:val="auto"/>
          <w:sz w:val="28"/>
          <w:szCs w:val="28"/>
        </w:rPr>
        <w:t xml:space="preserve">” </w:t>
      </w:r>
      <w:r w:rsidR="00F11EC7" w:rsidRPr="00885E7F">
        <w:rPr>
          <w:rFonts w:ascii="Arial" w:hAnsi="Arial" w:cs="Arial"/>
          <w:b/>
          <w:bCs/>
          <w:color w:val="auto"/>
          <w:sz w:val="28"/>
          <w:szCs w:val="28"/>
        </w:rPr>
        <w:t>(Appendix 2)</w:t>
      </w:r>
      <w:bookmarkEnd w:id="10"/>
      <w:r w:rsidR="000302CC" w:rsidRPr="00885E7F">
        <w:rPr>
          <w:rFonts w:ascii="Arial" w:hAnsi="Arial" w:cs="Arial"/>
          <w:b/>
          <w:bCs/>
          <w:color w:val="auto"/>
          <w:sz w:val="28"/>
          <w:szCs w:val="28"/>
        </w:rPr>
        <w:t xml:space="preserve"> </w:t>
      </w:r>
    </w:p>
    <w:p w14:paraId="733967A8" w14:textId="79B23E26" w:rsidR="00372DB3" w:rsidRDefault="00372DB3" w:rsidP="00C32BB9">
      <w:pPr>
        <w:spacing w:line="360" w:lineRule="auto"/>
        <w:rPr>
          <w:rFonts w:ascii="Arial" w:hAnsi="Arial" w:cs="Arial"/>
          <w:lang w:val="en"/>
        </w:rPr>
      </w:pPr>
      <w:r w:rsidRPr="00372DB3">
        <w:rPr>
          <w:rFonts w:ascii="Arial" w:hAnsi="Arial" w:cs="Arial"/>
          <w:lang w:val="en"/>
        </w:rPr>
        <w:t xml:space="preserve">Exploring this case of communication, we </w:t>
      </w:r>
      <w:r w:rsidR="00F07D53">
        <w:rPr>
          <w:rFonts w:ascii="Arial" w:hAnsi="Arial" w:cs="Arial"/>
          <w:lang w:val="en"/>
        </w:rPr>
        <w:t xml:space="preserve">must </w:t>
      </w:r>
      <w:r w:rsidR="00BA350D">
        <w:rPr>
          <w:rFonts w:ascii="Arial" w:hAnsi="Arial" w:cs="Arial"/>
          <w:lang w:val="en"/>
        </w:rPr>
        <w:t>remark</w:t>
      </w:r>
      <w:r w:rsidRPr="00372DB3">
        <w:rPr>
          <w:rFonts w:ascii="Arial" w:hAnsi="Arial" w:cs="Arial"/>
          <w:lang w:val="en"/>
        </w:rPr>
        <w:t xml:space="preserve"> that the professor and the villagers are not on the same social level. Different culture of communication, a significant difference in vocabulary also played a role in the process of interaction between the communicator and the communicants.</w:t>
      </w:r>
    </w:p>
    <w:p w14:paraId="573C3EC2" w14:textId="3D407B02" w:rsidR="00642779" w:rsidRDefault="00BA350D" w:rsidP="00C32BB9">
      <w:pPr>
        <w:spacing w:line="360" w:lineRule="auto"/>
        <w:rPr>
          <w:rFonts w:ascii="Arial" w:hAnsi="Arial" w:cs="Arial"/>
          <w:lang w:val="en"/>
        </w:rPr>
      </w:pPr>
      <w:r w:rsidRPr="00BA350D">
        <w:rPr>
          <w:rFonts w:ascii="Arial" w:hAnsi="Arial" w:cs="Arial"/>
          <w:lang w:val="en"/>
        </w:rPr>
        <w:t>For the presented case, the Berlo</w:t>
      </w:r>
      <w:r>
        <w:rPr>
          <w:rFonts w:ascii="Arial" w:hAnsi="Arial" w:cs="Arial"/>
          <w:lang w:val="en"/>
        </w:rPr>
        <w:t>’s</w:t>
      </w:r>
      <w:r w:rsidRPr="00BA350D">
        <w:rPr>
          <w:rFonts w:ascii="Arial" w:hAnsi="Arial" w:cs="Arial"/>
          <w:lang w:val="en"/>
        </w:rPr>
        <w:t xml:space="preserve"> model is applicable. According to which, for an effective result of communication, people must be at the same level (of the same qualification), speak the same language or use the same vocabulary.</w:t>
      </w:r>
    </w:p>
    <w:p w14:paraId="00CF1422" w14:textId="77777777" w:rsidR="00D15C9B" w:rsidRDefault="00D15C9B" w:rsidP="00BA350D">
      <w:pPr>
        <w:rPr>
          <w:rFonts w:ascii="Arial" w:hAnsi="Arial" w:cs="Arial"/>
          <w:b/>
          <w:bCs/>
          <w:sz w:val="28"/>
          <w:szCs w:val="28"/>
          <w:lang w:val="en"/>
        </w:rPr>
      </w:pPr>
    </w:p>
    <w:p w14:paraId="6E42CFF0" w14:textId="054AEF6B" w:rsidR="00D15C9B" w:rsidRPr="00885E7F" w:rsidRDefault="000302CC" w:rsidP="00885E7F">
      <w:pPr>
        <w:pStyle w:val="Heading1"/>
        <w:jc w:val="center"/>
        <w:rPr>
          <w:rFonts w:ascii="Arial" w:hAnsi="Arial" w:cs="Arial"/>
          <w:b/>
          <w:bCs/>
          <w:color w:val="auto"/>
          <w:sz w:val="36"/>
          <w:szCs w:val="36"/>
        </w:rPr>
      </w:pPr>
      <w:bookmarkStart w:id="11" w:name="_Toc70273410"/>
      <w:r w:rsidRPr="00885E7F">
        <w:rPr>
          <w:rFonts w:ascii="Arial" w:hAnsi="Arial" w:cs="Arial"/>
          <w:b/>
          <w:bCs/>
          <w:color w:val="auto"/>
          <w:sz w:val="36"/>
          <w:szCs w:val="36"/>
          <w:lang w:val="en"/>
        </w:rPr>
        <w:t xml:space="preserve">5. </w:t>
      </w:r>
      <w:r w:rsidR="000B4089" w:rsidRPr="00885E7F">
        <w:rPr>
          <w:rFonts w:ascii="Arial" w:hAnsi="Arial" w:cs="Arial"/>
          <w:b/>
          <w:bCs/>
          <w:color w:val="auto"/>
          <w:sz w:val="36"/>
          <w:szCs w:val="36"/>
          <w:lang w:val="en"/>
        </w:rPr>
        <w:t xml:space="preserve">Analyzing </w:t>
      </w:r>
      <w:r w:rsidRPr="00885E7F">
        <w:rPr>
          <w:rFonts w:ascii="Arial" w:hAnsi="Arial" w:cs="Arial"/>
          <w:b/>
          <w:bCs/>
          <w:color w:val="auto"/>
          <w:sz w:val="36"/>
          <w:szCs w:val="36"/>
          <w:lang w:val="en"/>
        </w:rPr>
        <w:t>Examples of Poor Communication in the Workplace</w:t>
      </w:r>
      <w:bookmarkEnd w:id="11"/>
    </w:p>
    <w:p w14:paraId="6554CF0B" w14:textId="7883DA0D" w:rsidR="00372DB3" w:rsidRDefault="00B14C4D" w:rsidP="00885E7F">
      <w:pPr>
        <w:pStyle w:val="Heading2"/>
        <w:rPr>
          <w:rFonts w:ascii="Arial" w:hAnsi="Arial" w:cs="Arial"/>
          <w:b/>
          <w:bCs/>
          <w:color w:val="auto"/>
          <w:sz w:val="28"/>
          <w:szCs w:val="28"/>
        </w:rPr>
      </w:pPr>
      <w:bookmarkStart w:id="12" w:name="_Toc70273411"/>
      <w:r w:rsidRPr="00885E7F">
        <w:rPr>
          <w:rFonts w:ascii="Arial" w:hAnsi="Arial" w:cs="Arial"/>
          <w:b/>
          <w:bCs/>
          <w:color w:val="auto"/>
          <w:sz w:val="28"/>
          <w:szCs w:val="28"/>
        </w:rPr>
        <w:t>5.1</w:t>
      </w:r>
      <w:r w:rsidR="00D15C9B" w:rsidRPr="00885E7F">
        <w:rPr>
          <w:rFonts w:ascii="Arial" w:hAnsi="Arial" w:cs="Arial"/>
          <w:b/>
          <w:bCs/>
          <w:color w:val="auto"/>
          <w:sz w:val="28"/>
          <w:szCs w:val="28"/>
        </w:rPr>
        <w:t>.</w:t>
      </w:r>
      <w:r w:rsidRPr="00885E7F">
        <w:rPr>
          <w:rFonts w:ascii="Arial" w:hAnsi="Arial" w:cs="Arial"/>
          <w:b/>
          <w:bCs/>
          <w:color w:val="auto"/>
          <w:sz w:val="28"/>
          <w:szCs w:val="28"/>
        </w:rPr>
        <w:t xml:space="preserve"> Case </w:t>
      </w:r>
      <w:r w:rsidR="00EB2D70" w:rsidRPr="00885E7F">
        <w:rPr>
          <w:rFonts w:ascii="Arial" w:hAnsi="Arial" w:cs="Arial"/>
          <w:b/>
          <w:bCs/>
          <w:color w:val="auto"/>
          <w:sz w:val="28"/>
          <w:szCs w:val="28"/>
        </w:rPr>
        <w:t xml:space="preserve">in </w:t>
      </w:r>
      <w:r w:rsidRPr="00885E7F">
        <w:rPr>
          <w:rFonts w:ascii="Arial" w:hAnsi="Arial" w:cs="Arial"/>
          <w:b/>
          <w:bCs/>
          <w:color w:val="auto"/>
          <w:sz w:val="28"/>
          <w:szCs w:val="28"/>
        </w:rPr>
        <w:t>Hospitality</w:t>
      </w:r>
      <w:bookmarkEnd w:id="12"/>
      <w:r w:rsidRPr="00885E7F">
        <w:rPr>
          <w:rFonts w:ascii="Arial" w:hAnsi="Arial" w:cs="Arial"/>
          <w:b/>
          <w:bCs/>
          <w:color w:val="auto"/>
          <w:sz w:val="28"/>
          <w:szCs w:val="28"/>
        </w:rPr>
        <w:t xml:space="preserve"> </w:t>
      </w:r>
    </w:p>
    <w:p w14:paraId="75512539" w14:textId="77777777" w:rsidR="00FF3AC9" w:rsidRPr="00FF3AC9" w:rsidRDefault="00FF3AC9" w:rsidP="00FF3AC9"/>
    <w:p w14:paraId="33A908A4" w14:textId="181ADF0F" w:rsidR="00DA7F8E" w:rsidRPr="00A61E8C" w:rsidRDefault="00DA7F8E" w:rsidP="00C32BB9">
      <w:pPr>
        <w:spacing w:line="360" w:lineRule="auto"/>
        <w:rPr>
          <w:rFonts w:ascii="Arial" w:hAnsi="Arial" w:cs="Arial"/>
          <w:lang w:val="en"/>
        </w:rPr>
      </w:pPr>
      <w:r w:rsidRPr="00DA7F8E">
        <w:rPr>
          <w:rFonts w:ascii="Arial" w:hAnsi="Arial" w:cs="Arial"/>
          <w:lang w:val="en"/>
        </w:rPr>
        <w:t>Considering the case of Indira, we see obvious factors that influenced the result.</w:t>
      </w:r>
      <w:r w:rsidR="00BA07D7" w:rsidRPr="00A61E8C">
        <w:rPr>
          <w:rFonts w:ascii="Arial" w:hAnsi="Arial" w:cs="Arial"/>
        </w:rPr>
        <w:t xml:space="preserve"> </w:t>
      </w:r>
      <w:r w:rsidR="00BA07D7" w:rsidRPr="00A61E8C">
        <w:rPr>
          <w:rFonts w:ascii="Arial" w:hAnsi="Arial" w:cs="Arial"/>
          <w:lang w:val="en"/>
        </w:rPr>
        <w:t>Firstly, the room was noisy; secondly, the manager outlined her request fast. As a result, the information was received in a distorted manner. The above factors significantly reduced the effectiveness of communication between the manager and Indira.</w:t>
      </w:r>
    </w:p>
    <w:p w14:paraId="195F6E84" w14:textId="6483C2FC" w:rsidR="00EB2D70" w:rsidRPr="00A61E8C" w:rsidRDefault="00BA07D7" w:rsidP="00C32BB9">
      <w:pPr>
        <w:spacing w:line="360" w:lineRule="auto"/>
        <w:rPr>
          <w:rFonts w:ascii="Arial" w:hAnsi="Arial" w:cs="Arial"/>
        </w:rPr>
      </w:pPr>
      <w:r w:rsidRPr="00BA07D7">
        <w:rPr>
          <w:rFonts w:ascii="Arial" w:hAnsi="Arial" w:cs="Arial"/>
          <w:lang w:val="en"/>
        </w:rPr>
        <w:t xml:space="preserve">I </w:t>
      </w:r>
      <w:r w:rsidRPr="00A61E8C">
        <w:rPr>
          <w:rFonts w:ascii="Arial" w:hAnsi="Arial" w:cs="Arial"/>
          <w:lang w:val="en"/>
        </w:rPr>
        <w:t xml:space="preserve">assume </w:t>
      </w:r>
      <w:r w:rsidRPr="00BA07D7">
        <w:rPr>
          <w:rFonts w:ascii="Arial" w:hAnsi="Arial" w:cs="Arial"/>
          <w:lang w:val="en"/>
        </w:rPr>
        <w:t>that this example of communication follows the linear Shannon-Weaver model as it includes acoustic and phonetic "noise"</w:t>
      </w:r>
      <w:r w:rsidR="00AC78DA">
        <w:rPr>
          <w:rFonts w:ascii="Arial" w:hAnsi="Arial" w:cs="Arial"/>
          <w:lang w:val="en"/>
        </w:rPr>
        <w:t xml:space="preserve">. </w:t>
      </w:r>
      <w:r w:rsidR="00E5437E" w:rsidRPr="00A61E8C">
        <w:rPr>
          <w:rFonts w:ascii="Arial" w:hAnsi="Arial" w:cs="Arial"/>
          <w:lang w:val="en"/>
        </w:rPr>
        <w:t>Also</w:t>
      </w:r>
      <w:r w:rsidR="00D01F09">
        <w:rPr>
          <w:rFonts w:ascii="Arial" w:hAnsi="Arial" w:cs="Arial"/>
          <w:lang w:val="en"/>
        </w:rPr>
        <w:t>,</w:t>
      </w:r>
      <w:r w:rsidR="00E5437E" w:rsidRPr="00A61E8C">
        <w:rPr>
          <w:rFonts w:ascii="Arial" w:hAnsi="Arial" w:cs="Arial"/>
          <w:lang w:val="en"/>
        </w:rPr>
        <w:t xml:space="preserve"> </w:t>
      </w:r>
      <w:r w:rsidRPr="00BA07D7">
        <w:rPr>
          <w:rFonts w:ascii="Arial" w:hAnsi="Arial" w:cs="Arial"/>
          <w:lang w:val="en"/>
        </w:rPr>
        <w:t>there is no quality feedback. However, feedback would be the best solution for an effective outcome when the two sides interact.</w:t>
      </w:r>
    </w:p>
    <w:p w14:paraId="7AD333DC" w14:textId="450DE954" w:rsidR="00EB2D70" w:rsidRDefault="00EB2D70" w:rsidP="00885E7F">
      <w:pPr>
        <w:pStyle w:val="Heading2"/>
        <w:rPr>
          <w:rFonts w:ascii="Arial" w:hAnsi="Arial" w:cs="Arial"/>
          <w:b/>
          <w:bCs/>
          <w:color w:val="auto"/>
          <w:sz w:val="28"/>
          <w:szCs w:val="28"/>
        </w:rPr>
      </w:pPr>
      <w:bookmarkStart w:id="13" w:name="_Toc70273412"/>
      <w:r w:rsidRPr="00885E7F">
        <w:rPr>
          <w:rFonts w:ascii="Arial" w:hAnsi="Arial" w:cs="Arial"/>
          <w:b/>
          <w:bCs/>
          <w:color w:val="auto"/>
          <w:sz w:val="28"/>
          <w:szCs w:val="28"/>
        </w:rPr>
        <w:t>5.2</w:t>
      </w:r>
      <w:r w:rsidR="00D15C9B" w:rsidRPr="00885E7F">
        <w:rPr>
          <w:rFonts w:ascii="Arial" w:hAnsi="Arial" w:cs="Arial"/>
          <w:b/>
          <w:bCs/>
          <w:color w:val="auto"/>
          <w:sz w:val="28"/>
          <w:szCs w:val="28"/>
        </w:rPr>
        <w:t>.</w:t>
      </w:r>
      <w:r w:rsidRPr="00885E7F">
        <w:rPr>
          <w:rFonts w:ascii="Arial" w:hAnsi="Arial" w:cs="Arial"/>
          <w:b/>
          <w:bCs/>
          <w:color w:val="auto"/>
          <w:sz w:val="28"/>
          <w:szCs w:val="28"/>
        </w:rPr>
        <w:t xml:space="preserve"> Case in Healthcare</w:t>
      </w:r>
      <w:bookmarkEnd w:id="13"/>
    </w:p>
    <w:p w14:paraId="41BD0B77" w14:textId="77777777" w:rsidR="00FF3AC9" w:rsidRPr="00FF3AC9" w:rsidRDefault="00FF3AC9" w:rsidP="00FF3AC9"/>
    <w:p w14:paraId="572EA70F" w14:textId="5EC428B7" w:rsidR="00E5437E" w:rsidRPr="00FC6F88" w:rsidRDefault="00D404E0" w:rsidP="00C32BB9">
      <w:pPr>
        <w:spacing w:line="360" w:lineRule="auto"/>
        <w:rPr>
          <w:rFonts w:ascii="Arial" w:hAnsi="Arial" w:cs="Arial"/>
        </w:rPr>
      </w:pPr>
      <w:r w:rsidRPr="00FC6F88">
        <w:rPr>
          <w:rFonts w:ascii="Arial" w:hAnsi="Arial" w:cs="Arial"/>
        </w:rPr>
        <w:t>Discussing the current situation in the workplace, we note that the misunderstanding arose due to incorrectly provided information and poorly structured communication process. Also, among the participants in the dialogue, there is no coincidence of knowledge and professional qualifications. In addition, it should be noted that neither the sender nor the recipient paid due attention to the feedback process.</w:t>
      </w:r>
    </w:p>
    <w:p w14:paraId="3B0F6950" w14:textId="3F71D05E" w:rsidR="00FC6F88" w:rsidRPr="00FC6F88" w:rsidRDefault="00D404E0" w:rsidP="00C32BB9">
      <w:pPr>
        <w:spacing w:line="360" w:lineRule="auto"/>
        <w:rPr>
          <w:rFonts w:ascii="Arial" w:hAnsi="Arial" w:cs="Arial"/>
          <w:lang w:val="en"/>
        </w:rPr>
      </w:pPr>
      <w:r w:rsidRPr="00D404E0">
        <w:rPr>
          <w:rFonts w:ascii="Arial" w:hAnsi="Arial" w:cs="Arial"/>
          <w:lang w:val="en"/>
        </w:rPr>
        <w:t>Most likely, the considered case best reflects the Berlo</w:t>
      </w:r>
      <w:r w:rsidRPr="00FC6F88">
        <w:rPr>
          <w:rFonts w:ascii="Arial" w:hAnsi="Arial" w:cs="Arial"/>
          <w:lang w:val="en"/>
        </w:rPr>
        <w:t xml:space="preserve">’s </w:t>
      </w:r>
      <w:r w:rsidRPr="00D404E0">
        <w:rPr>
          <w:rFonts w:ascii="Arial" w:hAnsi="Arial" w:cs="Arial"/>
          <w:lang w:val="en"/>
        </w:rPr>
        <w:t>model.</w:t>
      </w:r>
      <w:r w:rsidR="00FC6F88" w:rsidRPr="00FC6F88">
        <w:rPr>
          <w:rFonts w:ascii="Arial" w:hAnsi="Arial" w:cs="Arial"/>
          <w:lang w:val="en"/>
        </w:rPr>
        <w:t xml:space="preserve"> Because </w:t>
      </w:r>
      <w:r w:rsidR="00FC6F88">
        <w:rPr>
          <w:rFonts w:ascii="Arial" w:hAnsi="Arial" w:cs="Arial"/>
          <w:lang w:val="en"/>
        </w:rPr>
        <w:t xml:space="preserve">in this case </w:t>
      </w:r>
      <w:r w:rsidR="00FC6F88" w:rsidRPr="00FC6F88">
        <w:rPr>
          <w:rFonts w:ascii="Arial" w:hAnsi="Arial" w:cs="Arial"/>
          <w:lang w:val="en"/>
        </w:rPr>
        <w:t>communicators are at different levels, with different levels of knowledge.</w:t>
      </w:r>
    </w:p>
    <w:p w14:paraId="13ECDF2A" w14:textId="0C6DA6CE" w:rsidR="00DE07B8" w:rsidRDefault="00D404E0" w:rsidP="00C34A4E">
      <w:pPr>
        <w:spacing w:line="360" w:lineRule="auto"/>
        <w:rPr>
          <w:rFonts w:ascii="Arial" w:hAnsi="Arial" w:cs="Arial"/>
          <w:lang w:val="en"/>
        </w:rPr>
      </w:pPr>
      <w:r w:rsidRPr="00D404E0">
        <w:rPr>
          <w:rFonts w:ascii="Arial" w:hAnsi="Arial" w:cs="Arial"/>
          <w:lang w:val="en"/>
        </w:rPr>
        <w:t xml:space="preserve"> In any case, strong feedback is fundamental to effective communication.</w:t>
      </w:r>
    </w:p>
    <w:p w14:paraId="265AE52D" w14:textId="64BA7DE8" w:rsidR="00D404E0" w:rsidRPr="00885E7F" w:rsidRDefault="009E547C" w:rsidP="00885E7F">
      <w:pPr>
        <w:pStyle w:val="Heading1"/>
        <w:jc w:val="center"/>
        <w:rPr>
          <w:rFonts w:ascii="Arial" w:hAnsi="Arial" w:cs="Arial"/>
          <w:b/>
          <w:bCs/>
          <w:color w:val="auto"/>
          <w:sz w:val="36"/>
          <w:szCs w:val="36"/>
          <w:lang w:val="en"/>
        </w:rPr>
      </w:pPr>
      <w:bookmarkStart w:id="14" w:name="_Toc70273413"/>
      <w:r w:rsidRPr="00885E7F">
        <w:rPr>
          <w:rFonts w:ascii="Arial" w:hAnsi="Arial" w:cs="Arial"/>
          <w:b/>
          <w:bCs/>
          <w:color w:val="auto"/>
          <w:sz w:val="36"/>
          <w:szCs w:val="36"/>
          <w:lang w:val="en"/>
        </w:rPr>
        <w:lastRenderedPageBreak/>
        <w:t xml:space="preserve">6. </w:t>
      </w:r>
      <w:r w:rsidR="00FC6F88" w:rsidRPr="00885E7F">
        <w:rPr>
          <w:rFonts w:ascii="Arial" w:hAnsi="Arial" w:cs="Arial"/>
          <w:b/>
          <w:bCs/>
          <w:color w:val="auto"/>
          <w:sz w:val="36"/>
          <w:szCs w:val="36"/>
          <w:lang w:val="en"/>
        </w:rPr>
        <w:t>Conclusion</w:t>
      </w:r>
      <w:bookmarkEnd w:id="14"/>
    </w:p>
    <w:p w14:paraId="617D2B89" w14:textId="77777777" w:rsidR="00F65A3B" w:rsidRPr="00D15C9B" w:rsidRDefault="00F65A3B" w:rsidP="00C32BB9">
      <w:pPr>
        <w:spacing w:line="360" w:lineRule="auto"/>
        <w:jc w:val="center"/>
        <w:rPr>
          <w:rFonts w:ascii="Arial" w:hAnsi="Arial" w:cs="Arial"/>
          <w:b/>
          <w:bCs/>
          <w:i/>
          <w:iCs/>
          <w:sz w:val="36"/>
          <w:szCs w:val="36"/>
          <w:lang w:val="en"/>
        </w:rPr>
      </w:pPr>
    </w:p>
    <w:p w14:paraId="767DFF59" w14:textId="2DD904CB" w:rsidR="00074F10" w:rsidRDefault="00E8526D" w:rsidP="00C32BB9">
      <w:pPr>
        <w:spacing w:line="360" w:lineRule="auto"/>
        <w:rPr>
          <w:rFonts w:ascii="Arial" w:hAnsi="Arial" w:cs="Arial"/>
        </w:rPr>
      </w:pPr>
      <w:r w:rsidRPr="00E8526D">
        <w:rPr>
          <w:rFonts w:ascii="Arial" w:hAnsi="Arial" w:cs="Arial"/>
        </w:rPr>
        <w:t>As a closing remark,</w:t>
      </w:r>
      <w:r w:rsidR="00074F10">
        <w:rPr>
          <w:rFonts w:ascii="Arial" w:hAnsi="Arial" w:cs="Arial"/>
        </w:rPr>
        <w:t xml:space="preserve"> </w:t>
      </w:r>
      <w:r w:rsidRPr="00E8526D">
        <w:rPr>
          <w:rFonts w:ascii="Arial" w:hAnsi="Arial" w:cs="Arial"/>
        </w:rPr>
        <w:t>communication is extremely important tool for the interaction between people both in personal and professional life.</w:t>
      </w:r>
      <w:r>
        <w:rPr>
          <w:rFonts w:ascii="Arial" w:hAnsi="Arial" w:cs="Arial"/>
        </w:rPr>
        <w:t xml:space="preserve"> </w:t>
      </w:r>
    </w:p>
    <w:p w14:paraId="14A8F843" w14:textId="10F1B351" w:rsidR="00074F10" w:rsidRDefault="00074F10" w:rsidP="00C32BB9">
      <w:pPr>
        <w:spacing w:line="360" w:lineRule="auto"/>
        <w:rPr>
          <w:rFonts w:ascii="Arial" w:hAnsi="Arial" w:cs="Arial"/>
          <w:lang w:val="en"/>
        </w:rPr>
      </w:pPr>
      <w:r w:rsidRPr="00074F10">
        <w:rPr>
          <w:rFonts w:ascii="Arial" w:hAnsi="Arial" w:cs="Arial"/>
          <w:lang w:val="en"/>
        </w:rPr>
        <w:t xml:space="preserve">The successful result of communication is a consequence of the fact that the addressee not only receives the message, but also correctly interprets and applies the information according to the sender's intentions. </w:t>
      </w:r>
    </w:p>
    <w:p w14:paraId="2378DF1A" w14:textId="6887B68D" w:rsidR="000F4A5A" w:rsidRPr="000F4A5A" w:rsidRDefault="000F4A5A" w:rsidP="00C32BB9">
      <w:pPr>
        <w:spacing w:line="360" w:lineRule="auto"/>
        <w:rPr>
          <w:rFonts w:ascii="Arial" w:hAnsi="Arial" w:cs="Arial"/>
        </w:rPr>
      </w:pPr>
      <w:r w:rsidRPr="000F4A5A">
        <w:rPr>
          <w:rFonts w:ascii="Arial" w:hAnsi="Arial" w:cs="Arial"/>
        </w:rPr>
        <w:t>The ability to communicate well undeniably helps in all aspects of our life. Accordingly, the communication arsenal must always be replenished.</w:t>
      </w:r>
    </w:p>
    <w:p w14:paraId="62884E12" w14:textId="1215E8EB" w:rsidR="00074F10" w:rsidRDefault="00074F10" w:rsidP="00C32BB9">
      <w:pPr>
        <w:spacing w:line="360" w:lineRule="auto"/>
        <w:rPr>
          <w:rFonts w:ascii="Arial" w:hAnsi="Arial" w:cs="Arial"/>
          <w:lang w:val="en"/>
        </w:rPr>
      </w:pPr>
      <w:r>
        <w:rPr>
          <w:rFonts w:ascii="Arial" w:hAnsi="Arial" w:cs="Arial"/>
          <w:lang w:val="en"/>
        </w:rPr>
        <w:t>Nowadays</w:t>
      </w:r>
      <w:r w:rsidRPr="00074F10">
        <w:rPr>
          <w:rFonts w:ascii="Arial" w:hAnsi="Arial" w:cs="Arial"/>
          <w:lang w:val="en"/>
        </w:rPr>
        <w:t>, overwhelmed with information, it is vital to communicate clearly, concisely and effectively.</w:t>
      </w:r>
      <w:r>
        <w:rPr>
          <w:rFonts w:ascii="Arial" w:hAnsi="Arial" w:cs="Arial"/>
          <w:lang w:val="en"/>
        </w:rPr>
        <w:t xml:space="preserve"> </w:t>
      </w:r>
    </w:p>
    <w:p w14:paraId="6D953A7D" w14:textId="77777777" w:rsidR="000F4A5A" w:rsidRPr="00074F10" w:rsidRDefault="000F4A5A" w:rsidP="00074F10">
      <w:pPr>
        <w:rPr>
          <w:rFonts w:ascii="Arial" w:hAnsi="Arial" w:cs="Arial"/>
        </w:rPr>
      </w:pPr>
    </w:p>
    <w:p w14:paraId="19A38DE9" w14:textId="0D7C31E6" w:rsidR="00E8526D" w:rsidRDefault="00E8526D" w:rsidP="00E8526D">
      <w:pPr>
        <w:rPr>
          <w:rFonts w:ascii="Arial" w:hAnsi="Arial" w:cs="Arial"/>
        </w:rPr>
      </w:pPr>
    </w:p>
    <w:p w14:paraId="7092F003" w14:textId="500E8A6A" w:rsidR="00D15C9B" w:rsidRDefault="00D15C9B" w:rsidP="00E8526D">
      <w:pPr>
        <w:rPr>
          <w:rFonts w:ascii="Arial" w:hAnsi="Arial" w:cs="Arial"/>
        </w:rPr>
      </w:pPr>
    </w:p>
    <w:p w14:paraId="58E0F0EE" w14:textId="4887ADEE" w:rsidR="00D15C9B" w:rsidRDefault="00D15C9B" w:rsidP="00E8526D">
      <w:pPr>
        <w:rPr>
          <w:rFonts w:ascii="Arial" w:hAnsi="Arial" w:cs="Arial"/>
        </w:rPr>
      </w:pPr>
    </w:p>
    <w:p w14:paraId="18286AA4" w14:textId="618FCD9F" w:rsidR="00D15C9B" w:rsidRDefault="00D15C9B" w:rsidP="00E8526D">
      <w:pPr>
        <w:rPr>
          <w:rFonts w:ascii="Arial" w:hAnsi="Arial" w:cs="Arial"/>
        </w:rPr>
      </w:pPr>
    </w:p>
    <w:p w14:paraId="64D047DE" w14:textId="2561FA33" w:rsidR="00D15C9B" w:rsidRDefault="00D15C9B" w:rsidP="00E8526D">
      <w:pPr>
        <w:rPr>
          <w:rFonts w:ascii="Arial" w:hAnsi="Arial" w:cs="Arial"/>
        </w:rPr>
      </w:pPr>
    </w:p>
    <w:p w14:paraId="3AC8353E" w14:textId="2DAF66A3" w:rsidR="00D15C9B" w:rsidRDefault="00D15C9B" w:rsidP="00E8526D">
      <w:pPr>
        <w:rPr>
          <w:rFonts w:ascii="Arial" w:hAnsi="Arial" w:cs="Arial"/>
        </w:rPr>
      </w:pPr>
    </w:p>
    <w:p w14:paraId="3D015042" w14:textId="7670D408" w:rsidR="00D15C9B" w:rsidRDefault="00D15C9B" w:rsidP="00E8526D">
      <w:pPr>
        <w:rPr>
          <w:rFonts w:ascii="Arial" w:hAnsi="Arial" w:cs="Arial"/>
        </w:rPr>
      </w:pPr>
    </w:p>
    <w:p w14:paraId="1C66072A" w14:textId="77777777" w:rsidR="00C32BB9" w:rsidRDefault="00C32BB9" w:rsidP="00C32BB9">
      <w:pPr>
        <w:rPr>
          <w:rFonts w:ascii="Arial" w:hAnsi="Arial" w:cs="Arial"/>
        </w:rPr>
      </w:pPr>
    </w:p>
    <w:p w14:paraId="2AE5B9B3" w14:textId="77777777" w:rsidR="00885E7F" w:rsidRDefault="00885E7F" w:rsidP="00C32BB9">
      <w:pPr>
        <w:jc w:val="center"/>
        <w:rPr>
          <w:rFonts w:ascii="Arial" w:hAnsi="Arial" w:cs="Arial"/>
          <w:b/>
          <w:bCs/>
          <w:i/>
          <w:iCs/>
          <w:sz w:val="36"/>
          <w:szCs w:val="36"/>
        </w:rPr>
      </w:pPr>
    </w:p>
    <w:p w14:paraId="26C304FC" w14:textId="77777777" w:rsidR="00885E7F" w:rsidRDefault="00885E7F">
      <w:pPr>
        <w:rPr>
          <w:rFonts w:ascii="Arial" w:hAnsi="Arial" w:cs="Arial"/>
          <w:b/>
          <w:bCs/>
          <w:i/>
          <w:iCs/>
          <w:sz w:val="36"/>
          <w:szCs w:val="36"/>
        </w:rPr>
      </w:pPr>
      <w:r>
        <w:rPr>
          <w:rFonts w:ascii="Arial" w:hAnsi="Arial" w:cs="Arial"/>
          <w:b/>
          <w:bCs/>
          <w:i/>
          <w:iCs/>
          <w:sz w:val="36"/>
          <w:szCs w:val="36"/>
        </w:rPr>
        <w:br w:type="page"/>
      </w:r>
    </w:p>
    <w:p w14:paraId="70D3C6D0" w14:textId="4A11C518" w:rsidR="00074F10" w:rsidRPr="00885E7F" w:rsidRDefault="00F80145" w:rsidP="00885E7F">
      <w:pPr>
        <w:pStyle w:val="Heading1"/>
        <w:jc w:val="center"/>
        <w:rPr>
          <w:rFonts w:ascii="Arial" w:hAnsi="Arial" w:cs="Arial"/>
          <w:b/>
          <w:bCs/>
          <w:color w:val="auto"/>
          <w:sz w:val="36"/>
          <w:szCs w:val="36"/>
        </w:rPr>
      </w:pPr>
      <w:bookmarkStart w:id="15" w:name="_Toc70273414"/>
      <w:r w:rsidRPr="00885E7F">
        <w:rPr>
          <w:rFonts w:ascii="Arial" w:hAnsi="Arial" w:cs="Arial"/>
          <w:b/>
          <w:bCs/>
          <w:color w:val="auto"/>
          <w:sz w:val="36"/>
          <w:szCs w:val="36"/>
        </w:rPr>
        <w:lastRenderedPageBreak/>
        <w:t>References</w:t>
      </w:r>
      <w:bookmarkEnd w:id="15"/>
    </w:p>
    <w:p w14:paraId="03E1B78B" w14:textId="77777777" w:rsidR="00D15C9B" w:rsidRDefault="00D15C9B" w:rsidP="00C34A4E">
      <w:pPr>
        <w:spacing w:line="360" w:lineRule="auto"/>
        <w:rPr>
          <w:rFonts w:ascii="Arial" w:hAnsi="Arial" w:cs="Arial"/>
        </w:rPr>
      </w:pPr>
    </w:p>
    <w:p w14:paraId="6BBCD444" w14:textId="1987A56B" w:rsidR="00CF5AD7" w:rsidRPr="00C34A4E" w:rsidRDefault="00EE0C33" w:rsidP="00C32BB9">
      <w:pPr>
        <w:spacing w:line="360" w:lineRule="auto"/>
        <w:rPr>
          <w:rFonts w:ascii="Arial" w:hAnsi="Arial" w:cs="Arial"/>
        </w:rPr>
      </w:pPr>
      <w:r w:rsidRPr="00C34A4E">
        <w:rPr>
          <w:rFonts w:ascii="Arial" w:hAnsi="Arial" w:cs="Arial"/>
        </w:rPr>
        <w:t>Shannon, C. E., &amp; Weaver, W. (1949). </w:t>
      </w:r>
      <w:r w:rsidRPr="00C34A4E">
        <w:rPr>
          <w:rFonts w:ascii="Arial" w:hAnsi="Arial" w:cs="Arial"/>
          <w:i/>
          <w:iCs/>
        </w:rPr>
        <w:t>The mathematical theory of communication.</w:t>
      </w:r>
      <w:r w:rsidRPr="00C34A4E">
        <w:rPr>
          <w:rFonts w:ascii="Arial" w:hAnsi="Arial" w:cs="Arial"/>
        </w:rPr>
        <w:t> Urbana: University of Illinois Press.</w:t>
      </w:r>
    </w:p>
    <w:p w14:paraId="5C53C84D" w14:textId="7D596C33" w:rsidR="00EE0C33" w:rsidRPr="00C34A4E" w:rsidRDefault="00EE0C33" w:rsidP="00C32BB9">
      <w:pPr>
        <w:spacing w:line="360" w:lineRule="auto"/>
        <w:rPr>
          <w:rFonts w:ascii="Arial" w:hAnsi="Arial" w:cs="Arial"/>
        </w:rPr>
      </w:pPr>
      <w:r w:rsidRPr="00C34A4E">
        <w:rPr>
          <w:rFonts w:ascii="Arial" w:hAnsi="Arial" w:cs="Arial"/>
        </w:rPr>
        <w:t>Shannon, C. E. (1948), 'A mathematical theory of communication.', </w:t>
      </w:r>
      <w:r w:rsidRPr="00C34A4E">
        <w:rPr>
          <w:rFonts w:ascii="Arial" w:hAnsi="Arial" w:cs="Arial"/>
          <w:i/>
          <w:iCs/>
        </w:rPr>
        <w:t>Bell Syst. Tech. J.</w:t>
      </w:r>
      <w:r w:rsidRPr="00C34A4E">
        <w:rPr>
          <w:rFonts w:ascii="Arial" w:hAnsi="Arial" w:cs="Arial"/>
        </w:rPr>
        <w:t> </w:t>
      </w:r>
      <w:r w:rsidRPr="00C32BB9">
        <w:rPr>
          <w:rFonts w:ascii="Arial" w:hAnsi="Arial" w:cs="Arial"/>
        </w:rPr>
        <w:t>27</w:t>
      </w:r>
      <w:r w:rsidRPr="00C34A4E">
        <w:rPr>
          <w:rFonts w:ascii="Arial" w:hAnsi="Arial" w:cs="Arial"/>
        </w:rPr>
        <w:t> (3), 379-423.</w:t>
      </w:r>
    </w:p>
    <w:p w14:paraId="2A06CA5E" w14:textId="2B2790B8" w:rsidR="00EE0C33" w:rsidRPr="00C34A4E" w:rsidRDefault="00EE0C33" w:rsidP="00C32BB9">
      <w:pPr>
        <w:spacing w:line="360" w:lineRule="auto"/>
        <w:rPr>
          <w:rFonts w:ascii="Arial" w:hAnsi="Arial" w:cs="Arial"/>
        </w:rPr>
      </w:pPr>
      <w:r w:rsidRPr="00C34A4E">
        <w:rPr>
          <w:rFonts w:ascii="Arial" w:hAnsi="Arial" w:cs="Arial"/>
        </w:rPr>
        <w:t>Berlo, D. K. (1960). </w:t>
      </w:r>
      <w:r w:rsidRPr="00C34A4E">
        <w:rPr>
          <w:rFonts w:ascii="Arial" w:hAnsi="Arial" w:cs="Arial"/>
          <w:i/>
          <w:iCs/>
        </w:rPr>
        <w:t>The process of communication: An introduction to theory and practice.</w:t>
      </w:r>
      <w:r w:rsidRPr="00C34A4E">
        <w:rPr>
          <w:rFonts w:ascii="Arial" w:hAnsi="Arial" w:cs="Arial"/>
        </w:rPr>
        <w:t> San Francisco: Reinhart and Winston.</w:t>
      </w:r>
    </w:p>
    <w:p w14:paraId="27E7A4A2" w14:textId="36A3FB5F" w:rsidR="00AC78DA" w:rsidRPr="00C34A4E" w:rsidRDefault="00AC78DA" w:rsidP="00C32BB9">
      <w:pPr>
        <w:spacing w:line="360" w:lineRule="auto"/>
        <w:rPr>
          <w:rFonts w:ascii="Arial" w:hAnsi="Arial" w:cs="Arial"/>
        </w:rPr>
      </w:pPr>
      <w:r w:rsidRPr="00C34A4E">
        <w:rPr>
          <w:rFonts w:ascii="Arial" w:hAnsi="Arial" w:cs="Arial"/>
        </w:rPr>
        <w:t>Schramm, W. (1955). How communication works. In: Schramm, W. (Ed.). </w:t>
      </w:r>
      <w:r w:rsidRPr="00C34A4E">
        <w:rPr>
          <w:rFonts w:ascii="Arial" w:hAnsi="Arial" w:cs="Arial"/>
          <w:i/>
          <w:iCs/>
        </w:rPr>
        <w:t>Process and Effects of Mass Communication.</w:t>
      </w:r>
      <w:r w:rsidRPr="00C34A4E">
        <w:rPr>
          <w:rFonts w:ascii="Arial" w:hAnsi="Arial" w:cs="Arial"/>
        </w:rPr>
        <w:t> Illinois: University of Illinois Press.</w:t>
      </w:r>
    </w:p>
    <w:p w14:paraId="5DC45351" w14:textId="6475850F" w:rsidR="00EE0C33" w:rsidRDefault="009104DD" w:rsidP="00C32BB9">
      <w:pPr>
        <w:spacing w:line="360" w:lineRule="auto"/>
        <w:rPr>
          <w:rFonts w:ascii="Arial" w:hAnsi="Arial" w:cs="Arial"/>
        </w:rPr>
      </w:pPr>
      <w:r w:rsidRPr="00C34A4E">
        <w:rPr>
          <w:rFonts w:ascii="Arial" w:hAnsi="Arial" w:cs="Arial"/>
        </w:rPr>
        <w:t xml:space="preserve">Cobley, P. and Schulz, P.J. (2013) </w:t>
      </w:r>
      <w:r w:rsidRPr="00C34A4E">
        <w:rPr>
          <w:rFonts w:ascii="Arial" w:hAnsi="Arial" w:cs="Arial"/>
          <w:i/>
          <w:iCs/>
        </w:rPr>
        <w:t>Theories and models of communication</w:t>
      </w:r>
      <w:r w:rsidRPr="00C34A4E">
        <w:rPr>
          <w:rFonts w:ascii="Arial" w:hAnsi="Arial" w:cs="Arial"/>
        </w:rPr>
        <w:t>. Walter de Gruyter.</w:t>
      </w:r>
    </w:p>
    <w:p w14:paraId="0B7E6FFC" w14:textId="17CF3764" w:rsidR="000C577A" w:rsidRPr="00C34A4E" w:rsidRDefault="000C577A" w:rsidP="00C32BB9">
      <w:pPr>
        <w:spacing w:line="360" w:lineRule="auto"/>
        <w:rPr>
          <w:rFonts w:ascii="Arial" w:hAnsi="Arial" w:cs="Arial"/>
        </w:rPr>
      </w:pPr>
      <w:r w:rsidRPr="000C577A">
        <w:rPr>
          <w:rFonts w:ascii="Arial" w:hAnsi="Arial" w:cs="Arial"/>
        </w:rPr>
        <w:t>Quain, S. (2018) ‘Examples of verbal communication in the workplace’, Chron</w:t>
      </w:r>
      <w:r w:rsidR="00D65BD2">
        <w:rPr>
          <w:rFonts w:ascii="Arial" w:hAnsi="Arial" w:cs="Arial"/>
        </w:rPr>
        <w:t xml:space="preserve">. </w:t>
      </w:r>
      <w:r w:rsidRPr="000C577A">
        <w:rPr>
          <w:rFonts w:ascii="Arial" w:hAnsi="Arial" w:cs="Arial"/>
        </w:rPr>
        <w:t>Available at</w:t>
      </w:r>
      <w:r w:rsidR="00CD7514">
        <w:rPr>
          <w:rFonts w:ascii="Arial" w:hAnsi="Arial" w:cs="Arial"/>
        </w:rPr>
        <w:t>:</w:t>
      </w:r>
      <w:r w:rsidRPr="000C577A">
        <w:rPr>
          <w:rFonts w:ascii="Arial" w:hAnsi="Arial" w:cs="Arial"/>
        </w:rPr>
        <w:t xml:space="preserve"> https://smallbusiness.chron.com/examples-verbal-communication-workplace-10936.html (Accessed 18 March 2021).</w:t>
      </w:r>
    </w:p>
    <w:p w14:paraId="30F52AFA" w14:textId="34043F79" w:rsidR="00FC1790" w:rsidRDefault="000C577A" w:rsidP="00C32BB9">
      <w:pPr>
        <w:spacing w:line="360" w:lineRule="auto"/>
        <w:rPr>
          <w:rFonts w:ascii="Arial" w:hAnsi="Arial" w:cs="Arial"/>
        </w:rPr>
      </w:pPr>
      <w:r w:rsidRPr="000C577A">
        <w:rPr>
          <w:rFonts w:ascii="Arial" w:hAnsi="Arial" w:cs="Arial"/>
        </w:rPr>
        <w:t>AITO Corporation (no date) ‘Four types of verbal communication’</w:t>
      </w:r>
      <w:r w:rsidR="00D65BD2">
        <w:rPr>
          <w:rFonts w:ascii="Arial" w:hAnsi="Arial" w:cs="Arial"/>
        </w:rPr>
        <w:t>.</w:t>
      </w:r>
      <w:r w:rsidRPr="000C577A">
        <w:rPr>
          <w:rFonts w:ascii="Arial" w:hAnsi="Arial" w:cs="Arial"/>
        </w:rPr>
        <w:t xml:space="preserve"> Available at</w:t>
      </w:r>
      <w:r w:rsidR="00CD7514">
        <w:rPr>
          <w:rFonts w:ascii="Arial" w:hAnsi="Arial" w:cs="Arial"/>
        </w:rPr>
        <w:t>:</w:t>
      </w:r>
      <w:r w:rsidR="00D65BD2">
        <w:rPr>
          <w:rFonts w:ascii="Arial" w:hAnsi="Arial" w:cs="Arial"/>
        </w:rPr>
        <w:t xml:space="preserve"> </w:t>
      </w:r>
      <w:r w:rsidRPr="000C577A">
        <w:rPr>
          <w:rFonts w:ascii="Arial" w:hAnsi="Arial" w:cs="Arial"/>
        </w:rPr>
        <w:t xml:space="preserve"> http://www.atio.co.za/index.php/careers/60-latest-vacancies.html (Accessed 18 March 2021).</w:t>
      </w:r>
    </w:p>
    <w:p w14:paraId="62A20066" w14:textId="43C87053" w:rsidR="000C577A" w:rsidRDefault="000C577A" w:rsidP="00C32BB9">
      <w:pPr>
        <w:spacing w:line="360" w:lineRule="auto"/>
        <w:rPr>
          <w:rFonts w:ascii="Arial" w:hAnsi="Arial" w:cs="Arial"/>
        </w:rPr>
      </w:pPr>
      <w:r w:rsidRPr="000C577A">
        <w:rPr>
          <w:rFonts w:ascii="Arial" w:hAnsi="Arial" w:cs="Arial"/>
        </w:rPr>
        <w:t>Baer, D. (2014) ‘17 tactics for reading people’s body language’, Entrepreneur</w:t>
      </w:r>
      <w:r w:rsidR="00D65BD2">
        <w:rPr>
          <w:rFonts w:ascii="Arial" w:hAnsi="Arial" w:cs="Arial"/>
        </w:rPr>
        <w:t xml:space="preserve">. </w:t>
      </w:r>
      <w:r w:rsidRPr="000C577A">
        <w:rPr>
          <w:rFonts w:ascii="Arial" w:hAnsi="Arial" w:cs="Arial"/>
        </w:rPr>
        <w:t>Available at</w:t>
      </w:r>
      <w:r w:rsidR="00CD7514">
        <w:rPr>
          <w:rFonts w:ascii="Arial" w:hAnsi="Arial" w:cs="Arial"/>
        </w:rPr>
        <w:t xml:space="preserve">: </w:t>
      </w:r>
      <w:r w:rsidRPr="000C577A">
        <w:rPr>
          <w:rFonts w:ascii="Arial" w:hAnsi="Arial" w:cs="Arial"/>
        </w:rPr>
        <w:t xml:space="preserve"> </w:t>
      </w:r>
      <w:hyperlink r:id="rId9" w:history="1">
        <w:r w:rsidR="00D65BD2" w:rsidRPr="009F2370">
          <w:rPr>
            <w:rStyle w:val="Hyperlink"/>
            <w:rFonts w:ascii="Arial" w:hAnsi="Arial" w:cs="Arial"/>
          </w:rPr>
          <w:t>https://www.entrepreneur.com/article/239840</w:t>
        </w:r>
      </w:hyperlink>
      <w:r w:rsidR="00D65BD2">
        <w:rPr>
          <w:rFonts w:ascii="Arial" w:hAnsi="Arial" w:cs="Arial"/>
        </w:rPr>
        <w:t xml:space="preserve"> </w:t>
      </w:r>
      <w:r w:rsidRPr="000C577A">
        <w:rPr>
          <w:rFonts w:ascii="Arial" w:hAnsi="Arial" w:cs="Arial"/>
        </w:rPr>
        <w:t xml:space="preserve"> (Accessed 2</w:t>
      </w:r>
      <w:r>
        <w:rPr>
          <w:rFonts w:ascii="Arial" w:hAnsi="Arial" w:cs="Arial"/>
        </w:rPr>
        <w:t>1</w:t>
      </w:r>
      <w:r w:rsidRPr="000C577A">
        <w:rPr>
          <w:rFonts w:ascii="Arial" w:hAnsi="Arial" w:cs="Arial"/>
        </w:rPr>
        <w:t xml:space="preserve"> </w:t>
      </w:r>
      <w:r>
        <w:rPr>
          <w:rFonts w:ascii="Arial" w:hAnsi="Arial" w:cs="Arial"/>
        </w:rPr>
        <w:t>March</w:t>
      </w:r>
      <w:r w:rsidRPr="000C577A">
        <w:rPr>
          <w:rFonts w:ascii="Arial" w:hAnsi="Arial" w:cs="Arial"/>
        </w:rPr>
        <w:t xml:space="preserve"> 202</w:t>
      </w:r>
      <w:r>
        <w:rPr>
          <w:rFonts w:ascii="Arial" w:hAnsi="Arial" w:cs="Arial"/>
        </w:rPr>
        <w:t>1).</w:t>
      </w:r>
    </w:p>
    <w:p w14:paraId="5A555AD7" w14:textId="2534A727" w:rsidR="000C577A" w:rsidRDefault="000C577A" w:rsidP="00C32BB9">
      <w:pPr>
        <w:spacing w:line="360" w:lineRule="auto"/>
        <w:rPr>
          <w:rFonts w:ascii="Arial" w:hAnsi="Arial" w:cs="Arial"/>
        </w:rPr>
      </w:pPr>
      <w:r w:rsidRPr="000C577A">
        <w:rPr>
          <w:rFonts w:ascii="Arial" w:hAnsi="Arial" w:cs="Arial"/>
        </w:rPr>
        <w:t>Mosaic projects (no author, n.d.) ‘Active listening and effective questioning’</w:t>
      </w:r>
      <w:r w:rsidR="00D65BD2">
        <w:rPr>
          <w:rFonts w:ascii="Arial" w:hAnsi="Arial" w:cs="Arial"/>
        </w:rPr>
        <w:t xml:space="preserve">. </w:t>
      </w:r>
      <w:r w:rsidRPr="000C577A">
        <w:rPr>
          <w:rFonts w:ascii="Arial" w:hAnsi="Arial" w:cs="Arial"/>
        </w:rPr>
        <w:t>Available at</w:t>
      </w:r>
      <w:r w:rsidR="00CD7514">
        <w:rPr>
          <w:rFonts w:ascii="Arial" w:hAnsi="Arial" w:cs="Arial"/>
        </w:rPr>
        <w:t>:</w:t>
      </w:r>
      <w:r w:rsidRPr="000C577A">
        <w:rPr>
          <w:rFonts w:ascii="Arial" w:hAnsi="Arial" w:cs="Arial"/>
        </w:rPr>
        <w:t xml:space="preserve"> </w:t>
      </w:r>
      <w:hyperlink r:id="rId10" w:history="1">
        <w:r w:rsidR="00D65BD2" w:rsidRPr="009F2370">
          <w:rPr>
            <w:rStyle w:val="Hyperlink"/>
            <w:rFonts w:ascii="Arial" w:hAnsi="Arial" w:cs="Arial"/>
          </w:rPr>
          <w:t>https://www.mosaicprojects.com.au/WhitePapers/WP1012_Active_Listening.pdf</w:t>
        </w:r>
      </w:hyperlink>
      <w:r w:rsidR="00D65BD2">
        <w:rPr>
          <w:rFonts w:ascii="Arial" w:hAnsi="Arial" w:cs="Arial"/>
        </w:rPr>
        <w:t xml:space="preserve"> </w:t>
      </w:r>
      <w:r w:rsidRPr="000C577A">
        <w:rPr>
          <w:rFonts w:ascii="Arial" w:hAnsi="Arial" w:cs="Arial"/>
        </w:rPr>
        <w:t xml:space="preserve"> (Accessed </w:t>
      </w:r>
      <w:r>
        <w:rPr>
          <w:rFonts w:ascii="Arial" w:hAnsi="Arial" w:cs="Arial"/>
        </w:rPr>
        <w:t xml:space="preserve">21 </w:t>
      </w:r>
      <w:r w:rsidRPr="000C577A">
        <w:rPr>
          <w:rFonts w:ascii="Arial" w:hAnsi="Arial" w:cs="Arial"/>
        </w:rPr>
        <w:t>March 2021).</w:t>
      </w:r>
    </w:p>
    <w:p w14:paraId="3F057983" w14:textId="498B3415" w:rsidR="000C577A" w:rsidRDefault="000C577A" w:rsidP="00C32BB9">
      <w:pPr>
        <w:spacing w:line="360" w:lineRule="auto"/>
        <w:rPr>
          <w:rFonts w:ascii="Arial" w:hAnsi="Arial" w:cs="Arial"/>
        </w:rPr>
      </w:pPr>
      <w:r w:rsidRPr="000C577A">
        <w:rPr>
          <w:rFonts w:ascii="Arial" w:hAnsi="Arial" w:cs="Arial"/>
        </w:rPr>
        <w:t>Horowitz, S. (2012) ‘The science and art of listening’, New York Times. Available at</w:t>
      </w:r>
      <w:r w:rsidR="00CD7514">
        <w:rPr>
          <w:rFonts w:ascii="Arial" w:hAnsi="Arial" w:cs="Arial"/>
        </w:rPr>
        <w:t xml:space="preserve">: </w:t>
      </w:r>
      <w:hyperlink r:id="rId11" w:history="1">
        <w:r w:rsidR="00D65BD2" w:rsidRPr="009F2370">
          <w:rPr>
            <w:rStyle w:val="Hyperlink"/>
            <w:rFonts w:ascii="Arial" w:hAnsi="Arial" w:cs="Arial"/>
          </w:rPr>
          <w:t>https://www.nytimes.com/2012/11/11/opinion/sunday/why-listening-is-so-much-more-than-hearing.html</w:t>
        </w:r>
      </w:hyperlink>
      <w:r w:rsidR="00D65BD2">
        <w:rPr>
          <w:rFonts w:ascii="Arial" w:hAnsi="Arial" w:cs="Arial"/>
        </w:rPr>
        <w:t xml:space="preserve"> </w:t>
      </w:r>
      <w:r w:rsidRPr="000C577A">
        <w:rPr>
          <w:rFonts w:ascii="Arial" w:hAnsi="Arial" w:cs="Arial"/>
        </w:rPr>
        <w:t xml:space="preserve"> (Accessed </w:t>
      </w:r>
      <w:r>
        <w:rPr>
          <w:rFonts w:ascii="Arial" w:hAnsi="Arial" w:cs="Arial"/>
        </w:rPr>
        <w:t>21</w:t>
      </w:r>
      <w:r w:rsidRPr="000C577A">
        <w:rPr>
          <w:rFonts w:ascii="Arial" w:hAnsi="Arial" w:cs="Arial"/>
        </w:rPr>
        <w:t xml:space="preserve"> March 2021).</w:t>
      </w:r>
    </w:p>
    <w:p w14:paraId="3DACAA0E" w14:textId="786F4DF5" w:rsidR="007E6E9E" w:rsidRDefault="007E6E9E" w:rsidP="00C32BB9">
      <w:pPr>
        <w:spacing w:line="360" w:lineRule="auto"/>
        <w:rPr>
          <w:rFonts w:ascii="Arial" w:hAnsi="Arial" w:cs="Arial"/>
          <w:lang w:val="en-GB"/>
        </w:rPr>
      </w:pPr>
      <w:r w:rsidRPr="007E6E9E">
        <w:rPr>
          <w:rFonts w:ascii="Arial" w:hAnsi="Arial" w:cs="Arial"/>
          <w:lang w:val="en-GB"/>
        </w:rPr>
        <w:t>Benjamin, T. (n.d.) ‘How to effectively communicate remotely’, Chron blogpost [Online]. Available at</w:t>
      </w:r>
      <w:r w:rsidR="00CD7514">
        <w:rPr>
          <w:rFonts w:ascii="Arial" w:hAnsi="Arial" w:cs="Arial"/>
          <w:lang w:val="en-GB"/>
        </w:rPr>
        <w:t>:</w:t>
      </w:r>
      <w:r w:rsidRPr="007E6E9E">
        <w:rPr>
          <w:rFonts w:ascii="Arial" w:hAnsi="Arial" w:cs="Arial"/>
          <w:lang w:val="en-GB"/>
        </w:rPr>
        <w:t xml:space="preserve"> </w:t>
      </w:r>
      <w:hyperlink r:id="rId12" w:history="1">
        <w:r w:rsidRPr="007E6E9E">
          <w:rPr>
            <w:rStyle w:val="Hyperlink"/>
            <w:rFonts w:ascii="Arial" w:hAnsi="Arial" w:cs="Arial"/>
            <w:lang w:val="en-GB"/>
          </w:rPr>
          <w:t>https://smallbusiness.chron.com/effectively-communicate-remotely-33662.html</w:t>
        </w:r>
      </w:hyperlink>
      <w:r w:rsidRPr="007E6E9E">
        <w:rPr>
          <w:rFonts w:ascii="Arial" w:hAnsi="Arial" w:cs="Arial"/>
          <w:lang w:val="en-GB"/>
        </w:rPr>
        <w:t xml:space="preserve"> (Accessed </w:t>
      </w:r>
      <w:r>
        <w:rPr>
          <w:rFonts w:ascii="Arial" w:hAnsi="Arial" w:cs="Arial"/>
          <w:lang w:val="en-GB"/>
        </w:rPr>
        <w:t>21</w:t>
      </w:r>
      <w:r w:rsidRPr="007E6E9E">
        <w:rPr>
          <w:rFonts w:ascii="Arial" w:hAnsi="Arial" w:cs="Arial"/>
          <w:lang w:val="en-GB"/>
        </w:rPr>
        <w:t xml:space="preserve"> </w:t>
      </w:r>
      <w:r>
        <w:rPr>
          <w:rFonts w:ascii="Arial" w:hAnsi="Arial" w:cs="Arial"/>
          <w:lang w:val="en-GB"/>
        </w:rPr>
        <w:t xml:space="preserve">March </w:t>
      </w:r>
      <w:r w:rsidRPr="007E6E9E">
        <w:rPr>
          <w:rFonts w:ascii="Arial" w:hAnsi="Arial" w:cs="Arial"/>
          <w:lang w:val="en-GB"/>
        </w:rPr>
        <w:t>20</w:t>
      </w:r>
      <w:r>
        <w:rPr>
          <w:rFonts w:ascii="Arial" w:hAnsi="Arial" w:cs="Arial"/>
          <w:lang w:val="en-GB"/>
        </w:rPr>
        <w:t>21</w:t>
      </w:r>
      <w:r w:rsidRPr="007E6E9E">
        <w:rPr>
          <w:rFonts w:ascii="Arial" w:hAnsi="Arial" w:cs="Arial"/>
          <w:lang w:val="en-GB"/>
        </w:rPr>
        <w:t xml:space="preserve">). </w:t>
      </w:r>
    </w:p>
    <w:p w14:paraId="7F444A71" w14:textId="77777777" w:rsidR="007E6E9E" w:rsidRDefault="007E6E9E" w:rsidP="003958DB">
      <w:pPr>
        <w:spacing w:line="360" w:lineRule="auto"/>
        <w:rPr>
          <w:rFonts w:ascii="Arial" w:hAnsi="Arial" w:cs="Arial"/>
          <w:lang w:val="en-GB"/>
        </w:rPr>
      </w:pPr>
    </w:p>
    <w:p w14:paraId="4AABA59B" w14:textId="16926927" w:rsidR="00FC1790" w:rsidRDefault="00E22A84" w:rsidP="00885E7F">
      <w:pPr>
        <w:pStyle w:val="Heading1"/>
        <w:rPr>
          <w:rFonts w:ascii="Arial" w:hAnsi="Arial" w:cs="Arial"/>
          <w:b/>
          <w:bCs/>
          <w:color w:val="auto"/>
          <w:sz w:val="36"/>
          <w:szCs w:val="36"/>
          <w:u w:val="single"/>
        </w:rPr>
      </w:pPr>
      <w:bookmarkStart w:id="16" w:name="_Toc70273415"/>
      <w:r w:rsidRPr="00885E7F">
        <w:rPr>
          <w:rFonts w:ascii="Arial" w:hAnsi="Arial" w:cs="Arial"/>
          <w:b/>
          <w:bCs/>
          <w:color w:val="auto"/>
          <w:sz w:val="36"/>
          <w:szCs w:val="36"/>
          <w:u w:val="single"/>
        </w:rPr>
        <w:lastRenderedPageBreak/>
        <w:t>Appendix 1</w:t>
      </w:r>
      <w:bookmarkEnd w:id="16"/>
    </w:p>
    <w:p w14:paraId="09D8BF42" w14:textId="77777777" w:rsidR="00446F2B" w:rsidRPr="00446F2B" w:rsidRDefault="00446F2B" w:rsidP="00446F2B"/>
    <w:p w14:paraId="65D5FF76" w14:textId="77777777" w:rsidR="00817909" w:rsidRDefault="00721A8C" w:rsidP="003958DB">
      <w:pPr>
        <w:spacing w:line="360" w:lineRule="auto"/>
        <w:rPr>
          <w:rFonts w:ascii="Arial" w:hAnsi="Arial" w:cs="Arial"/>
          <w:b/>
          <w:u w:val="single"/>
        </w:rPr>
      </w:pPr>
      <w:r>
        <w:rPr>
          <w:rFonts w:ascii="Arial" w:hAnsi="Arial" w:cs="Arial"/>
          <w:b/>
          <w:noProof/>
          <w:u w:val="single"/>
        </w:rPr>
        <w:drawing>
          <wp:inline distT="0" distB="0" distL="0" distR="0" wp14:anchorId="7F7C725A" wp14:editId="73AA4DF1">
            <wp:extent cx="5608955" cy="7534275"/>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rotWithShape="1">
                    <a:blip r:embed="rId13">
                      <a:extLst>
                        <a:ext uri="{28A0092B-C50C-407E-A947-70E740481C1C}">
                          <a14:useLocalDpi xmlns:a14="http://schemas.microsoft.com/office/drawing/2010/main" val="0"/>
                        </a:ext>
                      </a:extLst>
                    </a:blip>
                    <a:srcRect b="156"/>
                    <a:stretch/>
                  </pic:blipFill>
                  <pic:spPr bwMode="auto">
                    <a:xfrm>
                      <a:off x="0" y="0"/>
                      <a:ext cx="5686764" cy="7638793"/>
                    </a:xfrm>
                    <a:prstGeom prst="rect">
                      <a:avLst/>
                    </a:prstGeom>
                    <a:ln>
                      <a:noFill/>
                    </a:ln>
                    <a:extLst>
                      <a:ext uri="{53640926-AAD7-44D8-BBD7-CCE9431645EC}">
                        <a14:shadowObscured xmlns:a14="http://schemas.microsoft.com/office/drawing/2010/main"/>
                      </a:ext>
                    </a:extLst>
                  </pic:spPr>
                </pic:pic>
              </a:graphicData>
            </a:graphic>
          </wp:inline>
        </w:drawing>
      </w:r>
    </w:p>
    <w:p w14:paraId="2528EA62" w14:textId="30D7E76D" w:rsidR="00E22A84" w:rsidRPr="00885E7F" w:rsidRDefault="00E22A84" w:rsidP="00885E7F">
      <w:pPr>
        <w:pStyle w:val="Heading1"/>
        <w:rPr>
          <w:rFonts w:ascii="Arial" w:hAnsi="Arial" w:cs="Arial"/>
          <w:b/>
          <w:bCs/>
          <w:color w:val="auto"/>
          <w:sz w:val="36"/>
          <w:szCs w:val="36"/>
          <w:u w:val="single"/>
        </w:rPr>
      </w:pPr>
      <w:bookmarkStart w:id="17" w:name="_Toc70273416"/>
      <w:r w:rsidRPr="00885E7F">
        <w:rPr>
          <w:rFonts w:ascii="Arial" w:hAnsi="Arial" w:cs="Arial"/>
          <w:b/>
          <w:bCs/>
          <w:color w:val="auto"/>
          <w:sz w:val="36"/>
          <w:szCs w:val="36"/>
          <w:u w:val="single"/>
        </w:rPr>
        <w:lastRenderedPageBreak/>
        <w:t>Appendix 2</w:t>
      </w:r>
      <w:bookmarkEnd w:id="17"/>
    </w:p>
    <w:p w14:paraId="6F483A71" w14:textId="77777777" w:rsidR="00817909" w:rsidRDefault="00817909" w:rsidP="003958DB">
      <w:pPr>
        <w:spacing w:line="360" w:lineRule="auto"/>
        <w:rPr>
          <w:rFonts w:ascii="Arial" w:hAnsi="Arial" w:cs="Arial"/>
          <w:b/>
          <w:bCs/>
          <w:sz w:val="28"/>
          <w:szCs w:val="28"/>
          <w:u w:val="single"/>
        </w:rPr>
      </w:pPr>
      <w:r>
        <w:rPr>
          <w:rFonts w:ascii="Arial" w:hAnsi="Arial" w:cs="Arial"/>
          <w:b/>
          <w:bCs/>
          <w:noProof/>
          <w:sz w:val="28"/>
          <w:szCs w:val="28"/>
          <w:u w:val="single"/>
        </w:rPr>
        <w:drawing>
          <wp:inline distT="0" distB="0" distL="0" distR="0" wp14:anchorId="7F0276CA" wp14:editId="106164AA">
            <wp:extent cx="5562546" cy="7493330"/>
            <wp:effectExtent l="0" t="0" r="63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14">
                      <a:extLst>
                        <a:ext uri="{28A0092B-C50C-407E-A947-70E740481C1C}">
                          <a14:useLocalDpi xmlns:a14="http://schemas.microsoft.com/office/drawing/2010/main" val="0"/>
                        </a:ext>
                      </a:extLst>
                    </a:blip>
                    <a:stretch>
                      <a:fillRect/>
                    </a:stretch>
                  </pic:blipFill>
                  <pic:spPr>
                    <a:xfrm>
                      <a:off x="0" y="0"/>
                      <a:ext cx="5570193" cy="7503631"/>
                    </a:xfrm>
                    <a:prstGeom prst="rect">
                      <a:avLst/>
                    </a:prstGeom>
                  </pic:spPr>
                </pic:pic>
              </a:graphicData>
            </a:graphic>
          </wp:inline>
        </w:drawing>
      </w:r>
    </w:p>
    <w:p w14:paraId="0023BE56" w14:textId="77777777" w:rsidR="00885E7F" w:rsidRDefault="00885E7F" w:rsidP="003958DB">
      <w:pPr>
        <w:spacing w:line="360" w:lineRule="auto"/>
        <w:rPr>
          <w:rFonts w:ascii="Arial" w:hAnsi="Arial" w:cs="Arial"/>
          <w:b/>
          <w:bCs/>
          <w:sz w:val="28"/>
          <w:szCs w:val="28"/>
          <w:u w:val="single"/>
        </w:rPr>
      </w:pPr>
    </w:p>
    <w:p w14:paraId="358FDE62" w14:textId="1721A0D5" w:rsidR="00065A9C" w:rsidRPr="00885E7F" w:rsidRDefault="00065A9C" w:rsidP="00885E7F">
      <w:pPr>
        <w:pStyle w:val="Heading1"/>
        <w:rPr>
          <w:rFonts w:ascii="Arial" w:hAnsi="Arial" w:cs="Arial"/>
          <w:b/>
          <w:bCs/>
          <w:color w:val="auto"/>
          <w:sz w:val="36"/>
          <w:szCs w:val="36"/>
          <w:u w:val="single"/>
        </w:rPr>
      </w:pPr>
      <w:bookmarkStart w:id="18" w:name="_Toc70273417"/>
      <w:r w:rsidRPr="00885E7F">
        <w:rPr>
          <w:rFonts w:ascii="Arial" w:hAnsi="Arial" w:cs="Arial"/>
          <w:b/>
          <w:bCs/>
          <w:color w:val="auto"/>
          <w:sz w:val="36"/>
          <w:szCs w:val="36"/>
          <w:u w:val="single"/>
        </w:rPr>
        <w:lastRenderedPageBreak/>
        <w:t>Appendix 3</w:t>
      </w:r>
      <w:bookmarkEnd w:id="18"/>
    </w:p>
    <w:p w14:paraId="7E3C9260" w14:textId="77777777" w:rsidR="00446F2B" w:rsidRDefault="00446F2B" w:rsidP="003958DB">
      <w:pPr>
        <w:spacing w:line="360" w:lineRule="auto"/>
        <w:rPr>
          <w:rFonts w:ascii="Arial" w:hAnsi="Arial" w:cs="Arial"/>
          <w:b/>
          <w:bCs/>
          <w:lang w:val="en-GB"/>
        </w:rPr>
      </w:pPr>
    </w:p>
    <w:p w14:paraId="0518DC6E" w14:textId="3DE7BCA3" w:rsidR="00065A9C" w:rsidRPr="003958DB" w:rsidRDefault="00065A9C" w:rsidP="003958DB">
      <w:pPr>
        <w:spacing w:line="360" w:lineRule="auto"/>
        <w:rPr>
          <w:rFonts w:ascii="Arial" w:hAnsi="Arial" w:cs="Arial"/>
          <w:b/>
          <w:bCs/>
          <w:lang w:val="en-GB"/>
        </w:rPr>
      </w:pPr>
      <w:r w:rsidRPr="003958DB">
        <w:rPr>
          <w:rFonts w:ascii="Arial" w:hAnsi="Arial" w:cs="Arial"/>
          <w:b/>
          <w:bCs/>
          <w:lang w:val="en-GB"/>
        </w:rPr>
        <w:t xml:space="preserve">Case 1 </w:t>
      </w:r>
    </w:p>
    <w:p w14:paraId="46AB5FFE" w14:textId="77777777" w:rsidR="00065A9C" w:rsidRPr="003958DB" w:rsidRDefault="00065A9C" w:rsidP="003958DB">
      <w:pPr>
        <w:spacing w:line="360" w:lineRule="auto"/>
        <w:rPr>
          <w:rFonts w:ascii="Arial" w:hAnsi="Arial" w:cs="Arial"/>
          <w:lang w:val="en"/>
        </w:rPr>
      </w:pPr>
      <w:r w:rsidRPr="003958DB">
        <w:rPr>
          <w:rFonts w:ascii="Arial" w:hAnsi="Arial" w:cs="Arial"/>
          <w:lang w:val="en"/>
        </w:rPr>
        <w:t>My friend Indira just got a job at a restaurant. At her first working day, the restaurant organized a lunch for 100 people who came to the meeting in the conference room located nearby.</w:t>
      </w:r>
    </w:p>
    <w:p w14:paraId="378E64F2" w14:textId="77777777" w:rsidR="00065A9C" w:rsidRPr="003958DB" w:rsidRDefault="00065A9C" w:rsidP="003958DB">
      <w:pPr>
        <w:spacing w:line="360" w:lineRule="auto"/>
        <w:rPr>
          <w:rFonts w:ascii="Arial" w:hAnsi="Arial" w:cs="Arial"/>
          <w:lang w:val="en"/>
        </w:rPr>
      </w:pPr>
      <w:r w:rsidRPr="003958DB">
        <w:rPr>
          <w:rFonts w:ascii="Arial" w:hAnsi="Arial" w:cs="Arial"/>
          <w:lang w:val="en"/>
        </w:rPr>
        <w:t>During lunch, all the guests of the restaurant chatted with each other.</w:t>
      </w:r>
    </w:p>
    <w:p w14:paraId="6CC3714D" w14:textId="77777777" w:rsidR="00065A9C" w:rsidRPr="003958DB" w:rsidRDefault="00065A9C" w:rsidP="003958DB">
      <w:pPr>
        <w:spacing w:line="360" w:lineRule="auto"/>
        <w:rPr>
          <w:rFonts w:ascii="Arial" w:hAnsi="Arial" w:cs="Arial"/>
          <w:lang w:val="en"/>
        </w:rPr>
      </w:pPr>
      <w:r w:rsidRPr="003958DB">
        <w:rPr>
          <w:rFonts w:ascii="Arial" w:hAnsi="Arial" w:cs="Arial"/>
          <w:lang w:val="en"/>
        </w:rPr>
        <w:t>At one of the tables, a vegetarian dish finished and the manager asked Indira in hurry: "Could you bring it from the kitchen?"</w:t>
      </w:r>
    </w:p>
    <w:p w14:paraId="20DE8B90" w14:textId="77777777" w:rsidR="00065A9C" w:rsidRPr="003958DB" w:rsidRDefault="00065A9C" w:rsidP="003958DB">
      <w:pPr>
        <w:spacing w:line="360" w:lineRule="auto"/>
        <w:rPr>
          <w:rFonts w:ascii="Arial" w:hAnsi="Arial" w:cs="Arial"/>
          <w:lang w:val="en"/>
        </w:rPr>
      </w:pPr>
      <w:r w:rsidRPr="003958DB">
        <w:rPr>
          <w:rFonts w:ascii="Arial" w:hAnsi="Arial" w:cs="Arial"/>
          <w:lang w:val="en"/>
        </w:rPr>
        <w:t>Indira went to the kitchen and returned in a couple of minutes with a plate. There was a great portion of chicken.</w:t>
      </w:r>
    </w:p>
    <w:p w14:paraId="149CDF11" w14:textId="77777777" w:rsidR="00065A9C" w:rsidRPr="003958DB" w:rsidRDefault="00065A9C" w:rsidP="003958DB">
      <w:pPr>
        <w:spacing w:line="360" w:lineRule="auto"/>
        <w:rPr>
          <w:rFonts w:ascii="Arial" w:hAnsi="Arial" w:cs="Arial"/>
          <w:lang w:val="en"/>
        </w:rPr>
      </w:pPr>
      <w:r w:rsidRPr="003958DB">
        <w:rPr>
          <w:rFonts w:ascii="Arial" w:hAnsi="Arial" w:cs="Arial"/>
          <w:lang w:val="en"/>
        </w:rPr>
        <w:t>The manager looked at the plate and said, "Why did you bring the chicken? I asked you to bring a vegetarian dish from the kitchen."</w:t>
      </w:r>
    </w:p>
    <w:p w14:paraId="40ECE2D5" w14:textId="5AC6C956" w:rsidR="003958DB" w:rsidRDefault="00065A9C" w:rsidP="003958DB">
      <w:pPr>
        <w:spacing w:line="360" w:lineRule="auto"/>
        <w:rPr>
          <w:rFonts w:ascii="Arial" w:hAnsi="Arial" w:cs="Arial"/>
          <w:lang w:val="en"/>
        </w:rPr>
      </w:pPr>
      <w:r w:rsidRPr="003958DB">
        <w:rPr>
          <w:rFonts w:ascii="Arial" w:hAnsi="Arial" w:cs="Arial"/>
          <w:lang w:val="en"/>
        </w:rPr>
        <w:t>Indira replied that she heard a request like: "Could you bring the chicken?"</w:t>
      </w:r>
    </w:p>
    <w:p w14:paraId="359E6F3E" w14:textId="456EA641" w:rsidR="00065A9C" w:rsidRPr="003958DB" w:rsidRDefault="00065A9C" w:rsidP="003958DB">
      <w:pPr>
        <w:spacing w:line="360" w:lineRule="auto"/>
        <w:rPr>
          <w:rFonts w:ascii="Arial" w:hAnsi="Arial" w:cs="Arial"/>
          <w:b/>
          <w:bCs/>
          <w:lang w:val="en"/>
        </w:rPr>
      </w:pPr>
      <w:r w:rsidRPr="003958DB">
        <w:rPr>
          <w:rFonts w:ascii="Arial" w:hAnsi="Arial" w:cs="Arial"/>
          <w:b/>
          <w:bCs/>
          <w:lang w:val="en"/>
        </w:rPr>
        <w:t>Case 2</w:t>
      </w:r>
    </w:p>
    <w:p w14:paraId="1A1E732B" w14:textId="77777777" w:rsidR="00065A9C" w:rsidRPr="003958DB" w:rsidRDefault="00065A9C" w:rsidP="003958DB">
      <w:pPr>
        <w:spacing w:line="360" w:lineRule="auto"/>
        <w:rPr>
          <w:rFonts w:ascii="Arial" w:hAnsi="Arial" w:cs="Arial"/>
          <w:lang w:val="en"/>
        </w:rPr>
      </w:pPr>
      <w:r w:rsidRPr="003958DB">
        <w:rPr>
          <w:rFonts w:ascii="Arial" w:hAnsi="Arial" w:cs="Arial"/>
          <w:lang w:val="en"/>
        </w:rPr>
        <w:t>My colleague nurse was on duty from 4 pm to 8 am. It was her first day at work after holidays.</w:t>
      </w:r>
    </w:p>
    <w:p w14:paraId="1D3503B4" w14:textId="79BA14F9" w:rsidR="00065A9C" w:rsidRPr="003958DB" w:rsidRDefault="00065A9C" w:rsidP="003958DB">
      <w:pPr>
        <w:spacing w:line="360" w:lineRule="auto"/>
        <w:rPr>
          <w:rFonts w:ascii="Arial" w:hAnsi="Arial" w:cs="Arial"/>
          <w:lang w:val="en"/>
        </w:rPr>
      </w:pPr>
      <w:r w:rsidRPr="003958DB">
        <w:rPr>
          <w:rFonts w:ascii="Arial" w:hAnsi="Arial" w:cs="Arial"/>
          <w:lang w:val="en"/>
        </w:rPr>
        <w:t>At 6 pm she got a phone call, it was the Chief Nurse. She asked to make a list of patients admitted with COVID</w:t>
      </w:r>
      <w:r w:rsidR="0059525E">
        <w:rPr>
          <w:rFonts w:ascii="Arial" w:hAnsi="Arial" w:cs="Arial"/>
          <w:lang w:val="en"/>
        </w:rPr>
        <w:t xml:space="preserve">-19 </w:t>
      </w:r>
      <w:r w:rsidRPr="003958DB">
        <w:rPr>
          <w:rFonts w:ascii="Arial" w:hAnsi="Arial" w:cs="Arial"/>
          <w:lang w:val="en"/>
        </w:rPr>
        <w:t>and send her this list by 7 o'clock.</w:t>
      </w:r>
    </w:p>
    <w:p w14:paraId="15DBC405" w14:textId="77777777" w:rsidR="00065A9C" w:rsidRPr="003958DB" w:rsidRDefault="00065A9C" w:rsidP="003958DB">
      <w:pPr>
        <w:spacing w:line="360" w:lineRule="auto"/>
        <w:rPr>
          <w:rFonts w:ascii="Arial" w:hAnsi="Arial" w:cs="Arial"/>
          <w:lang w:val="en"/>
        </w:rPr>
      </w:pPr>
      <w:r w:rsidRPr="003958DB">
        <w:rPr>
          <w:rFonts w:ascii="Arial" w:hAnsi="Arial" w:cs="Arial"/>
          <w:lang w:val="en"/>
        </w:rPr>
        <w:t>At that moment, many ambulance patients were admitted and department was extremely busy. After a phone call my colleague continued with her main duties.</w:t>
      </w:r>
    </w:p>
    <w:p w14:paraId="2AFBAD10" w14:textId="77777777" w:rsidR="00065A9C" w:rsidRPr="003958DB" w:rsidRDefault="00065A9C" w:rsidP="003958DB">
      <w:pPr>
        <w:spacing w:line="360" w:lineRule="auto"/>
        <w:rPr>
          <w:rFonts w:ascii="Arial" w:hAnsi="Arial" w:cs="Arial"/>
        </w:rPr>
      </w:pPr>
      <w:r w:rsidRPr="003958DB">
        <w:rPr>
          <w:rFonts w:ascii="Arial" w:hAnsi="Arial" w:cs="Arial"/>
          <w:lang w:val="en"/>
        </w:rPr>
        <w:t>At 7 pm the phone rang again. It was a call from the Chief Nurse.</w:t>
      </w:r>
      <w:r w:rsidRPr="003958DB">
        <w:rPr>
          <w:rFonts w:ascii="Arial" w:eastAsia="Times New Roman" w:hAnsi="Arial" w:cs="Arial"/>
          <w:color w:val="202124"/>
          <w:lang w:val="en"/>
        </w:rPr>
        <w:t xml:space="preserve"> </w:t>
      </w:r>
      <w:r w:rsidRPr="003958DB">
        <w:rPr>
          <w:rFonts w:ascii="Arial" w:hAnsi="Arial" w:cs="Arial"/>
          <w:lang w:val="en"/>
        </w:rPr>
        <w:t xml:space="preserve">She asked if the list she had asked for an hour ago was ready. But my colleague did not prepare it, as she was going to do it by 7 in the morning. </w:t>
      </w:r>
    </w:p>
    <w:p w14:paraId="142B0FF6" w14:textId="77777777" w:rsidR="00065A9C" w:rsidRPr="003958DB" w:rsidRDefault="00065A9C" w:rsidP="003958DB">
      <w:pPr>
        <w:spacing w:line="360" w:lineRule="auto"/>
        <w:rPr>
          <w:rFonts w:ascii="Arial" w:hAnsi="Arial" w:cs="Arial"/>
          <w:lang w:val="en"/>
        </w:rPr>
      </w:pPr>
      <w:r w:rsidRPr="003958DB">
        <w:rPr>
          <w:rFonts w:ascii="Arial" w:hAnsi="Arial" w:cs="Arial"/>
          <w:lang w:val="en"/>
        </w:rPr>
        <w:t>Explaining this by the fact that usually the list was submitted before the end of the shift and a report was submitted at 8 in the morning.</w:t>
      </w:r>
    </w:p>
    <w:p w14:paraId="381FC330" w14:textId="227D74C5" w:rsidR="00065A9C" w:rsidRPr="003958DB" w:rsidRDefault="00065A9C" w:rsidP="003958DB">
      <w:pPr>
        <w:spacing w:line="360" w:lineRule="auto"/>
        <w:rPr>
          <w:rFonts w:ascii="Arial" w:hAnsi="Arial" w:cs="Arial"/>
          <w:lang w:val="en"/>
        </w:rPr>
      </w:pPr>
      <w:r w:rsidRPr="003958DB">
        <w:rPr>
          <w:rFonts w:ascii="Arial" w:hAnsi="Arial" w:cs="Arial"/>
          <w:lang w:val="en"/>
        </w:rPr>
        <w:t>During the second dialogue, it turned out that the list of patients with COVID</w:t>
      </w:r>
      <w:r w:rsidR="00D30EDB">
        <w:rPr>
          <w:rFonts w:ascii="Arial" w:hAnsi="Arial" w:cs="Arial"/>
          <w:lang w:val="en"/>
        </w:rPr>
        <w:t xml:space="preserve">-19 </w:t>
      </w:r>
      <w:r w:rsidRPr="003958DB">
        <w:rPr>
          <w:rFonts w:ascii="Arial" w:hAnsi="Arial" w:cs="Arial"/>
          <w:lang w:val="en"/>
        </w:rPr>
        <w:t>is now submitted 2 times a day, at 7 pm and at 7 am. Because the number of cases of COVID</w:t>
      </w:r>
      <w:r w:rsidR="00D30EDB">
        <w:rPr>
          <w:rFonts w:ascii="Arial" w:hAnsi="Arial" w:cs="Arial"/>
          <w:lang w:val="en"/>
        </w:rPr>
        <w:t>-19</w:t>
      </w:r>
      <w:r w:rsidRPr="003958DB">
        <w:rPr>
          <w:rFonts w:ascii="Arial" w:hAnsi="Arial" w:cs="Arial"/>
          <w:lang w:val="en"/>
        </w:rPr>
        <w:t xml:space="preserve"> has increased in last two days, and these cases are under strict control. Then all information is transferred to the statistics department.</w:t>
      </w:r>
    </w:p>
    <w:sectPr w:rsidR="00065A9C" w:rsidRPr="003958DB" w:rsidSect="00216D52">
      <w:headerReference w:type="default" r:id="rId15"/>
      <w:footerReference w:type="default" r:id="rId16"/>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17FB7D" w14:textId="77777777" w:rsidR="003727E7" w:rsidRDefault="003727E7" w:rsidP="00216D52">
      <w:pPr>
        <w:spacing w:after="0" w:line="240" w:lineRule="auto"/>
      </w:pPr>
      <w:r>
        <w:separator/>
      </w:r>
    </w:p>
  </w:endnote>
  <w:endnote w:type="continuationSeparator" w:id="0">
    <w:p w14:paraId="17BFE03B" w14:textId="77777777" w:rsidR="003727E7" w:rsidRDefault="003727E7" w:rsidP="00216D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46538673"/>
      <w:docPartObj>
        <w:docPartGallery w:val="Page Numbers (Bottom of Page)"/>
        <w:docPartUnique/>
      </w:docPartObj>
    </w:sdtPr>
    <w:sdtEndPr>
      <w:rPr>
        <w:noProof/>
      </w:rPr>
    </w:sdtEndPr>
    <w:sdtContent>
      <w:p w14:paraId="7E002DE9" w14:textId="77777777" w:rsidR="00446F2B" w:rsidRDefault="00446F2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7EE3682" w14:textId="77777777" w:rsidR="00446F2B" w:rsidRDefault="00446F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2779C6" w14:textId="77777777" w:rsidR="003727E7" w:rsidRDefault="003727E7" w:rsidP="00216D52">
      <w:pPr>
        <w:spacing w:after="0" w:line="240" w:lineRule="auto"/>
      </w:pPr>
      <w:r>
        <w:separator/>
      </w:r>
    </w:p>
  </w:footnote>
  <w:footnote w:type="continuationSeparator" w:id="0">
    <w:p w14:paraId="45E6CFB5" w14:textId="77777777" w:rsidR="003727E7" w:rsidRDefault="003727E7" w:rsidP="00216D5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710919" w14:textId="77777777" w:rsidR="00446F2B" w:rsidRDefault="00446F2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04C56"/>
    <w:multiLevelType w:val="hybridMultilevel"/>
    <w:tmpl w:val="AD7606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7A1E94"/>
    <w:multiLevelType w:val="hybridMultilevel"/>
    <w:tmpl w:val="8332B95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3283D86"/>
    <w:multiLevelType w:val="hybridMultilevel"/>
    <w:tmpl w:val="012C58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6F92205"/>
    <w:multiLevelType w:val="hybridMultilevel"/>
    <w:tmpl w:val="C498ADF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A952B0E"/>
    <w:multiLevelType w:val="hybridMultilevel"/>
    <w:tmpl w:val="056661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C176F77"/>
    <w:multiLevelType w:val="hybridMultilevel"/>
    <w:tmpl w:val="E2E2A29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F79533F"/>
    <w:multiLevelType w:val="hybridMultilevel"/>
    <w:tmpl w:val="14685C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4F53079"/>
    <w:multiLevelType w:val="hybridMultilevel"/>
    <w:tmpl w:val="8358257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165859B7"/>
    <w:multiLevelType w:val="hybridMultilevel"/>
    <w:tmpl w:val="29505FC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FEA15F3"/>
    <w:multiLevelType w:val="hybridMultilevel"/>
    <w:tmpl w:val="6F125E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5BB40EE"/>
    <w:multiLevelType w:val="hybridMultilevel"/>
    <w:tmpl w:val="47200B42"/>
    <w:lvl w:ilvl="0" w:tplc="F5762FB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66644E6"/>
    <w:multiLevelType w:val="hybridMultilevel"/>
    <w:tmpl w:val="DBF8384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8877FA6"/>
    <w:multiLevelType w:val="hybridMultilevel"/>
    <w:tmpl w:val="6CE29C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3AD445E"/>
    <w:multiLevelType w:val="hybridMultilevel"/>
    <w:tmpl w:val="14685C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5D446D8"/>
    <w:multiLevelType w:val="hybridMultilevel"/>
    <w:tmpl w:val="3CA4BF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B1A2023"/>
    <w:multiLevelType w:val="hybridMultilevel"/>
    <w:tmpl w:val="4D841D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D0E7140"/>
    <w:multiLevelType w:val="hybridMultilevel"/>
    <w:tmpl w:val="F1ACE96C"/>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03F727B"/>
    <w:multiLevelType w:val="hybridMultilevel"/>
    <w:tmpl w:val="52EC880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44FB239C"/>
    <w:multiLevelType w:val="hybridMultilevel"/>
    <w:tmpl w:val="A9A48E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64F0806"/>
    <w:multiLevelType w:val="hybridMultilevel"/>
    <w:tmpl w:val="85DCF0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D7B3654"/>
    <w:multiLevelType w:val="hybridMultilevel"/>
    <w:tmpl w:val="4394EE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23D33B4"/>
    <w:multiLevelType w:val="hybridMultilevel"/>
    <w:tmpl w:val="9AE6FE7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3EA0020"/>
    <w:multiLevelType w:val="hybridMultilevel"/>
    <w:tmpl w:val="2A08F28E"/>
    <w:lvl w:ilvl="0" w:tplc="0409000F">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52C4F23"/>
    <w:multiLevelType w:val="hybridMultilevel"/>
    <w:tmpl w:val="7E40F6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5FE39C2"/>
    <w:multiLevelType w:val="hybridMultilevel"/>
    <w:tmpl w:val="30FA60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1AF544F"/>
    <w:multiLevelType w:val="hybridMultilevel"/>
    <w:tmpl w:val="4D52B4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ECD45E6"/>
    <w:multiLevelType w:val="hybridMultilevel"/>
    <w:tmpl w:val="72CC6F38"/>
    <w:lvl w:ilvl="0" w:tplc="D098153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19"/>
  </w:num>
  <w:num w:numId="3">
    <w:abstractNumId w:val="24"/>
  </w:num>
  <w:num w:numId="4">
    <w:abstractNumId w:val="16"/>
  </w:num>
  <w:num w:numId="5">
    <w:abstractNumId w:val="2"/>
  </w:num>
  <w:num w:numId="6">
    <w:abstractNumId w:val="11"/>
  </w:num>
  <w:num w:numId="7">
    <w:abstractNumId w:val="4"/>
  </w:num>
  <w:num w:numId="8">
    <w:abstractNumId w:val="25"/>
  </w:num>
  <w:num w:numId="9">
    <w:abstractNumId w:val="21"/>
  </w:num>
  <w:num w:numId="10">
    <w:abstractNumId w:val="12"/>
  </w:num>
  <w:num w:numId="11">
    <w:abstractNumId w:val="8"/>
  </w:num>
  <w:num w:numId="12">
    <w:abstractNumId w:val="18"/>
  </w:num>
  <w:num w:numId="13">
    <w:abstractNumId w:val="14"/>
  </w:num>
  <w:num w:numId="14">
    <w:abstractNumId w:val="5"/>
  </w:num>
  <w:num w:numId="15">
    <w:abstractNumId w:val="20"/>
  </w:num>
  <w:num w:numId="16">
    <w:abstractNumId w:val="17"/>
  </w:num>
  <w:num w:numId="17">
    <w:abstractNumId w:val="7"/>
  </w:num>
  <w:num w:numId="18">
    <w:abstractNumId w:val="0"/>
  </w:num>
  <w:num w:numId="19">
    <w:abstractNumId w:val="23"/>
  </w:num>
  <w:num w:numId="20">
    <w:abstractNumId w:val="15"/>
  </w:num>
  <w:num w:numId="21">
    <w:abstractNumId w:val="1"/>
  </w:num>
  <w:num w:numId="22">
    <w:abstractNumId w:val="3"/>
  </w:num>
  <w:num w:numId="23">
    <w:abstractNumId w:val="13"/>
  </w:num>
  <w:num w:numId="24">
    <w:abstractNumId w:val="10"/>
  </w:num>
  <w:num w:numId="25">
    <w:abstractNumId w:val="22"/>
  </w:num>
  <w:num w:numId="26">
    <w:abstractNumId w:val="6"/>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318E"/>
    <w:rsid w:val="00013364"/>
    <w:rsid w:val="00020577"/>
    <w:rsid w:val="00020F98"/>
    <w:rsid w:val="00025821"/>
    <w:rsid w:val="000302CC"/>
    <w:rsid w:val="00037873"/>
    <w:rsid w:val="00040A64"/>
    <w:rsid w:val="00044684"/>
    <w:rsid w:val="00065A9C"/>
    <w:rsid w:val="00065EF3"/>
    <w:rsid w:val="00074F10"/>
    <w:rsid w:val="000B4089"/>
    <w:rsid w:val="000C577A"/>
    <w:rsid w:val="000E3FCE"/>
    <w:rsid w:val="000E5225"/>
    <w:rsid w:val="000F4A5A"/>
    <w:rsid w:val="00100FF3"/>
    <w:rsid w:val="00113493"/>
    <w:rsid w:val="00121EF4"/>
    <w:rsid w:val="00145F58"/>
    <w:rsid w:val="001837FD"/>
    <w:rsid w:val="001F142F"/>
    <w:rsid w:val="001F230F"/>
    <w:rsid w:val="001F318E"/>
    <w:rsid w:val="001F48EE"/>
    <w:rsid w:val="001F5DE4"/>
    <w:rsid w:val="002103BE"/>
    <w:rsid w:val="00216D52"/>
    <w:rsid w:val="00231AA5"/>
    <w:rsid w:val="0025162B"/>
    <w:rsid w:val="00276BFD"/>
    <w:rsid w:val="002A17F7"/>
    <w:rsid w:val="002A2EA1"/>
    <w:rsid w:val="002D1F65"/>
    <w:rsid w:val="003009BF"/>
    <w:rsid w:val="00304B3C"/>
    <w:rsid w:val="00305D3A"/>
    <w:rsid w:val="00311130"/>
    <w:rsid w:val="00351DBF"/>
    <w:rsid w:val="0035430C"/>
    <w:rsid w:val="003727E7"/>
    <w:rsid w:val="00372DB3"/>
    <w:rsid w:val="003958DB"/>
    <w:rsid w:val="00396E3A"/>
    <w:rsid w:val="003D253E"/>
    <w:rsid w:val="003D57AD"/>
    <w:rsid w:val="003D7E10"/>
    <w:rsid w:val="003F23AA"/>
    <w:rsid w:val="003F3022"/>
    <w:rsid w:val="00402459"/>
    <w:rsid w:val="00442C13"/>
    <w:rsid w:val="0044673C"/>
    <w:rsid w:val="00446F2B"/>
    <w:rsid w:val="0045247F"/>
    <w:rsid w:val="00460FF5"/>
    <w:rsid w:val="00474682"/>
    <w:rsid w:val="00474789"/>
    <w:rsid w:val="004901A1"/>
    <w:rsid w:val="004B7E13"/>
    <w:rsid w:val="004C11CA"/>
    <w:rsid w:val="004C2F26"/>
    <w:rsid w:val="004E5781"/>
    <w:rsid w:val="004F60F4"/>
    <w:rsid w:val="0050072E"/>
    <w:rsid w:val="005143EB"/>
    <w:rsid w:val="005149AE"/>
    <w:rsid w:val="00544B47"/>
    <w:rsid w:val="0055768C"/>
    <w:rsid w:val="005576AE"/>
    <w:rsid w:val="005660ED"/>
    <w:rsid w:val="00570B70"/>
    <w:rsid w:val="0059525E"/>
    <w:rsid w:val="005A6943"/>
    <w:rsid w:val="005B3D0C"/>
    <w:rsid w:val="005C5052"/>
    <w:rsid w:val="005D1115"/>
    <w:rsid w:val="006012D3"/>
    <w:rsid w:val="00642779"/>
    <w:rsid w:val="00681CAE"/>
    <w:rsid w:val="00684758"/>
    <w:rsid w:val="006878F0"/>
    <w:rsid w:val="006D3180"/>
    <w:rsid w:val="006E25D3"/>
    <w:rsid w:val="00707784"/>
    <w:rsid w:val="00721A8C"/>
    <w:rsid w:val="00725F5E"/>
    <w:rsid w:val="007466A3"/>
    <w:rsid w:val="0077058E"/>
    <w:rsid w:val="0078709D"/>
    <w:rsid w:val="007A6FEA"/>
    <w:rsid w:val="007C1785"/>
    <w:rsid w:val="007E6E9E"/>
    <w:rsid w:val="00811D8F"/>
    <w:rsid w:val="00814733"/>
    <w:rsid w:val="00817909"/>
    <w:rsid w:val="00831049"/>
    <w:rsid w:val="00843C6C"/>
    <w:rsid w:val="00885E7F"/>
    <w:rsid w:val="00891660"/>
    <w:rsid w:val="008C0F3D"/>
    <w:rsid w:val="008F7BAD"/>
    <w:rsid w:val="00906513"/>
    <w:rsid w:val="009104DD"/>
    <w:rsid w:val="00937EFD"/>
    <w:rsid w:val="00951E64"/>
    <w:rsid w:val="00953C8D"/>
    <w:rsid w:val="009924D2"/>
    <w:rsid w:val="009B066D"/>
    <w:rsid w:val="009B1096"/>
    <w:rsid w:val="009B3FDA"/>
    <w:rsid w:val="009D2FDC"/>
    <w:rsid w:val="009E547C"/>
    <w:rsid w:val="009F37FE"/>
    <w:rsid w:val="009F4C0A"/>
    <w:rsid w:val="009F5771"/>
    <w:rsid w:val="00A16564"/>
    <w:rsid w:val="00A61E8C"/>
    <w:rsid w:val="00A647FE"/>
    <w:rsid w:val="00A65B28"/>
    <w:rsid w:val="00A741C6"/>
    <w:rsid w:val="00A749C5"/>
    <w:rsid w:val="00A91EFC"/>
    <w:rsid w:val="00A965AD"/>
    <w:rsid w:val="00AB5746"/>
    <w:rsid w:val="00AB6738"/>
    <w:rsid w:val="00AC3C6A"/>
    <w:rsid w:val="00AC78DA"/>
    <w:rsid w:val="00AF37A3"/>
    <w:rsid w:val="00B04539"/>
    <w:rsid w:val="00B14C4D"/>
    <w:rsid w:val="00B24E02"/>
    <w:rsid w:val="00B34814"/>
    <w:rsid w:val="00B62B5D"/>
    <w:rsid w:val="00B64D06"/>
    <w:rsid w:val="00B74D82"/>
    <w:rsid w:val="00BA07D7"/>
    <w:rsid w:val="00BA350D"/>
    <w:rsid w:val="00BB58C7"/>
    <w:rsid w:val="00BE43DE"/>
    <w:rsid w:val="00BE6529"/>
    <w:rsid w:val="00C07371"/>
    <w:rsid w:val="00C222B8"/>
    <w:rsid w:val="00C3198E"/>
    <w:rsid w:val="00C32BB9"/>
    <w:rsid w:val="00C34A4E"/>
    <w:rsid w:val="00C46654"/>
    <w:rsid w:val="00C5046F"/>
    <w:rsid w:val="00C71E91"/>
    <w:rsid w:val="00C80E17"/>
    <w:rsid w:val="00C93495"/>
    <w:rsid w:val="00C96967"/>
    <w:rsid w:val="00CD07D2"/>
    <w:rsid w:val="00CD15A2"/>
    <w:rsid w:val="00CD7514"/>
    <w:rsid w:val="00CE127D"/>
    <w:rsid w:val="00CE1338"/>
    <w:rsid w:val="00CF5AD7"/>
    <w:rsid w:val="00D010D2"/>
    <w:rsid w:val="00D01F09"/>
    <w:rsid w:val="00D14A8A"/>
    <w:rsid w:val="00D15C9B"/>
    <w:rsid w:val="00D258D1"/>
    <w:rsid w:val="00D30EDB"/>
    <w:rsid w:val="00D404E0"/>
    <w:rsid w:val="00D46586"/>
    <w:rsid w:val="00D65BD2"/>
    <w:rsid w:val="00D85D0E"/>
    <w:rsid w:val="00D955E6"/>
    <w:rsid w:val="00DA7F8E"/>
    <w:rsid w:val="00DB5B44"/>
    <w:rsid w:val="00DB6ED6"/>
    <w:rsid w:val="00DE07B8"/>
    <w:rsid w:val="00DF6282"/>
    <w:rsid w:val="00E22A84"/>
    <w:rsid w:val="00E3002A"/>
    <w:rsid w:val="00E42FBD"/>
    <w:rsid w:val="00E474F9"/>
    <w:rsid w:val="00E51D78"/>
    <w:rsid w:val="00E5291E"/>
    <w:rsid w:val="00E5437E"/>
    <w:rsid w:val="00E62162"/>
    <w:rsid w:val="00E8526D"/>
    <w:rsid w:val="00E87A15"/>
    <w:rsid w:val="00E900E8"/>
    <w:rsid w:val="00EA1B5D"/>
    <w:rsid w:val="00EB0782"/>
    <w:rsid w:val="00EB2D70"/>
    <w:rsid w:val="00EE0C33"/>
    <w:rsid w:val="00F01F6E"/>
    <w:rsid w:val="00F07D53"/>
    <w:rsid w:val="00F11EC7"/>
    <w:rsid w:val="00F23C52"/>
    <w:rsid w:val="00F43D29"/>
    <w:rsid w:val="00F52679"/>
    <w:rsid w:val="00F65A3B"/>
    <w:rsid w:val="00F80145"/>
    <w:rsid w:val="00F9424C"/>
    <w:rsid w:val="00FB1997"/>
    <w:rsid w:val="00FC1790"/>
    <w:rsid w:val="00FC6F88"/>
    <w:rsid w:val="00FE7B65"/>
    <w:rsid w:val="00FF3A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87A07B"/>
  <w15:chartTrackingRefBased/>
  <w15:docId w15:val="{6E192C10-777C-4B2E-95FF-80E453E5B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85E7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85E7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B6738"/>
    <w:rPr>
      <w:color w:val="0563C1" w:themeColor="hyperlink"/>
      <w:u w:val="single"/>
    </w:rPr>
  </w:style>
  <w:style w:type="character" w:styleId="UnresolvedMention">
    <w:name w:val="Unresolved Mention"/>
    <w:basedOn w:val="DefaultParagraphFont"/>
    <w:uiPriority w:val="99"/>
    <w:semiHidden/>
    <w:unhideWhenUsed/>
    <w:rsid w:val="00AB6738"/>
    <w:rPr>
      <w:color w:val="605E5C"/>
      <w:shd w:val="clear" w:color="auto" w:fill="E1DFDD"/>
    </w:rPr>
  </w:style>
  <w:style w:type="paragraph" w:styleId="ListParagraph">
    <w:name w:val="List Paragraph"/>
    <w:basedOn w:val="Normal"/>
    <w:uiPriority w:val="34"/>
    <w:qFormat/>
    <w:rsid w:val="005B3D0C"/>
    <w:pPr>
      <w:ind w:left="720"/>
      <w:contextualSpacing/>
    </w:pPr>
  </w:style>
  <w:style w:type="table" w:styleId="TableGrid">
    <w:name w:val="Table Grid"/>
    <w:basedOn w:val="TableNormal"/>
    <w:uiPriority w:val="39"/>
    <w:rsid w:val="00F43D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Preformatted">
    <w:name w:val="HTML Preformatted"/>
    <w:basedOn w:val="Normal"/>
    <w:link w:val="HTMLPreformattedChar"/>
    <w:uiPriority w:val="99"/>
    <w:semiHidden/>
    <w:unhideWhenUsed/>
    <w:rsid w:val="00CE127D"/>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CE127D"/>
    <w:rPr>
      <w:rFonts w:ascii="Consolas" w:hAnsi="Consolas"/>
      <w:sz w:val="20"/>
      <w:szCs w:val="20"/>
    </w:rPr>
  </w:style>
  <w:style w:type="character" w:styleId="FollowedHyperlink">
    <w:name w:val="FollowedHyperlink"/>
    <w:basedOn w:val="DefaultParagraphFont"/>
    <w:uiPriority w:val="99"/>
    <w:semiHidden/>
    <w:unhideWhenUsed/>
    <w:rsid w:val="009B066D"/>
    <w:rPr>
      <w:color w:val="954F72" w:themeColor="followedHyperlink"/>
      <w:u w:val="single"/>
    </w:rPr>
  </w:style>
  <w:style w:type="paragraph" w:styleId="Header">
    <w:name w:val="header"/>
    <w:basedOn w:val="Normal"/>
    <w:link w:val="HeaderChar"/>
    <w:uiPriority w:val="99"/>
    <w:unhideWhenUsed/>
    <w:rsid w:val="00216D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216D52"/>
  </w:style>
  <w:style w:type="paragraph" w:styleId="Footer">
    <w:name w:val="footer"/>
    <w:basedOn w:val="Normal"/>
    <w:link w:val="FooterChar"/>
    <w:uiPriority w:val="99"/>
    <w:unhideWhenUsed/>
    <w:rsid w:val="00216D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216D52"/>
  </w:style>
  <w:style w:type="character" w:customStyle="1" w:styleId="Heading1Char">
    <w:name w:val="Heading 1 Char"/>
    <w:basedOn w:val="DefaultParagraphFont"/>
    <w:link w:val="Heading1"/>
    <w:uiPriority w:val="9"/>
    <w:rsid w:val="00885E7F"/>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885E7F"/>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885E7F"/>
    <w:pPr>
      <w:outlineLvl w:val="9"/>
    </w:pPr>
  </w:style>
  <w:style w:type="paragraph" w:styleId="TOC1">
    <w:name w:val="toc 1"/>
    <w:basedOn w:val="Normal"/>
    <w:next w:val="Normal"/>
    <w:autoRedefine/>
    <w:uiPriority w:val="39"/>
    <w:unhideWhenUsed/>
    <w:rsid w:val="00885E7F"/>
    <w:pPr>
      <w:spacing w:after="100"/>
    </w:pPr>
  </w:style>
  <w:style w:type="paragraph" w:styleId="TOC2">
    <w:name w:val="toc 2"/>
    <w:basedOn w:val="Normal"/>
    <w:next w:val="Normal"/>
    <w:autoRedefine/>
    <w:uiPriority w:val="39"/>
    <w:unhideWhenUsed/>
    <w:rsid w:val="00885E7F"/>
    <w:pPr>
      <w:tabs>
        <w:tab w:val="right" w:leader="dot" w:pos="9350"/>
      </w:tabs>
      <w:spacing w:after="100"/>
      <w:ind w:left="220"/>
    </w:pPr>
    <w:rPr>
      <w:rFonts w:ascii="Arial" w:hAnsi="Arial" w:cs="Arial"/>
      <w:b/>
      <w:bCs/>
      <w:noProo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250403">
      <w:bodyDiv w:val="1"/>
      <w:marLeft w:val="0"/>
      <w:marRight w:val="0"/>
      <w:marTop w:val="0"/>
      <w:marBottom w:val="0"/>
      <w:divBdr>
        <w:top w:val="none" w:sz="0" w:space="0" w:color="auto"/>
        <w:left w:val="none" w:sz="0" w:space="0" w:color="auto"/>
        <w:bottom w:val="none" w:sz="0" w:space="0" w:color="auto"/>
        <w:right w:val="none" w:sz="0" w:space="0" w:color="auto"/>
      </w:divBdr>
    </w:div>
    <w:div w:id="118257281">
      <w:bodyDiv w:val="1"/>
      <w:marLeft w:val="0"/>
      <w:marRight w:val="0"/>
      <w:marTop w:val="0"/>
      <w:marBottom w:val="0"/>
      <w:divBdr>
        <w:top w:val="none" w:sz="0" w:space="0" w:color="auto"/>
        <w:left w:val="none" w:sz="0" w:space="0" w:color="auto"/>
        <w:bottom w:val="none" w:sz="0" w:space="0" w:color="auto"/>
        <w:right w:val="none" w:sz="0" w:space="0" w:color="auto"/>
      </w:divBdr>
    </w:div>
    <w:div w:id="222642667">
      <w:bodyDiv w:val="1"/>
      <w:marLeft w:val="0"/>
      <w:marRight w:val="0"/>
      <w:marTop w:val="0"/>
      <w:marBottom w:val="0"/>
      <w:divBdr>
        <w:top w:val="none" w:sz="0" w:space="0" w:color="auto"/>
        <w:left w:val="none" w:sz="0" w:space="0" w:color="auto"/>
        <w:bottom w:val="none" w:sz="0" w:space="0" w:color="auto"/>
        <w:right w:val="none" w:sz="0" w:space="0" w:color="auto"/>
      </w:divBdr>
    </w:div>
    <w:div w:id="234098046">
      <w:bodyDiv w:val="1"/>
      <w:marLeft w:val="0"/>
      <w:marRight w:val="0"/>
      <w:marTop w:val="0"/>
      <w:marBottom w:val="0"/>
      <w:divBdr>
        <w:top w:val="none" w:sz="0" w:space="0" w:color="auto"/>
        <w:left w:val="none" w:sz="0" w:space="0" w:color="auto"/>
        <w:bottom w:val="none" w:sz="0" w:space="0" w:color="auto"/>
        <w:right w:val="none" w:sz="0" w:space="0" w:color="auto"/>
      </w:divBdr>
    </w:div>
    <w:div w:id="252671930">
      <w:bodyDiv w:val="1"/>
      <w:marLeft w:val="0"/>
      <w:marRight w:val="0"/>
      <w:marTop w:val="0"/>
      <w:marBottom w:val="0"/>
      <w:divBdr>
        <w:top w:val="none" w:sz="0" w:space="0" w:color="auto"/>
        <w:left w:val="none" w:sz="0" w:space="0" w:color="auto"/>
        <w:bottom w:val="none" w:sz="0" w:space="0" w:color="auto"/>
        <w:right w:val="none" w:sz="0" w:space="0" w:color="auto"/>
      </w:divBdr>
    </w:div>
    <w:div w:id="374042666">
      <w:bodyDiv w:val="1"/>
      <w:marLeft w:val="0"/>
      <w:marRight w:val="0"/>
      <w:marTop w:val="0"/>
      <w:marBottom w:val="0"/>
      <w:divBdr>
        <w:top w:val="none" w:sz="0" w:space="0" w:color="auto"/>
        <w:left w:val="none" w:sz="0" w:space="0" w:color="auto"/>
        <w:bottom w:val="none" w:sz="0" w:space="0" w:color="auto"/>
        <w:right w:val="none" w:sz="0" w:space="0" w:color="auto"/>
      </w:divBdr>
    </w:div>
    <w:div w:id="435291706">
      <w:bodyDiv w:val="1"/>
      <w:marLeft w:val="0"/>
      <w:marRight w:val="0"/>
      <w:marTop w:val="0"/>
      <w:marBottom w:val="0"/>
      <w:divBdr>
        <w:top w:val="none" w:sz="0" w:space="0" w:color="auto"/>
        <w:left w:val="none" w:sz="0" w:space="0" w:color="auto"/>
        <w:bottom w:val="none" w:sz="0" w:space="0" w:color="auto"/>
        <w:right w:val="none" w:sz="0" w:space="0" w:color="auto"/>
      </w:divBdr>
    </w:div>
    <w:div w:id="557740350">
      <w:bodyDiv w:val="1"/>
      <w:marLeft w:val="0"/>
      <w:marRight w:val="0"/>
      <w:marTop w:val="0"/>
      <w:marBottom w:val="0"/>
      <w:divBdr>
        <w:top w:val="none" w:sz="0" w:space="0" w:color="auto"/>
        <w:left w:val="none" w:sz="0" w:space="0" w:color="auto"/>
        <w:bottom w:val="none" w:sz="0" w:space="0" w:color="auto"/>
        <w:right w:val="none" w:sz="0" w:space="0" w:color="auto"/>
      </w:divBdr>
    </w:div>
    <w:div w:id="986519551">
      <w:bodyDiv w:val="1"/>
      <w:marLeft w:val="0"/>
      <w:marRight w:val="0"/>
      <w:marTop w:val="0"/>
      <w:marBottom w:val="0"/>
      <w:divBdr>
        <w:top w:val="none" w:sz="0" w:space="0" w:color="auto"/>
        <w:left w:val="none" w:sz="0" w:space="0" w:color="auto"/>
        <w:bottom w:val="none" w:sz="0" w:space="0" w:color="auto"/>
        <w:right w:val="none" w:sz="0" w:space="0" w:color="auto"/>
      </w:divBdr>
    </w:div>
    <w:div w:id="1044403271">
      <w:bodyDiv w:val="1"/>
      <w:marLeft w:val="0"/>
      <w:marRight w:val="0"/>
      <w:marTop w:val="0"/>
      <w:marBottom w:val="0"/>
      <w:divBdr>
        <w:top w:val="none" w:sz="0" w:space="0" w:color="auto"/>
        <w:left w:val="none" w:sz="0" w:space="0" w:color="auto"/>
        <w:bottom w:val="none" w:sz="0" w:space="0" w:color="auto"/>
        <w:right w:val="none" w:sz="0" w:space="0" w:color="auto"/>
      </w:divBdr>
    </w:div>
    <w:div w:id="1163617414">
      <w:bodyDiv w:val="1"/>
      <w:marLeft w:val="0"/>
      <w:marRight w:val="0"/>
      <w:marTop w:val="0"/>
      <w:marBottom w:val="0"/>
      <w:divBdr>
        <w:top w:val="none" w:sz="0" w:space="0" w:color="auto"/>
        <w:left w:val="none" w:sz="0" w:space="0" w:color="auto"/>
        <w:bottom w:val="none" w:sz="0" w:space="0" w:color="auto"/>
        <w:right w:val="none" w:sz="0" w:space="0" w:color="auto"/>
      </w:divBdr>
    </w:div>
    <w:div w:id="1187796268">
      <w:bodyDiv w:val="1"/>
      <w:marLeft w:val="0"/>
      <w:marRight w:val="0"/>
      <w:marTop w:val="0"/>
      <w:marBottom w:val="0"/>
      <w:divBdr>
        <w:top w:val="none" w:sz="0" w:space="0" w:color="auto"/>
        <w:left w:val="none" w:sz="0" w:space="0" w:color="auto"/>
        <w:bottom w:val="none" w:sz="0" w:space="0" w:color="auto"/>
        <w:right w:val="none" w:sz="0" w:space="0" w:color="auto"/>
      </w:divBdr>
    </w:div>
    <w:div w:id="1219197313">
      <w:bodyDiv w:val="1"/>
      <w:marLeft w:val="0"/>
      <w:marRight w:val="0"/>
      <w:marTop w:val="0"/>
      <w:marBottom w:val="0"/>
      <w:divBdr>
        <w:top w:val="none" w:sz="0" w:space="0" w:color="auto"/>
        <w:left w:val="none" w:sz="0" w:space="0" w:color="auto"/>
        <w:bottom w:val="none" w:sz="0" w:space="0" w:color="auto"/>
        <w:right w:val="none" w:sz="0" w:space="0" w:color="auto"/>
      </w:divBdr>
    </w:div>
    <w:div w:id="1288850773">
      <w:bodyDiv w:val="1"/>
      <w:marLeft w:val="0"/>
      <w:marRight w:val="0"/>
      <w:marTop w:val="0"/>
      <w:marBottom w:val="0"/>
      <w:divBdr>
        <w:top w:val="none" w:sz="0" w:space="0" w:color="auto"/>
        <w:left w:val="none" w:sz="0" w:space="0" w:color="auto"/>
        <w:bottom w:val="none" w:sz="0" w:space="0" w:color="auto"/>
        <w:right w:val="none" w:sz="0" w:space="0" w:color="auto"/>
      </w:divBdr>
    </w:div>
    <w:div w:id="1323000430">
      <w:bodyDiv w:val="1"/>
      <w:marLeft w:val="0"/>
      <w:marRight w:val="0"/>
      <w:marTop w:val="0"/>
      <w:marBottom w:val="0"/>
      <w:divBdr>
        <w:top w:val="none" w:sz="0" w:space="0" w:color="auto"/>
        <w:left w:val="none" w:sz="0" w:space="0" w:color="auto"/>
        <w:bottom w:val="none" w:sz="0" w:space="0" w:color="auto"/>
        <w:right w:val="none" w:sz="0" w:space="0" w:color="auto"/>
      </w:divBdr>
    </w:div>
    <w:div w:id="1405251633">
      <w:bodyDiv w:val="1"/>
      <w:marLeft w:val="0"/>
      <w:marRight w:val="0"/>
      <w:marTop w:val="0"/>
      <w:marBottom w:val="0"/>
      <w:divBdr>
        <w:top w:val="none" w:sz="0" w:space="0" w:color="auto"/>
        <w:left w:val="none" w:sz="0" w:space="0" w:color="auto"/>
        <w:bottom w:val="none" w:sz="0" w:space="0" w:color="auto"/>
        <w:right w:val="none" w:sz="0" w:space="0" w:color="auto"/>
      </w:divBdr>
    </w:div>
    <w:div w:id="1421638571">
      <w:bodyDiv w:val="1"/>
      <w:marLeft w:val="0"/>
      <w:marRight w:val="0"/>
      <w:marTop w:val="0"/>
      <w:marBottom w:val="0"/>
      <w:divBdr>
        <w:top w:val="none" w:sz="0" w:space="0" w:color="auto"/>
        <w:left w:val="none" w:sz="0" w:space="0" w:color="auto"/>
        <w:bottom w:val="none" w:sz="0" w:space="0" w:color="auto"/>
        <w:right w:val="none" w:sz="0" w:space="0" w:color="auto"/>
      </w:divBdr>
    </w:div>
    <w:div w:id="1514107370">
      <w:bodyDiv w:val="1"/>
      <w:marLeft w:val="0"/>
      <w:marRight w:val="0"/>
      <w:marTop w:val="0"/>
      <w:marBottom w:val="0"/>
      <w:divBdr>
        <w:top w:val="none" w:sz="0" w:space="0" w:color="auto"/>
        <w:left w:val="none" w:sz="0" w:space="0" w:color="auto"/>
        <w:bottom w:val="none" w:sz="0" w:space="0" w:color="auto"/>
        <w:right w:val="none" w:sz="0" w:space="0" w:color="auto"/>
      </w:divBdr>
    </w:div>
    <w:div w:id="1535272510">
      <w:bodyDiv w:val="1"/>
      <w:marLeft w:val="0"/>
      <w:marRight w:val="0"/>
      <w:marTop w:val="0"/>
      <w:marBottom w:val="0"/>
      <w:divBdr>
        <w:top w:val="none" w:sz="0" w:space="0" w:color="auto"/>
        <w:left w:val="none" w:sz="0" w:space="0" w:color="auto"/>
        <w:bottom w:val="none" w:sz="0" w:space="0" w:color="auto"/>
        <w:right w:val="none" w:sz="0" w:space="0" w:color="auto"/>
      </w:divBdr>
    </w:div>
    <w:div w:id="1561750508">
      <w:bodyDiv w:val="1"/>
      <w:marLeft w:val="0"/>
      <w:marRight w:val="0"/>
      <w:marTop w:val="0"/>
      <w:marBottom w:val="0"/>
      <w:divBdr>
        <w:top w:val="none" w:sz="0" w:space="0" w:color="auto"/>
        <w:left w:val="none" w:sz="0" w:space="0" w:color="auto"/>
        <w:bottom w:val="none" w:sz="0" w:space="0" w:color="auto"/>
        <w:right w:val="none" w:sz="0" w:space="0" w:color="auto"/>
      </w:divBdr>
    </w:div>
    <w:div w:id="1629118298">
      <w:bodyDiv w:val="1"/>
      <w:marLeft w:val="0"/>
      <w:marRight w:val="0"/>
      <w:marTop w:val="0"/>
      <w:marBottom w:val="0"/>
      <w:divBdr>
        <w:top w:val="none" w:sz="0" w:space="0" w:color="auto"/>
        <w:left w:val="none" w:sz="0" w:space="0" w:color="auto"/>
        <w:bottom w:val="none" w:sz="0" w:space="0" w:color="auto"/>
        <w:right w:val="none" w:sz="0" w:space="0" w:color="auto"/>
      </w:divBdr>
    </w:div>
    <w:div w:id="1858421837">
      <w:bodyDiv w:val="1"/>
      <w:marLeft w:val="0"/>
      <w:marRight w:val="0"/>
      <w:marTop w:val="0"/>
      <w:marBottom w:val="0"/>
      <w:divBdr>
        <w:top w:val="none" w:sz="0" w:space="0" w:color="auto"/>
        <w:left w:val="none" w:sz="0" w:space="0" w:color="auto"/>
        <w:bottom w:val="none" w:sz="0" w:space="0" w:color="auto"/>
        <w:right w:val="none" w:sz="0" w:space="0" w:color="auto"/>
      </w:divBdr>
    </w:div>
    <w:div w:id="1981374362">
      <w:bodyDiv w:val="1"/>
      <w:marLeft w:val="0"/>
      <w:marRight w:val="0"/>
      <w:marTop w:val="0"/>
      <w:marBottom w:val="0"/>
      <w:divBdr>
        <w:top w:val="none" w:sz="0" w:space="0" w:color="auto"/>
        <w:left w:val="none" w:sz="0" w:space="0" w:color="auto"/>
        <w:bottom w:val="none" w:sz="0" w:space="0" w:color="auto"/>
        <w:right w:val="none" w:sz="0" w:space="0" w:color="auto"/>
      </w:divBdr>
    </w:div>
    <w:div w:id="1986546273">
      <w:bodyDiv w:val="1"/>
      <w:marLeft w:val="0"/>
      <w:marRight w:val="0"/>
      <w:marTop w:val="0"/>
      <w:marBottom w:val="0"/>
      <w:divBdr>
        <w:top w:val="none" w:sz="0" w:space="0" w:color="auto"/>
        <w:left w:val="none" w:sz="0" w:space="0" w:color="auto"/>
        <w:bottom w:val="none" w:sz="0" w:space="0" w:color="auto"/>
        <w:right w:val="none" w:sz="0" w:space="0" w:color="auto"/>
      </w:divBdr>
    </w:div>
    <w:div w:id="2017682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2.jp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mallbusiness.chron.com/effectively-communicate-remotely-33662.htm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ytimes.com/2012/11/11/opinion/sunday/why-listening-is-so-much-more-than-hearing.html"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www.mosaicprojects.com.au/WhitePapers/WP1012_Active_Listening.pdf" TargetMode="External"/><Relationship Id="rId4" Type="http://schemas.openxmlformats.org/officeDocument/2006/relationships/settings" Target="settings.xml"/><Relationship Id="rId9" Type="http://schemas.openxmlformats.org/officeDocument/2006/relationships/hyperlink" Target="https://www.entrepreneur.com/article/239840" TargetMode="External"/><Relationship Id="rId14"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3567DF-64F2-4F5D-AA04-202410A096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15</Pages>
  <Words>3043</Words>
  <Characters>17348</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Maryna Krainiuk (2011437)</dc:creator>
  <cp:keywords/>
  <dc:description/>
  <cp:lastModifiedBy>Maryna Krainiuk (2011437)</cp:lastModifiedBy>
  <cp:revision>8</cp:revision>
  <dcterms:created xsi:type="dcterms:W3CDTF">2021-04-25T19:14:00Z</dcterms:created>
  <dcterms:modified xsi:type="dcterms:W3CDTF">2021-04-27T11:25:00Z</dcterms:modified>
</cp:coreProperties>
</file>