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250E8" w:rsidRPr="00EC290E" w:rsidRDefault="001250E8" w:rsidP="001250E8">
      <w:pPr>
        <w:jc w:val="center"/>
        <w:rPr>
          <w:rFonts w:eastAsia="Arial Unicode MS" w:cs="Arial"/>
        </w:rPr>
      </w:pPr>
      <w:r w:rsidRPr="00EC290E">
        <w:rPr>
          <w:rFonts w:eastAsia="Arial Unicode MS" w:cs="Arial"/>
          <w:b/>
          <w:u w:val="single"/>
        </w:rPr>
        <w:t>DATED                                                           201</w:t>
      </w:r>
      <w:del w:id="0" w:author="Alan Hunt" w:date="2017-08-17T16:53:00Z">
        <w:r w:rsidRPr="00EC290E" w:rsidDel="00C707FE">
          <w:rPr>
            <w:rFonts w:eastAsia="Arial Unicode MS" w:cs="Arial"/>
            <w:b/>
            <w:u w:val="single"/>
          </w:rPr>
          <w:delText>2</w:delText>
        </w:r>
      </w:del>
      <w:ins w:id="1" w:author="Alan Hunt" w:date="2017-08-17T16:53:00Z">
        <w:r w:rsidR="00C707FE">
          <w:rPr>
            <w:rFonts w:eastAsia="Arial Unicode MS" w:cs="Arial"/>
            <w:b/>
            <w:u w:val="single"/>
          </w:rPr>
          <w:t>7</w:t>
        </w:r>
      </w:ins>
      <w:r w:rsidRPr="00EC290E">
        <w:rPr>
          <w:rFonts w:eastAsia="Arial Unicode MS" w:cs="Arial"/>
        </w:rPr>
        <w:t xml:space="preserve"> </w:t>
      </w: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670296" w:rsidP="001250E8">
      <w:pPr>
        <w:pStyle w:val="MainTitle"/>
        <w:rPr>
          <w:rFonts w:eastAsia="Arial Unicode MS" w:cs="Arial"/>
        </w:rPr>
      </w:pPr>
      <w:r>
        <w:rPr>
          <w:rFonts w:eastAsia="Arial Unicode MS" w:cs="Arial"/>
        </w:rPr>
        <w:t xml:space="preserve">[       </w:t>
      </w:r>
      <w:proofErr w:type="gramStart"/>
      <w:r>
        <w:rPr>
          <w:rFonts w:eastAsia="Arial Unicode MS" w:cs="Arial"/>
        </w:rPr>
        <w:t>]</w:t>
      </w:r>
      <w:r w:rsidR="001250E8" w:rsidRPr="00EC290E">
        <w:rPr>
          <w:rFonts w:eastAsia="Arial Unicode MS" w:cs="Arial"/>
        </w:rPr>
        <w:t>LIMITED</w:t>
      </w:r>
      <w:proofErr w:type="gramEnd"/>
    </w:p>
    <w:p w:rsidR="001250E8" w:rsidRPr="00EC290E" w:rsidRDefault="001250E8" w:rsidP="001250E8">
      <w:pPr>
        <w:jc w:val="center"/>
        <w:rPr>
          <w:rFonts w:eastAsia="Arial Unicode MS" w:cs="Arial"/>
          <w:b/>
        </w:rPr>
      </w:pPr>
      <w:proofErr w:type="gramStart"/>
      <w:r w:rsidRPr="00EC290E">
        <w:rPr>
          <w:rFonts w:eastAsia="Arial Unicode MS" w:cs="Arial"/>
          <w:b/>
        </w:rPr>
        <w:t>and</w:t>
      </w:r>
      <w:proofErr w:type="gramEnd"/>
    </w:p>
    <w:p w:rsidR="001250E8" w:rsidRPr="00EC290E" w:rsidRDefault="001250E8" w:rsidP="001250E8">
      <w:pPr>
        <w:pStyle w:val="MainTitle"/>
        <w:rPr>
          <w:rFonts w:eastAsia="Arial Unicode MS" w:cs="Arial"/>
        </w:rPr>
      </w:pPr>
      <w:r w:rsidRPr="00EC290E">
        <w:rPr>
          <w:rFonts w:eastAsia="Arial Unicode MS" w:cs="Arial"/>
        </w:rPr>
        <w:t>[</w:t>
      </w:r>
      <w:r w:rsidRPr="00EC290E">
        <w:rPr>
          <w:rFonts w:eastAsia="Arial Unicode MS" w:cs="Arial"/>
          <w:highlight w:val="cyan"/>
        </w:rPr>
        <w:t>NAME OF PROMOTER</w:t>
      </w:r>
      <w:r w:rsidRPr="00EC290E">
        <w:rPr>
          <w:rFonts w:eastAsia="Arial Unicode MS" w:cs="Arial"/>
        </w:rPr>
        <w:t>]</w:t>
      </w: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r w:rsidRPr="00EC290E">
        <w:rPr>
          <w:rFonts w:eastAsia="Arial Unicode MS" w:cs="Arial"/>
        </w:rPr>
        <w:t>___________________________________________</w:t>
      </w:r>
    </w:p>
    <w:p w:rsidR="001250E8" w:rsidRPr="00EC290E" w:rsidRDefault="00925C5D" w:rsidP="001250E8">
      <w:pPr>
        <w:pStyle w:val="MainTitle"/>
        <w:rPr>
          <w:rFonts w:eastAsia="Arial Unicode MS" w:cs="Arial"/>
        </w:rPr>
      </w:pPr>
      <w:r>
        <w:rPr>
          <w:rFonts w:eastAsia="Arial Unicode MS" w:cs="Arial"/>
        </w:rPr>
        <w:t>TICKET</w:t>
      </w:r>
      <w:r w:rsidR="001250E8" w:rsidRPr="00EC290E">
        <w:rPr>
          <w:rFonts w:eastAsia="Arial Unicode MS" w:cs="Arial"/>
        </w:rPr>
        <w:t xml:space="preserve"> SERVICES AGREEMENT</w:t>
      </w:r>
    </w:p>
    <w:p w:rsidR="001250E8" w:rsidRPr="00EC290E" w:rsidRDefault="001250E8" w:rsidP="001250E8">
      <w:pPr>
        <w:jc w:val="center"/>
        <w:rPr>
          <w:rFonts w:eastAsia="Arial Unicode MS" w:cs="Arial"/>
        </w:rPr>
      </w:pPr>
      <w:r w:rsidRPr="00EC290E">
        <w:rPr>
          <w:rFonts w:eastAsia="Arial Unicode MS" w:cs="Arial"/>
        </w:rPr>
        <w:t>___________________________________________</w:t>
      </w: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jc w:val="center"/>
        <w:rPr>
          <w:rFonts w:eastAsia="Arial Unicode MS" w:cs="Arial"/>
        </w:rPr>
      </w:pPr>
    </w:p>
    <w:p w:rsidR="001250E8" w:rsidRPr="00EC290E" w:rsidRDefault="001250E8" w:rsidP="001250E8">
      <w:pPr>
        <w:rPr>
          <w:rFonts w:eastAsia="Arial Unicode MS" w:cs="Arial"/>
          <w:b/>
        </w:rPr>
      </w:pPr>
    </w:p>
    <w:p w:rsidR="001250E8" w:rsidRPr="00EC290E" w:rsidRDefault="001250E8" w:rsidP="001250E8">
      <w:pPr>
        <w:rPr>
          <w:rFonts w:eastAsia="Arial Unicode MS" w:cs="Arial"/>
          <w:b/>
        </w:rPr>
        <w:sectPr w:rsidR="001250E8" w:rsidRPr="00EC290E" w:rsidSect="001A2995">
          <w:headerReference w:type="even" r:id="rId12"/>
          <w:headerReference w:type="default" r:id="rId13"/>
          <w:footerReference w:type="even" r:id="rId14"/>
          <w:footerReference w:type="default" r:id="rId15"/>
          <w:headerReference w:type="first" r:id="rId16"/>
          <w:footerReference w:type="first" r:id="rId17"/>
          <w:pgSz w:w="11907" w:h="16840" w:code="9"/>
          <w:pgMar w:top="1440" w:right="1440" w:bottom="1440" w:left="1440" w:header="561" w:footer="425" w:gutter="0"/>
          <w:paperSrc w:first="15" w:other="15"/>
          <w:cols w:space="720"/>
          <w:titlePg/>
          <w:docGrid w:linePitch="286"/>
        </w:sectPr>
      </w:pPr>
    </w:p>
    <w:p w:rsidR="001250E8" w:rsidRPr="00EC290E" w:rsidRDefault="001250E8" w:rsidP="001250E8">
      <w:pPr>
        <w:rPr>
          <w:rFonts w:eastAsia="Arial Unicode MS" w:cs="Arial"/>
        </w:rPr>
      </w:pPr>
      <w:r w:rsidRPr="00EC290E">
        <w:rPr>
          <w:rFonts w:eastAsia="Arial Unicode MS" w:cs="Arial"/>
          <w:b/>
        </w:rPr>
        <w:lastRenderedPageBreak/>
        <w:t>THIS AGREEMENT</w:t>
      </w:r>
      <w:r w:rsidRPr="00EC290E">
        <w:rPr>
          <w:rFonts w:eastAsia="Arial Unicode MS" w:cs="Arial"/>
        </w:rPr>
        <w:t xml:space="preserve"> is made on </w:t>
      </w:r>
      <w:r w:rsidRPr="00EC290E">
        <w:rPr>
          <w:rFonts w:eastAsia="Arial Unicode MS" w:cs="Arial"/>
        </w:rPr>
        <w:tab/>
        <w:t xml:space="preserve"> </w:t>
      </w:r>
      <w:r w:rsidR="000324F3">
        <w:rPr>
          <w:rFonts w:eastAsia="Arial Unicode MS" w:cs="Arial"/>
        </w:rPr>
        <w:t>                         </w:t>
      </w:r>
      <w:r w:rsidRPr="00EC290E">
        <w:rPr>
          <w:rFonts w:eastAsia="Arial Unicode MS" w:cs="Arial"/>
        </w:rPr>
        <w:t>201</w:t>
      </w:r>
      <w:del w:id="40" w:author="Alan Hunt" w:date="2017-08-17T16:53:00Z">
        <w:r w:rsidRPr="00EC290E" w:rsidDel="00C707FE">
          <w:rPr>
            <w:rFonts w:eastAsia="Arial Unicode MS" w:cs="Arial"/>
          </w:rPr>
          <w:delText>2</w:delText>
        </w:r>
      </w:del>
      <w:ins w:id="41" w:author="Alan Hunt" w:date="2017-08-17T16:53:00Z">
        <w:r w:rsidR="00C707FE">
          <w:rPr>
            <w:rFonts w:eastAsia="Arial Unicode MS" w:cs="Arial"/>
          </w:rPr>
          <w:t>7</w:t>
        </w:r>
      </w:ins>
    </w:p>
    <w:p w:rsidR="001250E8" w:rsidRPr="00EC290E" w:rsidRDefault="001250E8" w:rsidP="001250E8">
      <w:pPr>
        <w:rPr>
          <w:rFonts w:eastAsia="Arial Unicode MS" w:cs="Arial"/>
          <w:b/>
        </w:rPr>
      </w:pPr>
      <w:r w:rsidRPr="00EC290E">
        <w:rPr>
          <w:rFonts w:eastAsia="Arial Unicode MS" w:cs="Arial"/>
          <w:b/>
        </w:rPr>
        <w:t>BETWEEN</w:t>
      </w:r>
    </w:p>
    <w:p w:rsidR="00843C87" w:rsidRPr="00EC290E" w:rsidRDefault="00670296" w:rsidP="00843C87">
      <w:pPr>
        <w:pStyle w:val="Parties"/>
        <w:tabs>
          <w:tab w:val="num" w:pos="720"/>
        </w:tabs>
        <w:rPr>
          <w:b/>
        </w:rPr>
      </w:pPr>
      <w:r>
        <w:rPr>
          <w:b/>
        </w:rPr>
        <w:t>[   ]</w:t>
      </w:r>
      <w:r w:rsidR="00843C87" w:rsidRPr="00EC290E">
        <w:rPr>
          <w:b/>
        </w:rPr>
        <w:t>LTD</w:t>
      </w:r>
      <w:r w:rsidR="00843C87" w:rsidRPr="00EC290E">
        <w:t xml:space="preserve">, a company incorporated in England and Wales with company number 05871093, whose registered office is at </w:t>
      </w:r>
      <w:r w:rsidR="00661A9D">
        <w:t>[          ]</w:t>
      </w:r>
      <w:bookmarkStart w:id="42" w:name="_GoBack"/>
      <w:bookmarkEnd w:id="42"/>
      <w:r w:rsidR="00843C87" w:rsidRPr="00EC290E">
        <w:t>(“</w:t>
      </w:r>
      <w:r w:rsidR="00843C87" w:rsidRPr="00EC290E">
        <w:rPr>
          <w:b/>
        </w:rPr>
        <w:t>RA</w:t>
      </w:r>
      <w:r w:rsidR="00843C87" w:rsidRPr="00EC290E">
        <w:t>”);</w:t>
      </w:r>
      <w:r w:rsidR="00843C87" w:rsidRPr="00EC290E">
        <w:rPr>
          <w:b/>
        </w:rPr>
        <w:t xml:space="preserve"> </w:t>
      </w:r>
      <w:r w:rsidR="00843C87" w:rsidRPr="00EC290E">
        <w:t>and</w:t>
      </w:r>
    </w:p>
    <w:p w:rsidR="00843C87" w:rsidRPr="00EC290E" w:rsidRDefault="00843C87" w:rsidP="00661A9D">
      <w:pPr>
        <w:pStyle w:val="Parties"/>
        <w:tabs>
          <w:tab w:val="num" w:pos="720"/>
          <w:tab w:val="left" w:pos="6096"/>
        </w:tabs>
        <w:spacing w:after="240"/>
      </w:pPr>
      <w:r w:rsidRPr="00EC290E">
        <w:rPr>
          <w:b/>
        </w:rPr>
        <w:t>[</w:t>
      </w:r>
      <w:r w:rsidRPr="00B65674">
        <w:rPr>
          <w:b/>
          <w:highlight w:val="yellow"/>
        </w:rPr>
        <w:t>INSERT NAME OF PROMOTER</w:t>
      </w:r>
      <w:r w:rsidRPr="00EC290E">
        <w:rPr>
          <w:b/>
        </w:rPr>
        <w:t>]</w:t>
      </w:r>
      <w:r w:rsidRPr="00EC290E">
        <w:t xml:space="preserve">, [a company incorporated in [England and Wales], with company number </w:t>
      </w:r>
      <w:r w:rsidRPr="00B65674">
        <w:rPr>
          <w:szCs w:val="28"/>
          <w:highlight w:val="yellow"/>
        </w:rPr>
        <w:t>[insert]</w:t>
      </w:r>
      <w:r w:rsidRPr="00EC290E">
        <w:t xml:space="preserve">, whose registered office is at </w:t>
      </w:r>
      <w:r w:rsidRPr="00B65674">
        <w:rPr>
          <w:highlight w:val="yellow"/>
        </w:rPr>
        <w:t>[insert company address</w:t>
      </w:r>
      <w:r w:rsidRPr="00EC290E">
        <w:rPr>
          <w:highlight w:val="yellow"/>
        </w:rPr>
        <w:t>]</w:t>
      </w:r>
      <w:r w:rsidRPr="00EC290E">
        <w:t xml:space="preserve"> </w:t>
      </w:r>
      <w:r w:rsidRPr="00EC290E">
        <w:rPr>
          <w:b/>
        </w:rPr>
        <w:t>OR</w:t>
      </w:r>
      <w:r w:rsidRPr="00EC290E">
        <w:t xml:space="preserve"> [</w:t>
      </w:r>
      <w:r w:rsidRPr="00EC290E">
        <w:rPr>
          <w:highlight w:val="yellow"/>
        </w:rPr>
        <w:t xml:space="preserve">insert residential address if </w:t>
      </w:r>
      <w:r w:rsidR="00B65674">
        <w:rPr>
          <w:highlight w:val="yellow"/>
        </w:rPr>
        <w:t xml:space="preserve">promoter </w:t>
      </w:r>
      <w:r w:rsidRPr="00EC290E">
        <w:rPr>
          <w:highlight w:val="yellow"/>
        </w:rPr>
        <w:t>is an individual</w:t>
      </w:r>
      <w:r w:rsidRPr="00EC290E">
        <w:t>] (the “</w:t>
      </w:r>
      <w:r w:rsidRPr="00EC290E">
        <w:rPr>
          <w:b/>
        </w:rPr>
        <w:t>Promoter</w:t>
      </w:r>
      <w:r w:rsidRPr="00EC290E">
        <w:t>”).</w:t>
      </w:r>
    </w:p>
    <w:p w:rsidR="00843C87" w:rsidRPr="00EC290E" w:rsidRDefault="00843C87" w:rsidP="00843C87">
      <w:pPr>
        <w:pStyle w:val="1stIntroHeadings"/>
        <w:spacing w:after="240"/>
      </w:pPr>
      <w:r w:rsidRPr="00EC290E">
        <w:t>Background</w:t>
      </w:r>
    </w:p>
    <w:p w:rsidR="00843C87" w:rsidRPr="00EC290E" w:rsidRDefault="00843C87" w:rsidP="00EC290E">
      <w:pPr>
        <w:pStyle w:val="WhereasList"/>
      </w:pPr>
      <w:r w:rsidRPr="00EC290E">
        <w:t xml:space="preserve">RA offers a </w:t>
      </w:r>
      <w:r w:rsidR="00EC290E" w:rsidRPr="00EC290E">
        <w:t xml:space="preserve">ticketing </w:t>
      </w:r>
      <w:r w:rsidRPr="00EC290E">
        <w:t xml:space="preserve">service </w:t>
      </w:r>
      <w:r w:rsidR="00B65674">
        <w:t>via</w:t>
      </w:r>
      <w:r w:rsidRPr="00EC290E">
        <w:t xml:space="preserve"> its website at </w:t>
      </w:r>
      <w:r w:rsidR="00C50084">
        <w:fldChar w:fldCharType="begin"/>
      </w:r>
      <w:r w:rsidR="00C50084">
        <w:instrText xml:space="preserve"> HYPERLINK "http://www.residentadvisor.net" </w:instrText>
      </w:r>
      <w:ins w:id="43" w:author="Alicia Mietus" w:date="2017-12-04T08:43:00Z"/>
      <w:r w:rsidR="00C50084">
        <w:fldChar w:fldCharType="separate"/>
      </w:r>
      <w:r w:rsidR="00670296">
        <w:rPr>
          <w:rStyle w:val="Hyperlink"/>
        </w:rPr>
        <w:t>[</w:t>
      </w:r>
      <w:r w:rsidR="00C50084">
        <w:rPr>
          <w:rStyle w:val="Hyperlink"/>
        </w:rPr>
        <w:fldChar w:fldCharType="end"/>
      </w:r>
      <w:r w:rsidR="00670296">
        <w:rPr>
          <w:rStyle w:val="Hyperlink"/>
        </w:rPr>
        <w:t xml:space="preserve">           ]</w:t>
      </w:r>
      <w:r w:rsidRPr="00EC290E">
        <w:t xml:space="preserve"> </w:t>
      </w:r>
      <w:r w:rsidR="00EC290E" w:rsidRPr="00EC290E">
        <w:t>(the “</w:t>
      </w:r>
      <w:r w:rsidR="00EC290E" w:rsidRPr="00EC290E">
        <w:rPr>
          <w:b/>
        </w:rPr>
        <w:t>RA Site</w:t>
      </w:r>
      <w:r w:rsidR="00EC290E" w:rsidRPr="00EC290E">
        <w:t xml:space="preserve">”), which </w:t>
      </w:r>
      <w:r w:rsidRPr="00EC290E">
        <w:t xml:space="preserve">allows promoters to sell pre-sale tickets to their events via the RA </w:t>
      </w:r>
      <w:r w:rsidR="00EC290E" w:rsidRPr="00EC290E">
        <w:t>Site</w:t>
      </w:r>
      <w:r w:rsidRPr="00EC290E">
        <w:t xml:space="preserve">. Acting as a </w:t>
      </w:r>
      <w:r w:rsidR="001D0FAC">
        <w:t xml:space="preserve">disclosed </w:t>
      </w:r>
      <w:r w:rsidRPr="00EC290E">
        <w:t>ticket agent for the promoter</w:t>
      </w:r>
      <w:r w:rsidR="00EC290E" w:rsidRPr="00EC290E">
        <w:t>s</w:t>
      </w:r>
      <w:r w:rsidRPr="00EC290E">
        <w:t xml:space="preserve">, </w:t>
      </w:r>
      <w:r w:rsidR="00EC290E" w:rsidRPr="00EC290E">
        <w:t xml:space="preserve">RA </w:t>
      </w:r>
      <w:r w:rsidRPr="00EC290E">
        <w:t>list</w:t>
      </w:r>
      <w:r w:rsidR="00EC290E" w:rsidRPr="00EC290E">
        <w:t>s</w:t>
      </w:r>
      <w:r w:rsidRPr="00EC290E">
        <w:t xml:space="preserve"> tickets for music events </w:t>
      </w:r>
      <w:r w:rsidR="00EC290E" w:rsidRPr="00EC290E">
        <w:t>on the RA Site and sells tickets to visitors to the RA Site (“</w:t>
      </w:r>
      <w:r w:rsidR="000324F3" w:rsidRPr="000324F3">
        <w:rPr>
          <w:b/>
        </w:rPr>
        <w:t>RA</w:t>
      </w:r>
      <w:r w:rsidR="000324F3">
        <w:t xml:space="preserve"> </w:t>
      </w:r>
      <w:r w:rsidR="00EC290E" w:rsidRPr="000324F3">
        <w:rPr>
          <w:b/>
        </w:rPr>
        <w:t>Customers</w:t>
      </w:r>
      <w:r w:rsidR="00EC290E" w:rsidRPr="00EC290E">
        <w:t>”), collecting payment for such tickets and forwarding such payment to the relevant promoter.</w:t>
      </w:r>
    </w:p>
    <w:p w:rsidR="00EC290E" w:rsidRPr="00EC290E" w:rsidRDefault="00EC290E" w:rsidP="00EC290E">
      <w:pPr>
        <w:pStyle w:val="WhereasList"/>
      </w:pPr>
      <w:r w:rsidRPr="00EC290E">
        <w:t xml:space="preserve">Promoter wishes to promote its </w:t>
      </w:r>
      <w:r w:rsidR="000324F3">
        <w:t xml:space="preserve">music </w:t>
      </w:r>
      <w:r w:rsidRPr="00EC290E">
        <w:t xml:space="preserve">event(s) via the RA site and to appoint RA as its </w:t>
      </w:r>
      <w:r w:rsidR="001D0FAC">
        <w:t xml:space="preserve">disclosed </w:t>
      </w:r>
      <w:r w:rsidRPr="00EC290E">
        <w:t>ticket</w:t>
      </w:r>
      <w:r w:rsidR="000324F3">
        <w:t xml:space="preserve"> </w:t>
      </w:r>
      <w:r w:rsidRPr="00EC290E">
        <w:t xml:space="preserve">agent in respect of the sale of tickets for such event(s), and RA has agreed to such </w:t>
      </w:r>
      <w:r w:rsidR="000324F3">
        <w:t xml:space="preserve">promotion and </w:t>
      </w:r>
      <w:r w:rsidRPr="00EC290E">
        <w:t>appointment, in accordance with and subject to the terms and conditions of this Agreement.</w:t>
      </w:r>
    </w:p>
    <w:p w:rsidR="001250E8" w:rsidRPr="00EC290E" w:rsidRDefault="001250E8" w:rsidP="00843C87">
      <w:pPr>
        <w:rPr>
          <w:rFonts w:eastAsia="Arial Unicode MS" w:cs="Arial"/>
        </w:rPr>
      </w:pPr>
      <w:r w:rsidRPr="00EC290E">
        <w:rPr>
          <w:rFonts w:eastAsia="Arial Unicode MS" w:cs="Arial"/>
        </w:rPr>
        <w:t xml:space="preserve">The </w:t>
      </w:r>
      <w:r w:rsidR="009B7910">
        <w:rPr>
          <w:rFonts w:eastAsia="Arial Unicode MS" w:cs="Arial"/>
        </w:rPr>
        <w:t>parties</w:t>
      </w:r>
      <w:r w:rsidRPr="00EC290E">
        <w:rPr>
          <w:rFonts w:eastAsia="Arial Unicode MS" w:cs="Arial"/>
        </w:rPr>
        <w:t xml:space="preserve"> agree as follows:</w:t>
      </w:r>
    </w:p>
    <w:p w:rsidR="001250E8" w:rsidRPr="00EC290E" w:rsidRDefault="001250E8" w:rsidP="002E14C1">
      <w:pPr>
        <w:pStyle w:val="Heading1"/>
        <w:rPr>
          <w:rFonts w:eastAsia="Arial Unicode MS"/>
        </w:rPr>
      </w:pPr>
      <w:bookmarkStart w:id="44" w:name="_Toc208291378"/>
      <w:r w:rsidRPr="00EC290E">
        <w:rPr>
          <w:rFonts w:eastAsia="Arial Unicode MS"/>
        </w:rPr>
        <w:t>INTERPRETATION</w:t>
      </w:r>
      <w:bookmarkEnd w:id="44"/>
    </w:p>
    <w:p w:rsidR="001250E8" w:rsidRPr="00EC290E" w:rsidRDefault="001250E8" w:rsidP="002E14C1">
      <w:pPr>
        <w:pStyle w:val="Heading2"/>
        <w:rPr>
          <w:rFonts w:eastAsia="Arial Unicode MS"/>
        </w:rPr>
      </w:pPr>
      <w:bookmarkStart w:id="45" w:name="_Toc208291379"/>
      <w:r w:rsidRPr="00EC290E">
        <w:rPr>
          <w:rFonts w:eastAsia="Arial Unicode MS"/>
        </w:rPr>
        <w:t>In this Agreement the following definitions apply:</w:t>
      </w:r>
      <w:bookmarkEnd w:id="45"/>
    </w:p>
    <w:tbl>
      <w:tblPr>
        <w:tblW w:w="8330" w:type="dxa"/>
        <w:tblInd w:w="850" w:type="dxa"/>
        <w:tblLayout w:type="fixed"/>
        <w:tblLook w:val="0000" w:firstRow="0" w:lastRow="0" w:firstColumn="0" w:lastColumn="0" w:noHBand="0" w:noVBand="0"/>
      </w:tblPr>
      <w:tblGrid>
        <w:gridCol w:w="2924"/>
        <w:gridCol w:w="5406"/>
      </w:tblGrid>
      <w:tr w:rsidR="001250E8" w:rsidRPr="00EC290E" w:rsidTr="002E14C1">
        <w:trPr>
          <w:cantSplit/>
        </w:trPr>
        <w:tc>
          <w:tcPr>
            <w:tcW w:w="2924" w:type="dxa"/>
          </w:tcPr>
          <w:p w:rsidR="001250E8" w:rsidRPr="00EC290E" w:rsidRDefault="001250E8" w:rsidP="009143FE">
            <w:pPr>
              <w:pStyle w:val="Body"/>
              <w:jc w:val="left"/>
              <w:rPr>
                <w:rFonts w:eastAsia="Arial Unicode MS"/>
              </w:rPr>
            </w:pPr>
            <w:r w:rsidRPr="00EC290E">
              <w:rPr>
                <w:rFonts w:eastAsia="Arial Unicode MS"/>
              </w:rPr>
              <w:t>“</w:t>
            </w:r>
            <w:r w:rsidRPr="00EC290E">
              <w:rPr>
                <w:rFonts w:eastAsia="Arial Unicode MS"/>
                <w:b/>
              </w:rPr>
              <w:t>Authorised Persons</w:t>
            </w:r>
            <w:r w:rsidRPr="00EC290E">
              <w:rPr>
                <w:rFonts w:eastAsia="Arial Unicode MS"/>
              </w:rPr>
              <w:t>”</w:t>
            </w:r>
          </w:p>
        </w:tc>
        <w:tc>
          <w:tcPr>
            <w:tcW w:w="5406" w:type="dxa"/>
          </w:tcPr>
          <w:p w:rsidR="001250E8" w:rsidRPr="00EC290E" w:rsidRDefault="001250E8" w:rsidP="001D0FAC">
            <w:pPr>
              <w:pStyle w:val="Heading3"/>
              <w:numPr>
                <w:ilvl w:val="0"/>
                <w:numId w:val="0"/>
              </w:numPr>
              <w:rPr>
                <w:rFonts w:eastAsia="Arial Unicode MS"/>
              </w:rPr>
            </w:pPr>
            <w:proofErr w:type="gramStart"/>
            <w:r w:rsidRPr="00EC290E">
              <w:rPr>
                <w:rFonts w:eastAsia="Arial Unicode MS"/>
              </w:rPr>
              <w:t>means</w:t>
            </w:r>
            <w:proofErr w:type="gramEnd"/>
            <w:r w:rsidRPr="00EC290E">
              <w:rPr>
                <w:rFonts w:eastAsia="Arial Unicode MS"/>
              </w:rPr>
              <w:t xml:space="preserve"> </w:t>
            </w:r>
            <w:r w:rsidR="003E7B31">
              <w:rPr>
                <w:rFonts w:eastAsia="Arial Unicode MS"/>
              </w:rPr>
              <w:t>Promoter</w:t>
            </w:r>
            <w:r w:rsidRPr="00EC290E">
              <w:rPr>
                <w:rFonts w:eastAsia="Arial Unicode MS"/>
              </w:rPr>
              <w:t xml:space="preserve">, </w:t>
            </w:r>
            <w:r w:rsidR="003E7B31">
              <w:rPr>
                <w:rFonts w:eastAsia="Arial Unicode MS"/>
              </w:rPr>
              <w:t>RA</w:t>
            </w:r>
            <w:r w:rsidRPr="00EC290E">
              <w:rPr>
                <w:rFonts w:eastAsia="Arial Unicode MS"/>
              </w:rPr>
              <w:t xml:space="preserve"> and their respective agents, employees, directors, officers and sub-contractors;  </w:t>
            </w:r>
          </w:p>
        </w:tc>
      </w:tr>
      <w:tr w:rsidR="001D0FAC" w:rsidRPr="00EC290E" w:rsidTr="00E32439">
        <w:trPr>
          <w:cantSplit/>
        </w:trPr>
        <w:tc>
          <w:tcPr>
            <w:tcW w:w="2924" w:type="dxa"/>
          </w:tcPr>
          <w:p w:rsidR="001D0FAC" w:rsidRPr="002276B3" w:rsidRDefault="001D0FAC" w:rsidP="001D0FAC">
            <w:pPr>
              <w:pStyle w:val="Body"/>
              <w:jc w:val="left"/>
              <w:rPr>
                <w:rFonts w:eastAsia="Arial Unicode MS"/>
                <w:b/>
              </w:rPr>
            </w:pPr>
            <w:r w:rsidRPr="002276B3">
              <w:rPr>
                <w:rFonts w:eastAsia="Arial Unicode MS"/>
                <w:b/>
              </w:rPr>
              <w:t>“</w:t>
            </w:r>
            <w:r>
              <w:rPr>
                <w:rFonts w:eastAsia="Arial Unicode MS"/>
                <w:b/>
              </w:rPr>
              <w:t xml:space="preserve">Booking </w:t>
            </w:r>
            <w:r w:rsidRPr="002276B3">
              <w:rPr>
                <w:rFonts w:eastAsia="Arial Unicode MS"/>
                <w:b/>
              </w:rPr>
              <w:t>Fee”</w:t>
            </w:r>
          </w:p>
        </w:tc>
        <w:tc>
          <w:tcPr>
            <w:tcW w:w="5406" w:type="dxa"/>
          </w:tcPr>
          <w:p w:rsidR="001D0FAC" w:rsidRPr="00EC290E" w:rsidRDefault="001D0FAC" w:rsidP="001D0FAC">
            <w:pPr>
              <w:pStyle w:val="Heading3"/>
              <w:numPr>
                <w:ilvl w:val="0"/>
                <w:numId w:val="0"/>
              </w:numPr>
              <w:rPr>
                <w:rFonts w:eastAsia="Arial Unicode MS"/>
              </w:rPr>
            </w:pPr>
            <w:r w:rsidRPr="00EC290E">
              <w:rPr>
                <w:rFonts w:eastAsia="Arial Unicode MS"/>
              </w:rPr>
              <w:t xml:space="preserve">means </w:t>
            </w:r>
            <w:r>
              <w:rPr>
                <w:rFonts w:eastAsia="Arial Unicode MS"/>
              </w:rPr>
              <w:t>the sum (usually a percentage of the Ticket price) charged to Customers in addition to the Ticket price, to cover the transactional and facilitating charges incurred by RA in taking payment on behalf of the Promoter as their disclosed agent</w:t>
            </w:r>
            <w:r w:rsidRPr="00EC290E">
              <w:rPr>
                <w:rFonts w:eastAsia="Arial Unicode MS"/>
              </w:rPr>
              <w:t xml:space="preserve">; </w:t>
            </w:r>
          </w:p>
        </w:tc>
      </w:tr>
      <w:tr w:rsidR="001250E8" w:rsidRPr="00EC290E" w:rsidTr="002E14C1">
        <w:trPr>
          <w:cantSplit/>
        </w:trPr>
        <w:tc>
          <w:tcPr>
            <w:tcW w:w="2924" w:type="dxa"/>
          </w:tcPr>
          <w:p w:rsidR="001250E8" w:rsidRPr="00EC290E" w:rsidRDefault="001250E8" w:rsidP="009143FE">
            <w:pPr>
              <w:pStyle w:val="Body"/>
              <w:jc w:val="left"/>
              <w:rPr>
                <w:rFonts w:eastAsia="Arial Unicode MS"/>
                <w:b/>
              </w:rPr>
            </w:pPr>
            <w:r w:rsidRPr="00EC290E">
              <w:rPr>
                <w:rFonts w:eastAsia="Arial Unicode MS"/>
              </w:rPr>
              <w:t>“</w:t>
            </w:r>
            <w:r w:rsidRPr="00EC290E">
              <w:rPr>
                <w:rFonts w:eastAsia="Arial Unicode MS"/>
                <w:b/>
              </w:rPr>
              <w:t>Charge Back</w:t>
            </w:r>
            <w:r w:rsidRPr="00EC290E">
              <w:rPr>
                <w:rFonts w:eastAsia="Arial Unicode MS"/>
              </w:rPr>
              <w:t>”</w:t>
            </w:r>
          </w:p>
        </w:tc>
        <w:tc>
          <w:tcPr>
            <w:tcW w:w="5406" w:type="dxa"/>
          </w:tcPr>
          <w:p w:rsidR="001250E8" w:rsidRPr="00EC290E" w:rsidRDefault="001250E8" w:rsidP="001D0FAC">
            <w:pPr>
              <w:pStyle w:val="Heading3"/>
              <w:numPr>
                <w:ilvl w:val="0"/>
                <w:numId w:val="0"/>
              </w:numPr>
              <w:rPr>
                <w:rFonts w:eastAsia="Arial Unicode MS"/>
              </w:rPr>
            </w:pPr>
            <w:r w:rsidRPr="00EC290E">
              <w:rPr>
                <w:rFonts w:eastAsia="Arial Unicode MS"/>
              </w:rPr>
              <w:t xml:space="preserve">means any amount previously transferred into </w:t>
            </w:r>
            <w:r w:rsidR="003E7B31">
              <w:rPr>
                <w:rFonts w:eastAsia="Arial Unicode MS"/>
              </w:rPr>
              <w:t>RA</w:t>
            </w:r>
            <w:r w:rsidRPr="00EC290E">
              <w:rPr>
                <w:rFonts w:eastAsia="Arial Unicode MS"/>
              </w:rPr>
              <w:t xml:space="preserve">’s bank account by a credit card/debit card company pursuant to a Transaction whereby Customer has purchased a Ticket but which is subsequently reclaimed by a credit card company or bank for any reason; </w:t>
            </w:r>
          </w:p>
        </w:tc>
      </w:tr>
      <w:tr w:rsidR="001250E8" w:rsidRPr="00EC290E" w:rsidTr="002E14C1">
        <w:trPr>
          <w:cantSplit/>
        </w:trPr>
        <w:tc>
          <w:tcPr>
            <w:tcW w:w="2924" w:type="dxa"/>
          </w:tcPr>
          <w:p w:rsidR="001250E8" w:rsidRPr="00EC290E" w:rsidRDefault="001250E8" w:rsidP="009143FE">
            <w:pPr>
              <w:pStyle w:val="Body"/>
              <w:jc w:val="left"/>
              <w:rPr>
                <w:rFonts w:eastAsia="Arial Unicode MS"/>
              </w:rPr>
            </w:pPr>
            <w:r w:rsidRPr="00EC290E">
              <w:rPr>
                <w:rFonts w:eastAsia="Arial Unicode MS"/>
              </w:rPr>
              <w:t>“</w:t>
            </w:r>
            <w:r w:rsidRPr="00EC290E">
              <w:rPr>
                <w:rFonts w:eastAsia="Arial Unicode MS"/>
                <w:b/>
              </w:rPr>
              <w:t>Commencement Date</w:t>
            </w:r>
            <w:r w:rsidRPr="00EC290E">
              <w:rPr>
                <w:rFonts w:eastAsia="Arial Unicode MS"/>
              </w:rPr>
              <w:t>”</w:t>
            </w:r>
          </w:p>
        </w:tc>
        <w:tc>
          <w:tcPr>
            <w:tcW w:w="5406" w:type="dxa"/>
          </w:tcPr>
          <w:p w:rsidR="001250E8" w:rsidRPr="00EC290E" w:rsidRDefault="001250E8" w:rsidP="001D0FAC">
            <w:pPr>
              <w:pStyle w:val="Body"/>
              <w:rPr>
                <w:rFonts w:eastAsia="Arial Unicode MS"/>
              </w:rPr>
            </w:pPr>
            <w:r w:rsidRPr="00EC290E">
              <w:rPr>
                <w:rFonts w:eastAsia="Arial Unicode MS"/>
              </w:rPr>
              <w:t xml:space="preserve">means </w:t>
            </w:r>
            <w:r w:rsidR="001D0FAC">
              <w:rPr>
                <w:rFonts w:eastAsia="Arial Unicode MS"/>
              </w:rPr>
              <w:t>the date on which this Agreement is signed by the parties</w:t>
            </w:r>
            <w:r w:rsidRPr="00EC290E">
              <w:rPr>
                <w:rFonts w:eastAsia="Arial Unicode MS"/>
              </w:rPr>
              <w:t>;</w:t>
            </w:r>
          </w:p>
        </w:tc>
      </w:tr>
      <w:tr w:rsidR="001250E8" w:rsidRPr="00EC290E" w:rsidTr="002E14C1">
        <w:trPr>
          <w:cantSplit/>
        </w:trPr>
        <w:tc>
          <w:tcPr>
            <w:tcW w:w="2924" w:type="dxa"/>
          </w:tcPr>
          <w:p w:rsidR="001250E8" w:rsidRPr="00EC290E" w:rsidRDefault="001250E8" w:rsidP="009143FE">
            <w:pPr>
              <w:pStyle w:val="Body"/>
              <w:jc w:val="left"/>
              <w:rPr>
                <w:rFonts w:eastAsia="Arial Unicode MS"/>
              </w:rPr>
            </w:pPr>
            <w:r w:rsidRPr="00EC290E">
              <w:rPr>
                <w:rFonts w:eastAsia="Arial Unicode MS"/>
              </w:rPr>
              <w:lastRenderedPageBreak/>
              <w:t>“</w:t>
            </w:r>
            <w:r w:rsidRPr="00EC290E">
              <w:rPr>
                <w:rFonts w:eastAsia="Arial Unicode MS"/>
                <w:b/>
              </w:rPr>
              <w:t>Confidential Information</w:t>
            </w:r>
            <w:r w:rsidRPr="00EC290E">
              <w:rPr>
                <w:rFonts w:eastAsia="Arial Unicode MS"/>
              </w:rPr>
              <w:t>”</w:t>
            </w:r>
          </w:p>
        </w:tc>
        <w:tc>
          <w:tcPr>
            <w:tcW w:w="5406" w:type="dxa"/>
          </w:tcPr>
          <w:p w:rsidR="001250E8" w:rsidRPr="00EC290E" w:rsidRDefault="001250E8" w:rsidP="001D0FAC">
            <w:pPr>
              <w:pStyle w:val="Heading3"/>
              <w:numPr>
                <w:ilvl w:val="0"/>
                <w:numId w:val="0"/>
              </w:numPr>
              <w:rPr>
                <w:rFonts w:eastAsia="Arial Unicode MS"/>
              </w:rPr>
            </w:pPr>
            <w:bookmarkStart w:id="46" w:name="_Toc208291407"/>
            <w:r w:rsidRPr="00EC290E">
              <w:rPr>
                <w:rFonts w:eastAsia="Arial Unicode MS"/>
              </w:rPr>
              <w:t>means information concerning</w:t>
            </w:r>
            <w:bookmarkEnd w:id="46"/>
            <w:r w:rsidRPr="00EC290E">
              <w:rPr>
                <w:rFonts w:eastAsia="Arial Unicode MS"/>
              </w:rPr>
              <w:t xml:space="preserve"> the existence and terms of this Agreement</w:t>
            </w:r>
            <w:r w:rsidR="002E14C1">
              <w:rPr>
                <w:rFonts w:eastAsia="Arial Unicode MS"/>
              </w:rPr>
              <w:t>,</w:t>
            </w:r>
            <w:r w:rsidRPr="00EC290E">
              <w:rPr>
                <w:rFonts w:eastAsia="Arial Unicode MS"/>
              </w:rPr>
              <w:t xml:space="preserve"> </w:t>
            </w:r>
            <w:r w:rsidR="0041795D">
              <w:rPr>
                <w:rFonts w:eastAsia="Arial Unicode MS"/>
              </w:rPr>
              <w:t xml:space="preserve">or </w:t>
            </w:r>
            <w:r w:rsidRPr="00EC290E">
              <w:rPr>
                <w:rFonts w:eastAsia="Arial Unicode MS"/>
              </w:rPr>
              <w:t xml:space="preserve">concerning the business, affairs, customers, clients or suppliers of either </w:t>
            </w:r>
            <w:r w:rsidR="00424A87">
              <w:rPr>
                <w:rFonts w:eastAsia="Arial Unicode MS"/>
              </w:rPr>
              <w:t>party</w:t>
            </w:r>
            <w:r w:rsidR="0041795D">
              <w:rPr>
                <w:rFonts w:eastAsia="Arial Unicode MS"/>
              </w:rPr>
              <w:t xml:space="preserve">, which information is marked or otherwise identified as confidential or which </w:t>
            </w:r>
            <w:r w:rsidR="0041795D" w:rsidRPr="00EC290E">
              <w:rPr>
                <w:rFonts w:eastAsia="Arial Unicode MS"/>
              </w:rPr>
              <w:t>would be regarded as confidential by a reasonable business person</w:t>
            </w:r>
            <w:r w:rsidR="0041795D">
              <w:rPr>
                <w:rFonts w:eastAsia="Arial Unicode MS"/>
              </w:rPr>
              <w:t>;</w:t>
            </w:r>
          </w:p>
        </w:tc>
      </w:tr>
      <w:tr w:rsidR="001250E8" w:rsidRPr="00EC290E" w:rsidTr="002E14C1">
        <w:trPr>
          <w:cantSplit/>
        </w:trPr>
        <w:tc>
          <w:tcPr>
            <w:tcW w:w="2924" w:type="dxa"/>
          </w:tcPr>
          <w:p w:rsidR="001250E8" w:rsidRPr="00EC290E" w:rsidRDefault="001250E8" w:rsidP="009143FE">
            <w:pPr>
              <w:pStyle w:val="Body"/>
              <w:jc w:val="left"/>
              <w:rPr>
                <w:rFonts w:eastAsia="Arial Unicode MS"/>
              </w:rPr>
            </w:pPr>
            <w:r w:rsidRPr="00EC290E">
              <w:rPr>
                <w:rFonts w:eastAsia="Arial Unicode MS"/>
              </w:rPr>
              <w:t>“</w:t>
            </w:r>
            <w:r w:rsidRPr="00EC290E">
              <w:rPr>
                <w:rFonts w:eastAsia="Arial Unicode MS"/>
                <w:b/>
              </w:rPr>
              <w:t>Customer</w:t>
            </w:r>
            <w:r w:rsidRPr="00EC290E">
              <w:rPr>
                <w:rFonts w:eastAsia="Arial Unicode MS"/>
              </w:rPr>
              <w:t>”</w:t>
            </w:r>
          </w:p>
        </w:tc>
        <w:tc>
          <w:tcPr>
            <w:tcW w:w="5406" w:type="dxa"/>
          </w:tcPr>
          <w:p w:rsidR="001250E8" w:rsidRPr="00EC290E" w:rsidRDefault="001250E8" w:rsidP="001D0FAC">
            <w:pPr>
              <w:pStyle w:val="Body"/>
              <w:rPr>
                <w:rFonts w:eastAsia="Arial Unicode MS"/>
              </w:rPr>
            </w:pPr>
            <w:r w:rsidRPr="00EC290E">
              <w:rPr>
                <w:rFonts w:eastAsia="Arial Unicode MS"/>
              </w:rPr>
              <w:t xml:space="preserve">means any person purchasing a Ticket from </w:t>
            </w:r>
            <w:r w:rsidR="003E7B31">
              <w:rPr>
                <w:rFonts w:eastAsia="Arial Unicode MS"/>
              </w:rPr>
              <w:t>RA</w:t>
            </w:r>
            <w:r w:rsidRPr="00EC290E">
              <w:rPr>
                <w:rFonts w:eastAsia="Arial Unicode MS"/>
              </w:rPr>
              <w:t xml:space="preserve">; </w:t>
            </w:r>
          </w:p>
        </w:tc>
      </w:tr>
      <w:tr w:rsidR="009869EA" w:rsidRPr="00EC290E" w:rsidTr="000639CA">
        <w:trPr>
          <w:cantSplit/>
        </w:trPr>
        <w:tc>
          <w:tcPr>
            <w:tcW w:w="2924" w:type="dxa"/>
          </w:tcPr>
          <w:p w:rsidR="009869EA" w:rsidRPr="0041795D" w:rsidRDefault="009869EA" w:rsidP="000639CA">
            <w:pPr>
              <w:pStyle w:val="Body"/>
              <w:jc w:val="left"/>
              <w:rPr>
                <w:rFonts w:eastAsia="Arial Unicode MS"/>
                <w:b/>
              </w:rPr>
            </w:pPr>
            <w:r w:rsidRPr="0041795D">
              <w:rPr>
                <w:rFonts w:eastAsia="Arial Unicode MS"/>
                <w:b/>
              </w:rPr>
              <w:t>“</w:t>
            </w:r>
            <w:r>
              <w:rPr>
                <w:rFonts w:eastAsia="Arial Unicode MS"/>
                <w:b/>
              </w:rPr>
              <w:t xml:space="preserve">Customer </w:t>
            </w:r>
            <w:r w:rsidRPr="0041795D">
              <w:rPr>
                <w:rFonts w:eastAsia="Arial Unicode MS"/>
                <w:b/>
              </w:rPr>
              <w:t>Contact Details”</w:t>
            </w:r>
          </w:p>
        </w:tc>
        <w:tc>
          <w:tcPr>
            <w:tcW w:w="5406" w:type="dxa"/>
          </w:tcPr>
          <w:p w:rsidR="009869EA" w:rsidRPr="0041795D" w:rsidRDefault="009869EA" w:rsidP="000639CA">
            <w:pPr>
              <w:pStyle w:val="Body"/>
              <w:rPr>
                <w:rFonts w:eastAsia="Arial Unicode MS"/>
              </w:rPr>
            </w:pPr>
            <w:r>
              <w:rPr>
                <w:rFonts w:eastAsia="Arial Unicode MS"/>
              </w:rPr>
              <w:t xml:space="preserve">shall have the meaning given to it in Clause </w:t>
            </w:r>
            <w:r w:rsidR="0012667A">
              <w:rPr>
                <w:rFonts w:eastAsia="Arial Unicode MS"/>
              </w:rPr>
              <w:fldChar w:fldCharType="begin"/>
            </w:r>
            <w:r>
              <w:rPr>
                <w:rFonts w:eastAsia="Arial Unicode MS"/>
              </w:rPr>
              <w:instrText xml:space="preserve"> REF _Ref326259612 \r \h </w:instrText>
            </w:r>
            <w:r w:rsidR="0012667A">
              <w:rPr>
                <w:rFonts w:eastAsia="Arial Unicode MS"/>
              </w:rPr>
            </w:r>
            <w:r w:rsidR="0012667A">
              <w:rPr>
                <w:rFonts w:eastAsia="Arial Unicode MS"/>
              </w:rPr>
              <w:fldChar w:fldCharType="separate"/>
            </w:r>
            <w:r w:rsidR="00B67AD8">
              <w:rPr>
                <w:rFonts w:eastAsia="Arial Unicode MS"/>
              </w:rPr>
              <w:t>7.2</w:t>
            </w:r>
            <w:r w:rsidR="0012667A">
              <w:rPr>
                <w:rFonts w:eastAsia="Arial Unicode MS"/>
              </w:rPr>
              <w:fldChar w:fldCharType="end"/>
            </w:r>
            <w:r>
              <w:rPr>
                <w:rFonts w:eastAsia="Arial Unicode MS"/>
              </w:rPr>
              <w:t>;</w:t>
            </w:r>
          </w:p>
        </w:tc>
      </w:tr>
      <w:tr w:rsidR="001250E8" w:rsidRPr="00EC290E" w:rsidTr="002E14C1">
        <w:trPr>
          <w:cantSplit/>
        </w:trPr>
        <w:tc>
          <w:tcPr>
            <w:tcW w:w="2924" w:type="dxa"/>
          </w:tcPr>
          <w:p w:rsidR="001250E8" w:rsidRPr="00EC290E" w:rsidRDefault="001250E8" w:rsidP="00F65CA3">
            <w:pPr>
              <w:pStyle w:val="Body"/>
              <w:jc w:val="left"/>
              <w:rPr>
                <w:rFonts w:eastAsia="Arial Unicode MS"/>
              </w:rPr>
            </w:pPr>
            <w:r w:rsidRPr="00EC290E">
              <w:rPr>
                <w:rFonts w:eastAsia="Arial Unicode MS"/>
              </w:rPr>
              <w:t>“</w:t>
            </w:r>
            <w:r w:rsidRPr="00EC290E">
              <w:rPr>
                <w:rFonts w:eastAsia="Arial Unicode MS"/>
                <w:b/>
              </w:rPr>
              <w:t>Customer Data</w:t>
            </w:r>
            <w:r w:rsidRPr="00EC290E">
              <w:rPr>
                <w:rFonts w:eastAsia="Arial Unicode MS"/>
              </w:rPr>
              <w:t>”</w:t>
            </w:r>
          </w:p>
        </w:tc>
        <w:tc>
          <w:tcPr>
            <w:tcW w:w="5406" w:type="dxa"/>
          </w:tcPr>
          <w:p w:rsidR="001250E8" w:rsidRPr="00EC290E" w:rsidRDefault="001250E8" w:rsidP="003E7B31">
            <w:pPr>
              <w:pStyle w:val="Body"/>
              <w:rPr>
                <w:rFonts w:eastAsia="Arial Unicode MS"/>
              </w:rPr>
            </w:pPr>
            <w:r w:rsidRPr="00EC290E">
              <w:rPr>
                <w:rFonts w:eastAsia="Arial Unicode MS"/>
              </w:rPr>
              <w:t xml:space="preserve">means all personal data (as defined by the Data Protection Act 1998) belonging to Customers and obtained by </w:t>
            </w:r>
            <w:r w:rsidR="003E7B31">
              <w:rPr>
                <w:rFonts w:eastAsia="Arial Unicode MS"/>
              </w:rPr>
              <w:t>RA</w:t>
            </w:r>
            <w:r w:rsidRPr="00EC290E">
              <w:rPr>
                <w:rFonts w:eastAsia="Arial Unicode MS"/>
              </w:rPr>
              <w:t xml:space="preserve"> from Customers in connection with or as a result of a Transaction</w:t>
            </w:r>
            <w:r w:rsidR="00622AC8">
              <w:rPr>
                <w:rFonts w:eastAsia="Arial Unicode MS"/>
              </w:rPr>
              <w:t xml:space="preserve">, including without limitation the </w:t>
            </w:r>
            <w:r w:rsidR="009869EA">
              <w:rPr>
                <w:rFonts w:eastAsia="Arial Unicode MS"/>
              </w:rPr>
              <w:t>Customer Contact Details</w:t>
            </w:r>
            <w:r w:rsidRPr="00EC290E">
              <w:rPr>
                <w:rFonts w:eastAsia="Arial Unicode MS"/>
              </w:rPr>
              <w:t xml:space="preserve">; </w:t>
            </w:r>
          </w:p>
        </w:tc>
      </w:tr>
      <w:tr w:rsidR="00F65CA3" w:rsidRPr="00EC290E" w:rsidTr="002E14C1">
        <w:trPr>
          <w:cantSplit/>
        </w:trPr>
        <w:tc>
          <w:tcPr>
            <w:tcW w:w="2924" w:type="dxa"/>
          </w:tcPr>
          <w:p w:rsidR="00F65CA3" w:rsidRPr="00F65CA3" w:rsidRDefault="00F65CA3" w:rsidP="009143FE">
            <w:pPr>
              <w:pStyle w:val="Body"/>
              <w:jc w:val="left"/>
              <w:rPr>
                <w:rFonts w:eastAsia="Arial Unicode MS"/>
                <w:b/>
              </w:rPr>
            </w:pPr>
            <w:r w:rsidRPr="00F65CA3">
              <w:rPr>
                <w:rFonts w:eastAsia="Arial Unicode MS"/>
                <w:b/>
              </w:rPr>
              <w:t>“Customer Ticket Policy”</w:t>
            </w:r>
          </w:p>
        </w:tc>
        <w:tc>
          <w:tcPr>
            <w:tcW w:w="5406" w:type="dxa"/>
          </w:tcPr>
          <w:p w:rsidR="00F65CA3" w:rsidRPr="00EC290E" w:rsidRDefault="00F65CA3" w:rsidP="00622AC8">
            <w:pPr>
              <w:pStyle w:val="Body"/>
              <w:rPr>
                <w:rFonts w:eastAsia="Arial Unicode MS"/>
              </w:rPr>
            </w:pPr>
            <w:r>
              <w:rPr>
                <w:rFonts w:eastAsia="Arial Unicode MS"/>
              </w:rPr>
              <w:t>means RA’s terms and conditions for purchasers of tickets via the RA Site</w:t>
            </w:r>
            <w:r w:rsidR="0041795D">
              <w:rPr>
                <w:rFonts w:eastAsia="Arial Unicode MS"/>
              </w:rPr>
              <w:t xml:space="preserve">, attached as Schedule </w:t>
            </w:r>
            <w:r w:rsidR="00622AC8">
              <w:rPr>
                <w:rFonts w:eastAsia="Arial Unicode MS"/>
              </w:rPr>
              <w:t xml:space="preserve">1 </w:t>
            </w:r>
            <w:r w:rsidR="0041795D">
              <w:rPr>
                <w:rFonts w:eastAsia="Arial Unicode MS"/>
              </w:rPr>
              <w:t>to this Agreement</w:t>
            </w:r>
            <w:r>
              <w:rPr>
                <w:rFonts w:eastAsia="Arial Unicode MS"/>
              </w:rPr>
              <w:t>;</w:t>
            </w:r>
          </w:p>
        </w:tc>
      </w:tr>
      <w:tr w:rsidR="000324F3" w:rsidRPr="00EC290E" w:rsidTr="002E14C1">
        <w:trPr>
          <w:cantSplit/>
        </w:trPr>
        <w:tc>
          <w:tcPr>
            <w:tcW w:w="2924" w:type="dxa"/>
          </w:tcPr>
          <w:p w:rsidR="000324F3" w:rsidRPr="00EC290E" w:rsidRDefault="000324F3" w:rsidP="009143FE">
            <w:pPr>
              <w:pStyle w:val="Body"/>
              <w:jc w:val="left"/>
              <w:rPr>
                <w:rFonts w:eastAsia="Arial Unicode MS"/>
              </w:rPr>
            </w:pPr>
            <w:r w:rsidRPr="00EC290E">
              <w:rPr>
                <w:rFonts w:eastAsia="Arial Unicode MS"/>
              </w:rPr>
              <w:t>“</w:t>
            </w:r>
            <w:r>
              <w:rPr>
                <w:rFonts w:eastAsia="Arial Unicode MS"/>
                <w:b/>
              </w:rPr>
              <w:t>Event(s)</w:t>
            </w:r>
            <w:r w:rsidRPr="00EC290E">
              <w:rPr>
                <w:rFonts w:eastAsia="Arial Unicode MS"/>
              </w:rPr>
              <w:t>”</w:t>
            </w:r>
          </w:p>
        </w:tc>
        <w:tc>
          <w:tcPr>
            <w:tcW w:w="5406" w:type="dxa"/>
          </w:tcPr>
          <w:p w:rsidR="000324F3" w:rsidRPr="00EC290E" w:rsidRDefault="000324F3" w:rsidP="00C32CA3">
            <w:pPr>
              <w:pStyle w:val="Body"/>
              <w:rPr>
                <w:rFonts w:eastAsia="Arial Unicode MS"/>
              </w:rPr>
            </w:pPr>
            <w:r w:rsidRPr="00EC290E">
              <w:rPr>
                <w:rFonts w:eastAsia="Arial Unicode MS"/>
              </w:rPr>
              <w:t xml:space="preserve">means the </w:t>
            </w:r>
            <w:r>
              <w:rPr>
                <w:rFonts w:eastAsia="Arial Unicode MS"/>
              </w:rPr>
              <w:t xml:space="preserve">music </w:t>
            </w:r>
            <w:r w:rsidRPr="00EC290E">
              <w:rPr>
                <w:rFonts w:eastAsia="Arial Unicode MS"/>
              </w:rPr>
              <w:t xml:space="preserve">events </w:t>
            </w:r>
            <w:r w:rsidR="00C32CA3">
              <w:rPr>
                <w:rFonts w:eastAsia="Arial Unicode MS"/>
              </w:rPr>
              <w:t xml:space="preserve">the </w:t>
            </w:r>
            <w:r>
              <w:rPr>
                <w:rFonts w:eastAsia="Arial Unicode MS"/>
              </w:rPr>
              <w:t>Promoter</w:t>
            </w:r>
            <w:r w:rsidRPr="00EC290E">
              <w:rPr>
                <w:rFonts w:eastAsia="Arial Unicode MS"/>
              </w:rPr>
              <w:t xml:space="preserve"> owns or has the right to promote;</w:t>
            </w:r>
          </w:p>
        </w:tc>
      </w:tr>
      <w:tr w:rsidR="001250E8" w:rsidRPr="00EC290E" w:rsidTr="002E14C1">
        <w:trPr>
          <w:cantSplit/>
        </w:trPr>
        <w:tc>
          <w:tcPr>
            <w:tcW w:w="2924" w:type="dxa"/>
          </w:tcPr>
          <w:p w:rsidR="001250E8" w:rsidRPr="00EC290E" w:rsidRDefault="001250E8" w:rsidP="009143FE">
            <w:pPr>
              <w:pStyle w:val="Body"/>
              <w:jc w:val="left"/>
              <w:rPr>
                <w:bCs/>
              </w:rPr>
            </w:pPr>
            <w:r w:rsidRPr="00EC290E">
              <w:rPr>
                <w:b/>
                <w:bCs/>
              </w:rPr>
              <w:t>“Event Information</w:t>
            </w:r>
            <w:r w:rsidRPr="00EC290E">
              <w:rPr>
                <w:bCs/>
              </w:rPr>
              <w:t>”</w:t>
            </w:r>
          </w:p>
        </w:tc>
        <w:tc>
          <w:tcPr>
            <w:tcW w:w="5406" w:type="dxa"/>
          </w:tcPr>
          <w:p w:rsidR="009143FE" w:rsidRDefault="001250E8" w:rsidP="009143FE">
            <w:pPr>
              <w:pStyle w:val="Body"/>
            </w:pPr>
            <w:r w:rsidRPr="00EC290E">
              <w:t xml:space="preserve">means the </w:t>
            </w:r>
            <w:r w:rsidR="009869EA">
              <w:t xml:space="preserve">following </w:t>
            </w:r>
            <w:r w:rsidRPr="00EC290E">
              <w:t>information relating to an Event</w:t>
            </w:r>
            <w:r w:rsidR="009143FE">
              <w:t>:</w:t>
            </w:r>
          </w:p>
          <w:p w:rsidR="001250E8" w:rsidRDefault="009143FE" w:rsidP="002E14C1">
            <w:pPr>
              <w:pStyle w:val="Body"/>
              <w:numPr>
                <w:ilvl w:val="0"/>
                <w:numId w:val="40"/>
              </w:numPr>
              <w:ind w:left="337" w:hanging="337"/>
            </w:pPr>
            <w:r>
              <w:t>details of the date, time, location and duration of the Event;</w:t>
            </w:r>
          </w:p>
          <w:p w:rsidR="009143FE" w:rsidRDefault="009143FE" w:rsidP="002E14C1">
            <w:pPr>
              <w:pStyle w:val="Body"/>
              <w:numPr>
                <w:ilvl w:val="0"/>
                <w:numId w:val="40"/>
              </w:numPr>
              <w:ind w:left="337" w:hanging="337"/>
            </w:pPr>
            <w:r>
              <w:t>the maximum number of Tickets available for the Event;</w:t>
            </w:r>
          </w:p>
          <w:p w:rsidR="009143FE" w:rsidRDefault="009143FE" w:rsidP="002E14C1">
            <w:pPr>
              <w:pStyle w:val="Body"/>
              <w:numPr>
                <w:ilvl w:val="0"/>
                <w:numId w:val="40"/>
              </w:numPr>
              <w:ind w:left="337" w:hanging="337"/>
            </w:pPr>
            <w:r>
              <w:t>the date on which (or range of dates between which) Tickets for the Event should be made available for sale on the RA Site;</w:t>
            </w:r>
          </w:p>
          <w:p w:rsidR="009143FE" w:rsidRDefault="009143FE" w:rsidP="002E14C1">
            <w:pPr>
              <w:pStyle w:val="Body"/>
              <w:numPr>
                <w:ilvl w:val="0"/>
                <w:numId w:val="40"/>
              </w:numPr>
              <w:ind w:left="337" w:hanging="337"/>
            </w:pPr>
            <w:r>
              <w:t>a description of the Event with details of all acts appearing and the duration of each appearance;</w:t>
            </w:r>
          </w:p>
          <w:p w:rsidR="009143FE" w:rsidRDefault="009143FE" w:rsidP="002E14C1">
            <w:pPr>
              <w:pStyle w:val="Body"/>
              <w:numPr>
                <w:ilvl w:val="0"/>
                <w:numId w:val="40"/>
              </w:numPr>
              <w:ind w:left="337" w:hanging="337"/>
            </w:pPr>
            <w:r>
              <w:t>any applicable age restrictions;</w:t>
            </w:r>
          </w:p>
          <w:p w:rsidR="00F65CA3" w:rsidRDefault="009143FE" w:rsidP="002E14C1">
            <w:pPr>
              <w:pStyle w:val="Body"/>
              <w:numPr>
                <w:ilvl w:val="0"/>
                <w:numId w:val="40"/>
              </w:numPr>
              <w:ind w:left="337" w:hanging="337"/>
            </w:pPr>
            <w:r>
              <w:t>the Ticket price(s);</w:t>
            </w:r>
          </w:p>
          <w:p w:rsidR="009143FE" w:rsidRPr="00EC290E" w:rsidRDefault="009143FE" w:rsidP="002E14C1">
            <w:pPr>
              <w:pStyle w:val="Body"/>
              <w:numPr>
                <w:ilvl w:val="0"/>
                <w:numId w:val="40"/>
              </w:numPr>
              <w:ind w:left="337" w:hanging="337"/>
            </w:pPr>
            <w:r>
              <w:t>all other information reasonably required by RA in order to promote and sell Tickets to the Event</w:t>
            </w:r>
            <w:r w:rsidR="009869EA">
              <w:t>, or by Customers in order to purchase Tickets for and attend the Event</w:t>
            </w:r>
            <w:r>
              <w:t>;</w:t>
            </w:r>
          </w:p>
        </w:tc>
      </w:tr>
      <w:tr w:rsidR="00BD2D42" w:rsidRPr="00EC290E" w:rsidTr="002E14C1">
        <w:trPr>
          <w:cantSplit/>
        </w:trPr>
        <w:tc>
          <w:tcPr>
            <w:tcW w:w="2924" w:type="dxa"/>
          </w:tcPr>
          <w:p w:rsidR="00BD2D42" w:rsidRPr="00BD2D42" w:rsidRDefault="00BD2D42" w:rsidP="002276B3">
            <w:pPr>
              <w:pStyle w:val="Body"/>
              <w:jc w:val="left"/>
              <w:rPr>
                <w:b/>
                <w:bCs/>
              </w:rPr>
            </w:pPr>
            <w:r w:rsidRPr="00BD2D42">
              <w:rPr>
                <w:b/>
                <w:bCs/>
              </w:rPr>
              <w:t>“Event Listing”</w:t>
            </w:r>
          </w:p>
        </w:tc>
        <w:tc>
          <w:tcPr>
            <w:tcW w:w="5406" w:type="dxa"/>
          </w:tcPr>
          <w:p w:rsidR="00BD2D42" w:rsidRDefault="00BD2D42" w:rsidP="009869EA">
            <w:pPr>
              <w:pStyle w:val="Body"/>
            </w:pPr>
            <w:r>
              <w:t xml:space="preserve">shall have the meaning given to it in Clause </w:t>
            </w:r>
            <w:r w:rsidR="0012667A">
              <w:fldChar w:fldCharType="begin"/>
            </w:r>
            <w:r>
              <w:instrText xml:space="preserve"> REF _Ref326260253 \r \h </w:instrText>
            </w:r>
            <w:r w:rsidR="0012667A">
              <w:fldChar w:fldCharType="separate"/>
            </w:r>
            <w:r w:rsidR="00B67AD8">
              <w:t>3.3(a)</w:t>
            </w:r>
            <w:r w:rsidR="0012667A">
              <w:fldChar w:fldCharType="end"/>
            </w:r>
            <w:r>
              <w:t>;</w:t>
            </w:r>
          </w:p>
        </w:tc>
      </w:tr>
      <w:tr w:rsidR="001250E8" w:rsidRPr="00EC290E" w:rsidTr="002E14C1">
        <w:trPr>
          <w:cantSplit/>
        </w:trPr>
        <w:tc>
          <w:tcPr>
            <w:tcW w:w="2924" w:type="dxa"/>
          </w:tcPr>
          <w:p w:rsidR="001250E8" w:rsidRPr="00EC290E" w:rsidRDefault="001250E8" w:rsidP="002276B3">
            <w:pPr>
              <w:pStyle w:val="Body"/>
              <w:jc w:val="left"/>
              <w:rPr>
                <w:bCs/>
              </w:rPr>
            </w:pPr>
            <w:r w:rsidRPr="00EC290E">
              <w:rPr>
                <w:bCs/>
              </w:rPr>
              <w:t>“</w:t>
            </w:r>
            <w:r w:rsidRPr="00EC290E">
              <w:rPr>
                <w:b/>
                <w:bCs/>
              </w:rPr>
              <w:t>Gross Receipts</w:t>
            </w:r>
            <w:r w:rsidRPr="00EC290E">
              <w:rPr>
                <w:bCs/>
              </w:rPr>
              <w:t>”</w:t>
            </w:r>
          </w:p>
        </w:tc>
        <w:tc>
          <w:tcPr>
            <w:tcW w:w="5406" w:type="dxa"/>
          </w:tcPr>
          <w:p w:rsidR="001250E8" w:rsidRPr="00EC290E" w:rsidRDefault="00B65674" w:rsidP="009869EA">
            <w:pPr>
              <w:pStyle w:val="Body"/>
            </w:pPr>
            <w:r>
              <w:t>means all</w:t>
            </w:r>
            <w:r w:rsidR="001250E8" w:rsidRPr="00EC290E">
              <w:t xml:space="preserve"> funds received by </w:t>
            </w:r>
            <w:r w:rsidR="003E7B31">
              <w:t>RA</w:t>
            </w:r>
            <w:r w:rsidR="009869EA">
              <w:t xml:space="preserve"> from Customers </w:t>
            </w:r>
            <w:r w:rsidR="001250E8" w:rsidRPr="00EC290E">
              <w:t>as a result of Transaction</w:t>
            </w:r>
            <w:r w:rsidR="009869EA">
              <w:t>s, including RA’s Booking Fee</w:t>
            </w:r>
            <w:r w:rsidR="001250E8" w:rsidRPr="00EC290E">
              <w:t>;</w:t>
            </w:r>
          </w:p>
        </w:tc>
      </w:tr>
      <w:tr w:rsidR="001250E8" w:rsidRPr="00EC290E" w:rsidTr="002E14C1">
        <w:trPr>
          <w:cantSplit/>
        </w:trPr>
        <w:tc>
          <w:tcPr>
            <w:tcW w:w="2924" w:type="dxa"/>
          </w:tcPr>
          <w:p w:rsidR="001250E8" w:rsidRPr="00EC290E" w:rsidRDefault="001250E8" w:rsidP="009143FE">
            <w:pPr>
              <w:pStyle w:val="Body"/>
              <w:jc w:val="left"/>
              <w:rPr>
                <w:rFonts w:eastAsia="Arial Unicode MS"/>
              </w:rPr>
            </w:pPr>
            <w:r w:rsidRPr="00EC290E">
              <w:rPr>
                <w:rFonts w:eastAsia="Arial Unicode MS"/>
              </w:rPr>
              <w:t>“</w:t>
            </w:r>
            <w:r w:rsidRPr="00EC290E">
              <w:rPr>
                <w:rFonts w:eastAsia="Arial Unicode MS"/>
                <w:b/>
              </w:rPr>
              <w:t>Merchant Services Fee</w:t>
            </w:r>
            <w:r w:rsidRPr="00EC290E">
              <w:rPr>
                <w:rFonts w:eastAsia="Arial Unicode MS"/>
              </w:rPr>
              <w:t>”</w:t>
            </w:r>
          </w:p>
        </w:tc>
        <w:tc>
          <w:tcPr>
            <w:tcW w:w="5406" w:type="dxa"/>
          </w:tcPr>
          <w:p w:rsidR="001250E8" w:rsidRPr="00EC290E" w:rsidRDefault="001250E8" w:rsidP="002276B3">
            <w:pPr>
              <w:pStyle w:val="Body"/>
              <w:rPr>
                <w:rFonts w:eastAsia="Arial Unicode MS"/>
              </w:rPr>
            </w:pPr>
            <w:r w:rsidRPr="00EC290E">
              <w:rPr>
                <w:rFonts w:eastAsia="Arial Unicode MS"/>
              </w:rPr>
              <w:t xml:space="preserve">means the merchant services fee payable by </w:t>
            </w:r>
            <w:r w:rsidR="003E7B31">
              <w:rPr>
                <w:rFonts w:eastAsia="Arial Unicode MS"/>
              </w:rPr>
              <w:t>RA</w:t>
            </w:r>
            <w:r w:rsidRPr="00EC290E">
              <w:rPr>
                <w:rFonts w:eastAsia="Arial Unicode MS"/>
              </w:rPr>
              <w:t xml:space="preserve"> to its merchant services provider</w:t>
            </w:r>
            <w:r w:rsidR="00CB185D">
              <w:rPr>
                <w:rFonts w:eastAsia="Arial Unicode MS"/>
              </w:rPr>
              <w:t>(s)</w:t>
            </w:r>
            <w:r w:rsidRPr="00EC290E">
              <w:rPr>
                <w:rFonts w:eastAsia="Arial Unicode MS"/>
              </w:rPr>
              <w:t>;</w:t>
            </w:r>
          </w:p>
        </w:tc>
      </w:tr>
      <w:tr w:rsidR="001250E8" w:rsidRPr="00EC290E" w:rsidTr="002E14C1">
        <w:trPr>
          <w:cantSplit/>
        </w:trPr>
        <w:tc>
          <w:tcPr>
            <w:tcW w:w="2924" w:type="dxa"/>
          </w:tcPr>
          <w:p w:rsidR="001250E8" w:rsidRPr="00EC290E" w:rsidRDefault="001250E8" w:rsidP="002276B3">
            <w:pPr>
              <w:pStyle w:val="Body"/>
              <w:jc w:val="left"/>
              <w:rPr>
                <w:rFonts w:eastAsia="Arial Unicode MS"/>
              </w:rPr>
            </w:pPr>
            <w:r w:rsidRPr="00EC290E">
              <w:rPr>
                <w:rFonts w:eastAsia="Arial Unicode MS"/>
              </w:rPr>
              <w:lastRenderedPageBreak/>
              <w:t>“</w:t>
            </w:r>
            <w:r w:rsidRPr="00EC290E">
              <w:rPr>
                <w:rFonts w:eastAsia="Arial Unicode MS"/>
                <w:b/>
              </w:rPr>
              <w:t>Net Proceeds</w:t>
            </w:r>
            <w:r w:rsidRPr="00EC290E">
              <w:rPr>
                <w:rFonts w:eastAsia="Arial Unicode MS"/>
              </w:rPr>
              <w:t>”</w:t>
            </w:r>
          </w:p>
        </w:tc>
        <w:tc>
          <w:tcPr>
            <w:tcW w:w="5406" w:type="dxa"/>
          </w:tcPr>
          <w:p w:rsidR="001250E8" w:rsidRPr="00EC290E" w:rsidRDefault="001250E8" w:rsidP="003E7B31">
            <w:pPr>
              <w:pStyle w:val="Body"/>
              <w:rPr>
                <w:rFonts w:eastAsia="Arial Unicode MS"/>
              </w:rPr>
            </w:pPr>
            <w:r w:rsidRPr="00EC290E">
              <w:rPr>
                <w:rFonts w:eastAsia="Arial Unicode MS"/>
              </w:rPr>
              <w:t>means the balance of monies remaining after the permitted deductions set out at Clause </w:t>
            </w:r>
            <w:r w:rsidR="00AD2E60">
              <w:fldChar w:fldCharType="begin"/>
            </w:r>
            <w:r w:rsidR="00AD2E60">
              <w:instrText xml:space="preserve"> REF _Ref254336698 \r \h  \* MERGEFORMAT </w:instrText>
            </w:r>
            <w:r w:rsidR="00AD2E60">
              <w:fldChar w:fldCharType="separate"/>
            </w:r>
            <w:ins w:id="47" w:author="Alicia Mietus" w:date="2017-12-04T08:43:00Z">
              <w:r w:rsidR="00B67AD8" w:rsidRPr="00B67AD8">
                <w:rPr>
                  <w:rFonts w:eastAsia="Arial Unicode MS"/>
                  <w:rPrChange w:id="48" w:author="Alicia Mietus" w:date="2017-12-04T08:43:00Z">
                    <w:rPr/>
                  </w:rPrChange>
                </w:rPr>
                <w:t>4.3</w:t>
              </w:r>
            </w:ins>
            <w:del w:id="49" w:author="Alicia Mietus" w:date="2017-12-04T08:43:00Z">
              <w:r w:rsidR="00E807C3" w:rsidRPr="00E807C3" w:rsidDel="00B67AD8">
                <w:rPr>
                  <w:rFonts w:eastAsia="Arial Unicode MS"/>
                </w:rPr>
                <w:delText>4.3</w:delText>
              </w:r>
            </w:del>
            <w:r w:rsidR="00AD2E60">
              <w:fldChar w:fldCharType="end"/>
            </w:r>
            <w:r w:rsidRPr="00EC290E">
              <w:rPr>
                <w:rFonts w:eastAsia="Arial Unicode MS"/>
              </w:rPr>
              <w:t xml:space="preserve"> are made from the Gross Receipts; </w:t>
            </w:r>
          </w:p>
        </w:tc>
      </w:tr>
      <w:tr w:rsidR="001250E8" w:rsidRPr="00EC290E" w:rsidTr="002E14C1">
        <w:trPr>
          <w:cantSplit/>
        </w:trPr>
        <w:tc>
          <w:tcPr>
            <w:tcW w:w="2924" w:type="dxa"/>
          </w:tcPr>
          <w:p w:rsidR="001250E8" w:rsidRPr="00EC290E" w:rsidRDefault="001250E8" w:rsidP="009143FE">
            <w:pPr>
              <w:pStyle w:val="Body"/>
              <w:jc w:val="left"/>
              <w:rPr>
                <w:rFonts w:eastAsia="Arial Unicode MS"/>
              </w:rPr>
            </w:pPr>
            <w:r w:rsidRPr="00EC290E">
              <w:rPr>
                <w:rFonts w:eastAsia="Arial Unicode MS"/>
              </w:rPr>
              <w:t>“</w:t>
            </w:r>
            <w:r w:rsidRPr="00EC290E">
              <w:rPr>
                <w:rFonts w:eastAsia="Arial Unicode MS"/>
                <w:b/>
              </w:rPr>
              <w:t>Ticket</w:t>
            </w:r>
            <w:r w:rsidRPr="00EC290E">
              <w:rPr>
                <w:rFonts w:eastAsia="Arial Unicode MS"/>
              </w:rPr>
              <w:t>”</w:t>
            </w:r>
          </w:p>
        </w:tc>
        <w:tc>
          <w:tcPr>
            <w:tcW w:w="5406" w:type="dxa"/>
          </w:tcPr>
          <w:p w:rsidR="001250E8" w:rsidRPr="00EC290E" w:rsidRDefault="001250E8" w:rsidP="009143FE">
            <w:pPr>
              <w:pStyle w:val="Body"/>
              <w:rPr>
                <w:rFonts w:eastAsia="Arial Unicode MS"/>
              </w:rPr>
            </w:pPr>
            <w:r w:rsidRPr="00EC290E">
              <w:rPr>
                <w:rFonts w:eastAsia="Arial Unicode MS"/>
              </w:rPr>
              <w:t xml:space="preserve">means any ticket </w:t>
            </w:r>
            <w:r w:rsidR="009143FE">
              <w:rPr>
                <w:rFonts w:eastAsia="Arial Unicode MS"/>
              </w:rPr>
              <w:t xml:space="preserve">(in any format, including for the avoidance of doubt e-tickets) </w:t>
            </w:r>
            <w:r w:rsidRPr="00EC290E">
              <w:rPr>
                <w:rFonts w:eastAsia="Arial Unicode MS"/>
              </w:rPr>
              <w:t>for an Event;</w:t>
            </w:r>
          </w:p>
        </w:tc>
      </w:tr>
      <w:tr w:rsidR="001250E8" w:rsidRPr="00EC290E" w:rsidTr="002E14C1">
        <w:trPr>
          <w:cantSplit/>
        </w:trPr>
        <w:tc>
          <w:tcPr>
            <w:tcW w:w="2924" w:type="dxa"/>
          </w:tcPr>
          <w:p w:rsidR="001250E8" w:rsidRPr="00EC290E" w:rsidRDefault="001250E8" w:rsidP="009143FE">
            <w:pPr>
              <w:pStyle w:val="Body"/>
              <w:ind w:left="720" w:hanging="720"/>
              <w:jc w:val="left"/>
              <w:rPr>
                <w:rFonts w:eastAsia="Arial Unicode MS"/>
              </w:rPr>
            </w:pPr>
            <w:r w:rsidRPr="00EC290E">
              <w:rPr>
                <w:rFonts w:eastAsia="Arial Unicode MS"/>
              </w:rPr>
              <w:t>“</w:t>
            </w:r>
            <w:r w:rsidR="00925C5D">
              <w:rPr>
                <w:rFonts w:eastAsia="Arial Unicode MS"/>
                <w:b/>
              </w:rPr>
              <w:t>Ticket Services</w:t>
            </w:r>
            <w:r w:rsidRPr="00EC290E">
              <w:rPr>
                <w:rFonts w:eastAsia="Arial Unicode MS"/>
              </w:rPr>
              <w:t>”</w:t>
            </w:r>
          </w:p>
        </w:tc>
        <w:tc>
          <w:tcPr>
            <w:tcW w:w="5406" w:type="dxa"/>
          </w:tcPr>
          <w:p w:rsidR="001250E8" w:rsidRPr="00EC290E" w:rsidRDefault="001250E8" w:rsidP="004528B1">
            <w:pPr>
              <w:pStyle w:val="Body"/>
              <w:rPr>
                <w:rFonts w:eastAsia="Arial Unicode MS"/>
                <w:b/>
              </w:rPr>
            </w:pPr>
            <w:r w:rsidRPr="00EC290E">
              <w:rPr>
                <w:rFonts w:eastAsia="Arial Unicode MS"/>
              </w:rPr>
              <w:t xml:space="preserve">means the services detailed in </w:t>
            </w:r>
            <w:r w:rsidR="0021417B">
              <w:rPr>
                <w:rFonts w:eastAsia="Arial Unicode MS"/>
              </w:rPr>
              <w:t>Clause 3</w:t>
            </w:r>
            <w:r w:rsidRPr="00EC290E">
              <w:rPr>
                <w:rFonts w:eastAsia="Arial Unicode MS"/>
              </w:rPr>
              <w:t>;</w:t>
            </w:r>
          </w:p>
        </w:tc>
      </w:tr>
      <w:tr w:rsidR="001250E8" w:rsidRPr="00EC290E" w:rsidTr="002E14C1">
        <w:trPr>
          <w:cantSplit/>
        </w:trPr>
        <w:tc>
          <w:tcPr>
            <w:tcW w:w="2924" w:type="dxa"/>
          </w:tcPr>
          <w:p w:rsidR="001250E8" w:rsidRPr="00EC290E" w:rsidRDefault="001250E8" w:rsidP="009143FE">
            <w:pPr>
              <w:pStyle w:val="Body"/>
              <w:ind w:left="720" w:hanging="720"/>
              <w:jc w:val="left"/>
              <w:rPr>
                <w:rFonts w:eastAsia="Arial Unicode MS"/>
              </w:rPr>
            </w:pPr>
            <w:r w:rsidRPr="00EC290E">
              <w:rPr>
                <w:rFonts w:eastAsia="Arial Unicode MS"/>
              </w:rPr>
              <w:t>“</w:t>
            </w:r>
            <w:r w:rsidRPr="00EC290E">
              <w:rPr>
                <w:rFonts w:eastAsia="Arial Unicode MS"/>
                <w:b/>
              </w:rPr>
              <w:t>Transaction</w:t>
            </w:r>
            <w:r w:rsidRPr="00EC290E">
              <w:rPr>
                <w:rFonts w:eastAsia="Arial Unicode MS"/>
              </w:rPr>
              <w:t>”</w:t>
            </w:r>
          </w:p>
        </w:tc>
        <w:tc>
          <w:tcPr>
            <w:tcW w:w="5406" w:type="dxa"/>
          </w:tcPr>
          <w:p w:rsidR="001250E8" w:rsidRPr="00EC290E" w:rsidRDefault="001250E8" w:rsidP="004528B1">
            <w:pPr>
              <w:pStyle w:val="Body"/>
              <w:rPr>
                <w:rFonts w:eastAsia="Arial Unicode MS"/>
              </w:rPr>
            </w:pPr>
            <w:proofErr w:type="gramStart"/>
            <w:r w:rsidRPr="00EC290E">
              <w:rPr>
                <w:rFonts w:eastAsia="Arial Unicode MS"/>
              </w:rPr>
              <w:t>means</w:t>
            </w:r>
            <w:proofErr w:type="gramEnd"/>
            <w:r w:rsidRPr="00EC290E">
              <w:rPr>
                <w:rFonts w:eastAsia="Arial Unicode MS"/>
              </w:rPr>
              <w:t xml:space="preserve"> the sale of one or more Tickets by </w:t>
            </w:r>
            <w:r w:rsidR="003E7B31">
              <w:rPr>
                <w:rFonts w:eastAsia="Arial Unicode MS"/>
              </w:rPr>
              <w:t>RA</w:t>
            </w:r>
            <w:r w:rsidRPr="00EC290E">
              <w:rPr>
                <w:rFonts w:eastAsia="Arial Unicode MS"/>
              </w:rPr>
              <w:t xml:space="preserve"> </w:t>
            </w:r>
            <w:r w:rsidR="004528B1">
              <w:rPr>
                <w:rFonts w:eastAsia="Arial Unicode MS"/>
              </w:rPr>
              <w:t>via the RA Site.</w:t>
            </w:r>
          </w:p>
        </w:tc>
      </w:tr>
    </w:tbl>
    <w:p w:rsidR="001250E8" w:rsidRPr="00EC290E" w:rsidRDefault="00585CA7" w:rsidP="00EC290E">
      <w:pPr>
        <w:pStyle w:val="Heading1"/>
        <w:rPr>
          <w:rFonts w:eastAsia="Arial Unicode MS"/>
        </w:rPr>
      </w:pPr>
      <w:bookmarkStart w:id="50" w:name="_Ref232499641"/>
      <w:bookmarkStart w:id="51" w:name="_Toc208291383"/>
      <w:r w:rsidRPr="00EC290E">
        <w:rPr>
          <w:rFonts w:eastAsia="Arial Unicode MS"/>
        </w:rPr>
        <w:t>duration</w:t>
      </w:r>
      <w:bookmarkEnd w:id="50"/>
    </w:p>
    <w:p w:rsidR="001250E8" w:rsidRPr="00EC290E" w:rsidRDefault="001250E8" w:rsidP="00EC290E">
      <w:pPr>
        <w:pStyle w:val="Heading2"/>
        <w:rPr>
          <w:rFonts w:eastAsia="Arial Unicode MS"/>
        </w:rPr>
      </w:pPr>
      <w:r w:rsidRPr="00EC290E">
        <w:rPr>
          <w:rFonts w:eastAsia="Arial Unicode MS"/>
        </w:rPr>
        <w:t xml:space="preserve">This Agreement shall come into effect </w:t>
      </w:r>
      <w:r w:rsidR="005F06C0">
        <w:rPr>
          <w:rFonts w:eastAsia="Arial Unicode MS"/>
        </w:rPr>
        <w:t xml:space="preserve">on </w:t>
      </w:r>
      <w:r w:rsidRPr="00EC290E">
        <w:rPr>
          <w:rFonts w:eastAsia="Arial Unicode MS"/>
        </w:rPr>
        <w:t>the Commencement Date and, subject to</w:t>
      </w:r>
      <w:r w:rsidR="00925C5D">
        <w:rPr>
          <w:rFonts w:eastAsia="Arial Unicode MS"/>
        </w:rPr>
        <w:t xml:space="preserve"> Clause </w:t>
      </w:r>
      <w:r w:rsidR="0012667A">
        <w:rPr>
          <w:rFonts w:eastAsia="Arial Unicode MS"/>
        </w:rPr>
        <w:fldChar w:fldCharType="begin"/>
      </w:r>
      <w:r w:rsidR="00925C5D">
        <w:rPr>
          <w:rFonts w:eastAsia="Arial Unicode MS"/>
        </w:rPr>
        <w:instrText xml:space="preserve"> REF _Ref325570448 \r \h </w:instrText>
      </w:r>
      <w:r w:rsidR="0012667A">
        <w:rPr>
          <w:rFonts w:eastAsia="Arial Unicode MS"/>
        </w:rPr>
      </w:r>
      <w:r w:rsidR="0012667A">
        <w:rPr>
          <w:rFonts w:eastAsia="Arial Unicode MS"/>
        </w:rPr>
        <w:fldChar w:fldCharType="separate"/>
      </w:r>
      <w:r w:rsidR="00B67AD8">
        <w:rPr>
          <w:rFonts w:eastAsia="Arial Unicode MS"/>
        </w:rPr>
        <w:t>10.1</w:t>
      </w:r>
      <w:r w:rsidR="0012667A">
        <w:rPr>
          <w:rFonts w:eastAsia="Arial Unicode MS"/>
        </w:rPr>
        <w:fldChar w:fldCharType="end"/>
      </w:r>
      <w:r w:rsidRPr="00EC290E">
        <w:rPr>
          <w:rFonts w:eastAsia="Arial Unicode MS"/>
        </w:rPr>
        <w:t xml:space="preserve">, shall continue in force for </w:t>
      </w:r>
      <w:r w:rsidR="00925C5D">
        <w:rPr>
          <w:rFonts w:eastAsia="Arial Unicode MS"/>
        </w:rPr>
        <w:t xml:space="preserve">a minimum term of </w:t>
      </w:r>
      <w:r w:rsidR="00925C5D" w:rsidRPr="009869EA">
        <w:rPr>
          <w:rFonts w:eastAsia="Arial Unicode MS"/>
        </w:rPr>
        <w:t>12 months</w:t>
      </w:r>
      <w:r w:rsidR="00925C5D">
        <w:rPr>
          <w:rFonts w:eastAsia="Arial Unicode MS"/>
        </w:rPr>
        <w:t xml:space="preserve"> (the “</w:t>
      </w:r>
      <w:r w:rsidR="00925C5D" w:rsidRPr="009869EA">
        <w:rPr>
          <w:rFonts w:eastAsia="Arial Unicode MS"/>
          <w:b/>
        </w:rPr>
        <w:t>Initial Term</w:t>
      </w:r>
      <w:r w:rsidR="00925C5D">
        <w:rPr>
          <w:rFonts w:eastAsia="Arial Unicode MS"/>
        </w:rPr>
        <w:t xml:space="preserve">”) </w:t>
      </w:r>
      <w:r w:rsidRPr="00EC290E">
        <w:rPr>
          <w:rFonts w:eastAsia="Arial Unicode MS"/>
        </w:rPr>
        <w:t xml:space="preserve">and </w:t>
      </w:r>
      <w:r w:rsidR="00925C5D">
        <w:rPr>
          <w:rFonts w:eastAsia="Arial Unicode MS"/>
        </w:rPr>
        <w:t>t</w:t>
      </w:r>
      <w:r w:rsidRPr="00EC290E">
        <w:rPr>
          <w:rFonts w:eastAsia="Arial Unicode MS"/>
        </w:rPr>
        <w:t xml:space="preserve">hereafter until terminated by either </w:t>
      </w:r>
      <w:r w:rsidR="00424A87">
        <w:rPr>
          <w:rFonts w:eastAsia="Arial Unicode MS"/>
        </w:rPr>
        <w:t>party</w:t>
      </w:r>
      <w:r w:rsidR="009869EA">
        <w:rPr>
          <w:rFonts w:eastAsia="Arial Unicode MS"/>
        </w:rPr>
        <w:t xml:space="preserve"> giving not less than </w:t>
      </w:r>
      <w:r w:rsidR="00925C5D" w:rsidRPr="009869EA">
        <w:rPr>
          <w:rFonts w:eastAsia="Arial Unicode MS"/>
        </w:rPr>
        <w:t>three</w:t>
      </w:r>
      <w:r w:rsidRPr="009869EA">
        <w:rPr>
          <w:rFonts w:eastAsia="Arial Unicode MS"/>
        </w:rPr>
        <w:t xml:space="preserve"> months’</w:t>
      </w:r>
      <w:r w:rsidRPr="00EC290E">
        <w:rPr>
          <w:rFonts w:eastAsia="Arial Unicode MS"/>
        </w:rPr>
        <w:t xml:space="preserve"> prior written notice to the other </w:t>
      </w:r>
      <w:r w:rsidR="00424A87">
        <w:rPr>
          <w:rFonts w:eastAsia="Arial Unicode MS"/>
        </w:rPr>
        <w:t>party</w:t>
      </w:r>
      <w:r w:rsidR="00925C5D">
        <w:rPr>
          <w:rFonts w:eastAsia="Arial Unicode MS"/>
        </w:rPr>
        <w:t>,</w:t>
      </w:r>
      <w:r w:rsidRPr="00EC290E">
        <w:rPr>
          <w:rFonts w:eastAsia="Arial Unicode MS"/>
        </w:rPr>
        <w:t xml:space="preserve"> such notice not to expire prior to the end of the Initial Term.</w:t>
      </w:r>
    </w:p>
    <w:p w:rsidR="001250E8" w:rsidRPr="00EC290E" w:rsidRDefault="0021417B" w:rsidP="00EC290E">
      <w:pPr>
        <w:pStyle w:val="Heading1"/>
        <w:rPr>
          <w:rFonts w:eastAsia="Arial Unicode MS"/>
        </w:rPr>
      </w:pPr>
      <w:r>
        <w:rPr>
          <w:rFonts w:eastAsia="Arial Unicode MS"/>
        </w:rPr>
        <w:t>ticketing services</w:t>
      </w:r>
    </w:p>
    <w:p w:rsidR="001250E8" w:rsidRDefault="003E7B31" w:rsidP="00EC290E">
      <w:pPr>
        <w:pStyle w:val="Heading2"/>
        <w:rPr>
          <w:rFonts w:eastAsia="Arial Unicode MS"/>
        </w:rPr>
      </w:pPr>
      <w:r>
        <w:rPr>
          <w:rFonts w:eastAsia="Arial Unicode MS"/>
        </w:rPr>
        <w:t>Promoter</w:t>
      </w:r>
      <w:r w:rsidR="001250E8" w:rsidRPr="00EC290E">
        <w:rPr>
          <w:rFonts w:eastAsia="Arial Unicode MS"/>
        </w:rPr>
        <w:t xml:space="preserve"> hereby appoints and authorises </w:t>
      </w:r>
      <w:r>
        <w:rPr>
          <w:rFonts w:eastAsia="Arial Unicode MS"/>
        </w:rPr>
        <w:t>RA</w:t>
      </w:r>
      <w:r w:rsidR="001250E8" w:rsidRPr="00EC290E">
        <w:rPr>
          <w:rFonts w:eastAsia="Arial Unicode MS"/>
        </w:rPr>
        <w:t xml:space="preserve"> to act as its agent to provide the </w:t>
      </w:r>
      <w:r w:rsidR="00925C5D">
        <w:rPr>
          <w:rFonts w:eastAsia="Arial Unicode MS"/>
        </w:rPr>
        <w:t>Ticket Services</w:t>
      </w:r>
      <w:r w:rsidR="001250E8" w:rsidRPr="00EC290E">
        <w:rPr>
          <w:rFonts w:eastAsia="Arial Unicode MS"/>
        </w:rPr>
        <w:t xml:space="preserve"> in relation to the </w:t>
      </w:r>
      <w:r w:rsidR="000324F3">
        <w:rPr>
          <w:rFonts w:eastAsia="Arial Unicode MS"/>
        </w:rPr>
        <w:t>Event(s)</w:t>
      </w:r>
      <w:r w:rsidR="001250E8" w:rsidRPr="00EC290E">
        <w:rPr>
          <w:rFonts w:eastAsia="Arial Unicode MS"/>
        </w:rPr>
        <w:t>.</w:t>
      </w:r>
    </w:p>
    <w:p w:rsidR="00B65674" w:rsidRDefault="00CB185D" w:rsidP="00EC290E">
      <w:pPr>
        <w:pStyle w:val="Heading2"/>
        <w:rPr>
          <w:rFonts w:eastAsia="Arial Unicode MS"/>
        </w:rPr>
      </w:pPr>
      <w:r>
        <w:rPr>
          <w:rFonts w:eastAsia="Arial Unicode MS"/>
        </w:rPr>
        <w:t>Promoter shall from time to time notify RA of the Event(s) in respect of which it wishes RA to provide the Ticket Services.</w:t>
      </w:r>
      <w:ins w:id="52" w:author="Alan Hunt" w:date="2017-08-17T17:10:00Z">
        <w:r w:rsidR="00C95CBF">
          <w:rPr>
            <w:rFonts w:eastAsia="Arial Unicode MS"/>
          </w:rPr>
          <w:t xml:space="preserve"> </w:t>
        </w:r>
        <w:r w:rsidR="00C95CBF" w:rsidRPr="00C95CBF">
          <w:rPr>
            <w:rFonts w:eastAsia="Arial Unicode MS"/>
          </w:rPr>
          <w:t>Where RA provides the Ticket Services in respect of an Event, Promoter acknowledges and agrees that RA shall be the exclusive ticketing agent in relation to those Tickets that Promoter allocates to RA to sell for that Event (including both for primary and secondary resales). Therefore Promoter shall not itself</w:t>
        </w:r>
      </w:ins>
      <w:ins w:id="53" w:author="Alan Hunt" w:date="2017-08-17T17:12:00Z">
        <w:r w:rsidR="00C95CBF">
          <w:rPr>
            <w:rFonts w:eastAsia="Arial Unicode MS"/>
          </w:rPr>
          <w:t>,</w:t>
        </w:r>
      </w:ins>
      <w:ins w:id="54" w:author="Alan Hunt" w:date="2017-08-17T17:10:00Z">
        <w:r w:rsidR="00C95CBF" w:rsidRPr="00C95CBF">
          <w:rPr>
            <w:rFonts w:eastAsia="Arial Unicode MS"/>
          </w:rPr>
          <w:t xml:space="preserve"> </w:t>
        </w:r>
      </w:ins>
      <w:ins w:id="55" w:author="Alan Hunt" w:date="2017-08-17T17:12:00Z">
        <w:r w:rsidR="00C95CBF">
          <w:rPr>
            <w:rFonts w:eastAsia="Arial Unicode MS"/>
          </w:rPr>
          <w:t>n</w:t>
        </w:r>
      </w:ins>
      <w:ins w:id="56" w:author="Alan Hunt" w:date="2017-08-17T17:10:00Z">
        <w:r w:rsidR="00C95CBF" w:rsidRPr="00C95CBF">
          <w:rPr>
            <w:rFonts w:eastAsia="Arial Unicode MS"/>
          </w:rPr>
          <w:t xml:space="preserve">or </w:t>
        </w:r>
        <w:proofErr w:type="gramStart"/>
        <w:r w:rsidR="00C95CBF" w:rsidRPr="00C95CBF">
          <w:rPr>
            <w:rFonts w:eastAsia="Arial Unicode MS"/>
          </w:rPr>
          <w:t>appoint</w:t>
        </w:r>
        <w:proofErr w:type="gramEnd"/>
        <w:r w:rsidR="00C95CBF" w:rsidRPr="00C95CBF">
          <w:rPr>
            <w:rFonts w:eastAsia="Arial Unicode MS"/>
          </w:rPr>
          <w:t xml:space="preserve"> any other third party to</w:t>
        </w:r>
      </w:ins>
      <w:ins w:id="57" w:author="Alan Hunt" w:date="2017-08-17T17:12:00Z">
        <w:r w:rsidR="00C95CBF">
          <w:rPr>
            <w:rFonts w:eastAsia="Arial Unicode MS"/>
          </w:rPr>
          <w:t>,</w:t>
        </w:r>
      </w:ins>
      <w:ins w:id="58" w:author="Alan Hunt" w:date="2017-08-17T17:10:00Z">
        <w:r w:rsidR="00C95CBF" w:rsidRPr="00C95CBF">
          <w:rPr>
            <w:rFonts w:eastAsia="Arial Unicode MS"/>
          </w:rPr>
          <w:t xml:space="preserve"> perform or undertake any of the Ticket Services </w:t>
        </w:r>
      </w:ins>
      <w:ins w:id="59" w:author="Alan Hunt" w:date="2017-08-17T17:13:00Z">
        <w:r w:rsidR="00C95CBF" w:rsidRPr="00C95CBF">
          <w:rPr>
            <w:rFonts w:eastAsia="Arial Unicode MS"/>
          </w:rPr>
          <w:t xml:space="preserve">(in whole or part) </w:t>
        </w:r>
      </w:ins>
      <w:ins w:id="60" w:author="Alan Hunt" w:date="2017-08-17T17:10:00Z">
        <w:r w:rsidR="00C95CBF" w:rsidRPr="00C95CBF">
          <w:rPr>
            <w:rFonts w:eastAsia="Arial Unicode MS"/>
          </w:rPr>
          <w:t>in respect of those Tickets for which RA is the exclusive ticketing agent.</w:t>
        </w:r>
      </w:ins>
    </w:p>
    <w:p w:rsidR="0021417B" w:rsidRDefault="0021417B" w:rsidP="00EC290E">
      <w:pPr>
        <w:pStyle w:val="Heading2"/>
        <w:rPr>
          <w:rFonts w:eastAsia="Arial Unicode MS"/>
        </w:rPr>
      </w:pPr>
      <w:r>
        <w:rPr>
          <w:rFonts w:eastAsia="Arial Unicode MS"/>
        </w:rPr>
        <w:t xml:space="preserve">The </w:t>
      </w:r>
      <w:r w:rsidR="00925C5D">
        <w:rPr>
          <w:rFonts w:eastAsia="Arial Unicode MS"/>
        </w:rPr>
        <w:t>Ticket Services</w:t>
      </w:r>
      <w:r>
        <w:rPr>
          <w:rFonts w:eastAsia="Arial Unicode MS"/>
        </w:rPr>
        <w:t xml:space="preserve"> shall comprise:</w:t>
      </w:r>
    </w:p>
    <w:p w:rsidR="0021417B" w:rsidRDefault="009869EA" w:rsidP="0021417B">
      <w:pPr>
        <w:pStyle w:val="Heading3"/>
        <w:rPr>
          <w:rFonts w:eastAsia="Arial Unicode MS"/>
        </w:rPr>
      </w:pPr>
      <w:bookmarkStart w:id="61" w:name="_Ref326260253"/>
      <w:bookmarkStart w:id="62" w:name="_Ref254370544"/>
      <w:proofErr w:type="gramStart"/>
      <w:r>
        <w:rPr>
          <w:rFonts w:eastAsia="Arial Unicode MS"/>
        </w:rPr>
        <w:t>allowing</w:t>
      </w:r>
      <w:proofErr w:type="gramEnd"/>
      <w:r>
        <w:rPr>
          <w:rFonts w:eastAsia="Arial Unicode MS"/>
        </w:rPr>
        <w:t xml:space="preserve"> Promoter to list </w:t>
      </w:r>
      <w:r w:rsidR="0021417B">
        <w:rPr>
          <w:rFonts w:eastAsia="Arial Unicode MS"/>
        </w:rPr>
        <w:t xml:space="preserve">each </w:t>
      </w:r>
      <w:r>
        <w:rPr>
          <w:rFonts w:eastAsia="Arial Unicode MS"/>
        </w:rPr>
        <w:t xml:space="preserve">of its </w:t>
      </w:r>
      <w:r w:rsidR="0021417B">
        <w:rPr>
          <w:rFonts w:eastAsia="Arial Unicode MS"/>
        </w:rPr>
        <w:t>Event</w:t>
      </w:r>
      <w:r>
        <w:rPr>
          <w:rFonts w:eastAsia="Arial Unicode MS"/>
        </w:rPr>
        <w:t>s</w:t>
      </w:r>
      <w:r w:rsidR="0021417B">
        <w:rPr>
          <w:rFonts w:eastAsia="Arial Unicode MS"/>
        </w:rPr>
        <w:t xml:space="preserve"> on the RA Site</w:t>
      </w:r>
      <w:r w:rsidR="00BD2D42">
        <w:rPr>
          <w:rFonts w:eastAsia="Arial Unicode MS"/>
        </w:rPr>
        <w:t xml:space="preserve"> (an “</w:t>
      </w:r>
      <w:r w:rsidR="00BD2D42" w:rsidRPr="00BD2D42">
        <w:rPr>
          <w:rFonts w:eastAsia="Arial Unicode MS"/>
          <w:b/>
        </w:rPr>
        <w:t>Event Listing</w:t>
      </w:r>
      <w:r w:rsidR="00BD2D42">
        <w:rPr>
          <w:rFonts w:eastAsia="Arial Unicode MS"/>
        </w:rPr>
        <w:t>”)</w:t>
      </w:r>
      <w:r w:rsidR="0021417B">
        <w:rPr>
          <w:rFonts w:eastAsia="Arial Unicode MS"/>
        </w:rPr>
        <w:t>;</w:t>
      </w:r>
      <w:bookmarkEnd w:id="61"/>
    </w:p>
    <w:p w:rsidR="0021417B" w:rsidRDefault="0021417B" w:rsidP="0021417B">
      <w:pPr>
        <w:pStyle w:val="Heading3"/>
        <w:rPr>
          <w:rFonts w:eastAsia="Arial Unicode MS"/>
        </w:rPr>
      </w:pPr>
      <w:r>
        <w:rPr>
          <w:rFonts w:eastAsia="Arial Unicode MS"/>
        </w:rPr>
        <w:t xml:space="preserve">offering for sale </w:t>
      </w:r>
      <w:ins w:id="63" w:author="Alan Hunt" w:date="2017-08-17T17:11:00Z">
        <w:r w:rsidR="00C95CBF" w:rsidRPr="00074CA1">
          <w:rPr>
            <w:rFonts w:eastAsia="Arial Unicode MS"/>
          </w:rPr>
          <w:t xml:space="preserve">and/or resale </w:t>
        </w:r>
      </w:ins>
      <w:r>
        <w:rPr>
          <w:rFonts w:eastAsia="Arial Unicode MS"/>
        </w:rPr>
        <w:t xml:space="preserve">and selling </w:t>
      </w:r>
      <w:ins w:id="64" w:author="Alan Hunt" w:date="2017-08-17T17:11:00Z">
        <w:r w:rsidR="00C95CBF" w:rsidRPr="00074CA1">
          <w:rPr>
            <w:rFonts w:eastAsia="Arial Unicode MS"/>
          </w:rPr>
          <w:t xml:space="preserve">and/or reselling </w:t>
        </w:r>
      </w:ins>
      <w:r w:rsidRPr="00EC290E">
        <w:rPr>
          <w:rFonts w:eastAsia="Arial Unicode MS"/>
        </w:rPr>
        <w:t xml:space="preserve">Tickets </w:t>
      </w:r>
      <w:r>
        <w:rPr>
          <w:rFonts w:eastAsia="Arial Unicode MS"/>
        </w:rPr>
        <w:t xml:space="preserve">for each </w:t>
      </w:r>
      <w:r w:rsidRPr="00EC290E">
        <w:rPr>
          <w:rFonts w:eastAsia="Arial Unicode MS"/>
        </w:rPr>
        <w:t>Event</w:t>
      </w:r>
      <w:r>
        <w:rPr>
          <w:rFonts w:eastAsia="Arial Unicode MS"/>
        </w:rPr>
        <w:t xml:space="preserve"> via the RA Site</w:t>
      </w:r>
      <w:ins w:id="65" w:author="Alan Hunt" w:date="2017-08-17T17:11:00Z">
        <w:r w:rsidR="00C95CBF">
          <w:rPr>
            <w:rFonts w:eastAsia="Arial Unicode MS"/>
          </w:rPr>
          <w:t xml:space="preserve"> </w:t>
        </w:r>
        <w:r w:rsidR="00C95CBF" w:rsidRPr="00074CA1">
          <w:rPr>
            <w:rFonts w:eastAsia="Arial Unicode MS"/>
          </w:rPr>
          <w:t>and/or RA’s resale service</w:t>
        </w:r>
      </w:ins>
      <w:r w:rsidR="00BD2D42">
        <w:rPr>
          <w:rFonts w:eastAsia="Arial Unicode MS"/>
        </w:rPr>
        <w:t>, with effect from the date agreed between the parties</w:t>
      </w:r>
      <w:r>
        <w:rPr>
          <w:rFonts w:eastAsia="Arial Unicode MS"/>
        </w:rPr>
        <w:t xml:space="preserve">;  </w:t>
      </w:r>
    </w:p>
    <w:p w:rsidR="0021417B" w:rsidRPr="00EC290E" w:rsidRDefault="0021417B" w:rsidP="0021417B">
      <w:pPr>
        <w:pStyle w:val="Heading3"/>
      </w:pPr>
      <w:bookmarkStart w:id="66" w:name="_Ref254274350"/>
      <w:bookmarkEnd w:id="62"/>
      <w:proofErr w:type="gramStart"/>
      <w:r>
        <w:t>d</w:t>
      </w:r>
      <w:r w:rsidRPr="00EC290E">
        <w:t>elivery</w:t>
      </w:r>
      <w:proofErr w:type="gramEnd"/>
      <w:r w:rsidRPr="00EC290E">
        <w:t xml:space="preserve"> of Tickets to Customers</w:t>
      </w:r>
      <w:r w:rsidR="009869EA">
        <w:t>, where agreed with the Promoter</w:t>
      </w:r>
      <w:r w:rsidRPr="00EC290E">
        <w:t>;</w:t>
      </w:r>
    </w:p>
    <w:p w:rsidR="0021417B" w:rsidRDefault="00BD2D42" w:rsidP="0021417B">
      <w:pPr>
        <w:pStyle w:val="Heading3"/>
      </w:pPr>
      <w:proofErr w:type="gramStart"/>
      <w:r>
        <w:t>paying</w:t>
      </w:r>
      <w:proofErr w:type="gramEnd"/>
      <w:r>
        <w:t xml:space="preserve"> </w:t>
      </w:r>
      <w:r w:rsidR="0021417B">
        <w:t>r</w:t>
      </w:r>
      <w:r w:rsidR="0021417B" w:rsidRPr="00EC290E">
        <w:t>efunds of payments for Tickets in accordance with the terms of this Agreement;</w:t>
      </w:r>
    </w:p>
    <w:p w:rsidR="00BD2D42" w:rsidRPr="00EC290E" w:rsidRDefault="00BD2D42" w:rsidP="0021417B">
      <w:pPr>
        <w:pStyle w:val="Heading3"/>
      </w:pPr>
      <w:proofErr w:type="gramStart"/>
      <w:r>
        <w:t>maintaining</w:t>
      </w:r>
      <w:proofErr w:type="gramEnd"/>
      <w:r>
        <w:t xml:space="preserve"> records of Transactions and Gross Receipts and making such records available to Promoter for download via the RA Site;</w:t>
      </w:r>
    </w:p>
    <w:p w:rsidR="0021417B" w:rsidRDefault="00D3745B" w:rsidP="00D3745B">
      <w:pPr>
        <w:pStyle w:val="Heading3"/>
      </w:pPr>
      <w:proofErr w:type="gramStart"/>
      <w:r>
        <w:t>c</w:t>
      </w:r>
      <w:r w:rsidR="0021417B" w:rsidRPr="00EC290E">
        <w:t>ollectin</w:t>
      </w:r>
      <w:r w:rsidR="00BD2D42">
        <w:t>g</w:t>
      </w:r>
      <w:proofErr w:type="gramEnd"/>
      <w:r w:rsidR="0021417B" w:rsidRPr="00EC290E">
        <w:t xml:space="preserve"> Gross Receipts and transfer</w:t>
      </w:r>
      <w:r w:rsidR="00BD2D42">
        <w:t>ring</w:t>
      </w:r>
      <w:r w:rsidR="0021417B" w:rsidRPr="00EC290E">
        <w:t xml:space="preserve"> Net Proceeds to </w:t>
      </w:r>
      <w:r w:rsidR="0021417B">
        <w:t>Promoter</w:t>
      </w:r>
      <w:r w:rsidR="00BD2D42">
        <w:t xml:space="preserve"> in accordance with Clause </w:t>
      </w:r>
      <w:r w:rsidR="0012667A">
        <w:fldChar w:fldCharType="begin"/>
      </w:r>
      <w:r w:rsidR="00BD2D42">
        <w:instrText xml:space="preserve"> REF _Ref325626284 \r \h </w:instrText>
      </w:r>
      <w:r w:rsidR="0012667A">
        <w:fldChar w:fldCharType="separate"/>
      </w:r>
      <w:r w:rsidR="00B67AD8">
        <w:t>4</w:t>
      </w:r>
      <w:r w:rsidR="0012667A">
        <w:fldChar w:fldCharType="end"/>
      </w:r>
      <w:r w:rsidR="00BD2D42">
        <w:t xml:space="preserve"> below</w:t>
      </w:r>
      <w:r w:rsidR="001A719A">
        <w:t>.</w:t>
      </w:r>
      <w:r w:rsidR="0021417B" w:rsidRPr="00EC290E">
        <w:t xml:space="preserve"> </w:t>
      </w:r>
    </w:p>
    <w:p w:rsidR="0041795D" w:rsidRPr="00EC290E" w:rsidRDefault="0041795D" w:rsidP="0041795D">
      <w:pPr>
        <w:pStyle w:val="Heading2"/>
      </w:pPr>
      <w:r>
        <w:t xml:space="preserve">Promoter acknowledges and agrees that all Tickets shall be sold in accordance with and subject to the </w:t>
      </w:r>
      <w:r w:rsidRPr="00C32CA3">
        <w:rPr>
          <w:u w:val="single"/>
        </w:rPr>
        <w:t>Customer Ticket Policy</w:t>
      </w:r>
      <w:r>
        <w:t xml:space="preserve">, and agrees not to do or omit to do any act or thing which would or might place RA in breach of its obligations under such </w:t>
      </w:r>
      <w:r w:rsidRPr="00C32CA3">
        <w:rPr>
          <w:u w:val="single"/>
        </w:rPr>
        <w:t>Customer Ticket Policy</w:t>
      </w:r>
      <w:r>
        <w:t>.</w:t>
      </w:r>
    </w:p>
    <w:p w:rsidR="00BD2D42" w:rsidRPr="00EC290E" w:rsidRDefault="00BD2D42" w:rsidP="00BD2D42">
      <w:pPr>
        <w:pStyle w:val="Heading1"/>
        <w:rPr>
          <w:rFonts w:eastAsia="Arial Unicode MS"/>
        </w:rPr>
      </w:pPr>
      <w:bookmarkStart w:id="67" w:name="_Toc208291388"/>
      <w:bookmarkStart w:id="68" w:name="_Ref254371927"/>
      <w:bookmarkStart w:id="69" w:name="_Ref325626284"/>
      <w:bookmarkStart w:id="70" w:name="_Toc208291385"/>
      <w:bookmarkStart w:id="71" w:name="_Ref232499665"/>
      <w:bookmarkEnd w:id="51"/>
      <w:bookmarkEnd w:id="66"/>
      <w:r w:rsidRPr="00EC290E">
        <w:rPr>
          <w:rFonts w:eastAsia="Arial Unicode MS"/>
        </w:rPr>
        <w:lastRenderedPageBreak/>
        <w:t>payment</w:t>
      </w:r>
      <w:bookmarkEnd w:id="67"/>
      <w:bookmarkEnd w:id="68"/>
      <w:bookmarkEnd w:id="69"/>
    </w:p>
    <w:p w:rsidR="00BD2D42" w:rsidRPr="00EC290E" w:rsidRDefault="00BD2D42" w:rsidP="00BD2D42">
      <w:pPr>
        <w:pStyle w:val="Heading2"/>
        <w:rPr>
          <w:rFonts w:eastAsia="Arial Unicode MS"/>
        </w:rPr>
      </w:pPr>
      <w:bookmarkStart w:id="72" w:name="_Toc208291389"/>
      <w:r w:rsidRPr="00EC290E">
        <w:rPr>
          <w:rFonts w:eastAsia="Arial Unicode MS"/>
        </w:rPr>
        <w:t xml:space="preserve">In consideration of the provision of the </w:t>
      </w:r>
      <w:r>
        <w:rPr>
          <w:rFonts w:eastAsia="Arial Unicode MS"/>
        </w:rPr>
        <w:t>Ticket Services</w:t>
      </w:r>
      <w:r w:rsidRPr="00EC290E">
        <w:rPr>
          <w:rFonts w:eastAsia="Arial Unicode MS"/>
        </w:rPr>
        <w:t xml:space="preserve">, </w:t>
      </w:r>
      <w:r>
        <w:rPr>
          <w:rFonts w:eastAsia="Arial Unicode MS"/>
        </w:rPr>
        <w:t xml:space="preserve">RA shall be entitled to charge Customers a </w:t>
      </w:r>
      <w:bookmarkEnd w:id="72"/>
      <w:r>
        <w:rPr>
          <w:rFonts w:eastAsia="Arial Unicode MS"/>
        </w:rPr>
        <w:t>Booking Fee when they purchase Tickets</w:t>
      </w:r>
      <w:r w:rsidRPr="00EC290E">
        <w:rPr>
          <w:rFonts w:eastAsia="Arial Unicode MS"/>
        </w:rPr>
        <w:t>.</w:t>
      </w:r>
      <w:r>
        <w:rPr>
          <w:rFonts w:eastAsia="Arial Unicode MS"/>
        </w:rPr>
        <w:t xml:space="preserve">  The Booking Fee shall be added to the face value of the Ticket and retained by RA in accordance with Clause </w:t>
      </w:r>
      <w:r w:rsidR="0012667A">
        <w:rPr>
          <w:rFonts w:eastAsia="Arial Unicode MS"/>
        </w:rPr>
        <w:fldChar w:fldCharType="begin"/>
      </w:r>
      <w:r>
        <w:rPr>
          <w:rFonts w:eastAsia="Arial Unicode MS"/>
        </w:rPr>
        <w:instrText xml:space="preserve"> REF _Ref254336698 \r \h </w:instrText>
      </w:r>
      <w:r w:rsidR="0012667A">
        <w:rPr>
          <w:rFonts w:eastAsia="Arial Unicode MS"/>
        </w:rPr>
      </w:r>
      <w:r w:rsidR="0012667A">
        <w:rPr>
          <w:rFonts w:eastAsia="Arial Unicode MS"/>
        </w:rPr>
        <w:fldChar w:fldCharType="separate"/>
      </w:r>
      <w:r w:rsidR="00B67AD8">
        <w:rPr>
          <w:rFonts w:eastAsia="Arial Unicode MS"/>
        </w:rPr>
        <w:t>4.3</w:t>
      </w:r>
      <w:r w:rsidR="0012667A">
        <w:rPr>
          <w:rFonts w:eastAsia="Arial Unicode MS"/>
        </w:rPr>
        <w:fldChar w:fldCharType="end"/>
      </w:r>
      <w:r>
        <w:rPr>
          <w:rFonts w:eastAsia="Arial Unicode MS"/>
        </w:rPr>
        <w:t>.</w:t>
      </w:r>
    </w:p>
    <w:p w:rsidR="00BD2D42" w:rsidRPr="00EC290E" w:rsidRDefault="00BD2D42" w:rsidP="00BD2D42">
      <w:pPr>
        <w:pStyle w:val="Heading2"/>
        <w:rPr>
          <w:rFonts w:eastAsia="Arial Unicode MS"/>
        </w:rPr>
      </w:pPr>
      <w:bookmarkStart w:id="73" w:name="_Ref254381366"/>
      <w:r>
        <w:rPr>
          <w:rFonts w:eastAsia="Arial Unicode MS"/>
        </w:rPr>
        <w:t>RA</w:t>
      </w:r>
      <w:r w:rsidRPr="00EC290E">
        <w:rPr>
          <w:rFonts w:eastAsia="Arial Unicode MS"/>
        </w:rPr>
        <w:t xml:space="preserve"> shall have the right to increase the </w:t>
      </w:r>
      <w:r>
        <w:rPr>
          <w:rFonts w:eastAsia="Arial Unicode MS"/>
        </w:rPr>
        <w:t xml:space="preserve">Booking Fee </w:t>
      </w:r>
      <w:r w:rsidRPr="00EC290E">
        <w:rPr>
          <w:rFonts w:eastAsia="Arial Unicode MS"/>
        </w:rPr>
        <w:t>at any time during the term of this Agreement</w:t>
      </w:r>
      <w:r>
        <w:rPr>
          <w:rFonts w:eastAsia="Arial Unicode MS"/>
        </w:rPr>
        <w:t>,</w:t>
      </w:r>
      <w:r w:rsidRPr="00EC290E">
        <w:rPr>
          <w:rFonts w:eastAsia="Arial Unicode MS"/>
        </w:rPr>
        <w:t xml:space="preserve"> to the extent required to reflect any increases in </w:t>
      </w:r>
      <w:r>
        <w:rPr>
          <w:rFonts w:eastAsia="Arial Unicode MS"/>
        </w:rPr>
        <w:t xml:space="preserve">RA’s </w:t>
      </w:r>
      <w:r w:rsidRPr="00EC290E">
        <w:rPr>
          <w:rFonts w:eastAsia="Arial Unicode MS"/>
        </w:rPr>
        <w:t>costs.</w:t>
      </w:r>
      <w:bookmarkEnd w:id="73"/>
    </w:p>
    <w:p w:rsidR="00BD2D42" w:rsidRPr="00EC290E" w:rsidRDefault="00BD2D42" w:rsidP="00BD2D42">
      <w:pPr>
        <w:pStyle w:val="Heading2"/>
        <w:rPr>
          <w:rFonts w:eastAsia="Arial Unicode MS"/>
        </w:rPr>
      </w:pPr>
      <w:bookmarkStart w:id="74" w:name="_Ref254336698"/>
      <w:bookmarkStart w:id="75" w:name="_Toc208291394"/>
      <w:r>
        <w:rPr>
          <w:rFonts w:eastAsia="Arial Unicode MS"/>
        </w:rPr>
        <w:t>Promoter</w:t>
      </w:r>
      <w:r w:rsidRPr="00EC290E">
        <w:rPr>
          <w:rFonts w:eastAsia="Arial Unicode MS"/>
        </w:rPr>
        <w:t xml:space="preserve"> expressly authorises </w:t>
      </w:r>
      <w:r>
        <w:rPr>
          <w:rFonts w:eastAsia="Arial Unicode MS"/>
        </w:rPr>
        <w:t>RA</w:t>
      </w:r>
      <w:r w:rsidRPr="00EC290E">
        <w:rPr>
          <w:rFonts w:eastAsia="Arial Unicode MS"/>
        </w:rPr>
        <w:t xml:space="preserve"> to hold the Gross Receipts and to make the following relevant deductions (and where applicable any VAT thereon) from the Gross Receipts:-</w:t>
      </w:r>
      <w:bookmarkEnd w:id="74"/>
    </w:p>
    <w:p w:rsidR="00BD2D42" w:rsidRPr="00EC290E" w:rsidRDefault="00BD2D42" w:rsidP="00BD2D42">
      <w:pPr>
        <w:pStyle w:val="Heading3"/>
        <w:rPr>
          <w:rFonts w:eastAsia="Arial Unicode MS"/>
        </w:rPr>
      </w:pPr>
      <w:bookmarkStart w:id="76" w:name="_Ref255390195"/>
      <w:proofErr w:type="gramStart"/>
      <w:r w:rsidRPr="00EC290E">
        <w:rPr>
          <w:rFonts w:eastAsia="Arial Unicode MS"/>
        </w:rPr>
        <w:t>the</w:t>
      </w:r>
      <w:proofErr w:type="gramEnd"/>
      <w:r w:rsidRPr="00EC290E">
        <w:rPr>
          <w:rFonts w:eastAsia="Arial Unicode MS"/>
        </w:rPr>
        <w:t xml:space="preserve"> </w:t>
      </w:r>
      <w:r>
        <w:rPr>
          <w:rFonts w:eastAsia="Arial Unicode MS"/>
        </w:rPr>
        <w:t>Booking Fee</w:t>
      </w:r>
      <w:r w:rsidRPr="00EC290E">
        <w:rPr>
          <w:rFonts w:eastAsia="Arial Unicode MS"/>
        </w:rPr>
        <w:t>;</w:t>
      </w:r>
      <w:bookmarkEnd w:id="76"/>
    </w:p>
    <w:p w:rsidR="00BD2D42" w:rsidRPr="00EC290E" w:rsidRDefault="00BD2D42" w:rsidP="00BD2D42">
      <w:pPr>
        <w:pStyle w:val="Heading3"/>
        <w:rPr>
          <w:rFonts w:eastAsia="Arial Unicode MS"/>
        </w:rPr>
      </w:pPr>
      <w:proofErr w:type="gramStart"/>
      <w:r w:rsidRPr="00EC290E">
        <w:rPr>
          <w:rFonts w:eastAsia="Arial Unicode MS"/>
        </w:rPr>
        <w:t>the</w:t>
      </w:r>
      <w:proofErr w:type="gramEnd"/>
      <w:r w:rsidRPr="00EC290E">
        <w:rPr>
          <w:rFonts w:eastAsia="Arial Unicode MS"/>
        </w:rPr>
        <w:t xml:space="preserve"> amount of any refunds made by </w:t>
      </w:r>
      <w:r>
        <w:rPr>
          <w:rFonts w:eastAsia="Arial Unicode MS"/>
        </w:rPr>
        <w:t>RA</w:t>
      </w:r>
      <w:r w:rsidRPr="00EC290E">
        <w:rPr>
          <w:rFonts w:eastAsia="Arial Unicode MS"/>
        </w:rPr>
        <w:t xml:space="preserve"> in accordance with</w:t>
      </w:r>
      <w:r>
        <w:rPr>
          <w:rFonts w:eastAsia="Arial Unicode MS"/>
        </w:rPr>
        <w:t xml:space="preserve"> Clause</w:t>
      </w:r>
      <w:r w:rsidRPr="00EC290E">
        <w:rPr>
          <w:rFonts w:eastAsia="Arial Unicode MS"/>
        </w:rPr>
        <w:t xml:space="preserve"> </w:t>
      </w:r>
      <w:r w:rsidR="0012667A">
        <w:rPr>
          <w:rFonts w:eastAsia="Arial Unicode MS"/>
        </w:rPr>
        <w:fldChar w:fldCharType="begin"/>
      </w:r>
      <w:r>
        <w:rPr>
          <w:rFonts w:eastAsia="Arial Unicode MS"/>
        </w:rPr>
        <w:instrText xml:space="preserve"> REF _Ref325623679 \r \h </w:instrText>
      </w:r>
      <w:r w:rsidR="0012667A">
        <w:rPr>
          <w:rFonts w:eastAsia="Arial Unicode MS"/>
        </w:rPr>
      </w:r>
      <w:r w:rsidR="0012667A">
        <w:rPr>
          <w:rFonts w:eastAsia="Arial Unicode MS"/>
        </w:rPr>
        <w:fldChar w:fldCharType="separate"/>
      </w:r>
      <w:r w:rsidR="00B67AD8">
        <w:rPr>
          <w:rFonts w:eastAsia="Arial Unicode MS"/>
        </w:rPr>
        <w:t>6.2(b)</w:t>
      </w:r>
      <w:r w:rsidR="0012667A">
        <w:rPr>
          <w:rFonts w:eastAsia="Arial Unicode MS"/>
        </w:rPr>
        <w:fldChar w:fldCharType="end"/>
      </w:r>
      <w:r w:rsidRPr="00EC290E">
        <w:rPr>
          <w:rFonts w:eastAsia="Arial Unicode MS"/>
        </w:rPr>
        <w:t>;</w:t>
      </w:r>
    </w:p>
    <w:p w:rsidR="00BD2D42" w:rsidRPr="00EC290E" w:rsidRDefault="00BD2D42" w:rsidP="00BD2D42">
      <w:pPr>
        <w:pStyle w:val="Heading3"/>
        <w:rPr>
          <w:rFonts w:eastAsia="Arial Unicode MS"/>
        </w:rPr>
      </w:pPr>
      <w:bookmarkStart w:id="77" w:name="_Ref255390198"/>
      <w:proofErr w:type="gramStart"/>
      <w:r w:rsidRPr="00EC290E">
        <w:rPr>
          <w:rFonts w:eastAsia="Arial Unicode MS"/>
        </w:rPr>
        <w:t>the</w:t>
      </w:r>
      <w:proofErr w:type="gramEnd"/>
      <w:r w:rsidRPr="00EC290E">
        <w:rPr>
          <w:rFonts w:eastAsia="Arial Unicode MS"/>
        </w:rPr>
        <w:t xml:space="preserve"> amount of any Charge Backs; and</w:t>
      </w:r>
      <w:bookmarkEnd w:id="77"/>
    </w:p>
    <w:p w:rsidR="00BD2D42" w:rsidRPr="00EC290E" w:rsidRDefault="00BD2D42" w:rsidP="00BD2D42">
      <w:pPr>
        <w:pStyle w:val="Heading3"/>
        <w:rPr>
          <w:rFonts w:eastAsia="Arial Unicode MS"/>
        </w:rPr>
      </w:pPr>
      <w:proofErr w:type="gramStart"/>
      <w:r w:rsidRPr="00EC290E">
        <w:rPr>
          <w:rFonts w:eastAsia="Arial Unicode MS"/>
        </w:rPr>
        <w:t>any</w:t>
      </w:r>
      <w:proofErr w:type="gramEnd"/>
      <w:r w:rsidRPr="00EC290E">
        <w:rPr>
          <w:rFonts w:eastAsia="Arial Unicode MS"/>
        </w:rPr>
        <w:t xml:space="preserve"> monies owed to </w:t>
      </w:r>
      <w:r>
        <w:rPr>
          <w:rFonts w:eastAsia="Arial Unicode MS"/>
        </w:rPr>
        <w:t>RA</w:t>
      </w:r>
      <w:r w:rsidRPr="00EC290E">
        <w:rPr>
          <w:rFonts w:eastAsia="Arial Unicode MS"/>
        </w:rPr>
        <w:t xml:space="preserve"> by </w:t>
      </w:r>
      <w:r>
        <w:rPr>
          <w:rFonts w:eastAsia="Arial Unicode MS"/>
        </w:rPr>
        <w:t>Promoter</w:t>
      </w:r>
      <w:r w:rsidRPr="00EC290E">
        <w:rPr>
          <w:rFonts w:eastAsia="Arial Unicode MS"/>
        </w:rPr>
        <w:t xml:space="preserve"> under this Agreement </w:t>
      </w:r>
      <w:r>
        <w:rPr>
          <w:rFonts w:eastAsia="Arial Unicode MS"/>
        </w:rPr>
        <w:t>or any other agreement between the parties</w:t>
      </w:r>
      <w:r w:rsidRPr="00EC290E">
        <w:rPr>
          <w:rFonts w:eastAsia="Arial Unicode MS"/>
          <w:b/>
        </w:rPr>
        <w:t>.</w:t>
      </w:r>
    </w:p>
    <w:p w:rsidR="00BD2D42" w:rsidRDefault="00BD2D42" w:rsidP="00BD2D42">
      <w:pPr>
        <w:pStyle w:val="Heading2"/>
        <w:rPr>
          <w:rFonts w:eastAsia="Arial Unicode MS"/>
        </w:rPr>
      </w:pPr>
      <w:bookmarkStart w:id="78" w:name="_Ref254335832"/>
      <w:r w:rsidRPr="00EC290E">
        <w:rPr>
          <w:rFonts w:eastAsia="Arial Unicode MS"/>
        </w:rPr>
        <w:t xml:space="preserve">Any deductions made by </w:t>
      </w:r>
      <w:r>
        <w:rPr>
          <w:rFonts w:eastAsia="Arial Unicode MS"/>
        </w:rPr>
        <w:t>RA</w:t>
      </w:r>
      <w:r w:rsidRPr="00EC290E">
        <w:rPr>
          <w:rFonts w:eastAsia="Arial Unicode MS"/>
        </w:rPr>
        <w:t xml:space="preserve"> under Clause</w:t>
      </w:r>
      <w:bookmarkEnd w:id="78"/>
      <w:r w:rsidRPr="00EC290E">
        <w:rPr>
          <w:rFonts w:eastAsia="Arial Unicode MS"/>
        </w:rPr>
        <w:t xml:space="preserve"> </w:t>
      </w:r>
      <w:r w:rsidR="0012667A" w:rsidRPr="00EC290E">
        <w:rPr>
          <w:rFonts w:eastAsia="Arial Unicode MS"/>
        </w:rPr>
        <w:fldChar w:fldCharType="begin"/>
      </w:r>
      <w:r w:rsidRPr="00EC290E">
        <w:rPr>
          <w:rFonts w:eastAsia="Arial Unicode MS"/>
        </w:rPr>
        <w:instrText xml:space="preserve"> REF _Ref254336698 \r \h </w:instrText>
      </w:r>
      <w:r w:rsidR="0012667A" w:rsidRPr="00EC290E">
        <w:rPr>
          <w:rFonts w:eastAsia="Arial Unicode MS"/>
        </w:rPr>
      </w:r>
      <w:r w:rsidR="0012667A" w:rsidRPr="00EC290E">
        <w:rPr>
          <w:rFonts w:eastAsia="Arial Unicode MS"/>
        </w:rPr>
        <w:fldChar w:fldCharType="separate"/>
      </w:r>
      <w:r w:rsidR="00B67AD8">
        <w:rPr>
          <w:rFonts w:eastAsia="Arial Unicode MS"/>
        </w:rPr>
        <w:t>4.3</w:t>
      </w:r>
      <w:r w:rsidR="0012667A" w:rsidRPr="00EC290E">
        <w:rPr>
          <w:rFonts w:eastAsia="Arial Unicode MS"/>
        </w:rPr>
        <w:fldChar w:fldCharType="end"/>
      </w:r>
      <w:r w:rsidRPr="00EC290E">
        <w:rPr>
          <w:rFonts w:eastAsia="Arial Unicode MS"/>
        </w:rPr>
        <w:t xml:space="preserve"> shall be without prejudice to any other rights of </w:t>
      </w:r>
      <w:r>
        <w:rPr>
          <w:rFonts w:eastAsia="Arial Unicode MS"/>
        </w:rPr>
        <w:t>RA</w:t>
      </w:r>
      <w:r w:rsidRPr="00EC290E">
        <w:rPr>
          <w:rFonts w:eastAsia="Arial Unicode MS"/>
        </w:rPr>
        <w:t xml:space="preserve"> in respect of such outstanding sums. </w:t>
      </w:r>
    </w:p>
    <w:p w:rsidR="00BD2D42" w:rsidRPr="00EC290E" w:rsidRDefault="00BD2D42" w:rsidP="00BD2D42">
      <w:pPr>
        <w:pStyle w:val="Heading2"/>
        <w:rPr>
          <w:rFonts w:eastAsia="Arial Unicode MS"/>
        </w:rPr>
      </w:pPr>
      <w:r w:rsidRPr="00EC290E">
        <w:rPr>
          <w:rFonts w:eastAsia="Arial Unicode MS"/>
        </w:rPr>
        <w:t>In the event that the deductions made in accordance with Clause </w:t>
      </w:r>
      <w:r w:rsidR="0012667A" w:rsidRPr="00EC290E">
        <w:rPr>
          <w:rFonts w:eastAsia="Arial Unicode MS"/>
        </w:rPr>
        <w:fldChar w:fldCharType="begin"/>
      </w:r>
      <w:r w:rsidRPr="00EC290E">
        <w:rPr>
          <w:rFonts w:eastAsia="Arial Unicode MS"/>
        </w:rPr>
        <w:instrText xml:space="preserve"> REF _Ref254336698 \r \h </w:instrText>
      </w:r>
      <w:r w:rsidR="0012667A" w:rsidRPr="00EC290E">
        <w:rPr>
          <w:rFonts w:eastAsia="Arial Unicode MS"/>
        </w:rPr>
      </w:r>
      <w:r w:rsidR="0012667A" w:rsidRPr="00EC290E">
        <w:rPr>
          <w:rFonts w:eastAsia="Arial Unicode MS"/>
        </w:rPr>
        <w:fldChar w:fldCharType="separate"/>
      </w:r>
      <w:r w:rsidR="00B67AD8">
        <w:rPr>
          <w:rFonts w:eastAsia="Arial Unicode MS"/>
        </w:rPr>
        <w:t>4.3</w:t>
      </w:r>
      <w:r w:rsidR="0012667A" w:rsidRPr="00EC290E">
        <w:rPr>
          <w:rFonts w:eastAsia="Arial Unicode MS"/>
        </w:rPr>
        <w:fldChar w:fldCharType="end"/>
      </w:r>
      <w:r w:rsidRPr="00EC290E">
        <w:rPr>
          <w:rFonts w:eastAsia="Arial Unicode MS"/>
        </w:rPr>
        <w:t xml:space="preserve"> exceed the Gross Receipts </w:t>
      </w:r>
      <w:r>
        <w:rPr>
          <w:rFonts w:eastAsia="Arial Unicode MS"/>
        </w:rPr>
        <w:t>Promoter</w:t>
      </w:r>
      <w:r w:rsidRPr="00EC290E">
        <w:rPr>
          <w:rFonts w:eastAsia="Arial Unicode MS"/>
        </w:rPr>
        <w:t xml:space="preserve"> shall pay to </w:t>
      </w:r>
      <w:r>
        <w:rPr>
          <w:rFonts w:eastAsia="Arial Unicode MS"/>
        </w:rPr>
        <w:t>RA</w:t>
      </w:r>
      <w:r w:rsidRPr="00EC290E">
        <w:rPr>
          <w:rFonts w:eastAsia="Arial Unicode MS"/>
        </w:rPr>
        <w:t xml:space="preserve"> any shortfall on demand.</w:t>
      </w:r>
    </w:p>
    <w:p w:rsidR="00BD2D42" w:rsidRPr="0054008E" w:rsidRDefault="00BD2D42" w:rsidP="00BD2D42">
      <w:pPr>
        <w:pStyle w:val="Heading2"/>
        <w:rPr>
          <w:rFonts w:eastAsia="Arial Unicode MS"/>
        </w:rPr>
      </w:pPr>
      <w:bookmarkStart w:id="79" w:name="_Ref325556994"/>
      <w:r>
        <w:rPr>
          <w:rFonts w:eastAsia="Arial Unicode MS"/>
        </w:rPr>
        <w:t>S</w:t>
      </w:r>
      <w:r w:rsidRPr="0054008E">
        <w:rPr>
          <w:rFonts w:eastAsia="Arial Unicode MS"/>
        </w:rPr>
        <w:t>ubject to Clause</w:t>
      </w:r>
      <w:r>
        <w:rPr>
          <w:rFonts w:eastAsia="Arial Unicode MS"/>
        </w:rPr>
        <w:t xml:space="preserve"> </w:t>
      </w:r>
      <w:r w:rsidR="0012667A">
        <w:rPr>
          <w:rFonts w:eastAsia="Arial Unicode MS"/>
        </w:rPr>
        <w:fldChar w:fldCharType="begin"/>
      </w:r>
      <w:r>
        <w:rPr>
          <w:rFonts w:eastAsia="Arial Unicode MS"/>
        </w:rPr>
        <w:instrText xml:space="preserve"> REF _Ref325624055 \r \h </w:instrText>
      </w:r>
      <w:r w:rsidR="0012667A">
        <w:rPr>
          <w:rFonts w:eastAsia="Arial Unicode MS"/>
        </w:rPr>
      </w:r>
      <w:r w:rsidR="0012667A">
        <w:rPr>
          <w:rFonts w:eastAsia="Arial Unicode MS"/>
        </w:rPr>
        <w:fldChar w:fldCharType="separate"/>
      </w:r>
      <w:r w:rsidR="00B67AD8">
        <w:rPr>
          <w:rFonts w:eastAsia="Arial Unicode MS"/>
        </w:rPr>
        <w:t>4.7</w:t>
      </w:r>
      <w:r w:rsidR="0012667A">
        <w:rPr>
          <w:rFonts w:eastAsia="Arial Unicode MS"/>
        </w:rPr>
        <w:fldChar w:fldCharType="end"/>
      </w:r>
      <w:r>
        <w:rPr>
          <w:rFonts w:eastAsia="Arial Unicode MS"/>
        </w:rPr>
        <w:t xml:space="preserve">, </w:t>
      </w:r>
      <w:r w:rsidRPr="0054008E">
        <w:rPr>
          <w:rFonts w:eastAsia="Arial Unicode MS"/>
        </w:rPr>
        <w:t>RA shall pay the Net Proceeds</w:t>
      </w:r>
      <w:r>
        <w:rPr>
          <w:rFonts w:eastAsia="Arial Unicode MS"/>
        </w:rPr>
        <w:t xml:space="preserve"> in</w:t>
      </w:r>
      <w:r w:rsidRPr="0054008E">
        <w:rPr>
          <w:rFonts w:eastAsia="Arial Unicode MS"/>
        </w:rPr>
        <w:t>to the bank account nominated b</w:t>
      </w:r>
      <w:r>
        <w:rPr>
          <w:rFonts w:eastAsia="Arial Unicode MS"/>
        </w:rPr>
        <w:t>y</w:t>
      </w:r>
      <w:r w:rsidRPr="0054008E">
        <w:rPr>
          <w:rFonts w:eastAsia="Arial Unicode MS"/>
        </w:rPr>
        <w:t xml:space="preserve"> Promoter for such purpose, </w:t>
      </w:r>
      <w:r w:rsidR="009319B1">
        <w:rPr>
          <w:rFonts w:eastAsia="Arial Unicode MS"/>
        </w:rPr>
        <w:t xml:space="preserve">within seven days </w:t>
      </w:r>
      <w:r w:rsidR="009319B1" w:rsidRPr="009319B1">
        <w:rPr>
          <w:rFonts w:eastAsia="Arial Unicode MS"/>
        </w:rPr>
        <w:t xml:space="preserve">of </w:t>
      </w:r>
      <w:r w:rsidRPr="009319B1">
        <w:rPr>
          <w:rFonts w:eastAsia="Arial Unicode MS"/>
        </w:rPr>
        <w:t>the Event</w:t>
      </w:r>
      <w:r w:rsidRPr="0054008E">
        <w:rPr>
          <w:rFonts w:eastAsia="Arial Unicode MS"/>
        </w:rPr>
        <w:t>, or such other day as the parties may from time to time agree</w:t>
      </w:r>
      <w:r>
        <w:rPr>
          <w:rFonts w:eastAsia="Arial Unicode MS"/>
        </w:rPr>
        <w:t>.</w:t>
      </w:r>
      <w:bookmarkEnd w:id="79"/>
    </w:p>
    <w:p w:rsidR="00BD2D42" w:rsidRDefault="00BD2D42" w:rsidP="00BD2D42">
      <w:pPr>
        <w:pStyle w:val="Heading2"/>
        <w:rPr>
          <w:rFonts w:eastAsia="Arial Unicode MS"/>
        </w:rPr>
      </w:pPr>
      <w:bookmarkStart w:id="80" w:name="_Ref325624055"/>
      <w:bookmarkStart w:id="81" w:name="_Ref255233850"/>
      <w:r>
        <w:rPr>
          <w:rFonts w:eastAsia="Arial Unicode MS"/>
        </w:rPr>
        <w:t>RA</w:t>
      </w:r>
      <w:r w:rsidRPr="00EC290E">
        <w:rPr>
          <w:rFonts w:eastAsia="Arial Unicode MS"/>
        </w:rPr>
        <w:t xml:space="preserve"> shall be entitled to delay or withhold payment of the </w:t>
      </w:r>
      <w:r>
        <w:rPr>
          <w:rFonts w:eastAsia="Arial Unicode MS"/>
        </w:rPr>
        <w:t xml:space="preserve">Net Proceeds </w:t>
      </w:r>
      <w:r w:rsidRPr="00EC290E">
        <w:rPr>
          <w:rFonts w:eastAsia="Arial Unicode MS"/>
        </w:rPr>
        <w:t>or part thereof where</w:t>
      </w:r>
      <w:r>
        <w:rPr>
          <w:rFonts w:eastAsia="Arial Unicode MS"/>
        </w:rPr>
        <w:t>:</w:t>
      </w:r>
      <w:bookmarkEnd w:id="80"/>
    </w:p>
    <w:p w:rsidR="00BD2D42" w:rsidRDefault="00BD2D42" w:rsidP="00BD2D42">
      <w:pPr>
        <w:pStyle w:val="Heading3"/>
        <w:rPr>
          <w:rFonts w:eastAsia="Arial Unicode MS"/>
        </w:rPr>
      </w:pPr>
      <w:proofErr w:type="gramStart"/>
      <w:r w:rsidRPr="00EC290E">
        <w:rPr>
          <w:rFonts w:eastAsia="Arial Unicode MS"/>
        </w:rPr>
        <w:t>there</w:t>
      </w:r>
      <w:proofErr w:type="gramEnd"/>
      <w:r w:rsidRPr="00EC290E">
        <w:rPr>
          <w:rFonts w:eastAsia="Arial Unicode MS"/>
        </w:rPr>
        <w:t xml:space="preserve"> is a bona fide dispute between the </w:t>
      </w:r>
      <w:r>
        <w:rPr>
          <w:rFonts w:eastAsia="Arial Unicode MS"/>
        </w:rPr>
        <w:t>p</w:t>
      </w:r>
      <w:r w:rsidRPr="00EC290E">
        <w:rPr>
          <w:rFonts w:eastAsia="Arial Unicode MS"/>
        </w:rPr>
        <w:t xml:space="preserve">arties in relation to amounts </w:t>
      </w:r>
      <w:r>
        <w:rPr>
          <w:rFonts w:eastAsia="Arial Unicode MS"/>
        </w:rPr>
        <w:t>that may be deducted by RA in accordance with</w:t>
      </w:r>
      <w:r w:rsidRPr="00EC290E">
        <w:rPr>
          <w:rFonts w:eastAsia="Arial Unicode MS"/>
        </w:rPr>
        <w:t xml:space="preserve"> </w:t>
      </w:r>
      <w:r>
        <w:rPr>
          <w:rFonts w:eastAsia="Arial Unicode MS"/>
        </w:rPr>
        <w:t xml:space="preserve">Clause </w:t>
      </w:r>
      <w:r w:rsidR="0012667A">
        <w:rPr>
          <w:rFonts w:eastAsia="Arial Unicode MS"/>
        </w:rPr>
        <w:fldChar w:fldCharType="begin"/>
      </w:r>
      <w:r>
        <w:rPr>
          <w:rFonts w:eastAsia="Arial Unicode MS"/>
        </w:rPr>
        <w:instrText xml:space="preserve"> REF _Ref254336698 \r \h </w:instrText>
      </w:r>
      <w:r w:rsidR="0012667A">
        <w:rPr>
          <w:rFonts w:eastAsia="Arial Unicode MS"/>
        </w:rPr>
      </w:r>
      <w:r w:rsidR="0012667A">
        <w:rPr>
          <w:rFonts w:eastAsia="Arial Unicode MS"/>
        </w:rPr>
        <w:fldChar w:fldCharType="separate"/>
      </w:r>
      <w:r w:rsidR="00B67AD8">
        <w:rPr>
          <w:rFonts w:eastAsia="Arial Unicode MS"/>
        </w:rPr>
        <w:t>4.3</w:t>
      </w:r>
      <w:r w:rsidR="0012667A">
        <w:rPr>
          <w:rFonts w:eastAsia="Arial Unicode MS"/>
        </w:rPr>
        <w:fldChar w:fldCharType="end"/>
      </w:r>
      <w:r>
        <w:rPr>
          <w:rFonts w:eastAsia="Arial Unicode MS"/>
        </w:rPr>
        <w:t xml:space="preserve">, </w:t>
      </w:r>
      <w:r w:rsidRPr="00EC290E">
        <w:rPr>
          <w:rFonts w:eastAsia="Arial Unicode MS"/>
        </w:rPr>
        <w:t>provided that the amount withheld shall be limited to that which is in dispute</w:t>
      </w:r>
      <w:bookmarkEnd w:id="81"/>
      <w:r>
        <w:rPr>
          <w:rFonts w:eastAsia="Arial Unicode MS"/>
        </w:rPr>
        <w:t xml:space="preserve">; </w:t>
      </w:r>
    </w:p>
    <w:p w:rsidR="00BD2D42" w:rsidRDefault="00BD2D42" w:rsidP="00BD2D42">
      <w:pPr>
        <w:pStyle w:val="Heading3"/>
        <w:rPr>
          <w:rFonts w:eastAsia="Arial Unicode MS"/>
        </w:rPr>
      </w:pPr>
      <w:r>
        <w:rPr>
          <w:rFonts w:eastAsia="Arial Unicode MS"/>
        </w:rPr>
        <w:t>RA has reasonable grounds to believe that a significant number of Customers will be entitled to refunds and/or that sums may be reclaimed by way of Charge Backs due to Event Alteration, cancellation or postponement, or other problems arising in connection with the Event, which would or might entitle Customers to a refund and/or result in a Charge Back, in which case the amount withheld shall be limited to the amount which RA estimates it shall have to refund whether directly or via Charge Backs</w:t>
      </w:r>
      <w:r w:rsidR="00AB0CA1">
        <w:rPr>
          <w:rFonts w:eastAsia="Arial Unicode MS"/>
        </w:rPr>
        <w:t>; and/or</w:t>
      </w:r>
    </w:p>
    <w:p w:rsidR="00AB0CA1" w:rsidRPr="00EC290E" w:rsidRDefault="00AB0CA1" w:rsidP="00BD2D42">
      <w:pPr>
        <w:pStyle w:val="Heading3"/>
        <w:rPr>
          <w:rFonts w:eastAsia="Arial Unicode MS"/>
        </w:rPr>
      </w:pPr>
      <w:proofErr w:type="gramStart"/>
      <w:r>
        <w:rPr>
          <w:rFonts w:eastAsia="Arial Unicode MS"/>
        </w:rPr>
        <w:t>where</w:t>
      </w:r>
      <w:proofErr w:type="gramEnd"/>
      <w:r>
        <w:rPr>
          <w:rFonts w:eastAsia="Arial Unicode MS"/>
        </w:rPr>
        <w:t xml:space="preserve"> the aggregate Gross Receipts in respect of any Event are expected to exceed £20,000, in which case RA may withhold 10% of the Net Proceeds for a period of up to 30 days after the date of the Event.</w:t>
      </w:r>
    </w:p>
    <w:p w:rsidR="00BD2D42" w:rsidRDefault="00BD2D42" w:rsidP="00BD2D42">
      <w:pPr>
        <w:pStyle w:val="Heading2"/>
        <w:rPr>
          <w:rFonts w:eastAsia="Arial Unicode MS"/>
        </w:rPr>
      </w:pPr>
      <w:r w:rsidRPr="00EC290E">
        <w:rPr>
          <w:rFonts w:eastAsia="Arial Unicode MS"/>
        </w:rPr>
        <w:t xml:space="preserve">As between </w:t>
      </w:r>
      <w:r>
        <w:rPr>
          <w:rFonts w:eastAsia="Arial Unicode MS"/>
        </w:rPr>
        <w:t>Promoter</w:t>
      </w:r>
      <w:r w:rsidRPr="00EC290E">
        <w:rPr>
          <w:rFonts w:eastAsia="Arial Unicode MS"/>
        </w:rPr>
        <w:t xml:space="preserve"> and </w:t>
      </w:r>
      <w:r>
        <w:rPr>
          <w:rFonts w:eastAsia="Arial Unicode MS"/>
        </w:rPr>
        <w:t>RA</w:t>
      </w:r>
      <w:r w:rsidRPr="00EC290E">
        <w:rPr>
          <w:rFonts w:eastAsia="Arial Unicode MS"/>
        </w:rPr>
        <w:t xml:space="preserve"> </w:t>
      </w:r>
      <w:r>
        <w:rPr>
          <w:rFonts w:eastAsia="Arial Unicode MS"/>
        </w:rPr>
        <w:t>Promoter</w:t>
      </w:r>
      <w:r w:rsidRPr="00EC290E">
        <w:rPr>
          <w:rFonts w:eastAsia="Arial Unicode MS"/>
        </w:rPr>
        <w:t xml:space="preserve"> shall be accountable to HM Revenue and Customs for VAT and any other taxes on the Gross Receipts and </w:t>
      </w:r>
      <w:r>
        <w:rPr>
          <w:rFonts w:eastAsia="Arial Unicode MS"/>
        </w:rPr>
        <w:t>Promoter</w:t>
      </w:r>
      <w:r w:rsidRPr="00EC290E">
        <w:rPr>
          <w:rFonts w:eastAsia="Arial Unicode MS"/>
        </w:rPr>
        <w:t xml:space="preserve"> shall indemnify and keep indemnified </w:t>
      </w:r>
      <w:r>
        <w:rPr>
          <w:rFonts w:eastAsia="Arial Unicode MS"/>
        </w:rPr>
        <w:t>RA</w:t>
      </w:r>
      <w:r w:rsidRPr="00EC290E">
        <w:rPr>
          <w:rFonts w:eastAsia="Arial Unicode MS"/>
        </w:rPr>
        <w:t xml:space="preserve"> against all damages, losses and claims (including without limitation legal costs) incurred by </w:t>
      </w:r>
      <w:r>
        <w:rPr>
          <w:rFonts w:eastAsia="Arial Unicode MS"/>
        </w:rPr>
        <w:t>RA</w:t>
      </w:r>
      <w:r w:rsidRPr="00EC290E">
        <w:rPr>
          <w:rFonts w:eastAsia="Arial Unicode MS"/>
        </w:rPr>
        <w:t xml:space="preserve"> directly or indirectly as a result of </w:t>
      </w:r>
      <w:r>
        <w:rPr>
          <w:rFonts w:eastAsia="Arial Unicode MS"/>
        </w:rPr>
        <w:t>Promoter</w:t>
      </w:r>
      <w:r w:rsidRPr="00EC290E">
        <w:rPr>
          <w:rFonts w:eastAsia="Arial Unicode MS"/>
        </w:rPr>
        <w:t xml:space="preserve"> failing to properly account for VAT.</w:t>
      </w:r>
    </w:p>
    <w:p w:rsidR="00BD2D42" w:rsidRPr="00EC290E" w:rsidRDefault="00BD2D42" w:rsidP="00BD2D42">
      <w:pPr>
        <w:pStyle w:val="Heading2"/>
        <w:rPr>
          <w:rFonts w:eastAsia="Arial Unicode MS"/>
        </w:rPr>
      </w:pPr>
      <w:r>
        <w:rPr>
          <w:rFonts w:eastAsia="Arial Unicode MS"/>
        </w:rPr>
        <w:t xml:space="preserve">RA’s obligation shall be to pay Promoter in accordance with this Clause </w:t>
      </w:r>
      <w:r w:rsidR="0012667A">
        <w:rPr>
          <w:rFonts w:eastAsia="Arial Unicode MS"/>
        </w:rPr>
        <w:fldChar w:fldCharType="begin"/>
      </w:r>
      <w:r>
        <w:rPr>
          <w:rFonts w:eastAsia="Arial Unicode MS"/>
        </w:rPr>
        <w:instrText xml:space="preserve"> REF _Ref325626284 \r \h </w:instrText>
      </w:r>
      <w:r w:rsidR="0012667A">
        <w:rPr>
          <w:rFonts w:eastAsia="Arial Unicode MS"/>
        </w:rPr>
      </w:r>
      <w:r w:rsidR="0012667A">
        <w:rPr>
          <w:rFonts w:eastAsia="Arial Unicode MS"/>
        </w:rPr>
        <w:fldChar w:fldCharType="separate"/>
      </w:r>
      <w:r w:rsidR="00B67AD8">
        <w:rPr>
          <w:rFonts w:eastAsia="Arial Unicode MS"/>
        </w:rPr>
        <w:t>4</w:t>
      </w:r>
      <w:r w:rsidR="0012667A">
        <w:rPr>
          <w:rFonts w:eastAsia="Arial Unicode MS"/>
        </w:rPr>
        <w:fldChar w:fldCharType="end"/>
      </w:r>
      <w:r>
        <w:rPr>
          <w:rFonts w:eastAsia="Arial Unicode MS"/>
        </w:rPr>
        <w:t xml:space="preserve"> and, subject to its obligation to refund Customers in accordance with Clause </w:t>
      </w:r>
      <w:r w:rsidR="0012667A">
        <w:rPr>
          <w:rFonts w:eastAsia="Arial Unicode MS"/>
        </w:rPr>
        <w:fldChar w:fldCharType="begin"/>
      </w:r>
      <w:r>
        <w:rPr>
          <w:rFonts w:eastAsia="Arial Unicode MS"/>
        </w:rPr>
        <w:instrText xml:space="preserve"> REF _Ref325623679 \r \h </w:instrText>
      </w:r>
      <w:r w:rsidR="0012667A">
        <w:rPr>
          <w:rFonts w:eastAsia="Arial Unicode MS"/>
        </w:rPr>
      </w:r>
      <w:r w:rsidR="0012667A">
        <w:rPr>
          <w:rFonts w:eastAsia="Arial Unicode MS"/>
        </w:rPr>
        <w:fldChar w:fldCharType="separate"/>
      </w:r>
      <w:r w:rsidR="00B67AD8">
        <w:rPr>
          <w:rFonts w:eastAsia="Arial Unicode MS"/>
        </w:rPr>
        <w:t>6.2(b)</w:t>
      </w:r>
      <w:r w:rsidR="0012667A">
        <w:rPr>
          <w:rFonts w:eastAsia="Arial Unicode MS"/>
        </w:rPr>
        <w:fldChar w:fldCharType="end"/>
      </w:r>
      <w:r>
        <w:rPr>
          <w:rFonts w:eastAsia="Arial Unicode MS"/>
        </w:rPr>
        <w:t xml:space="preserve">, RA shall have no </w:t>
      </w:r>
      <w:r>
        <w:rPr>
          <w:rFonts w:eastAsia="Arial Unicode MS"/>
        </w:rPr>
        <w:lastRenderedPageBreak/>
        <w:t xml:space="preserve">obligation or liability to pay any venue owner, licensing body, artist or other third party any sum (whether out of Net Proceeds or otherwise) due to them in connection with any Event.  </w:t>
      </w:r>
      <w:r>
        <w:t>Promoter shall be liable for and shall indemnify RA against any and all claims, actions, liabilities, losses, damages or expenses (including legal expenses) incurred by RA which arise out of or in connection with, directly or indirectly, any claim made against RA by any such third party in connection with an Event.</w:t>
      </w:r>
    </w:p>
    <w:bookmarkEnd w:id="75"/>
    <w:p w:rsidR="001250E8" w:rsidRPr="00EC290E" w:rsidRDefault="005F06C0" w:rsidP="00EC290E">
      <w:pPr>
        <w:pStyle w:val="Heading1"/>
        <w:rPr>
          <w:rFonts w:eastAsia="Arial Unicode MS"/>
        </w:rPr>
      </w:pPr>
      <w:r>
        <w:rPr>
          <w:rFonts w:eastAsia="Arial Unicode MS"/>
        </w:rPr>
        <w:t xml:space="preserve">promoter’s </w:t>
      </w:r>
      <w:r w:rsidR="001250E8" w:rsidRPr="00EC290E">
        <w:rPr>
          <w:rFonts w:eastAsia="Arial Unicode MS"/>
        </w:rPr>
        <w:t>obligations</w:t>
      </w:r>
      <w:bookmarkStart w:id="82" w:name="_Toc208291386"/>
      <w:bookmarkEnd w:id="70"/>
      <w:bookmarkEnd w:id="71"/>
      <w:bookmarkEnd w:id="82"/>
    </w:p>
    <w:p w:rsidR="00925C5D" w:rsidRDefault="003E7B31" w:rsidP="00EC290E">
      <w:pPr>
        <w:pStyle w:val="Heading2"/>
        <w:rPr>
          <w:rFonts w:eastAsia="Arial Unicode MS"/>
        </w:rPr>
      </w:pPr>
      <w:bookmarkStart w:id="83" w:name="_Ref254373731"/>
      <w:bookmarkStart w:id="84" w:name="_Ref254334292"/>
      <w:r>
        <w:rPr>
          <w:rFonts w:eastAsia="Arial Unicode MS"/>
        </w:rPr>
        <w:t>Promoter</w:t>
      </w:r>
      <w:r w:rsidR="001250E8" w:rsidRPr="00EC290E">
        <w:rPr>
          <w:rFonts w:eastAsia="Arial Unicode MS"/>
        </w:rPr>
        <w:t xml:space="preserve"> warrants to </w:t>
      </w:r>
      <w:r>
        <w:rPr>
          <w:rFonts w:eastAsia="Arial Unicode MS"/>
        </w:rPr>
        <w:t>RA</w:t>
      </w:r>
      <w:r w:rsidR="001250E8" w:rsidRPr="00EC290E">
        <w:rPr>
          <w:rFonts w:eastAsia="Arial Unicode MS"/>
        </w:rPr>
        <w:t xml:space="preserve"> that it has full capacity and authority and all necessary approvals </w:t>
      </w:r>
      <w:r w:rsidR="00925C5D">
        <w:rPr>
          <w:rFonts w:eastAsia="Arial Unicode MS"/>
        </w:rPr>
        <w:t xml:space="preserve">and licences </w:t>
      </w:r>
      <w:r w:rsidR="001250E8" w:rsidRPr="00EC290E">
        <w:rPr>
          <w:rFonts w:eastAsia="Arial Unicode MS"/>
        </w:rPr>
        <w:t>to</w:t>
      </w:r>
      <w:r w:rsidR="00925C5D">
        <w:rPr>
          <w:rFonts w:eastAsia="Arial Unicode MS"/>
        </w:rPr>
        <w:t>:</w:t>
      </w:r>
    </w:p>
    <w:p w:rsidR="00925C5D" w:rsidRDefault="001250E8" w:rsidP="00925C5D">
      <w:pPr>
        <w:pStyle w:val="Heading3"/>
        <w:rPr>
          <w:rFonts w:eastAsia="Arial Unicode MS"/>
        </w:rPr>
      </w:pPr>
      <w:proofErr w:type="gramStart"/>
      <w:r w:rsidRPr="00EC290E">
        <w:rPr>
          <w:rFonts w:eastAsia="Arial Unicode MS"/>
        </w:rPr>
        <w:t>enter</w:t>
      </w:r>
      <w:proofErr w:type="gramEnd"/>
      <w:r w:rsidRPr="00EC290E">
        <w:rPr>
          <w:rFonts w:eastAsia="Arial Unicode MS"/>
        </w:rPr>
        <w:t xml:space="preserve"> into and perform its obligations under this Agreement</w:t>
      </w:r>
      <w:r w:rsidR="00925C5D">
        <w:rPr>
          <w:rFonts w:eastAsia="Arial Unicode MS"/>
        </w:rPr>
        <w:t>;</w:t>
      </w:r>
    </w:p>
    <w:p w:rsidR="00925C5D" w:rsidRDefault="00585CA7" w:rsidP="00925C5D">
      <w:pPr>
        <w:pStyle w:val="Heading3"/>
        <w:rPr>
          <w:rFonts w:eastAsia="Arial Unicode MS"/>
        </w:rPr>
      </w:pPr>
      <w:proofErr w:type="gramStart"/>
      <w:r>
        <w:rPr>
          <w:rFonts w:eastAsia="Arial Unicode MS"/>
        </w:rPr>
        <w:t>hold</w:t>
      </w:r>
      <w:proofErr w:type="gramEnd"/>
      <w:r>
        <w:rPr>
          <w:rFonts w:eastAsia="Arial Unicode MS"/>
        </w:rPr>
        <w:t xml:space="preserve"> the Event(s)</w:t>
      </w:r>
      <w:r w:rsidR="00925C5D">
        <w:rPr>
          <w:rFonts w:eastAsia="Arial Unicode MS"/>
        </w:rPr>
        <w:t xml:space="preserve">, which shall conform with the Event Information and with </w:t>
      </w:r>
      <w:r>
        <w:rPr>
          <w:rFonts w:eastAsia="Arial Unicode MS"/>
        </w:rPr>
        <w:t>all applicable laws and regulations</w:t>
      </w:r>
      <w:r w:rsidR="00925C5D">
        <w:rPr>
          <w:rFonts w:eastAsia="Arial Unicode MS"/>
        </w:rPr>
        <w:t>;</w:t>
      </w:r>
      <w:r>
        <w:rPr>
          <w:rFonts w:eastAsia="Arial Unicode MS"/>
        </w:rPr>
        <w:t xml:space="preserve"> and</w:t>
      </w:r>
    </w:p>
    <w:p w:rsidR="001250E8" w:rsidRPr="00EC290E" w:rsidRDefault="000324F3" w:rsidP="00925C5D">
      <w:pPr>
        <w:pStyle w:val="Heading3"/>
        <w:rPr>
          <w:rFonts w:eastAsia="Arial Unicode MS"/>
        </w:rPr>
      </w:pPr>
      <w:proofErr w:type="gramStart"/>
      <w:r>
        <w:rPr>
          <w:rFonts w:eastAsia="Arial Unicode MS"/>
        </w:rPr>
        <w:t>appoint</w:t>
      </w:r>
      <w:proofErr w:type="gramEnd"/>
      <w:r>
        <w:rPr>
          <w:rFonts w:eastAsia="Arial Unicode MS"/>
        </w:rPr>
        <w:t xml:space="preserve"> RA </w:t>
      </w:r>
      <w:r w:rsidR="001454A1">
        <w:rPr>
          <w:rFonts w:eastAsia="Arial Unicode MS"/>
        </w:rPr>
        <w:t xml:space="preserve">to supply the Ticket Services </w:t>
      </w:r>
      <w:r>
        <w:rPr>
          <w:rFonts w:eastAsia="Arial Unicode MS"/>
        </w:rPr>
        <w:t>in respect of the Event(s)</w:t>
      </w:r>
      <w:r w:rsidR="001250E8" w:rsidRPr="00EC290E">
        <w:rPr>
          <w:rFonts w:eastAsia="Arial Unicode MS"/>
        </w:rPr>
        <w:t>.</w:t>
      </w:r>
      <w:bookmarkEnd w:id="83"/>
      <w:r w:rsidR="001250E8" w:rsidRPr="00EC290E">
        <w:rPr>
          <w:rFonts w:eastAsia="Arial Unicode MS"/>
        </w:rPr>
        <w:t xml:space="preserve">  </w:t>
      </w:r>
    </w:p>
    <w:p w:rsidR="001250E8" w:rsidRPr="004528B1" w:rsidRDefault="003E7B31" w:rsidP="00EC290E">
      <w:pPr>
        <w:pStyle w:val="Heading2"/>
        <w:rPr>
          <w:rFonts w:eastAsia="Arial Unicode MS"/>
        </w:rPr>
      </w:pPr>
      <w:bookmarkStart w:id="85" w:name="_Ref254381077"/>
      <w:r>
        <w:rPr>
          <w:rFonts w:eastAsia="Arial Unicode MS"/>
        </w:rPr>
        <w:t>Promoter</w:t>
      </w:r>
      <w:r w:rsidR="001250E8" w:rsidRPr="00EC290E">
        <w:rPr>
          <w:rFonts w:eastAsia="Arial Unicode MS"/>
        </w:rPr>
        <w:t xml:space="preserve"> shall </w:t>
      </w:r>
      <w:r w:rsidR="00BD2D42">
        <w:rPr>
          <w:rFonts w:eastAsia="Arial Unicode MS"/>
        </w:rPr>
        <w:t xml:space="preserve">add </w:t>
      </w:r>
      <w:r w:rsidR="009143FE">
        <w:rPr>
          <w:rFonts w:eastAsia="Arial Unicode MS"/>
        </w:rPr>
        <w:t xml:space="preserve">the Event Information </w:t>
      </w:r>
      <w:r w:rsidR="00BD2D42">
        <w:rPr>
          <w:rFonts w:eastAsia="Arial Unicode MS"/>
        </w:rPr>
        <w:t xml:space="preserve">to the Event Listing for </w:t>
      </w:r>
      <w:r w:rsidR="009143FE">
        <w:rPr>
          <w:rFonts w:eastAsia="Arial Unicode MS"/>
        </w:rPr>
        <w:t xml:space="preserve">each Event.   Such Event Information shall be </w:t>
      </w:r>
      <w:r w:rsidR="00BD2D42">
        <w:rPr>
          <w:rFonts w:eastAsia="Arial Unicode MS"/>
        </w:rPr>
        <w:t xml:space="preserve">added </w:t>
      </w:r>
      <w:r w:rsidR="00CB185D">
        <w:rPr>
          <w:rFonts w:eastAsia="Arial Unicode MS"/>
        </w:rPr>
        <w:t xml:space="preserve">as soon as it is available to Promoter </w:t>
      </w:r>
      <w:r w:rsidR="001250E8" w:rsidRPr="00EC290E">
        <w:rPr>
          <w:rFonts w:eastAsia="Arial Unicode MS"/>
        </w:rPr>
        <w:t xml:space="preserve">and in any event no less than 24 hours prior to the </w:t>
      </w:r>
      <w:r w:rsidR="00362471">
        <w:rPr>
          <w:rFonts w:eastAsia="Arial Unicode MS"/>
        </w:rPr>
        <w:t xml:space="preserve">date on which </w:t>
      </w:r>
      <w:r>
        <w:rPr>
          <w:rFonts w:eastAsia="Arial Unicode MS"/>
        </w:rPr>
        <w:t>Promoter</w:t>
      </w:r>
      <w:r w:rsidR="001250E8" w:rsidRPr="00EC290E">
        <w:rPr>
          <w:rFonts w:eastAsia="Arial Unicode MS"/>
        </w:rPr>
        <w:t xml:space="preserve"> wishes </w:t>
      </w:r>
      <w:r>
        <w:rPr>
          <w:rFonts w:eastAsia="Arial Unicode MS"/>
        </w:rPr>
        <w:t>RA</w:t>
      </w:r>
      <w:r w:rsidR="001250E8" w:rsidRPr="00EC290E">
        <w:rPr>
          <w:rFonts w:eastAsia="Arial Unicode MS"/>
        </w:rPr>
        <w:t xml:space="preserve"> to start </w:t>
      </w:r>
      <w:r w:rsidR="009143FE">
        <w:rPr>
          <w:rFonts w:eastAsia="Arial Unicode MS"/>
        </w:rPr>
        <w:t xml:space="preserve">promoting the </w:t>
      </w:r>
      <w:r w:rsidR="001250E8" w:rsidRPr="00EC290E">
        <w:rPr>
          <w:rFonts w:eastAsia="Arial Unicode MS"/>
        </w:rPr>
        <w:t>Event</w:t>
      </w:r>
      <w:r w:rsidR="009143FE">
        <w:rPr>
          <w:rFonts w:eastAsia="Arial Unicode MS"/>
        </w:rPr>
        <w:t xml:space="preserve">.  Promoter shall ensure that all Event </w:t>
      </w:r>
      <w:r w:rsidR="001250E8" w:rsidRPr="00EC290E">
        <w:rPr>
          <w:rFonts w:eastAsia="Arial Unicode MS"/>
        </w:rPr>
        <w:t>Information</w:t>
      </w:r>
      <w:bookmarkEnd w:id="84"/>
      <w:r w:rsidR="001250E8" w:rsidRPr="00EC290E">
        <w:rPr>
          <w:rFonts w:eastAsia="Arial Unicode MS"/>
        </w:rPr>
        <w:t xml:space="preserve"> is accurate </w:t>
      </w:r>
      <w:r w:rsidR="009143FE">
        <w:rPr>
          <w:rFonts w:eastAsia="Arial Unicode MS"/>
        </w:rPr>
        <w:t xml:space="preserve">and complete </w:t>
      </w:r>
      <w:r w:rsidR="001250E8" w:rsidRPr="00EC290E">
        <w:rPr>
          <w:rFonts w:eastAsia="Arial Unicode MS"/>
        </w:rPr>
        <w:t>in all material respects.</w:t>
      </w:r>
      <w:bookmarkEnd w:id="85"/>
    </w:p>
    <w:p w:rsidR="001250E8" w:rsidRPr="004528B1" w:rsidRDefault="003E7B31" w:rsidP="00EC290E">
      <w:pPr>
        <w:pStyle w:val="Heading2"/>
        <w:rPr>
          <w:rFonts w:eastAsia="Arial Unicode MS"/>
        </w:rPr>
      </w:pPr>
      <w:r>
        <w:rPr>
          <w:rFonts w:eastAsia="Arial Unicode MS"/>
        </w:rPr>
        <w:t>Promoter</w:t>
      </w:r>
      <w:r w:rsidR="001250E8" w:rsidRPr="00EC290E">
        <w:rPr>
          <w:rFonts w:eastAsia="Arial Unicode MS"/>
        </w:rPr>
        <w:t xml:space="preserve"> acknowledges that </w:t>
      </w:r>
      <w:r>
        <w:rPr>
          <w:rFonts w:eastAsia="Arial Unicode MS"/>
        </w:rPr>
        <w:t>RA</w:t>
      </w:r>
      <w:r w:rsidR="001250E8" w:rsidRPr="00EC290E">
        <w:rPr>
          <w:rFonts w:eastAsia="Arial Unicode MS"/>
        </w:rPr>
        <w:t xml:space="preserve">’s ability to perform its obligations under this Agreement </w:t>
      </w:r>
      <w:r w:rsidR="001454A1">
        <w:rPr>
          <w:rFonts w:eastAsia="Arial Unicode MS"/>
        </w:rPr>
        <w:t xml:space="preserve">is </w:t>
      </w:r>
      <w:r w:rsidR="001250E8" w:rsidRPr="00EC290E">
        <w:rPr>
          <w:rFonts w:eastAsia="Arial Unicode MS"/>
        </w:rPr>
        <w:t>depend</w:t>
      </w:r>
      <w:r w:rsidR="001454A1">
        <w:rPr>
          <w:rFonts w:eastAsia="Arial Unicode MS"/>
        </w:rPr>
        <w:t>ent upon the full and timely co-</w:t>
      </w:r>
      <w:r w:rsidR="001250E8" w:rsidRPr="00EC290E">
        <w:rPr>
          <w:rFonts w:eastAsia="Arial Unicode MS"/>
        </w:rPr>
        <w:t xml:space="preserve">operation of </w:t>
      </w:r>
      <w:r>
        <w:rPr>
          <w:rFonts w:eastAsia="Arial Unicode MS"/>
        </w:rPr>
        <w:t>Promoter</w:t>
      </w:r>
      <w:r w:rsidR="001454A1">
        <w:rPr>
          <w:rFonts w:eastAsia="Arial Unicode MS"/>
        </w:rPr>
        <w:t xml:space="preserve"> and on</w:t>
      </w:r>
      <w:r w:rsidR="001250E8" w:rsidRPr="00EC290E">
        <w:rPr>
          <w:rFonts w:eastAsia="Arial Unicode MS"/>
        </w:rPr>
        <w:t xml:space="preserve"> the accuracy and completeness of the Event Information.  </w:t>
      </w:r>
    </w:p>
    <w:p w:rsidR="005F06C0" w:rsidRPr="00EC290E" w:rsidRDefault="005F06C0" w:rsidP="005F06C0">
      <w:pPr>
        <w:pStyle w:val="Heading2"/>
        <w:rPr>
          <w:rFonts w:eastAsia="Arial Unicode MS"/>
        </w:rPr>
      </w:pPr>
      <w:r>
        <w:rPr>
          <w:rFonts w:eastAsia="Arial Unicode MS"/>
        </w:rPr>
        <w:t xml:space="preserve">Promoter </w:t>
      </w:r>
      <w:r w:rsidRPr="00EC290E">
        <w:rPr>
          <w:rFonts w:eastAsia="Arial Unicode MS"/>
        </w:rPr>
        <w:t xml:space="preserve">undertakes not to do or omit to do anything which brings or which would be likely to bring </w:t>
      </w:r>
      <w:r>
        <w:rPr>
          <w:rFonts w:eastAsia="Arial Unicode MS"/>
        </w:rPr>
        <w:t xml:space="preserve">RA or the RA Site </w:t>
      </w:r>
      <w:r w:rsidRPr="00EC290E">
        <w:rPr>
          <w:rFonts w:eastAsia="Arial Unicode MS"/>
        </w:rPr>
        <w:t>into disrepute.</w:t>
      </w:r>
    </w:p>
    <w:p w:rsidR="001250E8" w:rsidRPr="00EC290E" w:rsidRDefault="00B2519C" w:rsidP="00EC290E">
      <w:pPr>
        <w:pStyle w:val="Heading1"/>
      </w:pPr>
      <w:bookmarkStart w:id="86" w:name="_Ref254613600"/>
      <w:r>
        <w:t xml:space="preserve">event alterations, cancellation and postponement </w:t>
      </w:r>
    </w:p>
    <w:p w:rsidR="00B2519C" w:rsidRDefault="00B2519C" w:rsidP="00B2519C">
      <w:pPr>
        <w:pStyle w:val="Heading2"/>
        <w:rPr>
          <w:rFonts w:eastAsia="Arial Unicode MS"/>
        </w:rPr>
      </w:pPr>
      <w:bookmarkStart w:id="87" w:name="_Ref255235522"/>
      <w:bookmarkStart w:id="88" w:name="_Ref254371730"/>
      <w:r>
        <w:rPr>
          <w:rFonts w:eastAsia="Arial Unicode MS"/>
        </w:rPr>
        <w:t>If there is any change</w:t>
      </w:r>
      <w:r w:rsidRPr="00EC290E">
        <w:rPr>
          <w:rFonts w:eastAsia="Arial Unicode MS"/>
        </w:rPr>
        <w:t xml:space="preserve"> </w:t>
      </w:r>
      <w:r>
        <w:rPr>
          <w:rFonts w:eastAsia="Arial Unicode MS"/>
        </w:rPr>
        <w:t xml:space="preserve">and/or addition </w:t>
      </w:r>
      <w:r w:rsidRPr="00EC290E">
        <w:rPr>
          <w:rFonts w:eastAsia="Arial Unicode MS"/>
        </w:rPr>
        <w:t xml:space="preserve">to the </w:t>
      </w:r>
      <w:r>
        <w:rPr>
          <w:rFonts w:eastAsia="Arial Unicode MS"/>
        </w:rPr>
        <w:t>Event Information (an “</w:t>
      </w:r>
      <w:r w:rsidRPr="00B2519C">
        <w:rPr>
          <w:rFonts w:eastAsia="Arial Unicode MS"/>
          <w:b/>
        </w:rPr>
        <w:t xml:space="preserve">Event </w:t>
      </w:r>
      <w:r>
        <w:rPr>
          <w:rFonts w:eastAsia="Arial Unicode MS"/>
          <w:b/>
        </w:rPr>
        <w:t>Alteration</w:t>
      </w:r>
      <w:r>
        <w:rPr>
          <w:rFonts w:eastAsia="Arial Unicode MS"/>
        </w:rPr>
        <w:t>”)</w:t>
      </w:r>
      <w:r w:rsidR="00145104">
        <w:rPr>
          <w:rFonts w:eastAsia="Arial Unicode MS"/>
        </w:rPr>
        <w:t>, or if an Event is cancelled or postponed,</w:t>
      </w:r>
      <w:r>
        <w:rPr>
          <w:rFonts w:eastAsia="Arial Unicode MS"/>
        </w:rPr>
        <w:t xml:space="preserve"> </w:t>
      </w:r>
      <w:r w:rsidRPr="00EC290E">
        <w:rPr>
          <w:rFonts w:eastAsia="Arial Unicode MS"/>
        </w:rPr>
        <w:t xml:space="preserve">after the </w:t>
      </w:r>
      <w:r>
        <w:rPr>
          <w:rFonts w:eastAsia="Arial Unicode MS"/>
        </w:rPr>
        <w:t>Event has been listed on the RA Site:</w:t>
      </w:r>
    </w:p>
    <w:p w:rsidR="00B2519C" w:rsidRDefault="00B2519C" w:rsidP="00B2519C">
      <w:pPr>
        <w:pStyle w:val="Heading3"/>
        <w:rPr>
          <w:rFonts w:eastAsia="Arial Unicode MS"/>
        </w:rPr>
      </w:pPr>
      <w:r>
        <w:rPr>
          <w:rFonts w:eastAsia="Arial Unicode MS"/>
        </w:rPr>
        <w:t xml:space="preserve">Promoter shall notify RA immediately and </w:t>
      </w:r>
      <w:r w:rsidR="00C32CA3">
        <w:rPr>
          <w:rFonts w:eastAsia="Arial Unicode MS"/>
        </w:rPr>
        <w:t>[</w:t>
      </w:r>
      <w:r>
        <w:rPr>
          <w:rFonts w:eastAsia="Arial Unicode MS"/>
        </w:rPr>
        <w:t>RA</w:t>
      </w:r>
      <w:r w:rsidRPr="00EC290E">
        <w:rPr>
          <w:rFonts w:eastAsia="Arial Unicode MS"/>
        </w:rPr>
        <w:t xml:space="preserve"> shall use its reasonable endeavours to</w:t>
      </w:r>
      <w:r w:rsidR="009319B1">
        <w:rPr>
          <w:rFonts w:eastAsia="Arial Unicode MS"/>
        </w:rPr>
        <w:t>]</w:t>
      </w:r>
      <w:r w:rsidRPr="00EC290E">
        <w:rPr>
          <w:rFonts w:eastAsia="Arial Unicode MS"/>
        </w:rPr>
        <w:t xml:space="preserve"> </w:t>
      </w:r>
      <w:r>
        <w:rPr>
          <w:rFonts w:eastAsia="Arial Unicode MS"/>
        </w:rPr>
        <w:t xml:space="preserve">amend the listing on the RA Site </w:t>
      </w:r>
      <w:r w:rsidRPr="00EC290E">
        <w:rPr>
          <w:rFonts w:eastAsia="Arial Unicode MS"/>
        </w:rPr>
        <w:t>as soon as reasonably practicable</w:t>
      </w:r>
      <w:r>
        <w:rPr>
          <w:rFonts w:eastAsia="Arial Unicode MS"/>
        </w:rPr>
        <w:t>;</w:t>
      </w:r>
    </w:p>
    <w:p w:rsidR="00B2519C" w:rsidRDefault="00B2519C" w:rsidP="00B2519C">
      <w:pPr>
        <w:pStyle w:val="Heading3"/>
        <w:rPr>
          <w:rFonts w:eastAsia="Arial Unicode MS"/>
        </w:rPr>
      </w:pPr>
      <w:proofErr w:type="gramStart"/>
      <w:r>
        <w:rPr>
          <w:rFonts w:eastAsia="Arial Unicode MS"/>
        </w:rPr>
        <w:t>if</w:t>
      </w:r>
      <w:proofErr w:type="gramEnd"/>
      <w:r>
        <w:rPr>
          <w:rFonts w:eastAsia="Arial Unicode MS"/>
        </w:rPr>
        <w:t xml:space="preserve"> the Event is to take place within 48 hours of Promoter becoming aware of the relevant Event Alteration, </w:t>
      </w:r>
      <w:r w:rsidR="00145104">
        <w:rPr>
          <w:rFonts w:eastAsia="Arial Unicode MS"/>
        </w:rPr>
        <w:t xml:space="preserve">cancellation or postponement, </w:t>
      </w:r>
      <w:r>
        <w:rPr>
          <w:rFonts w:eastAsia="Arial Unicode MS"/>
        </w:rPr>
        <w:t xml:space="preserve">Promoter shall notify each Customer who purchased Tickets for the relevant Event directly, using the </w:t>
      </w:r>
      <w:r w:rsidR="009869EA">
        <w:rPr>
          <w:rFonts w:eastAsia="Arial Unicode MS"/>
        </w:rPr>
        <w:t>Customer Contact Details</w:t>
      </w:r>
      <w:r w:rsidR="00362471">
        <w:rPr>
          <w:rFonts w:eastAsia="Arial Unicode MS"/>
        </w:rPr>
        <w:t xml:space="preserve"> </w:t>
      </w:r>
      <w:r>
        <w:rPr>
          <w:rFonts w:eastAsia="Arial Unicode MS"/>
        </w:rPr>
        <w:t xml:space="preserve">provided by RA pursuant to Clause </w:t>
      </w:r>
      <w:r w:rsidR="0012667A">
        <w:rPr>
          <w:rFonts w:eastAsia="Arial Unicode MS"/>
        </w:rPr>
        <w:fldChar w:fldCharType="begin"/>
      </w:r>
      <w:r w:rsidR="00362471">
        <w:rPr>
          <w:rFonts w:eastAsia="Arial Unicode MS"/>
        </w:rPr>
        <w:instrText xml:space="preserve"> REF _Ref325622814 \r \h </w:instrText>
      </w:r>
      <w:r w:rsidR="0012667A">
        <w:rPr>
          <w:rFonts w:eastAsia="Arial Unicode MS"/>
        </w:rPr>
      </w:r>
      <w:r w:rsidR="0012667A">
        <w:rPr>
          <w:rFonts w:eastAsia="Arial Unicode MS"/>
        </w:rPr>
        <w:fldChar w:fldCharType="separate"/>
      </w:r>
      <w:r w:rsidR="00B67AD8">
        <w:rPr>
          <w:rFonts w:eastAsia="Arial Unicode MS"/>
        </w:rPr>
        <w:t>7.2</w:t>
      </w:r>
      <w:r w:rsidR="0012667A">
        <w:rPr>
          <w:rFonts w:eastAsia="Arial Unicode MS"/>
        </w:rPr>
        <w:fldChar w:fldCharType="end"/>
      </w:r>
      <w:r>
        <w:rPr>
          <w:rFonts w:eastAsia="Arial Unicode MS"/>
        </w:rPr>
        <w:t>.</w:t>
      </w:r>
      <w:r w:rsidR="00175A62">
        <w:rPr>
          <w:rFonts w:eastAsia="Arial Unicode MS"/>
        </w:rPr>
        <w:t xml:space="preserve">  It shall not be sufficient for this purpose to publish details of the Event Alteration on Promoter’s web site or social networking sites.</w:t>
      </w:r>
    </w:p>
    <w:bookmarkEnd w:id="87"/>
    <w:bookmarkEnd w:id="88"/>
    <w:p w:rsidR="000F4BE2" w:rsidRDefault="001250E8" w:rsidP="00EC290E">
      <w:pPr>
        <w:pStyle w:val="Heading2"/>
      </w:pPr>
      <w:r w:rsidRPr="00EC290E">
        <w:t>In the event of any</w:t>
      </w:r>
      <w:r w:rsidR="00145104">
        <w:t xml:space="preserve"> Event Alteration, </w:t>
      </w:r>
      <w:r w:rsidR="00107B13">
        <w:t>cancellation</w:t>
      </w:r>
      <w:r w:rsidRPr="00EC290E">
        <w:t xml:space="preserve"> </w:t>
      </w:r>
      <w:r w:rsidR="000F4BE2">
        <w:t>or postpone</w:t>
      </w:r>
      <w:r w:rsidR="00107B13">
        <w:t>ment</w:t>
      </w:r>
      <w:r w:rsidR="00145104">
        <w:t xml:space="preserve">, </w:t>
      </w:r>
      <w:r w:rsidR="00C32CA3">
        <w:t>or if any Event is oversold and/or closed down by authorities, entitling</w:t>
      </w:r>
      <w:r w:rsidR="00107B13">
        <w:t xml:space="preserve"> </w:t>
      </w:r>
      <w:r w:rsidR="000F4BE2">
        <w:t>Customers</w:t>
      </w:r>
      <w:r w:rsidR="00145104">
        <w:t xml:space="preserve"> (pursuant to the Customer Ticket Policy)</w:t>
      </w:r>
      <w:r w:rsidR="000F4BE2">
        <w:t xml:space="preserve"> to a refund of their Ticket price:</w:t>
      </w:r>
    </w:p>
    <w:p w:rsidR="000F4BE2" w:rsidRPr="000F4BE2" w:rsidRDefault="000F4BE2" w:rsidP="000F4BE2">
      <w:pPr>
        <w:pStyle w:val="Heading3"/>
      </w:pPr>
      <w:r>
        <w:rPr>
          <w:rFonts w:eastAsia="Arial Unicode MS"/>
        </w:rPr>
        <w:t>Promoter shall immediately on demand by RA repay to RA all Net Proceeds received by Promoter in connection with the relevant Event;</w:t>
      </w:r>
      <w:r w:rsidR="00107B13">
        <w:rPr>
          <w:rFonts w:eastAsia="Arial Unicode MS"/>
        </w:rPr>
        <w:t xml:space="preserve"> and</w:t>
      </w:r>
    </w:p>
    <w:p w:rsidR="001250E8" w:rsidRPr="00EC290E" w:rsidRDefault="00A812DE" w:rsidP="000F4BE2">
      <w:pPr>
        <w:pStyle w:val="Heading3"/>
      </w:pPr>
      <w:bookmarkStart w:id="89" w:name="_Ref325623679"/>
      <w:r>
        <w:lastRenderedPageBreak/>
        <w:t>RA</w:t>
      </w:r>
      <w:r w:rsidR="001250E8" w:rsidRPr="00EC290E">
        <w:t xml:space="preserve"> will</w:t>
      </w:r>
      <w:r w:rsidR="000F4BE2">
        <w:t xml:space="preserve"> </w:t>
      </w:r>
      <w:r w:rsidR="001250E8" w:rsidRPr="00EC290E">
        <w:t xml:space="preserve">refund </w:t>
      </w:r>
      <w:r w:rsidR="00107B13">
        <w:t xml:space="preserve">(whether directly or by way of charge backs) </w:t>
      </w:r>
      <w:r w:rsidR="001250E8" w:rsidRPr="00EC290E">
        <w:t xml:space="preserve">the amount paid </w:t>
      </w:r>
      <w:r w:rsidR="000F4BE2">
        <w:t xml:space="preserve">by Customers </w:t>
      </w:r>
      <w:r w:rsidR="001250E8" w:rsidRPr="00EC290E">
        <w:t xml:space="preserve">in respect of every Ticket sold by </w:t>
      </w:r>
      <w:r>
        <w:t>RA</w:t>
      </w:r>
      <w:r w:rsidR="000F4BE2">
        <w:t xml:space="preserve"> </w:t>
      </w:r>
      <w:r w:rsidR="00107B13">
        <w:t xml:space="preserve">for </w:t>
      </w:r>
      <w:r w:rsidR="000F4BE2">
        <w:t>the</w:t>
      </w:r>
      <w:r w:rsidR="00B2519C">
        <w:t xml:space="preserve"> Event(s)</w:t>
      </w:r>
      <w:r w:rsidR="000F4BE2">
        <w:t>.</w:t>
      </w:r>
      <w:bookmarkEnd w:id="89"/>
    </w:p>
    <w:p w:rsidR="00145104" w:rsidRDefault="00B2519C" w:rsidP="00EC290E">
      <w:pPr>
        <w:pStyle w:val="Heading2"/>
      </w:pPr>
      <w:r>
        <w:t>Promoter shall be liable for and shall indemnify RA against any and all claims, actions, liabilities, losses, damages or expenses (including legal expenses) incurred by RA which arise out of or in connection with, directly or indirectly</w:t>
      </w:r>
      <w:r w:rsidR="00145104">
        <w:t>:</w:t>
      </w:r>
    </w:p>
    <w:p w:rsidR="00145104" w:rsidRDefault="00145104" w:rsidP="00145104">
      <w:pPr>
        <w:pStyle w:val="Heading3"/>
      </w:pPr>
      <w:proofErr w:type="gramStart"/>
      <w:r>
        <w:t>any</w:t>
      </w:r>
      <w:proofErr w:type="gramEnd"/>
      <w:r>
        <w:t xml:space="preserve"> Event Alteration;</w:t>
      </w:r>
    </w:p>
    <w:p w:rsidR="00145104" w:rsidRDefault="00145104" w:rsidP="00145104">
      <w:pPr>
        <w:pStyle w:val="Heading3"/>
      </w:pPr>
      <w:proofErr w:type="gramStart"/>
      <w:r>
        <w:t>the</w:t>
      </w:r>
      <w:proofErr w:type="gramEnd"/>
      <w:r>
        <w:t xml:space="preserve"> </w:t>
      </w:r>
      <w:r w:rsidR="001250E8" w:rsidRPr="00EC290E">
        <w:t xml:space="preserve">cancellation </w:t>
      </w:r>
      <w:r w:rsidR="00B2519C">
        <w:t xml:space="preserve">or postponement </w:t>
      </w:r>
      <w:r w:rsidR="001250E8" w:rsidRPr="00EC290E">
        <w:t>of an Event</w:t>
      </w:r>
      <w:r>
        <w:t>;</w:t>
      </w:r>
      <w:r w:rsidR="00B2519C">
        <w:t xml:space="preserve"> </w:t>
      </w:r>
      <w:r>
        <w:t>and/or</w:t>
      </w:r>
    </w:p>
    <w:p w:rsidR="00145104" w:rsidRDefault="00145104" w:rsidP="00145104">
      <w:pPr>
        <w:pStyle w:val="Heading3"/>
      </w:pPr>
      <w:r>
        <w:t>Promoter’s failure to inform or delay in informing RA and/or Customers of such Event Alteration, cancellation or postponement</w:t>
      </w:r>
      <w:r w:rsidR="00107B13">
        <w:t>,</w:t>
      </w:r>
    </w:p>
    <w:p w:rsidR="001250E8" w:rsidRDefault="00B2519C" w:rsidP="00145104">
      <w:pPr>
        <w:pStyle w:val="Heading3"/>
        <w:numPr>
          <w:ilvl w:val="0"/>
          <w:numId w:val="0"/>
        </w:numPr>
        <w:ind w:left="720"/>
      </w:pPr>
      <w:r>
        <w:t>including without limitation any losses or expenses arising out of any third party demand, claim or action</w:t>
      </w:r>
      <w:r w:rsidR="00107B13">
        <w:t xml:space="preserve"> </w:t>
      </w:r>
      <w:r>
        <w:rPr>
          <w:rFonts w:eastAsia="Arial Unicode MS"/>
        </w:rPr>
        <w:t xml:space="preserve">as a result of such </w:t>
      </w:r>
      <w:r w:rsidR="00145104">
        <w:rPr>
          <w:rFonts w:eastAsia="Arial Unicode MS"/>
        </w:rPr>
        <w:t xml:space="preserve">Event Alteration, </w:t>
      </w:r>
      <w:r>
        <w:rPr>
          <w:rFonts w:eastAsia="Arial Unicode MS"/>
        </w:rPr>
        <w:t>cancellation or postponement</w:t>
      </w:r>
      <w:r w:rsidR="001250E8" w:rsidRPr="00EC290E">
        <w:t>.</w:t>
      </w:r>
    </w:p>
    <w:p w:rsidR="001250E8" w:rsidRPr="00EC290E" w:rsidRDefault="001250E8" w:rsidP="00F65CA3">
      <w:pPr>
        <w:pStyle w:val="Heading1"/>
        <w:rPr>
          <w:rFonts w:eastAsia="Arial Unicode MS"/>
        </w:rPr>
      </w:pPr>
      <w:bookmarkStart w:id="90" w:name="_Ref254364435"/>
      <w:bookmarkEnd w:id="86"/>
      <w:r w:rsidRPr="00EC290E">
        <w:rPr>
          <w:rFonts w:eastAsia="Arial Unicode MS"/>
        </w:rPr>
        <w:t xml:space="preserve">Data </w:t>
      </w:r>
      <w:bookmarkEnd w:id="90"/>
    </w:p>
    <w:p w:rsidR="002E14C1" w:rsidRDefault="00F65CA3" w:rsidP="00F65CA3">
      <w:pPr>
        <w:pStyle w:val="Heading2"/>
        <w:rPr>
          <w:rFonts w:eastAsia="Arial Unicode MS"/>
        </w:rPr>
      </w:pPr>
      <w:r>
        <w:rPr>
          <w:rFonts w:eastAsia="Arial Unicode MS"/>
        </w:rPr>
        <w:t>RA</w:t>
      </w:r>
      <w:r w:rsidRPr="00EC290E">
        <w:rPr>
          <w:rFonts w:eastAsia="Arial Unicode MS"/>
        </w:rPr>
        <w:t xml:space="preserve"> shall </w:t>
      </w:r>
      <w:r w:rsidR="002E14C1">
        <w:rPr>
          <w:rFonts w:eastAsia="Arial Unicode MS"/>
        </w:rPr>
        <w:t xml:space="preserve">collect </w:t>
      </w:r>
      <w:r>
        <w:rPr>
          <w:rFonts w:eastAsia="Arial Unicode MS"/>
        </w:rPr>
        <w:t xml:space="preserve">Customer </w:t>
      </w:r>
      <w:r w:rsidRPr="00EC290E">
        <w:rPr>
          <w:rFonts w:eastAsia="Arial Unicode MS"/>
        </w:rPr>
        <w:t xml:space="preserve">Data </w:t>
      </w:r>
      <w:r w:rsidR="002E14C1">
        <w:rPr>
          <w:rFonts w:eastAsia="Arial Unicode MS"/>
        </w:rPr>
        <w:t>in the course of Transactions.</w:t>
      </w:r>
    </w:p>
    <w:p w:rsidR="00632867" w:rsidRDefault="009A431F" w:rsidP="00632867">
      <w:pPr>
        <w:pStyle w:val="Heading2"/>
        <w:rPr>
          <w:rFonts w:eastAsia="Arial Unicode MS"/>
        </w:rPr>
      </w:pPr>
      <w:bookmarkStart w:id="91" w:name="_Ref325622814"/>
      <w:bookmarkStart w:id="92" w:name="_Ref326259612"/>
      <w:r>
        <w:rPr>
          <w:rFonts w:eastAsia="Arial Unicode MS"/>
        </w:rPr>
        <w:t>The full name and email address provided by Customers during Transactions (the “</w:t>
      </w:r>
      <w:r w:rsidRPr="009A431F">
        <w:rPr>
          <w:rFonts w:eastAsia="Arial Unicode MS"/>
          <w:b/>
        </w:rPr>
        <w:t>Customer Contact Details</w:t>
      </w:r>
      <w:r>
        <w:rPr>
          <w:rFonts w:eastAsia="Arial Unicode MS"/>
        </w:rPr>
        <w:t xml:space="preserve">”) </w:t>
      </w:r>
      <w:r w:rsidR="00C52B09">
        <w:rPr>
          <w:rFonts w:eastAsia="Arial Unicode MS"/>
        </w:rPr>
        <w:t>shall be stored on a “Ticket List”</w:t>
      </w:r>
      <w:r>
        <w:rPr>
          <w:rFonts w:eastAsia="Arial Unicode MS"/>
        </w:rPr>
        <w:t>, which Promoter may export via the “My Events”</w:t>
      </w:r>
      <w:r w:rsidR="00C52B09">
        <w:rPr>
          <w:rFonts w:eastAsia="Arial Unicode MS"/>
        </w:rPr>
        <w:t xml:space="preserve"> </w:t>
      </w:r>
      <w:r w:rsidR="009869EA">
        <w:rPr>
          <w:rFonts w:eastAsia="Arial Unicode MS"/>
        </w:rPr>
        <w:t>section on the RA Site</w:t>
      </w:r>
      <w:r w:rsidR="00C52B09">
        <w:rPr>
          <w:rFonts w:eastAsia="Arial Unicode MS"/>
        </w:rPr>
        <w:t xml:space="preserve">, to which </w:t>
      </w:r>
      <w:r w:rsidR="002E14C1">
        <w:rPr>
          <w:rFonts w:eastAsia="Arial Unicode MS"/>
        </w:rPr>
        <w:t xml:space="preserve">Promoter </w:t>
      </w:r>
      <w:r w:rsidR="00C52B09">
        <w:rPr>
          <w:rFonts w:eastAsia="Arial Unicode MS"/>
        </w:rPr>
        <w:t>shall have access</w:t>
      </w:r>
      <w:r w:rsidR="00881574">
        <w:rPr>
          <w:rFonts w:eastAsia="Arial Unicode MS"/>
        </w:rPr>
        <w:t xml:space="preserve"> via a unique and secure login / password provided by RA</w:t>
      </w:r>
      <w:r w:rsidR="002E14C1">
        <w:rPr>
          <w:rFonts w:eastAsia="Arial Unicode MS"/>
        </w:rPr>
        <w:t>.</w:t>
      </w:r>
      <w:r w:rsidR="00180AC2">
        <w:rPr>
          <w:rFonts w:eastAsia="Arial Unicode MS"/>
        </w:rPr>
        <w:t xml:space="preserve">  </w:t>
      </w:r>
      <w:bookmarkEnd w:id="91"/>
      <w:r w:rsidR="00881574">
        <w:rPr>
          <w:rFonts w:eastAsia="Arial Unicode MS"/>
        </w:rPr>
        <w:t>Promoter shall be responsible for keeping such login and password secure and confidential at all times.</w:t>
      </w:r>
      <w:bookmarkEnd w:id="92"/>
      <w:r w:rsidR="00881574">
        <w:rPr>
          <w:rFonts w:eastAsia="Arial Unicode MS"/>
        </w:rPr>
        <w:t xml:space="preserve">  </w:t>
      </w:r>
    </w:p>
    <w:p w:rsidR="00632867" w:rsidRPr="00622AC8" w:rsidRDefault="00622AC8" w:rsidP="00632867">
      <w:pPr>
        <w:pStyle w:val="Heading2"/>
        <w:rPr>
          <w:rFonts w:eastAsia="Arial Unicode MS"/>
        </w:rPr>
      </w:pPr>
      <w:r w:rsidRPr="00622AC8">
        <w:rPr>
          <w:rFonts w:eastAsia="Arial Unicode MS"/>
        </w:rPr>
        <w:t>The parties each undertake to use Customer Data in accordance with RA’s Privacy Policy attached as Schedule 2 to this Agreement.  In particular, but without limitation,</w:t>
      </w:r>
      <w:r>
        <w:rPr>
          <w:rFonts w:eastAsia="Arial Unicode MS"/>
        </w:rPr>
        <w:t xml:space="preserve"> </w:t>
      </w:r>
      <w:r w:rsidR="00632867" w:rsidRPr="00622AC8">
        <w:rPr>
          <w:rFonts w:eastAsia="Arial Unicode MS"/>
        </w:rPr>
        <w:t>Promoter shall use</w:t>
      </w:r>
      <w:r>
        <w:rPr>
          <w:rFonts w:eastAsia="Arial Unicode MS"/>
        </w:rPr>
        <w:t xml:space="preserve"> the</w:t>
      </w:r>
      <w:r w:rsidR="00632867" w:rsidRPr="00622AC8">
        <w:rPr>
          <w:rFonts w:eastAsia="Arial Unicode MS"/>
        </w:rPr>
        <w:t xml:space="preserve"> </w:t>
      </w:r>
      <w:r w:rsidR="009869EA">
        <w:rPr>
          <w:rFonts w:eastAsia="Arial Unicode MS"/>
        </w:rPr>
        <w:t>Customer Contact Details</w:t>
      </w:r>
      <w:r w:rsidR="00632867" w:rsidRPr="00622AC8">
        <w:rPr>
          <w:rFonts w:eastAsia="Arial Unicode MS"/>
        </w:rPr>
        <w:t xml:space="preserve"> only to the extent, and in such a manner, as is necessary for the purposes of holding the Event, informing Customers of Event Alterations and/or fulfilling Promoter’s obligations hereunder.  Promoter shall not, for the avoidance of doubt, use such </w:t>
      </w:r>
      <w:r w:rsidR="009869EA">
        <w:rPr>
          <w:rFonts w:eastAsia="Arial Unicode MS"/>
        </w:rPr>
        <w:t>Customer Contact Details</w:t>
      </w:r>
      <w:r w:rsidR="00632867" w:rsidRPr="00622AC8">
        <w:rPr>
          <w:rFonts w:eastAsia="Arial Unicode MS"/>
        </w:rPr>
        <w:t xml:space="preserve"> to promote its goods and/or services or those of any third party, nor shall it disclose such </w:t>
      </w:r>
      <w:r w:rsidR="009869EA">
        <w:rPr>
          <w:rFonts w:eastAsia="Arial Unicode MS"/>
        </w:rPr>
        <w:t>Customer Contact Details</w:t>
      </w:r>
      <w:r w:rsidR="00632867" w:rsidRPr="00622AC8">
        <w:rPr>
          <w:rFonts w:eastAsia="Arial Unicode MS"/>
        </w:rPr>
        <w:t xml:space="preserve"> to any third party for any purpose.</w:t>
      </w:r>
    </w:p>
    <w:p w:rsidR="00632867" w:rsidRDefault="00632867" w:rsidP="00632867">
      <w:pPr>
        <w:pStyle w:val="Heading2"/>
        <w:rPr>
          <w:rFonts w:eastAsia="Arial Unicode MS"/>
        </w:rPr>
      </w:pPr>
      <w:bookmarkStart w:id="93" w:name="_Ref254364524"/>
      <w:r>
        <w:rPr>
          <w:rFonts w:eastAsia="Arial Unicode MS"/>
        </w:rPr>
        <w:t>Promoter</w:t>
      </w:r>
      <w:r w:rsidRPr="00EC290E">
        <w:rPr>
          <w:rFonts w:eastAsia="Arial Unicode MS"/>
        </w:rPr>
        <w:t xml:space="preserve"> acknowledges that </w:t>
      </w:r>
      <w:r>
        <w:rPr>
          <w:rFonts w:eastAsia="Arial Unicode MS"/>
        </w:rPr>
        <w:t>RA</w:t>
      </w:r>
      <w:r w:rsidRPr="00EC290E">
        <w:rPr>
          <w:rFonts w:eastAsia="Arial Unicode MS"/>
        </w:rPr>
        <w:t xml:space="preserve"> </w:t>
      </w:r>
      <w:r>
        <w:rPr>
          <w:rFonts w:eastAsia="Arial Unicode MS"/>
        </w:rPr>
        <w:t xml:space="preserve">is the owner of all Customer Data and that RA </w:t>
      </w:r>
      <w:r w:rsidRPr="00EC290E">
        <w:rPr>
          <w:rFonts w:eastAsia="Arial Unicode MS"/>
        </w:rPr>
        <w:t xml:space="preserve">may use the </w:t>
      </w:r>
      <w:r>
        <w:rPr>
          <w:rFonts w:eastAsia="Arial Unicode MS"/>
        </w:rPr>
        <w:t>Customer Data</w:t>
      </w:r>
      <w:r w:rsidRPr="00EC290E">
        <w:rPr>
          <w:rFonts w:eastAsia="Arial Unicode MS"/>
        </w:rPr>
        <w:t xml:space="preserve"> for its own marketing purposes if and to the extent that </w:t>
      </w:r>
      <w:r>
        <w:rPr>
          <w:rFonts w:eastAsia="Arial Unicode MS"/>
        </w:rPr>
        <w:t xml:space="preserve">it </w:t>
      </w:r>
      <w:r w:rsidRPr="00EC290E">
        <w:rPr>
          <w:rFonts w:eastAsia="Arial Unicode MS"/>
        </w:rPr>
        <w:t>has obtained from the relevant Customers valid opt-in consents to such use.</w:t>
      </w:r>
      <w:bookmarkEnd w:id="93"/>
    </w:p>
    <w:p w:rsidR="00632867" w:rsidRPr="00EC290E" w:rsidRDefault="00632867" w:rsidP="00632867">
      <w:pPr>
        <w:pStyle w:val="Heading2"/>
        <w:rPr>
          <w:rFonts w:eastAsia="Arial Unicode MS"/>
        </w:rPr>
      </w:pPr>
      <w:r>
        <w:rPr>
          <w:rFonts w:eastAsia="Arial Unicode MS"/>
        </w:rPr>
        <w:t xml:space="preserve">Each party </w:t>
      </w:r>
      <w:r w:rsidRPr="00EC290E">
        <w:rPr>
          <w:rFonts w:eastAsia="Arial Unicode MS"/>
        </w:rPr>
        <w:t xml:space="preserve">undertakes at all times to safeguard and maintain the security of </w:t>
      </w:r>
      <w:r>
        <w:rPr>
          <w:rFonts w:eastAsia="Arial Unicode MS"/>
        </w:rPr>
        <w:t xml:space="preserve">all Customer Data in its possession or control and to comply fully with its obligations under the Data Protection Act 1998 with respect to such Customer Data. </w:t>
      </w:r>
    </w:p>
    <w:p w:rsidR="00632867" w:rsidRPr="00EC290E" w:rsidRDefault="00632867" w:rsidP="00632867">
      <w:pPr>
        <w:pStyle w:val="Heading2"/>
        <w:rPr>
          <w:rFonts w:eastAsia="Arial Unicode MS"/>
        </w:rPr>
      </w:pPr>
      <w:r>
        <w:rPr>
          <w:rFonts w:eastAsia="Arial Unicode MS"/>
        </w:rPr>
        <w:t xml:space="preserve">Each party </w:t>
      </w:r>
      <w:r w:rsidRPr="00EC290E">
        <w:rPr>
          <w:rFonts w:eastAsia="Arial Unicode MS"/>
        </w:rPr>
        <w:t xml:space="preserve">shall take all appropriate technical and organisational measures against the unauthorised or unlawful processing of </w:t>
      </w:r>
      <w:r>
        <w:rPr>
          <w:rFonts w:eastAsia="Arial Unicode MS"/>
        </w:rPr>
        <w:t>Customer Data</w:t>
      </w:r>
      <w:r w:rsidRPr="00EC290E">
        <w:rPr>
          <w:rFonts w:eastAsia="Arial Unicode MS"/>
        </w:rPr>
        <w:t xml:space="preserve"> and against the accidental loss or destruction of, or damage to </w:t>
      </w:r>
      <w:r>
        <w:rPr>
          <w:rFonts w:eastAsia="Arial Unicode MS"/>
        </w:rPr>
        <w:t>Customer Data</w:t>
      </w:r>
      <w:r w:rsidRPr="00EC290E">
        <w:rPr>
          <w:rFonts w:eastAsia="Arial Unicode MS"/>
        </w:rPr>
        <w:t>.</w:t>
      </w:r>
      <w:r>
        <w:rPr>
          <w:rFonts w:eastAsia="Arial Unicode MS"/>
        </w:rPr>
        <w:t xml:space="preserve">  Promoter </w:t>
      </w:r>
      <w:r w:rsidRPr="00EC290E">
        <w:rPr>
          <w:rFonts w:eastAsia="Arial Unicode MS"/>
        </w:rPr>
        <w:t xml:space="preserve">shall promptly inform </w:t>
      </w:r>
      <w:r>
        <w:rPr>
          <w:rFonts w:eastAsia="Arial Unicode MS"/>
        </w:rPr>
        <w:t xml:space="preserve">RA </w:t>
      </w:r>
      <w:r w:rsidRPr="00EC290E">
        <w:rPr>
          <w:rFonts w:eastAsia="Arial Unicode MS"/>
        </w:rPr>
        <w:t xml:space="preserve">if any </w:t>
      </w:r>
      <w:r w:rsidR="009869EA">
        <w:rPr>
          <w:rFonts w:eastAsia="Arial Unicode MS"/>
        </w:rPr>
        <w:t xml:space="preserve">Customer </w:t>
      </w:r>
      <w:r>
        <w:rPr>
          <w:rFonts w:eastAsia="Arial Unicode MS"/>
        </w:rPr>
        <w:t>Contact Details or other Customer Data in Promoter’s possession or control</w:t>
      </w:r>
      <w:r w:rsidRPr="00EC290E">
        <w:rPr>
          <w:rFonts w:eastAsia="Arial Unicode MS"/>
        </w:rPr>
        <w:t xml:space="preserve"> is lost or destroyed or becomes damaged, corrupted, or unusable.  </w:t>
      </w:r>
    </w:p>
    <w:p w:rsidR="001250E8" w:rsidRPr="00EC290E" w:rsidRDefault="002E14C1" w:rsidP="003E7B31">
      <w:pPr>
        <w:pStyle w:val="Heading1"/>
        <w:rPr>
          <w:rFonts w:eastAsia="Arial Unicode MS"/>
        </w:rPr>
      </w:pPr>
      <w:bookmarkStart w:id="94" w:name="_Ref208290729"/>
      <w:bookmarkStart w:id="95" w:name="_Toc208291399"/>
      <w:bookmarkStart w:id="96" w:name="_Ref254374720"/>
      <w:r w:rsidRPr="00EC290E">
        <w:rPr>
          <w:rFonts w:eastAsia="Arial Unicode MS"/>
        </w:rPr>
        <w:t>confidentiality</w:t>
      </w:r>
      <w:bookmarkEnd w:id="94"/>
      <w:bookmarkEnd w:id="95"/>
      <w:bookmarkEnd w:id="96"/>
    </w:p>
    <w:p w:rsidR="002E14C1" w:rsidRDefault="001250E8" w:rsidP="003E7B31">
      <w:pPr>
        <w:pStyle w:val="Heading2"/>
        <w:rPr>
          <w:rFonts w:eastAsia="Arial Unicode MS"/>
        </w:rPr>
      </w:pPr>
      <w:bookmarkStart w:id="97" w:name="_Toc208291402"/>
      <w:r w:rsidRPr="002E14C1">
        <w:rPr>
          <w:rFonts w:eastAsia="Arial Unicode MS"/>
        </w:rPr>
        <w:t xml:space="preserve">Each </w:t>
      </w:r>
      <w:r w:rsidR="00107B13" w:rsidRPr="002E14C1">
        <w:rPr>
          <w:rFonts w:eastAsia="Arial Unicode MS"/>
        </w:rPr>
        <w:t>party</w:t>
      </w:r>
      <w:r w:rsidRPr="002E14C1">
        <w:rPr>
          <w:rFonts w:eastAsia="Arial Unicode MS"/>
        </w:rPr>
        <w:t xml:space="preserve"> undertakes that it shall not at any time disclose to any person any Confidential Information of the other </w:t>
      </w:r>
      <w:r w:rsidR="00424A87" w:rsidRPr="002E14C1">
        <w:rPr>
          <w:rFonts w:eastAsia="Arial Unicode MS"/>
        </w:rPr>
        <w:t>party</w:t>
      </w:r>
      <w:r w:rsidRPr="002E14C1">
        <w:rPr>
          <w:rFonts w:eastAsia="Arial Unicode MS"/>
        </w:rPr>
        <w:t xml:space="preserve">, except as permitted by </w:t>
      </w:r>
      <w:r w:rsidR="009B7910">
        <w:rPr>
          <w:rFonts w:eastAsia="Arial Unicode MS"/>
        </w:rPr>
        <w:t>C</w:t>
      </w:r>
      <w:r w:rsidRPr="002E14C1">
        <w:rPr>
          <w:rFonts w:eastAsia="Arial Unicode MS"/>
        </w:rPr>
        <w:t>lause</w:t>
      </w:r>
      <w:r w:rsidR="009B7910">
        <w:rPr>
          <w:rFonts w:eastAsia="Arial Unicode MS"/>
        </w:rPr>
        <w:t xml:space="preserve"> </w:t>
      </w:r>
      <w:r w:rsidR="0012667A">
        <w:rPr>
          <w:rFonts w:eastAsia="Arial Unicode MS"/>
        </w:rPr>
        <w:fldChar w:fldCharType="begin"/>
      </w:r>
      <w:r w:rsidR="009B7910">
        <w:rPr>
          <w:rFonts w:eastAsia="Arial Unicode MS"/>
        </w:rPr>
        <w:instrText xml:space="preserve"> REF _Ref325625364 \r \h </w:instrText>
      </w:r>
      <w:r w:rsidR="0012667A">
        <w:rPr>
          <w:rFonts w:eastAsia="Arial Unicode MS"/>
        </w:rPr>
      </w:r>
      <w:r w:rsidR="0012667A">
        <w:rPr>
          <w:rFonts w:eastAsia="Arial Unicode MS"/>
        </w:rPr>
        <w:fldChar w:fldCharType="separate"/>
      </w:r>
      <w:r w:rsidR="00B67AD8">
        <w:rPr>
          <w:rFonts w:eastAsia="Arial Unicode MS"/>
        </w:rPr>
        <w:t>8.2</w:t>
      </w:r>
      <w:r w:rsidR="0012667A">
        <w:rPr>
          <w:rFonts w:eastAsia="Arial Unicode MS"/>
        </w:rPr>
        <w:fldChar w:fldCharType="end"/>
      </w:r>
      <w:r w:rsidRPr="002E14C1">
        <w:rPr>
          <w:rFonts w:eastAsia="Arial Unicode MS"/>
        </w:rPr>
        <w:t>.</w:t>
      </w:r>
      <w:bookmarkEnd w:id="97"/>
      <w:r w:rsidRPr="002E14C1">
        <w:rPr>
          <w:rFonts w:eastAsia="Arial Unicode MS"/>
        </w:rPr>
        <w:t xml:space="preserve">  </w:t>
      </w:r>
      <w:bookmarkStart w:id="98" w:name="_Ref208290718"/>
      <w:bookmarkStart w:id="99" w:name="_Toc208291403"/>
    </w:p>
    <w:p w:rsidR="001250E8" w:rsidRPr="002E14C1" w:rsidRDefault="001250E8" w:rsidP="003E7B31">
      <w:pPr>
        <w:pStyle w:val="Heading2"/>
        <w:rPr>
          <w:rFonts w:eastAsia="Arial Unicode MS"/>
        </w:rPr>
      </w:pPr>
      <w:bookmarkStart w:id="100" w:name="_Ref325625364"/>
      <w:r w:rsidRPr="002E14C1">
        <w:rPr>
          <w:rFonts w:eastAsia="Arial Unicode MS"/>
        </w:rPr>
        <w:lastRenderedPageBreak/>
        <w:t xml:space="preserve">Each </w:t>
      </w:r>
      <w:r w:rsidR="00424A87" w:rsidRPr="002E14C1">
        <w:rPr>
          <w:rFonts w:eastAsia="Arial Unicode MS"/>
        </w:rPr>
        <w:t>party</w:t>
      </w:r>
      <w:r w:rsidRPr="002E14C1">
        <w:rPr>
          <w:rFonts w:eastAsia="Arial Unicode MS"/>
        </w:rPr>
        <w:t xml:space="preserve"> may disclose the other </w:t>
      </w:r>
      <w:r w:rsidR="00424A87" w:rsidRPr="002E14C1">
        <w:rPr>
          <w:rFonts w:eastAsia="Arial Unicode MS"/>
        </w:rPr>
        <w:t>party</w:t>
      </w:r>
      <w:r w:rsidRPr="002E14C1">
        <w:rPr>
          <w:rFonts w:eastAsia="Arial Unicode MS"/>
        </w:rPr>
        <w:t>'s Confidential Information:</w:t>
      </w:r>
      <w:bookmarkEnd w:id="98"/>
      <w:bookmarkEnd w:id="99"/>
      <w:bookmarkEnd w:id="100"/>
    </w:p>
    <w:p w:rsidR="001250E8" w:rsidRPr="00EC290E" w:rsidRDefault="001250E8" w:rsidP="003E7B31">
      <w:pPr>
        <w:pStyle w:val="Heading3"/>
        <w:rPr>
          <w:rFonts w:eastAsia="Arial Unicode MS"/>
        </w:rPr>
      </w:pPr>
      <w:proofErr w:type="gramStart"/>
      <w:r w:rsidRPr="00EC290E">
        <w:rPr>
          <w:rFonts w:eastAsia="Arial Unicode MS"/>
        </w:rPr>
        <w:t>to</w:t>
      </w:r>
      <w:proofErr w:type="gramEnd"/>
      <w:r w:rsidRPr="00EC290E">
        <w:rPr>
          <w:rFonts w:eastAsia="Arial Unicode MS"/>
        </w:rPr>
        <w:t xml:space="preserve"> its employees, officers, representatives or advisers who need to know such information for the purposes of carrying out the </w:t>
      </w:r>
      <w:r w:rsidR="00424A87">
        <w:rPr>
          <w:rFonts w:eastAsia="Arial Unicode MS"/>
        </w:rPr>
        <w:t>party</w:t>
      </w:r>
      <w:r w:rsidRPr="00EC290E">
        <w:rPr>
          <w:rFonts w:eastAsia="Arial Unicode MS"/>
        </w:rPr>
        <w:t xml:space="preserve">’s obligations </w:t>
      </w:r>
      <w:r w:rsidR="002E14C1">
        <w:rPr>
          <w:rFonts w:eastAsia="Arial Unicode MS"/>
        </w:rPr>
        <w:t xml:space="preserve">or exercising its rights </w:t>
      </w:r>
      <w:r w:rsidRPr="00EC290E">
        <w:rPr>
          <w:rFonts w:eastAsia="Arial Unicode MS"/>
        </w:rPr>
        <w:t xml:space="preserve">under this Agreement.  Each </w:t>
      </w:r>
      <w:r w:rsidR="00424A87">
        <w:rPr>
          <w:rFonts w:eastAsia="Arial Unicode MS"/>
        </w:rPr>
        <w:t>party</w:t>
      </w:r>
      <w:r w:rsidRPr="00EC290E">
        <w:rPr>
          <w:rFonts w:eastAsia="Arial Unicode MS"/>
        </w:rPr>
        <w:t xml:space="preserve"> shall ensure that its employees, officers, representatives or advisers to whom it discloses the other </w:t>
      </w:r>
      <w:r w:rsidR="00424A87">
        <w:rPr>
          <w:rFonts w:eastAsia="Arial Unicode MS"/>
        </w:rPr>
        <w:t>party</w:t>
      </w:r>
      <w:r w:rsidRPr="00EC290E">
        <w:rPr>
          <w:rFonts w:eastAsia="Arial Unicode MS"/>
        </w:rPr>
        <w:t xml:space="preserve">’s confidential information comply with this </w:t>
      </w:r>
      <w:r w:rsidR="002E14C1">
        <w:rPr>
          <w:rFonts w:eastAsia="Arial Unicode MS"/>
        </w:rPr>
        <w:t>C</w:t>
      </w:r>
      <w:r w:rsidRPr="00EC290E">
        <w:rPr>
          <w:rFonts w:eastAsia="Arial Unicode MS"/>
        </w:rPr>
        <w:t>lause</w:t>
      </w:r>
      <w:r w:rsidR="002E14C1">
        <w:rPr>
          <w:rFonts w:eastAsia="Arial Unicode MS"/>
        </w:rPr>
        <w:t xml:space="preserve"> </w:t>
      </w:r>
      <w:r w:rsidR="0012667A" w:rsidRPr="00EC290E">
        <w:rPr>
          <w:rFonts w:eastAsia="Arial Unicode MS"/>
        </w:rPr>
        <w:fldChar w:fldCharType="begin"/>
      </w:r>
      <w:r w:rsidRPr="00EC290E">
        <w:rPr>
          <w:rFonts w:eastAsia="Arial Unicode MS"/>
        </w:rPr>
        <w:instrText xml:space="preserve"> REF _Ref254374720 \r \h </w:instrText>
      </w:r>
      <w:r w:rsidR="0012667A" w:rsidRPr="00EC290E">
        <w:rPr>
          <w:rFonts w:eastAsia="Arial Unicode MS"/>
        </w:rPr>
      </w:r>
      <w:r w:rsidR="0012667A" w:rsidRPr="00EC290E">
        <w:rPr>
          <w:rFonts w:eastAsia="Arial Unicode MS"/>
        </w:rPr>
        <w:fldChar w:fldCharType="separate"/>
      </w:r>
      <w:r w:rsidR="00B67AD8">
        <w:rPr>
          <w:rFonts w:eastAsia="Arial Unicode MS"/>
        </w:rPr>
        <w:t>8</w:t>
      </w:r>
      <w:r w:rsidR="0012667A" w:rsidRPr="00EC290E">
        <w:rPr>
          <w:rFonts w:eastAsia="Arial Unicode MS"/>
        </w:rPr>
        <w:fldChar w:fldCharType="end"/>
      </w:r>
      <w:r w:rsidRPr="00EC290E">
        <w:rPr>
          <w:rFonts w:eastAsia="Arial Unicode MS"/>
        </w:rPr>
        <w:t>; and</w:t>
      </w:r>
    </w:p>
    <w:p w:rsidR="001250E8" w:rsidRPr="00EC290E" w:rsidRDefault="001250E8" w:rsidP="003E7B31">
      <w:pPr>
        <w:pStyle w:val="Heading3"/>
        <w:rPr>
          <w:rFonts w:eastAsia="Arial Unicode MS"/>
        </w:rPr>
      </w:pPr>
      <w:proofErr w:type="gramStart"/>
      <w:r w:rsidRPr="00EC290E">
        <w:rPr>
          <w:rFonts w:eastAsia="Arial Unicode MS"/>
        </w:rPr>
        <w:t>as</w:t>
      </w:r>
      <w:proofErr w:type="gramEnd"/>
      <w:r w:rsidRPr="00EC290E">
        <w:rPr>
          <w:rFonts w:eastAsia="Arial Unicode MS"/>
        </w:rPr>
        <w:t xml:space="preserve"> may be required by law, court order or any governmental or regulatory authority.</w:t>
      </w:r>
    </w:p>
    <w:p w:rsidR="001250E8" w:rsidRPr="00EC290E" w:rsidRDefault="002E14C1" w:rsidP="003E7B31">
      <w:pPr>
        <w:pStyle w:val="Heading2"/>
        <w:rPr>
          <w:rFonts w:eastAsia="Arial Unicode MS"/>
        </w:rPr>
      </w:pPr>
      <w:bookmarkStart w:id="101" w:name="_Toc208291413"/>
      <w:r>
        <w:rPr>
          <w:rFonts w:eastAsia="Arial Unicode MS"/>
        </w:rPr>
        <w:t xml:space="preserve">“Confidential Information” </w:t>
      </w:r>
      <w:r w:rsidR="001250E8" w:rsidRPr="00EC290E">
        <w:rPr>
          <w:rFonts w:eastAsia="Arial Unicode MS"/>
        </w:rPr>
        <w:t xml:space="preserve">shall not </w:t>
      </w:r>
      <w:r>
        <w:rPr>
          <w:rFonts w:eastAsia="Arial Unicode MS"/>
        </w:rPr>
        <w:t xml:space="preserve">include </w:t>
      </w:r>
      <w:r w:rsidR="001250E8" w:rsidRPr="00EC290E">
        <w:rPr>
          <w:rFonts w:eastAsia="Arial Unicode MS"/>
        </w:rPr>
        <w:t xml:space="preserve">any </w:t>
      </w:r>
      <w:r>
        <w:rPr>
          <w:rFonts w:eastAsia="Arial Unicode MS"/>
        </w:rPr>
        <w:t xml:space="preserve">information </w:t>
      </w:r>
      <w:r w:rsidR="001250E8" w:rsidRPr="00EC290E">
        <w:rPr>
          <w:rFonts w:eastAsia="Arial Unicode MS"/>
        </w:rPr>
        <w:t>which:-</w:t>
      </w:r>
    </w:p>
    <w:p w:rsidR="001250E8" w:rsidRPr="00EC290E" w:rsidRDefault="002E14C1" w:rsidP="003E7B31">
      <w:pPr>
        <w:pStyle w:val="Heading3"/>
        <w:rPr>
          <w:rFonts w:eastAsia="Arial Unicode MS"/>
        </w:rPr>
      </w:pPr>
      <w:proofErr w:type="gramStart"/>
      <w:r>
        <w:rPr>
          <w:rFonts w:eastAsia="Arial Unicode MS"/>
        </w:rPr>
        <w:t>i</w:t>
      </w:r>
      <w:r w:rsidR="001250E8" w:rsidRPr="00EC290E">
        <w:rPr>
          <w:rFonts w:eastAsia="Arial Unicode MS"/>
        </w:rPr>
        <w:t>s</w:t>
      </w:r>
      <w:proofErr w:type="gramEnd"/>
      <w:r w:rsidR="001250E8" w:rsidRPr="00EC290E">
        <w:rPr>
          <w:rFonts w:eastAsia="Arial Unicode MS"/>
        </w:rPr>
        <w:t xml:space="preserve"> in or enters the public domain other than by breach of the terms of this Agreement; or</w:t>
      </w:r>
    </w:p>
    <w:p w:rsidR="001250E8" w:rsidRPr="00EC290E" w:rsidRDefault="002E14C1" w:rsidP="003E7B31">
      <w:pPr>
        <w:pStyle w:val="Heading3"/>
        <w:rPr>
          <w:rFonts w:eastAsia="Arial Unicode MS"/>
        </w:rPr>
      </w:pPr>
      <w:proofErr w:type="gramStart"/>
      <w:r>
        <w:rPr>
          <w:rFonts w:eastAsia="Arial Unicode MS"/>
        </w:rPr>
        <w:t>i</w:t>
      </w:r>
      <w:r w:rsidR="001250E8" w:rsidRPr="00EC290E">
        <w:rPr>
          <w:rFonts w:eastAsia="Arial Unicode MS"/>
        </w:rPr>
        <w:t>s</w:t>
      </w:r>
      <w:proofErr w:type="gramEnd"/>
      <w:r w:rsidR="001250E8" w:rsidRPr="00EC290E">
        <w:rPr>
          <w:rFonts w:eastAsia="Arial Unicode MS"/>
        </w:rPr>
        <w:t xml:space="preserve"> obtained from a third party who is lawfully authorise</w:t>
      </w:r>
      <w:r>
        <w:rPr>
          <w:rFonts w:eastAsia="Arial Unicode MS"/>
        </w:rPr>
        <w:t>d to disclose such information.</w:t>
      </w:r>
    </w:p>
    <w:p w:rsidR="001250E8" w:rsidRPr="00EC290E" w:rsidRDefault="002E14C1" w:rsidP="003E7B31">
      <w:pPr>
        <w:pStyle w:val="Heading2"/>
        <w:rPr>
          <w:rFonts w:eastAsia="Arial Unicode MS"/>
        </w:rPr>
      </w:pPr>
      <w:bookmarkStart w:id="102" w:name="_Toc208291415"/>
      <w:bookmarkStart w:id="103" w:name="_Ref254374909"/>
      <w:bookmarkEnd w:id="101"/>
      <w:r>
        <w:rPr>
          <w:rFonts w:eastAsia="Arial Unicode MS"/>
        </w:rPr>
        <w:t>The provisions of this C</w:t>
      </w:r>
      <w:r w:rsidR="001250E8" w:rsidRPr="00EC290E">
        <w:rPr>
          <w:rFonts w:eastAsia="Arial Unicode MS"/>
        </w:rPr>
        <w:t xml:space="preserve">lause </w:t>
      </w:r>
      <w:r w:rsidR="0012667A" w:rsidRPr="00EC290E">
        <w:rPr>
          <w:rFonts w:eastAsia="Arial Unicode MS"/>
        </w:rPr>
        <w:fldChar w:fldCharType="begin"/>
      </w:r>
      <w:r w:rsidR="001250E8" w:rsidRPr="00EC290E">
        <w:rPr>
          <w:rFonts w:eastAsia="Arial Unicode MS"/>
        </w:rPr>
        <w:instrText xml:space="preserve"> REF _Ref254374720 \r \h </w:instrText>
      </w:r>
      <w:r w:rsidR="0012667A" w:rsidRPr="00EC290E">
        <w:rPr>
          <w:rFonts w:eastAsia="Arial Unicode MS"/>
        </w:rPr>
      </w:r>
      <w:r w:rsidR="0012667A" w:rsidRPr="00EC290E">
        <w:rPr>
          <w:rFonts w:eastAsia="Arial Unicode MS"/>
        </w:rPr>
        <w:fldChar w:fldCharType="separate"/>
      </w:r>
      <w:r w:rsidR="00B67AD8">
        <w:rPr>
          <w:rFonts w:eastAsia="Arial Unicode MS"/>
        </w:rPr>
        <w:t>8</w:t>
      </w:r>
      <w:r w:rsidR="0012667A" w:rsidRPr="00EC290E">
        <w:rPr>
          <w:rFonts w:eastAsia="Arial Unicode MS"/>
        </w:rPr>
        <w:fldChar w:fldCharType="end"/>
      </w:r>
      <w:r w:rsidR="001250E8" w:rsidRPr="00EC290E">
        <w:rPr>
          <w:rFonts w:eastAsia="Arial Unicode MS"/>
        </w:rPr>
        <w:t xml:space="preserve"> shall continue to apply after termination of this Agreement.</w:t>
      </w:r>
      <w:bookmarkEnd w:id="102"/>
      <w:bookmarkEnd w:id="103"/>
    </w:p>
    <w:p w:rsidR="00180AC2" w:rsidRPr="00EC290E" w:rsidRDefault="00180AC2" w:rsidP="00180AC2">
      <w:pPr>
        <w:pStyle w:val="Heading1"/>
        <w:rPr>
          <w:rFonts w:eastAsia="Arial Unicode MS"/>
        </w:rPr>
      </w:pPr>
      <w:bookmarkStart w:id="104" w:name="_Ref254366310"/>
      <w:bookmarkStart w:id="105" w:name="_Ref208290920"/>
      <w:bookmarkStart w:id="106" w:name="_Toc208291416"/>
      <w:r w:rsidRPr="00EC290E">
        <w:rPr>
          <w:rFonts w:eastAsia="Arial Unicode MS"/>
        </w:rPr>
        <w:t>intellectual property rights</w:t>
      </w:r>
      <w:bookmarkEnd w:id="104"/>
    </w:p>
    <w:p w:rsidR="00180AC2" w:rsidRPr="00EC290E" w:rsidRDefault="00180AC2" w:rsidP="00180AC2">
      <w:pPr>
        <w:pStyle w:val="Heading2"/>
        <w:rPr>
          <w:rFonts w:eastAsia="Arial Unicode MS"/>
        </w:rPr>
      </w:pPr>
      <w:r w:rsidRPr="00EC290E">
        <w:rPr>
          <w:rFonts w:eastAsia="Arial Unicode MS"/>
        </w:rPr>
        <w:t xml:space="preserve">Save as expressly permitted under this Agreement neither </w:t>
      </w:r>
      <w:r>
        <w:rPr>
          <w:rFonts w:eastAsia="Arial Unicode MS"/>
        </w:rPr>
        <w:t>p</w:t>
      </w:r>
      <w:r w:rsidRPr="00EC290E">
        <w:rPr>
          <w:rFonts w:eastAsia="Arial Unicode MS"/>
        </w:rPr>
        <w:t>arty shall use any</w:t>
      </w:r>
      <w:r>
        <w:rPr>
          <w:rFonts w:eastAsia="Arial Unicode MS"/>
        </w:rPr>
        <w:t xml:space="preserve"> name, logo or other i</w:t>
      </w:r>
      <w:r w:rsidRPr="00EC290E">
        <w:rPr>
          <w:rFonts w:eastAsia="Arial Unicode MS"/>
        </w:rPr>
        <w:t xml:space="preserve">ntellectual </w:t>
      </w:r>
      <w:r>
        <w:rPr>
          <w:rFonts w:eastAsia="Arial Unicode MS"/>
        </w:rPr>
        <w:t>p</w:t>
      </w:r>
      <w:r w:rsidRPr="00EC290E">
        <w:rPr>
          <w:rFonts w:eastAsia="Arial Unicode MS"/>
        </w:rPr>
        <w:t xml:space="preserve">roperty </w:t>
      </w:r>
      <w:r>
        <w:rPr>
          <w:rFonts w:eastAsia="Arial Unicode MS"/>
        </w:rPr>
        <w:t>r</w:t>
      </w:r>
      <w:r w:rsidRPr="00EC290E">
        <w:rPr>
          <w:rFonts w:eastAsia="Arial Unicode MS"/>
        </w:rPr>
        <w:t xml:space="preserve">ights belonging to the other </w:t>
      </w:r>
      <w:r>
        <w:rPr>
          <w:rFonts w:eastAsia="Arial Unicode MS"/>
        </w:rPr>
        <w:t>p</w:t>
      </w:r>
      <w:r w:rsidRPr="00EC290E">
        <w:rPr>
          <w:rFonts w:eastAsia="Arial Unicode MS"/>
        </w:rPr>
        <w:t xml:space="preserve">arty.  Neither </w:t>
      </w:r>
      <w:r>
        <w:rPr>
          <w:rFonts w:eastAsia="Arial Unicode MS"/>
        </w:rPr>
        <w:t>p</w:t>
      </w:r>
      <w:r w:rsidRPr="00EC290E">
        <w:rPr>
          <w:rFonts w:eastAsia="Arial Unicode MS"/>
        </w:rPr>
        <w:t xml:space="preserve">arty shall, by virtue of this Agreement, acquire any </w:t>
      </w:r>
      <w:r>
        <w:rPr>
          <w:rFonts w:eastAsia="Arial Unicode MS"/>
        </w:rPr>
        <w:t>i</w:t>
      </w:r>
      <w:r w:rsidRPr="00EC290E">
        <w:rPr>
          <w:rFonts w:eastAsia="Arial Unicode MS"/>
        </w:rPr>
        <w:t xml:space="preserve">ntellectual </w:t>
      </w:r>
      <w:r>
        <w:rPr>
          <w:rFonts w:eastAsia="Arial Unicode MS"/>
        </w:rPr>
        <w:t>p</w:t>
      </w:r>
      <w:r w:rsidRPr="00EC290E">
        <w:rPr>
          <w:rFonts w:eastAsia="Arial Unicode MS"/>
        </w:rPr>
        <w:t xml:space="preserve">roperty </w:t>
      </w:r>
      <w:r>
        <w:rPr>
          <w:rFonts w:eastAsia="Arial Unicode MS"/>
        </w:rPr>
        <w:t>r</w:t>
      </w:r>
      <w:r w:rsidRPr="00EC290E">
        <w:rPr>
          <w:rFonts w:eastAsia="Arial Unicode MS"/>
        </w:rPr>
        <w:t xml:space="preserve">ights owned by the other </w:t>
      </w:r>
      <w:r>
        <w:rPr>
          <w:rFonts w:eastAsia="Arial Unicode MS"/>
        </w:rPr>
        <w:t>p</w:t>
      </w:r>
      <w:r w:rsidRPr="00EC290E">
        <w:rPr>
          <w:rFonts w:eastAsia="Arial Unicode MS"/>
        </w:rPr>
        <w:t>arty.</w:t>
      </w:r>
    </w:p>
    <w:p w:rsidR="00180AC2" w:rsidRPr="00EC290E" w:rsidRDefault="00180AC2" w:rsidP="00180AC2">
      <w:pPr>
        <w:pStyle w:val="Heading2"/>
        <w:rPr>
          <w:rFonts w:eastAsia="Arial Unicode MS"/>
        </w:rPr>
      </w:pPr>
      <w:bookmarkStart w:id="107" w:name="_Ref254366176"/>
      <w:r>
        <w:rPr>
          <w:rFonts w:eastAsia="Arial Unicode MS"/>
        </w:rPr>
        <w:t>Promoter</w:t>
      </w:r>
      <w:r w:rsidRPr="00EC290E">
        <w:rPr>
          <w:rFonts w:eastAsia="Arial Unicode MS"/>
        </w:rPr>
        <w:t xml:space="preserve"> hereby grants to </w:t>
      </w:r>
      <w:r>
        <w:rPr>
          <w:rFonts w:eastAsia="Arial Unicode MS"/>
        </w:rPr>
        <w:t>RA</w:t>
      </w:r>
      <w:r w:rsidRPr="00EC290E">
        <w:rPr>
          <w:rFonts w:eastAsia="Arial Unicode MS"/>
        </w:rPr>
        <w:t xml:space="preserve"> a non exclusive, revocable licence for the duration of this Agreement to use all relevant </w:t>
      </w:r>
      <w:r>
        <w:rPr>
          <w:rFonts w:eastAsia="Arial Unicode MS"/>
        </w:rPr>
        <w:t>i</w:t>
      </w:r>
      <w:r w:rsidRPr="00EC290E">
        <w:rPr>
          <w:rFonts w:eastAsia="Arial Unicode MS"/>
        </w:rPr>
        <w:t xml:space="preserve">ntellectual </w:t>
      </w:r>
      <w:r>
        <w:rPr>
          <w:rFonts w:eastAsia="Arial Unicode MS"/>
        </w:rPr>
        <w:t>p</w:t>
      </w:r>
      <w:r w:rsidRPr="00EC290E">
        <w:rPr>
          <w:rFonts w:eastAsia="Arial Unicode MS"/>
        </w:rPr>
        <w:t xml:space="preserve">roperty </w:t>
      </w:r>
      <w:r>
        <w:rPr>
          <w:rFonts w:eastAsia="Arial Unicode MS"/>
        </w:rPr>
        <w:t>r</w:t>
      </w:r>
      <w:r w:rsidRPr="00EC290E">
        <w:rPr>
          <w:rFonts w:eastAsia="Arial Unicode MS"/>
        </w:rPr>
        <w:t xml:space="preserve">ights owned by or licensed to </w:t>
      </w:r>
      <w:r>
        <w:rPr>
          <w:rFonts w:eastAsia="Arial Unicode MS"/>
        </w:rPr>
        <w:t>Promoter</w:t>
      </w:r>
      <w:r w:rsidRPr="00EC290E">
        <w:rPr>
          <w:rFonts w:eastAsia="Arial Unicode MS"/>
        </w:rPr>
        <w:t xml:space="preserve"> in relation to the </w:t>
      </w:r>
      <w:r>
        <w:rPr>
          <w:rFonts w:eastAsia="Arial Unicode MS"/>
        </w:rPr>
        <w:t>Event(s)</w:t>
      </w:r>
      <w:r w:rsidRPr="00EC290E">
        <w:rPr>
          <w:rFonts w:eastAsia="Arial Unicode MS"/>
        </w:rPr>
        <w:t xml:space="preserve"> and any </w:t>
      </w:r>
      <w:r>
        <w:rPr>
          <w:rFonts w:eastAsia="Arial Unicode MS"/>
        </w:rPr>
        <w:t>t</w:t>
      </w:r>
      <w:r w:rsidRPr="00EC290E">
        <w:rPr>
          <w:rFonts w:eastAsia="Arial Unicode MS"/>
        </w:rPr>
        <w:t xml:space="preserve">hird </w:t>
      </w:r>
      <w:r>
        <w:rPr>
          <w:rFonts w:eastAsia="Arial Unicode MS"/>
        </w:rPr>
        <w:t>p</w:t>
      </w:r>
      <w:r w:rsidRPr="00EC290E">
        <w:rPr>
          <w:rFonts w:eastAsia="Arial Unicode MS"/>
        </w:rPr>
        <w:t xml:space="preserve">arty </w:t>
      </w:r>
      <w:r>
        <w:rPr>
          <w:rFonts w:eastAsia="Arial Unicode MS"/>
        </w:rPr>
        <w:t>i</w:t>
      </w:r>
      <w:r w:rsidRPr="00EC290E">
        <w:rPr>
          <w:rFonts w:eastAsia="Arial Unicode MS"/>
        </w:rPr>
        <w:t xml:space="preserve">ntellectual </w:t>
      </w:r>
      <w:r>
        <w:rPr>
          <w:rFonts w:eastAsia="Arial Unicode MS"/>
        </w:rPr>
        <w:t>p</w:t>
      </w:r>
      <w:r w:rsidRPr="00EC290E">
        <w:rPr>
          <w:rFonts w:eastAsia="Arial Unicode MS"/>
        </w:rPr>
        <w:t xml:space="preserve">roperty </w:t>
      </w:r>
      <w:r>
        <w:rPr>
          <w:rFonts w:eastAsia="Arial Unicode MS"/>
        </w:rPr>
        <w:t>r</w:t>
      </w:r>
      <w:r w:rsidRPr="00EC290E">
        <w:rPr>
          <w:rFonts w:eastAsia="Arial Unicode MS"/>
        </w:rPr>
        <w:t xml:space="preserve">ights provided by </w:t>
      </w:r>
      <w:r>
        <w:rPr>
          <w:rFonts w:eastAsia="Arial Unicode MS"/>
        </w:rPr>
        <w:t>Promoter</w:t>
      </w:r>
      <w:r w:rsidRPr="00EC290E">
        <w:rPr>
          <w:rFonts w:eastAsia="Arial Unicode MS"/>
        </w:rPr>
        <w:t xml:space="preserve"> </w:t>
      </w:r>
      <w:r>
        <w:rPr>
          <w:rFonts w:eastAsia="Arial Unicode MS"/>
        </w:rPr>
        <w:t xml:space="preserve">to RA, </w:t>
      </w:r>
      <w:r w:rsidRPr="00EC290E">
        <w:rPr>
          <w:rFonts w:eastAsia="Arial Unicode MS"/>
        </w:rPr>
        <w:t xml:space="preserve">to the extent necessary for </w:t>
      </w:r>
      <w:r>
        <w:rPr>
          <w:rFonts w:eastAsia="Arial Unicode MS"/>
        </w:rPr>
        <w:t>RA</w:t>
      </w:r>
      <w:r w:rsidRPr="00EC290E">
        <w:rPr>
          <w:rFonts w:eastAsia="Arial Unicode MS"/>
        </w:rPr>
        <w:t xml:space="preserve"> to provide the </w:t>
      </w:r>
      <w:r>
        <w:rPr>
          <w:rFonts w:eastAsia="Arial Unicode MS"/>
        </w:rPr>
        <w:t>Ticket Services</w:t>
      </w:r>
      <w:r w:rsidRPr="00EC290E">
        <w:rPr>
          <w:rFonts w:eastAsia="Arial Unicode MS"/>
        </w:rPr>
        <w:t>.</w:t>
      </w:r>
      <w:bookmarkEnd w:id="107"/>
      <w:r w:rsidRPr="00EC290E">
        <w:rPr>
          <w:rFonts w:eastAsia="Arial Unicode MS"/>
        </w:rPr>
        <w:t xml:space="preserve">  </w:t>
      </w:r>
    </w:p>
    <w:p w:rsidR="00180AC2" w:rsidRPr="00EC290E" w:rsidRDefault="00180AC2" w:rsidP="00180AC2">
      <w:pPr>
        <w:pStyle w:val="Heading2"/>
        <w:rPr>
          <w:rFonts w:eastAsia="Arial Unicode MS"/>
        </w:rPr>
      </w:pPr>
      <w:r>
        <w:rPr>
          <w:rFonts w:eastAsia="Arial Unicode MS"/>
        </w:rPr>
        <w:t>Promoter</w:t>
      </w:r>
      <w:r w:rsidRPr="00EC290E">
        <w:rPr>
          <w:rFonts w:eastAsia="Arial Unicode MS"/>
        </w:rPr>
        <w:t xml:space="preserve"> warrants that</w:t>
      </w:r>
      <w:r>
        <w:rPr>
          <w:rFonts w:eastAsia="Arial Unicode MS"/>
        </w:rPr>
        <w:t xml:space="preserve"> the </w:t>
      </w:r>
      <w:r w:rsidRPr="00EC290E">
        <w:rPr>
          <w:rFonts w:eastAsia="Arial Unicode MS"/>
        </w:rPr>
        <w:t>text, logos, dates</w:t>
      </w:r>
      <w:r>
        <w:rPr>
          <w:rFonts w:eastAsia="Arial Unicode MS"/>
        </w:rPr>
        <w:t>, images</w:t>
      </w:r>
      <w:r w:rsidRPr="00EC290E">
        <w:rPr>
          <w:rFonts w:eastAsia="Arial Unicode MS"/>
        </w:rPr>
        <w:t xml:space="preserve"> </w:t>
      </w:r>
      <w:r>
        <w:rPr>
          <w:rFonts w:eastAsia="Arial Unicode MS"/>
        </w:rPr>
        <w:t xml:space="preserve">and other content shown on </w:t>
      </w:r>
      <w:r w:rsidRPr="00EC290E">
        <w:rPr>
          <w:rFonts w:eastAsia="Arial Unicode MS"/>
        </w:rPr>
        <w:t>Ticket</w:t>
      </w:r>
      <w:r>
        <w:rPr>
          <w:rFonts w:eastAsia="Arial Unicode MS"/>
        </w:rPr>
        <w:t>s</w:t>
      </w:r>
      <w:r w:rsidRPr="00EC290E">
        <w:rPr>
          <w:rFonts w:eastAsia="Arial Unicode MS"/>
        </w:rPr>
        <w:t xml:space="preserve"> </w:t>
      </w:r>
      <w:r>
        <w:rPr>
          <w:rFonts w:eastAsia="Arial Unicode MS"/>
        </w:rPr>
        <w:t xml:space="preserve">shall </w:t>
      </w:r>
      <w:r w:rsidRPr="00EC290E">
        <w:rPr>
          <w:rFonts w:eastAsia="Arial Unicode MS"/>
        </w:rPr>
        <w:t xml:space="preserve">not infringe any </w:t>
      </w:r>
      <w:r>
        <w:rPr>
          <w:rFonts w:eastAsia="Arial Unicode MS"/>
        </w:rPr>
        <w:t>t</w:t>
      </w:r>
      <w:r w:rsidRPr="00EC290E">
        <w:rPr>
          <w:rFonts w:eastAsia="Arial Unicode MS"/>
        </w:rPr>
        <w:t xml:space="preserve">hird </w:t>
      </w:r>
      <w:r>
        <w:rPr>
          <w:rFonts w:eastAsia="Arial Unicode MS"/>
        </w:rPr>
        <w:t>p</w:t>
      </w:r>
      <w:r w:rsidRPr="00EC290E">
        <w:rPr>
          <w:rFonts w:eastAsia="Arial Unicode MS"/>
        </w:rPr>
        <w:t xml:space="preserve">arty </w:t>
      </w:r>
      <w:r>
        <w:rPr>
          <w:rFonts w:eastAsia="Arial Unicode MS"/>
        </w:rPr>
        <w:t>i</w:t>
      </w:r>
      <w:r w:rsidRPr="00EC290E">
        <w:rPr>
          <w:rFonts w:eastAsia="Arial Unicode MS"/>
        </w:rPr>
        <w:t xml:space="preserve">ntellectual </w:t>
      </w:r>
      <w:r>
        <w:rPr>
          <w:rFonts w:eastAsia="Arial Unicode MS"/>
        </w:rPr>
        <w:t>p</w:t>
      </w:r>
      <w:r w:rsidRPr="00EC290E">
        <w:rPr>
          <w:rFonts w:eastAsia="Arial Unicode MS"/>
        </w:rPr>
        <w:t xml:space="preserve">roperty </w:t>
      </w:r>
      <w:r>
        <w:rPr>
          <w:rFonts w:eastAsia="Arial Unicode MS"/>
        </w:rPr>
        <w:t>r</w:t>
      </w:r>
      <w:r w:rsidRPr="00EC290E">
        <w:rPr>
          <w:rFonts w:eastAsia="Arial Unicode MS"/>
        </w:rPr>
        <w:t xml:space="preserve">ights and </w:t>
      </w:r>
      <w:r>
        <w:rPr>
          <w:rFonts w:eastAsia="Arial Unicode MS"/>
        </w:rPr>
        <w:t>Promoter</w:t>
      </w:r>
      <w:r w:rsidRPr="00EC290E">
        <w:rPr>
          <w:rFonts w:eastAsia="Arial Unicode MS"/>
        </w:rPr>
        <w:t xml:space="preserve"> shall indemnify and keep indemnified </w:t>
      </w:r>
      <w:r>
        <w:rPr>
          <w:rFonts w:eastAsia="Arial Unicode MS"/>
        </w:rPr>
        <w:t>RA</w:t>
      </w:r>
      <w:r w:rsidRPr="00EC290E">
        <w:rPr>
          <w:rFonts w:eastAsia="Arial Unicode MS"/>
        </w:rPr>
        <w:t xml:space="preserve"> against all damages, losses and expenses arising as a result of any action or claim that </w:t>
      </w:r>
      <w:r>
        <w:rPr>
          <w:rFonts w:eastAsia="Arial Unicode MS"/>
        </w:rPr>
        <w:t xml:space="preserve">such Ticket content </w:t>
      </w:r>
      <w:r w:rsidRPr="00EC290E">
        <w:rPr>
          <w:rFonts w:eastAsia="Arial Unicode MS"/>
        </w:rPr>
        <w:t xml:space="preserve">infringes </w:t>
      </w:r>
      <w:r>
        <w:rPr>
          <w:rFonts w:eastAsia="Arial Unicode MS"/>
        </w:rPr>
        <w:t>t</w:t>
      </w:r>
      <w:r w:rsidRPr="00EC290E">
        <w:rPr>
          <w:rFonts w:eastAsia="Arial Unicode MS"/>
        </w:rPr>
        <w:t xml:space="preserve">hird </w:t>
      </w:r>
      <w:r>
        <w:rPr>
          <w:rFonts w:eastAsia="Arial Unicode MS"/>
        </w:rPr>
        <w:t>p</w:t>
      </w:r>
      <w:r w:rsidRPr="00EC290E">
        <w:rPr>
          <w:rFonts w:eastAsia="Arial Unicode MS"/>
        </w:rPr>
        <w:t xml:space="preserve">arty </w:t>
      </w:r>
      <w:r>
        <w:rPr>
          <w:rFonts w:eastAsia="Arial Unicode MS"/>
        </w:rPr>
        <w:t>i</w:t>
      </w:r>
      <w:r w:rsidRPr="00EC290E">
        <w:rPr>
          <w:rFonts w:eastAsia="Arial Unicode MS"/>
        </w:rPr>
        <w:t xml:space="preserve">ntellectual </w:t>
      </w:r>
      <w:r>
        <w:rPr>
          <w:rFonts w:eastAsia="Arial Unicode MS"/>
        </w:rPr>
        <w:t>p</w:t>
      </w:r>
      <w:r w:rsidRPr="00EC290E">
        <w:rPr>
          <w:rFonts w:eastAsia="Arial Unicode MS"/>
        </w:rPr>
        <w:t xml:space="preserve">roperty </w:t>
      </w:r>
      <w:r>
        <w:rPr>
          <w:rFonts w:eastAsia="Arial Unicode MS"/>
        </w:rPr>
        <w:t>r</w:t>
      </w:r>
      <w:r w:rsidRPr="00EC290E">
        <w:rPr>
          <w:rFonts w:eastAsia="Arial Unicode MS"/>
        </w:rPr>
        <w:t>ights.</w:t>
      </w:r>
    </w:p>
    <w:p w:rsidR="00180AC2" w:rsidRPr="00EC290E" w:rsidRDefault="00180AC2" w:rsidP="00180AC2">
      <w:pPr>
        <w:pStyle w:val="Heading2"/>
        <w:rPr>
          <w:rFonts w:eastAsia="Arial Unicode MS"/>
        </w:rPr>
      </w:pPr>
      <w:r w:rsidRPr="00EC290E">
        <w:rPr>
          <w:rFonts w:eastAsia="Arial Unicode MS"/>
        </w:rPr>
        <w:t>On termination of this Agreement for any reason whatsoever the licences given in this Clause </w:t>
      </w:r>
      <w:r>
        <w:rPr>
          <w:rFonts w:eastAsia="Arial Unicode MS"/>
        </w:rPr>
        <w:t>9</w:t>
      </w:r>
      <w:r w:rsidRPr="00EC290E">
        <w:rPr>
          <w:rFonts w:eastAsia="Arial Unicode MS"/>
        </w:rPr>
        <w:t xml:space="preserve"> will automatically expire and each </w:t>
      </w:r>
      <w:r>
        <w:rPr>
          <w:rFonts w:eastAsia="Arial Unicode MS"/>
        </w:rPr>
        <w:t>p</w:t>
      </w:r>
      <w:r w:rsidRPr="00EC290E">
        <w:rPr>
          <w:rFonts w:eastAsia="Arial Unicode MS"/>
        </w:rPr>
        <w:t xml:space="preserve">arty shall return all materials and other items containing the other </w:t>
      </w:r>
      <w:r>
        <w:rPr>
          <w:rFonts w:eastAsia="Arial Unicode MS"/>
        </w:rPr>
        <w:t>p</w:t>
      </w:r>
      <w:r w:rsidRPr="00EC290E">
        <w:rPr>
          <w:rFonts w:eastAsia="Arial Unicode MS"/>
        </w:rPr>
        <w:t xml:space="preserve">arty’s </w:t>
      </w:r>
      <w:r>
        <w:rPr>
          <w:rFonts w:eastAsia="Arial Unicode MS"/>
        </w:rPr>
        <w:t>i</w:t>
      </w:r>
      <w:r w:rsidRPr="00EC290E">
        <w:rPr>
          <w:rFonts w:eastAsia="Arial Unicode MS"/>
        </w:rPr>
        <w:t xml:space="preserve">ntellectual </w:t>
      </w:r>
      <w:r>
        <w:rPr>
          <w:rFonts w:eastAsia="Arial Unicode MS"/>
        </w:rPr>
        <w:t>p</w:t>
      </w:r>
      <w:r w:rsidRPr="00EC290E">
        <w:rPr>
          <w:rFonts w:eastAsia="Arial Unicode MS"/>
        </w:rPr>
        <w:t xml:space="preserve">roperty </w:t>
      </w:r>
      <w:r>
        <w:rPr>
          <w:rFonts w:eastAsia="Arial Unicode MS"/>
        </w:rPr>
        <w:t>r</w:t>
      </w:r>
      <w:r w:rsidRPr="00EC290E">
        <w:rPr>
          <w:rFonts w:eastAsia="Arial Unicode MS"/>
        </w:rPr>
        <w:t xml:space="preserve">ights to the owning </w:t>
      </w:r>
      <w:r>
        <w:rPr>
          <w:rFonts w:eastAsia="Arial Unicode MS"/>
        </w:rPr>
        <w:t>p</w:t>
      </w:r>
      <w:r w:rsidRPr="00EC290E">
        <w:rPr>
          <w:rFonts w:eastAsia="Arial Unicode MS"/>
        </w:rPr>
        <w:t>arty.</w:t>
      </w:r>
    </w:p>
    <w:p w:rsidR="001250E8" w:rsidRDefault="001250E8" w:rsidP="003E7B31">
      <w:pPr>
        <w:pStyle w:val="Heading1"/>
        <w:rPr>
          <w:rFonts w:eastAsia="Arial Unicode MS"/>
        </w:rPr>
      </w:pPr>
      <w:r w:rsidRPr="00EC290E">
        <w:rPr>
          <w:rFonts w:eastAsia="Arial Unicode MS"/>
        </w:rPr>
        <w:t>limitation of liability</w:t>
      </w:r>
      <w:bookmarkEnd w:id="105"/>
      <w:bookmarkEnd w:id="106"/>
      <w:r w:rsidRPr="00EC290E">
        <w:rPr>
          <w:rFonts w:eastAsia="Arial Unicode MS"/>
        </w:rPr>
        <w:t xml:space="preserve"> </w:t>
      </w:r>
    </w:p>
    <w:p w:rsidR="00107B13" w:rsidRDefault="00107B13" w:rsidP="00107B13">
      <w:pPr>
        <w:pStyle w:val="Heading2"/>
      </w:pPr>
      <w:bookmarkStart w:id="108" w:name="_Ref8018007"/>
      <w:bookmarkStart w:id="109" w:name="_Toc208291427"/>
      <w:bookmarkStart w:id="110" w:name="_Ref254376842"/>
      <w:bookmarkStart w:id="111" w:name="_Ref325570448"/>
      <w:r>
        <w:t xml:space="preserve">Nothing in this Agreement shall exclude or in any way limit </w:t>
      </w:r>
      <w:r w:rsidR="009B7910">
        <w:t>RA</w:t>
      </w:r>
      <w:r>
        <w:t>’s liability for fraud, or for death or personal injury caused by its negligence, or any other liability to the extent the same may not be excluded or limited as a matter of law.</w:t>
      </w:r>
      <w:bookmarkEnd w:id="108"/>
    </w:p>
    <w:p w:rsidR="00107B13" w:rsidRPr="00107B13" w:rsidRDefault="00107B13" w:rsidP="00107B13">
      <w:pPr>
        <w:pStyle w:val="Heading2"/>
        <w:rPr>
          <w:rFonts w:eastAsia="Arial Unicode MS"/>
        </w:rPr>
      </w:pPr>
      <w:bookmarkStart w:id="112" w:name="_Ref8018017"/>
      <w:r>
        <w:t>Subject to Clause 10.1, RA shall not be liable under or in connection with this Agreement:</w:t>
      </w:r>
    </w:p>
    <w:p w:rsidR="00107B13" w:rsidRPr="00107B13" w:rsidRDefault="00107B13" w:rsidP="00107B13">
      <w:pPr>
        <w:pStyle w:val="Heading3"/>
        <w:rPr>
          <w:rFonts w:eastAsia="Arial Unicode MS"/>
        </w:rPr>
      </w:pPr>
      <w:proofErr w:type="gramStart"/>
      <w:r>
        <w:t>for</w:t>
      </w:r>
      <w:proofErr w:type="gramEnd"/>
      <w:r>
        <w:t xml:space="preserve"> any loss of actual or anticipated income or profits, loss of contracts or for any special, indirect or consequential loss or damage of any kind howsoever arising and whether caused by tort (including negligence), breach of contract or </w:t>
      </w:r>
      <w:r>
        <w:lastRenderedPageBreak/>
        <w:t>otherwise, whether or not such loss or damage is foreseeable, foreseen or known</w:t>
      </w:r>
      <w:bookmarkEnd w:id="112"/>
      <w:r>
        <w:t>; or</w:t>
      </w:r>
    </w:p>
    <w:p w:rsidR="00107B13" w:rsidRPr="00107B13" w:rsidRDefault="00107B13" w:rsidP="00107B13">
      <w:pPr>
        <w:pStyle w:val="Heading3"/>
        <w:rPr>
          <w:rFonts w:eastAsia="Arial Unicode MS"/>
        </w:rPr>
      </w:pPr>
      <w:r>
        <w:t xml:space="preserve">for any </w:t>
      </w:r>
      <w:r w:rsidR="004202C4">
        <w:t>claims, actions, liabilities, losses, damages or expenses arising in connection with RA’s failure to provide, or delay in providing, the Ticket Services in accordance with this Agreement, if and to the extent that such delay or failure was caused by or contributed to by any delay or failure of Promoter to comply with its obligations hereunder.</w:t>
      </w:r>
    </w:p>
    <w:p w:rsidR="001250E8" w:rsidRPr="00EC290E" w:rsidRDefault="001250E8" w:rsidP="00107B13">
      <w:pPr>
        <w:pStyle w:val="Heading1"/>
        <w:rPr>
          <w:rFonts w:eastAsia="Arial Unicode MS"/>
        </w:rPr>
      </w:pPr>
      <w:r w:rsidRPr="00EC290E">
        <w:rPr>
          <w:rFonts w:eastAsia="Arial Unicode MS"/>
        </w:rPr>
        <w:t>termination</w:t>
      </w:r>
      <w:bookmarkEnd w:id="109"/>
      <w:bookmarkEnd w:id="110"/>
      <w:bookmarkEnd w:id="111"/>
      <w:r w:rsidRPr="00EC290E">
        <w:rPr>
          <w:rFonts w:eastAsia="Arial Unicode MS"/>
        </w:rPr>
        <w:t xml:space="preserve"> </w:t>
      </w:r>
    </w:p>
    <w:p w:rsidR="001250E8" w:rsidRPr="00EC290E" w:rsidRDefault="001250E8" w:rsidP="003E7B31">
      <w:pPr>
        <w:pStyle w:val="Heading2"/>
        <w:rPr>
          <w:rFonts w:eastAsia="Arial Unicode MS"/>
        </w:rPr>
      </w:pPr>
      <w:bookmarkStart w:id="113" w:name="_Toc208291428"/>
      <w:r w:rsidRPr="00EC290E">
        <w:rPr>
          <w:rFonts w:eastAsia="Arial Unicode MS"/>
        </w:rPr>
        <w:t xml:space="preserve">Without prejudice to any other rights to which it may be entitled, either </w:t>
      </w:r>
      <w:r w:rsidR="004202C4">
        <w:rPr>
          <w:rFonts w:eastAsia="Arial Unicode MS"/>
        </w:rPr>
        <w:t>party</w:t>
      </w:r>
      <w:r w:rsidRPr="00EC290E">
        <w:rPr>
          <w:rFonts w:eastAsia="Arial Unicode MS"/>
        </w:rPr>
        <w:t xml:space="preserve"> may give notice in writing to the other terminating this Agreement with immediate effect if:</w:t>
      </w:r>
      <w:bookmarkEnd w:id="113"/>
    </w:p>
    <w:p w:rsidR="001250E8" w:rsidRPr="00EC290E" w:rsidRDefault="001250E8" w:rsidP="003E7B31">
      <w:pPr>
        <w:pStyle w:val="Heading3"/>
        <w:rPr>
          <w:rFonts w:eastAsia="Arial Unicode MS"/>
        </w:rPr>
      </w:pPr>
      <w:bookmarkStart w:id="114" w:name="_Toc208291429"/>
      <w:r w:rsidRPr="00EC290E">
        <w:rPr>
          <w:rFonts w:eastAsia="Arial Unicode MS"/>
        </w:rPr>
        <w:t xml:space="preserve">the other </w:t>
      </w:r>
      <w:r w:rsidR="004202C4">
        <w:rPr>
          <w:rFonts w:eastAsia="Arial Unicode MS"/>
        </w:rPr>
        <w:t>party</w:t>
      </w:r>
      <w:r w:rsidRPr="00EC290E">
        <w:rPr>
          <w:rFonts w:eastAsia="Arial Unicode MS"/>
        </w:rPr>
        <w:t xml:space="preserve"> commits any material breach of any of the terms of this Agreement and either such breach is incapable of remedy or (if such a breach is remediable) that party fails to remedy that breach within thirty (30) days of that </w:t>
      </w:r>
      <w:r w:rsidR="004202C4">
        <w:rPr>
          <w:rFonts w:eastAsia="Arial Unicode MS"/>
        </w:rPr>
        <w:t>party</w:t>
      </w:r>
      <w:r w:rsidRPr="00EC290E">
        <w:rPr>
          <w:rFonts w:eastAsia="Arial Unicode MS"/>
        </w:rPr>
        <w:t xml:space="preserve"> being notified in writing of the breach;</w:t>
      </w:r>
      <w:bookmarkEnd w:id="114"/>
    </w:p>
    <w:p w:rsidR="001250E8" w:rsidRPr="00EC290E" w:rsidRDefault="001250E8" w:rsidP="003E7B31">
      <w:pPr>
        <w:pStyle w:val="Heading3"/>
        <w:rPr>
          <w:rFonts w:eastAsia="Arial Unicode MS"/>
        </w:rPr>
      </w:pPr>
      <w:proofErr w:type="gramStart"/>
      <w:r w:rsidRPr="00EC290E">
        <w:rPr>
          <w:rFonts w:eastAsia="Arial Unicode MS"/>
        </w:rPr>
        <w:t>the</w:t>
      </w:r>
      <w:proofErr w:type="gramEnd"/>
      <w:r w:rsidRPr="00EC290E">
        <w:rPr>
          <w:rFonts w:eastAsia="Arial Unicode MS"/>
        </w:rPr>
        <w:t xml:space="preserve"> other party commits repeated or persistent breaches of this Agreement which, taken together, amount to a material breach incapable of remedy;</w:t>
      </w:r>
    </w:p>
    <w:p w:rsidR="001250E8" w:rsidRPr="00EC290E" w:rsidRDefault="001250E8" w:rsidP="003E7B31">
      <w:pPr>
        <w:pStyle w:val="Heading3"/>
        <w:rPr>
          <w:rFonts w:eastAsia="Arial Unicode MS"/>
        </w:rPr>
      </w:pPr>
      <w:bookmarkStart w:id="115" w:name="_Toc208291431"/>
      <w:r w:rsidRPr="00EC290E">
        <w:rPr>
          <w:rFonts w:eastAsia="Arial Unicode MS"/>
        </w:rPr>
        <w:t xml:space="preserve">the other </w:t>
      </w:r>
      <w:r w:rsidR="004202C4">
        <w:rPr>
          <w:rFonts w:eastAsia="Arial Unicode MS"/>
        </w:rPr>
        <w:t>party</w:t>
      </w:r>
      <w:r w:rsidRPr="00EC290E">
        <w:rPr>
          <w:rFonts w:eastAsia="Arial Unicode MS"/>
        </w:rPr>
        <w:t xml:space="preserve"> has a bankruptcy order made against him or makes an arrangement or composition with his creditors, or (being a body corporate) convenes a meeting of creditors (whether formal or informal), or enters into liquidation (whether voluntary or compulsory</w:t>
      </w:r>
      <w:r w:rsidR="004202C4">
        <w:rPr>
          <w:rFonts w:eastAsia="Arial Unicode MS"/>
        </w:rPr>
        <w:t xml:space="preserve">, but excluding </w:t>
      </w:r>
      <w:r w:rsidRPr="00EC290E">
        <w:rPr>
          <w:rFonts w:eastAsia="Arial Unicode MS"/>
        </w:rPr>
        <w:t>a solvent voluntary liquidation for the purpose only of reconstruction or amalgamation</w:t>
      </w:r>
      <w:r w:rsidR="004202C4">
        <w:rPr>
          <w:rFonts w:eastAsia="Arial Unicode MS"/>
        </w:rPr>
        <w:t>)</w:t>
      </w:r>
      <w:r w:rsidRPr="00EC290E">
        <w:rPr>
          <w:rFonts w:eastAsia="Arial Unicode MS"/>
        </w:rPr>
        <w:t xml:space="preserve">, or has a receiver and/or manager, administrator or administrative receiver appointed </w:t>
      </w:r>
      <w:r w:rsidR="004202C4">
        <w:rPr>
          <w:rFonts w:eastAsia="Arial Unicode MS"/>
        </w:rPr>
        <w:t xml:space="preserve">in respect </w:t>
      </w:r>
      <w:r w:rsidRPr="00EC290E">
        <w:rPr>
          <w:rFonts w:eastAsia="Arial Unicode MS"/>
        </w:rPr>
        <w:t xml:space="preserve">of its undertaking or any part thereof, or a resolution is passed or a petition presented to any court for the winding up of the other </w:t>
      </w:r>
      <w:r w:rsidR="004202C4">
        <w:rPr>
          <w:rFonts w:eastAsia="Arial Unicode MS"/>
        </w:rPr>
        <w:t>party</w:t>
      </w:r>
      <w:r w:rsidRPr="00EC290E">
        <w:rPr>
          <w:rFonts w:eastAsia="Arial Unicode MS"/>
        </w:rPr>
        <w:t xml:space="preserve"> or any steps are taken (including the making of an application or the giving of any notice) by the other </w:t>
      </w:r>
      <w:r w:rsidR="004202C4">
        <w:rPr>
          <w:rFonts w:eastAsia="Arial Unicode MS"/>
        </w:rPr>
        <w:t>party</w:t>
      </w:r>
      <w:r w:rsidRPr="00EC290E">
        <w:rPr>
          <w:rFonts w:eastAsia="Arial Unicode MS"/>
        </w:rPr>
        <w:t xml:space="preserve"> or any other person for the appointment of an administrator in respect of the other </w:t>
      </w:r>
      <w:r w:rsidR="004202C4">
        <w:rPr>
          <w:rFonts w:eastAsia="Arial Unicode MS"/>
        </w:rPr>
        <w:t>party</w:t>
      </w:r>
      <w:r w:rsidRPr="00EC290E">
        <w:rPr>
          <w:rFonts w:eastAsia="Arial Unicode MS"/>
        </w:rPr>
        <w:t xml:space="preserve">, or any proceedings are commenced relating to the insolvency or possible insolvency of the other </w:t>
      </w:r>
      <w:r w:rsidR="004202C4">
        <w:rPr>
          <w:rFonts w:eastAsia="Arial Unicode MS"/>
        </w:rPr>
        <w:t>party</w:t>
      </w:r>
      <w:r w:rsidRPr="00EC290E">
        <w:rPr>
          <w:rFonts w:eastAsia="Arial Unicode MS"/>
        </w:rPr>
        <w:t xml:space="preserve"> or if the other </w:t>
      </w:r>
      <w:r w:rsidR="004202C4">
        <w:rPr>
          <w:rFonts w:eastAsia="Arial Unicode MS"/>
        </w:rPr>
        <w:t>party</w:t>
      </w:r>
      <w:r w:rsidRPr="00EC290E">
        <w:rPr>
          <w:rFonts w:eastAsia="Arial Unicode MS"/>
        </w:rPr>
        <w:t xml:space="preserve"> takes or suffers any similar or analogous action in any jurisdiction in consequence of debt;</w:t>
      </w:r>
      <w:bookmarkEnd w:id="115"/>
      <w:r w:rsidRPr="00EC290E">
        <w:rPr>
          <w:rFonts w:eastAsia="Arial Unicode MS"/>
        </w:rPr>
        <w:t xml:space="preserve"> </w:t>
      </w:r>
    </w:p>
    <w:p w:rsidR="004202C4" w:rsidRDefault="001250E8" w:rsidP="003E7B31">
      <w:pPr>
        <w:pStyle w:val="Heading3"/>
        <w:rPr>
          <w:rFonts w:eastAsia="Arial Unicode MS"/>
        </w:rPr>
      </w:pPr>
      <w:bookmarkStart w:id="116" w:name="_Toc208291432"/>
      <w:proofErr w:type="gramStart"/>
      <w:r w:rsidRPr="00EC290E">
        <w:rPr>
          <w:rFonts w:eastAsia="Arial Unicode MS"/>
        </w:rPr>
        <w:t>the</w:t>
      </w:r>
      <w:proofErr w:type="gramEnd"/>
      <w:r w:rsidRPr="00EC290E">
        <w:rPr>
          <w:rFonts w:eastAsia="Arial Unicode MS"/>
        </w:rPr>
        <w:t xml:space="preserve"> other </w:t>
      </w:r>
      <w:r w:rsidR="004202C4">
        <w:rPr>
          <w:rFonts w:eastAsia="Arial Unicode MS"/>
        </w:rPr>
        <w:t>party</w:t>
      </w:r>
      <w:r w:rsidRPr="00EC290E">
        <w:rPr>
          <w:rFonts w:eastAsia="Arial Unicode MS"/>
        </w:rPr>
        <w:t xml:space="preserve"> is unable to pay its debts within the meaning of section 123 of the Insolvency Act 1986</w:t>
      </w:r>
      <w:r w:rsidR="004202C4">
        <w:rPr>
          <w:rFonts w:eastAsia="Arial Unicode MS"/>
        </w:rPr>
        <w:t>;</w:t>
      </w:r>
      <w:r w:rsidRPr="00EC290E">
        <w:rPr>
          <w:rFonts w:eastAsia="Arial Unicode MS"/>
        </w:rPr>
        <w:t xml:space="preserve"> or</w:t>
      </w:r>
    </w:p>
    <w:p w:rsidR="001250E8" w:rsidRPr="00EC290E" w:rsidRDefault="001250E8" w:rsidP="003E7B31">
      <w:pPr>
        <w:pStyle w:val="Heading3"/>
        <w:rPr>
          <w:rFonts w:eastAsia="Arial Unicode MS"/>
        </w:rPr>
      </w:pPr>
      <w:proofErr w:type="gramStart"/>
      <w:r w:rsidRPr="00EC290E">
        <w:rPr>
          <w:rFonts w:eastAsia="Arial Unicode MS"/>
        </w:rPr>
        <w:t>the</w:t>
      </w:r>
      <w:proofErr w:type="gramEnd"/>
      <w:r w:rsidRPr="00EC290E">
        <w:rPr>
          <w:rFonts w:eastAsia="Arial Unicode MS"/>
        </w:rPr>
        <w:t xml:space="preserve"> other </w:t>
      </w:r>
      <w:r w:rsidR="004202C4">
        <w:rPr>
          <w:rFonts w:eastAsia="Arial Unicode MS"/>
        </w:rPr>
        <w:t>party</w:t>
      </w:r>
      <w:r w:rsidRPr="00EC290E">
        <w:rPr>
          <w:rFonts w:eastAsia="Arial Unicode MS"/>
        </w:rPr>
        <w:t xml:space="preserve"> ceases to trade</w:t>
      </w:r>
      <w:bookmarkEnd w:id="116"/>
      <w:r w:rsidR="004202C4">
        <w:rPr>
          <w:rFonts w:eastAsia="Arial Unicode MS"/>
        </w:rPr>
        <w:t>.</w:t>
      </w:r>
    </w:p>
    <w:p w:rsidR="001250E8" w:rsidRPr="00EC290E" w:rsidRDefault="004202C4" w:rsidP="003E7B31">
      <w:pPr>
        <w:pStyle w:val="Heading1"/>
        <w:rPr>
          <w:rFonts w:eastAsia="Arial Unicode MS"/>
        </w:rPr>
      </w:pPr>
      <w:r>
        <w:rPr>
          <w:rFonts w:eastAsia="Arial Unicode MS"/>
        </w:rPr>
        <w:t>general</w:t>
      </w:r>
    </w:p>
    <w:p w:rsidR="004202C4" w:rsidRDefault="004202C4" w:rsidP="00424A87">
      <w:pPr>
        <w:pStyle w:val="Heading2"/>
      </w:pPr>
      <w:r>
        <w:t>Promoter may not assign, transfer, charge, sub-contract or otherwise dispose of this Agreement or any of its rights or obligations arising hereunder without the prior written consent of RA.</w:t>
      </w:r>
    </w:p>
    <w:p w:rsidR="004202C4" w:rsidRDefault="004202C4" w:rsidP="00424A87">
      <w:pPr>
        <w:pStyle w:val="Heading2"/>
      </w:pPr>
      <w:r>
        <w:t>A person who is not a party to this Agreement has no right under the Contracts (Rights of Third Parties) Act 1999 to enforce any term of this Agreement.</w:t>
      </w:r>
    </w:p>
    <w:p w:rsidR="004202C4" w:rsidRDefault="004202C4" w:rsidP="00424A87">
      <w:pPr>
        <w:pStyle w:val="Heading2"/>
      </w:pPr>
      <w:r>
        <w:t>The failure of either party to enforce or to exercise at any time or for any period of time any term of or any right pursuant to this Agreement does not constitute, and shall not be construed as, a waiver of such term or right and shall in no way affect that party’s right later to enforce or to exercise it.</w:t>
      </w:r>
    </w:p>
    <w:p w:rsidR="004202C4" w:rsidRDefault="004202C4" w:rsidP="00424A87">
      <w:pPr>
        <w:pStyle w:val="Heading2"/>
      </w:pPr>
      <w:r>
        <w:lastRenderedPageBreak/>
        <w:t>If any term of this Agreement is found to be illegal, invalid or unenforceable under any applicable law, such term shall, insofar as it is severable from the remaining terms, be deemed omitted from this Agreement and shall in no way affect the legality, validity or enforceability of the remaining terms.</w:t>
      </w:r>
    </w:p>
    <w:p w:rsidR="001250E8" w:rsidRDefault="001250E8" w:rsidP="00424A87">
      <w:pPr>
        <w:pStyle w:val="Heading2"/>
        <w:rPr>
          <w:rFonts w:eastAsia="Arial Unicode MS"/>
        </w:rPr>
      </w:pPr>
      <w:r w:rsidRPr="00EC290E">
        <w:rPr>
          <w:rFonts w:eastAsia="Arial Unicode MS"/>
        </w:rPr>
        <w:t>No variation of this Agreement or of any of the documents referred to in it shall be valid unles</w:t>
      </w:r>
      <w:r w:rsidRPr="003E7B31">
        <w:rPr>
          <w:rFonts w:eastAsia="Arial Unicode MS"/>
        </w:rPr>
        <w:t>s</w:t>
      </w:r>
      <w:r w:rsidRPr="00EC290E">
        <w:rPr>
          <w:rFonts w:eastAsia="Arial Unicode MS"/>
        </w:rPr>
        <w:t xml:space="preserve"> it is in writing and signed by or on behalf of each of the </w:t>
      </w:r>
      <w:r w:rsidR="009B7910">
        <w:rPr>
          <w:rFonts w:eastAsia="Arial Unicode MS"/>
        </w:rPr>
        <w:t>p</w:t>
      </w:r>
      <w:r w:rsidRPr="00EC290E">
        <w:rPr>
          <w:rFonts w:eastAsia="Arial Unicode MS"/>
        </w:rPr>
        <w:t>arties.</w:t>
      </w:r>
    </w:p>
    <w:p w:rsidR="004202C4" w:rsidRDefault="004202C4" w:rsidP="00424A87">
      <w:pPr>
        <w:pStyle w:val="Heading2"/>
      </w:pPr>
      <w:bookmarkStart w:id="117" w:name="_Ref451138290"/>
      <w:r>
        <w:t>The construction, validity and performance of this Agreement shall be governed by the laws of England and Wales and the parties submit to the exclusive jurisdiction of the courts of England and Wales to resolve any dispute between them, [provided that the Council shall have the right, as plaintiff, to initiate proceedings against the Consultant in any other court of competent jurisdiction].</w:t>
      </w:r>
      <w:bookmarkEnd w:id="117"/>
    </w:p>
    <w:p w:rsidR="004202C4" w:rsidRDefault="004202C4" w:rsidP="00424A87">
      <w:pPr>
        <w:pStyle w:val="Heading2"/>
      </w:pPr>
      <w:r>
        <w:t xml:space="preserve">The relationship of the parties is that of independent contractors dealing at arm’s length.  Except as otherwise stated in this Agreement, nothing in this Agreement shall constitute the parties as partners, joint </w:t>
      </w:r>
      <w:proofErr w:type="spellStart"/>
      <w:r>
        <w:t>venturers</w:t>
      </w:r>
      <w:proofErr w:type="spellEnd"/>
      <w:r>
        <w:t xml:space="preserve"> or co-owners, or constitute either party as the agent, employee or representative of the other, or empower either party to act for, bind or otherwise create or assume any obligation on behalf of the other, and neither party shall hold itself out as having authority to do the same.</w:t>
      </w:r>
    </w:p>
    <w:p w:rsidR="001250E8" w:rsidRPr="00EC290E" w:rsidRDefault="001250E8" w:rsidP="00424A87">
      <w:pPr>
        <w:pStyle w:val="Heading2"/>
        <w:rPr>
          <w:rFonts w:eastAsia="Arial Unicode MS"/>
        </w:rPr>
      </w:pPr>
      <w:r w:rsidRPr="00EC290E">
        <w:rPr>
          <w:rFonts w:eastAsia="Arial Unicode MS"/>
        </w:rPr>
        <w:t xml:space="preserve">This Agreement may be executed in any number of counterparts or duplicates, each of which, when executed and delivered, shall be an </w:t>
      </w:r>
      <w:proofErr w:type="gramStart"/>
      <w:r w:rsidRPr="00EC290E">
        <w:rPr>
          <w:rFonts w:eastAsia="Arial Unicode MS"/>
        </w:rPr>
        <w:t>original,</w:t>
      </w:r>
      <w:proofErr w:type="gramEnd"/>
      <w:r w:rsidRPr="00EC290E">
        <w:rPr>
          <w:rFonts w:eastAsia="Arial Unicode MS"/>
        </w:rPr>
        <w:t xml:space="preserve"> and such counterparts or duplicates together shall constitute one and the same instrument.</w:t>
      </w:r>
      <w:r w:rsidR="00C52B09">
        <w:rPr>
          <w:rFonts w:eastAsia="Arial Unicode MS"/>
        </w:rPr>
        <w:t xml:space="preserve">  </w:t>
      </w:r>
    </w:p>
    <w:p w:rsidR="001250E8" w:rsidRDefault="00C52B09" w:rsidP="001250E8">
      <w:pPr>
        <w:rPr>
          <w:rFonts w:eastAsia="Arial Unicode MS" w:cs="Arial"/>
        </w:rPr>
      </w:pPr>
      <w:r>
        <w:rPr>
          <w:rFonts w:eastAsia="Arial Unicode MS" w:cs="Arial"/>
        </w:rPr>
        <w:t>T</w:t>
      </w:r>
      <w:r w:rsidR="001250E8" w:rsidRPr="00EC290E">
        <w:rPr>
          <w:rFonts w:eastAsia="Arial Unicode MS" w:cs="Arial"/>
        </w:rPr>
        <w:t xml:space="preserve">he </w:t>
      </w:r>
      <w:r w:rsidR="009B7910">
        <w:rPr>
          <w:rFonts w:eastAsia="Arial Unicode MS" w:cs="Arial"/>
        </w:rPr>
        <w:t>p</w:t>
      </w:r>
      <w:r w:rsidR="001250E8" w:rsidRPr="00EC290E">
        <w:rPr>
          <w:rFonts w:eastAsia="Arial Unicode MS" w:cs="Arial"/>
        </w:rPr>
        <w:t xml:space="preserve">arties have </w:t>
      </w:r>
      <w:r>
        <w:rPr>
          <w:rFonts w:eastAsia="Arial Unicode MS" w:cs="Arial"/>
        </w:rPr>
        <w:t xml:space="preserve">affixed their electronic signatures to </w:t>
      </w:r>
      <w:r w:rsidR="001250E8" w:rsidRPr="00EC290E">
        <w:rPr>
          <w:rFonts w:eastAsia="Arial Unicode MS" w:cs="Arial"/>
        </w:rPr>
        <w:t xml:space="preserve">this Agreement on the date stated at the beginning of this Agreement: </w:t>
      </w:r>
    </w:p>
    <w:p w:rsidR="003E7B31" w:rsidRDefault="003E7B31" w:rsidP="001250E8">
      <w:pPr>
        <w:rPr>
          <w:rFonts w:eastAsia="Arial Unicode MS" w:cs="Arial"/>
        </w:rPr>
      </w:pPr>
    </w:p>
    <w:p w:rsidR="003E7B31" w:rsidRDefault="003E7B31" w:rsidP="001250E8">
      <w:pPr>
        <w:rPr>
          <w:rFonts w:eastAsia="Arial Unicode MS" w:cs="Arial"/>
        </w:rPr>
      </w:pPr>
    </w:p>
    <w:p w:rsidR="003E7B31" w:rsidRPr="00EC290E" w:rsidRDefault="003E7B31" w:rsidP="001250E8">
      <w:pPr>
        <w:rPr>
          <w:rFonts w:eastAsia="Arial Unicode MS" w:cs="Arial"/>
        </w:rPr>
      </w:pPr>
    </w:p>
    <w:tbl>
      <w:tblPr>
        <w:tblW w:w="0" w:type="auto"/>
        <w:tblLayout w:type="fixed"/>
        <w:tblLook w:val="0000" w:firstRow="0" w:lastRow="0" w:firstColumn="0" w:lastColumn="0" w:noHBand="0" w:noVBand="0"/>
      </w:tblPr>
      <w:tblGrid>
        <w:gridCol w:w="3618"/>
        <w:gridCol w:w="720"/>
        <w:gridCol w:w="4905"/>
      </w:tblGrid>
      <w:tr w:rsidR="001250E8" w:rsidRPr="00EC290E" w:rsidTr="003E7B31">
        <w:tc>
          <w:tcPr>
            <w:tcW w:w="3618" w:type="dxa"/>
          </w:tcPr>
          <w:p w:rsidR="001250E8" w:rsidRPr="00EC290E" w:rsidRDefault="001250E8" w:rsidP="003E7B31">
            <w:pPr>
              <w:rPr>
                <w:rFonts w:eastAsia="Arial Unicode MS" w:cs="Arial"/>
              </w:rPr>
            </w:pPr>
            <w:r w:rsidRPr="00EC290E">
              <w:rPr>
                <w:rFonts w:eastAsia="Arial Unicode MS" w:cs="Arial"/>
              </w:rPr>
              <w:t>Signed by</w:t>
            </w:r>
          </w:p>
          <w:p w:rsidR="001250E8" w:rsidRPr="00EC290E" w:rsidRDefault="001250E8" w:rsidP="003E7B31">
            <w:pPr>
              <w:rPr>
                <w:rFonts w:eastAsia="Arial Unicode MS" w:cs="Arial"/>
              </w:rPr>
            </w:pPr>
            <w:r w:rsidRPr="00EC290E">
              <w:rPr>
                <w:rFonts w:eastAsia="Arial Unicode MS" w:cs="Arial"/>
              </w:rPr>
              <w:t>duly authorised for and on behalf of</w:t>
            </w:r>
            <w:r w:rsidRPr="00EC290E">
              <w:rPr>
                <w:rFonts w:eastAsia="Arial Unicode MS" w:cs="Arial"/>
              </w:rPr>
              <w:br/>
            </w:r>
            <w:r w:rsidR="00670296">
              <w:rPr>
                <w:rFonts w:eastAsia="Arial Unicode MS" w:cs="Arial"/>
                <w:b/>
              </w:rPr>
              <w:t>[           ]</w:t>
            </w:r>
            <w:r w:rsidRPr="00EC290E">
              <w:rPr>
                <w:rFonts w:eastAsia="Arial Unicode MS" w:cs="Arial"/>
                <w:b/>
              </w:rPr>
              <w:t>TICKET</w:t>
            </w:r>
            <w:r w:rsidR="003E7B31">
              <w:rPr>
                <w:rFonts w:eastAsia="Arial Unicode MS" w:cs="Arial"/>
                <w:b/>
              </w:rPr>
              <w:t>S LTD</w:t>
            </w:r>
          </w:p>
          <w:p w:rsidR="001250E8" w:rsidRPr="00EC290E" w:rsidRDefault="001250E8" w:rsidP="003E7B31">
            <w:pPr>
              <w:jc w:val="left"/>
              <w:rPr>
                <w:rFonts w:eastAsia="Arial Unicode MS" w:cs="Arial"/>
              </w:rPr>
            </w:pPr>
          </w:p>
        </w:tc>
        <w:tc>
          <w:tcPr>
            <w:tcW w:w="720" w:type="dxa"/>
          </w:tcPr>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p>
        </w:tc>
        <w:tc>
          <w:tcPr>
            <w:tcW w:w="4905" w:type="dxa"/>
          </w:tcPr>
          <w:p w:rsidR="001250E8" w:rsidRPr="00EC290E" w:rsidRDefault="001250E8" w:rsidP="003E7B31">
            <w:pPr>
              <w:rPr>
                <w:rFonts w:eastAsia="Arial Unicode MS" w:cs="Arial"/>
              </w:rPr>
            </w:pPr>
          </w:p>
          <w:p w:rsidR="001250E8" w:rsidRPr="00EC290E" w:rsidRDefault="001250E8" w:rsidP="003E7B31">
            <w:pPr>
              <w:rPr>
                <w:rFonts w:eastAsia="Arial Unicode MS" w:cs="Arial"/>
              </w:rPr>
            </w:pP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Director</w:t>
            </w:r>
          </w:p>
          <w:p w:rsidR="001250E8" w:rsidRPr="00EC290E" w:rsidRDefault="001250E8" w:rsidP="003E7B31">
            <w:pPr>
              <w:rPr>
                <w:rFonts w:eastAsia="Arial Unicode MS" w:cs="Arial"/>
              </w:rPr>
            </w:pPr>
          </w:p>
        </w:tc>
      </w:tr>
    </w:tbl>
    <w:p w:rsidR="001250E8" w:rsidRDefault="001250E8" w:rsidP="001250E8">
      <w:pPr>
        <w:rPr>
          <w:rFonts w:eastAsia="Arial Unicode MS" w:cs="Arial"/>
        </w:rPr>
      </w:pPr>
    </w:p>
    <w:p w:rsidR="003E7B31" w:rsidRDefault="00C52B09" w:rsidP="001250E8">
      <w:pPr>
        <w:rPr>
          <w:rFonts w:eastAsia="Arial Unicode MS" w:cs="Arial"/>
        </w:rPr>
      </w:pPr>
      <w:r>
        <w:rPr>
          <w:rFonts w:eastAsia="Arial Unicode MS" w:cs="Arial"/>
        </w:rPr>
        <w:t>I confirm that I have authority to sign on behalf of Promoter and bind Promoter to the terms and conditions of this Agreement:</w:t>
      </w:r>
    </w:p>
    <w:p w:rsidR="00C52B09" w:rsidRPr="00EC290E" w:rsidRDefault="00C52B09" w:rsidP="001250E8">
      <w:pPr>
        <w:rPr>
          <w:rFonts w:eastAsia="Arial Unicode MS" w:cs="Arial"/>
        </w:rPr>
      </w:pPr>
    </w:p>
    <w:tbl>
      <w:tblPr>
        <w:tblW w:w="0" w:type="auto"/>
        <w:tblLayout w:type="fixed"/>
        <w:tblLook w:val="0000" w:firstRow="0" w:lastRow="0" w:firstColumn="0" w:lastColumn="0" w:noHBand="0" w:noVBand="0"/>
      </w:tblPr>
      <w:tblGrid>
        <w:gridCol w:w="3618"/>
        <w:gridCol w:w="720"/>
        <w:gridCol w:w="4905"/>
      </w:tblGrid>
      <w:tr w:rsidR="001250E8" w:rsidRPr="00EC290E" w:rsidTr="003E7B31">
        <w:tc>
          <w:tcPr>
            <w:tcW w:w="3618" w:type="dxa"/>
          </w:tcPr>
          <w:p w:rsidR="001250E8" w:rsidRPr="00EC290E" w:rsidRDefault="001250E8" w:rsidP="003E7B31">
            <w:pPr>
              <w:rPr>
                <w:rFonts w:eastAsia="Arial Unicode MS" w:cs="Arial"/>
              </w:rPr>
            </w:pPr>
            <w:r w:rsidRPr="00EC290E">
              <w:rPr>
                <w:rFonts w:eastAsia="Arial Unicode MS" w:cs="Arial"/>
              </w:rPr>
              <w:t>Signed by</w:t>
            </w:r>
          </w:p>
          <w:p w:rsidR="001250E8" w:rsidRPr="00EC290E" w:rsidRDefault="001250E8" w:rsidP="003E7B31">
            <w:pPr>
              <w:rPr>
                <w:rFonts w:eastAsia="Arial Unicode MS" w:cs="Arial"/>
                <w:b/>
              </w:rPr>
            </w:pPr>
            <w:r w:rsidRPr="00EC290E">
              <w:rPr>
                <w:rFonts w:eastAsia="Arial Unicode MS" w:cs="Arial"/>
              </w:rPr>
              <w:t>duly authorised for and on behalf of</w:t>
            </w:r>
            <w:r w:rsidRPr="00EC290E">
              <w:rPr>
                <w:rFonts w:eastAsia="Arial Unicode MS" w:cs="Arial"/>
              </w:rPr>
              <w:br/>
            </w:r>
            <w:r w:rsidR="003E7B31">
              <w:rPr>
                <w:rFonts w:eastAsia="Arial Unicode MS" w:cs="Arial"/>
                <w:b/>
              </w:rPr>
              <w:t>[PROMOTER]</w:t>
            </w:r>
          </w:p>
          <w:p w:rsidR="001250E8" w:rsidRPr="00EC290E" w:rsidRDefault="001250E8" w:rsidP="003E7B31">
            <w:pPr>
              <w:jc w:val="left"/>
              <w:rPr>
                <w:rFonts w:eastAsia="Arial Unicode MS" w:cs="Arial"/>
              </w:rPr>
            </w:pPr>
          </w:p>
        </w:tc>
        <w:tc>
          <w:tcPr>
            <w:tcW w:w="720" w:type="dxa"/>
          </w:tcPr>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p>
        </w:tc>
        <w:tc>
          <w:tcPr>
            <w:tcW w:w="4905" w:type="dxa"/>
          </w:tcPr>
          <w:p w:rsidR="001250E8" w:rsidRPr="00EC290E" w:rsidRDefault="001250E8" w:rsidP="003E7B31">
            <w:pPr>
              <w:rPr>
                <w:rFonts w:eastAsia="Arial Unicode MS" w:cs="Arial"/>
              </w:rPr>
            </w:pPr>
          </w:p>
          <w:p w:rsidR="001250E8" w:rsidRPr="00EC290E" w:rsidRDefault="001250E8" w:rsidP="003E7B31">
            <w:pPr>
              <w:rPr>
                <w:rFonts w:eastAsia="Arial Unicode MS" w:cs="Arial"/>
              </w:rPr>
            </w:pPr>
          </w:p>
          <w:p w:rsidR="001250E8" w:rsidRPr="00EC290E" w:rsidRDefault="001250E8" w:rsidP="003E7B31">
            <w:pPr>
              <w:rPr>
                <w:rFonts w:eastAsia="Arial Unicode MS" w:cs="Arial"/>
              </w:rPr>
            </w:pPr>
            <w:r w:rsidRPr="00EC290E">
              <w:rPr>
                <w:rFonts w:eastAsia="Arial Unicode MS" w:cs="Arial"/>
              </w:rPr>
              <w:t>……………………………………………………</w:t>
            </w:r>
          </w:p>
          <w:p w:rsidR="001250E8" w:rsidRPr="00EC290E" w:rsidRDefault="001250E8" w:rsidP="003E7B31">
            <w:pPr>
              <w:rPr>
                <w:rFonts w:eastAsia="Arial Unicode MS" w:cs="Arial"/>
              </w:rPr>
            </w:pPr>
            <w:r w:rsidRPr="00EC290E">
              <w:rPr>
                <w:rFonts w:eastAsia="Arial Unicode MS" w:cs="Arial"/>
              </w:rPr>
              <w:t>Director</w:t>
            </w:r>
          </w:p>
          <w:p w:rsidR="001250E8" w:rsidRDefault="001250E8" w:rsidP="003E7B31">
            <w:pPr>
              <w:rPr>
                <w:rFonts w:eastAsia="Arial Unicode MS" w:cs="Arial"/>
              </w:rPr>
            </w:pPr>
          </w:p>
          <w:p w:rsidR="00C52B09" w:rsidRPr="00EC290E" w:rsidRDefault="00C52B09" w:rsidP="00C52B09">
            <w:pPr>
              <w:rPr>
                <w:rFonts w:eastAsia="Arial Unicode MS" w:cs="Arial"/>
              </w:rPr>
            </w:pPr>
            <w:r w:rsidRPr="00EC290E">
              <w:rPr>
                <w:rFonts w:eastAsia="Arial Unicode MS" w:cs="Arial"/>
              </w:rPr>
              <w:lastRenderedPageBreak/>
              <w:t>……………………………………………………</w:t>
            </w:r>
          </w:p>
          <w:p w:rsidR="00C52B09" w:rsidRPr="00EC290E" w:rsidRDefault="00C52B09" w:rsidP="00C52B09">
            <w:pPr>
              <w:rPr>
                <w:rFonts w:eastAsia="Arial Unicode MS" w:cs="Arial"/>
              </w:rPr>
            </w:pPr>
            <w:r>
              <w:rPr>
                <w:rFonts w:eastAsia="Arial Unicode MS" w:cs="Arial"/>
              </w:rPr>
              <w:t>Print name</w:t>
            </w:r>
          </w:p>
          <w:p w:rsidR="00C52B09" w:rsidRPr="00EC290E" w:rsidRDefault="00C52B09" w:rsidP="003E7B31">
            <w:pPr>
              <w:rPr>
                <w:rFonts w:eastAsia="Arial Unicode MS" w:cs="Arial"/>
              </w:rPr>
            </w:pPr>
          </w:p>
        </w:tc>
      </w:tr>
    </w:tbl>
    <w:p w:rsidR="001250E8" w:rsidRPr="00EC290E" w:rsidRDefault="001250E8" w:rsidP="001250E8">
      <w:pPr>
        <w:rPr>
          <w:rFonts w:eastAsia="Arial Unicode MS" w:cs="Arial"/>
        </w:rPr>
      </w:pPr>
    </w:p>
    <w:p w:rsidR="0041795D" w:rsidRDefault="0041795D" w:rsidP="0041795D">
      <w:pPr>
        <w:pStyle w:val="Schedule"/>
        <w:sectPr w:rsidR="0041795D" w:rsidSect="001A2995">
          <w:pgSz w:w="11907" w:h="16840" w:code="9"/>
          <w:pgMar w:top="1440" w:right="1440" w:bottom="1440" w:left="1440" w:header="561" w:footer="425" w:gutter="0"/>
          <w:paperSrc w:first="15" w:other="15"/>
          <w:cols w:space="720"/>
          <w:titlePg/>
          <w:docGrid w:linePitch="286"/>
        </w:sectPr>
      </w:pPr>
    </w:p>
    <w:p w:rsidR="001E5595" w:rsidRDefault="0041795D" w:rsidP="0041795D">
      <w:pPr>
        <w:pStyle w:val="Schedule"/>
      </w:pPr>
      <w:r>
        <w:lastRenderedPageBreak/>
        <w:t>schedule</w:t>
      </w:r>
      <w:r w:rsidR="00622AC8">
        <w:t xml:space="preserve"> 1</w:t>
      </w:r>
    </w:p>
    <w:p w:rsidR="0041795D" w:rsidRDefault="0041795D" w:rsidP="0041795D">
      <w:pPr>
        <w:pStyle w:val="ScheduleSubHead"/>
      </w:pPr>
      <w:r>
        <w:t>Customer Ticket Policy</w:t>
      </w:r>
    </w:p>
    <w:p w:rsidR="00622AC8" w:rsidRDefault="00622AC8" w:rsidP="00622AC8">
      <w:pPr>
        <w:pStyle w:val="ScheduleSubHeadBold"/>
      </w:pPr>
    </w:p>
    <w:p w:rsidR="00622AC8" w:rsidRDefault="00622AC8" w:rsidP="00622AC8">
      <w:pPr>
        <w:pStyle w:val="Schedule"/>
        <w:sectPr w:rsidR="00622AC8" w:rsidSect="001A2995">
          <w:pgSz w:w="11907" w:h="16840" w:code="9"/>
          <w:pgMar w:top="1440" w:right="1440" w:bottom="1440" w:left="1440" w:header="561" w:footer="425" w:gutter="0"/>
          <w:paperSrc w:first="15" w:other="15"/>
          <w:cols w:space="720"/>
          <w:titlePg/>
          <w:docGrid w:linePitch="286"/>
        </w:sectPr>
      </w:pPr>
    </w:p>
    <w:p w:rsidR="00622AC8" w:rsidRDefault="00622AC8" w:rsidP="00622AC8">
      <w:pPr>
        <w:pStyle w:val="Schedule"/>
      </w:pPr>
      <w:r>
        <w:lastRenderedPageBreak/>
        <w:t>schedule 2</w:t>
      </w:r>
    </w:p>
    <w:p w:rsidR="00622AC8" w:rsidRPr="0041795D" w:rsidRDefault="00622AC8" w:rsidP="00622AC8">
      <w:pPr>
        <w:pStyle w:val="ScheduleSubHead"/>
      </w:pPr>
      <w:r>
        <w:t>RA Privacy Policy</w:t>
      </w:r>
    </w:p>
    <w:p w:rsidR="00622AC8" w:rsidRPr="00622AC8" w:rsidRDefault="00622AC8" w:rsidP="00622AC8">
      <w:pPr>
        <w:pStyle w:val="BodyText"/>
      </w:pPr>
    </w:p>
    <w:sectPr w:rsidR="00622AC8" w:rsidRPr="00622AC8" w:rsidSect="001A2995">
      <w:pgSz w:w="11907" w:h="16840" w:code="9"/>
      <w:pgMar w:top="1440" w:right="1440" w:bottom="1440" w:left="1440" w:header="561" w:footer="425" w:gutter="0"/>
      <w:paperSrc w:first="15" w:other="15"/>
      <w:cols w:space="720"/>
      <w:titlePg/>
      <w:docGrid w:linePitch="28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0084" w:rsidRDefault="00C50084">
      <w:r>
        <w:separator/>
      </w:r>
    </w:p>
  </w:endnote>
  <w:endnote w:type="continuationSeparator" w:id="0">
    <w:p w:rsidR="00C50084" w:rsidRDefault="00C500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24F3" w:rsidRPr="001A2995" w:rsidRDefault="00C50084" w:rsidP="001A2995">
    <w:pPr>
      <w:pStyle w:val="Footer"/>
      <w:rPr>
        <w:noProof/>
      </w:rPr>
    </w:pPr>
    <w:r>
      <w:fldChar w:fldCharType="begin"/>
    </w:r>
    <w:r>
      <w:instrText xml:space="preserve"> DOCPROPERTY Category \* MERGEFORMAT </w:instrText>
    </w:r>
    <w:r>
      <w:fldChar w:fldCharType="separate"/>
    </w:r>
    <w:r w:rsidR="00B67AD8">
      <w:rPr>
        <w:noProof/>
      </w:rPr>
      <w:t>101688</w:t>
    </w:r>
    <w:r>
      <w:rPr>
        <w:noProof/>
      </w:rPr>
      <w:fldChar w:fldCharType="end"/>
    </w:r>
    <w:r>
      <w:fldChar w:fldCharType="begin"/>
    </w:r>
    <w:r>
      <w:instrText xml:space="preserve"> DOCPROPERTY CategorySub \* MERGEFORMAT </w:instrText>
    </w:r>
    <w:r>
      <w:fldChar w:fldCharType="separate"/>
    </w:r>
    <w:r w:rsidR="00B67AD8">
      <w:rPr>
        <w:noProof/>
      </w:rPr>
      <w:t>/9/</w:t>
    </w:r>
    <w:r>
      <w:rPr>
        <w:noProof/>
      </w:rPr>
      <w:fldChar w:fldCharType="end"/>
    </w:r>
    <w:r>
      <w:fldChar w:fldCharType="begin"/>
    </w:r>
    <w:r>
      <w:instrText xml:space="preserve"> DOCPROPERTY DocNo \* MERGEFORMAT </w:instrText>
    </w:r>
    <w:r>
      <w:fldChar w:fldCharType="separate"/>
    </w:r>
    <w:ins w:id="2" w:author="Alicia Mietus" w:date="2017-12-04T08:43:00Z">
      <w:r w:rsidR="00B67AD8">
        <w:rPr>
          <w:noProof/>
        </w:rPr>
        <w:t>3508521-</w:t>
      </w:r>
      <w:proofErr w:type="gramStart"/>
      <w:r w:rsidR="00B67AD8">
        <w:rPr>
          <w:noProof/>
        </w:rPr>
        <w:t>v0.3</w:t>
      </w:r>
      <w:r w:rsidR="00B67AD8">
        <w:t>(</w:t>
      </w:r>
      <w:proofErr w:type="gramEnd"/>
      <w:r w:rsidR="00B67AD8">
        <w:t>offline)</w:t>
      </w:r>
    </w:ins>
    <w:del w:id="3" w:author="Alicia Mietus" w:date="2017-12-04T08:43:00Z">
      <w:r w:rsidR="00E807C3" w:rsidDel="00B67AD8">
        <w:rPr>
          <w:noProof/>
        </w:rPr>
        <w:delText>3508521-v0.3</w:delText>
      </w:r>
    </w:del>
    <w:r>
      <w:rPr>
        <w:noProof/>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24F3" w:rsidRPr="00B67AD8" w:rsidRDefault="00AD2E60" w:rsidP="001A2995">
    <w:pPr>
      <w:pStyle w:val="Footer"/>
      <w:rPr>
        <w:noProof/>
        <w:rPrChange w:id="4" w:author="Alicia Mietus" w:date="2017-12-04T08:43:00Z">
          <w:rPr>
            <w:noProof/>
          </w:rPr>
        </w:rPrChange>
      </w:rPr>
    </w:pPr>
    <w:r w:rsidRPr="00B67AD8">
      <w:rPr>
        <w:noProof/>
      </w:rPr>
      <w:fldChar w:fldCharType="begin"/>
    </w:r>
    <w:r w:rsidRPr="00B67AD8">
      <w:rPr>
        <w:noProof/>
        <w:rPrChange w:id="5" w:author="Alicia Mietus" w:date="2017-12-04T08:43:00Z">
          <w:rPr>
            <w:noProof/>
          </w:rPr>
        </w:rPrChange>
      </w:rPr>
      <w:instrText xml:space="preserve"> DOCPROPERTY Category \* MERGEFORMAT </w:instrText>
    </w:r>
    <w:r w:rsidRPr="00B67AD8">
      <w:rPr>
        <w:noProof/>
        <w:rPrChange w:id="6" w:author="Alicia Mietus" w:date="2017-12-04T08:43:00Z">
          <w:rPr>
            <w:noProof/>
          </w:rPr>
        </w:rPrChange>
      </w:rPr>
      <w:fldChar w:fldCharType="separate"/>
    </w:r>
    <w:r w:rsidR="00B67AD8" w:rsidRPr="00B67AD8">
      <w:rPr>
        <w:noProof/>
        <w:rPrChange w:id="7" w:author="Alicia Mietus" w:date="2017-12-04T08:43:00Z">
          <w:rPr>
            <w:noProof/>
          </w:rPr>
        </w:rPrChange>
      </w:rPr>
      <w:t>101688</w:t>
    </w:r>
    <w:r w:rsidRPr="00B67AD8">
      <w:rPr>
        <w:noProof/>
        <w:rPrChange w:id="8" w:author="Alicia Mietus" w:date="2017-12-04T08:43:00Z">
          <w:rPr>
            <w:noProof/>
          </w:rPr>
        </w:rPrChange>
      </w:rPr>
      <w:fldChar w:fldCharType="end"/>
    </w:r>
    <w:r w:rsidRPr="00B67AD8">
      <w:rPr>
        <w:noProof/>
        <w:rPrChange w:id="9" w:author="Alicia Mietus" w:date="2017-12-04T08:43:00Z">
          <w:rPr>
            <w:noProof/>
          </w:rPr>
        </w:rPrChange>
      </w:rPr>
      <w:fldChar w:fldCharType="begin"/>
    </w:r>
    <w:r w:rsidRPr="00B67AD8">
      <w:rPr>
        <w:noProof/>
        <w:rPrChange w:id="10" w:author="Alicia Mietus" w:date="2017-12-04T08:43:00Z">
          <w:rPr>
            <w:noProof/>
          </w:rPr>
        </w:rPrChange>
      </w:rPr>
      <w:instrText xml:space="preserve"> DOCPROPERTY CategorySub \* MERGEFORMAT </w:instrText>
    </w:r>
    <w:r w:rsidRPr="00B67AD8">
      <w:rPr>
        <w:noProof/>
        <w:rPrChange w:id="11" w:author="Alicia Mietus" w:date="2017-12-04T08:43:00Z">
          <w:rPr>
            <w:noProof/>
          </w:rPr>
        </w:rPrChange>
      </w:rPr>
      <w:fldChar w:fldCharType="separate"/>
    </w:r>
    <w:r w:rsidR="00B67AD8" w:rsidRPr="00B67AD8">
      <w:rPr>
        <w:noProof/>
        <w:rPrChange w:id="12" w:author="Alicia Mietus" w:date="2017-12-04T08:43:00Z">
          <w:rPr>
            <w:noProof/>
          </w:rPr>
        </w:rPrChange>
      </w:rPr>
      <w:t>/9/</w:t>
    </w:r>
    <w:r w:rsidRPr="00B67AD8">
      <w:rPr>
        <w:noProof/>
        <w:rPrChange w:id="13" w:author="Alicia Mietus" w:date="2017-12-04T08:43:00Z">
          <w:rPr>
            <w:noProof/>
          </w:rPr>
        </w:rPrChange>
      </w:rPr>
      <w:fldChar w:fldCharType="end"/>
    </w:r>
    <w:r w:rsidRPr="00B67AD8">
      <w:rPr>
        <w:noProof/>
        <w:rPrChange w:id="14" w:author="Alicia Mietus" w:date="2017-12-04T08:43:00Z">
          <w:rPr>
            <w:noProof/>
          </w:rPr>
        </w:rPrChange>
      </w:rPr>
      <w:fldChar w:fldCharType="begin"/>
    </w:r>
    <w:r w:rsidRPr="00B67AD8">
      <w:rPr>
        <w:noProof/>
        <w:rPrChange w:id="15" w:author="Alicia Mietus" w:date="2017-12-04T08:43:00Z">
          <w:rPr>
            <w:noProof/>
          </w:rPr>
        </w:rPrChange>
      </w:rPr>
      <w:instrText xml:space="preserve"> DOCPROPERTY DocNo \* MERGEFORMAT </w:instrText>
    </w:r>
    <w:r w:rsidRPr="00B67AD8">
      <w:rPr>
        <w:noProof/>
        <w:rPrChange w:id="16" w:author="Alicia Mietus" w:date="2017-12-04T08:43:00Z">
          <w:rPr>
            <w:noProof/>
          </w:rPr>
        </w:rPrChange>
      </w:rPr>
      <w:fldChar w:fldCharType="separate"/>
    </w:r>
    <w:ins w:id="17" w:author="Alicia Mietus" w:date="2017-12-04T08:43:00Z">
      <w:r w:rsidR="00B67AD8" w:rsidRPr="00B67AD8">
        <w:rPr>
          <w:noProof/>
          <w:rPrChange w:id="18" w:author="Alicia Mietus" w:date="2017-12-04T08:43:00Z">
            <w:rPr>
              <w:noProof/>
            </w:rPr>
          </w:rPrChange>
        </w:rPr>
        <w:t>3508521-v0.3(offline)</w:t>
      </w:r>
    </w:ins>
    <w:del w:id="19" w:author="Alicia Mietus" w:date="2017-12-04T08:43:00Z">
      <w:r w:rsidR="00E807C3" w:rsidRPr="00B67AD8" w:rsidDel="00B67AD8">
        <w:rPr>
          <w:noProof/>
          <w:rPrChange w:id="20" w:author="Alicia Mietus" w:date="2017-12-04T08:43:00Z">
            <w:rPr>
              <w:noProof/>
            </w:rPr>
          </w:rPrChange>
        </w:rPr>
        <w:delText>3508521-v0.3</w:delText>
      </w:r>
    </w:del>
    <w:r w:rsidRPr="00B67AD8">
      <w:rPr>
        <w:noProof/>
        <w:rPrChange w:id="21" w:author="Alicia Mietus" w:date="2017-12-04T08:43:00Z">
          <w:rPr>
            <w:noProof/>
          </w:rPr>
        </w:rPrChange>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24F3" w:rsidRPr="00B67AD8" w:rsidRDefault="00AD2E60" w:rsidP="001A2995">
    <w:pPr>
      <w:pStyle w:val="Footer"/>
      <w:rPr>
        <w:noProof/>
        <w:rPrChange w:id="22" w:author="Alicia Mietus" w:date="2017-12-04T08:43:00Z">
          <w:rPr>
            <w:noProof/>
          </w:rPr>
        </w:rPrChange>
      </w:rPr>
    </w:pPr>
    <w:r w:rsidRPr="00B67AD8">
      <w:rPr>
        <w:noProof/>
      </w:rPr>
      <w:fldChar w:fldCharType="begin"/>
    </w:r>
    <w:r w:rsidRPr="00B67AD8">
      <w:rPr>
        <w:noProof/>
        <w:rPrChange w:id="23" w:author="Alicia Mietus" w:date="2017-12-04T08:43:00Z">
          <w:rPr>
            <w:noProof/>
          </w:rPr>
        </w:rPrChange>
      </w:rPr>
      <w:instrText xml:space="preserve"> DOCPROPERTY Category \* MERGEFORMAT </w:instrText>
    </w:r>
    <w:r w:rsidRPr="00B67AD8">
      <w:rPr>
        <w:noProof/>
        <w:rPrChange w:id="24" w:author="Alicia Mietus" w:date="2017-12-04T08:43:00Z">
          <w:rPr>
            <w:noProof/>
          </w:rPr>
        </w:rPrChange>
      </w:rPr>
      <w:fldChar w:fldCharType="separate"/>
    </w:r>
    <w:r w:rsidR="00B67AD8" w:rsidRPr="00B67AD8">
      <w:rPr>
        <w:noProof/>
        <w:rPrChange w:id="25" w:author="Alicia Mietus" w:date="2017-12-04T08:43:00Z">
          <w:rPr>
            <w:noProof/>
          </w:rPr>
        </w:rPrChange>
      </w:rPr>
      <w:t>101688</w:t>
    </w:r>
    <w:r w:rsidRPr="00B67AD8">
      <w:rPr>
        <w:noProof/>
        <w:rPrChange w:id="26" w:author="Alicia Mietus" w:date="2017-12-04T08:43:00Z">
          <w:rPr>
            <w:noProof/>
          </w:rPr>
        </w:rPrChange>
      </w:rPr>
      <w:fldChar w:fldCharType="end"/>
    </w:r>
    <w:r w:rsidRPr="00B67AD8">
      <w:rPr>
        <w:noProof/>
        <w:rPrChange w:id="27" w:author="Alicia Mietus" w:date="2017-12-04T08:43:00Z">
          <w:rPr>
            <w:noProof/>
          </w:rPr>
        </w:rPrChange>
      </w:rPr>
      <w:fldChar w:fldCharType="begin"/>
    </w:r>
    <w:r w:rsidRPr="00B67AD8">
      <w:rPr>
        <w:noProof/>
        <w:rPrChange w:id="28" w:author="Alicia Mietus" w:date="2017-12-04T08:43:00Z">
          <w:rPr>
            <w:noProof/>
          </w:rPr>
        </w:rPrChange>
      </w:rPr>
      <w:instrText xml:space="preserve"> DOCPROPERTY CategorySub \* MERGEFORMAT </w:instrText>
    </w:r>
    <w:r w:rsidRPr="00B67AD8">
      <w:rPr>
        <w:noProof/>
        <w:rPrChange w:id="29" w:author="Alicia Mietus" w:date="2017-12-04T08:43:00Z">
          <w:rPr>
            <w:noProof/>
          </w:rPr>
        </w:rPrChange>
      </w:rPr>
      <w:fldChar w:fldCharType="separate"/>
    </w:r>
    <w:r w:rsidR="00B67AD8" w:rsidRPr="00B67AD8">
      <w:rPr>
        <w:noProof/>
        <w:rPrChange w:id="30" w:author="Alicia Mietus" w:date="2017-12-04T08:43:00Z">
          <w:rPr>
            <w:noProof/>
          </w:rPr>
        </w:rPrChange>
      </w:rPr>
      <w:t>/9/</w:t>
    </w:r>
    <w:r w:rsidRPr="00B67AD8">
      <w:rPr>
        <w:noProof/>
        <w:rPrChange w:id="31" w:author="Alicia Mietus" w:date="2017-12-04T08:43:00Z">
          <w:rPr>
            <w:noProof/>
          </w:rPr>
        </w:rPrChange>
      </w:rPr>
      <w:fldChar w:fldCharType="end"/>
    </w:r>
    <w:r w:rsidRPr="00B67AD8">
      <w:rPr>
        <w:noProof/>
        <w:rPrChange w:id="32" w:author="Alicia Mietus" w:date="2017-12-04T08:43:00Z">
          <w:rPr>
            <w:noProof/>
          </w:rPr>
        </w:rPrChange>
      </w:rPr>
      <w:fldChar w:fldCharType="begin"/>
    </w:r>
    <w:r w:rsidRPr="00B67AD8">
      <w:rPr>
        <w:noProof/>
        <w:rPrChange w:id="33" w:author="Alicia Mietus" w:date="2017-12-04T08:43:00Z">
          <w:rPr>
            <w:noProof/>
          </w:rPr>
        </w:rPrChange>
      </w:rPr>
      <w:instrText xml:space="preserve"> DOCPROPERTY DocNo \* MERGEFORMAT </w:instrText>
    </w:r>
    <w:r w:rsidRPr="00B67AD8">
      <w:rPr>
        <w:noProof/>
        <w:rPrChange w:id="34" w:author="Alicia Mietus" w:date="2017-12-04T08:43:00Z">
          <w:rPr>
            <w:noProof/>
          </w:rPr>
        </w:rPrChange>
      </w:rPr>
      <w:fldChar w:fldCharType="separate"/>
    </w:r>
    <w:ins w:id="35" w:author="Alicia Mietus" w:date="2017-12-04T08:43:00Z">
      <w:r w:rsidR="00B67AD8" w:rsidRPr="00B67AD8">
        <w:rPr>
          <w:noProof/>
          <w:rPrChange w:id="36" w:author="Alicia Mietus" w:date="2017-12-04T08:43:00Z">
            <w:rPr>
              <w:noProof/>
            </w:rPr>
          </w:rPrChange>
        </w:rPr>
        <w:t>3508521-v0.3(offline)</w:t>
      </w:r>
    </w:ins>
    <w:del w:id="37" w:author="Alicia Mietus" w:date="2017-12-04T08:43:00Z">
      <w:r w:rsidR="00E807C3" w:rsidRPr="00B67AD8" w:rsidDel="00B67AD8">
        <w:rPr>
          <w:noProof/>
          <w:rPrChange w:id="38" w:author="Alicia Mietus" w:date="2017-12-04T08:43:00Z">
            <w:rPr>
              <w:noProof/>
            </w:rPr>
          </w:rPrChange>
        </w:rPr>
        <w:delText>3508521-v0.3</w:delText>
      </w:r>
    </w:del>
    <w:r w:rsidRPr="00B67AD8">
      <w:rPr>
        <w:noProof/>
        <w:rPrChange w:id="39" w:author="Alicia Mietus" w:date="2017-12-04T08:43:00Z">
          <w:rPr>
            <w:noProof/>
          </w:rPr>
        </w:rPrChange>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0084" w:rsidRDefault="00C50084">
      <w:r>
        <w:separator/>
      </w:r>
    </w:p>
  </w:footnote>
  <w:footnote w:type="continuationSeparator" w:id="0">
    <w:p w:rsidR="00C50084" w:rsidRDefault="00C5008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24F3" w:rsidRDefault="000324F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24F3" w:rsidRDefault="000324F3" w:rsidP="001A2995">
    <w:pPr>
      <w:pStyle w:val="Header"/>
      <w:jc w:val="center"/>
    </w:pPr>
    <w:r>
      <w:t xml:space="preserve">- </w:t>
    </w:r>
    <w:r w:rsidR="00AD2E60">
      <w:fldChar w:fldCharType="begin"/>
    </w:r>
    <w:r w:rsidR="00AD2E60">
      <w:instrText xml:space="preserve"> PAGE  \* MERGEFORMAT </w:instrText>
    </w:r>
    <w:r w:rsidR="00AD2E60">
      <w:fldChar w:fldCharType="separate"/>
    </w:r>
    <w:r w:rsidR="00661A9D">
      <w:rPr>
        <w:noProof/>
      </w:rPr>
      <w:t>3</w:t>
    </w:r>
    <w:r w:rsidR="00AD2E60">
      <w:rPr>
        <w:noProof/>
      </w:rPr>
      <w:fldChar w:fldCharType="end"/>
    </w:r>
    <w: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24F3" w:rsidRDefault="000324F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0D18C0DE"/>
    <w:lvl w:ilvl="0">
      <w:start w:val="1"/>
      <w:numFmt w:val="decimal"/>
      <w:pStyle w:val="ListNumber5"/>
      <w:lvlText w:val="%1."/>
      <w:lvlJc w:val="left"/>
      <w:pPr>
        <w:tabs>
          <w:tab w:val="num" w:pos="1492"/>
        </w:tabs>
        <w:ind w:left="1492" w:hanging="360"/>
      </w:pPr>
    </w:lvl>
  </w:abstractNum>
  <w:abstractNum w:abstractNumId="1">
    <w:nsid w:val="FFFFFF7D"/>
    <w:multiLevelType w:val="singleLevel"/>
    <w:tmpl w:val="96CA5596"/>
    <w:lvl w:ilvl="0">
      <w:start w:val="1"/>
      <w:numFmt w:val="decimal"/>
      <w:pStyle w:val="ListNumber4"/>
      <w:lvlText w:val="%1."/>
      <w:lvlJc w:val="left"/>
      <w:pPr>
        <w:tabs>
          <w:tab w:val="num" w:pos="1209"/>
        </w:tabs>
        <w:ind w:left="1209" w:hanging="360"/>
      </w:pPr>
    </w:lvl>
  </w:abstractNum>
  <w:abstractNum w:abstractNumId="2">
    <w:nsid w:val="FFFFFF7E"/>
    <w:multiLevelType w:val="singleLevel"/>
    <w:tmpl w:val="9C643226"/>
    <w:lvl w:ilvl="0">
      <w:start w:val="1"/>
      <w:numFmt w:val="decimal"/>
      <w:pStyle w:val="ListNumber3"/>
      <w:lvlText w:val="%1."/>
      <w:lvlJc w:val="left"/>
      <w:pPr>
        <w:tabs>
          <w:tab w:val="num" w:pos="926"/>
        </w:tabs>
        <w:ind w:left="926" w:hanging="360"/>
      </w:pPr>
    </w:lvl>
  </w:abstractNum>
  <w:abstractNum w:abstractNumId="3">
    <w:nsid w:val="FFFFFF7F"/>
    <w:multiLevelType w:val="singleLevel"/>
    <w:tmpl w:val="15E8D2BE"/>
    <w:lvl w:ilvl="0">
      <w:start w:val="1"/>
      <w:numFmt w:val="decimal"/>
      <w:pStyle w:val="ListNumber2"/>
      <w:lvlText w:val="%1."/>
      <w:lvlJc w:val="left"/>
      <w:pPr>
        <w:tabs>
          <w:tab w:val="num" w:pos="643"/>
        </w:tabs>
        <w:ind w:left="643" w:hanging="360"/>
      </w:pPr>
    </w:lvl>
  </w:abstractNum>
  <w:abstractNum w:abstractNumId="4">
    <w:nsid w:val="FFFFFF80"/>
    <w:multiLevelType w:val="singleLevel"/>
    <w:tmpl w:val="3376B520"/>
    <w:lvl w:ilvl="0">
      <w:start w:val="1"/>
      <w:numFmt w:val="bullet"/>
      <w:pStyle w:val="ListBullet5"/>
      <w:lvlText w:val=""/>
      <w:lvlJc w:val="left"/>
      <w:pPr>
        <w:tabs>
          <w:tab w:val="num" w:pos="1492"/>
        </w:tabs>
        <w:ind w:left="1492" w:hanging="360"/>
      </w:pPr>
      <w:rPr>
        <w:rFonts w:ascii="Symbol" w:hAnsi="Symbol" w:hint="default"/>
      </w:rPr>
    </w:lvl>
  </w:abstractNum>
  <w:abstractNum w:abstractNumId="5">
    <w:nsid w:val="FFFFFF81"/>
    <w:multiLevelType w:val="singleLevel"/>
    <w:tmpl w:val="E2BA74BE"/>
    <w:lvl w:ilvl="0">
      <w:start w:val="1"/>
      <w:numFmt w:val="bullet"/>
      <w:pStyle w:val="ListBullet4"/>
      <w:lvlText w:val=""/>
      <w:lvlJc w:val="left"/>
      <w:pPr>
        <w:tabs>
          <w:tab w:val="num" w:pos="1209"/>
        </w:tabs>
        <w:ind w:left="1209" w:hanging="360"/>
      </w:pPr>
      <w:rPr>
        <w:rFonts w:ascii="Symbol" w:hAnsi="Symbol" w:hint="default"/>
      </w:rPr>
    </w:lvl>
  </w:abstractNum>
  <w:abstractNum w:abstractNumId="6">
    <w:nsid w:val="FFFFFF82"/>
    <w:multiLevelType w:val="singleLevel"/>
    <w:tmpl w:val="AD262A22"/>
    <w:lvl w:ilvl="0">
      <w:start w:val="1"/>
      <w:numFmt w:val="bullet"/>
      <w:pStyle w:val="ListBullet3"/>
      <w:lvlText w:val=""/>
      <w:lvlJc w:val="left"/>
      <w:pPr>
        <w:tabs>
          <w:tab w:val="num" w:pos="926"/>
        </w:tabs>
        <w:ind w:left="926" w:hanging="360"/>
      </w:pPr>
      <w:rPr>
        <w:rFonts w:ascii="Symbol" w:hAnsi="Symbol" w:hint="default"/>
      </w:rPr>
    </w:lvl>
  </w:abstractNum>
  <w:abstractNum w:abstractNumId="7">
    <w:nsid w:val="FFFFFF83"/>
    <w:multiLevelType w:val="singleLevel"/>
    <w:tmpl w:val="F88CA328"/>
    <w:lvl w:ilvl="0">
      <w:start w:val="1"/>
      <w:numFmt w:val="bullet"/>
      <w:pStyle w:val="ListBullet2"/>
      <w:lvlText w:val=""/>
      <w:lvlJc w:val="left"/>
      <w:pPr>
        <w:tabs>
          <w:tab w:val="num" w:pos="643"/>
        </w:tabs>
        <w:ind w:left="643" w:hanging="360"/>
      </w:pPr>
      <w:rPr>
        <w:rFonts w:ascii="Symbol" w:hAnsi="Symbol" w:hint="default"/>
      </w:rPr>
    </w:lvl>
  </w:abstractNum>
  <w:abstractNum w:abstractNumId="8">
    <w:nsid w:val="FFFFFF89"/>
    <w:multiLevelType w:val="singleLevel"/>
    <w:tmpl w:val="646AADD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025D4F89"/>
    <w:multiLevelType w:val="multilevel"/>
    <w:tmpl w:val="ACF4ABC0"/>
    <w:lvl w:ilvl="0">
      <w:start w:val="1"/>
      <w:numFmt w:val="none"/>
      <w:pStyle w:val="DefinitionPhrase"/>
      <w:suff w:val="nothing"/>
      <w:lvlText w:val=""/>
      <w:lvlJc w:val="left"/>
      <w:pPr>
        <w:ind w:left="720" w:firstLine="0"/>
      </w:pPr>
      <w:rPr>
        <w:rFonts w:hint="default"/>
      </w:rPr>
    </w:lvl>
    <w:lvl w:ilvl="1">
      <w:start w:val="1"/>
      <w:numFmt w:val="none"/>
      <w:pStyle w:val="Definitions"/>
      <w:suff w:val="nothing"/>
      <w:lvlText w:val=""/>
      <w:lvlJc w:val="left"/>
      <w:pPr>
        <w:ind w:left="720" w:firstLine="0"/>
      </w:pPr>
      <w:rPr>
        <w:rFonts w:hint="default"/>
      </w:rPr>
    </w:lvl>
    <w:lvl w:ilvl="2">
      <w:start w:val="1"/>
      <w:numFmt w:val="lowerLetter"/>
      <w:pStyle w:val="Notesa"/>
      <w:lvlText w:val="(%3)"/>
      <w:lvlJc w:val="left"/>
      <w:pPr>
        <w:tabs>
          <w:tab w:val="num" w:pos="720"/>
        </w:tabs>
        <w:ind w:left="1440" w:hanging="720"/>
      </w:pPr>
      <w:rPr>
        <w:rFonts w:hint="default"/>
      </w:rPr>
    </w:lvl>
    <w:lvl w:ilvl="3">
      <w:start w:val="1"/>
      <w:numFmt w:val="lowerRoman"/>
      <w:pStyle w:val="Notesi"/>
      <w:lvlText w:val="(%4)"/>
      <w:lvlJc w:val="left"/>
      <w:pPr>
        <w:tabs>
          <w:tab w:val="num" w:pos="2160"/>
        </w:tabs>
        <w:ind w:left="2160" w:hanging="72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left"/>
      <w:pPr>
        <w:tabs>
          <w:tab w:val="num" w:pos="3600"/>
        </w:tabs>
        <w:ind w:left="3600" w:hanging="360"/>
      </w:pPr>
      <w:rPr>
        <w:rFonts w:hint="default"/>
      </w:rPr>
    </w:lvl>
    <w:lvl w:ilvl="6">
      <w:start w:val="1"/>
      <w:numFmt w:val="decimal"/>
      <w:lvlText w:val="%7."/>
      <w:lvlJc w:val="left"/>
      <w:pPr>
        <w:tabs>
          <w:tab w:val="num" w:pos="3960"/>
        </w:tabs>
        <w:ind w:left="3960" w:hanging="360"/>
      </w:pPr>
      <w:rPr>
        <w:rFonts w:hint="default"/>
      </w:rPr>
    </w:lvl>
    <w:lvl w:ilvl="7">
      <w:start w:val="1"/>
      <w:numFmt w:val="lowerLetter"/>
      <w:lvlText w:val="%8."/>
      <w:lvlJc w:val="left"/>
      <w:pPr>
        <w:tabs>
          <w:tab w:val="num" w:pos="4320"/>
        </w:tabs>
        <w:ind w:left="4320" w:hanging="360"/>
      </w:pPr>
      <w:rPr>
        <w:rFonts w:hint="default"/>
      </w:rPr>
    </w:lvl>
    <w:lvl w:ilvl="8">
      <w:start w:val="1"/>
      <w:numFmt w:val="lowerRoman"/>
      <w:lvlText w:val="%9."/>
      <w:lvlJc w:val="left"/>
      <w:pPr>
        <w:tabs>
          <w:tab w:val="num" w:pos="4680"/>
        </w:tabs>
        <w:ind w:left="4680" w:hanging="360"/>
      </w:pPr>
      <w:rPr>
        <w:rFonts w:hint="default"/>
      </w:rPr>
    </w:lvl>
  </w:abstractNum>
  <w:abstractNum w:abstractNumId="10">
    <w:nsid w:val="08D3257F"/>
    <w:multiLevelType w:val="multilevel"/>
    <w:tmpl w:val="0409001D"/>
    <w:styleLink w:val="1ai"/>
    <w:lvl w:ilvl="0">
      <w:start w:val="1"/>
      <w:numFmt w:val="decimal"/>
      <w:lvlText w:val="%1)"/>
      <w:lvlJc w:val="left"/>
      <w:pPr>
        <w:ind w:left="360" w:hanging="360"/>
      </w:pPr>
      <w:rPr>
        <w:rFonts w:ascii="Palatino Linotype" w:hAnsi="Palatino Linotype"/>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8025DB"/>
    <w:multiLevelType w:val="hybridMultilevel"/>
    <w:tmpl w:val="BD365FAC"/>
    <w:lvl w:ilvl="0" w:tplc="D03AFBF0">
      <w:start w:val="1"/>
      <w:numFmt w:val="decimal"/>
      <w:pStyle w:val="Parties"/>
      <w:lvlText w:val="%1."/>
      <w:lvlJc w:val="left"/>
      <w:pPr>
        <w:tabs>
          <w:tab w:val="num" w:pos="720"/>
        </w:tabs>
        <w:ind w:left="72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0F2A7F7F"/>
    <w:multiLevelType w:val="multilevel"/>
    <w:tmpl w:val="261445DE"/>
    <w:lvl w:ilvl="0">
      <w:start w:val="1"/>
      <w:numFmt w:val="decimal"/>
      <w:pStyle w:val="ScheduleHeading1"/>
      <w:lvlText w:val="%1"/>
      <w:lvlJc w:val="left"/>
      <w:pPr>
        <w:tabs>
          <w:tab w:val="num" w:pos="720"/>
        </w:tabs>
        <w:ind w:left="720" w:hanging="720"/>
      </w:pPr>
      <w:rPr>
        <w:rFonts w:hint="default"/>
        <w:b w:val="0"/>
        <w:i w:val="0"/>
        <w:u w:val="none"/>
      </w:rPr>
    </w:lvl>
    <w:lvl w:ilvl="1">
      <w:start w:val="1"/>
      <w:numFmt w:val="decimal"/>
      <w:pStyle w:val="ScheduleHeading2"/>
      <w:lvlText w:val="%1.%2"/>
      <w:lvlJc w:val="left"/>
      <w:pPr>
        <w:tabs>
          <w:tab w:val="num" w:pos="720"/>
        </w:tabs>
        <w:ind w:left="720" w:hanging="720"/>
      </w:pPr>
      <w:rPr>
        <w:rFonts w:hint="default"/>
      </w:rPr>
    </w:lvl>
    <w:lvl w:ilvl="2">
      <w:start w:val="1"/>
      <w:numFmt w:val="lowerLetter"/>
      <w:pStyle w:val="ScheduleHeading3"/>
      <w:lvlText w:val="(%3)"/>
      <w:lvlJc w:val="left"/>
      <w:pPr>
        <w:tabs>
          <w:tab w:val="num" w:pos="1440"/>
        </w:tabs>
        <w:ind w:left="1440" w:hanging="720"/>
      </w:pPr>
      <w:rPr>
        <w:rFonts w:hint="default"/>
      </w:rPr>
    </w:lvl>
    <w:lvl w:ilvl="3">
      <w:start w:val="1"/>
      <w:numFmt w:val="lowerRoman"/>
      <w:pStyle w:val="ScheduleHeading4"/>
      <w:lvlText w:val="(%4)"/>
      <w:lvlJc w:val="left"/>
      <w:pPr>
        <w:tabs>
          <w:tab w:val="num" w:pos="1440"/>
        </w:tabs>
        <w:ind w:left="2160" w:hanging="720"/>
      </w:pPr>
      <w:rPr>
        <w:rFonts w:hint="default"/>
      </w:rPr>
    </w:lvl>
    <w:lvl w:ilvl="4">
      <w:start w:val="1"/>
      <w:numFmt w:val="none"/>
      <w:lvlText w:val=""/>
      <w:lvlJc w:val="left"/>
      <w:pPr>
        <w:tabs>
          <w:tab w:val="num" w:pos="360"/>
        </w:tabs>
        <w:ind w:left="0" w:firstLine="0"/>
      </w:pPr>
      <w:rPr>
        <w:rFonts w:hint="default"/>
      </w:rPr>
    </w:lvl>
    <w:lvl w:ilvl="5">
      <w:start w:val="1"/>
      <w:numFmt w:val="none"/>
      <w:lvlText w:val=""/>
      <w:lvlJc w:val="left"/>
      <w:pPr>
        <w:tabs>
          <w:tab w:val="num" w:pos="360"/>
        </w:tabs>
        <w:ind w:left="0" w:firstLine="0"/>
      </w:pPr>
      <w:rPr>
        <w:rFonts w:hint="default"/>
      </w:rPr>
    </w:lvl>
    <w:lvl w:ilvl="6">
      <w:start w:val="1"/>
      <w:numFmt w:val="none"/>
      <w:lvlText w:val=""/>
      <w:lvlJc w:val="left"/>
      <w:pPr>
        <w:tabs>
          <w:tab w:val="num" w:pos="360"/>
        </w:tabs>
        <w:ind w:left="0" w:firstLine="0"/>
      </w:pPr>
      <w:rPr>
        <w:rFonts w:hint="default"/>
      </w:rPr>
    </w:lvl>
    <w:lvl w:ilvl="7">
      <w:start w:val="1"/>
      <w:numFmt w:val="none"/>
      <w:lvlText w:val=""/>
      <w:lvlJc w:val="left"/>
      <w:pPr>
        <w:tabs>
          <w:tab w:val="num" w:pos="360"/>
        </w:tabs>
        <w:ind w:left="0" w:firstLine="0"/>
      </w:pPr>
      <w:rPr>
        <w:rFonts w:hint="default"/>
      </w:rPr>
    </w:lvl>
    <w:lvl w:ilvl="8">
      <w:start w:val="1"/>
      <w:numFmt w:val="none"/>
      <w:lvlText w:val=""/>
      <w:lvlJc w:val="left"/>
      <w:pPr>
        <w:tabs>
          <w:tab w:val="num" w:pos="360"/>
        </w:tabs>
        <w:ind w:left="0" w:firstLine="0"/>
      </w:pPr>
      <w:rPr>
        <w:rFonts w:hint="default"/>
      </w:rPr>
    </w:lvl>
  </w:abstractNum>
  <w:abstractNum w:abstractNumId="13">
    <w:nsid w:val="125D3DCA"/>
    <w:multiLevelType w:val="multilevel"/>
    <w:tmpl w:val="539AB7E4"/>
    <w:lvl w:ilvl="0">
      <w:start w:val="1"/>
      <w:numFmt w:val="decimal"/>
      <w:pStyle w:val="Level1"/>
      <w:lvlText w:val="%1."/>
      <w:lvlJc w:val="left"/>
      <w:pPr>
        <w:tabs>
          <w:tab w:val="num" w:pos="850"/>
        </w:tabs>
        <w:ind w:left="850" w:hanging="850"/>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pStyle w:val="Level2"/>
      <w:lvlText w:val="%1.%2"/>
      <w:lvlJc w:val="left"/>
      <w:pPr>
        <w:tabs>
          <w:tab w:val="num" w:pos="850"/>
        </w:tabs>
        <w:ind w:left="850" w:hanging="850"/>
      </w:pPr>
      <w:rPr>
        <w:rFonts w:ascii="Arial" w:hAnsi="Arial" w:cs="Arial" w:hint="default"/>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Level3"/>
      <w:lvlText w:val="%1.%2.%3"/>
      <w:lvlJc w:val="left"/>
      <w:pPr>
        <w:tabs>
          <w:tab w:val="num" w:pos="1701"/>
        </w:tabs>
        <w:ind w:left="1701" w:hanging="851"/>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Level4"/>
      <w:lvlText w:val="(%4)"/>
      <w:lvlJc w:val="left"/>
      <w:pPr>
        <w:tabs>
          <w:tab w:val="num" w:pos="2551"/>
        </w:tabs>
        <w:ind w:left="2551" w:hanging="850"/>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Level5"/>
      <w:lvlText w:val="(%5)"/>
      <w:lvlJc w:val="left"/>
      <w:pPr>
        <w:tabs>
          <w:tab w:val="num" w:pos="3402"/>
        </w:tabs>
        <w:ind w:left="3402" w:hanging="851"/>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decimal"/>
      <w:pStyle w:val="Level6"/>
      <w:lvlText w:val="(%6)"/>
      <w:lvlJc w:val="left"/>
      <w:pPr>
        <w:tabs>
          <w:tab w:val="num" w:pos="4252"/>
        </w:tabs>
        <w:ind w:left="4252" w:hanging="850"/>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start w:val="1"/>
      <w:numFmt w:val="none"/>
      <w:suff w:val="nothing"/>
      <w:lvlText w:val="Not Defined"/>
      <w:lvlJc w:val="left"/>
      <w:pPr>
        <w:tabs>
          <w:tab w:val="num" w:pos="0"/>
        </w:tabs>
        <w:ind w:left="0" w:firstLine="0"/>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start w:val="1"/>
      <w:numFmt w:val="none"/>
      <w:suff w:val="nothing"/>
      <w:lvlText w:val="Not Defined"/>
      <w:lvlJc w:val="left"/>
      <w:pPr>
        <w:tabs>
          <w:tab w:val="num" w:pos="0"/>
        </w:tabs>
        <w:ind w:left="0" w:firstLine="0"/>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start w:val="1"/>
      <w:numFmt w:val="none"/>
      <w:suff w:val="nothing"/>
      <w:lvlText w:val="Not Defined"/>
      <w:lvlJc w:val="left"/>
      <w:pPr>
        <w:tabs>
          <w:tab w:val="num" w:pos="0"/>
        </w:tabs>
        <w:ind w:left="0" w:firstLine="0"/>
      </w:pPr>
      <w:rPr>
        <w:b w:val="0"/>
        <w:i w:val="0"/>
        <w:caps w:val="0"/>
        <w:smallCaps w:val="0"/>
        <w:strike w:val="0"/>
        <w:dstrike w:val="0"/>
        <w:vanish w:val="0"/>
        <w:color w:val="auto"/>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4">
    <w:nsid w:val="1AE91B46"/>
    <w:multiLevelType w:val="multilevel"/>
    <w:tmpl w:val="F8F8D158"/>
    <w:lvl w:ilvl="0">
      <w:start w:val="1"/>
      <w:numFmt w:val="decimal"/>
      <w:lvlText w:val="%1"/>
      <w:lvlJc w:val="left"/>
      <w:pPr>
        <w:tabs>
          <w:tab w:val="num" w:pos="720"/>
        </w:tabs>
        <w:ind w:left="720" w:hanging="720"/>
      </w:pPr>
    </w:lvl>
    <w:lvl w:ilvl="1">
      <w:start w:val="1"/>
      <w:numFmt w:val="decimal"/>
      <w:lvlText w:val="%1.%2"/>
      <w:lvlJc w:val="left"/>
      <w:pPr>
        <w:tabs>
          <w:tab w:val="num" w:pos="720"/>
        </w:tabs>
        <w:ind w:left="720" w:hanging="720"/>
      </w:pPr>
      <w:rPr>
        <w:b w:val="0"/>
        <w:i w:val="0"/>
      </w:rPr>
    </w:lvl>
    <w:lvl w:ilvl="2">
      <w:start w:val="1"/>
      <w:numFmt w:val="decimal"/>
      <w:lvlText w:val="%1.%2.%3"/>
      <w:lvlJc w:val="left"/>
      <w:pPr>
        <w:tabs>
          <w:tab w:val="num" w:pos="1440"/>
        </w:tabs>
        <w:ind w:left="1440" w:hanging="720"/>
      </w:pPr>
      <w:rPr>
        <w:b w:val="0"/>
        <w:i w:val="0"/>
      </w:rPr>
    </w:lvl>
    <w:lvl w:ilvl="3">
      <w:start w:val="1"/>
      <w:numFmt w:val="lowerLetter"/>
      <w:lvlText w:val="%4)"/>
      <w:lvlJc w:val="left"/>
      <w:pPr>
        <w:tabs>
          <w:tab w:val="num" w:pos="2160"/>
        </w:tabs>
        <w:ind w:left="2160" w:hanging="720"/>
      </w:pPr>
      <w:rPr>
        <w:b w:val="0"/>
        <w:i w:val="0"/>
      </w:rPr>
    </w:lvl>
    <w:lvl w:ilvl="4">
      <w:start w:val="1"/>
      <w:numFmt w:val="lowerRoman"/>
      <w:lvlText w:val="%5"/>
      <w:lvlJc w:val="left"/>
      <w:pPr>
        <w:tabs>
          <w:tab w:val="num" w:pos="2880"/>
        </w:tabs>
        <w:ind w:left="2880" w:hanging="720"/>
      </w:pPr>
      <w:rPr>
        <w:b w:val="0"/>
        <w:i w:val="0"/>
      </w:rPr>
    </w:lvl>
    <w:lvl w:ilvl="5">
      <w:start w:val="1"/>
      <w:numFmt w:val="none"/>
      <w:suff w:val="nothing"/>
      <w:lvlText w:val=""/>
      <w:lvlJc w:val="left"/>
      <w:pPr>
        <w:ind w:left="0" w:firstLine="0"/>
      </w:pPr>
      <w:rPr>
        <w:b w:val="0"/>
        <w:i w:val="0"/>
      </w:rPr>
    </w:lvl>
    <w:lvl w:ilvl="6">
      <w:start w:val="1"/>
      <w:numFmt w:val="none"/>
      <w:suff w:val="nothing"/>
      <w:lvlText w:val=""/>
      <w:lvlJc w:val="left"/>
      <w:pPr>
        <w:ind w:left="0" w:firstLine="0"/>
      </w:pPr>
      <w:rPr>
        <w:b w:val="0"/>
        <w:i w:val="0"/>
      </w:rPr>
    </w:lvl>
    <w:lvl w:ilvl="7">
      <w:start w:val="1"/>
      <w:numFmt w:val="none"/>
      <w:suff w:val="nothing"/>
      <w:lvlText w:val=""/>
      <w:lvlJc w:val="left"/>
      <w:pPr>
        <w:ind w:left="0" w:firstLine="0"/>
      </w:pPr>
      <w:rPr>
        <w:b w:val="0"/>
        <w:i w:val="0"/>
      </w:rPr>
    </w:lvl>
    <w:lvl w:ilvl="8">
      <w:start w:val="1"/>
      <w:numFmt w:val="none"/>
      <w:suff w:val="nothing"/>
      <w:lvlText w:val=""/>
      <w:lvlJc w:val="left"/>
      <w:pPr>
        <w:ind w:left="0" w:firstLine="0"/>
      </w:pPr>
      <w:rPr>
        <w:b w:val="0"/>
        <w:i w:val="0"/>
      </w:rPr>
    </w:lvl>
  </w:abstractNum>
  <w:abstractNum w:abstractNumId="15">
    <w:nsid w:val="1EBF4450"/>
    <w:multiLevelType w:val="singleLevel"/>
    <w:tmpl w:val="D36EC660"/>
    <w:lvl w:ilvl="0">
      <w:start w:val="1"/>
      <w:numFmt w:val="bullet"/>
      <w:lvlText w:val=""/>
      <w:lvlJc w:val="left"/>
      <w:pPr>
        <w:tabs>
          <w:tab w:val="num" w:pos="357"/>
        </w:tabs>
        <w:ind w:left="357" w:hanging="357"/>
      </w:pPr>
      <w:rPr>
        <w:rFonts w:ascii="Symbol" w:hAnsi="Symbol" w:hint="default"/>
      </w:rPr>
    </w:lvl>
  </w:abstractNum>
  <w:abstractNum w:abstractNumId="16">
    <w:nsid w:val="21C717CB"/>
    <w:multiLevelType w:val="multilevel"/>
    <w:tmpl w:val="04090023"/>
    <w:styleLink w:val="ArticleSection"/>
    <w:lvl w:ilvl="0">
      <w:start w:val="1"/>
      <w:numFmt w:val="upperRoman"/>
      <w:lvlText w:val="Article %1."/>
      <w:lvlJc w:val="left"/>
      <w:pPr>
        <w:ind w:left="0" w:firstLine="0"/>
      </w:pPr>
      <w:rPr>
        <w:rFonts w:ascii="Palatino Linotype" w:hAnsi="Palatino Linotype"/>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nsid w:val="24A20586"/>
    <w:multiLevelType w:val="hybridMultilevel"/>
    <w:tmpl w:val="1D825F9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2F0A5ECE"/>
    <w:multiLevelType w:val="multilevel"/>
    <w:tmpl w:val="6EB48AAC"/>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nsid w:val="32A1767F"/>
    <w:multiLevelType w:val="hybridMultilevel"/>
    <w:tmpl w:val="8450921C"/>
    <w:lvl w:ilvl="0" w:tplc="7BC47B8A">
      <w:start w:val="1"/>
      <w:numFmt w:val="bullet"/>
      <w:lvlText w:val=""/>
      <w:lvlJc w:val="left"/>
      <w:pPr>
        <w:ind w:left="720" w:hanging="360"/>
      </w:pPr>
      <w:rPr>
        <w:rFonts w:ascii="Symbol" w:hAnsi="Symbol" w:hint="default"/>
      </w:rPr>
    </w:lvl>
    <w:lvl w:ilvl="1" w:tplc="E17853A6" w:tentative="1">
      <w:start w:val="1"/>
      <w:numFmt w:val="bullet"/>
      <w:lvlText w:val="o"/>
      <w:lvlJc w:val="left"/>
      <w:pPr>
        <w:ind w:left="1440" w:hanging="360"/>
      </w:pPr>
      <w:rPr>
        <w:rFonts w:ascii="Courier New" w:hAnsi="Courier New" w:cs="Courier New" w:hint="default"/>
      </w:rPr>
    </w:lvl>
    <w:lvl w:ilvl="2" w:tplc="91C4AE00" w:tentative="1">
      <w:start w:val="1"/>
      <w:numFmt w:val="bullet"/>
      <w:lvlText w:val=""/>
      <w:lvlJc w:val="left"/>
      <w:pPr>
        <w:ind w:left="2160" w:hanging="360"/>
      </w:pPr>
      <w:rPr>
        <w:rFonts w:ascii="Wingdings" w:hAnsi="Wingdings" w:hint="default"/>
      </w:rPr>
    </w:lvl>
    <w:lvl w:ilvl="3" w:tplc="D6F05D84" w:tentative="1">
      <w:start w:val="1"/>
      <w:numFmt w:val="bullet"/>
      <w:lvlText w:val=""/>
      <w:lvlJc w:val="left"/>
      <w:pPr>
        <w:ind w:left="2880" w:hanging="360"/>
      </w:pPr>
      <w:rPr>
        <w:rFonts w:ascii="Symbol" w:hAnsi="Symbol" w:hint="default"/>
      </w:rPr>
    </w:lvl>
    <w:lvl w:ilvl="4" w:tplc="2B5827EC" w:tentative="1">
      <w:start w:val="1"/>
      <w:numFmt w:val="bullet"/>
      <w:lvlText w:val="o"/>
      <w:lvlJc w:val="left"/>
      <w:pPr>
        <w:ind w:left="3600" w:hanging="360"/>
      </w:pPr>
      <w:rPr>
        <w:rFonts w:ascii="Courier New" w:hAnsi="Courier New" w:cs="Courier New" w:hint="default"/>
      </w:rPr>
    </w:lvl>
    <w:lvl w:ilvl="5" w:tplc="D03E6B3C" w:tentative="1">
      <w:start w:val="1"/>
      <w:numFmt w:val="bullet"/>
      <w:lvlText w:val=""/>
      <w:lvlJc w:val="left"/>
      <w:pPr>
        <w:ind w:left="4320" w:hanging="360"/>
      </w:pPr>
      <w:rPr>
        <w:rFonts w:ascii="Wingdings" w:hAnsi="Wingdings" w:hint="default"/>
      </w:rPr>
    </w:lvl>
    <w:lvl w:ilvl="6" w:tplc="50CE4B6A" w:tentative="1">
      <w:start w:val="1"/>
      <w:numFmt w:val="bullet"/>
      <w:lvlText w:val=""/>
      <w:lvlJc w:val="left"/>
      <w:pPr>
        <w:ind w:left="5040" w:hanging="360"/>
      </w:pPr>
      <w:rPr>
        <w:rFonts w:ascii="Symbol" w:hAnsi="Symbol" w:hint="default"/>
      </w:rPr>
    </w:lvl>
    <w:lvl w:ilvl="7" w:tplc="7AEC5280" w:tentative="1">
      <w:start w:val="1"/>
      <w:numFmt w:val="bullet"/>
      <w:lvlText w:val="o"/>
      <w:lvlJc w:val="left"/>
      <w:pPr>
        <w:ind w:left="5760" w:hanging="360"/>
      </w:pPr>
      <w:rPr>
        <w:rFonts w:ascii="Courier New" w:hAnsi="Courier New" w:cs="Courier New" w:hint="default"/>
      </w:rPr>
    </w:lvl>
    <w:lvl w:ilvl="8" w:tplc="75246B5C" w:tentative="1">
      <w:start w:val="1"/>
      <w:numFmt w:val="bullet"/>
      <w:lvlText w:val=""/>
      <w:lvlJc w:val="left"/>
      <w:pPr>
        <w:ind w:left="6480" w:hanging="360"/>
      </w:pPr>
      <w:rPr>
        <w:rFonts w:ascii="Wingdings" w:hAnsi="Wingdings" w:hint="default"/>
      </w:rPr>
    </w:lvl>
  </w:abstractNum>
  <w:abstractNum w:abstractNumId="20">
    <w:nsid w:val="336B5A21"/>
    <w:multiLevelType w:val="hybridMultilevel"/>
    <w:tmpl w:val="BBD0B5FA"/>
    <w:lvl w:ilvl="0" w:tplc="CD9A2278">
      <w:start w:val="1"/>
      <w:numFmt w:val="bullet"/>
      <w:lvlText w:val=""/>
      <w:lvlJc w:val="left"/>
      <w:pPr>
        <w:ind w:left="720" w:hanging="360"/>
      </w:pPr>
      <w:rPr>
        <w:rFonts w:ascii="Symbol" w:hAnsi="Symbol" w:hint="default"/>
      </w:rPr>
    </w:lvl>
    <w:lvl w:ilvl="1" w:tplc="D432425C" w:tentative="1">
      <w:start w:val="1"/>
      <w:numFmt w:val="bullet"/>
      <w:lvlText w:val="o"/>
      <w:lvlJc w:val="left"/>
      <w:pPr>
        <w:ind w:left="1440" w:hanging="360"/>
      </w:pPr>
      <w:rPr>
        <w:rFonts w:ascii="Courier New" w:hAnsi="Courier New" w:cs="Courier New" w:hint="default"/>
      </w:rPr>
    </w:lvl>
    <w:lvl w:ilvl="2" w:tplc="2166C102" w:tentative="1">
      <w:start w:val="1"/>
      <w:numFmt w:val="bullet"/>
      <w:lvlText w:val=""/>
      <w:lvlJc w:val="left"/>
      <w:pPr>
        <w:ind w:left="2160" w:hanging="360"/>
      </w:pPr>
      <w:rPr>
        <w:rFonts w:ascii="Wingdings" w:hAnsi="Wingdings" w:hint="default"/>
      </w:rPr>
    </w:lvl>
    <w:lvl w:ilvl="3" w:tplc="195645F4" w:tentative="1">
      <w:start w:val="1"/>
      <w:numFmt w:val="bullet"/>
      <w:lvlText w:val=""/>
      <w:lvlJc w:val="left"/>
      <w:pPr>
        <w:ind w:left="2880" w:hanging="360"/>
      </w:pPr>
      <w:rPr>
        <w:rFonts w:ascii="Symbol" w:hAnsi="Symbol" w:hint="default"/>
      </w:rPr>
    </w:lvl>
    <w:lvl w:ilvl="4" w:tplc="F876603C" w:tentative="1">
      <w:start w:val="1"/>
      <w:numFmt w:val="bullet"/>
      <w:lvlText w:val="o"/>
      <w:lvlJc w:val="left"/>
      <w:pPr>
        <w:ind w:left="3600" w:hanging="360"/>
      </w:pPr>
      <w:rPr>
        <w:rFonts w:ascii="Courier New" w:hAnsi="Courier New" w:cs="Courier New" w:hint="default"/>
      </w:rPr>
    </w:lvl>
    <w:lvl w:ilvl="5" w:tplc="337694C6" w:tentative="1">
      <w:start w:val="1"/>
      <w:numFmt w:val="bullet"/>
      <w:lvlText w:val=""/>
      <w:lvlJc w:val="left"/>
      <w:pPr>
        <w:ind w:left="4320" w:hanging="360"/>
      </w:pPr>
      <w:rPr>
        <w:rFonts w:ascii="Wingdings" w:hAnsi="Wingdings" w:hint="default"/>
      </w:rPr>
    </w:lvl>
    <w:lvl w:ilvl="6" w:tplc="D9B8FA1E" w:tentative="1">
      <w:start w:val="1"/>
      <w:numFmt w:val="bullet"/>
      <w:lvlText w:val=""/>
      <w:lvlJc w:val="left"/>
      <w:pPr>
        <w:ind w:left="5040" w:hanging="360"/>
      </w:pPr>
      <w:rPr>
        <w:rFonts w:ascii="Symbol" w:hAnsi="Symbol" w:hint="default"/>
      </w:rPr>
    </w:lvl>
    <w:lvl w:ilvl="7" w:tplc="DBB6947E" w:tentative="1">
      <w:start w:val="1"/>
      <w:numFmt w:val="bullet"/>
      <w:lvlText w:val="o"/>
      <w:lvlJc w:val="left"/>
      <w:pPr>
        <w:ind w:left="5760" w:hanging="360"/>
      </w:pPr>
      <w:rPr>
        <w:rFonts w:ascii="Courier New" w:hAnsi="Courier New" w:cs="Courier New" w:hint="default"/>
      </w:rPr>
    </w:lvl>
    <w:lvl w:ilvl="8" w:tplc="2D08DAD8" w:tentative="1">
      <w:start w:val="1"/>
      <w:numFmt w:val="bullet"/>
      <w:lvlText w:val=""/>
      <w:lvlJc w:val="left"/>
      <w:pPr>
        <w:ind w:left="6480" w:hanging="360"/>
      </w:pPr>
      <w:rPr>
        <w:rFonts w:ascii="Wingdings" w:hAnsi="Wingdings" w:hint="default"/>
      </w:rPr>
    </w:lvl>
  </w:abstractNum>
  <w:abstractNum w:abstractNumId="21">
    <w:nsid w:val="36AD497B"/>
    <w:multiLevelType w:val="multilevel"/>
    <w:tmpl w:val="778EDD56"/>
    <w:lvl w:ilvl="0">
      <w:start w:val="1"/>
      <w:numFmt w:val="decimal"/>
      <w:lvlText w:val="%1."/>
      <w:lvlJc w:val="left"/>
      <w:pPr>
        <w:tabs>
          <w:tab w:val="num" w:pos="720"/>
        </w:tabs>
        <w:ind w:left="720" w:hanging="720"/>
      </w:pPr>
    </w:lvl>
    <w:lvl w:ilvl="1">
      <w:start w:val="1"/>
      <w:numFmt w:val="upperLetter"/>
      <w:lvlText w:val="%2."/>
      <w:lvlJc w:val="left"/>
      <w:pPr>
        <w:tabs>
          <w:tab w:val="num" w:pos="1080"/>
        </w:tabs>
        <w:ind w:left="720" w:firstLine="0"/>
      </w:pPr>
    </w:lvl>
    <w:lvl w:ilvl="2">
      <w:start w:val="1"/>
      <w:numFmt w:val="decimal"/>
      <w:lvlText w:val="%3."/>
      <w:lvlJc w:val="left"/>
      <w:pPr>
        <w:tabs>
          <w:tab w:val="num" w:pos="1800"/>
        </w:tabs>
        <w:ind w:left="1440" w:firstLine="0"/>
      </w:pPr>
    </w:lvl>
    <w:lvl w:ilvl="3">
      <w:start w:val="1"/>
      <w:numFmt w:val="lowerLetter"/>
      <w:lvlText w:val="%4)"/>
      <w:lvlJc w:val="left"/>
      <w:pPr>
        <w:tabs>
          <w:tab w:val="num" w:pos="2520"/>
        </w:tabs>
        <w:ind w:left="2160" w:firstLine="0"/>
      </w:pPr>
    </w:lvl>
    <w:lvl w:ilvl="4">
      <w:start w:val="1"/>
      <w:numFmt w:val="decimal"/>
      <w:lvlText w:val="(%5)"/>
      <w:lvlJc w:val="left"/>
      <w:pPr>
        <w:tabs>
          <w:tab w:val="num" w:pos="3240"/>
        </w:tabs>
        <w:ind w:left="2880" w:firstLine="0"/>
      </w:pPr>
    </w:lvl>
    <w:lvl w:ilvl="5">
      <w:start w:val="1"/>
      <w:numFmt w:val="lowerLetter"/>
      <w:lvlText w:val="(%6)"/>
      <w:lvlJc w:val="left"/>
      <w:pPr>
        <w:tabs>
          <w:tab w:val="num" w:pos="3960"/>
        </w:tabs>
        <w:ind w:left="3600" w:firstLine="0"/>
      </w:pPr>
    </w:lvl>
    <w:lvl w:ilvl="6">
      <w:start w:val="1"/>
      <w:numFmt w:val="lowerRoman"/>
      <w:lvlText w:val="(%7)"/>
      <w:lvlJc w:val="left"/>
      <w:pPr>
        <w:tabs>
          <w:tab w:val="num" w:pos="4680"/>
        </w:tabs>
        <w:ind w:left="4320" w:firstLine="0"/>
      </w:pPr>
    </w:lvl>
    <w:lvl w:ilvl="7">
      <w:start w:val="1"/>
      <w:numFmt w:val="lowerLetter"/>
      <w:lvlText w:val="(%8)"/>
      <w:lvlJc w:val="left"/>
      <w:pPr>
        <w:tabs>
          <w:tab w:val="num" w:pos="5400"/>
        </w:tabs>
        <w:ind w:left="5040" w:firstLine="0"/>
      </w:pPr>
    </w:lvl>
    <w:lvl w:ilvl="8">
      <w:start w:val="1"/>
      <w:numFmt w:val="lowerRoman"/>
      <w:lvlText w:val="(%9)"/>
      <w:lvlJc w:val="left"/>
      <w:pPr>
        <w:tabs>
          <w:tab w:val="num" w:pos="6120"/>
        </w:tabs>
        <w:ind w:left="5760" w:firstLine="0"/>
      </w:pPr>
    </w:lvl>
  </w:abstractNum>
  <w:abstractNum w:abstractNumId="22">
    <w:nsid w:val="38C479EB"/>
    <w:multiLevelType w:val="hybridMultilevel"/>
    <w:tmpl w:val="F072FAEA"/>
    <w:lvl w:ilvl="0" w:tplc="87F8BF28">
      <w:start w:val="1"/>
      <w:numFmt w:val="decimal"/>
      <w:lvlText w:val="%1."/>
      <w:lvlJc w:val="left"/>
      <w:pPr>
        <w:ind w:left="720" w:hanging="360"/>
      </w:pPr>
    </w:lvl>
    <w:lvl w:ilvl="1" w:tplc="0806091C">
      <w:start w:val="1"/>
      <w:numFmt w:val="lowerLetter"/>
      <w:lvlText w:val="%2."/>
      <w:lvlJc w:val="left"/>
      <w:pPr>
        <w:ind w:left="1440" w:hanging="360"/>
      </w:pPr>
    </w:lvl>
    <w:lvl w:ilvl="2" w:tplc="BD6C87E2">
      <w:start w:val="1"/>
      <w:numFmt w:val="lowerRoman"/>
      <w:lvlText w:val="%3."/>
      <w:lvlJc w:val="right"/>
      <w:pPr>
        <w:ind w:left="2160" w:hanging="180"/>
      </w:pPr>
    </w:lvl>
    <w:lvl w:ilvl="3" w:tplc="620A8EF6" w:tentative="1">
      <w:start w:val="1"/>
      <w:numFmt w:val="decimal"/>
      <w:lvlText w:val="%4."/>
      <w:lvlJc w:val="left"/>
      <w:pPr>
        <w:ind w:left="2880" w:hanging="360"/>
      </w:pPr>
    </w:lvl>
    <w:lvl w:ilvl="4" w:tplc="DD4A0686" w:tentative="1">
      <w:start w:val="1"/>
      <w:numFmt w:val="lowerLetter"/>
      <w:lvlText w:val="%5."/>
      <w:lvlJc w:val="left"/>
      <w:pPr>
        <w:ind w:left="3600" w:hanging="360"/>
      </w:pPr>
    </w:lvl>
    <w:lvl w:ilvl="5" w:tplc="ACE414CE" w:tentative="1">
      <w:start w:val="1"/>
      <w:numFmt w:val="lowerRoman"/>
      <w:lvlText w:val="%6."/>
      <w:lvlJc w:val="right"/>
      <w:pPr>
        <w:ind w:left="4320" w:hanging="180"/>
      </w:pPr>
    </w:lvl>
    <w:lvl w:ilvl="6" w:tplc="8FF2E1C0" w:tentative="1">
      <w:start w:val="1"/>
      <w:numFmt w:val="decimal"/>
      <w:lvlText w:val="%7."/>
      <w:lvlJc w:val="left"/>
      <w:pPr>
        <w:ind w:left="5040" w:hanging="360"/>
      </w:pPr>
    </w:lvl>
    <w:lvl w:ilvl="7" w:tplc="22A0BCF6" w:tentative="1">
      <w:start w:val="1"/>
      <w:numFmt w:val="lowerLetter"/>
      <w:lvlText w:val="%8."/>
      <w:lvlJc w:val="left"/>
      <w:pPr>
        <w:ind w:left="5760" w:hanging="360"/>
      </w:pPr>
    </w:lvl>
    <w:lvl w:ilvl="8" w:tplc="B38A403C" w:tentative="1">
      <w:start w:val="1"/>
      <w:numFmt w:val="lowerRoman"/>
      <w:lvlText w:val="%9."/>
      <w:lvlJc w:val="right"/>
      <w:pPr>
        <w:ind w:left="6480" w:hanging="180"/>
      </w:pPr>
    </w:lvl>
  </w:abstractNum>
  <w:abstractNum w:abstractNumId="23">
    <w:nsid w:val="3D2F6356"/>
    <w:multiLevelType w:val="hybridMultilevel"/>
    <w:tmpl w:val="15967B82"/>
    <w:lvl w:ilvl="0" w:tplc="08090001">
      <w:start w:val="1"/>
      <w:numFmt w:val="decimal"/>
      <w:pStyle w:val="TableNumber"/>
      <w:lvlText w:val="%1."/>
      <w:lvlJc w:val="left"/>
      <w:pPr>
        <w:tabs>
          <w:tab w:val="num" w:pos="360"/>
        </w:tabs>
        <w:ind w:left="360" w:hanging="360"/>
      </w:pPr>
      <w:rPr>
        <w:rFonts w:hint="default"/>
      </w:rPr>
    </w:lvl>
    <w:lvl w:ilvl="1" w:tplc="08090003" w:tentative="1">
      <w:start w:val="1"/>
      <w:numFmt w:val="lowerLetter"/>
      <w:lvlText w:val="%2."/>
      <w:lvlJc w:val="left"/>
      <w:pPr>
        <w:tabs>
          <w:tab w:val="num" w:pos="1440"/>
        </w:tabs>
        <w:ind w:left="1440" w:hanging="360"/>
      </w:pPr>
    </w:lvl>
    <w:lvl w:ilvl="2" w:tplc="08090005" w:tentative="1">
      <w:start w:val="1"/>
      <w:numFmt w:val="lowerRoman"/>
      <w:lvlText w:val="%3."/>
      <w:lvlJc w:val="right"/>
      <w:pPr>
        <w:tabs>
          <w:tab w:val="num" w:pos="2160"/>
        </w:tabs>
        <w:ind w:left="2160" w:hanging="180"/>
      </w:pPr>
    </w:lvl>
    <w:lvl w:ilvl="3" w:tplc="08090001" w:tentative="1">
      <w:start w:val="1"/>
      <w:numFmt w:val="decimal"/>
      <w:lvlText w:val="%4."/>
      <w:lvlJc w:val="left"/>
      <w:pPr>
        <w:tabs>
          <w:tab w:val="num" w:pos="2880"/>
        </w:tabs>
        <w:ind w:left="2880" w:hanging="360"/>
      </w:pPr>
    </w:lvl>
    <w:lvl w:ilvl="4" w:tplc="08090003" w:tentative="1">
      <w:start w:val="1"/>
      <w:numFmt w:val="lowerLetter"/>
      <w:lvlText w:val="%5."/>
      <w:lvlJc w:val="left"/>
      <w:pPr>
        <w:tabs>
          <w:tab w:val="num" w:pos="3600"/>
        </w:tabs>
        <w:ind w:left="3600" w:hanging="360"/>
      </w:pPr>
    </w:lvl>
    <w:lvl w:ilvl="5" w:tplc="08090005" w:tentative="1">
      <w:start w:val="1"/>
      <w:numFmt w:val="lowerRoman"/>
      <w:lvlText w:val="%6."/>
      <w:lvlJc w:val="right"/>
      <w:pPr>
        <w:tabs>
          <w:tab w:val="num" w:pos="4320"/>
        </w:tabs>
        <w:ind w:left="4320" w:hanging="180"/>
      </w:pPr>
    </w:lvl>
    <w:lvl w:ilvl="6" w:tplc="08090001" w:tentative="1">
      <w:start w:val="1"/>
      <w:numFmt w:val="decimal"/>
      <w:lvlText w:val="%7."/>
      <w:lvlJc w:val="left"/>
      <w:pPr>
        <w:tabs>
          <w:tab w:val="num" w:pos="5040"/>
        </w:tabs>
        <w:ind w:left="5040" w:hanging="360"/>
      </w:pPr>
    </w:lvl>
    <w:lvl w:ilvl="7" w:tplc="08090003" w:tentative="1">
      <w:start w:val="1"/>
      <w:numFmt w:val="lowerLetter"/>
      <w:lvlText w:val="%8."/>
      <w:lvlJc w:val="left"/>
      <w:pPr>
        <w:tabs>
          <w:tab w:val="num" w:pos="5760"/>
        </w:tabs>
        <w:ind w:left="5760" w:hanging="360"/>
      </w:pPr>
    </w:lvl>
    <w:lvl w:ilvl="8" w:tplc="08090005" w:tentative="1">
      <w:start w:val="1"/>
      <w:numFmt w:val="lowerRoman"/>
      <w:lvlText w:val="%9."/>
      <w:lvlJc w:val="right"/>
      <w:pPr>
        <w:tabs>
          <w:tab w:val="num" w:pos="6480"/>
        </w:tabs>
        <w:ind w:left="6480" w:hanging="180"/>
      </w:pPr>
    </w:lvl>
  </w:abstractNum>
  <w:abstractNum w:abstractNumId="24">
    <w:nsid w:val="3D3855B2"/>
    <w:multiLevelType w:val="multilevel"/>
    <w:tmpl w:val="A1D4D476"/>
    <w:lvl w:ilvl="0">
      <w:start w:val="1"/>
      <w:numFmt w:val="decimal"/>
      <w:pStyle w:val="ScheduleText1"/>
      <w:lvlText w:val="%1."/>
      <w:lvlJc w:val="left"/>
      <w:pPr>
        <w:tabs>
          <w:tab w:val="num" w:pos="720"/>
        </w:tabs>
        <w:ind w:left="720" w:hanging="720"/>
      </w:pPr>
    </w:lvl>
    <w:lvl w:ilvl="1">
      <w:start w:val="1"/>
      <w:numFmt w:val="decimal"/>
      <w:pStyle w:val="ScheduleText2"/>
      <w:lvlText w:val="%1.%2"/>
      <w:lvlJc w:val="left"/>
      <w:pPr>
        <w:tabs>
          <w:tab w:val="num" w:pos="720"/>
        </w:tabs>
        <w:ind w:left="720" w:hanging="720"/>
      </w:pPr>
    </w:lvl>
    <w:lvl w:ilvl="2">
      <w:start w:val="1"/>
      <w:numFmt w:val="decimal"/>
      <w:pStyle w:val="ScheduleText3"/>
      <w:lvlText w:val="%1.%2.%3"/>
      <w:lvlJc w:val="left"/>
      <w:pPr>
        <w:tabs>
          <w:tab w:val="num" w:pos="1440"/>
        </w:tabs>
        <w:ind w:left="1440" w:hanging="720"/>
      </w:pPr>
    </w:lvl>
    <w:lvl w:ilvl="3">
      <w:start w:val="1"/>
      <w:numFmt w:val="lowerLetter"/>
      <w:pStyle w:val="ScheduleText4"/>
      <w:lvlText w:val="%4)"/>
      <w:lvlJc w:val="left"/>
      <w:pPr>
        <w:tabs>
          <w:tab w:val="num" w:pos="2160"/>
        </w:tabs>
        <w:ind w:left="2160" w:hanging="720"/>
      </w:pPr>
    </w:lvl>
    <w:lvl w:ilvl="4">
      <w:start w:val="1"/>
      <w:numFmt w:val="decimal"/>
      <w:lvlText w:val="(%5)"/>
      <w:lvlJc w:val="left"/>
      <w:pPr>
        <w:tabs>
          <w:tab w:val="num" w:pos="3240"/>
        </w:tabs>
        <w:ind w:left="2880" w:firstLine="0"/>
      </w:pPr>
    </w:lvl>
    <w:lvl w:ilvl="5">
      <w:start w:val="1"/>
      <w:numFmt w:val="lowerLetter"/>
      <w:lvlText w:val="(%6)"/>
      <w:lvlJc w:val="left"/>
      <w:pPr>
        <w:tabs>
          <w:tab w:val="num" w:pos="3960"/>
        </w:tabs>
        <w:ind w:left="3600" w:firstLine="0"/>
      </w:pPr>
    </w:lvl>
    <w:lvl w:ilvl="6">
      <w:start w:val="1"/>
      <w:numFmt w:val="lowerRoman"/>
      <w:lvlText w:val="(%7)"/>
      <w:lvlJc w:val="left"/>
      <w:pPr>
        <w:tabs>
          <w:tab w:val="num" w:pos="4680"/>
        </w:tabs>
        <w:ind w:left="4320" w:firstLine="0"/>
      </w:pPr>
    </w:lvl>
    <w:lvl w:ilvl="7">
      <w:start w:val="1"/>
      <w:numFmt w:val="lowerLetter"/>
      <w:lvlText w:val="(%8)"/>
      <w:lvlJc w:val="left"/>
      <w:pPr>
        <w:tabs>
          <w:tab w:val="num" w:pos="5400"/>
        </w:tabs>
        <w:ind w:left="5040" w:firstLine="0"/>
      </w:pPr>
    </w:lvl>
    <w:lvl w:ilvl="8">
      <w:start w:val="1"/>
      <w:numFmt w:val="lowerRoman"/>
      <w:lvlText w:val="(%9)"/>
      <w:lvlJc w:val="left"/>
      <w:pPr>
        <w:tabs>
          <w:tab w:val="num" w:pos="6120"/>
        </w:tabs>
        <w:ind w:left="5760" w:firstLine="0"/>
      </w:pPr>
    </w:lvl>
  </w:abstractNum>
  <w:abstractNum w:abstractNumId="25">
    <w:nsid w:val="437805E1"/>
    <w:multiLevelType w:val="hybridMultilevel"/>
    <w:tmpl w:val="7186988C"/>
    <w:lvl w:ilvl="0" w:tplc="02D85E9C">
      <w:start w:val="1"/>
      <w:numFmt w:val="bullet"/>
      <w:lvlText w:val=""/>
      <w:lvlJc w:val="left"/>
      <w:pPr>
        <w:ind w:left="720" w:hanging="360"/>
      </w:pPr>
      <w:rPr>
        <w:rFonts w:ascii="Symbol" w:hAnsi="Symbol" w:hint="default"/>
      </w:rPr>
    </w:lvl>
    <w:lvl w:ilvl="1" w:tplc="181A1D92" w:tentative="1">
      <w:start w:val="1"/>
      <w:numFmt w:val="bullet"/>
      <w:lvlText w:val="o"/>
      <w:lvlJc w:val="left"/>
      <w:pPr>
        <w:ind w:left="1440" w:hanging="360"/>
      </w:pPr>
      <w:rPr>
        <w:rFonts w:ascii="Courier New" w:hAnsi="Courier New" w:cs="Courier New" w:hint="default"/>
      </w:rPr>
    </w:lvl>
    <w:lvl w:ilvl="2" w:tplc="F514C30E" w:tentative="1">
      <w:start w:val="1"/>
      <w:numFmt w:val="bullet"/>
      <w:lvlText w:val=""/>
      <w:lvlJc w:val="left"/>
      <w:pPr>
        <w:ind w:left="2160" w:hanging="360"/>
      </w:pPr>
      <w:rPr>
        <w:rFonts w:ascii="Wingdings" w:hAnsi="Wingdings" w:hint="default"/>
      </w:rPr>
    </w:lvl>
    <w:lvl w:ilvl="3" w:tplc="8544FFC2" w:tentative="1">
      <w:start w:val="1"/>
      <w:numFmt w:val="bullet"/>
      <w:lvlText w:val=""/>
      <w:lvlJc w:val="left"/>
      <w:pPr>
        <w:ind w:left="2880" w:hanging="360"/>
      </w:pPr>
      <w:rPr>
        <w:rFonts w:ascii="Symbol" w:hAnsi="Symbol" w:hint="default"/>
      </w:rPr>
    </w:lvl>
    <w:lvl w:ilvl="4" w:tplc="425C15D0" w:tentative="1">
      <w:start w:val="1"/>
      <w:numFmt w:val="bullet"/>
      <w:lvlText w:val="o"/>
      <w:lvlJc w:val="left"/>
      <w:pPr>
        <w:ind w:left="3600" w:hanging="360"/>
      </w:pPr>
      <w:rPr>
        <w:rFonts w:ascii="Courier New" w:hAnsi="Courier New" w:cs="Courier New" w:hint="default"/>
      </w:rPr>
    </w:lvl>
    <w:lvl w:ilvl="5" w:tplc="45764512" w:tentative="1">
      <w:start w:val="1"/>
      <w:numFmt w:val="bullet"/>
      <w:lvlText w:val=""/>
      <w:lvlJc w:val="left"/>
      <w:pPr>
        <w:ind w:left="4320" w:hanging="360"/>
      </w:pPr>
      <w:rPr>
        <w:rFonts w:ascii="Wingdings" w:hAnsi="Wingdings" w:hint="default"/>
      </w:rPr>
    </w:lvl>
    <w:lvl w:ilvl="6" w:tplc="4266B47E" w:tentative="1">
      <w:start w:val="1"/>
      <w:numFmt w:val="bullet"/>
      <w:lvlText w:val=""/>
      <w:lvlJc w:val="left"/>
      <w:pPr>
        <w:ind w:left="5040" w:hanging="360"/>
      </w:pPr>
      <w:rPr>
        <w:rFonts w:ascii="Symbol" w:hAnsi="Symbol" w:hint="default"/>
      </w:rPr>
    </w:lvl>
    <w:lvl w:ilvl="7" w:tplc="D896B5F6" w:tentative="1">
      <w:start w:val="1"/>
      <w:numFmt w:val="bullet"/>
      <w:lvlText w:val="o"/>
      <w:lvlJc w:val="left"/>
      <w:pPr>
        <w:ind w:left="5760" w:hanging="360"/>
      </w:pPr>
      <w:rPr>
        <w:rFonts w:ascii="Courier New" w:hAnsi="Courier New" w:cs="Courier New" w:hint="default"/>
      </w:rPr>
    </w:lvl>
    <w:lvl w:ilvl="8" w:tplc="1B26C17C" w:tentative="1">
      <w:start w:val="1"/>
      <w:numFmt w:val="bullet"/>
      <w:lvlText w:val=""/>
      <w:lvlJc w:val="left"/>
      <w:pPr>
        <w:ind w:left="6480" w:hanging="360"/>
      </w:pPr>
      <w:rPr>
        <w:rFonts w:ascii="Wingdings" w:hAnsi="Wingdings" w:hint="default"/>
      </w:rPr>
    </w:lvl>
  </w:abstractNum>
  <w:abstractNum w:abstractNumId="26">
    <w:nsid w:val="45E46CA8"/>
    <w:multiLevelType w:val="singleLevel"/>
    <w:tmpl w:val="A06AB42C"/>
    <w:lvl w:ilvl="0">
      <w:start w:val="1"/>
      <w:numFmt w:val="decimal"/>
      <w:pStyle w:val="ListNumber"/>
      <w:lvlText w:val="%1."/>
      <w:lvlJc w:val="left"/>
      <w:pPr>
        <w:tabs>
          <w:tab w:val="num" w:pos="720"/>
        </w:tabs>
        <w:ind w:left="720" w:hanging="720"/>
      </w:pPr>
      <w:rPr>
        <w:rFonts w:hint="default"/>
      </w:rPr>
    </w:lvl>
  </w:abstractNum>
  <w:abstractNum w:abstractNumId="27">
    <w:nsid w:val="468353D1"/>
    <w:multiLevelType w:val="hybridMultilevel"/>
    <w:tmpl w:val="28C8C426"/>
    <w:lvl w:ilvl="0" w:tplc="AB98561E">
      <w:start w:val="1"/>
      <w:numFmt w:val="upperLetter"/>
      <w:pStyle w:val="WhereasList"/>
      <w:lvlText w:val="(%1)"/>
      <w:lvlJc w:val="left"/>
      <w:pPr>
        <w:tabs>
          <w:tab w:val="num" w:pos="720"/>
        </w:tabs>
        <w:ind w:left="72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nsid w:val="48F9322A"/>
    <w:multiLevelType w:val="hybridMultilevel"/>
    <w:tmpl w:val="4B543EB0"/>
    <w:lvl w:ilvl="0" w:tplc="40A0A570">
      <w:start w:val="1"/>
      <w:numFmt w:val="lowerLetter"/>
      <w:lvlText w:val="(%1)"/>
      <w:lvlJc w:val="left"/>
      <w:pPr>
        <w:tabs>
          <w:tab w:val="num" w:pos="1439"/>
        </w:tabs>
        <w:ind w:left="1439" w:hanging="720"/>
      </w:pPr>
      <w:rPr>
        <w:rFonts w:hint="default"/>
      </w:rPr>
    </w:lvl>
    <w:lvl w:ilvl="1" w:tplc="651C806A" w:tentative="1">
      <w:start w:val="1"/>
      <w:numFmt w:val="lowerLetter"/>
      <w:lvlText w:val="%2."/>
      <w:lvlJc w:val="left"/>
      <w:pPr>
        <w:tabs>
          <w:tab w:val="num" w:pos="1440"/>
        </w:tabs>
        <w:ind w:left="1440" w:hanging="360"/>
      </w:pPr>
    </w:lvl>
    <w:lvl w:ilvl="2" w:tplc="FA1A704E" w:tentative="1">
      <w:start w:val="1"/>
      <w:numFmt w:val="lowerRoman"/>
      <w:lvlText w:val="%3."/>
      <w:lvlJc w:val="right"/>
      <w:pPr>
        <w:tabs>
          <w:tab w:val="num" w:pos="2160"/>
        </w:tabs>
        <w:ind w:left="2160" w:hanging="180"/>
      </w:pPr>
    </w:lvl>
    <w:lvl w:ilvl="3" w:tplc="E14A8280" w:tentative="1">
      <w:start w:val="1"/>
      <w:numFmt w:val="decimal"/>
      <w:lvlText w:val="%4."/>
      <w:lvlJc w:val="left"/>
      <w:pPr>
        <w:tabs>
          <w:tab w:val="num" w:pos="2880"/>
        </w:tabs>
        <w:ind w:left="2880" w:hanging="360"/>
      </w:pPr>
    </w:lvl>
    <w:lvl w:ilvl="4" w:tplc="CFBE4FC4" w:tentative="1">
      <w:start w:val="1"/>
      <w:numFmt w:val="lowerLetter"/>
      <w:lvlText w:val="%5."/>
      <w:lvlJc w:val="left"/>
      <w:pPr>
        <w:tabs>
          <w:tab w:val="num" w:pos="3600"/>
        </w:tabs>
        <w:ind w:left="3600" w:hanging="360"/>
      </w:pPr>
    </w:lvl>
    <w:lvl w:ilvl="5" w:tplc="79169F26" w:tentative="1">
      <w:start w:val="1"/>
      <w:numFmt w:val="lowerRoman"/>
      <w:lvlText w:val="%6."/>
      <w:lvlJc w:val="right"/>
      <w:pPr>
        <w:tabs>
          <w:tab w:val="num" w:pos="4320"/>
        </w:tabs>
        <w:ind w:left="4320" w:hanging="180"/>
      </w:pPr>
    </w:lvl>
    <w:lvl w:ilvl="6" w:tplc="123E2FDA" w:tentative="1">
      <w:start w:val="1"/>
      <w:numFmt w:val="decimal"/>
      <w:lvlText w:val="%7."/>
      <w:lvlJc w:val="left"/>
      <w:pPr>
        <w:tabs>
          <w:tab w:val="num" w:pos="5040"/>
        </w:tabs>
        <w:ind w:left="5040" w:hanging="360"/>
      </w:pPr>
    </w:lvl>
    <w:lvl w:ilvl="7" w:tplc="1D5EF77A" w:tentative="1">
      <w:start w:val="1"/>
      <w:numFmt w:val="lowerLetter"/>
      <w:lvlText w:val="%8."/>
      <w:lvlJc w:val="left"/>
      <w:pPr>
        <w:tabs>
          <w:tab w:val="num" w:pos="5760"/>
        </w:tabs>
        <w:ind w:left="5760" w:hanging="360"/>
      </w:pPr>
    </w:lvl>
    <w:lvl w:ilvl="8" w:tplc="AF3640D0" w:tentative="1">
      <w:start w:val="1"/>
      <w:numFmt w:val="lowerRoman"/>
      <w:lvlText w:val="%9."/>
      <w:lvlJc w:val="right"/>
      <w:pPr>
        <w:tabs>
          <w:tab w:val="num" w:pos="6480"/>
        </w:tabs>
        <w:ind w:left="6480" w:hanging="180"/>
      </w:pPr>
    </w:lvl>
  </w:abstractNum>
  <w:abstractNum w:abstractNumId="29">
    <w:nsid w:val="4A281C69"/>
    <w:multiLevelType w:val="multilevel"/>
    <w:tmpl w:val="1F486556"/>
    <w:lvl w:ilvl="0">
      <w:start w:val="1"/>
      <w:numFmt w:val="decimal"/>
      <w:pStyle w:val="Heading1"/>
      <w:lvlText w:val="%1"/>
      <w:lvlJc w:val="left"/>
      <w:pPr>
        <w:tabs>
          <w:tab w:val="num" w:pos="720"/>
        </w:tabs>
        <w:ind w:left="720" w:hanging="720"/>
      </w:pPr>
      <w:rPr>
        <w:rFonts w:hint="default"/>
      </w:rPr>
    </w:lvl>
    <w:lvl w:ilvl="1">
      <w:start w:val="1"/>
      <w:numFmt w:val="decimal"/>
      <w:pStyle w:val="Heading2"/>
      <w:lvlText w:val="%1.%2"/>
      <w:lvlJc w:val="left"/>
      <w:pPr>
        <w:tabs>
          <w:tab w:val="num" w:pos="720"/>
        </w:tabs>
        <w:ind w:left="720" w:hanging="720"/>
      </w:pPr>
      <w:rPr>
        <w:rFonts w:hint="default"/>
      </w:rPr>
    </w:lvl>
    <w:lvl w:ilvl="2">
      <w:start w:val="1"/>
      <w:numFmt w:val="lowerLetter"/>
      <w:pStyle w:val="Heading3"/>
      <w:lvlText w:val="(%3)"/>
      <w:lvlJc w:val="left"/>
      <w:pPr>
        <w:tabs>
          <w:tab w:val="num" w:pos="1440"/>
        </w:tabs>
        <w:ind w:left="1440" w:hanging="720"/>
      </w:pPr>
      <w:rPr>
        <w:rFonts w:hint="default"/>
      </w:rPr>
    </w:lvl>
    <w:lvl w:ilvl="3">
      <w:start w:val="1"/>
      <w:numFmt w:val="lowerRoman"/>
      <w:pStyle w:val="Heading4"/>
      <w:lvlText w:val="(%4)"/>
      <w:lvlJc w:val="left"/>
      <w:pPr>
        <w:tabs>
          <w:tab w:val="num" w:pos="2160"/>
        </w:tabs>
        <w:ind w:left="2160" w:hanging="720"/>
      </w:pPr>
      <w:rPr>
        <w:rFonts w:hint="default"/>
      </w:rPr>
    </w:lvl>
    <w:lvl w:ilvl="4">
      <w:start w:val="1"/>
      <w:numFmt w:val="decimal"/>
      <w:pStyle w:val="Heading5"/>
      <w:lvlText w:val="(%5)"/>
      <w:lvlJc w:val="left"/>
      <w:pPr>
        <w:tabs>
          <w:tab w:val="num" w:pos="2880"/>
        </w:tabs>
        <w:ind w:left="2880" w:hanging="72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30">
    <w:nsid w:val="4BD72DDF"/>
    <w:multiLevelType w:val="multilevel"/>
    <w:tmpl w:val="A5B80666"/>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lowerLetter"/>
      <w:lvlText w:val="(%3)"/>
      <w:lvlJc w:val="left"/>
      <w:pPr>
        <w:tabs>
          <w:tab w:val="num" w:pos="1440"/>
        </w:tabs>
        <w:ind w:left="1440" w:hanging="720"/>
      </w:pPr>
      <w:rPr>
        <w:rFonts w:hint="default"/>
      </w:rPr>
    </w:lvl>
    <w:lvl w:ilvl="3">
      <w:start w:val="1"/>
      <w:numFmt w:val="lowerRoman"/>
      <w:lvlText w:val="(%4)"/>
      <w:lvlJc w:val="left"/>
      <w:pPr>
        <w:tabs>
          <w:tab w:val="num" w:pos="2160"/>
        </w:tabs>
        <w:ind w:left="2160" w:hanging="720"/>
      </w:pPr>
      <w:rPr>
        <w:rFonts w:hint="default"/>
      </w:rPr>
    </w:lvl>
    <w:lvl w:ilvl="4">
      <w:start w:val="1"/>
      <w:numFmt w:val="decimal"/>
      <w:lvlText w:val="(%5)"/>
      <w:lvlJc w:val="left"/>
      <w:pPr>
        <w:tabs>
          <w:tab w:val="num" w:pos="2880"/>
        </w:tabs>
        <w:ind w:left="2880" w:hanging="72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31">
    <w:nsid w:val="501A35FB"/>
    <w:multiLevelType w:val="multilevel"/>
    <w:tmpl w:val="B288B93C"/>
    <w:lvl w:ilvl="0">
      <w:start w:val="1"/>
      <w:numFmt w:val="decimal"/>
      <w:lvlText w:val="%1."/>
      <w:lvlJc w:val="left"/>
      <w:pPr>
        <w:tabs>
          <w:tab w:val="num" w:pos="720"/>
        </w:tabs>
        <w:ind w:left="720" w:hanging="720"/>
      </w:pPr>
    </w:lvl>
    <w:lvl w:ilvl="1">
      <w:start w:val="1"/>
      <w:numFmt w:val="decimal"/>
      <w:lvlText w:val="%2.%1"/>
      <w:lvlJc w:val="left"/>
      <w:pPr>
        <w:tabs>
          <w:tab w:val="num" w:pos="720"/>
        </w:tabs>
        <w:ind w:left="720" w:hanging="720"/>
      </w:pPr>
    </w:lvl>
    <w:lvl w:ilvl="2">
      <w:start w:val="1"/>
      <w:numFmt w:val="decimal"/>
      <w:lvlText w:val="%3."/>
      <w:lvlJc w:val="left"/>
      <w:pPr>
        <w:tabs>
          <w:tab w:val="num" w:pos="1800"/>
        </w:tabs>
        <w:ind w:left="1440" w:firstLine="0"/>
      </w:pPr>
    </w:lvl>
    <w:lvl w:ilvl="3">
      <w:start w:val="1"/>
      <w:numFmt w:val="lowerLetter"/>
      <w:lvlText w:val="%4)"/>
      <w:lvlJc w:val="left"/>
      <w:pPr>
        <w:tabs>
          <w:tab w:val="num" w:pos="2520"/>
        </w:tabs>
        <w:ind w:left="2160" w:firstLine="0"/>
      </w:pPr>
    </w:lvl>
    <w:lvl w:ilvl="4">
      <w:start w:val="1"/>
      <w:numFmt w:val="decimal"/>
      <w:lvlText w:val="(%5)"/>
      <w:lvlJc w:val="left"/>
      <w:pPr>
        <w:tabs>
          <w:tab w:val="num" w:pos="3240"/>
        </w:tabs>
        <w:ind w:left="2880" w:firstLine="0"/>
      </w:pPr>
    </w:lvl>
    <w:lvl w:ilvl="5">
      <w:start w:val="1"/>
      <w:numFmt w:val="lowerLetter"/>
      <w:lvlText w:val="(%6)"/>
      <w:lvlJc w:val="left"/>
      <w:pPr>
        <w:tabs>
          <w:tab w:val="num" w:pos="3960"/>
        </w:tabs>
        <w:ind w:left="3600" w:firstLine="0"/>
      </w:pPr>
    </w:lvl>
    <w:lvl w:ilvl="6">
      <w:start w:val="1"/>
      <w:numFmt w:val="lowerRoman"/>
      <w:lvlText w:val="(%7)"/>
      <w:lvlJc w:val="left"/>
      <w:pPr>
        <w:tabs>
          <w:tab w:val="num" w:pos="4680"/>
        </w:tabs>
        <w:ind w:left="4320" w:firstLine="0"/>
      </w:pPr>
    </w:lvl>
    <w:lvl w:ilvl="7">
      <w:start w:val="1"/>
      <w:numFmt w:val="lowerLetter"/>
      <w:lvlText w:val="(%8)"/>
      <w:lvlJc w:val="left"/>
      <w:pPr>
        <w:tabs>
          <w:tab w:val="num" w:pos="5400"/>
        </w:tabs>
        <w:ind w:left="5040" w:firstLine="0"/>
      </w:pPr>
    </w:lvl>
    <w:lvl w:ilvl="8">
      <w:start w:val="1"/>
      <w:numFmt w:val="lowerRoman"/>
      <w:lvlText w:val="(%9)"/>
      <w:lvlJc w:val="left"/>
      <w:pPr>
        <w:tabs>
          <w:tab w:val="num" w:pos="6120"/>
        </w:tabs>
        <w:ind w:left="5760" w:firstLine="0"/>
      </w:pPr>
    </w:lvl>
  </w:abstractNum>
  <w:abstractNum w:abstractNumId="32">
    <w:nsid w:val="531062FA"/>
    <w:multiLevelType w:val="multilevel"/>
    <w:tmpl w:val="226E5F42"/>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lowerLetter"/>
      <w:lvlText w:val="(%3)"/>
      <w:lvlJc w:val="left"/>
      <w:pPr>
        <w:tabs>
          <w:tab w:val="num" w:pos="1440"/>
        </w:tabs>
        <w:ind w:left="1440" w:hanging="720"/>
      </w:pPr>
      <w:rPr>
        <w:rFonts w:hint="default"/>
      </w:rPr>
    </w:lvl>
    <w:lvl w:ilvl="3">
      <w:start w:val="1"/>
      <w:numFmt w:val="lowerRoman"/>
      <w:lvlText w:val="(%4)"/>
      <w:lvlJc w:val="left"/>
      <w:pPr>
        <w:tabs>
          <w:tab w:val="num" w:pos="2160"/>
        </w:tabs>
        <w:ind w:left="2160" w:hanging="720"/>
      </w:pPr>
      <w:rPr>
        <w:rFonts w:hint="default"/>
      </w:rPr>
    </w:lvl>
    <w:lvl w:ilvl="4">
      <w:start w:val="1"/>
      <w:numFmt w:val="decimal"/>
      <w:lvlText w:val="(%5)"/>
      <w:lvlJc w:val="left"/>
      <w:pPr>
        <w:tabs>
          <w:tab w:val="num" w:pos="2880"/>
        </w:tabs>
        <w:ind w:left="2880" w:hanging="72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33">
    <w:nsid w:val="5700734B"/>
    <w:multiLevelType w:val="multilevel"/>
    <w:tmpl w:val="A5B80666"/>
    <w:lvl w:ilvl="0">
      <w:start w:val="1"/>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lowerLetter"/>
      <w:lvlText w:val="(%3)"/>
      <w:lvlJc w:val="left"/>
      <w:pPr>
        <w:tabs>
          <w:tab w:val="num" w:pos="1440"/>
        </w:tabs>
        <w:ind w:left="1440" w:hanging="720"/>
      </w:pPr>
      <w:rPr>
        <w:rFonts w:hint="default"/>
      </w:rPr>
    </w:lvl>
    <w:lvl w:ilvl="3">
      <w:start w:val="1"/>
      <w:numFmt w:val="lowerRoman"/>
      <w:lvlText w:val="(%4)"/>
      <w:lvlJc w:val="left"/>
      <w:pPr>
        <w:tabs>
          <w:tab w:val="num" w:pos="2160"/>
        </w:tabs>
        <w:ind w:left="2160" w:hanging="720"/>
      </w:pPr>
      <w:rPr>
        <w:rFonts w:hint="default"/>
      </w:rPr>
    </w:lvl>
    <w:lvl w:ilvl="4">
      <w:start w:val="1"/>
      <w:numFmt w:val="decimal"/>
      <w:lvlText w:val="(%5)"/>
      <w:lvlJc w:val="left"/>
      <w:pPr>
        <w:tabs>
          <w:tab w:val="num" w:pos="2880"/>
        </w:tabs>
        <w:ind w:left="2880" w:hanging="72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34">
    <w:nsid w:val="6BDE614D"/>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5">
    <w:nsid w:val="76A311A8"/>
    <w:multiLevelType w:val="multilevel"/>
    <w:tmpl w:val="7B1206C6"/>
    <w:lvl w:ilvl="0">
      <w:start w:val="6"/>
      <w:numFmt w:val="decimal"/>
      <w:lvlText w:val="%1."/>
      <w:lvlJc w:val="left"/>
      <w:pPr>
        <w:tabs>
          <w:tab w:val="num" w:pos="719"/>
        </w:tabs>
        <w:ind w:left="719" w:hanging="795"/>
      </w:pPr>
      <w:rPr>
        <w:rFonts w:hint="default"/>
      </w:rPr>
    </w:lvl>
    <w:lvl w:ilvl="1">
      <w:start w:val="1"/>
      <w:numFmt w:val="decimal"/>
      <w:isLgl/>
      <w:lvlText w:val="%1.%2"/>
      <w:lvlJc w:val="left"/>
      <w:pPr>
        <w:tabs>
          <w:tab w:val="num" w:pos="719"/>
        </w:tabs>
        <w:ind w:left="719" w:hanging="795"/>
      </w:pPr>
      <w:rPr>
        <w:rFonts w:hint="default"/>
        <w:b w:val="0"/>
      </w:rPr>
    </w:lvl>
    <w:lvl w:ilvl="2">
      <w:start w:val="1"/>
      <w:numFmt w:val="decimal"/>
      <w:isLgl/>
      <w:lvlText w:val="%1.%2.%3"/>
      <w:lvlJc w:val="left"/>
      <w:pPr>
        <w:tabs>
          <w:tab w:val="num" w:pos="719"/>
        </w:tabs>
        <w:ind w:left="719" w:hanging="795"/>
      </w:pPr>
      <w:rPr>
        <w:rFonts w:hint="default"/>
        <w:b w:val="0"/>
      </w:rPr>
    </w:lvl>
    <w:lvl w:ilvl="3">
      <w:start w:val="1"/>
      <w:numFmt w:val="decimal"/>
      <w:isLgl/>
      <w:lvlText w:val="%1.%2.%3.%4"/>
      <w:lvlJc w:val="left"/>
      <w:pPr>
        <w:tabs>
          <w:tab w:val="num" w:pos="1004"/>
        </w:tabs>
        <w:ind w:left="1004" w:hanging="1080"/>
      </w:pPr>
      <w:rPr>
        <w:rFonts w:hint="default"/>
        <w:b/>
      </w:rPr>
    </w:lvl>
    <w:lvl w:ilvl="4">
      <w:start w:val="1"/>
      <w:numFmt w:val="decimal"/>
      <w:isLgl/>
      <w:lvlText w:val="%1.%2.%3.%4.%5"/>
      <w:lvlJc w:val="left"/>
      <w:pPr>
        <w:tabs>
          <w:tab w:val="num" w:pos="1004"/>
        </w:tabs>
        <w:ind w:left="1004" w:hanging="1080"/>
      </w:pPr>
      <w:rPr>
        <w:rFonts w:hint="default"/>
        <w:b/>
      </w:rPr>
    </w:lvl>
    <w:lvl w:ilvl="5">
      <w:start w:val="1"/>
      <w:numFmt w:val="decimal"/>
      <w:isLgl/>
      <w:lvlText w:val="%1.%2.%3.%4.%5.%6"/>
      <w:lvlJc w:val="left"/>
      <w:pPr>
        <w:tabs>
          <w:tab w:val="num" w:pos="1364"/>
        </w:tabs>
        <w:ind w:left="1364" w:hanging="1440"/>
      </w:pPr>
      <w:rPr>
        <w:rFonts w:hint="default"/>
        <w:b/>
      </w:rPr>
    </w:lvl>
    <w:lvl w:ilvl="6">
      <w:start w:val="1"/>
      <w:numFmt w:val="decimal"/>
      <w:isLgl/>
      <w:lvlText w:val="%1.%2.%3.%4.%5.%6.%7"/>
      <w:lvlJc w:val="left"/>
      <w:pPr>
        <w:tabs>
          <w:tab w:val="num" w:pos="1364"/>
        </w:tabs>
        <w:ind w:left="1364" w:hanging="1440"/>
      </w:pPr>
      <w:rPr>
        <w:rFonts w:hint="default"/>
        <w:b/>
      </w:rPr>
    </w:lvl>
    <w:lvl w:ilvl="7">
      <w:start w:val="1"/>
      <w:numFmt w:val="decimal"/>
      <w:isLgl/>
      <w:lvlText w:val="%1.%2.%3.%4.%5.%6.%7.%8"/>
      <w:lvlJc w:val="left"/>
      <w:pPr>
        <w:tabs>
          <w:tab w:val="num" w:pos="1724"/>
        </w:tabs>
        <w:ind w:left="1724" w:hanging="1800"/>
      </w:pPr>
      <w:rPr>
        <w:rFonts w:hint="default"/>
        <w:b/>
      </w:rPr>
    </w:lvl>
    <w:lvl w:ilvl="8">
      <w:start w:val="1"/>
      <w:numFmt w:val="decimal"/>
      <w:isLgl/>
      <w:lvlText w:val="%1.%2.%3.%4.%5.%6.%7.%8.%9"/>
      <w:lvlJc w:val="left"/>
      <w:pPr>
        <w:tabs>
          <w:tab w:val="num" w:pos="2084"/>
        </w:tabs>
        <w:ind w:left="2084" w:hanging="2160"/>
      </w:pPr>
      <w:rPr>
        <w:rFonts w:hint="default"/>
        <w:b/>
      </w:rPr>
    </w:lvl>
  </w:abstractNum>
  <w:abstractNum w:abstractNumId="36">
    <w:nsid w:val="76B717A4"/>
    <w:multiLevelType w:val="multilevel"/>
    <w:tmpl w:val="2A4621DA"/>
    <w:lvl w:ilvl="0">
      <w:start w:val="1"/>
      <w:numFmt w:val="decimal"/>
      <w:pStyle w:val="Numtext1"/>
      <w:lvlText w:val="%1."/>
      <w:lvlJc w:val="left"/>
      <w:pPr>
        <w:tabs>
          <w:tab w:val="num" w:pos="720"/>
        </w:tabs>
        <w:ind w:left="720" w:hanging="720"/>
      </w:pPr>
      <w:rPr>
        <w:rFonts w:hint="default"/>
      </w:rPr>
    </w:lvl>
    <w:lvl w:ilvl="1">
      <w:start w:val="1"/>
      <w:numFmt w:val="lowerLetter"/>
      <w:pStyle w:val="Numtext2"/>
      <w:lvlText w:val="(%2)"/>
      <w:lvlJc w:val="left"/>
      <w:pPr>
        <w:tabs>
          <w:tab w:val="num" w:pos="720"/>
        </w:tabs>
        <w:ind w:left="720" w:firstLine="0"/>
      </w:pPr>
      <w:rPr>
        <w:rFonts w:hint="default"/>
      </w:rPr>
    </w:lvl>
    <w:lvl w:ilvl="2">
      <w:start w:val="1"/>
      <w:numFmt w:val="lowerRoman"/>
      <w:pStyle w:val="Numtext3"/>
      <w:lvlText w:val="(%3)"/>
      <w:lvlJc w:val="left"/>
      <w:pPr>
        <w:tabs>
          <w:tab w:val="num" w:pos="1440"/>
        </w:tabs>
        <w:ind w:left="1440" w:firstLine="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37">
    <w:nsid w:val="782E5809"/>
    <w:multiLevelType w:val="multilevel"/>
    <w:tmpl w:val="0409001F"/>
    <w:styleLink w:val="111111"/>
    <w:lvl w:ilvl="0">
      <w:start w:val="1"/>
      <w:numFmt w:val="decimal"/>
      <w:lvlText w:val="%1."/>
      <w:lvlJc w:val="left"/>
      <w:pPr>
        <w:ind w:left="360" w:hanging="360"/>
      </w:pPr>
      <w:rPr>
        <w:rFonts w:ascii="Palatino Linotype" w:hAnsi="Palatino Linotype"/>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nsid w:val="786C2A43"/>
    <w:multiLevelType w:val="hybridMultilevel"/>
    <w:tmpl w:val="ED0EEDD8"/>
    <w:lvl w:ilvl="0" w:tplc="701ECF04">
      <w:start w:val="1"/>
      <w:numFmt w:val="bullet"/>
      <w:lvlText w:val=""/>
      <w:lvlJc w:val="left"/>
      <w:pPr>
        <w:ind w:left="720" w:hanging="360"/>
      </w:pPr>
      <w:rPr>
        <w:rFonts w:ascii="Symbol" w:hAnsi="Symbol" w:hint="default"/>
      </w:rPr>
    </w:lvl>
    <w:lvl w:ilvl="1" w:tplc="5980FEAE" w:tentative="1">
      <w:start w:val="1"/>
      <w:numFmt w:val="bullet"/>
      <w:lvlText w:val="o"/>
      <w:lvlJc w:val="left"/>
      <w:pPr>
        <w:ind w:left="1440" w:hanging="360"/>
      </w:pPr>
      <w:rPr>
        <w:rFonts w:ascii="Courier New" w:hAnsi="Courier New" w:cs="Courier New" w:hint="default"/>
      </w:rPr>
    </w:lvl>
    <w:lvl w:ilvl="2" w:tplc="E250ACAE" w:tentative="1">
      <w:start w:val="1"/>
      <w:numFmt w:val="bullet"/>
      <w:lvlText w:val=""/>
      <w:lvlJc w:val="left"/>
      <w:pPr>
        <w:ind w:left="2160" w:hanging="360"/>
      </w:pPr>
      <w:rPr>
        <w:rFonts w:ascii="Wingdings" w:hAnsi="Wingdings" w:hint="default"/>
      </w:rPr>
    </w:lvl>
    <w:lvl w:ilvl="3" w:tplc="07AA6906" w:tentative="1">
      <w:start w:val="1"/>
      <w:numFmt w:val="bullet"/>
      <w:lvlText w:val=""/>
      <w:lvlJc w:val="left"/>
      <w:pPr>
        <w:ind w:left="2880" w:hanging="360"/>
      </w:pPr>
      <w:rPr>
        <w:rFonts w:ascii="Symbol" w:hAnsi="Symbol" w:hint="default"/>
      </w:rPr>
    </w:lvl>
    <w:lvl w:ilvl="4" w:tplc="76AE7E04" w:tentative="1">
      <w:start w:val="1"/>
      <w:numFmt w:val="bullet"/>
      <w:lvlText w:val="o"/>
      <w:lvlJc w:val="left"/>
      <w:pPr>
        <w:ind w:left="3600" w:hanging="360"/>
      </w:pPr>
      <w:rPr>
        <w:rFonts w:ascii="Courier New" w:hAnsi="Courier New" w:cs="Courier New" w:hint="default"/>
      </w:rPr>
    </w:lvl>
    <w:lvl w:ilvl="5" w:tplc="F43EABC6" w:tentative="1">
      <w:start w:val="1"/>
      <w:numFmt w:val="bullet"/>
      <w:lvlText w:val=""/>
      <w:lvlJc w:val="left"/>
      <w:pPr>
        <w:ind w:left="4320" w:hanging="360"/>
      </w:pPr>
      <w:rPr>
        <w:rFonts w:ascii="Wingdings" w:hAnsi="Wingdings" w:hint="default"/>
      </w:rPr>
    </w:lvl>
    <w:lvl w:ilvl="6" w:tplc="4E7687F6" w:tentative="1">
      <w:start w:val="1"/>
      <w:numFmt w:val="bullet"/>
      <w:lvlText w:val=""/>
      <w:lvlJc w:val="left"/>
      <w:pPr>
        <w:ind w:left="5040" w:hanging="360"/>
      </w:pPr>
      <w:rPr>
        <w:rFonts w:ascii="Symbol" w:hAnsi="Symbol" w:hint="default"/>
      </w:rPr>
    </w:lvl>
    <w:lvl w:ilvl="7" w:tplc="47FE40EE" w:tentative="1">
      <w:start w:val="1"/>
      <w:numFmt w:val="bullet"/>
      <w:lvlText w:val="o"/>
      <w:lvlJc w:val="left"/>
      <w:pPr>
        <w:ind w:left="5760" w:hanging="360"/>
      </w:pPr>
      <w:rPr>
        <w:rFonts w:ascii="Courier New" w:hAnsi="Courier New" w:cs="Courier New" w:hint="default"/>
      </w:rPr>
    </w:lvl>
    <w:lvl w:ilvl="8" w:tplc="50BCAD84" w:tentative="1">
      <w:start w:val="1"/>
      <w:numFmt w:val="bullet"/>
      <w:lvlText w:val=""/>
      <w:lvlJc w:val="left"/>
      <w:pPr>
        <w:ind w:left="6480" w:hanging="360"/>
      </w:pPr>
      <w:rPr>
        <w:rFonts w:ascii="Wingdings" w:hAnsi="Wingdings" w:hint="default"/>
      </w:rPr>
    </w:lvl>
  </w:abstractNum>
  <w:abstractNum w:abstractNumId="39">
    <w:nsid w:val="7DD81A51"/>
    <w:multiLevelType w:val="hybridMultilevel"/>
    <w:tmpl w:val="D2BE3BD8"/>
    <w:lvl w:ilvl="0" w:tplc="25C8BF86">
      <w:start w:val="1"/>
      <w:numFmt w:val="upperLetter"/>
      <w:lvlText w:val="%1."/>
      <w:lvlJc w:val="left"/>
      <w:pPr>
        <w:ind w:left="720" w:hanging="360"/>
      </w:pPr>
      <w:rPr>
        <w:rFonts w:hint="default"/>
      </w:rPr>
    </w:lvl>
    <w:lvl w:ilvl="1" w:tplc="00B453F8" w:tentative="1">
      <w:start w:val="1"/>
      <w:numFmt w:val="lowerLetter"/>
      <w:lvlText w:val="%2."/>
      <w:lvlJc w:val="left"/>
      <w:pPr>
        <w:ind w:left="1440" w:hanging="360"/>
      </w:pPr>
    </w:lvl>
    <w:lvl w:ilvl="2" w:tplc="C6B6AE40" w:tentative="1">
      <w:start w:val="1"/>
      <w:numFmt w:val="lowerRoman"/>
      <w:lvlText w:val="%3."/>
      <w:lvlJc w:val="right"/>
      <w:pPr>
        <w:ind w:left="2160" w:hanging="180"/>
      </w:pPr>
    </w:lvl>
    <w:lvl w:ilvl="3" w:tplc="66D431FE" w:tentative="1">
      <w:start w:val="1"/>
      <w:numFmt w:val="decimal"/>
      <w:lvlText w:val="%4."/>
      <w:lvlJc w:val="left"/>
      <w:pPr>
        <w:ind w:left="2880" w:hanging="360"/>
      </w:pPr>
    </w:lvl>
    <w:lvl w:ilvl="4" w:tplc="543267FE" w:tentative="1">
      <w:start w:val="1"/>
      <w:numFmt w:val="lowerLetter"/>
      <w:lvlText w:val="%5."/>
      <w:lvlJc w:val="left"/>
      <w:pPr>
        <w:ind w:left="3600" w:hanging="360"/>
      </w:pPr>
    </w:lvl>
    <w:lvl w:ilvl="5" w:tplc="FAB6BFF6" w:tentative="1">
      <w:start w:val="1"/>
      <w:numFmt w:val="lowerRoman"/>
      <w:lvlText w:val="%6."/>
      <w:lvlJc w:val="right"/>
      <w:pPr>
        <w:ind w:left="4320" w:hanging="180"/>
      </w:pPr>
    </w:lvl>
    <w:lvl w:ilvl="6" w:tplc="BA7012AA" w:tentative="1">
      <w:start w:val="1"/>
      <w:numFmt w:val="decimal"/>
      <w:lvlText w:val="%7."/>
      <w:lvlJc w:val="left"/>
      <w:pPr>
        <w:ind w:left="5040" w:hanging="360"/>
      </w:pPr>
    </w:lvl>
    <w:lvl w:ilvl="7" w:tplc="89062ED4" w:tentative="1">
      <w:start w:val="1"/>
      <w:numFmt w:val="lowerLetter"/>
      <w:lvlText w:val="%8."/>
      <w:lvlJc w:val="left"/>
      <w:pPr>
        <w:ind w:left="5760" w:hanging="360"/>
      </w:pPr>
    </w:lvl>
    <w:lvl w:ilvl="8" w:tplc="DFBE0EE8" w:tentative="1">
      <w:start w:val="1"/>
      <w:numFmt w:val="lowerRoman"/>
      <w:lvlText w:val="%9."/>
      <w:lvlJc w:val="right"/>
      <w:pPr>
        <w:ind w:left="6480" w:hanging="180"/>
      </w:pPr>
    </w:lvl>
  </w:abstractNum>
  <w:num w:numId="1">
    <w:abstractNumId w:val="3"/>
  </w:num>
  <w:num w:numId="2">
    <w:abstractNumId w:val="1"/>
  </w:num>
  <w:num w:numId="3">
    <w:abstractNumId w:val="29"/>
  </w:num>
  <w:num w:numId="4">
    <w:abstractNumId w:val="23"/>
  </w:num>
  <w:num w:numId="5">
    <w:abstractNumId w:val="11"/>
  </w:num>
  <w:num w:numId="6">
    <w:abstractNumId w:val="26"/>
  </w:num>
  <w:num w:numId="7">
    <w:abstractNumId w:val="27"/>
  </w:num>
  <w:num w:numId="8">
    <w:abstractNumId w:val="12"/>
  </w:num>
  <w:num w:numId="9">
    <w:abstractNumId w:val="36"/>
  </w:num>
  <w:num w:numId="10">
    <w:abstractNumId w:val="9"/>
  </w:num>
  <w:num w:numId="11">
    <w:abstractNumId w:val="32"/>
  </w:num>
  <w:num w:numId="12">
    <w:abstractNumId w:val="30"/>
  </w:num>
  <w:num w:numId="13">
    <w:abstractNumId w:val="33"/>
  </w:num>
  <w:num w:numId="14">
    <w:abstractNumId w:val="34"/>
  </w:num>
  <w:num w:numId="15">
    <w:abstractNumId w:val="37"/>
  </w:num>
  <w:num w:numId="16">
    <w:abstractNumId w:val="10"/>
  </w:num>
  <w:num w:numId="17">
    <w:abstractNumId w:val="16"/>
  </w:num>
  <w:num w:numId="18">
    <w:abstractNumId w:val="8"/>
  </w:num>
  <w:num w:numId="19">
    <w:abstractNumId w:val="7"/>
  </w:num>
  <w:num w:numId="20">
    <w:abstractNumId w:val="6"/>
  </w:num>
  <w:num w:numId="21">
    <w:abstractNumId w:val="5"/>
  </w:num>
  <w:num w:numId="22">
    <w:abstractNumId w:val="4"/>
  </w:num>
  <w:num w:numId="23">
    <w:abstractNumId w:val="2"/>
  </w:num>
  <w:num w:numId="24">
    <w:abstractNumId w:val="0"/>
  </w:num>
  <w:num w:numId="25">
    <w:abstractNumId w:val="21"/>
  </w:num>
  <w:num w:numId="26">
    <w:abstractNumId w:val="31"/>
  </w:num>
  <w:num w:numId="27">
    <w:abstractNumId w:val="24"/>
  </w:num>
  <w:num w:numId="28">
    <w:abstractNumId w:val="15"/>
  </w:num>
  <w:num w:numId="29">
    <w:abstractNumId w:val="14"/>
  </w:num>
  <w:num w:numId="30">
    <w:abstractNumId w:val="13"/>
  </w:num>
  <w:num w:numId="31">
    <w:abstractNumId w:val="17"/>
  </w:num>
  <w:num w:numId="32">
    <w:abstractNumId w:val="39"/>
  </w:num>
  <w:num w:numId="33">
    <w:abstractNumId w:val="22"/>
  </w:num>
  <w:num w:numId="34">
    <w:abstractNumId w:val="18"/>
  </w:num>
  <w:num w:numId="35">
    <w:abstractNumId w:val="38"/>
  </w:num>
  <w:num w:numId="36">
    <w:abstractNumId w:val="25"/>
  </w:num>
  <w:num w:numId="37">
    <w:abstractNumId w:val="19"/>
  </w:num>
  <w:num w:numId="38">
    <w:abstractNumId w:val="35"/>
  </w:num>
  <w:num w:numId="39">
    <w:abstractNumId w:val="28"/>
  </w:num>
  <w:num w:numId="40">
    <w:abstractNumId w:val="2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drawingGridHorizontalSpacing w:val="105"/>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47B2"/>
    <w:rsid w:val="00010204"/>
    <w:rsid w:val="0003154E"/>
    <w:rsid w:val="000324F3"/>
    <w:rsid w:val="00036BEF"/>
    <w:rsid w:val="00074CA1"/>
    <w:rsid w:val="000F4BE2"/>
    <w:rsid w:val="00107B13"/>
    <w:rsid w:val="001250E8"/>
    <w:rsid w:val="0012667A"/>
    <w:rsid w:val="00145104"/>
    <w:rsid w:val="001454A1"/>
    <w:rsid w:val="00164F56"/>
    <w:rsid w:val="00171AEF"/>
    <w:rsid w:val="00175A62"/>
    <w:rsid w:val="00180AC2"/>
    <w:rsid w:val="001A0C34"/>
    <w:rsid w:val="001A2995"/>
    <w:rsid w:val="001A719A"/>
    <w:rsid w:val="001D0FAC"/>
    <w:rsid w:val="001D3464"/>
    <w:rsid w:val="001E5595"/>
    <w:rsid w:val="0021417B"/>
    <w:rsid w:val="002276B3"/>
    <w:rsid w:val="002336B2"/>
    <w:rsid w:val="002537B8"/>
    <w:rsid w:val="00277E7C"/>
    <w:rsid w:val="0029737F"/>
    <w:rsid w:val="002B5CC9"/>
    <w:rsid w:val="002E14C1"/>
    <w:rsid w:val="00312604"/>
    <w:rsid w:val="0034522A"/>
    <w:rsid w:val="00362471"/>
    <w:rsid w:val="0037602E"/>
    <w:rsid w:val="00392044"/>
    <w:rsid w:val="003B448F"/>
    <w:rsid w:val="003E7B31"/>
    <w:rsid w:val="0041795D"/>
    <w:rsid w:val="00417DCA"/>
    <w:rsid w:val="004202C4"/>
    <w:rsid w:val="00424A87"/>
    <w:rsid w:val="00430142"/>
    <w:rsid w:val="00441721"/>
    <w:rsid w:val="004528B1"/>
    <w:rsid w:val="00483E39"/>
    <w:rsid w:val="004E4D27"/>
    <w:rsid w:val="00522B17"/>
    <w:rsid w:val="00537E1D"/>
    <w:rsid w:val="0054008E"/>
    <w:rsid w:val="00585CA7"/>
    <w:rsid w:val="005A79BB"/>
    <w:rsid w:val="005F06C0"/>
    <w:rsid w:val="005F465F"/>
    <w:rsid w:val="00622AC8"/>
    <w:rsid w:val="00632867"/>
    <w:rsid w:val="00661A9D"/>
    <w:rsid w:val="00670296"/>
    <w:rsid w:val="00676ACC"/>
    <w:rsid w:val="00742277"/>
    <w:rsid w:val="007747B2"/>
    <w:rsid w:val="0078138D"/>
    <w:rsid w:val="007827C4"/>
    <w:rsid w:val="007F0B12"/>
    <w:rsid w:val="00835BBB"/>
    <w:rsid w:val="00843C87"/>
    <w:rsid w:val="00844237"/>
    <w:rsid w:val="00854C43"/>
    <w:rsid w:val="00881574"/>
    <w:rsid w:val="008E7706"/>
    <w:rsid w:val="009143FE"/>
    <w:rsid w:val="00925C5D"/>
    <w:rsid w:val="009319B1"/>
    <w:rsid w:val="009869EA"/>
    <w:rsid w:val="009A431F"/>
    <w:rsid w:val="009A66FA"/>
    <w:rsid w:val="009B5C63"/>
    <w:rsid w:val="009B7910"/>
    <w:rsid w:val="00A03D10"/>
    <w:rsid w:val="00A329A5"/>
    <w:rsid w:val="00A53B23"/>
    <w:rsid w:val="00A63D26"/>
    <w:rsid w:val="00A812DE"/>
    <w:rsid w:val="00AB0CA1"/>
    <w:rsid w:val="00AC3FE6"/>
    <w:rsid w:val="00AD2E60"/>
    <w:rsid w:val="00AD6686"/>
    <w:rsid w:val="00AE728E"/>
    <w:rsid w:val="00B246F7"/>
    <w:rsid w:val="00B2519C"/>
    <w:rsid w:val="00B65674"/>
    <w:rsid w:val="00B67AD8"/>
    <w:rsid w:val="00BD2D42"/>
    <w:rsid w:val="00BF4535"/>
    <w:rsid w:val="00C32CA3"/>
    <w:rsid w:val="00C50084"/>
    <w:rsid w:val="00C52B09"/>
    <w:rsid w:val="00C63931"/>
    <w:rsid w:val="00C707FE"/>
    <w:rsid w:val="00C95CBF"/>
    <w:rsid w:val="00C96CAC"/>
    <w:rsid w:val="00C9710D"/>
    <w:rsid w:val="00CB185D"/>
    <w:rsid w:val="00CB2333"/>
    <w:rsid w:val="00CB262B"/>
    <w:rsid w:val="00CC36D3"/>
    <w:rsid w:val="00CD79B4"/>
    <w:rsid w:val="00D04D2E"/>
    <w:rsid w:val="00D3745B"/>
    <w:rsid w:val="00E626B6"/>
    <w:rsid w:val="00E677AA"/>
    <w:rsid w:val="00E70652"/>
    <w:rsid w:val="00E72051"/>
    <w:rsid w:val="00E807C3"/>
    <w:rsid w:val="00EC290E"/>
    <w:rsid w:val="00F024C8"/>
    <w:rsid w:val="00F236EF"/>
    <w:rsid w:val="00F65CA3"/>
    <w:rsid w:val="00F93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line number" w:qFormat="1"/>
    <w:lsdException w:name="List Number" w:qFormat="1"/>
    <w:lsdException w:name="Default Paragraph Font" w:uiPriority="1" w:qFormat="1"/>
    <w:lsdException w:name="Body Text" w:qFormat="1"/>
    <w:lsdException w:name="Body Text 2" w:qFormat="1"/>
    <w:lsdException w:name="Body Text 3" w:qFormat="1"/>
    <w:lsdException w:name="Block Text" w:qFormat="1"/>
    <w:lsdException w:name="Strong" w:qFormat="1"/>
    <w:lsdException w:name="Emphasis" w:qFormat="1"/>
    <w:lsdException w:name="No List" w:uiPriority="99"/>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atentStyles>
  <w:style w:type="paragraph" w:default="1" w:styleId="Normal">
    <w:name w:val="Normal"/>
    <w:rsid w:val="00EC290E"/>
    <w:pPr>
      <w:spacing w:after="120" w:line="264" w:lineRule="atLeast"/>
      <w:jc w:val="both"/>
    </w:pPr>
    <w:rPr>
      <w:rFonts w:ascii="Palatino Linotype" w:hAnsi="Palatino Linotype"/>
      <w:sz w:val="21"/>
      <w:szCs w:val="21"/>
      <w:lang w:val="en-GB"/>
    </w:rPr>
  </w:style>
  <w:style w:type="paragraph" w:styleId="Heading1">
    <w:name w:val="heading 1"/>
    <w:aliases w:val="KJL:Main"/>
    <w:basedOn w:val="Normal"/>
    <w:next w:val="Heading2"/>
    <w:qFormat/>
    <w:rsid w:val="00EC290E"/>
    <w:pPr>
      <w:keepNext/>
      <w:numPr>
        <w:numId w:val="3"/>
      </w:numPr>
      <w:spacing w:before="300" w:after="60"/>
      <w:jc w:val="left"/>
      <w:outlineLvl w:val="0"/>
    </w:pPr>
    <w:rPr>
      <w:b/>
      <w:bCs/>
      <w:smallCaps/>
      <w:sz w:val="22"/>
      <w:szCs w:val="22"/>
    </w:rPr>
  </w:style>
  <w:style w:type="paragraph" w:styleId="Heading2">
    <w:name w:val="heading 2"/>
    <w:aliases w:val="KJL:1st Level"/>
    <w:basedOn w:val="Normal"/>
    <w:link w:val="Heading2Char"/>
    <w:qFormat/>
    <w:rsid w:val="00EC290E"/>
    <w:pPr>
      <w:numPr>
        <w:ilvl w:val="1"/>
        <w:numId w:val="3"/>
      </w:numPr>
      <w:outlineLvl w:val="1"/>
    </w:pPr>
    <w:rPr>
      <w:rFonts w:cs="Arial"/>
      <w:bCs/>
      <w:iCs/>
    </w:rPr>
  </w:style>
  <w:style w:type="paragraph" w:styleId="Heading3">
    <w:name w:val="heading 3"/>
    <w:aliases w:val="KJL:2nd Level"/>
    <w:basedOn w:val="Normal"/>
    <w:qFormat/>
    <w:rsid w:val="00EC290E"/>
    <w:pPr>
      <w:numPr>
        <w:ilvl w:val="2"/>
        <w:numId w:val="3"/>
      </w:numPr>
      <w:outlineLvl w:val="2"/>
    </w:pPr>
    <w:rPr>
      <w:rFonts w:cs="Arial"/>
      <w:bCs/>
      <w:szCs w:val="24"/>
    </w:rPr>
  </w:style>
  <w:style w:type="paragraph" w:styleId="Heading4">
    <w:name w:val="heading 4"/>
    <w:aliases w:val="KJL:3rd Level"/>
    <w:basedOn w:val="Normal"/>
    <w:qFormat/>
    <w:rsid w:val="00EC290E"/>
    <w:pPr>
      <w:numPr>
        <w:ilvl w:val="3"/>
        <w:numId w:val="3"/>
      </w:numPr>
      <w:outlineLvl w:val="3"/>
    </w:pPr>
    <w:rPr>
      <w:bCs/>
      <w:szCs w:val="24"/>
    </w:rPr>
  </w:style>
  <w:style w:type="paragraph" w:styleId="Heading5">
    <w:name w:val="heading 5"/>
    <w:basedOn w:val="Normal"/>
    <w:qFormat/>
    <w:rsid w:val="00EC290E"/>
    <w:pPr>
      <w:numPr>
        <w:ilvl w:val="4"/>
        <w:numId w:val="3"/>
      </w:numPr>
      <w:outlineLvl w:val="4"/>
    </w:pPr>
    <w:rPr>
      <w:bCs/>
      <w:iCs/>
      <w:szCs w:val="24"/>
    </w:rPr>
  </w:style>
  <w:style w:type="paragraph" w:styleId="Heading6">
    <w:name w:val="heading 6"/>
    <w:basedOn w:val="Normal"/>
    <w:next w:val="BodyText"/>
    <w:qFormat/>
    <w:rsid w:val="00EC290E"/>
    <w:pPr>
      <w:numPr>
        <w:ilvl w:val="5"/>
        <w:numId w:val="3"/>
      </w:numPr>
      <w:outlineLvl w:val="5"/>
    </w:pPr>
    <w:rPr>
      <w:bCs/>
      <w:szCs w:val="22"/>
    </w:rPr>
  </w:style>
  <w:style w:type="paragraph" w:styleId="Heading7">
    <w:name w:val="heading 7"/>
    <w:basedOn w:val="Normal"/>
    <w:next w:val="BodyText"/>
    <w:qFormat/>
    <w:rsid w:val="00EC290E"/>
    <w:pPr>
      <w:numPr>
        <w:ilvl w:val="6"/>
        <w:numId w:val="3"/>
      </w:numPr>
      <w:outlineLvl w:val="6"/>
    </w:pPr>
    <w:rPr>
      <w:szCs w:val="24"/>
    </w:rPr>
  </w:style>
  <w:style w:type="paragraph" w:styleId="Heading8">
    <w:name w:val="heading 8"/>
    <w:basedOn w:val="Normal"/>
    <w:next w:val="BodyText"/>
    <w:qFormat/>
    <w:rsid w:val="00EC290E"/>
    <w:pPr>
      <w:numPr>
        <w:ilvl w:val="7"/>
        <w:numId w:val="3"/>
      </w:numPr>
      <w:outlineLvl w:val="7"/>
    </w:pPr>
    <w:rPr>
      <w:iCs/>
      <w:szCs w:val="24"/>
    </w:rPr>
  </w:style>
  <w:style w:type="paragraph" w:styleId="Heading9">
    <w:name w:val="heading 9"/>
    <w:basedOn w:val="Normal"/>
    <w:next w:val="BodyText"/>
    <w:qFormat/>
    <w:rsid w:val="00EC290E"/>
    <w:pPr>
      <w:numPr>
        <w:ilvl w:val="8"/>
        <w:numId w:val="3"/>
      </w:numPr>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EC290E"/>
  </w:style>
  <w:style w:type="paragraph" w:styleId="Footer">
    <w:name w:val="footer"/>
    <w:basedOn w:val="Normal"/>
    <w:rsid w:val="00EC290E"/>
    <w:pPr>
      <w:tabs>
        <w:tab w:val="center" w:pos="4678"/>
        <w:tab w:val="right" w:pos="9356"/>
      </w:tabs>
      <w:jc w:val="left"/>
    </w:pPr>
    <w:rPr>
      <w:sz w:val="16"/>
    </w:rPr>
  </w:style>
  <w:style w:type="paragraph" w:styleId="Header">
    <w:name w:val="header"/>
    <w:basedOn w:val="Normal"/>
    <w:rsid w:val="00EC290E"/>
    <w:pPr>
      <w:tabs>
        <w:tab w:val="center" w:pos="4678"/>
        <w:tab w:val="right" w:pos="9356"/>
      </w:tabs>
      <w:jc w:val="left"/>
    </w:pPr>
    <w:rPr>
      <w:snapToGrid w:val="0"/>
      <w:sz w:val="16"/>
      <w:szCs w:val="16"/>
    </w:rPr>
  </w:style>
  <w:style w:type="paragraph" w:styleId="BlockText">
    <w:name w:val="Block Text"/>
    <w:basedOn w:val="Normal"/>
    <w:qFormat/>
    <w:rsid w:val="00EC290E"/>
    <w:pPr>
      <w:tabs>
        <w:tab w:val="left" w:pos="1440"/>
      </w:tabs>
      <w:ind w:left="1440" w:right="1440"/>
    </w:pPr>
  </w:style>
  <w:style w:type="paragraph" w:customStyle="1" w:styleId="BodySingle">
    <w:name w:val="Body Single"/>
    <w:basedOn w:val="Normal"/>
    <w:qFormat/>
    <w:rsid w:val="00EC290E"/>
    <w:pPr>
      <w:spacing w:after="0"/>
    </w:pPr>
  </w:style>
  <w:style w:type="paragraph" w:customStyle="1" w:styleId="Heading1Boldonly">
    <w:name w:val="Heading 1 (Bold only)"/>
    <w:basedOn w:val="Heading1"/>
    <w:next w:val="Heading2"/>
    <w:qFormat/>
    <w:rsid w:val="00EC290E"/>
    <w:rPr>
      <w:smallCaps w:val="0"/>
      <w:sz w:val="21"/>
      <w:szCs w:val="21"/>
    </w:rPr>
  </w:style>
  <w:style w:type="paragraph" w:customStyle="1" w:styleId="MinorHeading">
    <w:name w:val="Minor Heading"/>
    <w:basedOn w:val="Normal"/>
    <w:next w:val="BodyText"/>
    <w:qFormat/>
    <w:rsid w:val="00EC290E"/>
    <w:pPr>
      <w:keepNext/>
      <w:spacing w:after="180"/>
      <w:jc w:val="center"/>
    </w:pPr>
    <w:rPr>
      <w:b/>
      <w:smallCaps/>
    </w:rPr>
  </w:style>
  <w:style w:type="paragraph" w:customStyle="1" w:styleId="Heading1Noformat">
    <w:name w:val="Heading 1 No format"/>
    <w:basedOn w:val="Heading1"/>
    <w:next w:val="Heading2"/>
    <w:qFormat/>
    <w:rsid w:val="00EC290E"/>
    <w:pPr>
      <w:keepNext w:val="0"/>
      <w:jc w:val="both"/>
    </w:pPr>
    <w:rPr>
      <w:b w:val="0"/>
      <w:smallCaps w:val="0"/>
      <w:sz w:val="21"/>
      <w:szCs w:val="21"/>
    </w:rPr>
  </w:style>
  <w:style w:type="paragraph" w:customStyle="1" w:styleId="BodyText1">
    <w:name w:val="Body Text 1"/>
    <w:basedOn w:val="Normal"/>
    <w:qFormat/>
    <w:rsid w:val="00EC290E"/>
    <w:pPr>
      <w:ind w:left="720"/>
    </w:pPr>
  </w:style>
  <w:style w:type="paragraph" w:styleId="BodyText2">
    <w:name w:val="Body Text 2"/>
    <w:basedOn w:val="Normal"/>
    <w:link w:val="BodyText2Char"/>
    <w:qFormat/>
    <w:rsid w:val="00EC290E"/>
    <w:pPr>
      <w:ind w:left="1440"/>
    </w:pPr>
  </w:style>
  <w:style w:type="paragraph" w:styleId="BodyText3">
    <w:name w:val="Body Text 3"/>
    <w:basedOn w:val="Normal"/>
    <w:qFormat/>
    <w:rsid w:val="00EC290E"/>
    <w:pPr>
      <w:ind w:left="2160"/>
    </w:pPr>
    <w:rPr>
      <w:szCs w:val="16"/>
    </w:rPr>
  </w:style>
  <w:style w:type="paragraph" w:customStyle="1" w:styleId="MajorHeading">
    <w:name w:val="Major Heading"/>
    <w:basedOn w:val="Normal"/>
    <w:next w:val="BodyText"/>
    <w:qFormat/>
    <w:rsid w:val="00EC290E"/>
    <w:pPr>
      <w:keepNext/>
      <w:spacing w:after="240"/>
      <w:jc w:val="center"/>
    </w:pPr>
    <w:rPr>
      <w:b/>
      <w:smallCaps/>
      <w:sz w:val="22"/>
    </w:rPr>
  </w:style>
  <w:style w:type="paragraph" w:customStyle="1" w:styleId="Notesa">
    <w:name w:val="Notes (a)"/>
    <w:basedOn w:val="Normal"/>
    <w:qFormat/>
    <w:rsid w:val="00EC290E"/>
    <w:pPr>
      <w:numPr>
        <w:ilvl w:val="2"/>
        <w:numId w:val="10"/>
      </w:numPr>
      <w:outlineLvl w:val="2"/>
    </w:pPr>
  </w:style>
  <w:style w:type="paragraph" w:customStyle="1" w:styleId="Notesi">
    <w:name w:val="Notes (i)"/>
    <w:basedOn w:val="Normal"/>
    <w:qFormat/>
    <w:rsid w:val="00EC290E"/>
    <w:pPr>
      <w:numPr>
        <w:ilvl w:val="3"/>
        <w:numId w:val="10"/>
      </w:numPr>
      <w:outlineLvl w:val="0"/>
    </w:pPr>
  </w:style>
  <w:style w:type="paragraph" w:customStyle="1" w:styleId="DefinitionPhrase">
    <w:name w:val="Definition Phrase"/>
    <w:basedOn w:val="Normal"/>
    <w:next w:val="Definitions"/>
    <w:qFormat/>
    <w:rsid w:val="00EC290E"/>
    <w:pPr>
      <w:keepNext/>
      <w:numPr>
        <w:numId w:val="10"/>
      </w:numPr>
      <w:spacing w:before="60" w:after="0"/>
      <w:jc w:val="left"/>
      <w:outlineLvl w:val="0"/>
    </w:pPr>
    <w:rPr>
      <w:b/>
    </w:rPr>
  </w:style>
  <w:style w:type="paragraph" w:customStyle="1" w:styleId="Definitions">
    <w:name w:val="Definitions"/>
    <w:basedOn w:val="Normal"/>
    <w:next w:val="DefinitionPhrase"/>
    <w:qFormat/>
    <w:rsid w:val="00EC290E"/>
    <w:pPr>
      <w:numPr>
        <w:ilvl w:val="1"/>
        <w:numId w:val="10"/>
      </w:numPr>
      <w:outlineLvl w:val="1"/>
    </w:pPr>
  </w:style>
  <w:style w:type="paragraph" w:customStyle="1" w:styleId="SubheadCapsBold">
    <w:name w:val="Subhead Caps Bold"/>
    <w:basedOn w:val="Normal"/>
    <w:next w:val="BodyText"/>
    <w:qFormat/>
    <w:rsid w:val="00EC290E"/>
    <w:pPr>
      <w:keepNext/>
      <w:spacing w:before="300" w:after="60"/>
      <w:jc w:val="left"/>
    </w:pPr>
    <w:rPr>
      <w:b/>
      <w:smallCaps/>
      <w:sz w:val="22"/>
    </w:rPr>
  </w:style>
  <w:style w:type="paragraph" w:customStyle="1" w:styleId="SubheadBold">
    <w:name w:val="Subhead Bold"/>
    <w:basedOn w:val="SubheadCapsBold"/>
    <w:next w:val="BodyText"/>
    <w:qFormat/>
    <w:rsid w:val="00EC290E"/>
    <w:pPr>
      <w:spacing w:before="0"/>
    </w:pPr>
    <w:rPr>
      <w:smallCaps w:val="0"/>
      <w:sz w:val="21"/>
    </w:rPr>
  </w:style>
  <w:style w:type="paragraph" w:customStyle="1" w:styleId="SubheadBoldItalic">
    <w:name w:val="Subhead Bold Italic"/>
    <w:basedOn w:val="SubheadCapsBold"/>
    <w:next w:val="BodyText"/>
    <w:qFormat/>
    <w:rsid w:val="00EC290E"/>
    <w:pPr>
      <w:spacing w:before="0"/>
    </w:pPr>
    <w:rPr>
      <w:i/>
      <w:smallCaps w:val="0"/>
      <w:sz w:val="21"/>
    </w:rPr>
  </w:style>
  <w:style w:type="paragraph" w:customStyle="1" w:styleId="SubheadItalic">
    <w:name w:val="Subhead Italic"/>
    <w:basedOn w:val="SubheadCapsBold"/>
    <w:next w:val="BodyText"/>
    <w:qFormat/>
    <w:rsid w:val="00EC290E"/>
    <w:pPr>
      <w:spacing w:before="0"/>
    </w:pPr>
    <w:rPr>
      <w:b w:val="0"/>
      <w:i/>
      <w:smallCaps w:val="0"/>
      <w:sz w:val="21"/>
    </w:rPr>
  </w:style>
  <w:style w:type="character" w:styleId="FootnoteReference">
    <w:name w:val="footnote reference"/>
    <w:basedOn w:val="DefaultParagraphFont"/>
    <w:semiHidden/>
    <w:rsid w:val="00EC290E"/>
    <w:rPr>
      <w:vertAlign w:val="superscript"/>
    </w:rPr>
  </w:style>
  <w:style w:type="paragraph" w:customStyle="1" w:styleId="TableHead">
    <w:name w:val="Table Head"/>
    <w:basedOn w:val="Normal"/>
    <w:qFormat/>
    <w:rsid w:val="00EC290E"/>
    <w:pPr>
      <w:spacing w:before="60" w:after="60"/>
      <w:jc w:val="left"/>
    </w:pPr>
    <w:rPr>
      <w:b/>
    </w:rPr>
  </w:style>
  <w:style w:type="paragraph" w:customStyle="1" w:styleId="TableIndent">
    <w:name w:val="Table Indent"/>
    <w:basedOn w:val="Normal"/>
    <w:qFormat/>
    <w:rsid w:val="00EC290E"/>
    <w:pPr>
      <w:ind w:left="360"/>
    </w:pPr>
  </w:style>
  <w:style w:type="paragraph" w:customStyle="1" w:styleId="TableNumber">
    <w:name w:val="Table Number"/>
    <w:basedOn w:val="Normal"/>
    <w:qFormat/>
    <w:rsid w:val="00EC290E"/>
    <w:pPr>
      <w:numPr>
        <w:numId w:val="4"/>
      </w:numPr>
      <w:tabs>
        <w:tab w:val="left" w:pos="360"/>
      </w:tabs>
    </w:pPr>
  </w:style>
  <w:style w:type="paragraph" w:customStyle="1" w:styleId="TableText">
    <w:name w:val="Table Text"/>
    <w:basedOn w:val="Normal"/>
    <w:qFormat/>
    <w:rsid w:val="00EC290E"/>
  </w:style>
  <w:style w:type="paragraph" w:customStyle="1" w:styleId="Numtext1">
    <w:name w:val="Numtext 1"/>
    <w:basedOn w:val="Normal"/>
    <w:qFormat/>
    <w:rsid w:val="00EC290E"/>
    <w:pPr>
      <w:numPr>
        <w:numId w:val="9"/>
      </w:numPr>
      <w:tabs>
        <w:tab w:val="clear" w:pos="720"/>
      </w:tabs>
      <w:outlineLvl w:val="0"/>
    </w:pPr>
  </w:style>
  <w:style w:type="paragraph" w:customStyle="1" w:styleId="Numtext2">
    <w:name w:val="Numtext 2"/>
    <w:basedOn w:val="Normal"/>
    <w:qFormat/>
    <w:rsid w:val="00EC290E"/>
    <w:pPr>
      <w:numPr>
        <w:ilvl w:val="1"/>
        <w:numId w:val="9"/>
      </w:numPr>
      <w:tabs>
        <w:tab w:val="clear" w:pos="720"/>
      </w:tabs>
      <w:ind w:left="1440" w:hanging="720"/>
      <w:outlineLvl w:val="1"/>
    </w:pPr>
  </w:style>
  <w:style w:type="paragraph" w:customStyle="1" w:styleId="Numtext3">
    <w:name w:val="Numtext 3"/>
    <w:basedOn w:val="Normal"/>
    <w:qFormat/>
    <w:rsid w:val="00EC290E"/>
    <w:pPr>
      <w:numPr>
        <w:ilvl w:val="2"/>
        <w:numId w:val="9"/>
      </w:numPr>
      <w:tabs>
        <w:tab w:val="clear" w:pos="1440"/>
      </w:tabs>
      <w:ind w:left="2160" w:hanging="720"/>
      <w:outlineLvl w:val="2"/>
    </w:pPr>
  </w:style>
  <w:style w:type="paragraph" w:styleId="FootnoteText">
    <w:name w:val="footnote text"/>
    <w:basedOn w:val="Normal"/>
    <w:semiHidden/>
    <w:rsid w:val="00EC290E"/>
    <w:pPr>
      <w:tabs>
        <w:tab w:val="left" w:pos="357"/>
      </w:tabs>
      <w:ind w:left="357" w:hanging="357"/>
    </w:pPr>
    <w:rPr>
      <w:sz w:val="18"/>
    </w:rPr>
  </w:style>
  <w:style w:type="paragraph" w:customStyle="1" w:styleId="Parties">
    <w:name w:val="Parties"/>
    <w:basedOn w:val="Normal"/>
    <w:qFormat/>
    <w:rsid w:val="00EC290E"/>
    <w:pPr>
      <w:numPr>
        <w:numId w:val="5"/>
      </w:numPr>
      <w:tabs>
        <w:tab w:val="clear" w:pos="720"/>
      </w:tabs>
      <w:spacing w:before="180"/>
    </w:pPr>
  </w:style>
  <w:style w:type="paragraph" w:styleId="ListNumber">
    <w:name w:val="List Number"/>
    <w:basedOn w:val="Normal"/>
    <w:qFormat/>
    <w:rsid w:val="00EC290E"/>
    <w:pPr>
      <w:numPr>
        <w:numId w:val="6"/>
      </w:numPr>
      <w:tabs>
        <w:tab w:val="clear" w:pos="720"/>
      </w:tabs>
      <w:spacing w:after="180"/>
    </w:pPr>
  </w:style>
  <w:style w:type="paragraph" w:styleId="BodyTextIndent">
    <w:name w:val="Body Text Indent"/>
    <w:basedOn w:val="Normal"/>
    <w:link w:val="BodyTextIndentChar"/>
    <w:rsid w:val="00EC290E"/>
    <w:pPr>
      <w:ind w:left="283"/>
    </w:pPr>
  </w:style>
  <w:style w:type="paragraph" w:customStyle="1" w:styleId="Schedule">
    <w:name w:val="Schedule"/>
    <w:basedOn w:val="Normal"/>
    <w:next w:val="ScheduleSubHead"/>
    <w:qFormat/>
    <w:rsid w:val="00EC290E"/>
    <w:pPr>
      <w:keepNext/>
      <w:spacing w:before="240"/>
      <w:jc w:val="center"/>
      <w:outlineLvl w:val="0"/>
    </w:pPr>
    <w:rPr>
      <w:b/>
      <w:smallCaps/>
      <w:sz w:val="22"/>
      <w:szCs w:val="22"/>
    </w:rPr>
  </w:style>
  <w:style w:type="paragraph" w:customStyle="1" w:styleId="WhereasList">
    <w:name w:val="Whereas List"/>
    <w:basedOn w:val="Normal"/>
    <w:qFormat/>
    <w:rsid w:val="00EC290E"/>
    <w:pPr>
      <w:numPr>
        <w:numId w:val="7"/>
      </w:numPr>
      <w:tabs>
        <w:tab w:val="clear" w:pos="720"/>
      </w:tabs>
      <w:spacing w:before="180"/>
    </w:pPr>
  </w:style>
  <w:style w:type="paragraph" w:customStyle="1" w:styleId="TramBox">
    <w:name w:val="TramBox"/>
    <w:basedOn w:val="Normal"/>
    <w:next w:val="BodyText"/>
    <w:qFormat/>
    <w:rsid w:val="00EC290E"/>
    <w:pPr>
      <w:pBdr>
        <w:top w:val="single" w:sz="6" w:space="12" w:color="auto"/>
        <w:bottom w:val="single" w:sz="6" w:space="12" w:color="auto"/>
      </w:pBdr>
      <w:tabs>
        <w:tab w:val="right" w:leader="underscore" w:pos="7920"/>
      </w:tabs>
      <w:spacing w:before="240" w:after="60" w:line="240" w:lineRule="auto"/>
      <w:ind w:left="1987" w:right="1987"/>
      <w:jc w:val="center"/>
    </w:pPr>
    <w:rPr>
      <w:b/>
    </w:rPr>
  </w:style>
  <w:style w:type="paragraph" w:customStyle="1" w:styleId="ScheduleHeading1">
    <w:name w:val="Schedule Heading 1"/>
    <w:basedOn w:val="Normal"/>
    <w:next w:val="ScheduleHeading2"/>
    <w:qFormat/>
    <w:rsid w:val="00EC290E"/>
    <w:pPr>
      <w:numPr>
        <w:numId w:val="8"/>
      </w:numPr>
      <w:spacing w:before="300" w:after="60"/>
      <w:jc w:val="left"/>
      <w:outlineLvl w:val="0"/>
    </w:pPr>
    <w:rPr>
      <w:b/>
      <w:smallCaps/>
      <w:sz w:val="22"/>
      <w:szCs w:val="22"/>
    </w:rPr>
  </w:style>
  <w:style w:type="paragraph" w:customStyle="1" w:styleId="ScheduleHeading2">
    <w:name w:val="Schedule Heading 2"/>
    <w:basedOn w:val="Normal"/>
    <w:qFormat/>
    <w:rsid w:val="00EC290E"/>
    <w:pPr>
      <w:numPr>
        <w:ilvl w:val="1"/>
        <w:numId w:val="8"/>
      </w:numPr>
      <w:outlineLvl w:val="1"/>
    </w:pPr>
  </w:style>
  <w:style w:type="paragraph" w:customStyle="1" w:styleId="ScheduleHeading3">
    <w:name w:val="Schedule Heading 3"/>
    <w:basedOn w:val="Normal"/>
    <w:qFormat/>
    <w:rsid w:val="00EC290E"/>
    <w:pPr>
      <w:numPr>
        <w:ilvl w:val="2"/>
        <w:numId w:val="8"/>
      </w:numPr>
      <w:outlineLvl w:val="2"/>
    </w:pPr>
  </w:style>
  <w:style w:type="paragraph" w:customStyle="1" w:styleId="ScheduleHeading4">
    <w:name w:val="Schedule Heading 4"/>
    <w:basedOn w:val="Normal"/>
    <w:qFormat/>
    <w:rsid w:val="00EC290E"/>
    <w:pPr>
      <w:numPr>
        <w:ilvl w:val="3"/>
        <w:numId w:val="8"/>
      </w:numPr>
      <w:outlineLvl w:val="3"/>
    </w:pPr>
  </w:style>
  <w:style w:type="paragraph" w:customStyle="1" w:styleId="ScheduleNoTOC">
    <w:name w:val="Schedule No TOC"/>
    <w:basedOn w:val="Normal"/>
    <w:next w:val="ScheduleSubHead"/>
    <w:qFormat/>
    <w:rsid w:val="00EC290E"/>
    <w:pPr>
      <w:keepNext/>
      <w:spacing w:before="240"/>
      <w:jc w:val="center"/>
    </w:pPr>
    <w:rPr>
      <w:b/>
      <w:smallCaps/>
      <w:sz w:val="22"/>
      <w:szCs w:val="22"/>
    </w:rPr>
  </w:style>
  <w:style w:type="paragraph" w:customStyle="1" w:styleId="ScheduleSubHead">
    <w:name w:val="Schedule Sub Head"/>
    <w:basedOn w:val="Normal"/>
    <w:next w:val="ScheduleSubHeadBold"/>
    <w:qFormat/>
    <w:rsid w:val="00EC290E"/>
    <w:pPr>
      <w:keepNext/>
      <w:jc w:val="center"/>
      <w:outlineLvl w:val="1"/>
    </w:pPr>
  </w:style>
  <w:style w:type="paragraph" w:styleId="TOC1">
    <w:name w:val="toc 1"/>
    <w:basedOn w:val="Normal"/>
    <w:next w:val="Normal"/>
    <w:rsid w:val="00EC290E"/>
    <w:pPr>
      <w:tabs>
        <w:tab w:val="left" w:pos="720"/>
        <w:tab w:val="right" w:leader="dot" w:pos="9000"/>
      </w:tabs>
      <w:spacing w:before="120" w:after="0"/>
      <w:jc w:val="left"/>
    </w:pPr>
    <w:rPr>
      <w:b/>
      <w:smallCaps/>
    </w:rPr>
  </w:style>
  <w:style w:type="paragraph" w:styleId="TOC2">
    <w:name w:val="toc 2"/>
    <w:basedOn w:val="Normal"/>
    <w:next w:val="Normal"/>
    <w:rsid w:val="00EC290E"/>
    <w:pPr>
      <w:tabs>
        <w:tab w:val="left" w:pos="1440"/>
        <w:tab w:val="right" w:leader="dot" w:pos="9000"/>
      </w:tabs>
      <w:spacing w:before="60" w:after="0"/>
      <w:ind w:left="720"/>
      <w:jc w:val="left"/>
    </w:pPr>
    <w:rPr>
      <w:szCs w:val="24"/>
    </w:rPr>
  </w:style>
  <w:style w:type="paragraph" w:styleId="TOC3">
    <w:name w:val="toc 3"/>
    <w:basedOn w:val="Normal"/>
    <w:next w:val="Normal"/>
    <w:rsid w:val="00EC290E"/>
    <w:pPr>
      <w:tabs>
        <w:tab w:val="left" w:pos="2160"/>
        <w:tab w:val="right" w:leader="dot" w:pos="9000"/>
      </w:tabs>
      <w:spacing w:after="0"/>
      <w:ind w:left="1440"/>
      <w:jc w:val="left"/>
    </w:pPr>
    <w:rPr>
      <w:szCs w:val="24"/>
    </w:rPr>
  </w:style>
  <w:style w:type="paragraph" w:styleId="ListNumber2">
    <w:name w:val="List Number 2"/>
    <w:basedOn w:val="Normal"/>
    <w:rsid w:val="00EC290E"/>
    <w:pPr>
      <w:numPr>
        <w:numId w:val="1"/>
      </w:numPr>
    </w:pPr>
  </w:style>
  <w:style w:type="paragraph" w:customStyle="1" w:styleId="ScheduleSubHeadBold">
    <w:name w:val="Schedule Sub Head Bold"/>
    <w:basedOn w:val="ScheduleSubHead"/>
    <w:next w:val="BodyText"/>
    <w:qFormat/>
    <w:rsid w:val="00EC290E"/>
    <w:pPr>
      <w:outlineLvl w:val="2"/>
    </w:pPr>
    <w:rPr>
      <w:b/>
    </w:rPr>
  </w:style>
  <w:style w:type="paragraph" w:customStyle="1" w:styleId="BodyText5">
    <w:name w:val="Body Text 5"/>
    <w:basedOn w:val="Normal"/>
    <w:qFormat/>
    <w:rsid w:val="00EC290E"/>
    <w:pPr>
      <w:ind w:left="3600"/>
    </w:pPr>
  </w:style>
  <w:style w:type="paragraph" w:styleId="BalloonText">
    <w:name w:val="Balloon Text"/>
    <w:basedOn w:val="Normal"/>
    <w:link w:val="BalloonTextChar"/>
    <w:semiHidden/>
    <w:rsid w:val="00EC290E"/>
    <w:rPr>
      <w:rFonts w:cs="Tahoma"/>
      <w:sz w:val="16"/>
      <w:szCs w:val="16"/>
    </w:rPr>
  </w:style>
  <w:style w:type="paragraph" w:styleId="Caption">
    <w:name w:val="caption"/>
    <w:basedOn w:val="Normal"/>
    <w:next w:val="Normal"/>
    <w:rsid w:val="00EC290E"/>
    <w:pPr>
      <w:spacing w:before="120"/>
    </w:pPr>
    <w:rPr>
      <w:b/>
      <w:bCs/>
      <w:sz w:val="20"/>
    </w:rPr>
  </w:style>
  <w:style w:type="character" w:styleId="CommentReference">
    <w:name w:val="annotation reference"/>
    <w:basedOn w:val="DefaultParagraphFont"/>
    <w:semiHidden/>
    <w:rsid w:val="00EC290E"/>
    <w:rPr>
      <w:rFonts w:ascii="Palatino Linotype" w:hAnsi="Palatino Linotype"/>
      <w:sz w:val="16"/>
      <w:szCs w:val="16"/>
    </w:rPr>
  </w:style>
  <w:style w:type="paragraph" w:styleId="CommentText">
    <w:name w:val="annotation text"/>
    <w:basedOn w:val="Normal"/>
    <w:semiHidden/>
    <w:rsid w:val="00EC290E"/>
    <w:rPr>
      <w:sz w:val="20"/>
    </w:rPr>
  </w:style>
  <w:style w:type="paragraph" w:styleId="CommentSubject">
    <w:name w:val="annotation subject"/>
    <w:basedOn w:val="CommentText"/>
    <w:next w:val="CommentText"/>
    <w:semiHidden/>
    <w:rsid w:val="00EC290E"/>
    <w:rPr>
      <w:b/>
      <w:bCs/>
    </w:rPr>
  </w:style>
  <w:style w:type="paragraph" w:styleId="DocumentMap">
    <w:name w:val="Document Map"/>
    <w:basedOn w:val="Normal"/>
    <w:semiHidden/>
    <w:rsid w:val="00EC290E"/>
    <w:pPr>
      <w:shd w:val="clear" w:color="auto" w:fill="000080"/>
    </w:pPr>
    <w:rPr>
      <w:rFonts w:cs="Tahoma"/>
    </w:rPr>
  </w:style>
  <w:style w:type="character" w:styleId="EndnoteReference">
    <w:name w:val="endnote reference"/>
    <w:basedOn w:val="DefaultParagraphFont"/>
    <w:semiHidden/>
    <w:rsid w:val="00EC290E"/>
    <w:rPr>
      <w:vertAlign w:val="superscript"/>
    </w:rPr>
  </w:style>
  <w:style w:type="paragraph" w:styleId="EndnoteText">
    <w:name w:val="endnote text"/>
    <w:basedOn w:val="Normal"/>
    <w:semiHidden/>
    <w:rsid w:val="00EC290E"/>
    <w:pPr>
      <w:tabs>
        <w:tab w:val="left" w:pos="357"/>
      </w:tabs>
      <w:ind w:left="357" w:hanging="357"/>
    </w:pPr>
    <w:rPr>
      <w:sz w:val="18"/>
      <w:szCs w:val="18"/>
    </w:rPr>
  </w:style>
  <w:style w:type="paragraph" w:styleId="NormalWeb">
    <w:name w:val="Normal (Web)"/>
    <w:basedOn w:val="Normal"/>
    <w:rsid w:val="00EC290E"/>
    <w:rPr>
      <w:szCs w:val="24"/>
    </w:rPr>
  </w:style>
  <w:style w:type="paragraph" w:styleId="EnvelopeAddress">
    <w:name w:val="envelope address"/>
    <w:basedOn w:val="Normal"/>
    <w:rsid w:val="00EC290E"/>
    <w:pPr>
      <w:framePr w:w="7920" w:h="1980" w:hRule="exact" w:hSpace="180" w:wrap="auto" w:hAnchor="page" w:xAlign="center" w:yAlign="bottom"/>
      <w:ind w:left="2880"/>
    </w:pPr>
    <w:rPr>
      <w:rFonts w:cs="Arial"/>
    </w:rPr>
  </w:style>
  <w:style w:type="paragraph" w:styleId="EnvelopeReturn">
    <w:name w:val="envelope return"/>
    <w:basedOn w:val="Normal"/>
    <w:rsid w:val="00EC290E"/>
    <w:rPr>
      <w:rFonts w:cs="Arial"/>
      <w:szCs w:val="20"/>
    </w:rPr>
  </w:style>
  <w:style w:type="paragraph" w:styleId="MessageHeader">
    <w:name w:val="Message Header"/>
    <w:basedOn w:val="Normal"/>
    <w:rsid w:val="00EC290E"/>
    <w:pPr>
      <w:pBdr>
        <w:top w:val="single" w:sz="6" w:space="1" w:color="auto"/>
        <w:left w:val="single" w:sz="6" w:space="1" w:color="auto"/>
        <w:bottom w:val="single" w:sz="6" w:space="1" w:color="auto"/>
        <w:right w:val="single" w:sz="6" w:space="1" w:color="auto"/>
      </w:pBdr>
      <w:shd w:val="pct20" w:color="auto" w:fill="auto"/>
      <w:ind w:left="1134" w:hanging="1134"/>
    </w:pPr>
    <w:rPr>
      <w:rFonts w:cs="Arial"/>
      <w:szCs w:val="24"/>
    </w:rPr>
  </w:style>
  <w:style w:type="paragraph" w:styleId="ListNumber4">
    <w:name w:val="List Number 4"/>
    <w:basedOn w:val="Normal"/>
    <w:rsid w:val="00EC290E"/>
    <w:pPr>
      <w:numPr>
        <w:numId w:val="2"/>
      </w:numPr>
    </w:pPr>
  </w:style>
  <w:style w:type="paragraph" w:styleId="Index1">
    <w:name w:val="index 1"/>
    <w:basedOn w:val="Normal"/>
    <w:next w:val="Normal"/>
    <w:autoRedefine/>
    <w:semiHidden/>
    <w:rsid w:val="00EC290E"/>
    <w:pPr>
      <w:ind w:left="240" w:hanging="240"/>
    </w:pPr>
  </w:style>
  <w:style w:type="paragraph" w:styleId="Index2">
    <w:name w:val="index 2"/>
    <w:basedOn w:val="Normal"/>
    <w:next w:val="Normal"/>
    <w:autoRedefine/>
    <w:semiHidden/>
    <w:rsid w:val="00EC290E"/>
    <w:pPr>
      <w:ind w:left="480" w:hanging="240"/>
    </w:pPr>
  </w:style>
  <w:style w:type="paragraph" w:styleId="Index3">
    <w:name w:val="index 3"/>
    <w:basedOn w:val="Normal"/>
    <w:next w:val="Normal"/>
    <w:autoRedefine/>
    <w:semiHidden/>
    <w:rsid w:val="00EC290E"/>
    <w:pPr>
      <w:ind w:left="720" w:hanging="240"/>
    </w:pPr>
  </w:style>
  <w:style w:type="paragraph" w:styleId="Index4">
    <w:name w:val="index 4"/>
    <w:basedOn w:val="Normal"/>
    <w:next w:val="Normal"/>
    <w:autoRedefine/>
    <w:semiHidden/>
    <w:rsid w:val="00EC290E"/>
    <w:pPr>
      <w:ind w:left="960" w:hanging="240"/>
    </w:pPr>
  </w:style>
  <w:style w:type="paragraph" w:styleId="Index5">
    <w:name w:val="index 5"/>
    <w:basedOn w:val="Normal"/>
    <w:next w:val="Normal"/>
    <w:autoRedefine/>
    <w:semiHidden/>
    <w:rsid w:val="00EC290E"/>
    <w:pPr>
      <w:ind w:left="1200" w:hanging="240"/>
    </w:pPr>
  </w:style>
  <w:style w:type="paragraph" w:styleId="Index6">
    <w:name w:val="index 6"/>
    <w:basedOn w:val="Normal"/>
    <w:next w:val="Normal"/>
    <w:autoRedefine/>
    <w:semiHidden/>
    <w:rsid w:val="00EC290E"/>
    <w:pPr>
      <w:ind w:left="1440" w:hanging="240"/>
    </w:pPr>
  </w:style>
  <w:style w:type="paragraph" w:styleId="Index7">
    <w:name w:val="index 7"/>
    <w:basedOn w:val="Normal"/>
    <w:next w:val="Normal"/>
    <w:autoRedefine/>
    <w:semiHidden/>
    <w:rsid w:val="00EC290E"/>
    <w:pPr>
      <w:ind w:left="1680" w:hanging="240"/>
    </w:pPr>
  </w:style>
  <w:style w:type="paragraph" w:styleId="Index8">
    <w:name w:val="index 8"/>
    <w:basedOn w:val="Normal"/>
    <w:next w:val="Normal"/>
    <w:autoRedefine/>
    <w:semiHidden/>
    <w:rsid w:val="00EC290E"/>
    <w:pPr>
      <w:ind w:left="1920" w:hanging="240"/>
    </w:pPr>
  </w:style>
  <w:style w:type="paragraph" w:styleId="Index9">
    <w:name w:val="index 9"/>
    <w:basedOn w:val="Normal"/>
    <w:next w:val="Normal"/>
    <w:autoRedefine/>
    <w:semiHidden/>
    <w:rsid w:val="00EC290E"/>
    <w:pPr>
      <w:ind w:left="2160" w:hanging="240"/>
    </w:pPr>
  </w:style>
  <w:style w:type="paragraph" w:styleId="IndexHeading">
    <w:name w:val="index heading"/>
    <w:basedOn w:val="Normal"/>
    <w:next w:val="Index1"/>
    <w:semiHidden/>
    <w:rsid w:val="00EC290E"/>
    <w:rPr>
      <w:rFonts w:cs="Arial"/>
      <w:b/>
      <w:bCs/>
    </w:rPr>
  </w:style>
  <w:style w:type="paragraph" w:styleId="MacroText">
    <w:name w:val="macro"/>
    <w:semiHidden/>
    <w:rsid w:val="00EC290E"/>
    <w:pPr>
      <w:tabs>
        <w:tab w:val="left" w:pos="480"/>
        <w:tab w:val="left" w:pos="960"/>
        <w:tab w:val="left" w:pos="1440"/>
        <w:tab w:val="left" w:pos="1920"/>
        <w:tab w:val="left" w:pos="2400"/>
        <w:tab w:val="left" w:pos="2880"/>
        <w:tab w:val="left" w:pos="3360"/>
        <w:tab w:val="left" w:pos="3840"/>
        <w:tab w:val="left" w:pos="4320"/>
      </w:tabs>
      <w:spacing w:after="240" w:line="300" w:lineRule="auto"/>
      <w:jc w:val="both"/>
    </w:pPr>
    <w:rPr>
      <w:rFonts w:ascii="Palatino Linotype" w:hAnsi="Palatino Linotype" w:cs="Courier New"/>
      <w:lang w:val="en-GB"/>
    </w:rPr>
  </w:style>
  <w:style w:type="character" w:styleId="PageNumber">
    <w:name w:val="page number"/>
    <w:basedOn w:val="DefaultParagraphFont"/>
    <w:rsid w:val="00EC290E"/>
  </w:style>
  <w:style w:type="paragraph" w:styleId="Subtitle">
    <w:name w:val="Subtitle"/>
    <w:basedOn w:val="Normal"/>
    <w:rsid w:val="00EC290E"/>
    <w:pPr>
      <w:spacing w:after="60"/>
      <w:jc w:val="center"/>
    </w:pPr>
    <w:rPr>
      <w:rFonts w:cs="Arial"/>
      <w:szCs w:val="24"/>
    </w:rPr>
  </w:style>
  <w:style w:type="table" w:styleId="Table3Deffects1">
    <w:name w:val="Table 3D effects 1"/>
    <w:basedOn w:val="TableNormal"/>
    <w:rsid w:val="00EC290E"/>
    <w:pPr>
      <w:spacing w:after="240" w:line="300" w:lineRule="auto"/>
      <w:jc w:val="both"/>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rsid w:val="00EC290E"/>
    <w:pPr>
      <w:spacing w:after="240" w:line="300" w:lineRule="auto"/>
      <w:jc w:val="both"/>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rsid w:val="00EC290E"/>
    <w:pPr>
      <w:spacing w:after="240" w:line="300" w:lineRule="auto"/>
      <w:jc w:val="both"/>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EC290E"/>
    <w:pPr>
      <w:spacing w:after="240" w:line="300" w:lineRule="auto"/>
      <w:jc w:val="both"/>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rsid w:val="00EC290E"/>
    <w:pPr>
      <w:spacing w:after="240" w:line="300" w:lineRule="auto"/>
      <w:jc w:val="both"/>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rsid w:val="00EC290E"/>
    <w:pPr>
      <w:spacing w:after="240" w:line="300" w:lineRule="auto"/>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rsid w:val="00EC290E"/>
    <w:pPr>
      <w:spacing w:after="240" w:line="300" w:lineRule="auto"/>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rsid w:val="00EC290E"/>
    <w:pPr>
      <w:spacing w:after="240" w:line="300" w:lineRule="auto"/>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rsid w:val="00EC290E"/>
    <w:pPr>
      <w:spacing w:after="240" w:line="300" w:lineRule="auto"/>
      <w:jc w:val="both"/>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rsid w:val="00EC290E"/>
    <w:pPr>
      <w:spacing w:after="240" w:line="300" w:lineRule="auto"/>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rsid w:val="00EC290E"/>
    <w:pPr>
      <w:spacing w:after="240" w:line="300" w:lineRule="auto"/>
      <w:jc w:val="both"/>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rsid w:val="00EC290E"/>
    <w:pPr>
      <w:spacing w:after="240" w:line="300" w:lineRule="auto"/>
      <w:jc w:val="both"/>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rsid w:val="00EC290E"/>
    <w:pPr>
      <w:spacing w:after="240" w:line="300" w:lineRule="auto"/>
      <w:jc w:val="both"/>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rsid w:val="00EC290E"/>
    <w:pPr>
      <w:spacing w:after="240" w:line="300" w:lineRule="auto"/>
      <w:jc w:val="both"/>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rsid w:val="00EC290E"/>
    <w:pPr>
      <w:spacing w:after="240" w:line="300" w:lineRule="auto"/>
      <w:jc w:val="both"/>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rsid w:val="00EC290E"/>
    <w:pPr>
      <w:spacing w:after="240" w:line="300" w:lineRule="auto"/>
      <w:jc w:val="both"/>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rsid w:val="00EC290E"/>
    <w:pPr>
      <w:spacing w:after="240" w:line="300" w:lineRule="auto"/>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rsid w:val="00EC290E"/>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rsid w:val="00EC290E"/>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rsid w:val="00EC290E"/>
    <w:pPr>
      <w:spacing w:after="240" w:line="300" w:lineRule="auto"/>
      <w:jc w:val="both"/>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rsid w:val="00EC290E"/>
    <w:pPr>
      <w:spacing w:after="240" w:line="300" w:lineRule="auto"/>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rsid w:val="00EC290E"/>
    <w:pPr>
      <w:spacing w:after="240" w:line="300" w:lineRule="auto"/>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rsid w:val="00EC290E"/>
    <w:pPr>
      <w:spacing w:after="240" w:line="300" w:lineRule="auto"/>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rsid w:val="00EC290E"/>
    <w:pPr>
      <w:spacing w:after="240" w:line="300" w:lineRule="auto"/>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rsid w:val="00EC290E"/>
    <w:pPr>
      <w:spacing w:after="240" w:line="300" w:lineRule="auto"/>
      <w:jc w:val="both"/>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rsid w:val="00EC290E"/>
    <w:pPr>
      <w:spacing w:after="240" w:line="300" w:lineRule="auto"/>
      <w:jc w:val="both"/>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rsid w:val="00EC290E"/>
    <w:pPr>
      <w:spacing w:after="240" w:line="300" w:lineRule="auto"/>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rsid w:val="00EC290E"/>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rsid w:val="00EC290E"/>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rsid w:val="00EC290E"/>
    <w:pPr>
      <w:spacing w:after="240" w:line="300" w:lineRule="auto"/>
      <w:jc w:val="both"/>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rsid w:val="00EC290E"/>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semiHidden/>
    <w:rsid w:val="00EC290E"/>
    <w:pPr>
      <w:ind w:left="240" w:hanging="240"/>
    </w:pPr>
  </w:style>
  <w:style w:type="paragraph" w:styleId="TableofFigures">
    <w:name w:val="table of figures"/>
    <w:basedOn w:val="Normal"/>
    <w:next w:val="Normal"/>
    <w:semiHidden/>
    <w:rsid w:val="00EC290E"/>
    <w:pPr>
      <w:ind w:left="480" w:hanging="480"/>
    </w:pPr>
  </w:style>
  <w:style w:type="table" w:styleId="TableProfessional">
    <w:name w:val="Table Professional"/>
    <w:basedOn w:val="TableNormal"/>
    <w:rsid w:val="00EC290E"/>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rsid w:val="00EC290E"/>
    <w:pPr>
      <w:spacing w:after="240" w:line="300" w:lineRule="auto"/>
      <w:jc w:val="both"/>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rsid w:val="00EC290E"/>
    <w:pPr>
      <w:spacing w:after="240" w:line="300" w:lineRule="auto"/>
      <w:jc w:val="both"/>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rsid w:val="00EC290E"/>
    <w:pPr>
      <w:spacing w:after="240" w:line="300" w:lineRule="auto"/>
      <w:jc w:val="both"/>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rsid w:val="00EC290E"/>
    <w:pPr>
      <w:spacing w:after="240" w:line="300" w:lineRule="auto"/>
      <w:jc w:val="both"/>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rsid w:val="00EC290E"/>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rsid w:val="00EC290E"/>
    <w:pPr>
      <w:spacing w:after="240" w:line="300" w:lineRule="auto"/>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rsid w:val="00EC290E"/>
    <w:pPr>
      <w:spacing w:after="240" w:line="300" w:lineRule="auto"/>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rsid w:val="00EC290E"/>
    <w:pPr>
      <w:spacing w:after="240" w:line="300" w:lineRule="auto"/>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rsid w:val="00EC290E"/>
    <w:pPr>
      <w:spacing w:before="240" w:after="60"/>
      <w:jc w:val="center"/>
      <w:outlineLvl w:val="0"/>
    </w:pPr>
    <w:rPr>
      <w:rFonts w:cs="Arial"/>
      <w:b/>
      <w:bCs/>
      <w:kern w:val="28"/>
      <w:sz w:val="32"/>
      <w:szCs w:val="32"/>
    </w:rPr>
  </w:style>
  <w:style w:type="paragraph" w:styleId="TOAHeading">
    <w:name w:val="toa heading"/>
    <w:basedOn w:val="Normal"/>
    <w:next w:val="Normal"/>
    <w:semiHidden/>
    <w:rsid w:val="00EC290E"/>
    <w:pPr>
      <w:spacing w:before="120"/>
    </w:pPr>
    <w:rPr>
      <w:rFonts w:cs="Arial"/>
      <w:b/>
      <w:bCs/>
      <w:szCs w:val="24"/>
    </w:rPr>
  </w:style>
  <w:style w:type="paragraph" w:styleId="TOC4">
    <w:name w:val="toc 4"/>
    <w:basedOn w:val="Normal"/>
    <w:next w:val="Normal"/>
    <w:rsid w:val="00EC290E"/>
    <w:pPr>
      <w:tabs>
        <w:tab w:val="left" w:pos="2160"/>
        <w:tab w:val="right" w:leader="dot" w:pos="9000"/>
      </w:tabs>
      <w:spacing w:after="0"/>
      <w:ind w:left="1440"/>
      <w:jc w:val="left"/>
    </w:pPr>
  </w:style>
  <w:style w:type="character" w:customStyle="1" w:styleId="Heading2Char">
    <w:name w:val="Heading 2 Char"/>
    <w:aliases w:val="KJL:1st Level Char"/>
    <w:basedOn w:val="DefaultParagraphFont"/>
    <w:link w:val="Heading2"/>
    <w:rsid w:val="00EC290E"/>
    <w:rPr>
      <w:rFonts w:cs="Arial"/>
      <w:bCs/>
      <w:iCs/>
      <w:sz w:val="21"/>
      <w:szCs w:val="21"/>
      <w:lang w:val="en-GB"/>
    </w:rPr>
  </w:style>
  <w:style w:type="paragraph" w:styleId="TOC6">
    <w:name w:val="toc 6"/>
    <w:basedOn w:val="Normal"/>
    <w:next w:val="Normal"/>
    <w:autoRedefine/>
    <w:rsid w:val="00EC290E"/>
    <w:pPr>
      <w:ind w:left="1200"/>
    </w:pPr>
  </w:style>
  <w:style w:type="paragraph" w:styleId="TOC7">
    <w:name w:val="toc 7"/>
    <w:basedOn w:val="Normal"/>
    <w:next w:val="Normal"/>
    <w:autoRedefine/>
    <w:rsid w:val="00EC290E"/>
    <w:pPr>
      <w:ind w:left="1440"/>
    </w:pPr>
  </w:style>
  <w:style w:type="paragraph" w:styleId="TOC8">
    <w:name w:val="toc 8"/>
    <w:basedOn w:val="Normal"/>
    <w:next w:val="Normal"/>
    <w:autoRedefine/>
    <w:rsid w:val="00EC290E"/>
    <w:pPr>
      <w:ind w:left="1680"/>
    </w:pPr>
  </w:style>
  <w:style w:type="paragraph" w:styleId="TOC9">
    <w:name w:val="toc 9"/>
    <w:basedOn w:val="Normal"/>
    <w:next w:val="Normal"/>
    <w:autoRedefine/>
    <w:rsid w:val="00EC290E"/>
    <w:pPr>
      <w:ind w:left="1920"/>
    </w:pPr>
  </w:style>
  <w:style w:type="paragraph" w:customStyle="1" w:styleId="BodyText4">
    <w:name w:val="Body Text 4"/>
    <w:basedOn w:val="Normal"/>
    <w:qFormat/>
    <w:rsid w:val="00EC290E"/>
    <w:pPr>
      <w:ind w:left="2880"/>
    </w:pPr>
  </w:style>
  <w:style w:type="paragraph" w:customStyle="1" w:styleId="Heading2Real">
    <w:name w:val="Heading 2 (Real)"/>
    <w:basedOn w:val="Heading2"/>
    <w:next w:val="BodyText1"/>
    <w:qFormat/>
    <w:rsid w:val="00EC290E"/>
    <w:pPr>
      <w:keepNext/>
      <w:spacing w:after="60"/>
      <w:jc w:val="left"/>
    </w:pPr>
    <w:rPr>
      <w:b/>
    </w:rPr>
  </w:style>
  <w:style w:type="paragraph" w:customStyle="1" w:styleId="Heading3Real">
    <w:name w:val="Heading 3 (Real)"/>
    <w:basedOn w:val="Heading3"/>
    <w:next w:val="BodyText2"/>
    <w:qFormat/>
    <w:rsid w:val="00EC290E"/>
    <w:pPr>
      <w:keepNext/>
      <w:spacing w:after="60"/>
      <w:jc w:val="left"/>
    </w:pPr>
    <w:rPr>
      <w:b/>
      <w:szCs w:val="21"/>
    </w:rPr>
  </w:style>
  <w:style w:type="paragraph" w:customStyle="1" w:styleId="MajorHead">
    <w:name w:val="Major Head"/>
    <w:basedOn w:val="Normal"/>
    <w:next w:val="BodyText"/>
    <w:rsid w:val="00EC290E"/>
    <w:pPr>
      <w:keepNext/>
      <w:spacing w:line="240" w:lineRule="auto"/>
      <w:jc w:val="center"/>
    </w:pPr>
    <w:rPr>
      <w:b/>
      <w:caps/>
      <w:u w:val="single"/>
    </w:rPr>
  </w:style>
  <w:style w:type="paragraph" w:customStyle="1" w:styleId="MinorHead">
    <w:name w:val="Minor Head"/>
    <w:basedOn w:val="Normal"/>
    <w:next w:val="BodyText"/>
    <w:rsid w:val="00EC290E"/>
    <w:pPr>
      <w:keepNext/>
      <w:spacing w:line="240" w:lineRule="auto"/>
      <w:jc w:val="center"/>
    </w:pPr>
    <w:rPr>
      <w:b/>
      <w:caps/>
    </w:rPr>
  </w:style>
  <w:style w:type="paragraph" w:styleId="PlainText">
    <w:name w:val="Plain Text"/>
    <w:basedOn w:val="Normal"/>
    <w:rsid w:val="00EC290E"/>
    <w:rPr>
      <w:rFonts w:cs="Courier New"/>
      <w:sz w:val="20"/>
    </w:rPr>
  </w:style>
  <w:style w:type="character" w:styleId="Hyperlink">
    <w:name w:val="Hyperlink"/>
    <w:basedOn w:val="DefaultParagraphFont"/>
    <w:rsid w:val="00EC290E"/>
    <w:rPr>
      <w:color w:val="0000FF"/>
      <w:u w:val="single"/>
    </w:rPr>
  </w:style>
  <w:style w:type="numbering" w:styleId="111111">
    <w:name w:val="Outline List 2"/>
    <w:basedOn w:val="NoList"/>
    <w:rsid w:val="00EC290E"/>
    <w:pPr>
      <w:numPr>
        <w:numId w:val="15"/>
      </w:numPr>
    </w:pPr>
  </w:style>
  <w:style w:type="numbering" w:styleId="1ai">
    <w:name w:val="Outline List 1"/>
    <w:basedOn w:val="NoList"/>
    <w:rsid w:val="00EC290E"/>
    <w:pPr>
      <w:numPr>
        <w:numId w:val="16"/>
      </w:numPr>
    </w:pPr>
  </w:style>
  <w:style w:type="numbering" w:styleId="ArticleSection">
    <w:name w:val="Outline List 3"/>
    <w:basedOn w:val="NoList"/>
    <w:rsid w:val="00EC290E"/>
    <w:pPr>
      <w:numPr>
        <w:numId w:val="17"/>
      </w:numPr>
    </w:pPr>
  </w:style>
  <w:style w:type="paragraph" w:styleId="Bibliography">
    <w:name w:val="Bibliography"/>
    <w:basedOn w:val="Normal"/>
    <w:next w:val="Normal"/>
    <w:uiPriority w:val="37"/>
    <w:semiHidden/>
    <w:unhideWhenUsed/>
    <w:rsid w:val="00EC290E"/>
  </w:style>
  <w:style w:type="paragraph" w:styleId="BodyTextFirstIndent">
    <w:name w:val="Body Text First Indent"/>
    <w:basedOn w:val="BodyText"/>
    <w:link w:val="BodyTextFirstIndentChar"/>
    <w:rsid w:val="00EC290E"/>
    <w:pPr>
      <w:ind w:firstLine="360"/>
    </w:pPr>
  </w:style>
  <w:style w:type="character" w:customStyle="1" w:styleId="BodyTextChar">
    <w:name w:val="Body Text Char"/>
    <w:basedOn w:val="DefaultParagraphFont"/>
    <w:link w:val="BodyText"/>
    <w:rsid w:val="00EC290E"/>
    <w:rPr>
      <w:rFonts w:ascii="Palatino Linotype" w:hAnsi="Palatino Linotype"/>
      <w:sz w:val="21"/>
      <w:szCs w:val="21"/>
      <w:lang w:val="en-GB"/>
    </w:rPr>
  </w:style>
  <w:style w:type="character" w:customStyle="1" w:styleId="BodyTextFirstIndentChar">
    <w:name w:val="Body Text First Indent Char"/>
    <w:basedOn w:val="BodyTextChar"/>
    <w:link w:val="BodyTextFirstIndent"/>
    <w:rsid w:val="00EC290E"/>
    <w:rPr>
      <w:rFonts w:ascii="Palatino Linotype" w:hAnsi="Palatino Linotype"/>
      <w:sz w:val="21"/>
      <w:szCs w:val="21"/>
      <w:lang w:val="en-GB"/>
    </w:rPr>
  </w:style>
  <w:style w:type="paragraph" w:styleId="BodyTextFirstIndent2">
    <w:name w:val="Body Text First Indent 2"/>
    <w:basedOn w:val="BodyTextIndent"/>
    <w:link w:val="BodyTextFirstIndent2Char"/>
    <w:rsid w:val="00EC290E"/>
    <w:pPr>
      <w:ind w:left="360" w:firstLine="360"/>
    </w:pPr>
  </w:style>
  <w:style w:type="character" w:customStyle="1" w:styleId="BodyTextIndentChar">
    <w:name w:val="Body Text Indent Char"/>
    <w:basedOn w:val="DefaultParagraphFont"/>
    <w:link w:val="BodyTextIndent"/>
    <w:rsid w:val="00EC290E"/>
    <w:rPr>
      <w:rFonts w:ascii="Palatino Linotype" w:hAnsi="Palatino Linotype"/>
      <w:sz w:val="21"/>
      <w:szCs w:val="21"/>
      <w:lang w:val="en-GB"/>
    </w:rPr>
  </w:style>
  <w:style w:type="character" w:customStyle="1" w:styleId="BodyTextFirstIndent2Char">
    <w:name w:val="Body Text First Indent 2 Char"/>
    <w:basedOn w:val="BodyTextIndentChar"/>
    <w:link w:val="BodyTextFirstIndent2"/>
    <w:rsid w:val="00EC290E"/>
    <w:rPr>
      <w:rFonts w:ascii="Palatino Linotype" w:hAnsi="Palatino Linotype"/>
      <w:sz w:val="21"/>
      <w:szCs w:val="21"/>
      <w:lang w:val="en-GB"/>
    </w:rPr>
  </w:style>
  <w:style w:type="paragraph" w:styleId="BodyTextIndent2">
    <w:name w:val="Body Text Indent 2"/>
    <w:basedOn w:val="Normal"/>
    <w:link w:val="BodyTextIndent2Char"/>
    <w:rsid w:val="00EC290E"/>
    <w:pPr>
      <w:spacing w:line="480" w:lineRule="auto"/>
      <w:ind w:left="283"/>
    </w:pPr>
  </w:style>
  <w:style w:type="character" w:customStyle="1" w:styleId="BodyTextIndent2Char">
    <w:name w:val="Body Text Indent 2 Char"/>
    <w:basedOn w:val="DefaultParagraphFont"/>
    <w:link w:val="BodyTextIndent2"/>
    <w:rsid w:val="00EC290E"/>
    <w:rPr>
      <w:rFonts w:ascii="Palatino Linotype" w:hAnsi="Palatino Linotype"/>
      <w:sz w:val="21"/>
      <w:szCs w:val="21"/>
      <w:lang w:val="en-GB"/>
    </w:rPr>
  </w:style>
  <w:style w:type="paragraph" w:styleId="BodyTextIndent3">
    <w:name w:val="Body Text Indent 3"/>
    <w:basedOn w:val="Normal"/>
    <w:link w:val="BodyTextIndent3Char"/>
    <w:rsid w:val="00EC290E"/>
    <w:pPr>
      <w:ind w:left="283"/>
    </w:pPr>
    <w:rPr>
      <w:sz w:val="16"/>
      <w:szCs w:val="16"/>
    </w:rPr>
  </w:style>
  <w:style w:type="character" w:customStyle="1" w:styleId="BodyTextIndent3Char">
    <w:name w:val="Body Text Indent 3 Char"/>
    <w:basedOn w:val="DefaultParagraphFont"/>
    <w:link w:val="BodyTextIndent3"/>
    <w:rsid w:val="00EC290E"/>
    <w:rPr>
      <w:rFonts w:ascii="Palatino Linotype" w:hAnsi="Palatino Linotype"/>
      <w:sz w:val="16"/>
      <w:szCs w:val="16"/>
      <w:lang w:val="en-GB"/>
    </w:rPr>
  </w:style>
  <w:style w:type="character" w:styleId="BookTitle">
    <w:name w:val="Book Title"/>
    <w:basedOn w:val="DefaultParagraphFont"/>
    <w:uiPriority w:val="33"/>
    <w:rsid w:val="00EC290E"/>
    <w:rPr>
      <w:rFonts w:ascii="Palatino Linotype" w:hAnsi="Palatino Linotype"/>
      <w:b/>
      <w:bCs/>
      <w:smallCaps/>
      <w:spacing w:val="5"/>
    </w:rPr>
  </w:style>
  <w:style w:type="paragraph" w:styleId="Closing">
    <w:name w:val="Closing"/>
    <w:basedOn w:val="Normal"/>
    <w:link w:val="ClosingChar"/>
    <w:rsid w:val="00EC290E"/>
    <w:pPr>
      <w:spacing w:after="0" w:line="240" w:lineRule="auto"/>
      <w:ind w:left="4252"/>
    </w:pPr>
  </w:style>
  <w:style w:type="character" w:customStyle="1" w:styleId="ClosingChar">
    <w:name w:val="Closing Char"/>
    <w:basedOn w:val="DefaultParagraphFont"/>
    <w:link w:val="Closing"/>
    <w:rsid w:val="00EC290E"/>
    <w:rPr>
      <w:rFonts w:ascii="Palatino Linotype" w:hAnsi="Palatino Linotype"/>
      <w:sz w:val="21"/>
      <w:szCs w:val="21"/>
      <w:lang w:val="en-GB"/>
    </w:rPr>
  </w:style>
  <w:style w:type="table" w:customStyle="1" w:styleId="ColorfulGrid1">
    <w:name w:val="Colorful Grid1"/>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ColorfulList1">
    <w:name w:val="Colorful List1"/>
    <w:basedOn w:val="TableNormal"/>
    <w:uiPriority w:val="72"/>
    <w:rsid w:val="00EC290E"/>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EC290E"/>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EC290E"/>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EC290E"/>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EC290E"/>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EC290E"/>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EC290E"/>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Shading1">
    <w:name w:val="Colorful Shading1"/>
    <w:basedOn w:val="TableNormal"/>
    <w:uiPriority w:val="71"/>
    <w:rsid w:val="00EC290E"/>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EC290E"/>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EC290E"/>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EC290E"/>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EC290E"/>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EC290E"/>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EC290E"/>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DarkList1">
    <w:name w:val="Dark List1"/>
    <w:basedOn w:val="TableNormal"/>
    <w:uiPriority w:val="70"/>
    <w:rsid w:val="00EC290E"/>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EC290E"/>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EC290E"/>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EC290E"/>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EC290E"/>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EC290E"/>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EC290E"/>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paragraph" w:styleId="Date">
    <w:name w:val="Date"/>
    <w:basedOn w:val="Normal"/>
    <w:next w:val="Normal"/>
    <w:link w:val="DateChar"/>
    <w:rsid w:val="00EC290E"/>
  </w:style>
  <w:style w:type="character" w:customStyle="1" w:styleId="DateChar">
    <w:name w:val="Date Char"/>
    <w:basedOn w:val="DefaultParagraphFont"/>
    <w:link w:val="Date"/>
    <w:rsid w:val="00EC290E"/>
    <w:rPr>
      <w:rFonts w:ascii="Palatino Linotype" w:hAnsi="Palatino Linotype"/>
      <w:sz w:val="21"/>
      <w:szCs w:val="21"/>
      <w:lang w:val="en-GB"/>
    </w:rPr>
  </w:style>
  <w:style w:type="paragraph" w:styleId="E-mailSignature">
    <w:name w:val="E-mail Signature"/>
    <w:basedOn w:val="Normal"/>
    <w:link w:val="E-mailSignatureChar"/>
    <w:rsid w:val="00EC290E"/>
    <w:pPr>
      <w:spacing w:after="0" w:line="240" w:lineRule="auto"/>
    </w:pPr>
  </w:style>
  <w:style w:type="character" w:customStyle="1" w:styleId="E-mailSignatureChar">
    <w:name w:val="E-mail Signature Char"/>
    <w:basedOn w:val="DefaultParagraphFont"/>
    <w:link w:val="E-mailSignature"/>
    <w:rsid w:val="00EC290E"/>
    <w:rPr>
      <w:sz w:val="21"/>
      <w:szCs w:val="21"/>
      <w:lang w:val="en-GB"/>
    </w:rPr>
  </w:style>
  <w:style w:type="character" w:styleId="Emphasis">
    <w:name w:val="Emphasis"/>
    <w:basedOn w:val="DefaultParagraphFont"/>
    <w:rsid w:val="00EC290E"/>
    <w:rPr>
      <w:i/>
      <w:iCs/>
    </w:rPr>
  </w:style>
  <w:style w:type="character" w:styleId="FollowedHyperlink">
    <w:name w:val="FollowedHyperlink"/>
    <w:basedOn w:val="DefaultParagraphFont"/>
    <w:rsid w:val="00EC290E"/>
    <w:rPr>
      <w:color w:val="800080" w:themeColor="followedHyperlink"/>
      <w:u w:val="single"/>
    </w:rPr>
  </w:style>
  <w:style w:type="character" w:styleId="HTMLAcronym">
    <w:name w:val="HTML Acronym"/>
    <w:basedOn w:val="DefaultParagraphFont"/>
    <w:rsid w:val="00EC290E"/>
  </w:style>
  <w:style w:type="paragraph" w:styleId="HTMLAddress">
    <w:name w:val="HTML Address"/>
    <w:basedOn w:val="Normal"/>
    <w:link w:val="HTMLAddressChar"/>
    <w:rsid w:val="00EC290E"/>
    <w:pPr>
      <w:spacing w:after="0" w:line="240" w:lineRule="auto"/>
    </w:pPr>
    <w:rPr>
      <w:i/>
      <w:iCs/>
    </w:rPr>
  </w:style>
  <w:style w:type="character" w:customStyle="1" w:styleId="HTMLAddressChar">
    <w:name w:val="HTML Address Char"/>
    <w:basedOn w:val="DefaultParagraphFont"/>
    <w:link w:val="HTMLAddress"/>
    <w:rsid w:val="00EC290E"/>
    <w:rPr>
      <w:i/>
      <w:iCs/>
      <w:sz w:val="21"/>
      <w:szCs w:val="21"/>
      <w:lang w:val="en-GB"/>
    </w:rPr>
  </w:style>
  <w:style w:type="character" w:styleId="HTMLCite">
    <w:name w:val="HTML Cite"/>
    <w:basedOn w:val="DefaultParagraphFont"/>
    <w:rsid w:val="00EC290E"/>
    <w:rPr>
      <w:i/>
      <w:iCs/>
    </w:rPr>
  </w:style>
  <w:style w:type="character" w:styleId="HTMLCode">
    <w:name w:val="HTML Code"/>
    <w:basedOn w:val="DefaultParagraphFont"/>
    <w:rsid w:val="00EC290E"/>
    <w:rPr>
      <w:sz w:val="20"/>
      <w:szCs w:val="20"/>
    </w:rPr>
  </w:style>
  <w:style w:type="character" w:styleId="HTMLDefinition">
    <w:name w:val="HTML Definition"/>
    <w:basedOn w:val="DefaultParagraphFont"/>
    <w:rsid w:val="00EC290E"/>
    <w:rPr>
      <w:i/>
      <w:iCs/>
    </w:rPr>
  </w:style>
  <w:style w:type="character" w:styleId="HTMLKeyboard">
    <w:name w:val="HTML Keyboard"/>
    <w:basedOn w:val="DefaultParagraphFont"/>
    <w:rsid w:val="00EC290E"/>
    <w:rPr>
      <w:sz w:val="20"/>
      <w:szCs w:val="20"/>
    </w:rPr>
  </w:style>
  <w:style w:type="paragraph" w:styleId="HTMLPreformatted">
    <w:name w:val="HTML Preformatted"/>
    <w:basedOn w:val="Normal"/>
    <w:link w:val="HTMLPreformattedChar"/>
    <w:rsid w:val="00EC290E"/>
    <w:pPr>
      <w:spacing w:after="0" w:line="240" w:lineRule="auto"/>
    </w:pPr>
    <w:rPr>
      <w:sz w:val="20"/>
      <w:szCs w:val="20"/>
    </w:rPr>
  </w:style>
  <w:style w:type="character" w:customStyle="1" w:styleId="HTMLPreformattedChar">
    <w:name w:val="HTML Preformatted Char"/>
    <w:basedOn w:val="DefaultParagraphFont"/>
    <w:link w:val="HTMLPreformatted"/>
    <w:rsid w:val="00EC290E"/>
    <w:rPr>
      <w:lang w:val="en-GB"/>
    </w:rPr>
  </w:style>
  <w:style w:type="character" w:styleId="HTMLSample">
    <w:name w:val="HTML Sample"/>
    <w:basedOn w:val="DefaultParagraphFont"/>
    <w:rsid w:val="00EC290E"/>
    <w:rPr>
      <w:sz w:val="24"/>
      <w:szCs w:val="24"/>
    </w:rPr>
  </w:style>
  <w:style w:type="character" w:styleId="HTMLTypewriter">
    <w:name w:val="HTML Typewriter"/>
    <w:basedOn w:val="DefaultParagraphFont"/>
    <w:rsid w:val="00EC290E"/>
    <w:rPr>
      <w:sz w:val="20"/>
      <w:szCs w:val="20"/>
    </w:rPr>
  </w:style>
  <w:style w:type="character" w:styleId="HTMLVariable">
    <w:name w:val="HTML Variable"/>
    <w:basedOn w:val="DefaultParagraphFont"/>
    <w:rsid w:val="00EC290E"/>
    <w:rPr>
      <w:i/>
      <w:iCs/>
    </w:rPr>
  </w:style>
  <w:style w:type="character" w:styleId="IntenseEmphasis">
    <w:name w:val="Intense Emphasis"/>
    <w:basedOn w:val="DefaultParagraphFont"/>
    <w:uiPriority w:val="21"/>
    <w:rsid w:val="00EC290E"/>
    <w:rPr>
      <w:b/>
      <w:bCs/>
      <w:i/>
      <w:iCs/>
      <w:color w:val="4F81BD" w:themeColor="accent1"/>
    </w:rPr>
  </w:style>
  <w:style w:type="paragraph" w:styleId="IntenseQuote">
    <w:name w:val="Intense Quote"/>
    <w:basedOn w:val="Normal"/>
    <w:next w:val="Normal"/>
    <w:link w:val="IntenseQuoteChar"/>
    <w:uiPriority w:val="30"/>
    <w:rsid w:val="00EC290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EC290E"/>
    <w:rPr>
      <w:b/>
      <w:bCs/>
      <w:i/>
      <w:iCs/>
      <w:color w:val="4F81BD" w:themeColor="accent1"/>
      <w:sz w:val="21"/>
      <w:szCs w:val="21"/>
      <w:lang w:val="en-GB"/>
    </w:rPr>
  </w:style>
  <w:style w:type="character" w:styleId="IntenseReference">
    <w:name w:val="Intense Reference"/>
    <w:basedOn w:val="DefaultParagraphFont"/>
    <w:uiPriority w:val="32"/>
    <w:rsid w:val="00EC290E"/>
    <w:rPr>
      <w:b/>
      <w:bCs/>
      <w:smallCaps/>
      <w:color w:val="C0504D" w:themeColor="accent2"/>
      <w:spacing w:val="5"/>
      <w:u w:val="single"/>
    </w:rPr>
  </w:style>
  <w:style w:type="table" w:customStyle="1" w:styleId="LightGrid1">
    <w:name w:val="Light Grid1"/>
    <w:basedOn w:val="TableNormal"/>
    <w:uiPriority w:val="62"/>
    <w:rsid w:val="00EC290E"/>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1">
    <w:name w:val="Light Grid - Accent 11"/>
    <w:basedOn w:val="TableNormal"/>
    <w:uiPriority w:val="62"/>
    <w:rsid w:val="00EC290E"/>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EC290E"/>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EC290E"/>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EC290E"/>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EC290E"/>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EC290E"/>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LightList1">
    <w:name w:val="Light List1"/>
    <w:basedOn w:val="TableNormal"/>
    <w:uiPriority w:val="61"/>
    <w:rsid w:val="00EC290E"/>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Accent11">
    <w:name w:val="Light List - Accent 11"/>
    <w:basedOn w:val="TableNormal"/>
    <w:uiPriority w:val="61"/>
    <w:rsid w:val="00EC290E"/>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EC290E"/>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EC290E"/>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EC290E"/>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EC290E"/>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EC290E"/>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Shading1">
    <w:name w:val="Light Shading1"/>
    <w:basedOn w:val="TableNormal"/>
    <w:uiPriority w:val="60"/>
    <w:rsid w:val="00EC290E"/>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EC290E"/>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EC290E"/>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EC290E"/>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EC290E"/>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EC290E"/>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EC290E"/>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character" w:styleId="LineNumber">
    <w:name w:val="line number"/>
    <w:basedOn w:val="DefaultParagraphFont"/>
    <w:qFormat/>
    <w:rsid w:val="00EC290E"/>
  </w:style>
  <w:style w:type="paragraph" w:styleId="List">
    <w:name w:val="List"/>
    <w:basedOn w:val="Normal"/>
    <w:rsid w:val="00EC290E"/>
    <w:pPr>
      <w:ind w:left="283" w:hanging="283"/>
      <w:contextualSpacing/>
    </w:pPr>
  </w:style>
  <w:style w:type="paragraph" w:styleId="List2">
    <w:name w:val="List 2"/>
    <w:basedOn w:val="Normal"/>
    <w:rsid w:val="00EC290E"/>
    <w:pPr>
      <w:ind w:left="566" w:hanging="283"/>
      <w:contextualSpacing/>
    </w:pPr>
  </w:style>
  <w:style w:type="paragraph" w:styleId="List3">
    <w:name w:val="List 3"/>
    <w:basedOn w:val="Normal"/>
    <w:rsid w:val="00EC290E"/>
    <w:pPr>
      <w:ind w:left="849" w:hanging="283"/>
      <w:contextualSpacing/>
    </w:pPr>
  </w:style>
  <w:style w:type="paragraph" w:styleId="List4">
    <w:name w:val="List 4"/>
    <w:basedOn w:val="Normal"/>
    <w:rsid w:val="00EC290E"/>
    <w:pPr>
      <w:ind w:left="1132" w:hanging="283"/>
      <w:contextualSpacing/>
    </w:pPr>
  </w:style>
  <w:style w:type="paragraph" w:styleId="List5">
    <w:name w:val="List 5"/>
    <w:basedOn w:val="Normal"/>
    <w:rsid w:val="00EC290E"/>
    <w:pPr>
      <w:ind w:left="1415" w:hanging="283"/>
      <w:contextualSpacing/>
    </w:pPr>
  </w:style>
  <w:style w:type="paragraph" w:styleId="ListBullet">
    <w:name w:val="List Bullet"/>
    <w:basedOn w:val="Normal"/>
    <w:rsid w:val="00EC290E"/>
    <w:pPr>
      <w:numPr>
        <w:numId w:val="18"/>
      </w:numPr>
      <w:contextualSpacing/>
    </w:pPr>
  </w:style>
  <w:style w:type="paragraph" w:styleId="ListBullet2">
    <w:name w:val="List Bullet 2"/>
    <w:basedOn w:val="Normal"/>
    <w:rsid w:val="00EC290E"/>
    <w:pPr>
      <w:numPr>
        <w:numId w:val="19"/>
      </w:numPr>
      <w:contextualSpacing/>
    </w:pPr>
  </w:style>
  <w:style w:type="paragraph" w:styleId="ListBullet3">
    <w:name w:val="List Bullet 3"/>
    <w:basedOn w:val="Normal"/>
    <w:rsid w:val="00EC290E"/>
    <w:pPr>
      <w:numPr>
        <w:numId w:val="20"/>
      </w:numPr>
      <w:contextualSpacing/>
    </w:pPr>
  </w:style>
  <w:style w:type="paragraph" w:styleId="ListBullet4">
    <w:name w:val="List Bullet 4"/>
    <w:basedOn w:val="Normal"/>
    <w:rsid w:val="00EC290E"/>
    <w:pPr>
      <w:numPr>
        <w:numId w:val="21"/>
      </w:numPr>
      <w:contextualSpacing/>
    </w:pPr>
  </w:style>
  <w:style w:type="paragraph" w:styleId="ListBullet5">
    <w:name w:val="List Bullet 5"/>
    <w:basedOn w:val="Normal"/>
    <w:rsid w:val="00EC290E"/>
    <w:pPr>
      <w:numPr>
        <w:numId w:val="22"/>
      </w:numPr>
      <w:contextualSpacing/>
    </w:pPr>
  </w:style>
  <w:style w:type="paragraph" w:styleId="ListContinue">
    <w:name w:val="List Continue"/>
    <w:basedOn w:val="Normal"/>
    <w:rsid w:val="00EC290E"/>
    <w:pPr>
      <w:ind w:left="283"/>
      <w:contextualSpacing/>
    </w:pPr>
  </w:style>
  <w:style w:type="paragraph" w:styleId="ListContinue2">
    <w:name w:val="List Continue 2"/>
    <w:basedOn w:val="Normal"/>
    <w:rsid w:val="00EC290E"/>
    <w:pPr>
      <w:ind w:left="566"/>
      <w:contextualSpacing/>
    </w:pPr>
  </w:style>
  <w:style w:type="paragraph" w:styleId="ListContinue3">
    <w:name w:val="List Continue 3"/>
    <w:basedOn w:val="Normal"/>
    <w:rsid w:val="00EC290E"/>
    <w:pPr>
      <w:ind w:left="849"/>
      <w:contextualSpacing/>
    </w:pPr>
  </w:style>
  <w:style w:type="paragraph" w:styleId="ListContinue4">
    <w:name w:val="List Continue 4"/>
    <w:basedOn w:val="Normal"/>
    <w:rsid w:val="00EC290E"/>
    <w:pPr>
      <w:ind w:left="1132"/>
      <w:contextualSpacing/>
    </w:pPr>
  </w:style>
  <w:style w:type="paragraph" w:styleId="ListContinue5">
    <w:name w:val="List Continue 5"/>
    <w:basedOn w:val="Normal"/>
    <w:rsid w:val="00EC290E"/>
    <w:pPr>
      <w:ind w:left="1415"/>
      <w:contextualSpacing/>
    </w:pPr>
  </w:style>
  <w:style w:type="paragraph" w:styleId="ListNumber3">
    <w:name w:val="List Number 3"/>
    <w:basedOn w:val="Normal"/>
    <w:rsid w:val="00EC290E"/>
    <w:pPr>
      <w:numPr>
        <w:numId w:val="23"/>
      </w:numPr>
      <w:contextualSpacing/>
    </w:pPr>
  </w:style>
  <w:style w:type="paragraph" w:styleId="ListNumber5">
    <w:name w:val="List Number 5"/>
    <w:basedOn w:val="Normal"/>
    <w:rsid w:val="00EC290E"/>
    <w:pPr>
      <w:numPr>
        <w:numId w:val="24"/>
      </w:numPr>
      <w:contextualSpacing/>
    </w:pPr>
  </w:style>
  <w:style w:type="paragraph" w:styleId="ListParagraph">
    <w:name w:val="List Paragraph"/>
    <w:basedOn w:val="Normal"/>
    <w:uiPriority w:val="34"/>
    <w:rsid w:val="00EC290E"/>
    <w:pPr>
      <w:ind w:left="720"/>
      <w:contextualSpacing/>
    </w:pPr>
  </w:style>
  <w:style w:type="table" w:customStyle="1" w:styleId="MediumGrid11">
    <w:name w:val="Medium Grid 11"/>
    <w:basedOn w:val="TableNormal"/>
    <w:uiPriority w:val="67"/>
    <w:rsid w:val="00EC290E"/>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EC290E"/>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EC290E"/>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EC290E"/>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EC290E"/>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EC290E"/>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EC290E"/>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MediumGrid21">
    <w:name w:val="Medium Grid 21"/>
    <w:basedOn w:val="TableNormal"/>
    <w:uiPriority w:val="68"/>
    <w:rsid w:val="00EC290E"/>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EC290E"/>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EC290E"/>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EC290E"/>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EC290E"/>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EC290E"/>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EC290E"/>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MediumGrid31">
    <w:name w:val="Medium Grid 31"/>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customStyle="1" w:styleId="MediumList11">
    <w:name w:val="Medium List 11"/>
    <w:basedOn w:val="TableNormal"/>
    <w:uiPriority w:val="65"/>
    <w:rsid w:val="00EC290E"/>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List1-Accent11">
    <w:name w:val="Medium List 1 - Accent 11"/>
    <w:basedOn w:val="TableNormal"/>
    <w:uiPriority w:val="65"/>
    <w:rsid w:val="00EC290E"/>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EC290E"/>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EC290E"/>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EC290E"/>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EC290E"/>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EC290E"/>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21">
    <w:name w:val="Medium List 21"/>
    <w:basedOn w:val="TableNormal"/>
    <w:uiPriority w:val="66"/>
    <w:rsid w:val="00EC290E"/>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EC290E"/>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EC290E"/>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EC290E"/>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EC290E"/>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EC290E"/>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EC290E"/>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Shading11">
    <w:name w:val="Medium Shading 11"/>
    <w:basedOn w:val="TableNormal"/>
    <w:uiPriority w:val="63"/>
    <w:rsid w:val="00EC290E"/>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EC290E"/>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EC290E"/>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EC290E"/>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EC290E"/>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EC290E"/>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EC290E"/>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NoSpacing">
    <w:name w:val="No Spacing"/>
    <w:uiPriority w:val="1"/>
    <w:rsid w:val="00EC290E"/>
    <w:pPr>
      <w:jc w:val="both"/>
    </w:pPr>
    <w:rPr>
      <w:rFonts w:ascii="Palatino Linotype" w:hAnsi="Palatino Linotype"/>
      <w:sz w:val="21"/>
      <w:szCs w:val="21"/>
      <w:lang w:val="en-GB"/>
    </w:rPr>
  </w:style>
  <w:style w:type="paragraph" w:styleId="NormalIndent">
    <w:name w:val="Normal Indent"/>
    <w:basedOn w:val="Normal"/>
    <w:rsid w:val="00EC290E"/>
    <w:pPr>
      <w:ind w:left="720"/>
    </w:pPr>
  </w:style>
  <w:style w:type="paragraph" w:styleId="NoteHeading">
    <w:name w:val="Note Heading"/>
    <w:basedOn w:val="Normal"/>
    <w:next w:val="Normal"/>
    <w:link w:val="NoteHeadingChar"/>
    <w:rsid w:val="00EC290E"/>
    <w:pPr>
      <w:spacing w:after="0" w:line="240" w:lineRule="auto"/>
    </w:pPr>
  </w:style>
  <w:style w:type="character" w:customStyle="1" w:styleId="NoteHeadingChar">
    <w:name w:val="Note Heading Char"/>
    <w:basedOn w:val="DefaultParagraphFont"/>
    <w:link w:val="NoteHeading"/>
    <w:rsid w:val="00EC290E"/>
    <w:rPr>
      <w:sz w:val="21"/>
      <w:szCs w:val="21"/>
      <w:lang w:val="en-GB"/>
    </w:rPr>
  </w:style>
  <w:style w:type="character" w:styleId="PlaceholderText">
    <w:name w:val="Placeholder Text"/>
    <w:basedOn w:val="DefaultParagraphFont"/>
    <w:uiPriority w:val="99"/>
    <w:semiHidden/>
    <w:rsid w:val="00EC290E"/>
    <w:rPr>
      <w:color w:val="808080"/>
    </w:rPr>
  </w:style>
  <w:style w:type="paragraph" w:styleId="Quote">
    <w:name w:val="Quote"/>
    <w:basedOn w:val="Normal"/>
    <w:next w:val="Normal"/>
    <w:link w:val="QuoteChar"/>
    <w:uiPriority w:val="29"/>
    <w:rsid w:val="00EC290E"/>
    <w:rPr>
      <w:i/>
      <w:iCs/>
      <w:color w:val="000000" w:themeColor="text1"/>
    </w:rPr>
  </w:style>
  <w:style w:type="character" w:customStyle="1" w:styleId="QuoteChar">
    <w:name w:val="Quote Char"/>
    <w:basedOn w:val="DefaultParagraphFont"/>
    <w:link w:val="Quote"/>
    <w:uiPriority w:val="29"/>
    <w:rsid w:val="00EC290E"/>
    <w:rPr>
      <w:i/>
      <w:iCs/>
      <w:color w:val="000000" w:themeColor="text1"/>
      <w:sz w:val="21"/>
      <w:szCs w:val="21"/>
      <w:lang w:val="en-GB"/>
    </w:rPr>
  </w:style>
  <w:style w:type="paragraph" w:styleId="Salutation">
    <w:name w:val="Salutation"/>
    <w:basedOn w:val="Normal"/>
    <w:next w:val="Normal"/>
    <w:link w:val="SalutationChar"/>
    <w:rsid w:val="00EC290E"/>
  </w:style>
  <w:style w:type="character" w:customStyle="1" w:styleId="SalutationChar">
    <w:name w:val="Salutation Char"/>
    <w:basedOn w:val="DefaultParagraphFont"/>
    <w:link w:val="Salutation"/>
    <w:rsid w:val="00EC290E"/>
    <w:rPr>
      <w:sz w:val="21"/>
      <w:szCs w:val="21"/>
      <w:lang w:val="en-GB"/>
    </w:rPr>
  </w:style>
  <w:style w:type="paragraph" w:styleId="Signature">
    <w:name w:val="Signature"/>
    <w:basedOn w:val="Normal"/>
    <w:link w:val="SignatureChar"/>
    <w:rsid w:val="00EC290E"/>
    <w:pPr>
      <w:spacing w:after="0" w:line="240" w:lineRule="auto"/>
      <w:ind w:left="4252"/>
    </w:pPr>
  </w:style>
  <w:style w:type="character" w:customStyle="1" w:styleId="SignatureChar">
    <w:name w:val="Signature Char"/>
    <w:basedOn w:val="DefaultParagraphFont"/>
    <w:link w:val="Signature"/>
    <w:rsid w:val="00EC290E"/>
    <w:rPr>
      <w:sz w:val="21"/>
      <w:szCs w:val="21"/>
      <w:lang w:val="en-GB"/>
    </w:rPr>
  </w:style>
  <w:style w:type="character" w:styleId="Strong">
    <w:name w:val="Strong"/>
    <w:basedOn w:val="DefaultParagraphFont"/>
    <w:rsid w:val="00EC290E"/>
    <w:rPr>
      <w:b/>
      <w:bCs/>
    </w:rPr>
  </w:style>
  <w:style w:type="character" w:styleId="SubtleEmphasis">
    <w:name w:val="Subtle Emphasis"/>
    <w:basedOn w:val="DefaultParagraphFont"/>
    <w:uiPriority w:val="19"/>
    <w:rsid w:val="00EC290E"/>
    <w:rPr>
      <w:i/>
      <w:iCs/>
      <w:color w:val="808080" w:themeColor="text1" w:themeTint="7F"/>
    </w:rPr>
  </w:style>
  <w:style w:type="character" w:styleId="SubtleReference">
    <w:name w:val="Subtle Reference"/>
    <w:basedOn w:val="DefaultParagraphFont"/>
    <w:uiPriority w:val="31"/>
    <w:rsid w:val="00EC290E"/>
    <w:rPr>
      <w:smallCaps/>
      <w:color w:val="C0504D" w:themeColor="accent2"/>
      <w:u w:val="single"/>
    </w:rPr>
  </w:style>
  <w:style w:type="paragraph" w:styleId="TOC5">
    <w:name w:val="toc 5"/>
    <w:basedOn w:val="Normal"/>
    <w:next w:val="Normal"/>
    <w:autoRedefine/>
    <w:rsid w:val="00EC290E"/>
    <w:pPr>
      <w:spacing w:after="100"/>
      <w:ind w:left="840"/>
    </w:pPr>
  </w:style>
  <w:style w:type="paragraph" w:styleId="TOCHeading">
    <w:name w:val="TOC Heading"/>
    <w:basedOn w:val="Heading1"/>
    <w:next w:val="Normal"/>
    <w:uiPriority w:val="39"/>
    <w:semiHidden/>
    <w:unhideWhenUsed/>
    <w:rsid w:val="00EC290E"/>
    <w:pPr>
      <w:keepLines/>
      <w:numPr>
        <w:numId w:val="0"/>
      </w:numPr>
      <w:spacing w:before="480" w:after="0"/>
      <w:jc w:val="both"/>
      <w:outlineLvl w:val="9"/>
    </w:pPr>
    <w:rPr>
      <w:rFonts w:eastAsiaTheme="majorEastAsia" w:cstheme="majorBidi"/>
      <w:smallCaps w:val="0"/>
      <w:color w:val="365F91" w:themeColor="accent1" w:themeShade="BF"/>
      <w:sz w:val="28"/>
      <w:szCs w:val="28"/>
    </w:rPr>
  </w:style>
  <w:style w:type="paragraph" w:customStyle="1" w:styleId="Paragraph1">
    <w:name w:val="Paragraph 1"/>
    <w:basedOn w:val="Normal"/>
    <w:rsid w:val="001250E8"/>
    <w:pPr>
      <w:ind w:left="720"/>
    </w:pPr>
  </w:style>
  <w:style w:type="paragraph" w:customStyle="1" w:styleId="Paragraph2">
    <w:name w:val="Paragraph 2"/>
    <w:basedOn w:val="Paragraph1"/>
    <w:rsid w:val="001250E8"/>
  </w:style>
  <w:style w:type="paragraph" w:customStyle="1" w:styleId="Paragraph3">
    <w:name w:val="Paragraph 3"/>
    <w:basedOn w:val="Paragraph2"/>
    <w:rsid w:val="001250E8"/>
    <w:pPr>
      <w:ind w:left="1440"/>
    </w:pPr>
  </w:style>
  <w:style w:type="paragraph" w:customStyle="1" w:styleId="Paragraph4">
    <w:name w:val="Paragraph 4"/>
    <w:basedOn w:val="Paragraph3"/>
    <w:rsid w:val="001250E8"/>
    <w:pPr>
      <w:ind w:left="2160"/>
    </w:pPr>
  </w:style>
  <w:style w:type="paragraph" w:customStyle="1" w:styleId="Paragraph5">
    <w:name w:val="Paragraph 5"/>
    <w:basedOn w:val="Paragraph4"/>
    <w:rsid w:val="001250E8"/>
    <w:pPr>
      <w:ind w:left="2880"/>
    </w:pPr>
  </w:style>
  <w:style w:type="paragraph" w:customStyle="1" w:styleId="ScheduleHeading">
    <w:name w:val="Schedule Heading"/>
    <w:basedOn w:val="Normal"/>
    <w:next w:val="Normal"/>
    <w:rsid w:val="001250E8"/>
    <w:pPr>
      <w:jc w:val="center"/>
    </w:pPr>
    <w:rPr>
      <w:b/>
    </w:rPr>
  </w:style>
  <w:style w:type="paragraph" w:customStyle="1" w:styleId="NLHeading1">
    <w:name w:val="NL Heading 1"/>
    <w:basedOn w:val="Normal"/>
    <w:next w:val="NLNormal"/>
    <w:rsid w:val="001250E8"/>
    <w:pPr>
      <w:spacing w:line="240" w:lineRule="auto"/>
    </w:pPr>
    <w:rPr>
      <w:b/>
      <w:caps/>
    </w:rPr>
  </w:style>
  <w:style w:type="paragraph" w:customStyle="1" w:styleId="NLNormal">
    <w:name w:val="NL Normal"/>
    <w:basedOn w:val="Normal"/>
    <w:rsid w:val="001250E8"/>
    <w:pPr>
      <w:spacing w:line="240" w:lineRule="auto"/>
    </w:pPr>
  </w:style>
  <w:style w:type="paragraph" w:customStyle="1" w:styleId="MainTitle">
    <w:name w:val="Main Title"/>
    <w:basedOn w:val="Normal"/>
    <w:next w:val="Normal"/>
    <w:rsid w:val="001250E8"/>
    <w:pPr>
      <w:jc w:val="center"/>
    </w:pPr>
    <w:rPr>
      <w:b/>
      <w:caps/>
    </w:rPr>
  </w:style>
  <w:style w:type="paragraph" w:customStyle="1" w:styleId="NLHeading2">
    <w:name w:val="NL Heading 2"/>
    <w:basedOn w:val="Normal"/>
    <w:next w:val="NLNormal"/>
    <w:rsid w:val="001250E8"/>
    <w:pPr>
      <w:spacing w:line="240" w:lineRule="auto"/>
    </w:pPr>
    <w:rPr>
      <w:b/>
    </w:rPr>
  </w:style>
  <w:style w:type="paragraph" w:customStyle="1" w:styleId="NLHeading3">
    <w:name w:val="NL Heading 3"/>
    <w:basedOn w:val="Normal"/>
    <w:next w:val="NLNormalIndent"/>
    <w:rsid w:val="001250E8"/>
    <w:pPr>
      <w:spacing w:line="240" w:lineRule="auto"/>
      <w:ind w:left="720"/>
    </w:pPr>
  </w:style>
  <w:style w:type="paragraph" w:customStyle="1" w:styleId="NLNormalIndent">
    <w:name w:val="NL Normal Indent"/>
    <w:basedOn w:val="Normal"/>
    <w:rsid w:val="001250E8"/>
    <w:pPr>
      <w:spacing w:line="240" w:lineRule="auto"/>
      <w:ind w:left="720"/>
    </w:pPr>
  </w:style>
  <w:style w:type="paragraph" w:customStyle="1" w:styleId="ScheduleText1">
    <w:name w:val="Schedule Text 1"/>
    <w:basedOn w:val="Normal"/>
    <w:rsid w:val="001250E8"/>
    <w:pPr>
      <w:numPr>
        <w:numId w:val="27"/>
      </w:numPr>
      <w:outlineLvl w:val="0"/>
    </w:pPr>
  </w:style>
  <w:style w:type="paragraph" w:customStyle="1" w:styleId="ScheduleText2">
    <w:name w:val="Schedule Text 2"/>
    <w:basedOn w:val="Normal"/>
    <w:rsid w:val="001250E8"/>
    <w:pPr>
      <w:keepNext/>
      <w:numPr>
        <w:ilvl w:val="1"/>
        <w:numId w:val="27"/>
      </w:numPr>
      <w:outlineLvl w:val="1"/>
    </w:pPr>
  </w:style>
  <w:style w:type="paragraph" w:customStyle="1" w:styleId="ScheduleText3">
    <w:name w:val="Schedule Text 3"/>
    <w:basedOn w:val="Normal"/>
    <w:rsid w:val="001250E8"/>
    <w:pPr>
      <w:numPr>
        <w:ilvl w:val="2"/>
        <w:numId w:val="27"/>
      </w:numPr>
      <w:outlineLvl w:val="2"/>
    </w:pPr>
  </w:style>
  <w:style w:type="paragraph" w:customStyle="1" w:styleId="ScheduleHeadingMain">
    <w:name w:val="Schedule Heading Main"/>
    <w:basedOn w:val="Normal"/>
    <w:next w:val="ScheduleHeading"/>
    <w:rsid w:val="001250E8"/>
    <w:pPr>
      <w:jc w:val="center"/>
    </w:pPr>
    <w:rPr>
      <w:b/>
      <w:caps/>
    </w:rPr>
  </w:style>
  <w:style w:type="paragraph" w:customStyle="1" w:styleId="ScheduleParagraph1">
    <w:name w:val="Schedule Paragraph 1"/>
    <w:basedOn w:val="Normal"/>
    <w:rsid w:val="001250E8"/>
    <w:pPr>
      <w:ind w:left="720"/>
    </w:pPr>
  </w:style>
  <w:style w:type="paragraph" w:customStyle="1" w:styleId="ScheduleParagraph2">
    <w:name w:val="Schedule Paragraph 2"/>
    <w:basedOn w:val="ScheduleParagraph1"/>
    <w:rsid w:val="001250E8"/>
  </w:style>
  <w:style w:type="paragraph" w:customStyle="1" w:styleId="ScheduleParagraph3">
    <w:name w:val="Schedule Paragraph 3"/>
    <w:basedOn w:val="ScheduleParagraph2"/>
    <w:rsid w:val="001250E8"/>
    <w:pPr>
      <w:ind w:left="1440"/>
    </w:pPr>
  </w:style>
  <w:style w:type="paragraph" w:customStyle="1" w:styleId="ScheduleText4">
    <w:name w:val="Schedule Text 4"/>
    <w:basedOn w:val="Normal"/>
    <w:rsid w:val="001250E8"/>
    <w:pPr>
      <w:numPr>
        <w:ilvl w:val="3"/>
        <w:numId w:val="27"/>
      </w:numPr>
      <w:outlineLvl w:val="3"/>
    </w:pPr>
  </w:style>
  <w:style w:type="paragraph" w:customStyle="1" w:styleId="ScheduleParagraph4">
    <w:name w:val="Schedule Paragraph 4"/>
    <w:basedOn w:val="ScheduleParagraph3"/>
    <w:rsid w:val="001250E8"/>
    <w:pPr>
      <w:ind w:left="2160"/>
    </w:pPr>
  </w:style>
  <w:style w:type="character" w:customStyle="1" w:styleId="searchword">
    <w:name w:val="searchword"/>
    <w:basedOn w:val="DefaultParagraphFont"/>
    <w:rsid w:val="001250E8"/>
    <w:rPr>
      <w:shd w:val="clear" w:color="auto" w:fill="FFFF00"/>
    </w:rPr>
  </w:style>
  <w:style w:type="paragraph" w:customStyle="1" w:styleId="Level1">
    <w:name w:val="Level 1"/>
    <w:basedOn w:val="Normal"/>
    <w:rsid w:val="001250E8"/>
    <w:pPr>
      <w:numPr>
        <w:numId w:val="30"/>
      </w:numPr>
      <w:spacing w:line="240" w:lineRule="auto"/>
      <w:outlineLvl w:val="0"/>
    </w:pPr>
    <w:rPr>
      <w:rFonts w:cs="Arial"/>
    </w:rPr>
  </w:style>
  <w:style w:type="paragraph" w:customStyle="1" w:styleId="Level2">
    <w:name w:val="Level 2"/>
    <w:basedOn w:val="Normal"/>
    <w:rsid w:val="001250E8"/>
    <w:pPr>
      <w:numPr>
        <w:ilvl w:val="1"/>
        <w:numId w:val="30"/>
      </w:numPr>
      <w:spacing w:line="240" w:lineRule="auto"/>
      <w:outlineLvl w:val="1"/>
    </w:pPr>
    <w:rPr>
      <w:rFonts w:cs="Arial"/>
    </w:rPr>
  </w:style>
  <w:style w:type="paragraph" w:customStyle="1" w:styleId="Level3">
    <w:name w:val="Level 3"/>
    <w:basedOn w:val="Normal"/>
    <w:rsid w:val="001250E8"/>
    <w:pPr>
      <w:numPr>
        <w:ilvl w:val="2"/>
        <w:numId w:val="30"/>
      </w:numPr>
      <w:spacing w:line="240" w:lineRule="auto"/>
      <w:outlineLvl w:val="2"/>
    </w:pPr>
    <w:rPr>
      <w:rFonts w:cs="Arial"/>
    </w:rPr>
  </w:style>
  <w:style w:type="paragraph" w:customStyle="1" w:styleId="Level4">
    <w:name w:val="Level 4"/>
    <w:basedOn w:val="Normal"/>
    <w:rsid w:val="001250E8"/>
    <w:pPr>
      <w:numPr>
        <w:ilvl w:val="3"/>
        <w:numId w:val="30"/>
      </w:numPr>
      <w:spacing w:line="240" w:lineRule="auto"/>
      <w:outlineLvl w:val="3"/>
    </w:pPr>
    <w:rPr>
      <w:rFonts w:cs="Arial"/>
    </w:rPr>
  </w:style>
  <w:style w:type="paragraph" w:customStyle="1" w:styleId="Level5">
    <w:name w:val="Level 5"/>
    <w:basedOn w:val="Normal"/>
    <w:rsid w:val="001250E8"/>
    <w:pPr>
      <w:numPr>
        <w:ilvl w:val="4"/>
        <w:numId w:val="30"/>
      </w:numPr>
      <w:spacing w:line="240" w:lineRule="auto"/>
      <w:outlineLvl w:val="4"/>
    </w:pPr>
    <w:rPr>
      <w:rFonts w:cs="Arial"/>
    </w:rPr>
  </w:style>
  <w:style w:type="paragraph" w:customStyle="1" w:styleId="Level6">
    <w:name w:val="Level 6"/>
    <w:basedOn w:val="Normal"/>
    <w:rsid w:val="001250E8"/>
    <w:pPr>
      <w:numPr>
        <w:ilvl w:val="5"/>
        <w:numId w:val="30"/>
      </w:numPr>
      <w:spacing w:line="240" w:lineRule="auto"/>
      <w:outlineLvl w:val="5"/>
    </w:pPr>
    <w:rPr>
      <w:rFonts w:cs="Arial"/>
    </w:rPr>
  </w:style>
  <w:style w:type="character" w:customStyle="1" w:styleId="BodyText2Char">
    <w:name w:val="Body Text 2 Char"/>
    <w:basedOn w:val="DefaultParagraphFont"/>
    <w:link w:val="BodyText2"/>
    <w:rsid w:val="001250E8"/>
    <w:rPr>
      <w:rFonts w:ascii="Palatino Linotype" w:hAnsi="Palatino Linotype"/>
      <w:sz w:val="21"/>
      <w:szCs w:val="21"/>
      <w:lang w:val="en-GB"/>
    </w:rPr>
  </w:style>
  <w:style w:type="paragraph" w:customStyle="1" w:styleId="StyleArial10ptBoldCenteredBefore6ptAfter6pt">
    <w:name w:val="Style Arial 10 pt Bold Centered Before:  6 pt After:  6 pt"/>
    <w:basedOn w:val="Normal"/>
    <w:rsid w:val="001250E8"/>
    <w:pPr>
      <w:spacing w:before="120" w:line="240" w:lineRule="auto"/>
      <w:jc w:val="center"/>
    </w:pPr>
    <w:rPr>
      <w:b/>
      <w:bCs/>
    </w:rPr>
  </w:style>
  <w:style w:type="paragraph" w:customStyle="1" w:styleId="StyleCentered">
    <w:name w:val="Style Centered"/>
    <w:basedOn w:val="Normal"/>
    <w:rsid w:val="001250E8"/>
    <w:pPr>
      <w:spacing w:line="240" w:lineRule="auto"/>
      <w:jc w:val="center"/>
    </w:pPr>
  </w:style>
  <w:style w:type="paragraph" w:customStyle="1" w:styleId="Body">
    <w:name w:val="Body"/>
    <w:basedOn w:val="Normal"/>
    <w:rsid w:val="001250E8"/>
    <w:pPr>
      <w:spacing w:line="240" w:lineRule="auto"/>
    </w:pPr>
    <w:rPr>
      <w:rFonts w:cs="Arial"/>
      <w:u w:color="000000"/>
    </w:rPr>
  </w:style>
  <w:style w:type="character" w:customStyle="1" w:styleId="InitialStyle">
    <w:name w:val="InitialStyle"/>
    <w:rsid w:val="001250E8"/>
    <w:rPr>
      <w:rFonts w:ascii="Palatino Linotype" w:hAnsi="Palatino Linotype" w:cs="Times New Roman" w:hint="default"/>
      <w:color w:val="auto"/>
      <w:spacing w:val="0"/>
      <w:sz w:val="24"/>
    </w:rPr>
  </w:style>
  <w:style w:type="character" w:customStyle="1" w:styleId="BalloonTextChar">
    <w:name w:val="Balloon Text Char"/>
    <w:basedOn w:val="DefaultParagraphFont"/>
    <w:link w:val="BalloonText"/>
    <w:semiHidden/>
    <w:rsid w:val="001250E8"/>
    <w:rPr>
      <w:rFonts w:ascii="Palatino Linotype" w:hAnsi="Palatino Linotype" w:cs="Tahoma"/>
      <w:sz w:val="16"/>
      <w:szCs w:val="16"/>
      <w:lang w:val="en-GB"/>
    </w:rPr>
  </w:style>
  <w:style w:type="character" w:customStyle="1" w:styleId="DeltaViewInsertion">
    <w:name w:val="DeltaView Insertion"/>
    <w:rsid w:val="001250E8"/>
    <w:rPr>
      <w:rFonts w:ascii="Palatino Linotype" w:hAnsi="Palatino Linotype"/>
      <w:color w:val="0000FF"/>
      <w:u w:val="double"/>
    </w:rPr>
  </w:style>
  <w:style w:type="paragraph" w:customStyle="1" w:styleId="StyleHeading2Bold">
    <w:name w:val="Style Heading 2 + Bold"/>
    <w:basedOn w:val="Heading2"/>
    <w:rsid w:val="001250E8"/>
    <w:pPr>
      <w:keepNext/>
      <w:spacing w:after="240" w:line="264" w:lineRule="auto"/>
    </w:pPr>
    <w:rPr>
      <w:rFonts w:cs="Times New Roman"/>
      <w:b/>
      <w:iCs w:val="0"/>
      <w:sz w:val="20"/>
      <w:szCs w:val="20"/>
      <w:lang w:eastAsia="en-GB"/>
    </w:rPr>
  </w:style>
  <w:style w:type="paragraph" w:customStyle="1" w:styleId="1stIntroHeadings">
    <w:name w:val="1stIntroHeadings"/>
    <w:basedOn w:val="Normal"/>
    <w:next w:val="Normal"/>
    <w:rsid w:val="00843C87"/>
    <w:pPr>
      <w:tabs>
        <w:tab w:val="left" w:pos="709"/>
      </w:tabs>
      <w:spacing w:before="120"/>
    </w:pPr>
    <w:rPr>
      <w:b/>
      <w:smallCaps/>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line number" w:qFormat="1"/>
    <w:lsdException w:name="List Number" w:qFormat="1"/>
    <w:lsdException w:name="Default Paragraph Font" w:uiPriority="1" w:qFormat="1"/>
    <w:lsdException w:name="Body Text" w:qFormat="1"/>
    <w:lsdException w:name="Body Text 2" w:qFormat="1"/>
    <w:lsdException w:name="Body Text 3" w:qFormat="1"/>
    <w:lsdException w:name="Block Text" w:qFormat="1"/>
    <w:lsdException w:name="Strong" w:qFormat="1"/>
    <w:lsdException w:name="Emphasis" w:qFormat="1"/>
    <w:lsdException w:name="No List" w:uiPriority="99"/>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atentStyles>
  <w:style w:type="paragraph" w:default="1" w:styleId="Normal">
    <w:name w:val="Normal"/>
    <w:rsid w:val="00EC290E"/>
    <w:pPr>
      <w:spacing w:after="120" w:line="264" w:lineRule="atLeast"/>
      <w:jc w:val="both"/>
    </w:pPr>
    <w:rPr>
      <w:rFonts w:ascii="Palatino Linotype" w:hAnsi="Palatino Linotype"/>
      <w:sz w:val="21"/>
      <w:szCs w:val="21"/>
      <w:lang w:val="en-GB"/>
    </w:rPr>
  </w:style>
  <w:style w:type="paragraph" w:styleId="Heading1">
    <w:name w:val="heading 1"/>
    <w:aliases w:val="KJL:Main"/>
    <w:basedOn w:val="Normal"/>
    <w:next w:val="Heading2"/>
    <w:qFormat/>
    <w:rsid w:val="00EC290E"/>
    <w:pPr>
      <w:keepNext/>
      <w:numPr>
        <w:numId w:val="3"/>
      </w:numPr>
      <w:spacing w:before="300" w:after="60"/>
      <w:jc w:val="left"/>
      <w:outlineLvl w:val="0"/>
    </w:pPr>
    <w:rPr>
      <w:b/>
      <w:bCs/>
      <w:smallCaps/>
      <w:sz w:val="22"/>
      <w:szCs w:val="22"/>
    </w:rPr>
  </w:style>
  <w:style w:type="paragraph" w:styleId="Heading2">
    <w:name w:val="heading 2"/>
    <w:aliases w:val="KJL:1st Level"/>
    <w:basedOn w:val="Normal"/>
    <w:link w:val="Heading2Char"/>
    <w:qFormat/>
    <w:rsid w:val="00EC290E"/>
    <w:pPr>
      <w:numPr>
        <w:ilvl w:val="1"/>
        <w:numId w:val="3"/>
      </w:numPr>
      <w:outlineLvl w:val="1"/>
    </w:pPr>
    <w:rPr>
      <w:rFonts w:cs="Arial"/>
      <w:bCs/>
      <w:iCs/>
    </w:rPr>
  </w:style>
  <w:style w:type="paragraph" w:styleId="Heading3">
    <w:name w:val="heading 3"/>
    <w:aliases w:val="KJL:2nd Level"/>
    <w:basedOn w:val="Normal"/>
    <w:qFormat/>
    <w:rsid w:val="00EC290E"/>
    <w:pPr>
      <w:numPr>
        <w:ilvl w:val="2"/>
        <w:numId w:val="3"/>
      </w:numPr>
      <w:outlineLvl w:val="2"/>
    </w:pPr>
    <w:rPr>
      <w:rFonts w:cs="Arial"/>
      <w:bCs/>
      <w:szCs w:val="24"/>
    </w:rPr>
  </w:style>
  <w:style w:type="paragraph" w:styleId="Heading4">
    <w:name w:val="heading 4"/>
    <w:aliases w:val="KJL:3rd Level"/>
    <w:basedOn w:val="Normal"/>
    <w:qFormat/>
    <w:rsid w:val="00EC290E"/>
    <w:pPr>
      <w:numPr>
        <w:ilvl w:val="3"/>
        <w:numId w:val="3"/>
      </w:numPr>
      <w:outlineLvl w:val="3"/>
    </w:pPr>
    <w:rPr>
      <w:bCs/>
      <w:szCs w:val="24"/>
    </w:rPr>
  </w:style>
  <w:style w:type="paragraph" w:styleId="Heading5">
    <w:name w:val="heading 5"/>
    <w:basedOn w:val="Normal"/>
    <w:qFormat/>
    <w:rsid w:val="00EC290E"/>
    <w:pPr>
      <w:numPr>
        <w:ilvl w:val="4"/>
        <w:numId w:val="3"/>
      </w:numPr>
      <w:outlineLvl w:val="4"/>
    </w:pPr>
    <w:rPr>
      <w:bCs/>
      <w:iCs/>
      <w:szCs w:val="24"/>
    </w:rPr>
  </w:style>
  <w:style w:type="paragraph" w:styleId="Heading6">
    <w:name w:val="heading 6"/>
    <w:basedOn w:val="Normal"/>
    <w:next w:val="BodyText"/>
    <w:qFormat/>
    <w:rsid w:val="00EC290E"/>
    <w:pPr>
      <w:numPr>
        <w:ilvl w:val="5"/>
        <w:numId w:val="3"/>
      </w:numPr>
      <w:outlineLvl w:val="5"/>
    </w:pPr>
    <w:rPr>
      <w:bCs/>
      <w:szCs w:val="22"/>
    </w:rPr>
  </w:style>
  <w:style w:type="paragraph" w:styleId="Heading7">
    <w:name w:val="heading 7"/>
    <w:basedOn w:val="Normal"/>
    <w:next w:val="BodyText"/>
    <w:qFormat/>
    <w:rsid w:val="00EC290E"/>
    <w:pPr>
      <w:numPr>
        <w:ilvl w:val="6"/>
        <w:numId w:val="3"/>
      </w:numPr>
      <w:outlineLvl w:val="6"/>
    </w:pPr>
    <w:rPr>
      <w:szCs w:val="24"/>
    </w:rPr>
  </w:style>
  <w:style w:type="paragraph" w:styleId="Heading8">
    <w:name w:val="heading 8"/>
    <w:basedOn w:val="Normal"/>
    <w:next w:val="BodyText"/>
    <w:qFormat/>
    <w:rsid w:val="00EC290E"/>
    <w:pPr>
      <w:numPr>
        <w:ilvl w:val="7"/>
        <w:numId w:val="3"/>
      </w:numPr>
      <w:outlineLvl w:val="7"/>
    </w:pPr>
    <w:rPr>
      <w:iCs/>
      <w:szCs w:val="24"/>
    </w:rPr>
  </w:style>
  <w:style w:type="paragraph" w:styleId="Heading9">
    <w:name w:val="heading 9"/>
    <w:basedOn w:val="Normal"/>
    <w:next w:val="BodyText"/>
    <w:qFormat/>
    <w:rsid w:val="00EC290E"/>
    <w:pPr>
      <w:numPr>
        <w:ilvl w:val="8"/>
        <w:numId w:val="3"/>
      </w:numPr>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EC290E"/>
  </w:style>
  <w:style w:type="paragraph" w:styleId="Footer">
    <w:name w:val="footer"/>
    <w:basedOn w:val="Normal"/>
    <w:rsid w:val="00EC290E"/>
    <w:pPr>
      <w:tabs>
        <w:tab w:val="center" w:pos="4678"/>
        <w:tab w:val="right" w:pos="9356"/>
      </w:tabs>
      <w:jc w:val="left"/>
    </w:pPr>
    <w:rPr>
      <w:sz w:val="16"/>
    </w:rPr>
  </w:style>
  <w:style w:type="paragraph" w:styleId="Header">
    <w:name w:val="header"/>
    <w:basedOn w:val="Normal"/>
    <w:rsid w:val="00EC290E"/>
    <w:pPr>
      <w:tabs>
        <w:tab w:val="center" w:pos="4678"/>
        <w:tab w:val="right" w:pos="9356"/>
      </w:tabs>
      <w:jc w:val="left"/>
    </w:pPr>
    <w:rPr>
      <w:snapToGrid w:val="0"/>
      <w:sz w:val="16"/>
      <w:szCs w:val="16"/>
    </w:rPr>
  </w:style>
  <w:style w:type="paragraph" w:styleId="BlockText">
    <w:name w:val="Block Text"/>
    <w:basedOn w:val="Normal"/>
    <w:qFormat/>
    <w:rsid w:val="00EC290E"/>
    <w:pPr>
      <w:tabs>
        <w:tab w:val="left" w:pos="1440"/>
      </w:tabs>
      <w:ind w:left="1440" w:right="1440"/>
    </w:pPr>
  </w:style>
  <w:style w:type="paragraph" w:customStyle="1" w:styleId="BodySingle">
    <w:name w:val="Body Single"/>
    <w:basedOn w:val="Normal"/>
    <w:qFormat/>
    <w:rsid w:val="00EC290E"/>
    <w:pPr>
      <w:spacing w:after="0"/>
    </w:pPr>
  </w:style>
  <w:style w:type="paragraph" w:customStyle="1" w:styleId="Heading1Boldonly">
    <w:name w:val="Heading 1 (Bold only)"/>
    <w:basedOn w:val="Heading1"/>
    <w:next w:val="Heading2"/>
    <w:qFormat/>
    <w:rsid w:val="00EC290E"/>
    <w:rPr>
      <w:smallCaps w:val="0"/>
      <w:sz w:val="21"/>
      <w:szCs w:val="21"/>
    </w:rPr>
  </w:style>
  <w:style w:type="paragraph" w:customStyle="1" w:styleId="MinorHeading">
    <w:name w:val="Minor Heading"/>
    <w:basedOn w:val="Normal"/>
    <w:next w:val="BodyText"/>
    <w:qFormat/>
    <w:rsid w:val="00EC290E"/>
    <w:pPr>
      <w:keepNext/>
      <w:spacing w:after="180"/>
      <w:jc w:val="center"/>
    </w:pPr>
    <w:rPr>
      <w:b/>
      <w:smallCaps/>
    </w:rPr>
  </w:style>
  <w:style w:type="paragraph" w:customStyle="1" w:styleId="Heading1Noformat">
    <w:name w:val="Heading 1 No format"/>
    <w:basedOn w:val="Heading1"/>
    <w:next w:val="Heading2"/>
    <w:qFormat/>
    <w:rsid w:val="00EC290E"/>
    <w:pPr>
      <w:keepNext w:val="0"/>
      <w:jc w:val="both"/>
    </w:pPr>
    <w:rPr>
      <w:b w:val="0"/>
      <w:smallCaps w:val="0"/>
      <w:sz w:val="21"/>
      <w:szCs w:val="21"/>
    </w:rPr>
  </w:style>
  <w:style w:type="paragraph" w:customStyle="1" w:styleId="BodyText1">
    <w:name w:val="Body Text 1"/>
    <w:basedOn w:val="Normal"/>
    <w:qFormat/>
    <w:rsid w:val="00EC290E"/>
    <w:pPr>
      <w:ind w:left="720"/>
    </w:pPr>
  </w:style>
  <w:style w:type="paragraph" w:styleId="BodyText2">
    <w:name w:val="Body Text 2"/>
    <w:basedOn w:val="Normal"/>
    <w:link w:val="BodyText2Char"/>
    <w:qFormat/>
    <w:rsid w:val="00EC290E"/>
    <w:pPr>
      <w:ind w:left="1440"/>
    </w:pPr>
  </w:style>
  <w:style w:type="paragraph" w:styleId="BodyText3">
    <w:name w:val="Body Text 3"/>
    <w:basedOn w:val="Normal"/>
    <w:qFormat/>
    <w:rsid w:val="00EC290E"/>
    <w:pPr>
      <w:ind w:left="2160"/>
    </w:pPr>
    <w:rPr>
      <w:szCs w:val="16"/>
    </w:rPr>
  </w:style>
  <w:style w:type="paragraph" w:customStyle="1" w:styleId="MajorHeading">
    <w:name w:val="Major Heading"/>
    <w:basedOn w:val="Normal"/>
    <w:next w:val="BodyText"/>
    <w:qFormat/>
    <w:rsid w:val="00EC290E"/>
    <w:pPr>
      <w:keepNext/>
      <w:spacing w:after="240"/>
      <w:jc w:val="center"/>
    </w:pPr>
    <w:rPr>
      <w:b/>
      <w:smallCaps/>
      <w:sz w:val="22"/>
    </w:rPr>
  </w:style>
  <w:style w:type="paragraph" w:customStyle="1" w:styleId="Notesa">
    <w:name w:val="Notes (a)"/>
    <w:basedOn w:val="Normal"/>
    <w:qFormat/>
    <w:rsid w:val="00EC290E"/>
    <w:pPr>
      <w:numPr>
        <w:ilvl w:val="2"/>
        <w:numId w:val="10"/>
      </w:numPr>
      <w:outlineLvl w:val="2"/>
    </w:pPr>
  </w:style>
  <w:style w:type="paragraph" w:customStyle="1" w:styleId="Notesi">
    <w:name w:val="Notes (i)"/>
    <w:basedOn w:val="Normal"/>
    <w:qFormat/>
    <w:rsid w:val="00EC290E"/>
    <w:pPr>
      <w:numPr>
        <w:ilvl w:val="3"/>
        <w:numId w:val="10"/>
      </w:numPr>
      <w:outlineLvl w:val="0"/>
    </w:pPr>
  </w:style>
  <w:style w:type="paragraph" w:customStyle="1" w:styleId="DefinitionPhrase">
    <w:name w:val="Definition Phrase"/>
    <w:basedOn w:val="Normal"/>
    <w:next w:val="Definitions"/>
    <w:qFormat/>
    <w:rsid w:val="00EC290E"/>
    <w:pPr>
      <w:keepNext/>
      <w:numPr>
        <w:numId w:val="10"/>
      </w:numPr>
      <w:spacing w:before="60" w:after="0"/>
      <w:jc w:val="left"/>
      <w:outlineLvl w:val="0"/>
    </w:pPr>
    <w:rPr>
      <w:b/>
    </w:rPr>
  </w:style>
  <w:style w:type="paragraph" w:customStyle="1" w:styleId="Definitions">
    <w:name w:val="Definitions"/>
    <w:basedOn w:val="Normal"/>
    <w:next w:val="DefinitionPhrase"/>
    <w:qFormat/>
    <w:rsid w:val="00EC290E"/>
    <w:pPr>
      <w:numPr>
        <w:ilvl w:val="1"/>
        <w:numId w:val="10"/>
      </w:numPr>
      <w:outlineLvl w:val="1"/>
    </w:pPr>
  </w:style>
  <w:style w:type="paragraph" w:customStyle="1" w:styleId="SubheadCapsBold">
    <w:name w:val="Subhead Caps Bold"/>
    <w:basedOn w:val="Normal"/>
    <w:next w:val="BodyText"/>
    <w:qFormat/>
    <w:rsid w:val="00EC290E"/>
    <w:pPr>
      <w:keepNext/>
      <w:spacing w:before="300" w:after="60"/>
      <w:jc w:val="left"/>
    </w:pPr>
    <w:rPr>
      <w:b/>
      <w:smallCaps/>
      <w:sz w:val="22"/>
    </w:rPr>
  </w:style>
  <w:style w:type="paragraph" w:customStyle="1" w:styleId="SubheadBold">
    <w:name w:val="Subhead Bold"/>
    <w:basedOn w:val="SubheadCapsBold"/>
    <w:next w:val="BodyText"/>
    <w:qFormat/>
    <w:rsid w:val="00EC290E"/>
    <w:pPr>
      <w:spacing w:before="0"/>
    </w:pPr>
    <w:rPr>
      <w:smallCaps w:val="0"/>
      <w:sz w:val="21"/>
    </w:rPr>
  </w:style>
  <w:style w:type="paragraph" w:customStyle="1" w:styleId="SubheadBoldItalic">
    <w:name w:val="Subhead Bold Italic"/>
    <w:basedOn w:val="SubheadCapsBold"/>
    <w:next w:val="BodyText"/>
    <w:qFormat/>
    <w:rsid w:val="00EC290E"/>
    <w:pPr>
      <w:spacing w:before="0"/>
    </w:pPr>
    <w:rPr>
      <w:i/>
      <w:smallCaps w:val="0"/>
      <w:sz w:val="21"/>
    </w:rPr>
  </w:style>
  <w:style w:type="paragraph" w:customStyle="1" w:styleId="SubheadItalic">
    <w:name w:val="Subhead Italic"/>
    <w:basedOn w:val="SubheadCapsBold"/>
    <w:next w:val="BodyText"/>
    <w:qFormat/>
    <w:rsid w:val="00EC290E"/>
    <w:pPr>
      <w:spacing w:before="0"/>
    </w:pPr>
    <w:rPr>
      <w:b w:val="0"/>
      <w:i/>
      <w:smallCaps w:val="0"/>
      <w:sz w:val="21"/>
    </w:rPr>
  </w:style>
  <w:style w:type="character" w:styleId="FootnoteReference">
    <w:name w:val="footnote reference"/>
    <w:basedOn w:val="DefaultParagraphFont"/>
    <w:semiHidden/>
    <w:rsid w:val="00EC290E"/>
    <w:rPr>
      <w:vertAlign w:val="superscript"/>
    </w:rPr>
  </w:style>
  <w:style w:type="paragraph" w:customStyle="1" w:styleId="TableHead">
    <w:name w:val="Table Head"/>
    <w:basedOn w:val="Normal"/>
    <w:qFormat/>
    <w:rsid w:val="00EC290E"/>
    <w:pPr>
      <w:spacing w:before="60" w:after="60"/>
      <w:jc w:val="left"/>
    </w:pPr>
    <w:rPr>
      <w:b/>
    </w:rPr>
  </w:style>
  <w:style w:type="paragraph" w:customStyle="1" w:styleId="TableIndent">
    <w:name w:val="Table Indent"/>
    <w:basedOn w:val="Normal"/>
    <w:qFormat/>
    <w:rsid w:val="00EC290E"/>
    <w:pPr>
      <w:ind w:left="360"/>
    </w:pPr>
  </w:style>
  <w:style w:type="paragraph" w:customStyle="1" w:styleId="TableNumber">
    <w:name w:val="Table Number"/>
    <w:basedOn w:val="Normal"/>
    <w:qFormat/>
    <w:rsid w:val="00EC290E"/>
    <w:pPr>
      <w:numPr>
        <w:numId w:val="4"/>
      </w:numPr>
      <w:tabs>
        <w:tab w:val="left" w:pos="360"/>
      </w:tabs>
    </w:pPr>
  </w:style>
  <w:style w:type="paragraph" w:customStyle="1" w:styleId="TableText">
    <w:name w:val="Table Text"/>
    <w:basedOn w:val="Normal"/>
    <w:qFormat/>
    <w:rsid w:val="00EC290E"/>
  </w:style>
  <w:style w:type="paragraph" w:customStyle="1" w:styleId="Numtext1">
    <w:name w:val="Numtext 1"/>
    <w:basedOn w:val="Normal"/>
    <w:qFormat/>
    <w:rsid w:val="00EC290E"/>
    <w:pPr>
      <w:numPr>
        <w:numId w:val="9"/>
      </w:numPr>
      <w:tabs>
        <w:tab w:val="clear" w:pos="720"/>
      </w:tabs>
      <w:outlineLvl w:val="0"/>
    </w:pPr>
  </w:style>
  <w:style w:type="paragraph" w:customStyle="1" w:styleId="Numtext2">
    <w:name w:val="Numtext 2"/>
    <w:basedOn w:val="Normal"/>
    <w:qFormat/>
    <w:rsid w:val="00EC290E"/>
    <w:pPr>
      <w:numPr>
        <w:ilvl w:val="1"/>
        <w:numId w:val="9"/>
      </w:numPr>
      <w:tabs>
        <w:tab w:val="clear" w:pos="720"/>
      </w:tabs>
      <w:ind w:left="1440" w:hanging="720"/>
      <w:outlineLvl w:val="1"/>
    </w:pPr>
  </w:style>
  <w:style w:type="paragraph" w:customStyle="1" w:styleId="Numtext3">
    <w:name w:val="Numtext 3"/>
    <w:basedOn w:val="Normal"/>
    <w:qFormat/>
    <w:rsid w:val="00EC290E"/>
    <w:pPr>
      <w:numPr>
        <w:ilvl w:val="2"/>
        <w:numId w:val="9"/>
      </w:numPr>
      <w:tabs>
        <w:tab w:val="clear" w:pos="1440"/>
      </w:tabs>
      <w:ind w:left="2160" w:hanging="720"/>
      <w:outlineLvl w:val="2"/>
    </w:pPr>
  </w:style>
  <w:style w:type="paragraph" w:styleId="FootnoteText">
    <w:name w:val="footnote text"/>
    <w:basedOn w:val="Normal"/>
    <w:semiHidden/>
    <w:rsid w:val="00EC290E"/>
    <w:pPr>
      <w:tabs>
        <w:tab w:val="left" w:pos="357"/>
      </w:tabs>
      <w:ind w:left="357" w:hanging="357"/>
    </w:pPr>
    <w:rPr>
      <w:sz w:val="18"/>
    </w:rPr>
  </w:style>
  <w:style w:type="paragraph" w:customStyle="1" w:styleId="Parties">
    <w:name w:val="Parties"/>
    <w:basedOn w:val="Normal"/>
    <w:qFormat/>
    <w:rsid w:val="00EC290E"/>
    <w:pPr>
      <w:numPr>
        <w:numId w:val="5"/>
      </w:numPr>
      <w:tabs>
        <w:tab w:val="clear" w:pos="720"/>
      </w:tabs>
      <w:spacing w:before="180"/>
    </w:pPr>
  </w:style>
  <w:style w:type="paragraph" w:styleId="ListNumber">
    <w:name w:val="List Number"/>
    <w:basedOn w:val="Normal"/>
    <w:qFormat/>
    <w:rsid w:val="00EC290E"/>
    <w:pPr>
      <w:numPr>
        <w:numId w:val="6"/>
      </w:numPr>
      <w:tabs>
        <w:tab w:val="clear" w:pos="720"/>
      </w:tabs>
      <w:spacing w:after="180"/>
    </w:pPr>
  </w:style>
  <w:style w:type="paragraph" w:styleId="BodyTextIndent">
    <w:name w:val="Body Text Indent"/>
    <w:basedOn w:val="Normal"/>
    <w:link w:val="BodyTextIndentChar"/>
    <w:rsid w:val="00EC290E"/>
    <w:pPr>
      <w:ind w:left="283"/>
    </w:pPr>
  </w:style>
  <w:style w:type="paragraph" w:customStyle="1" w:styleId="Schedule">
    <w:name w:val="Schedule"/>
    <w:basedOn w:val="Normal"/>
    <w:next w:val="ScheduleSubHead"/>
    <w:qFormat/>
    <w:rsid w:val="00EC290E"/>
    <w:pPr>
      <w:keepNext/>
      <w:spacing w:before="240"/>
      <w:jc w:val="center"/>
      <w:outlineLvl w:val="0"/>
    </w:pPr>
    <w:rPr>
      <w:b/>
      <w:smallCaps/>
      <w:sz w:val="22"/>
      <w:szCs w:val="22"/>
    </w:rPr>
  </w:style>
  <w:style w:type="paragraph" w:customStyle="1" w:styleId="WhereasList">
    <w:name w:val="Whereas List"/>
    <w:basedOn w:val="Normal"/>
    <w:qFormat/>
    <w:rsid w:val="00EC290E"/>
    <w:pPr>
      <w:numPr>
        <w:numId w:val="7"/>
      </w:numPr>
      <w:tabs>
        <w:tab w:val="clear" w:pos="720"/>
      </w:tabs>
      <w:spacing w:before="180"/>
    </w:pPr>
  </w:style>
  <w:style w:type="paragraph" w:customStyle="1" w:styleId="TramBox">
    <w:name w:val="TramBox"/>
    <w:basedOn w:val="Normal"/>
    <w:next w:val="BodyText"/>
    <w:qFormat/>
    <w:rsid w:val="00EC290E"/>
    <w:pPr>
      <w:pBdr>
        <w:top w:val="single" w:sz="6" w:space="12" w:color="auto"/>
        <w:bottom w:val="single" w:sz="6" w:space="12" w:color="auto"/>
      </w:pBdr>
      <w:tabs>
        <w:tab w:val="right" w:leader="underscore" w:pos="7920"/>
      </w:tabs>
      <w:spacing w:before="240" w:after="60" w:line="240" w:lineRule="auto"/>
      <w:ind w:left="1987" w:right="1987"/>
      <w:jc w:val="center"/>
    </w:pPr>
    <w:rPr>
      <w:b/>
    </w:rPr>
  </w:style>
  <w:style w:type="paragraph" w:customStyle="1" w:styleId="ScheduleHeading1">
    <w:name w:val="Schedule Heading 1"/>
    <w:basedOn w:val="Normal"/>
    <w:next w:val="ScheduleHeading2"/>
    <w:qFormat/>
    <w:rsid w:val="00EC290E"/>
    <w:pPr>
      <w:numPr>
        <w:numId w:val="8"/>
      </w:numPr>
      <w:spacing w:before="300" w:after="60"/>
      <w:jc w:val="left"/>
      <w:outlineLvl w:val="0"/>
    </w:pPr>
    <w:rPr>
      <w:b/>
      <w:smallCaps/>
      <w:sz w:val="22"/>
      <w:szCs w:val="22"/>
    </w:rPr>
  </w:style>
  <w:style w:type="paragraph" w:customStyle="1" w:styleId="ScheduleHeading2">
    <w:name w:val="Schedule Heading 2"/>
    <w:basedOn w:val="Normal"/>
    <w:qFormat/>
    <w:rsid w:val="00EC290E"/>
    <w:pPr>
      <w:numPr>
        <w:ilvl w:val="1"/>
        <w:numId w:val="8"/>
      </w:numPr>
      <w:outlineLvl w:val="1"/>
    </w:pPr>
  </w:style>
  <w:style w:type="paragraph" w:customStyle="1" w:styleId="ScheduleHeading3">
    <w:name w:val="Schedule Heading 3"/>
    <w:basedOn w:val="Normal"/>
    <w:qFormat/>
    <w:rsid w:val="00EC290E"/>
    <w:pPr>
      <w:numPr>
        <w:ilvl w:val="2"/>
        <w:numId w:val="8"/>
      </w:numPr>
      <w:outlineLvl w:val="2"/>
    </w:pPr>
  </w:style>
  <w:style w:type="paragraph" w:customStyle="1" w:styleId="ScheduleHeading4">
    <w:name w:val="Schedule Heading 4"/>
    <w:basedOn w:val="Normal"/>
    <w:qFormat/>
    <w:rsid w:val="00EC290E"/>
    <w:pPr>
      <w:numPr>
        <w:ilvl w:val="3"/>
        <w:numId w:val="8"/>
      </w:numPr>
      <w:outlineLvl w:val="3"/>
    </w:pPr>
  </w:style>
  <w:style w:type="paragraph" w:customStyle="1" w:styleId="ScheduleNoTOC">
    <w:name w:val="Schedule No TOC"/>
    <w:basedOn w:val="Normal"/>
    <w:next w:val="ScheduleSubHead"/>
    <w:qFormat/>
    <w:rsid w:val="00EC290E"/>
    <w:pPr>
      <w:keepNext/>
      <w:spacing w:before="240"/>
      <w:jc w:val="center"/>
    </w:pPr>
    <w:rPr>
      <w:b/>
      <w:smallCaps/>
      <w:sz w:val="22"/>
      <w:szCs w:val="22"/>
    </w:rPr>
  </w:style>
  <w:style w:type="paragraph" w:customStyle="1" w:styleId="ScheduleSubHead">
    <w:name w:val="Schedule Sub Head"/>
    <w:basedOn w:val="Normal"/>
    <w:next w:val="ScheduleSubHeadBold"/>
    <w:qFormat/>
    <w:rsid w:val="00EC290E"/>
    <w:pPr>
      <w:keepNext/>
      <w:jc w:val="center"/>
      <w:outlineLvl w:val="1"/>
    </w:pPr>
  </w:style>
  <w:style w:type="paragraph" w:styleId="TOC1">
    <w:name w:val="toc 1"/>
    <w:basedOn w:val="Normal"/>
    <w:next w:val="Normal"/>
    <w:rsid w:val="00EC290E"/>
    <w:pPr>
      <w:tabs>
        <w:tab w:val="left" w:pos="720"/>
        <w:tab w:val="right" w:leader="dot" w:pos="9000"/>
      </w:tabs>
      <w:spacing w:before="120" w:after="0"/>
      <w:jc w:val="left"/>
    </w:pPr>
    <w:rPr>
      <w:b/>
      <w:smallCaps/>
    </w:rPr>
  </w:style>
  <w:style w:type="paragraph" w:styleId="TOC2">
    <w:name w:val="toc 2"/>
    <w:basedOn w:val="Normal"/>
    <w:next w:val="Normal"/>
    <w:rsid w:val="00EC290E"/>
    <w:pPr>
      <w:tabs>
        <w:tab w:val="left" w:pos="1440"/>
        <w:tab w:val="right" w:leader="dot" w:pos="9000"/>
      </w:tabs>
      <w:spacing w:before="60" w:after="0"/>
      <w:ind w:left="720"/>
      <w:jc w:val="left"/>
    </w:pPr>
    <w:rPr>
      <w:szCs w:val="24"/>
    </w:rPr>
  </w:style>
  <w:style w:type="paragraph" w:styleId="TOC3">
    <w:name w:val="toc 3"/>
    <w:basedOn w:val="Normal"/>
    <w:next w:val="Normal"/>
    <w:rsid w:val="00EC290E"/>
    <w:pPr>
      <w:tabs>
        <w:tab w:val="left" w:pos="2160"/>
        <w:tab w:val="right" w:leader="dot" w:pos="9000"/>
      </w:tabs>
      <w:spacing w:after="0"/>
      <w:ind w:left="1440"/>
      <w:jc w:val="left"/>
    </w:pPr>
    <w:rPr>
      <w:szCs w:val="24"/>
    </w:rPr>
  </w:style>
  <w:style w:type="paragraph" w:styleId="ListNumber2">
    <w:name w:val="List Number 2"/>
    <w:basedOn w:val="Normal"/>
    <w:rsid w:val="00EC290E"/>
    <w:pPr>
      <w:numPr>
        <w:numId w:val="1"/>
      </w:numPr>
    </w:pPr>
  </w:style>
  <w:style w:type="paragraph" w:customStyle="1" w:styleId="ScheduleSubHeadBold">
    <w:name w:val="Schedule Sub Head Bold"/>
    <w:basedOn w:val="ScheduleSubHead"/>
    <w:next w:val="BodyText"/>
    <w:qFormat/>
    <w:rsid w:val="00EC290E"/>
    <w:pPr>
      <w:outlineLvl w:val="2"/>
    </w:pPr>
    <w:rPr>
      <w:b/>
    </w:rPr>
  </w:style>
  <w:style w:type="paragraph" w:customStyle="1" w:styleId="BodyText5">
    <w:name w:val="Body Text 5"/>
    <w:basedOn w:val="Normal"/>
    <w:qFormat/>
    <w:rsid w:val="00EC290E"/>
    <w:pPr>
      <w:ind w:left="3600"/>
    </w:pPr>
  </w:style>
  <w:style w:type="paragraph" w:styleId="BalloonText">
    <w:name w:val="Balloon Text"/>
    <w:basedOn w:val="Normal"/>
    <w:link w:val="BalloonTextChar"/>
    <w:semiHidden/>
    <w:rsid w:val="00EC290E"/>
    <w:rPr>
      <w:rFonts w:cs="Tahoma"/>
      <w:sz w:val="16"/>
      <w:szCs w:val="16"/>
    </w:rPr>
  </w:style>
  <w:style w:type="paragraph" w:styleId="Caption">
    <w:name w:val="caption"/>
    <w:basedOn w:val="Normal"/>
    <w:next w:val="Normal"/>
    <w:rsid w:val="00EC290E"/>
    <w:pPr>
      <w:spacing w:before="120"/>
    </w:pPr>
    <w:rPr>
      <w:b/>
      <w:bCs/>
      <w:sz w:val="20"/>
    </w:rPr>
  </w:style>
  <w:style w:type="character" w:styleId="CommentReference">
    <w:name w:val="annotation reference"/>
    <w:basedOn w:val="DefaultParagraphFont"/>
    <w:semiHidden/>
    <w:rsid w:val="00EC290E"/>
    <w:rPr>
      <w:rFonts w:ascii="Palatino Linotype" w:hAnsi="Palatino Linotype"/>
      <w:sz w:val="16"/>
      <w:szCs w:val="16"/>
    </w:rPr>
  </w:style>
  <w:style w:type="paragraph" w:styleId="CommentText">
    <w:name w:val="annotation text"/>
    <w:basedOn w:val="Normal"/>
    <w:semiHidden/>
    <w:rsid w:val="00EC290E"/>
    <w:rPr>
      <w:sz w:val="20"/>
    </w:rPr>
  </w:style>
  <w:style w:type="paragraph" w:styleId="CommentSubject">
    <w:name w:val="annotation subject"/>
    <w:basedOn w:val="CommentText"/>
    <w:next w:val="CommentText"/>
    <w:semiHidden/>
    <w:rsid w:val="00EC290E"/>
    <w:rPr>
      <w:b/>
      <w:bCs/>
    </w:rPr>
  </w:style>
  <w:style w:type="paragraph" w:styleId="DocumentMap">
    <w:name w:val="Document Map"/>
    <w:basedOn w:val="Normal"/>
    <w:semiHidden/>
    <w:rsid w:val="00EC290E"/>
    <w:pPr>
      <w:shd w:val="clear" w:color="auto" w:fill="000080"/>
    </w:pPr>
    <w:rPr>
      <w:rFonts w:cs="Tahoma"/>
    </w:rPr>
  </w:style>
  <w:style w:type="character" w:styleId="EndnoteReference">
    <w:name w:val="endnote reference"/>
    <w:basedOn w:val="DefaultParagraphFont"/>
    <w:semiHidden/>
    <w:rsid w:val="00EC290E"/>
    <w:rPr>
      <w:vertAlign w:val="superscript"/>
    </w:rPr>
  </w:style>
  <w:style w:type="paragraph" w:styleId="EndnoteText">
    <w:name w:val="endnote text"/>
    <w:basedOn w:val="Normal"/>
    <w:semiHidden/>
    <w:rsid w:val="00EC290E"/>
    <w:pPr>
      <w:tabs>
        <w:tab w:val="left" w:pos="357"/>
      </w:tabs>
      <w:ind w:left="357" w:hanging="357"/>
    </w:pPr>
    <w:rPr>
      <w:sz w:val="18"/>
      <w:szCs w:val="18"/>
    </w:rPr>
  </w:style>
  <w:style w:type="paragraph" w:styleId="NormalWeb">
    <w:name w:val="Normal (Web)"/>
    <w:basedOn w:val="Normal"/>
    <w:rsid w:val="00EC290E"/>
    <w:rPr>
      <w:szCs w:val="24"/>
    </w:rPr>
  </w:style>
  <w:style w:type="paragraph" w:styleId="EnvelopeAddress">
    <w:name w:val="envelope address"/>
    <w:basedOn w:val="Normal"/>
    <w:rsid w:val="00EC290E"/>
    <w:pPr>
      <w:framePr w:w="7920" w:h="1980" w:hRule="exact" w:hSpace="180" w:wrap="auto" w:hAnchor="page" w:xAlign="center" w:yAlign="bottom"/>
      <w:ind w:left="2880"/>
    </w:pPr>
    <w:rPr>
      <w:rFonts w:cs="Arial"/>
    </w:rPr>
  </w:style>
  <w:style w:type="paragraph" w:styleId="EnvelopeReturn">
    <w:name w:val="envelope return"/>
    <w:basedOn w:val="Normal"/>
    <w:rsid w:val="00EC290E"/>
    <w:rPr>
      <w:rFonts w:cs="Arial"/>
      <w:szCs w:val="20"/>
    </w:rPr>
  </w:style>
  <w:style w:type="paragraph" w:styleId="MessageHeader">
    <w:name w:val="Message Header"/>
    <w:basedOn w:val="Normal"/>
    <w:rsid w:val="00EC290E"/>
    <w:pPr>
      <w:pBdr>
        <w:top w:val="single" w:sz="6" w:space="1" w:color="auto"/>
        <w:left w:val="single" w:sz="6" w:space="1" w:color="auto"/>
        <w:bottom w:val="single" w:sz="6" w:space="1" w:color="auto"/>
        <w:right w:val="single" w:sz="6" w:space="1" w:color="auto"/>
      </w:pBdr>
      <w:shd w:val="pct20" w:color="auto" w:fill="auto"/>
      <w:ind w:left="1134" w:hanging="1134"/>
    </w:pPr>
    <w:rPr>
      <w:rFonts w:cs="Arial"/>
      <w:szCs w:val="24"/>
    </w:rPr>
  </w:style>
  <w:style w:type="paragraph" w:styleId="ListNumber4">
    <w:name w:val="List Number 4"/>
    <w:basedOn w:val="Normal"/>
    <w:rsid w:val="00EC290E"/>
    <w:pPr>
      <w:numPr>
        <w:numId w:val="2"/>
      </w:numPr>
    </w:pPr>
  </w:style>
  <w:style w:type="paragraph" w:styleId="Index1">
    <w:name w:val="index 1"/>
    <w:basedOn w:val="Normal"/>
    <w:next w:val="Normal"/>
    <w:autoRedefine/>
    <w:semiHidden/>
    <w:rsid w:val="00EC290E"/>
    <w:pPr>
      <w:ind w:left="240" w:hanging="240"/>
    </w:pPr>
  </w:style>
  <w:style w:type="paragraph" w:styleId="Index2">
    <w:name w:val="index 2"/>
    <w:basedOn w:val="Normal"/>
    <w:next w:val="Normal"/>
    <w:autoRedefine/>
    <w:semiHidden/>
    <w:rsid w:val="00EC290E"/>
    <w:pPr>
      <w:ind w:left="480" w:hanging="240"/>
    </w:pPr>
  </w:style>
  <w:style w:type="paragraph" w:styleId="Index3">
    <w:name w:val="index 3"/>
    <w:basedOn w:val="Normal"/>
    <w:next w:val="Normal"/>
    <w:autoRedefine/>
    <w:semiHidden/>
    <w:rsid w:val="00EC290E"/>
    <w:pPr>
      <w:ind w:left="720" w:hanging="240"/>
    </w:pPr>
  </w:style>
  <w:style w:type="paragraph" w:styleId="Index4">
    <w:name w:val="index 4"/>
    <w:basedOn w:val="Normal"/>
    <w:next w:val="Normal"/>
    <w:autoRedefine/>
    <w:semiHidden/>
    <w:rsid w:val="00EC290E"/>
    <w:pPr>
      <w:ind w:left="960" w:hanging="240"/>
    </w:pPr>
  </w:style>
  <w:style w:type="paragraph" w:styleId="Index5">
    <w:name w:val="index 5"/>
    <w:basedOn w:val="Normal"/>
    <w:next w:val="Normal"/>
    <w:autoRedefine/>
    <w:semiHidden/>
    <w:rsid w:val="00EC290E"/>
    <w:pPr>
      <w:ind w:left="1200" w:hanging="240"/>
    </w:pPr>
  </w:style>
  <w:style w:type="paragraph" w:styleId="Index6">
    <w:name w:val="index 6"/>
    <w:basedOn w:val="Normal"/>
    <w:next w:val="Normal"/>
    <w:autoRedefine/>
    <w:semiHidden/>
    <w:rsid w:val="00EC290E"/>
    <w:pPr>
      <w:ind w:left="1440" w:hanging="240"/>
    </w:pPr>
  </w:style>
  <w:style w:type="paragraph" w:styleId="Index7">
    <w:name w:val="index 7"/>
    <w:basedOn w:val="Normal"/>
    <w:next w:val="Normal"/>
    <w:autoRedefine/>
    <w:semiHidden/>
    <w:rsid w:val="00EC290E"/>
    <w:pPr>
      <w:ind w:left="1680" w:hanging="240"/>
    </w:pPr>
  </w:style>
  <w:style w:type="paragraph" w:styleId="Index8">
    <w:name w:val="index 8"/>
    <w:basedOn w:val="Normal"/>
    <w:next w:val="Normal"/>
    <w:autoRedefine/>
    <w:semiHidden/>
    <w:rsid w:val="00EC290E"/>
    <w:pPr>
      <w:ind w:left="1920" w:hanging="240"/>
    </w:pPr>
  </w:style>
  <w:style w:type="paragraph" w:styleId="Index9">
    <w:name w:val="index 9"/>
    <w:basedOn w:val="Normal"/>
    <w:next w:val="Normal"/>
    <w:autoRedefine/>
    <w:semiHidden/>
    <w:rsid w:val="00EC290E"/>
    <w:pPr>
      <w:ind w:left="2160" w:hanging="240"/>
    </w:pPr>
  </w:style>
  <w:style w:type="paragraph" w:styleId="IndexHeading">
    <w:name w:val="index heading"/>
    <w:basedOn w:val="Normal"/>
    <w:next w:val="Index1"/>
    <w:semiHidden/>
    <w:rsid w:val="00EC290E"/>
    <w:rPr>
      <w:rFonts w:cs="Arial"/>
      <w:b/>
      <w:bCs/>
    </w:rPr>
  </w:style>
  <w:style w:type="paragraph" w:styleId="MacroText">
    <w:name w:val="macro"/>
    <w:semiHidden/>
    <w:rsid w:val="00EC290E"/>
    <w:pPr>
      <w:tabs>
        <w:tab w:val="left" w:pos="480"/>
        <w:tab w:val="left" w:pos="960"/>
        <w:tab w:val="left" w:pos="1440"/>
        <w:tab w:val="left" w:pos="1920"/>
        <w:tab w:val="left" w:pos="2400"/>
        <w:tab w:val="left" w:pos="2880"/>
        <w:tab w:val="left" w:pos="3360"/>
        <w:tab w:val="left" w:pos="3840"/>
        <w:tab w:val="left" w:pos="4320"/>
      </w:tabs>
      <w:spacing w:after="240" w:line="300" w:lineRule="auto"/>
      <w:jc w:val="both"/>
    </w:pPr>
    <w:rPr>
      <w:rFonts w:ascii="Palatino Linotype" w:hAnsi="Palatino Linotype" w:cs="Courier New"/>
      <w:lang w:val="en-GB"/>
    </w:rPr>
  </w:style>
  <w:style w:type="character" w:styleId="PageNumber">
    <w:name w:val="page number"/>
    <w:basedOn w:val="DefaultParagraphFont"/>
    <w:rsid w:val="00EC290E"/>
  </w:style>
  <w:style w:type="paragraph" w:styleId="Subtitle">
    <w:name w:val="Subtitle"/>
    <w:basedOn w:val="Normal"/>
    <w:rsid w:val="00EC290E"/>
    <w:pPr>
      <w:spacing w:after="60"/>
      <w:jc w:val="center"/>
    </w:pPr>
    <w:rPr>
      <w:rFonts w:cs="Arial"/>
      <w:szCs w:val="24"/>
    </w:rPr>
  </w:style>
  <w:style w:type="table" w:styleId="Table3Deffects1">
    <w:name w:val="Table 3D effects 1"/>
    <w:basedOn w:val="TableNormal"/>
    <w:rsid w:val="00EC290E"/>
    <w:pPr>
      <w:spacing w:after="240" w:line="300" w:lineRule="auto"/>
      <w:jc w:val="both"/>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rsid w:val="00EC290E"/>
    <w:pPr>
      <w:spacing w:after="240" w:line="300" w:lineRule="auto"/>
      <w:jc w:val="both"/>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rsid w:val="00EC290E"/>
    <w:pPr>
      <w:spacing w:after="240" w:line="300" w:lineRule="auto"/>
      <w:jc w:val="both"/>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EC290E"/>
    <w:pPr>
      <w:spacing w:after="240" w:line="300" w:lineRule="auto"/>
      <w:jc w:val="both"/>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rsid w:val="00EC290E"/>
    <w:pPr>
      <w:spacing w:after="240" w:line="300" w:lineRule="auto"/>
      <w:jc w:val="both"/>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rsid w:val="00EC290E"/>
    <w:pPr>
      <w:spacing w:after="240" w:line="300" w:lineRule="auto"/>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rsid w:val="00EC290E"/>
    <w:pPr>
      <w:spacing w:after="240" w:line="300" w:lineRule="auto"/>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rsid w:val="00EC290E"/>
    <w:pPr>
      <w:spacing w:after="240" w:line="300" w:lineRule="auto"/>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rsid w:val="00EC290E"/>
    <w:pPr>
      <w:spacing w:after="240" w:line="300" w:lineRule="auto"/>
      <w:jc w:val="both"/>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rsid w:val="00EC290E"/>
    <w:pPr>
      <w:spacing w:after="240" w:line="300" w:lineRule="auto"/>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rsid w:val="00EC290E"/>
    <w:pPr>
      <w:spacing w:after="240" w:line="300" w:lineRule="auto"/>
      <w:jc w:val="both"/>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rsid w:val="00EC290E"/>
    <w:pPr>
      <w:spacing w:after="240" w:line="300" w:lineRule="auto"/>
      <w:jc w:val="both"/>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rsid w:val="00EC290E"/>
    <w:pPr>
      <w:spacing w:after="240" w:line="300" w:lineRule="auto"/>
      <w:jc w:val="both"/>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rsid w:val="00EC290E"/>
    <w:pPr>
      <w:spacing w:after="240" w:line="300" w:lineRule="auto"/>
      <w:jc w:val="both"/>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rsid w:val="00EC290E"/>
    <w:pPr>
      <w:spacing w:after="240" w:line="300" w:lineRule="auto"/>
      <w:jc w:val="both"/>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rsid w:val="00EC290E"/>
    <w:pPr>
      <w:spacing w:after="240" w:line="300" w:lineRule="auto"/>
      <w:jc w:val="both"/>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rsid w:val="00EC290E"/>
    <w:pPr>
      <w:spacing w:after="240" w:line="300" w:lineRule="auto"/>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rsid w:val="00EC290E"/>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rsid w:val="00EC290E"/>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rsid w:val="00EC290E"/>
    <w:pPr>
      <w:spacing w:after="240" w:line="300" w:lineRule="auto"/>
      <w:jc w:val="both"/>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rsid w:val="00EC290E"/>
    <w:pPr>
      <w:spacing w:after="240" w:line="300" w:lineRule="auto"/>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rsid w:val="00EC290E"/>
    <w:pPr>
      <w:spacing w:after="240" w:line="300" w:lineRule="auto"/>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rsid w:val="00EC290E"/>
    <w:pPr>
      <w:spacing w:after="240" w:line="300" w:lineRule="auto"/>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rsid w:val="00EC290E"/>
    <w:pPr>
      <w:spacing w:after="240" w:line="300" w:lineRule="auto"/>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rsid w:val="00EC290E"/>
    <w:pPr>
      <w:spacing w:after="240" w:line="300" w:lineRule="auto"/>
      <w:jc w:val="both"/>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rsid w:val="00EC290E"/>
    <w:pPr>
      <w:spacing w:after="240" w:line="300" w:lineRule="auto"/>
      <w:jc w:val="both"/>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rsid w:val="00EC290E"/>
    <w:pPr>
      <w:spacing w:after="240" w:line="300" w:lineRule="auto"/>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rsid w:val="00EC290E"/>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rsid w:val="00EC290E"/>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rsid w:val="00EC290E"/>
    <w:pPr>
      <w:spacing w:after="240" w:line="300" w:lineRule="auto"/>
      <w:jc w:val="both"/>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rsid w:val="00EC290E"/>
    <w:pPr>
      <w:spacing w:after="240" w:line="300" w:lineRule="auto"/>
      <w:jc w:val="both"/>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semiHidden/>
    <w:rsid w:val="00EC290E"/>
    <w:pPr>
      <w:ind w:left="240" w:hanging="240"/>
    </w:pPr>
  </w:style>
  <w:style w:type="paragraph" w:styleId="TableofFigures">
    <w:name w:val="table of figures"/>
    <w:basedOn w:val="Normal"/>
    <w:next w:val="Normal"/>
    <w:semiHidden/>
    <w:rsid w:val="00EC290E"/>
    <w:pPr>
      <w:ind w:left="480" w:hanging="480"/>
    </w:pPr>
  </w:style>
  <w:style w:type="table" w:styleId="TableProfessional">
    <w:name w:val="Table Professional"/>
    <w:basedOn w:val="TableNormal"/>
    <w:rsid w:val="00EC290E"/>
    <w:pPr>
      <w:spacing w:after="240" w:line="300" w:lineRule="auto"/>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rsid w:val="00EC290E"/>
    <w:pPr>
      <w:spacing w:after="240" w:line="300" w:lineRule="auto"/>
      <w:jc w:val="both"/>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rsid w:val="00EC290E"/>
    <w:pPr>
      <w:spacing w:after="240" w:line="300" w:lineRule="auto"/>
      <w:jc w:val="both"/>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rsid w:val="00EC290E"/>
    <w:pPr>
      <w:spacing w:after="240" w:line="300" w:lineRule="auto"/>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rsid w:val="00EC290E"/>
    <w:pPr>
      <w:spacing w:after="240" w:line="300" w:lineRule="auto"/>
      <w:jc w:val="both"/>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rsid w:val="00EC290E"/>
    <w:pPr>
      <w:spacing w:after="240" w:line="300" w:lineRule="auto"/>
      <w:jc w:val="both"/>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rsid w:val="00EC290E"/>
    <w:pPr>
      <w:spacing w:after="240" w:line="30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rsid w:val="00EC290E"/>
    <w:pPr>
      <w:spacing w:after="240" w:line="300" w:lineRule="auto"/>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rsid w:val="00EC290E"/>
    <w:pPr>
      <w:spacing w:after="240" w:line="300" w:lineRule="auto"/>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rsid w:val="00EC290E"/>
    <w:pPr>
      <w:spacing w:after="240" w:line="300" w:lineRule="auto"/>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rsid w:val="00EC290E"/>
    <w:pPr>
      <w:spacing w:before="240" w:after="60"/>
      <w:jc w:val="center"/>
      <w:outlineLvl w:val="0"/>
    </w:pPr>
    <w:rPr>
      <w:rFonts w:cs="Arial"/>
      <w:b/>
      <w:bCs/>
      <w:kern w:val="28"/>
      <w:sz w:val="32"/>
      <w:szCs w:val="32"/>
    </w:rPr>
  </w:style>
  <w:style w:type="paragraph" w:styleId="TOAHeading">
    <w:name w:val="toa heading"/>
    <w:basedOn w:val="Normal"/>
    <w:next w:val="Normal"/>
    <w:semiHidden/>
    <w:rsid w:val="00EC290E"/>
    <w:pPr>
      <w:spacing w:before="120"/>
    </w:pPr>
    <w:rPr>
      <w:rFonts w:cs="Arial"/>
      <w:b/>
      <w:bCs/>
      <w:szCs w:val="24"/>
    </w:rPr>
  </w:style>
  <w:style w:type="paragraph" w:styleId="TOC4">
    <w:name w:val="toc 4"/>
    <w:basedOn w:val="Normal"/>
    <w:next w:val="Normal"/>
    <w:rsid w:val="00EC290E"/>
    <w:pPr>
      <w:tabs>
        <w:tab w:val="left" w:pos="2160"/>
        <w:tab w:val="right" w:leader="dot" w:pos="9000"/>
      </w:tabs>
      <w:spacing w:after="0"/>
      <w:ind w:left="1440"/>
      <w:jc w:val="left"/>
    </w:pPr>
  </w:style>
  <w:style w:type="character" w:customStyle="1" w:styleId="Heading2Char">
    <w:name w:val="Heading 2 Char"/>
    <w:aliases w:val="KJL:1st Level Char"/>
    <w:basedOn w:val="DefaultParagraphFont"/>
    <w:link w:val="Heading2"/>
    <w:rsid w:val="00EC290E"/>
    <w:rPr>
      <w:rFonts w:cs="Arial"/>
      <w:bCs/>
      <w:iCs/>
      <w:sz w:val="21"/>
      <w:szCs w:val="21"/>
      <w:lang w:val="en-GB"/>
    </w:rPr>
  </w:style>
  <w:style w:type="paragraph" w:styleId="TOC6">
    <w:name w:val="toc 6"/>
    <w:basedOn w:val="Normal"/>
    <w:next w:val="Normal"/>
    <w:autoRedefine/>
    <w:rsid w:val="00EC290E"/>
    <w:pPr>
      <w:ind w:left="1200"/>
    </w:pPr>
  </w:style>
  <w:style w:type="paragraph" w:styleId="TOC7">
    <w:name w:val="toc 7"/>
    <w:basedOn w:val="Normal"/>
    <w:next w:val="Normal"/>
    <w:autoRedefine/>
    <w:rsid w:val="00EC290E"/>
    <w:pPr>
      <w:ind w:left="1440"/>
    </w:pPr>
  </w:style>
  <w:style w:type="paragraph" w:styleId="TOC8">
    <w:name w:val="toc 8"/>
    <w:basedOn w:val="Normal"/>
    <w:next w:val="Normal"/>
    <w:autoRedefine/>
    <w:rsid w:val="00EC290E"/>
    <w:pPr>
      <w:ind w:left="1680"/>
    </w:pPr>
  </w:style>
  <w:style w:type="paragraph" w:styleId="TOC9">
    <w:name w:val="toc 9"/>
    <w:basedOn w:val="Normal"/>
    <w:next w:val="Normal"/>
    <w:autoRedefine/>
    <w:rsid w:val="00EC290E"/>
    <w:pPr>
      <w:ind w:left="1920"/>
    </w:pPr>
  </w:style>
  <w:style w:type="paragraph" w:customStyle="1" w:styleId="BodyText4">
    <w:name w:val="Body Text 4"/>
    <w:basedOn w:val="Normal"/>
    <w:qFormat/>
    <w:rsid w:val="00EC290E"/>
    <w:pPr>
      <w:ind w:left="2880"/>
    </w:pPr>
  </w:style>
  <w:style w:type="paragraph" w:customStyle="1" w:styleId="Heading2Real">
    <w:name w:val="Heading 2 (Real)"/>
    <w:basedOn w:val="Heading2"/>
    <w:next w:val="BodyText1"/>
    <w:qFormat/>
    <w:rsid w:val="00EC290E"/>
    <w:pPr>
      <w:keepNext/>
      <w:spacing w:after="60"/>
      <w:jc w:val="left"/>
    </w:pPr>
    <w:rPr>
      <w:b/>
    </w:rPr>
  </w:style>
  <w:style w:type="paragraph" w:customStyle="1" w:styleId="Heading3Real">
    <w:name w:val="Heading 3 (Real)"/>
    <w:basedOn w:val="Heading3"/>
    <w:next w:val="BodyText2"/>
    <w:qFormat/>
    <w:rsid w:val="00EC290E"/>
    <w:pPr>
      <w:keepNext/>
      <w:spacing w:after="60"/>
      <w:jc w:val="left"/>
    </w:pPr>
    <w:rPr>
      <w:b/>
      <w:szCs w:val="21"/>
    </w:rPr>
  </w:style>
  <w:style w:type="paragraph" w:customStyle="1" w:styleId="MajorHead">
    <w:name w:val="Major Head"/>
    <w:basedOn w:val="Normal"/>
    <w:next w:val="BodyText"/>
    <w:rsid w:val="00EC290E"/>
    <w:pPr>
      <w:keepNext/>
      <w:spacing w:line="240" w:lineRule="auto"/>
      <w:jc w:val="center"/>
    </w:pPr>
    <w:rPr>
      <w:b/>
      <w:caps/>
      <w:u w:val="single"/>
    </w:rPr>
  </w:style>
  <w:style w:type="paragraph" w:customStyle="1" w:styleId="MinorHead">
    <w:name w:val="Minor Head"/>
    <w:basedOn w:val="Normal"/>
    <w:next w:val="BodyText"/>
    <w:rsid w:val="00EC290E"/>
    <w:pPr>
      <w:keepNext/>
      <w:spacing w:line="240" w:lineRule="auto"/>
      <w:jc w:val="center"/>
    </w:pPr>
    <w:rPr>
      <w:b/>
      <w:caps/>
    </w:rPr>
  </w:style>
  <w:style w:type="paragraph" w:styleId="PlainText">
    <w:name w:val="Plain Text"/>
    <w:basedOn w:val="Normal"/>
    <w:rsid w:val="00EC290E"/>
    <w:rPr>
      <w:rFonts w:cs="Courier New"/>
      <w:sz w:val="20"/>
    </w:rPr>
  </w:style>
  <w:style w:type="character" w:styleId="Hyperlink">
    <w:name w:val="Hyperlink"/>
    <w:basedOn w:val="DefaultParagraphFont"/>
    <w:rsid w:val="00EC290E"/>
    <w:rPr>
      <w:color w:val="0000FF"/>
      <w:u w:val="single"/>
    </w:rPr>
  </w:style>
  <w:style w:type="numbering" w:styleId="111111">
    <w:name w:val="Outline List 2"/>
    <w:basedOn w:val="NoList"/>
    <w:rsid w:val="00EC290E"/>
    <w:pPr>
      <w:numPr>
        <w:numId w:val="15"/>
      </w:numPr>
    </w:pPr>
  </w:style>
  <w:style w:type="numbering" w:styleId="1ai">
    <w:name w:val="Outline List 1"/>
    <w:basedOn w:val="NoList"/>
    <w:rsid w:val="00EC290E"/>
    <w:pPr>
      <w:numPr>
        <w:numId w:val="16"/>
      </w:numPr>
    </w:pPr>
  </w:style>
  <w:style w:type="numbering" w:styleId="ArticleSection">
    <w:name w:val="Outline List 3"/>
    <w:basedOn w:val="NoList"/>
    <w:rsid w:val="00EC290E"/>
    <w:pPr>
      <w:numPr>
        <w:numId w:val="17"/>
      </w:numPr>
    </w:pPr>
  </w:style>
  <w:style w:type="paragraph" w:styleId="Bibliography">
    <w:name w:val="Bibliography"/>
    <w:basedOn w:val="Normal"/>
    <w:next w:val="Normal"/>
    <w:uiPriority w:val="37"/>
    <w:semiHidden/>
    <w:unhideWhenUsed/>
    <w:rsid w:val="00EC290E"/>
  </w:style>
  <w:style w:type="paragraph" w:styleId="BodyTextFirstIndent">
    <w:name w:val="Body Text First Indent"/>
    <w:basedOn w:val="BodyText"/>
    <w:link w:val="BodyTextFirstIndentChar"/>
    <w:rsid w:val="00EC290E"/>
    <w:pPr>
      <w:ind w:firstLine="360"/>
    </w:pPr>
  </w:style>
  <w:style w:type="character" w:customStyle="1" w:styleId="BodyTextChar">
    <w:name w:val="Body Text Char"/>
    <w:basedOn w:val="DefaultParagraphFont"/>
    <w:link w:val="BodyText"/>
    <w:rsid w:val="00EC290E"/>
    <w:rPr>
      <w:rFonts w:ascii="Palatino Linotype" w:hAnsi="Palatino Linotype"/>
      <w:sz w:val="21"/>
      <w:szCs w:val="21"/>
      <w:lang w:val="en-GB"/>
    </w:rPr>
  </w:style>
  <w:style w:type="character" w:customStyle="1" w:styleId="BodyTextFirstIndentChar">
    <w:name w:val="Body Text First Indent Char"/>
    <w:basedOn w:val="BodyTextChar"/>
    <w:link w:val="BodyTextFirstIndent"/>
    <w:rsid w:val="00EC290E"/>
    <w:rPr>
      <w:rFonts w:ascii="Palatino Linotype" w:hAnsi="Palatino Linotype"/>
      <w:sz w:val="21"/>
      <w:szCs w:val="21"/>
      <w:lang w:val="en-GB"/>
    </w:rPr>
  </w:style>
  <w:style w:type="paragraph" w:styleId="BodyTextFirstIndent2">
    <w:name w:val="Body Text First Indent 2"/>
    <w:basedOn w:val="BodyTextIndent"/>
    <w:link w:val="BodyTextFirstIndent2Char"/>
    <w:rsid w:val="00EC290E"/>
    <w:pPr>
      <w:ind w:left="360" w:firstLine="360"/>
    </w:pPr>
  </w:style>
  <w:style w:type="character" w:customStyle="1" w:styleId="BodyTextIndentChar">
    <w:name w:val="Body Text Indent Char"/>
    <w:basedOn w:val="DefaultParagraphFont"/>
    <w:link w:val="BodyTextIndent"/>
    <w:rsid w:val="00EC290E"/>
    <w:rPr>
      <w:rFonts w:ascii="Palatino Linotype" w:hAnsi="Palatino Linotype"/>
      <w:sz w:val="21"/>
      <w:szCs w:val="21"/>
      <w:lang w:val="en-GB"/>
    </w:rPr>
  </w:style>
  <w:style w:type="character" w:customStyle="1" w:styleId="BodyTextFirstIndent2Char">
    <w:name w:val="Body Text First Indent 2 Char"/>
    <w:basedOn w:val="BodyTextIndentChar"/>
    <w:link w:val="BodyTextFirstIndent2"/>
    <w:rsid w:val="00EC290E"/>
    <w:rPr>
      <w:rFonts w:ascii="Palatino Linotype" w:hAnsi="Palatino Linotype"/>
      <w:sz w:val="21"/>
      <w:szCs w:val="21"/>
      <w:lang w:val="en-GB"/>
    </w:rPr>
  </w:style>
  <w:style w:type="paragraph" w:styleId="BodyTextIndent2">
    <w:name w:val="Body Text Indent 2"/>
    <w:basedOn w:val="Normal"/>
    <w:link w:val="BodyTextIndent2Char"/>
    <w:rsid w:val="00EC290E"/>
    <w:pPr>
      <w:spacing w:line="480" w:lineRule="auto"/>
      <w:ind w:left="283"/>
    </w:pPr>
  </w:style>
  <w:style w:type="character" w:customStyle="1" w:styleId="BodyTextIndent2Char">
    <w:name w:val="Body Text Indent 2 Char"/>
    <w:basedOn w:val="DefaultParagraphFont"/>
    <w:link w:val="BodyTextIndent2"/>
    <w:rsid w:val="00EC290E"/>
    <w:rPr>
      <w:rFonts w:ascii="Palatino Linotype" w:hAnsi="Palatino Linotype"/>
      <w:sz w:val="21"/>
      <w:szCs w:val="21"/>
      <w:lang w:val="en-GB"/>
    </w:rPr>
  </w:style>
  <w:style w:type="paragraph" w:styleId="BodyTextIndent3">
    <w:name w:val="Body Text Indent 3"/>
    <w:basedOn w:val="Normal"/>
    <w:link w:val="BodyTextIndent3Char"/>
    <w:rsid w:val="00EC290E"/>
    <w:pPr>
      <w:ind w:left="283"/>
    </w:pPr>
    <w:rPr>
      <w:sz w:val="16"/>
      <w:szCs w:val="16"/>
    </w:rPr>
  </w:style>
  <w:style w:type="character" w:customStyle="1" w:styleId="BodyTextIndent3Char">
    <w:name w:val="Body Text Indent 3 Char"/>
    <w:basedOn w:val="DefaultParagraphFont"/>
    <w:link w:val="BodyTextIndent3"/>
    <w:rsid w:val="00EC290E"/>
    <w:rPr>
      <w:rFonts w:ascii="Palatino Linotype" w:hAnsi="Palatino Linotype"/>
      <w:sz w:val="16"/>
      <w:szCs w:val="16"/>
      <w:lang w:val="en-GB"/>
    </w:rPr>
  </w:style>
  <w:style w:type="character" w:styleId="BookTitle">
    <w:name w:val="Book Title"/>
    <w:basedOn w:val="DefaultParagraphFont"/>
    <w:uiPriority w:val="33"/>
    <w:rsid w:val="00EC290E"/>
    <w:rPr>
      <w:rFonts w:ascii="Palatino Linotype" w:hAnsi="Palatino Linotype"/>
      <w:b/>
      <w:bCs/>
      <w:smallCaps/>
      <w:spacing w:val="5"/>
    </w:rPr>
  </w:style>
  <w:style w:type="paragraph" w:styleId="Closing">
    <w:name w:val="Closing"/>
    <w:basedOn w:val="Normal"/>
    <w:link w:val="ClosingChar"/>
    <w:rsid w:val="00EC290E"/>
    <w:pPr>
      <w:spacing w:after="0" w:line="240" w:lineRule="auto"/>
      <w:ind w:left="4252"/>
    </w:pPr>
  </w:style>
  <w:style w:type="character" w:customStyle="1" w:styleId="ClosingChar">
    <w:name w:val="Closing Char"/>
    <w:basedOn w:val="DefaultParagraphFont"/>
    <w:link w:val="Closing"/>
    <w:rsid w:val="00EC290E"/>
    <w:rPr>
      <w:rFonts w:ascii="Palatino Linotype" w:hAnsi="Palatino Linotype"/>
      <w:sz w:val="21"/>
      <w:szCs w:val="21"/>
      <w:lang w:val="en-GB"/>
    </w:rPr>
  </w:style>
  <w:style w:type="table" w:customStyle="1" w:styleId="ColorfulGrid1">
    <w:name w:val="Colorful Grid1"/>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EC290E"/>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ColorfulList1">
    <w:name w:val="Colorful List1"/>
    <w:basedOn w:val="TableNormal"/>
    <w:uiPriority w:val="72"/>
    <w:rsid w:val="00EC290E"/>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EC290E"/>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EC290E"/>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EC290E"/>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EC290E"/>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EC290E"/>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EC290E"/>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Shading1">
    <w:name w:val="Colorful Shading1"/>
    <w:basedOn w:val="TableNormal"/>
    <w:uiPriority w:val="71"/>
    <w:rsid w:val="00EC290E"/>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EC290E"/>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EC290E"/>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EC290E"/>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EC290E"/>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EC290E"/>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EC290E"/>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DarkList1">
    <w:name w:val="Dark List1"/>
    <w:basedOn w:val="TableNormal"/>
    <w:uiPriority w:val="70"/>
    <w:rsid w:val="00EC290E"/>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EC290E"/>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EC290E"/>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EC290E"/>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EC290E"/>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EC290E"/>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EC290E"/>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paragraph" w:styleId="Date">
    <w:name w:val="Date"/>
    <w:basedOn w:val="Normal"/>
    <w:next w:val="Normal"/>
    <w:link w:val="DateChar"/>
    <w:rsid w:val="00EC290E"/>
  </w:style>
  <w:style w:type="character" w:customStyle="1" w:styleId="DateChar">
    <w:name w:val="Date Char"/>
    <w:basedOn w:val="DefaultParagraphFont"/>
    <w:link w:val="Date"/>
    <w:rsid w:val="00EC290E"/>
    <w:rPr>
      <w:rFonts w:ascii="Palatino Linotype" w:hAnsi="Palatino Linotype"/>
      <w:sz w:val="21"/>
      <w:szCs w:val="21"/>
      <w:lang w:val="en-GB"/>
    </w:rPr>
  </w:style>
  <w:style w:type="paragraph" w:styleId="E-mailSignature">
    <w:name w:val="E-mail Signature"/>
    <w:basedOn w:val="Normal"/>
    <w:link w:val="E-mailSignatureChar"/>
    <w:rsid w:val="00EC290E"/>
    <w:pPr>
      <w:spacing w:after="0" w:line="240" w:lineRule="auto"/>
    </w:pPr>
  </w:style>
  <w:style w:type="character" w:customStyle="1" w:styleId="E-mailSignatureChar">
    <w:name w:val="E-mail Signature Char"/>
    <w:basedOn w:val="DefaultParagraphFont"/>
    <w:link w:val="E-mailSignature"/>
    <w:rsid w:val="00EC290E"/>
    <w:rPr>
      <w:sz w:val="21"/>
      <w:szCs w:val="21"/>
      <w:lang w:val="en-GB"/>
    </w:rPr>
  </w:style>
  <w:style w:type="character" w:styleId="Emphasis">
    <w:name w:val="Emphasis"/>
    <w:basedOn w:val="DefaultParagraphFont"/>
    <w:rsid w:val="00EC290E"/>
    <w:rPr>
      <w:i/>
      <w:iCs/>
    </w:rPr>
  </w:style>
  <w:style w:type="character" w:styleId="FollowedHyperlink">
    <w:name w:val="FollowedHyperlink"/>
    <w:basedOn w:val="DefaultParagraphFont"/>
    <w:rsid w:val="00EC290E"/>
    <w:rPr>
      <w:color w:val="800080" w:themeColor="followedHyperlink"/>
      <w:u w:val="single"/>
    </w:rPr>
  </w:style>
  <w:style w:type="character" w:styleId="HTMLAcronym">
    <w:name w:val="HTML Acronym"/>
    <w:basedOn w:val="DefaultParagraphFont"/>
    <w:rsid w:val="00EC290E"/>
  </w:style>
  <w:style w:type="paragraph" w:styleId="HTMLAddress">
    <w:name w:val="HTML Address"/>
    <w:basedOn w:val="Normal"/>
    <w:link w:val="HTMLAddressChar"/>
    <w:rsid w:val="00EC290E"/>
    <w:pPr>
      <w:spacing w:after="0" w:line="240" w:lineRule="auto"/>
    </w:pPr>
    <w:rPr>
      <w:i/>
      <w:iCs/>
    </w:rPr>
  </w:style>
  <w:style w:type="character" w:customStyle="1" w:styleId="HTMLAddressChar">
    <w:name w:val="HTML Address Char"/>
    <w:basedOn w:val="DefaultParagraphFont"/>
    <w:link w:val="HTMLAddress"/>
    <w:rsid w:val="00EC290E"/>
    <w:rPr>
      <w:i/>
      <w:iCs/>
      <w:sz w:val="21"/>
      <w:szCs w:val="21"/>
      <w:lang w:val="en-GB"/>
    </w:rPr>
  </w:style>
  <w:style w:type="character" w:styleId="HTMLCite">
    <w:name w:val="HTML Cite"/>
    <w:basedOn w:val="DefaultParagraphFont"/>
    <w:rsid w:val="00EC290E"/>
    <w:rPr>
      <w:i/>
      <w:iCs/>
    </w:rPr>
  </w:style>
  <w:style w:type="character" w:styleId="HTMLCode">
    <w:name w:val="HTML Code"/>
    <w:basedOn w:val="DefaultParagraphFont"/>
    <w:rsid w:val="00EC290E"/>
    <w:rPr>
      <w:sz w:val="20"/>
      <w:szCs w:val="20"/>
    </w:rPr>
  </w:style>
  <w:style w:type="character" w:styleId="HTMLDefinition">
    <w:name w:val="HTML Definition"/>
    <w:basedOn w:val="DefaultParagraphFont"/>
    <w:rsid w:val="00EC290E"/>
    <w:rPr>
      <w:i/>
      <w:iCs/>
    </w:rPr>
  </w:style>
  <w:style w:type="character" w:styleId="HTMLKeyboard">
    <w:name w:val="HTML Keyboard"/>
    <w:basedOn w:val="DefaultParagraphFont"/>
    <w:rsid w:val="00EC290E"/>
    <w:rPr>
      <w:sz w:val="20"/>
      <w:szCs w:val="20"/>
    </w:rPr>
  </w:style>
  <w:style w:type="paragraph" w:styleId="HTMLPreformatted">
    <w:name w:val="HTML Preformatted"/>
    <w:basedOn w:val="Normal"/>
    <w:link w:val="HTMLPreformattedChar"/>
    <w:rsid w:val="00EC290E"/>
    <w:pPr>
      <w:spacing w:after="0" w:line="240" w:lineRule="auto"/>
    </w:pPr>
    <w:rPr>
      <w:sz w:val="20"/>
      <w:szCs w:val="20"/>
    </w:rPr>
  </w:style>
  <w:style w:type="character" w:customStyle="1" w:styleId="HTMLPreformattedChar">
    <w:name w:val="HTML Preformatted Char"/>
    <w:basedOn w:val="DefaultParagraphFont"/>
    <w:link w:val="HTMLPreformatted"/>
    <w:rsid w:val="00EC290E"/>
    <w:rPr>
      <w:lang w:val="en-GB"/>
    </w:rPr>
  </w:style>
  <w:style w:type="character" w:styleId="HTMLSample">
    <w:name w:val="HTML Sample"/>
    <w:basedOn w:val="DefaultParagraphFont"/>
    <w:rsid w:val="00EC290E"/>
    <w:rPr>
      <w:sz w:val="24"/>
      <w:szCs w:val="24"/>
    </w:rPr>
  </w:style>
  <w:style w:type="character" w:styleId="HTMLTypewriter">
    <w:name w:val="HTML Typewriter"/>
    <w:basedOn w:val="DefaultParagraphFont"/>
    <w:rsid w:val="00EC290E"/>
    <w:rPr>
      <w:sz w:val="20"/>
      <w:szCs w:val="20"/>
    </w:rPr>
  </w:style>
  <w:style w:type="character" w:styleId="HTMLVariable">
    <w:name w:val="HTML Variable"/>
    <w:basedOn w:val="DefaultParagraphFont"/>
    <w:rsid w:val="00EC290E"/>
    <w:rPr>
      <w:i/>
      <w:iCs/>
    </w:rPr>
  </w:style>
  <w:style w:type="character" w:styleId="IntenseEmphasis">
    <w:name w:val="Intense Emphasis"/>
    <w:basedOn w:val="DefaultParagraphFont"/>
    <w:uiPriority w:val="21"/>
    <w:rsid w:val="00EC290E"/>
    <w:rPr>
      <w:b/>
      <w:bCs/>
      <w:i/>
      <w:iCs/>
      <w:color w:val="4F81BD" w:themeColor="accent1"/>
    </w:rPr>
  </w:style>
  <w:style w:type="paragraph" w:styleId="IntenseQuote">
    <w:name w:val="Intense Quote"/>
    <w:basedOn w:val="Normal"/>
    <w:next w:val="Normal"/>
    <w:link w:val="IntenseQuoteChar"/>
    <w:uiPriority w:val="30"/>
    <w:rsid w:val="00EC290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EC290E"/>
    <w:rPr>
      <w:b/>
      <w:bCs/>
      <w:i/>
      <w:iCs/>
      <w:color w:val="4F81BD" w:themeColor="accent1"/>
      <w:sz w:val="21"/>
      <w:szCs w:val="21"/>
      <w:lang w:val="en-GB"/>
    </w:rPr>
  </w:style>
  <w:style w:type="character" w:styleId="IntenseReference">
    <w:name w:val="Intense Reference"/>
    <w:basedOn w:val="DefaultParagraphFont"/>
    <w:uiPriority w:val="32"/>
    <w:rsid w:val="00EC290E"/>
    <w:rPr>
      <w:b/>
      <w:bCs/>
      <w:smallCaps/>
      <w:color w:val="C0504D" w:themeColor="accent2"/>
      <w:spacing w:val="5"/>
      <w:u w:val="single"/>
    </w:rPr>
  </w:style>
  <w:style w:type="table" w:customStyle="1" w:styleId="LightGrid1">
    <w:name w:val="Light Grid1"/>
    <w:basedOn w:val="TableNormal"/>
    <w:uiPriority w:val="62"/>
    <w:rsid w:val="00EC290E"/>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1">
    <w:name w:val="Light Grid - Accent 11"/>
    <w:basedOn w:val="TableNormal"/>
    <w:uiPriority w:val="62"/>
    <w:rsid w:val="00EC290E"/>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EC290E"/>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EC290E"/>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EC290E"/>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EC290E"/>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EC290E"/>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LightList1">
    <w:name w:val="Light List1"/>
    <w:basedOn w:val="TableNormal"/>
    <w:uiPriority w:val="61"/>
    <w:rsid w:val="00EC290E"/>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Accent11">
    <w:name w:val="Light List - Accent 11"/>
    <w:basedOn w:val="TableNormal"/>
    <w:uiPriority w:val="61"/>
    <w:rsid w:val="00EC290E"/>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EC290E"/>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EC290E"/>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EC290E"/>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EC290E"/>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EC290E"/>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Shading1">
    <w:name w:val="Light Shading1"/>
    <w:basedOn w:val="TableNormal"/>
    <w:uiPriority w:val="60"/>
    <w:rsid w:val="00EC290E"/>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EC290E"/>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EC290E"/>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EC290E"/>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EC290E"/>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EC290E"/>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EC290E"/>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character" w:styleId="LineNumber">
    <w:name w:val="line number"/>
    <w:basedOn w:val="DefaultParagraphFont"/>
    <w:qFormat/>
    <w:rsid w:val="00EC290E"/>
  </w:style>
  <w:style w:type="paragraph" w:styleId="List">
    <w:name w:val="List"/>
    <w:basedOn w:val="Normal"/>
    <w:rsid w:val="00EC290E"/>
    <w:pPr>
      <w:ind w:left="283" w:hanging="283"/>
      <w:contextualSpacing/>
    </w:pPr>
  </w:style>
  <w:style w:type="paragraph" w:styleId="List2">
    <w:name w:val="List 2"/>
    <w:basedOn w:val="Normal"/>
    <w:rsid w:val="00EC290E"/>
    <w:pPr>
      <w:ind w:left="566" w:hanging="283"/>
      <w:contextualSpacing/>
    </w:pPr>
  </w:style>
  <w:style w:type="paragraph" w:styleId="List3">
    <w:name w:val="List 3"/>
    <w:basedOn w:val="Normal"/>
    <w:rsid w:val="00EC290E"/>
    <w:pPr>
      <w:ind w:left="849" w:hanging="283"/>
      <w:contextualSpacing/>
    </w:pPr>
  </w:style>
  <w:style w:type="paragraph" w:styleId="List4">
    <w:name w:val="List 4"/>
    <w:basedOn w:val="Normal"/>
    <w:rsid w:val="00EC290E"/>
    <w:pPr>
      <w:ind w:left="1132" w:hanging="283"/>
      <w:contextualSpacing/>
    </w:pPr>
  </w:style>
  <w:style w:type="paragraph" w:styleId="List5">
    <w:name w:val="List 5"/>
    <w:basedOn w:val="Normal"/>
    <w:rsid w:val="00EC290E"/>
    <w:pPr>
      <w:ind w:left="1415" w:hanging="283"/>
      <w:contextualSpacing/>
    </w:pPr>
  </w:style>
  <w:style w:type="paragraph" w:styleId="ListBullet">
    <w:name w:val="List Bullet"/>
    <w:basedOn w:val="Normal"/>
    <w:rsid w:val="00EC290E"/>
    <w:pPr>
      <w:numPr>
        <w:numId w:val="18"/>
      </w:numPr>
      <w:contextualSpacing/>
    </w:pPr>
  </w:style>
  <w:style w:type="paragraph" w:styleId="ListBullet2">
    <w:name w:val="List Bullet 2"/>
    <w:basedOn w:val="Normal"/>
    <w:rsid w:val="00EC290E"/>
    <w:pPr>
      <w:numPr>
        <w:numId w:val="19"/>
      </w:numPr>
      <w:contextualSpacing/>
    </w:pPr>
  </w:style>
  <w:style w:type="paragraph" w:styleId="ListBullet3">
    <w:name w:val="List Bullet 3"/>
    <w:basedOn w:val="Normal"/>
    <w:rsid w:val="00EC290E"/>
    <w:pPr>
      <w:numPr>
        <w:numId w:val="20"/>
      </w:numPr>
      <w:contextualSpacing/>
    </w:pPr>
  </w:style>
  <w:style w:type="paragraph" w:styleId="ListBullet4">
    <w:name w:val="List Bullet 4"/>
    <w:basedOn w:val="Normal"/>
    <w:rsid w:val="00EC290E"/>
    <w:pPr>
      <w:numPr>
        <w:numId w:val="21"/>
      </w:numPr>
      <w:contextualSpacing/>
    </w:pPr>
  </w:style>
  <w:style w:type="paragraph" w:styleId="ListBullet5">
    <w:name w:val="List Bullet 5"/>
    <w:basedOn w:val="Normal"/>
    <w:rsid w:val="00EC290E"/>
    <w:pPr>
      <w:numPr>
        <w:numId w:val="22"/>
      </w:numPr>
      <w:contextualSpacing/>
    </w:pPr>
  </w:style>
  <w:style w:type="paragraph" w:styleId="ListContinue">
    <w:name w:val="List Continue"/>
    <w:basedOn w:val="Normal"/>
    <w:rsid w:val="00EC290E"/>
    <w:pPr>
      <w:ind w:left="283"/>
      <w:contextualSpacing/>
    </w:pPr>
  </w:style>
  <w:style w:type="paragraph" w:styleId="ListContinue2">
    <w:name w:val="List Continue 2"/>
    <w:basedOn w:val="Normal"/>
    <w:rsid w:val="00EC290E"/>
    <w:pPr>
      <w:ind w:left="566"/>
      <w:contextualSpacing/>
    </w:pPr>
  </w:style>
  <w:style w:type="paragraph" w:styleId="ListContinue3">
    <w:name w:val="List Continue 3"/>
    <w:basedOn w:val="Normal"/>
    <w:rsid w:val="00EC290E"/>
    <w:pPr>
      <w:ind w:left="849"/>
      <w:contextualSpacing/>
    </w:pPr>
  </w:style>
  <w:style w:type="paragraph" w:styleId="ListContinue4">
    <w:name w:val="List Continue 4"/>
    <w:basedOn w:val="Normal"/>
    <w:rsid w:val="00EC290E"/>
    <w:pPr>
      <w:ind w:left="1132"/>
      <w:contextualSpacing/>
    </w:pPr>
  </w:style>
  <w:style w:type="paragraph" w:styleId="ListContinue5">
    <w:name w:val="List Continue 5"/>
    <w:basedOn w:val="Normal"/>
    <w:rsid w:val="00EC290E"/>
    <w:pPr>
      <w:ind w:left="1415"/>
      <w:contextualSpacing/>
    </w:pPr>
  </w:style>
  <w:style w:type="paragraph" w:styleId="ListNumber3">
    <w:name w:val="List Number 3"/>
    <w:basedOn w:val="Normal"/>
    <w:rsid w:val="00EC290E"/>
    <w:pPr>
      <w:numPr>
        <w:numId w:val="23"/>
      </w:numPr>
      <w:contextualSpacing/>
    </w:pPr>
  </w:style>
  <w:style w:type="paragraph" w:styleId="ListNumber5">
    <w:name w:val="List Number 5"/>
    <w:basedOn w:val="Normal"/>
    <w:rsid w:val="00EC290E"/>
    <w:pPr>
      <w:numPr>
        <w:numId w:val="24"/>
      </w:numPr>
      <w:contextualSpacing/>
    </w:pPr>
  </w:style>
  <w:style w:type="paragraph" w:styleId="ListParagraph">
    <w:name w:val="List Paragraph"/>
    <w:basedOn w:val="Normal"/>
    <w:uiPriority w:val="34"/>
    <w:rsid w:val="00EC290E"/>
    <w:pPr>
      <w:ind w:left="720"/>
      <w:contextualSpacing/>
    </w:pPr>
  </w:style>
  <w:style w:type="table" w:customStyle="1" w:styleId="MediumGrid11">
    <w:name w:val="Medium Grid 11"/>
    <w:basedOn w:val="TableNormal"/>
    <w:uiPriority w:val="67"/>
    <w:rsid w:val="00EC290E"/>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EC290E"/>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EC290E"/>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EC290E"/>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EC290E"/>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EC290E"/>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EC290E"/>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MediumGrid21">
    <w:name w:val="Medium Grid 21"/>
    <w:basedOn w:val="TableNormal"/>
    <w:uiPriority w:val="68"/>
    <w:rsid w:val="00EC290E"/>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EC290E"/>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EC290E"/>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EC290E"/>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EC290E"/>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EC290E"/>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EC290E"/>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MediumGrid31">
    <w:name w:val="Medium Grid 31"/>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EC290E"/>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customStyle="1" w:styleId="MediumList11">
    <w:name w:val="Medium List 11"/>
    <w:basedOn w:val="TableNormal"/>
    <w:uiPriority w:val="65"/>
    <w:rsid w:val="00EC290E"/>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List1-Accent11">
    <w:name w:val="Medium List 1 - Accent 11"/>
    <w:basedOn w:val="TableNormal"/>
    <w:uiPriority w:val="65"/>
    <w:rsid w:val="00EC290E"/>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EC290E"/>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EC290E"/>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EC290E"/>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EC290E"/>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EC290E"/>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21">
    <w:name w:val="Medium List 21"/>
    <w:basedOn w:val="TableNormal"/>
    <w:uiPriority w:val="66"/>
    <w:rsid w:val="00EC290E"/>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EC290E"/>
    <w:rPr>
      <w:rFonts w:eastAsiaTheme="majorEastAsia"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EC290E"/>
    <w:rPr>
      <w:rFonts w:eastAsiaTheme="majorEastAsia"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EC290E"/>
    <w:rPr>
      <w:rFonts w:eastAsiaTheme="majorEastAsia"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EC290E"/>
    <w:rPr>
      <w:rFonts w:eastAsiaTheme="majorEastAsia"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EC290E"/>
    <w:rPr>
      <w:rFonts w:eastAsiaTheme="majorEastAsia"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EC290E"/>
    <w:rPr>
      <w:rFonts w:eastAsiaTheme="majorEastAsia"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Shading11">
    <w:name w:val="Medium Shading 11"/>
    <w:basedOn w:val="TableNormal"/>
    <w:uiPriority w:val="63"/>
    <w:rsid w:val="00EC290E"/>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EC290E"/>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EC290E"/>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EC290E"/>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EC290E"/>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EC290E"/>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EC290E"/>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EC290E"/>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NoSpacing">
    <w:name w:val="No Spacing"/>
    <w:uiPriority w:val="1"/>
    <w:rsid w:val="00EC290E"/>
    <w:pPr>
      <w:jc w:val="both"/>
    </w:pPr>
    <w:rPr>
      <w:rFonts w:ascii="Palatino Linotype" w:hAnsi="Palatino Linotype"/>
      <w:sz w:val="21"/>
      <w:szCs w:val="21"/>
      <w:lang w:val="en-GB"/>
    </w:rPr>
  </w:style>
  <w:style w:type="paragraph" w:styleId="NormalIndent">
    <w:name w:val="Normal Indent"/>
    <w:basedOn w:val="Normal"/>
    <w:rsid w:val="00EC290E"/>
    <w:pPr>
      <w:ind w:left="720"/>
    </w:pPr>
  </w:style>
  <w:style w:type="paragraph" w:styleId="NoteHeading">
    <w:name w:val="Note Heading"/>
    <w:basedOn w:val="Normal"/>
    <w:next w:val="Normal"/>
    <w:link w:val="NoteHeadingChar"/>
    <w:rsid w:val="00EC290E"/>
    <w:pPr>
      <w:spacing w:after="0" w:line="240" w:lineRule="auto"/>
    </w:pPr>
  </w:style>
  <w:style w:type="character" w:customStyle="1" w:styleId="NoteHeadingChar">
    <w:name w:val="Note Heading Char"/>
    <w:basedOn w:val="DefaultParagraphFont"/>
    <w:link w:val="NoteHeading"/>
    <w:rsid w:val="00EC290E"/>
    <w:rPr>
      <w:sz w:val="21"/>
      <w:szCs w:val="21"/>
      <w:lang w:val="en-GB"/>
    </w:rPr>
  </w:style>
  <w:style w:type="character" w:styleId="PlaceholderText">
    <w:name w:val="Placeholder Text"/>
    <w:basedOn w:val="DefaultParagraphFont"/>
    <w:uiPriority w:val="99"/>
    <w:semiHidden/>
    <w:rsid w:val="00EC290E"/>
    <w:rPr>
      <w:color w:val="808080"/>
    </w:rPr>
  </w:style>
  <w:style w:type="paragraph" w:styleId="Quote">
    <w:name w:val="Quote"/>
    <w:basedOn w:val="Normal"/>
    <w:next w:val="Normal"/>
    <w:link w:val="QuoteChar"/>
    <w:uiPriority w:val="29"/>
    <w:rsid w:val="00EC290E"/>
    <w:rPr>
      <w:i/>
      <w:iCs/>
      <w:color w:val="000000" w:themeColor="text1"/>
    </w:rPr>
  </w:style>
  <w:style w:type="character" w:customStyle="1" w:styleId="QuoteChar">
    <w:name w:val="Quote Char"/>
    <w:basedOn w:val="DefaultParagraphFont"/>
    <w:link w:val="Quote"/>
    <w:uiPriority w:val="29"/>
    <w:rsid w:val="00EC290E"/>
    <w:rPr>
      <w:i/>
      <w:iCs/>
      <w:color w:val="000000" w:themeColor="text1"/>
      <w:sz w:val="21"/>
      <w:szCs w:val="21"/>
      <w:lang w:val="en-GB"/>
    </w:rPr>
  </w:style>
  <w:style w:type="paragraph" w:styleId="Salutation">
    <w:name w:val="Salutation"/>
    <w:basedOn w:val="Normal"/>
    <w:next w:val="Normal"/>
    <w:link w:val="SalutationChar"/>
    <w:rsid w:val="00EC290E"/>
  </w:style>
  <w:style w:type="character" w:customStyle="1" w:styleId="SalutationChar">
    <w:name w:val="Salutation Char"/>
    <w:basedOn w:val="DefaultParagraphFont"/>
    <w:link w:val="Salutation"/>
    <w:rsid w:val="00EC290E"/>
    <w:rPr>
      <w:sz w:val="21"/>
      <w:szCs w:val="21"/>
      <w:lang w:val="en-GB"/>
    </w:rPr>
  </w:style>
  <w:style w:type="paragraph" w:styleId="Signature">
    <w:name w:val="Signature"/>
    <w:basedOn w:val="Normal"/>
    <w:link w:val="SignatureChar"/>
    <w:rsid w:val="00EC290E"/>
    <w:pPr>
      <w:spacing w:after="0" w:line="240" w:lineRule="auto"/>
      <w:ind w:left="4252"/>
    </w:pPr>
  </w:style>
  <w:style w:type="character" w:customStyle="1" w:styleId="SignatureChar">
    <w:name w:val="Signature Char"/>
    <w:basedOn w:val="DefaultParagraphFont"/>
    <w:link w:val="Signature"/>
    <w:rsid w:val="00EC290E"/>
    <w:rPr>
      <w:sz w:val="21"/>
      <w:szCs w:val="21"/>
      <w:lang w:val="en-GB"/>
    </w:rPr>
  </w:style>
  <w:style w:type="character" w:styleId="Strong">
    <w:name w:val="Strong"/>
    <w:basedOn w:val="DefaultParagraphFont"/>
    <w:rsid w:val="00EC290E"/>
    <w:rPr>
      <w:b/>
      <w:bCs/>
    </w:rPr>
  </w:style>
  <w:style w:type="character" w:styleId="SubtleEmphasis">
    <w:name w:val="Subtle Emphasis"/>
    <w:basedOn w:val="DefaultParagraphFont"/>
    <w:uiPriority w:val="19"/>
    <w:rsid w:val="00EC290E"/>
    <w:rPr>
      <w:i/>
      <w:iCs/>
      <w:color w:val="808080" w:themeColor="text1" w:themeTint="7F"/>
    </w:rPr>
  </w:style>
  <w:style w:type="character" w:styleId="SubtleReference">
    <w:name w:val="Subtle Reference"/>
    <w:basedOn w:val="DefaultParagraphFont"/>
    <w:uiPriority w:val="31"/>
    <w:rsid w:val="00EC290E"/>
    <w:rPr>
      <w:smallCaps/>
      <w:color w:val="C0504D" w:themeColor="accent2"/>
      <w:u w:val="single"/>
    </w:rPr>
  </w:style>
  <w:style w:type="paragraph" w:styleId="TOC5">
    <w:name w:val="toc 5"/>
    <w:basedOn w:val="Normal"/>
    <w:next w:val="Normal"/>
    <w:autoRedefine/>
    <w:rsid w:val="00EC290E"/>
    <w:pPr>
      <w:spacing w:after="100"/>
      <w:ind w:left="840"/>
    </w:pPr>
  </w:style>
  <w:style w:type="paragraph" w:styleId="TOCHeading">
    <w:name w:val="TOC Heading"/>
    <w:basedOn w:val="Heading1"/>
    <w:next w:val="Normal"/>
    <w:uiPriority w:val="39"/>
    <w:semiHidden/>
    <w:unhideWhenUsed/>
    <w:rsid w:val="00EC290E"/>
    <w:pPr>
      <w:keepLines/>
      <w:numPr>
        <w:numId w:val="0"/>
      </w:numPr>
      <w:spacing w:before="480" w:after="0"/>
      <w:jc w:val="both"/>
      <w:outlineLvl w:val="9"/>
    </w:pPr>
    <w:rPr>
      <w:rFonts w:eastAsiaTheme="majorEastAsia" w:cstheme="majorBidi"/>
      <w:smallCaps w:val="0"/>
      <w:color w:val="365F91" w:themeColor="accent1" w:themeShade="BF"/>
      <w:sz w:val="28"/>
      <w:szCs w:val="28"/>
    </w:rPr>
  </w:style>
  <w:style w:type="paragraph" w:customStyle="1" w:styleId="Paragraph1">
    <w:name w:val="Paragraph 1"/>
    <w:basedOn w:val="Normal"/>
    <w:rsid w:val="001250E8"/>
    <w:pPr>
      <w:ind w:left="720"/>
    </w:pPr>
  </w:style>
  <w:style w:type="paragraph" w:customStyle="1" w:styleId="Paragraph2">
    <w:name w:val="Paragraph 2"/>
    <w:basedOn w:val="Paragraph1"/>
    <w:rsid w:val="001250E8"/>
  </w:style>
  <w:style w:type="paragraph" w:customStyle="1" w:styleId="Paragraph3">
    <w:name w:val="Paragraph 3"/>
    <w:basedOn w:val="Paragraph2"/>
    <w:rsid w:val="001250E8"/>
    <w:pPr>
      <w:ind w:left="1440"/>
    </w:pPr>
  </w:style>
  <w:style w:type="paragraph" w:customStyle="1" w:styleId="Paragraph4">
    <w:name w:val="Paragraph 4"/>
    <w:basedOn w:val="Paragraph3"/>
    <w:rsid w:val="001250E8"/>
    <w:pPr>
      <w:ind w:left="2160"/>
    </w:pPr>
  </w:style>
  <w:style w:type="paragraph" w:customStyle="1" w:styleId="Paragraph5">
    <w:name w:val="Paragraph 5"/>
    <w:basedOn w:val="Paragraph4"/>
    <w:rsid w:val="001250E8"/>
    <w:pPr>
      <w:ind w:left="2880"/>
    </w:pPr>
  </w:style>
  <w:style w:type="paragraph" w:customStyle="1" w:styleId="ScheduleHeading">
    <w:name w:val="Schedule Heading"/>
    <w:basedOn w:val="Normal"/>
    <w:next w:val="Normal"/>
    <w:rsid w:val="001250E8"/>
    <w:pPr>
      <w:jc w:val="center"/>
    </w:pPr>
    <w:rPr>
      <w:b/>
    </w:rPr>
  </w:style>
  <w:style w:type="paragraph" w:customStyle="1" w:styleId="NLHeading1">
    <w:name w:val="NL Heading 1"/>
    <w:basedOn w:val="Normal"/>
    <w:next w:val="NLNormal"/>
    <w:rsid w:val="001250E8"/>
    <w:pPr>
      <w:spacing w:line="240" w:lineRule="auto"/>
    </w:pPr>
    <w:rPr>
      <w:b/>
      <w:caps/>
    </w:rPr>
  </w:style>
  <w:style w:type="paragraph" w:customStyle="1" w:styleId="NLNormal">
    <w:name w:val="NL Normal"/>
    <w:basedOn w:val="Normal"/>
    <w:rsid w:val="001250E8"/>
    <w:pPr>
      <w:spacing w:line="240" w:lineRule="auto"/>
    </w:pPr>
  </w:style>
  <w:style w:type="paragraph" w:customStyle="1" w:styleId="MainTitle">
    <w:name w:val="Main Title"/>
    <w:basedOn w:val="Normal"/>
    <w:next w:val="Normal"/>
    <w:rsid w:val="001250E8"/>
    <w:pPr>
      <w:jc w:val="center"/>
    </w:pPr>
    <w:rPr>
      <w:b/>
      <w:caps/>
    </w:rPr>
  </w:style>
  <w:style w:type="paragraph" w:customStyle="1" w:styleId="NLHeading2">
    <w:name w:val="NL Heading 2"/>
    <w:basedOn w:val="Normal"/>
    <w:next w:val="NLNormal"/>
    <w:rsid w:val="001250E8"/>
    <w:pPr>
      <w:spacing w:line="240" w:lineRule="auto"/>
    </w:pPr>
    <w:rPr>
      <w:b/>
    </w:rPr>
  </w:style>
  <w:style w:type="paragraph" w:customStyle="1" w:styleId="NLHeading3">
    <w:name w:val="NL Heading 3"/>
    <w:basedOn w:val="Normal"/>
    <w:next w:val="NLNormalIndent"/>
    <w:rsid w:val="001250E8"/>
    <w:pPr>
      <w:spacing w:line="240" w:lineRule="auto"/>
      <w:ind w:left="720"/>
    </w:pPr>
  </w:style>
  <w:style w:type="paragraph" w:customStyle="1" w:styleId="NLNormalIndent">
    <w:name w:val="NL Normal Indent"/>
    <w:basedOn w:val="Normal"/>
    <w:rsid w:val="001250E8"/>
    <w:pPr>
      <w:spacing w:line="240" w:lineRule="auto"/>
      <w:ind w:left="720"/>
    </w:pPr>
  </w:style>
  <w:style w:type="paragraph" w:customStyle="1" w:styleId="ScheduleText1">
    <w:name w:val="Schedule Text 1"/>
    <w:basedOn w:val="Normal"/>
    <w:rsid w:val="001250E8"/>
    <w:pPr>
      <w:numPr>
        <w:numId w:val="27"/>
      </w:numPr>
      <w:outlineLvl w:val="0"/>
    </w:pPr>
  </w:style>
  <w:style w:type="paragraph" w:customStyle="1" w:styleId="ScheduleText2">
    <w:name w:val="Schedule Text 2"/>
    <w:basedOn w:val="Normal"/>
    <w:rsid w:val="001250E8"/>
    <w:pPr>
      <w:keepNext/>
      <w:numPr>
        <w:ilvl w:val="1"/>
        <w:numId w:val="27"/>
      </w:numPr>
      <w:outlineLvl w:val="1"/>
    </w:pPr>
  </w:style>
  <w:style w:type="paragraph" w:customStyle="1" w:styleId="ScheduleText3">
    <w:name w:val="Schedule Text 3"/>
    <w:basedOn w:val="Normal"/>
    <w:rsid w:val="001250E8"/>
    <w:pPr>
      <w:numPr>
        <w:ilvl w:val="2"/>
        <w:numId w:val="27"/>
      </w:numPr>
      <w:outlineLvl w:val="2"/>
    </w:pPr>
  </w:style>
  <w:style w:type="paragraph" w:customStyle="1" w:styleId="ScheduleHeadingMain">
    <w:name w:val="Schedule Heading Main"/>
    <w:basedOn w:val="Normal"/>
    <w:next w:val="ScheduleHeading"/>
    <w:rsid w:val="001250E8"/>
    <w:pPr>
      <w:jc w:val="center"/>
    </w:pPr>
    <w:rPr>
      <w:b/>
      <w:caps/>
    </w:rPr>
  </w:style>
  <w:style w:type="paragraph" w:customStyle="1" w:styleId="ScheduleParagraph1">
    <w:name w:val="Schedule Paragraph 1"/>
    <w:basedOn w:val="Normal"/>
    <w:rsid w:val="001250E8"/>
    <w:pPr>
      <w:ind w:left="720"/>
    </w:pPr>
  </w:style>
  <w:style w:type="paragraph" w:customStyle="1" w:styleId="ScheduleParagraph2">
    <w:name w:val="Schedule Paragraph 2"/>
    <w:basedOn w:val="ScheduleParagraph1"/>
    <w:rsid w:val="001250E8"/>
  </w:style>
  <w:style w:type="paragraph" w:customStyle="1" w:styleId="ScheduleParagraph3">
    <w:name w:val="Schedule Paragraph 3"/>
    <w:basedOn w:val="ScheduleParagraph2"/>
    <w:rsid w:val="001250E8"/>
    <w:pPr>
      <w:ind w:left="1440"/>
    </w:pPr>
  </w:style>
  <w:style w:type="paragraph" w:customStyle="1" w:styleId="ScheduleText4">
    <w:name w:val="Schedule Text 4"/>
    <w:basedOn w:val="Normal"/>
    <w:rsid w:val="001250E8"/>
    <w:pPr>
      <w:numPr>
        <w:ilvl w:val="3"/>
        <w:numId w:val="27"/>
      </w:numPr>
      <w:outlineLvl w:val="3"/>
    </w:pPr>
  </w:style>
  <w:style w:type="paragraph" w:customStyle="1" w:styleId="ScheduleParagraph4">
    <w:name w:val="Schedule Paragraph 4"/>
    <w:basedOn w:val="ScheduleParagraph3"/>
    <w:rsid w:val="001250E8"/>
    <w:pPr>
      <w:ind w:left="2160"/>
    </w:pPr>
  </w:style>
  <w:style w:type="character" w:customStyle="1" w:styleId="searchword">
    <w:name w:val="searchword"/>
    <w:basedOn w:val="DefaultParagraphFont"/>
    <w:rsid w:val="001250E8"/>
    <w:rPr>
      <w:shd w:val="clear" w:color="auto" w:fill="FFFF00"/>
    </w:rPr>
  </w:style>
  <w:style w:type="paragraph" w:customStyle="1" w:styleId="Level1">
    <w:name w:val="Level 1"/>
    <w:basedOn w:val="Normal"/>
    <w:rsid w:val="001250E8"/>
    <w:pPr>
      <w:numPr>
        <w:numId w:val="30"/>
      </w:numPr>
      <w:spacing w:line="240" w:lineRule="auto"/>
      <w:outlineLvl w:val="0"/>
    </w:pPr>
    <w:rPr>
      <w:rFonts w:cs="Arial"/>
    </w:rPr>
  </w:style>
  <w:style w:type="paragraph" w:customStyle="1" w:styleId="Level2">
    <w:name w:val="Level 2"/>
    <w:basedOn w:val="Normal"/>
    <w:rsid w:val="001250E8"/>
    <w:pPr>
      <w:numPr>
        <w:ilvl w:val="1"/>
        <w:numId w:val="30"/>
      </w:numPr>
      <w:spacing w:line="240" w:lineRule="auto"/>
      <w:outlineLvl w:val="1"/>
    </w:pPr>
    <w:rPr>
      <w:rFonts w:cs="Arial"/>
    </w:rPr>
  </w:style>
  <w:style w:type="paragraph" w:customStyle="1" w:styleId="Level3">
    <w:name w:val="Level 3"/>
    <w:basedOn w:val="Normal"/>
    <w:rsid w:val="001250E8"/>
    <w:pPr>
      <w:numPr>
        <w:ilvl w:val="2"/>
        <w:numId w:val="30"/>
      </w:numPr>
      <w:spacing w:line="240" w:lineRule="auto"/>
      <w:outlineLvl w:val="2"/>
    </w:pPr>
    <w:rPr>
      <w:rFonts w:cs="Arial"/>
    </w:rPr>
  </w:style>
  <w:style w:type="paragraph" w:customStyle="1" w:styleId="Level4">
    <w:name w:val="Level 4"/>
    <w:basedOn w:val="Normal"/>
    <w:rsid w:val="001250E8"/>
    <w:pPr>
      <w:numPr>
        <w:ilvl w:val="3"/>
        <w:numId w:val="30"/>
      </w:numPr>
      <w:spacing w:line="240" w:lineRule="auto"/>
      <w:outlineLvl w:val="3"/>
    </w:pPr>
    <w:rPr>
      <w:rFonts w:cs="Arial"/>
    </w:rPr>
  </w:style>
  <w:style w:type="paragraph" w:customStyle="1" w:styleId="Level5">
    <w:name w:val="Level 5"/>
    <w:basedOn w:val="Normal"/>
    <w:rsid w:val="001250E8"/>
    <w:pPr>
      <w:numPr>
        <w:ilvl w:val="4"/>
        <w:numId w:val="30"/>
      </w:numPr>
      <w:spacing w:line="240" w:lineRule="auto"/>
      <w:outlineLvl w:val="4"/>
    </w:pPr>
    <w:rPr>
      <w:rFonts w:cs="Arial"/>
    </w:rPr>
  </w:style>
  <w:style w:type="paragraph" w:customStyle="1" w:styleId="Level6">
    <w:name w:val="Level 6"/>
    <w:basedOn w:val="Normal"/>
    <w:rsid w:val="001250E8"/>
    <w:pPr>
      <w:numPr>
        <w:ilvl w:val="5"/>
        <w:numId w:val="30"/>
      </w:numPr>
      <w:spacing w:line="240" w:lineRule="auto"/>
      <w:outlineLvl w:val="5"/>
    </w:pPr>
    <w:rPr>
      <w:rFonts w:cs="Arial"/>
    </w:rPr>
  </w:style>
  <w:style w:type="character" w:customStyle="1" w:styleId="BodyText2Char">
    <w:name w:val="Body Text 2 Char"/>
    <w:basedOn w:val="DefaultParagraphFont"/>
    <w:link w:val="BodyText2"/>
    <w:rsid w:val="001250E8"/>
    <w:rPr>
      <w:rFonts w:ascii="Palatino Linotype" w:hAnsi="Palatino Linotype"/>
      <w:sz w:val="21"/>
      <w:szCs w:val="21"/>
      <w:lang w:val="en-GB"/>
    </w:rPr>
  </w:style>
  <w:style w:type="paragraph" w:customStyle="1" w:styleId="StyleArial10ptBoldCenteredBefore6ptAfter6pt">
    <w:name w:val="Style Arial 10 pt Bold Centered Before:  6 pt After:  6 pt"/>
    <w:basedOn w:val="Normal"/>
    <w:rsid w:val="001250E8"/>
    <w:pPr>
      <w:spacing w:before="120" w:line="240" w:lineRule="auto"/>
      <w:jc w:val="center"/>
    </w:pPr>
    <w:rPr>
      <w:b/>
      <w:bCs/>
    </w:rPr>
  </w:style>
  <w:style w:type="paragraph" w:customStyle="1" w:styleId="StyleCentered">
    <w:name w:val="Style Centered"/>
    <w:basedOn w:val="Normal"/>
    <w:rsid w:val="001250E8"/>
    <w:pPr>
      <w:spacing w:line="240" w:lineRule="auto"/>
      <w:jc w:val="center"/>
    </w:pPr>
  </w:style>
  <w:style w:type="paragraph" w:customStyle="1" w:styleId="Body">
    <w:name w:val="Body"/>
    <w:basedOn w:val="Normal"/>
    <w:rsid w:val="001250E8"/>
    <w:pPr>
      <w:spacing w:line="240" w:lineRule="auto"/>
    </w:pPr>
    <w:rPr>
      <w:rFonts w:cs="Arial"/>
      <w:u w:color="000000"/>
    </w:rPr>
  </w:style>
  <w:style w:type="character" w:customStyle="1" w:styleId="InitialStyle">
    <w:name w:val="InitialStyle"/>
    <w:rsid w:val="001250E8"/>
    <w:rPr>
      <w:rFonts w:ascii="Palatino Linotype" w:hAnsi="Palatino Linotype" w:cs="Times New Roman" w:hint="default"/>
      <w:color w:val="auto"/>
      <w:spacing w:val="0"/>
      <w:sz w:val="24"/>
    </w:rPr>
  </w:style>
  <w:style w:type="character" w:customStyle="1" w:styleId="BalloonTextChar">
    <w:name w:val="Balloon Text Char"/>
    <w:basedOn w:val="DefaultParagraphFont"/>
    <w:link w:val="BalloonText"/>
    <w:semiHidden/>
    <w:rsid w:val="001250E8"/>
    <w:rPr>
      <w:rFonts w:ascii="Palatino Linotype" w:hAnsi="Palatino Linotype" w:cs="Tahoma"/>
      <w:sz w:val="16"/>
      <w:szCs w:val="16"/>
      <w:lang w:val="en-GB"/>
    </w:rPr>
  </w:style>
  <w:style w:type="character" w:customStyle="1" w:styleId="DeltaViewInsertion">
    <w:name w:val="DeltaView Insertion"/>
    <w:rsid w:val="001250E8"/>
    <w:rPr>
      <w:rFonts w:ascii="Palatino Linotype" w:hAnsi="Palatino Linotype"/>
      <w:color w:val="0000FF"/>
      <w:u w:val="double"/>
    </w:rPr>
  </w:style>
  <w:style w:type="paragraph" w:customStyle="1" w:styleId="StyleHeading2Bold">
    <w:name w:val="Style Heading 2 + Bold"/>
    <w:basedOn w:val="Heading2"/>
    <w:rsid w:val="001250E8"/>
    <w:pPr>
      <w:keepNext/>
      <w:spacing w:after="240" w:line="264" w:lineRule="auto"/>
    </w:pPr>
    <w:rPr>
      <w:rFonts w:cs="Times New Roman"/>
      <w:b/>
      <w:iCs w:val="0"/>
      <w:sz w:val="20"/>
      <w:szCs w:val="20"/>
      <w:lang w:eastAsia="en-GB"/>
    </w:rPr>
  </w:style>
  <w:style w:type="paragraph" w:customStyle="1" w:styleId="1stIntroHeadings">
    <w:name w:val="1stIntroHeadings"/>
    <w:basedOn w:val="Normal"/>
    <w:next w:val="Normal"/>
    <w:rsid w:val="00843C87"/>
    <w:pPr>
      <w:tabs>
        <w:tab w:val="left" w:pos="709"/>
      </w:tabs>
      <w:spacing w:before="120"/>
    </w:pPr>
    <w:rPr>
      <w:b/>
      <w:smallCap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621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documentManagement>
    <Doc_x0020_No xmlns="http://schemas.microsoft.com/sharepoint/v3">3508521</Doc_x0020_No>
    <Client_x0020_ID xmlns="http://schemas.microsoft.com/sharepoint/v3">101688</Client_x0020_ID>
    <Matter_x0020_ID xmlns="http://schemas.microsoft.com/sharepoint/v3">9</Matter_x0020_ID>
    <DM_Descript xmlns="http://schemas.microsoft.com/sharepoint/v3">v3 AH update re exclusivity and reseller</DM_Descript>
    <Dept_x0020_Name xmlns="http://schemas.microsoft.com/sharepoint/v3"/>
    <DM_Author xmlns="http://schemas.microsoft.com/sharepoint/v3">
      <UserInfo>
        <DisplayName>Helen Cavanagh</DisplayName>
        <AccountId>243</AccountId>
        <AccountType/>
      </UserInfo>
    </DM_Author>
    <Document_x0020_Type xmlns="http://schemas.microsoft.com/sharepoint/v3">Legal</Document_x0020_Type>
    <Matter_x0020_Name xmlns="http://schemas.microsoft.com/sharepoint/v3">Ticketing</Matter_x0020_Name>
    <Client_x0020_Name xmlns="http://schemas.microsoft.com/sharepoint/v3">Resident Advisor Limited</Client_x0020_Nam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Legal" ma:contentTypeID="0x010100F9A77F4E0D574C8F99D317968D7EBC560500E5A2C76CA316E34FA1E0CAB731E4B79B" ma:contentTypeVersion="1" ma:contentTypeDescription="Content Type used for storing Legal Content" ma:contentTypeScope="" ma:versionID="e7cb7e7f87fc7ead888b0db4df0ac6bf">
  <xsd:schema xmlns:xsd="http://www.w3.org/2001/XMLSchema" xmlns:p="http://schemas.microsoft.com/office/2006/metadata/properties" xmlns:ns1="http://schemas.microsoft.com/sharepoint/v3" targetNamespace="http://schemas.microsoft.com/office/2006/metadata/properties" ma:root="true" ma:fieldsID="5a73e8923727facbf7dc19fc892de36e" ns1:_="">
    <xsd:import namespace="http://schemas.microsoft.com/sharepoint/v3"/>
    <xsd:element name="properties">
      <xsd:complexType>
        <xsd:sequence>
          <xsd:element name="documentManagement">
            <xsd:complexType>
              <xsd:all>
                <xsd:element ref="ns1:Doc_x0020_No" minOccurs="0"/>
                <xsd:element ref="ns1:DM_Descript" minOccurs="0"/>
                <xsd:element ref="ns1:DM_Author"/>
                <xsd:element ref="ns1:Document_x0020_Type"/>
                <xsd:element ref="ns1:Dept_x0020_Name"/>
                <xsd:element ref="ns1:Client_x0020_ID"/>
                <xsd:element ref="ns1:Client_x0020_Name"/>
                <xsd:element ref="ns1:Matter_x0020_ID"/>
                <xsd:element ref="ns1:Matter_x0020_Name"/>
              </xsd:all>
            </xsd:complexType>
          </xsd:element>
        </xsd:sequence>
      </xsd:complexType>
    </xsd:element>
  </xsd:schema>
  <xsd:schema xmlns:xsd="http://www.w3.org/2001/XMLSchema" xmlns:dms="http://schemas.microsoft.com/office/2006/documentManagement/types" targetNamespace="http://schemas.microsoft.com/sharepoint/v3" elementFormDefault="qualified">
    <xsd:import namespace="http://schemas.microsoft.com/office/2006/documentManagement/types"/>
    <xsd:element name="Doc_x0020_No" ma:index="0" nillable="true" ma:displayName="Doc No" ma:internalName="Doc_x0020_No">
      <xsd:simpleType>
        <xsd:restriction base="dms:Number"/>
      </xsd:simpleType>
    </xsd:element>
    <xsd:element name="DM_Descript" ma:index="1" nillable="true" ma:displayName="Description" ma:internalName="DM_Descript">
      <xsd:simpleType>
        <xsd:restriction base="dms:Note">
          <xsd:maxLength value="255"/>
        </xsd:restriction>
      </xsd:simpleType>
    </xsd:element>
    <xsd:element name="DM_Author" ma:index="2" ma:displayName="Author" ma:list="UserInfo" ma:internalName="DM_Author">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element name="Document_x0020_Type" ma:index="3" ma:displayName="Document Type" ma:internalName="Document_x0020_Type" ma:readOnly="false">
      <xsd:simpleType>
        <xsd:restriction base="dms:Unknown">
          <xsd:maxLength value="255"/>
        </xsd:restriction>
      </xsd:simpleType>
    </xsd:element>
    <xsd:element name="Dept_x0020_Name" ma:index="4" ma:displayName="Dept Name" ma:internalName="Dept_x0020_Name" ma:readOnly="false">
      <xsd:simpleType>
        <xsd:restriction base="dms:Unknown">
          <xsd:maxLength value="255"/>
        </xsd:restriction>
      </xsd:simpleType>
    </xsd:element>
    <xsd:element name="Client_x0020_ID" ma:index="13" ma:displayName="Client ID" ma:internalName="Client_x0020_ID" ma:readOnly="false">
      <xsd:simpleType>
        <xsd:restriction base="dms:Unknown">
          <xsd:maxLength value="255"/>
        </xsd:restriction>
      </xsd:simpleType>
    </xsd:element>
    <xsd:element name="Client_x0020_Name" ma:index="14" ma:displayName="Client Name" ma:internalName="Client_x0020_Name" ma:readOnly="false">
      <xsd:simpleType>
        <xsd:restriction base="dms:Unknown">
          <xsd:maxLength value="255"/>
        </xsd:restriction>
      </xsd:simpleType>
    </xsd:element>
    <xsd:element name="Matter_x0020_ID" ma:index="15" ma:displayName="Matter ID" ma:internalName="Matter_x0020_ID" ma:readOnly="false">
      <xsd:simpleType>
        <xsd:restriction base="dms:Unknown">
          <xsd:maxLength value="255"/>
        </xsd:restriction>
      </xsd:simpleType>
    </xsd:element>
    <xsd:element name="Matter_x0020_Name" ma:index="16" ma:displayName="Matter Name" ma:internalName="Matter_x0020_Name" ma:readOnly="false">
      <xsd:simpleType>
        <xsd:restriction base="dms:Unknown">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5" ma:displayName="Content Type"/>
        <xsd:element ref="dc:title" maxOccurs="1" ma:index="12"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4434618-C506-47F4-8512-1E53AFBACEE2}">
  <ds:schemaRefs>
    <ds:schemaRef ds:uri="http://schemas.microsoft.com/office/2006/metadata/properties"/>
    <ds:schemaRef ds:uri="http://schemas.microsoft.com/sharepoint/v3"/>
  </ds:schemaRefs>
</ds:datastoreItem>
</file>

<file path=customXml/itemProps2.xml><?xml version="1.0" encoding="utf-8"?>
<ds:datastoreItem xmlns:ds="http://schemas.openxmlformats.org/officeDocument/2006/customXml" ds:itemID="{1983D1D0-FAA6-47DC-8C21-34B9F2CE5A2B}">
  <ds:schemaRefs>
    <ds:schemaRef ds:uri="http://schemas.microsoft.com/sharepoint/v3/contenttype/forms"/>
  </ds:schemaRefs>
</ds:datastoreItem>
</file>

<file path=customXml/itemProps3.xml><?xml version="1.0" encoding="utf-8"?>
<ds:datastoreItem xmlns:ds="http://schemas.openxmlformats.org/officeDocument/2006/customXml" ds:itemID="{6E0418CA-8143-448D-B501-E87FE58632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http://schemas.microsoft.com/office/2006/documentManagement/typ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4.xml><?xml version="1.0" encoding="utf-8"?>
<ds:datastoreItem xmlns:ds="http://schemas.openxmlformats.org/officeDocument/2006/customXml" ds:itemID="{0C2DD2B7-BEF6-462C-9FAD-0DBE54404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3517</Words>
  <Characters>20053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Resident Advisor - Ticket Agreement</vt:lpstr>
    </vt:vector>
  </TitlesOfParts>
  <Company>Lewis Silkin</Company>
  <LinksUpToDate>false</LinksUpToDate>
  <CharactersWithSpaces>23523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Resident Advisor - Ticket Agreement</dc:title>
  <dc:creator>hrc8076</dc:creator>
  <cp:lastModifiedBy>Alicia Mietus</cp:lastModifiedBy>
  <cp:revision>4</cp:revision>
  <dcterms:created xsi:type="dcterms:W3CDTF">2017-12-04T08:44:00Z</dcterms:created>
  <dcterms:modified xsi:type="dcterms:W3CDTF">2017-12-04T08:46:00Z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Type">
    <vt:lpwstr>legal</vt:lpwstr>
  </property>
  <property fmtid="{D5CDD505-2E9C-101B-9397-08002B2CF9AE}" pid="3" name="Category">
    <vt:lpwstr>101688</vt:lpwstr>
  </property>
  <property fmtid="{D5CDD505-2E9C-101B-9397-08002B2CF9AE}" pid="4" name="ClientName">
    <vt:lpwstr>Resident Advisor Limited</vt:lpwstr>
  </property>
  <property fmtid="{D5CDD505-2E9C-101B-9397-08002B2CF9AE}" pid="5" name="MatterName">
    <vt:lpwstr>/Ticketing</vt:lpwstr>
  </property>
  <property fmtid="{D5CDD505-2E9C-101B-9397-08002B2CF9AE}" pid="6" name="CategorySub">
    <vt:lpwstr>/9/</vt:lpwstr>
  </property>
  <property fmtid="{D5CDD505-2E9C-101B-9397-08002B2CF9AE}" pid="7" name="DocNo">
    <vt:lpwstr>3508521-v0.3(offline)</vt:lpwstr>
  </property>
</Properties>
</file>