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94ACBF" w14:textId="77777777" w:rsidR="00A14793" w:rsidRDefault="00A14793" w:rsidP="00A14793">
      <w:pPr>
        <w:autoSpaceDE w:val="0"/>
        <w:autoSpaceDN w:val="0"/>
        <w:adjustRightInd w:val="0"/>
        <w:spacing w:line="480" w:lineRule="auto"/>
        <w:rPr>
          <w:rFonts w:ascii="Arial" w:hAnsi="Arial" w:cs="Arial"/>
          <w:color w:val="000000"/>
          <w:lang w:val="en-US"/>
        </w:rPr>
      </w:pPr>
      <w:r>
        <w:rPr>
          <w:rFonts w:ascii="Arial" w:hAnsi="Arial" w:cs="Arial"/>
          <w:color w:val="000000"/>
          <w:lang w:val="en-US"/>
        </w:rPr>
        <w:t>How do we commemorate? How do Memorials create personal meaning in a public place?</w:t>
      </w:r>
    </w:p>
    <w:p w14:paraId="013F75BE" w14:textId="77777777" w:rsidR="00A14793" w:rsidRDefault="00A14793" w:rsidP="008D0113">
      <w:pPr>
        <w:autoSpaceDE w:val="0"/>
        <w:autoSpaceDN w:val="0"/>
        <w:adjustRightInd w:val="0"/>
        <w:spacing w:line="480" w:lineRule="auto"/>
        <w:rPr>
          <w:rFonts w:ascii="Arial" w:hAnsi="Arial" w:cs="Arial"/>
          <w:color w:val="000000"/>
          <w:lang w:val="en-US"/>
        </w:rPr>
      </w:pPr>
    </w:p>
    <w:p w14:paraId="63FBA345" w14:textId="35225D77" w:rsidR="002F6ECE" w:rsidRDefault="002F6ECE" w:rsidP="008D0113">
      <w:pPr>
        <w:autoSpaceDE w:val="0"/>
        <w:autoSpaceDN w:val="0"/>
        <w:adjustRightInd w:val="0"/>
        <w:spacing w:line="480" w:lineRule="auto"/>
        <w:rPr>
          <w:rFonts w:ascii="Arial" w:hAnsi="Arial" w:cs="Arial"/>
          <w:color w:val="000000"/>
          <w:lang w:val="en-US"/>
        </w:rPr>
      </w:pPr>
      <w:r>
        <w:rPr>
          <w:rFonts w:ascii="Arial" w:hAnsi="Arial" w:cs="Arial"/>
          <w:color w:val="000000"/>
          <w:lang w:val="en-US"/>
        </w:rPr>
        <w:t>Jessica Arthur 1702721</w:t>
      </w:r>
    </w:p>
    <w:p w14:paraId="197F17FA" w14:textId="239F388A" w:rsidR="0013794D" w:rsidRDefault="00A14793" w:rsidP="008D0113">
      <w:pPr>
        <w:autoSpaceDE w:val="0"/>
        <w:autoSpaceDN w:val="0"/>
        <w:adjustRightInd w:val="0"/>
        <w:spacing w:line="480" w:lineRule="auto"/>
        <w:rPr>
          <w:rFonts w:ascii="Arial" w:hAnsi="Arial" w:cs="Arial"/>
          <w:color w:val="000000"/>
          <w:lang w:val="en-US"/>
        </w:rPr>
      </w:pPr>
      <w:r>
        <w:rPr>
          <w:rFonts w:ascii="Arial" w:hAnsi="Arial" w:cs="Arial"/>
          <w:color w:val="000000"/>
          <w:lang w:val="en-US"/>
        </w:rPr>
        <w:t>Graphic Design</w:t>
      </w:r>
    </w:p>
    <w:p w14:paraId="2E48DE7A" w14:textId="059A7375" w:rsidR="00CF0DBC" w:rsidRDefault="00CF0DBC" w:rsidP="008D0113">
      <w:pPr>
        <w:autoSpaceDE w:val="0"/>
        <w:autoSpaceDN w:val="0"/>
        <w:adjustRightInd w:val="0"/>
        <w:spacing w:line="480" w:lineRule="auto"/>
        <w:rPr>
          <w:rFonts w:ascii="Arial" w:hAnsi="Arial" w:cs="Arial"/>
          <w:color w:val="000000"/>
          <w:lang w:val="en-US"/>
        </w:rPr>
      </w:pPr>
      <w:r>
        <w:rPr>
          <w:rFonts w:ascii="Arial" w:hAnsi="Arial" w:cs="Arial"/>
          <w:color w:val="000000"/>
          <w:lang w:val="en-US"/>
        </w:rPr>
        <w:t>Word count: 1863</w:t>
      </w:r>
    </w:p>
    <w:p w14:paraId="7A29DADC" w14:textId="72782117" w:rsidR="00CF0DBC" w:rsidRDefault="00CF0DBC" w:rsidP="008D0113">
      <w:pPr>
        <w:autoSpaceDE w:val="0"/>
        <w:autoSpaceDN w:val="0"/>
        <w:adjustRightInd w:val="0"/>
        <w:spacing w:line="480" w:lineRule="auto"/>
        <w:rPr>
          <w:rFonts w:ascii="Arial" w:hAnsi="Arial" w:cs="Arial"/>
          <w:color w:val="000000"/>
          <w:lang w:val="en-US"/>
        </w:rPr>
      </w:pPr>
      <w:r>
        <w:rPr>
          <w:rFonts w:ascii="Arial" w:hAnsi="Arial" w:cs="Arial"/>
          <w:color w:val="000000"/>
          <w:lang w:val="en-US"/>
        </w:rPr>
        <w:t xml:space="preserve">Lecturer: Louise </w:t>
      </w:r>
      <w:proofErr w:type="spellStart"/>
      <w:r>
        <w:rPr>
          <w:rFonts w:ascii="Arial" w:hAnsi="Arial" w:cs="Arial"/>
          <w:color w:val="000000"/>
          <w:lang w:val="en-US"/>
        </w:rPr>
        <w:t>Burston</w:t>
      </w:r>
      <w:proofErr w:type="spellEnd"/>
    </w:p>
    <w:p w14:paraId="2273F7D2" w14:textId="77777777" w:rsidR="0013794D" w:rsidRDefault="0013794D" w:rsidP="008D0113">
      <w:pPr>
        <w:autoSpaceDE w:val="0"/>
        <w:autoSpaceDN w:val="0"/>
        <w:adjustRightInd w:val="0"/>
        <w:spacing w:line="480" w:lineRule="auto"/>
        <w:rPr>
          <w:rFonts w:ascii="Arial" w:hAnsi="Arial" w:cs="Arial"/>
          <w:color w:val="000000"/>
          <w:lang w:val="en-US"/>
        </w:rPr>
      </w:pPr>
      <w:bookmarkStart w:id="0" w:name="_GoBack"/>
      <w:bookmarkEnd w:id="0"/>
    </w:p>
    <w:p w14:paraId="7C44BBC5" w14:textId="77777777" w:rsidR="0013794D" w:rsidRDefault="0013794D" w:rsidP="008D0113">
      <w:pPr>
        <w:autoSpaceDE w:val="0"/>
        <w:autoSpaceDN w:val="0"/>
        <w:adjustRightInd w:val="0"/>
        <w:spacing w:line="480" w:lineRule="auto"/>
        <w:rPr>
          <w:rFonts w:ascii="Arial" w:hAnsi="Arial" w:cs="Arial"/>
          <w:color w:val="000000"/>
          <w:lang w:val="en-US"/>
        </w:rPr>
      </w:pPr>
    </w:p>
    <w:p w14:paraId="16CB2764" w14:textId="38B3C790" w:rsidR="00CD186C" w:rsidRPr="008D0113" w:rsidRDefault="002F6ECE" w:rsidP="008D0113">
      <w:pPr>
        <w:autoSpaceDE w:val="0"/>
        <w:autoSpaceDN w:val="0"/>
        <w:adjustRightInd w:val="0"/>
        <w:spacing w:line="480" w:lineRule="auto"/>
        <w:rPr>
          <w:rFonts w:ascii="Arial" w:hAnsi="Arial" w:cs="Arial"/>
          <w:color w:val="000000"/>
          <w:lang w:val="en-US"/>
        </w:rPr>
      </w:pPr>
      <w:r>
        <w:rPr>
          <w:rFonts w:ascii="Arial" w:hAnsi="Arial" w:cs="Arial"/>
          <w:color w:val="000000"/>
          <w:lang w:val="en-US"/>
        </w:rPr>
        <w:t>Introduction</w:t>
      </w:r>
    </w:p>
    <w:p w14:paraId="5C43E81D" w14:textId="77777777" w:rsidR="0013794D" w:rsidRDefault="0013794D" w:rsidP="008D0113">
      <w:pPr>
        <w:autoSpaceDE w:val="0"/>
        <w:autoSpaceDN w:val="0"/>
        <w:adjustRightInd w:val="0"/>
        <w:spacing w:line="480" w:lineRule="auto"/>
        <w:rPr>
          <w:rFonts w:ascii="Arial" w:hAnsi="Arial" w:cs="Arial"/>
          <w:color w:val="000000"/>
          <w:lang w:val="en-US"/>
        </w:rPr>
      </w:pPr>
    </w:p>
    <w:p w14:paraId="7C9B7625" w14:textId="5A46E291" w:rsidR="00640051" w:rsidRPr="008D0113" w:rsidRDefault="00B443EE" w:rsidP="008D0113">
      <w:pPr>
        <w:autoSpaceDE w:val="0"/>
        <w:autoSpaceDN w:val="0"/>
        <w:adjustRightInd w:val="0"/>
        <w:spacing w:line="480" w:lineRule="auto"/>
        <w:rPr>
          <w:rFonts w:ascii="Arial" w:hAnsi="Arial" w:cs="Arial"/>
          <w:color w:val="000000"/>
          <w:lang w:val="en-US"/>
        </w:rPr>
      </w:pPr>
      <w:r w:rsidRPr="008D0113">
        <w:rPr>
          <w:rFonts w:ascii="Arial" w:hAnsi="Arial" w:cs="Arial"/>
          <w:color w:val="000000"/>
          <w:lang w:val="en-US"/>
        </w:rPr>
        <w:t>This report explains the importance of commemorating</w:t>
      </w:r>
      <w:r w:rsidR="00325C49" w:rsidRPr="008D0113">
        <w:rPr>
          <w:rFonts w:ascii="Arial" w:hAnsi="Arial" w:cs="Arial"/>
          <w:color w:val="000000"/>
          <w:lang w:val="en-US"/>
        </w:rPr>
        <w:t>, why we commemorate</w:t>
      </w:r>
      <w:r w:rsidRPr="008D0113">
        <w:rPr>
          <w:rFonts w:ascii="Arial" w:hAnsi="Arial" w:cs="Arial"/>
          <w:color w:val="000000"/>
          <w:lang w:val="en-US"/>
        </w:rPr>
        <w:t xml:space="preserve"> and the impact it makes </w:t>
      </w:r>
      <w:r w:rsidR="000B5E00" w:rsidRPr="008D0113">
        <w:rPr>
          <w:rFonts w:ascii="Arial" w:hAnsi="Arial" w:cs="Arial"/>
          <w:color w:val="000000"/>
          <w:lang w:val="en-US"/>
        </w:rPr>
        <w:t>in a</w:t>
      </w:r>
      <w:r w:rsidRPr="008D0113">
        <w:rPr>
          <w:rFonts w:ascii="Arial" w:hAnsi="Arial" w:cs="Arial"/>
          <w:color w:val="000000"/>
          <w:lang w:val="en-US"/>
        </w:rPr>
        <w:t xml:space="preserve"> public</w:t>
      </w:r>
      <w:r w:rsidR="000B5E00" w:rsidRPr="008D0113">
        <w:rPr>
          <w:rFonts w:ascii="Arial" w:hAnsi="Arial" w:cs="Arial"/>
          <w:color w:val="000000"/>
          <w:lang w:val="en-US"/>
        </w:rPr>
        <w:t xml:space="preserve"> place</w:t>
      </w:r>
      <w:r w:rsidRPr="008D0113">
        <w:rPr>
          <w:rFonts w:ascii="Arial" w:hAnsi="Arial" w:cs="Arial"/>
          <w:color w:val="000000"/>
          <w:lang w:val="en-US"/>
        </w:rPr>
        <w:t xml:space="preserve">. </w:t>
      </w:r>
      <w:r w:rsidR="00843CAB" w:rsidRPr="008D0113">
        <w:rPr>
          <w:rFonts w:ascii="Arial" w:hAnsi="Arial" w:cs="Arial"/>
          <w:color w:val="000000"/>
          <w:lang w:val="en-US"/>
        </w:rPr>
        <w:t>All through the ages commemorating has been practiced all over the world and though there is no one way to commemorate</w:t>
      </w:r>
      <w:r w:rsidR="00640051" w:rsidRPr="008D0113">
        <w:rPr>
          <w:rFonts w:ascii="Arial" w:hAnsi="Arial" w:cs="Arial"/>
          <w:color w:val="000000"/>
          <w:lang w:val="en-US"/>
        </w:rPr>
        <w:t>,</w:t>
      </w:r>
      <w:r w:rsidR="0013794D">
        <w:rPr>
          <w:rFonts w:ascii="Arial" w:hAnsi="Arial" w:cs="Arial"/>
          <w:color w:val="000000"/>
          <w:lang w:val="en-US"/>
        </w:rPr>
        <w:t xml:space="preserve"> or one way to feel,</w:t>
      </w:r>
      <w:r w:rsidR="00843CAB" w:rsidRPr="008D0113">
        <w:rPr>
          <w:rFonts w:ascii="Arial" w:hAnsi="Arial" w:cs="Arial"/>
          <w:color w:val="000000"/>
          <w:lang w:val="en-US"/>
        </w:rPr>
        <w:t xml:space="preserve"> some </w:t>
      </w:r>
      <w:r w:rsidR="000B5E00" w:rsidRPr="008D0113">
        <w:rPr>
          <w:rFonts w:ascii="Arial" w:hAnsi="Arial" w:cs="Arial"/>
          <w:color w:val="000000"/>
          <w:lang w:val="en-US"/>
        </w:rPr>
        <w:t>memorials</w:t>
      </w:r>
      <w:r w:rsidR="00843CAB" w:rsidRPr="008D0113">
        <w:rPr>
          <w:rFonts w:ascii="Arial" w:hAnsi="Arial" w:cs="Arial"/>
          <w:color w:val="000000"/>
          <w:lang w:val="en-US"/>
        </w:rPr>
        <w:t xml:space="preserve"> can be a positive experience and mark</w:t>
      </w:r>
      <w:r w:rsidR="00D5196B" w:rsidRPr="008D0113">
        <w:rPr>
          <w:rFonts w:ascii="Arial" w:hAnsi="Arial" w:cs="Arial"/>
          <w:color w:val="000000"/>
          <w:lang w:val="en-US"/>
        </w:rPr>
        <w:t xml:space="preserve"> </w:t>
      </w:r>
      <w:r w:rsidR="00843CAB" w:rsidRPr="008D0113">
        <w:rPr>
          <w:rFonts w:ascii="Arial" w:hAnsi="Arial" w:cs="Arial"/>
          <w:color w:val="000000"/>
          <w:lang w:val="en-US"/>
        </w:rPr>
        <w:t>an historical event that also</w:t>
      </w:r>
      <w:r w:rsidR="00D5196B" w:rsidRPr="008D0113">
        <w:rPr>
          <w:rFonts w:ascii="Arial" w:hAnsi="Arial" w:cs="Arial"/>
          <w:color w:val="000000"/>
          <w:lang w:val="en-US"/>
        </w:rPr>
        <w:t xml:space="preserve"> gives </w:t>
      </w:r>
      <w:r w:rsidR="00843CAB" w:rsidRPr="008D0113">
        <w:rPr>
          <w:rFonts w:ascii="Arial" w:hAnsi="Arial" w:cs="Arial"/>
          <w:color w:val="000000"/>
          <w:lang w:val="en-US"/>
        </w:rPr>
        <w:t>a personal connection</w:t>
      </w:r>
      <w:r w:rsidR="00325C49" w:rsidRPr="008D0113">
        <w:rPr>
          <w:rFonts w:ascii="Arial" w:hAnsi="Arial" w:cs="Arial"/>
          <w:color w:val="000000"/>
          <w:lang w:val="en-US"/>
        </w:rPr>
        <w:t xml:space="preserve"> </w:t>
      </w:r>
      <w:r w:rsidR="00843CAB" w:rsidRPr="008D0113">
        <w:rPr>
          <w:rFonts w:ascii="Arial" w:hAnsi="Arial" w:cs="Arial"/>
          <w:color w:val="000000"/>
          <w:lang w:val="en-US"/>
        </w:rPr>
        <w:t>or on the other hand can be a painful and distressing</w:t>
      </w:r>
      <w:r w:rsidR="00640051" w:rsidRPr="008D0113">
        <w:rPr>
          <w:rFonts w:ascii="Arial" w:hAnsi="Arial" w:cs="Arial"/>
          <w:color w:val="000000"/>
          <w:lang w:val="en-US"/>
        </w:rPr>
        <w:t xml:space="preserve"> experience and showing the implications or consequences of an event. </w:t>
      </w:r>
      <w:r w:rsidRPr="008D0113">
        <w:rPr>
          <w:rFonts w:ascii="Arial" w:hAnsi="Arial" w:cs="Arial"/>
          <w:color w:val="000000"/>
          <w:lang w:val="en-US"/>
        </w:rPr>
        <w:t>The placement of the memorial is also a big factor of what that memorial means to the place</w:t>
      </w:r>
      <w:r w:rsidR="00325C49" w:rsidRPr="008D0113">
        <w:rPr>
          <w:rFonts w:ascii="Arial" w:hAnsi="Arial" w:cs="Arial"/>
          <w:color w:val="000000"/>
          <w:lang w:val="en-US"/>
        </w:rPr>
        <w:t xml:space="preserve"> and how</w:t>
      </w:r>
      <w:r w:rsidRPr="008D0113">
        <w:rPr>
          <w:rFonts w:ascii="Arial" w:hAnsi="Arial" w:cs="Arial"/>
          <w:color w:val="000000"/>
          <w:lang w:val="en-US"/>
        </w:rPr>
        <w:t xml:space="preserve"> it has been situated</w:t>
      </w:r>
      <w:r w:rsidR="00325C49" w:rsidRPr="008D0113">
        <w:rPr>
          <w:rFonts w:ascii="Arial" w:hAnsi="Arial" w:cs="Arial"/>
          <w:color w:val="000000"/>
          <w:lang w:val="en-US"/>
        </w:rPr>
        <w:t xml:space="preserve"> to</w:t>
      </w:r>
      <w:r w:rsidRPr="008D0113">
        <w:rPr>
          <w:rFonts w:ascii="Arial" w:hAnsi="Arial" w:cs="Arial"/>
          <w:color w:val="000000"/>
          <w:lang w:val="en-US"/>
        </w:rPr>
        <w:t xml:space="preserve"> help the public viewing to be an empathizing and </w:t>
      </w:r>
      <w:r w:rsidR="000B5E00" w:rsidRPr="008D0113">
        <w:rPr>
          <w:rFonts w:ascii="Arial" w:hAnsi="Arial" w:cs="Arial"/>
          <w:color w:val="000000"/>
          <w:lang w:val="en-US"/>
        </w:rPr>
        <w:t xml:space="preserve">have an </w:t>
      </w:r>
      <w:r w:rsidRPr="008D0113">
        <w:rPr>
          <w:rFonts w:ascii="Arial" w:hAnsi="Arial" w:cs="Arial"/>
          <w:color w:val="000000"/>
          <w:lang w:val="en-US"/>
        </w:rPr>
        <w:t>emotional experience</w:t>
      </w:r>
      <w:r w:rsidR="00325C49" w:rsidRPr="008D0113">
        <w:rPr>
          <w:rFonts w:ascii="Arial" w:hAnsi="Arial" w:cs="Arial"/>
          <w:color w:val="000000"/>
          <w:lang w:val="en-US"/>
        </w:rPr>
        <w:t>,</w:t>
      </w:r>
      <w:r w:rsidRPr="008D0113">
        <w:rPr>
          <w:rFonts w:ascii="Arial" w:hAnsi="Arial" w:cs="Arial"/>
          <w:color w:val="000000"/>
          <w:lang w:val="en-US"/>
        </w:rPr>
        <w:t xml:space="preserve"> it</w:t>
      </w:r>
      <w:r w:rsidR="00325C49" w:rsidRPr="008D0113">
        <w:rPr>
          <w:rFonts w:ascii="Arial" w:hAnsi="Arial" w:cs="Arial"/>
          <w:color w:val="000000"/>
          <w:lang w:val="en-US"/>
        </w:rPr>
        <w:t xml:space="preserve"> is</w:t>
      </w:r>
      <w:r w:rsidRPr="008D0113">
        <w:rPr>
          <w:rFonts w:ascii="Arial" w:hAnsi="Arial" w:cs="Arial"/>
          <w:color w:val="000000"/>
          <w:lang w:val="en-US"/>
        </w:rPr>
        <w:t xml:space="preserve"> also </w:t>
      </w:r>
      <w:r w:rsidR="00325C49" w:rsidRPr="008D0113">
        <w:rPr>
          <w:rFonts w:ascii="Arial" w:hAnsi="Arial" w:cs="Arial"/>
          <w:color w:val="000000"/>
          <w:lang w:val="en-US"/>
        </w:rPr>
        <w:t>allows</w:t>
      </w:r>
      <w:r w:rsidRPr="008D0113">
        <w:rPr>
          <w:rFonts w:ascii="Arial" w:hAnsi="Arial" w:cs="Arial"/>
          <w:color w:val="000000"/>
          <w:lang w:val="en-US"/>
        </w:rPr>
        <w:t xml:space="preserve"> viewer to pause and acknowledge the sacrifices that were made</w:t>
      </w:r>
      <w:r w:rsidR="00325C49" w:rsidRPr="008D0113">
        <w:rPr>
          <w:rFonts w:ascii="Arial" w:hAnsi="Arial" w:cs="Arial"/>
          <w:color w:val="000000"/>
          <w:lang w:val="en-US"/>
        </w:rPr>
        <w:t>. The positioning of the memorial also comes into play whether it makes the public look up or down at the memorial</w:t>
      </w:r>
      <w:r w:rsidR="000B5E00" w:rsidRPr="008D0113">
        <w:rPr>
          <w:rFonts w:ascii="Arial" w:hAnsi="Arial" w:cs="Arial"/>
          <w:color w:val="000000"/>
          <w:lang w:val="en-US"/>
        </w:rPr>
        <w:t>,</w:t>
      </w:r>
      <w:r w:rsidR="00325C49" w:rsidRPr="008D0113">
        <w:rPr>
          <w:rFonts w:ascii="Arial" w:hAnsi="Arial" w:cs="Arial"/>
          <w:color w:val="000000"/>
          <w:lang w:val="en-US"/>
        </w:rPr>
        <w:t xml:space="preserve"> giving it meaning and a </w:t>
      </w:r>
      <w:r w:rsidR="00325C49" w:rsidRPr="008D0113">
        <w:rPr>
          <w:rFonts w:ascii="Arial" w:hAnsi="Arial" w:cs="Arial"/>
          <w:color w:val="000000"/>
          <w:lang w:val="en-US"/>
        </w:rPr>
        <w:lastRenderedPageBreak/>
        <w:t>personal outreach, some memorials make the viewer be part of the experience stirring emotion and feelings that have a strong impact.</w:t>
      </w:r>
    </w:p>
    <w:p w14:paraId="09B2D2FA" w14:textId="2C546982" w:rsidR="00D5196B" w:rsidRPr="008D0113" w:rsidRDefault="00D5196B" w:rsidP="008D0113">
      <w:pPr>
        <w:autoSpaceDE w:val="0"/>
        <w:autoSpaceDN w:val="0"/>
        <w:adjustRightInd w:val="0"/>
        <w:spacing w:line="480" w:lineRule="auto"/>
        <w:rPr>
          <w:rFonts w:ascii="Arial" w:hAnsi="Arial" w:cs="Arial"/>
          <w:color w:val="000000"/>
          <w:lang w:val="en-US"/>
        </w:rPr>
      </w:pPr>
    </w:p>
    <w:p w14:paraId="4D488877" w14:textId="03D7DBCD" w:rsidR="00D5196B" w:rsidRPr="00D5196B" w:rsidRDefault="00D5196B" w:rsidP="008D0113">
      <w:pPr>
        <w:spacing w:line="480" w:lineRule="auto"/>
        <w:rPr>
          <w:rFonts w:ascii="Arial" w:eastAsia="Times New Roman" w:hAnsi="Arial" w:cs="Arial"/>
        </w:rPr>
      </w:pPr>
      <w:r w:rsidRPr="00D5196B">
        <w:rPr>
          <w:rFonts w:ascii="Arial" w:eastAsia="Times New Roman" w:hAnsi="Arial" w:cs="Arial"/>
        </w:rPr>
        <w:fldChar w:fldCharType="begin"/>
      </w:r>
      <w:r w:rsidRPr="00D5196B">
        <w:rPr>
          <w:rFonts w:ascii="Arial" w:eastAsia="Times New Roman" w:hAnsi="Arial" w:cs="Arial"/>
        </w:rPr>
        <w:instrText xml:space="preserve"> INCLUDEPICTURE "https://encrypted-tbn0.gstatic.com/images?q=tbn:ANd9GcTa2CYhFdNLgmjGsGswuPbH-9xBSAYObL1l426IlgpL4svqFZ-l" \* MERGEFORMATINET </w:instrText>
      </w:r>
      <w:r w:rsidRPr="00D5196B">
        <w:rPr>
          <w:rFonts w:ascii="Arial" w:eastAsia="Times New Roman" w:hAnsi="Arial" w:cs="Arial"/>
        </w:rPr>
        <w:fldChar w:fldCharType="separate"/>
      </w:r>
      <w:r w:rsidRPr="008D0113">
        <w:rPr>
          <w:rFonts w:ascii="Arial" w:eastAsia="Times New Roman" w:hAnsi="Arial" w:cs="Arial"/>
          <w:noProof/>
        </w:rPr>
        <w:drawing>
          <wp:inline distT="0" distB="0" distL="0" distR="0" wp14:anchorId="09E91147" wp14:editId="5E82EC45">
            <wp:extent cx="3593206" cy="2566926"/>
            <wp:effectExtent l="0" t="0" r="1270" b="0"/>
            <wp:docPr id="1" name="Picture 1" descr="Image result for george washington memorial horat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eorge washington memorial horati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04703" cy="2575139"/>
                    </a:xfrm>
                    <a:prstGeom prst="rect">
                      <a:avLst/>
                    </a:prstGeom>
                    <a:noFill/>
                    <a:ln>
                      <a:noFill/>
                    </a:ln>
                  </pic:spPr>
                </pic:pic>
              </a:graphicData>
            </a:graphic>
          </wp:inline>
        </w:drawing>
      </w:r>
      <w:r w:rsidRPr="00D5196B">
        <w:rPr>
          <w:rFonts w:ascii="Arial" w:eastAsia="Times New Roman" w:hAnsi="Arial" w:cs="Arial"/>
        </w:rPr>
        <w:fldChar w:fldCharType="end"/>
      </w:r>
      <w:r w:rsidR="00B03282" w:rsidRPr="008D0113">
        <w:rPr>
          <w:rFonts w:ascii="Arial" w:hAnsi="Arial" w:cs="Arial"/>
          <w:color w:val="000000"/>
          <w:lang w:val="en-US"/>
        </w:rPr>
        <w:t>(Greenough,1840)</w:t>
      </w:r>
    </w:p>
    <w:p w14:paraId="3D606BE8" w14:textId="77777777" w:rsidR="00D5196B" w:rsidRPr="008D0113" w:rsidRDefault="00D5196B" w:rsidP="008D0113">
      <w:pPr>
        <w:autoSpaceDE w:val="0"/>
        <w:autoSpaceDN w:val="0"/>
        <w:adjustRightInd w:val="0"/>
        <w:spacing w:line="480" w:lineRule="auto"/>
        <w:rPr>
          <w:rFonts w:ascii="Arial" w:hAnsi="Arial" w:cs="Arial"/>
          <w:color w:val="000000"/>
          <w:lang w:val="en-US"/>
        </w:rPr>
      </w:pPr>
    </w:p>
    <w:p w14:paraId="285F16F2" w14:textId="6300190E" w:rsidR="00325C49" w:rsidRPr="008D0113" w:rsidRDefault="00325C49" w:rsidP="008D0113">
      <w:pPr>
        <w:autoSpaceDE w:val="0"/>
        <w:autoSpaceDN w:val="0"/>
        <w:adjustRightInd w:val="0"/>
        <w:spacing w:line="480" w:lineRule="auto"/>
        <w:rPr>
          <w:rFonts w:ascii="Arial" w:hAnsi="Arial" w:cs="Arial"/>
          <w:color w:val="000000"/>
          <w:lang w:val="en-US"/>
        </w:rPr>
      </w:pPr>
    </w:p>
    <w:p w14:paraId="0D217C5B" w14:textId="77777777" w:rsidR="00A14793" w:rsidRDefault="00F96CF0" w:rsidP="00A14793">
      <w:pPr>
        <w:autoSpaceDE w:val="0"/>
        <w:autoSpaceDN w:val="0"/>
        <w:adjustRightInd w:val="0"/>
        <w:spacing w:line="480" w:lineRule="auto"/>
        <w:rPr>
          <w:rFonts w:ascii="Helvetica Neue" w:hAnsi="Helvetica Neue" w:cs="Helvetica Neue"/>
          <w:color w:val="000000"/>
          <w:lang w:val="en-US"/>
        </w:rPr>
      </w:pPr>
      <w:r w:rsidRPr="008D0113">
        <w:rPr>
          <w:rFonts w:ascii="Arial" w:hAnsi="Arial" w:cs="Arial"/>
          <w:color w:val="000000"/>
          <w:lang w:val="en-US"/>
        </w:rPr>
        <w:t xml:space="preserve">In </w:t>
      </w:r>
      <w:r w:rsidR="000167FB" w:rsidRPr="008D0113">
        <w:rPr>
          <w:rFonts w:ascii="Arial" w:hAnsi="Arial" w:cs="Arial"/>
          <w:color w:val="000000"/>
          <w:lang w:val="en-US"/>
        </w:rPr>
        <w:t>Washington</w:t>
      </w:r>
      <w:r w:rsidR="005B04BA" w:rsidRPr="008D0113">
        <w:rPr>
          <w:rFonts w:ascii="Arial" w:hAnsi="Arial" w:cs="Arial"/>
          <w:color w:val="000000"/>
          <w:lang w:val="en-US"/>
        </w:rPr>
        <w:t xml:space="preserve"> DC</w:t>
      </w:r>
      <w:r w:rsidR="000167FB" w:rsidRPr="008D0113">
        <w:rPr>
          <w:rFonts w:ascii="Arial" w:hAnsi="Arial" w:cs="Arial"/>
          <w:color w:val="000000"/>
          <w:lang w:val="en-US"/>
        </w:rPr>
        <w:t xml:space="preserve"> </w:t>
      </w:r>
      <w:r w:rsidR="005B04BA" w:rsidRPr="008D0113">
        <w:rPr>
          <w:rFonts w:ascii="Arial" w:hAnsi="Arial" w:cs="Arial"/>
          <w:color w:val="000000"/>
          <w:lang w:val="en-US"/>
        </w:rPr>
        <w:t xml:space="preserve">the George Washington </w:t>
      </w:r>
      <w:r w:rsidR="000167FB" w:rsidRPr="008D0113">
        <w:rPr>
          <w:rFonts w:ascii="Arial" w:hAnsi="Arial" w:cs="Arial"/>
          <w:color w:val="000000"/>
          <w:lang w:val="en-US"/>
        </w:rPr>
        <w:t>monument</w:t>
      </w:r>
      <w:r w:rsidR="005B04BA" w:rsidRPr="008D0113">
        <w:rPr>
          <w:rFonts w:ascii="Arial" w:hAnsi="Arial" w:cs="Arial"/>
          <w:color w:val="000000"/>
          <w:lang w:val="en-US"/>
        </w:rPr>
        <w:t xml:space="preserve"> (Greenough,Horatio,1840)</w:t>
      </w:r>
      <w:r w:rsidR="000167FB" w:rsidRPr="008D0113">
        <w:rPr>
          <w:rFonts w:ascii="Arial" w:hAnsi="Arial" w:cs="Arial"/>
          <w:color w:val="000000"/>
          <w:lang w:val="en-US"/>
        </w:rPr>
        <w:t xml:space="preserve"> the symbolism is </w:t>
      </w:r>
      <w:r w:rsidR="00D5196B" w:rsidRPr="008D0113">
        <w:rPr>
          <w:rFonts w:ascii="Arial" w:hAnsi="Arial" w:cs="Arial"/>
          <w:color w:val="000000"/>
          <w:lang w:val="en-US"/>
        </w:rPr>
        <w:t xml:space="preserve">portrayed </w:t>
      </w:r>
      <w:r w:rsidR="000167FB" w:rsidRPr="008D0113">
        <w:rPr>
          <w:rFonts w:ascii="Arial" w:hAnsi="Arial" w:cs="Arial"/>
          <w:color w:val="000000"/>
          <w:lang w:val="en-US"/>
        </w:rPr>
        <w:t>a</w:t>
      </w:r>
      <w:r w:rsidR="00D5196B" w:rsidRPr="008D0113">
        <w:rPr>
          <w:rFonts w:ascii="Arial" w:hAnsi="Arial" w:cs="Arial"/>
          <w:color w:val="000000"/>
          <w:lang w:val="en-US"/>
        </w:rPr>
        <w:t>s</w:t>
      </w:r>
      <w:r w:rsidR="000167FB" w:rsidRPr="008D0113">
        <w:rPr>
          <w:rFonts w:ascii="Arial" w:hAnsi="Arial" w:cs="Arial"/>
          <w:color w:val="000000"/>
          <w:lang w:val="en-US"/>
        </w:rPr>
        <w:t xml:space="preserve"> Greek god, pointing up to heaven, </w:t>
      </w:r>
      <w:r w:rsidR="000B5E00" w:rsidRPr="008D0113">
        <w:rPr>
          <w:rFonts w:ascii="Arial" w:hAnsi="Arial" w:cs="Arial"/>
          <w:color w:val="000000"/>
          <w:lang w:val="en-US"/>
        </w:rPr>
        <w:t xml:space="preserve">with a </w:t>
      </w:r>
      <w:r w:rsidR="000167FB" w:rsidRPr="008D0113">
        <w:rPr>
          <w:rFonts w:ascii="Arial" w:hAnsi="Arial" w:cs="Arial"/>
          <w:color w:val="000000"/>
          <w:lang w:val="en-US"/>
        </w:rPr>
        <w:t>muscular torso</w:t>
      </w:r>
      <w:r w:rsidR="000B5E00" w:rsidRPr="008D0113">
        <w:rPr>
          <w:rFonts w:ascii="Arial" w:hAnsi="Arial" w:cs="Arial"/>
          <w:color w:val="000000"/>
          <w:lang w:val="en-US"/>
        </w:rPr>
        <w:t xml:space="preserve"> signifying strength</w:t>
      </w:r>
      <w:r w:rsidR="000167FB" w:rsidRPr="008D0113">
        <w:rPr>
          <w:rFonts w:ascii="Arial" w:hAnsi="Arial" w:cs="Arial"/>
          <w:color w:val="000000"/>
          <w:lang w:val="en-US"/>
        </w:rPr>
        <w:t xml:space="preserve">, </w:t>
      </w:r>
      <w:r w:rsidR="000B5E00" w:rsidRPr="008D0113">
        <w:rPr>
          <w:rFonts w:ascii="Arial" w:hAnsi="Arial" w:cs="Arial"/>
          <w:color w:val="000000"/>
          <w:lang w:val="en-US"/>
        </w:rPr>
        <w:t xml:space="preserve">and </w:t>
      </w:r>
      <w:r w:rsidR="000167FB" w:rsidRPr="008D0113">
        <w:rPr>
          <w:rFonts w:ascii="Arial" w:hAnsi="Arial" w:cs="Arial"/>
          <w:color w:val="000000"/>
          <w:lang w:val="en-US"/>
        </w:rPr>
        <w:t>left hand</w:t>
      </w:r>
      <w:r w:rsidR="000B5E00" w:rsidRPr="008D0113">
        <w:rPr>
          <w:rFonts w:ascii="Arial" w:hAnsi="Arial" w:cs="Arial"/>
          <w:color w:val="000000"/>
          <w:lang w:val="en-US"/>
        </w:rPr>
        <w:t xml:space="preserve"> has</w:t>
      </w:r>
      <w:r w:rsidR="000167FB" w:rsidRPr="008D0113">
        <w:rPr>
          <w:rFonts w:ascii="Arial" w:hAnsi="Arial" w:cs="Arial"/>
          <w:color w:val="000000"/>
          <w:lang w:val="en-US"/>
        </w:rPr>
        <w:t xml:space="preserve"> got a idolized sword</w:t>
      </w:r>
      <w:r w:rsidR="000B5E00" w:rsidRPr="008D0113">
        <w:rPr>
          <w:rFonts w:ascii="Arial" w:hAnsi="Arial" w:cs="Arial"/>
          <w:color w:val="000000"/>
          <w:lang w:val="en-US"/>
        </w:rPr>
        <w:t xml:space="preserve"> indicat</w:t>
      </w:r>
      <w:r w:rsidR="00D5196B" w:rsidRPr="008D0113">
        <w:rPr>
          <w:rFonts w:ascii="Arial" w:hAnsi="Arial" w:cs="Arial"/>
          <w:color w:val="000000"/>
          <w:lang w:val="en-US"/>
        </w:rPr>
        <w:t xml:space="preserve">ing </w:t>
      </w:r>
      <w:r w:rsidR="000B5E00" w:rsidRPr="008D0113">
        <w:rPr>
          <w:rFonts w:ascii="Arial" w:hAnsi="Arial" w:cs="Arial"/>
          <w:color w:val="000000"/>
          <w:lang w:val="en-US"/>
        </w:rPr>
        <w:t>it’s</w:t>
      </w:r>
      <w:r w:rsidR="000167FB" w:rsidRPr="008D0113">
        <w:rPr>
          <w:rFonts w:ascii="Arial" w:hAnsi="Arial" w:cs="Arial"/>
          <w:color w:val="000000"/>
          <w:lang w:val="en-US"/>
        </w:rPr>
        <w:t xml:space="preserve"> important to look up to him, </w:t>
      </w:r>
      <w:r w:rsidR="00D5196B" w:rsidRPr="008D0113">
        <w:rPr>
          <w:rFonts w:ascii="Arial" w:hAnsi="Arial" w:cs="Arial"/>
          <w:color w:val="000000"/>
          <w:lang w:val="en-US"/>
        </w:rPr>
        <w:t xml:space="preserve">He is </w:t>
      </w:r>
      <w:r w:rsidR="000B5E00" w:rsidRPr="008D0113">
        <w:rPr>
          <w:rFonts w:ascii="Arial" w:hAnsi="Arial" w:cs="Arial"/>
          <w:color w:val="000000"/>
          <w:lang w:val="en-US"/>
        </w:rPr>
        <w:t xml:space="preserve">positioned up high </w:t>
      </w:r>
      <w:r w:rsidR="000167FB" w:rsidRPr="008D0113">
        <w:rPr>
          <w:rFonts w:ascii="Arial" w:hAnsi="Arial" w:cs="Arial"/>
          <w:color w:val="000000"/>
          <w:lang w:val="en-US"/>
        </w:rPr>
        <w:t xml:space="preserve">on a </w:t>
      </w:r>
      <w:r w:rsidR="000B5E00" w:rsidRPr="008D0113">
        <w:rPr>
          <w:rFonts w:ascii="Arial" w:hAnsi="Arial" w:cs="Arial"/>
          <w:color w:val="000000"/>
          <w:lang w:val="en-US"/>
        </w:rPr>
        <w:t>large</w:t>
      </w:r>
      <w:r w:rsidR="000167FB" w:rsidRPr="008D0113">
        <w:rPr>
          <w:rFonts w:ascii="Arial" w:hAnsi="Arial" w:cs="Arial"/>
          <w:color w:val="000000"/>
          <w:lang w:val="en-US"/>
        </w:rPr>
        <w:t xml:space="preserve"> plinth so you have to look up to him, a traditional monument</w:t>
      </w:r>
      <w:r w:rsidR="00D5196B" w:rsidRPr="008D0113">
        <w:rPr>
          <w:rFonts w:ascii="Arial" w:hAnsi="Arial" w:cs="Arial"/>
          <w:color w:val="000000"/>
          <w:lang w:val="en-US"/>
        </w:rPr>
        <w:t xml:space="preserve"> with classical details</w:t>
      </w:r>
      <w:r w:rsidR="000167FB" w:rsidRPr="008D0113">
        <w:rPr>
          <w:rFonts w:ascii="Arial" w:hAnsi="Arial" w:cs="Arial"/>
          <w:color w:val="000000"/>
          <w:lang w:val="en-US"/>
        </w:rPr>
        <w:t>, high art</w:t>
      </w:r>
      <w:r w:rsidR="00D5196B" w:rsidRPr="008D0113">
        <w:rPr>
          <w:rFonts w:ascii="Arial" w:hAnsi="Arial" w:cs="Arial"/>
          <w:color w:val="000000"/>
          <w:lang w:val="en-US"/>
        </w:rPr>
        <w:t xml:space="preserve"> and well crafted</w:t>
      </w:r>
      <w:r w:rsidR="000167FB" w:rsidRPr="008D0113">
        <w:rPr>
          <w:rFonts w:ascii="Arial" w:hAnsi="Arial" w:cs="Arial"/>
          <w:color w:val="000000"/>
          <w:lang w:val="en-US"/>
        </w:rPr>
        <w:t xml:space="preserve">. High culture depicts a person to be looked up to and statues will be placed high on a pedestal, so you have to look up in order to see the sculpture, they will be placed in significant areas that represent them or their status within society, sitting or standing over looking everyone </w:t>
      </w:r>
      <w:r w:rsidR="000B5E00" w:rsidRPr="008D0113">
        <w:rPr>
          <w:rFonts w:ascii="Arial" w:hAnsi="Arial" w:cs="Arial"/>
          <w:color w:val="000000"/>
          <w:lang w:val="en-US"/>
        </w:rPr>
        <w:t>shows the</w:t>
      </w:r>
      <w:r w:rsidR="000167FB" w:rsidRPr="008D0113">
        <w:rPr>
          <w:rFonts w:ascii="Arial" w:hAnsi="Arial" w:cs="Arial"/>
          <w:color w:val="000000"/>
          <w:lang w:val="en-US"/>
        </w:rPr>
        <w:t xml:space="preserve"> importance of that person. High culture is more private and formal. </w:t>
      </w:r>
      <w:r w:rsidR="00A14793">
        <w:rPr>
          <w:rFonts w:ascii="Helvetica Neue" w:hAnsi="Helvetica Neue" w:cs="Helvetica Neue"/>
          <w:color w:val="000000"/>
          <w:lang w:val="en-US"/>
        </w:rPr>
        <w:t xml:space="preserve">Low culture however is very different just like the flat memorial for aids victims where personal tiles are made from fabrics and lied out in different areas, a portable memorial </w:t>
      </w:r>
      <w:r w:rsidR="00A14793">
        <w:rPr>
          <w:rFonts w:ascii="Helvetica Neue" w:hAnsi="Helvetica Neue" w:cs="Helvetica Neue"/>
          <w:color w:val="000000"/>
          <w:lang w:val="en-US"/>
        </w:rPr>
        <w:lastRenderedPageBreak/>
        <w:t>so to speak, where everyone comes together as one and expresses emotion they may cry or share stories with others of their experience of that person who passed due to the decease, helping each other with their losses and probably feeling less alone knowing it has happened to so many other families.</w:t>
      </w:r>
      <w:r w:rsidR="00A14793">
        <w:rPr>
          <w:rFonts w:ascii="Helvetica Neue" w:hAnsi="Helvetica Neue" w:cs="Helvetica Neue"/>
          <w:color w:val="000000"/>
          <w:lang w:val="en-US"/>
        </w:rPr>
        <w:t xml:space="preserve"> </w:t>
      </w:r>
      <w:r w:rsidR="00A14793">
        <w:rPr>
          <w:rFonts w:ascii="Helvetica Neue" w:hAnsi="Helvetica Neue" w:cs="Helvetica Neue"/>
          <w:color w:val="000000"/>
          <w:lang w:val="en-US"/>
        </w:rPr>
        <w:t>When many lives are lost commemorating helps the families or loved ones, just like the unknown soldier memorial a single soldier represents ALL soldiers that died in ANY war, as many who died on the battlefield didn’t receive proper funerals and had to have make shift burial where they fell and as a nation we strongly believe everyone should have a proper resting place as they deserve nothing less. It also advises and warns the dangers of war to those generations who don’t know about the history, when this big event happens younger generations will ask what that means? and why it happened, so we are able to explain and so them the lives lost for us to have the lives and freedom we have to today.</w:t>
      </w:r>
    </w:p>
    <w:p w14:paraId="43FBC4EC" w14:textId="2CBE64AE" w:rsidR="00A14793" w:rsidRDefault="00A14793" w:rsidP="00A14793">
      <w:pPr>
        <w:autoSpaceDE w:val="0"/>
        <w:autoSpaceDN w:val="0"/>
        <w:adjustRightInd w:val="0"/>
        <w:spacing w:line="480" w:lineRule="auto"/>
        <w:rPr>
          <w:rFonts w:ascii="Helvetica Neue" w:hAnsi="Helvetica Neue" w:cs="Helvetica Neue"/>
          <w:color w:val="000000"/>
          <w:lang w:val="en-US"/>
        </w:rPr>
      </w:pPr>
    </w:p>
    <w:p w14:paraId="12307F31" w14:textId="77777777" w:rsidR="00A6457F" w:rsidRPr="008D0113" w:rsidRDefault="00A6457F" w:rsidP="008D0113">
      <w:pPr>
        <w:spacing w:line="480" w:lineRule="auto"/>
        <w:rPr>
          <w:rFonts w:ascii="Arial" w:hAnsi="Arial" w:cs="Arial"/>
          <w:color w:val="000000"/>
          <w:lang w:val="en-US"/>
        </w:rPr>
      </w:pPr>
    </w:p>
    <w:p w14:paraId="41E0CB14" w14:textId="77777777" w:rsidR="00A6457F" w:rsidRPr="008D0113" w:rsidRDefault="00A6457F" w:rsidP="008D0113">
      <w:pPr>
        <w:spacing w:line="480" w:lineRule="auto"/>
        <w:rPr>
          <w:rFonts w:ascii="Arial" w:hAnsi="Arial" w:cs="Arial"/>
          <w:color w:val="000000"/>
          <w:lang w:val="en-US"/>
        </w:rPr>
      </w:pPr>
    </w:p>
    <w:p w14:paraId="70443D62" w14:textId="3FF825EE" w:rsidR="00A6457F" w:rsidRPr="008D0113" w:rsidRDefault="00A6457F" w:rsidP="008D0113">
      <w:pPr>
        <w:spacing w:line="480" w:lineRule="auto"/>
        <w:rPr>
          <w:rFonts w:ascii="Arial" w:hAnsi="Arial" w:cs="Arial"/>
          <w:color w:val="000000"/>
          <w:lang w:val="en-US"/>
        </w:rPr>
      </w:pPr>
      <w:r w:rsidRPr="00D5196B">
        <w:rPr>
          <w:rFonts w:ascii="Arial" w:eastAsia="Times New Roman" w:hAnsi="Arial" w:cs="Arial"/>
        </w:rPr>
        <w:fldChar w:fldCharType="begin"/>
      </w:r>
      <w:r w:rsidRPr="00D5196B">
        <w:rPr>
          <w:rFonts w:ascii="Arial" w:eastAsia="Times New Roman" w:hAnsi="Arial" w:cs="Arial"/>
        </w:rPr>
        <w:instrText xml:space="preserve"> INCLUDEPICTURE "/var/folders/yc/87c0z9mj60v8n9p15v_fcgv40000gn/T/com.microsoft.Word/WebArchiveCopyPasteTempFiles/2Q==" \* MERGEFORMATINET </w:instrText>
      </w:r>
      <w:r w:rsidRPr="00D5196B">
        <w:rPr>
          <w:rFonts w:ascii="Arial" w:eastAsia="Times New Roman" w:hAnsi="Arial" w:cs="Arial"/>
        </w:rPr>
        <w:fldChar w:fldCharType="separate"/>
      </w:r>
      <w:r w:rsidRPr="008D0113">
        <w:rPr>
          <w:rFonts w:ascii="Arial" w:eastAsia="Times New Roman" w:hAnsi="Arial" w:cs="Arial"/>
          <w:noProof/>
        </w:rPr>
        <w:drawing>
          <wp:inline distT="0" distB="0" distL="0" distR="0" wp14:anchorId="159E18F4" wp14:editId="6D300960">
            <wp:extent cx="4018280" cy="2035175"/>
            <wp:effectExtent l="0" t="0" r="0" b="0"/>
            <wp:docPr id="4" name="Picture 4" descr="Image result for 9/11 memo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sGONW2_KSU9bM:" descr="Image result for 9/11 memori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18280" cy="2035175"/>
                    </a:xfrm>
                    <a:prstGeom prst="rect">
                      <a:avLst/>
                    </a:prstGeom>
                    <a:noFill/>
                    <a:ln>
                      <a:noFill/>
                    </a:ln>
                  </pic:spPr>
                </pic:pic>
              </a:graphicData>
            </a:graphic>
          </wp:inline>
        </w:drawing>
      </w:r>
      <w:r w:rsidRPr="00D5196B">
        <w:rPr>
          <w:rFonts w:ascii="Arial" w:eastAsia="Times New Roman" w:hAnsi="Arial" w:cs="Arial"/>
        </w:rPr>
        <w:fldChar w:fldCharType="end"/>
      </w:r>
      <w:sdt>
        <w:sdtPr>
          <w:rPr>
            <w:rFonts w:ascii="Arial" w:eastAsia="Times New Roman" w:hAnsi="Arial" w:cs="Arial"/>
          </w:rPr>
          <w:id w:val="777299307"/>
          <w:citation/>
        </w:sdtPr>
        <w:sdtEndPr/>
        <w:sdtContent>
          <w:r w:rsidR="00B03282" w:rsidRPr="008D0113">
            <w:rPr>
              <w:rFonts w:ascii="Arial" w:eastAsia="Times New Roman" w:hAnsi="Arial" w:cs="Arial"/>
            </w:rPr>
            <w:fldChar w:fldCharType="begin"/>
          </w:r>
          <w:r w:rsidR="00B03282" w:rsidRPr="008D0113">
            <w:rPr>
              <w:rFonts w:ascii="Arial" w:eastAsia="Times New Roman" w:hAnsi="Arial" w:cs="Arial"/>
            </w:rPr>
            <w:instrText xml:space="preserve"> CITATION Lib06 \l 2057 </w:instrText>
          </w:r>
          <w:r w:rsidR="00B03282" w:rsidRPr="008D0113">
            <w:rPr>
              <w:rFonts w:ascii="Arial" w:eastAsia="Times New Roman" w:hAnsi="Arial" w:cs="Arial"/>
            </w:rPr>
            <w:fldChar w:fldCharType="separate"/>
          </w:r>
          <w:r w:rsidR="00FA29EE">
            <w:rPr>
              <w:rFonts w:ascii="Arial" w:eastAsia="Times New Roman" w:hAnsi="Arial" w:cs="Arial"/>
              <w:noProof/>
            </w:rPr>
            <w:t xml:space="preserve"> </w:t>
          </w:r>
          <w:r w:rsidR="00FA29EE" w:rsidRPr="00FA29EE">
            <w:rPr>
              <w:rFonts w:ascii="Arial" w:eastAsia="Times New Roman" w:hAnsi="Arial" w:cs="Arial"/>
              <w:noProof/>
            </w:rPr>
            <w:t>(Libeskind, 2006)</w:t>
          </w:r>
          <w:r w:rsidR="00B03282" w:rsidRPr="008D0113">
            <w:rPr>
              <w:rFonts w:ascii="Arial" w:eastAsia="Times New Roman" w:hAnsi="Arial" w:cs="Arial"/>
            </w:rPr>
            <w:fldChar w:fldCharType="end"/>
          </w:r>
        </w:sdtContent>
      </w:sdt>
    </w:p>
    <w:p w14:paraId="6CB4DD26" w14:textId="77777777" w:rsidR="00A6457F" w:rsidRPr="008D0113" w:rsidRDefault="00A6457F" w:rsidP="008D0113">
      <w:pPr>
        <w:spacing w:line="480" w:lineRule="auto"/>
        <w:rPr>
          <w:rFonts w:ascii="Arial" w:hAnsi="Arial" w:cs="Arial"/>
          <w:color w:val="000000"/>
          <w:lang w:val="en-US"/>
        </w:rPr>
      </w:pPr>
    </w:p>
    <w:p w14:paraId="5C9D11B5" w14:textId="7D51FC32" w:rsidR="00D5196B" w:rsidRPr="008D0113" w:rsidRDefault="00BF6A66" w:rsidP="008D0113">
      <w:pPr>
        <w:spacing w:line="480" w:lineRule="auto"/>
        <w:rPr>
          <w:rFonts w:ascii="Arial" w:hAnsi="Arial" w:cs="Arial"/>
          <w:color w:val="000000"/>
          <w:lang w:val="en-US"/>
        </w:rPr>
      </w:pPr>
      <w:r w:rsidRPr="008D0113">
        <w:rPr>
          <w:rFonts w:ascii="Arial" w:hAnsi="Arial" w:cs="Arial"/>
          <w:color w:val="000000"/>
          <w:lang w:val="en-US"/>
        </w:rPr>
        <w:lastRenderedPageBreak/>
        <w:t xml:space="preserve">In comparison the (9/11) memorial by </w:t>
      </w:r>
      <w:proofErr w:type="spellStart"/>
      <w:r w:rsidRPr="008D0113">
        <w:rPr>
          <w:rFonts w:ascii="Arial" w:hAnsi="Arial" w:cs="Arial"/>
          <w:color w:val="000000"/>
          <w:lang w:val="en-US"/>
        </w:rPr>
        <w:t>Libeskind</w:t>
      </w:r>
      <w:proofErr w:type="spellEnd"/>
      <w:r w:rsidRPr="008D0113">
        <w:rPr>
          <w:rFonts w:ascii="Arial" w:hAnsi="Arial" w:cs="Arial"/>
          <w:color w:val="000000"/>
          <w:lang w:val="en-US"/>
        </w:rPr>
        <w:t xml:space="preserve"> is a memorial where you have to look down, and makes the viewer think and focus inwards, using the foundations of the remnants of both the buildings to make enough impact to visualize the enormous devastation caused, there is also pools of water in the </w:t>
      </w:r>
      <w:proofErr w:type="spellStart"/>
      <w:r w:rsidRPr="008D0113">
        <w:rPr>
          <w:rFonts w:ascii="Arial" w:hAnsi="Arial" w:cs="Arial"/>
          <w:color w:val="000000"/>
          <w:lang w:val="en-US"/>
        </w:rPr>
        <w:t>centre</w:t>
      </w:r>
      <w:proofErr w:type="spellEnd"/>
      <w:r w:rsidRPr="008D0113">
        <w:rPr>
          <w:rFonts w:ascii="Arial" w:hAnsi="Arial" w:cs="Arial"/>
          <w:color w:val="000000"/>
          <w:lang w:val="en-US"/>
        </w:rPr>
        <w:t xml:space="preserve"> of each piece this could</w:t>
      </w:r>
      <w:r w:rsidR="00A6457F" w:rsidRPr="008D0113">
        <w:rPr>
          <w:rFonts w:ascii="Arial" w:hAnsi="Arial" w:cs="Arial"/>
          <w:color w:val="000000"/>
          <w:lang w:val="en-US"/>
        </w:rPr>
        <w:t xml:space="preserve"> </w:t>
      </w:r>
      <w:r w:rsidRPr="008D0113">
        <w:rPr>
          <w:rFonts w:ascii="Arial" w:hAnsi="Arial" w:cs="Arial"/>
          <w:color w:val="000000"/>
          <w:lang w:val="en-US"/>
        </w:rPr>
        <w:t>be there to reflect maybe.</w:t>
      </w:r>
      <w:r w:rsidR="00A6457F" w:rsidRPr="008D0113">
        <w:rPr>
          <w:rFonts w:ascii="Arial" w:hAnsi="Arial" w:cs="Arial"/>
          <w:color w:val="000000"/>
          <w:lang w:val="en-US"/>
        </w:rPr>
        <w:t xml:space="preserve"> Both North and South towers include in the surrounding of the memorials the names of each person who lost their lives that day. It’s important to remember to show younger generations the importance to stand together after such a terrible event and the impact of war or terrorism “is a memorial a stored memory that needs to be shown as natural form”</w:t>
      </w:r>
      <w:sdt>
        <w:sdtPr>
          <w:rPr>
            <w:rFonts w:ascii="Arial" w:hAnsi="Arial" w:cs="Arial"/>
            <w:color w:val="000000"/>
            <w:lang w:val="en-US"/>
          </w:rPr>
          <w:id w:val="-535972957"/>
          <w:citation/>
        </w:sdtPr>
        <w:sdtEndPr/>
        <w:sdtContent>
          <w:r w:rsidR="00A6457F" w:rsidRPr="008D0113">
            <w:rPr>
              <w:rFonts w:ascii="Arial" w:hAnsi="Arial" w:cs="Arial"/>
              <w:color w:val="000000"/>
              <w:lang w:val="en-US"/>
            </w:rPr>
            <w:fldChar w:fldCharType="begin"/>
          </w:r>
          <w:r w:rsidR="00A6457F" w:rsidRPr="008D0113">
            <w:rPr>
              <w:rFonts w:ascii="Arial" w:hAnsi="Arial" w:cs="Arial"/>
              <w:color w:val="000000"/>
            </w:rPr>
            <w:instrText xml:space="preserve"> CITATION Har08 \l 2057 </w:instrText>
          </w:r>
          <w:r w:rsidR="00A6457F" w:rsidRPr="008D0113">
            <w:rPr>
              <w:rFonts w:ascii="Arial" w:hAnsi="Arial" w:cs="Arial"/>
              <w:color w:val="000000"/>
              <w:lang w:val="en-US"/>
            </w:rPr>
            <w:fldChar w:fldCharType="separate"/>
          </w:r>
          <w:r w:rsidR="00FA29EE">
            <w:rPr>
              <w:rFonts w:ascii="Arial" w:hAnsi="Arial" w:cs="Arial"/>
              <w:noProof/>
              <w:color w:val="000000"/>
            </w:rPr>
            <w:t xml:space="preserve"> </w:t>
          </w:r>
          <w:r w:rsidR="00FA29EE" w:rsidRPr="00FA29EE">
            <w:rPr>
              <w:rFonts w:ascii="Arial" w:hAnsi="Arial" w:cs="Arial"/>
              <w:noProof/>
              <w:color w:val="000000"/>
            </w:rPr>
            <w:t>(Byatt, 2008)</w:t>
          </w:r>
          <w:r w:rsidR="00A6457F" w:rsidRPr="008D0113">
            <w:rPr>
              <w:rFonts w:ascii="Arial" w:hAnsi="Arial" w:cs="Arial"/>
              <w:color w:val="000000"/>
              <w:lang w:val="en-US"/>
            </w:rPr>
            <w:fldChar w:fldCharType="end"/>
          </w:r>
        </w:sdtContent>
      </w:sdt>
    </w:p>
    <w:p w14:paraId="4B1D1524" w14:textId="1C9E8794" w:rsidR="00726C14" w:rsidRPr="008D0113" w:rsidRDefault="00726C14" w:rsidP="008D0113">
      <w:pPr>
        <w:spacing w:line="480" w:lineRule="auto"/>
        <w:rPr>
          <w:rFonts w:ascii="Arial" w:eastAsia="Times New Roman" w:hAnsi="Arial" w:cs="Arial"/>
        </w:rPr>
      </w:pPr>
    </w:p>
    <w:p w14:paraId="543E72A3" w14:textId="77777777" w:rsidR="00726C14" w:rsidRPr="008D0113" w:rsidRDefault="00726C14" w:rsidP="008D0113">
      <w:pPr>
        <w:spacing w:line="480" w:lineRule="auto"/>
        <w:rPr>
          <w:rFonts w:ascii="Arial" w:eastAsia="Times New Roman" w:hAnsi="Arial" w:cs="Arial"/>
        </w:rPr>
      </w:pPr>
    </w:p>
    <w:p w14:paraId="7FF08AEC" w14:textId="53ABDF2A" w:rsidR="00726C14" w:rsidRPr="00726C14" w:rsidRDefault="00726C14" w:rsidP="008D0113">
      <w:pPr>
        <w:spacing w:line="480" w:lineRule="auto"/>
        <w:rPr>
          <w:rFonts w:ascii="Arial" w:eastAsia="Times New Roman" w:hAnsi="Arial" w:cs="Arial"/>
        </w:rPr>
      </w:pPr>
      <w:r w:rsidRPr="00726C14">
        <w:rPr>
          <w:rFonts w:ascii="Arial" w:eastAsia="Times New Roman" w:hAnsi="Arial" w:cs="Arial"/>
        </w:rPr>
        <w:fldChar w:fldCharType="begin"/>
      </w:r>
      <w:r w:rsidRPr="00726C14">
        <w:rPr>
          <w:rFonts w:ascii="Arial" w:eastAsia="Times New Roman" w:hAnsi="Arial" w:cs="Arial"/>
        </w:rPr>
        <w:instrText xml:space="preserve"> INCLUDEPICTURE "/var/folders/yc/87c0z9mj60v8n9p15v_fcgv40000gn/T/com.microsoft.Word/WebArchiveCopyPasteTempFiles/2Q==" \* MERGEFORMATINET </w:instrText>
      </w:r>
      <w:r w:rsidRPr="00726C14">
        <w:rPr>
          <w:rFonts w:ascii="Arial" w:eastAsia="Times New Roman" w:hAnsi="Arial" w:cs="Arial"/>
        </w:rPr>
        <w:fldChar w:fldCharType="separate"/>
      </w:r>
      <w:r w:rsidRPr="008D0113">
        <w:rPr>
          <w:rFonts w:ascii="Arial" w:eastAsia="Times New Roman" w:hAnsi="Arial" w:cs="Arial"/>
          <w:noProof/>
        </w:rPr>
        <w:drawing>
          <wp:inline distT="0" distB="0" distL="0" distR="0" wp14:anchorId="498B4C07" wp14:editId="790416C5">
            <wp:extent cx="3606165" cy="2240915"/>
            <wp:effectExtent l="0" t="0" r="635" b="0"/>
            <wp:docPr id="5" name="Picture 5" descr="Image result for holocaust memo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xPegJhlDMfIMM:" descr="Image result for holocaust memori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06165" cy="2240915"/>
                    </a:xfrm>
                    <a:prstGeom prst="rect">
                      <a:avLst/>
                    </a:prstGeom>
                    <a:noFill/>
                    <a:ln>
                      <a:noFill/>
                    </a:ln>
                  </pic:spPr>
                </pic:pic>
              </a:graphicData>
            </a:graphic>
          </wp:inline>
        </w:drawing>
      </w:r>
      <w:r w:rsidRPr="00726C14">
        <w:rPr>
          <w:rFonts w:ascii="Arial" w:eastAsia="Times New Roman" w:hAnsi="Arial" w:cs="Arial"/>
        </w:rPr>
        <w:fldChar w:fldCharType="end"/>
      </w:r>
      <w:sdt>
        <w:sdtPr>
          <w:rPr>
            <w:rFonts w:ascii="Arial" w:eastAsia="Times New Roman" w:hAnsi="Arial" w:cs="Arial"/>
          </w:rPr>
          <w:id w:val="-60952383"/>
          <w:citation/>
        </w:sdtPr>
        <w:sdtEndPr/>
        <w:sdtContent>
          <w:r w:rsidRPr="008D0113">
            <w:rPr>
              <w:rFonts w:ascii="Arial" w:eastAsia="Times New Roman" w:hAnsi="Arial" w:cs="Arial"/>
            </w:rPr>
            <w:fldChar w:fldCharType="begin"/>
          </w:r>
          <w:r w:rsidRPr="008D0113">
            <w:rPr>
              <w:rFonts w:ascii="Arial" w:eastAsia="Times New Roman" w:hAnsi="Arial" w:cs="Arial"/>
            </w:rPr>
            <w:instrText xml:space="preserve"> CITATION Pet03 \l 2057 </w:instrText>
          </w:r>
          <w:r w:rsidRPr="008D0113">
            <w:rPr>
              <w:rFonts w:ascii="Arial" w:eastAsia="Times New Roman" w:hAnsi="Arial" w:cs="Arial"/>
            </w:rPr>
            <w:fldChar w:fldCharType="separate"/>
          </w:r>
          <w:r w:rsidR="00FA29EE">
            <w:rPr>
              <w:rFonts w:ascii="Arial" w:eastAsia="Times New Roman" w:hAnsi="Arial" w:cs="Arial"/>
              <w:noProof/>
            </w:rPr>
            <w:t xml:space="preserve"> </w:t>
          </w:r>
          <w:r w:rsidR="00FA29EE" w:rsidRPr="00FA29EE">
            <w:rPr>
              <w:rFonts w:ascii="Arial" w:eastAsia="Times New Roman" w:hAnsi="Arial" w:cs="Arial"/>
              <w:noProof/>
            </w:rPr>
            <w:t>(Eisenman, 2003)</w:t>
          </w:r>
          <w:r w:rsidRPr="008D0113">
            <w:rPr>
              <w:rFonts w:ascii="Arial" w:eastAsia="Times New Roman" w:hAnsi="Arial" w:cs="Arial"/>
            </w:rPr>
            <w:fldChar w:fldCharType="end"/>
          </w:r>
        </w:sdtContent>
      </w:sdt>
    </w:p>
    <w:p w14:paraId="60E21EAD" w14:textId="77777777" w:rsidR="00726C14" w:rsidRPr="008D0113" w:rsidRDefault="00726C14" w:rsidP="008D0113">
      <w:pPr>
        <w:spacing w:line="480" w:lineRule="auto"/>
        <w:rPr>
          <w:rFonts w:ascii="Arial" w:eastAsia="Times New Roman" w:hAnsi="Arial" w:cs="Arial"/>
        </w:rPr>
      </w:pPr>
    </w:p>
    <w:p w14:paraId="08C40918" w14:textId="4A1FE192" w:rsidR="00726C14" w:rsidRPr="008D0113" w:rsidRDefault="00726C14" w:rsidP="008D0113">
      <w:pPr>
        <w:spacing w:line="480" w:lineRule="auto"/>
        <w:rPr>
          <w:rFonts w:ascii="Arial" w:eastAsia="Times New Roman" w:hAnsi="Arial" w:cs="Arial"/>
        </w:rPr>
      </w:pPr>
      <w:r w:rsidRPr="008D0113">
        <w:rPr>
          <w:rFonts w:ascii="Arial" w:eastAsia="Times New Roman" w:hAnsi="Arial" w:cs="Arial"/>
        </w:rPr>
        <w:t>A powerful example of a memorial that has sparked curiously and interest all over the world is the Holocaust Monument</w:t>
      </w:r>
      <w:r w:rsidR="00A85F67" w:rsidRPr="008D0113">
        <w:rPr>
          <w:rFonts w:ascii="Arial" w:eastAsia="Times New Roman" w:hAnsi="Arial" w:cs="Arial"/>
        </w:rPr>
        <w:t>, people will travel far and wide</w:t>
      </w:r>
      <w:r w:rsidR="00A569DC" w:rsidRPr="008D0113">
        <w:rPr>
          <w:rFonts w:ascii="Arial" w:eastAsia="Times New Roman" w:hAnsi="Arial" w:cs="Arial"/>
        </w:rPr>
        <w:t xml:space="preserve"> to pay their respect as we as</w:t>
      </w:r>
      <w:r w:rsidR="00A85F67" w:rsidRPr="008D0113">
        <w:rPr>
          <w:rFonts w:ascii="Arial" w:eastAsia="Times New Roman" w:hAnsi="Arial" w:cs="Arial"/>
        </w:rPr>
        <w:t xml:space="preserve"> to experience the awful devastation of  lives lost in the Jewish community in Berlin, our thirst for knowledge and curiosity takes us to visit memorials or monuments</w:t>
      </w:r>
      <w:r w:rsidR="00A569DC" w:rsidRPr="008D0113">
        <w:rPr>
          <w:rFonts w:ascii="Arial" w:eastAsia="Times New Roman" w:hAnsi="Arial" w:cs="Arial"/>
        </w:rPr>
        <w:t xml:space="preserve"> </w:t>
      </w:r>
      <w:r w:rsidR="00A569DC" w:rsidRPr="008D0113">
        <w:rPr>
          <w:rFonts w:ascii="Arial" w:eastAsia="Times New Roman" w:hAnsi="Arial" w:cs="Arial"/>
        </w:rPr>
        <w:lastRenderedPageBreak/>
        <w:t>all over the world</w:t>
      </w:r>
      <w:r w:rsidR="00A85F67" w:rsidRPr="008D0113">
        <w:rPr>
          <w:rFonts w:ascii="Arial" w:eastAsia="Times New Roman" w:hAnsi="Arial" w:cs="Arial"/>
        </w:rPr>
        <w:t xml:space="preserve"> to have an experience, travellers will always touch the monument or take pictures not to forget what they emotionally felt whilst visiting. People will document enough information to try and put themselves in the positions of others to feel some kind of connection</w:t>
      </w:r>
      <w:r w:rsidR="00A569DC" w:rsidRPr="008D0113">
        <w:rPr>
          <w:rFonts w:ascii="Arial" w:eastAsia="Times New Roman" w:hAnsi="Arial" w:cs="Arial"/>
        </w:rPr>
        <w:t>,</w:t>
      </w:r>
      <w:r w:rsidR="00423223" w:rsidRPr="008D0113">
        <w:rPr>
          <w:rFonts w:ascii="Arial" w:eastAsia="Times New Roman" w:hAnsi="Arial" w:cs="Arial"/>
        </w:rPr>
        <w:t xml:space="preserve"> it is said to be the “international Monument”</w:t>
      </w:r>
      <w:sdt>
        <w:sdtPr>
          <w:rPr>
            <w:rFonts w:ascii="Arial" w:eastAsia="Times New Roman" w:hAnsi="Arial" w:cs="Arial"/>
          </w:rPr>
          <w:id w:val="-1780100581"/>
          <w:citation/>
        </w:sdtPr>
        <w:sdtEndPr/>
        <w:sdtContent>
          <w:r w:rsidR="00423223" w:rsidRPr="008D0113">
            <w:rPr>
              <w:rFonts w:ascii="Arial" w:eastAsia="Times New Roman" w:hAnsi="Arial" w:cs="Arial"/>
            </w:rPr>
            <w:fldChar w:fldCharType="begin"/>
          </w:r>
          <w:r w:rsidR="00423223" w:rsidRPr="008D0113">
            <w:rPr>
              <w:rFonts w:ascii="Arial" w:eastAsia="Times New Roman" w:hAnsi="Arial" w:cs="Arial"/>
            </w:rPr>
            <w:instrText xml:space="preserve"> CITATION Rob03 \l 2057 </w:instrText>
          </w:r>
          <w:r w:rsidR="00423223" w:rsidRPr="008D0113">
            <w:rPr>
              <w:rFonts w:ascii="Arial" w:eastAsia="Times New Roman" w:hAnsi="Arial" w:cs="Arial"/>
            </w:rPr>
            <w:fldChar w:fldCharType="separate"/>
          </w:r>
          <w:r w:rsidR="00FA29EE">
            <w:rPr>
              <w:rFonts w:ascii="Arial" w:eastAsia="Times New Roman" w:hAnsi="Arial" w:cs="Arial"/>
              <w:noProof/>
            </w:rPr>
            <w:t xml:space="preserve"> </w:t>
          </w:r>
          <w:r w:rsidR="00FA29EE" w:rsidRPr="00FA29EE">
            <w:rPr>
              <w:rFonts w:ascii="Arial" w:eastAsia="Times New Roman" w:hAnsi="Arial" w:cs="Arial"/>
              <w:noProof/>
            </w:rPr>
            <w:t>(Olin, 2003)</w:t>
          </w:r>
          <w:r w:rsidR="00423223" w:rsidRPr="008D0113">
            <w:rPr>
              <w:rFonts w:ascii="Arial" w:eastAsia="Times New Roman" w:hAnsi="Arial" w:cs="Arial"/>
            </w:rPr>
            <w:fldChar w:fldCharType="end"/>
          </w:r>
        </w:sdtContent>
      </w:sdt>
      <w:r w:rsidR="00423223" w:rsidRPr="008D0113">
        <w:rPr>
          <w:rFonts w:ascii="Arial" w:eastAsia="Times New Roman" w:hAnsi="Arial" w:cs="Arial"/>
        </w:rPr>
        <w:t xml:space="preserve"> This memorial is the actual architecture of the remnants of the city walls, White crosses are painted on to show where people tried to escape, its massive scale impacts immediately making you feel uneasy and overwhelmed, creating and un nerving experience, the large concrete blocks make you disorientated </w:t>
      </w:r>
      <w:r w:rsidR="00C06959" w:rsidRPr="008D0113">
        <w:rPr>
          <w:rFonts w:ascii="Arial" w:eastAsia="Times New Roman" w:hAnsi="Arial" w:cs="Arial"/>
        </w:rPr>
        <w:t>they are so high above you your unable to see around them which can give a sense of enclosure.</w:t>
      </w:r>
      <w:r w:rsidR="0013794D">
        <w:rPr>
          <w:rFonts w:ascii="Arial" w:eastAsia="Times New Roman" w:hAnsi="Arial" w:cs="Arial"/>
        </w:rPr>
        <w:t xml:space="preserve"> On the other hand</w:t>
      </w:r>
      <w:r w:rsidR="00C06959" w:rsidRPr="008D0113">
        <w:rPr>
          <w:rFonts w:ascii="Arial" w:eastAsia="Times New Roman" w:hAnsi="Arial" w:cs="Arial"/>
        </w:rPr>
        <w:t xml:space="preserve"> </w:t>
      </w:r>
      <w:r w:rsidR="0013794D">
        <w:rPr>
          <w:rFonts w:ascii="Arial" w:eastAsia="Times New Roman" w:hAnsi="Arial" w:cs="Arial"/>
        </w:rPr>
        <w:t>t</w:t>
      </w:r>
      <w:r w:rsidR="009579D4" w:rsidRPr="008D0113">
        <w:rPr>
          <w:rFonts w:ascii="Arial" w:eastAsia="Times New Roman" w:hAnsi="Arial" w:cs="Arial"/>
        </w:rPr>
        <w:t>he opposite effect</w:t>
      </w:r>
      <w:r w:rsidR="0013794D">
        <w:rPr>
          <w:rFonts w:ascii="Arial" w:eastAsia="Times New Roman" w:hAnsi="Arial" w:cs="Arial"/>
        </w:rPr>
        <w:t xml:space="preserve"> like a negative response to a monument or memorial</w:t>
      </w:r>
      <w:r w:rsidR="00C06959" w:rsidRPr="008D0113">
        <w:rPr>
          <w:rFonts w:ascii="Arial" w:eastAsia="Times New Roman" w:hAnsi="Arial" w:cs="Arial"/>
        </w:rPr>
        <w:t xml:space="preserve"> can be</w:t>
      </w:r>
      <w:r w:rsidR="0013794D">
        <w:rPr>
          <w:rFonts w:ascii="Arial" w:eastAsia="Times New Roman" w:hAnsi="Arial" w:cs="Arial"/>
        </w:rPr>
        <w:t xml:space="preserve"> equally</w:t>
      </w:r>
      <w:r w:rsidR="00C06959" w:rsidRPr="008D0113">
        <w:rPr>
          <w:rFonts w:ascii="Arial" w:eastAsia="Times New Roman" w:hAnsi="Arial" w:cs="Arial"/>
        </w:rPr>
        <w:t xml:space="preserve"> as powerful</w:t>
      </w:r>
      <w:r w:rsidR="0013794D">
        <w:rPr>
          <w:rFonts w:ascii="Arial" w:eastAsia="Times New Roman" w:hAnsi="Arial" w:cs="Arial"/>
        </w:rPr>
        <w:t>,</w:t>
      </w:r>
      <w:r w:rsidR="0013794D" w:rsidRPr="0013794D">
        <w:rPr>
          <w:rFonts w:ascii="Arial" w:eastAsia="Times New Roman" w:hAnsi="Arial" w:cs="Arial"/>
        </w:rPr>
        <w:t xml:space="preserve"> </w:t>
      </w:r>
      <w:r w:rsidR="0013794D" w:rsidRPr="008D0113">
        <w:rPr>
          <w:rFonts w:ascii="Arial" w:eastAsia="Times New Roman" w:hAnsi="Arial" w:cs="Arial"/>
        </w:rPr>
        <w:t>destroying a monument or mem</w:t>
      </w:r>
      <w:r w:rsidR="0013794D">
        <w:rPr>
          <w:rFonts w:ascii="Arial" w:eastAsia="Times New Roman" w:hAnsi="Arial" w:cs="Arial"/>
        </w:rPr>
        <w:t>orial</w:t>
      </w:r>
      <w:r w:rsidR="009579D4" w:rsidRPr="008D0113">
        <w:rPr>
          <w:rFonts w:ascii="Arial" w:eastAsia="Times New Roman" w:hAnsi="Arial" w:cs="Arial"/>
        </w:rPr>
        <w:t xml:space="preserve"> </w:t>
      </w:r>
      <w:r w:rsidR="0013794D">
        <w:rPr>
          <w:rFonts w:ascii="Arial" w:eastAsia="Times New Roman" w:hAnsi="Arial" w:cs="Arial"/>
        </w:rPr>
        <w:t xml:space="preserve">will be interrupted completely different for different groups or cultures, </w:t>
      </w:r>
      <w:r w:rsidR="001D6B57" w:rsidRPr="008D0113">
        <w:rPr>
          <w:rFonts w:ascii="Arial" w:eastAsia="Times New Roman" w:hAnsi="Arial" w:cs="Arial"/>
        </w:rPr>
        <w:t>for instance the viewing that was recording on view of the statue of Saddam Hussein getting to</w:t>
      </w:r>
      <w:r w:rsidR="00AE44EF" w:rsidRPr="008D0113">
        <w:rPr>
          <w:rFonts w:ascii="Arial" w:eastAsia="Times New Roman" w:hAnsi="Arial" w:cs="Arial"/>
        </w:rPr>
        <w:t xml:space="preserve">ppled and destroyed </w:t>
      </w:r>
      <w:sdt>
        <w:sdtPr>
          <w:rPr>
            <w:rFonts w:ascii="Arial" w:eastAsia="Times New Roman" w:hAnsi="Arial" w:cs="Arial"/>
          </w:rPr>
          <w:id w:val="-1931114493"/>
          <w:citation/>
        </w:sdtPr>
        <w:sdtEndPr/>
        <w:sdtContent>
          <w:r w:rsidR="00AE44EF" w:rsidRPr="008D0113">
            <w:rPr>
              <w:rFonts w:ascii="Arial" w:eastAsia="Times New Roman" w:hAnsi="Arial" w:cs="Arial"/>
            </w:rPr>
            <w:fldChar w:fldCharType="begin"/>
          </w:r>
          <w:r w:rsidR="00AE44EF" w:rsidRPr="008D0113">
            <w:rPr>
              <w:rFonts w:ascii="Arial" w:eastAsia="Times New Roman" w:hAnsi="Arial" w:cs="Arial"/>
            </w:rPr>
            <w:instrText xml:space="preserve"> CITATION ApA03 \l 2057 </w:instrText>
          </w:r>
          <w:r w:rsidR="00AE44EF" w:rsidRPr="008D0113">
            <w:rPr>
              <w:rFonts w:ascii="Arial" w:eastAsia="Times New Roman" w:hAnsi="Arial" w:cs="Arial"/>
            </w:rPr>
            <w:fldChar w:fldCharType="separate"/>
          </w:r>
          <w:r w:rsidR="00FA29EE" w:rsidRPr="00FA29EE">
            <w:rPr>
              <w:rFonts w:ascii="Arial" w:eastAsia="Times New Roman" w:hAnsi="Arial" w:cs="Arial"/>
              <w:noProof/>
            </w:rPr>
            <w:t>(Archive, 2003)</w:t>
          </w:r>
          <w:r w:rsidR="00AE44EF" w:rsidRPr="008D0113">
            <w:rPr>
              <w:rFonts w:ascii="Arial" w:eastAsia="Times New Roman" w:hAnsi="Arial" w:cs="Arial"/>
            </w:rPr>
            <w:fldChar w:fldCharType="end"/>
          </w:r>
        </w:sdtContent>
      </w:sdt>
      <w:r w:rsidR="00AE44EF" w:rsidRPr="008D0113">
        <w:rPr>
          <w:rFonts w:ascii="Arial" w:eastAsia="Times New Roman" w:hAnsi="Arial" w:cs="Arial"/>
        </w:rPr>
        <w:t xml:space="preserve"> was a powerful statement, it shows the anger and hatred towards this man and everything he stood for, destroying the statue was symbolism of and end to an era and end to all the sadness and damage this man caused, both the country and its occupancies.</w:t>
      </w:r>
    </w:p>
    <w:p w14:paraId="6C425285" w14:textId="04FFEF94" w:rsidR="00AE44EF" w:rsidRPr="008D0113" w:rsidRDefault="00AE44EF" w:rsidP="008D0113">
      <w:pPr>
        <w:spacing w:line="480" w:lineRule="auto"/>
        <w:rPr>
          <w:rFonts w:ascii="Arial" w:eastAsia="Times New Roman" w:hAnsi="Arial" w:cs="Arial"/>
        </w:rPr>
      </w:pPr>
    </w:p>
    <w:p w14:paraId="63840F11" w14:textId="1D20ADEA" w:rsidR="00AE44EF" w:rsidRPr="008D0113" w:rsidRDefault="00AE44EF" w:rsidP="008D0113">
      <w:pPr>
        <w:spacing w:line="480" w:lineRule="auto"/>
        <w:rPr>
          <w:rFonts w:ascii="Arial" w:eastAsia="Times New Roman" w:hAnsi="Arial" w:cs="Arial"/>
        </w:rPr>
      </w:pPr>
      <w:r w:rsidRPr="00AE44EF">
        <w:rPr>
          <w:rFonts w:ascii="Arial" w:eastAsia="Times New Roman" w:hAnsi="Arial" w:cs="Arial"/>
        </w:rPr>
        <w:lastRenderedPageBreak/>
        <w:fldChar w:fldCharType="begin"/>
      </w:r>
      <w:r w:rsidRPr="00AE44EF">
        <w:rPr>
          <w:rFonts w:ascii="Arial" w:eastAsia="Times New Roman" w:hAnsi="Arial" w:cs="Arial"/>
        </w:rPr>
        <w:instrText xml:space="preserve"> INCLUDEPICTURE "/var/folders/yc/87c0z9mj60v8n9p15v_fcgv40000gn/T/com.microsoft.Word/WebArchiveCopyPasteTempFiles/Z" \* MERGEFORMATINET </w:instrText>
      </w:r>
      <w:r w:rsidRPr="00AE44EF">
        <w:rPr>
          <w:rFonts w:ascii="Arial" w:eastAsia="Times New Roman" w:hAnsi="Arial" w:cs="Arial"/>
        </w:rPr>
        <w:fldChar w:fldCharType="separate"/>
      </w:r>
      <w:r w:rsidRPr="008D0113">
        <w:rPr>
          <w:rFonts w:ascii="Arial" w:eastAsia="Times New Roman" w:hAnsi="Arial" w:cs="Arial"/>
          <w:noProof/>
        </w:rPr>
        <w:drawing>
          <wp:inline distT="0" distB="0" distL="0" distR="0" wp14:anchorId="7BB82C2F" wp14:editId="670F9F3D">
            <wp:extent cx="2279650" cy="3554730"/>
            <wp:effectExtent l="0" t="0" r="6350" b="1270"/>
            <wp:docPr id="7" name="Picture 7" descr="Image result for images of saddam hussein's stat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c0t4v9YQzBlRM:" descr="Image result for images of saddam hussein's statu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9650" cy="3554730"/>
                    </a:xfrm>
                    <a:prstGeom prst="rect">
                      <a:avLst/>
                    </a:prstGeom>
                    <a:noFill/>
                    <a:ln>
                      <a:noFill/>
                    </a:ln>
                  </pic:spPr>
                </pic:pic>
              </a:graphicData>
            </a:graphic>
          </wp:inline>
        </w:drawing>
      </w:r>
      <w:r w:rsidRPr="00AE44EF">
        <w:rPr>
          <w:rFonts w:ascii="Arial" w:eastAsia="Times New Roman" w:hAnsi="Arial" w:cs="Arial"/>
        </w:rPr>
        <w:fldChar w:fldCharType="end"/>
      </w:r>
      <w:sdt>
        <w:sdtPr>
          <w:rPr>
            <w:rFonts w:ascii="Arial" w:eastAsia="Times New Roman" w:hAnsi="Arial" w:cs="Arial"/>
          </w:rPr>
          <w:id w:val="1618174711"/>
          <w:citation/>
        </w:sdtPr>
        <w:sdtEndPr/>
        <w:sdtContent>
          <w:r w:rsidR="00922839" w:rsidRPr="008D0113">
            <w:rPr>
              <w:rFonts w:ascii="Arial" w:eastAsia="Times New Roman" w:hAnsi="Arial" w:cs="Arial"/>
            </w:rPr>
            <w:fldChar w:fldCharType="begin"/>
          </w:r>
          <w:r w:rsidR="00922839" w:rsidRPr="008D0113">
            <w:rPr>
              <w:rFonts w:ascii="Arial" w:eastAsia="Times New Roman" w:hAnsi="Arial" w:cs="Arial"/>
            </w:rPr>
            <w:instrText xml:space="preserve"> CITATION Kha02 \l 2057 </w:instrText>
          </w:r>
          <w:r w:rsidR="00922839" w:rsidRPr="008D0113">
            <w:rPr>
              <w:rFonts w:ascii="Arial" w:eastAsia="Times New Roman" w:hAnsi="Arial" w:cs="Arial"/>
            </w:rPr>
            <w:fldChar w:fldCharType="separate"/>
          </w:r>
          <w:r w:rsidR="00FA29EE">
            <w:rPr>
              <w:rFonts w:ascii="Arial" w:eastAsia="Times New Roman" w:hAnsi="Arial" w:cs="Arial"/>
              <w:noProof/>
            </w:rPr>
            <w:t xml:space="preserve"> </w:t>
          </w:r>
          <w:r w:rsidR="00FA29EE" w:rsidRPr="00FA29EE">
            <w:rPr>
              <w:rFonts w:ascii="Arial" w:eastAsia="Times New Roman" w:hAnsi="Arial" w:cs="Arial"/>
              <w:noProof/>
            </w:rPr>
            <w:t>(Ezzat, 2002)</w:t>
          </w:r>
          <w:r w:rsidR="00922839" w:rsidRPr="008D0113">
            <w:rPr>
              <w:rFonts w:ascii="Arial" w:eastAsia="Times New Roman" w:hAnsi="Arial" w:cs="Arial"/>
            </w:rPr>
            <w:fldChar w:fldCharType="end"/>
          </w:r>
        </w:sdtContent>
      </w:sdt>
    </w:p>
    <w:p w14:paraId="6F75431F" w14:textId="45F8733D" w:rsidR="00922839" w:rsidRPr="008D0113" w:rsidRDefault="00922839" w:rsidP="008D0113">
      <w:pPr>
        <w:spacing w:line="480" w:lineRule="auto"/>
        <w:rPr>
          <w:rFonts w:ascii="Arial" w:eastAsia="Times New Roman" w:hAnsi="Arial" w:cs="Arial"/>
        </w:rPr>
      </w:pPr>
    </w:p>
    <w:p w14:paraId="6769C4A9" w14:textId="72112C28" w:rsidR="00922839" w:rsidRPr="008D0113" w:rsidRDefault="00922839" w:rsidP="008D0113">
      <w:pPr>
        <w:spacing w:line="480" w:lineRule="auto"/>
        <w:rPr>
          <w:rFonts w:ascii="Arial" w:eastAsia="Times New Roman" w:hAnsi="Arial" w:cs="Arial"/>
        </w:rPr>
      </w:pPr>
      <w:r w:rsidRPr="008D0113">
        <w:rPr>
          <w:rFonts w:ascii="Arial" w:eastAsia="Times New Roman" w:hAnsi="Arial" w:cs="Arial"/>
        </w:rPr>
        <w:t xml:space="preserve">His statue was positioned in the </w:t>
      </w:r>
      <w:proofErr w:type="spellStart"/>
      <w:r w:rsidRPr="008D0113">
        <w:rPr>
          <w:rFonts w:ascii="Arial" w:eastAsia="Times New Roman" w:hAnsi="Arial" w:cs="Arial"/>
        </w:rPr>
        <w:t>Firdos</w:t>
      </w:r>
      <w:proofErr w:type="spellEnd"/>
      <w:r w:rsidRPr="008D0113">
        <w:rPr>
          <w:rFonts w:ascii="Arial" w:eastAsia="Times New Roman" w:hAnsi="Arial" w:cs="Arial"/>
        </w:rPr>
        <w:t xml:space="preserve"> square in Baghdad a focal point and a monument you cannot miss stands a massive 12 metres in honour of his 65</w:t>
      </w:r>
      <w:r w:rsidRPr="008D0113">
        <w:rPr>
          <w:rFonts w:ascii="Arial" w:eastAsia="Times New Roman" w:hAnsi="Arial" w:cs="Arial"/>
          <w:vertAlign w:val="superscript"/>
        </w:rPr>
        <w:t>th</w:t>
      </w:r>
      <w:r w:rsidRPr="008D0113">
        <w:rPr>
          <w:rFonts w:ascii="Arial" w:eastAsia="Times New Roman" w:hAnsi="Arial" w:cs="Arial"/>
        </w:rPr>
        <w:t xml:space="preserve"> birthday, his stretched up high</w:t>
      </w:r>
      <w:r w:rsidR="009579D4" w:rsidRPr="008D0113">
        <w:rPr>
          <w:rFonts w:ascii="Arial" w:eastAsia="Times New Roman" w:hAnsi="Arial" w:cs="Arial"/>
        </w:rPr>
        <w:t xml:space="preserve"> arm</w:t>
      </w:r>
      <w:r w:rsidRPr="008D0113">
        <w:rPr>
          <w:rFonts w:ascii="Arial" w:eastAsia="Times New Roman" w:hAnsi="Arial" w:cs="Arial"/>
        </w:rPr>
        <w:t xml:space="preserve"> almost like</w:t>
      </w:r>
      <w:r w:rsidR="00F57CB6" w:rsidRPr="008D0113">
        <w:rPr>
          <w:rFonts w:ascii="Arial" w:eastAsia="Times New Roman" w:hAnsi="Arial" w:cs="Arial"/>
        </w:rPr>
        <w:t xml:space="preserve"> authority gesture or command</w:t>
      </w:r>
      <w:r w:rsidR="009579D4" w:rsidRPr="008D0113">
        <w:rPr>
          <w:rFonts w:ascii="Arial" w:eastAsia="Times New Roman" w:hAnsi="Arial" w:cs="Arial"/>
        </w:rPr>
        <w:t xml:space="preserve"> is the highest point of the statue</w:t>
      </w:r>
      <w:r w:rsidR="00F57CB6" w:rsidRPr="008D0113">
        <w:rPr>
          <w:rFonts w:ascii="Arial" w:eastAsia="Times New Roman" w:hAnsi="Arial" w:cs="Arial"/>
        </w:rPr>
        <w:t xml:space="preserve">, he’s stood quite sternly and </w:t>
      </w:r>
      <w:r w:rsidR="009579D4" w:rsidRPr="008D0113">
        <w:rPr>
          <w:rFonts w:ascii="Arial" w:eastAsia="Times New Roman" w:hAnsi="Arial" w:cs="Arial"/>
        </w:rPr>
        <w:t xml:space="preserve">the </w:t>
      </w:r>
      <w:r w:rsidR="00F57CB6" w:rsidRPr="008D0113">
        <w:rPr>
          <w:rFonts w:ascii="Arial" w:eastAsia="Times New Roman" w:hAnsi="Arial" w:cs="Arial"/>
        </w:rPr>
        <w:t>obvious showing of a gun on his hip suggest</w:t>
      </w:r>
      <w:r w:rsidR="009579D4" w:rsidRPr="008D0113">
        <w:rPr>
          <w:rFonts w:ascii="Arial" w:eastAsia="Times New Roman" w:hAnsi="Arial" w:cs="Arial"/>
        </w:rPr>
        <w:t>s</w:t>
      </w:r>
      <w:r w:rsidR="00F57CB6" w:rsidRPr="008D0113">
        <w:rPr>
          <w:rFonts w:ascii="Arial" w:eastAsia="Times New Roman" w:hAnsi="Arial" w:cs="Arial"/>
        </w:rPr>
        <w:t xml:space="preserve"> he is a murderer a</w:t>
      </w:r>
      <w:r w:rsidR="009579D4" w:rsidRPr="008D0113">
        <w:rPr>
          <w:rFonts w:ascii="Arial" w:eastAsia="Times New Roman" w:hAnsi="Arial" w:cs="Arial"/>
        </w:rPr>
        <w:t>nd</w:t>
      </w:r>
      <w:r w:rsidR="00F57CB6" w:rsidRPr="008D0113">
        <w:rPr>
          <w:rFonts w:ascii="Arial" w:eastAsia="Times New Roman" w:hAnsi="Arial" w:cs="Arial"/>
        </w:rPr>
        <w:t xml:space="preserve"> </w:t>
      </w:r>
      <w:r w:rsidR="009579D4" w:rsidRPr="008D0113">
        <w:rPr>
          <w:rFonts w:ascii="Arial" w:eastAsia="Times New Roman" w:hAnsi="Arial" w:cs="Arial"/>
        </w:rPr>
        <w:t xml:space="preserve">suggesting he </w:t>
      </w:r>
      <w:r w:rsidR="00F57CB6" w:rsidRPr="008D0113">
        <w:rPr>
          <w:rFonts w:ascii="Arial" w:eastAsia="Times New Roman" w:hAnsi="Arial" w:cs="Arial"/>
        </w:rPr>
        <w:t xml:space="preserve">well kill to get what he wants and </w:t>
      </w:r>
      <w:r w:rsidR="009579D4" w:rsidRPr="008D0113">
        <w:rPr>
          <w:rFonts w:ascii="Arial" w:eastAsia="Times New Roman" w:hAnsi="Arial" w:cs="Arial"/>
        </w:rPr>
        <w:t>to earn the</w:t>
      </w:r>
      <w:r w:rsidR="00F57CB6" w:rsidRPr="008D0113">
        <w:rPr>
          <w:rFonts w:ascii="Arial" w:eastAsia="Times New Roman" w:hAnsi="Arial" w:cs="Arial"/>
        </w:rPr>
        <w:t xml:space="preserve"> respect</w:t>
      </w:r>
      <w:r w:rsidR="002F6ECE">
        <w:rPr>
          <w:rFonts w:ascii="Arial" w:eastAsia="Times New Roman" w:hAnsi="Arial" w:cs="Arial"/>
        </w:rPr>
        <w:t xml:space="preserve"> and power that</w:t>
      </w:r>
      <w:r w:rsidR="00F57CB6" w:rsidRPr="008D0113">
        <w:rPr>
          <w:rFonts w:ascii="Arial" w:eastAsia="Times New Roman" w:hAnsi="Arial" w:cs="Arial"/>
        </w:rPr>
        <w:t xml:space="preserve"> he desires</w:t>
      </w:r>
      <w:r w:rsidR="003975DD">
        <w:rPr>
          <w:rFonts w:ascii="Arial" w:eastAsia="Times New Roman" w:hAnsi="Arial" w:cs="Arial"/>
        </w:rPr>
        <w:t xml:space="preserve"> it also </w:t>
      </w:r>
      <w:r w:rsidR="002F6ECE">
        <w:rPr>
          <w:rFonts w:ascii="Arial" w:eastAsia="Times New Roman" w:hAnsi="Arial" w:cs="Arial"/>
        </w:rPr>
        <w:t>indicates violence and extremism</w:t>
      </w:r>
      <w:r w:rsidR="009579D4" w:rsidRPr="008D0113">
        <w:rPr>
          <w:rFonts w:ascii="Arial" w:eastAsia="Times New Roman" w:hAnsi="Arial" w:cs="Arial"/>
        </w:rPr>
        <w:t>.</w:t>
      </w:r>
      <w:r w:rsidR="00F57CB6" w:rsidRPr="008D0113">
        <w:rPr>
          <w:rFonts w:ascii="Arial" w:eastAsia="Times New Roman" w:hAnsi="Arial" w:cs="Arial"/>
        </w:rPr>
        <w:t xml:space="preserve"> </w:t>
      </w:r>
      <w:r w:rsidR="009579D4" w:rsidRPr="008D0113">
        <w:rPr>
          <w:rFonts w:ascii="Arial" w:eastAsia="Times New Roman" w:hAnsi="Arial" w:cs="Arial"/>
        </w:rPr>
        <w:t>T</w:t>
      </w:r>
      <w:r w:rsidR="00F57CB6" w:rsidRPr="008D0113">
        <w:rPr>
          <w:rFonts w:ascii="Arial" w:eastAsia="Times New Roman" w:hAnsi="Arial" w:cs="Arial"/>
        </w:rPr>
        <w:t>his toppling of the statue went global also</w:t>
      </w:r>
      <w:r w:rsidR="009579D4" w:rsidRPr="008D0113">
        <w:rPr>
          <w:rFonts w:ascii="Arial" w:eastAsia="Times New Roman" w:hAnsi="Arial" w:cs="Arial"/>
        </w:rPr>
        <w:t>, people around the world felt for the people who had their lives torn upside down by this man, woman, children</w:t>
      </w:r>
      <w:r w:rsidR="00F57CB6" w:rsidRPr="008D0113">
        <w:rPr>
          <w:rFonts w:ascii="Arial" w:eastAsia="Times New Roman" w:hAnsi="Arial" w:cs="Arial"/>
        </w:rPr>
        <w:t>,</w:t>
      </w:r>
      <w:r w:rsidR="009579D4" w:rsidRPr="008D0113">
        <w:rPr>
          <w:rFonts w:ascii="Arial" w:eastAsia="Times New Roman" w:hAnsi="Arial" w:cs="Arial"/>
        </w:rPr>
        <w:t xml:space="preserve"> all cruelly treated day in day, living their lives in fear with no sight of</w:t>
      </w:r>
      <w:r w:rsidR="00A569DC" w:rsidRPr="008D0113">
        <w:rPr>
          <w:rFonts w:ascii="Arial" w:eastAsia="Times New Roman" w:hAnsi="Arial" w:cs="Arial"/>
        </w:rPr>
        <w:t xml:space="preserve"> peace and order. The tearing down of the statue</w:t>
      </w:r>
      <w:r w:rsidR="00F57CB6" w:rsidRPr="008D0113">
        <w:rPr>
          <w:rFonts w:ascii="Arial" w:eastAsia="Times New Roman" w:hAnsi="Arial" w:cs="Arial"/>
        </w:rPr>
        <w:t xml:space="preserve"> show</w:t>
      </w:r>
      <w:r w:rsidR="00A569DC" w:rsidRPr="008D0113">
        <w:rPr>
          <w:rFonts w:ascii="Arial" w:eastAsia="Times New Roman" w:hAnsi="Arial" w:cs="Arial"/>
        </w:rPr>
        <w:t>ed</w:t>
      </w:r>
      <w:r w:rsidR="00F57CB6" w:rsidRPr="008D0113">
        <w:rPr>
          <w:rFonts w:ascii="Arial" w:eastAsia="Times New Roman" w:hAnsi="Arial" w:cs="Arial"/>
        </w:rPr>
        <w:t xml:space="preserve"> a physical end to the regime</w:t>
      </w:r>
      <w:r w:rsidR="002F6ECE">
        <w:rPr>
          <w:rFonts w:ascii="Arial" w:eastAsia="Times New Roman" w:hAnsi="Arial" w:cs="Arial"/>
        </w:rPr>
        <w:t xml:space="preserve"> allowing people to regain something back that he took from them</w:t>
      </w:r>
      <w:r w:rsidR="00F57CB6" w:rsidRPr="008D0113">
        <w:rPr>
          <w:rFonts w:ascii="Arial" w:eastAsia="Times New Roman" w:hAnsi="Arial" w:cs="Arial"/>
        </w:rPr>
        <w:t>, people dragged the head of the statue through the streets showing total disrespect for the man</w:t>
      </w:r>
      <w:r w:rsidR="002F6ECE">
        <w:rPr>
          <w:rFonts w:ascii="Arial" w:eastAsia="Times New Roman" w:hAnsi="Arial" w:cs="Arial"/>
        </w:rPr>
        <w:t xml:space="preserve"> that once controlled them all </w:t>
      </w:r>
      <w:r w:rsidR="00A569DC" w:rsidRPr="008D0113">
        <w:rPr>
          <w:rFonts w:ascii="Arial" w:eastAsia="Times New Roman" w:hAnsi="Arial" w:cs="Arial"/>
        </w:rPr>
        <w:t>and what</w:t>
      </w:r>
      <w:r w:rsidR="00F57CB6" w:rsidRPr="008D0113">
        <w:rPr>
          <w:rFonts w:ascii="Arial" w:eastAsia="Times New Roman" w:hAnsi="Arial" w:cs="Arial"/>
        </w:rPr>
        <w:t xml:space="preserve"> </w:t>
      </w:r>
      <w:r w:rsidR="002F6ECE">
        <w:rPr>
          <w:rFonts w:ascii="Arial" w:eastAsia="Times New Roman" w:hAnsi="Arial" w:cs="Arial"/>
        </w:rPr>
        <w:t>he</w:t>
      </w:r>
      <w:r w:rsidR="00F57CB6" w:rsidRPr="008D0113">
        <w:rPr>
          <w:rFonts w:ascii="Arial" w:eastAsia="Times New Roman" w:hAnsi="Arial" w:cs="Arial"/>
        </w:rPr>
        <w:t xml:space="preserve"> </w:t>
      </w:r>
      <w:r w:rsidR="00F57CB6" w:rsidRPr="008D0113">
        <w:rPr>
          <w:rFonts w:ascii="Arial" w:eastAsia="Times New Roman" w:hAnsi="Arial" w:cs="Arial"/>
        </w:rPr>
        <w:lastRenderedPageBreak/>
        <w:t>represented, videos show them stamping and hitting the statue once it was dragged from its pedestal where it once stood high and proud, it was hit with sledge hammers, kick</w:t>
      </w:r>
      <w:r w:rsidR="00A569DC" w:rsidRPr="008D0113">
        <w:rPr>
          <w:rFonts w:ascii="Arial" w:eastAsia="Times New Roman" w:hAnsi="Arial" w:cs="Arial"/>
        </w:rPr>
        <w:t>ed</w:t>
      </w:r>
      <w:r w:rsidR="00F57CB6" w:rsidRPr="008D0113">
        <w:rPr>
          <w:rFonts w:ascii="Arial" w:eastAsia="Times New Roman" w:hAnsi="Arial" w:cs="Arial"/>
        </w:rPr>
        <w:t>, slapped and shown complete resentment towards it, this represented freedom and the overall end to Saddam Hussein.</w:t>
      </w:r>
    </w:p>
    <w:p w14:paraId="0E41F608" w14:textId="0EF3C896" w:rsidR="00A569DC" w:rsidRPr="008D0113" w:rsidRDefault="00FA29EE" w:rsidP="008D0113">
      <w:pPr>
        <w:spacing w:line="480" w:lineRule="auto"/>
        <w:rPr>
          <w:rFonts w:ascii="Arial" w:eastAsia="Times New Roman" w:hAnsi="Arial" w:cs="Arial"/>
        </w:rPr>
      </w:pPr>
      <w:r>
        <w:rPr>
          <w:rFonts w:ascii="Arial" w:eastAsia="Times New Roman" w:hAnsi="Arial" w:cs="Arial"/>
          <w:noProof/>
        </w:rPr>
        <w:drawing>
          <wp:inline distT="0" distB="0" distL="0" distR="0" wp14:anchorId="49F1D8F8" wp14:editId="54E7AE79">
            <wp:extent cx="3054645" cy="1719181"/>
            <wp:effectExtent l="0" t="5398" r="953" b="952"/>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448.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3077889" cy="1732263"/>
                    </a:xfrm>
                    <a:prstGeom prst="rect">
                      <a:avLst/>
                    </a:prstGeom>
                  </pic:spPr>
                </pic:pic>
              </a:graphicData>
            </a:graphic>
          </wp:inline>
        </w:drawing>
      </w:r>
      <w:r>
        <w:rPr>
          <w:rFonts w:ascii="Arial" w:eastAsia="Times New Roman" w:hAnsi="Arial" w:cs="Arial"/>
        </w:rPr>
        <w:t xml:space="preserve"> </w:t>
      </w:r>
      <w:sdt>
        <w:sdtPr>
          <w:rPr>
            <w:rFonts w:ascii="Arial" w:eastAsia="Times New Roman" w:hAnsi="Arial" w:cs="Arial"/>
          </w:rPr>
          <w:id w:val="-987325103"/>
          <w:citation/>
        </w:sdtPr>
        <w:sdtEndPr/>
        <w:sdtContent>
          <w:r>
            <w:rPr>
              <w:rFonts w:ascii="Arial" w:eastAsia="Times New Roman" w:hAnsi="Arial" w:cs="Arial"/>
            </w:rPr>
            <w:fldChar w:fldCharType="begin"/>
          </w:r>
          <w:r>
            <w:rPr>
              <w:rFonts w:ascii="Arial" w:eastAsia="Times New Roman" w:hAnsi="Arial" w:cs="Arial"/>
            </w:rPr>
            <w:instrText xml:space="preserve"> CITATION jes18 \l 2057 </w:instrText>
          </w:r>
          <w:r>
            <w:rPr>
              <w:rFonts w:ascii="Arial" w:eastAsia="Times New Roman" w:hAnsi="Arial" w:cs="Arial"/>
            </w:rPr>
            <w:fldChar w:fldCharType="separate"/>
          </w:r>
          <w:r w:rsidRPr="00FA29EE">
            <w:rPr>
              <w:rFonts w:ascii="Arial" w:eastAsia="Times New Roman" w:hAnsi="Arial" w:cs="Arial"/>
              <w:noProof/>
            </w:rPr>
            <w:t>(arthur, 2018)</w:t>
          </w:r>
          <w:r>
            <w:rPr>
              <w:rFonts w:ascii="Arial" w:eastAsia="Times New Roman" w:hAnsi="Arial" w:cs="Arial"/>
            </w:rPr>
            <w:fldChar w:fldCharType="end"/>
          </w:r>
        </w:sdtContent>
      </w:sdt>
    </w:p>
    <w:p w14:paraId="77981DCB" w14:textId="6CA98C2C" w:rsidR="00FA29EE" w:rsidRDefault="00A569DC" w:rsidP="008D0113">
      <w:pPr>
        <w:autoSpaceDE w:val="0"/>
        <w:autoSpaceDN w:val="0"/>
        <w:adjustRightInd w:val="0"/>
        <w:spacing w:line="480" w:lineRule="auto"/>
        <w:rPr>
          <w:rFonts w:ascii="Arial" w:hAnsi="Arial" w:cs="Arial"/>
          <w:noProof/>
          <w:color w:val="000000"/>
        </w:rPr>
      </w:pPr>
      <w:r w:rsidRPr="008D0113">
        <w:rPr>
          <w:rFonts w:ascii="Arial" w:eastAsia="Times New Roman" w:hAnsi="Arial" w:cs="Arial"/>
        </w:rPr>
        <w:t xml:space="preserve">Another form of a memorial can be one </w:t>
      </w:r>
      <w:r w:rsidR="00FD1122" w:rsidRPr="008D0113">
        <w:rPr>
          <w:rFonts w:ascii="Arial" w:eastAsia="Times New Roman" w:hAnsi="Arial" w:cs="Arial"/>
        </w:rPr>
        <w:t>to one and a more personal</w:t>
      </w:r>
      <w:r w:rsidR="000D2FE7" w:rsidRPr="008D0113">
        <w:rPr>
          <w:rFonts w:ascii="Arial" w:eastAsia="Times New Roman" w:hAnsi="Arial" w:cs="Arial"/>
        </w:rPr>
        <w:t xml:space="preserve">. </w:t>
      </w:r>
      <w:r w:rsidR="00485BEA" w:rsidRPr="008D0113">
        <w:rPr>
          <w:rFonts w:ascii="Arial" w:eastAsia="Times New Roman" w:hAnsi="Arial" w:cs="Arial"/>
        </w:rPr>
        <w:t xml:space="preserve"> </w:t>
      </w:r>
      <w:r w:rsidR="000D2FE7" w:rsidRPr="008D0113">
        <w:rPr>
          <w:rFonts w:ascii="Arial" w:hAnsi="Arial" w:cs="Arial"/>
          <w:color w:val="000000"/>
          <w:lang w:val="en-US"/>
        </w:rPr>
        <w:t>A</w:t>
      </w:r>
      <w:r w:rsidR="00FA29EE">
        <w:rPr>
          <w:rFonts w:ascii="Arial" w:hAnsi="Arial" w:cs="Arial"/>
          <w:color w:val="000000"/>
          <w:lang w:val="en-US"/>
        </w:rPr>
        <w:t>n</w:t>
      </w:r>
      <w:r w:rsidR="00485BEA" w:rsidRPr="008D0113">
        <w:rPr>
          <w:rFonts w:ascii="Arial" w:hAnsi="Arial" w:cs="Arial"/>
          <w:color w:val="000000"/>
          <w:lang w:val="en-US"/>
        </w:rPr>
        <w:t xml:space="preserve"> Individual remembrance can be personal and done alone or you may confide in a friend or family member where they will talk about that person you have lost, remembering and sharing thoughts on how it’s affecting the individual, going through emotions and stages of loss such as Denial, Anger, Bargaining, Depression, Acceptance.</w:t>
      </w:r>
      <w:r w:rsidR="003975DD">
        <w:rPr>
          <w:rFonts w:ascii="Arial" w:hAnsi="Arial" w:cs="Arial"/>
          <w:color w:val="000000"/>
          <w:lang w:val="en-US"/>
        </w:rPr>
        <w:t xml:space="preserve"> Which is the usual process for grieving,</w:t>
      </w:r>
      <w:r w:rsidR="00485BEA" w:rsidRPr="008D0113">
        <w:rPr>
          <w:rFonts w:ascii="Arial" w:hAnsi="Arial" w:cs="Arial"/>
          <w:color w:val="000000"/>
          <w:lang w:val="en-US"/>
        </w:rPr>
        <w:t xml:space="preserve"> Individuals may remember by looking through photographs or looking at a keepsake off that person, maybe a lock of hair, piece of jewelry or ashes this is where an object can become sentimental and important to the individual. This is when a memorial can become a shrine to your loved ones or a place where you spend time and reflect or a place of solace, each memorial in this circumstances will always be </w:t>
      </w:r>
      <w:r w:rsidR="00485BEA" w:rsidRPr="008D0113">
        <w:rPr>
          <w:rFonts w:ascii="Arial" w:hAnsi="Arial" w:cs="Arial"/>
          <w:color w:val="000000"/>
          <w:lang w:val="en-US"/>
        </w:rPr>
        <w:lastRenderedPageBreak/>
        <w:t>individual and unique, the narrative behind the designs will differ and the sentiment</w:t>
      </w:r>
      <w:r w:rsidR="000D2FE7" w:rsidRPr="008D0113">
        <w:rPr>
          <w:rFonts w:ascii="Arial" w:hAnsi="Arial" w:cs="Arial"/>
          <w:color w:val="000000"/>
          <w:lang w:val="en-US"/>
        </w:rPr>
        <w:t xml:space="preserve"> in</w:t>
      </w:r>
      <w:r w:rsidR="00485BEA" w:rsidRPr="008D0113">
        <w:rPr>
          <w:rFonts w:ascii="Arial" w:hAnsi="Arial" w:cs="Arial"/>
          <w:color w:val="000000"/>
          <w:lang w:val="en-US"/>
        </w:rPr>
        <w:t xml:space="preserve"> each object placed on the memorial will mean a small memory or representation of an emotion, almost like gifts to the one who has departed, maintaining the memorial to show the respect and importance of that person.  Showering a grave with endless flower arrangements, small ornaments, pots, messages etc. giving the sense of giving back to that individual can make </w:t>
      </w:r>
      <w:r w:rsidR="000D2FE7" w:rsidRPr="008D0113">
        <w:rPr>
          <w:rFonts w:ascii="Arial" w:hAnsi="Arial" w:cs="Arial"/>
          <w:color w:val="000000"/>
          <w:lang w:val="en-US"/>
        </w:rPr>
        <w:t>a person cope with the grieving process</w:t>
      </w:r>
      <w:r w:rsidR="00485BEA" w:rsidRPr="008D0113">
        <w:rPr>
          <w:rFonts w:ascii="Arial" w:hAnsi="Arial" w:cs="Arial"/>
          <w:color w:val="000000"/>
          <w:lang w:val="en-US"/>
        </w:rPr>
        <w:t xml:space="preserve">, </w:t>
      </w:r>
      <w:r w:rsidR="000D2FE7" w:rsidRPr="008D0113">
        <w:rPr>
          <w:rFonts w:ascii="Arial" w:hAnsi="Arial" w:cs="Arial"/>
          <w:color w:val="000000"/>
          <w:lang w:val="en-US"/>
        </w:rPr>
        <w:t xml:space="preserve">it </w:t>
      </w:r>
      <w:r w:rsidR="00485BEA" w:rsidRPr="008D0113">
        <w:rPr>
          <w:rFonts w:ascii="Arial" w:hAnsi="Arial" w:cs="Arial"/>
          <w:color w:val="000000"/>
          <w:lang w:val="en-US"/>
        </w:rPr>
        <w:t>can be always sad when seeing a grave un marked or unkempt, no flowers, or its over grown does anyone really want to be forgotten</w:t>
      </w:r>
      <w:r w:rsidR="000D2FE7" w:rsidRPr="008D0113">
        <w:rPr>
          <w:rFonts w:ascii="Arial" w:hAnsi="Arial" w:cs="Arial"/>
          <w:color w:val="000000"/>
          <w:lang w:val="en-US"/>
        </w:rPr>
        <w:t xml:space="preserve">? Some who prefer not </w:t>
      </w:r>
      <w:r w:rsidR="000D1F29" w:rsidRPr="008D0113">
        <w:rPr>
          <w:rFonts w:ascii="Arial" w:hAnsi="Arial" w:cs="Arial"/>
          <w:color w:val="000000"/>
          <w:lang w:val="en-US"/>
        </w:rPr>
        <w:t>to visit</w:t>
      </w:r>
      <w:r w:rsidR="000D2FE7" w:rsidRPr="008D0113">
        <w:rPr>
          <w:rFonts w:ascii="Arial" w:hAnsi="Arial" w:cs="Arial"/>
          <w:color w:val="000000"/>
          <w:lang w:val="en-US"/>
        </w:rPr>
        <w:t xml:space="preserve"> a loved at the grounds of where they lay, </w:t>
      </w:r>
      <w:r w:rsidR="000D1F29" w:rsidRPr="008D0113">
        <w:rPr>
          <w:rFonts w:ascii="Arial" w:hAnsi="Arial" w:cs="Arial"/>
          <w:color w:val="000000"/>
          <w:lang w:val="en-US"/>
        </w:rPr>
        <w:t>may</w:t>
      </w:r>
      <w:r w:rsidR="000D2FE7" w:rsidRPr="008D0113">
        <w:rPr>
          <w:rFonts w:ascii="Arial" w:hAnsi="Arial" w:cs="Arial"/>
          <w:color w:val="000000"/>
          <w:lang w:val="en-US"/>
        </w:rPr>
        <w:t xml:space="preserve"> make a small memorial of their own, subconsciously, or </w:t>
      </w:r>
      <w:r w:rsidR="000D1F29" w:rsidRPr="008D0113">
        <w:rPr>
          <w:rFonts w:ascii="Arial" w:hAnsi="Arial" w:cs="Arial"/>
          <w:color w:val="000000"/>
          <w:lang w:val="en-US"/>
        </w:rPr>
        <w:t>consciously, People may select a certain shelf where photos are placed of that person maybe the glasses they wore or of a lock of hair near. Or they could plant a tree or shrub that represents the person lost, each year it grows adding ribbons or carving into it or just a place to sit and read but each time it’s looked at it, that object will then almost become remembrance as time passes and acceptance practiced and that person may not be in your mind as much but it sparks the memories you don’t want to lose always evoking presence of the person</w:t>
      </w:r>
      <w:r w:rsidR="00750A66" w:rsidRPr="008D0113">
        <w:rPr>
          <w:rFonts w:ascii="Arial" w:hAnsi="Arial" w:cs="Arial"/>
          <w:color w:val="000000"/>
          <w:lang w:val="en-US"/>
        </w:rPr>
        <w:t xml:space="preserve"> almost forcing you to think of them and becoming physical manifestation of a memory.</w:t>
      </w:r>
      <w:r w:rsidR="008D0113" w:rsidRPr="008D0113">
        <w:rPr>
          <w:rFonts w:ascii="Arial" w:hAnsi="Arial" w:cs="Arial"/>
          <w:color w:val="000000"/>
          <w:lang w:val="en-US"/>
        </w:rPr>
        <w:t xml:space="preserve"> In Victorian times families would photograph their recently passed and sometimes used props within the photo too, early photographer’s slogans were “secure the shadows, ere the substance fades”</w:t>
      </w:r>
    </w:p>
    <w:p w14:paraId="3105BDB1" w14:textId="6940D77F" w:rsidR="008D0113" w:rsidRPr="008D0113" w:rsidRDefault="00FA29EE" w:rsidP="008D0113">
      <w:pPr>
        <w:autoSpaceDE w:val="0"/>
        <w:autoSpaceDN w:val="0"/>
        <w:adjustRightInd w:val="0"/>
        <w:spacing w:line="480" w:lineRule="auto"/>
        <w:rPr>
          <w:rFonts w:ascii="Arial" w:hAnsi="Arial" w:cs="Arial"/>
          <w:color w:val="000000"/>
          <w:lang w:val="en-US"/>
        </w:rPr>
      </w:pPr>
      <w:r w:rsidRPr="008D0113">
        <w:rPr>
          <w:rFonts w:ascii="Arial" w:hAnsi="Arial" w:cs="Arial"/>
          <w:noProof/>
          <w:color w:val="000000"/>
        </w:rPr>
        <w:t>(newspaper, 1851)</w:t>
      </w:r>
      <w:r w:rsidR="008D0113" w:rsidRPr="008D0113">
        <w:rPr>
          <w:rFonts w:ascii="Arial" w:hAnsi="Arial" w:cs="Arial"/>
          <w:color w:val="000000"/>
          <w:lang w:val="en-US"/>
        </w:rPr>
        <w:t xml:space="preserve">. It may seem odd to photograph the dead but that was part of the process then, just like we visit the recent passing of a family member post-mortem in chapel of rest or some families have them at home for a few days to say goodbye. Usually the deceased person (usually a child in them times) would look like they are just </w:t>
      </w:r>
      <w:r w:rsidR="008D0113" w:rsidRPr="008D0113">
        <w:rPr>
          <w:rFonts w:ascii="Arial" w:hAnsi="Arial" w:cs="Arial"/>
          <w:color w:val="000000"/>
          <w:lang w:val="en-US"/>
        </w:rPr>
        <w:lastRenderedPageBreak/>
        <w:t>sleeping but the items they presented around them would signify that person was in fact dead the items consisted of drooping flowers nearby or a presence of a dead bird, or even a cut cord. This form of remembrance was high culture as usually it was wealthy Europeans or later the Americans that photographed the deceased.</w:t>
      </w:r>
    </w:p>
    <w:p w14:paraId="5ED1ED9E" w14:textId="77777777" w:rsidR="001F0A7F" w:rsidRDefault="001F0A7F" w:rsidP="008D0113">
      <w:pPr>
        <w:autoSpaceDE w:val="0"/>
        <w:autoSpaceDN w:val="0"/>
        <w:adjustRightInd w:val="0"/>
        <w:spacing w:line="480" w:lineRule="auto"/>
        <w:rPr>
          <w:rFonts w:ascii="Arial" w:hAnsi="Arial" w:cs="Arial"/>
          <w:color w:val="000000"/>
          <w:lang w:val="en-US"/>
        </w:rPr>
      </w:pPr>
    </w:p>
    <w:p w14:paraId="4344EBDB" w14:textId="491A4D2D" w:rsidR="00BB7A09" w:rsidRDefault="00750A66" w:rsidP="008D0113">
      <w:pPr>
        <w:autoSpaceDE w:val="0"/>
        <w:autoSpaceDN w:val="0"/>
        <w:adjustRightInd w:val="0"/>
        <w:spacing w:line="480" w:lineRule="auto"/>
        <w:rPr>
          <w:rFonts w:ascii="Arial" w:hAnsi="Arial" w:cs="Arial"/>
          <w:color w:val="000000"/>
          <w:lang w:val="en-US"/>
        </w:rPr>
      </w:pPr>
      <w:r w:rsidRPr="008D0113">
        <w:rPr>
          <w:rFonts w:ascii="Arial" w:hAnsi="Arial" w:cs="Arial"/>
          <w:color w:val="000000"/>
          <w:lang w:val="en-US"/>
        </w:rPr>
        <w:t>In conclusion as stated before there is not one way to commemorate or</w:t>
      </w:r>
      <w:r w:rsidR="008D0113" w:rsidRPr="008D0113">
        <w:rPr>
          <w:rFonts w:ascii="Arial" w:hAnsi="Arial" w:cs="Arial"/>
          <w:color w:val="000000"/>
          <w:lang w:val="en-US"/>
        </w:rPr>
        <w:t xml:space="preserve"> a</w:t>
      </w:r>
      <w:r w:rsidRPr="008D0113">
        <w:rPr>
          <w:rFonts w:ascii="Arial" w:hAnsi="Arial" w:cs="Arial"/>
          <w:color w:val="000000"/>
          <w:lang w:val="en-US"/>
        </w:rPr>
        <w:t xml:space="preserve"> right or wrong way to feel, it’s a natural progression of curiosity</w:t>
      </w:r>
      <w:r w:rsidR="001F0A7F">
        <w:rPr>
          <w:rFonts w:ascii="Arial" w:hAnsi="Arial" w:cs="Arial"/>
          <w:color w:val="000000"/>
          <w:lang w:val="en-US"/>
        </w:rPr>
        <w:t xml:space="preserve"> and </w:t>
      </w:r>
      <w:r w:rsidRPr="008D0113">
        <w:rPr>
          <w:rFonts w:ascii="Arial" w:hAnsi="Arial" w:cs="Arial"/>
          <w:color w:val="000000"/>
          <w:lang w:val="en-US"/>
        </w:rPr>
        <w:t>thirst for knowledge and understanding what your feeling</w:t>
      </w:r>
      <w:r w:rsidR="008D0113" w:rsidRPr="008D0113">
        <w:rPr>
          <w:rFonts w:ascii="Arial" w:hAnsi="Arial" w:cs="Arial"/>
          <w:color w:val="000000"/>
          <w:lang w:val="en-US"/>
        </w:rPr>
        <w:t>,</w:t>
      </w:r>
      <w:r w:rsidRPr="008D0113">
        <w:rPr>
          <w:rFonts w:ascii="Arial" w:hAnsi="Arial" w:cs="Arial"/>
          <w:color w:val="000000"/>
          <w:lang w:val="en-US"/>
        </w:rPr>
        <w:t xml:space="preserve"> It’s a processes, whether good or bad</w:t>
      </w:r>
      <w:r w:rsidR="008D0113" w:rsidRPr="008D0113">
        <w:rPr>
          <w:rFonts w:ascii="Arial" w:hAnsi="Arial" w:cs="Arial"/>
          <w:color w:val="000000"/>
          <w:lang w:val="en-US"/>
        </w:rPr>
        <w:t>, it’s the human why for mind to accept a certain event or dramatic experience in your life, It brings meaning to death and grieving</w:t>
      </w:r>
      <w:r w:rsidR="001F0A7F">
        <w:rPr>
          <w:rFonts w:ascii="Arial" w:hAnsi="Arial" w:cs="Arial"/>
          <w:color w:val="000000"/>
          <w:lang w:val="en-US"/>
        </w:rPr>
        <w:t xml:space="preserve"> and helps answer some of your questions,</w:t>
      </w:r>
      <w:r w:rsidR="008D0113" w:rsidRPr="008D0113">
        <w:rPr>
          <w:rFonts w:ascii="Arial" w:hAnsi="Arial" w:cs="Arial"/>
          <w:color w:val="000000"/>
          <w:lang w:val="en-US"/>
        </w:rPr>
        <w:t xml:space="preserve"> whilst bringing people peace and solace and also bringing people closer together making a negative into a positive experience.</w:t>
      </w:r>
      <w:r w:rsidR="001F0A7F">
        <w:rPr>
          <w:rFonts w:ascii="Arial" w:hAnsi="Arial" w:cs="Arial"/>
          <w:color w:val="000000"/>
          <w:lang w:val="en-US"/>
        </w:rPr>
        <w:t xml:space="preserve"> It’s an important act to commemorate </w:t>
      </w:r>
      <w:r w:rsidR="003975DD">
        <w:rPr>
          <w:rFonts w:ascii="Arial" w:hAnsi="Arial" w:cs="Arial"/>
          <w:color w:val="000000"/>
          <w:lang w:val="en-US"/>
        </w:rPr>
        <w:t>as</w:t>
      </w:r>
      <w:r w:rsidR="001F0A7F">
        <w:rPr>
          <w:rFonts w:ascii="Arial" w:hAnsi="Arial" w:cs="Arial"/>
          <w:color w:val="000000"/>
          <w:lang w:val="en-US"/>
        </w:rPr>
        <w:t xml:space="preserve"> it’s important to remember</w:t>
      </w:r>
      <w:r w:rsidR="003975DD">
        <w:rPr>
          <w:rFonts w:ascii="Arial" w:hAnsi="Arial" w:cs="Arial"/>
          <w:color w:val="000000"/>
          <w:lang w:val="en-US"/>
        </w:rPr>
        <w:t>, to carry on legacies or iconic figures roles within communities, commemorating shows solidarity and respect too,</w:t>
      </w:r>
      <w:r w:rsidR="001F0A7F">
        <w:rPr>
          <w:rFonts w:ascii="Arial" w:hAnsi="Arial" w:cs="Arial"/>
          <w:color w:val="000000"/>
          <w:lang w:val="en-US"/>
        </w:rPr>
        <w:t xml:space="preserve"> after all without memories </w:t>
      </w:r>
      <w:r w:rsidR="003975DD">
        <w:rPr>
          <w:rFonts w:ascii="Arial" w:hAnsi="Arial" w:cs="Arial"/>
          <w:color w:val="000000"/>
          <w:lang w:val="en-US"/>
        </w:rPr>
        <w:t>would we be able to progress successful without learning through prior mistakes</w:t>
      </w:r>
      <w:r w:rsidR="001F0A7F">
        <w:rPr>
          <w:rFonts w:ascii="Arial" w:hAnsi="Arial" w:cs="Arial"/>
          <w:color w:val="000000"/>
          <w:lang w:val="en-US"/>
        </w:rPr>
        <w:t>.</w:t>
      </w:r>
    </w:p>
    <w:p w14:paraId="1A74E3F6" w14:textId="115A26DE" w:rsidR="008D0113" w:rsidRDefault="008D0113" w:rsidP="008D0113">
      <w:pPr>
        <w:autoSpaceDE w:val="0"/>
        <w:autoSpaceDN w:val="0"/>
        <w:adjustRightInd w:val="0"/>
        <w:spacing w:line="480" w:lineRule="auto"/>
        <w:rPr>
          <w:rFonts w:ascii="Arial" w:hAnsi="Arial" w:cs="Arial"/>
          <w:color w:val="000000"/>
          <w:lang w:val="en-US"/>
        </w:rPr>
      </w:pPr>
    </w:p>
    <w:p w14:paraId="3BFF6455" w14:textId="77777777" w:rsidR="00A14793" w:rsidRDefault="00A14793" w:rsidP="008D0113">
      <w:pPr>
        <w:autoSpaceDE w:val="0"/>
        <w:autoSpaceDN w:val="0"/>
        <w:adjustRightInd w:val="0"/>
        <w:spacing w:line="480" w:lineRule="auto"/>
        <w:rPr>
          <w:rFonts w:ascii="Arial" w:hAnsi="Arial" w:cs="Arial"/>
          <w:b/>
          <w:color w:val="000000"/>
          <w:lang w:val="en-US"/>
        </w:rPr>
      </w:pPr>
    </w:p>
    <w:p w14:paraId="4A91C599" w14:textId="038FBAD6" w:rsidR="008D0113" w:rsidRPr="008D0113" w:rsidRDefault="008D0113" w:rsidP="008D0113">
      <w:pPr>
        <w:autoSpaceDE w:val="0"/>
        <w:autoSpaceDN w:val="0"/>
        <w:adjustRightInd w:val="0"/>
        <w:spacing w:line="480" w:lineRule="auto"/>
        <w:rPr>
          <w:rFonts w:ascii="Arial" w:hAnsi="Arial" w:cs="Arial"/>
          <w:b/>
          <w:color w:val="000000"/>
          <w:lang w:val="en-US"/>
        </w:rPr>
      </w:pPr>
      <w:r w:rsidRPr="008D0113">
        <w:rPr>
          <w:rFonts w:ascii="Arial" w:hAnsi="Arial" w:cs="Arial"/>
          <w:b/>
          <w:color w:val="000000"/>
          <w:lang w:val="en-US"/>
        </w:rPr>
        <w:t>Bibliography</w:t>
      </w:r>
    </w:p>
    <w:sdt>
      <w:sdtPr>
        <w:rPr>
          <w:rFonts w:ascii="Arial" w:eastAsiaTheme="minorHAnsi" w:hAnsi="Arial" w:cs="Arial"/>
          <w:b w:val="0"/>
          <w:bCs w:val="0"/>
          <w:color w:val="auto"/>
          <w:sz w:val="24"/>
          <w:szCs w:val="24"/>
          <w:lang w:val="en-GB" w:bidi="ar-SA"/>
        </w:rPr>
        <w:id w:val="1264419742"/>
        <w:docPartObj>
          <w:docPartGallery w:val="Bibliographies"/>
          <w:docPartUnique/>
        </w:docPartObj>
      </w:sdtPr>
      <w:sdtEndPr/>
      <w:sdtContent>
        <w:p w14:paraId="07BB737E" w14:textId="2077F0BA" w:rsidR="00D469C2" w:rsidRPr="008D0113" w:rsidRDefault="00D469C2" w:rsidP="008D0113">
          <w:pPr>
            <w:pStyle w:val="Heading1"/>
            <w:spacing w:line="480" w:lineRule="auto"/>
            <w:rPr>
              <w:rFonts w:ascii="Arial" w:hAnsi="Arial" w:cs="Arial"/>
            </w:rPr>
          </w:pPr>
        </w:p>
        <w:sdt>
          <w:sdtPr>
            <w:rPr>
              <w:rFonts w:ascii="Arial" w:hAnsi="Arial" w:cs="Arial"/>
            </w:rPr>
            <w:id w:val="111145805"/>
            <w:bibliography/>
          </w:sdtPr>
          <w:sdtEndPr/>
          <w:sdtContent>
            <w:p w14:paraId="687F8D9A" w14:textId="77777777" w:rsidR="00FA29EE" w:rsidRDefault="00D469C2" w:rsidP="00FA29EE">
              <w:pPr>
                <w:pStyle w:val="Bibliography"/>
                <w:rPr>
                  <w:noProof/>
                  <w:lang w:val="en-US"/>
                </w:rPr>
              </w:pPr>
              <w:r w:rsidRPr="008D0113">
                <w:rPr>
                  <w:rFonts w:ascii="Arial" w:hAnsi="Arial" w:cs="Arial"/>
                </w:rPr>
                <w:fldChar w:fldCharType="begin"/>
              </w:r>
              <w:r w:rsidRPr="008D0113">
                <w:rPr>
                  <w:rFonts w:ascii="Arial" w:hAnsi="Arial" w:cs="Arial"/>
                </w:rPr>
                <w:instrText xml:space="preserve"> BIBLIOGRAPHY </w:instrText>
              </w:r>
              <w:r w:rsidRPr="008D0113">
                <w:rPr>
                  <w:rFonts w:ascii="Arial" w:hAnsi="Arial" w:cs="Arial"/>
                </w:rPr>
                <w:fldChar w:fldCharType="separate"/>
              </w:r>
              <w:r w:rsidR="00FA29EE">
                <w:rPr>
                  <w:noProof/>
                  <w:lang w:val="en-US"/>
                </w:rPr>
                <w:t>Anon., n.d. s.l.:s.n.</w:t>
              </w:r>
            </w:p>
            <w:p w14:paraId="00683866" w14:textId="77777777" w:rsidR="00FA29EE" w:rsidRDefault="00FA29EE" w:rsidP="00FA29EE">
              <w:pPr>
                <w:pStyle w:val="Bibliography"/>
                <w:rPr>
                  <w:noProof/>
                  <w:lang w:val="en-US"/>
                </w:rPr>
              </w:pPr>
              <w:r>
                <w:rPr>
                  <w:noProof/>
                  <w:lang w:val="en-US"/>
                </w:rPr>
                <w:t xml:space="preserve">Archive, A., 2003. </w:t>
              </w:r>
              <w:r>
                <w:rPr>
                  <w:i/>
                  <w:iCs/>
                  <w:noProof/>
                  <w:lang w:val="en-US"/>
                </w:rPr>
                <w:t xml:space="preserve">you tube. </w:t>
              </w:r>
              <w:r>
                <w:rPr>
                  <w:noProof/>
                  <w:lang w:val="en-US"/>
                </w:rPr>
                <w:t xml:space="preserve">[Online] </w:t>
              </w:r>
              <w:r>
                <w:rPr>
                  <w:noProof/>
                  <w:lang w:val="en-US"/>
                </w:rPr>
                <w:br/>
                <w:t xml:space="preserve">Available at: </w:t>
              </w:r>
              <w:r>
                <w:rPr>
                  <w:noProof/>
                  <w:u w:val="single"/>
                  <w:lang w:val="en-US"/>
                </w:rPr>
                <w:t>https://www.youtube.com/watch?v=Vd-M3Y-IprU</w:t>
              </w:r>
              <w:r>
                <w:rPr>
                  <w:noProof/>
                  <w:lang w:val="en-US"/>
                </w:rPr>
                <w:br/>
                <w:t>[Accessed 11 december 2018].</w:t>
              </w:r>
            </w:p>
            <w:p w14:paraId="3948404D" w14:textId="77777777" w:rsidR="00FA29EE" w:rsidRDefault="00FA29EE" w:rsidP="00FA29EE">
              <w:pPr>
                <w:pStyle w:val="Bibliography"/>
                <w:rPr>
                  <w:noProof/>
                  <w:lang w:val="en-US"/>
                </w:rPr>
              </w:pPr>
              <w:r>
                <w:rPr>
                  <w:noProof/>
                  <w:lang w:val="en-US"/>
                </w:rPr>
                <w:t xml:space="preserve">arthur, j., 2018. </w:t>
              </w:r>
              <w:r>
                <w:rPr>
                  <w:i/>
                  <w:iCs/>
                  <w:noProof/>
                  <w:lang w:val="en-US"/>
                </w:rPr>
                <w:t xml:space="preserve">mothers grave. </w:t>
              </w:r>
              <w:r>
                <w:rPr>
                  <w:noProof/>
                  <w:lang w:val="en-US"/>
                </w:rPr>
                <w:t>cardiff: s.n.</w:t>
              </w:r>
            </w:p>
            <w:p w14:paraId="23D79A00" w14:textId="77777777" w:rsidR="00FA29EE" w:rsidRDefault="00FA29EE" w:rsidP="00FA29EE">
              <w:pPr>
                <w:pStyle w:val="Bibliography"/>
                <w:rPr>
                  <w:noProof/>
                  <w:lang w:val="en-US"/>
                </w:rPr>
              </w:pPr>
              <w:r>
                <w:rPr>
                  <w:noProof/>
                  <w:lang w:val="en-US"/>
                </w:rPr>
                <w:t xml:space="preserve">Byatt, H. H. W. &amp;. A., 2008. </w:t>
              </w:r>
              <w:r>
                <w:rPr>
                  <w:i/>
                  <w:iCs/>
                  <w:noProof/>
                  <w:lang w:val="en-US"/>
                </w:rPr>
                <w:t xml:space="preserve">Memory an anthology. </w:t>
              </w:r>
              <w:r>
                <w:rPr>
                  <w:noProof/>
                  <w:lang w:val="en-US"/>
                </w:rPr>
                <w:t>London: Chatto &amp; Windus.</w:t>
              </w:r>
            </w:p>
            <w:p w14:paraId="213BB391" w14:textId="77777777" w:rsidR="00FA29EE" w:rsidRDefault="00FA29EE" w:rsidP="00FA29EE">
              <w:pPr>
                <w:pStyle w:val="Bibliography"/>
                <w:rPr>
                  <w:noProof/>
                  <w:lang w:val="en-US"/>
                </w:rPr>
              </w:pPr>
              <w:r>
                <w:rPr>
                  <w:noProof/>
                  <w:lang w:val="en-US"/>
                </w:rPr>
                <w:lastRenderedPageBreak/>
                <w:t xml:space="preserve">Eisenman, P., 2003. </w:t>
              </w:r>
              <w:r>
                <w:rPr>
                  <w:i/>
                  <w:iCs/>
                  <w:noProof/>
                  <w:lang w:val="en-US"/>
                </w:rPr>
                <w:t xml:space="preserve">Holocaust Memorial. </w:t>
              </w:r>
              <w:r>
                <w:rPr>
                  <w:noProof/>
                  <w:lang w:val="en-US"/>
                </w:rPr>
                <w:t>[Art] (Berlin).</w:t>
              </w:r>
            </w:p>
            <w:p w14:paraId="0A6472AF" w14:textId="77777777" w:rsidR="00FA29EE" w:rsidRDefault="00FA29EE" w:rsidP="00FA29EE">
              <w:pPr>
                <w:pStyle w:val="Bibliography"/>
                <w:rPr>
                  <w:noProof/>
                  <w:lang w:val="en-US"/>
                </w:rPr>
              </w:pPr>
              <w:r>
                <w:rPr>
                  <w:noProof/>
                  <w:lang w:val="en-US"/>
                </w:rPr>
                <w:t>Ezzat, K., 2002. [Art].</w:t>
              </w:r>
            </w:p>
            <w:p w14:paraId="4A904F1B" w14:textId="77777777" w:rsidR="00FA29EE" w:rsidRDefault="00FA29EE" w:rsidP="00FA29EE">
              <w:pPr>
                <w:pStyle w:val="Bibliography"/>
                <w:rPr>
                  <w:noProof/>
                  <w:lang w:val="en-US"/>
                </w:rPr>
              </w:pPr>
              <w:r>
                <w:rPr>
                  <w:noProof/>
                  <w:lang w:val="en-US"/>
                </w:rPr>
                <w:t xml:space="preserve">Greenough, H., n.d. </w:t>
              </w:r>
              <w:r>
                <w:rPr>
                  <w:i/>
                  <w:iCs/>
                  <w:noProof/>
                  <w:lang w:val="en-US"/>
                </w:rPr>
                <w:t xml:space="preserve">The George Washington Memorial. </w:t>
              </w:r>
              <w:r>
                <w:rPr>
                  <w:noProof/>
                  <w:lang w:val="en-US"/>
                </w:rPr>
                <w:t>[Art].</w:t>
              </w:r>
            </w:p>
            <w:p w14:paraId="1D37AD1B" w14:textId="77777777" w:rsidR="00FA29EE" w:rsidRDefault="00FA29EE" w:rsidP="00FA29EE">
              <w:pPr>
                <w:pStyle w:val="Bibliography"/>
                <w:rPr>
                  <w:noProof/>
                  <w:lang w:val="en-US"/>
                </w:rPr>
              </w:pPr>
              <w:r>
                <w:rPr>
                  <w:noProof/>
                  <w:lang w:val="en-US"/>
                </w:rPr>
                <w:t xml:space="preserve">Libeskind, D., 2006. </w:t>
              </w:r>
              <w:r>
                <w:rPr>
                  <w:i/>
                  <w:iCs/>
                  <w:noProof/>
                  <w:lang w:val="en-US"/>
                </w:rPr>
                <w:t xml:space="preserve">9/11 Memorial &amp; musuem. </w:t>
              </w:r>
              <w:r>
                <w:rPr>
                  <w:noProof/>
                  <w:lang w:val="en-US"/>
                </w:rPr>
                <w:t>[Art].</w:t>
              </w:r>
            </w:p>
            <w:p w14:paraId="7BF8A6AB" w14:textId="77777777" w:rsidR="00FA29EE" w:rsidRDefault="00FA29EE" w:rsidP="00FA29EE">
              <w:pPr>
                <w:pStyle w:val="Bibliography"/>
                <w:rPr>
                  <w:noProof/>
                  <w:lang w:val="en-US"/>
                </w:rPr>
              </w:pPr>
              <w:r>
                <w:rPr>
                  <w:noProof/>
                  <w:lang w:val="en-US"/>
                </w:rPr>
                <w:t xml:space="preserve">Major, L. H. &amp; Perlmutter, D. D., 2005. The Fall of a Pseudo-Icon: The Toppling of Saddam Hussein's Statue as Image Management. </w:t>
              </w:r>
              <w:r>
                <w:rPr>
                  <w:i/>
                  <w:iCs/>
                  <w:noProof/>
                  <w:lang w:val="en-US"/>
                </w:rPr>
                <w:t xml:space="preserve">Visual Communication Quarterly, </w:t>
              </w:r>
              <w:r>
                <w:rPr>
                  <w:noProof/>
                  <w:lang w:val="en-US"/>
                </w:rPr>
                <w:t>, 12(1), pp. 38-45.</w:t>
              </w:r>
            </w:p>
            <w:p w14:paraId="0D1EE15D" w14:textId="77777777" w:rsidR="00FA29EE" w:rsidRDefault="00FA29EE" w:rsidP="00FA29EE">
              <w:pPr>
                <w:pStyle w:val="Bibliography"/>
                <w:rPr>
                  <w:noProof/>
                  <w:lang w:val="en-US"/>
                </w:rPr>
              </w:pPr>
              <w:r>
                <w:rPr>
                  <w:noProof/>
                  <w:lang w:val="en-US"/>
                </w:rPr>
                <w:t xml:space="preserve">newspaper, a. m., 1851. </w:t>
              </w:r>
              <w:r>
                <w:rPr>
                  <w:i/>
                  <w:iCs/>
                  <w:noProof/>
                  <w:lang w:val="en-US"/>
                </w:rPr>
                <w:t xml:space="preserve">Athens Messenger Newspaper Archives, Nov 14, 1851, p. 3. </w:t>
              </w:r>
              <w:r>
                <w:rPr>
                  <w:noProof/>
                  <w:lang w:val="en-US"/>
                </w:rPr>
                <w:t xml:space="preserve">[Online] </w:t>
              </w:r>
              <w:r>
                <w:rPr>
                  <w:noProof/>
                  <w:lang w:val="en-US"/>
                </w:rPr>
                <w:br/>
                <w:t xml:space="preserve">Available at: </w:t>
              </w:r>
              <w:r>
                <w:rPr>
                  <w:noProof/>
                  <w:u w:val="single"/>
                  <w:lang w:val="en-US"/>
                </w:rPr>
                <w:t>https://newspaperarchives.com/athens-messenger-oct-31-1851-p-3/</w:t>
              </w:r>
              <w:r>
                <w:rPr>
                  <w:noProof/>
                  <w:lang w:val="en-US"/>
                </w:rPr>
                <w:br/>
                <w:t>[Accessed 11 dec 2018].</w:t>
              </w:r>
            </w:p>
            <w:p w14:paraId="74B86E58" w14:textId="77777777" w:rsidR="00FA29EE" w:rsidRDefault="00FA29EE" w:rsidP="00FA29EE">
              <w:pPr>
                <w:pStyle w:val="Bibliography"/>
                <w:rPr>
                  <w:noProof/>
                  <w:lang w:val="en-US"/>
                </w:rPr>
              </w:pPr>
              <w:r>
                <w:rPr>
                  <w:noProof/>
                  <w:lang w:val="en-US"/>
                </w:rPr>
                <w:t xml:space="preserve">Olin, R. s. N. &amp;. M., 2003. </w:t>
              </w:r>
              <w:r>
                <w:rPr>
                  <w:i/>
                  <w:iCs/>
                  <w:noProof/>
                  <w:lang w:val="en-US"/>
                </w:rPr>
                <w:t xml:space="preserve">Monuments and Memory, Made and Unmade. </w:t>
              </w:r>
              <w:r>
                <w:rPr>
                  <w:noProof/>
                  <w:lang w:val="en-US"/>
                </w:rPr>
                <w:t>Chicago: The University of Chicago Press.</w:t>
              </w:r>
            </w:p>
            <w:p w14:paraId="3D4A4E2A" w14:textId="721E08DD" w:rsidR="00D469C2" w:rsidRPr="008D0113" w:rsidRDefault="00D469C2" w:rsidP="00FA29EE">
              <w:pPr>
                <w:spacing w:line="480" w:lineRule="auto"/>
                <w:rPr>
                  <w:rFonts w:ascii="Arial" w:hAnsi="Arial" w:cs="Arial"/>
                </w:rPr>
              </w:pPr>
              <w:r w:rsidRPr="008D0113">
                <w:rPr>
                  <w:rFonts w:ascii="Arial" w:hAnsi="Arial" w:cs="Arial"/>
                  <w:b/>
                  <w:bCs/>
                  <w:noProof/>
                </w:rPr>
                <w:fldChar w:fldCharType="end"/>
              </w:r>
            </w:p>
          </w:sdtContent>
        </w:sdt>
      </w:sdtContent>
    </w:sdt>
    <w:p w14:paraId="3F624B62" w14:textId="34F13931" w:rsidR="00BB7A09" w:rsidRPr="008D0113" w:rsidRDefault="00BB7A09" w:rsidP="008D0113">
      <w:pPr>
        <w:autoSpaceDE w:val="0"/>
        <w:autoSpaceDN w:val="0"/>
        <w:adjustRightInd w:val="0"/>
        <w:spacing w:line="480" w:lineRule="auto"/>
        <w:rPr>
          <w:rFonts w:ascii="Arial" w:hAnsi="Arial" w:cs="Arial"/>
          <w:color w:val="000000"/>
          <w:lang w:val="en-US"/>
        </w:rPr>
      </w:pPr>
    </w:p>
    <w:p w14:paraId="6FC61FEF" w14:textId="77777777" w:rsidR="00BB7A09" w:rsidRPr="008D0113" w:rsidRDefault="00BB7A09" w:rsidP="008D0113">
      <w:pPr>
        <w:autoSpaceDE w:val="0"/>
        <w:autoSpaceDN w:val="0"/>
        <w:adjustRightInd w:val="0"/>
        <w:spacing w:line="480" w:lineRule="auto"/>
        <w:rPr>
          <w:rFonts w:ascii="Arial" w:hAnsi="Arial" w:cs="Arial"/>
          <w:color w:val="000000"/>
          <w:lang w:val="en-US"/>
        </w:rPr>
      </w:pPr>
    </w:p>
    <w:p w14:paraId="148152C0" w14:textId="77777777" w:rsidR="00BB7A09" w:rsidRPr="008D0113" w:rsidRDefault="00BB7A09" w:rsidP="008D0113">
      <w:pPr>
        <w:spacing w:line="480" w:lineRule="auto"/>
        <w:rPr>
          <w:rFonts w:ascii="Arial" w:hAnsi="Arial" w:cs="Arial"/>
        </w:rPr>
      </w:pPr>
    </w:p>
    <w:sectPr w:rsidR="00BB7A09" w:rsidRPr="008D0113" w:rsidSect="0064109B">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A09"/>
    <w:rsid w:val="000167FB"/>
    <w:rsid w:val="000B5E00"/>
    <w:rsid w:val="000D1F29"/>
    <w:rsid w:val="000D2FE7"/>
    <w:rsid w:val="0013794D"/>
    <w:rsid w:val="001D6B57"/>
    <w:rsid w:val="001F0A7F"/>
    <w:rsid w:val="002F6ECE"/>
    <w:rsid w:val="00325C49"/>
    <w:rsid w:val="003975DD"/>
    <w:rsid w:val="00423223"/>
    <w:rsid w:val="00485BEA"/>
    <w:rsid w:val="005772D9"/>
    <w:rsid w:val="005B04BA"/>
    <w:rsid w:val="006052DE"/>
    <w:rsid w:val="00640051"/>
    <w:rsid w:val="006C2F22"/>
    <w:rsid w:val="00726C14"/>
    <w:rsid w:val="00734FCF"/>
    <w:rsid w:val="00750A66"/>
    <w:rsid w:val="00843CAB"/>
    <w:rsid w:val="008D0113"/>
    <w:rsid w:val="00922839"/>
    <w:rsid w:val="009579D4"/>
    <w:rsid w:val="00A14793"/>
    <w:rsid w:val="00A569DC"/>
    <w:rsid w:val="00A6457F"/>
    <w:rsid w:val="00A85F67"/>
    <w:rsid w:val="00AE44EF"/>
    <w:rsid w:val="00B03282"/>
    <w:rsid w:val="00B443EE"/>
    <w:rsid w:val="00BB7A09"/>
    <w:rsid w:val="00BF6A66"/>
    <w:rsid w:val="00C06959"/>
    <w:rsid w:val="00CD186C"/>
    <w:rsid w:val="00CF0DBC"/>
    <w:rsid w:val="00D469C2"/>
    <w:rsid w:val="00D5196B"/>
    <w:rsid w:val="00DB501E"/>
    <w:rsid w:val="00E8445B"/>
    <w:rsid w:val="00F233BA"/>
    <w:rsid w:val="00F57CB6"/>
    <w:rsid w:val="00F96CF0"/>
    <w:rsid w:val="00FA29EE"/>
    <w:rsid w:val="00FD1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142A5"/>
  <w15:chartTrackingRefBased/>
  <w15:docId w15:val="{B2E1A49D-6FF2-7646-9CDB-BD6829C3E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69C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9C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D469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21720">
      <w:bodyDiv w:val="1"/>
      <w:marLeft w:val="0"/>
      <w:marRight w:val="0"/>
      <w:marTop w:val="0"/>
      <w:marBottom w:val="0"/>
      <w:divBdr>
        <w:top w:val="none" w:sz="0" w:space="0" w:color="auto"/>
        <w:left w:val="none" w:sz="0" w:space="0" w:color="auto"/>
        <w:bottom w:val="none" w:sz="0" w:space="0" w:color="auto"/>
        <w:right w:val="none" w:sz="0" w:space="0" w:color="auto"/>
      </w:divBdr>
    </w:div>
    <w:div w:id="84807571">
      <w:bodyDiv w:val="1"/>
      <w:marLeft w:val="0"/>
      <w:marRight w:val="0"/>
      <w:marTop w:val="0"/>
      <w:marBottom w:val="0"/>
      <w:divBdr>
        <w:top w:val="none" w:sz="0" w:space="0" w:color="auto"/>
        <w:left w:val="none" w:sz="0" w:space="0" w:color="auto"/>
        <w:bottom w:val="none" w:sz="0" w:space="0" w:color="auto"/>
        <w:right w:val="none" w:sz="0" w:space="0" w:color="auto"/>
      </w:divBdr>
    </w:div>
    <w:div w:id="112410767">
      <w:bodyDiv w:val="1"/>
      <w:marLeft w:val="0"/>
      <w:marRight w:val="0"/>
      <w:marTop w:val="0"/>
      <w:marBottom w:val="0"/>
      <w:divBdr>
        <w:top w:val="none" w:sz="0" w:space="0" w:color="auto"/>
        <w:left w:val="none" w:sz="0" w:space="0" w:color="auto"/>
        <w:bottom w:val="none" w:sz="0" w:space="0" w:color="auto"/>
        <w:right w:val="none" w:sz="0" w:space="0" w:color="auto"/>
      </w:divBdr>
    </w:div>
    <w:div w:id="186068866">
      <w:bodyDiv w:val="1"/>
      <w:marLeft w:val="0"/>
      <w:marRight w:val="0"/>
      <w:marTop w:val="0"/>
      <w:marBottom w:val="0"/>
      <w:divBdr>
        <w:top w:val="none" w:sz="0" w:space="0" w:color="auto"/>
        <w:left w:val="none" w:sz="0" w:space="0" w:color="auto"/>
        <w:bottom w:val="none" w:sz="0" w:space="0" w:color="auto"/>
        <w:right w:val="none" w:sz="0" w:space="0" w:color="auto"/>
      </w:divBdr>
    </w:div>
    <w:div w:id="264922529">
      <w:bodyDiv w:val="1"/>
      <w:marLeft w:val="0"/>
      <w:marRight w:val="0"/>
      <w:marTop w:val="0"/>
      <w:marBottom w:val="0"/>
      <w:divBdr>
        <w:top w:val="none" w:sz="0" w:space="0" w:color="auto"/>
        <w:left w:val="none" w:sz="0" w:space="0" w:color="auto"/>
        <w:bottom w:val="none" w:sz="0" w:space="0" w:color="auto"/>
        <w:right w:val="none" w:sz="0" w:space="0" w:color="auto"/>
      </w:divBdr>
    </w:div>
    <w:div w:id="265626173">
      <w:bodyDiv w:val="1"/>
      <w:marLeft w:val="0"/>
      <w:marRight w:val="0"/>
      <w:marTop w:val="0"/>
      <w:marBottom w:val="0"/>
      <w:divBdr>
        <w:top w:val="none" w:sz="0" w:space="0" w:color="auto"/>
        <w:left w:val="none" w:sz="0" w:space="0" w:color="auto"/>
        <w:bottom w:val="none" w:sz="0" w:space="0" w:color="auto"/>
        <w:right w:val="none" w:sz="0" w:space="0" w:color="auto"/>
      </w:divBdr>
    </w:div>
    <w:div w:id="272056742">
      <w:bodyDiv w:val="1"/>
      <w:marLeft w:val="0"/>
      <w:marRight w:val="0"/>
      <w:marTop w:val="0"/>
      <w:marBottom w:val="0"/>
      <w:divBdr>
        <w:top w:val="none" w:sz="0" w:space="0" w:color="auto"/>
        <w:left w:val="none" w:sz="0" w:space="0" w:color="auto"/>
        <w:bottom w:val="none" w:sz="0" w:space="0" w:color="auto"/>
        <w:right w:val="none" w:sz="0" w:space="0" w:color="auto"/>
      </w:divBdr>
    </w:div>
    <w:div w:id="282805778">
      <w:bodyDiv w:val="1"/>
      <w:marLeft w:val="0"/>
      <w:marRight w:val="0"/>
      <w:marTop w:val="0"/>
      <w:marBottom w:val="0"/>
      <w:divBdr>
        <w:top w:val="none" w:sz="0" w:space="0" w:color="auto"/>
        <w:left w:val="none" w:sz="0" w:space="0" w:color="auto"/>
        <w:bottom w:val="none" w:sz="0" w:space="0" w:color="auto"/>
        <w:right w:val="none" w:sz="0" w:space="0" w:color="auto"/>
      </w:divBdr>
    </w:div>
    <w:div w:id="362748729">
      <w:bodyDiv w:val="1"/>
      <w:marLeft w:val="0"/>
      <w:marRight w:val="0"/>
      <w:marTop w:val="0"/>
      <w:marBottom w:val="0"/>
      <w:divBdr>
        <w:top w:val="none" w:sz="0" w:space="0" w:color="auto"/>
        <w:left w:val="none" w:sz="0" w:space="0" w:color="auto"/>
        <w:bottom w:val="none" w:sz="0" w:space="0" w:color="auto"/>
        <w:right w:val="none" w:sz="0" w:space="0" w:color="auto"/>
      </w:divBdr>
    </w:div>
    <w:div w:id="392236015">
      <w:bodyDiv w:val="1"/>
      <w:marLeft w:val="0"/>
      <w:marRight w:val="0"/>
      <w:marTop w:val="0"/>
      <w:marBottom w:val="0"/>
      <w:divBdr>
        <w:top w:val="none" w:sz="0" w:space="0" w:color="auto"/>
        <w:left w:val="none" w:sz="0" w:space="0" w:color="auto"/>
        <w:bottom w:val="none" w:sz="0" w:space="0" w:color="auto"/>
        <w:right w:val="none" w:sz="0" w:space="0" w:color="auto"/>
      </w:divBdr>
    </w:div>
    <w:div w:id="392578976">
      <w:bodyDiv w:val="1"/>
      <w:marLeft w:val="0"/>
      <w:marRight w:val="0"/>
      <w:marTop w:val="0"/>
      <w:marBottom w:val="0"/>
      <w:divBdr>
        <w:top w:val="none" w:sz="0" w:space="0" w:color="auto"/>
        <w:left w:val="none" w:sz="0" w:space="0" w:color="auto"/>
        <w:bottom w:val="none" w:sz="0" w:space="0" w:color="auto"/>
        <w:right w:val="none" w:sz="0" w:space="0" w:color="auto"/>
      </w:divBdr>
    </w:div>
    <w:div w:id="423302735">
      <w:bodyDiv w:val="1"/>
      <w:marLeft w:val="0"/>
      <w:marRight w:val="0"/>
      <w:marTop w:val="0"/>
      <w:marBottom w:val="0"/>
      <w:divBdr>
        <w:top w:val="none" w:sz="0" w:space="0" w:color="auto"/>
        <w:left w:val="none" w:sz="0" w:space="0" w:color="auto"/>
        <w:bottom w:val="none" w:sz="0" w:space="0" w:color="auto"/>
        <w:right w:val="none" w:sz="0" w:space="0" w:color="auto"/>
      </w:divBdr>
    </w:div>
    <w:div w:id="431826360">
      <w:bodyDiv w:val="1"/>
      <w:marLeft w:val="0"/>
      <w:marRight w:val="0"/>
      <w:marTop w:val="0"/>
      <w:marBottom w:val="0"/>
      <w:divBdr>
        <w:top w:val="none" w:sz="0" w:space="0" w:color="auto"/>
        <w:left w:val="none" w:sz="0" w:space="0" w:color="auto"/>
        <w:bottom w:val="none" w:sz="0" w:space="0" w:color="auto"/>
        <w:right w:val="none" w:sz="0" w:space="0" w:color="auto"/>
      </w:divBdr>
    </w:div>
    <w:div w:id="439379392">
      <w:bodyDiv w:val="1"/>
      <w:marLeft w:val="0"/>
      <w:marRight w:val="0"/>
      <w:marTop w:val="0"/>
      <w:marBottom w:val="0"/>
      <w:divBdr>
        <w:top w:val="none" w:sz="0" w:space="0" w:color="auto"/>
        <w:left w:val="none" w:sz="0" w:space="0" w:color="auto"/>
        <w:bottom w:val="none" w:sz="0" w:space="0" w:color="auto"/>
        <w:right w:val="none" w:sz="0" w:space="0" w:color="auto"/>
      </w:divBdr>
    </w:div>
    <w:div w:id="637347564">
      <w:bodyDiv w:val="1"/>
      <w:marLeft w:val="0"/>
      <w:marRight w:val="0"/>
      <w:marTop w:val="0"/>
      <w:marBottom w:val="0"/>
      <w:divBdr>
        <w:top w:val="none" w:sz="0" w:space="0" w:color="auto"/>
        <w:left w:val="none" w:sz="0" w:space="0" w:color="auto"/>
        <w:bottom w:val="none" w:sz="0" w:space="0" w:color="auto"/>
        <w:right w:val="none" w:sz="0" w:space="0" w:color="auto"/>
      </w:divBdr>
    </w:div>
    <w:div w:id="688608773">
      <w:bodyDiv w:val="1"/>
      <w:marLeft w:val="0"/>
      <w:marRight w:val="0"/>
      <w:marTop w:val="0"/>
      <w:marBottom w:val="0"/>
      <w:divBdr>
        <w:top w:val="none" w:sz="0" w:space="0" w:color="auto"/>
        <w:left w:val="none" w:sz="0" w:space="0" w:color="auto"/>
        <w:bottom w:val="none" w:sz="0" w:space="0" w:color="auto"/>
        <w:right w:val="none" w:sz="0" w:space="0" w:color="auto"/>
      </w:divBdr>
    </w:div>
    <w:div w:id="700060201">
      <w:bodyDiv w:val="1"/>
      <w:marLeft w:val="0"/>
      <w:marRight w:val="0"/>
      <w:marTop w:val="0"/>
      <w:marBottom w:val="0"/>
      <w:divBdr>
        <w:top w:val="none" w:sz="0" w:space="0" w:color="auto"/>
        <w:left w:val="none" w:sz="0" w:space="0" w:color="auto"/>
        <w:bottom w:val="none" w:sz="0" w:space="0" w:color="auto"/>
        <w:right w:val="none" w:sz="0" w:space="0" w:color="auto"/>
      </w:divBdr>
    </w:div>
    <w:div w:id="786587339">
      <w:bodyDiv w:val="1"/>
      <w:marLeft w:val="0"/>
      <w:marRight w:val="0"/>
      <w:marTop w:val="0"/>
      <w:marBottom w:val="0"/>
      <w:divBdr>
        <w:top w:val="none" w:sz="0" w:space="0" w:color="auto"/>
        <w:left w:val="none" w:sz="0" w:space="0" w:color="auto"/>
        <w:bottom w:val="none" w:sz="0" w:space="0" w:color="auto"/>
        <w:right w:val="none" w:sz="0" w:space="0" w:color="auto"/>
      </w:divBdr>
    </w:div>
    <w:div w:id="841972407">
      <w:bodyDiv w:val="1"/>
      <w:marLeft w:val="0"/>
      <w:marRight w:val="0"/>
      <w:marTop w:val="0"/>
      <w:marBottom w:val="0"/>
      <w:divBdr>
        <w:top w:val="none" w:sz="0" w:space="0" w:color="auto"/>
        <w:left w:val="none" w:sz="0" w:space="0" w:color="auto"/>
        <w:bottom w:val="none" w:sz="0" w:space="0" w:color="auto"/>
        <w:right w:val="none" w:sz="0" w:space="0" w:color="auto"/>
      </w:divBdr>
    </w:div>
    <w:div w:id="901525493">
      <w:bodyDiv w:val="1"/>
      <w:marLeft w:val="0"/>
      <w:marRight w:val="0"/>
      <w:marTop w:val="0"/>
      <w:marBottom w:val="0"/>
      <w:divBdr>
        <w:top w:val="none" w:sz="0" w:space="0" w:color="auto"/>
        <w:left w:val="none" w:sz="0" w:space="0" w:color="auto"/>
        <w:bottom w:val="none" w:sz="0" w:space="0" w:color="auto"/>
        <w:right w:val="none" w:sz="0" w:space="0" w:color="auto"/>
      </w:divBdr>
    </w:div>
    <w:div w:id="971667969">
      <w:bodyDiv w:val="1"/>
      <w:marLeft w:val="0"/>
      <w:marRight w:val="0"/>
      <w:marTop w:val="0"/>
      <w:marBottom w:val="0"/>
      <w:divBdr>
        <w:top w:val="none" w:sz="0" w:space="0" w:color="auto"/>
        <w:left w:val="none" w:sz="0" w:space="0" w:color="auto"/>
        <w:bottom w:val="none" w:sz="0" w:space="0" w:color="auto"/>
        <w:right w:val="none" w:sz="0" w:space="0" w:color="auto"/>
      </w:divBdr>
    </w:div>
    <w:div w:id="995495441">
      <w:bodyDiv w:val="1"/>
      <w:marLeft w:val="0"/>
      <w:marRight w:val="0"/>
      <w:marTop w:val="0"/>
      <w:marBottom w:val="0"/>
      <w:divBdr>
        <w:top w:val="none" w:sz="0" w:space="0" w:color="auto"/>
        <w:left w:val="none" w:sz="0" w:space="0" w:color="auto"/>
        <w:bottom w:val="none" w:sz="0" w:space="0" w:color="auto"/>
        <w:right w:val="none" w:sz="0" w:space="0" w:color="auto"/>
      </w:divBdr>
    </w:div>
    <w:div w:id="1025206737">
      <w:bodyDiv w:val="1"/>
      <w:marLeft w:val="0"/>
      <w:marRight w:val="0"/>
      <w:marTop w:val="0"/>
      <w:marBottom w:val="0"/>
      <w:divBdr>
        <w:top w:val="none" w:sz="0" w:space="0" w:color="auto"/>
        <w:left w:val="none" w:sz="0" w:space="0" w:color="auto"/>
        <w:bottom w:val="none" w:sz="0" w:space="0" w:color="auto"/>
        <w:right w:val="none" w:sz="0" w:space="0" w:color="auto"/>
      </w:divBdr>
    </w:div>
    <w:div w:id="1031612671">
      <w:bodyDiv w:val="1"/>
      <w:marLeft w:val="0"/>
      <w:marRight w:val="0"/>
      <w:marTop w:val="0"/>
      <w:marBottom w:val="0"/>
      <w:divBdr>
        <w:top w:val="none" w:sz="0" w:space="0" w:color="auto"/>
        <w:left w:val="none" w:sz="0" w:space="0" w:color="auto"/>
        <w:bottom w:val="none" w:sz="0" w:space="0" w:color="auto"/>
        <w:right w:val="none" w:sz="0" w:space="0" w:color="auto"/>
      </w:divBdr>
    </w:div>
    <w:div w:id="1052342808">
      <w:bodyDiv w:val="1"/>
      <w:marLeft w:val="0"/>
      <w:marRight w:val="0"/>
      <w:marTop w:val="0"/>
      <w:marBottom w:val="0"/>
      <w:divBdr>
        <w:top w:val="none" w:sz="0" w:space="0" w:color="auto"/>
        <w:left w:val="none" w:sz="0" w:space="0" w:color="auto"/>
        <w:bottom w:val="none" w:sz="0" w:space="0" w:color="auto"/>
        <w:right w:val="none" w:sz="0" w:space="0" w:color="auto"/>
      </w:divBdr>
    </w:div>
    <w:div w:id="1099986452">
      <w:bodyDiv w:val="1"/>
      <w:marLeft w:val="0"/>
      <w:marRight w:val="0"/>
      <w:marTop w:val="0"/>
      <w:marBottom w:val="0"/>
      <w:divBdr>
        <w:top w:val="none" w:sz="0" w:space="0" w:color="auto"/>
        <w:left w:val="none" w:sz="0" w:space="0" w:color="auto"/>
        <w:bottom w:val="none" w:sz="0" w:space="0" w:color="auto"/>
        <w:right w:val="none" w:sz="0" w:space="0" w:color="auto"/>
      </w:divBdr>
    </w:div>
    <w:div w:id="1191801626">
      <w:bodyDiv w:val="1"/>
      <w:marLeft w:val="0"/>
      <w:marRight w:val="0"/>
      <w:marTop w:val="0"/>
      <w:marBottom w:val="0"/>
      <w:divBdr>
        <w:top w:val="none" w:sz="0" w:space="0" w:color="auto"/>
        <w:left w:val="none" w:sz="0" w:space="0" w:color="auto"/>
        <w:bottom w:val="none" w:sz="0" w:space="0" w:color="auto"/>
        <w:right w:val="none" w:sz="0" w:space="0" w:color="auto"/>
      </w:divBdr>
    </w:div>
    <w:div w:id="1208687540">
      <w:bodyDiv w:val="1"/>
      <w:marLeft w:val="0"/>
      <w:marRight w:val="0"/>
      <w:marTop w:val="0"/>
      <w:marBottom w:val="0"/>
      <w:divBdr>
        <w:top w:val="none" w:sz="0" w:space="0" w:color="auto"/>
        <w:left w:val="none" w:sz="0" w:space="0" w:color="auto"/>
        <w:bottom w:val="none" w:sz="0" w:space="0" w:color="auto"/>
        <w:right w:val="none" w:sz="0" w:space="0" w:color="auto"/>
      </w:divBdr>
    </w:div>
    <w:div w:id="1256940265">
      <w:bodyDiv w:val="1"/>
      <w:marLeft w:val="0"/>
      <w:marRight w:val="0"/>
      <w:marTop w:val="0"/>
      <w:marBottom w:val="0"/>
      <w:divBdr>
        <w:top w:val="none" w:sz="0" w:space="0" w:color="auto"/>
        <w:left w:val="none" w:sz="0" w:space="0" w:color="auto"/>
        <w:bottom w:val="none" w:sz="0" w:space="0" w:color="auto"/>
        <w:right w:val="none" w:sz="0" w:space="0" w:color="auto"/>
      </w:divBdr>
    </w:div>
    <w:div w:id="1365129418">
      <w:bodyDiv w:val="1"/>
      <w:marLeft w:val="0"/>
      <w:marRight w:val="0"/>
      <w:marTop w:val="0"/>
      <w:marBottom w:val="0"/>
      <w:divBdr>
        <w:top w:val="none" w:sz="0" w:space="0" w:color="auto"/>
        <w:left w:val="none" w:sz="0" w:space="0" w:color="auto"/>
        <w:bottom w:val="none" w:sz="0" w:space="0" w:color="auto"/>
        <w:right w:val="none" w:sz="0" w:space="0" w:color="auto"/>
      </w:divBdr>
    </w:div>
    <w:div w:id="1405685249">
      <w:bodyDiv w:val="1"/>
      <w:marLeft w:val="0"/>
      <w:marRight w:val="0"/>
      <w:marTop w:val="0"/>
      <w:marBottom w:val="0"/>
      <w:divBdr>
        <w:top w:val="none" w:sz="0" w:space="0" w:color="auto"/>
        <w:left w:val="none" w:sz="0" w:space="0" w:color="auto"/>
        <w:bottom w:val="none" w:sz="0" w:space="0" w:color="auto"/>
        <w:right w:val="none" w:sz="0" w:space="0" w:color="auto"/>
      </w:divBdr>
    </w:div>
    <w:div w:id="1409965613">
      <w:bodyDiv w:val="1"/>
      <w:marLeft w:val="0"/>
      <w:marRight w:val="0"/>
      <w:marTop w:val="0"/>
      <w:marBottom w:val="0"/>
      <w:divBdr>
        <w:top w:val="none" w:sz="0" w:space="0" w:color="auto"/>
        <w:left w:val="none" w:sz="0" w:space="0" w:color="auto"/>
        <w:bottom w:val="none" w:sz="0" w:space="0" w:color="auto"/>
        <w:right w:val="none" w:sz="0" w:space="0" w:color="auto"/>
      </w:divBdr>
    </w:div>
    <w:div w:id="1413042509">
      <w:bodyDiv w:val="1"/>
      <w:marLeft w:val="0"/>
      <w:marRight w:val="0"/>
      <w:marTop w:val="0"/>
      <w:marBottom w:val="0"/>
      <w:divBdr>
        <w:top w:val="none" w:sz="0" w:space="0" w:color="auto"/>
        <w:left w:val="none" w:sz="0" w:space="0" w:color="auto"/>
        <w:bottom w:val="none" w:sz="0" w:space="0" w:color="auto"/>
        <w:right w:val="none" w:sz="0" w:space="0" w:color="auto"/>
      </w:divBdr>
    </w:div>
    <w:div w:id="1450318750">
      <w:bodyDiv w:val="1"/>
      <w:marLeft w:val="0"/>
      <w:marRight w:val="0"/>
      <w:marTop w:val="0"/>
      <w:marBottom w:val="0"/>
      <w:divBdr>
        <w:top w:val="none" w:sz="0" w:space="0" w:color="auto"/>
        <w:left w:val="none" w:sz="0" w:space="0" w:color="auto"/>
        <w:bottom w:val="none" w:sz="0" w:space="0" w:color="auto"/>
        <w:right w:val="none" w:sz="0" w:space="0" w:color="auto"/>
      </w:divBdr>
    </w:div>
    <w:div w:id="1576696661">
      <w:bodyDiv w:val="1"/>
      <w:marLeft w:val="0"/>
      <w:marRight w:val="0"/>
      <w:marTop w:val="0"/>
      <w:marBottom w:val="0"/>
      <w:divBdr>
        <w:top w:val="none" w:sz="0" w:space="0" w:color="auto"/>
        <w:left w:val="none" w:sz="0" w:space="0" w:color="auto"/>
        <w:bottom w:val="none" w:sz="0" w:space="0" w:color="auto"/>
        <w:right w:val="none" w:sz="0" w:space="0" w:color="auto"/>
      </w:divBdr>
    </w:div>
    <w:div w:id="1579024720">
      <w:bodyDiv w:val="1"/>
      <w:marLeft w:val="0"/>
      <w:marRight w:val="0"/>
      <w:marTop w:val="0"/>
      <w:marBottom w:val="0"/>
      <w:divBdr>
        <w:top w:val="none" w:sz="0" w:space="0" w:color="auto"/>
        <w:left w:val="none" w:sz="0" w:space="0" w:color="auto"/>
        <w:bottom w:val="none" w:sz="0" w:space="0" w:color="auto"/>
        <w:right w:val="none" w:sz="0" w:space="0" w:color="auto"/>
      </w:divBdr>
    </w:div>
    <w:div w:id="1579828760">
      <w:bodyDiv w:val="1"/>
      <w:marLeft w:val="0"/>
      <w:marRight w:val="0"/>
      <w:marTop w:val="0"/>
      <w:marBottom w:val="0"/>
      <w:divBdr>
        <w:top w:val="none" w:sz="0" w:space="0" w:color="auto"/>
        <w:left w:val="none" w:sz="0" w:space="0" w:color="auto"/>
        <w:bottom w:val="none" w:sz="0" w:space="0" w:color="auto"/>
        <w:right w:val="none" w:sz="0" w:space="0" w:color="auto"/>
      </w:divBdr>
    </w:div>
    <w:div w:id="1583293936">
      <w:bodyDiv w:val="1"/>
      <w:marLeft w:val="0"/>
      <w:marRight w:val="0"/>
      <w:marTop w:val="0"/>
      <w:marBottom w:val="0"/>
      <w:divBdr>
        <w:top w:val="none" w:sz="0" w:space="0" w:color="auto"/>
        <w:left w:val="none" w:sz="0" w:space="0" w:color="auto"/>
        <w:bottom w:val="none" w:sz="0" w:space="0" w:color="auto"/>
        <w:right w:val="none" w:sz="0" w:space="0" w:color="auto"/>
      </w:divBdr>
    </w:div>
    <w:div w:id="1583636089">
      <w:bodyDiv w:val="1"/>
      <w:marLeft w:val="0"/>
      <w:marRight w:val="0"/>
      <w:marTop w:val="0"/>
      <w:marBottom w:val="0"/>
      <w:divBdr>
        <w:top w:val="none" w:sz="0" w:space="0" w:color="auto"/>
        <w:left w:val="none" w:sz="0" w:space="0" w:color="auto"/>
        <w:bottom w:val="none" w:sz="0" w:space="0" w:color="auto"/>
        <w:right w:val="none" w:sz="0" w:space="0" w:color="auto"/>
      </w:divBdr>
    </w:div>
    <w:div w:id="1722053468">
      <w:bodyDiv w:val="1"/>
      <w:marLeft w:val="0"/>
      <w:marRight w:val="0"/>
      <w:marTop w:val="0"/>
      <w:marBottom w:val="0"/>
      <w:divBdr>
        <w:top w:val="none" w:sz="0" w:space="0" w:color="auto"/>
        <w:left w:val="none" w:sz="0" w:space="0" w:color="auto"/>
        <w:bottom w:val="none" w:sz="0" w:space="0" w:color="auto"/>
        <w:right w:val="none" w:sz="0" w:space="0" w:color="auto"/>
      </w:divBdr>
    </w:div>
    <w:div w:id="1724206549">
      <w:bodyDiv w:val="1"/>
      <w:marLeft w:val="0"/>
      <w:marRight w:val="0"/>
      <w:marTop w:val="0"/>
      <w:marBottom w:val="0"/>
      <w:divBdr>
        <w:top w:val="none" w:sz="0" w:space="0" w:color="auto"/>
        <w:left w:val="none" w:sz="0" w:space="0" w:color="auto"/>
        <w:bottom w:val="none" w:sz="0" w:space="0" w:color="auto"/>
        <w:right w:val="none" w:sz="0" w:space="0" w:color="auto"/>
      </w:divBdr>
    </w:div>
    <w:div w:id="1736003504">
      <w:bodyDiv w:val="1"/>
      <w:marLeft w:val="0"/>
      <w:marRight w:val="0"/>
      <w:marTop w:val="0"/>
      <w:marBottom w:val="0"/>
      <w:divBdr>
        <w:top w:val="none" w:sz="0" w:space="0" w:color="auto"/>
        <w:left w:val="none" w:sz="0" w:space="0" w:color="auto"/>
        <w:bottom w:val="none" w:sz="0" w:space="0" w:color="auto"/>
        <w:right w:val="none" w:sz="0" w:space="0" w:color="auto"/>
      </w:divBdr>
    </w:div>
    <w:div w:id="1794592705">
      <w:bodyDiv w:val="1"/>
      <w:marLeft w:val="0"/>
      <w:marRight w:val="0"/>
      <w:marTop w:val="0"/>
      <w:marBottom w:val="0"/>
      <w:divBdr>
        <w:top w:val="none" w:sz="0" w:space="0" w:color="auto"/>
        <w:left w:val="none" w:sz="0" w:space="0" w:color="auto"/>
        <w:bottom w:val="none" w:sz="0" w:space="0" w:color="auto"/>
        <w:right w:val="none" w:sz="0" w:space="0" w:color="auto"/>
      </w:divBdr>
    </w:div>
    <w:div w:id="1832987517">
      <w:bodyDiv w:val="1"/>
      <w:marLeft w:val="0"/>
      <w:marRight w:val="0"/>
      <w:marTop w:val="0"/>
      <w:marBottom w:val="0"/>
      <w:divBdr>
        <w:top w:val="none" w:sz="0" w:space="0" w:color="auto"/>
        <w:left w:val="none" w:sz="0" w:space="0" w:color="auto"/>
        <w:bottom w:val="none" w:sz="0" w:space="0" w:color="auto"/>
        <w:right w:val="none" w:sz="0" w:space="0" w:color="auto"/>
      </w:divBdr>
    </w:div>
    <w:div w:id="1870097240">
      <w:bodyDiv w:val="1"/>
      <w:marLeft w:val="0"/>
      <w:marRight w:val="0"/>
      <w:marTop w:val="0"/>
      <w:marBottom w:val="0"/>
      <w:divBdr>
        <w:top w:val="none" w:sz="0" w:space="0" w:color="auto"/>
        <w:left w:val="none" w:sz="0" w:space="0" w:color="auto"/>
        <w:bottom w:val="none" w:sz="0" w:space="0" w:color="auto"/>
        <w:right w:val="none" w:sz="0" w:space="0" w:color="auto"/>
      </w:divBdr>
    </w:div>
    <w:div w:id="1901866103">
      <w:bodyDiv w:val="1"/>
      <w:marLeft w:val="0"/>
      <w:marRight w:val="0"/>
      <w:marTop w:val="0"/>
      <w:marBottom w:val="0"/>
      <w:divBdr>
        <w:top w:val="none" w:sz="0" w:space="0" w:color="auto"/>
        <w:left w:val="none" w:sz="0" w:space="0" w:color="auto"/>
        <w:bottom w:val="none" w:sz="0" w:space="0" w:color="auto"/>
        <w:right w:val="none" w:sz="0" w:space="0" w:color="auto"/>
      </w:divBdr>
    </w:div>
    <w:div w:id="1928886060">
      <w:bodyDiv w:val="1"/>
      <w:marLeft w:val="0"/>
      <w:marRight w:val="0"/>
      <w:marTop w:val="0"/>
      <w:marBottom w:val="0"/>
      <w:divBdr>
        <w:top w:val="none" w:sz="0" w:space="0" w:color="auto"/>
        <w:left w:val="none" w:sz="0" w:space="0" w:color="auto"/>
        <w:bottom w:val="none" w:sz="0" w:space="0" w:color="auto"/>
        <w:right w:val="none" w:sz="0" w:space="0" w:color="auto"/>
      </w:divBdr>
    </w:div>
    <w:div w:id="1937010332">
      <w:bodyDiv w:val="1"/>
      <w:marLeft w:val="0"/>
      <w:marRight w:val="0"/>
      <w:marTop w:val="0"/>
      <w:marBottom w:val="0"/>
      <w:divBdr>
        <w:top w:val="none" w:sz="0" w:space="0" w:color="auto"/>
        <w:left w:val="none" w:sz="0" w:space="0" w:color="auto"/>
        <w:bottom w:val="none" w:sz="0" w:space="0" w:color="auto"/>
        <w:right w:val="none" w:sz="0" w:space="0" w:color="auto"/>
      </w:divBdr>
    </w:div>
    <w:div w:id="1940486422">
      <w:bodyDiv w:val="1"/>
      <w:marLeft w:val="0"/>
      <w:marRight w:val="0"/>
      <w:marTop w:val="0"/>
      <w:marBottom w:val="0"/>
      <w:divBdr>
        <w:top w:val="none" w:sz="0" w:space="0" w:color="auto"/>
        <w:left w:val="none" w:sz="0" w:space="0" w:color="auto"/>
        <w:bottom w:val="none" w:sz="0" w:space="0" w:color="auto"/>
        <w:right w:val="none" w:sz="0" w:space="0" w:color="auto"/>
      </w:divBdr>
    </w:div>
    <w:div w:id="1974865638">
      <w:bodyDiv w:val="1"/>
      <w:marLeft w:val="0"/>
      <w:marRight w:val="0"/>
      <w:marTop w:val="0"/>
      <w:marBottom w:val="0"/>
      <w:divBdr>
        <w:top w:val="none" w:sz="0" w:space="0" w:color="auto"/>
        <w:left w:val="none" w:sz="0" w:space="0" w:color="auto"/>
        <w:bottom w:val="none" w:sz="0" w:space="0" w:color="auto"/>
        <w:right w:val="none" w:sz="0" w:space="0" w:color="auto"/>
      </w:divBdr>
    </w:div>
    <w:div w:id="1978098427">
      <w:bodyDiv w:val="1"/>
      <w:marLeft w:val="0"/>
      <w:marRight w:val="0"/>
      <w:marTop w:val="0"/>
      <w:marBottom w:val="0"/>
      <w:divBdr>
        <w:top w:val="none" w:sz="0" w:space="0" w:color="auto"/>
        <w:left w:val="none" w:sz="0" w:space="0" w:color="auto"/>
        <w:bottom w:val="none" w:sz="0" w:space="0" w:color="auto"/>
        <w:right w:val="none" w:sz="0" w:space="0" w:color="auto"/>
      </w:divBdr>
    </w:div>
    <w:div w:id="2018068778">
      <w:bodyDiv w:val="1"/>
      <w:marLeft w:val="0"/>
      <w:marRight w:val="0"/>
      <w:marTop w:val="0"/>
      <w:marBottom w:val="0"/>
      <w:divBdr>
        <w:top w:val="none" w:sz="0" w:space="0" w:color="auto"/>
        <w:left w:val="none" w:sz="0" w:space="0" w:color="auto"/>
        <w:bottom w:val="none" w:sz="0" w:space="0" w:color="auto"/>
        <w:right w:val="none" w:sz="0" w:space="0" w:color="auto"/>
      </w:divBdr>
    </w:div>
    <w:div w:id="2021619032">
      <w:bodyDiv w:val="1"/>
      <w:marLeft w:val="0"/>
      <w:marRight w:val="0"/>
      <w:marTop w:val="0"/>
      <w:marBottom w:val="0"/>
      <w:divBdr>
        <w:top w:val="none" w:sz="0" w:space="0" w:color="auto"/>
        <w:left w:val="none" w:sz="0" w:space="0" w:color="auto"/>
        <w:bottom w:val="none" w:sz="0" w:space="0" w:color="auto"/>
        <w:right w:val="none" w:sz="0" w:space="0" w:color="auto"/>
      </w:divBdr>
    </w:div>
    <w:div w:id="2053995315">
      <w:bodyDiv w:val="1"/>
      <w:marLeft w:val="0"/>
      <w:marRight w:val="0"/>
      <w:marTop w:val="0"/>
      <w:marBottom w:val="0"/>
      <w:divBdr>
        <w:top w:val="none" w:sz="0" w:space="0" w:color="auto"/>
        <w:left w:val="none" w:sz="0" w:space="0" w:color="auto"/>
        <w:bottom w:val="none" w:sz="0" w:space="0" w:color="auto"/>
        <w:right w:val="none" w:sz="0" w:space="0" w:color="auto"/>
      </w:divBdr>
    </w:div>
    <w:div w:id="2084059229">
      <w:bodyDiv w:val="1"/>
      <w:marLeft w:val="0"/>
      <w:marRight w:val="0"/>
      <w:marTop w:val="0"/>
      <w:marBottom w:val="0"/>
      <w:divBdr>
        <w:top w:val="none" w:sz="0" w:space="0" w:color="auto"/>
        <w:left w:val="none" w:sz="0" w:space="0" w:color="auto"/>
        <w:bottom w:val="none" w:sz="0" w:space="0" w:color="auto"/>
        <w:right w:val="none" w:sz="0" w:space="0" w:color="auto"/>
      </w:divBdr>
    </w:div>
    <w:div w:id="2088262714">
      <w:bodyDiv w:val="1"/>
      <w:marLeft w:val="0"/>
      <w:marRight w:val="0"/>
      <w:marTop w:val="0"/>
      <w:marBottom w:val="0"/>
      <w:divBdr>
        <w:top w:val="none" w:sz="0" w:space="0" w:color="auto"/>
        <w:left w:val="none" w:sz="0" w:space="0" w:color="auto"/>
        <w:bottom w:val="none" w:sz="0" w:space="0" w:color="auto"/>
        <w:right w:val="none" w:sz="0" w:space="0" w:color="auto"/>
      </w:divBdr>
    </w:div>
    <w:div w:id="2129079493">
      <w:bodyDiv w:val="1"/>
      <w:marLeft w:val="0"/>
      <w:marRight w:val="0"/>
      <w:marTop w:val="0"/>
      <w:marBottom w:val="0"/>
      <w:divBdr>
        <w:top w:val="none" w:sz="0" w:space="0" w:color="auto"/>
        <w:left w:val="none" w:sz="0" w:space="0" w:color="auto"/>
        <w:bottom w:val="none" w:sz="0" w:space="0" w:color="auto"/>
        <w:right w:val="none" w:sz="0" w:space="0" w:color="auto"/>
      </w:divBdr>
    </w:div>
    <w:div w:id="213930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Book</b:SourceType>
    <b:Guid>{86F497FA-528E-E346-B646-79017641A5BD}</b:Guid>
    <b:RefOrder>8</b:RefOrder>
  </b:Source>
  <b:Source>
    <b:Tag>Har08</b:Tag>
    <b:SourceType>Book</b:SourceType>
    <b:Guid>{42E54683-7DF7-F34F-83E0-FA6093C656F7}</b:Guid>
    <b:Author>
      <b:Author>
        <b:NameList>
          <b:Person>
            <b:Last>Byatt</b:Last>
            <b:First>Harriet</b:First>
            <b:Middle>Harvey Wood &amp; A.S</b:Middle>
          </b:Person>
        </b:NameList>
      </b:Author>
    </b:Author>
    <b:Title>Memory an anthology</b:Title>
    <b:City>London</b:City>
    <b:Publisher>Chatto &amp; Windus</b:Publisher>
    <b:Year>2008</b:Year>
    <b:RefOrder>2</b:RefOrder>
  </b:Source>
  <b:Source>
    <b:Tag>Hor</b:Tag>
    <b:SourceType>Art</b:SourceType>
    <b:Guid>{8BC3416E-0F22-6D41-95A2-47D72D4FEE95}</b:Guid>
    <b:Title>The George Washington Memorial</b:Title>
    <b:City>Capitol Rotanda</b:City>
    <b:Author>
      <b:Artist>
        <b:NameList>
          <b:Person>
            <b:Last>Greenough</b:Last>
            <b:First>Horatio</b:First>
          </b:Person>
        </b:NameList>
      </b:Artist>
    </b:Author>
    <b:RefOrder>9</b:RefOrder>
  </b:Source>
  <b:Source>
    <b:Tag>Lib06</b:Tag>
    <b:SourceType>Art</b:SourceType>
    <b:Guid>{FF623570-C6B1-444A-8966-7A4881AB2B97}</b:Guid>
    <b:Author>
      <b:Artist>
        <b:NameList>
          <b:Person>
            <b:Last>Libeskind</b:Last>
            <b:First>Daniel</b:First>
          </b:Person>
        </b:NameList>
      </b:Artist>
    </b:Author>
    <b:Title>9/11 Memorial &amp; musuem</b:Title>
    <b:Year>2006</b:Year>
    <b:City>new york city</b:City>
    <b:RefOrder>1</b:RefOrder>
  </b:Source>
  <b:Source>
    <b:Tag>Pet03</b:Tag>
    <b:SourceType>Art</b:SourceType>
    <b:Guid>{C7E18D41-953F-8E47-BE37-6DCD8C1323AC}</b:Guid>
    <b:Author>
      <b:Artist>
        <b:NameList>
          <b:Person>
            <b:Last>Eisenman</b:Last>
            <b:First>Peter</b:First>
          </b:Person>
        </b:NameList>
      </b:Artist>
    </b:Author>
    <b:Title>Holocaust Memorial</b:Title>
    <b:Institution>Berlin</b:Institution>
    <b:Year>2003</b:Year>
    <b:RefOrder>3</b:RefOrder>
  </b:Source>
  <b:Source>
    <b:Tag>Rob03</b:Tag>
    <b:SourceType>Book</b:SourceType>
    <b:Guid>{938E8331-085F-C443-9920-4F28B4B6A8DA}</b:Guid>
    <b:Title>Monuments and Memory, Made and Unmade</b:Title>
    <b:Year>2003</b:Year>
    <b:City>Chicago</b:City>
    <b:Publisher>The University of Chicago Press</b:Publisher>
    <b:Author>
      <b:Author>
        <b:NameList>
          <b:Person>
            <b:Last>Olin</b:Last>
            <b:First>Robert</b:First>
            <b:Middle>s. Nelson &amp; Margeret</b:Middle>
          </b:Person>
        </b:NameList>
      </b:Author>
    </b:Author>
    <b:RefOrder>4</b:RefOrder>
  </b:Source>
  <b:Source>
    <b:Tag>Maj05</b:Tag>
    <b:SourceType>JournalArticle</b:SourceType>
    <b:Guid>{4B594975-119C-A44E-9116-F0DCF6FFEA18}</b:Guid>
    <b:Author>
      <b:Author>
        <b:NameList xmlns:msxsl="urn:schemas-microsoft-com:xslt" xmlns:b="http://schemas.openxmlformats.org/officeDocument/2006/bibliography">
          <b:Person>
            <b:Last>Major</b:Last>
            <b:First>Lesa</b:First>
            <b:Middle>Hatley</b:Middle>
          </b:Person>
          <b:Person>
            <b:Last>Perlmutter</b:Last>
            <b:First>David</b:First>
            <b:Middle>D.</b:Middle>
          </b:Person>
        </b:NameList>
      </b:Author>
    </b:Author>
    <b:Title>The Fall of a Pseudo-Icon: The Toppling of Saddam Hussein's Statue as Image Management</b:Title>
    <b:JournalName>Visual Communication Quarterly</b:JournalName>
    <b:Publisher/>
    <b:City/>
    <b:Year>2005</b:Year>
    <b:Month/>
    <b:Day/>
    <b:Volume>12</b:Volume>
    <b:Issue>1</b:Issue>
    <b:Pages>38-45</b:Pages>
    <b:ShortTitle/>
    <b:StandardNumber/>
    <b:Comments/>
    <b:RefOrder>10</b:RefOrder>
  </b:Source>
  <b:Source>
    <b:Tag>ApA03</b:Tag>
    <b:SourceType>InternetSite</b:SourceType>
    <b:Guid>{6177A4D5-3B65-E746-A168-FA9264C4631E}</b:Guid>
    <b:Title>you tube</b:Title>
    <b:Year>2003</b:Year>
    <b:Author>
      <b:Author>
        <b:NameList>
          <b:Person>
            <b:Last>Archive</b:Last>
            <b:First>Ap</b:First>
          </b:Person>
        </b:NameList>
      </b:Author>
    </b:Author>
    <b:URL>https://www.youtube.com/watch?v=Vd-M3Y-IprU</b:URL>
    <b:YearAccessed>2018</b:YearAccessed>
    <b:MonthAccessed>december</b:MonthAccessed>
    <b:DayAccessed>11</b:DayAccessed>
    <b:RefOrder>5</b:RefOrder>
  </b:Source>
  <b:Source>
    <b:Tag>Kha02</b:Tag>
    <b:SourceType>Art</b:SourceType>
    <b:Guid>{F05F9512-0A74-1648-B8D5-587EEEFC882C}</b:Guid>
    <b:Year>2002</b:Year>
    <b:Author>
      <b:Artist>
        <b:NameList>
          <b:Person>
            <b:Last>Ezzat</b:Last>
            <b:First>Khalid</b:First>
          </b:Person>
        </b:NameList>
      </b:Artist>
    </b:Author>
    <b:RefOrder>6</b:RefOrder>
  </b:Source>
  <b:Source>
    <b:Tag>ath51</b:Tag>
    <b:SourceType>InternetSite</b:SourceType>
    <b:Guid>{ABFBAEE8-274A-CA44-ACFC-C24F55528775}</b:Guid>
    <b:Title>Athens Messenger Newspaper Archives, Nov 14, 1851, p. 3</b:Title>
    <b:Year>1851</b:Year>
    <b:Author>
      <b:Author>
        <b:NameList>
          <b:Person>
            <b:Last>newspaper</b:Last>
            <b:First>athens</b:First>
            <b:Middle>messenger</b:Middle>
          </b:Person>
        </b:NameList>
      </b:Author>
    </b:Author>
    <b:URL>https://newspaperarchives.com/athens-messenger-oct-31-1851-p-3/</b:URL>
    <b:YearAccessed>2018</b:YearAccessed>
    <b:MonthAccessed>dec</b:MonthAccessed>
    <b:DayAccessed>11</b:DayAccessed>
    <b:RefOrder>11</b:RefOrder>
  </b:Source>
  <b:Source>
    <b:Tag>jes18</b:Tag>
    <b:SourceType>Misc</b:SourceType>
    <b:Guid>{A07F50C7-23F9-9440-BEBA-EEB8532D9F32}</b:Guid>
    <b:Title>mothers grave</b:Title>
    <b:Year>2018</b:Year>
    <b:Author>
      <b:Author>
        <b:NameList>
          <b:Person>
            <b:Last>arthur</b:Last>
            <b:First>jessica</b:First>
          </b:Person>
        </b:NameList>
      </b:Author>
    </b:Author>
    <b:City>cardiff</b:City>
    <b:RefOrder>7</b:RefOrder>
  </b:Source>
</b:Sources>
</file>

<file path=customXml/itemProps1.xml><?xml version="1.0" encoding="utf-8"?>
<ds:datastoreItem xmlns:ds="http://schemas.openxmlformats.org/officeDocument/2006/customXml" ds:itemID="{E3794F76-D4E2-F448-9421-1E3D30BA0BA7}">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2160</Words>
  <Characters>10543</Characters>
  <Application>Microsoft Office Word</Application>
  <DocSecurity>0</DocSecurity>
  <Lines>195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Arthur (1702721)</dc:creator>
  <cp:keywords/>
  <dc:description/>
  <cp:lastModifiedBy>Jessica Arthur (1702721)</cp:lastModifiedBy>
  <cp:revision>2</cp:revision>
  <dcterms:created xsi:type="dcterms:W3CDTF">2018-12-11T18:06:00Z</dcterms:created>
  <dcterms:modified xsi:type="dcterms:W3CDTF">2018-12-11T18:06:00Z</dcterms:modified>
</cp:coreProperties>
</file>