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C45CB5" w14:textId="30BCB601" w:rsidR="00F5202E" w:rsidRDefault="00F5202E" w:rsidP="00A128C5">
      <w:pPr>
        <w:jc w:val="center"/>
      </w:pPr>
    </w:p>
    <w:p w14:paraId="529F1656" w14:textId="3C28B024" w:rsidR="00A128C5" w:rsidRDefault="00A128C5" w:rsidP="00A128C5">
      <w:pPr>
        <w:jc w:val="center"/>
      </w:pPr>
    </w:p>
    <w:p w14:paraId="7FFA392E" w14:textId="3D708D53" w:rsidR="00A128C5" w:rsidRDefault="00A128C5" w:rsidP="00A128C5">
      <w:pPr>
        <w:jc w:val="center"/>
      </w:pPr>
    </w:p>
    <w:p w14:paraId="21EA8D7C" w14:textId="3E4289D7" w:rsidR="00A128C5" w:rsidRDefault="00A128C5" w:rsidP="00A128C5">
      <w:pPr>
        <w:jc w:val="center"/>
      </w:pPr>
    </w:p>
    <w:p w14:paraId="19AED500" w14:textId="632E16F2" w:rsidR="00A128C5" w:rsidRDefault="00A128C5" w:rsidP="00A128C5">
      <w:pPr>
        <w:jc w:val="center"/>
      </w:pPr>
    </w:p>
    <w:p w14:paraId="7A3339B9" w14:textId="1A3A590F" w:rsidR="00A128C5" w:rsidRDefault="00A128C5" w:rsidP="00A128C5">
      <w:pPr>
        <w:jc w:val="center"/>
      </w:pPr>
    </w:p>
    <w:p w14:paraId="4B7748D3" w14:textId="3A319F38" w:rsidR="00A128C5" w:rsidRDefault="00A128C5" w:rsidP="00A128C5">
      <w:pPr>
        <w:jc w:val="center"/>
      </w:pPr>
    </w:p>
    <w:p w14:paraId="1CB5F5A5" w14:textId="0B9D8DAA" w:rsidR="00A128C5" w:rsidRPr="00ED3373" w:rsidRDefault="00A128C5" w:rsidP="00A128C5">
      <w:pPr>
        <w:jc w:val="center"/>
        <w:rPr>
          <w:sz w:val="24"/>
          <w:szCs w:val="24"/>
        </w:rPr>
      </w:pPr>
    </w:p>
    <w:p w14:paraId="36507A9D" w14:textId="7A3CF286" w:rsidR="00A128C5" w:rsidRPr="00ED3373" w:rsidRDefault="00A128C5" w:rsidP="00A128C5">
      <w:pPr>
        <w:jc w:val="center"/>
        <w:rPr>
          <w:rFonts w:ascii="Times New Roman" w:hAnsi="Times New Roman" w:cs="Times New Roman"/>
          <w:b/>
          <w:bCs/>
          <w:sz w:val="24"/>
          <w:szCs w:val="24"/>
        </w:rPr>
      </w:pPr>
      <w:r w:rsidRPr="00ED3373">
        <w:rPr>
          <w:rFonts w:ascii="Times New Roman" w:hAnsi="Times New Roman" w:cs="Times New Roman"/>
          <w:b/>
          <w:bCs/>
          <w:sz w:val="24"/>
          <w:szCs w:val="24"/>
        </w:rPr>
        <w:t xml:space="preserve">Strategies for Resilience and Prosperity (BMSP6006) </w:t>
      </w:r>
    </w:p>
    <w:p w14:paraId="69B60919" w14:textId="635576B4" w:rsidR="00A128C5" w:rsidRPr="00ED3373" w:rsidRDefault="00A128C5" w:rsidP="00A128C5">
      <w:pPr>
        <w:jc w:val="center"/>
        <w:rPr>
          <w:rFonts w:ascii="Times New Roman" w:hAnsi="Times New Roman" w:cs="Times New Roman"/>
          <w:b/>
          <w:bCs/>
          <w:sz w:val="24"/>
          <w:szCs w:val="24"/>
        </w:rPr>
      </w:pPr>
      <w:r w:rsidRPr="00ED3373">
        <w:rPr>
          <w:rFonts w:ascii="Times New Roman" w:hAnsi="Times New Roman" w:cs="Times New Roman"/>
          <w:b/>
          <w:bCs/>
          <w:sz w:val="24"/>
          <w:szCs w:val="24"/>
        </w:rPr>
        <w:t>Alexander Hudson</w:t>
      </w:r>
    </w:p>
    <w:p w14:paraId="60B7BDBE" w14:textId="06A208FF" w:rsidR="00A128C5" w:rsidRPr="00ED3373" w:rsidRDefault="00A128C5" w:rsidP="00A128C5">
      <w:pPr>
        <w:jc w:val="center"/>
        <w:rPr>
          <w:rFonts w:ascii="Times New Roman" w:hAnsi="Times New Roman" w:cs="Times New Roman"/>
          <w:b/>
          <w:bCs/>
          <w:sz w:val="24"/>
          <w:szCs w:val="24"/>
        </w:rPr>
      </w:pPr>
      <w:r w:rsidRPr="00ED3373">
        <w:rPr>
          <w:rFonts w:ascii="Times New Roman" w:hAnsi="Times New Roman" w:cs="Times New Roman"/>
          <w:b/>
          <w:bCs/>
          <w:sz w:val="24"/>
          <w:szCs w:val="24"/>
        </w:rPr>
        <w:t xml:space="preserve">Glenn </w:t>
      </w:r>
      <w:proofErr w:type="spellStart"/>
      <w:r w:rsidRPr="00ED3373">
        <w:rPr>
          <w:rFonts w:ascii="Times New Roman" w:hAnsi="Times New Roman" w:cs="Times New Roman"/>
          <w:b/>
          <w:bCs/>
          <w:sz w:val="24"/>
          <w:szCs w:val="24"/>
        </w:rPr>
        <w:t>Behenna</w:t>
      </w:r>
      <w:proofErr w:type="spellEnd"/>
    </w:p>
    <w:p w14:paraId="113FC17B" w14:textId="3472B481" w:rsidR="00A128C5" w:rsidRPr="00ED3373" w:rsidRDefault="00A128C5" w:rsidP="00A128C5">
      <w:pPr>
        <w:jc w:val="center"/>
        <w:rPr>
          <w:rFonts w:ascii="Times New Roman" w:hAnsi="Times New Roman" w:cs="Times New Roman"/>
          <w:b/>
          <w:bCs/>
          <w:sz w:val="24"/>
          <w:szCs w:val="24"/>
        </w:rPr>
      </w:pPr>
      <w:r w:rsidRPr="00ED3373">
        <w:rPr>
          <w:rFonts w:ascii="Times New Roman" w:hAnsi="Times New Roman" w:cs="Times New Roman"/>
          <w:b/>
          <w:bCs/>
          <w:sz w:val="24"/>
          <w:szCs w:val="24"/>
        </w:rPr>
        <w:t>22</w:t>
      </w:r>
      <w:r w:rsidRPr="00ED3373">
        <w:rPr>
          <w:rFonts w:ascii="Times New Roman" w:hAnsi="Times New Roman" w:cs="Times New Roman"/>
          <w:b/>
          <w:bCs/>
          <w:sz w:val="24"/>
          <w:szCs w:val="24"/>
          <w:vertAlign w:val="superscript"/>
        </w:rPr>
        <w:t>nd</w:t>
      </w:r>
      <w:r w:rsidRPr="00ED3373">
        <w:rPr>
          <w:rFonts w:ascii="Times New Roman" w:hAnsi="Times New Roman" w:cs="Times New Roman"/>
          <w:b/>
          <w:bCs/>
          <w:sz w:val="24"/>
          <w:szCs w:val="24"/>
        </w:rPr>
        <w:t xml:space="preserve"> November 2019</w:t>
      </w:r>
    </w:p>
    <w:p w14:paraId="2F83825F" w14:textId="77777777" w:rsidR="00A128C5" w:rsidRDefault="00A128C5">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sz w:val="22"/>
          <w:szCs w:val="22"/>
          <w:lang w:val="en-GB"/>
        </w:rPr>
        <w:id w:val="-705644273"/>
        <w:docPartObj>
          <w:docPartGallery w:val="Table of Contents"/>
          <w:docPartUnique/>
        </w:docPartObj>
      </w:sdtPr>
      <w:sdtEndPr>
        <w:rPr>
          <w:rFonts w:ascii="Times New Roman" w:hAnsi="Times New Roman" w:cs="Times New Roman"/>
          <w:noProof/>
          <w:sz w:val="24"/>
          <w:szCs w:val="24"/>
        </w:rPr>
      </w:sdtEndPr>
      <w:sdtContent>
        <w:p w14:paraId="3AA1F71A" w14:textId="5E0E7056" w:rsidR="00A128C5" w:rsidRPr="00ED3373" w:rsidRDefault="00A128C5" w:rsidP="00A128C5">
          <w:pPr>
            <w:pStyle w:val="TOCHeading"/>
            <w:jc w:val="center"/>
            <w:rPr>
              <w:rFonts w:ascii="Times New Roman" w:hAnsi="Times New Roman" w:cs="Times New Roman"/>
              <w:b/>
              <w:bCs/>
              <w:color w:val="auto"/>
              <w:sz w:val="24"/>
              <w:szCs w:val="24"/>
            </w:rPr>
          </w:pPr>
          <w:r w:rsidRPr="00ED3373">
            <w:rPr>
              <w:rFonts w:ascii="Times New Roman" w:hAnsi="Times New Roman" w:cs="Times New Roman"/>
              <w:b/>
              <w:bCs/>
              <w:color w:val="auto"/>
              <w:sz w:val="24"/>
              <w:szCs w:val="24"/>
            </w:rPr>
            <w:t>Contents</w:t>
          </w:r>
        </w:p>
        <w:p w14:paraId="47496796" w14:textId="32F1EB60" w:rsidR="00467674" w:rsidRPr="00467674" w:rsidRDefault="008F0CC4">
          <w:pPr>
            <w:pStyle w:val="TOC1"/>
            <w:tabs>
              <w:tab w:val="right" w:leader="dot" w:pos="9016"/>
            </w:tabs>
            <w:rPr>
              <w:rFonts w:ascii="Times New Roman" w:eastAsiaTheme="minorEastAsia" w:hAnsi="Times New Roman" w:cs="Times New Roman"/>
              <w:noProof/>
              <w:sz w:val="24"/>
              <w:szCs w:val="24"/>
              <w:lang w:eastAsia="en-GB"/>
            </w:rPr>
          </w:pPr>
          <w:r w:rsidRPr="00467674">
            <w:rPr>
              <w:rFonts w:ascii="Times New Roman" w:hAnsi="Times New Roman" w:cs="Times New Roman"/>
              <w:sz w:val="24"/>
              <w:szCs w:val="24"/>
            </w:rPr>
            <w:fldChar w:fldCharType="begin"/>
          </w:r>
          <w:r w:rsidRPr="00467674">
            <w:rPr>
              <w:rFonts w:ascii="Times New Roman" w:hAnsi="Times New Roman" w:cs="Times New Roman"/>
              <w:sz w:val="24"/>
              <w:szCs w:val="24"/>
            </w:rPr>
            <w:instrText xml:space="preserve"> TOC \o "1-3" \h \z \u </w:instrText>
          </w:r>
          <w:r w:rsidRPr="00467674">
            <w:rPr>
              <w:rFonts w:ascii="Times New Roman" w:hAnsi="Times New Roman" w:cs="Times New Roman"/>
              <w:sz w:val="24"/>
              <w:szCs w:val="24"/>
            </w:rPr>
            <w:fldChar w:fldCharType="separate"/>
          </w:r>
          <w:hyperlink w:anchor="_Toc25253392" w:history="1">
            <w:r w:rsidR="00467674" w:rsidRPr="00467674">
              <w:rPr>
                <w:rStyle w:val="Hyperlink"/>
                <w:rFonts w:ascii="Times New Roman" w:hAnsi="Times New Roman" w:cs="Times New Roman"/>
                <w:b/>
                <w:bCs/>
                <w:noProof/>
                <w:sz w:val="24"/>
                <w:szCs w:val="24"/>
              </w:rPr>
              <w:t>Executive Summary</w:t>
            </w:r>
            <w:r w:rsidR="00467674" w:rsidRPr="00467674">
              <w:rPr>
                <w:rFonts w:ascii="Times New Roman" w:hAnsi="Times New Roman" w:cs="Times New Roman"/>
                <w:noProof/>
                <w:webHidden/>
                <w:sz w:val="24"/>
                <w:szCs w:val="24"/>
              </w:rPr>
              <w:tab/>
            </w:r>
            <w:r w:rsidR="00467674" w:rsidRPr="00467674">
              <w:rPr>
                <w:rFonts w:ascii="Times New Roman" w:hAnsi="Times New Roman" w:cs="Times New Roman"/>
                <w:noProof/>
                <w:webHidden/>
                <w:sz w:val="24"/>
                <w:szCs w:val="24"/>
              </w:rPr>
              <w:fldChar w:fldCharType="begin"/>
            </w:r>
            <w:r w:rsidR="00467674" w:rsidRPr="00467674">
              <w:rPr>
                <w:rFonts w:ascii="Times New Roman" w:hAnsi="Times New Roman" w:cs="Times New Roman"/>
                <w:noProof/>
                <w:webHidden/>
                <w:sz w:val="24"/>
                <w:szCs w:val="24"/>
              </w:rPr>
              <w:instrText xml:space="preserve"> PAGEREF _Toc25253392 \h </w:instrText>
            </w:r>
            <w:r w:rsidR="00467674" w:rsidRPr="00467674">
              <w:rPr>
                <w:rFonts w:ascii="Times New Roman" w:hAnsi="Times New Roman" w:cs="Times New Roman"/>
                <w:noProof/>
                <w:webHidden/>
                <w:sz w:val="24"/>
                <w:szCs w:val="24"/>
              </w:rPr>
            </w:r>
            <w:r w:rsidR="00467674" w:rsidRPr="00467674">
              <w:rPr>
                <w:rFonts w:ascii="Times New Roman" w:hAnsi="Times New Roman" w:cs="Times New Roman"/>
                <w:noProof/>
                <w:webHidden/>
                <w:sz w:val="24"/>
                <w:szCs w:val="24"/>
              </w:rPr>
              <w:fldChar w:fldCharType="separate"/>
            </w:r>
            <w:r w:rsidR="00467674" w:rsidRPr="00467674">
              <w:rPr>
                <w:rFonts w:ascii="Times New Roman" w:hAnsi="Times New Roman" w:cs="Times New Roman"/>
                <w:noProof/>
                <w:webHidden/>
                <w:sz w:val="24"/>
                <w:szCs w:val="24"/>
              </w:rPr>
              <w:t>3</w:t>
            </w:r>
            <w:r w:rsidR="00467674" w:rsidRPr="00467674">
              <w:rPr>
                <w:rFonts w:ascii="Times New Roman" w:hAnsi="Times New Roman" w:cs="Times New Roman"/>
                <w:noProof/>
                <w:webHidden/>
                <w:sz w:val="24"/>
                <w:szCs w:val="24"/>
              </w:rPr>
              <w:fldChar w:fldCharType="end"/>
            </w:r>
          </w:hyperlink>
        </w:p>
        <w:p w14:paraId="6617CFD0" w14:textId="1BED7CCB" w:rsidR="00467674" w:rsidRPr="00467674" w:rsidRDefault="00467674">
          <w:pPr>
            <w:pStyle w:val="TOC1"/>
            <w:tabs>
              <w:tab w:val="right" w:leader="dot" w:pos="9016"/>
            </w:tabs>
            <w:rPr>
              <w:rFonts w:ascii="Times New Roman" w:eastAsiaTheme="minorEastAsia" w:hAnsi="Times New Roman" w:cs="Times New Roman"/>
              <w:noProof/>
              <w:sz w:val="24"/>
              <w:szCs w:val="24"/>
              <w:lang w:eastAsia="en-GB"/>
            </w:rPr>
          </w:pPr>
          <w:hyperlink w:anchor="_Toc25253393" w:history="1">
            <w:r w:rsidRPr="00467674">
              <w:rPr>
                <w:rStyle w:val="Hyperlink"/>
                <w:rFonts w:ascii="Times New Roman" w:hAnsi="Times New Roman" w:cs="Times New Roman"/>
                <w:b/>
                <w:bCs/>
                <w:noProof/>
                <w:sz w:val="24"/>
                <w:szCs w:val="24"/>
              </w:rPr>
              <w:t>1.0 - Introduction</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_Toc25253393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4</w:t>
            </w:r>
            <w:r w:rsidRPr="00467674">
              <w:rPr>
                <w:rFonts w:ascii="Times New Roman" w:hAnsi="Times New Roman" w:cs="Times New Roman"/>
                <w:noProof/>
                <w:webHidden/>
                <w:sz w:val="24"/>
                <w:szCs w:val="24"/>
              </w:rPr>
              <w:fldChar w:fldCharType="end"/>
            </w:r>
          </w:hyperlink>
        </w:p>
        <w:p w14:paraId="3A8C551A" w14:textId="7C80C922" w:rsidR="00467674" w:rsidRPr="00467674" w:rsidRDefault="00467674">
          <w:pPr>
            <w:pStyle w:val="TOC1"/>
            <w:tabs>
              <w:tab w:val="right" w:leader="dot" w:pos="9016"/>
            </w:tabs>
            <w:rPr>
              <w:rFonts w:ascii="Times New Roman" w:eastAsiaTheme="minorEastAsia" w:hAnsi="Times New Roman" w:cs="Times New Roman"/>
              <w:noProof/>
              <w:sz w:val="24"/>
              <w:szCs w:val="24"/>
              <w:lang w:eastAsia="en-GB"/>
            </w:rPr>
          </w:pPr>
          <w:hyperlink w:anchor="_Toc25253394" w:history="1">
            <w:r w:rsidRPr="00467674">
              <w:rPr>
                <w:rStyle w:val="Hyperlink"/>
                <w:rFonts w:ascii="Times New Roman" w:hAnsi="Times New Roman" w:cs="Times New Roman"/>
                <w:b/>
                <w:bCs/>
                <w:noProof/>
                <w:sz w:val="24"/>
                <w:szCs w:val="24"/>
              </w:rPr>
              <w:t>2.0 – Analysis of Amazon’s Strategy</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_Toc25253394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5</w:t>
            </w:r>
            <w:r w:rsidRPr="00467674">
              <w:rPr>
                <w:rFonts w:ascii="Times New Roman" w:hAnsi="Times New Roman" w:cs="Times New Roman"/>
                <w:noProof/>
                <w:webHidden/>
                <w:sz w:val="24"/>
                <w:szCs w:val="24"/>
              </w:rPr>
              <w:fldChar w:fldCharType="end"/>
            </w:r>
          </w:hyperlink>
        </w:p>
        <w:p w14:paraId="34A9878F" w14:textId="7CC31B2E" w:rsidR="00467674" w:rsidRPr="00467674" w:rsidRDefault="00467674">
          <w:pPr>
            <w:pStyle w:val="TOC2"/>
            <w:tabs>
              <w:tab w:val="right" w:leader="dot" w:pos="9016"/>
            </w:tabs>
            <w:rPr>
              <w:rFonts w:ascii="Times New Roman" w:eastAsiaTheme="minorEastAsia" w:hAnsi="Times New Roman" w:cs="Times New Roman"/>
              <w:noProof/>
              <w:sz w:val="24"/>
              <w:szCs w:val="24"/>
              <w:lang w:eastAsia="en-GB"/>
            </w:rPr>
          </w:pPr>
          <w:hyperlink w:anchor="_Toc25253395" w:history="1">
            <w:r w:rsidRPr="00467674">
              <w:rPr>
                <w:rStyle w:val="Hyperlink"/>
                <w:rFonts w:ascii="Times New Roman" w:hAnsi="Times New Roman" w:cs="Times New Roman"/>
                <w:noProof/>
                <w:sz w:val="24"/>
                <w:szCs w:val="24"/>
              </w:rPr>
              <w:t>2.1 – Porter’s Generic Strategy</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_Toc25253395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5</w:t>
            </w:r>
            <w:r w:rsidRPr="00467674">
              <w:rPr>
                <w:rFonts w:ascii="Times New Roman" w:hAnsi="Times New Roman" w:cs="Times New Roman"/>
                <w:noProof/>
                <w:webHidden/>
                <w:sz w:val="24"/>
                <w:szCs w:val="24"/>
              </w:rPr>
              <w:fldChar w:fldCharType="end"/>
            </w:r>
          </w:hyperlink>
        </w:p>
        <w:p w14:paraId="66C24CDE" w14:textId="103705BA" w:rsidR="00467674" w:rsidRPr="00467674" w:rsidRDefault="00467674">
          <w:pPr>
            <w:pStyle w:val="TOC2"/>
            <w:tabs>
              <w:tab w:val="right" w:leader="dot" w:pos="9016"/>
            </w:tabs>
            <w:rPr>
              <w:rFonts w:ascii="Times New Roman" w:eastAsiaTheme="minorEastAsia" w:hAnsi="Times New Roman" w:cs="Times New Roman"/>
              <w:noProof/>
              <w:sz w:val="24"/>
              <w:szCs w:val="24"/>
              <w:lang w:eastAsia="en-GB"/>
            </w:rPr>
          </w:pPr>
          <w:hyperlink w:anchor="_Toc25253396" w:history="1">
            <w:r w:rsidRPr="00467674">
              <w:rPr>
                <w:rStyle w:val="Hyperlink"/>
                <w:rFonts w:ascii="Times New Roman" w:hAnsi="Times New Roman" w:cs="Times New Roman"/>
                <w:noProof/>
                <w:sz w:val="24"/>
                <w:szCs w:val="24"/>
              </w:rPr>
              <w:t>2.2 – Bowman’s Strategic Clock</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_Toc25253396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6</w:t>
            </w:r>
            <w:r w:rsidRPr="00467674">
              <w:rPr>
                <w:rFonts w:ascii="Times New Roman" w:hAnsi="Times New Roman" w:cs="Times New Roman"/>
                <w:noProof/>
                <w:webHidden/>
                <w:sz w:val="24"/>
                <w:szCs w:val="24"/>
              </w:rPr>
              <w:fldChar w:fldCharType="end"/>
            </w:r>
          </w:hyperlink>
        </w:p>
        <w:p w14:paraId="470BCB45" w14:textId="57C408D6" w:rsidR="00467674" w:rsidRPr="00467674" w:rsidRDefault="00467674">
          <w:pPr>
            <w:pStyle w:val="TOC2"/>
            <w:tabs>
              <w:tab w:val="right" w:leader="dot" w:pos="9016"/>
            </w:tabs>
            <w:rPr>
              <w:rFonts w:ascii="Times New Roman" w:eastAsiaTheme="minorEastAsia" w:hAnsi="Times New Roman" w:cs="Times New Roman"/>
              <w:noProof/>
              <w:sz w:val="24"/>
              <w:szCs w:val="24"/>
              <w:lang w:eastAsia="en-GB"/>
            </w:rPr>
          </w:pPr>
          <w:hyperlink w:anchor="_Toc25253397" w:history="1">
            <w:r w:rsidRPr="00467674">
              <w:rPr>
                <w:rStyle w:val="Hyperlink"/>
                <w:rFonts w:ascii="Times New Roman" w:hAnsi="Times New Roman" w:cs="Times New Roman"/>
                <w:noProof/>
                <w:sz w:val="24"/>
                <w:szCs w:val="24"/>
              </w:rPr>
              <w:t>2.3 – Porter’s Five Forces</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_Toc25253397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7</w:t>
            </w:r>
            <w:r w:rsidRPr="00467674">
              <w:rPr>
                <w:rFonts w:ascii="Times New Roman" w:hAnsi="Times New Roman" w:cs="Times New Roman"/>
                <w:noProof/>
                <w:webHidden/>
                <w:sz w:val="24"/>
                <w:szCs w:val="24"/>
              </w:rPr>
              <w:fldChar w:fldCharType="end"/>
            </w:r>
          </w:hyperlink>
        </w:p>
        <w:p w14:paraId="2A82021D" w14:textId="0ADD7BFB" w:rsidR="00467674" w:rsidRPr="00467674" w:rsidRDefault="00467674">
          <w:pPr>
            <w:pStyle w:val="TOC2"/>
            <w:tabs>
              <w:tab w:val="right" w:leader="dot" w:pos="9016"/>
            </w:tabs>
            <w:rPr>
              <w:rFonts w:ascii="Times New Roman" w:eastAsiaTheme="minorEastAsia" w:hAnsi="Times New Roman" w:cs="Times New Roman"/>
              <w:noProof/>
              <w:sz w:val="24"/>
              <w:szCs w:val="24"/>
              <w:lang w:eastAsia="en-GB"/>
            </w:rPr>
          </w:pPr>
          <w:hyperlink w:anchor="_Toc25253398" w:history="1">
            <w:r w:rsidRPr="00467674">
              <w:rPr>
                <w:rStyle w:val="Hyperlink"/>
                <w:rFonts w:ascii="Times New Roman" w:hAnsi="Times New Roman" w:cs="Times New Roman"/>
                <w:noProof/>
                <w:sz w:val="24"/>
                <w:szCs w:val="24"/>
              </w:rPr>
              <w:t>2.4 - SWOT Analysis on Amazon</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_Toc25253398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10</w:t>
            </w:r>
            <w:r w:rsidRPr="00467674">
              <w:rPr>
                <w:rFonts w:ascii="Times New Roman" w:hAnsi="Times New Roman" w:cs="Times New Roman"/>
                <w:noProof/>
                <w:webHidden/>
                <w:sz w:val="24"/>
                <w:szCs w:val="24"/>
              </w:rPr>
              <w:fldChar w:fldCharType="end"/>
            </w:r>
          </w:hyperlink>
        </w:p>
        <w:p w14:paraId="5897E987" w14:textId="06193806" w:rsidR="00467674" w:rsidRPr="00467674" w:rsidRDefault="00467674">
          <w:pPr>
            <w:pStyle w:val="TOC2"/>
            <w:tabs>
              <w:tab w:val="right" w:leader="dot" w:pos="9016"/>
            </w:tabs>
            <w:rPr>
              <w:rFonts w:ascii="Times New Roman" w:eastAsiaTheme="minorEastAsia" w:hAnsi="Times New Roman" w:cs="Times New Roman"/>
              <w:noProof/>
              <w:sz w:val="24"/>
              <w:szCs w:val="24"/>
              <w:lang w:eastAsia="en-GB"/>
            </w:rPr>
          </w:pPr>
          <w:hyperlink w:anchor="_Toc25253399" w:history="1">
            <w:r w:rsidRPr="00467674">
              <w:rPr>
                <w:rStyle w:val="Hyperlink"/>
                <w:rFonts w:ascii="Times New Roman" w:hAnsi="Times New Roman" w:cs="Times New Roman"/>
                <w:noProof/>
                <w:sz w:val="24"/>
                <w:szCs w:val="24"/>
              </w:rPr>
              <w:t>2.5 – Stakeholder Analysis on Amazon</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_Toc25253399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13</w:t>
            </w:r>
            <w:r w:rsidRPr="00467674">
              <w:rPr>
                <w:rFonts w:ascii="Times New Roman" w:hAnsi="Times New Roman" w:cs="Times New Roman"/>
                <w:noProof/>
                <w:webHidden/>
                <w:sz w:val="24"/>
                <w:szCs w:val="24"/>
              </w:rPr>
              <w:fldChar w:fldCharType="end"/>
            </w:r>
          </w:hyperlink>
        </w:p>
        <w:p w14:paraId="56E6B576" w14:textId="7F5D4D1C" w:rsidR="00467674" w:rsidRPr="00467674" w:rsidRDefault="00467674">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25253400" w:history="1">
            <w:r w:rsidRPr="00467674">
              <w:rPr>
                <w:rStyle w:val="Hyperlink"/>
                <w:rFonts w:ascii="Times New Roman" w:hAnsi="Times New Roman" w:cs="Times New Roman"/>
                <w:noProof/>
                <w:sz w:val="24"/>
                <w:szCs w:val="24"/>
              </w:rPr>
              <w:t>2.6</w:t>
            </w:r>
            <w:r>
              <w:rPr>
                <w:rFonts w:ascii="Times New Roman" w:eastAsiaTheme="minorEastAsia" w:hAnsi="Times New Roman" w:cs="Times New Roman"/>
                <w:noProof/>
                <w:sz w:val="24"/>
                <w:szCs w:val="24"/>
                <w:lang w:eastAsia="en-GB"/>
              </w:rPr>
              <w:t xml:space="preserve"> </w:t>
            </w:r>
            <w:r w:rsidRPr="00467674">
              <w:rPr>
                <w:rStyle w:val="Hyperlink"/>
                <w:rFonts w:ascii="Times New Roman" w:hAnsi="Times New Roman" w:cs="Times New Roman"/>
                <w:noProof/>
                <w:sz w:val="24"/>
                <w:szCs w:val="24"/>
              </w:rPr>
              <w:t>– Advantages &amp; Disadvantages</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_Toc25253400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15</w:t>
            </w:r>
            <w:r w:rsidRPr="00467674">
              <w:rPr>
                <w:rFonts w:ascii="Times New Roman" w:hAnsi="Times New Roman" w:cs="Times New Roman"/>
                <w:noProof/>
                <w:webHidden/>
                <w:sz w:val="24"/>
                <w:szCs w:val="24"/>
              </w:rPr>
              <w:fldChar w:fldCharType="end"/>
            </w:r>
          </w:hyperlink>
        </w:p>
        <w:p w14:paraId="6BCC4C67" w14:textId="5EE0E447" w:rsidR="00467674" w:rsidRPr="00467674" w:rsidRDefault="00467674">
          <w:pPr>
            <w:pStyle w:val="TOC1"/>
            <w:tabs>
              <w:tab w:val="right" w:leader="dot" w:pos="9016"/>
            </w:tabs>
            <w:rPr>
              <w:rFonts w:ascii="Times New Roman" w:eastAsiaTheme="minorEastAsia" w:hAnsi="Times New Roman" w:cs="Times New Roman"/>
              <w:noProof/>
              <w:sz w:val="24"/>
              <w:szCs w:val="24"/>
              <w:lang w:eastAsia="en-GB"/>
            </w:rPr>
          </w:pPr>
          <w:hyperlink w:anchor="_Toc25253401" w:history="1">
            <w:r w:rsidRPr="00467674">
              <w:rPr>
                <w:rStyle w:val="Hyperlink"/>
                <w:rFonts w:ascii="Times New Roman" w:hAnsi="Times New Roman" w:cs="Times New Roman"/>
                <w:b/>
                <w:noProof/>
                <w:sz w:val="24"/>
                <w:szCs w:val="24"/>
              </w:rPr>
              <w:t>3.0 – Conclusion</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_Toc25253401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16</w:t>
            </w:r>
            <w:r w:rsidRPr="00467674">
              <w:rPr>
                <w:rFonts w:ascii="Times New Roman" w:hAnsi="Times New Roman" w:cs="Times New Roman"/>
                <w:noProof/>
                <w:webHidden/>
                <w:sz w:val="24"/>
                <w:szCs w:val="24"/>
              </w:rPr>
              <w:fldChar w:fldCharType="end"/>
            </w:r>
          </w:hyperlink>
        </w:p>
        <w:p w14:paraId="179BF1C6" w14:textId="5522998D" w:rsidR="00467674" w:rsidRPr="00467674" w:rsidRDefault="00467674">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25253402" w:history="1">
            <w:r w:rsidRPr="00467674">
              <w:rPr>
                <w:rStyle w:val="Hyperlink"/>
                <w:rFonts w:ascii="Times New Roman" w:hAnsi="Times New Roman" w:cs="Times New Roman"/>
                <w:noProof/>
                <w:sz w:val="24"/>
                <w:szCs w:val="24"/>
              </w:rPr>
              <w:t>3.1</w:t>
            </w:r>
            <w:r>
              <w:rPr>
                <w:rFonts w:ascii="Times New Roman" w:eastAsiaTheme="minorEastAsia" w:hAnsi="Times New Roman" w:cs="Times New Roman"/>
                <w:noProof/>
                <w:sz w:val="24"/>
                <w:szCs w:val="24"/>
                <w:lang w:eastAsia="en-GB"/>
              </w:rPr>
              <w:t xml:space="preserve"> </w:t>
            </w:r>
            <w:r w:rsidRPr="00467674">
              <w:rPr>
                <w:rStyle w:val="Hyperlink"/>
                <w:rFonts w:ascii="Times New Roman" w:hAnsi="Times New Roman" w:cs="Times New Roman"/>
                <w:noProof/>
                <w:sz w:val="24"/>
                <w:szCs w:val="24"/>
              </w:rPr>
              <w:t>– Recommendations</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_Toc25253402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16</w:t>
            </w:r>
            <w:r w:rsidRPr="00467674">
              <w:rPr>
                <w:rFonts w:ascii="Times New Roman" w:hAnsi="Times New Roman" w:cs="Times New Roman"/>
                <w:noProof/>
                <w:webHidden/>
                <w:sz w:val="24"/>
                <w:szCs w:val="24"/>
              </w:rPr>
              <w:fldChar w:fldCharType="end"/>
            </w:r>
          </w:hyperlink>
        </w:p>
        <w:p w14:paraId="5496F133" w14:textId="3DA9AF83" w:rsidR="00467674" w:rsidRPr="00467674" w:rsidRDefault="00467674">
          <w:pPr>
            <w:pStyle w:val="TOC1"/>
            <w:tabs>
              <w:tab w:val="right" w:leader="dot" w:pos="9016"/>
            </w:tabs>
            <w:rPr>
              <w:rFonts w:ascii="Times New Roman" w:eastAsiaTheme="minorEastAsia" w:hAnsi="Times New Roman" w:cs="Times New Roman"/>
              <w:noProof/>
              <w:sz w:val="24"/>
              <w:szCs w:val="24"/>
              <w:lang w:eastAsia="en-GB"/>
            </w:rPr>
          </w:pPr>
          <w:hyperlink w:anchor="_Toc25253403" w:history="1">
            <w:r w:rsidRPr="00467674">
              <w:rPr>
                <w:rStyle w:val="Hyperlink"/>
                <w:rFonts w:ascii="Times New Roman" w:hAnsi="Times New Roman" w:cs="Times New Roman"/>
                <w:b/>
                <w:bCs/>
                <w:noProof/>
                <w:sz w:val="24"/>
                <w:szCs w:val="24"/>
              </w:rPr>
              <w:t>References</w:t>
            </w:r>
            <w:r w:rsidRPr="00467674">
              <w:rPr>
                <w:rFonts w:ascii="Times New Roman" w:hAnsi="Times New Roman" w:cs="Times New Roman"/>
                <w:noProof/>
                <w:webHidden/>
                <w:sz w:val="24"/>
                <w:szCs w:val="24"/>
              </w:rPr>
              <w:tab/>
            </w:r>
            <w:r w:rsidRPr="00467674">
              <w:rPr>
                <w:rFonts w:ascii="Times New Roman" w:hAnsi="Times New Roman" w:cs="Times New Roman"/>
                <w:noProof/>
                <w:webHidden/>
                <w:sz w:val="24"/>
                <w:szCs w:val="24"/>
              </w:rPr>
              <w:fldChar w:fldCharType="begin"/>
            </w:r>
            <w:r w:rsidRPr="00467674">
              <w:rPr>
                <w:rFonts w:ascii="Times New Roman" w:hAnsi="Times New Roman" w:cs="Times New Roman"/>
                <w:noProof/>
                <w:webHidden/>
                <w:sz w:val="24"/>
                <w:szCs w:val="24"/>
              </w:rPr>
              <w:instrText xml:space="preserve"> PAGEREF _Toc25253403 \h </w:instrText>
            </w:r>
            <w:r w:rsidRPr="00467674">
              <w:rPr>
                <w:rFonts w:ascii="Times New Roman" w:hAnsi="Times New Roman" w:cs="Times New Roman"/>
                <w:noProof/>
                <w:webHidden/>
                <w:sz w:val="24"/>
                <w:szCs w:val="24"/>
              </w:rPr>
            </w:r>
            <w:r w:rsidRPr="00467674">
              <w:rPr>
                <w:rFonts w:ascii="Times New Roman" w:hAnsi="Times New Roman" w:cs="Times New Roman"/>
                <w:noProof/>
                <w:webHidden/>
                <w:sz w:val="24"/>
                <w:szCs w:val="24"/>
              </w:rPr>
              <w:fldChar w:fldCharType="separate"/>
            </w:r>
            <w:r w:rsidRPr="00467674">
              <w:rPr>
                <w:rFonts w:ascii="Times New Roman" w:hAnsi="Times New Roman" w:cs="Times New Roman"/>
                <w:noProof/>
                <w:webHidden/>
                <w:sz w:val="24"/>
                <w:szCs w:val="24"/>
              </w:rPr>
              <w:t>17</w:t>
            </w:r>
            <w:r w:rsidRPr="00467674">
              <w:rPr>
                <w:rFonts w:ascii="Times New Roman" w:hAnsi="Times New Roman" w:cs="Times New Roman"/>
                <w:noProof/>
                <w:webHidden/>
                <w:sz w:val="24"/>
                <w:szCs w:val="24"/>
              </w:rPr>
              <w:fldChar w:fldCharType="end"/>
            </w:r>
          </w:hyperlink>
        </w:p>
        <w:p w14:paraId="729184C6" w14:textId="4F172DEB" w:rsidR="00A128C5" w:rsidRPr="00467674" w:rsidRDefault="008F0CC4">
          <w:pPr>
            <w:rPr>
              <w:rFonts w:ascii="Times New Roman" w:hAnsi="Times New Roman" w:cs="Times New Roman"/>
              <w:sz w:val="24"/>
              <w:szCs w:val="24"/>
            </w:rPr>
          </w:pPr>
          <w:r w:rsidRPr="00467674">
            <w:rPr>
              <w:rFonts w:ascii="Times New Roman" w:hAnsi="Times New Roman" w:cs="Times New Roman"/>
              <w:noProof/>
              <w:sz w:val="24"/>
              <w:szCs w:val="24"/>
              <w:lang w:val="en-US"/>
            </w:rPr>
            <w:fldChar w:fldCharType="end"/>
          </w:r>
        </w:p>
      </w:sdtContent>
    </w:sdt>
    <w:p w14:paraId="637CA593" w14:textId="3FE8EEDD" w:rsidR="00833149" w:rsidRPr="004C66F0" w:rsidRDefault="00833149">
      <w:pPr>
        <w:rPr>
          <w:rFonts w:ascii="Times New Roman" w:hAnsi="Times New Roman" w:cs="Times New Roman"/>
          <w:b/>
          <w:bCs/>
          <w:sz w:val="24"/>
          <w:szCs w:val="24"/>
        </w:rPr>
      </w:pPr>
    </w:p>
    <w:p w14:paraId="662074CA" w14:textId="4492D9E5" w:rsidR="00833149" w:rsidRDefault="00833149">
      <w:pPr>
        <w:rPr>
          <w:rFonts w:ascii="Times New Roman" w:hAnsi="Times New Roman" w:cs="Times New Roman"/>
          <w:b/>
          <w:bCs/>
        </w:rPr>
      </w:pPr>
    </w:p>
    <w:p w14:paraId="5927C87C" w14:textId="68E0965A" w:rsidR="004C66F0" w:rsidRDefault="004C66F0">
      <w:pPr>
        <w:rPr>
          <w:rFonts w:ascii="Times New Roman" w:hAnsi="Times New Roman" w:cs="Times New Roman"/>
          <w:b/>
          <w:bCs/>
        </w:rPr>
      </w:pPr>
      <w:r>
        <w:rPr>
          <w:rFonts w:ascii="Times New Roman" w:hAnsi="Times New Roman" w:cs="Times New Roman"/>
          <w:b/>
          <w:bCs/>
        </w:rPr>
        <w:br w:type="page"/>
      </w:r>
    </w:p>
    <w:p w14:paraId="0AF4F8CE" w14:textId="0CB83AE5" w:rsidR="00AB6440" w:rsidRPr="004C66F0" w:rsidRDefault="004C66F0" w:rsidP="004C66F0">
      <w:pPr>
        <w:pStyle w:val="Heading1"/>
        <w:jc w:val="center"/>
        <w:rPr>
          <w:rFonts w:ascii="Times New Roman" w:hAnsi="Times New Roman" w:cs="Times New Roman"/>
          <w:b/>
          <w:bCs/>
          <w:color w:val="auto"/>
          <w:sz w:val="24"/>
          <w:szCs w:val="24"/>
        </w:rPr>
      </w:pPr>
      <w:bookmarkStart w:id="0" w:name="_Toc25253392"/>
      <w:r>
        <w:rPr>
          <w:rFonts w:ascii="Times New Roman" w:hAnsi="Times New Roman" w:cs="Times New Roman"/>
          <w:b/>
          <w:bCs/>
          <w:color w:val="auto"/>
          <w:sz w:val="24"/>
          <w:szCs w:val="24"/>
        </w:rPr>
        <w:lastRenderedPageBreak/>
        <w:t>Executive Summary</w:t>
      </w:r>
      <w:bookmarkEnd w:id="0"/>
      <w:r>
        <w:rPr>
          <w:rFonts w:ascii="Times New Roman" w:hAnsi="Times New Roman" w:cs="Times New Roman"/>
          <w:b/>
          <w:bCs/>
          <w:color w:val="auto"/>
          <w:sz w:val="24"/>
          <w:szCs w:val="24"/>
        </w:rPr>
        <w:t xml:space="preserve"> </w:t>
      </w:r>
    </w:p>
    <w:p w14:paraId="39ACAE1F" w14:textId="77777777" w:rsidR="004C66F0" w:rsidRDefault="00AB6440" w:rsidP="004C66F0">
      <w:pPr>
        <w:rPr>
          <w:rFonts w:ascii="Times New Roman" w:hAnsi="Times New Roman" w:cs="Times New Roman"/>
          <w:b/>
          <w:bCs/>
        </w:rPr>
      </w:pPr>
      <w:r>
        <w:rPr>
          <w:rFonts w:ascii="Times New Roman" w:hAnsi="Times New Roman" w:cs="Times New Roman"/>
          <w:b/>
          <w:bCs/>
        </w:rPr>
        <w:t xml:space="preserve">  </w:t>
      </w:r>
    </w:p>
    <w:p w14:paraId="6DA38002" w14:textId="2732DB33" w:rsidR="00ED3373" w:rsidRDefault="007F3109" w:rsidP="004C66F0">
      <w:pPr>
        <w:spacing w:line="480" w:lineRule="auto"/>
        <w:rPr>
          <w:rFonts w:ascii="Times New Roman" w:hAnsi="Times New Roman" w:cs="Times New Roman"/>
          <w:b/>
          <w:bCs/>
        </w:rPr>
      </w:pPr>
      <w:r>
        <w:rPr>
          <w:rFonts w:ascii="Times New Roman" w:hAnsi="Times New Roman" w:cs="Times New Roman"/>
          <w:sz w:val="24"/>
          <w:szCs w:val="24"/>
        </w:rPr>
        <w:t xml:space="preserve">The purpose of this report is to investigate </w:t>
      </w:r>
      <w:r w:rsidR="007077FA">
        <w:rPr>
          <w:rFonts w:ascii="Times New Roman" w:hAnsi="Times New Roman" w:cs="Times New Roman"/>
          <w:sz w:val="24"/>
          <w:szCs w:val="24"/>
        </w:rPr>
        <w:t xml:space="preserve">the strategy of a chosen organisation through the use of strategic management tools. The chosen organisation for this report is Amazon Inc. The strategic management tools that will be used for the analysis of Amazon’s strategy are Porter’s Generic Strategies, Bowman’s Strategic Clock, Porter’s Five Forces and a SWOT analysis. Porter’s Generic model will determine which generic strategy Amazon uses which will then be expanded on in terms of where they are positioned in Bowman’s Strategy Clock. The Five Forces will explain how Amazon addresses the forces with remaining on top of the competition they face. </w:t>
      </w:r>
      <w:r w:rsidR="00D777A6">
        <w:rPr>
          <w:rFonts w:ascii="Times New Roman" w:hAnsi="Times New Roman" w:cs="Times New Roman"/>
          <w:sz w:val="24"/>
          <w:szCs w:val="24"/>
        </w:rPr>
        <w:t xml:space="preserve">This report will look into Amazon’s strengths, weaknesses, opportunities and threats using a SWOT analysis which will be prioritised in order of importance to underline what Amazon is affected by the most. The report will then look at Amazon’s </w:t>
      </w:r>
      <w:r w:rsidR="005D7946">
        <w:rPr>
          <w:rFonts w:ascii="Times New Roman" w:hAnsi="Times New Roman" w:cs="Times New Roman"/>
          <w:sz w:val="24"/>
          <w:szCs w:val="24"/>
        </w:rPr>
        <w:t>key</w:t>
      </w:r>
      <w:r w:rsidR="00D777A6">
        <w:rPr>
          <w:rFonts w:ascii="Times New Roman" w:hAnsi="Times New Roman" w:cs="Times New Roman"/>
          <w:sz w:val="24"/>
          <w:szCs w:val="24"/>
        </w:rPr>
        <w:t xml:space="preserve"> </w:t>
      </w:r>
      <w:r w:rsidR="005D7946">
        <w:rPr>
          <w:rFonts w:ascii="Times New Roman" w:hAnsi="Times New Roman" w:cs="Times New Roman"/>
          <w:sz w:val="24"/>
          <w:szCs w:val="24"/>
        </w:rPr>
        <w:t xml:space="preserve">stakeholders and through Mendelow’s Power and Interest model, they will also be prioritised in order of importance to show which stakeholders hold more power over the company and which ones have more interest. After analysing Amazon’s strategy, the report will conclude with the advantages and disadvantages of the strategic management models and three recommendations as to how Amazon can strengthen their resilience and reinforce their operations against their competitors.  </w:t>
      </w:r>
      <w:r w:rsidR="00D777A6">
        <w:rPr>
          <w:rFonts w:ascii="Times New Roman" w:hAnsi="Times New Roman" w:cs="Times New Roman"/>
          <w:sz w:val="24"/>
          <w:szCs w:val="24"/>
        </w:rPr>
        <w:t xml:space="preserve"> </w:t>
      </w:r>
      <w:r w:rsidR="007077FA">
        <w:rPr>
          <w:rFonts w:ascii="Times New Roman" w:hAnsi="Times New Roman" w:cs="Times New Roman"/>
          <w:sz w:val="24"/>
          <w:szCs w:val="24"/>
        </w:rPr>
        <w:t xml:space="preserve"> </w:t>
      </w:r>
      <w:r w:rsidR="00ED3373">
        <w:rPr>
          <w:rFonts w:ascii="Times New Roman" w:hAnsi="Times New Roman" w:cs="Times New Roman"/>
          <w:b/>
          <w:bCs/>
        </w:rPr>
        <w:br w:type="page"/>
      </w:r>
    </w:p>
    <w:p w14:paraId="2CAC11B3" w14:textId="700571EE" w:rsidR="00A128C5" w:rsidRDefault="00BA44EC" w:rsidP="00ED3373">
      <w:pPr>
        <w:pStyle w:val="Heading1"/>
        <w:jc w:val="center"/>
        <w:rPr>
          <w:rFonts w:ascii="Times New Roman" w:hAnsi="Times New Roman" w:cs="Times New Roman"/>
          <w:b/>
          <w:bCs/>
          <w:color w:val="auto"/>
          <w:sz w:val="24"/>
          <w:szCs w:val="24"/>
        </w:rPr>
      </w:pPr>
      <w:bookmarkStart w:id="1" w:name="_Toc25253393"/>
      <w:r>
        <w:rPr>
          <w:rFonts w:ascii="Times New Roman" w:hAnsi="Times New Roman" w:cs="Times New Roman"/>
          <w:b/>
          <w:bCs/>
          <w:color w:val="auto"/>
          <w:sz w:val="24"/>
          <w:szCs w:val="24"/>
        </w:rPr>
        <w:lastRenderedPageBreak/>
        <w:t xml:space="preserve">1.0 - </w:t>
      </w:r>
      <w:r w:rsidR="00ED3373">
        <w:rPr>
          <w:rFonts w:ascii="Times New Roman" w:hAnsi="Times New Roman" w:cs="Times New Roman"/>
          <w:b/>
          <w:bCs/>
          <w:color w:val="auto"/>
          <w:sz w:val="24"/>
          <w:szCs w:val="24"/>
        </w:rPr>
        <w:t>Introduction</w:t>
      </w:r>
      <w:bookmarkEnd w:id="1"/>
    </w:p>
    <w:p w14:paraId="61599757" w14:textId="450FC2A4" w:rsidR="00ED3373" w:rsidRDefault="00ED3373" w:rsidP="00ED3373">
      <w:pPr>
        <w:rPr>
          <w:rFonts w:ascii="Times New Roman" w:eastAsiaTheme="majorEastAsia" w:hAnsi="Times New Roman" w:cs="Times New Roman"/>
          <w:b/>
          <w:bCs/>
          <w:sz w:val="24"/>
          <w:szCs w:val="24"/>
        </w:rPr>
      </w:pPr>
    </w:p>
    <w:p w14:paraId="08AAE5D9" w14:textId="5C088090" w:rsidR="00CE7C9E" w:rsidRDefault="00ED3373" w:rsidP="00ED3373">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this assessment, the task is to </w:t>
      </w:r>
      <w:r w:rsidR="00CA0332">
        <w:rPr>
          <w:rFonts w:ascii="Times New Roman" w:hAnsi="Times New Roman" w:cs="Times New Roman"/>
          <w:sz w:val="24"/>
          <w:szCs w:val="24"/>
        </w:rPr>
        <w:t xml:space="preserve">write up a report about a chosen organisation to which will include their strategy, strategic management and to produce a stakeholder analysis on the company. The chosen organisation for this report is Amazon. </w:t>
      </w:r>
      <w:r w:rsidR="008A1568">
        <w:rPr>
          <w:rFonts w:ascii="Times New Roman" w:hAnsi="Times New Roman" w:cs="Times New Roman"/>
          <w:sz w:val="24"/>
          <w:szCs w:val="24"/>
        </w:rPr>
        <w:t>Amazon Inc. is an online retailer that offer their products through online stores. The company offers a variety of products that include merchandise, books, electronics, apparel</w:t>
      </w:r>
      <w:r w:rsidR="002C48EB">
        <w:rPr>
          <w:rFonts w:ascii="Times New Roman" w:hAnsi="Times New Roman" w:cs="Times New Roman"/>
          <w:sz w:val="24"/>
          <w:szCs w:val="24"/>
        </w:rPr>
        <w:t>,</w:t>
      </w:r>
      <w:r w:rsidR="008A1568">
        <w:rPr>
          <w:rFonts w:ascii="Times New Roman" w:hAnsi="Times New Roman" w:cs="Times New Roman"/>
          <w:sz w:val="24"/>
          <w:szCs w:val="24"/>
        </w:rPr>
        <w:t xml:space="preserve"> home and sport products and other general products </w:t>
      </w:r>
      <w:sdt>
        <w:sdtPr>
          <w:rPr>
            <w:rFonts w:ascii="Times New Roman" w:hAnsi="Times New Roman" w:cs="Times New Roman"/>
            <w:sz w:val="24"/>
            <w:szCs w:val="24"/>
          </w:rPr>
          <w:id w:val="1675683102"/>
          <w:citation/>
        </w:sdtPr>
        <w:sdtEndPr/>
        <w:sdtContent>
          <w:r w:rsidR="008A1568">
            <w:rPr>
              <w:rFonts w:ascii="Times New Roman" w:hAnsi="Times New Roman" w:cs="Times New Roman"/>
              <w:sz w:val="24"/>
              <w:szCs w:val="24"/>
            </w:rPr>
            <w:fldChar w:fldCharType="begin"/>
          </w:r>
          <w:r w:rsidR="008A1568">
            <w:rPr>
              <w:rFonts w:ascii="Times New Roman" w:hAnsi="Times New Roman" w:cs="Times New Roman"/>
              <w:sz w:val="24"/>
              <w:szCs w:val="24"/>
            </w:rPr>
            <w:instrText xml:space="preserve"> CITATION Mar19 \l 2057 </w:instrText>
          </w:r>
          <w:r w:rsidR="008A1568">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(Marketline, 2019)</w:t>
          </w:r>
          <w:r w:rsidR="008A1568">
            <w:rPr>
              <w:rFonts w:ascii="Times New Roman" w:hAnsi="Times New Roman" w:cs="Times New Roman"/>
              <w:sz w:val="24"/>
              <w:szCs w:val="24"/>
            </w:rPr>
            <w:fldChar w:fldCharType="end"/>
          </w:r>
        </w:sdtContent>
      </w:sdt>
      <w:r w:rsidR="008A1568">
        <w:rPr>
          <w:rFonts w:ascii="Times New Roman" w:hAnsi="Times New Roman" w:cs="Times New Roman"/>
          <w:sz w:val="24"/>
          <w:szCs w:val="24"/>
        </w:rPr>
        <w:t>. The company also offers web service</w:t>
      </w:r>
      <w:r w:rsidR="00D26D62">
        <w:rPr>
          <w:rFonts w:ascii="Times New Roman" w:hAnsi="Times New Roman" w:cs="Times New Roman"/>
          <w:sz w:val="24"/>
          <w:szCs w:val="24"/>
        </w:rPr>
        <w:t>s</w:t>
      </w:r>
      <w:r w:rsidR="008A1568">
        <w:rPr>
          <w:rFonts w:ascii="Times New Roman" w:hAnsi="Times New Roman" w:cs="Times New Roman"/>
          <w:sz w:val="24"/>
          <w:szCs w:val="24"/>
        </w:rPr>
        <w:t xml:space="preserve"> and video streaming services. The objective of this report </w:t>
      </w:r>
      <w:r w:rsidR="005B07AC">
        <w:rPr>
          <w:rFonts w:ascii="Times New Roman" w:hAnsi="Times New Roman" w:cs="Times New Roman"/>
          <w:sz w:val="24"/>
          <w:szCs w:val="24"/>
        </w:rPr>
        <w:t>is</w:t>
      </w:r>
      <w:r w:rsidR="008A1568">
        <w:rPr>
          <w:rFonts w:ascii="Times New Roman" w:hAnsi="Times New Roman" w:cs="Times New Roman"/>
          <w:sz w:val="24"/>
          <w:szCs w:val="24"/>
        </w:rPr>
        <w:t xml:space="preserve"> to apply Strategic Management tools</w:t>
      </w:r>
      <w:r w:rsidR="005B07AC">
        <w:rPr>
          <w:rFonts w:ascii="Times New Roman" w:hAnsi="Times New Roman" w:cs="Times New Roman"/>
          <w:sz w:val="24"/>
          <w:szCs w:val="24"/>
        </w:rPr>
        <w:t xml:space="preserve"> to</w:t>
      </w:r>
      <w:r w:rsidR="008A1568">
        <w:rPr>
          <w:rFonts w:ascii="Times New Roman" w:hAnsi="Times New Roman" w:cs="Times New Roman"/>
          <w:sz w:val="24"/>
          <w:szCs w:val="24"/>
        </w:rPr>
        <w:t xml:space="preserve"> </w:t>
      </w:r>
      <w:r w:rsidR="005B07AC">
        <w:rPr>
          <w:rFonts w:ascii="Times New Roman" w:hAnsi="Times New Roman" w:cs="Times New Roman"/>
          <w:sz w:val="24"/>
          <w:szCs w:val="24"/>
        </w:rPr>
        <w:t>analyse the</w:t>
      </w:r>
      <w:r w:rsidR="008A1568">
        <w:rPr>
          <w:rFonts w:ascii="Times New Roman" w:hAnsi="Times New Roman" w:cs="Times New Roman"/>
          <w:sz w:val="24"/>
          <w:szCs w:val="24"/>
        </w:rPr>
        <w:t xml:space="preserve"> com</w:t>
      </w:r>
      <w:r w:rsidR="001A58E6">
        <w:rPr>
          <w:rFonts w:ascii="Times New Roman" w:hAnsi="Times New Roman" w:cs="Times New Roman"/>
          <w:sz w:val="24"/>
          <w:szCs w:val="24"/>
        </w:rPr>
        <w:t>pany’s strategy. Strategic Management is the continuing monitoring, pla</w:t>
      </w:r>
      <w:r w:rsidR="009E3F95">
        <w:rPr>
          <w:rFonts w:ascii="Times New Roman" w:hAnsi="Times New Roman" w:cs="Times New Roman"/>
          <w:sz w:val="24"/>
          <w:szCs w:val="24"/>
        </w:rPr>
        <w:t>n</w:t>
      </w:r>
      <w:r w:rsidR="001A58E6">
        <w:rPr>
          <w:rFonts w:ascii="Times New Roman" w:hAnsi="Times New Roman" w:cs="Times New Roman"/>
          <w:sz w:val="24"/>
          <w:szCs w:val="24"/>
        </w:rPr>
        <w:t>ning, analysis and assessment of those that are required for an organisation to meet its goals and</w:t>
      </w:r>
      <w:r w:rsidR="00B003E3">
        <w:rPr>
          <w:rFonts w:ascii="Times New Roman" w:hAnsi="Times New Roman" w:cs="Times New Roman"/>
          <w:sz w:val="24"/>
          <w:szCs w:val="24"/>
        </w:rPr>
        <w:t xml:space="preserve"> </w:t>
      </w:r>
      <w:r w:rsidR="001A58E6">
        <w:rPr>
          <w:rFonts w:ascii="Times New Roman" w:hAnsi="Times New Roman" w:cs="Times New Roman"/>
          <w:sz w:val="24"/>
          <w:szCs w:val="24"/>
        </w:rPr>
        <w:t xml:space="preserve">objectives. Any changes within the business environment </w:t>
      </w:r>
      <w:r w:rsidR="009E3F95">
        <w:rPr>
          <w:rFonts w:ascii="Times New Roman" w:hAnsi="Times New Roman" w:cs="Times New Roman"/>
          <w:sz w:val="24"/>
          <w:szCs w:val="24"/>
        </w:rPr>
        <w:t xml:space="preserve">entail organisations to continuously assess their strategies for success </w:t>
      </w:r>
      <w:sdt>
        <w:sdtPr>
          <w:rPr>
            <w:rFonts w:ascii="Times New Roman" w:hAnsi="Times New Roman" w:cs="Times New Roman"/>
            <w:sz w:val="24"/>
            <w:szCs w:val="24"/>
          </w:rPr>
          <w:id w:val="-1557624519"/>
          <w:citation/>
        </w:sdtPr>
        <w:sdtEndPr/>
        <w:sdtContent>
          <w:r w:rsidR="009E3F95">
            <w:rPr>
              <w:rFonts w:ascii="Times New Roman" w:hAnsi="Times New Roman" w:cs="Times New Roman"/>
              <w:sz w:val="24"/>
              <w:szCs w:val="24"/>
            </w:rPr>
            <w:fldChar w:fldCharType="begin"/>
          </w:r>
          <w:r w:rsidR="009E3F95">
            <w:rPr>
              <w:rFonts w:ascii="Times New Roman" w:hAnsi="Times New Roman" w:cs="Times New Roman"/>
              <w:sz w:val="24"/>
              <w:szCs w:val="24"/>
            </w:rPr>
            <w:instrText xml:space="preserve"> CITATION Mar191 \l 2057 </w:instrText>
          </w:r>
          <w:r w:rsidR="009E3F95">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(Rouse, 2019)</w:t>
          </w:r>
          <w:r w:rsidR="009E3F95">
            <w:rPr>
              <w:rFonts w:ascii="Times New Roman" w:hAnsi="Times New Roman" w:cs="Times New Roman"/>
              <w:sz w:val="24"/>
              <w:szCs w:val="24"/>
            </w:rPr>
            <w:fldChar w:fldCharType="end"/>
          </w:r>
        </w:sdtContent>
      </w:sdt>
      <w:r w:rsidR="009E3F95">
        <w:rPr>
          <w:rFonts w:ascii="Times New Roman" w:hAnsi="Times New Roman" w:cs="Times New Roman"/>
          <w:sz w:val="24"/>
          <w:szCs w:val="24"/>
        </w:rPr>
        <w:t xml:space="preserve">. </w:t>
      </w:r>
      <w:r w:rsidR="00E11D73">
        <w:rPr>
          <w:rFonts w:ascii="Times New Roman" w:hAnsi="Times New Roman" w:cs="Times New Roman"/>
          <w:sz w:val="24"/>
          <w:szCs w:val="24"/>
        </w:rPr>
        <w:t>Strategic Management is the management of a company’s resources to achieve its goals and objectives. Strategic Management consists of setting objectives, examining the competitive environment, examining the internal organisation</w:t>
      </w:r>
      <w:r w:rsidR="00C7612C">
        <w:rPr>
          <w:rFonts w:ascii="Times New Roman" w:hAnsi="Times New Roman" w:cs="Times New Roman"/>
          <w:sz w:val="24"/>
          <w:szCs w:val="24"/>
        </w:rPr>
        <w:t xml:space="preserve">, assessing strategies and make certain that management rolls out said strategies across the company </w:t>
      </w:r>
      <w:sdt>
        <w:sdtPr>
          <w:rPr>
            <w:rFonts w:ascii="Times New Roman" w:hAnsi="Times New Roman" w:cs="Times New Roman"/>
            <w:sz w:val="24"/>
            <w:szCs w:val="24"/>
          </w:rPr>
          <w:id w:val="-1319344321"/>
          <w:citation/>
        </w:sdtPr>
        <w:sdtEndPr/>
        <w:sdtContent>
          <w:r w:rsidR="00C7612C">
            <w:rPr>
              <w:rFonts w:ascii="Times New Roman" w:hAnsi="Times New Roman" w:cs="Times New Roman"/>
              <w:sz w:val="24"/>
              <w:szCs w:val="24"/>
            </w:rPr>
            <w:fldChar w:fldCharType="begin"/>
          </w:r>
          <w:r w:rsidR="00C7612C">
            <w:rPr>
              <w:rFonts w:ascii="Times New Roman" w:hAnsi="Times New Roman" w:cs="Times New Roman"/>
              <w:sz w:val="24"/>
              <w:szCs w:val="24"/>
            </w:rPr>
            <w:instrText xml:space="preserve"> CITATION Wil191 \l 2057 </w:instrText>
          </w:r>
          <w:r w:rsidR="00C7612C">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(Kenton, 2019)</w:t>
          </w:r>
          <w:r w:rsidR="00C7612C">
            <w:rPr>
              <w:rFonts w:ascii="Times New Roman" w:hAnsi="Times New Roman" w:cs="Times New Roman"/>
              <w:sz w:val="24"/>
              <w:szCs w:val="24"/>
            </w:rPr>
            <w:fldChar w:fldCharType="end"/>
          </w:r>
        </w:sdtContent>
      </w:sdt>
      <w:r w:rsidR="00C7612C">
        <w:rPr>
          <w:rFonts w:ascii="Times New Roman" w:hAnsi="Times New Roman" w:cs="Times New Roman"/>
          <w:sz w:val="24"/>
          <w:szCs w:val="24"/>
        </w:rPr>
        <w:t xml:space="preserve">. </w:t>
      </w:r>
      <w:r w:rsidR="00B003E3">
        <w:rPr>
          <w:rFonts w:ascii="Times New Roman" w:hAnsi="Times New Roman" w:cs="Times New Roman"/>
          <w:sz w:val="24"/>
          <w:szCs w:val="24"/>
        </w:rPr>
        <w:t xml:space="preserve">Strategic management is the art and science of putting together, carrying out cross-functional decisions that allows an organisation to achieve its objectives </w:t>
      </w:r>
      <w:sdt>
        <w:sdtPr>
          <w:rPr>
            <w:rFonts w:ascii="Times New Roman" w:hAnsi="Times New Roman" w:cs="Times New Roman"/>
            <w:sz w:val="24"/>
            <w:szCs w:val="24"/>
          </w:rPr>
          <w:id w:val="-1532035410"/>
          <w:citation/>
        </w:sdtPr>
        <w:sdtEndPr/>
        <w:sdtContent>
          <w:r w:rsidR="00B003E3">
            <w:rPr>
              <w:rFonts w:ascii="Times New Roman" w:hAnsi="Times New Roman" w:cs="Times New Roman"/>
              <w:sz w:val="24"/>
              <w:szCs w:val="24"/>
            </w:rPr>
            <w:fldChar w:fldCharType="begin"/>
          </w:r>
          <w:r w:rsidR="00B003E3">
            <w:rPr>
              <w:rFonts w:ascii="Times New Roman" w:hAnsi="Times New Roman" w:cs="Times New Roman"/>
              <w:sz w:val="24"/>
              <w:szCs w:val="24"/>
            </w:rPr>
            <w:instrText xml:space="preserve"> CITATION Ovi13 \l 2057 </w:instrText>
          </w:r>
          <w:r w:rsidR="00B003E3">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(Jurevicius, 2013)</w:t>
          </w:r>
          <w:r w:rsidR="00B003E3">
            <w:rPr>
              <w:rFonts w:ascii="Times New Roman" w:hAnsi="Times New Roman" w:cs="Times New Roman"/>
              <w:sz w:val="24"/>
              <w:szCs w:val="24"/>
            </w:rPr>
            <w:fldChar w:fldCharType="end"/>
          </w:r>
        </w:sdtContent>
      </w:sdt>
      <w:r w:rsidR="00B003E3">
        <w:rPr>
          <w:rFonts w:ascii="Times New Roman" w:hAnsi="Times New Roman" w:cs="Times New Roman"/>
          <w:sz w:val="24"/>
          <w:szCs w:val="24"/>
        </w:rPr>
        <w:t xml:space="preserve">. </w:t>
      </w:r>
    </w:p>
    <w:p w14:paraId="3EAADB17" w14:textId="77777777" w:rsidR="00CE7C9E" w:rsidRDefault="00CE7C9E">
      <w:pPr>
        <w:rPr>
          <w:rFonts w:ascii="Times New Roman" w:hAnsi="Times New Roman" w:cs="Times New Roman"/>
          <w:sz w:val="24"/>
          <w:szCs w:val="24"/>
        </w:rPr>
      </w:pPr>
      <w:r>
        <w:rPr>
          <w:rFonts w:ascii="Times New Roman" w:hAnsi="Times New Roman" w:cs="Times New Roman"/>
          <w:sz w:val="24"/>
          <w:szCs w:val="24"/>
        </w:rPr>
        <w:br w:type="page"/>
      </w:r>
    </w:p>
    <w:p w14:paraId="68A975AC" w14:textId="4EC2B850" w:rsidR="00EB22B2" w:rsidRDefault="00BA44EC" w:rsidP="00CE7C9E">
      <w:pPr>
        <w:pStyle w:val="Heading1"/>
        <w:jc w:val="center"/>
        <w:rPr>
          <w:rFonts w:ascii="Times New Roman" w:hAnsi="Times New Roman" w:cs="Times New Roman"/>
          <w:b/>
          <w:bCs/>
          <w:color w:val="auto"/>
          <w:sz w:val="24"/>
          <w:szCs w:val="24"/>
        </w:rPr>
      </w:pPr>
      <w:bookmarkStart w:id="2" w:name="_Toc25253394"/>
      <w:r>
        <w:rPr>
          <w:rFonts w:ascii="Times New Roman" w:hAnsi="Times New Roman" w:cs="Times New Roman"/>
          <w:b/>
          <w:bCs/>
          <w:color w:val="auto"/>
          <w:sz w:val="24"/>
          <w:szCs w:val="24"/>
        </w:rPr>
        <w:lastRenderedPageBreak/>
        <w:t>2.0 – Analysis of Amazon’s Strategy</w:t>
      </w:r>
      <w:bookmarkEnd w:id="2"/>
      <w:r w:rsidR="00EB22B2">
        <w:rPr>
          <w:rFonts w:ascii="Times New Roman" w:hAnsi="Times New Roman" w:cs="Times New Roman"/>
          <w:b/>
          <w:bCs/>
          <w:color w:val="auto"/>
          <w:sz w:val="24"/>
          <w:szCs w:val="24"/>
        </w:rPr>
        <w:t xml:space="preserve"> </w:t>
      </w:r>
    </w:p>
    <w:p w14:paraId="4A90D952" w14:textId="77777777" w:rsidR="00EB22B2" w:rsidRDefault="00EB22B2" w:rsidP="00EB22B2"/>
    <w:p w14:paraId="04549E5A" w14:textId="3F09EE20" w:rsidR="00BA44EC" w:rsidRPr="00BA44EC" w:rsidRDefault="00BA44EC" w:rsidP="00265A95">
      <w:pPr>
        <w:pStyle w:val="Heading2"/>
        <w:spacing w:line="480" w:lineRule="auto"/>
      </w:pPr>
      <w:bookmarkStart w:id="3" w:name="_Toc25253395"/>
      <w:r w:rsidRPr="00BA44EC">
        <w:t xml:space="preserve">2.1 – </w:t>
      </w:r>
      <w:r w:rsidR="00F827CA">
        <w:t>Porter’s Generic Strategy</w:t>
      </w:r>
      <w:bookmarkEnd w:id="3"/>
    </w:p>
    <w:p w14:paraId="78AE9448" w14:textId="2442A882" w:rsidR="000340D2" w:rsidRPr="00653D70" w:rsidRDefault="00653D70" w:rsidP="00265A95">
      <w:pPr>
        <w:spacing w:line="480" w:lineRule="auto"/>
        <w:rPr>
          <w:rFonts w:ascii="Times New Roman" w:hAnsi="Times New Roman" w:cs="Times New Roman"/>
          <w:sz w:val="24"/>
          <w:szCs w:val="24"/>
        </w:rPr>
      </w:pPr>
      <w:r>
        <w:rPr>
          <w:rFonts w:ascii="Times New Roman" w:hAnsi="Times New Roman" w:cs="Times New Roman"/>
          <w:sz w:val="24"/>
          <w:szCs w:val="24"/>
        </w:rPr>
        <w:t xml:space="preserve">Porter’s Generic Strategy </w:t>
      </w:r>
      <w:r w:rsidR="001D4FE7">
        <w:rPr>
          <w:rFonts w:ascii="Times New Roman" w:hAnsi="Times New Roman" w:cs="Times New Roman"/>
          <w:sz w:val="24"/>
          <w:szCs w:val="24"/>
        </w:rPr>
        <w:t xml:space="preserve">is a model that was created by Michael Porter in the early 1980s which is used by multiple organisations to develop key strategy procedures and outplay competitors </w:t>
      </w:r>
      <w:sdt>
        <w:sdtPr>
          <w:rPr>
            <w:rFonts w:ascii="Times New Roman" w:hAnsi="Times New Roman" w:cs="Times New Roman"/>
            <w:sz w:val="24"/>
            <w:szCs w:val="24"/>
          </w:rPr>
          <w:id w:val="1088581464"/>
          <w:citation/>
        </w:sdtPr>
        <w:sdtEndPr/>
        <w:sdtContent>
          <w:r w:rsidR="001D4FE7">
            <w:rPr>
              <w:rFonts w:ascii="Times New Roman" w:hAnsi="Times New Roman" w:cs="Times New Roman"/>
              <w:sz w:val="24"/>
              <w:szCs w:val="24"/>
            </w:rPr>
            <w:fldChar w:fldCharType="begin"/>
          </w:r>
          <w:r w:rsidR="001D4FE7">
            <w:rPr>
              <w:rFonts w:ascii="Times New Roman" w:hAnsi="Times New Roman" w:cs="Times New Roman"/>
              <w:sz w:val="24"/>
              <w:szCs w:val="24"/>
            </w:rPr>
            <w:instrText xml:space="preserve"> CITATION Cap15 \l 2057 </w:instrText>
          </w:r>
          <w:r w:rsidR="001D4FE7">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(Capsim, 2015)</w:t>
          </w:r>
          <w:r w:rsidR="001D4FE7">
            <w:rPr>
              <w:rFonts w:ascii="Times New Roman" w:hAnsi="Times New Roman" w:cs="Times New Roman"/>
              <w:sz w:val="24"/>
              <w:szCs w:val="24"/>
            </w:rPr>
            <w:fldChar w:fldCharType="end"/>
          </w:r>
        </w:sdtContent>
      </w:sdt>
      <w:r w:rsidR="001D4FE7">
        <w:rPr>
          <w:rFonts w:ascii="Times New Roman" w:hAnsi="Times New Roman" w:cs="Times New Roman"/>
          <w:sz w:val="24"/>
          <w:szCs w:val="24"/>
        </w:rPr>
        <w:t xml:space="preserve">. </w:t>
      </w:r>
      <w:r w:rsidR="00092AB9">
        <w:rPr>
          <w:rFonts w:ascii="Times New Roman" w:hAnsi="Times New Roman" w:cs="Times New Roman"/>
          <w:sz w:val="24"/>
          <w:szCs w:val="24"/>
        </w:rPr>
        <w:t xml:space="preserve">The initial strategies contained within this model are cost leadership and differentiation which are later sub-divided into cost focus and differentiation focused </w:t>
      </w:r>
      <w:sdt>
        <w:sdtPr>
          <w:rPr>
            <w:rFonts w:ascii="Times New Roman" w:hAnsi="Times New Roman" w:cs="Times New Roman"/>
            <w:sz w:val="24"/>
            <w:szCs w:val="24"/>
          </w:rPr>
          <w:id w:val="-1002502481"/>
          <w:citation/>
        </w:sdtPr>
        <w:sdtEndPr/>
        <w:sdtContent>
          <w:r w:rsidR="00092AB9">
            <w:rPr>
              <w:rFonts w:ascii="Times New Roman" w:hAnsi="Times New Roman" w:cs="Times New Roman"/>
              <w:sz w:val="24"/>
              <w:szCs w:val="24"/>
            </w:rPr>
            <w:fldChar w:fldCharType="begin"/>
          </w:r>
          <w:r w:rsidR="00092AB9">
            <w:rPr>
              <w:rFonts w:ascii="Times New Roman" w:hAnsi="Times New Roman" w:cs="Times New Roman"/>
              <w:sz w:val="24"/>
              <w:szCs w:val="24"/>
            </w:rPr>
            <w:instrText xml:space="preserve"> CITATION Mic08 \l 2057 </w:instrText>
          </w:r>
          <w:r w:rsidR="00092AB9">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(Porter, 2008)</w:t>
          </w:r>
          <w:r w:rsidR="00092AB9">
            <w:rPr>
              <w:rFonts w:ascii="Times New Roman" w:hAnsi="Times New Roman" w:cs="Times New Roman"/>
              <w:sz w:val="24"/>
              <w:szCs w:val="24"/>
            </w:rPr>
            <w:fldChar w:fldCharType="end"/>
          </w:r>
        </w:sdtContent>
      </w:sdt>
      <w:r w:rsidR="00092AB9">
        <w:rPr>
          <w:rFonts w:ascii="Times New Roman" w:hAnsi="Times New Roman" w:cs="Times New Roman"/>
          <w:sz w:val="24"/>
          <w:szCs w:val="24"/>
        </w:rPr>
        <w:t xml:space="preserve">.  </w:t>
      </w:r>
      <w:r w:rsidR="001D4FE7">
        <w:rPr>
          <w:rFonts w:ascii="Times New Roman" w:hAnsi="Times New Roman" w:cs="Times New Roman"/>
          <w:sz w:val="24"/>
          <w:szCs w:val="24"/>
        </w:rPr>
        <w:t xml:space="preserve"> </w:t>
      </w:r>
    </w:p>
    <w:p w14:paraId="754EFF42" w14:textId="003DBF34" w:rsidR="00AD14AE" w:rsidRDefault="00FE7004" w:rsidP="00092AB9">
      <w:pPr>
        <w:spacing w:line="480" w:lineRule="auto"/>
        <w:rPr>
          <w:rFonts w:ascii="Times New Roman" w:hAnsi="Times New Roman" w:cs="Times New Roman"/>
          <w:sz w:val="24"/>
          <w:szCs w:val="24"/>
        </w:rPr>
      </w:pPr>
      <w:r w:rsidRPr="00F827CA">
        <w:rPr>
          <w:rFonts w:ascii="Times New Roman" w:hAnsi="Times New Roman" w:cs="Times New Roman"/>
          <w:sz w:val="24"/>
          <w:szCs w:val="24"/>
        </w:rPr>
        <w:t>So, looking at Amazon’s generic strategy with Porter’s model, the company gains competitive advantage by utilising cost leadership as their generic strategy and the objective within this generic competitive strategy is the decrease of operational costs</w:t>
      </w:r>
      <w:r w:rsidR="00565AB2" w:rsidRPr="00F827CA">
        <w:rPr>
          <w:rFonts w:ascii="Times New Roman" w:hAnsi="Times New Roman" w:cs="Times New Roman"/>
          <w:sz w:val="24"/>
          <w:szCs w:val="24"/>
        </w:rPr>
        <w:t xml:space="preserve">. For example, the company makes use of advanced networking technologies and computing for </w:t>
      </w:r>
      <w:r w:rsidR="007120B8" w:rsidRPr="00F827CA">
        <w:rPr>
          <w:rFonts w:ascii="Times New Roman" w:hAnsi="Times New Roman" w:cs="Times New Roman"/>
          <w:sz w:val="24"/>
          <w:szCs w:val="24"/>
        </w:rPr>
        <w:t>the greatest operational efficiency which therefore construes to minimised costs</w:t>
      </w:r>
      <w:r w:rsidR="00DB3037">
        <w:rPr>
          <w:rFonts w:ascii="Times New Roman" w:hAnsi="Times New Roman" w:cs="Times New Roman"/>
          <w:sz w:val="24"/>
          <w:szCs w:val="24"/>
        </w:rPr>
        <w:t xml:space="preserve"> </w:t>
      </w:r>
      <w:sdt>
        <w:sdtPr>
          <w:rPr>
            <w:rFonts w:ascii="Times New Roman" w:hAnsi="Times New Roman" w:cs="Times New Roman"/>
            <w:sz w:val="24"/>
            <w:szCs w:val="24"/>
          </w:rPr>
          <w:id w:val="-1894342292"/>
          <w:citation/>
        </w:sdtPr>
        <w:sdtEndPr/>
        <w:sdtContent>
          <w:r w:rsidR="00FF2125" w:rsidRPr="00F827CA">
            <w:rPr>
              <w:rFonts w:ascii="Times New Roman" w:hAnsi="Times New Roman" w:cs="Times New Roman"/>
              <w:sz w:val="24"/>
              <w:szCs w:val="24"/>
            </w:rPr>
            <w:fldChar w:fldCharType="begin"/>
          </w:r>
          <w:r w:rsidR="00FF2125" w:rsidRPr="00F827CA">
            <w:rPr>
              <w:rFonts w:ascii="Times New Roman" w:hAnsi="Times New Roman" w:cs="Times New Roman"/>
              <w:sz w:val="24"/>
              <w:szCs w:val="24"/>
            </w:rPr>
            <w:instrText xml:space="preserve"> CITATION Nat17 \l 2057 </w:instrText>
          </w:r>
          <w:r w:rsidR="00FF2125" w:rsidRPr="00F827CA">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(Smithson, 2017)</w:t>
          </w:r>
          <w:r w:rsidR="00FF2125" w:rsidRPr="00F827CA">
            <w:rPr>
              <w:rFonts w:ascii="Times New Roman" w:hAnsi="Times New Roman" w:cs="Times New Roman"/>
              <w:sz w:val="24"/>
              <w:szCs w:val="24"/>
            </w:rPr>
            <w:fldChar w:fldCharType="end"/>
          </w:r>
        </w:sdtContent>
      </w:sdt>
      <w:r w:rsidR="00FF2125" w:rsidRPr="00F827CA">
        <w:rPr>
          <w:rFonts w:ascii="Times New Roman" w:hAnsi="Times New Roman" w:cs="Times New Roman"/>
          <w:sz w:val="24"/>
          <w:szCs w:val="24"/>
        </w:rPr>
        <w:t>.</w:t>
      </w:r>
      <w:r w:rsidR="00FF2125">
        <w:rPr>
          <w:rFonts w:ascii="Times New Roman" w:hAnsi="Times New Roman" w:cs="Times New Roman"/>
          <w:sz w:val="24"/>
          <w:szCs w:val="24"/>
        </w:rPr>
        <w:t xml:space="preserve"> </w:t>
      </w:r>
      <w:r w:rsidR="00F827CA">
        <w:rPr>
          <w:rFonts w:ascii="Times New Roman" w:hAnsi="Times New Roman" w:cs="Times New Roman"/>
          <w:sz w:val="24"/>
          <w:szCs w:val="24"/>
        </w:rPr>
        <w:t xml:space="preserve">A strategic objective that is associated to the company’s cost leadership generic strategy is to strengthen their competitive advantage in e-commerce </w:t>
      </w:r>
      <w:r w:rsidR="008A6A49">
        <w:rPr>
          <w:rFonts w:ascii="Times New Roman" w:hAnsi="Times New Roman" w:cs="Times New Roman"/>
          <w:sz w:val="24"/>
          <w:szCs w:val="24"/>
        </w:rPr>
        <w:t xml:space="preserve">through constant improvement of IT infrastructure. Furthermore, Amazon is pushed to reducing their price levels by their cost leadership </w:t>
      </w:r>
      <w:r w:rsidR="00134352">
        <w:rPr>
          <w:rFonts w:ascii="Times New Roman" w:hAnsi="Times New Roman" w:cs="Times New Roman"/>
          <w:sz w:val="24"/>
          <w:szCs w:val="24"/>
        </w:rPr>
        <w:t>strategy. Low prices are crucial for attracting customers. Therefore, through th</w:t>
      </w:r>
      <w:r w:rsidR="00DB3037">
        <w:rPr>
          <w:rFonts w:ascii="Times New Roman" w:hAnsi="Times New Roman" w:cs="Times New Roman"/>
          <w:sz w:val="24"/>
          <w:szCs w:val="24"/>
        </w:rPr>
        <w:t xml:space="preserve">is </w:t>
      </w:r>
      <w:r w:rsidR="00134352">
        <w:rPr>
          <w:rFonts w:ascii="Times New Roman" w:hAnsi="Times New Roman" w:cs="Times New Roman"/>
          <w:sz w:val="24"/>
          <w:szCs w:val="24"/>
        </w:rPr>
        <w:t>strategy, the company gains competitive advantage to support their mission and vision statements, principally in terms of global expansion and leadership</w:t>
      </w:r>
      <w:r w:rsidR="00AD14AE">
        <w:rPr>
          <w:rFonts w:ascii="Times New Roman" w:hAnsi="Times New Roman" w:cs="Times New Roman"/>
          <w:sz w:val="24"/>
          <w:szCs w:val="24"/>
        </w:rPr>
        <w:t xml:space="preserve"> (Pratap, 2016). </w:t>
      </w:r>
      <w:r w:rsidR="00092AB9">
        <w:rPr>
          <w:rFonts w:ascii="Times New Roman" w:hAnsi="Times New Roman" w:cs="Times New Roman"/>
          <w:sz w:val="24"/>
          <w:szCs w:val="24"/>
        </w:rPr>
        <w:t xml:space="preserve">Global expansion is an opportunity for Amazon as </w:t>
      </w:r>
      <w:r w:rsidR="00A832EE">
        <w:rPr>
          <w:rFonts w:ascii="Times New Roman" w:hAnsi="Times New Roman" w:cs="Times New Roman"/>
          <w:sz w:val="24"/>
          <w:szCs w:val="24"/>
        </w:rPr>
        <w:t>mentioned</w:t>
      </w:r>
      <w:r w:rsidR="00092AB9">
        <w:rPr>
          <w:rFonts w:ascii="Times New Roman" w:hAnsi="Times New Roman" w:cs="Times New Roman"/>
          <w:sz w:val="24"/>
          <w:szCs w:val="24"/>
        </w:rPr>
        <w:t xml:space="preserve"> in the SWOT. </w:t>
      </w:r>
    </w:p>
    <w:p w14:paraId="5A1C5487" w14:textId="54C7232D" w:rsidR="00DB3037" w:rsidRDefault="00DB3037" w:rsidP="00092AB9">
      <w:pPr>
        <w:spacing w:line="480" w:lineRule="auto"/>
        <w:rPr>
          <w:rFonts w:ascii="Times New Roman" w:hAnsi="Times New Roman" w:cs="Times New Roman"/>
          <w:sz w:val="24"/>
          <w:szCs w:val="24"/>
        </w:rPr>
      </w:pPr>
    </w:p>
    <w:p w14:paraId="769D6882" w14:textId="77777777" w:rsidR="00DB3037" w:rsidRDefault="00DB3037" w:rsidP="00092AB9">
      <w:pPr>
        <w:spacing w:line="480" w:lineRule="auto"/>
        <w:rPr>
          <w:rFonts w:ascii="Times New Roman" w:hAnsi="Times New Roman" w:cs="Times New Roman"/>
          <w:sz w:val="24"/>
          <w:szCs w:val="24"/>
        </w:rPr>
      </w:pPr>
    </w:p>
    <w:p w14:paraId="11F603E2" w14:textId="25FFC221" w:rsidR="00DB3037" w:rsidRDefault="00DB3037" w:rsidP="00092AB9">
      <w:pPr>
        <w:spacing w:line="480" w:lineRule="auto"/>
        <w:rPr>
          <w:rFonts w:ascii="Times New Roman" w:hAnsi="Times New Roman" w:cs="Times New Roman"/>
          <w:sz w:val="24"/>
          <w:szCs w:val="24"/>
        </w:rPr>
      </w:pPr>
    </w:p>
    <w:p w14:paraId="5FC73B56" w14:textId="77777777" w:rsidR="00DB3037" w:rsidRDefault="00DB3037" w:rsidP="00092AB9">
      <w:pPr>
        <w:spacing w:line="480" w:lineRule="auto"/>
        <w:rPr>
          <w:rFonts w:ascii="Times New Roman" w:hAnsi="Times New Roman" w:cs="Times New Roman"/>
          <w:sz w:val="24"/>
          <w:szCs w:val="24"/>
        </w:rPr>
      </w:pPr>
    </w:p>
    <w:p w14:paraId="0546AFBE" w14:textId="66EA24BF" w:rsidR="00AD14AE" w:rsidRDefault="00AD14AE" w:rsidP="00AD14AE">
      <w:pPr>
        <w:pStyle w:val="Heading2"/>
      </w:pPr>
      <w:bookmarkStart w:id="4" w:name="_Toc25253396"/>
      <w:r>
        <w:lastRenderedPageBreak/>
        <w:t>2.2 – Bowman’s Strategic Clock</w:t>
      </w:r>
      <w:bookmarkEnd w:id="4"/>
    </w:p>
    <w:p w14:paraId="3F909E62" w14:textId="2A18FE21" w:rsidR="00AD14AE" w:rsidRDefault="00AD14AE" w:rsidP="00AD14AE"/>
    <w:p w14:paraId="6364B30C" w14:textId="46B29A69" w:rsidR="002E5800" w:rsidRDefault="00172E77" w:rsidP="00AD14AE">
      <w:pPr>
        <w:spacing w:line="48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77CC5195" wp14:editId="368D9F53">
            <wp:simplePos x="0" y="0"/>
            <wp:positionH relativeFrom="margin">
              <wp:align>left</wp:align>
            </wp:positionH>
            <wp:positionV relativeFrom="paragraph">
              <wp:posOffset>1333500</wp:posOffset>
            </wp:positionV>
            <wp:extent cx="4759960" cy="3304444"/>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59960" cy="3304444"/>
                    </a:xfrm>
                    <a:prstGeom prst="rect">
                      <a:avLst/>
                    </a:prstGeom>
                  </pic:spPr>
                </pic:pic>
              </a:graphicData>
            </a:graphic>
            <wp14:sizeRelH relativeFrom="page">
              <wp14:pctWidth>0</wp14:pctWidth>
            </wp14:sizeRelH>
            <wp14:sizeRelV relativeFrom="page">
              <wp14:pctHeight>0</wp14:pctHeight>
            </wp14:sizeRelV>
          </wp:anchor>
        </w:drawing>
      </w:r>
      <w:r w:rsidR="00523B3F">
        <w:rPr>
          <w:rFonts w:ascii="Times New Roman" w:hAnsi="Times New Roman" w:cs="Times New Roman"/>
          <w:sz w:val="24"/>
          <w:szCs w:val="24"/>
        </w:rPr>
        <w:t xml:space="preserve">Bowman’s Strategic Clock is a model that was created by Cliff Bowman and David Faulkner </w:t>
      </w:r>
      <w:r w:rsidR="00EF2565">
        <w:rPr>
          <w:rFonts w:ascii="Times New Roman" w:hAnsi="Times New Roman" w:cs="Times New Roman"/>
          <w:sz w:val="24"/>
          <w:szCs w:val="24"/>
        </w:rPr>
        <w:t xml:space="preserve">which focuses on making companies aware of their market positions </w:t>
      </w:r>
      <w:sdt>
        <w:sdtPr>
          <w:rPr>
            <w:rFonts w:ascii="Times New Roman" w:hAnsi="Times New Roman" w:cs="Times New Roman"/>
            <w:sz w:val="24"/>
            <w:szCs w:val="24"/>
          </w:rPr>
          <w:id w:val="-213425509"/>
          <w:citation/>
        </w:sdtPr>
        <w:sdtEndPr/>
        <w:sdtContent>
          <w:r w:rsidR="00EF2565">
            <w:rPr>
              <w:rFonts w:ascii="Times New Roman" w:hAnsi="Times New Roman" w:cs="Times New Roman"/>
              <w:sz w:val="24"/>
              <w:szCs w:val="24"/>
            </w:rPr>
            <w:fldChar w:fldCharType="begin"/>
          </w:r>
          <w:r w:rsidR="00EF2565">
            <w:rPr>
              <w:rFonts w:ascii="Times New Roman" w:hAnsi="Times New Roman" w:cs="Times New Roman"/>
              <w:sz w:val="24"/>
              <w:szCs w:val="24"/>
            </w:rPr>
            <w:instrText xml:space="preserve"> CITATION Bow97 \l 2057 </w:instrText>
          </w:r>
          <w:r w:rsidR="00EF2565">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(Bowman &amp; Faulkner, 1997)</w:t>
          </w:r>
          <w:r w:rsidR="00EF2565">
            <w:rPr>
              <w:rFonts w:ascii="Times New Roman" w:hAnsi="Times New Roman" w:cs="Times New Roman"/>
              <w:sz w:val="24"/>
              <w:szCs w:val="24"/>
            </w:rPr>
            <w:fldChar w:fldCharType="end"/>
          </w:r>
        </w:sdtContent>
      </w:sdt>
      <w:r w:rsidR="00EF2565">
        <w:rPr>
          <w:rFonts w:ascii="Times New Roman" w:hAnsi="Times New Roman" w:cs="Times New Roman"/>
          <w:sz w:val="24"/>
          <w:szCs w:val="24"/>
        </w:rPr>
        <w:t xml:space="preserve">. </w:t>
      </w:r>
      <w:r w:rsidR="00024A9B">
        <w:rPr>
          <w:rFonts w:ascii="Times New Roman" w:hAnsi="Times New Roman" w:cs="Times New Roman"/>
          <w:sz w:val="24"/>
          <w:szCs w:val="24"/>
        </w:rPr>
        <w:t xml:space="preserve">This model highlights the </w:t>
      </w:r>
      <w:r w:rsidR="002E5800">
        <w:rPr>
          <w:rFonts w:ascii="Times New Roman" w:hAnsi="Times New Roman" w:cs="Times New Roman"/>
          <w:sz w:val="24"/>
          <w:szCs w:val="24"/>
        </w:rPr>
        <w:t>characteristics</w:t>
      </w:r>
      <w:r w:rsidR="00024A9B">
        <w:rPr>
          <w:rFonts w:ascii="Times New Roman" w:hAnsi="Times New Roman" w:cs="Times New Roman"/>
          <w:sz w:val="24"/>
          <w:szCs w:val="24"/>
        </w:rPr>
        <w:t xml:space="preserve"> on </w:t>
      </w:r>
      <w:r w:rsidR="002E5800">
        <w:rPr>
          <w:rFonts w:ascii="Times New Roman" w:hAnsi="Times New Roman" w:cs="Times New Roman"/>
          <w:sz w:val="24"/>
          <w:szCs w:val="24"/>
        </w:rPr>
        <w:t>how</w:t>
      </w:r>
      <w:r w:rsidR="00024A9B">
        <w:rPr>
          <w:rFonts w:ascii="Times New Roman" w:hAnsi="Times New Roman" w:cs="Times New Roman"/>
          <w:sz w:val="24"/>
          <w:szCs w:val="24"/>
        </w:rPr>
        <w:t xml:space="preserve"> a company can position its services and product offerings within the market </w:t>
      </w:r>
      <w:r w:rsidR="002E5800">
        <w:rPr>
          <w:rFonts w:ascii="Times New Roman" w:hAnsi="Times New Roman" w:cs="Times New Roman"/>
          <w:sz w:val="24"/>
          <w:szCs w:val="24"/>
        </w:rPr>
        <w:t xml:space="preserve">based on these dimensions (Bhasin, 2019). </w:t>
      </w:r>
    </w:p>
    <w:p w14:paraId="0FDD88C6" w14:textId="690BE8B0" w:rsidR="002E5800" w:rsidRDefault="002E5800" w:rsidP="00AD14AE">
      <w:pPr>
        <w:spacing w:line="480" w:lineRule="auto"/>
        <w:rPr>
          <w:rFonts w:ascii="Times New Roman" w:hAnsi="Times New Roman" w:cs="Times New Roman"/>
          <w:sz w:val="24"/>
          <w:szCs w:val="24"/>
        </w:rPr>
      </w:pPr>
    </w:p>
    <w:p w14:paraId="1BD9FA61" w14:textId="5C0F8BE4" w:rsidR="00AD14AE" w:rsidRPr="00AD14AE" w:rsidRDefault="00EF2565" w:rsidP="00AD14A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9D0E8DC" w14:textId="77777777" w:rsidR="00AD14AE" w:rsidRDefault="00AD14AE" w:rsidP="00265A95">
      <w:pPr>
        <w:spacing w:line="480" w:lineRule="auto"/>
        <w:rPr>
          <w:rFonts w:ascii="Times New Roman" w:hAnsi="Times New Roman" w:cs="Times New Roman"/>
          <w:sz w:val="24"/>
          <w:szCs w:val="24"/>
        </w:rPr>
      </w:pPr>
    </w:p>
    <w:p w14:paraId="443F3041" w14:textId="77777777" w:rsidR="00AD14AE" w:rsidRDefault="00AD14AE" w:rsidP="00265A95">
      <w:pPr>
        <w:spacing w:line="480" w:lineRule="auto"/>
        <w:rPr>
          <w:rFonts w:ascii="Times New Roman" w:hAnsi="Times New Roman" w:cs="Times New Roman"/>
          <w:sz w:val="24"/>
          <w:szCs w:val="24"/>
        </w:rPr>
      </w:pPr>
    </w:p>
    <w:p w14:paraId="57F22883" w14:textId="77777777" w:rsidR="00AD14AE" w:rsidRDefault="00AD14AE" w:rsidP="00265A95">
      <w:pPr>
        <w:spacing w:line="480" w:lineRule="auto"/>
        <w:rPr>
          <w:rFonts w:ascii="Times New Roman" w:hAnsi="Times New Roman" w:cs="Times New Roman"/>
          <w:sz w:val="24"/>
          <w:szCs w:val="24"/>
        </w:rPr>
      </w:pPr>
    </w:p>
    <w:p w14:paraId="751781A8" w14:textId="77777777" w:rsidR="00AD14AE" w:rsidRDefault="00AD14AE" w:rsidP="00265A95">
      <w:pPr>
        <w:spacing w:line="480" w:lineRule="auto"/>
        <w:rPr>
          <w:rFonts w:ascii="Times New Roman" w:hAnsi="Times New Roman" w:cs="Times New Roman"/>
          <w:sz w:val="24"/>
          <w:szCs w:val="24"/>
        </w:rPr>
      </w:pPr>
    </w:p>
    <w:p w14:paraId="288D7F33" w14:textId="77777777" w:rsidR="00AD14AE" w:rsidRDefault="00AD14AE" w:rsidP="00265A95">
      <w:pPr>
        <w:spacing w:line="480" w:lineRule="auto"/>
        <w:rPr>
          <w:rFonts w:ascii="Times New Roman" w:hAnsi="Times New Roman" w:cs="Times New Roman"/>
          <w:sz w:val="24"/>
          <w:szCs w:val="24"/>
        </w:rPr>
      </w:pPr>
    </w:p>
    <w:p w14:paraId="0AC90893" w14:textId="2556DB64" w:rsidR="00AD14AE" w:rsidRPr="00DE232F" w:rsidRDefault="00DE232F" w:rsidP="00265A95">
      <w:pPr>
        <w:spacing w:line="480" w:lineRule="auto"/>
        <w:rPr>
          <w:rFonts w:ascii="Times New Roman" w:hAnsi="Times New Roman" w:cs="Times New Roman"/>
          <w:i/>
          <w:sz w:val="20"/>
          <w:szCs w:val="20"/>
        </w:rPr>
      </w:pPr>
      <w:r>
        <w:rPr>
          <w:rFonts w:ascii="Times New Roman" w:hAnsi="Times New Roman" w:cs="Times New Roman"/>
          <w:sz w:val="20"/>
          <w:szCs w:val="20"/>
        </w:rPr>
        <w:t>(</w:t>
      </w:r>
      <w:r>
        <w:rPr>
          <w:rFonts w:ascii="Times New Roman" w:hAnsi="Times New Roman" w:cs="Times New Roman"/>
          <w:i/>
          <w:sz w:val="20"/>
          <w:szCs w:val="20"/>
        </w:rPr>
        <w:t xml:space="preserve">Image Source: Bhasin, 2019) </w:t>
      </w:r>
    </w:p>
    <w:p w14:paraId="7A2DEB33" w14:textId="571DA2FE" w:rsidR="00172E77" w:rsidRDefault="00172E77" w:rsidP="00265A95">
      <w:pPr>
        <w:spacing w:line="480" w:lineRule="auto"/>
        <w:rPr>
          <w:rFonts w:ascii="Times New Roman" w:hAnsi="Times New Roman" w:cs="Times New Roman"/>
          <w:sz w:val="24"/>
          <w:szCs w:val="24"/>
        </w:rPr>
      </w:pPr>
      <w:r>
        <w:rPr>
          <w:rFonts w:ascii="Times New Roman" w:hAnsi="Times New Roman" w:cs="Times New Roman"/>
          <w:sz w:val="24"/>
          <w:szCs w:val="24"/>
        </w:rPr>
        <w:t>Elaborating on Amazon</w:t>
      </w:r>
      <w:r w:rsidR="00C937AF">
        <w:rPr>
          <w:rFonts w:ascii="Times New Roman" w:hAnsi="Times New Roman" w:cs="Times New Roman"/>
          <w:sz w:val="24"/>
          <w:szCs w:val="24"/>
        </w:rPr>
        <w:t xml:space="preserve">’s </w:t>
      </w:r>
      <w:r w:rsidR="003C4D04">
        <w:rPr>
          <w:rFonts w:ascii="Times New Roman" w:hAnsi="Times New Roman" w:cs="Times New Roman"/>
          <w:sz w:val="24"/>
          <w:szCs w:val="24"/>
        </w:rPr>
        <w:t>generic strategy, as they have a cost leadership strategy, this means that they fit under position 2 of Bowman’s Strategy Clock Low Price. Companies that position themselves here tend to aim to be the low-cost leaders within a market. To succeed in this, a cost minimisation strategy is essentia</w:t>
      </w:r>
      <w:r w:rsidR="006E59A3">
        <w:rPr>
          <w:rFonts w:ascii="Times New Roman" w:hAnsi="Times New Roman" w:cs="Times New Roman"/>
          <w:sz w:val="24"/>
          <w:szCs w:val="24"/>
        </w:rPr>
        <w:t>l. As stated in Porter’s generic strategy, Amazon are pushed to reducing their price levels by their strategy.</w:t>
      </w:r>
      <w:r w:rsidR="00D01802">
        <w:rPr>
          <w:rFonts w:ascii="Times New Roman" w:hAnsi="Times New Roman" w:cs="Times New Roman"/>
          <w:sz w:val="24"/>
          <w:szCs w:val="24"/>
        </w:rPr>
        <w:t xml:space="preserve"> Amazon are also constantly competing against other companies </w:t>
      </w:r>
      <w:r w:rsidR="00E31277">
        <w:rPr>
          <w:rFonts w:ascii="Times New Roman" w:hAnsi="Times New Roman" w:cs="Times New Roman"/>
          <w:sz w:val="24"/>
          <w:szCs w:val="24"/>
        </w:rPr>
        <w:t xml:space="preserve">within the market which can get quite intense and often consist of price wars. Price Wars are one of the threats that Amazon face as shown in the SWOT analysis </w:t>
      </w:r>
      <w:r w:rsidR="002114C0">
        <w:rPr>
          <w:rFonts w:ascii="Times New Roman" w:hAnsi="Times New Roman" w:cs="Times New Roman"/>
          <w:sz w:val="24"/>
          <w:szCs w:val="24"/>
        </w:rPr>
        <w:t xml:space="preserve">(Johnson </w:t>
      </w:r>
      <w:r w:rsidR="002114C0">
        <w:rPr>
          <w:rFonts w:ascii="Times New Roman" w:hAnsi="Times New Roman" w:cs="Times New Roman"/>
          <w:i/>
          <w:iCs/>
          <w:sz w:val="24"/>
          <w:szCs w:val="24"/>
        </w:rPr>
        <w:t xml:space="preserve">et al, </w:t>
      </w:r>
      <w:r w:rsidR="002114C0">
        <w:rPr>
          <w:rFonts w:ascii="Times New Roman" w:hAnsi="Times New Roman" w:cs="Times New Roman"/>
          <w:sz w:val="24"/>
          <w:szCs w:val="24"/>
        </w:rPr>
        <w:t xml:space="preserve">2008). </w:t>
      </w:r>
      <w:r w:rsidR="006E59A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13152D3" w14:textId="60B77E1E" w:rsidR="00F827CA" w:rsidRDefault="00F827CA" w:rsidP="00265A95">
      <w:pPr>
        <w:spacing w:line="480" w:lineRule="auto"/>
        <w:rPr>
          <w:rFonts w:ascii="Times New Roman" w:hAnsi="Times New Roman" w:cs="Times New Roman"/>
          <w:sz w:val="24"/>
          <w:szCs w:val="24"/>
        </w:rPr>
      </w:pPr>
    </w:p>
    <w:p w14:paraId="3AA2B5B9" w14:textId="6F13B984" w:rsidR="00F827CA" w:rsidRDefault="00F827CA" w:rsidP="00F827CA">
      <w:pPr>
        <w:pStyle w:val="Heading2"/>
      </w:pPr>
      <w:bookmarkStart w:id="5" w:name="_Toc25253397"/>
      <w:r>
        <w:lastRenderedPageBreak/>
        <w:t>2.</w:t>
      </w:r>
      <w:r w:rsidR="00C937AF">
        <w:t>3</w:t>
      </w:r>
      <w:r>
        <w:t xml:space="preserve"> – Porter’s Five Forces</w:t>
      </w:r>
      <w:bookmarkEnd w:id="5"/>
    </w:p>
    <w:p w14:paraId="48E85F13" w14:textId="3C756635" w:rsidR="001636D5" w:rsidRDefault="001636D5" w:rsidP="001636D5">
      <w:pPr>
        <w:spacing w:line="240" w:lineRule="auto"/>
        <w:rPr>
          <w:rFonts w:ascii="Times New Roman" w:hAnsi="Times New Roman" w:cs="Times New Roman"/>
          <w:color w:val="FF0000"/>
          <w:sz w:val="24"/>
          <w:szCs w:val="24"/>
        </w:rPr>
      </w:pPr>
    </w:p>
    <w:p w14:paraId="7EDEC801" w14:textId="7DCC1A80" w:rsidR="001636D5" w:rsidRDefault="00B41856" w:rsidP="00B41856">
      <w:pPr>
        <w:spacing w:line="480" w:lineRule="auto"/>
        <w:rPr>
          <w:rFonts w:ascii="Times New Roman" w:hAnsi="Times New Roman" w:cs="Times New Roman"/>
          <w:sz w:val="24"/>
          <w:szCs w:val="24"/>
        </w:rPr>
      </w:pPr>
      <w:r>
        <w:rPr>
          <w:rFonts w:ascii="Times New Roman" w:hAnsi="Times New Roman" w:cs="Times New Roman"/>
          <w:sz w:val="24"/>
          <w:szCs w:val="24"/>
        </w:rPr>
        <w:t xml:space="preserve">Porter’s Five Forces is a model that was also created by Michael Porter which is used to pinpoint and analyse 5 competitive forces that form and assists organisations with determining their strengths and weaknesses </w:t>
      </w:r>
      <w:sdt>
        <w:sdtPr>
          <w:rPr>
            <w:rFonts w:ascii="Times New Roman" w:hAnsi="Times New Roman" w:cs="Times New Roman"/>
            <w:sz w:val="24"/>
            <w:szCs w:val="24"/>
          </w:rPr>
          <w:id w:val="5874269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Jim191 \l 2057 </w:instrText>
          </w:r>
          <w:r>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(Chappelow,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model is often used to analyse an organisations structure to establish a corporate strategy </w:t>
      </w:r>
      <w:sdt>
        <w:sdtPr>
          <w:rPr>
            <w:rFonts w:ascii="Times New Roman" w:hAnsi="Times New Roman" w:cs="Times New Roman"/>
            <w:sz w:val="24"/>
            <w:szCs w:val="24"/>
          </w:rPr>
          <w:id w:val="19508931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Mic08 \l 2057 </w:instrText>
          </w:r>
          <w:r>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(Porter,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194F3B2" w14:textId="2D3339DA" w:rsidR="00AE3D8E" w:rsidRDefault="00D515B7" w:rsidP="00265A95">
      <w:pPr>
        <w:spacing w:line="480" w:lineRule="auto"/>
        <w:rPr>
          <w:rFonts w:ascii="Times New Roman" w:hAnsi="Times New Roman" w:cs="Times New Roman"/>
          <w:sz w:val="24"/>
          <w:szCs w:val="24"/>
        </w:rPr>
      </w:pPr>
      <w:r>
        <w:rPr>
          <w:rFonts w:ascii="Times New Roman" w:hAnsi="Times New Roman" w:cs="Times New Roman"/>
          <w:sz w:val="24"/>
          <w:szCs w:val="24"/>
        </w:rPr>
        <w:t>Looking at Porter’s Five Forces Analysis on Amazon, the company competes against various organisations as well as huge companies such as Walmart and smaller retail stores online</w:t>
      </w:r>
      <w:r w:rsidR="003323F2">
        <w:rPr>
          <w:rFonts w:ascii="Times New Roman" w:hAnsi="Times New Roman" w:cs="Times New Roman"/>
          <w:sz w:val="24"/>
          <w:szCs w:val="24"/>
        </w:rPr>
        <w:t>. Therefore, Amazon must make sure that they endure their resilient factor amongst changes within the online retail industry environment conditions. So, basing on Porter’s model of the Five Forces Analysis, the external factors that are affecting Amazon are; competitive competition, bargaining power of customers, bargaining power of suppliers, threats of new entrants and threats of substitution</w:t>
      </w:r>
      <w:r w:rsidR="00323637">
        <w:rPr>
          <w:rFonts w:ascii="Times New Roman" w:hAnsi="Times New Roman" w:cs="Times New Roman"/>
          <w:sz w:val="24"/>
          <w:szCs w:val="24"/>
        </w:rPr>
        <w:t xml:space="preserve"> </w:t>
      </w:r>
      <w:sdt>
        <w:sdtPr>
          <w:rPr>
            <w:rFonts w:ascii="Times New Roman" w:hAnsi="Times New Roman" w:cs="Times New Roman"/>
            <w:sz w:val="24"/>
            <w:szCs w:val="24"/>
          </w:rPr>
          <w:id w:val="-623691246"/>
          <w:citation/>
        </w:sdtPr>
        <w:sdtEndPr/>
        <w:sdtContent>
          <w:r w:rsidR="00323637">
            <w:rPr>
              <w:rFonts w:ascii="Times New Roman" w:hAnsi="Times New Roman" w:cs="Times New Roman"/>
              <w:sz w:val="24"/>
              <w:szCs w:val="24"/>
            </w:rPr>
            <w:fldChar w:fldCharType="begin"/>
          </w:r>
          <w:r w:rsidR="00323637">
            <w:rPr>
              <w:rFonts w:ascii="Times New Roman" w:hAnsi="Times New Roman" w:cs="Times New Roman"/>
              <w:sz w:val="24"/>
              <w:szCs w:val="24"/>
            </w:rPr>
            <w:instrText xml:space="preserve"> CITATION Mag12 \l 2057 </w:instrText>
          </w:r>
          <w:r w:rsidR="00323637">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(Magretta &amp; Porter, 2012)</w:t>
          </w:r>
          <w:r w:rsidR="00323637">
            <w:rPr>
              <w:rFonts w:ascii="Times New Roman" w:hAnsi="Times New Roman" w:cs="Times New Roman"/>
              <w:sz w:val="24"/>
              <w:szCs w:val="24"/>
            </w:rPr>
            <w:fldChar w:fldCharType="end"/>
          </w:r>
        </w:sdtContent>
      </w:sdt>
      <w:r w:rsidR="00AE3D8E">
        <w:rPr>
          <w:rFonts w:ascii="Times New Roman" w:hAnsi="Times New Roman" w:cs="Times New Roman"/>
          <w:sz w:val="24"/>
          <w:szCs w:val="24"/>
        </w:rPr>
        <w:t xml:space="preserve">. </w:t>
      </w:r>
    </w:p>
    <w:p w14:paraId="7489B04F" w14:textId="14529D38" w:rsidR="000A0E21" w:rsidRDefault="00AE3D8E" w:rsidP="00EB22B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the competitive competition aspect of Porter’s model, the company competes against heavy competitors. This aspect addresses </w:t>
      </w:r>
      <w:r w:rsidR="00CE4BCC">
        <w:rPr>
          <w:rFonts w:ascii="Times New Roman" w:hAnsi="Times New Roman" w:cs="Times New Roman"/>
          <w:sz w:val="24"/>
          <w:szCs w:val="24"/>
        </w:rPr>
        <w:t>the firms’ effects on one another. In Amazon’s case, high levels of assertiveness of firms, high availability of substitutes and low switching costs are the external factors that are behind the strong intensity of competition within the online retail industry</w:t>
      </w:r>
      <w:r w:rsidR="000A0E21">
        <w:rPr>
          <w:rFonts w:ascii="Times New Roman" w:hAnsi="Times New Roman" w:cs="Times New Roman"/>
          <w:sz w:val="24"/>
          <w:szCs w:val="24"/>
        </w:rPr>
        <w:t xml:space="preserve"> (Greenspan, 2019)</w:t>
      </w:r>
      <w:r w:rsidR="00CE4BCC">
        <w:rPr>
          <w:rFonts w:ascii="Times New Roman" w:hAnsi="Times New Roman" w:cs="Times New Roman"/>
          <w:sz w:val="24"/>
          <w:szCs w:val="24"/>
        </w:rPr>
        <w:t>.</w:t>
      </w:r>
      <w:r w:rsidR="00A15A7D">
        <w:rPr>
          <w:rFonts w:ascii="Times New Roman" w:hAnsi="Times New Roman" w:cs="Times New Roman"/>
          <w:sz w:val="24"/>
          <w:szCs w:val="24"/>
        </w:rPr>
        <w:t xml:space="preserve"> Retail organisations are usually quite aggressive, and they apply a force of strong competitiveness against one another. So, for example, the large compan</w:t>
      </w:r>
      <w:r w:rsidR="00A903FA">
        <w:rPr>
          <w:rFonts w:ascii="Times New Roman" w:hAnsi="Times New Roman" w:cs="Times New Roman"/>
          <w:sz w:val="24"/>
          <w:szCs w:val="24"/>
        </w:rPr>
        <w:t>y</w:t>
      </w:r>
      <w:r w:rsidR="00A15A7D">
        <w:rPr>
          <w:rFonts w:ascii="Times New Roman" w:hAnsi="Times New Roman" w:cs="Times New Roman"/>
          <w:sz w:val="24"/>
          <w:szCs w:val="24"/>
        </w:rPr>
        <w:t xml:space="preserve"> that </w:t>
      </w:r>
      <w:r w:rsidR="00A903FA">
        <w:rPr>
          <w:rFonts w:ascii="Times New Roman" w:hAnsi="Times New Roman" w:cs="Times New Roman"/>
          <w:sz w:val="24"/>
          <w:szCs w:val="24"/>
        </w:rPr>
        <w:t>Amazon competes against directly is Walmart, in which they have an increasing and notable e-commerce website. The high level of availability is the reason why Amazon also encounters a strong force of substitutes</w:t>
      </w:r>
      <w:r w:rsidR="0058587E">
        <w:rPr>
          <w:rFonts w:ascii="Times New Roman" w:hAnsi="Times New Roman" w:cs="Times New Roman"/>
          <w:sz w:val="24"/>
          <w:szCs w:val="24"/>
        </w:rPr>
        <w:t xml:space="preserve">. </w:t>
      </w:r>
    </w:p>
    <w:p w14:paraId="693E02A9" w14:textId="77777777" w:rsidR="009B6EE4" w:rsidRDefault="009B6EE4" w:rsidP="00EB22B2">
      <w:pPr>
        <w:spacing w:line="480" w:lineRule="auto"/>
        <w:rPr>
          <w:rFonts w:ascii="Times New Roman" w:hAnsi="Times New Roman" w:cs="Times New Roman"/>
          <w:sz w:val="24"/>
          <w:szCs w:val="24"/>
        </w:rPr>
      </w:pPr>
    </w:p>
    <w:p w14:paraId="0CE516C7" w14:textId="77777777" w:rsidR="009B6EE4" w:rsidRDefault="009B6EE4" w:rsidP="00EB22B2">
      <w:pPr>
        <w:spacing w:line="480" w:lineRule="auto"/>
        <w:rPr>
          <w:rFonts w:ascii="Times New Roman" w:hAnsi="Times New Roman" w:cs="Times New Roman"/>
          <w:sz w:val="24"/>
          <w:szCs w:val="24"/>
        </w:rPr>
      </w:pPr>
    </w:p>
    <w:p w14:paraId="5B6FB17F" w14:textId="0AF8FBEB" w:rsidR="0079749F" w:rsidRDefault="0058587E" w:rsidP="00EB22B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also other smaller retailers and brick and mortar </w:t>
      </w:r>
      <w:r w:rsidR="00BC2C9E">
        <w:rPr>
          <w:rFonts w:ascii="Times New Roman" w:hAnsi="Times New Roman" w:cs="Times New Roman"/>
          <w:sz w:val="24"/>
          <w:szCs w:val="24"/>
        </w:rPr>
        <w:t xml:space="preserve">bookstores that are competing against the company. In addition, low switching costs inflicts a strong force on Amazon. Low switching costs correlates with low barriers for consumers </w:t>
      </w:r>
      <w:r w:rsidR="00673168">
        <w:rPr>
          <w:rFonts w:ascii="Times New Roman" w:hAnsi="Times New Roman" w:cs="Times New Roman"/>
          <w:sz w:val="24"/>
          <w:szCs w:val="24"/>
        </w:rPr>
        <w:t>to move from a company to a substitute provider or from a retailer to another.</w:t>
      </w:r>
      <w:r w:rsidR="002F47A4">
        <w:rPr>
          <w:rFonts w:ascii="Times New Roman" w:hAnsi="Times New Roman" w:cs="Times New Roman"/>
          <w:sz w:val="24"/>
          <w:szCs w:val="24"/>
        </w:rPr>
        <w:t xml:space="preserve"> </w:t>
      </w:r>
      <w:r w:rsidR="00673168">
        <w:rPr>
          <w:rFonts w:ascii="Times New Roman" w:hAnsi="Times New Roman" w:cs="Times New Roman"/>
          <w:sz w:val="24"/>
          <w:szCs w:val="24"/>
        </w:rPr>
        <w:t>Amazon</w:t>
      </w:r>
      <w:r w:rsidR="002F47A4">
        <w:rPr>
          <w:rFonts w:ascii="Times New Roman" w:hAnsi="Times New Roman" w:cs="Times New Roman"/>
          <w:sz w:val="24"/>
          <w:szCs w:val="24"/>
        </w:rPr>
        <w:t>’s</w:t>
      </w:r>
      <w:r w:rsidR="00673168">
        <w:rPr>
          <w:rFonts w:ascii="Times New Roman" w:hAnsi="Times New Roman" w:cs="Times New Roman"/>
          <w:sz w:val="24"/>
          <w:szCs w:val="24"/>
        </w:rPr>
        <w:t xml:space="preserve"> top strategic priority must be competition to secure the long</w:t>
      </w:r>
      <w:r w:rsidR="0032799C">
        <w:rPr>
          <w:rFonts w:ascii="Times New Roman" w:hAnsi="Times New Roman" w:cs="Times New Roman"/>
          <w:sz w:val="24"/>
          <w:szCs w:val="24"/>
        </w:rPr>
        <w:t>-</w:t>
      </w:r>
      <w:r w:rsidR="00673168">
        <w:rPr>
          <w:rFonts w:ascii="Times New Roman" w:hAnsi="Times New Roman" w:cs="Times New Roman"/>
          <w:sz w:val="24"/>
          <w:szCs w:val="24"/>
        </w:rPr>
        <w:t>term competence of the company</w:t>
      </w:r>
      <w:r w:rsidR="0032799C">
        <w:rPr>
          <w:rFonts w:ascii="Times New Roman" w:hAnsi="Times New Roman" w:cs="Times New Roman"/>
          <w:sz w:val="24"/>
          <w:szCs w:val="24"/>
        </w:rPr>
        <w:t xml:space="preserve"> </w:t>
      </w:r>
      <w:sdt>
        <w:sdtPr>
          <w:rPr>
            <w:rFonts w:ascii="Times New Roman" w:hAnsi="Times New Roman" w:cs="Times New Roman"/>
            <w:sz w:val="24"/>
            <w:szCs w:val="24"/>
          </w:rPr>
          <w:id w:val="239140788"/>
          <w:citation/>
        </w:sdtPr>
        <w:sdtEndPr/>
        <w:sdtContent>
          <w:r w:rsidR="0032799C">
            <w:rPr>
              <w:rFonts w:ascii="Times New Roman" w:hAnsi="Times New Roman" w:cs="Times New Roman"/>
              <w:sz w:val="24"/>
              <w:szCs w:val="24"/>
            </w:rPr>
            <w:fldChar w:fldCharType="begin"/>
          </w:r>
          <w:r w:rsidR="0032799C">
            <w:rPr>
              <w:rFonts w:ascii="Times New Roman" w:hAnsi="Times New Roman" w:cs="Times New Roman"/>
              <w:sz w:val="24"/>
              <w:szCs w:val="24"/>
            </w:rPr>
            <w:instrText xml:space="preserve"> CITATION Chr19 \l 2057 </w:instrText>
          </w:r>
          <w:r w:rsidR="0032799C">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(Keller, 2019)</w:t>
          </w:r>
          <w:r w:rsidR="0032799C">
            <w:rPr>
              <w:rFonts w:ascii="Times New Roman" w:hAnsi="Times New Roman" w:cs="Times New Roman"/>
              <w:sz w:val="24"/>
              <w:szCs w:val="24"/>
            </w:rPr>
            <w:fldChar w:fldCharType="end"/>
          </w:r>
        </w:sdtContent>
      </w:sdt>
      <w:r w:rsidR="0032799C">
        <w:rPr>
          <w:rFonts w:ascii="Times New Roman" w:hAnsi="Times New Roman" w:cs="Times New Roman"/>
          <w:sz w:val="24"/>
          <w:szCs w:val="24"/>
        </w:rPr>
        <w:t>.</w:t>
      </w:r>
      <w:r w:rsidR="00CD4614">
        <w:rPr>
          <w:rFonts w:ascii="Times New Roman" w:hAnsi="Times New Roman" w:cs="Times New Roman"/>
          <w:sz w:val="24"/>
          <w:szCs w:val="24"/>
        </w:rPr>
        <w:t xml:space="preserve"> </w:t>
      </w:r>
    </w:p>
    <w:p w14:paraId="3818E39C" w14:textId="53871F90" w:rsidR="00DF71C5" w:rsidRDefault="0033398B" w:rsidP="00EB22B2">
      <w:pPr>
        <w:spacing w:line="480" w:lineRule="auto"/>
        <w:rPr>
          <w:rFonts w:ascii="Times New Roman" w:hAnsi="Times New Roman" w:cs="Times New Roman"/>
          <w:sz w:val="24"/>
          <w:szCs w:val="24"/>
        </w:rPr>
      </w:pPr>
      <w:r>
        <w:rPr>
          <w:rFonts w:ascii="Times New Roman" w:hAnsi="Times New Roman" w:cs="Times New Roman"/>
          <w:sz w:val="24"/>
          <w:szCs w:val="24"/>
        </w:rPr>
        <w:t>For the Bargaining power of customers,</w:t>
      </w:r>
      <w:r w:rsidR="002F47A4">
        <w:rPr>
          <w:rFonts w:ascii="Times New Roman" w:hAnsi="Times New Roman" w:cs="Times New Roman"/>
          <w:sz w:val="24"/>
          <w:szCs w:val="24"/>
        </w:rPr>
        <w:t xml:space="preserve"> t</w:t>
      </w:r>
      <w:r>
        <w:rPr>
          <w:rFonts w:ascii="Times New Roman" w:hAnsi="Times New Roman" w:cs="Times New Roman"/>
          <w:sz w:val="24"/>
          <w:szCs w:val="24"/>
        </w:rPr>
        <w:t xml:space="preserve">his strand of </w:t>
      </w:r>
      <w:r w:rsidR="005C333E">
        <w:rPr>
          <w:rFonts w:ascii="Times New Roman" w:hAnsi="Times New Roman" w:cs="Times New Roman"/>
          <w:sz w:val="24"/>
          <w:szCs w:val="24"/>
        </w:rPr>
        <w:t>the Five Forces model regulates the consumers’ influence on organisations and within the industry environment. High quality information, High levels of availability of substitutes and Low switching costs are the external factors that assists the strength of this aspect of Porter’s model</w:t>
      </w:r>
      <w:r w:rsidR="004D1F81">
        <w:rPr>
          <w:rFonts w:ascii="Times New Roman" w:hAnsi="Times New Roman" w:cs="Times New Roman"/>
          <w:sz w:val="24"/>
          <w:szCs w:val="24"/>
        </w:rPr>
        <w:t>. Customers have 24/7 access to the highest quality of information about the products and services that online retailers provide and sell. This factor influences Amazon when it comes to the ability of finding alternatives from customers to the online retail service of the company. In relation to this, the low switching cost factor simplifies transferring from the company to others like Walmart</w:t>
      </w:r>
      <w:r w:rsidR="000123B3">
        <w:rPr>
          <w:rFonts w:ascii="Times New Roman" w:hAnsi="Times New Roman" w:cs="Times New Roman"/>
          <w:sz w:val="24"/>
          <w:szCs w:val="24"/>
        </w:rPr>
        <w:t xml:space="preserve">. Amazon needs to take into consideration the strength of the bargaining power of customers as a large element into tackling any challenges within the online retail industry </w:t>
      </w:r>
      <w:sdt>
        <w:sdtPr>
          <w:rPr>
            <w:rFonts w:ascii="Times New Roman" w:hAnsi="Times New Roman" w:cs="Times New Roman"/>
            <w:sz w:val="24"/>
            <w:szCs w:val="24"/>
          </w:rPr>
          <w:id w:val="-1751877288"/>
          <w:citation/>
        </w:sdtPr>
        <w:sdtEndPr/>
        <w:sdtContent>
          <w:r w:rsidR="000123B3">
            <w:rPr>
              <w:rFonts w:ascii="Times New Roman" w:hAnsi="Times New Roman" w:cs="Times New Roman"/>
              <w:sz w:val="24"/>
              <w:szCs w:val="24"/>
            </w:rPr>
            <w:fldChar w:fldCharType="begin"/>
          </w:r>
          <w:r w:rsidR="000123B3">
            <w:rPr>
              <w:rFonts w:ascii="Times New Roman" w:hAnsi="Times New Roman" w:cs="Times New Roman"/>
              <w:sz w:val="24"/>
              <w:szCs w:val="24"/>
            </w:rPr>
            <w:instrText xml:space="preserve"> CITATION Joh181 \l 2057 </w:instrText>
          </w:r>
          <w:r w:rsidR="000123B3">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(Dudovskiy, 2018)</w:t>
          </w:r>
          <w:r w:rsidR="000123B3">
            <w:rPr>
              <w:rFonts w:ascii="Times New Roman" w:hAnsi="Times New Roman" w:cs="Times New Roman"/>
              <w:sz w:val="24"/>
              <w:szCs w:val="24"/>
            </w:rPr>
            <w:fldChar w:fldCharType="end"/>
          </w:r>
        </w:sdtContent>
      </w:sdt>
      <w:r w:rsidR="00D230A3">
        <w:rPr>
          <w:rFonts w:ascii="Times New Roman" w:hAnsi="Times New Roman" w:cs="Times New Roman"/>
          <w:sz w:val="24"/>
          <w:szCs w:val="24"/>
        </w:rPr>
        <w:t>.</w:t>
      </w:r>
      <w:r w:rsidR="003F306A">
        <w:rPr>
          <w:rFonts w:ascii="Times New Roman" w:hAnsi="Times New Roman" w:cs="Times New Roman"/>
          <w:sz w:val="24"/>
          <w:szCs w:val="24"/>
        </w:rPr>
        <w:t xml:space="preserve"> </w:t>
      </w:r>
    </w:p>
    <w:p w14:paraId="45EF9EEE" w14:textId="4065B78D" w:rsidR="00A45314" w:rsidRDefault="003F306A" w:rsidP="00EB22B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the bargaining power of the suppliers of Amazon, they have full control over the </w:t>
      </w:r>
      <w:r w:rsidR="00FC1EEF">
        <w:rPr>
          <w:rFonts w:ascii="Times New Roman" w:hAnsi="Times New Roman" w:cs="Times New Roman"/>
          <w:sz w:val="24"/>
          <w:szCs w:val="24"/>
        </w:rPr>
        <w:t xml:space="preserve">availability of materials or supplies that the company needs for their e-commerce operations like components of hardware for information systems. The external factors that are behind Amazon’s experience with this Five Forces aspect are Minimum population of suppliers, moderate size of suppliers and average forward integration. The minimum population authorises the </w:t>
      </w:r>
      <w:r w:rsidR="00540B88">
        <w:rPr>
          <w:rFonts w:ascii="Times New Roman" w:hAnsi="Times New Roman" w:cs="Times New Roman"/>
          <w:sz w:val="24"/>
          <w:szCs w:val="24"/>
        </w:rPr>
        <w:t xml:space="preserve">suppliers to foist a strong force on the e-commerce business of Amazon. </w:t>
      </w:r>
      <w:r w:rsidR="004E3552">
        <w:rPr>
          <w:rFonts w:ascii="Times New Roman" w:hAnsi="Times New Roman" w:cs="Times New Roman"/>
          <w:sz w:val="24"/>
          <w:szCs w:val="24"/>
        </w:rPr>
        <w:t>Average forward integration corresponds to an average level of control that suppliers hold within the sale of their products to large companies such as Amazon</w:t>
      </w:r>
      <w:r w:rsidR="002F47A4">
        <w:rPr>
          <w:rFonts w:ascii="Times New Roman" w:hAnsi="Times New Roman" w:cs="Times New Roman"/>
          <w:sz w:val="24"/>
          <w:szCs w:val="24"/>
        </w:rPr>
        <w:t xml:space="preserve"> </w:t>
      </w:r>
      <w:sdt>
        <w:sdtPr>
          <w:rPr>
            <w:rFonts w:ascii="Times New Roman" w:hAnsi="Times New Roman" w:cs="Times New Roman"/>
            <w:sz w:val="24"/>
            <w:szCs w:val="24"/>
          </w:rPr>
          <w:id w:val="-1159845326"/>
          <w:citation/>
        </w:sdtPr>
        <w:sdtEndPr/>
        <w:sdtContent>
          <w:r w:rsidR="002A3377">
            <w:rPr>
              <w:rFonts w:ascii="Times New Roman" w:hAnsi="Times New Roman" w:cs="Times New Roman"/>
              <w:sz w:val="24"/>
              <w:szCs w:val="24"/>
            </w:rPr>
            <w:fldChar w:fldCharType="begin"/>
          </w:r>
          <w:r w:rsidR="002A3377">
            <w:rPr>
              <w:rFonts w:ascii="Times New Roman" w:hAnsi="Times New Roman" w:cs="Times New Roman"/>
              <w:sz w:val="24"/>
              <w:szCs w:val="24"/>
            </w:rPr>
            <w:instrText xml:space="preserve"> CITATION CGM13 \l 2057 </w:instrText>
          </w:r>
          <w:r w:rsidR="002A3377">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(CGMA, 2013)</w:t>
          </w:r>
          <w:r w:rsidR="002A3377">
            <w:rPr>
              <w:rFonts w:ascii="Times New Roman" w:hAnsi="Times New Roman" w:cs="Times New Roman"/>
              <w:sz w:val="24"/>
              <w:szCs w:val="24"/>
            </w:rPr>
            <w:fldChar w:fldCharType="end"/>
          </w:r>
        </w:sdtContent>
      </w:sdt>
      <w:r w:rsidR="002A3377">
        <w:rPr>
          <w:rFonts w:ascii="Times New Roman" w:hAnsi="Times New Roman" w:cs="Times New Roman"/>
          <w:sz w:val="24"/>
          <w:szCs w:val="24"/>
        </w:rPr>
        <w:t xml:space="preserve">. </w:t>
      </w:r>
    </w:p>
    <w:p w14:paraId="5321CD92" w14:textId="766B17BC" w:rsidR="00360EB4" w:rsidRDefault="004125C2" w:rsidP="00EB22B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For threats of substitution, Amazon rivals with substitutes within the market of online retail</w:t>
      </w:r>
      <w:r w:rsidR="0094010A">
        <w:rPr>
          <w:rFonts w:ascii="Times New Roman" w:hAnsi="Times New Roman" w:cs="Times New Roman"/>
          <w:sz w:val="24"/>
          <w:szCs w:val="24"/>
        </w:rPr>
        <w:t xml:space="preserve">. Low switching costs, low cost of substitutes and </w:t>
      </w:r>
      <w:r w:rsidR="00367622">
        <w:rPr>
          <w:rFonts w:ascii="Times New Roman" w:hAnsi="Times New Roman" w:cs="Times New Roman"/>
          <w:sz w:val="24"/>
          <w:szCs w:val="24"/>
        </w:rPr>
        <w:t xml:space="preserve">excessive availability of substitutes are the external factors that back up the strong force of this aspect. The company regularly tackles the strong force of substitutes, that pose a threat on their performance. Low switching costs </w:t>
      </w:r>
      <w:r w:rsidR="005125AF">
        <w:rPr>
          <w:rFonts w:ascii="Times New Roman" w:hAnsi="Times New Roman" w:cs="Times New Roman"/>
          <w:sz w:val="24"/>
          <w:szCs w:val="24"/>
        </w:rPr>
        <w:t xml:space="preserve">displays that </w:t>
      </w:r>
      <w:r w:rsidR="00323637">
        <w:rPr>
          <w:rFonts w:ascii="Times New Roman" w:hAnsi="Times New Roman" w:cs="Times New Roman"/>
          <w:sz w:val="24"/>
          <w:szCs w:val="24"/>
        </w:rPr>
        <w:t>customers can move from the company to another with ease</w:t>
      </w:r>
      <w:r w:rsidR="0002644A">
        <w:rPr>
          <w:rFonts w:ascii="Times New Roman" w:hAnsi="Times New Roman" w:cs="Times New Roman"/>
          <w:sz w:val="24"/>
          <w:szCs w:val="24"/>
        </w:rPr>
        <w:t xml:space="preserve">. </w:t>
      </w:r>
      <w:sdt>
        <w:sdtPr>
          <w:rPr>
            <w:rFonts w:ascii="Times New Roman" w:hAnsi="Times New Roman" w:cs="Times New Roman"/>
            <w:sz w:val="24"/>
            <w:szCs w:val="24"/>
          </w:rPr>
          <w:id w:val="1200293288"/>
          <w:citation/>
        </w:sdtPr>
        <w:sdtEndPr/>
        <w:sdtContent>
          <w:r w:rsidR="006F3114">
            <w:rPr>
              <w:rFonts w:ascii="Times New Roman" w:hAnsi="Times New Roman" w:cs="Times New Roman"/>
              <w:sz w:val="24"/>
              <w:szCs w:val="24"/>
            </w:rPr>
            <w:fldChar w:fldCharType="begin"/>
          </w:r>
          <w:r w:rsidR="006F3114">
            <w:rPr>
              <w:rFonts w:ascii="Times New Roman" w:hAnsi="Times New Roman" w:cs="Times New Roman"/>
              <w:sz w:val="24"/>
              <w:szCs w:val="24"/>
            </w:rPr>
            <w:instrText xml:space="preserve"> CITATION Dan11 \l 2057 </w:instrText>
          </w:r>
          <w:r w:rsidR="006F3114">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(Roy, 2011)</w:t>
          </w:r>
          <w:r w:rsidR="006F3114">
            <w:rPr>
              <w:rFonts w:ascii="Times New Roman" w:hAnsi="Times New Roman" w:cs="Times New Roman"/>
              <w:sz w:val="24"/>
              <w:szCs w:val="24"/>
            </w:rPr>
            <w:fldChar w:fldCharType="end"/>
          </w:r>
        </w:sdtContent>
      </w:sdt>
      <w:r w:rsidR="006F3114">
        <w:rPr>
          <w:rFonts w:ascii="Times New Roman" w:hAnsi="Times New Roman" w:cs="Times New Roman"/>
          <w:sz w:val="24"/>
          <w:szCs w:val="24"/>
        </w:rPr>
        <w:t xml:space="preserve">. </w:t>
      </w:r>
    </w:p>
    <w:p w14:paraId="6A8EF389" w14:textId="466CDE10" w:rsidR="00A07A78" w:rsidRDefault="00E57160" w:rsidP="002114C0">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threats of new entrants, new companies </w:t>
      </w:r>
      <w:r w:rsidR="000C05AC">
        <w:rPr>
          <w:rFonts w:ascii="Times New Roman" w:hAnsi="Times New Roman" w:cs="Times New Roman"/>
          <w:sz w:val="24"/>
          <w:szCs w:val="24"/>
        </w:rPr>
        <w:t>have the potential to lower the market share of Amazon within the online retail. Low switching costs, high economies of s</w:t>
      </w:r>
      <w:r w:rsidR="00324A87">
        <w:rPr>
          <w:rFonts w:ascii="Times New Roman" w:hAnsi="Times New Roman" w:cs="Times New Roman"/>
          <w:sz w:val="24"/>
          <w:szCs w:val="24"/>
        </w:rPr>
        <w:t>c</w:t>
      </w:r>
      <w:r w:rsidR="000C05AC">
        <w:rPr>
          <w:rFonts w:ascii="Times New Roman" w:hAnsi="Times New Roman" w:cs="Times New Roman"/>
          <w:sz w:val="24"/>
          <w:szCs w:val="24"/>
        </w:rPr>
        <w:t xml:space="preserve">ale and high cost of brand development are the external factors that base the weak intensity of this aspect. </w:t>
      </w:r>
      <w:r w:rsidR="00360EB4">
        <w:rPr>
          <w:rFonts w:ascii="Times New Roman" w:hAnsi="Times New Roman" w:cs="Times New Roman"/>
          <w:sz w:val="24"/>
          <w:szCs w:val="24"/>
        </w:rPr>
        <w:t>The customers of Amazon can simply move to new companies which as a result authorises these companies to foist a strong force against Amazon.</w:t>
      </w:r>
      <w:r w:rsidR="00324A87">
        <w:rPr>
          <w:rFonts w:ascii="Times New Roman" w:hAnsi="Times New Roman" w:cs="Times New Roman"/>
          <w:sz w:val="24"/>
          <w:szCs w:val="24"/>
        </w:rPr>
        <w:t xml:space="preserve"> </w:t>
      </w:r>
      <w:r w:rsidR="002F47A4">
        <w:rPr>
          <w:rFonts w:ascii="Times New Roman" w:hAnsi="Times New Roman" w:cs="Times New Roman"/>
          <w:sz w:val="24"/>
          <w:szCs w:val="24"/>
        </w:rPr>
        <w:t>The company</w:t>
      </w:r>
      <w:r w:rsidR="00324A87">
        <w:rPr>
          <w:rFonts w:ascii="Times New Roman" w:hAnsi="Times New Roman" w:cs="Times New Roman"/>
          <w:sz w:val="24"/>
          <w:szCs w:val="24"/>
        </w:rPr>
        <w:t>’s e-commerce strength benefits from high economies of scale</w:t>
      </w:r>
      <w:r w:rsidR="000A0E21">
        <w:rPr>
          <w:rFonts w:ascii="Times New Roman" w:hAnsi="Times New Roman" w:cs="Times New Roman"/>
          <w:sz w:val="24"/>
          <w:szCs w:val="24"/>
        </w:rPr>
        <w:t xml:space="preserve"> (Pratap, 2018)</w:t>
      </w:r>
      <w:r w:rsidR="00553263">
        <w:rPr>
          <w:rFonts w:ascii="Times New Roman" w:hAnsi="Times New Roman" w:cs="Times New Roman"/>
          <w:sz w:val="24"/>
          <w:szCs w:val="24"/>
        </w:rPr>
        <w:t xml:space="preserve">. </w:t>
      </w:r>
      <w:r w:rsidR="00265A95">
        <w:rPr>
          <w:rFonts w:ascii="Times New Roman" w:hAnsi="Times New Roman" w:cs="Times New Roman"/>
          <w:sz w:val="24"/>
          <w:szCs w:val="24"/>
        </w:rPr>
        <w:br w:type="page"/>
      </w:r>
    </w:p>
    <w:p w14:paraId="23ADED95" w14:textId="20DF37BA" w:rsidR="004125C2" w:rsidRPr="00843A3E" w:rsidRDefault="00265A95" w:rsidP="00265A95">
      <w:pPr>
        <w:pStyle w:val="Heading2"/>
      </w:pPr>
      <w:bookmarkStart w:id="6" w:name="_Toc25253398"/>
      <w:r>
        <w:lastRenderedPageBreak/>
        <w:t>2.</w:t>
      </w:r>
      <w:r w:rsidR="00C937AF">
        <w:t>4</w:t>
      </w:r>
      <w:r>
        <w:t xml:space="preserve"> - </w:t>
      </w:r>
      <w:r w:rsidR="00843A3E">
        <w:t>SWOT Analysis on Amazon</w:t>
      </w:r>
      <w:bookmarkEnd w:id="6"/>
    </w:p>
    <w:p w14:paraId="586A3A27" w14:textId="3FB7BE0B" w:rsidR="0079749F" w:rsidRPr="000340D2" w:rsidRDefault="000123B3" w:rsidP="00843A3E">
      <w:pPr>
        <w:spacing w:line="240" w:lineRule="auto"/>
        <w:rPr>
          <w:rFonts w:ascii="Times New Roman" w:hAnsi="Times New Roman" w:cs="Times New Roman"/>
          <w:color w:val="FF0000"/>
          <w:sz w:val="24"/>
          <w:szCs w:val="24"/>
        </w:rPr>
      </w:pPr>
      <w:r>
        <w:rPr>
          <w:rFonts w:ascii="Times New Roman" w:hAnsi="Times New Roman" w:cs="Times New Roman"/>
          <w:sz w:val="24"/>
          <w:szCs w:val="24"/>
        </w:rPr>
        <w:t xml:space="preserve"> </w:t>
      </w:r>
    </w:p>
    <w:tbl>
      <w:tblPr>
        <w:tblStyle w:val="TableGrid"/>
        <w:tblpPr w:leftFromText="180" w:rightFromText="180" w:vertAnchor="page" w:horzAnchor="margin" w:tblpY="3901"/>
        <w:tblW w:w="0" w:type="auto"/>
        <w:tblLook w:val="04A0" w:firstRow="1" w:lastRow="0" w:firstColumn="1" w:lastColumn="0" w:noHBand="0" w:noVBand="1"/>
      </w:tblPr>
      <w:tblGrid>
        <w:gridCol w:w="4508"/>
        <w:gridCol w:w="4508"/>
      </w:tblGrid>
      <w:tr w:rsidR="001245F0" w14:paraId="7FCFF2DD" w14:textId="77777777" w:rsidTr="00DF71C5">
        <w:tc>
          <w:tcPr>
            <w:tcW w:w="4508" w:type="dxa"/>
          </w:tcPr>
          <w:p w14:paraId="041A5067" w14:textId="77777777" w:rsidR="001245F0" w:rsidRDefault="001245F0" w:rsidP="00DF71C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Strengths </w:t>
            </w:r>
          </w:p>
          <w:p w14:paraId="3306B90A" w14:textId="0CBD3B7C" w:rsidR="00401B9E" w:rsidRPr="00893C88" w:rsidRDefault="00893C88" w:rsidP="00893C88">
            <w:pPr>
              <w:pStyle w:val="ListParagraph"/>
              <w:numPr>
                <w:ilvl w:val="0"/>
                <w:numId w:val="6"/>
              </w:numPr>
              <w:rPr>
                <w:rFonts w:ascii="Times New Roman" w:hAnsi="Times New Roman" w:cs="Times New Roman"/>
                <w:sz w:val="24"/>
                <w:szCs w:val="24"/>
              </w:rPr>
            </w:pPr>
            <w:r w:rsidRPr="00893C88">
              <w:rPr>
                <w:rFonts w:ascii="Times New Roman" w:hAnsi="Times New Roman" w:cs="Times New Roman"/>
                <w:sz w:val="24"/>
                <w:szCs w:val="24"/>
              </w:rPr>
              <w:t>Strong financial performance</w:t>
            </w:r>
            <w:r w:rsidR="00401B9E" w:rsidRPr="00893C88">
              <w:rPr>
                <w:rFonts w:ascii="Times New Roman" w:hAnsi="Times New Roman" w:cs="Times New Roman"/>
                <w:sz w:val="24"/>
                <w:szCs w:val="24"/>
              </w:rPr>
              <w:t xml:space="preserve"> </w:t>
            </w:r>
          </w:p>
          <w:p w14:paraId="2EA8005E" w14:textId="71E05FF8" w:rsidR="00401B9E" w:rsidRPr="00893C88" w:rsidRDefault="00893C88" w:rsidP="00893C88">
            <w:pPr>
              <w:pStyle w:val="ListParagraph"/>
              <w:numPr>
                <w:ilvl w:val="0"/>
                <w:numId w:val="6"/>
              </w:numPr>
              <w:rPr>
                <w:rFonts w:ascii="Times New Roman" w:hAnsi="Times New Roman" w:cs="Times New Roman"/>
                <w:sz w:val="24"/>
                <w:szCs w:val="24"/>
              </w:rPr>
            </w:pPr>
            <w:r w:rsidRPr="00893C88">
              <w:rPr>
                <w:rFonts w:ascii="Times New Roman" w:hAnsi="Times New Roman" w:cs="Times New Roman"/>
                <w:sz w:val="24"/>
                <w:szCs w:val="24"/>
              </w:rPr>
              <w:t>Wide customer base</w:t>
            </w:r>
            <w:r w:rsidR="00782E23" w:rsidRPr="00893C88">
              <w:rPr>
                <w:rFonts w:ascii="Times New Roman" w:hAnsi="Times New Roman" w:cs="Times New Roman"/>
                <w:sz w:val="24"/>
                <w:szCs w:val="24"/>
              </w:rPr>
              <w:t xml:space="preserve"> </w:t>
            </w:r>
          </w:p>
          <w:p w14:paraId="65F05D98" w14:textId="30FE7FB1" w:rsidR="00782E23" w:rsidRPr="00893C88" w:rsidRDefault="00782E23" w:rsidP="00893C88">
            <w:pPr>
              <w:pStyle w:val="ListParagraph"/>
              <w:numPr>
                <w:ilvl w:val="0"/>
                <w:numId w:val="6"/>
              </w:numPr>
              <w:rPr>
                <w:rFonts w:ascii="Times New Roman" w:hAnsi="Times New Roman" w:cs="Times New Roman"/>
                <w:sz w:val="24"/>
                <w:szCs w:val="24"/>
              </w:rPr>
            </w:pPr>
            <w:r w:rsidRPr="00893C88">
              <w:rPr>
                <w:rFonts w:ascii="Times New Roman" w:hAnsi="Times New Roman" w:cs="Times New Roman"/>
                <w:sz w:val="24"/>
                <w:szCs w:val="24"/>
              </w:rPr>
              <w:t>S</w:t>
            </w:r>
            <w:r w:rsidR="00893C88" w:rsidRPr="00893C88">
              <w:rPr>
                <w:rFonts w:ascii="Times New Roman" w:hAnsi="Times New Roman" w:cs="Times New Roman"/>
                <w:sz w:val="24"/>
                <w:szCs w:val="24"/>
              </w:rPr>
              <w:t>ecure distribution channel network</w:t>
            </w:r>
          </w:p>
          <w:p w14:paraId="23B3EBDE" w14:textId="1F219225" w:rsidR="00782E23" w:rsidRPr="00401B9E" w:rsidRDefault="00782E23" w:rsidP="00DF71C5">
            <w:pPr>
              <w:pStyle w:val="ListParagraph"/>
              <w:ind w:left="714"/>
              <w:rPr>
                <w:rFonts w:ascii="Times New Roman" w:hAnsi="Times New Roman" w:cs="Times New Roman"/>
                <w:sz w:val="24"/>
                <w:szCs w:val="24"/>
              </w:rPr>
            </w:pPr>
          </w:p>
        </w:tc>
        <w:tc>
          <w:tcPr>
            <w:tcW w:w="4508" w:type="dxa"/>
          </w:tcPr>
          <w:p w14:paraId="486C5A45" w14:textId="628D1C88" w:rsidR="00782E23" w:rsidRDefault="001245F0" w:rsidP="00DF71C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Weaknesses</w:t>
            </w:r>
          </w:p>
          <w:p w14:paraId="79ACF5B0" w14:textId="50EE4873" w:rsidR="001245F0" w:rsidRPr="00F360FA" w:rsidRDefault="00F360FA" w:rsidP="00F360FA">
            <w:pPr>
              <w:pStyle w:val="ListParagraph"/>
              <w:numPr>
                <w:ilvl w:val="0"/>
                <w:numId w:val="9"/>
              </w:numPr>
              <w:rPr>
                <w:rFonts w:ascii="Times New Roman" w:hAnsi="Times New Roman" w:cs="Times New Roman"/>
                <w:sz w:val="24"/>
                <w:szCs w:val="24"/>
              </w:rPr>
            </w:pPr>
            <w:r w:rsidRPr="00F360FA">
              <w:rPr>
                <w:rFonts w:ascii="Times New Roman" w:hAnsi="Times New Roman" w:cs="Times New Roman"/>
                <w:sz w:val="24"/>
                <w:szCs w:val="24"/>
              </w:rPr>
              <w:t xml:space="preserve">Limited penetration within developing markets </w:t>
            </w:r>
          </w:p>
          <w:p w14:paraId="51E9D976" w14:textId="789D37A7" w:rsidR="00782E23" w:rsidRPr="00F360FA" w:rsidRDefault="00F360FA" w:rsidP="00F360FA">
            <w:pPr>
              <w:pStyle w:val="ListParagraph"/>
              <w:numPr>
                <w:ilvl w:val="0"/>
                <w:numId w:val="9"/>
              </w:numPr>
              <w:rPr>
                <w:rFonts w:ascii="Times New Roman" w:hAnsi="Times New Roman" w:cs="Times New Roman"/>
                <w:sz w:val="24"/>
                <w:szCs w:val="24"/>
              </w:rPr>
            </w:pPr>
            <w:r w:rsidRPr="00F360FA">
              <w:rPr>
                <w:rFonts w:ascii="Times New Roman" w:hAnsi="Times New Roman" w:cs="Times New Roman"/>
                <w:sz w:val="24"/>
                <w:szCs w:val="24"/>
              </w:rPr>
              <w:t xml:space="preserve">Patent infringement problems affect confidence of stakeholders </w:t>
            </w:r>
            <w:r w:rsidR="00782E23" w:rsidRPr="00F360FA">
              <w:rPr>
                <w:rFonts w:ascii="Times New Roman" w:hAnsi="Times New Roman" w:cs="Times New Roman"/>
                <w:sz w:val="24"/>
                <w:szCs w:val="24"/>
              </w:rPr>
              <w:t xml:space="preserve"> </w:t>
            </w:r>
          </w:p>
          <w:p w14:paraId="5A8C884A" w14:textId="6AF4F1B7" w:rsidR="00782E23" w:rsidRPr="00782E23" w:rsidRDefault="00782E23" w:rsidP="00DF71C5">
            <w:pPr>
              <w:pStyle w:val="ListParagraph"/>
              <w:rPr>
                <w:rFonts w:ascii="Times New Roman" w:hAnsi="Times New Roman" w:cs="Times New Roman"/>
                <w:sz w:val="24"/>
                <w:szCs w:val="24"/>
              </w:rPr>
            </w:pPr>
          </w:p>
        </w:tc>
      </w:tr>
      <w:tr w:rsidR="001245F0" w14:paraId="623B8531" w14:textId="77777777" w:rsidTr="00DF71C5">
        <w:tc>
          <w:tcPr>
            <w:tcW w:w="4508" w:type="dxa"/>
          </w:tcPr>
          <w:p w14:paraId="5E2DCD29" w14:textId="77777777" w:rsidR="001245F0" w:rsidRDefault="001245F0" w:rsidP="00DF71C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Opportunities</w:t>
            </w:r>
          </w:p>
          <w:p w14:paraId="075EA3E8" w14:textId="72CE7F4E" w:rsidR="00782E23" w:rsidRPr="0022457C" w:rsidRDefault="0022457C" w:rsidP="0022457C">
            <w:pPr>
              <w:pStyle w:val="ListParagraph"/>
              <w:numPr>
                <w:ilvl w:val="0"/>
                <w:numId w:val="7"/>
              </w:numPr>
              <w:rPr>
                <w:rFonts w:ascii="Times New Roman" w:hAnsi="Times New Roman" w:cs="Times New Roman"/>
                <w:b/>
                <w:sz w:val="24"/>
                <w:szCs w:val="24"/>
              </w:rPr>
            </w:pPr>
            <w:r w:rsidRPr="0022457C">
              <w:rPr>
                <w:rFonts w:ascii="Times New Roman" w:hAnsi="Times New Roman" w:cs="Times New Roman"/>
                <w:sz w:val="24"/>
                <w:szCs w:val="24"/>
              </w:rPr>
              <w:t>Global Expansion</w:t>
            </w:r>
            <w:r w:rsidR="00C06ABF" w:rsidRPr="0022457C">
              <w:rPr>
                <w:rFonts w:ascii="Times New Roman" w:hAnsi="Times New Roman" w:cs="Times New Roman"/>
                <w:sz w:val="24"/>
                <w:szCs w:val="24"/>
              </w:rPr>
              <w:t xml:space="preserve"> </w:t>
            </w:r>
          </w:p>
          <w:p w14:paraId="5ED683FB" w14:textId="3A8AD816" w:rsidR="00C06ABF" w:rsidRPr="0022457C" w:rsidRDefault="0022457C" w:rsidP="0022457C">
            <w:pPr>
              <w:pStyle w:val="ListParagraph"/>
              <w:numPr>
                <w:ilvl w:val="0"/>
                <w:numId w:val="7"/>
              </w:numPr>
              <w:rPr>
                <w:rFonts w:ascii="Times New Roman" w:hAnsi="Times New Roman" w:cs="Times New Roman"/>
                <w:b/>
                <w:sz w:val="24"/>
                <w:szCs w:val="24"/>
              </w:rPr>
            </w:pPr>
            <w:r w:rsidRPr="0022457C">
              <w:rPr>
                <w:rFonts w:ascii="Times New Roman" w:hAnsi="Times New Roman" w:cs="Times New Roman"/>
                <w:sz w:val="24"/>
                <w:szCs w:val="24"/>
              </w:rPr>
              <w:t xml:space="preserve">Strategic acquisitions and agreements </w:t>
            </w:r>
            <w:r w:rsidR="00DF71C5" w:rsidRPr="0022457C">
              <w:rPr>
                <w:rFonts w:ascii="Times New Roman" w:hAnsi="Times New Roman" w:cs="Times New Roman"/>
                <w:sz w:val="24"/>
                <w:szCs w:val="24"/>
              </w:rPr>
              <w:t xml:space="preserve"> </w:t>
            </w:r>
          </w:p>
          <w:p w14:paraId="67A4F468" w14:textId="2BC3A501" w:rsidR="00DF71C5" w:rsidRPr="002E7C69" w:rsidRDefault="00DF71C5" w:rsidP="002E7C69">
            <w:pPr>
              <w:ind w:left="360"/>
              <w:rPr>
                <w:rFonts w:ascii="Times New Roman" w:hAnsi="Times New Roman" w:cs="Times New Roman"/>
                <w:b/>
                <w:sz w:val="24"/>
                <w:szCs w:val="24"/>
              </w:rPr>
            </w:pPr>
          </w:p>
        </w:tc>
        <w:tc>
          <w:tcPr>
            <w:tcW w:w="4508" w:type="dxa"/>
          </w:tcPr>
          <w:p w14:paraId="34F66621" w14:textId="77777777" w:rsidR="001245F0" w:rsidRDefault="001245F0" w:rsidP="00DF71C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Threats </w:t>
            </w:r>
          </w:p>
          <w:p w14:paraId="0204EE69" w14:textId="77777777" w:rsidR="00DF71C5" w:rsidRPr="00F360FA" w:rsidRDefault="00DF71C5" w:rsidP="00F360FA">
            <w:pPr>
              <w:pStyle w:val="ListParagraph"/>
              <w:numPr>
                <w:ilvl w:val="0"/>
                <w:numId w:val="8"/>
              </w:numPr>
              <w:rPr>
                <w:rFonts w:ascii="Times New Roman" w:hAnsi="Times New Roman" w:cs="Times New Roman"/>
                <w:sz w:val="24"/>
                <w:szCs w:val="24"/>
              </w:rPr>
            </w:pPr>
            <w:r w:rsidRPr="00F360FA">
              <w:rPr>
                <w:rFonts w:ascii="Times New Roman" w:hAnsi="Times New Roman" w:cs="Times New Roman"/>
                <w:sz w:val="24"/>
                <w:szCs w:val="24"/>
              </w:rPr>
              <w:t>Competitive environment</w:t>
            </w:r>
          </w:p>
          <w:p w14:paraId="5BF8C78F" w14:textId="677BF906" w:rsidR="00DF71C5" w:rsidRPr="00F360FA" w:rsidRDefault="00256504" w:rsidP="00F360FA">
            <w:pPr>
              <w:pStyle w:val="ListParagraph"/>
              <w:numPr>
                <w:ilvl w:val="0"/>
                <w:numId w:val="8"/>
              </w:numPr>
              <w:rPr>
                <w:rFonts w:ascii="Times New Roman" w:hAnsi="Times New Roman" w:cs="Times New Roman"/>
                <w:sz w:val="24"/>
                <w:szCs w:val="24"/>
              </w:rPr>
            </w:pPr>
            <w:r w:rsidRPr="00F360FA">
              <w:rPr>
                <w:rFonts w:ascii="Times New Roman" w:hAnsi="Times New Roman" w:cs="Times New Roman"/>
                <w:sz w:val="24"/>
                <w:szCs w:val="24"/>
              </w:rPr>
              <w:t>Price Wars</w:t>
            </w:r>
            <w:r w:rsidR="00DF71C5" w:rsidRPr="00F360FA">
              <w:rPr>
                <w:rFonts w:ascii="Times New Roman" w:hAnsi="Times New Roman" w:cs="Times New Roman"/>
                <w:sz w:val="24"/>
                <w:szCs w:val="24"/>
              </w:rPr>
              <w:t xml:space="preserve"> </w:t>
            </w:r>
          </w:p>
          <w:p w14:paraId="3E4117D1" w14:textId="4F40C01A" w:rsidR="00E31277" w:rsidRPr="00F360FA" w:rsidRDefault="00256504" w:rsidP="00F360FA">
            <w:pPr>
              <w:pStyle w:val="ListParagraph"/>
              <w:numPr>
                <w:ilvl w:val="0"/>
                <w:numId w:val="8"/>
              </w:numPr>
              <w:rPr>
                <w:rFonts w:ascii="Times New Roman" w:hAnsi="Times New Roman" w:cs="Times New Roman"/>
                <w:sz w:val="24"/>
                <w:szCs w:val="24"/>
              </w:rPr>
            </w:pPr>
            <w:r w:rsidRPr="00F360FA">
              <w:rPr>
                <w:rFonts w:ascii="Times New Roman" w:hAnsi="Times New Roman" w:cs="Times New Roman"/>
                <w:sz w:val="24"/>
                <w:szCs w:val="24"/>
              </w:rPr>
              <w:t xml:space="preserve">Low entry barriers </w:t>
            </w:r>
          </w:p>
        </w:tc>
      </w:tr>
    </w:tbl>
    <w:p w14:paraId="139AE299" w14:textId="4511C9B8" w:rsidR="00843A3E" w:rsidRDefault="00DF71C5" w:rsidP="00DF71C5">
      <w:pPr>
        <w:spacing w:line="480" w:lineRule="auto"/>
        <w:rPr>
          <w:rFonts w:ascii="Times New Roman" w:hAnsi="Times New Roman" w:cs="Times New Roman"/>
          <w:sz w:val="24"/>
          <w:szCs w:val="24"/>
        </w:rPr>
      </w:pPr>
      <w:r>
        <w:rPr>
          <w:rFonts w:ascii="Times New Roman" w:hAnsi="Times New Roman" w:cs="Times New Roman"/>
          <w:sz w:val="24"/>
          <w:szCs w:val="24"/>
        </w:rPr>
        <w:t xml:space="preserve">A SWOT analysis is a model that puts together the strengths, weaknesses, opportunities and threats </w:t>
      </w:r>
      <w:r w:rsidR="006716E6">
        <w:rPr>
          <w:rFonts w:ascii="Times New Roman" w:hAnsi="Times New Roman" w:cs="Times New Roman"/>
          <w:sz w:val="24"/>
          <w:szCs w:val="24"/>
        </w:rPr>
        <w:t xml:space="preserve">of a company. The core objective of a SWOT analysis is to generate a full understanding of the factors involved and to come to a successful decision </w:t>
      </w:r>
      <w:sdt>
        <w:sdtPr>
          <w:rPr>
            <w:rFonts w:ascii="Times New Roman" w:hAnsi="Times New Roman" w:cs="Times New Roman"/>
            <w:sz w:val="24"/>
            <w:szCs w:val="24"/>
          </w:rPr>
          <w:id w:val="-1892959441"/>
          <w:citation/>
        </w:sdtPr>
        <w:sdtEndPr/>
        <w:sdtContent>
          <w:r w:rsidR="006716E6">
            <w:rPr>
              <w:rFonts w:ascii="Times New Roman" w:hAnsi="Times New Roman" w:cs="Times New Roman"/>
              <w:sz w:val="24"/>
              <w:szCs w:val="24"/>
            </w:rPr>
            <w:fldChar w:fldCharType="begin"/>
          </w:r>
          <w:r w:rsidR="006716E6">
            <w:rPr>
              <w:rFonts w:ascii="Times New Roman" w:hAnsi="Times New Roman" w:cs="Times New Roman"/>
              <w:sz w:val="24"/>
              <w:szCs w:val="24"/>
            </w:rPr>
            <w:instrText xml:space="preserve"> CITATION Sky19 \l 2057 </w:instrText>
          </w:r>
          <w:r w:rsidR="006716E6">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(Schooley, 2019)</w:t>
          </w:r>
          <w:r w:rsidR="006716E6">
            <w:rPr>
              <w:rFonts w:ascii="Times New Roman" w:hAnsi="Times New Roman" w:cs="Times New Roman"/>
              <w:sz w:val="24"/>
              <w:szCs w:val="24"/>
            </w:rPr>
            <w:fldChar w:fldCharType="end"/>
          </w:r>
        </w:sdtContent>
      </w:sdt>
      <w:r w:rsidR="006716E6">
        <w:rPr>
          <w:rFonts w:ascii="Times New Roman" w:hAnsi="Times New Roman" w:cs="Times New Roman"/>
          <w:sz w:val="24"/>
          <w:szCs w:val="24"/>
        </w:rPr>
        <w:t>.</w:t>
      </w:r>
    </w:p>
    <w:p w14:paraId="4CA6DD6C" w14:textId="37BAE97D" w:rsidR="00F240D1" w:rsidRDefault="00F240D1" w:rsidP="00F240D1">
      <w:pPr>
        <w:spacing w:line="240" w:lineRule="auto"/>
        <w:rPr>
          <w:rFonts w:ascii="Times New Roman" w:hAnsi="Times New Roman" w:cs="Times New Roman"/>
          <w:sz w:val="24"/>
          <w:szCs w:val="24"/>
        </w:rPr>
      </w:pPr>
    </w:p>
    <w:p w14:paraId="7A78A03E" w14:textId="7C3062E6" w:rsidR="00774447" w:rsidRDefault="00F240D1" w:rsidP="00774447">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Wide customer base</w:t>
      </w:r>
      <w:r w:rsidR="00405CAB">
        <w:rPr>
          <w:rFonts w:ascii="Times New Roman" w:hAnsi="Times New Roman" w:cs="Times New Roman"/>
          <w:b/>
          <w:sz w:val="24"/>
          <w:szCs w:val="24"/>
          <w:u w:val="single"/>
        </w:rPr>
        <w:t xml:space="preserve"> (Strength)</w:t>
      </w:r>
    </w:p>
    <w:p w14:paraId="53D06CCA" w14:textId="17AD6E15" w:rsidR="00774447" w:rsidRDefault="00774447" w:rsidP="00774447">
      <w:pPr>
        <w:spacing w:line="480" w:lineRule="auto"/>
        <w:rPr>
          <w:rFonts w:ascii="Times New Roman" w:hAnsi="Times New Roman" w:cs="Times New Roman"/>
          <w:sz w:val="24"/>
          <w:szCs w:val="24"/>
        </w:rPr>
      </w:pPr>
      <w:r>
        <w:rPr>
          <w:rFonts w:ascii="Times New Roman" w:hAnsi="Times New Roman" w:cs="Times New Roman"/>
          <w:sz w:val="24"/>
          <w:szCs w:val="24"/>
        </w:rPr>
        <w:t xml:space="preserve">Amazon serves 4 primary sets of customers which are Consumers, Content Creators, Sellers and Developers. The consumers are served through Amazon’s online and physical stores. Content Creators like publishers and authors are served through Kindle Direct Publishing. The company serves sellers by offering them programmes which allows them to sell their products through their own websites along with Amazon’s. </w:t>
      </w:r>
      <w:r w:rsidR="00917392">
        <w:rPr>
          <w:rFonts w:ascii="Times New Roman" w:hAnsi="Times New Roman" w:cs="Times New Roman"/>
          <w:sz w:val="24"/>
          <w:szCs w:val="24"/>
        </w:rPr>
        <w:t xml:space="preserve">Lastly Amazon serves developers through their web services that supplies a broad set of global database, storage and other offerings </w:t>
      </w:r>
      <w:sdt>
        <w:sdtPr>
          <w:rPr>
            <w:rFonts w:ascii="Times New Roman" w:hAnsi="Times New Roman" w:cs="Times New Roman"/>
            <w:sz w:val="24"/>
            <w:szCs w:val="24"/>
          </w:rPr>
          <w:id w:val="-1185904786"/>
          <w:citation/>
        </w:sdtPr>
        <w:sdtEndPr/>
        <w:sdtContent>
          <w:r w:rsidR="00917392">
            <w:rPr>
              <w:rFonts w:ascii="Times New Roman" w:hAnsi="Times New Roman" w:cs="Times New Roman"/>
              <w:sz w:val="24"/>
              <w:szCs w:val="24"/>
            </w:rPr>
            <w:fldChar w:fldCharType="begin"/>
          </w:r>
          <w:r w:rsidR="00917392">
            <w:rPr>
              <w:rFonts w:ascii="Times New Roman" w:hAnsi="Times New Roman" w:cs="Times New Roman"/>
              <w:sz w:val="24"/>
              <w:szCs w:val="24"/>
            </w:rPr>
            <w:instrText xml:space="preserve"> CITATION Mar1019 \l 2057 </w:instrText>
          </w:r>
          <w:r w:rsidR="00917392">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(Marketline, 2019)</w:t>
          </w:r>
          <w:r w:rsidR="00917392">
            <w:rPr>
              <w:rFonts w:ascii="Times New Roman" w:hAnsi="Times New Roman" w:cs="Times New Roman"/>
              <w:sz w:val="24"/>
              <w:szCs w:val="24"/>
            </w:rPr>
            <w:fldChar w:fldCharType="end"/>
          </w:r>
        </w:sdtContent>
      </w:sdt>
      <w:r w:rsidR="00917392">
        <w:rPr>
          <w:rFonts w:ascii="Times New Roman" w:hAnsi="Times New Roman" w:cs="Times New Roman"/>
          <w:sz w:val="24"/>
          <w:szCs w:val="24"/>
        </w:rPr>
        <w:t>.</w:t>
      </w:r>
      <w:r>
        <w:rPr>
          <w:rFonts w:ascii="Times New Roman" w:hAnsi="Times New Roman" w:cs="Times New Roman"/>
          <w:sz w:val="24"/>
          <w:szCs w:val="24"/>
        </w:rPr>
        <w:t xml:space="preserve"> </w:t>
      </w:r>
    </w:p>
    <w:p w14:paraId="5A7571D7" w14:textId="76F2444B" w:rsidR="00401A7E" w:rsidRDefault="00401A7E" w:rsidP="00401A7E">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Strong distribution channel network</w:t>
      </w:r>
      <w:r w:rsidR="00405CAB">
        <w:rPr>
          <w:rFonts w:ascii="Times New Roman" w:hAnsi="Times New Roman" w:cs="Times New Roman"/>
          <w:b/>
          <w:sz w:val="24"/>
          <w:szCs w:val="24"/>
          <w:u w:val="single"/>
        </w:rPr>
        <w:t xml:space="preserve"> (Strength)</w:t>
      </w:r>
      <w:r>
        <w:rPr>
          <w:rFonts w:ascii="Times New Roman" w:hAnsi="Times New Roman" w:cs="Times New Roman"/>
          <w:b/>
          <w:sz w:val="24"/>
          <w:szCs w:val="24"/>
          <w:u w:val="single"/>
        </w:rPr>
        <w:t xml:space="preserve"> </w:t>
      </w:r>
    </w:p>
    <w:p w14:paraId="7B525DB6" w14:textId="77777777" w:rsidR="00EF5C55" w:rsidRDefault="00401A7E" w:rsidP="00401A7E">
      <w:pPr>
        <w:spacing w:line="480" w:lineRule="auto"/>
        <w:rPr>
          <w:rFonts w:ascii="Times New Roman" w:hAnsi="Times New Roman" w:cs="Times New Roman"/>
          <w:sz w:val="24"/>
          <w:szCs w:val="24"/>
        </w:rPr>
      </w:pPr>
      <w:r>
        <w:rPr>
          <w:rFonts w:ascii="Times New Roman" w:hAnsi="Times New Roman" w:cs="Times New Roman"/>
          <w:sz w:val="24"/>
          <w:szCs w:val="24"/>
        </w:rPr>
        <w:t>Amazon offers accessories and apparels, food products, home appliances, electronics and many others through their US website. The</w:t>
      </w:r>
      <w:r w:rsidR="00EF5C55">
        <w:rPr>
          <w:rFonts w:ascii="Times New Roman" w:hAnsi="Times New Roman" w:cs="Times New Roman"/>
          <w:sz w:val="24"/>
          <w:szCs w:val="24"/>
        </w:rPr>
        <w:t xml:space="preserve"> company has centres and delivery networks across North America and other international markets to which enables Amazon to accomplish orders from customers.</w:t>
      </w:r>
    </w:p>
    <w:p w14:paraId="342B1564" w14:textId="3AA7D194" w:rsidR="00C22251" w:rsidRDefault="00C22251" w:rsidP="00C22251">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Strong financial performance</w:t>
      </w:r>
      <w:r w:rsidR="00405CAB">
        <w:rPr>
          <w:rFonts w:ascii="Times New Roman" w:hAnsi="Times New Roman" w:cs="Times New Roman"/>
          <w:b/>
          <w:sz w:val="24"/>
          <w:szCs w:val="24"/>
          <w:u w:val="single"/>
        </w:rPr>
        <w:t xml:space="preserve"> (Strength)</w:t>
      </w:r>
    </w:p>
    <w:p w14:paraId="1740797E" w14:textId="1490C384" w:rsidR="00F409DC" w:rsidRDefault="00C22251" w:rsidP="00C2225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company’s secure financial </w:t>
      </w:r>
      <w:r w:rsidR="00B82323">
        <w:rPr>
          <w:rFonts w:ascii="Times New Roman" w:hAnsi="Times New Roman" w:cs="Times New Roman"/>
          <w:sz w:val="24"/>
          <w:szCs w:val="24"/>
        </w:rPr>
        <w:t>performance boosts their ability to bring advanced returns to their stakeholders along with boosting their ability to assign sufficient funds for any future growth advantages.</w:t>
      </w:r>
      <w:r w:rsidR="00DE6AD5">
        <w:rPr>
          <w:rFonts w:ascii="Times New Roman" w:hAnsi="Times New Roman" w:cs="Times New Roman"/>
          <w:sz w:val="24"/>
          <w:szCs w:val="24"/>
        </w:rPr>
        <w:t xml:space="preserve"> This is the most important strength for Amazon because they are able to keep their stakeholders happy and satisfied which will in return decrease their chances of losing them and they also have enough funds to put aside for future opportunities. These are essential for a company’s survival. </w:t>
      </w:r>
    </w:p>
    <w:p w14:paraId="3E708933" w14:textId="719733D1" w:rsidR="005950A4" w:rsidRDefault="005950A4" w:rsidP="005950A4">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Patent infringement problems affect confidence of stakeholders</w:t>
      </w:r>
      <w:r w:rsidR="00405CAB">
        <w:rPr>
          <w:rFonts w:ascii="Times New Roman" w:hAnsi="Times New Roman" w:cs="Times New Roman"/>
          <w:b/>
          <w:sz w:val="24"/>
          <w:szCs w:val="24"/>
          <w:u w:val="single"/>
        </w:rPr>
        <w:t xml:space="preserve"> (Weakness)</w:t>
      </w:r>
    </w:p>
    <w:p w14:paraId="7CB07151" w14:textId="4FCF2773" w:rsidR="005950A4" w:rsidRDefault="005950A4" w:rsidP="005950A4">
      <w:pPr>
        <w:spacing w:line="480" w:lineRule="auto"/>
        <w:rPr>
          <w:rFonts w:ascii="Times New Roman" w:hAnsi="Times New Roman" w:cs="Times New Roman"/>
          <w:sz w:val="24"/>
          <w:szCs w:val="24"/>
        </w:rPr>
      </w:pPr>
      <w:r>
        <w:rPr>
          <w:rFonts w:ascii="Times New Roman" w:hAnsi="Times New Roman" w:cs="Times New Roman"/>
          <w:sz w:val="24"/>
          <w:szCs w:val="24"/>
        </w:rPr>
        <w:t xml:space="preserve">Amazon in involved in a variety of cases of patent infringement. Dynamic Data Technologies filed a case against Amazon in due to </w:t>
      </w:r>
      <w:r w:rsidR="008A519F">
        <w:rPr>
          <w:rFonts w:ascii="Times New Roman" w:hAnsi="Times New Roman" w:cs="Times New Roman"/>
          <w:sz w:val="24"/>
          <w:szCs w:val="24"/>
        </w:rPr>
        <w:t>a functionality infringement. Infringement cases such as this can affect the company’s brand negatively.</w:t>
      </w:r>
    </w:p>
    <w:p w14:paraId="5929451C" w14:textId="13C697F5" w:rsidR="008A519F" w:rsidRDefault="008A519F" w:rsidP="008A519F">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Limited penetration within developing markets</w:t>
      </w:r>
      <w:r w:rsidR="00405CAB">
        <w:rPr>
          <w:rFonts w:ascii="Times New Roman" w:hAnsi="Times New Roman" w:cs="Times New Roman"/>
          <w:b/>
          <w:sz w:val="24"/>
          <w:szCs w:val="24"/>
          <w:u w:val="single"/>
        </w:rPr>
        <w:t xml:space="preserve"> (Weakness)</w:t>
      </w:r>
      <w:r>
        <w:rPr>
          <w:rFonts w:ascii="Times New Roman" w:hAnsi="Times New Roman" w:cs="Times New Roman"/>
          <w:b/>
          <w:sz w:val="24"/>
          <w:szCs w:val="24"/>
          <w:u w:val="single"/>
        </w:rPr>
        <w:t xml:space="preserve"> </w:t>
      </w:r>
    </w:p>
    <w:p w14:paraId="556F3251" w14:textId="7B8CDB81" w:rsidR="008A519F" w:rsidRDefault="008A519F" w:rsidP="008A519F">
      <w:pPr>
        <w:spacing w:line="480" w:lineRule="auto"/>
        <w:rPr>
          <w:rFonts w:ascii="Times New Roman" w:hAnsi="Times New Roman" w:cs="Times New Roman"/>
          <w:sz w:val="24"/>
          <w:szCs w:val="24"/>
        </w:rPr>
      </w:pPr>
      <w:r>
        <w:rPr>
          <w:rFonts w:ascii="Times New Roman" w:hAnsi="Times New Roman" w:cs="Times New Roman"/>
          <w:sz w:val="24"/>
          <w:szCs w:val="24"/>
        </w:rPr>
        <w:t xml:space="preserve">Since Amazon has little influence over the developing markets, this prevents the company from gaining the advantage </w:t>
      </w:r>
      <w:r w:rsidR="001D5FCB">
        <w:rPr>
          <w:rFonts w:ascii="Times New Roman" w:hAnsi="Times New Roman" w:cs="Times New Roman"/>
          <w:sz w:val="24"/>
          <w:szCs w:val="24"/>
        </w:rPr>
        <w:t>from the</w:t>
      </w:r>
      <w:r>
        <w:rPr>
          <w:rFonts w:ascii="Times New Roman" w:hAnsi="Times New Roman" w:cs="Times New Roman"/>
          <w:sz w:val="24"/>
          <w:szCs w:val="24"/>
        </w:rPr>
        <w:t xml:space="preserve"> accelerating rates of economic growth </w:t>
      </w:r>
      <w:r w:rsidR="001D5FCB">
        <w:rPr>
          <w:rFonts w:ascii="Times New Roman" w:hAnsi="Times New Roman" w:cs="Times New Roman"/>
          <w:sz w:val="24"/>
          <w:szCs w:val="24"/>
        </w:rPr>
        <w:t>of these markets</w:t>
      </w:r>
      <w:r w:rsidR="00667026">
        <w:rPr>
          <w:rFonts w:ascii="Times New Roman" w:hAnsi="Times New Roman" w:cs="Times New Roman"/>
          <w:sz w:val="24"/>
          <w:szCs w:val="24"/>
        </w:rPr>
        <w:t xml:space="preserve"> </w:t>
      </w:r>
      <w:sdt>
        <w:sdtPr>
          <w:rPr>
            <w:rFonts w:ascii="Times New Roman" w:hAnsi="Times New Roman" w:cs="Times New Roman"/>
            <w:sz w:val="24"/>
            <w:szCs w:val="24"/>
          </w:rPr>
          <w:id w:val="-291434128"/>
          <w:citation/>
        </w:sdtPr>
        <w:sdtEndPr/>
        <w:sdtContent>
          <w:r w:rsidR="006F705E">
            <w:rPr>
              <w:rFonts w:ascii="Times New Roman" w:hAnsi="Times New Roman" w:cs="Times New Roman"/>
              <w:sz w:val="24"/>
              <w:szCs w:val="24"/>
            </w:rPr>
            <w:fldChar w:fldCharType="begin"/>
          </w:r>
          <w:r w:rsidR="006F705E">
            <w:rPr>
              <w:rFonts w:ascii="Times New Roman" w:hAnsi="Times New Roman" w:cs="Times New Roman"/>
              <w:sz w:val="24"/>
              <w:szCs w:val="24"/>
            </w:rPr>
            <w:instrText xml:space="preserve"> CITATION Bus19 \l 2057 </w:instrText>
          </w:r>
          <w:r w:rsidR="006F705E">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(Business Strategy Hub, 2019)</w:t>
          </w:r>
          <w:r w:rsidR="006F705E">
            <w:rPr>
              <w:rFonts w:ascii="Times New Roman" w:hAnsi="Times New Roman" w:cs="Times New Roman"/>
              <w:sz w:val="24"/>
              <w:szCs w:val="24"/>
            </w:rPr>
            <w:fldChar w:fldCharType="end"/>
          </w:r>
        </w:sdtContent>
      </w:sdt>
      <w:r w:rsidR="006F705E">
        <w:rPr>
          <w:rFonts w:ascii="Times New Roman" w:hAnsi="Times New Roman" w:cs="Times New Roman"/>
          <w:sz w:val="24"/>
          <w:szCs w:val="24"/>
        </w:rPr>
        <w:t>.</w:t>
      </w:r>
      <w:r w:rsidR="00A832EE">
        <w:rPr>
          <w:rFonts w:ascii="Times New Roman" w:hAnsi="Times New Roman" w:cs="Times New Roman"/>
          <w:sz w:val="24"/>
          <w:szCs w:val="24"/>
        </w:rPr>
        <w:t xml:space="preserve"> This is the most important weakness because if the company lacks influence over </w:t>
      </w:r>
      <w:r w:rsidR="006448B0">
        <w:rPr>
          <w:rFonts w:ascii="Times New Roman" w:hAnsi="Times New Roman" w:cs="Times New Roman"/>
          <w:sz w:val="24"/>
          <w:szCs w:val="24"/>
        </w:rPr>
        <w:t xml:space="preserve">developing markets, this can negatively affect any opportunities for growth. </w:t>
      </w:r>
      <w:r w:rsidR="006F705E">
        <w:rPr>
          <w:rFonts w:ascii="Times New Roman" w:hAnsi="Times New Roman" w:cs="Times New Roman"/>
          <w:sz w:val="24"/>
          <w:szCs w:val="24"/>
        </w:rPr>
        <w:t xml:space="preserve"> </w:t>
      </w:r>
    </w:p>
    <w:p w14:paraId="1FCBCAA2" w14:textId="62DCC8D5" w:rsidR="00405CAB" w:rsidRDefault="00405CAB" w:rsidP="00405CAB">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Strategic acquisitions and agreements (Opportunity)</w:t>
      </w:r>
    </w:p>
    <w:p w14:paraId="39BD5B9D" w14:textId="325CF80D" w:rsidR="002E7C69" w:rsidRDefault="00405CAB" w:rsidP="00405CAB">
      <w:pPr>
        <w:spacing w:line="480" w:lineRule="auto"/>
        <w:rPr>
          <w:rFonts w:ascii="Times New Roman" w:hAnsi="Times New Roman" w:cs="Times New Roman"/>
          <w:sz w:val="24"/>
          <w:szCs w:val="24"/>
        </w:rPr>
      </w:pPr>
      <w:r>
        <w:rPr>
          <w:rFonts w:ascii="Times New Roman" w:hAnsi="Times New Roman" w:cs="Times New Roman"/>
          <w:sz w:val="24"/>
          <w:szCs w:val="24"/>
        </w:rPr>
        <w:t>Amazon can lower the competition they face</w:t>
      </w:r>
      <w:r w:rsidR="002E7C69">
        <w:rPr>
          <w:rFonts w:ascii="Times New Roman" w:hAnsi="Times New Roman" w:cs="Times New Roman"/>
          <w:sz w:val="24"/>
          <w:szCs w:val="24"/>
        </w:rPr>
        <w:t xml:space="preserve"> by obtaining e-commerce companies along with using their specialised capacity.</w:t>
      </w:r>
      <w:r w:rsidR="00CC4329">
        <w:rPr>
          <w:rFonts w:ascii="Times New Roman" w:hAnsi="Times New Roman" w:cs="Times New Roman"/>
          <w:sz w:val="24"/>
          <w:szCs w:val="24"/>
        </w:rPr>
        <w:t xml:space="preserve"> </w:t>
      </w:r>
    </w:p>
    <w:p w14:paraId="354FF84E" w14:textId="2579B15A" w:rsidR="002E7C69" w:rsidRDefault="002E7C69" w:rsidP="002E7C69">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Global Expansion (Opportunity)</w:t>
      </w:r>
    </w:p>
    <w:p w14:paraId="2CFA3D04" w14:textId="4B2D24C7" w:rsidR="006448B0" w:rsidRPr="0016657A" w:rsidRDefault="002E7C69" w:rsidP="0016657A">
      <w:pPr>
        <w:spacing w:line="480" w:lineRule="auto"/>
        <w:rPr>
          <w:rFonts w:ascii="Times New Roman" w:hAnsi="Times New Roman" w:cs="Times New Roman"/>
          <w:sz w:val="24"/>
          <w:szCs w:val="24"/>
        </w:rPr>
      </w:pPr>
      <w:r>
        <w:rPr>
          <w:rFonts w:ascii="Times New Roman" w:hAnsi="Times New Roman" w:cs="Times New Roman"/>
          <w:sz w:val="24"/>
          <w:szCs w:val="24"/>
        </w:rPr>
        <w:t>If the company were to expand in developing countries, this would benefit them due to low competition within these markets</w:t>
      </w:r>
      <w:r w:rsidR="009C083C">
        <w:rPr>
          <w:rFonts w:ascii="Times New Roman" w:hAnsi="Times New Roman" w:cs="Times New Roman"/>
          <w:sz w:val="24"/>
          <w:szCs w:val="24"/>
        </w:rPr>
        <w:t xml:space="preserve"> </w:t>
      </w:r>
      <w:r w:rsidR="00B334F7">
        <w:rPr>
          <w:rFonts w:ascii="Times New Roman" w:hAnsi="Times New Roman" w:cs="Times New Roman"/>
          <w:sz w:val="24"/>
          <w:szCs w:val="24"/>
        </w:rPr>
        <w:t>(Bhasin, 2019).</w:t>
      </w:r>
      <w:r w:rsidR="00CC4329">
        <w:rPr>
          <w:rFonts w:ascii="Times New Roman" w:hAnsi="Times New Roman" w:cs="Times New Roman"/>
          <w:sz w:val="24"/>
          <w:szCs w:val="24"/>
        </w:rPr>
        <w:t xml:space="preserve"> This is the most essential opportunity for the company because the more they expand, the larger their customer base will be along with their lifespan. </w:t>
      </w:r>
      <w:r w:rsidR="00B334F7">
        <w:rPr>
          <w:rFonts w:ascii="Times New Roman" w:hAnsi="Times New Roman" w:cs="Times New Roman"/>
          <w:sz w:val="24"/>
          <w:szCs w:val="24"/>
        </w:rPr>
        <w:t xml:space="preserve"> </w:t>
      </w:r>
    </w:p>
    <w:p w14:paraId="0351AAD9" w14:textId="3F2296A6" w:rsidR="00E275AE" w:rsidRDefault="00E275AE" w:rsidP="00E275AE">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Competitive environment (Threat)</w:t>
      </w:r>
    </w:p>
    <w:p w14:paraId="41A9A363" w14:textId="1496B295" w:rsidR="00E275AE" w:rsidRDefault="00E275AE" w:rsidP="00E275AE">
      <w:pPr>
        <w:spacing w:line="480" w:lineRule="auto"/>
        <w:rPr>
          <w:rFonts w:ascii="Times New Roman" w:hAnsi="Times New Roman" w:cs="Times New Roman"/>
          <w:sz w:val="24"/>
          <w:szCs w:val="24"/>
        </w:rPr>
      </w:pPr>
      <w:r>
        <w:rPr>
          <w:rFonts w:ascii="Times New Roman" w:hAnsi="Times New Roman" w:cs="Times New Roman"/>
          <w:sz w:val="24"/>
          <w:szCs w:val="24"/>
        </w:rPr>
        <w:t>There many local companies that take away a large portion of the market which can make it difficult for Amazon to generate profit</w:t>
      </w:r>
      <w:r w:rsidR="0016657A">
        <w:rPr>
          <w:rFonts w:ascii="Times New Roman" w:hAnsi="Times New Roman" w:cs="Times New Roman"/>
          <w:sz w:val="24"/>
          <w:szCs w:val="24"/>
        </w:rPr>
        <w:t xml:space="preserve"> (Bhasin, 2019)</w:t>
      </w:r>
      <w:r>
        <w:rPr>
          <w:rFonts w:ascii="Times New Roman" w:hAnsi="Times New Roman" w:cs="Times New Roman"/>
          <w:sz w:val="24"/>
          <w:szCs w:val="24"/>
        </w:rPr>
        <w:t>.</w:t>
      </w:r>
      <w:r w:rsidR="001F6BB3">
        <w:rPr>
          <w:rFonts w:ascii="Times New Roman" w:hAnsi="Times New Roman" w:cs="Times New Roman"/>
          <w:sz w:val="24"/>
          <w:szCs w:val="24"/>
        </w:rPr>
        <w:t xml:space="preserve"> This is the most essential threat against Amazon because if they don’t keep on top of their rivals, they could negatively affect Amazon’s profits. </w:t>
      </w:r>
      <w:r>
        <w:rPr>
          <w:rFonts w:ascii="Times New Roman" w:hAnsi="Times New Roman" w:cs="Times New Roman"/>
          <w:sz w:val="24"/>
          <w:szCs w:val="24"/>
        </w:rPr>
        <w:t xml:space="preserve"> </w:t>
      </w:r>
    </w:p>
    <w:p w14:paraId="792FA4C4" w14:textId="33D0EC10" w:rsidR="00E275AE" w:rsidRDefault="00E275AE" w:rsidP="00E275AE">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Low entry barriers (Threat)</w:t>
      </w:r>
    </w:p>
    <w:p w14:paraId="030D3F4B" w14:textId="77777777" w:rsidR="0016657A" w:rsidRDefault="007D045B" w:rsidP="00E275AE">
      <w:pPr>
        <w:spacing w:line="480" w:lineRule="auto"/>
        <w:rPr>
          <w:rFonts w:ascii="Times New Roman" w:hAnsi="Times New Roman" w:cs="Times New Roman"/>
          <w:sz w:val="24"/>
          <w:szCs w:val="24"/>
        </w:rPr>
      </w:pPr>
      <w:r>
        <w:rPr>
          <w:rFonts w:ascii="Times New Roman" w:hAnsi="Times New Roman" w:cs="Times New Roman"/>
          <w:sz w:val="24"/>
          <w:szCs w:val="24"/>
        </w:rPr>
        <w:t xml:space="preserve">Amazon is affected by low entry barriers as more businesses mean tougher competition and price wars. </w:t>
      </w:r>
    </w:p>
    <w:p w14:paraId="01B56968" w14:textId="77777777" w:rsidR="0016657A" w:rsidRDefault="0016657A" w:rsidP="0016657A">
      <w:pPr>
        <w:spacing w:line="24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Price Wars (Threat) </w:t>
      </w:r>
    </w:p>
    <w:p w14:paraId="10E41F83" w14:textId="77777777" w:rsidR="007373A7" w:rsidRDefault="0016657A" w:rsidP="0016657A">
      <w:pPr>
        <w:spacing w:line="480" w:lineRule="auto"/>
        <w:rPr>
          <w:rFonts w:ascii="Times New Roman" w:hAnsi="Times New Roman" w:cs="Times New Roman"/>
          <w:sz w:val="24"/>
          <w:szCs w:val="24"/>
        </w:rPr>
      </w:pPr>
      <w:r>
        <w:rPr>
          <w:rFonts w:ascii="Times New Roman" w:hAnsi="Times New Roman" w:cs="Times New Roman"/>
          <w:sz w:val="24"/>
          <w:szCs w:val="24"/>
        </w:rPr>
        <w:t>Amazon</w:t>
      </w:r>
      <w:r w:rsidR="001F6BB3">
        <w:rPr>
          <w:rFonts w:ascii="Times New Roman" w:hAnsi="Times New Roman" w:cs="Times New Roman"/>
          <w:sz w:val="24"/>
          <w:szCs w:val="24"/>
        </w:rPr>
        <w:t>’s sales are always threatened by other companies that have low cost sales and always have to adapt and plan to outplay their rivals without losing too much profit (Pratap, 2019).</w:t>
      </w:r>
    </w:p>
    <w:p w14:paraId="10044604" w14:textId="77777777" w:rsidR="007373A7" w:rsidRDefault="007373A7">
      <w:pPr>
        <w:rPr>
          <w:rFonts w:ascii="Times New Roman" w:hAnsi="Times New Roman" w:cs="Times New Roman"/>
          <w:sz w:val="24"/>
          <w:szCs w:val="24"/>
        </w:rPr>
      </w:pPr>
      <w:r>
        <w:rPr>
          <w:rFonts w:ascii="Times New Roman" w:hAnsi="Times New Roman" w:cs="Times New Roman"/>
          <w:sz w:val="24"/>
          <w:szCs w:val="24"/>
        </w:rPr>
        <w:br w:type="page"/>
      </w:r>
    </w:p>
    <w:p w14:paraId="2F2D1F22" w14:textId="71347345" w:rsidR="007373A7" w:rsidRDefault="007373A7" w:rsidP="007373A7">
      <w:pPr>
        <w:pStyle w:val="Heading2"/>
      </w:pPr>
      <w:bookmarkStart w:id="7" w:name="_Toc25253399"/>
      <w:r>
        <w:lastRenderedPageBreak/>
        <w:t xml:space="preserve">2.5 – Stakeholder Analysis </w:t>
      </w:r>
      <w:r w:rsidR="00274756">
        <w:t>on Amazon</w:t>
      </w:r>
      <w:bookmarkEnd w:id="7"/>
    </w:p>
    <w:p w14:paraId="4B117217" w14:textId="1740E20F" w:rsidR="00405CAB" w:rsidRPr="0016657A" w:rsidRDefault="001F6BB3" w:rsidP="00115710">
      <w:pPr>
        <w:rPr>
          <w:b/>
          <w:u w:val="single"/>
        </w:rPr>
      </w:pPr>
      <w:r>
        <w:t xml:space="preserve">  </w:t>
      </w:r>
      <w:r w:rsidR="00E275AE">
        <w:t xml:space="preserve"> </w:t>
      </w:r>
      <w:r w:rsidR="002E7C69">
        <w:t xml:space="preserve">  </w:t>
      </w:r>
      <w:r w:rsidR="00405CAB">
        <w:t xml:space="preserve">  </w:t>
      </w:r>
    </w:p>
    <w:p w14:paraId="215CE20C" w14:textId="7C514DE9" w:rsidR="005D18E5" w:rsidRDefault="007B1E51" w:rsidP="00EB22B2">
      <w:pPr>
        <w:spacing w:line="480" w:lineRule="auto"/>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5910D24F" wp14:editId="0448CC9E">
            <wp:simplePos x="0" y="0"/>
            <wp:positionH relativeFrom="margin">
              <wp:posOffset>540385</wp:posOffset>
            </wp:positionH>
            <wp:positionV relativeFrom="paragraph">
              <wp:posOffset>2451735</wp:posOffset>
            </wp:positionV>
            <wp:extent cx="4226560" cy="2949133"/>
            <wp:effectExtent l="0" t="0" r="254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26560" cy="2949133"/>
                    </a:xfrm>
                    <a:prstGeom prst="rect">
                      <a:avLst/>
                    </a:prstGeom>
                  </pic:spPr>
                </pic:pic>
              </a:graphicData>
            </a:graphic>
            <wp14:sizeRelH relativeFrom="page">
              <wp14:pctWidth>0</wp14:pctWidth>
            </wp14:sizeRelH>
            <wp14:sizeRelV relativeFrom="page">
              <wp14:pctHeight>0</wp14:pctHeight>
            </wp14:sizeRelV>
          </wp:anchor>
        </w:drawing>
      </w:r>
      <w:r w:rsidR="00274756">
        <w:rPr>
          <w:rFonts w:ascii="Times New Roman" w:hAnsi="Times New Roman" w:cs="Times New Roman"/>
          <w:sz w:val="24"/>
          <w:szCs w:val="24"/>
        </w:rPr>
        <w:t>Amazon targets the interests of their core stakeholders by maintaining social responsibility resourcefulness</w:t>
      </w:r>
      <w:r w:rsidR="003126B2">
        <w:rPr>
          <w:rFonts w:ascii="Times New Roman" w:hAnsi="Times New Roman" w:cs="Times New Roman"/>
          <w:sz w:val="24"/>
          <w:szCs w:val="24"/>
        </w:rPr>
        <w:t xml:space="preserve">. The purpose of their social responsibility programs is to satisfy the </w:t>
      </w:r>
      <w:r w:rsidR="005D18E5">
        <w:rPr>
          <w:rFonts w:ascii="Times New Roman" w:hAnsi="Times New Roman" w:cs="Times New Roman"/>
          <w:sz w:val="24"/>
          <w:szCs w:val="24"/>
        </w:rPr>
        <w:t>interests of their stakeholders which are: Customers, Employees</w:t>
      </w:r>
      <w:r w:rsidR="0018529D">
        <w:rPr>
          <w:rFonts w:ascii="Times New Roman" w:hAnsi="Times New Roman" w:cs="Times New Roman"/>
          <w:sz w:val="24"/>
          <w:szCs w:val="24"/>
        </w:rPr>
        <w:t xml:space="preserve">, Suppliers, Creditors and Communities </w:t>
      </w:r>
      <w:sdt>
        <w:sdtPr>
          <w:rPr>
            <w:rFonts w:ascii="Times New Roman" w:hAnsi="Times New Roman" w:cs="Times New Roman"/>
            <w:sz w:val="24"/>
            <w:szCs w:val="24"/>
          </w:rPr>
          <w:id w:val="57755817"/>
          <w:citation/>
        </w:sdtPr>
        <w:sdtEndPr/>
        <w:sdtContent>
          <w:r w:rsidR="0018529D">
            <w:rPr>
              <w:rFonts w:ascii="Times New Roman" w:hAnsi="Times New Roman" w:cs="Times New Roman"/>
              <w:sz w:val="24"/>
              <w:szCs w:val="24"/>
            </w:rPr>
            <w:fldChar w:fldCharType="begin"/>
          </w:r>
          <w:r w:rsidR="0018529D">
            <w:rPr>
              <w:rFonts w:ascii="Times New Roman" w:hAnsi="Times New Roman" w:cs="Times New Roman"/>
              <w:sz w:val="24"/>
              <w:szCs w:val="24"/>
            </w:rPr>
            <w:instrText xml:space="preserve"> CITATION Edw17 \l 2057 </w:instrText>
          </w:r>
          <w:r w:rsidR="0018529D">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(Ferguson, 2017)</w:t>
          </w:r>
          <w:r w:rsidR="0018529D">
            <w:rPr>
              <w:rFonts w:ascii="Times New Roman" w:hAnsi="Times New Roman" w:cs="Times New Roman"/>
              <w:sz w:val="24"/>
              <w:szCs w:val="24"/>
            </w:rPr>
            <w:fldChar w:fldCharType="end"/>
          </w:r>
        </w:sdtContent>
      </w:sdt>
      <w:r w:rsidR="0018529D">
        <w:rPr>
          <w:rFonts w:ascii="Times New Roman" w:hAnsi="Times New Roman" w:cs="Times New Roman"/>
          <w:sz w:val="24"/>
          <w:szCs w:val="24"/>
        </w:rPr>
        <w:t xml:space="preserve">. </w:t>
      </w:r>
      <w:r w:rsidR="00CD1175">
        <w:rPr>
          <w:rFonts w:ascii="Times New Roman" w:hAnsi="Times New Roman" w:cs="Times New Roman"/>
          <w:sz w:val="24"/>
          <w:szCs w:val="24"/>
        </w:rPr>
        <w:t>Mendelow’s Power and Interest Matrix is a tool used to analyse a company’s stakeholder groups basing on Power which means ability to control organisational strategy or resources, and Interest which means how interested they are in a company’s success</w:t>
      </w:r>
      <w:r w:rsidR="00561DBD">
        <w:rPr>
          <w:rFonts w:ascii="Times New Roman" w:hAnsi="Times New Roman" w:cs="Times New Roman"/>
          <w:sz w:val="24"/>
          <w:szCs w:val="24"/>
        </w:rPr>
        <w:t xml:space="preserve"> </w:t>
      </w:r>
      <w:sdt>
        <w:sdtPr>
          <w:rPr>
            <w:rFonts w:ascii="Times New Roman" w:hAnsi="Times New Roman" w:cs="Times New Roman"/>
            <w:sz w:val="24"/>
            <w:szCs w:val="24"/>
          </w:rPr>
          <w:id w:val="-530183118"/>
          <w:citation/>
        </w:sdtPr>
        <w:sdtEndPr/>
        <w:sdtContent>
          <w:r w:rsidR="00561DBD">
            <w:rPr>
              <w:rFonts w:ascii="Times New Roman" w:hAnsi="Times New Roman" w:cs="Times New Roman"/>
              <w:sz w:val="24"/>
              <w:szCs w:val="24"/>
            </w:rPr>
            <w:fldChar w:fldCharType="begin"/>
          </w:r>
          <w:r w:rsidR="00561DBD">
            <w:rPr>
              <w:rFonts w:ascii="Times New Roman" w:hAnsi="Times New Roman" w:cs="Times New Roman"/>
              <w:sz w:val="24"/>
              <w:szCs w:val="24"/>
            </w:rPr>
            <w:instrText xml:space="preserve"> CITATION Ann08 \l 2057 </w:instrText>
          </w:r>
          <w:r w:rsidR="00561DBD">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(Norton, 2008)</w:t>
          </w:r>
          <w:r w:rsidR="00561DBD">
            <w:rPr>
              <w:rFonts w:ascii="Times New Roman" w:hAnsi="Times New Roman" w:cs="Times New Roman"/>
              <w:sz w:val="24"/>
              <w:szCs w:val="24"/>
            </w:rPr>
            <w:fldChar w:fldCharType="end"/>
          </w:r>
        </w:sdtContent>
      </w:sdt>
      <w:r w:rsidR="00CD1175">
        <w:rPr>
          <w:rFonts w:ascii="Times New Roman" w:hAnsi="Times New Roman" w:cs="Times New Roman"/>
          <w:sz w:val="24"/>
          <w:szCs w:val="24"/>
        </w:rPr>
        <w:t xml:space="preserve">. </w:t>
      </w:r>
      <w:r w:rsidR="0018529D">
        <w:rPr>
          <w:rFonts w:ascii="Times New Roman" w:hAnsi="Times New Roman" w:cs="Times New Roman"/>
          <w:sz w:val="24"/>
          <w:szCs w:val="24"/>
        </w:rPr>
        <w:t xml:space="preserve"> </w:t>
      </w:r>
      <w:r w:rsidR="005D18E5">
        <w:rPr>
          <w:rFonts w:ascii="Times New Roman" w:hAnsi="Times New Roman" w:cs="Times New Roman"/>
          <w:sz w:val="24"/>
          <w:szCs w:val="24"/>
        </w:rPr>
        <w:t xml:space="preserve"> </w:t>
      </w:r>
    </w:p>
    <w:p w14:paraId="5AD6FACA" w14:textId="607DF21F" w:rsidR="00B43B58" w:rsidRDefault="00B43B58" w:rsidP="00EB22B2">
      <w:pPr>
        <w:spacing w:line="480" w:lineRule="auto"/>
        <w:rPr>
          <w:rFonts w:ascii="Times New Roman" w:hAnsi="Times New Roman" w:cs="Times New Roman"/>
          <w:sz w:val="24"/>
          <w:szCs w:val="24"/>
        </w:rPr>
      </w:pPr>
    </w:p>
    <w:p w14:paraId="5689B8C8" w14:textId="4BEC9582" w:rsidR="008A1568" w:rsidRPr="00CE7C9E" w:rsidRDefault="003126B2" w:rsidP="00EB22B2">
      <w:pPr>
        <w:spacing w:line="480" w:lineRule="auto"/>
      </w:pPr>
      <w:r>
        <w:rPr>
          <w:rFonts w:ascii="Times New Roman" w:hAnsi="Times New Roman" w:cs="Times New Roman"/>
          <w:sz w:val="24"/>
          <w:szCs w:val="24"/>
        </w:rPr>
        <w:t xml:space="preserve"> </w:t>
      </w:r>
      <w:r w:rsidR="003323F2">
        <w:rPr>
          <w:rFonts w:ascii="Times New Roman" w:hAnsi="Times New Roman" w:cs="Times New Roman"/>
          <w:sz w:val="24"/>
          <w:szCs w:val="24"/>
        </w:rPr>
        <w:t xml:space="preserve">  </w:t>
      </w:r>
      <w:r w:rsidR="00D515B7">
        <w:rPr>
          <w:rFonts w:ascii="Times New Roman" w:hAnsi="Times New Roman" w:cs="Times New Roman"/>
          <w:sz w:val="24"/>
          <w:szCs w:val="24"/>
        </w:rPr>
        <w:t xml:space="preserve"> </w:t>
      </w:r>
      <w:r w:rsidR="009B42BE">
        <w:rPr>
          <w:rFonts w:ascii="Times New Roman" w:hAnsi="Times New Roman" w:cs="Times New Roman"/>
          <w:sz w:val="24"/>
          <w:szCs w:val="24"/>
        </w:rPr>
        <w:t xml:space="preserve"> </w:t>
      </w:r>
      <w:r w:rsidR="00FE7004">
        <w:rPr>
          <w:rFonts w:ascii="Times New Roman" w:hAnsi="Times New Roman" w:cs="Times New Roman"/>
          <w:sz w:val="24"/>
          <w:szCs w:val="24"/>
        </w:rPr>
        <w:t xml:space="preserve">  </w:t>
      </w:r>
      <w:r w:rsidR="00CE7C9E">
        <w:t xml:space="preserve"> </w:t>
      </w:r>
    </w:p>
    <w:p w14:paraId="018DBCB6" w14:textId="404D9B72" w:rsidR="005C4E6D" w:rsidRDefault="005C4E6D">
      <w:pPr>
        <w:rPr>
          <w:rFonts w:ascii="Times New Roman" w:hAnsi="Times New Roman" w:cs="Times New Roman"/>
          <w:sz w:val="24"/>
          <w:szCs w:val="24"/>
        </w:rPr>
      </w:pPr>
    </w:p>
    <w:p w14:paraId="053B4659" w14:textId="2627B969" w:rsidR="005C4E6D" w:rsidRDefault="005C4E6D">
      <w:pPr>
        <w:rPr>
          <w:rFonts w:ascii="Times New Roman" w:hAnsi="Times New Roman" w:cs="Times New Roman"/>
          <w:sz w:val="24"/>
          <w:szCs w:val="24"/>
        </w:rPr>
      </w:pPr>
    </w:p>
    <w:p w14:paraId="68B9372C" w14:textId="77777777" w:rsidR="005C4E6D" w:rsidRDefault="005C4E6D">
      <w:pPr>
        <w:rPr>
          <w:rFonts w:ascii="Times New Roman" w:hAnsi="Times New Roman" w:cs="Times New Roman"/>
          <w:sz w:val="24"/>
          <w:szCs w:val="24"/>
        </w:rPr>
      </w:pPr>
    </w:p>
    <w:p w14:paraId="564B7254" w14:textId="77777777" w:rsidR="005C4E6D" w:rsidRDefault="005C4E6D">
      <w:pPr>
        <w:rPr>
          <w:rFonts w:ascii="Times New Roman" w:hAnsi="Times New Roman" w:cs="Times New Roman"/>
          <w:sz w:val="24"/>
          <w:szCs w:val="24"/>
        </w:rPr>
      </w:pPr>
    </w:p>
    <w:p w14:paraId="3EA62C7A" w14:textId="77777777" w:rsidR="005C4E6D" w:rsidRDefault="005C4E6D">
      <w:pPr>
        <w:rPr>
          <w:rFonts w:ascii="Times New Roman" w:hAnsi="Times New Roman" w:cs="Times New Roman"/>
          <w:sz w:val="24"/>
          <w:szCs w:val="24"/>
        </w:rPr>
      </w:pPr>
    </w:p>
    <w:p w14:paraId="486E308A" w14:textId="77777777" w:rsidR="005C4E6D" w:rsidRDefault="005C4E6D">
      <w:pPr>
        <w:rPr>
          <w:rFonts w:ascii="Times New Roman" w:hAnsi="Times New Roman" w:cs="Times New Roman"/>
          <w:sz w:val="24"/>
          <w:szCs w:val="24"/>
        </w:rPr>
      </w:pPr>
    </w:p>
    <w:p w14:paraId="785AFD41" w14:textId="77777777" w:rsidR="005C4E6D" w:rsidRDefault="005C4E6D">
      <w:pPr>
        <w:rPr>
          <w:rFonts w:ascii="Times New Roman" w:hAnsi="Times New Roman" w:cs="Times New Roman"/>
          <w:sz w:val="24"/>
          <w:szCs w:val="24"/>
        </w:rPr>
      </w:pPr>
    </w:p>
    <w:p w14:paraId="42434B43" w14:textId="77777777" w:rsidR="005C4E6D" w:rsidRDefault="005C4E6D">
      <w:pPr>
        <w:rPr>
          <w:rFonts w:ascii="Times New Roman" w:hAnsi="Times New Roman" w:cs="Times New Roman"/>
          <w:sz w:val="24"/>
          <w:szCs w:val="24"/>
        </w:rPr>
      </w:pPr>
    </w:p>
    <w:p w14:paraId="00DC1F9F" w14:textId="77777777" w:rsidR="005C4E6D" w:rsidRDefault="005C4E6D">
      <w:pPr>
        <w:rPr>
          <w:rFonts w:ascii="Times New Roman" w:hAnsi="Times New Roman" w:cs="Times New Roman"/>
          <w:sz w:val="24"/>
          <w:szCs w:val="24"/>
        </w:rPr>
      </w:pPr>
    </w:p>
    <w:p w14:paraId="009986EF" w14:textId="1E94FC74" w:rsidR="006A6CFC" w:rsidRDefault="00E85C4B" w:rsidP="00751BCC">
      <w:pPr>
        <w:pStyle w:val="ListParagraph"/>
        <w:numPr>
          <w:ilvl w:val="0"/>
          <w:numId w:val="10"/>
        </w:numPr>
        <w:spacing w:line="480" w:lineRule="auto"/>
        <w:rPr>
          <w:rFonts w:ascii="Times New Roman" w:hAnsi="Times New Roman" w:cs="Times New Roman"/>
          <w:sz w:val="24"/>
          <w:szCs w:val="24"/>
        </w:rPr>
      </w:pPr>
      <w:r w:rsidRPr="00751BCC">
        <w:rPr>
          <w:rFonts w:ascii="Times New Roman" w:hAnsi="Times New Roman" w:cs="Times New Roman"/>
          <w:sz w:val="24"/>
          <w:szCs w:val="24"/>
        </w:rPr>
        <w:t>Amazon provide</w:t>
      </w:r>
      <w:r w:rsidR="006459AA" w:rsidRPr="00751BCC">
        <w:rPr>
          <w:rFonts w:ascii="Times New Roman" w:hAnsi="Times New Roman" w:cs="Times New Roman"/>
          <w:sz w:val="24"/>
          <w:szCs w:val="24"/>
        </w:rPr>
        <w:t>s</w:t>
      </w:r>
      <w:r w:rsidRPr="00751BCC">
        <w:rPr>
          <w:rFonts w:ascii="Times New Roman" w:hAnsi="Times New Roman" w:cs="Times New Roman"/>
          <w:sz w:val="24"/>
          <w:szCs w:val="24"/>
        </w:rPr>
        <w:t xml:space="preserve"> the highest priority</w:t>
      </w:r>
      <w:r w:rsidR="00C41FA6" w:rsidRPr="00751BCC">
        <w:rPr>
          <w:rFonts w:ascii="Times New Roman" w:hAnsi="Times New Roman" w:cs="Times New Roman"/>
          <w:sz w:val="24"/>
          <w:szCs w:val="24"/>
        </w:rPr>
        <w:t xml:space="preserve"> to customers as their most essential stakeholder group. Customers </w:t>
      </w:r>
      <w:r w:rsidR="00164940" w:rsidRPr="00751BCC">
        <w:rPr>
          <w:rFonts w:ascii="Times New Roman" w:hAnsi="Times New Roman" w:cs="Times New Roman"/>
          <w:sz w:val="24"/>
          <w:szCs w:val="24"/>
        </w:rPr>
        <w:t>are</w:t>
      </w:r>
      <w:r w:rsidR="00C41FA6" w:rsidRPr="00751BCC">
        <w:rPr>
          <w:rFonts w:ascii="Times New Roman" w:hAnsi="Times New Roman" w:cs="Times New Roman"/>
          <w:sz w:val="24"/>
          <w:szCs w:val="24"/>
        </w:rPr>
        <w:t xml:space="preserve"> the key determinant of the company’s business success, mainly because this stakeholder group crucially impacts revenue</w:t>
      </w:r>
      <w:r w:rsidR="00164940" w:rsidRPr="00751BCC">
        <w:rPr>
          <w:rFonts w:ascii="Times New Roman" w:hAnsi="Times New Roman" w:cs="Times New Roman"/>
          <w:sz w:val="24"/>
          <w:szCs w:val="24"/>
        </w:rPr>
        <w:t xml:space="preserve">. </w:t>
      </w:r>
      <w:r w:rsidR="0049686B" w:rsidRPr="00751BCC">
        <w:rPr>
          <w:rFonts w:ascii="Times New Roman" w:hAnsi="Times New Roman" w:cs="Times New Roman"/>
          <w:sz w:val="24"/>
          <w:szCs w:val="24"/>
        </w:rPr>
        <w:t xml:space="preserve">Fair pricing, online security and convenience of service are the interests of these stakeholders. </w:t>
      </w:r>
      <w:r w:rsidR="000A273B" w:rsidRPr="00751BCC">
        <w:rPr>
          <w:rFonts w:ascii="Times New Roman" w:hAnsi="Times New Roman" w:cs="Times New Roman"/>
          <w:sz w:val="24"/>
          <w:szCs w:val="24"/>
        </w:rPr>
        <w:t xml:space="preserve">Amazon </w:t>
      </w:r>
      <w:r w:rsidR="007703F0" w:rsidRPr="00751BCC">
        <w:rPr>
          <w:rFonts w:ascii="Times New Roman" w:hAnsi="Times New Roman" w:cs="Times New Roman"/>
          <w:sz w:val="24"/>
          <w:szCs w:val="24"/>
        </w:rPr>
        <w:t>can</w:t>
      </w:r>
      <w:r w:rsidR="000A273B" w:rsidRPr="00751BCC">
        <w:rPr>
          <w:rFonts w:ascii="Times New Roman" w:hAnsi="Times New Roman" w:cs="Times New Roman"/>
          <w:sz w:val="24"/>
          <w:szCs w:val="24"/>
        </w:rPr>
        <w:t xml:space="preserve"> satisfy these interests through significance on technology and service</w:t>
      </w:r>
      <w:r w:rsidR="007703F0" w:rsidRPr="00751BCC">
        <w:rPr>
          <w:rFonts w:ascii="Times New Roman" w:hAnsi="Times New Roman" w:cs="Times New Roman"/>
          <w:sz w:val="24"/>
          <w:szCs w:val="24"/>
        </w:rPr>
        <w:t xml:space="preserve">. So, after looking at the importance of customers, they would be placed in the Manage Closely section of Mendelow’s Matrix </w:t>
      </w:r>
      <w:sdt>
        <w:sdtPr>
          <w:id w:val="-441607558"/>
          <w:citation/>
        </w:sdtPr>
        <w:sdtEndPr/>
        <w:sdtContent>
          <w:r w:rsidR="007703F0" w:rsidRPr="00751BCC">
            <w:rPr>
              <w:rFonts w:ascii="Times New Roman" w:hAnsi="Times New Roman" w:cs="Times New Roman"/>
              <w:sz w:val="24"/>
              <w:szCs w:val="24"/>
            </w:rPr>
            <w:fldChar w:fldCharType="begin"/>
          </w:r>
          <w:r w:rsidR="007703F0" w:rsidRPr="00751BCC">
            <w:rPr>
              <w:rFonts w:ascii="Times New Roman" w:hAnsi="Times New Roman" w:cs="Times New Roman"/>
              <w:sz w:val="24"/>
              <w:szCs w:val="24"/>
            </w:rPr>
            <w:instrText xml:space="preserve"> CITATION Edw17 \l 2057 </w:instrText>
          </w:r>
          <w:r w:rsidR="007703F0" w:rsidRPr="00751BCC">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(Ferguson, 2017)</w:t>
          </w:r>
          <w:r w:rsidR="007703F0" w:rsidRPr="00751BCC">
            <w:rPr>
              <w:rFonts w:ascii="Times New Roman" w:hAnsi="Times New Roman" w:cs="Times New Roman"/>
              <w:sz w:val="24"/>
              <w:szCs w:val="24"/>
            </w:rPr>
            <w:fldChar w:fldCharType="end"/>
          </w:r>
        </w:sdtContent>
      </w:sdt>
      <w:r w:rsidR="007703F0" w:rsidRPr="00751BCC">
        <w:rPr>
          <w:rFonts w:ascii="Times New Roman" w:hAnsi="Times New Roman" w:cs="Times New Roman"/>
          <w:sz w:val="24"/>
          <w:szCs w:val="24"/>
        </w:rPr>
        <w:t xml:space="preserve">. </w:t>
      </w:r>
    </w:p>
    <w:p w14:paraId="3B55BF70" w14:textId="11BF28E7" w:rsidR="00C822D0" w:rsidRPr="00751BCC" w:rsidRDefault="00C822D0" w:rsidP="00751BCC">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Suppliers are </w:t>
      </w:r>
      <w:r w:rsidR="00927EC1">
        <w:rPr>
          <w:rFonts w:ascii="Times New Roman" w:hAnsi="Times New Roman" w:cs="Times New Roman"/>
          <w:sz w:val="24"/>
          <w:szCs w:val="24"/>
        </w:rPr>
        <w:t xml:space="preserve">also a high priority for Amazon as this stakeholder group supplies the company with the products they sell. </w:t>
      </w:r>
      <w:r w:rsidR="008D7BA5">
        <w:rPr>
          <w:rFonts w:ascii="Times New Roman" w:hAnsi="Times New Roman" w:cs="Times New Roman"/>
          <w:sz w:val="24"/>
          <w:szCs w:val="24"/>
        </w:rPr>
        <w:t>To be able provide excellent service for the customers</w:t>
      </w:r>
      <w:r w:rsidR="00083991">
        <w:rPr>
          <w:rFonts w:ascii="Times New Roman" w:hAnsi="Times New Roman" w:cs="Times New Roman"/>
          <w:sz w:val="24"/>
          <w:szCs w:val="24"/>
        </w:rPr>
        <w:t xml:space="preserve">, Amazon will need to have products delivered on time and maintaining a good relationship with suppliers means they will make you a priority. So, this stakeholder group would also be placed in the </w:t>
      </w:r>
      <w:r w:rsidR="001F14D0">
        <w:rPr>
          <w:rFonts w:ascii="Times New Roman" w:hAnsi="Times New Roman" w:cs="Times New Roman"/>
          <w:sz w:val="24"/>
          <w:szCs w:val="24"/>
        </w:rPr>
        <w:t>Manage Closely</w:t>
      </w:r>
      <w:r w:rsidR="00083991">
        <w:rPr>
          <w:rFonts w:ascii="Times New Roman" w:hAnsi="Times New Roman" w:cs="Times New Roman"/>
          <w:sz w:val="24"/>
          <w:szCs w:val="24"/>
        </w:rPr>
        <w:t xml:space="preserve"> section </w:t>
      </w:r>
      <w:sdt>
        <w:sdtPr>
          <w:rPr>
            <w:rFonts w:ascii="Times New Roman" w:hAnsi="Times New Roman" w:cs="Times New Roman"/>
            <w:sz w:val="24"/>
            <w:szCs w:val="24"/>
          </w:rPr>
          <w:id w:val="-1243878353"/>
          <w:citation/>
        </w:sdtPr>
        <w:sdtEndPr/>
        <w:sdtContent>
          <w:r w:rsidR="00083991">
            <w:rPr>
              <w:rFonts w:ascii="Times New Roman" w:hAnsi="Times New Roman" w:cs="Times New Roman"/>
              <w:sz w:val="24"/>
              <w:szCs w:val="24"/>
            </w:rPr>
            <w:fldChar w:fldCharType="begin"/>
          </w:r>
          <w:r w:rsidR="00083991">
            <w:rPr>
              <w:rFonts w:ascii="Times New Roman" w:hAnsi="Times New Roman" w:cs="Times New Roman"/>
              <w:sz w:val="24"/>
              <w:szCs w:val="24"/>
            </w:rPr>
            <w:instrText xml:space="preserve"> CITATION Ser17 \l 2057 </w:instrText>
          </w:r>
          <w:r w:rsidR="00083991">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(Services, 2017)</w:t>
          </w:r>
          <w:r w:rsidR="00083991">
            <w:rPr>
              <w:rFonts w:ascii="Times New Roman" w:hAnsi="Times New Roman" w:cs="Times New Roman"/>
              <w:sz w:val="24"/>
              <w:szCs w:val="24"/>
            </w:rPr>
            <w:fldChar w:fldCharType="end"/>
          </w:r>
        </w:sdtContent>
      </w:sdt>
      <w:r w:rsidR="00083991">
        <w:rPr>
          <w:rFonts w:ascii="Times New Roman" w:hAnsi="Times New Roman" w:cs="Times New Roman"/>
          <w:sz w:val="24"/>
          <w:szCs w:val="24"/>
        </w:rPr>
        <w:t xml:space="preserve">. </w:t>
      </w:r>
    </w:p>
    <w:p w14:paraId="62853407" w14:textId="77F9C061" w:rsidR="00063B5F" w:rsidRDefault="006A6CFC" w:rsidP="00751BCC">
      <w:pPr>
        <w:pStyle w:val="ListParagraph"/>
        <w:numPr>
          <w:ilvl w:val="0"/>
          <w:numId w:val="10"/>
        </w:numPr>
        <w:spacing w:line="480" w:lineRule="auto"/>
        <w:rPr>
          <w:rFonts w:ascii="Times New Roman" w:hAnsi="Times New Roman" w:cs="Times New Roman"/>
          <w:sz w:val="24"/>
          <w:szCs w:val="24"/>
        </w:rPr>
      </w:pPr>
      <w:r w:rsidRPr="00751BCC">
        <w:rPr>
          <w:rFonts w:ascii="Times New Roman" w:hAnsi="Times New Roman" w:cs="Times New Roman"/>
          <w:sz w:val="24"/>
          <w:szCs w:val="24"/>
        </w:rPr>
        <w:t>Employees are valued by Amazon as noteworthy determinants</w:t>
      </w:r>
      <w:r w:rsidR="00B908CC" w:rsidRPr="00751BCC">
        <w:rPr>
          <w:rFonts w:ascii="Times New Roman" w:hAnsi="Times New Roman" w:cs="Times New Roman"/>
          <w:sz w:val="24"/>
          <w:szCs w:val="24"/>
        </w:rPr>
        <w:t xml:space="preserve"> of company performance. Career development and competitive compensation are the main interests of this stakeholder group. </w:t>
      </w:r>
      <w:r w:rsidR="00795AD9" w:rsidRPr="00751BCC">
        <w:rPr>
          <w:rFonts w:ascii="Times New Roman" w:hAnsi="Times New Roman" w:cs="Times New Roman"/>
          <w:sz w:val="24"/>
          <w:szCs w:val="24"/>
        </w:rPr>
        <w:t>The company satisfies these stakeholders’ interests through suitable compensation and leadership development</w:t>
      </w:r>
      <w:r w:rsidR="004E042D" w:rsidRPr="00751BCC">
        <w:rPr>
          <w:rFonts w:ascii="Times New Roman" w:hAnsi="Times New Roman" w:cs="Times New Roman"/>
          <w:sz w:val="24"/>
          <w:szCs w:val="24"/>
        </w:rPr>
        <w:t>.</w:t>
      </w:r>
      <w:r w:rsidR="00B4192E">
        <w:rPr>
          <w:rFonts w:ascii="Times New Roman" w:hAnsi="Times New Roman" w:cs="Times New Roman"/>
          <w:sz w:val="24"/>
          <w:szCs w:val="24"/>
        </w:rPr>
        <w:t xml:space="preserve"> </w:t>
      </w:r>
      <w:r w:rsidR="00063B5F" w:rsidRPr="00751BCC">
        <w:rPr>
          <w:rFonts w:ascii="Times New Roman" w:hAnsi="Times New Roman" w:cs="Times New Roman"/>
          <w:sz w:val="24"/>
          <w:szCs w:val="24"/>
        </w:rPr>
        <w:t xml:space="preserve">These stakeholders would be placed in the Keep Satisfied section. </w:t>
      </w:r>
    </w:p>
    <w:p w14:paraId="057CF076" w14:textId="674B4408" w:rsidR="00157877" w:rsidRDefault="00157877" w:rsidP="00751BCC">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government holds control over Amazon’s operations and can impact their strategy through regulations. However, since the government doesn’t particularly have much interest in the company, they would be placed in the Keep Satisfied section. </w:t>
      </w:r>
    </w:p>
    <w:p w14:paraId="426C2A0A" w14:textId="77777777" w:rsidR="009D068B" w:rsidRDefault="004B583B" w:rsidP="00751BCC">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t>Creditors lend money to companies and may or may not have secure interests in Amazon’s assets. This stakeholder group can be paid back from sales of these assets</w:t>
      </w:r>
      <w:r w:rsidR="005130C6">
        <w:rPr>
          <w:rFonts w:ascii="Times New Roman" w:hAnsi="Times New Roman" w:cs="Times New Roman"/>
          <w:sz w:val="24"/>
          <w:szCs w:val="24"/>
        </w:rPr>
        <w:t>. The company ensures th</w:t>
      </w:r>
      <w:r w:rsidR="00BB5B91">
        <w:rPr>
          <w:rFonts w:ascii="Times New Roman" w:hAnsi="Times New Roman" w:cs="Times New Roman"/>
          <w:sz w:val="24"/>
          <w:szCs w:val="24"/>
        </w:rPr>
        <w:t>is stakeholder group</w:t>
      </w:r>
      <w:r w:rsidR="005130C6">
        <w:rPr>
          <w:rFonts w:ascii="Times New Roman" w:hAnsi="Times New Roman" w:cs="Times New Roman"/>
          <w:sz w:val="24"/>
          <w:szCs w:val="24"/>
        </w:rPr>
        <w:t xml:space="preserve"> that there are no issues and</w:t>
      </w:r>
      <w:r w:rsidR="009D068B">
        <w:rPr>
          <w:rFonts w:ascii="Times New Roman" w:hAnsi="Times New Roman" w:cs="Times New Roman"/>
          <w:sz w:val="24"/>
          <w:szCs w:val="24"/>
        </w:rPr>
        <w:t xml:space="preserve"> that they are always paid back. This stakeholder group would be placed in the Keep Informed section. </w:t>
      </w:r>
    </w:p>
    <w:p w14:paraId="75EEB6A8" w14:textId="43564E50" w:rsidR="00CB6945" w:rsidRDefault="00BB5B91" w:rsidP="009D068B">
      <w:pPr>
        <w:spacing w:line="480" w:lineRule="auto"/>
        <w:rPr>
          <w:rFonts w:ascii="Times New Roman" w:hAnsi="Times New Roman" w:cs="Times New Roman"/>
          <w:sz w:val="24"/>
          <w:szCs w:val="24"/>
        </w:rPr>
      </w:pPr>
      <w:r w:rsidRPr="009D068B">
        <w:rPr>
          <w:rFonts w:ascii="Times New Roman" w:hAnsi="Times New Roman" w:cs="Times New Roman"/>
          <w:sz w:val="24"/>
          <w:szCs w:val="24"/>
        </w:rPr>
        <w:t xml:space="preserve"> </w:t>
      </w:r>
      <w:r w:rsidR="005130C6" w:rsidRPr="009D068B">
        <w:rPr>
          <w:rFonts w:ascii="Times New Roman" w:hAnsi="Times New Roman" w:cs="Times New Roman"/>
          <w:sz w:val="24"/>
          <w:szCs w:val="24"/>
        </w:rPr>
        <w:t xml:space="preserve"> </w:t>
      </w:r>
      <w:r w:rsidR="004B583B" w:rsidRPr="009D068B">
        <w:rPr>
          <w:rFonts w:ascii="Times New Roman" w:hAnsi="Times New Roman" w:cs="Times New Roman"/>
          <w:sz w:val="24"/>
          <w:szCs w:val="24"/>
        </w:rPr>
        <w:t xml:space="preserve"> </w:t>
      </w:r>
    </w:p>
    <w:p w14:paraId="61071D51" w14:textId="68FC867D" w:rsidR="00B4192E" w:rsidRDefault="00B4192E" w:rsidP="009D068B">
      <w:pPr>
        <w:spacing w:line="480" w:lineRule="auto"/>
        <w:rPr>
          <w:rFonts w:ascii="Times New Roman" w:hAnsi="Times New Roman" w:cs="Times New Roman"/>
          <w:sz w:val="24"/>
          <w:szCs w:val="24"/>
        </w:rPr>
      </w:pPr>
    </w:p>
    <w:p w14:paraId="3AC04FFD" w14:textId="77777777" w:rsidR="00B4192E" w:rsidRPr="009D068B" w:rsidRDefault="00B4192E" w:rsidP="009D068B">
      <w:pPr>
        <w:spacing w:line="480" w:lineRule="auto"/>
        <w:rPr>
          <w:rFonts w:ascii="Times New Roman" w:hAnsi="Times New Roman" w:cs="Times New Roman"/>
          <w:sz w:val="24"/>
          <w:szCs w:val="24"/>
        </w:rPr>
      </w:pPr>
    </w:p>
    <w:p w14:paraId="64152A9F" w14:textId="040A73AB" w:rsidR="00C77A77" w:rsidRDefault="00C77A77" w:rsidP="00C77A77">
      <w:pPr>
        <w:pStyle w:val="ListParagraph"/>
        <w:numPr>
          <w:ilvl w:val="0"/>
          <w:numId w:val="10"/>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Communities are seen as helpful assets to Amazon as this stakeholder group shows an interest or concern within their community. This stakeholder group effects the perception of consumers on Amazon’s services and goods. The interests of this stakeholder group consist of development support involving environmental conservation and healthcare.</w:t>
      </w:r>
      <w:r w:rsidR="004B583B">
        <w:rPr>
          <w:rFonts w:ascii="Times New Roman" w:hAnsi="Times New Roman" w:cs="Times New Roman"/>
          <w:sz w:val="24"/>
          <w:szCs w:val="24"/>
        </w:rPr>
        <w:t xml:space="preserve"> However, their interests in the company may change at any time.</w:t>
      </w:r>
      <w:r>
        <w:rPr>
          <w:rFonts w:ascii="Times New Roman" w:hAnsi="Times New Roman" w:cs="Times New Roman"/>
          <w:sz w:val="24"/>
          <w:szCs w:val="24"/>
        </w:rPr>
        <w:t xml:space="preserve"> Amazon satisfies these interests through their community support. These stakeholders would be placed in the </w:t>
      </w:r>
      <w:r w:rsidR="009D068B">
        <w:rPr>
          <w:rFonts w:ascii="Times New Roman" w:hAnsi="Times New Roman" w:cs="Times New Roman"/>
          <w:sz w:val="24"/>
          <w:szCs w:val="24"/>
        </w:rPr>
        <w:t>Monitor</w:t>
      </w:r>
      <w:r>
        <w:rPr>
          <w:rFonts w:ascii="Times New Roman" w:hAnsi="Times New Roman" w:cs="Times New Roman"/>
          <w:sz w:val="24"/>
          <w:szCs w:val="24"/>
        </w:rPr>
        <w:t xml:space="preserve"> section </w:t>
      </w:r>
      <w:sdt>
        <w:sdtPr>
          <w:rPr>
            <w:rFonts w:ascii="Times New Roman" w:hAnsi="Times New Roman" w:cs="Times New Roman"/>
            <w:sz w:val="24"/>
            <w:szCs w:val="24"/>
          </w:rPr>
          <w:id w:val="2133185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Edw17 \l 2057 </w:instrText>
          </w:r>
          <w:r>
            <w:rPr>
              <w:rFonts w:ascii="Times New Roman" w:hAnsi="Times New Roman" w:cs="Times New Roman"/>
              <w:sz w:val="24"/>
              <w:szCs w:val="24"/>
            </w:rPr>
            <w:fldChar w:fldCharType="separate"/>
          </w:r>
          <w:r w:rsidRPr="003E7307">
            <w:rPr>
              <w:rFonts w:ascii="Times New Roman" w:hAnsi="Times New Roman" w:cs="Times New Roman"/>
              <w:noProof/>
              <w:sz w:val="24"/>
              <w:szCs w:val="24"/>
            </w:rPr>
            <w:t>(Ferguson,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6160CEE" w14:textId="77777777" w:rsidR="00F852E4" w:rsidRPr="00F852E4" w:rsidRDefault="00F852E4" w:rsidP="00F852E4">
      <w:pPr>
        <w:pStyle w:val="ListParagraph"/>
        <w:rPr>
          <w:rFonts w:ascii="Times New Roman" w:hAnsi="Times New Roman" w:cs="Times New Roman"/>
          <w:sz w:val="24"/>
          <w:szCs w:val="24"/>
        </w:rPr>
      </w:pPr>
    </w:p>
    <w:p w14:paraId="20040A91" w14:textId="56A35077" w:rsidR="00F852E4" w:rsidRDefault="00F852E4" w:rsidP="00F852E4">
      <w:pPr>
        <w:pStyle w:val="Heading2"/>
        <w:numPr>
          <w:ilvl w:val="1"/>
          <w:numId w:val="7"/>
        </w:numPr>
      </w:pPr>
      <w:bookmarkStart w:id="8" w:name="_Toc25253400"/>
      <w:r>
        <w:t>– Advantages &amp; Disadvantages</w:t>
      </w:r>
      <w:bookmarkEnd w:id="8"/>
    </w:p>
    <w:p w14:paraId="0DF04C14" w14:textId="1EC186BA" w:rsidR="00F852E4" w:rsidRDefault="00F852E4" w:rsidP="00F852E4">
      <w:pPr>
        <w:ind w:left="360"/>
      </w:pPr>
    </w:p>
    <w:p w14:paraId="60DC0A8E" w14:textId="2B6233FA" w:rsidR="006404E5" w:rsidRDefault="006404E5" w:rsidP="00F852E4">
      <w:pPr>
        <w:spacing w:line="480" w:lineRule="auto"/>
        <w:ind w:left="357"/>
        <w:rPr>
          <w:rFonts w:ascii="Times New Roman" w:hAnsi="Times New Roman" w:cs="Times New Roman"/>
          <w:sz w:val="24"/>
        </w:rPr>
      </w:pPr>
      <w:r>
        <w:rPr>
          <w:rFonts w:ascii="Times New Roman" w:hAnsi="Times New Roman" w:cs="Times New Roman"/>
          <w:sz w:val="24"/>
        </w:rPr>
        <w:t xml:space="preserve">The advantages of using Porter’s Generic Model is that it displays the equal effectiveness between Cost Leadership and Differentiation and can develop entry barriers with both. The disadvantage of this model </w:t>
      </w:r>
      <w:r w:rsidR="007138AF">
        <w:rPr>
          <w:rFonts w:ascii="Times New Roman" w:hAnsi="Times New Roman" w:cs="Times New Roman"/>
          <w:sz w:val="24"/>
        </w:rPr>
        <w:t xml:space="preserve">is that it’s too difficult for small companies to choose this strategy. </w:t>
      </w:r>
    </w:p>
    <w:p w14:paraId="7170C23A" w14:textId="4FF33EA9" w:rsidR="004E6F18" w:rsidRDefault="004E6F18" w:rsidP="00F852E4">
      <w:pPr>
        <w:spacing w:line="480" w:lineRule="auto"/>
        <w:ind w:left="357"/>
        <w:rPr>
          <w:rFonts w:ascii="Times New Roman" w:hAnsi="Times New Roman" w:cs="Times New Roman"/>
          <w:sz w:val="24"/>
        </w:rPr>
      </w:pPr>
      <w:r>
        <w:rPr>
          <w:rFonts w:ascii="Times New Roman" w:hAnsi="Times New Roman" w:cs="Times New Roman"/>
          <w:sz w:val="24"/>
        </w:rPr>
        <w:t>The advantage</w:t>
      </w:r>
      <w:r w:rsidR="00792239">
        <w:rPr>
          <w:rFonts w:ascii="Times New Roman" w:hAnsi="Times New Roman" w:cs="Times New Roman"/>
          <w:sz w:val="24"/>
        </w:rPr>
        <w:t>s</w:t>
      </w:r>
      <w:r>
        <w:rPr>
          <w:rFonts w:ascii="Times New Roman" w:hAnsi="Times New Roman" w:cs="Times New Roman"/>
          <w:sz w:val="24"/>
        </w:rPr>
        <w:t xml:space="preserve"> of Bowman’s Strategic Clock </w:t>
      </w:r>
      <w:r w:rsidR="00792239">
        <w:rPr>
          <w:rFonts w:ascii="Times New Roman" w:hAnsi="Times New Roman" w:cs="Times New Roman"/>
          <w:sz w:val="24"/>
        </w:rPr>
        <w:t>are</w:t>
      </w:r>
      <w:r>
        <w:rPr>
          <w:rFonts w:ascii="Times New Roman" w:hAnsi="Times New Roman" w:cs="Times New Roman"/>
          <w:sz w:val="24"/>
        </w:rPr>
        <w:t xml:space="preserve"> that it allows a company to effectively position themselves within the market</w:t>
      </w:r>
      <w:r w:rsidR="00792239">
        <w:rPr>
          <w:rFonts w:ascii="Times New Roman" w:hAnsi="Times New Roman" w:cs="Times New Roman"/>
          <w:sz w:val="24"/>
        </w:rPr>
        <w:t xml:space="preserve"> and provides clarity</w:t>
      </w:r>
      <w:r>
        <w:rPr>
          <w:rFonts w:ascii="Times New Roman" w:hAnsi="Times New Roman" w:cs="Times New Roman"/>
          <w:sz w:val="24"/>
        </w:rPr>
        <w:t>. The dis</w:t>
      </w:r>
      <w:r w:rsidR="00792239">
        <w:rPr>
          <w:rFonts w:ascii="Times New Roman" w:hAnsi="Times New Roman" w:cs="Times New Roman"/>
          <w:sz w:val="24"/>
        </w:rPr>
        <w:t>advantages of this model are that it challenges Porter’s ideas but under unclear conditions and can lead to lack of justification.</w:t>
      </w:r>
    </w:p>
    <w:p w14:paraId="41B7C4EB" w14:textId="0FF1EB8A" w:rsidR="008F5B1C" w:rsidRDefault="008F5B1C" w:rsidP="00F852E4">
      <w:pPr>
        <w:spacing w:line="480" w:lineRule="auto"/>
        <w:ind w:left="357"/>
        <w:rPr>
          <w:rFonts w:ascii="Times New Roman" w:hAnsi="Times New Roman" w:cs="Times New Roman"/>
          <w:sz w:val="24"/>
        </w:rPr>
      </w:pPr>
      <w:r>
        <w:rPr>
          <w:rFonts w:ascii="Times New Roman" w:hAnsi="Times New Roman" w:cs="Times New Roman"/>
          <w:sz w:val="24"/>
        </w:rPr>
        <w:t xml:space="preserve">The advantages of Porter’s Five Forces include helping companies take advantage of low competition areas to gain pricing power, </w:t>
      </w:r>
      <w:r w:rsidR="00DE13C3">
        <w:rPr>
          <w:rFonts w:ascii="Times New Roman" w:hAnsi="Times New Roman" w:cs="Times New Roman"/>
          <w:sz w:val="24"/>
        </w:rPr>
        <w:t xml:space="preserve">and helps eliminate industries that have close substitutes. The disadvantage of this model </w:t>
      </w:r>
      <w:r w:rsidR="00B4192E">
        <w:rPr>
          <w:rFonts w:ascii="Times New Roman" w:hAnsi="Times New Roman" w:cs="Times New Roman"/>
          <w:sz w:val="24"/>
        </w:rPr>
        <w:t>is</w:t>
      </w:r>
      <w:r w:rsidR="00DE13C3">
        <w:rPr>
          <w:rFonts w:ascii="Times New Roman" w:hAnsi="Times New Roman" w:cs="Times New Roman"/>
          <w:sz w:val="24"/>
        </w:rPr>
        <w:t xml:space="preserve"> that it only focuses on the above factors and disregards any environmental-based factors in which the company operates in. </w:t>
      </w:r>
    </w:p>
    <w:p w14:paraId="1B9F790A" w14:textId="77777777" w:rsidR="008F5B1C" w:rsidRDefault="008F5B1C" w:rsidP="00F852E4">
      <w:pPr>
        <w:spacing w:line="480" w:lineRule="auto"/>
        <w:ind w:left="357"/>
        <w:rPr>
          <w:rFonts w:ascii="Times New Roman" w:hAnsi="Times New Roman" w:cs="Times New Roman"/>
          <w:sz w:val="24"/>
        </w:rPr>
      </w:pPr>
    </w:p>
    <w:p w14:paraId="2E8C81B0" w14:textId="77777777" w:rsidR="00792239" w:rsidRDefault="00792239" w:rsidP="00F852E4">
      <w:pPr>
        <w:spacing w:line="480" w:lineRule="auto"/>
        <w:ind w:left="357"/>
        <w:rPr>
          <w:rFonts w:ascii="Times New Roman" w:hAnsi="Times New Roman" w:cs="Times New Roman"/>
          <w:sz w:val="24"/>
        </w:rPr>
      </w:pPr>
    </w:p>
    <w:p w14:paraId="53CA7713" w14:textId="52259194" w:rsidR="00DB4FEA" w:rsidRPr="00867BD9" w:rsidRDefault="00DB4FEA" w:rsidP="00867BD9">
      <w:pPr>
        <w:spacing w:line="480" w:lineRule="auto"/>
        <w:rPr>
          <w:rFonts w:ascii="Times New Roman" w:hAnsi="Times New Roman" w:cs="Times New Roman"/>
          <w:sz w:val="24"/>
        </w:rPr>
      </w:pPr>
    </w:p>
    <w:p w14:paraId="2392DA39" w14:textId="2C119DC1" w:rsidR="00DB4FEA" w:rsidRPr="00DB4FEA" w:rsidRDefault="00DB4FEA" w:rsidP="00DB4FEA">
      <w:pPr>
        <w:pStyle w:val="Heading1"/>
        <w:jc w:val="center"/>
        <w:rPr>
          <w:rFonts w:ascii="Times New Roman" w:hAnsi="Times New Roman" w:cs="Times New Roman"/>
          <w:b/>
          <w:color w:val="auto"/>
          <w:sz w:val="24"/>
        </w:rPr>
      </w:pPr>
      <w:bookmarkStart w:id="9" w:name="_Toc25253401"/>
      <w:r>
        <w:rPr>
          <w:rFonts w:ascii="Times New Roman" w:hAnsi="Times New Roman" w:cs="Times New Roman"/>
          <w:b/>
          <w:color w:val="auto"/>
          <w:sz w:val="24"/>
        </w:rPr>
        <w:lastRenderedPageBreak/>
        <w:t>3.0 – Conclusion</w:t>
      </w:r>
      <w:bookmarkEnd w:id="9"/>
      <w:r>
        <w:rPr>
          <w:rFonts w:ascii="Times New Roman" w:hAnsi="Times New Roman" w:cs="Times New Roman"/>
          <w:b/>
          <w:color w:val="auto"/>
          <w:sz w:val="24"/>
        </w:rPr>
        <w:t xml:space="preserve"> </w:t>
      </w:r>
    </w:p>
    <w:p w14:paraId="76081372" w14:textId="617A4228" w:rsidR="00BC7DB9" w:rsidRDefault="00BC7DB9" w:rsidP="00DB4FEA">
      <w:pPr>
        <w:spacing w:line="240" w:lineRule="auto"/>
        <w:rPr>
          <w:rFonts w:ascii="Times New Roman" w:hAnsi="Times New Roman" w:cs="Times New Roman"/>
          <w:sz w:val="24"/>
          <w:szCs w:val="24"/>
        </w:rPr>
      </w:pPr>
    </w:p>
    <w:p w14:paraId="6C2C0857" w14:textId="08E5026F" w:rsidR="002C6F52" w:rsidRDefault="00DB4FEA" w:rsidP="00DB4FEA">
      <w:pPr>
        <w:spacing w:line="480" w:lineRule="auto"/>
        <w:rPr>
          <w:rFonts w:ascii="Times New Roman" w:hAnsi="Times New Roman" w:cs="Times New Roman"/>
          <w:sz w:val="24"/>
          <w:szCs w:val="24"/>
        </w:rPr>
      </w:pPr>
      <w:r>
        <w:rPr>
          <w:rFonts w:ascii="Times New Roman" w:hAnsi="Times New Roman" w:cs="Times New Roman"/>
          <w:sz w:val="24"/>
          <w:szCs w:val="24"/>
        </w:rPr>
        <w:t>To conclude this assessment, after analysing Amazon’s strategy through Porter’s Generic Strategy, the company gains competitive advantage through Cost Leadership.</w:t>
      </w:r>
      <w:r w:rsidR="00DE232F">
        <w:rPr>
          <w:rFonts w:ascii="Times New Roman" w:hAnsi="Times New Roman" w:cs="Times New Roman"/>
          <w:sz w:val="24"/>
          <w:szCs w:val="24"/>
        </w:rPr>
        <w:t xml:space="preserve"> </w:t>
      </w:r>
      <w:r>
        <w:rPr>
          <w:rFonts w:ascii="Times New Roman" w:hAnsi="Times New Roman" w:cs="Times New Roman"/>
          <w:sz w:val="24"/>
          <w:szCs w:val="24"/>
        </w:rPr>
        <w:t xml:space="preserve">Looking at Bowman’s Strategic Clock, </w:t>
      </w:r>
      <w:r w:rsidR="00DE232F">
        <w:rPr>
          <w:rFonts w:ascii="Times New Roman" w:hAnsi="Times New Roman" w:cs="Times New Roman"/>
          <w:sz w:val="24"/>
          <w:szCs w:val="24"/>
        </w:rPr>
        <w:t>as the company utilises Cost Leadership, this means they fit under Position 2 which is Low Price as cost leadership</w:t>
      </w:r>
      <w:r w:rsidR="00690831">
        <w:rPr>
          <w:rFonts w:ascii="Times New Roman" w:hAnsi="Times New Roman" w:cs="Times New Roman"/>
          <w:sz w:val="24"/>
          <w:szCs w:val="24"/>
        </w:rPr>
        <w:t>-</w:t>
      </w:r>
      <w:r w:rsidR="00DE232F">
        <w:rPr>
          <w:rFonts w:ascii="Times New Roman" w:hAnsi="Times New Roman" w:cs="Times New Roman"/>
          <w:sz w:val="24"/>
          <w:szCs w:val="24"/>
        </w:rPr>
        <w:t>based companies are always competing in terms of low</w:t>
      </w:r>
      <w:r w:rsidR="00690831">
        <w:rPr>
          <w:rFonts w:ascii="Times New Roman" w:hAnsi="Times New Roman" w:cs="Times New Roman"/>
          <w:sz w:val="24"/>
          <w:szCs w:val="24"/>
        </w:rPr>
        <w:t>-</w:t>
      </w:r>
      <w:r w:rsidR="00DE232F">
        <w:rPr>
          <w:rFonts w:ascii="Times New Roman" w:hAnsi="Times New Roman" w:cs="Times New Roman"/>
          <w:sz w:val="24"/>
          <w:szCs w:val="24"/>
        </w:rPr>
        <w:t>cost sales</w:t>
      </w:r>
      <w:r w:rsidR="00690831">
        <w:rPr>
          <w:rFonts w:ascii="Times New Roman" w:hAnsi="Times New Roman" w:cs="Times New Roman"/>
          <w:sz w:val="24"/>
          <w:szCs w:val="24"/>
        </w:rPr>
        <w:t>. Porter’s Five Forces analyses how Amazon can address each force against them.</w:t>
      </w:r>
      <w:r w:rsidR="00EF4E45">
        <w:rPr>
          <w:rFonts w:ascii="Times New Roman" w:hAnsi="Times New Roman" w:cs="Times New Roman"/>
          <w:sz w:val="24"/>
          <w:szCs w:val="24"/>
        </w:rPr>
        <w:t xml:space="preserve"> Looking at the SWOT analysis, the strengths, weaknesses, opportunities and threats have been ranked in terms of importance </w:t>
      </w:r>
      <w:r w:rsidR="002C6F52">
        <w:rPr>
          <w:rFonts w:ascii="Times New Roman" w:hAnsi="Times New Roman" w:cs="Times New Roman"/>
          <w:sz w:val="24"/>
          <w:szCs w:val="24"/>
        </w:rPr>
        <w:t>to Amazon. Lastly, the key stakeholders of Amazon each have been placed within Mendelow’s Matrix basing on their power and interests. However, the positioning of these stakeholder groups is based from Amazon’s view and are subject to change.</w:t>
      </w:r>
      <w:r w:rsidR="00D8427C">
        <w:rPr>
          <w:rFonts w:ascii="Times New Roman" w:hAnsi="Times New Roman" w:cs="Times New Roman"/>
          <w:sz w:val="24"/>
          <w:szCs w:val="24"/>
        </w:rPr>
        <w:t xml:space="preserve"> So, in conclusion of the Analysis, Amazon has a strong, resilient competitive advantage of their rivals. </w:t>
      </w:r>
      <w:r w:rsidR="00467674">
        <w:rPr>
          <w:rFonts w:ascii="Times New Roman" w:hAnsi="Times New Roman" w:cs="Times New Roman"/>
          <w:sz w:val="24"/>
          <w:szCs w:val="24"/>
        </w:rPr>
        <w:t xml:space="preserve"> </w:t>
      </w:r>
      <w:r w:rsidR="002C6F52">
        <w:rPr>
          <w:rFonts w:ascii="Times New Roman" w:hAnsi="Times New Roman" w:cs="Times New Roman"/>
          <w:sz w:val="24"/>
          <w:szCs w:val="24"/>
        </w:rPr>
        <w:t xml:space="preserve"> </w:t>
      </w:r>
    </w:p>
    <w:p w14:paraId="4AB08898" w14:textId="06C1D9AE" w:rsidR="002C6F52" w:rsidRDefault="002C6F52" w:rsidP="002C6F52">
      <w:pPr>
        <w:pStyle w:val="Heading2"/>
        <w:numPr>
          <w:ilvl w:val="1"/>
          <w:numId w:val="8"/>
        </w:numPr>
      </w:pPr>
      <w:bookmarkStart w:id="10" w:name="_Toc25253402"/>
      <w:r>
        <w:t>– Recommendations</w:t>
      </w:r>
      <w:bookmarkEnd w:id="10"/>
    </w:p>
    <w:p w14:paraId="55C88C2D" w14:textId="11593D50" w:rsidR="00FA498B" w:rsidRDefault="00FA498B" w:rsidP="00FA498B"/>
    <w:p w14:paraId="2791DC76" w14:textId="161F3A07" w:rsidR="00FA498B" w:rsidRPr="0085155F" w:rsidRDefault="00FA498B" w:rsidP="00FA498B">
      <w:pPr>
        <w:rPr>
          <w:rFonts w:ascii="Times New Roman" w:hAnsi="Times New Roman" w:cs="Times New Roman"/>
          <w:b/>
          <w:bCs/>
          <w:sz w:val="24"/>
          <w:szCs w:val="24"/>
        </w:rPr>
      </w:pPr>
      <w:r w:rsidRPr="0085155F">
        <w:rPr>
          <w:rFonts w:ascii="Times New Roman" w:hAnsi="Times New Roman" w:cs="Times New Roman"/>
          <w:b/>
          <w:bCs/>
          <w:sz w:val="24"/>
          <w:szCs w:val="24"/>
        </w:rPr>
        <w:t>Diversify Business</w:t>
      </w:r>
    </w:p>
    <w:p w14:paraId="426AAEE2" w14:textId="02B9B9EB" w:rsidR="00FA498B" w:rsidRDefault="00FA498B" w:rsidP="00FA498B">
      <w:pPr>
        <w:pStyle w:val="ListParagraph"/>
        <w:numPr>
          <w:ilvl w:val="0"/>
          <w:numId w:val="13"/>
        </w:numPr>
        <w:spacing w:line="480" w:lineRule="auto"/>
        <w:ind w:left="714" w:hanging="357"/>
        <w:rPr>
          <w:rFonts w:ascii="Times New Roman" w:hAnsi="Times New Roman" w:cs="Times New Roman"/>
          <w:sz w:val="24"/>
          <w:szCs w:val="24"/>
        </w:rPr>
      </w:pPr>
      <w:r>
        <w:rPr>
          <w:rFonts w:ascii="Times New Roman" w:hAnsi="Times New Roman" w:cs="Times New Roman"/>
          <w:sz w:val="24"/>
          <w:szCs w:val="24"/>
        </w:rPr>
        <w:t xml:space="preserve">The first recommendation for Amazon is to diversify their business to build up their resilience against industry-based risks. </w:t>
      </w:r>
    </w:p>
    <w:p w14:paraId="2A1E0BB1" w14:textId="26A8E428" w:rsidR="0085155F" w:rsidRDefault="0085155F" w:rsidP="0085155F">
      <w:pPr>
        <w:spacing w:line="480" w:lineRule="auto"/>
        <w:rPr>
          <w:rFonts w:ascii="Times New Roman" w:hAnsi="Times New Roman" w:cs="Times New Roman"/>
          <w:b/>
          <w:bCs/>
          <w:sz w:val="24"/>
          <w:szCs w:val="24"/>
        </w:rPr>
      </w:pPr>
      <w:r w:rsidRPr="0085155F">
        <w:rPr>
          <w:rFonts w:ascii="Times New Roman" w:hAnsi="Times New Roman" w:cs="Times New Roman"/>
          <w:b/>
          <w:bCs/>
          <w:sz w:val="24"/>
          <w:szCs w:val="24"/>
        </w:rPr>
        <w:t>Partnership Development</w:t>
      </w:r>
    </w:p>
    <w:p w14:paraId="38459F1C" w14:textId="648B431E" w:rsidR="0085155F" w:rsidRPr="0085155F" w:rsidRDefault="0085155F" w:rsidP="0085155F">
      <w:pPr>
        <w:pStyle w:val="ListParagraph"/>
        <w:numPr>
          <w:ilvl w:val="0"/>
          <w:numId w:val="13"/>
        </w:numPr>
        <w:spacing w:line="480" w:lineRule="auto"/>
        <w:rPr>
          <w:rFonts w:ascii="Times New Roman" w:hAnsi="Times New Roman" w:cs="Times New Roman"/>
          <w:b/>
          <w:bCs/>
          <w:sz w:val="24"/>
          <w:szCs w:val="24"/>
        </w:rPr>
      </w:pPr>
      <w:r>
        <w:rPr>
          <w:rFonts w:ascii="Times New Roman" w:hAnsi="Times New Roman" w:cs="Times New Roman"/>
          <w:sz w:val="24"/>
          <w:szCs w:val="24"/>
        </w:rPr>
        <w:t>The second recommendation for Amazon is to reinforce their operations against competitors and expand their market reach through the development of new partnerships.</w:t>
      </w:r>
    </w:p>
    <w:p w14:paraId="4D9AC671" w14:textId="61AA99F1" w:rsidR="0085155F" w:rsidRDefault="0085155F" w:rsidP="0085155F">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Emphasis on </w:t>
      </w:r>
      <w:r w:rsidR="00AB3853">
        <w:rPr>
          <w:rFonts w:ascii="Times New Roman" w:hAnsi="Times New Roman" w:cs="Times New Roman"/>
          <w:b/>
          <w:bCs/>
          <w:sz w:val="24"/>
          <w:szCs w:val="24"/>
        </w:rPr>
        <w:t>C</w:t>
      </w:r>
      <w:r>
        <w:rPr>
          <w:rFonts w:ascii="Times New Roman" w:hAnsi="Times New Roman" w:cs="Times New Roman"/>
          <w:b/>
          <w:bCs/>
          <w:sz w:val="24"/>
          <w:szCs w:val="24"/>
        </w:rPr>
        <w:t xml:space="preserve">ompetitive </w:t>
      </w:r>
      <w:r w:rsidR="004C66F0">
        <w:rPr>
          <w:rFonts w:ascii="Times New Roman" w:hAnsi="Times New Roman" w:cs="Times New Roman"/>
          <w:b/>
          <w:bCs/>
          <w:sz w:val="24"/>
          <w:szCs w:val="24"/>
        </w:rPr>
        <w:t>A</w:t>
      </w:r>
      <w:r>
        <w:rPr>
          <w:rFonts w:ascii="Times New Roman" w:hAnsi="Times New Roman" w:cs="Times New Roman"/>
          <w:b/>
          <w:bCs/>
          <w:sz w:val="24"/>
          <w:szCs w:val="24"/>
        </w:rPr>
        <w:t xml:space="preserve">dvantage </w:t>
      </w:r>
    </w:p>
    <w:p w14:paraId="13C9A9AA" w14:textId="43BDBAE7" w:rsidR="008A1568" w:rsidRPr="00DD7B94" w:rsidRDefault="0085155F" w:rsidP="0085155F">
      <w:pPr>
        <w:pStyle w:val="ListParagraph"/>
        <w:numPr>
          <w:ilvl w:val="0"/>
          <w:numId w:val="13"/>
        </w:numPr>
        <w:spacing w:line="480" w:lineRule="auto"/>
        <w:rPr>
          <w:rFonts w:ascii="Times New Roman" w:hAnsi="Times New Roman" w:cs="Times New Roman"/>
          <w:b/>
          <w:bCs/>
          <w:sz w:val="24"/>
          <w:szCs w:val="24"/>
        </w:rPr>
      </w:pPr>
      <w:r>
        <w:rPr>
          <w:rFonts w:ascii="Times New Roman" w:hAnsi="Times New Roman" w:cs="Times New Roman"/>
          <w:sz w:val="24"/>
          <w:szCs w:val="24"/>
        </w:rPr>
        <w:t xml:space="preserve">The third recommendation for Amazon is to emphasise their competitive advantage as method of addressing the heavy force of the company’s competitive rivalry. </w:t>
      </w:r>
      <w:bookmarkStart w:id="11" w:name="_GoBack"/>
      <w:bookmarkEnd w:id="11"/>
    </w:p>
    <w:bookmarkStart w:id="12" w:name="_Toc25253403" w:displacedByCustomXml="next"/>
    <w:sdt>
      <w:sdtPr>
        <w:rPr>
          <w:rFonts w:asciiTheme="minorHAnsi" w:eastAsiaTheme="minorHAnsi" w:hAnsiTheme="minorHAnsi" w:cstheme="minorBidi"/>
          <w:color w:val="auto"/>
          <w:sz w:val="22"/>
          <w:szCs w:val="22"/>
        </w:rPr>
        <w:id w:val="-1172794259"/>
        <w:docPartObj>
          <w:docPartGallery w:val="Bibliographies"/>
          <w:docPartUnique/>
        </w:docPartObj>
      </w:sdtPr>
      <w:sdtEndPr>
        <w:rPr>
          <w:rFonts w:ascii="Times New Roman" w:hAnsi="Times New Roman" w:cs="Times New Roman"/>
          <w:sz w:val="24"/>
          <w:szCs w:val="24"/>
        </w:rPr>
      </w:sdtEndPr>
      <w:sdtContent>
        <w:p w14:paraId="633ECC9B" w14:textId="332B6A7F" w:rsidR="008A1568" w:rsidRPr="008A1568" w:rsidRDefault="008A1568" w:rsidP="008A1568">
          <w:pPr>
            <w:pStyle w:val="Heading1"/>
            <w:jc w:val="center"/>
            <w:rPr>
              <w:rFonts w:ascii="Times New Roman" w:hAnsi="Times New Roman" w:cs="Times New Roman"/>
              <w:b/>
              <w:bCs/>
              <w:color w:val="auto"/>
              <w:sz w:val="24"/>
              <w:szCs w:val="24"/>
            </w:rPr>
          </w:pPr>
          <w:r w:rsidRPr="008A1568">
            <w:rPr>
              <w:rFonts w:ascii="Times New Roman" w:hAnsi="Times New Roman" w:cs="Times New Roman"/>
              <w:b/>
              <w:bCs/>
              <w:color w:val="auto"/>
              <w:sz w:val="24"/>
              <w:szCs w:val="24"/>
            </w:rPr>
            <w:t>References</w:t>
          </w:r>
          <w:bookmarkEnd w:id="12"/>
        </w:p>
        <w:sdt>
          <w:sdtPr>
            <w:id w:val="-573587230"/>
            <w:bibliography/>
          </w:sdtPr>
          <w:sdtEndPr>
            <w:rPr>
              <w:rFonts w:ascii="Times New Roman" w:hAnsi="Times New Roman" w:cs="Times New Roman"/>
              <w:sz w:val="24"/>
              <w:szCs w:val="24"/>
            </w:rPr>
          </w:sdtEndPr>
          <w:sdtContent>
            <w:p w14:paraId="3F291288" w14:textId="77777777" w:rsidR="00083991" w:rsidRPr="00083991" w:rsidRDefault="008A1568"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sz w:val="24"/>
                  <w:szCs w:val="24"/>
                </w:rPr>
                <w:fldChar w:fldCharType="begin"/>
              </w:r>
              <w:r w:rsidRPr="00083991">
                <w:rPr>
                  <w:rFonts w:ascii="Times New Roman" w:hAnsi="Times New Roman" w:cs="Times New Roman"/>
                  <w:sz w:val="24"/>
                  <w:szCs w:val="24"/>
                </w:rPr>
                <w:instrText xml:space="preserve"> BIBLIOGRAPHY </w:instrText>
              </w:r>
              <w:r w:rsidRPr="00083991">
                <w:rPr>
                  <w:rFonts w:ascii="Times New Roman" w:hAnsi="Times New Roman" w:cs="Times New Roman"/>
                  <w:sz w:val="24"/>
                  <w:szCs w:val="24"/>
                </w:rPr>
                <w:fldChar w:fldCharType="separate"/>
              </w:r>
              <w:r w:rsidR="00083991" w:rsidRPr="00083991">
                <w:rPr>
                  <w:rFonts w:ascii="Times New Roman" w:hAnsi="Times New Roman" w:cs="Times New Roman"/>
                  <w:noProof/>
                  <w:sz w:val="24"/>
                  <w:szCs w:val="24"/>
                </w:rPr>
                <w:t xml:space="preserve">Bhasin, H. (2019, January 30). </w:t>
              </w:r>
              <w:r w:rsidR="00083991" w:rsidRPr="00083991">
                <w:rPr>
                  <w:rFonts w:ascii="Times New Roman" w:hAnsi="Times New Roman" w:cs="Times New Roman"/>
                  <w:i/>
                  <w:iCs/>
                  <w:noProof/>
                  <w:sz w:val="24"/>
                  <w:szCs w:val="24"/>
                </w:rPr>
                <w:t xml:space="preserve">SWOT analysis of Amazon - Amazon SWOT analysis </w:t>
              </w:r>
              <w:r w:rsidR="00083991" w:rsidRPr="00083991">
                <w:rPr>
                  <w:rFonts w:ascii="Times New Roman" w:hAnsi="Times New Roman" w:cs="Times New Roman"/>
                  <w:noProof/>
                  <w:sz w:val="24"/>
                  <w:szCs w:val="24"/>
                </w:rPr>
                <w:t>. Retrieved from Marketing91: https://www.marketing91.com/swot-analysis-of-amazon/</w:t>
              </w:r>
            </w:p>
            <w:p w14:paraId="25B8D236"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Bhasin, H. (2019, April 17). </w:t>
              </w:r>
              <w:r w:rsidRPr="00083991">
                <w:rPr>
                  <w:rFonts w:ascii="Times New Roman" w:hAnsi="Times New Roman" w:cs="Times New Roman"/>
                  <w:i/>
                  <w:iCs/>
                  <w:noProof/>
                  <w:sz w:val="24"/>
                  <w:szCs w:val="24"/>
                </w:rPr>
                <w:t>What is Bowman's Strategy Clock?</w:t>
              </w:r>
              <w:r w:rsidRPr="00083991">
                <w:rPr>
                  <w:rFonts w:ascii="Times New Roman" w:hAnsi="Times New Roman" w:cs="Times New Roman"/>
                  <w:noProof/>
                  <w:sz w:val="24"/>
                  <w:szCs w:val="24"/>
                </w:rPr>
                <w:t xml:space="preserve"> Retrieved from Marketing91: https://www.marketing91.com/what-is-bowmans-strategy-clock/</w:t>
              </w:r>
            </w:p>
            <w:p w14:paraId="3E651D30"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Bowman, C., &amp; Faulkner, D. (1997). </w:t>
              </w:r>
              <w:r w:rsidRPr="00083991">
                <w:rPr>
                  <w:rFonts w:ascii="Times New Roman" w:hAnsi="Times New Roman" w:cs="Times New Roman"/>
                  <w:i/>
                  <w:iCs/>
                  <w:noProof/>
                  <w:sz w:val="24"/>
                  <w:szCs w:val="24"/>
                </w:rPr>
                <w:t>Competitive and Corporate Strategy.</w:t>
              </w:r>
              <w:r w:rsidRPr="00083991">
                <w:rPr>
                  <w:rFonts w:ascii="Times New Roman" w:hAnsi="Times New Roman" w:cs="Times New Roman"/>
                  <w:noProof/>
                  <w:sz w:val="24"/>
                  <w:szCs w:val="24"/>
                </w:rPr>
                <w:t xml:space="preserve"> Irwin.</w:t>
              </w:r>
            </w:p>
            <w:p w14:paraId="481D7D6C"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Business Strategy Hub. (2019). </w:t>
              </w:r>
              <w:r w:rsidRPr="00083991">
                <w:rPr>
                  <w:rFonts w:ascii="Times New Roman" w:hAnsi="Times New Roman" w:cs="Times New Roman"/>
                  <w:i/>
                  <w:iCs/>
                  <w:noProof/>
                  <w:sz w:val="24"/>
                  <w:szCs w:val="24"/>
                </w:rPr>
                <w:t>Amazon SWOT 2019 SWOT analysis of Amazon</w:t>
              </w:r>
              <w:r w:rsidRPr="00083991">
                <w:rPr>
                  <w:rFonts w:ascii="Times New Roman" w:hAnsi="Times New Roman" w:cs="Times New Roman"/>
                  <w:noProof/>
                  <w:sz w:val="24"/>
                  <w:szCs w:val="24"/>
                </w:rPr>
                <w:t>. Retrieved from Business Strategy Hub: https://bstrategyhub.com/swot-analysis-of-amazon-amazon-swot/</w:t>
              </w:r>
            </w:p>
            <w:p w14:paraId="2E6180E9"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Capsim. (2015, September 02). </w:t>
              </w:r>
              <w:r w:rsidRPr="00083991">
                <w:rPr>
                  <w:rFonts w:ascii="Times New Roman" w:hAnsi="Times New Roman" w:cs="Times New Roman"/>
                  <w:i/>
                  <w:iCs/>
                  <w:noProof/>
                  <w:sz w:val="24"/>
                  <w:szCs w:val="24"/>
                </w:rPr>
                <w:t xml:space="preserve">An introduction to Porter's Generic Strategies </w:t>
              </w:r>
              <w:r w:rsidRPr="00083991">
                <w:rPr>
                  <w:rFonts w:ascii="Times New Roman" w:hAnsi="Times New Roman" w:cs="Times New Roman"/>
                  <w:noProof/>
                  <w:sz w:val="24"/>
                  <w:szCs w:val="24"/>
                </w:rPr>
                <w:t>. Retrieved from Capsim: https://www.capsim.com/blog/an-introduction-to-porters-generic-strategies/</w:t>
              </w:r>
            </w:p>
            <w:p w14:paraId="6D9B3AF7"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CGMA. (2013, June 11). </w:t>
              </w:r>
              <w:r w:rsidRPr="00083991">
                <w:rPr>
                  <w:rFonts w:ascii="Times New Roman" w:hAnsi="Times New Roman" w:cs="Times New Roman"/>
                  <w:i/>
                  <w:iCs/>
                  <w:noProof/>
                  <w:sz w:val="24"/>
                  <w:szCs w:val="24"/>
                </w:rPr>
                <w:t>Porter's Five Forces of Competitive Position Analysis</w:t>
              </w:r>
              <w:r w:rsidRPr="00083991">
                <w:rPr>
                  <w:rFonts w:ascii="Times New Roman" w:hAnsi="Times New Roman" w:cs="Times New Roman"/>
                  <w:noProof/>
                  <w:sz w:val="24"/>
                  <w:szCs w:val="24"/>
                </w:rPr>
                <w:t>. Retrieved from CGMA: https://www.cgma.org/resources/tools/essential-tools/porters-five-forces.html</w:t>
              </w:r>
            </w:p>
            <w:p w14:paraId="77320B24"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Chappelow, J. (2019, October 18). </w:t>
              </w:r>
              <w:r w:rsidRPr="00083991">
                <w:rPr>
                  <w:rFonts w:ascii="Times New Roman" w:hAnsi="Times New Roman" w:cs="Times New Roman"/>
                  <w:i/>
                  <w:iCs/>
                  <w:noProof/>
                  <w:sz w:val="24"/>
                  <w:szCs w:val="24"/>
                </w:rPr>
                <w:t>Porter's 5 Forces</w:t>
              </w:r>
              <w:r w:rsidRPr="00083991">
                <w:rPr>
                  <w:rFonts w:ascii="Times New Roman" w:hAnsi="Times New Roman" w:cs="Times New Roman"/>
                  <w:noProof/>
                  <w:sz w:val="24"/>
                  <w:szCs w:val="24"/>
                </w:rPr>
                <w:t>. Retrieved from Investopedia: https://www.investopedia.com/terms/p/porter.asp</w:t>
              </w:r>
            </w:p>
            <w:p w14:paraId="55E25631"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Dudovskiy, J. (2018, August 1). </w:t>
              </w:r>
              <w:r w:rsidRPr="00083991">
                <w:rPr>
                  <w:rFonts w:ascii="Times New Roman" w:hAnsi="Times New Roman" w:cs="Times New Roman"/>
                  <w:i/>
                  <w:iCs/>
                  <w:noProof/>
                  <w:sz w:val="24"/>
                  <w:szCs w:val="24"/>
                </w:rPr>
                <w:t>Amazon Business Strategy and Competitive Advantage: cost leadership &amp; customer centricity</w:t>
              </w:r>
              <w:r w:rsidRPr="00083991">
                <w:rPr>
                  <w:rFonts w:ascii="Times New Roman" w:hAnsi="Times New Roman" w:cs="Times New Roman"/>
                  <w:noProof/>
                  <w:sz w:val="24"/>
                  <w:szCs w:val="24"/>
                </w:rPr>
                <w:t>. Retrieved from Research Methodology: https://research-methodology.net/amazon-business-strategy-competitive-advantage-benefiting-cost-leadership-diversification/</w:t>
              </w:r>
            </w:p>
            <w:p w14:paraId="67118837"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Ferguson, E. (2017, February 20). </w:t>
              </w:r>
              <w:r w:rsidRPr="00083991">
                <w:rPr>
                  <w:rFonts w:ascii="Times New Roman" w:hAnsi="Times New Roman" w:cs="Times New Roman"/>
                  <w:i/>
                  <w:iCs/>
                  <w:noProof/>
                  <w:sz w:val="24"/>
                  <w:szCs w:val="24"/>
                </w:rPr>
                <w:t>Amazon.com Inc. Stakeholders, Corporate Social Responsibility (An Analysis)</w:t>
              </w:r>
              <w:r w:rsidRPr="00083991">
                <w:rPr>
                  <w:rFonts w:ascii="Times New Roman" w:hAnsi="Times New Roman" w:cs="Times New Roman"/>
                  <w:noProof/>
                  <w:sz w:val="24"/>
                  <w:szCs w:val="24"/>
                </w:rPr>
                <w:t>. Retrieved from Panmore Institute : http://panmore.com/amazon-com-inc-stakeholders-corporate-social-responsibility-analysis</w:t>
              </w:r>
            </w:p>
            <w:p w14:paraId="26A38DD5"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Greenspan, R. (2019, February 24). </w:t>
              </w:r>
              <w:r w:rsidRPr="00083991">
                <w:rPr>
                  <w:rFonts w:ascii="Times New Roman" w:hAnsi="Times New Roman" w:cs="Times New Roman"/>
                  <w:i/>
                  <w:iCs/>
                  <w:noProof/>
                  <w:sz w:val="24"/>
                  <w:szCs w:val="24"/>
                </w:rPr>
                <w:t xml:space="preserve">Amazon.com Inc. Five Forces Analysis &amp; Recommendations (Porter's Model) </w:t>
              </w:r>
              <w:r w:rsidRPr="00083991">
                <w:rPr>
                  <w:rFonts w:ascii="Times New Roman" w:hAnsi="Times New Roman" w:cs="Times New Roman"/>
                  <w:noProof/>
                  <w:sz w:val="24"/>
                  <w:szCs w:val="24"/>
                </w:rPr>
                <w:t>. Retrieved from Panmore Institute : http://panmore.com/amazon-com-inc-five-forces-analysis-recommendations-porters-model</w:t>
              </w:r>
            </w:p>
            <w:p w14:paraId="6B84F4C6"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Greenspan, R. (2019, June 22). </w:t>
              </w:r>
              <w:r w:rsidRPr="00083991">
                <w:rPr>
                  <w:rFonts w:ascii="Times New Roman" w:hAnsi="Times New Roman" w:cs="Times New Roman"/>
                  <w:i/>
                  <w:iCs/>
                  <w:noProof/>
                  <w:sz w:val="24"/>
                  <w:szCs w:val="24"/>
                </w:rPr>
                <w:t>Amazon.com Inc. SWOT Analysis &amp; Recommendations</w:t>
              </w:r>
              <w:r w:rsidRPr="00083991">
                <w:rPr>
                  <w:rFonts w:ascii="Times New Roman" w:hAnsi="Times New Roman" w:cs="Times New Roman"/>
                  <w:noProof/>
                  <w:sz w:val="24"/>
                  <w:szCs w:val="24"/>
                </w:rPr>
                <w:t>. Retrieved from Panmore Institute: http://panmore.com/amazon-com-inc-swot-analysis-recommendations</w:t>
              </w:r>
            </w:p>
            <w:p w14:paraId="66AF4C4F"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Johnson, G., Scholes, K., &amp; Whittington, R. (2008). </w:t>
              </w:r>
              <w:r w:rsidRPr="00083991">
                <w:rPr>
                  <w:rFonts w:ascii="Times New Roman" w:hAnsi="Times New Roman" w:cs="Times New Roman"/>
                  <w:i/>
                  <w:iCs/>
                  <w:noProof/>
                  <w:sz w:val="24"/>
                  <w:szCs w:val="24"/>
                </w:rPr>
                <w:t>Exploring Corporate Strategy.</w:t>
              </w:r>
              <w:r w:rsidRPr="00083991">
                <w:rPr>
                  <w:rFonts w:ascii="Times New Roman" w:hAnsi="Times New Roman" w:cs="Times New Roman"/>
                  <w:noProof/>
                  <w:sz w:val="24"/>
                  <w:szCs w:val="24"/>
                </w:rPr>
                <w:t xml:space="preserve"> Pearson Education.</w:t>
              </w:r>
            </w:p>
            <w:p w14:paraId="6E0F609E"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Jurevicius, O. (2013, February 13). </w:t>
              </w:r>
              <w:r w:rsidRPr="00083991">
                <w:rPr>
                  <w:rFonts w:ascii="Times New Roman" w:hAnsi="Times New Roman" w:cs="Times New Roman"/>
                  <w:i/>
                  <w:iCs/>
                  <w:noProof/>
                  <w:sz w:val="24"/>
                  <w:szCs w:val="24"/>
                </w:rPr>
                <w:t xml:space="preserve">Strategic Management &amp; Stragetic Planning </w:t>
              </w:r>
              <w:r w:rsidRPr="00083991">
                <w:rPr>
                  <w:rFonts w:ascii="Times New Roman" w:hAnsi="Times New Roman" w:cs="Times New Roman"/>
                  <w:noProof/>
                  <w:sz w:val="24"/>
                  <w:szCs w:val="24"/>
                </w:rPr>
                <w:t>. Retrieved from Strategic Management Insight: https://www.strategicmanagementinsight.com/topics/strategic-management-planning.html</w:t>
              </w:r>
            </w:p>
            <w:p w14:paraId="5EFA7925"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lastRenderedPageBreak/>
                <w:t xml:space="preserve">Keller, C. R. (2019). </w:t>
              </w:r>
              <w:r w:rsidRPr="00083991">
                <w:rPr>
                  <w:rFonts w:ascii="Times New Roman" w:hAnsi="Times New Roman" w:cs="Times New Roman"/>
                  <w:i/>
                  <w:iCs/>
                  <w:noProof/>
                  <w:sz w:val="24"/>
                  <w:szCs w:val="24"/>
                </w:rPr>
                <w:t xml:space="preserve">Amazon's Business Strategy &amp; Leadership In Online Retailing </w:t>
              </w:r>
              <w:r w:rsidRPr="00083991">
                <w:rPr>
                  <w:rFonts w:ascii="Times New Roman" w:hAnsi="Times New Roman" w:cs="Times New Roman"/>
                  <w:noProof/>
                  <w:sz w:val="24"/>
                  <w:szCs w:val="24"/>
                </w:rPr>
                <w:t>. Retrieved from Profitworks: https://profitworks.ca/small-business-sales-and-marketing-resources/blog/marketing-strategy/543-amazon-business-strategy-leadership-online-retailing.html</w:t>
              </w:r>
            </w:p>
            <w:p w14:paraId="4A066213"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Kenton, W. (2019, June 9). </w:t>
              </w:r>
              <w:r w:rsidRPr="00083991">
                <w:rPr>
                  <w:rFonts w:ascii="Times New Roman" w:hAnsi="Times New Roman" w:cs="Times New Roman"/>
                  <w:i/>
                  <w:iCs/>
                  <w:noProof/>
                  <w:sz w:val="24"/>
                  <w:szCs w:val="24"/>
                </w:rPr>
                <w:t xml:space="preserve">Strategic Management </w:t>
              </w:r>
              <w:r w:rsidRPr="00083991">
                <w:rPr>
                  <w:rFonts w:ascii="Times New Roman" w:hAnsi="Times New Roman" w:cs="Times New Roman"/>
                  <w:noProof/>
                  <w:sz w:val="24"/>
                  <w:szCs w:val="24"/>
                </w:rPr>
                <w:t>. Retrieved from Investopedia: https://www.investopedia.com/terms/s/strategic-management.asp</w:t>
              </w:r>
            </w:p>
            <w:p w14:paraId="71ED4060"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Magretta, J., &amp; Porter, M. E. (2012). </w:t>
              </w:r>
              <w:r w:rsidRPr="00083991">
                <w:rPr>
                  <w:rFonts w:ascii="Times New Roman" w:hAnsi="Times New Roman" w:cs="Times New Roman"/>
                  <w:i/>
                  <w:iCs/>
                  <w:noProof/>
                  <w:sz w:val="24"/>
                  <w:szCs w:val="24"/>
                </w:rPr>
                <w:t>Understanding Michael Porter: The Essential Guide to Competition and Strategy.</w:t>
              </w:r>
              <w:r w:rsidRPr="00083991">
                <w:rPr>
                  <w:rFonts w:ascii="Times New Roman" w:hAnsi="Times New Roman" w:cs="Times New Roman"/>
                  <w:noProof/>
                  <w:sz w:val="24"/>
                  <w:szCs w:val="24"/>
                </w:rPr>
                <w:t xml:space="preserve"> Harvard Business Press.</w:t>
              </w:r>
            </w:p>
            <w:p w14:paraId="35CB9C09"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Marketline. (2019, September 10). </w:t>
              </w:r>
              <w:r w:rsidRPr="00083991">
                <w:rPr>
                  <w:rFonts w:ascii="Times New Roman" w:hAnsi="Times New Roman" w:cs="Times New Roman"/>
                  <w:i/>
                  <w:iCs/>
                  <w:noProof/>
                  <w:sz w:val="24"/>
                  <w:szCs w:val="24"/>
                </w:rPr>
                <w:t>Amazon.com Inc</w:t>
              </w:r>
              <w:r w:rsidRPr="00083991">
                <w:rPr>
                  <w:rFonts w:ascii="Times New Roman" w:hAnsi="Times New Roman" w:cs="Times New Roman"/>
                  <w:noProof/>
                  <w:sz w:val="24"/>
                  <w:szCs w:val="24"/>
                </w:rPr>
                <w:t>. Retrieved from Marketline: www.Marketline.com</w:t>
              </w:r>
            </w:p>
            <w:p w14:paraId="5F2DD42B" w14:textId="29F75E22"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Marketline. (2019, October 28). </w:t>
              </w:r>
              <w:r w:rsidRPr="00083991">
                <w:rPr>
                  <w:rFonts w:ascii="Times New Roman" w:hAnsi="Times New Roman" w:cs="Times New Roman"/>
                  <w:i/>
                  <w:iCs/>
                  <w:noProof/>
                  <w:sz w:val="24"/>
                  <w:szCs w:val="24"/>
                </w:rPr>
                <w:t xml:space="preserve">Amazon.com Inc SWOT Analysis </w:t>
              </w:r>
              <w:r w:rsidRPr="00083991">
                <w:rPr>
                  <w:rFonts w:ascii="Times New Roman" w:hAnsi="Times New Roman" w:cs="Times New Roman"/>
                  <w:noProof/>
                  <w:sz w:val="24"/>
                  <w:szCs w:val="24"/>
                </w:rPr>
                <w:t xml:space="preserve">. Retrieved from Marketline: </w:t>
              </w:r>
              <w:r w:rsidR="00183CEC">
                <w:rPr>
                  <w:rFonts w:ascii="Times New Roman" w:hAnsi="Times New Roman" w:cs="Times New Roman"/>
                  <w:noProof/>
                  <w:sz w:val="24"/>
                  <w:szCs w:val="24"/>
                </w:rPr>
                <w:t>www.Marketline.com</w:t>
              </w:r>
            </w:p>
            <w:p w14:paraId="7C3159B9"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Norton, A. (2008). </w:t>
              </w:r>
              <w:r w:rsidRPr="00083991">
                <w:rPr>
                  <w:rFonts w:ascii="Times New Roman" w:hAnsi="Times New Roman" w:cs="Times New Roman"/>
                  <w:i/>
                  <w:iCs/>
                  <w:noProof/>
                  <w:sz w:val="24"/>
                  <w:szCs w:val="24"/>
                </w:rPr>
                <w:t>CIMA Official Learning System Integrated Management .</w:t>
              </w:r>
              <w:r w:rsidRPr="00083991">
                <w:rPr>
                  <w:rFonts w:ascii="Times New Roman" w:hAnsi="Times New Roman" w:cs="Times New Roman"/>
                  <w:noProof/>
                  <w:sz w:val="24"/>
                  <w:szCs w:val="24"/>
                </w:rPr>
                <w:t xml:space="preserve"> Elsevier.</w:t>
              </w:r>
            </w:p>
            <w:p w14:paraId="0C4C01D3"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Porter, M. E. (2008). </w:t>
              </w:r>
              <w:r w:rsidRPr="00083991">
                <w:rPr>
                  <w:rFonts w:ascii="Times New Roman" w:hAnsi="Times New Roman" w:cs="Times New Roman"/>
                  <w:i/>
                  <w:iCs/>
                  <w:noProof/>
                  <w:sz w:val="24"/>
                  <w:szCs w:val="24"/>
                </w:rPr>
                <w:t>Competitive Advantage: Creating and Sustaining Superior Performance.</w:t>
              </w:r>
              <w:r w:rsidRPr="00083991">
                <w:rPr>
                  <w:rFonts w:ascii="Times New Roman" w:hAnsi="Times New Roman" w:cs="Times New Roman"/>
                  <w:noProof/>
                  <w:sz w:val="24"/>
                  <w:szCs w:val="24"/>
                </w:rPr>
                <w:t xml:space="preserve"> Simon and Schuster .</w:t>
              </w:r>
            </w:p>
            <w:p w14:paraId="5AEEB99E"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Pratap, A. (2016, July 16). </w:t>
              </w:r>
              <w:r w:rsidRPr="00083991">
                <w:rPr>
                  <w:rFonts w:ascii="Times New Roman" w:hAnsi="Times New Roman" w:cs="Times New Roman"/>
                  <w:i/>
                  <w:iCs/>
                  <w:noProof/>
                  <w:sz w:val="24"/>
                  <w:szCs w:val="24"/>
                </w:rPr>
                <w:t>Generic and Intensive Growth Strategies of Amazon</w:t>
              </w:r>
              <w:r w:rsidRPr="00083991">
                <w:rPr>
                  <w:rFonts w:ascii="Times New Roman" w:hAnsi="Times New Roman" w:cs="Times New Roman"/>
                  <w:noProof/>
                  <w:sz w:val="24"/>
                  <w:szCs w:val="24"/>
                </w:rPr>
                <w:t>. Retrieved from Notesmatic: https://notesmatic.com/2017/07/generic-and-intensive-growth-strategies-of-amazon/</w:t>
              </w:r>
            </w:p>
            <w:p w14:paraId="1353C48F"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Pratap, A. (2018, July 24). </w:t>
              </w:r>
              <w:r w:rsidRPr="00083991">
                <w:rPr>
                  <w:rFonts w:ascii="Times New Roman" w:hAnsi="Times New Roman" w:cs="Times New Roman"/>
                  <w:i/>
                  <w:iCs/>
                  <w:noProof/>
                  <w:sz w:val="24"/>
                  <w:szCs w:val="24"/>
                </w:rPr>
                <w:t>Five Forces Analysis of Amazon Inc</w:t>
              </w:r>
              <w:r w:rsidRPr="00083991">
                <w:rPr>
                  <w:rFonts w:ascii="Times New Roman" w:hAnsi="Times New Roman" w:cs="Times New Roman"/>
                  <w:noProof/>
                  <w:sz w:val="24"/>
                  <w:szCs w:val="24"/>
                </w:rPr>
                <w:t>. Retrieved from Notesmatic: https://notesmatic.com/five-forces-analysis-of-amazon-inc/#:~:targetText=Threat%20of%20new%20entrants%3A,with%20the%20available%20technological%20resources.</w:t>
              </w:r>
            </w:p>
            <w:p w14:paraId="0FA8537B"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Pratap, A. (2019, March 04). </w:t>
              </w:r>
              <w:r w:rsidRPr="00083991">
                <w:rPr>
                  <w:rFonts w:ascii="Times New Roman" w:hAnsi="Times New Roman" w:cs="Times New Roman"/>
                  <w:i/>
                  <w:iCs/>
                  <w:noProof/>
                  <w:sz w:val="24"/>
                  <w:szCs w:val="24"/>
                </w:rPr>
                <w:t>Amazon SWOT Analysis 2016</w:t>
              </w:r>
              <w:r w:rsidRPr="00083991">
                <w:rPr>
                  <w:rFonts w:ascii="Times New Roman" w:hAnsi="Times New Roman" w:cs="Times New Roman"/>
                  <w:noProof/>
                  <w:sz w:val="24"/>
                  <w:szCs w:val="24"/>
                </w:rPr>
                <w:t>. Retrieved from Notesmatic: https://notesmatic.com/2016/10/amazon-swot-analysis-2016/</w:t>
              </w:r>
            </w:p>
            <w:p w14:paraId="47974BA2"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Rouse, M. (2019, October). </w:t>
              </w:r>
              <w:r w:rsidRPr="00083991">
                <w:rPr>
                  <w:rFonts w:ascii="Times New Roman" w:hAnsi="Times New Roman" w:cs="Times New Roman"/>
                  <w:i/>
                  <w:iCs/>
                  <w:noProof/>
                  <w:sz w:val="24"/>
                  <w:szCs w:val="24"/>
                </w:rPr>
                <w:t>Strategic Management</w:t>
              </w:r>
              <w:r w:rsidRPr="00083991">
                <w:rPr>
                  <w:rFonts w:ascii="Times New Roman" w:hAnsi="Times New Roman" w:cs="Times New Roman"/>
                  <w:noProof/>
                  <w:sz w:val="24"/>
                  <w:szCs w:val="24"/>
                </w:rPr>
                <w:t>. Retrieved from TechTarget: https://searchcio.techtarget.com/definition/strategic-management</w:t>
              </w:r>
            </w:p>
            <w:p w14:paraId="123D574D"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Roy, D. (2011). </w:t>
              </w:r>
              <w:r w:rsidRPr="00083991">
                <w:rPr>
                  <w:rFonts w:ascii="Times New Roman" w:hAnsi="Times New Roman" w:cs="Times New Roman"/>
                  <w:i/>
                  <w:iCs/>
                  <w:noProof/>
                  <w:sz w:val="24"/>
                  <w:szCs w:val="24"/>
                </w:rPr>
                <w:t>Strategic Foresight and Porter's Five Forces.</w:t>
              </w:r>
              <w:r w:rsidRPr="00083991">
                <w:rPr>
                  <w:rFonts w:ascii="Times New Roman" w:hAnsi="Times New Roman" w:cs="Times New Roman"/>
                  <w:noProof/>
                  <w:sz w:val="24"/>
                  <w:szCs w:val="24"/>
                </w:rPr>
                <w:t xml:space="preserve"> GRIN Verlag.</w:t>
              </w:r>
            </w:p>
            <w:p w14:paraId="564AE975"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Schooley, S. (2019, June 23). </w:t>
              </w:r>
              <w:r w:rsidRPr="00083991">
                <w:rPr>
                  <w:rFonts w:ascii="Times New Roman" w:hAnsi="Times New Roman" w:cs="Times New Roman"/>
                  <w:i/>
                  <w:iCs/>
                  <w:noProof/>
                  <w:sz w:val="24"/>
                  <w:szCs w:val="24"/>
                </w:rPr>
                <w:t>SWOT Analysis: What It Is and When to Use It</w:t>
              </w:r>
              <w:r w:rsidRPr="00083991">
                <w:rPr>
                  <w:rFonts w:ascii="Times New Roman" w:hAnsi="Times New Roman" w:cs="Times New Roman"/>
                  <w:noProof/>
                  <w:sz w:val="24"/>
                  <w:szCs w:val="24"/>
                </w:rPr>
                <w:t>. Retrieved from Business News Daily: https://www.businessnewsdaily.com/4245-swot-analysis.html</w:t>
              </w:r>
            </w:p>
            <w:p w14:paraId="12EB0818"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Services. (2017, August 07). </w:t>
              </w:r>
              <w:r w:rsidRPr="00083991">
                <w:rPr>
                  <w:rFonts w:ascii="Times New Roman" w:hAnsi="Times New Roman" w:cs="Times New Roman"/>
                  <w:i/>
                  <w:iCs/>
                  <w:noProof/>
                  <w:sz w:val="24"/>
                  <w:szCs w:val="24"/>
                </w:rPr>
                <w:t>The Importance of Supplier Relationship to Your Business</w:t>
              </w:r>
              <w:r w:rsidRPr="00083991">
                <w:rPr>
                  <w:rFonts w:ascii="Times New Roman" w:hAnsi="Times New Roman" w:cs="Times New Roman"/>
                  <w:noProof/>
                  <w:sz w:val="24"/>
                  <w:szCs w:val="24"/>
                </w:rPr>
                <w:t>. Retrieved from Greenlight: https://www.greenlight-itc.com/importance-supplier-relationship-business/</w:t>
              </w:r>
            </w:p>
            <w:p w14:paraId="5DA24B59" w14:textId="77777777" w:rsidR="00083991" w:rsidRPr="00083991" w:rsidRDefault="00083991" w:rsidP="00083991">
              <w:pPr>
                <w:pStyle w:val="Bibliography"/>
                <w:ind w:left="720" w:hanging="720"/>
                <w:rPr>
                  <w:rFonts w:ascii="Times New Roman" w:hAnsi="Times New Roman" w:cs="Times New Roman"/>
                  <w:noProof/>
                  <w:sz w:val="24"/>
                  <w:szCs w:val="24"/>
                </w:rPr>
              </w:pPr>
              <w:r w:rsidRPr="00083991">
                <w:rPr>
                  <w:rFonts w:ascii="Times New Roman" w:hAnsi="Times New Roman" w:cs="Times New Roman"/>
                  <w:noProof/>
                  <w:sz w:val="24"/>
                  <w:szCs w:val="24"/>
                </w:rPr>
                <w:t xml:space="preserve">Smithson, N. (2017, February 12). </w:t>
              </w:r>
              <w:r w:rsidRPr="00083991">
                <w:rPr>
                  <w:rFonts w:ascii="Times New Roman" w:hAnsi="Times New Roman" w:cs="Times New Roman"/>
                  <w:i/>
                  <w:iCs/>
                  <w:noProof/>
                  <w:sz w:val="24"/>
                  <w:szCs w:val="24"/>
                </w:rPr>
                <w:t xml:space="preserve">Amazon.com Inc.'s Generic Strategy, Intensive Growth Strategies </w:t>
              </w:r>
              <w:r w:rsidRPr="00083991">
                <w:rPr>
                  <w:rFonts w:ascii="Times New Roman" w:hAnsi="Times New Roman" w:cs="Times New Roman"/>
                  <w:noProof/>
                  <w:sz w:val="24"/>
                  <w:szCs w:val="24"/>
                </w:rPr>
                <w:t>. Retrieved from Panmore Institute : http://panmore.com/amazon-com-inc-generic-strategy-intensive-growth-strategies</w:t>
              </w:r>
            </w:p>
            <w:p w14:paraId="7B3C5502" w14:textId="1AE155DD" w:rsidR="008A1568" w:rsidRPr="00083991" w:rsidRDefault="008A1568" w:rsidP="00083991">
              <w:pPr>
                <w:rPr>
                  <w:rFonts w:ascii="Times New Roman" w:hAnsi="Times New Roman" w:cs="Times New Roman"/>
                  <w:sz w:val="24"/>
                  <w:szCs w:val="24"/>
                </w:rPr>
              </w:pPr>
              <w:r w:rsidRPr="00083991">
                <w:rPr>
                  <w:rFonts w:ascii="Times New Roman" w:hAnsi="Times New Roman" w:cs="Times New Roman"/>
                  <w:b/>
                  <w:bCs/>
                  <w:noProof/>
                  <w:sz w:val="24"/>
                  <w:szCs w:val="24"/>
                </w:rPr>
                <w:fldChar w:fldCharType="end"/>
              </w:r>
            </w:p>
          </w:sdtContent>
        </w:sdt>
      </w:sdtContent>
    </w:sdt>
    <w:p w14:paraId="745D5501" w14:textId="77777777" w:rsidR="00ED3373" w:rsidRPr="00083991" w:rsidRDefault="00ED3373" w:rsidP="008A1568">
      <w:pPr>
        <w:pStyle w:val="Heading1"/>
        <w:jc w:val="center"/>
        <w:rPr>
          <w:rFonts w:ascii="Times New Roman" w:hAnsi="Times New Roman" w:cs="Times New Roman"/>
          <w:b/>
          <w:bCs/>
          <w:color w:val="auto"/>
          <w:sz w:val="24"/>
          <w:szCs w:val="24"/>
        </w:rPr>
      </w:pPr>
    </w:p>
    <w:sectPr w:rsidR="00ED3373" w:rsidRPr="00083991" w:rsidSect="00A128C5">
      <w:headerReference w:type="default"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34E287" w14:textId="77777777" w:rsidR="0052763A" w:rsidRDefault="0052763A" w:rsidP="00A128C5">
      <w:pPr>
        <w:spacing w:after="0" w:line="240" w:lineRule="auto"/>
      </w:pPr>
      <w:r>
        <w:separator/>
      </w:r>
    </w:p>
  </w:endnote>
  <w:endnote w:type="continuationSeparator" w:id="0">
    <w:p w14:paraId="3E3A976F" w14:textId="77777777" w:rsidR="0052763A" w:rsidRDefault="0052763A" w:rsidP="00A12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9253101"/>
      <w:docPartObj>
        <w:docPartGallery w:val="Page Numbers (Bottom of Page)"/>
        <w:docPartUnique/>
      </w:docPartObj>
    </w:sdtPr>
    <w:sdtEndPr>
      <w:rPr>
        <w:noProof/>
      </w:rPr>
    </w:sdtEndPr>
    <w:sdtContent>
      <w:p w14:paraId="7039CBBC" w14:textId="5035FDC4" w:rsidR="00A128C5" w:rsidRDefault="00A128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E8891" w14:textId="77777777" w:rsidR="00A128C5" w:rsidRDefault="00A128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819584"/>
      <w:docPartObj>
        <w:docPartGallery w:val="Page Numbers (Bottom of Page)"/>
        <w:docPartUnique/>
      </w:docPartObj>
    </w:sdtPr>
    <w:sdtEndPr>
      <w:rPr>
        <w:noProof/>
      </w:rPr>
    </w:sdtEndPr>
    <w:sdtContent>
      <w:p w14:paraId="22D1F76D" w14:textId="6C40E3DC" w:rsidR="00A128C5" w:rsidRDefault="00A128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60CE2A" w14:textId="77777777" w:rsidR="00A128C5" w:rsidRDefault="00A12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99585" w14:textId="77777777" w:rsidR="0052763A" w:rsidRDefault="0052763A" w:rsidP="00A128C5">
      <w:pPr>
        <w:spacing w:after="0" w:line="240" w:lineRule="auto"/>
      </w:pPr>
      <w:r>
        <w:separator/>
      </w:r>
    </w:p>
  </w:footnote>
  <w:footnote w:type="continuationSeparator" w:id="0">
    <w:p w14:paraId="4A66E52B" w14:textId="77777777" w:rsidR="0052763A" w:rsidRDefault="0052763A" w:rsidP="00A12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4E1936" w14:textId="67F03C96" w:rsidR="00A128C5" w:rsidRPr="00ED3373" w:rsidRDefault="00A128C5">
    <w:pPr>
      <w:pStyle w:val="Header"/>
      <w:rPr>
        <w:rFonts w:ascii="Times New Roman" w:hAnsi="Times New Roman" w:cs="Times New Roman"/>
        <w:sz w:val="24"/>
        <w:szCs w:val="24"/>
      </w:rPr>
    </w:pPr>
    <w:r w:rsidRPr="00ED3373">
      <w:rPr>
        <w:rFonts w:ascii="Times New Roman" w:hAnsi="Times New Roman" w:cs="Times New Roman"/>
        <w:sz w:val="24"/>
        <w:szCs w:val="24"/>
      </w:rPr>
      <w:t>Assignment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8C954" w14:textId="580373F8" w:rsidR="00A128C5" w:rsidRPr="00ED3373" w:rsidRDefault="00A128C5">
    <w:pPr>
      <w:pStyle w:val="Header"/>
      <w:rPr>
        <w:rFonts w:ascii="Times New Roman" w:hAnsi="Times New Roman" w:cs="Times New Roman"/>
        <w:sz w:val="24"/>
        <w:szCs w:val="24"/>
      </w:rPr>
    </w:pPr>
    <w:r w:rsidRPr="00ED3373">
      <w:rPr>
        <w:rFonts w:ascii="Times New Roman" w:hAnsi="Times New Roman" w:cs="Times New Roman"/>
        <w:sz w:val="24"/>
        <w:szCs w:val="24"/>
      </w:rPr>
      <w:t>Running Head: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47A50"/>
    <w:multiLevelType w:val="hybridMultilevel"/>
    <w:tmpl w:val="2A44F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361A2"/>
    <w:multiLevelType w:val="hybridMultilevel"/>
    <w:tmpl w:val="A6AE0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A2C45"/>
    <w:multiLevelType w:val="multilevel"/>
    <w:tmpl w:val="65DC2542"/>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0EA37C4"/>
    <w:multiLevelType w:val="hybridMultilevel"/>
    <w:tmpl w:val="1D9E9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475E5"/>
    <w:multiLevelType w:val="hybridMultilevel"/>
    <w:tmpl w:val="3FA2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8002C4"/>
    <w:multiLevelType w:val="hybridMultilevel"/>
    <w:tmpl w:val="A73E6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1D6934"/>
    <w:multiLevelType w:val="hybridMultilevel"/>
    <w:tmpl w:val="3620E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A2098F"/>
    <w:multiLevelType w:val="hybridMultilevel"/>
    <w:tmpl w:val="D268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B2E9C"/>
    <w:multiLevelType w:val="multilevel"/>
    <w:tmpl w:val="A4A49688"/>
    <w:lvl w:ilvl="0">
      <w:start w:val="1"/>
      <w:numFmt w:val="decimal"/>
      <w:lvlText w:val="%1."/>
      <w:lvlJc w:val="left"/>
      <w:pPr>
        <w:ind w:left="720" w:hanging="360"/>
      </w:pPr>
      <w:rPr>
        <w:b w:val="0"/>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EEA3D5A"/>
    <w:multiLevelType w:val="hybridMultilevel"/>
    <w:tmpl w:val="F676ABA2"/>
    <w:lvl w:ilvl="0" w:tplc="BD5E5C8C">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2C798B"/>
    <w:multiLevelType w:val="hybridMultilevel"/>
    <w:tmpl w:val="1340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5749F1"/>
    <w:multiLevelType w:val="hybridMultilevel"/>
    <w:tmpl w:val="3F6EC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D3759"/>
    <w:multiLevelType w:val="hybridMultilevel"/>
    <w:tmpl w:val="0AAA9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7"/>
  </w:num>
  <w:num w:numId="5">
    <w:abstractNumId w:val="12"/>
  </w:num>
  <w:num w:numId="6">
    <w:abstractNumId w:val="3"/>
  </w:num>
  <w:num w:numId="7">
    <w:abstractNumId w:val="8"/>
  </w:num>
  <w:num w:numId="8">
    <w:abstractNumId w:val="2"/>
  </w:num>
  <w:num w:numId="9">
    <w:abstractNumId w:val="11"/>
  </w:num>
  <w:num w:numId="10">
    <w:abstractNumId w:val="6"/>
  </w:num>
  <w:num w:numId="11">
    <w:abstractNumId w:val="10"/>
  </w:num>
  <w:num w:numId="12">
    <w:abstractNumId w:val="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C5"/>
    <w:rsid w:val="000123B3"/>
    <w:rsid w:val="000237B9"/>
    <w:rsid w:val="00024A9B"/>
    <w:rsid w:val="0002644A"/>
    <w:rsid w:val="000340D2"/>
    <w:rsid w:val="00035D50"/>
    <w:rsid w:val="000450CA"/>
    <w:rsid w:val="00063B5F"/>
    <w:rsid w:val="00083991"/>
    <w:rsid w:val="00092AB9"/>
    <w:rsid w:val="000A0E21"/>
    <w:rsid w:val="000A273B"/>
    <w:rsid w:val="000C05AC"/>
    <w:rsid w:val="000D7673"/>
    <w:rsid w:val="000E331D"/>
    <w:rsid w:val="000E6BDC"/>
    <w:rsid w:val="000F0728"/>
    <w:rsid w:val="000F347B"/>
    <w:rsid w:val="00115710"/>
    <w:rsid w:val="001245F0"/>
    <w:rsid w:val="00134352"/>
    <w:rsid w:val="00152AD1"/>
    <w:rsid w:val="00157877"/>
    <w:rsid w:val="00157DCE"/>
    <w:rsid w:val="001636D5"/>
    <w:rsid w:val="00164940"/>
    <w:rsid w:val="0016657A"/>
    <w:rsid w:val="00172E77"/>
    <w:rsid w:val="00183939"/>
    <w:rsid w:val="00183CEC"/>
    <w:rsid w:val="0018529D"/>
    <w:rsid w:val="001A58E6"/>
    <w:rsid w:val="001D4FE7"/>
    <w:rsid w:val="001D5FCB"/>
    <w:rsid w:val="001F14D0"/>
    <w:rsid w:val="001F6BB3"/>
    <w:rsid w:val="002016BC"/>
    <w:rsid w:val="002114C0"/>
    <w:rsid w:val="0022457C"/>
    <w:rsid w:val="00245814"/>
    <w:rsid w:val="00256504"/>
    <w:rsid w:val="0026360F"/>
    <w:rsid w:val="00265A95"/>
    <w:rsid w:val="00274756"/>
    <w:rsid w:val="002920B6"/>
    <w:rsid w:val="00292611"/>
    <w:rsid w:val="0029366F"/>
    <w:rsid w:val="002A3377"/>
    <w:rsid w:val="002C44C4"/>
    <w:rsid w:val="002C48EB"/>
    <w:rsid w:val="002C56AE"/>
    <w:rsid w:val="002C6F52"/>
    <w:rsid w:val="002E5800"/>
    <w:rsid w:val="002E7C69"/>
    <w:rsid w:val="002F47A4"/>
    <w:rsid w:val="003126B2"/>
    <w:rsid w:val="00323637"/>
    <w:rsid w:val="00324A87"/>
    <w:rsid w:val="0032799C"/>
    <w:rsid w:val="003323F2"/>
    <w:rsid w:val="0033398B"/>
    <w:rsid w:val="00360EB4"/>
    <w:rsid w:val="00367622"/>
    <w:rsid w:val="00393AE9"/>
    <w:rsid w:val="003C4D04"/>
    <w:rsid w:val="003C6237"/>
    <w:rsid w:val="003E7307"/>
    <w:rsid w:val="003F306A"/>
    <w:rsid w:val="00401A7E"/>
    <w:rsid w:val="00401B9E"/>
    <w:rsid w:val="00405CAB"/>
    <w:rsid w:val="004125C2"/>
    <w:rsid w:val="00467674"/>
    <w:rsid w:val="004904D4"/>
    <w:rsid w:val="0049686B"/>
    <w:rsid w:val="004B583B"/>
    <w:rsid w:val="004C66F0"/>
    <w:rsid w:val="004D1F81"/>
    <w:rsid w:val="004E042D"/>
    <w:rsid w:val="004E3552"/>
    <w:rsid w:val="004E6F18"/>
    <w:rsid w:val="005125AF"/>
    <w:rsid w:val="005130C6"/>
    <w:rsid w:val="00523B3F"/>
    <w:rsid w:val="0052763A"/>
    <w:rsid w:val="0053624A"/>
    <w:rsid w:val="00540B88"/>
    <w:rsid w:val="00552A8A"/>
    <w:rsid w:val="00553263"/>
    <w:rsid w:val="00555A0B"/>
    <w:rsid w:val="00561DBD"/>
    <w:rsid w:val="00565AB2"/>
    <w:rsid w:val="00584A4B"/>
    <w:rsid w:val="0058587E"/>
    <w:rsid w:val="005950A4"/>
    <w:rsid w:val="00595670"/>
    <w:rsid w:val="005A029C"/>
    <w:rsid w:val="005B07AC"/>
    <w:rsid w:val="005B77A0"/>
    <w:rsid w:val="005C333E"/>
    <w:rsid w:val="005C4E6D"/>
    <w:rsid w:val="005D18E5"/>
    <w:rsid w:val="005D7946"/>
    <w:rsid w:val="005F1F00"/>
    <w:rsid w:val="006232BF"/>
    <w:rsid w:val="006350AC"/>
    <w:rsid w:val="006404E5"/>
    <w:rsid w:val="006448B0"/>
    <w:rsid w:val="006459AA"/>
    <w:rsid w:val="00653D70"/>
    <w:rsid w:val="006554C5"/>
    <w:rsid w:val="00667026"/>
    <w:rsid w:val="006716E6"/>
    <w:rsid w:val="00673168"/>
    <w:rsid w:val="00690831"/>
    <w:rsid w:val="006A3E81"/>
    <w:rsid w:val="006A6CFC"/>
    <w:rsid w:val="006B3945"/>
    <w:rsid w:val="006B440F"/>
    <w:rsid w:val="006B4E90"/>
    <w:rsid w:val="006E59A3"/>
    <w:rsid w:val="006F3114"/>
    <w:rsid w:val="006F705E"/>
    <w:rsid w:val="007077FA"/>
    <w:rsid w:val="007120B8"/>
    <w:rsid w:val="007138AF"/>
    <w:rsid w:val="007373A7"/>
    <w:rsid w:val="00751BCC"/>
    <w:rsid w:val="00766611"/>
    <w:rsid w:val="007703F0"/>
    <w:rsid w:val="00774447"/>
    <w:rsid w:val="00782E23"/>
    <w:rsid w:val="00791DC6"/>
    <w:rsid w:val="00792239"/>
    <w:rsid w:val="00795AD9"/>
    <w:rsid w:val="0079749F"/>
    <w:rsid w:val="007B1E51"/>
    <w:rsid w:val="007D045B"/>
    <w:rsid w:val="007F3109"/>
    <w:rsid w:val="008024A4"/>
    <w:rsid w:val="00833149"/>
    <w:rsid w:val="00843A3E"/>
    <w:rsid w:val="0085155F"/>
    <w:rsid w:val="00854AB5"/>
    <w:rsid w:val="00867BD9"/>
    <w:rsid w:val="00893C88"/>
    <w:rsid w:val="008A1568"/>
    <w:rsid w:val="008A519F"/>
    <w:rsid w:val="008A6A49"/>
    <w:rsid w:val="008C3BCD"/>
    <w:rsid w:val="008D7BA5"/>
    <w:rsid w:val="008F0CC4"/>
    <w:rsid w:val="008F5B1C"/>
    <w:rsid w:val="009024E3"/>
    <w:rsid w:val="00917392"/>
    <w:rsid w:val="00927EC1"/>
    <w:rsid w:val="0094010A"/>
    <w:rsid w:val="00986CDA"/>
    <w:rsid w:val="009B42BE"/>
    <w:rsid w:val="009B6EE4"/>
    <w:rsid w:val="009C083C"/>
    <w:rsid w:val="009D068B"/>
    <w:rsid w:val="009E3F95"/>
    <w:rsid w:val="009F2F5F"/>
    <w:rsid w:val="00A07A78"/>
    <w:rsid w:val="00A128C5"/>
    <w:rsid w:val="00A15A7D"/>
    <w:rsid w:val="00A2459E"/>
    <w:rsid w:val="00A45314"/>
    <w:rsid w:val="00A832EE"/>
    <w:rsid w:val="00A903FA"/>
    <w:rsid w:val="00A93631"/>
    <w:rsid w:val="00AB3853"/>
    <w:rsid w:val="00AB6440"/>
    <w:rsid w:val="00AB6B4C"/>
    <w:rsid w:val="00AD14AE"/>
    <w:rsid w:val="00AE3D8E"/>
    <w:rsid w:val="00B003E3"/>
    <w:rsid w:val="00B066A2"/>
    <w:rsid w:val="00B21A56"/>
    <w:rsid w:val="00B26DE3"/>
    <w:rsid w:val="00B334F7"/>
    <w:rsid w:val="00B41856"/>
    <w:rsid w:val="00B4192E"/>
    <w:rsid w:val="00B4258C"/>
    <w:rsid w:val="00B43B58"/>
    <w:rsid w:val="00B82323"/>
    <w:rsid w:val="00B908CC"/>
    <w:rsid w:val="00BA44EC"/>
    <w:rsid w:val="00BB5B91"/>
    <w:rsid w:val="00BC2C9E"/>
    <w:rsid w:val="00BC7DB9"/>
    <w:rsid w:val="00C05036"/>
    <w:rsid w:val="00C06ABF"/>
    <w:rsid w:val="00C22251"/>
    <w:rsid w:val="00C25695"/>
    <w:rsid w:val="00C41FA6"/>
    <w:rsid w:val="00C44B23"/>
    <w:rsid w:val="00C64965"/>
    <w:rsid w:val="00C7612C"/>
    <w:rsid w:val="00C77A77"/>
    <w:rsid w:val="00C822D0"/>
    <w:rsid w:val="00C937AF"/>
    <w:rsid w:val="00C9431A"/>
    <w:rsid w:val="00CA0332"/>
    <w:rsid w:val="00CB6945"/>
    <w:rsid w:val="00CC4329"/>
    <w:rsid w:val="00CC4877"/>
    <w:rsid w:val="00CC6203"/>
    <w:rsid w:val="00CD1175"/>
    <w:rsid w:val="00CD4614"/>
    <w:rsid w:val="00CE4BCC"/>
    <w:rsid w:val="00CE783C"/>
    <w:rsid w:val="00CE7C9E"/>
    <w:rsid w:val="00CF66CB"/>
    <w:rsid w:val="00D01802"/>
    <w:rsid w:val="00D230A3"/>
    <w:rsid w:val="00D24DFB"/>
    <w:rsid w:val="00D26D62"/>
    <w:rsid w:val="00D515B7"/>
    <w:rsid w:val="00D6566B"/>
    <w:rsid w:val="00D777A6"/>
    <w:rsid w:val="00D8427C"/>
    <w:rsid w:val="00D9558D"/>
    <w:rsid w:val="00DA5CD6"/>
    <w:rsid w:val="00DB3037"/>
    <w:rsid w:val="00DB4FEA"/>
    <w:rsid w:val="00DC6AA1"/>
    <w:rsid w:val="00DD7B94"/>
    <w:rsid w:val="00DE13C3"/>
    <w:rsid w:val="00DE232F"/>
    <w:rsid w:val="00DE6AD5"/>
    <w:rsid w:val="00DF71C5"/>
    <w:rsid w:val="00E11D73"/>
    <w:rsid w:val="00E275AE"/>
    <w:rsid w:val="00E31277"/>
    <w:rsid w:val="00E57160"/>
    <w:rsid w:val="00E85C4B"/>
    <w:rsid w:val="00EB20F0"/>
    <w:rsid w:val="00EB22B2"/>
    <w:rsid w:val="00EC0B6B"/>
    <w:rsid w:val="00ED3373"/>
    <w:rsid w:val="00EF2565"/>
    <w:rsid w:val="00EF4E45"/>
    <w:rsid w:val="00EF5C55"/>
    <w:rsid w:val="00F240D1"/>
    <w:rsid w:val="00F360FA"/>
    <w:rsid w:val="00F409DC"/>
    <w:rsid w:val="00F50CF0"/>
    <w:rsid w:val="00F5202E"/>
    <w:rsid w:val="00F827CA"/>
    <w:rsid w:val="00F852E4"/>
    <w:rsid w:val="00F92A18"/>
    <w:rsid w:val="00FA498B"/>
    <w:rsid w:val="00FB43BF"/>
    <w:rsid w:val="00FC1EEF"/>
    <w:rsid w:val="00FC6B0E"/>
    <w:rsid w:val="00FE6927"/>
    <w:rsid w:val="00FE7004"/>
    <w:rsid w:val="00FF2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D7136"/>
  <w15:chartTrackingRefBased/>
  <w15:docId w15:val="{86C4F8D2-917C-4D44-8033-D8B050A34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8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44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8C5"/>
  </w:style>
  <w:style w:type="paragraph" w:styleId="Footer">
    <w:name w:val="footer"/>
    <w:basedOn w:val="Normal"/>
    <w:link w:val="FooterChar"/>
    <w:uiPriority w:val="99"/>
    <w:unhideWhenUsed/>
    <w:rsid w:val="00A12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8C5"/>
  </w:style>
  <w:style w:type="character" w:customStyle="1" w:styleId="Heading1Char">
    <w:name w:val="Heading 1 Char"/>
    <w:basedOn w:val="DefaultParagraphFont"/>
    <w:link w:val="Heading1"/>
    <w:uiPriority w:val="9"/>
    <w:rsid w:val="00A128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28C5"/>
    <w:pPr>
      <w:outlineLvl w:val="9"/>
    </w:pPr>
    <w:rPr>
      <w:lang w:val="en-US"/>
    </w:rPr>
  </w:style>
  <w:style w:type="paragraph" w:styleId="TOC1">
    <w:name w:val="toc 1"/>
    <w:basedOn w:val="Normal"/>
    <w:next w:val="Normal"/>
    <w:autoRedefine/>
    <w:uiPriority w:val="39"/>
    <w:unhideWhenUsed/>
    <w:rsid w:val="00ED3373"/>
    <w:pPr>
      <w:spacing w:after="100"/>
    </w:pPr>
  </w:style>
  <w:style w:type="character" w:styleId="Hyperlink">
    <w:name w:val="Hyperlink"/>
    <w:basedOn w:val="DefaultParagraphFont"/>
    <w:uiPriority w:val="99"/>
    <w:unhideWhenUsed/>
    <w:rsid w:val="00ED3373"/>
    <w:rPr>
      <w:color w:val="0563C1" w:themeColor="hyperlink"/>
      <w:u w:val="single"/>
    </w:rPr>
  </w:style>
  <w:style w:type="paragraph" w:styleId="Bibliography">
    <w:name w:val="Bibliography"/>
    <w:basedOn w:val="Normal"/>
    <w:next w:val="Normal"/>
    <w:uiPriority w:val="37"/>
    <w:unhideWhenUsed/>
    <w:rsid w:val="001A58E6"/>
  </w:style>
  <w:style w:type="table" w:styleId="TableGrid">
    <w:name w:val="Table Grid"/>
    <w:basedOn w:val="TableNormal"/>
    <w:uiPriority w:val="39"/>
    <w:rsid w:val="00124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45F0"/>
    <w:pPr>
      <w:ind w:left="720"/>
      <w:contextualSpacing/>
    </w:pPr>
  </w:style>
  <w:style w:type="character" w:styleId="UnresolvedMention">
    <w:name w:val="Unresolved Mention"/>
    <w:basedOn w:val="DefaultParagraphFont"/>
    <w:uiPriority w:val="99"/>
    <w:semiHidden/>
    <w:unhideWhenUsed/>
    <w:rsid w:val="00292611"/>
    <w:rPr>
      <w:color w:val="605E5C"/>
      <w:shd w:val="clear" w:color="auto" w:fill="E1DFDD"/>
    </w:rPr>
  </w:style>
  <w:style w:type="paragraph" w:styleId="Subtitle">
    <w:name w:val="Subtitle"/>
    <w:basedOn w:val="Normal"/>
    <w:next w:val="Normal"/>
    <w:link w:val="SubtitleChar"/>
    <w:uiPriority w:val="11"/>
    <w:qFormat/>
    <w:rsid w:val="00BA44E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A44EC"/>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A44E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44EC"/>
    <w:pPr>
      <w:spacing w:after="100"/>
      <w:ind w:left="220"/>
    </w:pPr>
  </w:style>
  <w:style w:type="character" w:styleId="FollowedHyperlink">
    <w:name w:val="FollowedHyperlink"/>
    <w:basedOn w:val="DefaultParagraphFont"/>
    <w:uiPriority w:val="99"/>
    <w:semiHidden/>
    <w:unhideWhenUsed/>
    <w:rsid w:val="00405C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328">
      <w:bodyDiv w:val="1"/>
      <w:marLeft w:val="0"/>
      <w:marRight w:val="0"/>
      <w:marTop w:val="0"/>
      <w:marBottom w:val="0"/>
      <w:divBdr>
        <w:top w:val="none" w:sz="0" w:space="0" w:color="auto"/>
        <w:left w:val="none" w:sz="0" w:space="0" w:color="auto"/>
        <w:bottom w:val="none" w:sz="0" w:space="0" w:color="auto"/>
        <w:right w:val="none" w:sz="0" w:space="0" w:color="auto"/>
      </w:divBdr>
    </w:div>
    <w:div w:id="3755031">
      <w:bodyDiv w:val="1"/>
      <w:marLeft w:val="0"/>
      <w:marRight w:val="0"/>
      <w:marTop w:val="0"/>
      <w:marBottom w:val="0"/>
      <w:divBdr>
        <w:top w:val="none" w:sz="0" w:space="0" w:color="auto"/>
        <w:left w:val="none" w:sz="0" w:space="0" w:color="auto"/>
        <w:bottom w:val="none" w:sz="0" w:space="0" w:color="auto"/>
        <w:right w:val="none" w:sz="0" w:space="0" w:color="auto"/>
      </w:divBdr>
    </w:div>
    <w:div w:id="5863600">
      <w:bodyDiv w:val="1"/>
      <w:marLeft w:val="0"/>
      <w:marRight w:val="0"/>
      <w:marTop w:val="0"/>
      <w:marBottom w:val="0"/>
      <w:divBdr>
        <w:top w:val="none" w:sz="0" w:space="0" w:color="auto"/>
        <w:left w:val="none" w:sz="0" w:space="0" w:color="auto"/>
        <w:bottom w:val="none" w:sz="0" w:space="0" w:color="auto"/>
        <w:right w:val="none" w:sz="0" w:space="0" w:color="auto"/>
      </w:divBdr>
    </w:div>
    <w:div w:id="11566233">
      <w:bodyDiv w:val="1"/>
      <w:marLeft w:val="0"/>
      <w:marRight w:val="0"/>
      <w:marTop w:val="0"/>
      <w:marBottom w:val="0"/>
      <w:divBdr>
        <w:top w:val="none" w:sz="0" w:space="0" w:color="auto"/>
        <w:left w:val="none" w:sz="0" w:space="0" w:color="auto"/>
        <w:bottom w:val="none" w:sz="0" w:space="0" w:color="auto"/>
        <w:right w:val="none" w:sz="0" w:space="0" w:color="auto"/>
      </w:divBdr>
    </w:div>
    <w:div w:id="13502051">
      <w:bodyDiv w:val="1"/>
      <w:marLeft w:val="0"/>
      <w:marRight w:val="0"/>
      <w:marTop w:val="0"/>
      <w:marBottom w:val="0"/>
      <w:divBdr>
        <w:top w:val="none" w:sz="0" w:space="0" w:color="auto"/>
        <w:left w:val="none" w:sz="0" w:space="0" w:color="auto"/>
        <w:bottom w:val="none" w:sz="0" w:space="0" w:color="auto"/>
        <w:right w:val="none" w:sz="0" w:space="0" w:color="auto"/>
      </w:divBdr>
    </w:div>
    <w:div w:id="14699245">
      <w:bodyDiv w:val="1"/>
      <w:marLeft w:val="0"/>
      <w:marRight w:val="0"/>
      <w:marTop w:val="0"/>
      <w:marBottom w:val="0"/>
      <w:divBdr>
        <w:top w:val="none" w:sz="0" w:space="0" w:color="auto"/>
        <w:left w:val="none" w:sz="0" w:space="0" w:color="auto"/>
        <w:bottom w:val="none" w:sz="0" w:space="0" w:color="auto"/>
        <w:right w:val="none" w:sz="0" w:space="0" w:color="auto"/>
      </w:divBdr>
    </w:div>
    <w:div w:id="15548090">
      <w:bodyDiv w:val="1"/>
      <w:marLeft w:val="0"/>
      <w:marRight w:val="0"/>
      <w:marTop w:val="0"/>
      <w:marBottom w:val="0"/>
      <w:divBdr>
        <w:top w:val="none" w:sz="0" w:space="0" w:color="auto"/>
        <w:left w:val="none" w:sz="0" w:space="0" w:color="auto"/>
        <w:bottom w:val="none" w:sz="0" w:space="0" w:color="auto"/>
        <w:right w:val="none" w:sz="0" w:space="0" w:color="auto"/>
      </w:divBdr>
    </w:div>
    <w:div w:id="16397310">
      <w:bodyDiv w:val="1"/>
      <w:marLeft w:val="0"/>
      <w:marRight w:val="0"/>
      <w:marTop w:val="0"/>
      <w:marBottom w:val="0"/>
      <w:divBdr>
        <w:top w:val="none" w:sz="0" w:space="0" w:color="auto"/>
        <w:left w:val="none" w:sz="0" w:space="0" w:color="auto"/>
        <w:bottom w:val="none" w:sz="0" w:space="0" w:color="auto"/>
        <w:right w:val="none" w:sz="0" w:space="0" w:color="auto"/>
      </w:divBdr>
    </w:div>
    <w:div w:id="17320604">
      <w:bodyDiv w:val="1"/>
      <w:marLeft w:val="0"/>
      <w:marRight w:val="0"/>
      <w:marTop w:val="0"/>
      <w:marBottom w:val="0"/>
      <w:divBdr>
        <w:top w:val="none" w:sz="0" w:space="0" w:color="auto"/>
        <w:left w:val="none" w:sz="0" w:space="0" w:color="auto"/>
        <w:bottom w:val="none" w:sz="0" w:space="0" w:color="auto"/>
        <w:right w:val="none" w:sz="0" w:space="0" w:color="auto"/>
      </w:divBdr>
    </w:div>
    <w:div w:id="29890316">
      <w:bodyDiv w:val="1"/>
      <w:marLeft w:val="0"/>
      <w:marRight w:val="0"/>
      <w:marTop w:val="0"/>
      <w:marBottom w:val="0"/>
      <w:divBdr>
        <w:top w:val="none" w:sz="0" w:space="0" w:color="auto"/>
        <w:left w:val="none" w:sz="0" w:space="0" w:color="auto"/>
        <w:bottom w:val="none" w:sz="0" w:space="0" w:color="auto"/>
        <w:right w:val="none" w:sz="0" w:space="0" w:color="auto"/>
      </w:divBdr>
    </w:div>
    <w:div w:id="33386153">
      <w:bodyDiv w:val="1"/>
      <w:marLeft w:val="0"/>
      <w:marRight w:val="0"/>
      <w:marTop w:val="0"/>
      <w:marBottom w:val="0"/>
      <w:divBdr>
        <w:top w:val="none" w:sz="0" w:space="0" w:color="auto"/>
        <w:left w:val="none" w:sz="0" w:space="0" w:color="auto"/>
        <w:bottom w:val="none" w:sz="0" w:space="0" w:color="auto"/>
        <w:right w:val="none" w:sz="0" w:space="0" w:color="auto"/>
      </w:divBdr>
    </w:div>
    <w:div w:id="37777375">
      <w:bodyDiv w:val="1"/>
      <w:marLeft w:val="0"/>
      <w:marRight w:val="0"/>
      <w:marTop w:val="0"/>
      <w:marBottom w:val="0"/>
      <w:divBdr>
        <w:top w:val="none" w:sz="0" w:space="0" w:color="auto"/>
        <w:left w:val="none" w:sz="0" w:space="0" w:color="auto"/>
        <w:bottom w:val="none" w:sz="0" w:space="0" w:color="auto"/>
        <w:right w:val="none" w:sz="0" w:space="0" w:color="auto"/>
      </w:divBdr>
    </w:div>
    <w:div w:id="39743501">
      <w:bodyDiv w:val="1"/>
      <w:marLeft w:val="0"/>
      <w:marRight w:val="0"/>
      <w:marTop w:val="0"/>
      <w:marBottom w:val="0"/>
      <w:divBdr>
        <w:top w:val="none" w:sz="0" w:space="0" w:color="auto"/>
        <w:left w:val="none" w:sz="0" w:space="0" w:color="auto"/>
        <w:bottom w:val="none" w:sz="0" w:space="0" w:color="auto"/>
        <w:right w:val="none" w:sz="0" w:space="0" w:color="auto"/>
      </w:divBdr>
    </w:div>
    <w:div w:id="42826193">
      <w:bodyDiv w:val="1"/>
      <w:marLeft w:val="0"/>
      <w:marRight w:val="0"/>
      <w:marTop w:val="0"/>
      <w:marBottom w:val="0"/>
      <w:divBdr>
        <w:top w:val="none" w:sz="0" w:space="0" w:color="auto"/>
        <w:left w:val="none" w:sz="0" w:space="0" w:color="auto"/>
        <w:bottom w:val="none" w:sz="0" w:space="0" w:color="auto"/>
        <w:right w:val="none" w:sz="0" w:space="0" w:color="auto"/>
      </w:divBdr>
    </w:div>
    <w:div w:id="43797405">
      <w:bodyDiv w:val="1"/>
      <w:marLeft w:val="0"/>
      <w:marRight w:val="0"/>
      <w:marTop w:val="0"/>
      <w:marBottom w:val="0"/>
      <w:divBdr>
        <w:top w:val="none" w:sz="0" w:space="0" w:color="auto"/>
        <w:left w:val="none" w:sz="0" w:space="0" w:color="auto"/>
        <w:bottom w:val="none" w:sz="0" w:space="0" w:color="auto"/>
        <w:right w:val="none" w:sz="0" w:space="0" w:color="auto"/>
      </w:divBdr>
    </w:div>
    <w:div w:id="49774176">
      <w:bodyDiv w:val="1"/>
      <w:marLeft w:val="0"/>
      <w:marRight w:val="0"/>
      <w:marTop w:val="0"/>
      <w:marBottom w:val="0"/>
      <w:divBdr>
        <w:top w:val="none" w:sz="0" w:space="0" w:color="auto"/>
        <w:left w:val="none" w:sz="0" w:space="0" w:color="auto"/>
        <w:bottom w:val="none" w:sz="0" w:space="0" w:color="auto"/>
        <w:right w:val="none" w:sz="0" w:space="0" w:color="auto"/>
      </w:divBdr>
    </w:div>
    <w:div w:id="52046147">
      <w:bodyDiv w:val="1"/>
      <w:marLeft w:val="0"/>
      <w:marRight w:val="0"/>
      <w:marTop w:val="0"/>
      <w:marBottom w:val="0"/>
      <w:divBdr>
        <w:top w:val="none" w:sz="0" w:space="0" w:color="auto"/>
        <w:left w:val="none" w:sz="0" w:space="0" w:color="auto"/>
        <w:bottom w:val="none" w:sz="0" w:space="0" w:color="auto"/>
        <w:right w:val="none" w:sz="0" w:space="0" w:color="auto"/>
      </w:divBdr>
    </w:div>
    <w:div w:id="52239921">
      <w:bodyDiv w:val="1"/>
      <w:marLeft w:val="0"/>
      <w:marRight w:val="0"/>
      <w:marTop w:val="0"/>
      <w:marBottom w:val="0"/>
      <w:divBdr>
        <w:top w:val="none" w:sz="0" w:space="0" w:color="auto"/>
        <w:left w:val="none" w:sz="0" w:space="0" w:color="auto"/>
        <w:bottom w:val="none" w:sz="0" w:space="0" w:color="auto"/>
        <w:right w:val="none" w:sz="0" w:space="0" w:color="auto"/>
      </w:divBdr>
    </w:div>
    <w:div w:id="54359387">
      <w:bodyDiv w:val="1"/>
      <w:marLeft w:val="0"/>
      <w:marRight w:val="0"/>
      <w:marTop w:val="0"/>
      <w:marBottom w:val="0"/>
      <w:divBdr>
        <w:top w:val="none" w:sz="0" w:space="0" w:color="auto"/>
        <w:left w:val="none" w:sz="0" w:space="0" w:color="auto"/>
        <w:bottom w:val="none" w:sz="0" w:space="0" w:color="auto"/>
        <w:right w:val="none" w:sz="0" w:space="0" w:color="auto"/>
      </w:divBdr>
    </w:div>
    <w:div w:id="59257851">
      <w:bodyDiv w:val="1"/>
      <w:marLeft w:val="0"/>
      <w:marRight w:val="0"/>
      <w:marTop w:val="0"/>
      <w:marBottom w:val="0"/>
      <w:divBdr>
        <w:top w:val="none" w:sz="0" w:space="0" w:color="auto"/>
        <w:left w:val="none" w:sz="0" w:space="0" w:color="auto"/>
        <w:bottom w:val="none" w:sz="0" w:space="0" w:color="auto"/>
        <w:right w:val="none" w:sz="0" w:space="0" w:color="auto"/>
      </w:divBdr>
    </w:div>
    <w:div w:id="60758742">
      <w:bodyDiv w:val="1"/>
      <w:marLeft w:val="0"/>
      <w:marRight w:val="0"/>
      <w:marTop w:val="0"/>
      <w:marBottom w:val="0"/>
      <w:divBdr>
        <w:top w:val="none" w:sz="0" w:space="0" w:color="auto"/>
        <w:left w:val="none" w:sz="0" w:space="0" w:color="auto"/>
        <w:bottom w:val="none" w:sz="0" w:space="0" w:color="auto"/>
        <w:right w:val="none" w:sz="0" w:space="0" w:color="auto"/>
      </w:divBdr>
    </w:div>
    <w:div w:id="62147253">
      <w:bodyDiv w:val="1"/>
      <w:marLeft w:val="0"/>
      <w:marRight w:val="0"/>
      <w:marTop w:val="0"/>
      <w:marBottom w:val="0"/>
      <w:divBdr>
        <w:top w:val="none" w:sz="0" w:space="0" w:color="auto"/>
        <w:left w:val="none" w:sz="0" w:space="0" w:color="auto"/>
        <w:bottom w:val="none" w:sz="0" w:space="0" w:color="auto"/>
        <w:right w:val="none" w:sz="0" w:space="0" w:color="auto"/>
      </w:divBdr>
    </w:div>
    <w:div w:id="64961014">
      <w:bodyDiv w:val="1"/>
      <w:marLeft w:val="0"/>
      <w:marRight w:val="0"/>
      <w:marTop w:val="0"/>
      <w:marBottom w:val="0"/>
      <w:divBdr>
        <w:top w:val="none" w:sz="0" w:space="0" w:color="auto"/>
        <w:left w:val="none" w:sz="0" w:space="0" w:color="auto"/>
        <w:bottom w:val="none" w:sz="0" w:space="0" w:color="auto"/>
        <w:right w:val="none" w:sz="0" w:space="0" w:color="auto"/>
      </w:divBdr>
    </w:div>
    <w:div w:id="65417192">
      <w:bodyDiv w:val="1"/>
      <w:marLeft w:val="0"/>
      <w:marRight w:val="0"/>
      <w:marTop w:val="0"/>
      <w:marBottom w:val="0"/>
      <w:divBdr>
        <w:top w:val="none" w:sz="0" w:space="0" w:color="auto"/>
        <w:left w:val="none" w:sz="0" w:space="0" w:color="auto"/>
        <w:bottom w:val="none" w:sz="0" w:space="0" w:color="auto"/>
        <w:right w:val="none" w:sz="0" w:space="0" w:color="auto"/>
      </w:divBdr>
    </w:div>
    <w:div w:id="67390084">
      <w:bodyDiv w:val="1"/>
      <w:marLeft w:val="0"/>
      <w:marRight w:val="0"/>
      <w:marTop w:val="0"/>
      <w:marBottom w:val="0"/>
      <w:divBdr>
        <w:top w:val="none" w:sz="0" w:space="0" w:color="auto"/>
        <w:left w:val="none" w:sz="0" w:space="0" w:color="auto"/>
        <w:bottom w:val="none" w:sz="0" w:space="0" w:color="auto"/>
        <w:right w:val="none" w:sz="0" w:space="0" w:color="auto"/>
      </w:divBdr>
    </w:div>
    <w:div w:id="67967654">
      <w:bodyDiv w:val="1"/>
      <w:marLeft w:val="0"/>
      <w:marRight w:val="0"/>
      <w:marTop w:val="0"/>
      <w:marBottom w:val="0"/>
      <w:divBdr>
        <w:top w:val="none" w:sz="0" w:space="0" w:color="auto"/>
        <w:left w:val="none" w:sz="0" w:space="0" w:color="auto"/>
        <w:bottom w:val="none" w:sz="0" w:space="0" w:color="auto"/>
        <w:right w:val="none" w:sz="0" w:space="0" w:color="auto"/>
      </w:divBdr>
    </w:div>
    <w:div w:id="86195996">
      <w:bodyDiv w:val="1"/>
      <w:marLeft w:val="0"/>
      <w:marRight w:val="0"/>
      <w:marTop w:val="0"/>
      <w:marBottom w:val="0"/>
      <w:divBdr>
        <w:top w:val="none" w:sz="0" w:space="0" w:color="auto"/>
        <w:left w:val="none" w:sz="0" w:space="0" w:color="auto"/>
        <w:bottom w:val="none" w:sz="0" w:space="0" w:color="auto"/>
        <w:right w:val="none" w:sz="0" w:space="0" w:color="auto"/>
      </w:divBdr>
    </w:div>
    <w:div w:id="93942738">
      <w:bodyDiv w:val="1"/>
      <w:marLeft w:val="0"/>
      <w:marRight w:val="0"/>
      <w:marTop w:val="0"/>
      <w:marBottom w:val="0"/>
      <w:divBdr>
        <w:top w:val="none" w:sz="0" w:space="0" w:color="auto"/>
        <w:left w:val="none" w:sz="0" w:space="0" w:color="auto"/>
        <w:bottom w:val="none" w:sz="0" w:space="0" w:color="auto"/>
        <w:right w:val="none" w:sz="0" w:space="0" w:color="auto"/>
      </w:divBdr>
    </w:div>
    <w:div w:id="99495752">
      <w:bodyDiv w:val="1"/>
      <w:marLeft w:val="0"/>
      <w:marRight w:val="0"/>
      <w:marTop w:val="0"/>
      <w:marBottom w:val="0"/>
      <w:divBdr>
        <w:top w:val="none" w:sz="0" w:space="0" w:color="auto"/>
        <w:left w:val="none" w:sz="0" w:space="0" w:color="auto"/>
        <w:bottom w:val="none" w:sz="0" w:space="0" w:color="auto"/>
        <w:right w:val="none" w:sz="0" w:space="0" w:color="auto"/>
      </w:divBdr>
    </w:div>
    <w:div w:id="100296302">
      <w:bodyDiv w:val="1"/>
      <w:marLeft w:val="0"/>
      <w:marRight w:val="0"/>
      <w:marTop w:val="0"/>
      <w:marBottom w:val="0"/>
      <w:divBdr>
        <w:top w:val="none" w:sz="0" w:space="0" w:color="auto"/>
        <w:left w:val="none" w:sz="0" w:space="0" w:color="auto"/>
        <w:bottom w:val="none" w:sz="0" w:space="0" w:color="auto"/>
        <w:right w:val="none" w:sz="0" w:space="0" w:color="auto"/>
      </w:divBdr>
    </w:div>
    <w:div w:id="103153666">
      <w:bodyDiv w:val="1"/>
      <w:marLeft w:val="0"/>
      <w:marRight w:val="0"/>
      <w:marTop w:val="0"/>
      <w:marBottom w:val="0"/>
      <w:divBdr>
        <w:top w:val="none" w:sz="0" w:space="0" w:color="auto"/>
        <w:left w:val="none" w:sz="0" w:space="0" w:color="auto"/>
        <w:bottom w:val="none" w:sz="0" w:space="0" w:color="auto"/>
        <w:right w:val="none" w:sz="0" w:space="0" w:color="auto"/>
      </w:divBdr>
    </w:div>
    <w:div w:id="104468562">
      <w:bodyDiv w:val="1"/>
      <w:marLeft w:val="0"/>
      <w:marRight w:val="0"/>
      <w:marTop w:val="0"/>
      <w:marBottom w:val="0"/>
      <w:divBdr>
        <w:top w:val="none" w:sz="0" w:space="0" w:color="auto"/>
        <w:left w:val="none" w:sz="0" w:space="0" w:color="auto"/>
        <w:bottom w:val="none" w:sz="0" w:space="0" w:color="auto"/>
        <w:right w:val="none" w:sz="0" w:space="0" w:color="auto"/>
      </w:divBdr>
    </w:div>
    <w:div w:id="112140269">
      <w:bodyDiv w:val="1"/>
      <w:marLeft w:val="0"/>
      <w:marRight w:val="0"/>
      <w:marTop w:val="0"/>
      <w:marBottom w:val="0"/>
      <w:divBdr>
        <w:top w:val="none" w:sz="0" w:space="0" w:color="auto"/>
        <w:left w:val="none" w:sz="0" w:space="0" w:color="auto"/>
        <w:bottom w:val="none" w:sz="0" w:space="0" w:color="auto"/>
        <w:right w:val="none" w:sz="0" w:space="0" w:color="auto"/>
      </w:divBdr>
    </w:div>
    <w:div w:id="114492341">
      <w:bodyDiv w:val="1"/>
      <w:marLeft w:val="0"/>
      <w:marRight w:val="0"/>
      <w:marTop w:val="0"/>
      <w:marBottom w:val="0"/>
      <w:divBdr>
        <w:top w:val="none" w:sz="0" w:space="0" w:color="auto"/>
        <w:left w:val="none" w:sz="0" w:space="0" w:color="auto"/>
        <w:bottom w:val="none" w:sz="0" w:space="0" w:color="auto"/>
        <w:right w:val="none" w:sz="0" w:space="0" w:color="auto"/>
      </w:divBdr>
    </w:div>
    <w:div w:id="115223440">
      <w:bodyDiv w:val="1"/>
      <w:marLeft w:val="0"/>
      <w:marRight w:val="0"/>
      <w:marTop w:val="0"/>
      <w:marBottom w:val="0"/>
      <w:divBdr>
        <w:top w:val="none" w:sz="0" w:space="0" w:color="auto"/>
        <w:left w:val="none" w:sz="0" w:space="0" w:color="auto"/>
        <w:bottom w:val="none" w:sz="0" w:space="0" w:color="auto"/>
        <w:right w:val="none" w:sz="0" w:space="0" w:color="auto"/>
      </w:divBdr>
    </w:div>
    <w:div w:id="116141866">
      <w:bodyDiv w:val="1"/>
      <w:marLeft w:val="0"/>
      <w:marRight w:val="0"/>
      <w:marTop w:val="0"/>
      <w:marBottom w:val="0"/>
      <w:divBdr>
        <w:top w:val="none" w:sz="0" w:space="0" w:color="auto"/>
        <w:left w:val="none" w:sz="0" w:space="0" w:color="auto"/>
        <w:bottom w:val="none" w:sz="0" w:space="0" w:color="auto"/>
        <w:right w:val="none" w:sz="0" w:space="0" w:color="auto"/>
      </w:divBdr>
    </w:div>
    <w:div w:id="116878349">
      <w:bodyDiv w:val="1"/>
      <w:marLeft w:val="0"/>
      <w:marRight w:val="0"/>
      <w:marTop w:val="0"/>
      <w:marBottom w:val="0"/>
      <w:divBdr>
        <w:top w:val="none" w:sz="0" w:space="0" w:color="auto"/>
        <w:left w:val="none" w:sz="0" w:space="0" w:color="auto"/>
        <w:bottom w:val="none" w:sz="0" w:space="0" w:color="auto"/>
        <w:right w:val="none" w:sz="0" w:space="0" w:color="auto"/>
      </w:divBdr>
    </w:div>
    <w:div w:id="119569293">
      <w:bodyDiv w:val="1"/>
      <w:marLeft w:val="0"/>
      <w:marRight w:val="0"/>
      <w:marTop w:val="0"/>
      <w:marBottom w:val="0"/>
      <w:divBdr>
        <w:top w:val="none" w:sz="0" w:space="0" w:color="auto"/>
        <w:left w:val="none" w:sz="0" w:space="0" w:color="auto"/>
        <w:bottom w:val="none" w:sz="0" w:space="0" w:color="auto"/>
        <w:right w:val="none" w:sz="0" w:space="0" w:color="auto"/>
      </w:divBdr>
    </w:div>
    <w:div w:id="121316108">
      <w:bodyDiv w:val="1"/>
      <w:marLeft w:val="0"/>
      <w:marRight w:val="0"/>
      <w:marTop w:val="0"/>
      <w:marBottom w:val="0"/>
      <w:divBdr>
        <w:top w:val="none" w:sz="0" w:space="0" w:color="auto"/>
        <w:left w:val="none" w:sz="0" w:space="0" w:color="auto"/>
        <w:bottom w:val="none" w:sz="0" w:space="0" w:color="auto"/>
        <w:right w:val="none" w:sz="0" w:space="0" w:color="auto"/>
      </w:divBdr>
    </w:div>
    <w:div w:id="121461407">
      <w:bodyDiv w:val="1"/>
      <w:marLeft w:val="0"/>
      <w:marRight w:val="0"/>
      <w:marTop w:val="0"/>
      <w:marBottom w:val="0"/>
      <w:divBdr>
        <w:top w:val="none" w:sz="0" w:space="0" w:color="auto"/>
        <w:left w:val="none" w:sz="0" w:space="0" w:color="auto"/>
        <w:bottom w:val="none" w:sz="0" w:space="0" w:color="auto"/>
        <w:right w:val="none" w:sz="0" w:space="0" w:color="auto"/>
      </w:divBdr>
    </w:div>
    <w:div w:id="122238154">
      <w:bodyDiv w:val="1"/>
      <w:marLeft w:val="0"/>
      <w:marRight w:val="0"/>
      <w:marTop w:val="0"/>
      <w:marBottom w:val="0"/>
      <w:divBdr>
        <w:top w:val="none" w:sz="0" w:space="0" w:color="auto"/>
        <w:left w:val="none" w:sz="0" w:space="0" w:color="auto"/>
        <w:bottom w:val="none" w:sz="0" w:space="0" w:color="auto"/>
        <w:right w:val="none" w:sz="0" w:space="0" w:color="auto"/>
      </w:divBdr>
    </w:div>
    <w:div w:id="133180922">
      <w:bodyDiv w:val="1"/>
      <w:marLeft w:val="0"/>
      <w:marRight w:val="0"/>
      <w:marTop w:val="0"/>
      <w:marBottom w:val="0"/>
      <w:divBdr>
        <w:top w:val="none" w:sz="0" w:space="0" w:color="auto"/>
        <w:left w:val="none" w:sz="0" w:space="0" w:color="auto"/>
        <w:bottom w:val="none" w:sz="0" w:space="0" w:color="auto"/>
        <w:right w:val="none" w:sz="0" w:space="0" w:color="auto"/>
      </w:divBdr>
    </w:div>
    <w:div w:id="141893135">
      <w:bodyDiv w:val="1"/>
      <w:marLeft w:val="0"/>
      <w:marRight w:val="0"/>
      <w:marTop w:val="0"/>
      <w:marBottom w:val="0"/>
      <w:divBdr>
        <w:top w:val="none" w:sz="0" w:space="0" w:color="auto"/>
        <w:left w:val="none" w:sz="0" w:space="0" w:color="auto"/>
        <w:bottom w:val="none" w:sz="0" w:space="0" w:color="auto"/>
        <w:right w:val="none" w:sz="0" w:space="0" w:color="auto"/>
      </w:divBdr>
    </w:div>
    <w:div w:id="143477006">
      <w:bodyDiv w:val="1"/>
      <w:marLeft w:val="0"/>
      <w:marRight w:val="0"/>
      <w:marTop w:val="0"/>
      <w:marBottom w:val="0"/>
      <w:divBdr>
        <w:top w:val="none" w:sz="0" w:space="0" w:color="auto"/>
        <w:left w:val="none" w:sz="0" w:space="0" w:color="auto"/>
        <w:bottom w:val="none" w:sz="0" w:space="0" w:color="auto"/>
        <w:right w:val="none" w:sz="0" w:space="0" w:color="auto"/>
      </w:divBdr>
    </w:div>
    <w:div w:id="150684133">
      <w:bodyDiv w:val="1"/>
      <w:marLeft w:val="0"/>
      <w:marRight w:val="0"/>
      <w:marTop w:val="0"/>
      <w:marBottom w:val="0"/>
      <w:divBdr>
        <w:top w:val="none" w:sz="0" w:space="0" w:color="auto"/>
        <w:left w:val="none" w:sz="0" w:space="0" w:color="auto"/>
        <w:bottom w:val="none" w:sz="0" w:space="0" w:color="auto"/>
        <w:right w:val="none" w:sz="0" w:space="0" w:color="auto"/>
      </w:divBdr>
    </w:div>
    <w:div w:id="151799866">
      <w:bodyDiv w:val="1"/>
      <w:marLeft w:val="0"/>
      <w:marRight w:val="0"/>
      <w:marTop w:val="0"/>
      <w:marBottom w:val="0"/>
      <w:divBdr>
        <w:top w:val="none" w:sz="0" w:space="0" w:color="auto"/>
        <w:left w:val="none" w:sz="0" w:space="0" w:color="auto"/>
        <w:bottom w:val="none" w:sz="0" w:space="0" w:color="auto"/>
        <w:right w:val="none" w:sz="0" w:space="0" w:color="auto"/>
      </w:divBdr>
    </w:div>
    <w:div w:id="156457638">
      <w:bodyDiv w:val="1"/>
      <w:marLeft w:val="0"/>
      <w:marRight w:val="0"/>
      <w:marTop w:val="0"/>
      <w:marBottom w:val="0"/>
      <w:divBdr>
        <w:top w:val="none" w:sz="0" w:space="0" w:color="auto"/>
        <w:left w:val="none" w:sz="0" w:space="0" w:color="auto"/>
        <w:bottom w:val="none" w:sz="0" w:space="0" w:color="auto"/>
        <w:right w:val="none" w:sz="0" w:space="0" w:color="auto"/>
      </w:divBdr>
    </w:div>
    <w:div w:id="156582089">
      <w:bodyDiv w:val="1"/>
      <w:marLeft w:val="0"/>
      <w:marRight w:val="0"/>
      <w:marTop w:val="0"/>
      <w:marBottom w:val="0"/>
      <w:divBdr>
        <w:top w:val="none" w:sz="0" w:space="0" w:color="auto"/>
        <w:left w:val="none" w:sz="0" w:space="0" w:color="auto"/>
        <w:bottom w:val="none" w:sz="0" w:space="0" w:color="auto"/>
        <w:right w:val="none" w:sz="0" w:space="0" w:color="auto"/>
      </w:divBdr>
    </w:div>
    <w:div w:id="156655195">
      <w:bodyDiv w:val="1"/>
      <w:marLeft w:val="0"/>
      <w:marRight w:val="0"/>
      <w:marTop w:val="0"/>
      <w:marBottom w:val="0"/>
      <w:divBdr>
        <w:top w:val="none" w:sz="0" w:space="0" w:color="auto"/>
        <w:left w:val="none" w:sz="0" w:space="0" w:color="auto"/>
        <w:bottom w:val="none" w:sz="0" w:space="0" w:color="auto"/>
        <w:right w:val="none" w:sz="0" w:space="0" w:color="auto"/>
      </w:divBdr>
    </w:div>
    <w:div w:id="159128369">
      <w:bodyDiv w:val="1"/>
      <w:marLeft w:val="0"/>
      <w:marRight w:val="0"/>
      <w:marTop w:val="0"/>
      <w:marBottom w:val="0"/>
      <w:divBdr>
        <w:top w:val="none" w:sz="0" w:space="0" w:color="auto"/>
        <w:left w:val="none" w:sz="0" w:space="0" w:color="auto"/>
        <w:bottom w:val="none" w:sz="0" w:space="0" w:color="auto"/>
        <w:right w:val="none" w:sz="0" w:space="0" w:color="auto"/>
      </w:divBdr>
    </w:div>
    <w:div w:id="160462755">
      <w:bodyDiv w:val="1"/>
      <w:marLeft w:val="0"/>
      <w:marRight w:val="0"/>
      <w:marTop w:val="0"/>
      <w:marBottom w:val="0"/>
      <w:divBdr>
        <w:top w:val="none" w:sz="0" w:space="0" w:color="auto"/>
        <w:left w:val="none" w:sz="0" w:space="0" w:color="auto"/>
        <w:bottom w:val="none" w:sz="0" w:space="0" w:color="auto"/>
        <w:right w:val="none" w:sz="0" w:space="0" w:color="auto"/>
      </w:divBdr>
    </w:div>
    <w:div w:id="173158319">
      <w:bodyDiv w:val="1"/>
      <w:marLeft w:val="0"/>
      <w:marRight w:val="0"/>
      <w:marTop w:val="0"/>
      <w:marBottom w:val="0"/>
      <w:divBdr>
        <w:top w:val="none" w:sz="0" w:space="0" w:color="auto"/>
        <w:left w:val="none" w:sz="0" w:space="0" w:color="auto"/>
        <w:bottom w:val="none" w:sz="0" w:space="0" w:color="auto"/>
        <w:right w:val="none" w:sz="0" w:space="0" w:color="auto"/>
      </w:divBdr>
    </w:div>
    <w:div w:id="177282419">
      <w:bodyDiv w:val="1"/>
      <w:marLeft w:val="0"/>
      <w:marRight w:val="0"/>
      <w:marTop w:val="0"/>
      <w:marBottom w:val="0"/>
      <w:divBdr>
        <w:top w:val="none" w:sz="0" w:space="0" w:color="auto"/>
        <w:left w:val="none" w:sz="0" w:space="0" w:color="auto"/>
        <w:bottom w:val="none" w:sz="0" w:space="0" w:color="auto"/>
        <w:right w:val="none" w:sz="0" w:space="0" w:color="auto"/>
      </w:divBdr>
    </w:div>
    <w:div w:id="183785056">
      <w:bodyDiv w:val="1"/>
      <w:marLeft w:val="0"/>
      <w:marRight w:val="0"/>
      <w:marTop w:val="0"/>
      <w:marBottom w:val="0"/>
      <w:divBdr>
        <w:top w:val="none" w:sz="0" w:space="0" w:color="auto"/>
        <w:left w:val="none" w:sz="0" w:space="0" w:color="auto"/>
        <w:bottom w:val="none" w:sz="0" w:space="0" w:color="auto"/>
        <w:right w:val="none" w:sz="0" w:space="0" w:color="auto"/>
      </w:divBdr>
    </w:div>
    <w:div w:id="193271843">
      <w:bodyDiv w:val="1"/>
      <w:marLeft w:val="0"/>
      <w:marRight w:val="0"/>
      <w:marTop w:val="0"/>
      <w:marBottom w:val="0"/>
      <w:divBdr>
        <w:top w:val="none" w:sz="0" w:space="0" w:color="auto"/>
        <w:left w:val="none" w:sz="0" w:space="0" w:color="auto"/>
        <w:bottom w:val="none" w:sz="0" w:space="0" w:color="auto"/>
        <w:right w:val="none" w:sz="0" w:space="0" w:color="auto"/>
      </w:divBdr>
    </w:div>
    <w:div w:id="196360588">
      <w:bodyDiv w:val="1"/>
      <w:marLeft w:val="0"/>
      <w:marRight w:val="0"/>
      <w:marTop w:val="0"/>
      <w:marBottom w:val="0"/>
      <w:divBdr>
        <w:top w:val="none" w:sz="0" w:space="0" w:color="auto"/>
        <w:left w:val="none" w:sz="0" w:space="0" w:color="auto"/>
        <w:bottom w:val="none" w:sz="0" w:space="0" w:color="auto"/>
        <w:right w:val="none" w:sz="0" w:space="0" w:color="auto"/>
      </w:divBdr>
    </w:div>
    <w:div w:id="206458209">
      <w:bodyDiv w:val="1"/>
      <w:marLeft w:val="0"/>
      <w:marRight w:val="0"/>
      <w:marTop w:val="0"/>
      <w:marBottom w:val="0"/>
      <w:divBdr>
        <w:top w:val="none" w:sz="0" w:space="0" w:color="auto"/>
        <w:left w:val="none" w:sz="0" w:space="0" w:color="auto"/>
        <w:bottom w:val="none" w:sz="0" w:space="0" w:color="auto"/>
        <w:right w:val="none" w:sz="0" w:space="0" w:color="auto"/>
      </w:divBdr>
    </w:div>
    <w:div w:id="209851330">
      <w:bodyDiv w:val="1"/>
      <w:marLeft w:val="0"/>
      <w:marRight w:val="0"/>
      <w:marTop w:val="0"/>
      <w:marBottom w:val="0"/>
      <w:divBdr>
        <w:top w:val="none" w:sz="0" w:space="0" w:color="auto"/>
        <w:left w:val="none" w:sz="0" w:space="0" w:color="auto"/>
        <w:bottom w:val="none" w:sz="0" w:space="0" w:color="auto"/>
        <w:right w:val="none" w:sz="0" w:space="0" w:color="auto"/>
      </w:divBdr>
    </w:div>
    <w:div w:id="212469117">
      <w:bodyDiv w:val="1"/>
      <w:marLeft w:val="0"/>
      <w:marRight w:val="0"/>
      <w:marTop w:val="0"/>
      <w:marBottom w:val="0"/>
      <w:divBdr>
        <w:top w:val="none" w:sz="0" w:space="0" w:color="auto"/>
        <w:left w:val="none" w:sz="0" w:space="0" w:color="auto"/>
        <w:bottom w:val="none" w:sz="0" w:space="0" w:color="auto"/>
        <w:right w:val="none" w:sz="0" w:space="0" w:color="auto"/>
      </w:divBdr>
    </w:div>
    <w:div w:id="219369395">
      <w:bodyDiv w:val="1"/>
      <w:marLeft w:val="0"/>
      <w:marRight w:val="0"/>
      <w:marTop w:val="0"/>
      <w:marBottom w:val="0"/>
      <w:divBdr>
        <w:top w:val="none" w:sz="0" w:space="0" w:color="auto"/>
        <w:left w:val="none" w:sz="0" w:space="0" w:color="auto"/>
        <w:bottom w:val="none" w:sz="0" w:space="0" w:color="auto"/>
        <w:right w:val="none" w:sz="0" w:space="0" w:color="auto"/>
      </w:divBdr>
    </w:div>
    <w:div w:id="220212384">
      <w:bodyDiv w:val="1"/>
      <w:marLeft w:val="0"/>
      <w:marRight w:val="0"/>
      <w:marTop w:val="0"/>
      <w:marBottom w:val="0"/>
      <w:divBdr>
        <w:top w:val="none" w:sz="0" w:space="0" w:color="auto"/>
        <w:left w:val="none" w:sz="0" w:space="0" w:color="auto"/>
        <w:bottom w:val="none" w:sz="0" w:space="0" w:color="auto"/>
        <w:right w:val="none" w:sz="0" w:space="0" w:color="auto"/>
      </w:divBdr>
    </w:div>
    <w:div w:id="221017301">
      <w:bodyDiv w:val="1"/>
      <w:marLeft w:val="0"/>
      <w:marRight w:val="0"/>
      <w:marTop w:val="0"/>
      <w:marBottom w:val="0"/>
      <w:divBdr>
        <w:top w:val="none" w:sz="0" w:space="0" w:color="auto"/>
        <w:left w:val="none" w:sz="0" w:space="0" w:color="auto"/>
        <w:bottom w:val="none" w:sz="0" w:space="0" w:color="auto"/>
        <w:right w:val="none" w:sz="0" w:space="0" w:color="auto"/>
      </w:divBdr>
    </w:div>
    <w:div w:id="222066314">
      <w:bodyDiv w:val="1"/>
      <w:marLeft w:val="0"/>
      <w:marRight w:val="0"/>
      <w:marTop w:val="0"/>
      <w:marBottom w:val="0"/>
      <w:divBdr>
        <w:top w:val="none" w:sz="0" w:space="0" w:color="auto"/>
        <w:left w:val="none" w:sz="0" w:space="0" w:color="auto"/>
        <w:bottom w:val="none" w:sz="0" w:space="0" w:color="auto"/>
        <w:right w:val="none" w:sz="0" w:space="0" w:color="auto"/>
      </w:divBdr>
    </w:div>
    <w:div w:id="224028418">
      <w:bodyDiv w:val="1"/>
      <w:marLeft w:val="0"/>
      <w:marRight w:val="0"/>
      <w:marTop w:val="0"/>
      <w:marBottom w:val="0"/>
      <w:divBdr>
        <w:top w:val="none" w:sz="0" w:space="0" w:color="auto"/>
        <w:left w:val="none" w:sz="0" w:space="0" w:color="auto"/>
        <w:bottom w:val="none" w:sz="0" w:space="0" w:color="auto"/>
        <w:right w:val="none" w:sz="0" w:space="0" w:color="auto"/>
      </w:divBdr>
    </w:div>
    <w:div w:id="224687908">
      <w:bodyDiv w:val="1"/>
      <w:marLeft w:val="0"/>
      <w:marRight w:val="0"/>
      <w:marTop w:val="0"/>
      <w:marBottom w:val="0"/>
      <w:divBdr>
        <w:top w:val="none" w:sz="0" w:space="0" w:color="auto"/>
        <w:left w:val="none" w:sz="0" w:space="0" w:color="auto"/>
        <w:bottom w:val="none" w:sz="0" w:space="0" w:color="auto"/>
        <w:right w:val="none" w:sz="0" w:space="0" w:color="auto"/>
      </w:divBdr>
    </w:div>
    <w:div w:id="224723760">
      <w:bodyDiv w:val="1"/>
      <w:marLeft w:val="0"/>
      <w:marRight w:val="0"/>
      <w:marTop w:val="0"/>
      <w:marBottom w:val="0"/>
      <w:divBdr>
        <w:top w:val="none" w:sz="0" w:space="0" w:color="auto"/>
        <w:left w:val="none" w:sz="0" w:space="0" w:color="auto"/>
        <w:bottom w:val="none" w:sz="0" w:space="0" w:color="auto"/>
        <w:right w:val="none" w:sz="0" w:space="0" w:color="auto"/>
      </w:divBdr>
    </w:div>
    <w:div w:id="225065950">
      <w:bodyDiv w:val="1"/>
      <w:marLeft w:val="0"/>
      <w:marRight w:val="0"/>
      <w:marTop w:val="0"/>
      <w:marBottom w:val="0"/>
      <w:divBdr>
        <w:top w:val="none" w:sz="0" w:space="0" w:color="auto"/>
        <w:left w:val="none" w:sz="0" w:space="0" w:color="auto"/>
        <w:bottom w:val="none" w:sz="0" w:space="0" w:color="auto"/>
        <w:right w:val="none" w:sz="0" w:space="0" w:color="auto"/>
      </w:divBdr>
    </w:div>
    <w:div w:id="225454123">
      <w:bodyDiv w:val="1"/>
      <w:marLeft w:val="0"/>
      <w:marRight w:val="0"/>
      <w:marTop w:val="0"/>
      <w:marBottom w:val="0"/>
      <w:divBdr>
        <w:top w:val="none" w:sz="0" w:space="0" w:color="auto"/>
        <w:left w:val="none" w:sz="0" w:space="0" w:color="auto"/>
        <w:bottom w:val="none" w:sz="0" w:space="0" w:color="auto"/>
        <w:right w:val="none" w:sz="0" w:space="0" w:color="auto"/>
      </w:divBdr>
    </w:div>
    <w:div w:id="232593475">
      <w:bodyDiv w:val="1"/>
      <w:marLeft w:val="0"/>
      <w:marRight w:val="0"/>
      <w:marTop w:val="0"/>
      <w:marBottom w:val="0"/>
      <w:divBdr>
        <w:top w:val="none" w:sz="0" w:space="0" w:color="auto"/>
        <w:left w:val="none" w:sz="0" w:space="0" w:color="auto"/>
        <w:bottom w:val="none" w:sz="0" w:space="0" w:color="auto"/>
        <w:right w:val="none" w:sz="0" w:space="0" w:color="auto"/>
      </w:divBdr>
    </w:div>
    <w:div w:id="233516918">
      <w:bodyDiv w:val="1"/>
      <w:marLeft w:val="0"/>
      <w:marRight w:val="0"/>
      <w:marTop w:val="0"/>
      <w:marBottom w:val="0"/>
      <w:divBdr>
        <w:top w:val="none" w:sz="0" w:space="0" w:color="auto"/>
        <w:left w:val="none" w:sz="0" w:space="0" w:color="auto"/>
        <w:bottom w:val="none" w:sz="0" w:space="0" w:color="auto"/>
        <w:right w:val="none" w:sz="0" w:space="0" w:color="auto"/>
      </w:divBdr>
    </w:div>
    <w:div w:id="233666078">
      <w:bodyDiv w:val="1"/>
      <w:marLeft w:val="0"/>
      <w:marRight w:val="0"/>
      <w:marTop w:val="0"/>
      <w:marBottom w:val="0"/>
      <w:divBdr>
        <w:top w:val="none" w:sz="0" w:space="0" w:color="auto"/>
        <w:left w:val="none" w:sz="0" w:space="0" w:color="auto"/>
        <w:bottom w:val="none" w:sz="0" w:space="0" w:color="auto"/>
        <w:right w:val="none" w:sz="0" w:space="0" w:color="auto"/>
      </w:divBdr>
    </w:div>
    <w:div w:id="238907786">
      <w:bodyDiv w:val="1"/>
      <w:marLeft w:val="0"/>
      <w:marRight w:val="0"/>
      <w:marTop w:val="0"/>
      <w:marBottom w:val="0"/>
      <w:divBdr>
        <w:top w:val="none" w:sz="0" w:space="0" w:color="auto"/>
        <w:left w:val="none" w:sz="0" w:space="0" w:color="auto"/>
        <w:bottom w:val="none" w:sz="0" w:space="0" w:color="auto"/>
        <w:right w:val="none" w:sz="0" w:space="0" w:color="auto"/>
      </w:divBdr>
    </w:div>
    <w:div w:id="240457035">
      <w:bodyDiv w:val="1"/>
      <w:marLeft w:val="0"/>
      <w:marRight w:val="0"/>
      <w:marTop w:val="0"/>
      <w:marBottom w:val="0"/>
      <w:divBdr>
        <w:top w:val="none" w:sz="0" w:space="0" w:color="auto"/>
        <w:left w:val="none" w:sz="0" w:space="0" w:color="auto"/>
        <w:bottom w:val="none" w:sz="0" w:space="0" w:color="auto"/>
        <w:right w:val="none" w:sz="0" w:space="0" w:color="auto"/>
      </w:divBdr>
    </w:div>
    <w:div w:id="246501773">
      <w:bodyDiv w:val="1"/>
      <w:marLeft w:val="0"/>
      <w:marRight w:val="0"/>
      <w:marTop w:val="0"/>
      <w:marBottom w:val="0"/>
      <w:divBdr>
        <w:top w:val="none" w:sz="0" w:space="0" w:color="auto"/>
        <w:left w:val="none" w:sz="0" w:space="0" w:color="auto"/>
        <w:bottom w:val="none" w:sz="0" w:space="0" w:color="auto"/>
        <w:right w:val="none" w:sz="0" w:space="0" w:color="auto"/>
      </w:divBdr>
    </w:div>
    <w:div w:id="247809923">
      <w:bodyDiv w:val="1"/>
      <w:marLeft w:val="0"/>
      <w:marRight w:val="0"/>
      <w:marTop w:val="0"/>
      <w:marBottom w:val="0"/>
      <w:divBdr>
        <w:top w:val="none" w:sz="0" w:space="0" w:color="auto"/>
        <w:left w:val="none" w:sz="0" w:space="0" w:color="auto"/>
        <w:bottom w:val="none" w:sz="0" w:space="0" w:color="auto"/>
        <w:right w:val="none" w:sz="0" w:space="0" w:color="auto"/>
      </w:divBdr>
    </w:div>
    <w:div w:id="252470862">
      <w:bodyDiv w:val="1"/>
      <w:marLeft w:val="0"/>
      <w:marRight w:val="0"/>
      <w:marTop w:val="0"/>
      <w:marBottom w:val="0"/>
      <w:divBdr>
        <w:top w:val="none" w:sz="0" w:space="0" w:color="auto"/>
        <w:left w:val="none" w:sz="0" w:space="0" w:color="auto"/>
        <w:bottom w:val="none" w:sz="0" w:space="0" w:color="auto"/>
        <w:right w:val="none" w:sz="0" w:space="0" w:color="auto"/>
      </w:divBdr>
    </w:div>
    <w:div w:id="257055930">
      <w:bodyDiv w:val="1"/>
      <w:marLeft w:val="0"/>
      <w:marRight w:val="0"/>
      <w:marTop w:val="0"/>
      <w:marBottom w:val="0"/>
      <w:divBdr>
        <w:top w:val="none" w:sz="0" w:space="0" w:color="auto"/>
        <w:left w:val="none" w:sz="0" w:space="0" w:color="auto"/>
        <w:bottom w:val="none" w:sz="0" w:space="0" w:color="auto"/>
        <w:right w:val="none" w:sz="0" w:space="0" w:color="auto"/>
      </w:divBdr>
    </w:div>
    <w:div w:id="261181390">
      <w:bodyDiv w:val="1"/>
      <w:marLeft w:val="0"/>
      <w:marRight w:val="0"/>
      <w:marTop w:val="0"/>
      <w:marBottom w:val="0"/>
      <w:divBdr>
        <w:top w:val="none" w:sz="0" w:space="0" w:color="auto"/>
        <w:left w:val="none" w:sz="0" w:space="0" w:color="auto"/>
        <w:bottom w:val="none" w:sz="0" w:space="0" w:color="auto"/>
        <w:right w:val="none" w:sz="0" w:space="0" w:color="auto"/>
      </w:divBdr>
    </w:div>
    <w:div w:id="262152317">
      <w:bodyDiv w:val="1"/>
      <w:marLeft w:val="0"/>
      <w:marRight w:val="0"/>
      <w:marTop w:val="0"/>
      <w:marBottom w:val="0"/>
      <w:divBdr>
        <w:top w:val="none" w:sz="0" w:space="0" w:color="auto"/>
        <w:left w:val="none" w:sz="0" w:space="0" w:color="auto"/>
        <w:bottom w:val="none" w:sz="0" w:space="0" w:color="auto"/>
        <w:right w:val="none" w:sz="0" w:space="0" w:color="auto"/>
      </w:divBdr>
    </w:div>
    <w:div w:id="268859544">
      <w:bodyDiv w:val="1"/>
      <w:marLeft w:val="0"/>
      <w:marRight w:val="0"/>
      <w:marTop w:val="0"/>
      <w:marBottom w:val="0"/>
      <w:divBdr>
        <w:top w:val="none" w:sz="0" w:space="0" w:color="auto"/>
        <w:left w:val="none" w:sz="0" w:space="0" w:color="auto"/>
        <w:bottom w:val="none" w:sz="0" w:space="0" w:color="auto"/>
        <w:right w:val="none" w:sz="0" w:space="0" w:color="auto"/>
      </w:divBdr>
    </w:div>
    <w:div w:id="270861678">
      <w:bodyDiv w:val="1"/>
      <w:marLeft w:val="0"/>
      <w:marRight w:val="0"/>
      <w:marTop w:val="0"/>
      <w:marBottom w:val="0"/>
      <w:divBdr>
        <w:top w:val="none" w:sz="0" w:space="0" w:color="auto"/>
        <w:left w:val="none" w:sz="0" w:space="0" w:color="auto"/>
        <w:bottom w:val="none" w:sz="0" w:space="0" w:color="auto"/>
        <w:right w:val="none" w:sz="0" w:space="0" w:color="auto"/>
      </w:divBdr>
    </w:div>
    <w:div w:id="273903693">
      <w:bodyDiv w:val="1"/>
      <w:marLeft w:val="0"/>
      <w:marRight w:val="0"/>
      <w:marTop w:val="0"/>
      <w:marBottom w:val="0"/>
      <w:divBdr>
        <w:top w:val="none" w:sz="0" w:space="0" w:color="auto"/>
        <w:left w:val="none" w:sz="0" w:space="0" w:color="auto"/>
        <w:bottom w:val="none" w:sz="0" w:space="0" w:color="auto"/>
        <w:right w:val="none" w:sz="0" w:space="0" w:color="auto"/>
      </w:divBdr>
    </w:div>
    <w:div w:id="275329558">
      <w:bodyDiv w:val="1"/>
      <w:marLeft w:val="0"/>
      <w:marRight w:val="0"/>
      <w:marTop w:val="0"/>
      <w:marBottom w:val="0"/>
      <w:divBdr>
        <w:top w:val="none" w:sz="0" w:space="0" w:color="auto"/>
        <w:left w:val="none" w:sz="0" w:space="0" w:color="auto"/>
        <w:bottom w:val="none" w:sz="0" w:space="0" w:color="auto"/>
        <w:right w:val="none" w:sz="0" w:space="0" w:color="auto"/>
      </w:divBdr>
    </w:div>
    <w:div w:id="281957443">
      <w:bodyDiv w:val="1"/>
      <w:marLeft w:val="0"/>
      <w:marRight w:val="0"/>
      <w:marTop w:val="0"/>
      <w:marBottom w:val="0"/>
      <w:divBdr>
        <w:top w:val="none" w:sz="0" w:space="0" w:color="auto"/>
        <w:left w:val="none" w:sz="0" w:space="0" w:color="auto"/>
        <w:bottom w:val="none" w:sz="0" w:space="0" w:color="auto"/>
        <w:right w:val="none" w:sz="0" w:space="0" w:color="auto"/>
      </w:divBdr>
    </w:div>
    <w:div w:id="293602240">
      <w:bodyDiv w:val="1"/>
      <w:marLeft w:val="0"/>
      <w:marRight w:val="0"/>
      <w:marTop w:val="0"/>
      <w:marBottom w:val="0"/>
      <w:divBdr>
        <w:top w:val="none" w:sz="0" w:space="0" w:color="auto"/>
        <w:left w:val="none" w:sz="0" w:space="0" w:color="auto"/>
        <w:bottom w:val="none" w:sz="0" w:space="0" w:color="auto"/>
        <w:right w:val="none" w:sz="0" w:space="0" w:color="auto"/>
      </w:divBdr>
    </w:div>
    <w:div w:id="295185016">
      <w:bodyDiv w:val="1"/>
      <w:marLeft w:val="0"/>
      <w:marRight w:val="0"/>
      <w:marTop w:val="0"/>
      <w:marBottom w:val="0"/>
      <w:divBdr>
        <w:top w:val="none" w:sz="0" w:space="0" w:color="auto"/>
        <w:left w:val="none" w:sz="0" w:space="0" w:color="auto"/>
        <w:bottom w:val="none" w:sz="0" w:space="0" w:color="auto"/>
        <w:right w:val="none" w:sz="0" w:space="0" w:color="auto"/>
      </w:divBdr>
    </w:div>
    <w:div w:id="298732318">
      <w:bodyDiv w:val="1"/>
      <w:marLeft w:val="0"/>
      <w:marRight w:val="0"/>
      <w:marTop w:val="0"/>
      <w:marBottom w:val="0"/>
      <w:divBdr>
        <w:top w:val="none" w:sz="0" w:space="0" w:color="auto"/>
        <w:left w:val="none" w:sz="0" w:space="0" w:color="auto"/>
        <w:bottom w:val="none" w:sz="0" w:space="0" w:color="auto"/>
        <w:right w:val="none" w:sz="0" w:space="0" w:color="auto"/>
      </w:divBdr>
    </w:div>
    <w:div w:id="303390920">
      <w:bodyDiv w:val="1"/>
      <w:marLeft w:val="0"/>
      <w:marRight w:val="0"/>
      <w:marTop w:val="0"/>
      <w:marBottom w:val="0"/>
      <w:divBdr>
        <w:top w:val="none" w:sz="0" w:space="0" w:color="auto"/>
        <w:left w:val="none" w:sz="0" w:space="0" w:color="auto"/>
        <w:bottom w:val="none" w:sz="0" w:space="0" w:color="auto"/>
        <w:right w:val="none" w:sz="0" w:space="0" w:color="auto"/>
      </w:divBdr>
    </w:div>
    <w:div w:id="317348222">
      <w:bodyDiv w:val="1"/>
      <w:marLeft w:val="0"/>
      <w:marRight w:val="0"/>
      <w:marTop w:val="0"/>
      <w:marBottom w:val="0"/>
      <w:divBdr>
        <w:top w:val="none" w:sz="0" w:space="0" w:color="auto"/>
        <w:left w:val="none" w:sz="0" w:space="0" w:color="auto"/>
        <w:bottom w:val="none" w:sz="0" w:space="0" w:color="auto"/>
        <w:right w:val="none" w:sz="0" w:space="0" w:color="auto"/>
      </w:divBdr>
    </w:div>
    <w:div w:id="323778222">
      <w:bodyDiv w:val="1"/>
      <w:marLeft w:val="0"/>
      <w:marRight w:val="0"/>
      <w:marTop w:val="0"/>
      <w:marBottom w:val="0"/>
      <w:divBdr>
        <w:top w:val="none" w:sz="0" w:space="0" w:color="auto"/>
        <w:left w:val="none" w:sz="0" w:space="0" w:color="auto"/>
        <w:bottom w:val="none" w:sz="0" w:space="0" w:color="auto"/>
        <w:right w:val="none" w:sz="0" w:space="0" w:color="auto"/>
      </w:divBdr>
    </w:div>
    <w:div w:id="327707473">
      <w:bodyDiv w:val="1"/>
      <w:marLeft w:val="0"/>
      <w:marRight w:val="0"/>
      <w:marTop w:val="0"/>
      <w:marBottom w:val="0"/>
      <w:divBdr>
        <w:top w:val="none" w:sz="0" w:space="0" w:color="auto"/>
        <w:left w:val="none" w:sz="0" w:space="0" w:color="auto"/>
        <w:bottom w:val="none" w:sz="0" w:space="0" w:color="auto"/>
        <w:right w:val="none" w:sz="0" w:space="0" w:color="auto"/>
      </w:divBdr>
    </w:div>
    <w:div w:id="336809431">
      <w:bodyDiv w:val="1"/>
      <w:marLeft w:val="0"/>
      <w:marRight w:val="0"/>
      <w:marTop w:val="0"/>
      <w:marBottom w:val="0"/>
      <w:divBdr>
        <w:top w:val="none" w:sz="0" w:space="0" w:color="auto"/>
        <w:left w:val="none" w:sz="0" w:space="0" w:color="auto"/>
        <w:bottom w:val="none" w:sz="0" w:space="0" w:color="auto"/>
        <w:right w:val="none" w:sz="0" w:space="0" w:color="auto"/>
      </w:divBdr>
    </w:div>
    <w:div w:id="345601589">
      <w:bodyDiv w:val="1"/>
      <w:marLeft w:val="0"/>
      <w:marRight w:val="0"/>
      <w:marTop w:val="0"/>
      <w:marBottom w:val="0"/>
      <w:divBdr>
        <w:top w:val="none" w:sz="0" w:space="0" w:color="auto"/>
        <w:left w:val="none" w:sz="0" w:space="0" w:color="auto"/>
        <w:bottom w:val="none" w:sz="0" w:space="0" w:color="auto"/>
        <w:right w:val="none" w:sz="0" w:space="0" w:color="auto"/>
      </w:divBdr>
    </w:div>
    <w:div w:id="350302385">
      <w:bodyDiv w:val="1"/>
      <w:marLeft w:val="0"/>
      <w:marRight w:val="0"/>
      <w:marTop w:val="0"/>
      <w:marBottom w:val="0"/>
      <w:divBdr>
        <w:top w:val="none" w:sz="0" w:space="0" w:color="auto"/>
        <w:left w:val="none" w:sz="0" w:space="0" w:color="auto"/>
        <w:bottom w:val="none" w:sz="0" w:space="0" w:color="auto"/>
        <w:right w:val="none" w:sz="0" w:space="0" w:color="auto"/>
      </w:divBdr>
    </w:div>
    <w:div w:id="350378827">
      <w:bodyDiv w:val="1"/>
      <w:marLeft w:val="0"/>
      <w:marRight w:val="0"/>
      <w:marTop w:val="0"/>
      <w:marBottom w:val="0"/>
      <w:divBdr>
        <w:top w:val="none" w:sz="0" w:space="0" w:color="auto"/>
        <w:left w:val="none" w:sz="0" w:space="0" w:color="auto"/>
        <w:bottom w:val="none" w:sz="0" w:space="0" w:color="auto"/>
        <w:right w:val="none" w:sz="0" w:space="0" w:color="auto"/>
      </w:divBdr>
    </w:div>
    <w:div w:id="351037612">
      <w:bodyDiv w:val="1"/>
      <w:marLeft w:val="0"/>
      <w:marRight w:val="0"/>
      <w:marTop w:val="0"/>
      <w:marBottom w:val="0"/>
      <w:divBdr>
        <w:top w:val="none" w:sz="0" w:space="0" w:color="auto"/>
        <w:left w:val="none" w:sz="0" w:space="0" w:color="auto"/>
        <w:bottom w:val="none" w:sz="0" w:space="0" w:color="auto"/>
        <w:right w:val="none" w:sz="0" w:space="0" w:color="auto"/>
      </w:divBdr>
    </w:div>
    <w:div w:id="354354659">
      <w:bodyDiv w:val="1"/>
      <w:marLeft w:val="0"/>
      <w:marRight w:val="0"/>
      <w:marTop w:val="0"/>
      <w:marBottom w:val="0"/>
      <w:divBdr>
        <w:top w:val="none" w:sz="0" w:space="0" w:color="auto"/>
        <w:left w:val="none" w:sz="0" w:space="0" w:color="auto"/>
        <w:bottom w:val="none" w:sz="0" w:space="0" w:color="auto"/>
        <w:right w:val="none" w:sz="0" w:space="0" w:color="auto"/>
      </w:divBdr>
    </w:div>
    <w:div w:id="358746537">
      <w:bodyDiv w:val="1"/>
      <w:marLeft w:val="0"/>
      <w:marRight w:val="0"/>
      <w:marTop w:val="0"/>
      <w:marBottom w:val="0"/>
      <w:divBdr>
        <w:top w:val="none" w:sz="0" w:space="0" w:color="auto"/>
        <w:left w:val="none" w:sz="0" w:space="0" w:color="auto"/>
        <w:bottom w:val="none" w:sz="0" w:space="0" w:color="auto"/>
        <w:right w:val="none" w:sz="0" w:space="0" w:color="auto"/>
      </w:divBdr>
    </w:div>
    <w:div w:id="360204390">
      <w:bodyDiv w:val="1"/>
      <w:marLeft w:val="0"/>
      <w:marRight w:val="0"/>
      <w:marTop w:val="0"/>
      <w:marBottom w:val="0"/>
      <w:divBdr>
        <w:top w:val="none" w:sz="0" w:space="0" w:color="auto"/>
        <w:left w:val="none" w:sz="0" w:space="0" w:color="auto"/>
        <w:bottom w:val="none" w:sz="0" w:space="0" w:color="auto"/>
        <w:right w:val="none" w:sz="0" w:space="0" w:color="auto"/>
      </w:divBdr>
    </w:div>
    <w:div w:id="363337058">
      <w:bodyDiv w:val="1"/>
      <w:marLeft w:val="0"/>
      <w:marRight w:val="0"/>
      <w:marTop w:val="0"/>
      <w:marBottom w:val="0"/>
      <w:divBdr>
        <w:top w:val="none" w:sz="0" w:space="0" w:color="auto"/>
        <w:left w:val="none" w:sz="0" w:space="0" w:color="auto"/>
        <w:bottom w:val="none" w:sz="0" w:space="0" w:color="auto"/>
        <w:right w:val="none" w:sz="0" w:space="0" w:color="auto"/>
      </w:divBdr>
    </w:div>
    <w:div w:id="365835296">
      <w:bodyDiv w:val="1"/>
      <w:marLeft w:val="0"/>
      <w:marRight w:val="0"/>
      <w:marTop w:val="0"/>
      <w:marBottom w:val="0"/>
      <w:divBdr>
        <w:top w:val="none" w:sz="0" w:space="0" w:color="auto"/>
        <w:left w:val="none" w:sz="0" w:space="0" w:color="auto"/>
        <w:bottom w:val="none" w:sz="0" w:space="0" w:color="auto"/>
        <w:right w:val="none" w:sz="0" w:space="0" w:color="auto"/>
      </w:divBdr>
    </w:div>
    <w:div w:id="368183671">
      <w:bodyDiv w:val="1"/>
      <w:marLeft w:val="0"/>
      <w:marRight w:val="0"/>
      <w:marTop w:val="0"/>
      <w:marBottom w:val="0"/>
      <w:divBdr>
        <w:top w:val="none" w:sz="0" w:space="0" w:color="auto"/>
        <w:left w:val="none" w:sz="0" w:space="0" w:color="auto"/>
        <w:bottom w:val="none" w:sz="0" w:space="0" w:color="auto"/>
        <w:right w:val="none" w:sz="0" w:space="0" w:color="auto"/>
      </w:divBdr>
    </w:div>
    <w:div w:id="370108126">
      <w:bodyDiv w:val="1"/>
      <w:marLeft w:val="0"/>
      <w:marRight w:val="0"/>
      <w:marTop w:val="0"/>
      <w:marBottom w:val="0"/>
      <w:divBdr>
        <w:top w:val="none" w:sz="0" w:space="0" w:color="auto"/>
        <w:left w:val="none" w:sz="0" w:space="0" w:color="auto"/>
        <w:bottom w:val="none" w:sz="0" w:space="0" w:color="auto"/>
        <w:right w:val="none" w:sz="0" w:space="0" w:color="auto"/>
      </w:divBdr>
    </w:div>
    <w:div w:id="372779431">
      <w:bodyDiv w:val="1"/>
      <w:marLeft w:val="0"/>
      <w:marRight w:val="0"/>
      <w:marTop w:val="0"/>
      <w:marBottom w:val="0"/>
      <w:divBdr>
        <w:top w:val="none" w:sz="0" w:space="0" w:color="auto"/>
        <w:left w:val="none" w:sz="0" w:space="0" w:color="auto"/>
        <w:bottom w:val="none" w:sz="0" w:space="0" w:color="auto"/>
        <w:right w:val="none" w:sz="0" w:space="0" w:color="auto"/>
      </w:divBdr>
    </w:div>
    <w:div w:id="373505351">
      <w:bodyDiv w:val="1"/>
      <w:marLeft w:val="0"/>
      <w:marRight w:val="0"/>
      <w:marTop w:val="0"/>
      <w:marBottom w:val="0"/>
      <w:divBdr>
        <w:top w:val="none" w:sz="0" w:space="0" w:color="auto"/>
        <w:left w:val="none" w:sz="0" w:space="0" w:color="auto"/>
        <w:bottom w:val="none" w:sz="0" w:space="0" w:color="auto"/>
        <w:right w:val="none" w:sz="0" w:space="0" w:color="auto"/>
      </w:divBdr>
    </w:div>
    <w:div w:id="382146034">
      <w:bodyDiv w:val="1"/>
      <w:marLeft w:val="0"/>
      <w:marRight w:val="0"/>
      <w:marTop w:val="0"/>
      <w:marBottom w:val="0"/>
      <w:divBdr>
        <w:top w:val="none" w:sz="0" w:space="0" w:color="auto"/>
        <w:left w:val="none" w:sz="0" w:space="0" w:color="auto"/>
        <w:bottom w:val="none" w:sz="0" w:space="0" w:color="auto"/>
        <w:right w:val="none" w:sz="0" w:space="0" w:color="auto"/>
      </w:divBdr>
    </w:div>
    <w:div w:id="387068680">
      <w:bodyDiv w:val="1"/>
      <w:marLeft w:val="0"/>
      <w:marRight w:val="0"/>
      <w:marTop w:val="0"/>
      <w:marBottom w:val="0"/>
      <w:divBdr>
        <w:top w:val="none" w:sz="0" w:space="0" w:color="auto"/>
        <w:left w:val="none" w:sz="0" w:space="0" w:color="auto"/>
        <w:bottom w:val="none" w:sz="0" w:space="0" w:color="auto"/>
        <w:right w:val="none" w:sz="0" w:space="0" w:color="auto"/>
      </w:divBdr>
    </w:div>
    <w:div w:id="392042973">
      <w:bodyDiv w:val="1"/>
      <w:marLeft w:val="0"/>
      <w:marRight w:val="0"/>
      <w:marTop w:val="0"/>
      <w:marBottom w:val="0"/>
      <w:divBdr>
        <w:top w:val="none" w:sz="0" w:space="0" w:color="auto"/>
        <w:left w:val="none" w:sz="0" w:space="0" w:color="auto"/>
        <w:bottom w:val="none" w:sz="0" w:space="0" w:color="auto"/>
        <w:right w:val="none" w:sz="0" w:space="0" w:color="auto"/>
      </w:divBdr>
    </w:div>
    <w:div w:id="394084923">
      <w:bodyDiv w:val="1"/>
      <w:marLeft w:val="0"/>
      <w:marRight w:val="0"/>
      <w:marTop w:val="0"/>
      <w:marBottom w:val="0"/>
      <w:divBdr>
        <w:top w:val="none" w:sz="0" w:space="0" w:color="auto"/>
        <w:left w:val="none" w:sz="0" w:space="0" w:color="auto"/>
        <w:bottom w:val="none" w:sz="0" w:space="0" w:color="auto"/>
        <w:right w:val="none" w:sz="0" w:space="0" w:color="auto"/>
      </w:divBdr>
    </w:div>
    <w:div w:id="395667937">
      <w:bodyDiv w:val="1"/>
      <w:marLeft w:val="0"/>
      <w:marRight w:val="0"/>
      <w:marTop w:val="0"/>
      <w:marBottom w:val="0"/>
      <w:divBdr>
        <w:top w:val="none" w:sz="0" w:space="0" w:color="auto"/>
        <w:left w:val="none" w:sz="0" w:space="0" w:color="auto"/>
        <w:bottom w:val="none" w:sz="0" w:space="0" w:color="auto"/>
        <w:right w:val="none" w:sz="0" w:space="0" w:color="auto"/>
      </w:divBdr>
    </w:div>
    <w:div w:id="396250746">
      <w:bodyDiv w:val="1"/>
      <w:marLeft w:val="0"/>
      <w:marRight w:val="0"/>
      <w:marTop w:val="0"/>
      <w:marBottom w:val="0"/>
      <w:divBdr>
        <w:top w:val="none" w:sz="0" w:space="0" w:color="auto"/>
        <w:left w:val="none" w:sz="0" w:space="0" w:color="auto"/>
        <w:bottom w:val="none" w:sz="0" w:space="0" w:color="auto"/>
        <w:right w:val="none" w:sz="0" w:space="0" w:color="auto"/>
      </w:divBdr>
    </w:div>
    <w:div w:id="398134495">
      <w:bodyDiv w:val="1"/>
      <w:marLeft w:val="0"/>
      <w:marRight w:val="0"/>
      <w:marTop w:val="0"/>
      <w:marBottom w:val="0"/>
      <w:divBdr>
        <w:top w:val="none" w:sz="0" w:space="0" w:color="auto"/>
        <w:left w:val="none" w:sz="0" w:space="0" w:color="auto"/>
        <w:bottom w:val="none" w:sz="0" w:space="0" w:color="auto"/>
        <w:right w:val="none" w:sz="0" w:space="0" w:color="auto"/>
      </w:divBdr>
    </w:div>
    <w:div w:id="399794828">
      <w:bodyDiv w:val="1"/>
      <w:marLeft w:val="0"/>
      <w:marRight w:val="0"/>
      <w:marTop w:val="0"/>
      <w:marBottom w:val="0"/>
      <w:divBdr>
        <w:top w:val="none" w:sz="0" w:space="0" w:color="auto"/>
        <w:left w:val="none" w:sz="0" w:space="0" w:color="auto"/>
        <w:bottom w:val="none" w:sz="0" w:space="0" w:color="auto"/>
        <w:right w:val="none" w:sz="0" w:space="0" w:color="auto"/>
      </w:divBdr>
    </w:div>
    <w:div w:id="399988378">
      <w:bodyDiv w:val="1"/>
      <w:marLeft w:val="0"/>
      <w:marRight w:val="0"/>
      <w:marTop w:val="0"/>
      <w:marBottom w:val="0"/>
      <w:divBdr>
        <w:top w:val="none" w:sz="0" w:space="0" w:color="auto"/>
        <w:left w:val="none" w:sz="0" w:space="0" w:color="auto"/>
        <w:bottom w:val="none" w:sz="0" w:space="0" w:color="auto"/>
        <w:right w:val="none" w:sz="0" w:space="0" w:color="auto"/>
      </w:divBdr>
    </w:div>
    <w:div w:id="400369593">
      <w:bodyDiv w:val="1"/>
      <w:marLeft w:val="0"/>
      <w:marRight w:val="0"/>
      <w:marTop w:val="0"/>
      <w:marBottom w:val="0"/>
      <w:divBdr>
        <w:top w:val="none" w:sz="0" w:space="0" w:color="auto"/>
        <w:left w:val="none" w:sz="0" w:space="0" w:color="auto"/>
        <w:bottom w:val="none" w:sz="0" w:space="0" w:color="auto"/>
        <w:right w:val="none" w:sz="0" w:space="0" w:color="auto"/>
      </w:divBdr>
    </w:div>
    <w:div w:id="402261863">
      <w:bodyDiv w:val="1"/>
      <w:marLeft w:val="0"/>
      <w:marRight w:val="0"/>
      <w:marTop w:val="0"/>
      <w:marBottom w:val="0"/>
      <w:divBdr>
        <w:top w:val="none" w:sz="0" w:space="0" w:color="auto"/>
        <w:left w:val="none" w:sz="0" w:space="0" w:color="auto"/>
        <w:bottom w:val="none" w:sz="0" w:space="0" w:color="auto"/>
        <w:right w:val="none" w:sz="0" w:space="0" w:color="auto"/>
      </w:divBdr>
    </w:div>
    <w:div w:id="404181714">
      <w:bodyDiv w:val="1"/>
      <w:marLeft w:val="0"/>
      <w:marRight w:val="0"/>
      <w:marTop w:val="0"/>
      <w:marBottom w:val="0"/>
      <w:divBdr>
        <w:top w:val="none" w:sz="0" w:space="0" w:color="auto"/>
        <w:left w:val="none" w:sz="0" w:space="0" w:color="auto"/>
        <w:bottom w:val="none" w:sz="0" w:space="0" w:color="auto"/>
        <w:right w:val="none" w:sz="0" w:space="0" w:color="auto"/>
      </w:divBdr>
    </w:div>
    <w:div w:id="405614919">
      <w:bodyDiv w:val="1"/>
      <w:marLeft w:val="0"/>
      <w:marRight w:val="0"/>
      <w:marTop w:val="0"/>
      <w:marBottom w:val="0"/>
      <w:divBdr>
        <w:top w:val="none" w:sz="0" w:space="0" w:color="auto"/>
        <w:left w:val="none" w:sz="0" w:space="0" w:color="auto"/>
        <w:bottom w:val="none" w:sz="0" w:space="0" w:color="auto"/>
        <w:right w:val="none" w:sz="0" w:space="0" w:color="auto"/>
      </w:divBdr>
    </w:div>
    <w:div w:id="409354066">
      <w:bodyDiv w:val="1"/>
      <w:marLeft w:val="0"/>
      <w:marRight w:val="0"/>
      <w:marTop w:val="0"/>
      <w:marBottom w:val="0"/>
      <w:divBdr>
        <w:top w:val="none" w:sz="0" w:space="0" w:color="auto"/>
        <w:left w:val="none" w:sz="0" w:space="0" w:color="auto"/>
        <w:bottom w:val="none" w:sz="0" w:space="0" w:color="auto"/>
        <w:right w:val="none" w:sz="0" w:space="0" w:color="auto"/>
      </w:divBdr>
    </w:div>
    <w:div w:id="416824651">
      <w:bodyDiv w:val="1"/>
      <w:marLeft w:val="0"/>
      <w:marRight w:val="0"/>
      <w:marTop w:val="0"/>
      <w:marBottom w:val="0"/>
      <w:divBdr>
        <w:top w:val="none" w:sz="0" w:space="0" w:color="auto"/>
        <w:left w:val="none" w:sz="0" w:space="0" w:color="auto"/>
        <w:bottom w:val="none" w:sz="0" w:space="0" w:color="auto"/>
        <w:right w:val="none" w:sz="0" w:space="0" w:color="auto"/>
      </w:divBdr>
    </w:div>
    <w:div w:id="417292126">
      <w:bodyDiv w:val="1"/>
      <w:marLeft w:val="0"/>
      <w:marRight w:val="0"/>
      <w:marTop w:val="0"/>
      <w:marBottom w:val="0"/>
      <w:divBdr>
        <w:top w:val="none" w:sz="0" w:space="0" w:color="auto"/>
        <w:left w:val="none" w:sz="0" w:space="0" w:color="auto"/>
        <w:bottom w:val="none" w:sz="0" w:space="0" w:color="auto"/>
        <w:right w:val="none" w:sz="0" w:space="0" w:color="auto"/>
      </w:divBdr>
    </w:div>
    <w:div w:id="421023874">
      <w:bodyDiv w:val="1"/>
      <w:marLeft w:val="0"/>
      <w:marRight w:val="0"/>
      <w:marTop w:val="0"/>
      <w:marBottom w:val="0"/>
      <w:divBdr>
        <w:top w:val="none" w:sz="0" w:space="0" w:color="auto"/>
        <w:left w:val="none" w:sz="0" w:space="0" w:color="auto"/>
        <w:bottom w:val="none" w:sz="0" w:space="0" w:color="auto"/>
        <w:right w:val="none" w:sz="0" w:space="0" w:color="auto"/>
      </w:divBdr>
    </w:div>
    <w:div w:id="423110472">
      <w:bodyDiv w:val="1"/>
      <w:marLeft w:val="0"/>
      <w:marRight w:val="0"/>
      <w:marTop w:val="0"/>
      <w:marBottom w:val="0"/>
      <w:divBdr>
        <w:top w:val="none" w:sz="0" w:space="0" w:color="auto"/>
        <w:left w:val="none" w:sz="0" w:space="0" w:color="auto"/>
        <w:bottom w:val="none" w:sz="0" w:space="0" w:color="auto"/>
        <w:right w:val="none" w:sz="0" w:space="0" w:color="auto"/>
      </w:divBdr>
    </w:div>
    <w:div w:id="423457052">
      <w:bodyDiv w:val="1"/>
      <w:marLeft w:val="0"/>
      <w:marRight w:val="0"/>
      <w:marTop w:val="0"/>
      <w:marBottom w:val="0"/>
      <w:divBdr>
        <w:top w:val="none" w:sz="0" w:space="0" w:color="auto"/>
        <w:left w:val="none" w:sz="0" w:space="0" w:color="auto"/>
        <w:bottom w:val="none" w:sz="0" w:space="0" w:color="auto"/>
        <w:right w:val="none" w:sz="0" w:space="0" w:color="auto"/>
      </w:divBdr>
    </w:div>
    <w:div w:id="425348654">
      <w:bodyDiv w:val="1"/>
      <w:marLeft w:val="0"/>
      <w:marRight w:val="0"/>
      <w:marTop w:val="0"/>
      <w:marBottom w:val="0"/>
      <w:divBdr>
        <w:top w:val="none" w:sz="0" w:space="0" w:color="auto"/>
        <w:left w:val="none" w:sz="0" w:space="0" w:color="auto"/>
        <w:bottom w:val="none" w:sz="0" w:space="0" w:color="auto"/>
        <w:right w:val="none" w:sz="0" w:space="0" w:color="auto"/>
      </w:divBdr>
    </w:div>
    <w:div w:id="427582459">
      <w:bodyDiv w:val="1"/>
      <w:marLeft w:val="0"/>
      <w:marRight w:val="0"/>
      <w:marTop w:val="0"/>
      <w:marBottom w:val="0"/>
      <w:divBdr>
        <w:top w:val="none" w:sz="0" w:space="0" w:color="auto"/>
        <w:left w:val="none" w:sz="0" w:space="0" w:color="auto"/>
        <w:bottom w:val="none" w:sz="0" w:space="0" w:color="auto"/>
        <w:right w:val="none" w:sz="0" w:space="0" w:color="auto"/>
      </w:divBdr>
    </w:div>
    <w:div w:id="431555993">
      <w:bodyDiv w:val="1"/>
      <w:marLeft w:val="0"/>
      <w:marRight w:val="0"/>
      <w:marTop w:val="0"/>
      <w:marBottom w:val="0"/>
      <w:divBdr>
        <w:top w:val="none" w:sz="0" w:space="0" w:color="auto"/>
        <w:left w:val="none" w:sz="0" w:space="0" w:color="auto"/>
        <w:bottom w:val="none" w:sz="0" w:space="0" w:color="auto"/>
        <w:right w:val="none" w:sz="0" w:space="0" w:color="auto"/>
      </w:divBdr>
    </w:div>
    <w:div w:id="433062094">
      <w:bodyDiv w:val="1"/>
      <w:marLeft w:val="0"/>
      <w:marRight w:val="0"/>
      <w:marTop w:val="0"/>
      <w:marBottom w:val="0"/>
      <w:divBdr>
        <w:top w:val="none" w:sz="0" w:space="0" w:color="auto"/>
        <w:left w:val="none" w:sz="0" w:space="0" w:color="auto"/>
        <w:bottom w:val="none" w:sz="0" w:space="0" w:color="auto"/>
        <w:right w:val="none" w:sz="0" w:space="0" w:color="auto"/>
      </w:divBdr>
    </w:div>
    <w:div w:id="435056575">
      <w:bodyDiv w:val="1"/>
      <w:marLeft w:val="0"/>
      <w:marRight w:val="0"/>
      <w:marTop w:val="0"/>
      <w:marBottom w:val="0"/>
      <w:divBdr>
        <w:top w:val="none" w:sz="0" w:space="0" w:color="auto"/>
        <w:left w:val="none" w:sz="0" w:space="0" w:color="auto"/>
        <w:bottom w:val="none" w:sz="0" w:space="0" w:color="auto"/>
        <w:right w:val="none" w:sz="0" w:space="0" w:color="auto"/>
      </w:divBdr>
    </w:div>
    <w:div w:id="435757529">
      <w:bodyDiv w:val="1"/>
      <w:marLeft w:val="0"/>
      <w:marRight w:val="0"/>
      <w:marTop w:val="0"/>
      <w:marBottom w:val="0"/>
      <w:divBdr>
        <w:top w:val="none" w:sz="0" w:space="0" w:color="auto"/>
        <w:left w:val="none" w:sz="0" w:space="0" w:color="auto"/>
        <w:bottom w:val="none" w:sz="0" w:space="0" w:color="auto"/>
        <w:right w:val="none" w:sz="0" w:space="0" w:color="auto"/>
      </w:divBdr>
    </w:div>
    <w:div w:id="438454494">
      <w:bodyDiv w:val="1"/>
      <w:marLeft w:val="0"/>
      <w:marRight w:val="0"/>
      <w:marTop w:val="0"/>
      <w:marBottom w:val="0"/>
      <w:divBdr>
        <w:top w:val="none" w:sz="0" w:space="0" w:color="auto"/>
        <w:left w:val="none" w:sz="0" w:space="0" w:color="auto"/>
        <w:bottom w:val="none" w:sz="0" w:space="0" w:color="auto"/>
        <w:right w:val="none" w:sz="0" w:space="0" w:color="auto"/>
      </w:divBdr>
    </w:div>
    <w:div w:id="454717525">
      <w:bodyDiv w:val="1"/>
      <w:marLeft w:val="0"/>
      <w:marRight w:val="0"/>
      <w:marTop w:val="0"/>
      <w:marBottom w:val="0"/>
      <w:divBdr>
        <w:top w:val="none" w:sz="0" w:space="0" w:color="auto"/>
        <w:left w:val="none" w:sz="0" w:space="0" w:color="auto"/>
        <w:bottom w:val="none" w:sz="0" w:space="0" w:color="auto"/>
        <w:right w:val="none" w:sz="0" w:space="0" w:color="auto"/>
      </w:divBdr>
    </w:div>
    <w:div w:id="457338600">
      <w:bodyDiv w:val="1"/>
      <w:marLeft w:val="0"/>
      <w:marRight w:val="0"/>
      <w:marTop w:val="0"/>
      <w:marBottom w:val="0"/>
      <w:divBdr>
        <w:top w:val="none" w:sz="0" w:space="0" w:color="auto"/>
        <w:left w:val="none" w:sz="0" w:space="0" w:color="auto"/>
        <w:bottom w:val="none" w:sz="0" w:space="0" w:color="auto"/>
        <w:right w:val="none" w:sz="0" w:space="0" w:color="auto"/>
      </w:divBdr>
    </w:div>
    <w:div w:id="459767129">
      <w:bodyDiv w:val="1"/>
      <w:marLeft w:val="0"/>
      <w:marRight w:val="0"/>
      <w:marTop w:val="0"/>
      <w:marBottom w:val="0"/>
      <w:divBdr>
        <w:top w:val="none" w:sz="0" w:space="0" w:color="auto"/>
        <w:left w:val="none" w:sz="0" w:space="0" w:color="auto"/>
        <w:bottom w:val="none" w:sz="0" w:space="0" w:color="auto"/>
        <w:right w:val="none" w:sz="0" w:space="0" w:color="auto"/>
      </w:divBdr>
    </w:div>
    <w:div w:id="467208238">
      <w:bodyDiv w:val="1"/>
      <w:marLeft w:val="0"/>
      <w:marRight w:val="0"/>
      <w:marTop w:val="0"/>
      <w:marBottom w:val="0"/>
      <w:divBdr>
        <w:top w:val="none" w:sz="0" w:space="0" w:color="auto"/>
        <w:left w:val="none" w:sz="0" w:space="0" w:color="auto"/>
        <w:bottom w:val="none" w:sz="0" w:space="0" w:color="auto"/>
        <w:right w:val="none" w:sz="0" w:space="0" w:color="auto"/>
      </w:divBdr>
    </w:div>
    <w:div w:id="470170956">
      <w:bodyDiv w:val="1"/>
      <w:marLeft w:val="0"/>
      <w:marRight w:val="0"/>
      <w:marTop w:val="0"/>
      <w:marBottom w:val="0"/>
      <w:divBdr>
        <w:top w:val="none" w:sz="0" w:space="0" w:color="auto"/>
        <w:left w:val="none" w:sz="0" w:space="0" w:color="auto"/>
        <w:bottom w:val="none" w:sz="0" w:space="0" w:color="auto"/>
        <w:right w:val="none" w:sz="0" w:space="0" w:color="auto"/>
      </w:divBdr>
    </w:div>
    <w:div w:id="471409421">
      <w:bodyDiv w:val="1"/>
      <w:marLeft w:val="0"/>
      <w:marRight w:val="0"/>
      <w:marTop w:val="0"/>
      <w:marBottom w:val="0"/>
      <w:divBdr>
        <w:top w:val="none" w:sz="0" w:space="0" w:color="auto"/>
        <w:left w:val="none" w:sz="0" w:space="0" w:color="auto"/>
        <w:bottom w:val="none" w:sz="0" w:space="0" w:color="auto"/>
        <w:right w:val="none" w:sz="0" w:space="0" w:color="auto"/>
      </w:divBdr>
    </w:div>
    <w:div w:id="473987914">
      <w:bodyDiv w:val="1"/>
      <w:marLeft w:val="0"/>
      <w:marRight w:val="0"/>
      <w:marTop w:val="0"/>
      <w:marBottom w:val="0"/>
      <w:divBdr>
        <w:top w:val="none" w:sz="0" w:space="0" w:color="auto"/>
        <w:left w:val="none" w:sz="0" w:space="0" w:color="auto"/>
        <w:bottom w:val="none" w:sz="0" w:space="0" w:color="auto"/>
        <w:right w:val="none" w:sz="0" w:space="0" w:color="auto"/>
      </w:divBdr>
    </w:div>
    <w:div w:id="475033358">
      <w:bodyDiv w:val="1"/>
      <w:marLeft w:val="0"/>
      <w:marRight w:val="0"/>
      <w:marTop w:val="0"/>
      <w:marBottom w:val="0"/>
      <w:divBdr>
        <w:top w:val="none" w:sz="0" w:space="0" w:color="auto"/>
        <w:left w:val="none" w:sz="0" w:space="0" w:color="auto"/>
        <w:bottom w:val="none" w:sz="0" w:space="0" w:color="auto"/>
        <w:right w:val="none" w:sz="0" w:space="0" w:color="auto"/>
      </w:divBdr>
    </w:div>
    <w:div w:id="478111631">
      <w:bodyDiv w:val="1"/>
      <w:marLeft w:val="0"/>
      <w:marRight w:val="0"/>
      <w:marTop w:val="0"/>
      <w:marBottom w:val="0"/>
      <w:divBdr>
        <w:top w:val="none" w:sz="0" w:space="0" w:color="auto"/>
        <w:left w:val="none" w:sz="0" w:space="0" w:color="auto"/>
        <w:bottom w:val="none" w:sz="0" w:space="0" w:color="auto"/>
        <w:right w:val="none" w:sz="0" w:space="0" w:color="auto"/>
      </w:divBdr>
    </w:div>
    <w:div w:id="482040450">
      <w:bodyDiv w:val="1"/>
      <w:marLeft w:val="0"/>
      <w:marRight w:val="0"/>
      <w:marTop w:val="0"/>
      <w:marBottom w:val="0"/>
      <w:divBdr>
        <w:top w:val="none" w:sz="0" w:space="0" w:color="auto"/>
        <w:left w:val="none" w:sz="0" w:space="0" w:color="auto"/>
        <w:bottom w:val="none" w:sz="0" w:space="0" w:color="auto"/>
        <w:right w:val="none" w:sz="0" w:space="0" w:color="auto"/>
      </w:divBdr>
    </w:div>
    <w:div w:id="483858423">
      <w:bodyDiv w:val="1"/>
      <w:marLeft w:val="0"/>
      <w:marRight w:val="0"/>
      <w:marTop w:val="0"/>
      <w:marBottom w:val="0"/>
      <w:divBdr>
        <w:top w:val="none" w:sz="0" w:space="0" w:color="auto"/>
        <w:left w:val="none" w:sz="0" w:space="0" w:color="auto"/>
        <w:bottom w:val="none" w:sz="0" w:space="0" w:color="auto"/>
        <w:right w:val="none" w:sz="0" w:space="0" w:color="auto"/>
      </w:divBdr>
    </w:div>
    <w:div w:id="490877403">
      <w:bodyDiv w:val="1"/>
      <w:marLeft w:val="0"/>
      <w:marRight w:val="0"/>
      <w:marTop w:val="0"/>
      <w:marBottom w:val="0"/>
      <w:divBdr>
        <w:top w:val="none" w:sz="0" w:space="0" w:color="auto"/>
        <w:left w:val="none" w:sz="0" w:space="0" w:color="auto"/>
        <w:bottom w:val="none" w:sz="0" w:space="0" w:color="auto"/>
        <w:right w:val="none" w:sz="0" w:space="0" w:color="auto"/>
      </w:divBdr>
    </w:div>
    <w:div w:id="496267277">
      <w:bodyDiv w:val="1"/>
      <w:marLeft w:val="0"/>
      <w:marRight w:val="0"/>
      <w:marTop w:val="0"/>
      <w:marBottom w:val="0"/>
      <w:divBdr>
        <w:top w:val="none" w:sz="0" w:space="0" w:color="auto"/>
        <w:left w:val="none" w:sz="0" w:space="0" w:color="auto"/>
        <w:bottom w:val="none" w:sz="0" w:space="0" w:color="auto"/>
        <w:right w:val="none" w:sz="0" w:space="0" w:color="auto"/>
      </w:divBdr>
    </w:div>
    <w:div w:id="500655763">
      <w:bodyDiv w:val="1"/>
      <w:marLeft w:val="0"/>
      <w:marRight w:val="0"/>
      <w:marTop w:val="0"/>
      <w:marBottom w:val="0"/>
      <w:divBdr>
        <w:top w:val="none" w:sz="0" w:space="0" w:color="auto"/>
        <w:left w:val="none" w:sz="0" w:space="0" w:color="auto"/>
        <w:bottom w:val="none" w:sz="0" w:space="0" w:color="auto"/>
        <w:right w:val="none" w:sz="0" w:space="0" w:color="auto"/>
      </w:divBdr>
    </w:div>
    <w:div w:id="501553289">
      <w:bodyDiv w:val="1"/>
      <w:marLeft w:val="0"/>
      <w:marRight w:val="0"/>
      <w:marTop w:val="0"/>
      <w:marBottom w:val="0"/>
      <w:divBdr>
        <w:top w:val="none" w:sz="0" w:space="0" w:color="auto"/>
        <w:left w:val="none" w:sz="0" w:space="0" w:color="auto"/>
        <w:bottom w:val="none" w:sz="0" w:space="0" w:color="auto"/>
        <w:right w:val="none" w:sz="0" w:space="0" w:color="auto"/>
      </w:divBdr>
    </w:div>
    <w:div w:id="505635428">
      <w:bodyDiv w:val="1"/>
      <w:marLeft w:val="0"/>
      <w:marRight w:val="0"/>
      <w:marTop w:val="0"/>
      <w:marBottom w:val="0"/>
      <w:divBdr>
        <w:top w:val="none" w:sz="0" w:space="0" w:color="auto"/>
        <w:left w:val="none" w:sz="0" w:space="0" w:color="auto"/>
        <w:bottom w:val="none" w:sz="0" w:space="0" w:color="auto"/>
        <w:right w:val="none" w:sz="0" w:space="0" w:color="auto"/>
      </w:divBdr>
    </w:div>
    <w:div w:id="513766705">
      <w:bodyDiv w:val="1"/>
      <w:marLeft w:val="0"/>
      <w:marRight w:val="0"/>
      <w:marTop w:val="0"/>
      <w:marBottom w:val="0"/>
      <w:divBdr>
        <w:top w:val="none" w:sz="0" w:space="0" w:color="auto"/>
        <w:left w:val="none" w:sz="0" w:space="0" w:color="auto"/>
        <w:bottom w:val="none" w:sz="0" w:space="0" w:color="auto"/>
        <w:right w:val="none" w:sz="0" w:space="0" w:color="auto"/>
      </w:divBdr>
    </w:div>
    <w:div w:id="515997170">
      <w:bodyDiv w:val="1"/>
      <w:marLeft w:val="0"/>
      <w:marRight w:val="0"/>
      <w:marTop w:val="0"/>
      <w:marBottom w:val="0"/>
      <w:divBdr>
        <w:top w:val="none" w:sz="0" w:space="0" w:color="auto"/>
        <w:left w:val="none" w:sz="0" w:space="0" w:color="auto"/>
        <w:bottom w:val="none" w:sz="0" w:space="0" w:color="auto"/>
        <w:right w:val="none" w:sz="0" w:space="0" w:color="auto"/>
      </w:divBdr>
    </w:div>
    <w:div w:id="516041444">
      <w:bodyDiv w:val="1"/>
      <w:marLeft w:val="0"/>
      <w:marRight w:val="0"/>
      <w:marTop w:val="0"/>
      <w:marBottom w:val="0"/>
      <w:divBdr>
        <w:top w:val="none" w:sz="0" w:space="0" w:color="auto"/>
        <w:left w:val="none" w:sz="0" w:space="0" w:color="auto"/>
        <w:bottom w:val="none" w:sz="0" w:space="0" w:color="auto"/>
        <w:right w:val="none" w:sz="0" w:space="0" w:color="auto"/>
      </w:divBdr>
    </w:div>
    <w:div w:id="516382391">
      <w:bodyDiv w:val="1"/>
      <w:marLeft w:val="0"/>
      <w:marRight w:val="0"/>
      <w:marTop w:val="0"/>
      <w:marBottom w:val="0"/>
      <w:divBdr>
        <w:top w:val="none" w:sz="0" w:space="0" w:color="auto"/>
        <w:left w:val="none" w:sz="0" w:space="0" w:color="auto"/>
        <w:bottom w:val="none" w:sz="0" w:space="0" w:color="auto"/>
        <w:right w:val="none" w:sz="0" w:space="0" w:color="auto"/>
      </w:divBdr>
    </w:div>
    <w:div w:id="519439302">
      <w:bodyDiv w:val="1"/>
      <w:marLeft w:val="0"/>
      <w:marRight w:val="0"/>
      <w:marTop w:val="0"/>
      <w:marBottom w:val="0"/>
      <w:divBdr>
        <w:top w:val="none" w:sz="0" w:space="0" w:color="auto"/>
        <w:left w:val="none" w:sz="0" w:space="0" w:color="auto"/>
        <w:bottom w:val="none" w:sz="0" w:space="0" w:color="auto"/>
        <w:right w:val="none" w:sz="0" w:space="0" w:color="auto"/>
      </w:divBdr>
    </w:div>
    <w:div w:id="520902325">
      <w:bodyDiv w:val="1"/>
      <w:marLeft w:val="0"/>
      <w:marRight w:val="0"/>
      <w:marTop w:val="0"/>
      <w:marBottom w:val="0"/>
      <w:divBdr>
        <w:top w:val="none" w:sz="0" w:space="0" w:color="auto"/>
        <w:left w:val="none" w:sz="0" w:space="0" w:color="auto"/>
        <w:bottom w:val="none" w:sz="0" w:space="0" w:color="auto"/>
        <w:right w:val="none" w:sz="0" w:space="0" w:color="auto"/>
      </w:divBdr>
    </w:div>
    <w:div w:id="530996343">
      <w:bodyDiv w:val="1"/>
      <w:marLeft w:val="0"/>
      <w:marRight w:val="0"/>
      <w:marTop w:val="0"/>
      <w:marBottom w:val="0"/>
      <w:divBdr>
        <w:top w:val="none" w:sz="0" w:space="0" w:color="auto"/>
        <w:left w:val="none" w:sz="0" w:space="0" w:color="auto"/>
        <w:bottom w:val="none" w:sz="0" w:space="0" w:color="auto"/>
        <w:right w:val="none" w:sz="0" w:space="0" w:color="auto"/>
      </w:divBdr>
    </w:div>
    <w:div w:id="533661804">
      <w:bodyDiv w:val="1"/>
      <w:marLeft w:val="0"/>
      <w:marRight w:val="0"/>
      <w:marTop w:val="0"/>
      <w:marBottom w:val="0"/>
      <w:divBdr>
        <w:top w:val="none" w:sz="0" w:space="0" w:color="auto"/>
        <w:left w:val="none" w:sz="0" w:space="0" w:color="auto"/>
        <w:bottom w:val="none" w:sz="0" w:space="0" w:color="auto"/>
        <w:right w:val="none" w:sz="0" w:space="0" w:color="auto"/>
      </w:divBdr>
    </w:div>
    <w:div w:id="536968706">
      <w:bodyDiv w:val="1"/>
      <w:marLeft w:val="0"/>
      <w:marRight w:val="0"/>
      <w:marTop w:val="0"/>
      <w:marBottom w:val="0"/>
      <w:divBdr>
        <w:top w:val="none" w:sz="0" w:space="0" w:color="auto"/>
        <w:left w:val="none" w:sz="0" w:space="0" w:color="auto"/>
        <w:bottom w:val="none" w:sz="0" w:space="0" w:color="auto"/>
        <w:right w:val="none" w:sz="0" w:space="0" w:color="auto"/>
      </w:divBdr>
    </w:div>
    <w:div w:id="544804035">
      <w:bodyDiv w:val="1"/>
      <w:marLeft w:val="0"/>
      <w:marRight w:val="0"/>
      <w:marTop w:val="0"/>
      <w:marBottom w:val="0"/>
      <w:divBdr>
        <w:top w:val="none" w:sz="0" w:space="0" w:color="auto"/>
        <w:left w:val="none" w:sz="0" w:space="0" w:color="auto"/>
        <w:bottom w:val="none" w:sz="0" w:space="0" w:color="auto"/>
        <w:right w:val="none" w:sz="0" w:space="0" w:color="auto"/>
      </w:divBdr>
    </w:div>
    <w:div w:id="546575139">
      <w:bodyDiv w:val="1"/>
      <w:marLeft w:val="0"/>
      <w:marRight w:val="0"/>
      <w:marTop w:val="0"/>
      <w:marBottom w:val="0"/>
      <w:divBdr>
        <w:top w:val="none" w:sz="0" w:space="0" w:color="auto"/>
        <w:left w:val="none" w:sz="0" w:space="0" w:color="auto"/>
        <w:bottom w:val="none" w:sz="0" w:space="0" w:color="auto"/>
        <w:right w:val="none" w:sz="0" w:space="0" w:color="auto"/>
      </w:divBdr>
    </w:div>
    <w:div w:id="552472563">
      <w:bodyDiv w:val="1"/>
      <w:marLeft w:val="0"/>
      <w:marRight w:val="0"/>
      <w:marTop w:val="0"/>
      <w:marBottom w:val="0"/>
      <w:divBdr>
        <w:top w:val="none" w:sz="0" w:space="0" w:color="auto"/>
        <w:left w:val="none" w:sz="0" w:space="0" w:color="auto"/>
        <w:bottom w:val="none" w:sz="0" w:space="0" w:color="auto"/>
        <w:right w:val="none" w:sz="0" w:space="0" w:color="auto"/>
      </w:divBdr>
    </w:div>
    <w:div w:id="553081861">
      <w:bodyDiv w:val="1"/>
      <w:marLeft w:val="0"/>
      <w:marRight w:val="0"/>
      <w:marTop w:val="0"/>
      <w:marBottom w:val="0"/>
      <w:divBdr>
        <w:top w:val="none" w:sz="0" w:space="0" w:color="auto"/>
        <w:left w:val="none" w:sz="0" w:space="0" w:color="auto"/>
        <w:bottom w:val="none" w:sz="0" w:space="0" w:color="auto"/>
        <w:right w:val="none" w:sz="0" w:space="0" w:color="auto"/>
      </w:divBdr>
    </w:div>
    <w:div w:id="557057789">
      <w:bodyDiv w:val="1"/>
      <w:marLeft w:val="0"/>
      <w:marRight w:val="0"/>
      <w:marTop w:val="0"/>
      <w:marBottom w:val="0"/>
      <w:divBdr>
        <w:top w:val="none" w:sz="0" w:space="0" w:color="auto"/>
        <w:left w:val="none" w:sz="0" w:space="0" w:color="auto"/>
        <w:bottom w:val="none" w:sz="0" w:space="0" w:color="auto"/>
        <w:right w:val="none" w:sz="0" w:space="0" w:color="auto"/>
      </w:divBdr>
    </w:div>
    <w:div w:id="568536842">
      <w:bodyDiv w:val="1"/>
      <w:marLeft w:val="0"/>
      <w:marRight w:val="0"/>
      <w:marTop w:val="0"/>
      <w:marBottom w:val="0"/>
      <w:divBdr>
        <w:top w:val="none" w:sz="0" w:space="0" w:color="auto"/>
        <w:left w:val="none" w:sz="0" w:space="0" w:color="auto"/>
        <w:bottom w:val="none" w:sz="0" w:space="0" w:color="auto"/>
        <w:right w:val="none" w:sz="0" w:space="0" w:color="auto"/>
      </w:divBdr>
    </w:div>
    <w:div w:id="573668336">
      <w:bodyDiv w:val="1"/>
      <w:marLeft w:val="0"/>
      <w:marRight w:val="0"/>
      <w:marTop w:val="0"/>
      <w:marBottom w:val="0"/>
      <w:divBdr>
        <w:top w:val="none" w:sz="0" w:space="0" w:color="auto"/>
        <w:left w:val="none" w:sz="0" w:space="0" w:color="auto"/>
        <w:bottom w:val="none" w:sz="0" w:space="0" w:color="auto"/>
        <w:right w:val="none" w:sz="0" w:space="0" w:color="auto"/>
      </w:divBdr>
    </w:div>
    <w:div w:id="574241574">
      <w:bodyDiv w:val="1"/>
      <w:marLeft w:val="0"/>
      <w:marRight w:val="0"/>
      <w:marTop w:val="0"/>
      <w:marBottom w:val="0"/>
      <w:divBdr>
        <w:top w:val="none" w:sz="0" w:space="0" w:color="auto"/>
        <w:left w:val="none" w:sz="0" w:space="0" w:color="auto"/>
        <w:bottom w:val="none" w:sz="0" w:space="0" w:color="auto"/>
        <w:right w:val="none" w:sz="0" w:space="0" w:color="auto"/>
      </w:divBdr>
    </w:div>
    <w:div w:id="574896037">
      <w:bodyDiv w:val="1"/>
      <w:marLeft w:val="0"/>
      <w:marRight w:val="0"/>
      <w:marTop w:val="0"/>
      <w:marBottom w:val="0"/>
      <w:divBdr>
        <w:top w:val="none" w:sz="0" w:space="0" w:color="auto"/>
        <w:left w:val="none" w:sz="0" w:space="0" w:color="auto"/>
        <w:bottom w:val="none" w:sz="0" w:space="0" w:color="auto"/>
        <w:right w:val="none" w:sz="0" w:space="0" w:color="auto"/>
      </w:divBdr>
    </w:div>
    <w:div w:id="579098018">
      <w:bodyDiv w:val="1"/>
      <w:marLeft w:val="0"/>
      <w:marRight w:val="0"/>
      <w:marTop w:val="0"/>
      <w:marBottom w:val="0"/>
      <w:divBdr>
        <w:top w:val="none" w:sz="0" w:space="0" w:color="auto"/>
        <w:left w:val="none" w:sz="0" w:space="0" w:color="auto"/>
        <w:bottom w:val="none" w:sz="0" w:space="0" w:color="auto"/>
        <w:right w:val="none" w:sz="0" w:space="0" w:color="auto"/>
      </w:divBdr>
    </w:div>
    <w:div w:id="580258602">
      <w:bodyDiv w:val="1"/>
      <w:marLeft w:val="0"/>
      <w:marRight w:val="0"/>
      <w:marTop w:val="0"/>
      <w:marBottom w:val="0"/>
      <w:divBdr>
        <w:top w:val="none" w:sz="0" w:space="0" w:color="auto"/>
        <w:left w:val="none" w:sz="0" w:space="0" w:color="auto"/>
        <w:bottom w:val="none" w:sz="0" w:space="0" w:color="auto"/>
        <w:right w:val="none" w:sz="0" w:space="0" w:color="auto"/>
      </w:divBdr>
    </w:div>
    <w:div w:id="583808069">
      <w:bodyDiv w:val="1"/>
      <w:marLeft w:val="0"/>
      <w:marRight w:val="0"/>
      <w:marTop w:val="0"/>
      <w:marBottom w:val="0"/>
      <w:divBdr>
        <w:top w:val="none" w:sz="0" w:space="0" w:color="auto"/>
        <w:left w:val="none" w:sz="0" w:space="0" w:color="auto"/>
        <w:bottom w:val="none" w:sz="0" w:space="0" w:color="auto"/>
        <w:right w:val="none" w:sz="0" w:space="0" w:color="auto"/>
      </w:divBdr>
    </w:div>
    <w:div w:id="584920498">
      <w:bodyDiv w:val="1"/>
      <w:marLeft w:val="0"/>
      <w:marRight w:val="0"/>
      <w:marTop w:val="0"/>
      <w:marBottom w:val="0"/>
      <w:divBdr>
        <w:top w:val="none" w:sz="0" w:space="0" w:color="auto"/>
        <w:left w:val="none" w:sz="0" w:space="0" w:color="auto"/>
        <w:bottom w:val="none" w:sz="0" w:space="0" w:color="auto"/>
        <w:right w:val="none" w:sz="0" w:space="0" w:color="auto"/>
      </w:divBdr>
    </w:div>
    <w:div w:id="585380303">
      <w:bodyDiv w:val="1"/>
      <w:marLeft w:val="0"/>
      <w:marRight w:val="0"/>
      <w:marTop w:val="0"/>
      <w:marBottom w:val="0"/>
      <w:divBdr>
        <w:top w:val="none" w:sz="0" w:space="0" w:color="auto"/>
        <w:left w:val="none" w:sz="0" w:space="0" w:color="auto"/>
        <w:bottom w:val="none" w:sz="0" w:space="0" w:color="auto"/>
        <w:right w:val="none" w:sz="0" w:space="0" w:color="auto"/>
      </w:divBdr>
    </w:div>
    <w:div w:id="588080959">
      <w:bodyDiv w:val="1"/>
      <w:marLeft w:val="0"/>
      <w:marRight w:val="0"/>
      <w:marTop w:val="0"/>
      <w:marBottom w:val="0"/>
      <w:divBdr>
        <w:top w:val="none" w:sz="0" w:space="0" w:color="auto"/>
        <w:left w:val="none" w:sz="0" w:space="0" w:color="auto"/>
        <w:bottom w:val="none" w:sz="0" w:space="0" w:color="auto"/>
        <w:right w:val="none" w:sz="0" w:space="0" w:color="auto"/>
      </w:divBdr>
    </w:div>
    <w:div w:id="588467658">
      <w:bodyDiv w:val="1"/>
      <w:marLeft w:val="0"/>
      <w:marRight w:val="0"/>
      <w:marTop w:val="0"/>
      <w:marBottom w:val="0"/>
      <w:divBdr>
        <w:top w:val="none" w:sz="0" w:space="0" w:color="auto"/>
        <w:left w:val="none" w:sz="0" w:space="0" w:color="auto"/>
        <w:bottom w:val="none" w:sz="0" w:space="0" w:color="auto"/>
        <w:right w:val="none" w:sz="0" w:space="0" w:color="auto"/>
      </w:divBdr>
    </w:div>
    <w:div w:id="590352538">
      <w:bodyDiv w:val="1"/>
      <w:marLeft w:val="0"/>
      <w:marRight w:val="0"/>
      <w:marTop w:val="0"/>
      <w:marBottom w:val="0"/>
      <w:divBdr>
        <w:top w:val="none" w:sz="0" w:space="0" w:color="auto"/>
        <w:left w:val="none" w:sz="0" w:space="0" w:color="auto"/>
        <w:bottom w:val="none" w:sz="0" w:space="0" w:color="auto"/>
        <w:right w:val="none" w:sz="0" w:space="0" w:color="auto"/>
      </w:divBdr>
    </w:div>
    <w:div w:id="591813198">
      <w:bodyDiv w:val="1"/>
      <w:marLeft w:val="0"/>
      <w:marRight w:val="0"/>
      <w:marTop w:val="0"/>
      <w:marBottom w:val="0"/>
      <w:divBdr>
        <w:top w:val="none" w:sz="0" w:space="0" w:color="auto"/>
        <w:left w:val="none" w:sz="0" w:space="0" w:color="auto"/>
        <w:bottom w:val="none" w:sz="0" w:space="0" w:color="auto"/>
        <w:right w:val="none" w:sz="0" w:space="0" w:color="auto"/>
      </w:divBdr>
    </w:div>
    <w:div w:id="596908932">
      <w:bodyDiv w:val="1"/>
      <w:marLeft w:val="0"/>
      <w:marRight w:val="0"/>
      <w:marTop w:val="0"/>
      <w:marBottom w:val="0"/>
      <w:divBdr>
        <w:top w:val="none" w:sz="0" w:space="0" w:color="auto"/>
        <w:left w:val="none" w:sz="0" w:space="0" w:color="auto"/>
        <w:bottom w:val="none" w:sz="0" w:space="0" w:color="auto"/>
        <w:right w:val="none" w:sz="0" w:space="0" w:color="auto"/>
      </w:divBdr>
    </w:div>
    <w:div w:id="603193761">
      <w:bodyDiv w:val="1"/>
      <w:marLeft w:val="0"/>
      <w:marRight w:val="0"/>
      <w:marTop w:val="0"/>
      <w:marBottom w:val="0"/>
      <w:divBdr>
        <w:top w:val="none" w:sz="0" w:space="0" w:color="auto"/>
        <w:left w:val="none" w:sz="0" w:space="0" w:color="auto"/>
        <w:bottom w:val="none" w:sz="0" w:space="0" w:color="auto"/>
        <w:right w:val="none" w:sz="0" w:space="0" w:color="auto"/>
      </w:divBdr>
    </w:div>
    <w:div w:id="603339684">
      <w:bodyDiv w:val="1"/>
      <w:marLeft w:val="0"/>
      <w:marRight w:val="0"/>
      <w:marTop w:val="0"/>
      <w:marBottom w:val="0"/>
      <w:divBdr>
        <w:top w:val="none" w:sz="0" w:space="0" w:color="auto"/>
        <w:left w:val="none" w:sz="0" w:space="0" w:color="auto"/>
        <w:bottom w:val="none" w:sz="0" w:space="0" w:color="auto"/>
        <w:right w:val="none" w:sz="0" w:space="0" w:color="auto"/>
      </w:divBdr>
    </w:div>
    <w:div w:id="604193634">
      <w:bodyDiv w:val="1"/>
      <w:marLeft w:val="0"/>
      <w:marRight w:val="0"/>
      <w:marTop w:val="0"/>
      <w:marBottom w:val="0"/>
      <w:divBdr>
        <w:top w:val="none" w:sz="0" w:space="0" w:color="auto"/>
        <w:left w:val="none" w:sz="0" w:space="0" w:color="auto"/>
        <w:bottom w:val="none" w:sz="0" w:space="0" w:color="auto"/>
        <w:right w:val="none" w:sz="0" w:space="0" w:color="auto"/>
      </w:divBdr>
    </w:div>
    <w:div w:id="609434233">
      <w:bodyDiv w:val="1"/>
      <w:marLeft w:val="0"/>
      <w:marRight w:val="0"/>
      <w:marTop w:val="0"/>
      <w:marBottom w:val="0"/>
      <w:divBdr>
        <w:top w:val="none" w:sz="0" w:space="0" w:color="auto"/>
        <w:left w:val="none" w:sz="0" w:space="0" w:color="auto"/>
        <w:bottom w:val="none" w:sz="0" w:space="0" w:color="auto"/>
        <w:right w:val="none" w:sz="0" w:space="0" w:color="auto"/>
      </w:divBdr>
    </w:div>
    <w:div w:id="612176803">
      <w:bodyDiv w:val="1"/>
      <w:marLeft w:val="0"/>
      <w:marRight w:val="0"/>
      <w:marTop w:val="0"/>
      <w:marBottom w:val="0"/>
      <w:divBdr>
        <w:top w:val="none" w:sz="0" w:space="0" w:color="auto"/>
        <w:left w:val="none" w:sz="0" w:space="0" w:color="auto"/>
        <w:bottom w:val="none" w:sz="0" w:space="0" w:color="auto"/>
        <w:right w:val="none" w:sz="0" w:space="0" w:color="auto"/>
      </w:divBdr>
    </w:div>
    <w:div w:id="616759735">
      <w:bodyDiv w:val="1"/>
      <w:marLeft w:val="0"/>
      <w:marRight w:val="0"/>
      <w:marTop w:val="0"/>
      <w:marBottom w:val="0"/>
      <w:divBdr>
        <w:top w:val="none" w:sz="0" w:space="0" w:color="auto"/>
        <w:left w:val="none" w:sz="0" w:space="0" w:color="auto"/>
        <w:bottom w:val="none" w:sz="0" w:space="0" w:color="auto"/>
        <w:right w:val="none" w:sz="0" w:space="0" w:color="auto"/>
      </w:divBdr>
    </w:div>
    <w:div w:id="617491748">
      <w:bodyDiv w:val="1"/>
      <w:marLeft w:val="0"/>
      <w:marRight w:val="0"/>
      <w:marTop w:val="0"/>
      <w:marBottom w:val="0"/>
      <w:divBdr>
        <w:top w:val="none" w:sz="0" w:space="0" w:color="auto"/>
        <w:left w:val="none" w:sz="0" w:space="0" w:color="auto"/>
        <w:bottom w:val="none" w:sz="0" w:space="0" w:color="auto"/>
        <w:right w:val="none" w:sz="0" w:space="0" w:color="auto"/>
      </w:divBdr>
    </w:div>
    <w:div w:id="619801193">
      <w:bodyDiv w:val="1"/>
      <w:marLeft w:val="0"/>
      <w:marRight w:val="0"/>
      <w:marTop w:val="0"/>
      <w:marBottom w:val="0"/>
      <w:divBdr>
        <w:top w:val="none" w:sz="0" w:space="0" w:color="auto"/>
        <w:left w:val="none" w:sz="0" w:space="0" w:color="auto"/>
        <w:bottom w:val="none" w:sz="0" w:space="0" w:color="auto"/>
        <w:right w:val="none" w:sz="0" w:space="0" w:color="auto"/>
      </w:divBdr>
    </w:div>
    <w:div w:id="625042895">
      <w:bodyDiv w:val="1"/>
      <w:marLeft w:val="0"/>
      <w:marRight w:val="0"/>
      <w:marTop w:val="0"/>
      <w:marBottom w:val="0"/>
      <w:divBdr>
        <w:top w:val="none" w:sz="0" w:space="0" w:color="auto"/>
        <w:left w:val="none" w:sz="0" w:space="0" w:color="auto"/>
        <w:bottom w:val="none" w:sz="0" w:space="0" w:color="auto"/>
        <w:right w:val="none" w:sz="0" w:space="0" w:color="auto"/>
      </w:divBdr>
    </w:div>
    <w:div w:id="626397594">
      <w:bodyDiv w:val="1"/>
      <w:marLeft w:val="0"/>
      <w:marRight w:val="0"/>
      <w:marTop w:val="0"/>
      <w:marBottom w:val="0"/>
      <w:divBdr>
        <w:top w:val="none" w:sz="0" w:space="0" w:color="auto"/>
        <w:left w:val="none" w:sz="0" w:space="0" w:color="auto"/>
        <w:bottom w:val="none" w:sz="0" w:space="0" w:color="auto"/>
        <w:right w:val="none" w:sz="0" w:space="0" w:color="auto"/>
      </w:divBdr>
    </w:div>
    <w:div w:id="629630736">
      <w:bodyDiv w:val="1"/>
      <w:marLeft w:val="0"/>
      <w:marRight w:val="0"/>
      <w:marTop w:val="0"/>
      <w:marBottom w:val="0"/>
      <w:divBdr>
        <w:top w:val="none" w:sz="0" w:space="0" w:color="auto"/>
        <w:left w:val="none" w:sz="0" w:space="0" w:color="auto"/>
        <w:bottom w:val="none" w:sz="0" w:space="0" w:color="auto"/>
        <w:right w:val="none" w:sz="0" w:space="0" w:color="auto"/>
      </w:divBdr>
    </w:div>
    <w:div w:id="631130731">
      <w:bodyDiv w:val="1"/>
      <w:marLeft w:val="0"/>
      <w:marRight w:val="0"/>
      <w:marTop w:val="0"/>
      <w:marBottom w:val="0"/>
      <w:divBdr>
        <w:top w:val="none" w:sz="0" w:space="0" w:color="auto"/>
        <w:left w:val="none" w:sz="0" w:space="0" w:color="auto"/>
        <w:bottom w:val="none" w:sz="0" w:space="0" w:color="auto"/>
        <w:right w:val="none" w:sz="0" w:space="0" w:color="auto"/>
      </w:divBdr>
    </w:div>
    <w:div w:id="641158113">
      <w:bodyDiv w:val="1"/>
      <w:marLeft w:val="0"/>
      <w:marRight w:val="0"/>
      <w:marTop w:val="0"/>
      <w:marBottom w:val="0"/>
      <w:divBdr>
        <w:top w:val="none" w:sz="0" w:space="0" w:color="auto"/>
        <w:left w:val="none" w:sz="0" w:space="0" w:color="auto"/>
        <w:bottom w:val="none" w:sz="0" w:space="0" w:color="auto"/>
        <w:right w:val="none" w:sz="0" w:space="0" w:color="auto"/>
      </w:divBdr>
    </w:div>
    <w:div w:id="657147390">
      <w:bodyDiv w:val="1"/>
      <w:marLeft w:val="0"/>
      <w:marRight w:val="0"/>
      <w:marTop w:val="0"/>
      <w:marBottom w:val="0"/>
      <w:divBdr>
        <w:top w:val="none" w:sz="0" w:space="0" w:color="auto"/>
        <w:left w:val="none" w:sz="0" w:space="0" w:color="auto"/>
        <w:bottom w:val="none" w:sz="0" w:space="0" w:color="auto"/>
        <w:right w:val="none" w:sz="0" w:space="0" w:color="auto"/>
      </w:divBdr>
    </w:div>
    <w:div w:id="657617211">
      <w:bodyDiv w:val="1"/>
      <w:marLeft w:val="0"/>
      <w:marRight w:val="0"/>
      <w:marTop w:val="0"/>
      <w:marBottom w:val="0"/>
      <w:divBdr>
        <w:top w:val="none" w:sz="0" w:space="0" w:color="auto"/>
        <w:left w:val="none" w:sz="0" w:space="0" w:color="auto"/>
        <w:bottom w:val="none" w:sz="0" w:space="0" w:color="auto"/>
        <w:right w:val="none" w:sz="0" w:space="0" w:color="auto"/>
      </w:divBdr>
    </w:div>
    <w:div w:id="662582553">
      <w:bodyDiv w:val="1"/>
      <w:marLeft w:val="0"/>
      <w:marRight w:val="0"/>
      <w:marTop w:val="0"/>
      <w:marBottom w:val="0"/>
      <w:divBdr>
        <w:top w:val="none" w:sz="0" w:space="0" w:color="auto"/>
        <w:left w:val="none" w:sz="0" w:space="0" w:color="auto"/>
        <w:bottom w:val="none" w:sz="0" w:space="0" w:color="auto"/>
        <w:right w:val="none" w:sz="0" w:space="0" w:color="auto"/>
      </w:divBdr>
    </w:div>
    <w:div w:id="665324536">
      <w:bodyDiv w:val="1"/>
      <w:marLeft w:val="0"/>
      <w:marRight w:val="0"/>
      <w:marTop w:val="0"/>
      <w:marBottom w:val="0"/>
      <w:divBdr>
        <w:top w:val="none" w:sz="0" w:space="0" w:color="auto"/>
        <w:left w:val="none" w:sz="0" w:space="0" w:color="auto"/>
        <w:bottom w:val="none" w:sz="0" w:space="0" w:color="auto"/>
        <w:right w:val="none" w:sz="0" w:space="0" w:color="auto"/>
      </w:divBdr>
    </w:div>
    <w:div w:id="669285712">
      <w:bodyDiv w:val="1"/>
      <w:marLeft w:val="0"/>
      <w:marRight w:val="0"/>
      <w:marTop w:val="0"/>
      <w:marBottom w:val="0"/>
      <w:divBdr>
        <w:top w:val="none" w:sz="0" w:space="0" w:color="auto"/>
        <w:left w:val="none" w:sz="0" w:space="0" w:color="auto"/>
        <w:bottom w:val="none" w:sz="0" w:space="0" w:color="auto"/>
        <w:right w:val="none" w:sz="0" w:space="0" w:color="auto"/>
      </w:divBdr>
    </w:div>
    <w:div w:id="669479706">
      <w:bodyDiv w:val="1"/>
      <w:marLeft w:val="0"/>
      <w:marRight w:val="0"/>
      <w:marTop w:val="0"/>
      <w:marBottom w:val="0"/>
      <w:divBdr>
        <w:top w:val="none" w:sz="0" w:space="0" w:color="auto"/>
        <w:left w:val="none" w:sz="0" w:space="0" w:color="auto"/>
        <w:bottom w:val="none" w:sz="0" w:space="0" w:color="auto"/>
        <w:right w:val="none" w:sz="0" w:space="0" w:color="auto"/>
      </w:divBdr>
    </w:div>
    <w:div w:id="671489158">
      <w:bodyDiv w:val="1"/>
      <w:marLeft w:val="0"/>
      <w:marRight w:val="0"/>
      <w:marTop w:val="0"/>
      <w:marBottom w:val="0"/>
      <w:divBdr>
        <w:top w:val="none" w:sz="0" w:space="0" w:color="auto"/>
        <w:left w:val="none" w:sz="0" w:space="0" w:color="auto"/>
        <w:bottom w:val="none" w:sz="0" w:space="0" w:color="auto"/>
        <w:right w:val="none" w:sz="0" w:space="0" w:color="auto"/>
      </w:divBdr>
    </w:div>
    <w:div w:id="672604741">
      <w:bodyDiv w:val="1"/>
      <w:marLeft w:val="0"/>
      <w:marRight w:val="0"/>
      <w:marTop w:val="0"/>
      <w:marBottom w:val="0"/>
      <w:divBdr>
        <w:top w:val="none" w:sz="0" w:space="0" w:color="auto"/>
        <w:left w:val="none" w:sz="0" w:space="0" w:color="auto"/>
        <w:bottom w:val="none" w:sz="0" w:space="0" w:color="auto"/>
        <w:right w:val="none" w:sz="0" w:space="0" w:color="auto"/>
      </w:divBdr>
    </w:div>
    <w:div w:id="673337123">
      <w:bodyDiv w:val="1"/>
      <w:marLeft w:val="0"/>
      <w:marRight w:val="0"/>
      <w:marTop w:val="0"/>
      <w:marBottom w:val="0"/>
      <w:divBdr>
        <w:top w:val="none" w:sz="0" w:space="0" w:color="auto"/>
        <w:left w:val="none" w:sz="0" w:space="0" w:color="auto"/>
        <w:bottom w:val="none" w:sz="0" w:space="0" w:color="auto"/>
        <w:right w:val="none" w:sz="0" w:space="0" w:color="auto"/>
      </w:divBdr>
    </w:div>
    <w:div w:id="673387417">
      <w:bodyDiv w:val="1"/>
      <w:marLeft w:val="0"/>
      <w:marRight w:val="0"/>
      <w:marTop w:val="0"/>
      <w:marBottom w:val="0"/>
      <w:divBdr>
        <w:top w:val="none" w:sz="0" w:space="0" w:color="auto"/>
        <w:left w:val="none" w:sz="0" w:space="0" w:color="auto"/>
        <w:bottom w:val="none" w:sz="0" w:space="0" w:color="auto"/>
        <w:right w:val="none" w:sz="0" w:space="0" w:color="auto"/>
      </w:divBdr>
    </w:div>
    <w:div w:id="677804535">
      <w:bodyDiv w:val="1"/>
      <w:marLeft w:val="0"/>
      <w:marRight w:val="0"/>
      <w:marTop w:val="0"/>
      <w:marBottom w:val="0"/>
      <w:divBdr>
        <w:top w:val="none" w:sz="0" w:space="0" w:color="auto"/>
        <w:left w:val="none" w:sz="0" w:space="0" w:color="auto"/>
        <w:bottom w:val="none" w:sz="0" w:space="0" w:color="auto"/>
        <w:right w:val="none" w:sz="0" w:space="0" w:color="auto"/>
      </w:divBdr>
    </w:div>
    <w:div w:id="679087554">
      <w:bodyDiv w:val="1"/>
      <w:marLeft w:val="0"/>
      <w:marRight w:val="0"/>
      <w:marTop w:val="0"/>
      <w:marBottom w:val="0"/>
      <w:divBdr>
        <w:top w:val="none" w:sz="0" w:space="0" w:color="auto"/>
        <w:left w:val="none" w:sz="0" w:space="0" w:color="auto"/>
        <w:bottom w:val="none" w:sz="0" w:space="0" w:color="auto"/>
        <w:right w:val="none" w:sz="0" w:space="0" w:color="auto"/>
      </w:divBdr>
    </w:div>
    <w:div w:id="683166986">
      <w:bodyDiv w:val="1"/>
      <w:marLeft w:val="0"/>
      <w:marRight w:val="0"/>
      <w:marTop w:val="0"/>
      <w:marBottom w:val="0"/>
      <w:divBdr>
        <w:top w:val="none" w:sz="0" w:space="0" w:color="auto"/>
        <w:left w:val="none" w:sz="0" w:space="0" w:color="auto"/>
        <w:bottom w:val="none" w:sz="0" w:space="0" w:color="auto"/>
        <w:right w:val="none" w:sz="0" w:space="0" w:color="auto"/>
      </w:divBdr>
    </w:div>
    <w:div w:id="689179704">
      <w:bodyDiv w:val="1"/>
      <w:marLeft w:val="0"/>
      <w:marRight w:val="0"/>
      <w:marTop w:val="0"/>
      <w:marBottom w:val="0"/>
      <w:divBdr>
        <w:top w:val="none" w:sz="0" w:space="0" w:color="auto"/>
        <w:left w:val="none" w:sz="0" w:space="0" w:color="auto"/>
        <w:bottom w:val="none" w:sz="0" w:space="0" w:color="auto"/>
        <w:right w:val="none" w:sz="0" w:space="0" w:color="auto"/>
      </w:divBdr>
    </w:div>
    <w:div w:id="692539191">
      <w:bodyDiv w:val="1"/>
      <w:marLeft w:val="0"/>
      <w:marRight w:val="0"/>
      <w:marTop w:val="0"/>
      <w:marBottom w:val="0"/>
      <w:divBdr>
        <w:top w:val="none" w:sz="0" w:space="0" w:color="auto"/>
        <w:left w:val="none" w:sz="0" w:space="0" w:color="auto"/>
        <w:bottom w:val="none" w:sz="0" w:space="0" w:color="auto"/>
        <w:right w:val="none" w:sz="0" w:space="0" w:color="auto"/>
      </w:divBdr>
    </w:div>
    <w:div w:id="695346269">
      <w:bodyDiv w:val="1"/>
      <w:marLeft w:val="0"/>
      <w:marRight w:val="0"/>
      <w:marTop w:val="0"/>
      <w:marBottom w:val="0"/>
      <w:divBdr>
        <w:top w:val="none" w:sz="0" w:space="0" w:color="auto"/>
        <w:left w:val="none" w:sz="0" w:space="0" w:color="auto"/>
        <w:bottom w:val="none" w:sz="0" w:space="0" w:color="auto"/>
        <w:right w:val="none" w:sz="0" w:space="0" w:color="auto"/>
      </w:divBdr>
    </w:div>
    <w:div w:id="697321013">
      <w:bodyDiv w:val="1"/>
      <w:marLeft w:val="0"/>
      <w:marRight w:val="0"/>
      <w:marTop w:val="0"/>
      <w:marBottom w:val="0"/>
      <w:divBdr>
        <w:top w:val="none" w:sz="0" w:space="0" w:color="auto"/>
        <w:left w:val="none" w:sz="0" w:space="0" w:color="auto"/>
        <w:bottom w:val="none" w:sz="0" w:space="0" w:color="auto"/>
        <w:right w:val="none" w:sz="0" w:space="0" w:color="auto"/>
      </w:divBdr>
    </w:div>
    <w:div w:id="700712708">
      <w:bodyDiv w:val="1"/>
      <w:marLeft w:val="0"/>
      <w:marRight w:val="0"/>
      <w:marTop w:val="0"/>
      <w:marBottom w:val="0"/>
      <w:divBdr>
        <w:top w:val="none" w:sz="0" w:space="0" w:color="auto"/>
        <w:left w:val="none" w:sz="0" w:space="0" w:color="auto"/>
        <w:bottom w:val="none" w:sz="0" w:space="0" w:color="auto"/>
        <w:right w:val="none" w:sz="0" w:space="0" w:color="auto"/>
      </w:divBdr>
    </w:div>
    <w:div w:id="703139036">
      <w:bodyDiv w:val="1"/>
      <w:marLeft w:val="0"/>
      <w:marRight w:val="0"/>
      <w:marTop w:val="0"/>
      <w:marBottom w:val="0"/>
      <w:divBdr>
        <w:top w:val="none" w:sz="0" w:space="0" w:color="auto"/>
        <w:left w:val="none" w:sz="0" w:space="0" w:color="auto"/>
        <w:bottom w:val="none" w:sz="0" w:space="0" w:color="auto"/>
        <w:right w:val="none" w:sz="0" w:space="0" w:color="auto"/>
      </w:divBdr>
    </w:div>
    <w:div w:id="712998042">
      <w:bodyDiv w:val="1"/>
      <w:marLeft w:val="0"/>
      <w:marRight w:val="0"/>
      <w:marTop w:val="0"/>
      <w:marBottom w:val="0"/>
      <w:divBdr>
        <w:top w:val="none" w:sz="0" w:space="0" w:color="auto"/>
        <w:left w:val="none" w:sz="0" w:space="0" w:color="auto"/>
        <w:bottom w:val="none" w:sz="0" w:space="0" w:color="auto"/>
        <w:right w:val="none" w:sz="0" w:space="0" w:color="auto"/>
      </w:divBdr>
    </w:div>
    <w:div w:id="714156391">
      <w:bodyDiv w:val="1"/>
      <w:marLeft w:val="0"/>
      <w:marRight w:val="0"/>
      <w:marTop w:val="0"/>
      <w:marBottom w:val="0"/>
      <w:divBdr>
        <w:top w:val="none" w:sz="0" w:space="0" w:color="auto"/>
        <w:left w:val="none" w:sz="0" w:space="0" w:color="auto"/>
        <w:bottom w:val="none" w:sz="0" w:space="0" w:color="auto"/>
        <w:right w:val="none" w:sz="0" w:space="0" w:color="auto"/>
      </w:divBdr>
    </w:div>
    <w:div w:id="715811939">
      <w:bodyDiv w:val="1"/>
      <w:marLeft w:val="0"/>
      <w:marRight w:val="0"/>
      <w:marTop w:val="0"/>
      <w:marBottom w:val="0"/>
      <w:divBdr>
        <w:top w:val="none" w:sz="0" w:space="0" w:color="auto"/>
        <w:left w:val="none" w:sz="0" w:space="0" w:color="auto"/>
        <w:bottom w:val="none" w:sz="0" w:space="0" w:color="auto"/>
        <w:right w:val="none" w:sz="0" w:space="0" w:color="auto"/>
      </w:divBdr>
    </w:div>
    <w:div w:id="719784520">
      <w:bodyDiv w:val="1"/>
      <w:marLeft w:val="0"/>
      <w:marRight w:val="0"/>
      <w:marTop w:val="0"/>
      <w:marBottom w:val="0"/>
      <w:divBdr>
        <w:top w:val="none" w:sz="0" w:space="0" w:color="auto"/>
        <w:left w:val="none" w:sz="0" w:space="0" w:color="auto"/>
        <w:bottom w:val="none" w:sz="0" w:space="0" w:color="auto"/>
        <w:right w:val="none" w:sz="0" w:space="0" w:color="auto"/>
      </w:divBdr>
    </w:div>
    <w:div w:id="721641484">
      <w:bodyDiv w:val="1"/>
      <w:marLeft w:val="0"/>
      <w:marRight w:val="0"/>
      <w:marTop w:val="0"/>
      <w:marBottom w:val="0"/>
      <w:divBdr>
        <w:top w:val="none" w:sz="0" w:space="0" w:color="auto"/>
        <w:left w:val="none" w:sz="0" w:space="0" w:color="auto"/>
        <w:bottom w:val="none" w:sz="0" w:space="0" w:color="auto"/>
        <w:right w:val="none" w:sz="0" w:space="0" w:color="auto"/>
      </w:divBdr>
    </w:div>
    <w:div w:id="722099619">
      <w:bodyDiv w:val="1"/>
      <w:marLeft w:val="0"/>
      <w:marRight w:val="0"/>
      <w:marTop w:val="0"/>
      <w:marBottom w:val="0"/>
      <w:divBdr>
        <w:top w:val="none" w:sz="0" w:space="0" w:color="auto"/>
        <w:left w:val="none" w:sz="0" w:space="0" w:color="auto"/>
        <w:bottom w:val="none" w:sz="0" w:space="0" w:color="auto"/>
        <w:right w:val="none" w:sz="0" w:space="0" w:color="auto"/>
      </w:divBdr>
    </w:div>
    <w:div w:id="723143022">
      <w:bodyDiv w:val="1"/>
      <w:marLeft w:val="0"/>
      <w:marRight w:val="0"/>
      <w:marTop w:val="0"/>
      <w:marBottom w:val="0"/>
      <w:divBdr>
        <w:top w:val="none" w:sz="0" w:space="0" w:color="auto"/>
        <w:left w:val="none" w:sz="0" w:space="0" w:color="auto"/>
        <w:bottom w:val="none" w:sz="0" w:space="0" w:color="auto"/>
        <w:right w:val="none" w:sz="0" w:space="0" w:color="auto"/>
      </w:divBdr>
    </w:div>
    <w:div w:id="725030040">
      <w:bodyDiv w:val="1"/>
      <w:marLeft w:val="0"/>
      <w:marRight w:val="0"/>
      <w:marTop w:val="0"/>
      <w:marBottom w:val="0"/>
      <w:divBdr>
        <w:top w:val="none" w:sz="0" w:space="0" w:color="auto"/>
        <w:left w:val="none" w:sz="0" w:space="0" w:color="auto"/>
        <w:bottom w:val="none" w:sz="0" w:space="0" w:color="auto"/>
        <w:right w:val="none" w:sz="0" w:space="0" w:color="auto"/>
      </w:divBdr>
    </w:div>
    <w:div w:id="728765937">
      <w:bodyDiv w:val="1"/>
      <w:marLeft w:val="0"/>
      <w:marRight w:val="0"/>
      <w:marTop w:val="0"/>
      <w:marBottom w:val="0"/>
      <w:divBdr>
        <w:top w:val="none" w:sz="0" w:space="0" w:color="auto"/>
        <w:left w:val="none" w:sz="0" w:space="0" w:color="auto"/>
        <w:bottom w:val="none" w:sz="0" w:space="0" w:color="auto"/>
        <w:right w:val="none" w:sz="0" w:space="0" w:color="auto"/>
      </w:divBdr>
    </w:div>
    <w:div w:id="734086470">
      <w:bodyDiv w:val="1"/>
      <w:marLeft w:val="0"/>
      <w:marRight w:val="0"/>
      <w:marTop w:val="0"/>
      <w:marBottom w:val="0"/>
      <w:divBdr>
        <w:top w:val="none" w:sz="0" w:space="0" w:color="auto"/>
        <w:left w:val="none" w:sz="0" w:space="0" w:color="auto"/>
        <w:bottom w:val="none" w:sz="0" w:space="0" w:color="auto"/>
        <w:right w:val="none" w:sz="0" w:space="0" w:color="auto"/>
      </w:divBdr>
    </w:div>
    <w:div w:id="748965782">
      <w:bodyDiv w:val="1"/>
      <w:marLeft w:val="0"/>
      <w:marRight w:val="0"/>
      <w:marTop w:val="0"/>
      <w:marBottom w:val="0"/>
      <w:divBdr>
        <w:top w:val="none" w:sz="0" w:space="0" w:color="auto"/>
        <w:left w:val="none" w:sz="0" w:space="0" w:color="auto"/>
        <w:bottom w:val="none" w:sz="0" w:space="0" w:color="auto"/>
        <w:right w:val="none" w:sz="0" w:space="0" w:color="auto"/>
      </w:divBdr>
    </w:div>
    <w:div w:id="751200276">
      <w:bodyDiv w:val="1"/>
      <w:marLeft w:val="0"/>
      <w:marRight w:val="0"/>
      <w:marTop w:val="0"/>
      <w:marBottom w:val="0"/>
      <w:divBdr>
        <w:top w:val="none" w:sz="0" w:space="0" w:color="auto"/>
        <w:left w:val="none" w:sz="0" w:space="0" w:color="auto"/>
        <w:bottom w:val="none" w:sz="0" w:space="0" w:color="auto"/>
        <w:right w:val="none" w:sz="0" w:space="0" w:color="auto"/>
      </w:divBdr>
    </w:div>
    <w:div w:id="759719399">
      <w:bodyDiv w:val="1"/>
      <w:marLeft w:val="0"/>
      <w:marRight w:val="0"/>
      <w:marTop w:val="0"/>
      <w:marBottom w:val="0"/>
      <w:divBdr>
        <w:top w:val="none" w:sz="0" w:space="0" w:color="auto"/>
        <w:left w:val="none" w:sz="0" w:space="0" w:color="auto"/>
        <w:bottom w:val="none" w:sz="0" w:space="0" w:color="auto"/>
        <w:right w:val="none" w:sz="0" w:space="0" w:color="auto"/>
      </w:divBdr>
    </w:div>
    <w:div w:id="760839099">
      <w:bodyDiv w:val="1"/>
      <w:marLeft w:val="0"/>
      <w:marRight w:val="0"/>
      <w:marTop w:val="0"/>
      <w:marBottom w:val="0"/>
      <w:divBdr>
        <w:top w:val="none" w:sz="0" w:space="0" w:color="auto"/>
        <w:left w:val="none" w:sz="0" w:space="0" w:color="auto"/>
        <w:bottom w:val="none" w:sz="0" w:space="0" w:color="auto"/>
        <w:right w:val="none" w:sz="0" w:space="0" w:color="auto"/>
      </w:divBdr>
    </w:div>
    <w:div w:id="764494696">
      <w:bodyDiv w:val="1"/>
      <w:marLeft w:val="0"/>
      <w:marRight w:val="0"/>
      <w:marTop w:val="0"/>
      <w:marBottom w:val="0"/>
      <w:divBdr>
        <w:top w:val="none" w:sz="0" w:space="0" w:color="auto"/>
        <w:left w:val="none" w:sz="0" w:space="0" w:color="auto"/>
        <w:bottom w:val="none" w:sz="0" w:space="0" w:color="auto"/>
        <w:right w:val="none" w:sz="0" w:space="0" w:color="auto"/>
      </w:divBdr>
    </w:div>
    <w:div w:id="765228623">
      <w:bodyDiv w:val="1"/>
      <w:marLeft w:val="0"/>
      <w:marRight w:val="0"/>
      <w:marTop w:val="0"/>
      <w:marBottom w:val="0"/>
      <w:divBdr>
        <w:top w:val="none" w:sz="0" w:space="0" w:color="auto"/>
        <w:left w:val="none" w:sz="0" w:space="0" w:color="auto"/>
        <w:bottom w:val="none" w:sz="0" w:space="0" w:color="auto"/>
        <w:right w:val="none" w:sz="0" w:space="0" w:color="auto"/>
      </w:divBdr>
    </w:div>
    <w:div w:id="766733918">
      <w:bodyDiv w:val="1"/>
      <w:marLeft w:val="0"/>
      <w:marRight w:val="0"/>
      <w:marTop w:val="0"/>
      <w:marBottom w:val="0"/>
      <w:divBdr>
        <w:top w:val="none" w:sz="0" w:space="0" w:color="auto"/>
        <w:left w:val="none" w:sz="0" w:space="0" w:color="auto"/>
        <w:bottom w:val="none" w:sz="0" w:space="0" w:color="auto"/>
        <w:right w:val="none" w:sz="0" w:space="0" w:color="auto"/>
      </w:divBdr>
    </w:div>
    <w:div w:id="766923925">
      <w:bodyDiv w:val="1"/>
      <w:marLeft w:val="0"/>
      <w:marRight w:val="0"/>
      <w:marTop w:val="0"/>
      <w:marBottom w:val="0"/>
      <w:divBdr>
        <w:top w:val="none" w:sz="0" w:space="0" w:color="auto"/>
        <w:left w:val="none" w:sz="0" w:space="0" w:color="auto"/>
        <w:bottom w:val="none" w:sz="0" w:space="0" w:color="auto"/>
        <w:right w:val="none" w:sz="0" w:space="0" w:color="auto"/>
      </w:divBdr>
    </w:div>
    <w:div w:id="767507647">
      <w:bodyDiv w:val="1"/>
      <w:marLeft w:val="0"/>
      <w:marRight w:val="0"/>
      <w:marTop w:val="0"/>
      <w:marBottom w:val="0"/>
      <w:divBdr>
        <w:top w:val="none" w:sz="0" w:space="0" w:color="auto"/>
        <w:left w:val="none" w:sz="0" w:space="0" w:color="auto"/>
        <w:bottom w:val="none" w:sz="0" w:space="0" w:color="auto"/>
        <w:right w:val="none" w:sz="0" w:space="0" w:color="auto"/>
      </w:divBdr>
    </w:div>
    <w:div w:id="770468126">
      <w:bodyDiv w:val="1"/>
      <w:marLeft w:val="0"/>
      <w:marRight w:val="0"/>
      <w:marTop w:val="0"/>
      <w:marBottom w:val="0"/>
      <w:divBdr>
        <w:top w:val="none" w:sz="0" w:space="0" w:color="auto"/>
        <w:left w:val="none" w:sz="0" w:space="0" w:color="auto"/>
        <w:bottom w:val="none" w:sz="0" w:space="0" w:color="auto"/>
        <w:right w:val="none" w:sz="0" w:space="0" w:color="auto"/>
      </w:divBdr>
    </w:div>
    <w:div w:id="771819687">
      <w:bodyDiv w:val="1"/>
      <w:marLeft w:val="0"/>
      <w:marRight w:val="0"/>
      <w:marTop w:val="0"/>
      <w:marBottom w:val="0"/>
      <w:divBdr>
        <w:top w:val="none" w:sz="0" w:space="0" w:color="auto"/>
        <w:left w:val="none" w:sz="0" w:space="0" w:color="auto"/>
        <w:bottom w:val="none" w:sz="0" w:space="0" w:color="auto"/>
        <w:right w:val="none" w:sz="0" w:space="0" w:color="auto"/>
      </w:divBdr>
    </w:div>
    <w:div w:id="774523765">
      <w:bodyDiv w:val="1"/>
      <w:marLeft w:val="0"/>
      <w:marRight w:val="0"/>
      <w:marTop w:val="0"/>
      <w:marBottom w:val="0"/>
      <w:divBdr>
        <w:top w:val="none" w:sz="0" w:space="0" w:color="auto"/>
        <w:left w:val="none" w:sz="0" w:space="0" w:color="auto"/>
        <w:bottom w:val="none" w:sz="0" w:space="0" w:color="auto"/>
        <w:right w:val="none" w:sz="0" w:space="0" w:color="auto"/>
      </w:divBdr>
    </w:div>
    <w:div w:id="776217816">
      <w:bodyDiv w:val="1"/>
      <w:marLeft w:val="0"/>
      <w:marRight w:val="0"/>
      <w:marTop w:val="0"/>
      <w:marBottom w:val="0"/>
      <w:divBdr>
        <w:top w:val="none" w:sz="0" w:space="0" w:color="auto"/>
        <w:left w:val="none" w:sz="0" w:space="0" w:color="auto"/>
        <w:bottom w:val="none" w:sz="0" w:space="0" w:color="auto"/>
        <w:right w:val="none" w:sz="0" w:space="0" w:color="auto"/>
      </w:divBdr>
    </w:div>
    <w:div w:id="776293086">
      <w:bodyDiv w:val="1"/>
      <w:marLeft w:val="0"/>
      <w:marRight w:val="0"/>
      <w:marTop w:val="0"/>
      <w:marBottom w:val="0"/>
      <w:divBdr>
        <w:top w:val="none" w:sz="0" w:space="0" w:color="auto"/>
        <w:left w:val="none" w:sz="0" w:space="0" w:color="auto"/>
        <w:bottom w:val="none" w:sz="0" w:space="0" w:color="auto"/>
        <w:right w:val="none" w:sz="0" w:space="0" w:color="auto"/>
      </w:divBdr>
    </w:div>
    <w:div w:id="781925120">
      <w:bodyDiv w:val="1"/>
      <w:marLeft w:val="0"/>
      <w:marRight w:val="0"/>
      <w:marTop w:val="0"/>
      <w:marBottom w:val="0"/>
      <w:divBdr>
        <w:top w:val="none" w:sz="0" w:space="0" w:color="auto"/>
        <w:left w:val="none" w:sz="0" w:space="0" w:color="auto"/>
        <w:bottom w:val="none" w:sz="0" w:space="0" w:color="auto"/>
        <w:right w:val="none" w:sz="0" w:space="0" w:color="auto"/>
      </w:divBdr>
    </w:div>
    <w:div w:id="784234034">
      <w:bodyDiv w:val="1"/>
      <w:marLeft w:val="0"/>
      <w:marRight w:val="0"/>
      <w:marTop w:val="0"/>
      <w:marBottom w:val="0"/>
      <w:divBdr>
        <w:top w:val="none" w:sz="0" w:space="0" w:color="auto"/>
        <w:left w:val="none" w:sz="0" w:space="0" w:color="auto"/>
        <w:bottom w:val="none" w:sz="0" w:space="0" w:color="auto"/>
        <w:right w:val="none" w:sz="0" w:space="0" w:color="auto"/>
      </w:divBdr>
    </w:div>
    <w:div w:id="789472806">
      <w:bodyDiv w:val="1"/>
      <w:marLeft w:val="0"/>
      <w:marRight w:val="0"/>
      <w:marTop w:val="0"/>
      <w:marBottom w:val="0"/>
      <w:divBdr>
        <w:top w:val="none" w:sz="0" w:space="0" w:color="auto"/>
        <w:left w:val="none" w:sz="0" w:space="0" w:color="auto"/>
        <w:bottom w:val="none" w:sz="0" w:space="0" w:color="auto"/>
        <w:right w:val="none" w:sz="0" w:space="0" w:color="auto"/>
      </w:divBdr>
    </w:div>
    <w:div w:id="792746520">
      <w:bodyDiv w:val="1"/>
      <w:marLeft w:val="0"/>
      <w:marRight w:val="0"/>
      <w:marTop w:val="0"/>
      <w:marBottom w:val="0"/>
      <w:divBdr>
        <w:top w:val="none" w:sz="0" w:space="0" w:color="auto"/>
        <w:left w:val="none" w:sz="0" w:space="0" w:color="auto"/>
        <w:bottom w:val="none" w:sz="0" w:space="0" w:color="auto"/>
        <w:right w:val="none" w:sz="0" w:space="0" w:color="auto"/>
      </w:divBdr>
    </w:div>
    <w:div w:id="794761989">
      <w:bodyDiv w:val="1"/>
      <w:marLeft w:val="0"/>
      <w:marRight w:val="0"/>
      <w:marTop w:val="0"/>
      <w:marBottom w:val="0"/>
      <w:divBdr>
        <w:top w:val="none" w:sz="0" w:space="0" w:color="auto"/>
        <w:left w:val="none" w:sz="0" w:space="0" w:color="auto"/>
        <w:bottom w:val="none" w:sz="0" w:space="0" w:color="auto"/>
        <w:right w:val="none" w:sz="0" w:space="0" w:color="auto"/>
      </w:divBdr>
    </w:div>
    <w:div w:id="802189186">
      <w:bodyDiv w:val="1"/>
      <w:marLeft w:val="0"/>
      <w:marRight w:val="0"/>
      <w:marTop w:val="0"/>
      <w:marBottom w:val="0"/>
      <w:divBdr>
        <w:top w:val="none" w:sz="0" w:space="0" w:color="auto"/>
        <w:left w:val="none" w:sz="0" w:space="0" w:color="auto"/>
        <w:bottom w:val="none" w:sz="0" w:space="0" w:color="auto"/>
        <w:right w:val="none" w:sz="0" w:space="0" w:color="auto"/>
      </w:divBdr>
    </w:div>
    <w:div w:id="802623261">
      <w:bodyDiv w:val="1"/>
      <w:marLeft w:val="0"/>
      <w:marRight w:val="0"/>
      <w:marTop w:val="0"/>
      <w:marBottom w:val="0"/>
      <w:divBdr>
        <w:top w:val="none" w:sz="0" w:space="0" w:color="auto"/>
        <w:left w:val="none" w:sz="0" w:space="0" w:color="auto"/>
        <w:bottom w:val="none" w:sz="0" w:space="0" w:color="auto"/>
        <w:right w:val="none" w:sz="0" w:space="0" w:color="auto"/>
      </w:divBdr>
    </w:div>
    <w:div w:id="805391164">
      <w:bodyDiv w:val="1"/>
      <w:marLeft w:val="0"/>
      <w:marRight w:val="0"/>
      <w:marTop w:val="0"/>
      <w:marBottom w:val="0"/>
      <w:divBdr>
        <w:top w:val="none" w:sz="0" w:space="0" w:color="auto"/>
        <w:left w:val="none" w:sz="0" w:space="0" w:color="auto"/>
        <w:bottom w:val="none" w:sz="0" w:space="0" w:color="auto"/>
        <w:right w:val="none" w:sz="0" w:space="0" w:color="auto"/>
      </w:divBdr>
    </w:div>
    <w:div w:id="807362706">
      <w:bodyDiv w:val="1"/>
      <w:marLeft w:val="0"/>
      <w:marRight w:val="0"/>
      <w:marTop w:val="0"/>
      <w:marBottom w:val="0"/>
      <w:divBdr>
        <w:top w:val="none" w:sz="0" w:space="0" w:color="auto"/>
        <w:left w:val="none" w:sz="0" w:space="0" w:color="auto"/>
        <w:bottom w:val="none" w:sz="0" w:space="0" w:color="auto"/>
        <w:right w:val="none" w:sz="0" w:space="0" w:color="auto"/>
      </w:divBdr>
    </w:div>
    <w:div w:id="807628411">
      <w:bodyDiv w:val="1"/>
      <w:marLeft w:val="0"/>
      <w:marRight w:val="0"/>
      <w:marTop w:val="0"/>
      <w:marBottom w:val="0"/>
      <w:divBdr>
        <w:top w:val="none" w:sz="0" w:space="0" w:color="auto"/>
        <w:left w:val="none" w:sz="0" w:space="0" w:color="auto"/>
        <w:bottom w:val="none" w:sz="0" w:space="0" w:color="auto"/>
        <w:right w:val="none" w:sz="0" w:space="0" w:color="auto"/>
      </w:divBdr>
    </w:div>
    <w:div w:id="808672591">
      <w:bodyDiv w:val="1"/>
      <w:marLeft w:val="0"/>
      <w:marRight w:val="0"/>
      <w:marTop w:val="0"/>
      <w:marBottom w:val="0"/>
      <w:divBdr>
        <w:top w:val="none" w:sz="0" w:space="0" w:color="auto"/>
        <w:left w:val="none" w:sz="0" w:space="0" w:color="auto"/>
        <w:bottom w:val="none" w:sz="0" w:space="0" w:color="auto"/>
        <w:right w:val="none" w:sz="0" w:space="0" w:color="auto"/>
      </w:divBdr>
    </w:div>
    <w:div w:id="811018861">
      <w:bodyDiv w:val="1"/>
      <w:marLeft w:val="0"/>
      <w:marRight w:val="0"/>
      <w:marTop w:val="0"/>
      <w:marBottom w:val="0"/>
      <w:divBdr>
        <w:top w:val="none" w:sz="0" w:space="0" w:color="auto"/>
        <w:left w:val="none" w:sz="0" w:space="0" w:color="auto"/>
        <w:bottom w:val="none" w:sz="0" w:space="0" w:color="auto"/>
        <w:right w:val="none" w:sz="0" w:space="0" w:color="auto"/>
      </w:divBdr>
    </w:div>
    <w:div w:id="819662747">
      <w:bodyDiv w:val="1"/>
      <w:marLeft w:val="0"/>
      <w:marRight w:val="0"/>
      <w:marTop w:val="0"/>
      <w:marBottom w:val="0"/>
      <w:divBdr>
        <w:top w:val="none" w:sz="0" w:space="0" w:color="auto"/>
        <w:left w:val="none" w:sz="0" w:space="0" w:color="auto"/>
        <w:bottom w:val="none" w:sz="0" w:space="0" w:color="auto"/>
        <w:right w:val="none" w:sz="0" w:space="0" w:color="auto"/>
      </w:divBdr>
    </w:div>
    <w:div w:id="820270563">
      <w:bodyDiv w:val="1"/>
      <w:marLeft w:val="0"/>
      <w:marRight w:val="0"/>
      <w:marTop w:val="0"/>
      <w:marBottom w:val="0"/>
      <w:divBdr>
        <w:top w:val="none" w:sz="0" w:space="0" w:color="auto"/>
        <w:left w:val="none" w:sz="0" w:space="0" w:color="auto"/>
        <w:bottom w:val="none" w:sz="0" w:space="0" w:color="auto"/>
        <w:right w:val="none" w:sz="0" w:space="0" w:color="auto"/>
      </w:divBdr>
    </w:div>
    <w:div w:id="820467606">
      <w:bodyDiv w:val="1"/>
      <w:marLeft w:val="0"/>
      <w:marRight w:val="0"/>
      <w:marTop w:val="0"/>
      <w:marBottom w:val="0"/>
      <w:divBdr>
        <w:top w:val="none" w:sz="0" w:space="0" w:color="auto"/>
        <w:left w:val="none" w:sz="0" w:space="0" w:color="auto"/>
        <w:bottom w:val="none" w:sz="0" w:space="0" w:color="auto"/>
        <w:right w:val="none" w:sz="0" w:space="0" w:color="auto"/>
      </w:divBdr>
    </w:div>
    <w:div w:id="820855749">
      <w:bodyDiv w:val="1"/>
      <w:marLeft w:val="0"/>
      <w:marRight w:val="0"/>
      <w:marTop w:val="0"/>
      <w:marBottom w:val="0"/>
      <w:divBdr>
        <w:top w:val="none" w:sz="0" w:space="0" w:color="auto"/>
        <w:left w:val="none" w:sz="0" w:space="0" w:color="auto"/>
        <w:bottom w:val="none" w:sz="0" w:space="0" w:color="auto"/>
        <w:right w:val="none" w:sz="0" w:space="0" w:color="auto"/>
      </w:divBdr>
    </w:div>
    <w:div w:id="822159540">
      <w:bodyDiv w:val="1"/>
      <w:marLeft w:val="0"/>
      <w:marRight w:val="0"/>
      <w:marTop w:val="0"/>
      <w:marBottom w:val="0"/>
      <w:divBdr>
        <w:top w:val="none" w:sz="0" w:space="0" w:color="auto"/>
        <w:left w:val="none" w:sz="0" w:space="0" w:color="auto"/>
        <w:bottom w:val="none" w:sz="0" w:space="0" w:color="auto"/>
        <w:right w:val="none" w:sz="0" w:space="0" w:color="auto"/>
      </w:divBdr>
    </w:div>
    <w:div w:id="823088686">
      <w:bodyDiv w:val="1"/>
      <w:marLeft w:val="0"/>
      <w:marRight w:val="0"/>
      <w:marTop w:val="0"/>
      <w:marBottom w:val="0"/>
      <w:divBdr>
        <w:top w:val="none" w:sz="0" w:space="0" w:color="auto"/>
        <w:left w:val="none" w:sz="0" w:space="0" w:color="auto"/>
        <w:bottom w:val="none" w:sz="0" w:space="0" w:color="auto"/>
        <w:right w:val="none" w:sz="0" w:space="0" w:color="auto"/>
      </w:divBdr>
    </w:div>
    <w:div w:id="829906005">
      <w:bodyDiv w:val="1"/>
      <w:marLeft w:val="0"/>
      <w:marRight w:val="0"/>
      <w:marTop w:val="0"/>
      <w:marBottom w:val="0"/>
      <w:divBdr>
        <w:top w:val="none" w:sz="0" w:space="0" w:color="auto"/>
        <w:left w:val="none" w:sz="0" w:space="0" w:color="auto"/>
        <w:bottom w:val="none" w:sz="0" w:space="0" w:color="auto"/>
        <w:right w:val="none" w:sz="0" w:space="0" w:color="auto"/>
      </w:divBdr>
    </w:div>
    <w:div w:id="840966431">
      <w:bodyDiv w:val="1"/>
      <w:marLeft w:val="0"/>
      <w:marRight w:val="0"/>
      <w:marTop w:val="0"/>
      <w:marBottom w:val="0"/>
      <w:divBdr>
        <w:top w:val="none" w:sz="0" w:space="0" w:color="auto"/>
        <w:left w:val="none" w:sz="0" w:space="0" w:color="auto"/>
        <w:bottom w:val="none" w:sz="0" w:space="0" w:color="auto"/>
        <w:right w:val="none" w:sz="0" w:space="0" w:color="auto"/>
      </w:divBdr>
    </w:div>
    <w:div w:id="853298721">
      <w:bodyDiv w:val="1"/>
      <w:marLeft w:val="0"/>
      <w:marRight w:val="0"/>
      <w:marTop w:val="0"/>
      <w:marBottom w:val="0"/>
      <w:divBdr>
        <w:top w:val="none" w:sz="0" w:space="0" w:color="auto"/>
        <w:left w:val="none" w:sz="0" w:space="0" w:color="auto"/>
        <w:bottom w:val="none" w:sz="0" w:space="0" w:color="auto"/>
        <w:right w:val="none" w:sz="0" w:space="0" w:color="auto"/>
      </w:divBdr>
    </w:div>
    <w:div w:id="855923071">
      <w:bodyDiv w:val="1"/>
      <w:marLeft w:val="0"/>
      <w:marRight w:val="0"/>
      <w:marTop w:val="0"/>
      <w:marBottom w:val="0"/>
      <w:divBdr>
        <w:top w:val="none" w:sz="0" w:space="0" w:color="auto"/>
        <w:left w:val="none" w:sz="0" w:space="0" w:color="auto"/>
        <w:bottom w:val="none" w:sz="0" w:space="0" w:color="auto"/>
        <w:right w:val="none" w:sz="0" w:space="0" w:color="auto"/>
      </w:divBdr>
    </w:div>
    <w:div w:id="861674421">
      <w:bodyDiv w:val="1"/>
      <w:marLeft w:val="0"/>
      <w:marRight w:val="0"/>
      <w:marTop w:val="0"/>
      <w:marBottom w:val="0"/>
      <w:divBdr>
        <w:top w:val="none" w:sz="0" w:space="0" w:color="auto"/>
        <w:left w:val="none" w:sz="0" w:space="0" w:color="auto"/>
        <w:bottom w:val="none" w:sz="0" w:space="0" w:color="auto"/>
        <w:right w:val="none" w:sz="0" w:space="0" w:color="auto"/>
      </w:divBdr>
    </w:div>
    <w:div w:id="861751085">
      <w:bodyDiv w:val="1"/>
      <w:marLeft w:val="0"/>
      <w:marRight w:val="0"/>
      <w:marTop w:val="0"/>
      <w:marBottom w:val="0"/>
      <w:divBdr>
        <w:top w:val="none" w:sz="0" w:space="0" w:color="auto"/>
        <w:left w:val="none" w:sz="0" w:space="0" w:color="auto"/>
        <w:bottom w:val="none" w:sz="0" w:space="0" w:color="auto"/>
        <w:right w:val="none" w:sz="0" w:space="0" w:color="auto"/>
      </w:divBdr>
    </w:div>
    <w:div w:id="866985734">
      <w:bodyDiv w:val="1"/>
      <w:marLeft w:val="0"/>
      <w:marRight w:val="0"/>
      <w:marTop w:val="0"/>
      <w:marBottom w:val="0"/>
      <w:divBdr>
        <w:top w:val="none" w:sz="0" w:space="0" w:color="auto"/>
        <w:left w:val="none" w:sz="0" w:space="0" w:color="auto"/>
        <w:bottom w:val="none" w:sz="0" w:space="0" w:color="auto"/>
        <w:right w:val="none" w:sz="0" w:space="0" w:color="auto"/>
      </w:divBdr>
    </w:div>
    <w:div w:id="871456201">
      <w:bodyDiv w:val="1"/>
      <w:marLeft w:val="0"/>
      <w:marRight w:val="0"/>
      <w:marTop w:val="0"/>
      <w:marBottom w:val="0"/>
      <w:divBdr>
        <w:top w:val="none" w:sz="0" w:space="0" w:color="auto"/>
        <w:left w:val="none" w:sz="0" w:space="0" w:color="auto"/>
        <w:bottom w:val="none" w:sz="0" w:space="0" w:color="auto"/>
        <w:right w:val="none" w:sz="0" w:space="0" w:color="auto"/>
      </w:divBdr>
    </w:div>
    <w:div w:id="874544255">
      <w:bodyDiv w:val="1"/>
      <w:marLeft w:val="0"/>
      <w:marRight w:val="0"/>
      <w:marTop w:val="0"/>
      <w:marBottom w:val="0"/>
      <w:divBdr>
        <w:top w:val="none" w:sz="0" w:space="0" w:color="auto"/>
        <w:left w:val="none" w:sz="0" w:space="0" w:color="auto"/>
        <w:bottom w:val="none" w:sz="0" w:space="0" w:color="auto"/>
        <w:right w:val="none" w:sz="0" w:space="0" w:color="auto"/>
      </w:divBdr>
    </w:div>
    <w:div w:id="878860091">
      <w:bodyDiv w:val="1"/>
      <w:marLeft w:val="0"/>
      <w:marRight w:val="0"/>
      <w:marTop w:val="0"/>
      <w:marBottom w:val="0"/>
      <w:divBdr>
        <w:top w:val="none" w:sz="0" w:space="0" w:color="auto"/>
        <w:left w:val="none" w:sz="0" w:space="0" w:color="auto"/>
        <w:bottom w:val="none" w:sz="0" w:space="0" w:color="auto"/>
        <w:right w:val="none" w:sz="0" w:space="0" w:color="auto"/>
      </w:divBdr>
    </w:div>
    <w:div w:id="879899846">
      <w:bodyDiv w:val="1"/>
      <w:marLeft w:val="0"/>
      <w:marRight w:val="0"/>
      <w:marTop w:val="0"/>
      <w:marBottom w:val="0"/>
      <w:divBdr>
        <w:top w:val="none" w:sz="0" w:space="0" w:color="auto"/>
        <w:left w:val="none" w:sz="0" w:space="0" w:color="auto"/>
        <w:bottom w:val="none" w:sz="0" w:space="0" w:color="auto"/>
        <w:right w:val="none" w:sz="0" w:space="0" w:color="auto"/>
      </w:divBdr>
    </w:div>
    <w:div w:id="880676387">
      <w:bodyDiv w:val="1"/>
      <w:marLeft w:val="0"/>
      <w:marRight w:val="0"/>
      <w:marTop w:val="0"/>
      <w:marBottom w:val="0"/>
      <w:divBdr>
        <w:top w:val="none" w:sz="0" w:space="0" w:color="auto"/>
        <w:left w:val="none" w:sz="0" w:space="0" w:color="auto"/>
        <w:bottom w:val="none" w:sz="0" w:space="0" w:color="auto"/>
        <w:right w:val="none" w:sz="0" w:space="0" w:color="auto"/>
      </w:divBdr>
    </w:div>
    <w:div w:id="881555341">
      <w:bodyDiv w:val="1"/>
      <w:marLeft w:val="0"/>
      <w:marRight w:val="0"/>
      <w:marTop w:val="0"/>
      <w:marBottom w:val="0"/>
      <w:divBdr>
        <w:top w:val="none" w:sz="0" w:space="0" w:color="auto"/>
        <w:left w:val="none" w:sz="0" w:space="0" w:color="auto"/>
        <w:bottom w:val="none" w:sz="0" w:space="0" w:color="auto"/>
        <w:right w:val="none" w:sz="0" w:space="0" w:color="auto"/>
      </w:divBdr>
    </w:div>
    <w:div w:id="885726828">
      <w:bodyDiv w:val="1"/>
      <w:marLeft w:val="0"/>
      <w:marRight w:val="0"/>
      <w:marTop w:val="0"/>
      <w:marBottom w:val="0"/>
      <w:divBdr>
        <w:top w:val="none" w:sz="0" w:space="0" w:color="auto"/>
        <w:left w:val="none" w:sz="0" w:space="0" w:color="auto"/>
        <w:bottom w:val="none" w:sz="0" w:space="0" w:color="auto"/>
        <w:right w:val="none" w:sz="0" w:space="0" w:color="auto"/>
      </w:divBdr>
    </w:div>
    <w:div w:id="887953989">
      <w:bodyDiv w:val="1"/>
      <w:marLeft w:val="0"/>
      <w:marRight w:val="0"/>
      <w:marTop w:val="0"/>
      <w:marBottom w:val="0"/>
      <w:divBdr>
        <w:top w:val="none" w:sz="0" w:space="0" w:color="auto"/>
        <w:left w:val="none" w:sz="0" w:space="0" w:color="auto"/>
        <w:bottom w:val="none" w:sz="0" w:space="0" w:color="auto"/>
        <w:right w:val="none" w:sz="0" w:space="0" w:color="auto"/>
      </w:divBdr>
    </w:div>
    <w:div w:id="889616016">
      <w:bodyDiv w:val="1"/>
      <w:marLeft w:val="0"/>
      <w:marRight w:val="0"/>
      <w:marTop w:val="0"/>
      <w:marBottom w:val="0"/>
      <w:divBdr>
        <w:top w:val="none" w:sz="0" w:space="0" w:color="auto"/>
        <w:left w:val="none" w:sz="0" w:space="0" w:color="auto"/>
        <w:bottom w:val="none" w:sz="0" w:space="0" w:color="auto"/>
        <w:right w:val="none" w:sz="0" w:space="0" w:color="auto"/>
      </w:divBdr>
    </w:div>
    <w:div w:id="899250445">
      <w:bodyDiv w:val="1"/>
      <w:marLeft w:val="0"/>
      <w:marRight w:val="0"/>
      <w:marTop w:val="0"/>
      <w:marBottom w:val="0"/>
      <w:divBdr>
        <w:top w:val="none" w:sz="0" w:space="0" w:color="auto"/>
        <w:left w:val="none" w:sz="0" w:space="0" w:color="auto"/>
        <w:bottom w:val="none" w:sz="0" w:space="0" w:color="auto"/>
        <w:right w:val="none" w:sz="0" w:space="0" w:color="auto"/>
      </w:divBdr>
    </w:div>
    <w:div w:id="899748536">
      <w:bodyDiv w:val="1"/>
      <w:marLeft w:val="0"/>
      <w:marRight w:val="0"/>
      <w:marTop w:val="0"/>
      <w:marBottom w:val="0"/>
      <w:divBdr>
        <w:top w:val="none" w:sz="0" w:space="0" w:color="auto"/>
        <w:left w:val="none" w:sz="0" w:space="0" w:color="auto"/>
        <w:bottom w:val="none" w:sz="0" w:space="0" w:color="auto"/>
        <w:right w:val="none" w:sz="0" w:space="0" w:color="auto"/>
      </w:divBdr>
    </w:div>
    <w:div w:id="906964570">
      <w:bodyDiv w:val="1"/>
      <w:marLeft w:val="0"/>
      <w:marRight w:val="0"/>
      <w:marTop w:val="0"/>
      <w:marBottom w:val="0"/>
      <w:divBdr>
        <w:top w:val="none" w:sz="0" w:space="0" w:color="auto"/>
        <w:left w:val="none" w:sz="0" w:space="0" w:color="auto"/>
        <w:bottom w:val="none" w:sz="0" w:space="0" w:color="auto"/>
        <w:right w:val="none" w:sz="0" w:space="0" w:color="auto"/>
      </w:divBdr>
    </w:div>
    <w:div w:id="913318503">
      <w:bodyDiv w:val="1"/>
      <w:marLeft w:val="0"/>
      <w:marRight w:val="0"/>
      <w:marTop w:val="0"/>
      <w:marBottom w:val="0"/>
      <w:divBdr>
        <w:top w:val="none" w:sz="0" w:space="0" w:color="auto"/>
        <w:left w:val="none" w:sz="0" w:space="0" w:color="auto"/>
        <w:bottom w:val="none" w:sz="0" w:space="0" w:color="auto"/>
        <w:right w:val="none" w:sz="0" w:space="0" w:color="auto"/>
      </w:divBdr>
    </w:div>
    <w:div w:id="918296532">
      <w:bodyDiv w:val="1"/>
      <w:marLeft w:val="0"/>
      <w:marRight w:val="0"/>
      <w:marTop w:val="0"/>
      <w:marBottom w:val="0"/>
      <w:divBdr>
        <w:top w:val="none" w:sz="0" w:space="0" w:color="auto"/>
        <w:left w:val="none" w:sz="0" w:space="0" w:color="auto"/>
        <w:bottom w:val="none" w:sz="0" w:space="0" w:color="auto"/>
        <w:right w:val="none" w:sz="0" w:space="0" w:color="auto"/>
      </w:divBdr>
    </w:div>
    <w:div w:id="918446592">
      <w:bodyDiv w:val="1"/>
      <w:marLeft w:val="0"/>
      <w:marRight w:val="0"/>
      <w:marTop w:val="0"/>
      <w:marBottom w:val="0"/>
      <w:divBdr>
        <w:top w:val="none" w:sz="0" w:space="0" w:color="auto"/>
        <w:left w:val="none" w:sz="0" w:space="0" w:color="auto"/>
        <w:bottom w:val="none" w:sz="0" w:space="0" w:color="auto"/>
        <w:right w:val="none" w:sz="0" w:space="0" w:color="auto"/>
      </w:divBdr>
    </w:div>
    <w:div w:id="923417406">
      <w:bodyDiv w:val="1"/>
      <w:marLeft w:val="0"/>
      <w:marRight w:val="0"/>
      <w:marTop w:val="0"/>
      <w:marBottom w:val="0"/>
      <w:divBdr>
        <w:top w:val="none" w:sz="0" w:space="0" w:color="auto"/>
        <w:left w:val="none" w:sz="0" w:space="0" w:color="auto"/>
        <w:bottom w:val="none" w:sz="0" w:space="0" w:color="auto"/>
        <w:right w:val="none" w:sz="0" w:space="0" w:color="auto"/>
      </w:divBdr>
    </w:div>
    <w:div w:id="925728150">
      <w:bodyDiv w:val="1"/>
      <w:marLeft w:val="0"/>
      <w:marRight w:val="0"/>
      <w:marTop w:val="0"/>
      <w:marBottom w:val="0"/>
      <w:divBdr>
        <w:top w:val="none" w:sz="0" w:space="0" w:color="auto"/>
        <w:left w:val="none" w:sz="0" w:space="0" w:color="auto"/>
        <w:bottom w:val="none" w:sz="0" w:space="0" w:color="auto"/>
        <w:right w:val="none" w:sz="0" w:space="0" w:color="auto"/>
      </w:divBdr>
    </w:div>
    <w:div w:id="933323348">
      <w:bodyDiv w:val="1"/>
      <w:marLeft w:val="0"/>
      <w:marRight w:val="0"/>
      <w:marTop w:val="0"/>
      <w:marBottom w:val="0"/>
      <w:divBdr>
        <w:top w:val="none" w:sz="0" w:space="0" w:color="auto"/>
        <w:left w:val="none" w:sz="0" w:space="0" w:color="auto"/>
        <w:bottom w:val="none" w:sz="0" w:space="0" w:color="auto"/>
        <w:right w:val="none" w:sz="0" w:space="0" w:color="auto"/>
      </w:divBdr>
    </w:div>
    <w:div w:id="935360130">
      <w:bodyDiv w:val="1"/>
      <w:marLeft w:val="0"/>
      <w:marRight w:val="0"/>
      <w:marTop w:val="0"/>
      <w:marBottom w:val="0"/>
      <w:divBdr>
        <w:top w:val="none" w:sz="0" w:space="0" w:color="auto"/>
        <w:left w:val="none" w:sz="0" w:space="0" w:color="auto"/>
        <w:bottom w:val="none" w:sz="0" w:space="0" w:color="auto"/>
        <w:right w:val="none" w:sz="0" w:space="0" w:color="auto"/>
      </w:divBdr>
    </w:div>
    <w:div w:id="942616417">
      <w:bodyDiv w:val="1"/>
      <w:marLeft w:val="0"/>
      <w:marRight w:val="0"/>
      <w:marTop w:val="0"/>
      <w:marBottom w:val="0"/>
      <w:divBdr>
        <w:top w:val="none" w:sz="0" w:space="0" w:color="auto"/>
        <w:left w:val="none" w:sz="0" w:space="0" w:color="auto"/>
        <w:bottom w:val="none" w:sz="0" w:space="0" w:color="auto"/>
        <w:right w:val="none" w:sz="0" w:space="0" w:color="auto"/>
      </w:divBdr>
    </w:div>
    <w:div w:id="945161827">
      <w:bodyDiv w:val="1"/>
      <w:marLeft w:val="0"/>
      <w:marRight w:val="0"/>
      <w:marTop w:val="0"/>
      <w:marBottom w:val="0"/>
      <w:divBdr>
        <w:top w:val="none" w:sz="0" w:space="0" w:color="auto"/>
        <w:left w:val="none" w:sz="0" w:space="0" w:color="auto"/>
        <w:bottom w:val="none" w:sz="0" w:space="0" w:color="auto"/>
        <w:right w:val="none" w:sz="0" w:space="0" w:color="auto"/>
      </w:divBdr>
    </w:div>
    <w:div w:id="947128217">
      <w:bodyDiv w:val="1"/>
      <w:marLeft w:val="0"/>
      <w:marRight w:val="0"/>
      <w:marTop w:val="0"/>
      <w:marBottom w:val="0"/>
      <w:divBdr>
        <w:top w:val="none" w:sz="0" w:space="0" w:color="auto"/>
        <w:left w:val="none" w:sz="0" w:space="0" w:color="auto"/>
        <w:bottom w:val="none" w:sz="0" w:space="0" w:color="auto"/>
        <w:right w:val="none" w:sz="0" w:space="0" w:color="auto"/>
      </w:divBdr>
    </w:div>
    <w:div w:id="948003823">
      <w:bodyDiv w:val="1"/>
      <w:marLeft w:val="0"/>
      <w:marRight w:val="0"/>
      <w:marTop w:val="0"/>
      <w:marBottom w:val="0"/>
      <w:divBdr>
        <w:top w:val="none" w:sz="0" w:space="0" w:color="auto"/>
        <w:left w:val="none" w:sz="0" w:space="0" w:color="auto"/>
        <w:bottom w:val="none" w:sz="0" w:space="0" w:color="auto"/>
        <w:right w:val="none" w:sz="0" w:space="0" w:color="auto"/>
      </w:divBdr>
    </w:div>
    <w:div w:id="956184846">
      <w:bodyDiv w:val="1"/>
      <w:marLeft w:val="0"/>
      <w:marRight w:val="0"/>
      <w:marTop w:val="0"/>
      <w:marBottom w:val="0"/>
      <w:divBdr>
        <w:top w:val="none" w:sz="0" w:space="0" w:color="auto"/>
        <w:left w:val="none" w:sz="0" w:space="0" w:color="auto"/>
        <w:bottom w:val="none" w:sz="0" w:space="0" w:color="auto"/>
        <w:right w:val="none" w:sz="0" w:space="0" w:color="auto"/>
      </w:divBdr>
    </w:div>
    <w:div w:id="957757714">
      <w:bodyDiv w:val="1"/>
      <w:marLeft w:val="0"/>
      <w:marRight w:val="0"/>
      <w:marTop w:val="0"/>
      <w:marBottom w:val="0"/>
      <w:divBdr>
        <w:top w:val="none" w:sz="0" w:space="0" w:color="auto"/>
        <w:left w:val="none" w:sz="0" w:space="0" w:color="auto"/>
        <w:bottom w:val="none" w:sz="0" w:space="0" w:color="auto"/>
        <w:right w:val="none" w:sz="0" w:space="0" w:color="auto"/>
      </w:divBdr>
    </w:div>
    <w:div w:id="959265998">
      <w:bodyDiv w:val="1"/>
      <w:marLeft w:val="0"/>
      <w:marRight w:val="0"/>
      <w:marTop w:val="0"/>
      <w:marBottom w:val="0"/>
      <w:divBdr>
        <w:top w:val="none" w:sz="0" w:space="0" w:color="auto"/>
        <w:left w:val="none" w:sz="0" w:space="0" w:color="auto"/>
        <w:bottom w:val="none" w:sz="0" w:space="0" w:color="auto"/>
        <w:right w:val="none" w:sz="0" w:space="0" w:color="auto"/>
      </w:divBdr>
    </w:div>
    <w:div w:id="961688390">
      <w:bodyDiv w:val="1"/>
      <w:marLeft w:val="0"/>
      <w:marRight w:val="0"/>
      <w:marTop w:val="0"/>
      <w:marBottom w:val="0"/>
      <w:divBdr>
        <w:top w:val="none" w:sz="0" w:space="0" w:color="auto"/>
        <w:left w:val="none" w:sz="0" w:space="0" w:color="auto"/>
        <w:bottom w:val="none" w:sz="0" w:space="0" w:color="auto"/>
        <w:right w:val="none" w:sz="0" w:space="0" w:color="auto"/>
      </w:divBdr>
    </w:div>
    <w:div w:id="963342073">
      <w:bodyDiv w:val="1"/>
      <w:marLeft w:val="0"/>
      <w:marRight w:val="0"/>
      <w:marTop w:val="0"/>
      <w:marBottom w:val="0"/>
      <w:divBdr>
        <w:top w:val="none" w:sz="0" w:space="0" w:color="auto"/>
        <w:left w:val="none" w:sz="0" w:space="0" w:color="auto"/>
        <w:bottom w:val="none" w:sz="0" w:space="0" w:color="auto"/>
        <w:right w:val="none" w:sz="0" w:space="0" w:color="auto"/>
      </w:divBdr>
    </w:div>
    <w:div w:id="964039749">
      <w:bodyDiv w:val="1"/>
      <w:marLeft w:val="0"/>
      <w:marRight w:val="0"/>
      <w:marTop w:val="0"/>
      <w:marBottom w:val="0"/>
      <w:divBdr>
        <w:top w:val="none" w:sz="0" w:space="0" w:color="auto"/>
        <w:left w:val="none" w:sz="0" w:space="0" w:color="auto"/>
        <w:bottom w:val="none" w:sz="0" w:space="0" w:color="auto"/>
        <w:right w:val="none" w:sz="0" w:space="0" w:color="auto"/>
      </w:divBdr>
    </w:div>
    <w:div w:id="967121787">
      <w:bodyDiv w:val="1"/>
      <w:marLeft w:val="0"/>
      <w:marRight w:val="0"/>
      <w:marTop w:val="0"/>
      <w:marBottom w:val="0"/>
      <w:divBdr>
        <w:top w:val="none" w:sz="0" w:space="0" w:color="auto"/>
        <w:left w:val="none" w:sz="0" w:space="0" w:color="auto"/>
        <w:bottom w:val="none" w:sz="0" w:space="0" w:color="auto"/>
        <w:right w:val="none" w:sz="0" w:space="0" w:color="auto"/>
      </w:divBdr>
    </w:div>
    <w:div w:id="968629565">
      <w:bodyDiv w:val="1"/>
      <w:marLeft w:val="0"/>
      <w:marRight w:val="0"/>
      <w:marTop w:val="0"/>
      <w:marBottom w:val="0"/>
      <w:divBdr>
        <w:top w:val="none" w:sz="0" w:space="0" w:color="auto"/>
        <w:left w:val="none" w:sz="0" w:space="0" w:color="auto"/>
        <w:bottom w:val="none" w:sz="0" w:space="0" w:color="auto"/>
        <w:right w:val="none" w:sz="0" w:space="0" w:color="auto"/>
      </w:divBdr>
    </w:div>
    <w:div w:id="977027738">
      <w:bodyDiv w:val="1"/>
      <w:marLeft w:val="0"/>
      <w:marRight w:val="0"/>
      <w:marTop w:val="0"/>
      <w:marBottom w:val="0"/>
      <w:divBdr>
        <w:top w:val="none" w:sz="0" w:space="0" w:color="auto"/>
        <w:left w:val="none" w:sz="0" w:space="0" w:color="auto"/>
        <w:bottom w:val="none" w:sz="0" w:space="0" w:color="auto"/>
        <w:right w:val="none" w:sz="0" w:space="0" w:color="auto"/>
      </w:divBdr>
    </w:div>
    <w:div w:id="981353733">
      <w:bodyDiv w:val="1"/>
      <w:marLeft w:val="0"/>
      <w:marRight w:val="0"/>
      <w:marTop w:val="0"/>
      <w:marBottom w:val="0"/>
      <w:divBdr>
        <w:top w:val="none" w:sz="0" w:space="0" w:color="auto"/>
        <w:left w:val="none" w:sz="0" w:space="0" w:color="auto"/>
        <w:bottom w:val="none" w:sz="0" w:space="0" w:color="auto"/>
        <w:right w:val="none" w:sz="0" w:space="0" w:color="auto"/>
      </w:divBdr>
    </w:div>
    <w:div w:id="982736941">
      <w:bodyDiv w:val="1"/>
      <w:marLeft w:val="0"/>
      <w:marRight w:val="0"/>
      <w:marTop w:val="0"/>
      <w:marBottom w:val="0"/>
      <w:divBdr>
        <w:top w:val="none" w:sz="0" w:space="0" w:color="auto"/>
        <w:left w:val="none" w:sz="0" w:space="0" w:color="auto"/>
        <w:bottom w:val="none" w:sz="0" w:space="0" w:color="auto"/>
        <w:right w:val="none" w:sz="0" w:space="0" w:color="auto"/>
      </w:divBdr>
    </w:div>
    <w:div w:id="984286354">
      <w:bodyDiv w:val="1"/>
      <w:marLeft w:val="0"/>
      <w:marRight w:val="0"/>
      <w:marTop w:val="0"/>
      <w:marBottom w:val="0"/>
      <w:divBdr>
        <w:top w:val="none" w:sz="0" w:space="0" w:color="auto"/>
        <w:left w:val="none" w:sz="0" w:space="0" w:color="auto"/>
        <w:bottom w:val="none" w:sz="0" w:space="0" w:color="auto"/>
        <w:right w:val="none" w:sz="0" w:space="0" w:color="auto"/>
      </w:divBdr>
    </w:div>
    <w:div w:id="986318888">
      <w:bodyDiv w:val="1"/>
      <w:marLeft w:val="0"/>
      <w:marRight w:val="0"/>
      <w:marTop w:val="0"/>
      <w:marBottom w:val="0"/>
      <w:divBdr>
        <w:top w:val="none" w:sz="0" w:space="0" w:color="auto"/>
        <w:left w:val="none" w:sz="0" w:space="0" w:color="auto"/>
        <w:bottom w:val="none" w:sz="0" w:space="0" w:color="auto"/>
        <w:right w:val="none" w:sz="0" w:space="0" w:color="auto"/>
      </w:divBdr>
    </w:div>
    <w:div w:id="986320864">
      <w:bodyDiv w:val="1"/>
      <w:marLeft w:val="0"/>
      <w:marRight w:val="0"/>
      <w:marTop w:val="0"/>
      <w:marBottom w:val="0"/>
      <w:divBdr>
        <w:top w:val="none" w:sz="0" w:space="0" w:color="auto"/>
        <w:left w:val="none" w:sz="0" w:space="0" w:color="auto"/>
        <w:bottom w:val="none" w:sz="0" w:space="0" w:color="auto"/>
        <w:right w:val="none" w:sz="0" w:space="0" w:color="auto"/>
      </w:divBdr>
    </w:div>
    <w:div w:id="993072789">
      <w:bodyDiv w:val="1"/>
      <w:marLeft w:val="0"/>
      <w:marRight w:val="0"/>
      <w:marTop w:val="0"/>
      <w:marBottom w:val="0"/>
      <w:divBdr>
        <w:top w:val="none" w:sz="0" w:space="0" w:color="auto"/>
        <w:left w:val="none" w:sz="0" w:space="0" w:color="auto"/>
        <w:bottom w:val="none" w:sz="0" w:space="0" w:color="auto"/>
        <w:right w:val="none" w:sz="0" w:space="0" w:color="auto"/>
      </w:divBdr>
    </w:div>
    <w:div w:id="995185734">
      <w:bodyDiv w:val="1"/>
      <w:marLeft w:val="0"/>
      <w:marRight w:val="0"/>
      <w:marTop w:val="0"/>
      <w:marBottom w:val="0"/>
      <w:divBdr>
        <w:top w:val="none" w:sz="0" w:space="0" w:color="auto"/>
        <w:left w:val="none" w:sz="0" w:space="0" w:color="auto"/>
        <w:bottom w:val="none" w:sz="0" w:space="0" w:color="auto"/>
        <w:right w:val="none" w:sz="0" w:space="0" w:color="auto"/>
      </w:divBdr>
    </w:div>
    <w:div w:id="1000962386">
      <w:bodyDiv w:val="1"/>
      <w:marLeft w:val="0"/>
      <w:marRight w:val="0"/>
      <w:marTop w:val="0"/>
      <w:marBottom w:val="0"/>
      <w:divBdr>
        <w:top w:val="none" w:sz="0" w:space="0" w:color="auto"/>
        <w:left w:val="none" w:sz="0" w:space="0" w:color="auto"/>
        <w:bottom w:val="none" w:sz="0" w:space="0" w:color="auto"/>
        <w:right w:val="none" w:sz="0" w:space="0" w:color="auto"/>
      </w:divBdr>
    </w:div>
    <w:div w:id="1005131902">
      <w:bodyDiv w:val="1"/>
      <w:marLeft w:val="0"/>
      <w:marRight w:val="0"/>
      <w:marTop w:val="0"/>
      <w:marBottom w:val="0"/>
      <w:divBdr>
        <w:top w:val="none" w:sz="0" w:space="0" w:color="auto"/>
        <w:left w:val="none" w:sz="0" w:space="0" w:color="auto"/>
        <w:bottom w:val="none" w:sz="0" w:space="0" w:color="auto"/>
        <w:right w:val="none" w:sz="0" w:space="0" w:color="auto"/>
      </w:divBdr>
    </w:div>
    <w:div w:id="1010527702">
      <w:bodyDiv w:val="1"/>
      <w:marLeft w:val="0"/>
      <w:marRight w:val="0"/>
      <w:marTop w:val="0"/>
      <w:marBottom w:val="0"/>
      <w:divBdr>
        <w:top w:val="none" w:sz="0" w:space="0" w:color="auto"/>
        <w:left w:val="none" w:sz="0" w:space="0" w:color="auto"/>
        <w:bottom w:val="none" w:sz="0" w:space="0" w:color="auto"/>
        <w:right w:val="none" w:sz="0" w:space="0" w:color="auto"/>
      </w:divBdr>
    </w:div>
    <w:div w:id="1016232878">
      <w:bodyDiv w:val="1"/>
      <w:marLeft w:val="0"/>
      <w:marRight w:val="0"/>
      <w:marTop w:val="0"/>
      <w:marBottom w:val="0"/>
      <w:divBdr>
        <w:top w:val="none" w:sz="0" w:space="0" w:color="auto"/>
        <w:left w:val="none" w:sz="0" w:space="0" w:color="auto"/>
        <w:bottom w:val="none" w:sz="0" w:space="0" w:color="auto"/>
        <w:right w:val="none" w:sz="0" w:space="0" w:color="auto"/>
      </w:divBdr>
    </w:div>
    <w:div w:id="1016808516">
      <w:bodyDiv w:val="1"/>
      <w:marLeft w:val="0"/>
      <w:marRight w:val="0"/>
      <w:marTop w:val="0"/>
      <w:marBottom w:val="0"/>
      <w:divBdr>
        <w:top w:val="none" w:sz="0" w:space="0" w:color="auto"/>
        <w:left w:val="none" w:sz="0" w:space="0" w:color="auto"/>
        <w:bottom w:val="none" w:sz="0" w:space="0" w:color="auto"/>
        <w:right w:val="none" w:sz="0" w:space="0" w:color="auto"/>
      </w:divBdr>
    </w:div>
    <w:div w:id="1019435002">
      <w:bodyDiv w:val="1"/>
      <w:marLeft w:val="0"/>
      <w:marRight w:val="0"/>
      <w:marTop w:val="0"/>
      <w:marBottom w:val="0"/>
      <w:divBdr>
        <w:top w:val="none" w:sz="0" w:space="0" w:color="auto"/>
        <w:left w:val="none" w:sz="0" w:space="0" w:color="auto"/>
        <w:bottom w:val="none" w:sz="0" w:space="0" w:color="auto"/>
        <w:right w:val="none" w:sz="0" w:space="0" w:color="auto"/>
      </w:divBdr>
    </w:div>
    <w:div w:id="1021207083">
      <w:bodyDiv w:val="1"/>
      <w:marLeft w:val="0"/>
      <w:marRight w:val="0"/>
      <w:marTop w:val="0"/>
      <w:marBottom w:val="0"/>
      <w:divBdr>
        <w:top w:val="none" w:sz="0" w:space="0" w:color="auto"/>
        <w:left w:val="none" w:sz="0" w:space="0" w:color="auto"/>
        <w:bottom w:val="none" w:sz="0" w:space="0" w:color="auto"/>
        <w:right w:val="none" w:sz="0" w:space="0" w:color="auto"/>
      </w:divBdr>
    </w:div>
    <w:div w:id="1021780179">
      <w:bodyDiv w:val="1"/>
      <w:marLeft w:val="0"/>
      <w:marRight w:val="0"/>
      <w:marTop w:val="0"/>
      <w:marBottom w:val="0"/>
      <w:divBdr>
        <w:top w:val="none" w:sz="0" w:space="0" w:color="auto"/>
        <w:left w:val="none" w:sz="0" w:space="0" w:color="auto"/>
        <w:bottom w:val="none" w:sz="0" w:space="0" w:color="auto"/>
        <w:right w:val="none" w:sz="0" w:space="0" w:color="auto"/>
      </w:divBdr>
    </w:div>
    <w:div w:id="1022587936">
      <w:bodyDiv w:val="1"/>
      <w:marLeft w:val="0"/>
      <w:marRight w:val="0"/>
      <w:marTop w:val="0"/>
      <w:marBottom w:val="0"/>
      <w:divBdr>
        <w:top w:val="none" w:sz="0" w:space="0" w:color="auto"/>
        <w:left w:val="none" w:sz="0" w:space="0" w:color="auto"/>
        <w:bottom w:val="none" w:sz="0" w:space="0" w:color="auto"/>
        <w:right w:val="none" w:sz="0" w:space="0" w:color="auto"/>
      </w:divBdr>
    </w:div>
    <w:div w:id="1022903241">
      <w:bodyDiv w:val="1"/>
      <w:marLeft w:val="0"/>
      <w:marRight w:val="0"/>
      <w:marTop w:val="0"/>
      <w:marBottom w:val="0"/>
      <w:divBdr>
        <w:top w:val="none" w:sz="0" w:space="0" w:color="auto"/>
        <w:left w:val="none" w:sz="0" w:space="0" w:color="auto"/>
        <w:bottom w:val="none" w:sz="0" w:space="0" w:color="auto"/>
        <w:right w:val="none" w:sz="0" w:space="0" w:color="auto"/>
      </w:divBdr>
    </w:div>
    <w:div w:id="1023701641">
      <w:bodyDiv w:val="1"/>
      <w:marLeft w:val="0"/>
      <w:marRight w:val="0"/>
      <w:marTop w:val="0"/>
      <w:marBottom w:val="0"/>
      <w:divBdr>
        <w:top w:val="none" w:sz="0" w:space="0" w:color="auto"/>
        <w:left w:val="none" w:sz="0" w:space="0" w:color="auto"/>
        <w:bottom w:val="none" w:sz="0" w:space="0" w:color="auto"/>
        <w:right w:val="none" w:sz="0" w:space="0" w:color="auto"/>
      </w:divBdr>
    </w:div>
    <w:div w:id="1025597394">
      <w:bodyDiv w:val="1"/>
      <w:marLeft w:val="0"/>
      <w:marRight w:val="0"/>
      <w:marTop w:val="0"/>
      <w:marBottom w:val="0"/>
      <w:divBdr>
        <w:top w:val="none" w:sz="0" w:space="0" w:color="auto"/>
        <w:left w:val="none" w:sz="0" w:space="0" w:color="auto"/>
        <w:bottom w:val="none" w:sz="0" w:space="0" w:color="auto"/>
        <w:right w:val="none" w:sz="0" w:space="0" w:color="auto"/>
      </w:divBdr>
    </w:div>
    <w:div w:id="1031765477">
      <w:bodyDiv w:val="1"/>
      <w:marLeft w:val="0"/>
      <w:marRight w:val="0"/>
      <w:marTop w:val="0"/>
      <w:marBottom w:val="0"/>
      <w:divBdr>
        <w:top w:val="none" w:sz="0" w:space="0" w:color="auto"/>
        <w:left w:val="none" w:sz="0" w:space="0" w:color="auto"/>
        <w:bottom w:val="none" w:sz="0" w:space="0" w:color="auto"/>
        <w:right w:val="none" w:sz="0" w:space="0" w:color="auto"/>
      </w:divBdr>
    </w:div>
    <w:div w:id="1037512803">
      <w:bodyDiv w:val="1"/>
      <w:marLeft w:val="0"/>
      <w:marRight w:val="0"/>
      <w:marTop w:val="0"/>
      <w:marBottom w:val="0"/>
      <w:divBdr>
        <w:top w:val="none" w:sz="0" w:space="0" w:color="auto"/>
        <w:left w:val="none" w:sz="0" w:space="0" w:color="auto"/>
        <w:bottom w:val="none" w:sz="0" w:space="0" w:color="auto"/>
        <w:right w:val="none" w:sz="0" w:space="0" w:color="auto"/>
      </w:divBdr>
    </w:div>
    <w:div w:id="1037663004">
      <w:bodyDiv w:val="1"/>
      <w:marLeft w:val="0"/>
      <w:marRight w:val="0"/>
      <w:marTop w:val="0"/>
      <w:marBottom w:val="0"/>
      <w:divBdr>
        <w:top w:val="none" w:sz="0" w:space="0" w:color="auto"/>
        <w:left w:val="none" w:sz="0" w:space="0" w:color="auto"/>
        <w:bottom w:val="none" w:sz="0" w:space="0" w:color="auto"/>
        <w:right w:val="none" w:sz="0" w:space="0" w:color="auto"/>
      </w:divBdr>
    </w:div>
    <w:div w:id="1037971118">
      <w:bodyDiv w:val="1"/>
      <w:marLeft w:val="0"/>
      <w:marRight w:val="0"/>
      <w:marTop w:val="0"/>
      <w:marBottom w:val="0"/>
      <w:divBdr>
        <w:top w:val="none" w:sz="0" w:space="0" w:color="auto"/>
        <w:left w:val="none" w:sz="0" w:space="0" w:color="auto"/>
        <w:bottom w:val="none" w:sz="0" w:space="0" w:color="auto"/>
        <w:right w:val="none" w:sz="0" w:space="0" w:color="auto"/>
      </w:divBdr>
    </w:div>
    <w:div w:id="1039477753">
      <w:bodyDiv w:val="1"/>
      <w:marLeft w:val="0"/>
      <w:marRight w:val="0"/>
      <w:marTop w:val="0"/>
      <w:marBottom w:val="0"/>
      <w:divBdr>
        <w:top w:val="none" w:sz="0" w:space="0" w:color="auto"/>
        <w:left w:val="none" w:sz="0" w:space="0" w:color="auto"/>
        <w:bottom w:val="none" w:sz="0" w:space="0" w:color="auto"/>
        <w:right w:val="none" w:sz="0" w:space="0" w:color="auto"/>
      </w:divBdr>
    </w:div>
    <w:div w:id="1046224135">
      <w:bodyDiv w:val="1"/>
      <w:marLeft w:val="0"/>
      <w:marRight w:val="0"/>
      <w:marTop w:val="0"/>
      <w:marBottom w:val="0"/>
      <w:divBdr>
        <w:top w:val="none" w:sz="0" w:space="0" w:color="auto"/>
        <w:left w:val="none" w:sz="0" w:space="0" w:color="auto"/>
        <w:bottom w:val="none" w:sz="0" w:space="0" w:color="auto"/>
        <w:right w:val="none" w:sz="0" w:space="0" w:color="auto"/>
      </w:divBdr>
    </w:div>
    <w:div w:id="1049258329">
      <w:bodyDiv w:val="1"/>
      <w:marLeft w:val="0"/>
      <w:marRight w:val="0"/>
      <w:marTop w:val="0"/>
      <w:marBottom w:val="0"/>
      <w:divBdr>
        <w:top w:val="none" w:sz="0" w:space="0" w:color="auto"/>
        <w:left w:val="none" w:sz="0" w:space="0" w:color="auto"/>
        <w:bottom w:val="none" w:sz="0" w:space="0" w:color="auto"/>
        <w:right w:val="none" w:sz="0" w:space="0" w:color="auto"/>
      </w:divBdr>
    </w:div>
    <w:div w:id="1051735313">
      <w:bodyDiv w:val="1"/>
      <w:marLeft w:val="0"/>
      <w:marRight w:val="0"/>
      <w:marTop w:val="0"/>
      <w:marBottom w:val="0"/>
      <w:divBdr>
        <w:top w:val="none" w:sz="0" w:space="0" w:color="auto"/>
        <w:left w:val="none" w:sz="0" w:space="0" w:color="auto"/>
        <w:bottom w:val="none" w:sz="0" w:space="0" w:color="auto"/>
        <w:right w:val="none" w:sz="0" w:space="0" w:color="auto"/>
      </w:divBdr>
    </w:div>
    <w:div w:id="1055933696">
      <w:bodyDiv w:val="1"/>
      <w:marLeft w:val="0"/>
      <w:marRight w:val="0"/>
      <w:marTop w:val="0"/>
      <w:marBottom w:val="0"/>
      <w:divBdr>
        <w:top w:val="none" w:sz="0" w:space="0" w:color="auto"/>
        <w:left w:val="none" w:sz="0" w:space="0" w:color="auto"/>
        <w:bottom w:val="none" w:sz="0" w:space="0" w:color="auto"/>
        <w:right w:val="none" w:sz="0" w:space="0" w:color="auto"/>
      </w:divBdr>
    </w:div>
    <w:div w:id="1058284347">
      <w:bodyDiv w:val="1"/>
      <w:marLeft w:val="0"/>
      <w:marRight w:val="0"/>
      <w:marTop w:val="0"/>
      <w:marBottom w:val="0"/>
      <w:divBdr>
        <w:top w:val="none" w:sz="0" w:space="0" w:color="auto"/>
        <w:left w:val="none" w:sz="0" w:space="0" w:color="auto"/>
        <w:bottom w:val="none" w:sz="0" w:space="0" w:color="auto"/>
        <w:right w:val="none" w:sz="0" w:space="0" w:color="auto"/>
      </w:divBdr>
    </w:div>
    <w:div w:id="1062290133">
      <w:bodyDiv w:val="1"/>
      <w:marLeft w:val="0"/>
      <w:marRight w:val="0"/>
      <w:marTop w:val="0"/>
      <w:marBottom w:val="0"/>
      <w:divBdr>
        <w:top w:val="none" w:sz="0" w:space="0" w:color="auto"/>
        <w:left w:val="none" w:sz="0" w:space="0" w:color="auto"/>
        <w:bottom w:val="none" w:sz="0" w:space="0" w:color="auto"/>
        <w:right w:val="none" w:sz="0" w:space="0" w:color="auto"/>
      </w:divBdr>
    </w:div>
    <w:div w:id="1064446909">
      <w:bodyDiv w:val="1"/>
      <w:marLeft w:val="0"/>
      <w:marRight w:val="0"/>
      <w:marTop w:val="0"/>
      <w:marBottom w:val="0"/>
      <w:divBdr>
        <w:top w:val="none" w:sz="0" w:space="0" w:color="auto"/>
        <w:left w:val="none" w:sz="0" w:space="0" w:color="auto"/>
        <w:bottom w:val="none" w:sz="0" w:space="0" w:color="auto"/>
        <w:right w:val="none" w:sz="0" w:space="0" w:color="auto"/>
      </w:divBdr>
    </w:div>
    <w:div w:id="1065028716">
      <w:bodyDiv w:val="1"/>
      <w:marLeft w:val="0"/>
      <w:marRight w:val="0"/>
      <w:marTop w:val="0"/>
      <w:marBottom w:val="0"/>
      <w:divBdr>
        <w:top w:val="none" w:sz="0" w:space="0" w:color="auto"/>
        <w:left w:val="none" w:sz="0" w:space="0" w:color="auto"/>
        <w:bottom w:val="none" w:sz="0" w:space="0" w:color="auto"/>
        <w:right w:val="none" w:sz="0" w:space="0" w:color="auto"/>
      </w:divBdr>
    </w:div>
    <w:div w:id="1068764954">
      <w:bodyDiv w:val="1"/>
      <w:marLeft w:val="0"/>
      <w:marRight w:val="0"/>
      <w:marTop w:val="0"/>
      <w:marBottom w:val="0"/>
      <w:divBdr>
        <w:top w:val="none" w:sz="0" w:space="0" w:color="auto"/>
        <w:left w:val="none" w:sz="0" w:space="0" w:color="auto"/>
        <w:bottom w:val="none" w:sz="0" w:space="0" w:color="auto"/>
        <w:right w:val="none" w:sz="0" w:space="0" w:color="auto"/>
      </w:divBdr>
    </w:div>
    <w:div w:id="1075512144">
      <w:bodyDiv w:val="1"/>
      <w:marLeft w:val="0"/>
      <w:marRight w:val="0"/>
      <w:marTop w:val="0"/>
      <w:marBottom w:val="0"/>
      <w:divBdr>
        <w:top w:val="none" w:sz="0" w:space="0" w:color="auto"/>
        <w:left w:val="none" w:sz="0" w:space="0" w:color="auto"/>
        <w:bottom w:val="none" w:sz="0" w:space="0" w:color="auto"/>
        <w:right w:val="none" w:sz="0" w:space="0" w:color="auto"/>
      </w:divBdr>
    </w:div>
    <w:div w:id="1075781297">
      <w:bodyDiv w:val="1"/>
      <w:marLeft w:val="0"/>
      <w:marRight w:val="0"/>
      <w:marTop w:val="0"/>
      <w:marBottom w:val="0"/>
      <w:divBdr>
        <w:top w:val="none" w:sz="0" w:space="0" w:color="auto"/>
        <w:left w:val="none" w:sz="0" w:space="0" w:color="auto"/>
        <w:bottom w:val="none" w:sz="0" w:space="0" w:color="auto"/>
        <w:right w:val="none" w:sz="0" w:space="0" w:color="auto"/>
      </w:divBdr>
    </w:div>
    <w:div w:id="1075978200">
      <w:bodyDiv w:val="1"/>
      <w:marLeft w:val="0"/>
      <w:marRight w:val="0"/>
      <w:marTop w:val="0"/>
      <w:marBottom w:val="0"/>
      <w:divBdr>
        <w:top w:val="none" w:sz="0" w:space="0" w:color="auto"/>
        <w:left w:val="none" w:sz="0" w:space="0" w:color="auto"/>
        <w:bottom w:val="none" w:sz="0" w:space="0" w:color="auto"/>
        <w:right w:val="none" w:sz="0" w:space="0" w:color="auto"/>
      </w:divBdr>
    </w:div>
    <w:div w:id="1095713205">
      <w:bodyDiv w:val="1"/>
      <w:marLeft w:val="0"/>
      <w:marRight w:val="0"/>
      <w:marTop w:val="0"/>
      <w:marBottom w:val="0"/>
      <w:divBdr>
        <w:top w:val="none" w:sz="0" w:space="0" w:color="auto"/>
        <w:left w:val="none" w:sz="0" w:space="0" w:color="auto"/>
        <w:bottom w:val="none" w:sz="0" w:space="0" w:color="auto"/>
        <w:right w:val="none" w:sz="0" w:space="0" w:color="auto"/>
      </w:divBdr>
    </w:div>
    <w:div w:id="1097023404">
      <w:bodyDiv w:val="1"/>
      <w:marLeft w:val="0"/>
      <w:marRight w:val="0"/>
      <w:marTop w:val="0"/>
      <w:marBottom w:val="0"/>
      <w:divBdr>
        <w:top w:val="none" w:sz="0" w:space="0" w:color="auto"/>
        <w:left w:val="none" w:sz="0" w:space="0" w:color="auto"/>
        <w:bottom w:val="none" w:sz="0" w:space="0" w:color="auto"/>
        <w:right w:val="none" w:sz="0" w:space="0" w:color="auto"/>
      </w:divBdr>
    </w:div>
    <w:div w:id="1101073614">
      <w:bodyDiv w:val="1"/>
      <w:marLeft w:val="0"/>
      <w:marRight w:val="0"/>
      <w:marTop w:val="0"/>
      <w:marBottom w:val="0"/>
      <w:divBdr>
        <w:top w:val="none" w:sz="0" w:space="0" w:color="auto"/>
        <w:left w:val="none" w:sz="0" w:space="0" w:color="auto"/>
        <w:bottom w:val="none" w:sz="0" w:space="0" w:color="auto"/>
        <w:right w:val="none" w:sz="0" w:space="0" w:color="auto"/>
      </w:divBdr>
    </w:div>
    <w:div w:id="1102458221">
      <w:bodyDiv w:val="1"/>
      <w:marLeft w:val="0"/>
      <w:marRight w:val="0"/>
      <w:marTop w:val="0"/>
      <w:marBottom w:val="0"/>
      <w:divBdr>
        <w:top w:val="none" w:sz="0" w:space="0" w:color="auto"/>
        <w:left w:val="none" w:sz="0" w:space="0" w:color="auto"/>
        <w:bottom w:val="none" w:sz="0" w:space="0" w:color="auto"/>
        <w:right w:val="none" w:sz="0" w:space="0" w:color="auto"/>
      </w:divBdr>
    </w:div>
    <w:div w:id="1103114854">
      <w:bodyDiv w:val="1"/>
      <w:marLeft w:val="0"/>
      <w:marRight w:val="0"/>
      <w:marTop w:val="0"/>
      <w:marBottom w:val="0"/>
      <w:divBdr>
        <w:top w:val="none" w:sz="0" w:space="0" w:color="auto"/>
        <w:left w:val="none" w:sz="0" w:space="0" w:color="auto"/>
        <w:bottom w:val="none" w:sz="0" w:space="0" w:color="auto"/>
        <w:right w:val="none" w:sz="0" w:space="0" w:color="auto"/>
      </w:divBdr>
    </w:div>
    <w:div w:id="1112165961">
      <w:bodyDiv w:val="1"/>
      <w:marLeft w:val="0"/>
      <w:marRight w:val="0"/>
      <w:marTop w:val="0"/>
      <w:marBottom w:val="0"/>
      <w:divBdr>
        <w:top w:val="none" w:sz="0" w:space="0" w:color="auto"/>
        <w:left w:val="none" w:sz="0" w:space="0" w:color="auto"/>
        <w:bottom w:val="none" w:sz="0" w:space="0" w:color="auto"/>
        <w:right w:val="none" w:sz="0" w:space="0" w:color="auto"/>
      </w:divBdr>
    </w:div>
    <w:div w:id="1119178648">
      <w:bodyDiv w:val="1"/>
      <w:marLeft w:val="0"/>
      <w:marRight w:val="0"/>
      <w:marTop w:val="0"/>
      <w:marBottom w:val="0"/>
      <w:divBdr>
        <w:top w:val="none" w:sz="0" w:space="0" w:color="auto"/>
        <w:left w:val="none" w:sz="0" w:space="0" w:color="auto"/>
        <w:bottom w:val="none" w:sz="0" w:space="0" w:color="auto"/>
        <w:right w:val="none" w:sz="0" w:space="0" w:color="auto"/>
      </w:divBdr>
    </w:div>
    <w:div w:id="1123888212">
      <w:bodyDiv w:val="1"/>
      <w:marLeft w:val="0"/>
      <w:marRight w:val="0"/>
      <w:marTop w:val="0"/>
      <w:marBottom w:val="0"/>
      <w:divBdr>
        <w:top w:val="none" w:sz="0" w:space="0" w:color="auto"/>
        <w:left w:val="none" w:sz="0" w:space="0" w:color="auto"/>
        <w:bottom w:val="none" w:sz="0" w:space="0" w:color="auto"/>
        <w:right w:val="none" w:sz="0" w:space="0" w:color="auto"/>
      </w:divBdr>
    </w:div>
    <w:div w:id="1129785036">
      <w:bodyDiv w:val="1"/>
      <w:marLeft w:val="0"/>
      <w:marRight w:val="0"/>
      <w:marTop w:val="0"/>
      <w:marBottom w:val="0"/>
      <w:divBdr>
        <w:top w:val="none" w:sz="0" w:space="0" w:color="auto"/>
        <w:left w:val="none" w:sz="0" w:space="0" w:color="auto"/>
        <w:bottom w:val="none" w:sz="0" w:space="0" w:color="auto"/>
        <w:right w:val="none" w:sz="0" w:space="0" w:color="auto"/>
      </w:divBdr>
    </w:div>
    <w:div w:id="1137379248">
      <w:bodyDiv w:val="1"/>
      <w:marLeft w:val="0"/>
      <w:marRight w:val="0"/>
      <w:marTop w:val="0"/>
      <w:marBottom w:val="0"/>
      <w:divBdr>
        <w:top w:val="none" w:sz="0" w:space="0" w:color="auto"/>
        <w:left w:val="none" w:sz="0" w:space="0" w:color="auto"/>
        <w:bottom w:val="none" w:sz="0" w:space="0" w:color="auto"/>
        <w:right w:val="none" w:sz="0" w:space="0" w:color="auto"/>
      </w:divBdr>
    </w:div>
    <w:div w:id="1138841238">
      <w:bodyDiv w:val="1"/>
      <w:marLeft w:val="0"/>
      <w:marRight w:val="0"/>
      <w:marTop w:val="0"/>
      <w:marBottom w:val="0"/>
      <w:divBdr>
        <w:top w:val="none" w:sz="0" w:space="0" w:color="auto"/>
        <w:left w:val="none" w:sz="0" w:space="0" w:color="auto"/>
        <w:bottom w:val="none" w:sz="0" w:space="0" w:color="auto"/>
        <w:right w:val="none" w:sz="0" w:space="0" w:color="auto"/>
      </w:divBdr>
    </w:div>
    <w:div w:id="1140079700">
      <w:bodyDiv w:val="1"/>
      <w:marLeft w:val="0"/>
      <w:marRight w:val="0"/>
      <w:marTop w:val="0"/>
      <w:marBottom w:val="0"/>
      <w:divBdr>
        <w:top w:val="none" w:sz="0" w:space="0" w:color="auto"/>
        <w:left w:val="none" w:sz="0" w:space="0" w:color="auto"/>
        <w:bottom w:val="none" w:sz="0" w:space="0" w:color="auto"/>
        <w:right w:val="none" w:sz="0" w:space="0" w:color="auto"/>
      </w:divBdr>
    </w:div>
    <w:div w:id="1144783751">
      <w:bodyDiv w:val="1"/>
      <w:marLeft w:val="0"/>
      <w:marRight w:val="0"/>
      <w:marTop w:val="0"/>
      <w:marBottom w:val="0"/>
      <w:divBdr>
        <w:top w:val="none" w:sz="0" w:space="0" w:color="auto"/>
        <w:left w:val="none" w:sz="0" w:space="0" w:color="auto"/>
        <w:bottom w:val="none" w:sz="0" w:space="0" w:color="auto"/>
        <w:right w:val="none" w:sz="0" w:space="0" w:color="auto"/>
      </w:divBdr>
    </w:div>
    <w:div w:id="1144855501">
      <w:bodyDiv w:val="1"/>
      <w:marLeft w:val="0"/>
      <w:marRight w:val="0"/>
      <w:marTop w:val="0"/>
      <w:marBottom w:val="0"/>
      <w:divBdr>
        <w:top w:val="none" w:sz="0" w:space="0" w:color="auto"/>
        <w:left w:val="none" w:sz="0" w:space="0" w:color="auto"/>
        <w:bottom w:val="none" w:sz="0" w:space="0" w:color="auto"/>
        <w:right w:val="none" w:sz="0" w:space="0" w:color="auto"/>
      </w:divBdr>
    </w:div>
    <w:div w:id="1145703204">
      <w:bodyDiv w:val="1"/>
      <w:marLeft w:val="0"/>
      <w:marRight w:val="0"/>
      <w:marTop w:val="0"/>
      <w:marBottom w:val="0"/>
      <w:divBdr>
        <w:top w:val="none" w:sz="0" w:space="0" w:color="auto"/>
        <w:left w:val="none" w:sz="0" w:space="0" w:color="auto"/>
        <w:bottom w:val="none" w:sz="0" w:space="0" w:color="auto"/>
        <w:right w:val="none" w:sz="0" w:space="0" w:color="auto"/>
      </w:divBdr>
    </w:div>
    <w:div w:id="1146707492">
      <w:bodyDiv w:val="1"/>
      <w:marLeft w:val="0"/>
      <w:marRight w:val="0"/>
      <w:marTop w:val="0"/>
      <w:marBottom w:val="0"/>
      <w:divBdr>
        <w:top w:val="none" w:sz="0" w:space="0" w:color="auto"/>
        <w:left w:val="none" w:sz="0" w:space="0" w:color="auto"/>
        <w:bottom w:val="none" w:sz="0" w:space="0" w:color="auto"/>
        <w:right w:val="none" w:sz="0" w:space="0" w:color="auto"/>
      </w:divBdr>
    </w:div>
    <w:div w:id="1148789240">
      <w:bodyDiv w:val="1"/>
      <w:marLeft w:val="0"/>
      <w:marRight w:val="0"/>
      <w:marTop w:val="0"/>
      <w:marBottom w:val="0"/>
      <w:divBdr>
        <w:top w:val="none" w:sz="0" w:space="0" w:color="auto"/>
        <w:left w:val="none" w:sz="0" w:space="0" w:color="auto"/>
        <w:bottom w:val="none" w:sz="0" w:space="0" w:color="auto"/>
        <w:right w:val="none" w:sz="0" w:space="0" w:color="auto"/>
      </w:divBdr>
    </w:div>
    <w:div w:id="1148866514">
      <w:bodyDiv w:val="1"/>
      <w:marLeft w:val="0"/>
      <w:marRight w:val="0"/>
      <w:marTop w:val="0"/>
      <w:marBottom w:val="0"/>
      <w:divBdr>
        <w:top w:val="none" w:sz="0" w:space="0" w:color="auto"/>
        <w:left w:val="none" w:sz="0" w:space="0" w:color="auto"/>
        <w:bottom w:val="none" w:sz="0" w:space="0" w:color="auto"/>
        <w:right w:val="none" w:sz="0" w:space="0" w:color="auto"/>
      </w:divBdr>
    </w:div>
    <w:div w:id="1151825352">
      <w:bodyDiv w:val="1"/>
      <w:marLeft w:val="0"/>
      <w:marRight w:val="0"/>
      <w:marTop w:val="0"/>
      <w:marBottom w:val="0"/>
      <w:divBdr>
        <w:top w:val="none" w:sz="0" w:space="0" w:color="auto"/>
        <w:left w:val="none" w:sz="0" w:space="0" w:color="auto"/>
        <w:bottom w:val="none" w:sz="0" w:space="0" w:color="auto"/>
        <w:right w:val="none" w:sz="0" w:space="0" w:color="auto"/>
      </w:divBdr>
    </w:div>
    <w:div w:id="1153062406">
      <w:bodyDiv w:val="1"/>
      <w:marLeft w:val="0"/>
      <w:marRight w:val="0"/>
      <w:marTop w:val="0"/>
      <w:marBottom w:val="0"/>
      <w:divBdr>
        <w:top w:val="none" w:sz="0" w:space="0" w:color="auto"/>
        <w:left w:val="none" w:sz="0" w:space="0" w:color="auto"/>
        <w:bottom w:val="none" w:sz="0" w:space="0" w:color="auto"/>
        <w:right w:val="none" w:sz="0" w:space="0" w:color="auto"/>
      </w:divBdr>
    </w:div>
    <w:div w:id="1154104632">
      <w:bodyDiv w:val="1"/>
      <w:marLeft w:val="0"/>
      <w:marRight w:val="0"/>
      <w:marTop w:val="0"/>
      <w:marBottom w:val="0"/>
      <w:divBdr>
        <w:top w:val="none" w:sz="0" w:space="0" w:color="auto"/>
        <w:left w:val="none" w:sz="0" w:space="0" w:color="auto"/>
        <w:bottom w:val="none" w:sz="0" w:space="0" w:color="auto"/>
        <w:right w:val="none" w:sz="0" w:space="0" w:color="auto"/>
      </w:divBdr>
    </w:div>
    <w:div w:id="1168062038">
      <w:bodyDiv w:val="1"/>
      <w:marLeft w:val="0"/>
      <w:marRight w:val="0"/>
      <w:marTop w:val="0"/>
      <w:marBottom w:val="0"/>
      <w:divBdr>
        <w:top w:val="none" w:sz="0" w:space="0" w:color="auto"/>
        <w:left w:val="none" w:sz="0" w:space="0" w:color="auto"/>
        <w:bottom w:val="none" w:sz="0" w:space="0" w:color="auto"/>
        <w:right w:val="none" w:sz="0" w:space="0" w:color="auto"/>
      </w:divBdr>
    </w:div>
    <w:div w:id="1171214898">
      <w:bodyDiv w:val="1"/>
      <w:marLeft w:val="0"/>
      <w:marRight w:val="0"/>
      <w:marTop w:val="0"/>
      <w:marBottom w:val="0"/>
      <w:divBdr>
        <w:top w:val="none" w:sz="0" w:space="0" w:color="auto"/>
        <w:left w:val="none" w:sz="0" w:space="0" w:color="auto"/>
        <w:bottom w:val="none" w:sz="0" w:space="0" w:color="auto"/>
        <w:right w:val="none" w:sz="0" w:space="0" w:color="auto"/>
      </w:divBdr>
    </w:div>
    <w:div w:id="1172984697">
      <w:bodyDiv w:val="1"/>
      <w:marLeft w:val="0"/>
      <w:marRight w:val="0"/>
      <w:marTop w:val="0"/>
      <w:marBottom w:val="0"/>
      <w:divBdr>
        <w:top w:val="none" w:sz="0" w:space="0" w:color="auto"/>
        <w:left w:val="none" w:sz="0" w:space="0" w:color="auto"/>
        <w:bottom w:val="none" w:sz="0" w:space="0" w:color="auto"/>
        <w:right w:val="none" w:sz="0" w:space="0" w:color="auto"/>
      </w:divBdr>
    </w:div>
    <w:div w:id="1183516401">
      <w:bodyDiv w:val="1"/>
      <w:marLeft w:val="0"/>
      <w:marRight w:val="0"/>
      <w:marTop w:val="0"/>
      <w:marBottom w:val="0"/>
      <w:divBdr>
        <w:top w:val="none" w:sz="0" w:space="0" w:color="auto"/>
        <w:left w:val="none" w:sz="0" w:space="0" w:color="auto"/>
        <w:bottom w:val="none" w:sz="0" w:space="0" w:color="auto"/>
        <w:right w:val="none" w:sz="0" w:space="0" w:color="auto"/>
      </w:divBdr>
    </w:div>
    <w:div w:id="1187448516">
      <w:bodyDiv w:val="1"/>
      <w:marLeft w:val="0"/>
      <w:marRight w:val="0"/>
      <w:marTop w:val="0"/>
      <w:marBottom w:val="0"/>
      <w:divBdr>
        <w:top w:val="none" w:sz="0" w:space="0" w:color="auto"/>
        <w:left w:val="none" w:sz="0" w:space="0" w:color="auto"/>
        <w:bottom w:val="none" w:sz="0" w:space="0" w:color="auto"/>
        <w:right w:val="none" w:sz="0" w:space="0" w:color="auto"/>
      </w:divBdr>
    </w:div>
    <w:div w:id="1191331863">
      <w:bodyDiv w:val="1"/>
      <w:marLeft w:val="0"/>
      <w:marRight w:val="0"/>
      <w:marTop w:val="0"/>
      <w:marBottom w:val="0"/>
      <w:divBdr>
        <w:top w:val="none" w:sz="0" w:space="0" w:color="auto"/>
        <w:left w:val="none" w:sz="0" w:space="0" w:color="auto"/>
        <w:bottom w:val="none" w:sz="0" w:space="0" w:color="auto"/>
        <w:right w:val="none" w:sz="0" w:space="0" w:color="auto"/>
      </w:divBdr>
    </w:div>
    <w:div w:id="1203975933">
      <w:bodyDiv w:val="1"/>
      <w:marLeft w:val="0"/>
      <w:marRight w:val="0"/>
      <w:marTop w:val="0"/>
      <w:marBottom w:val="0"/>
      <w:divBdr>
        <w:top w:val="none" w:sz="0" w:space="0" w:color="auto"/>
        <w:left w:val="none" w:sz="0" w:space="0" w:color="auto"/>
        <w:bottom w:val="none" w:sz="0" w:space="0" w:color="auto"/>
        <w:right w:val="none" w:sz="0" w:space="0" w:color="auto"/>
      </w:divBdr>
    </w:div>
    <w:div w:id="1220753203">
      <w:bodyDiv w:val="1"/>
      <w:marLeft w:val="0"/>
      <w:marRight w:val="0"/>
      <w:marTop w:val="0"/>
      <w:marBottom w:val="0"/>
      <w:divBdr>
        <w:top w:val="none" w:sz="0" w:space="0" w:color="auto"/>
        <w:left w:val="none" w:sz="0" w:space="0" w:color="auto"/>
        <w:bottom w:val="none" w:sz="0" w:space="0" w:color="auto"/>
        <w:right w:val="none" w:sz="0" w:space="0" w:color="auto"/>
      </w:divBdr>
    </w:div>
    <w:div w:id="1226986474">
      <w:bodyDiv w:val="1"/>
      <w:marLeft w:val="0"/>
      <w:marRight w:val="0"/>
      <w:marTop w:val="0"/>
      <w:marBottom w:val="0"/>
      <w:divBdr>
        <w:top w:val="none" w:sz="0" w:space="0" w:color="auto"/>
        <w:left w:val="none" w:sz="0" w:space="0" w:color="auto"/>
        <w:bottom w:val="none" w:sz="0" w:space="0" w:color="auto"/>
        <w:right w:val="none" w:sz="0" w:space="0" w:color="auto"/>
      </w:divBdr>
    </w:div>
    <w:div w:id="1227255392">
      <w:bodyDiv w:val="1"/>
      <w:marLeft w:val="0"/>
      <w:marRight w:val="0"/>
      <w:marTop w:val="0"/>
      <w:marBottom w:val="0"/>
      <w:divBdr>
        <w:top w:val="none" w:sz="0" w:space="0" w:color="auto"/>
        <w:left w:val="none" w:sz="0" w:space="0" w:color="auto"/>
        <w:bottom w:val="none" w:sz="0" w:space="0" w:color="auto"/>
        <w:right w:val="none" w:sz="0" w:space="0" w:color="auto"/>
      </w:divBdr>
    </w:div>
    <w:div w:id="1239514780">
      <w:bodyDiv w:val="1"/>
      <w:marLeft w:val="0"/>
      <w:marRight w:val="0"/>
      <w:marTop w:val="0"/>
      <w:marBottom w:val="0"/>
      <w:divBdr>
        <w:top w:val="none" w:sz="0" w:space="0" w:color="auto"/>
        <w:left w:val="none" w:sz="0" w:space="0" w:color="auto"/>
        <w:bottom w:val="none" w:sz="0" w:space="0" w:color="auto"/>
        <w:right w:val="none" w:sz="0" w:space="0" w:color="auto"/>
      </w:divBdr>
    </w:div>
    <w:div w:id="1239945558">
      <w:bodyDiv w:val="1"/>
      <w:marLeft w:val="0"/>
      <w:marRight w:val="0"/>
      <w:marTop w:val="0"/>
      <w:marBottom w:val="0"/>
      <w:divBdr>
        <w:top w:val="none" w:sz="0" w:space="0" w:color="auto"/>
        <w:left w:val="none" w:sz="0" w:space="0" w:color="auto"/>
        <w:bottom w:val="none" w:sz="0" w:space="0" w:color="auto"/>
        <w:right w:val="none" w:sz="0" w:space="0" w:color="auto"/>
      </w:divBdr>
    </w:div>
    <w:div w:id="1247031958">
      <w:bodyDiv w:val="1"/>
      <w:marLeft w:val="0"/>
      <w:marRight w:val="0"/>
      <w:marTop w:val="0"/>
      <w:marBottom w:val="0"/>
      <w:divBdr>
        <w:top w:val="none" w:sz="0" w:space="0" w:color="auto"/>
        <w:left w:val="none" w:sz="0" w:space="0" w:color="auto"/>
        <w:bottom w:val="none" w:sz="0" w:space="0" w:color="auto"/>
        <w:right w:val="none" w:sz="0" w:space="0" w:color="auto"/>
      </w:divBdr>
    </w:div>
    <w:div w:id="1255086334">
      <w:bodyDiv w:val="1"/>
      <w:marLeft w:val="0"/>
      <w:marRight w:val="0"/>
      <w:marTop w:val="0"/>
      <w:marBottom w:val="0"/>
      <w:divBdr>
        <w:top w:val="none" w:sz="0" w:space="0" w:color="auto"/>
        <w:left w:val="none" w:sz="0" w:space="0" w:color="auto"/>
        <w:bottom w:val="none" w:sz="0" w:space="0" w:color="auto"/>
        <w:right w:val="none" w:sz="0" w:space="0" w:color="auto"/>
      </w:divBdr>
    </w:div>
    <w:div w:id="1256326188">
      <w:bodyDiv w:val="1"/>
      <w:marLeft w:val="0"/>
      <w:marRight w:val="0"/>
      <w:marTop w:val="0"/>
      <w:marBottom w:val="0"/>
      <w:divBdr>
        <w:top w:val="none" w:sz="0" w:space="0" w:color="auto"/>
        <w:left w:val="none" w:sz="0" w:space="0" w:color="auto"/>
        <w:bottom w:val="none" w:sz="0" w:space="0" w:color="auto"/>
        <w:right w:val="none" w:sz="0" w:space="0" w:color="auto"/>
      </w:divBdr>
    </w:div>
    <w:div w:id="1260794252">
      <w:bodyDiv w:val="1"/>
      <w:marLeft w:val="0"/>
      <w:marRight w:val="0"/>
      <w:marTop w:val="0"/>
      <w:marBottom w:val="0"/>
      <w:divBdr>
        <w:top w:val="none" w:sz="0" w:space="0" w:color="auto"/>
        <w:left w:val="none" w:sz="0" w:space="0" w:color="auto"/>
        <w:bottom w:val="none" w:sz="0" w:space="0" w:color="auto"/>
        <w:right w:val="none" w:sz="0" w:space="0" w:color="auto"/>
      </w:divBdr>
    </w:div>
    <w:div w:id="1261451004">
      <w:bodyDiv w:val="1"/>
      <w:marLeft w:val="0"/>
      <w:marRight w:val="0"/>
      <w:marTop w:val="0"/>
      <w:marBottom w:val="0"/>
      <w:divBdr>
        <w:top w:val="none" w:sz="0" w:space="0" w:color="auto"/>
        <w:left w:val="none" w:sz="0" w:space="0" w:color="auto"/>
        <w:bottom w:val="none" w:sz="0" w:space="0" w:color="auto"/>
        <w:right w:val="none" w:sz="0" w:space="0" w:color="auto"/>
      </w:divBdr>
    </w:div>
    <w:div w:id="1261641173">
      <w:bodyDiv w:val="1"/>
      <w:marLeft w:val="0"/>
      <w:marRight w:val="0"/>
      <w:marTop w:val="0"/>
      <w:marBottom w:val="0"/>
      <w:divBdr>
        <w:top w:val="none" w:sz="0" w:space="0" w:color="auto"/>
        <w:left w:val="none" w:sz="0" w:space="0" w:color="auto"/>
        <w:bottom w:val="none" w:sz="0" w:space="0" w:color="auto"/>
        <w:right w:val="none" w:sz="0" w:space="0" w:color="auto"/>
      </w:divBdr>
    </w:div>
    <w:div w:id="1262951666">
      <w:bodyDiv w:val="1"/>
      <w:marLeft w:val="0"/>
      <w:marRight w:val="0"/>
      <w:marTop w:val="0"/>
      <w:marBottom w:val="0"/>
      <w:divBdr>
        <w:top w:val="none" w:sz="0" w:space="0" w:color="auto"/>
        <w:left w:val="none" w:sz="0" w:space="0" w:color="auto"/>
        <w:bottom w:val="none" w:sz="0" w:space="0" w:color="auto"/>
        <w:right w:val="none" w:sz="0" w:space="0" w:color="auto"/>
      </w:divBdr>
    </w:div>
    <w:div w:id="1268391838">
      <w:bodyDiv w:val="1"/>
      <w:marLeft w:val="0"/>
      <w:marRight w:val="0"/>
      <w:marTop w:val="0"/>
      <w:marBottom w:val="0"/>
      <w:divBdr>
        <w:top w:val="none" w:sz="0" w:space="0" w:color="auto"/>
        <w:left w:val="none" w:sz="0" w:space="0" w:color="auto"/>
        <w:bottom w:val="none" w:sz="0" w:space="0" w:color="auto"/>
        <w:right w:val="none" w:sz="0" w:space="0" w:color="auto"/>
      </w:divBdr>
    </w:div>
    <w:div w:id="1271812408">
      <w:bodyDiv w:val="1"/>
      <w:marLeft w:val="0"/>
      <w:marRight w:val="0"/>
      <w:marTop w:val="0"/>
      <w:marBottom w:val="0"/>
      <w:divBdr>
        <w:top w:val="none" w:sz="0" w:space="0" w:color="auto"/>
        <w:left w:val="none" w:sz="0" w:space="0" w:color="auto"/>
        <w:bottom w:val="none" w:sz="0" w:space="0" w:color="auto"/>
        <w:right w:val="none" w:sz="0" w:space="0" w:color="auto"/>
      </w:divBdr>
    </w:div>
    <w:div w:id="1275093402">
      <w:bodyDiv w:val="1"/>
      <w:marLeft w:val="0"/>
      <w:marRight w:val="0"/>
      <w:marTop w:val="0"/>
      <w:marBottom w:val="0"/>
      <w:divBdr>
        <w:top w:val="none" w:sz="0" w:space="0" w:color="auto"/>
        <w:left w:val="none" w:sz="0" w:space="0" w:color="auto"/>
        <w:bottom w:val="none" w:sz="0" w:space="0" w:color="auto"/>
        <w:right w:val="none" w:sz="0" w:space="0" w:color="auto"/>
      </w:divBdr>
    </w:div>
    <w:div w:id="1279947201">
      <w:bodyDiv w:val="1"/>
      <w:marLeft w:val="0"/>
      <w:marRight w:val="0"/>
      <w:marTop w:val="0"/>
      <w:marBottom w:val="0"/>
      <w:divBdr>
        <w:top w:val="none" w:sz="0" w:space="0" w:color="auto"/>
        <w:left w:val="none" w:sz="0" w:space="0" w:color="auto"/>
        <w:bottom w:val="none" w:sz="0" w:space="0" w:color="auto"/>
        <w:right w:val="none" w:sz="0" w:space="0" w:color="auto"/>
      </w:divBdr>
    </w:div>
    <w:div w:id="1282571721">
      <w:bodyDiv w:val="1"/>
      <w:marLeft w:val="0"/>
      <w:marRight w:val="0"/>
      <w:marTop w:val="0"/>
      <w:marBottom w:val="0"/>
      <w:divBdr>
        <w:top w:val="none" w:sz="0" w:space="0" w:color="auto"/>
        <w:left w:val="none" w:sz="0" w:space="0" w:color="auto"/>
        <w:bottom w:val="none" w:sz="0" w:space="0" w:color="auto"/>
        <w:right w:val="none" w:sz="0" w:space="0" w:color="auto"/>
      </w:divBdr>
    </w:div>
    <w:div w:id="1285307550">
      <w:bodyDiv w:val="1"/>
      <w:marLeft w:val="0"/>
      <w:marRight w:val="0"/>
      <w:marTop w:val="0"/>
      <w:marBottom w:val="0"/>
      <w:divBdr>
        <w:top w:val="none" w:sz="0" w:space="0" w:color="auto"/>
        <w:left w:val="none" w:sz="0" w:space="0" w:color="auto"/>
        <w:bottom w:val="none" w:sz="0" w:space="0" w:color="auto"/>
        <w:right w:val="none" w:sz="0" w:space="0" w:color="auto"/>
      </w:divBdr>
    </w:div>
    <w:div w:id="1285768710">
      <w:bodyDiv w:val="1"/>
      <w:marLeft w:val="0"/>
      <w:marRight w:val="0"/>
      <w:marTop w:val="0"/>
      <w:marBottom w:val="0"/>
      <w:divBdr>
        <w:top w:val="none" w:sz="0" w:space="0" w:color="auto"/>
        <w:left w:val="none" w:sz="0" w:space="0" w:color="auto"/>
        <w:bottom w:val="none" w:sz="0" w:space="0" w:color="auto"/>
        <w:right w:val="none" w:sz="0" w:space="0" w:color="auto"/>
      </w:divBdr>
    </w:div>
    <w:div w:id="1285842488">
      <w:bodyDiv w:val="1"/>
      <w:marLeft w:val="0"/>
      <w:marRight w:val="0"/>
      <w:marTop w:val="0"/>
      <w:marBottom w:val="0"/>
      <w:divBdr>
        <w:top w:val="none" w:sz="0" w:space="0" w:color="auto"/>
        <w:left w:val="none" w:sz="0" w:space="0" w:color="auto"/>
        <w:bottom w:val="none" w:sz="0" w:space="0" w:color="auto"/>
        <w:right w:val="none" w:sz="0" w:space="0" w:color="auto"/>
      </w:divBdr>
    </w:div>
    <w:div w:id="1297569620">
      <w:bodyDiv w:val="1"/>
      <w:marLeft w:val="0"/>
      <w:marRight w:val="0"/>
      <w:marTop w:val="0"/>
      <w:marBottom w:val="0"/>
      <w:divBdr>
        <w:top w:val="none" w:sz="0" w:space="0" w:color="auto"/>
        <w:left w:val="none" w:sz="0" w:space="0" w:color="auto"/>
        <w:bottom w:val="none" w:sz="0" w:space="0" w:color="auto"/>
        <w:right w:val="none" w:sz="0" w:space="0" w:color="auto"/>
      </w:divBdr>
    </w:div>
    <w:div w:id="1298756033">
      <w:bodyDiv w:val="1"/>
      <w:marLeft w:val="0"/>
      <w:marRight w:val="0"/>
      <w:marTop w:val="0"/>
      <w:marBottom w:val="0"/>
      <w:divBdr>
        <w:top w:val="none" w:sz="0" w:space="0" w:color="auto"/>
        <w:left w:val="none" w:sz="0" w:space="0" w:color="auto"/>
        <w:bottom w:val="none" w:sz="0" w:space="0" w:color="auto"/>
        <w:right w:val="none" w:sz="0" w:space="0" w:color="auto"/>
      </w:divBdr>
    </w:div>
    <w:div w:id="1300647247">
      <w:bodyDiv w:val="1"/>
      <w:marLeft w:val="0"/>
      <w:marRight w:val="0"/>
      <w:marTop w:val="0"/>
      <w:marBottom w:val="0"/>
      <w:divBdr>
        <w:top w:val="none" w:sz="0" w:space="0" w:color="auto"/>
        <w:left w:val="none" w:sz="0" w:space="0" w:color="auto"/>
        <w:bottom w:val="none" w:sz="0" w:space="0" w:color="auto"/>
        <w:right w:val="none" w:sz="0" w:space="0" w:color="auto"/>
      </w:divBdr>
    </w:div>
    <w:div w:id="1304041659">
      <w:bodyDiv w:val="1"/>
      <w:marLeft w:val="0"/>
      <w:marRight w:val="0"/>
      <w:marTop w:val="0"/>
      <w:marBottom w:val="0"/>
      <w:divBdr>
        <w:top w:val="none" w:sz="0" w:space="0" w:color="auto"/>
        <w:left w:val="none" w:sz="0" w:space="0" w:color="auto"/>
        <w:bottom w:val="none" w:sz="0" w:space="0" w:color="auto"/>
        <w:right w:val="none" w:sz="0" w:space="0" w:color="auto"/>
      </w:divBdr>
    </w:div>
    <w:div w:id="1305087706">
      <w:bodyDiv w:val="1"/>
      <w:marLeft w:val="0"/>
      <w:marRight w:val="0"/>
      <w:marTop w:val="0"/>
      <w:marBottom w:val="0"/>
      <w:divBdr>
        <w:top w:val="none" w:sz="0" w:space="0" w:color="auto"/>
        <w:left w:val="none" w:sz="0" w:space="0" w:color="auto"/>
        <w:bottom w:val="none" w:sz="0" w:space="0" w:color="auto"/>
        <w:right w:val="none" w:sz="0" w:space="0" w:color="auto"/>
      </w:divBdr>
    </w:div>
    <w:div w:id="1313831364">
      <w:bodyDiv w:val="1"/>
      <w:marLeft w:val="0"/>
      <w:marRight w:val="0"/>
      <w:marTop w:val="0"/>
      <w:marBottom w:val="0"/>
      <w:divBdr>
        <w:top w:val="none" w:sz="0" w:space="0" w:color="auto"/>
        <w:left w:val="none" w:sz="0" w:space="0" w:color="auto"/>
        <w:bottom w:val="none" w:sz="0" w:space="0" w:color="auto"/>
        <w:right w:val="none" w:sz="0" w:space="0" w:color="auto"/>
      </w:divBdr>
    </w:div>
    <w:div w:id="1317303874">
      <w:bodyDiv w:val="1"/>
      <w:marLeft w:val="0"/>
      <w:marRight w:val="0"/>
      <w:marTop w:val="0"/>
      <w:marBottom w:val="0"/>
      <w:divBdr>
        <w:top w:val="none" w:sz="0" w:space="0" w:color="auto"/>
        <w:left w:val="none" w:sz="0" w:space="0" w:color="auto"/>
        <w:bottom w:val="none" w:sz="0" w:space="0" w:color="auto"/>
        <w:right w:val="none" w:sz="0" w:space="0" w:color="auto"/>
      </w:divBdr>
    </w:div>
    <w:div w:id="1317732494">
      <w:bodyDiv w:val="1"/>
      <w:marLeft w:val="0"/>
      <w:marRight w:val="0"/>
      <w:marTop w:val="0"/>
      <w:marBottom w:val="0"/>
      <w:divBdr>
        <w:top w:val="none" w:sz="0" w:space="0" w:color="auto"/>
        <w:left w:val="none" w:sz="0" w:space="0" w:color="auto"/>
        <w:bottom w:val="none" w:sz="0" w:space="0" w:color="auto"/>
        <w:right w:val="none" w:sz="0" w:space="0" w:color="auto"/>
      </w:divBdr>
    </w:div>
    <w:div w:id="1317955610">
      <w:bodyDiv w:val="1"/>
      <w:marLeft w:val="0"/>
      <w:marRight w:val="0"/>
      <w:marTop w:val="0"/>
      <w:marBottom w:val="0"/>
      <w:divBdr>
        <w:top w:val="none" w:sz="0" w:space="0" w:color="auto"/>
        <w:left w:val="none" w:sz="0" w:space="0" w:color="auto"/>
        <w:bottom w:val="none" w:sz="0" w:space="0" w:color="auto"/>
        <w:right w:val="none" w:sz="0" w:space="0" w:color="auto"/>
      </w:divBdr>
    </w:div>
    <w:div w:id="1320110702">
      <w:bodyDiv w:val="1"/>
      <w:marLeft w:val="0"/>
      <w:marRight w:val="0"/>
      <w:marTop w:val="0"/>
      <w:marBottom w:val="0"/>
      <w:divBdr>
        <w:top w:val="none" w:sz="0" w:space="0" w:color="auto"/>
        <w:left w:val="none" w:sz="0" w:space="0" w:color="auto"/>
        <w:bottom w:val="none" w:sz="0" w:space="0" w:color="auto"/>
        <w:right w:val="none" w:sz="0" w:space="0" w:color="auto"/>
      </w:divBdr>
    </w:div>
    <w:div w:id="1320959628">
      <w:bodyDiv w:val="1"/>
      <w:marLeft w:val="0"/>
      <w:marRight w:val="0"/>
      <w:marTop w:val="0"/>
      <w:marBottom w:val="0"/>
      <w:divBdr>
        <w:top w:val="none" w:sz="0" w:space="0" w:color="auto"/>
        <w:left w:val="none" w:sz="0" w:space="0" w:color="auto"/>
        <w:bottom w:val="none" w:sz="0" w:space="0" w:color="auto"/>
        <w:right w:val="none" w:sz="0" w:space="0" w:color="auto"/>
      </w:divBdr>
    </w:div>
    <w:div w:id="1330517613">
      <w:bodyDiv w:val="1"/>
      <w:marLeft w:val="0"/>
      <w:marRight w:val="0"/>
      <w:marTop w:val="0"/>
      <w:marBottom w:val="0"/>
      <w:divBdr>
        <w:top w:val="none" w:sz="0" w:space="0" w:color="auto"/>
        <w:left w:val="none" w:sz="0" w:space="0" w:color="auto"/>
        <w:bottom w:val="none" w:sz="0" w:space="0" w:color="auto"/>
        <w:right w:val="none" w:sz="0" w:space="0" w:color="auto"/>
      </w:divBdr>
    </w:div>
    <w:div w:id="1331367343">
      <w:bodyDiv w:val="1"/>
      <w:marLeft w:val="0"/>
      <w:marRight w:val="0"/>
      <w:marTop w:val="0"/>
      <w:marBottom w:val="0"/>
      <w:divBdr>
        <w:top w:val="none" w:sz="0" w:space="0" w:color="auto"/>
        <w:left w:val="none" w:sz="0" w:space="0" w:color="auto"/>
        <w:bottom w:val="none" w:sz="0" w:space="0" w:color="auto"/>
        <w:right w:val="none" w:sz="0" w:space="0" w:color="auto"/>
      </w:divBdr>
    </w:div>
    <w:div w:id="1332683345">
      <w:bodyDiv w:val="1"/>
      <w:marLeft w:val="0"/>
      <w:marRight w:val="0"/>
      <w:marTop w:val="0"/>
      <w:marBottom w:val="0"/>
      <w:divBdr>
        <w:top w:val="none" w:sz="0" w:space="0" w:color="auto"/>
        <w:left w:val="none" w:sz="0" w:space="0" w:color="auto"/>
        <w:bottom w:val="none" w:sz="0" w:space="0" w:color="auto"/>
        <w:right w:val="none" w:sz="0" w:space="0" w:color="auto"/>
      </w:divBdr>
    </w:div>
    <w:div w:id="1333683137">
      <w:bodyDiv w:val="1"/>
      <w:marLeft w:val="0"/>
      <w:marRight w:val="0"/>
      <w:marTop w:val="0"/>
      <w:marBottom w:val="0"/>
      <w:divBdr>
        <w:top w:val="none" w:sz="0" w:space="0" w:color="auto"/>
        <w:left w:val="none" w:sz="0" w:space="0" w:color="auto"/>
        <w:bottom w:val="none" w:sz="0" w:space="0" w:color="auto"/>
        <w:right w:val="none" w:sz="0" w:space="0" w:color="auto"/>
      </w:divBdr>
    </w:div>
    <w:div w:id="1337080049">
      <w:bodyDiv w:val="1"/>
      <w:marLeft w:val="0"/>
      <w:marRight w:val="0"/>
      <w:marTop w:val="0"/>
      <w:marBottom w:val="0"/>
      <w:divBdr>
        <w:top w:val="none" w:sz="0" w:space="0" w:color="auto"/>
        <w:left w:val="none" w:sz="0" w:space="0" w:color="auto"/>
        <w:bottom w:val="none" w:sz="0" w:space="0" w:color="auto"/>
        <w:right w:val="none" w:sz="0" w:space="0" w:color="auto"/>
      </w:divBdr>
    </w:div>
    <w:div w:id="1337148599">
      <w:bodyDiv w:val="1"/>
      <w:marLeft w:val="0"/>
      <w:marRight w:val="0"/>
      <w:marTop w:val="0"/>
      <w:marBottom w:val="0"/>
      <w:divBdr>
        <w:top w:val="none" w:sz="0" w:space="0" w:color="auto"/>
        <w:left w:val="none" w:sz="0" w:space="0" w:color="auto"/>
        <w:bottom w:val="none" w:sz="0" w:space="0" w:color="auto"/>
        <w:right w:val="none" w:sz="0" w:space="0" w:color="auto"/>
      </w:divBdr>
    </w:div>
    <w:div w:id="1344363251">
      <w:bodyDiv w:val="1"/>
      <w:marLeft w:val="0"/>
      <w:marRight w:val="0"/>
      <w:marTop w:val="0"/>
      <w:marBottom w:val="0"/>
      <w:divBdr>
        <w:top w:val="none" w:sz="0" w:space="0" w:color="auto"/>
        <w:left w:val="none" w:sz="0" w:space="0" w:color="auto"/>
        <w:bottom w:val="none" w:sz="0" w:space="0" w:color="auto"/>
        <w:right w:val="none" w:sz="0" w:space="0" w:color="auto"/>
      </w:divBdr>
    </w:div>
    <w:div w:id="1350794117">
      <w:bodyDiv w:val="1"/>
      <w:marLeft w:val="0"/>
      <w:marRight w:val="0"/>
      <w:marTop w:val="0"/>
      <w:marBottom w:val="0"/>
      <w:divBdr>
        <w:top w:val="none" w:sz="0" w:space="0" w:color="auto"/>
        <w:left w:val="none" w:sz="0" w:space="0" w:color="auto"/>
        <w:bottom w:val="none" w:sz="0" w:space="0" w:color="auto"/>
        <w:right w:val="none" w:sz="0" w:space="0" w:color="auto"/>
      </w:divBdr>
    </w:div>
    <w:div w:id="1351446970">
      <w:bodyDiv w:val="1"/>
      <w:marLeft w:val="0"/>
      <w:marRight w:val="0"/>
      <w:marTop w:val="0"/>
      <w:marBottom w:val="0"/>
      <w:divBdr>
        <w:top w:val="none" w:sz="0" w:space="0" w:color="auto"/>
        <w:left w:val="none" w:sz="0" w:space="0" w:color="auto"/>
        <w:bottom w:val="none" w:sz="0" w:space="0" w:color="auto"/>
        <w:right w:val="none" w:sz="0" w:space="0" w:color="auto"/>
      </w:divBdr>
    </w:div>
    <w:div w:id="1362703781">
      <w:bodyDiv w:val="1"/>
      <w:marLeft w:val="0"/>
      <w:marRight w:val="0"/>
      <w:marTop w:val="0"/>
      <w:marBottom w:val="0"/>
      <w:divBdr>
        <w:top w:val="none" w:sz="0" w:space="0" w:color="auto"/>
        <w:left w:val="none" w:sz="0" w:space="0" w:color="auto"/>
        <w:bottom w:val="none" w:sz="0" w:space="0" w:color="auto"/>
        <w:right w:val="none" w:sz="0" w:space="0" w:color="auto"/>
      </w:divBdr>
    </w:div>
    <w:div w:id="1370885121">
      <w:bodyDiv w:val="1"/>
      <w:marLeft w:val="0"/>
      <w:marRight w:val="0"/>
      <w:marTop w:val="0"/>
      <w:marBottom w:val="0"/>
      <w:divBdr>
        <w:top w:val="none" w:sz="0" w:space="0" w:color="auto"/>
        <w:left w:val="none" w:sz="0" w:space="0" w:color="auto"/>
        <w:bottom w:val="none" w:sz="0" w:space="0" w:color="auto"/>
        <w:right w:val="none" w:sz="0" w:space="0" w:color="auto"/>
      </w:divBdr>
    </w:div>
    <w:div w:id="1371802684">
      <w:bodyDiv w:val="1"/>
      <w:marLeft w:val="0"/>
      <w:marRight w:val="0"/>
      <w:marTop w:val="0"/>
      <w:marBottom w:val="0"/>
      <w:divBdr>
        <w:top w:val="none" w:sz="0" w:space="0" w:color="auto"/>
        <w:left w:val="none" w:sz="0" w:space="0" w:color="auto"/>
        <w:bottom w:val="none" w:sz="0" w:space="0" w:color="auto"/>
        <w:right w:val="none" w:sz="0" w:space="0" w:color="auto"/>
      </w:divBdr>
    </w:div>
    <w:div w:id="1374116567">
      <w:bodyDiv w:val="1"/>
      <w:marLeft w:val="0"/>
      <w:marRight w:val="0"/>
      <w:marTop w:val="0"/>
      <w:marBottom w:val="0"/>
      <w:divBdr>
        <w:top w:val="none" w:sz="0" w:space="0" w:color="auto"/>
        <w:left w:val="none" w:sz="0" w:space="0" w:color="auto"/>
        <w:bottom w:val="none" w:sz="0" w:space="0" w:color="auto"/>
        <w:right w:val="none" w:sz="0" w:space="0" w:color="auto"/>
      </w:divBdr>
    </w:div>
    <w:div w:id="1391615804">
      <w:bodyDiv w:val="1"/>
      <w:marLeft w:val="0"/>
      <w:marRight w:val="0"/>
      <w:marTop w:val="0"/>
      <w:marBottom w:val="0"/>
      <w:divBdr>
        <w:top w:val="none" w:sz="0" w:space="0" w:color="auto"/>
        <w:left w:val="none" w:sz="0" w:space="0" w:color="auto"/>
        <w:bottom w:val="none" w:sz="0" w:space="0" w:color="auto"/>
        <w:right w:val="none" w:sz="0" w:space="0" w:color="auto"/>
      </w:divBdr>
    </w:div>
    <w:div w:id="1392729713">
      <w:bodyDiv w:val="1"/>
      <w:marLeft w:val="0"/>
      <w:marRight w:val="0"/>
      <w:marTop w:val="0"/>
      <w:marBottom w:val="0"/>
      <w:divBdr>
        <w:top w:val="none" w:sz="0" w:space="0" w:color="auto"/>
        <w:left w:val="none" w:sz="0" w:space="0" w:color="auto"/>
        <w:bottom w:val="none" w:sz="0" w:space="0" w:color="auto"/>
        <w:right w:val="none" w:sz="0" w:space="0" w:color="auto"/>
      </w:divBdr>
    </w:div>
    <w:div w:id="1392803087">
      <w:bodyDiv w:val="1"/>
      <w:marLeft w:val="0"/>
      <w:marRight w:val="0"/>
      <w:marTop w:val="0"/>
      <w:marBottom w:val="0"/>
      <w:divBdr>
        <w:top w:val="none" w:sz="0" w:space="0" w:color="auto"/>
        <w:left w:val="none" w:sz="0" w:space="0" w:color="auto"/>
        <w:bottom w:val="none" w:sz="0" w:space="0" w:color="auto"/>
        <w:right w:val="none" w:sz="0" w:space="0" w:color="auto"/>
      </w:divBdr>
    </w:div>
    <w:div w:id="1394885972">
      <w:bodyDiv w:val="1"/>
      <w:marLeft w:val="0"/>
      <w:marRight w:val="0"/>
      <w:marTop w:val="0"/>
      <w:marBottom w:val="0"/>
      <w:divBdr>
        <w:top w:val="none" w:sz="0" w:space="0" w:color="auto"/>
        <w:left w:val="none" w:sz="0" w:space="0" w:color="auto"/>
        <w:bottom w:val="none" w:sz="0" w:space="0" w:color="auto"/>
        <w:right w:val="none" w:sz="0" w:space="0" w:color="auto"/>
      </w:divBdr>
    </w:div>
    <w:div w:id="1402407951">
      <w:bodyDiv w:val="1"/>
      <w:marLeft w:val="0"/>
      <w:marRight w:val="0"/>
      <w:marTop w:val="0"/>
      <w:marBottom w:val="0"/>
      <w:divBdr>
        <w:top w:val="none" w:sz="0" w:space="0" w:color="auto"/>
        <w:left w:val="none" w:sz="0" w:space="0" w:color="auto"/>
        <w:bottom w:val="none" w:sz="0" w:space="0" w:color="auto"/>
        <w:right w:val="none" w:sz="0" w:space="0" w:color="auto"/>
      </w:divBdr>
    </w:div>
    <w:div w:id="1404328635">
      <w:bodyDiv w:val="1"/>
      <w:marLeft w:val="0"/>
      <w:marRight w:val="0"/>
      <w:marTop w:val="0"/>
      <w:marBottom w:val="0"/>
      <w:divBdr>
        <w:top w:val="none" w:sz="0" w:space="0" w:color="auto"/>
        <w:left w:val="none" w:sz="0" w:space="0" w:color="auto"/>
        <w:bottom w:val="none" w:sz="0" w:space="0" w:color="auto"/>
        <w:right w:val="none" w:sz="0" w:space="0" w:color="auto"/>
      </w:divBdr>
    </w:div>
    <w:div w:id="1409881615">
      <w:bodyDiv w:val="1"/>
      <w:marLeft w:val="0"/>
      <w:marRight w:val="0"/>
      <w:marTop w:val="0"/>
      <w:marBottom w:val="0"/>
      <w:divBdr>
        <w:top w:val="none" w:sz="0" w:space="0" w:color="auto"/>
        <w:left w:val="none" w:sz="0" w:space="0" w:color="auto"/>
        <w:bottom w:val="none" w:sz="0" w:space="0" w:color="auto"/>
        <w:right w:val="none" w:sz="0" w:space="0" w:color="auto"/>
      </w:divBdr>
    </w:div>
    <w:div w:id="1414158008">
      <w:bodyDiv w:val="1"/>
      <w:marLeft w:val="0"/>
      <w:marRight w:val="0"/>
      <w:marTop w:val="0"/>
      <w:marBottom w:val="0"/>
      <w:divBdr>
        <w:top w:val="none" w:sz="0" w:space="0" w:color="auto"/>
        <w:left w:val="none" w:sz="0" w:space="0" w:color="auto"/>
        <w:bottom w:val="none" w:sz="0" w:space="0" w:color="auto"/>
        <w:right w:val="none" w:sz="0" w:space="0" w:color="auto"/>
      </w:divBdr>
    </w:div>
    <w:div w:id="1417048983">
      <w:bodyDiv w:val="1"/>
      <w:marLeft w:val="0"/>
      <w:marRight w:val="0"/>
      <w:marTop w:val="0"/>
      <w:marBottom w:val="0"/>
      <w:divBdr>
        <w:top w:val="none" w:sz="0" w:space="0" w:color="auto"/>
        <w:left w:val="none" w:sz="0" w:space="0" w:color="auto"/>
        <w:bottom w:val="none" w:sz="0" w:space="0" w:color="auto"/>
        <w:right w:val="none" w:sz="0" w:space="0" w:color="auto"/>
      </w:divBdr>
    </w:div>
    <w:div w:id="1420829106">
      <w:bodyDiv w:val="1"/>
      <w:marLeft w:val="0"/>
      <w:marRight w:val="0"/>
      <w:marTop w:val="0"/>
      <w:marBottom w:val="0"/>
      <w:divBdr>
        <w:top w:val="none" w:sz="0" w:space="0" w:color="auto"/>
        <w:left w:val="none" w:sz="0" w:space="0" w:color="auto"/>
        <w:bottom w:val="none" w:sz="0" w:space="0" w:color="auto"/>
        <w:right w:val="none" w:sz="0" w:space="0" w:color="auto"/>
      </w:divBdr>
    </w:div>
    <w:div w:id="1433236432">
      <w:bodyDiv w:val="1"/>
      <w:marLeft w:val="0"/>
      <w:marRight w:val="0"/>
      <w:marTop w:val="0"/>
      <w:marBottom w:val="0"/>
      <w:divBdr>
        <w:top w:val="none" w:sz="0" w:space="0" w:color="auto"/>
        <w:left w:val="none" w:sz="0" w:space="0" w:color="auto"/>
        <w:bottom w:val="none" w:sz="0" w:space="0" w:color="auto"/>
        <w:right w:val="none" w:sz="0" w:space="0" w:color="auto"/>
      </w:divBdr>
    </w:div>
    <w:div w:id="1441102990">
      <w:bodyDiv w:val="1"/>
      <w:marLeft w:val="0"/>
      <w:marRight w:val="0"/>
      <w:marTop w:val="0"/>
      <w:marBottom w:val="0"/>
      <w:divBdr>
        <w:top w:val="none" w:sz="0" w:space="0" w:color="auto"/>
        <w:left w:val="none" w:sz="0" w:space="0" w:color="auto"/>
        <w:bottom w:val="none" w:sz="0" w:space="0" w:color="auto"/>
        <w:right w:val="none" w:sz="0" w:space="0" w:color="auto"/>
      </w:divBdr>
    </w:div>
    <w:div w:id="1443718574">
      <w:bodyDiv w:val="1"/>
      <w:marLeft w:val="0"/>
      <w:marRight w:val="0"/>
      <w:marTop w:val="0"/>
      <w:marBottom w:val="0"/>
      <w:divBdr>
        <w:top w:val="none" w:sz="0" w:space="0" w:color="auto"/>
        <w:left w:val="none" w:sz="0" w:space="0" w:color="auto"/>
        <w:bottom w:val="none" w:sz="0" w:space="0" w:color="auto"/>
        <w:right w:val="none" w:sz="0" w:space="0" w:color="auto"/>
      </w:divBdr>
    </w:div>
    <w:div w:id="1444954675">
      <w:bodyDiv w:val="1"/>
      <w:marLeft w:val="0"/>
      <w:marRight w:val="0"/>
      <w:marTop w:val="0"/>
      <w:marBottom w:val="0"/>
      <w:divBdr>
        <w:top w:val="none" w:sz="0" w:space="0" w:color="auto"/>
        <w:left w:val="none" w:sz="0" w:space="0" w:color="auto"/>
        <w:bottom w:val="none" w:sz="0" w:space="0" w:color="auto"/>
        <w:right w:val="none" w:sz="0" w:space="0" w:color="auto"/>
      </w:divBdr>
    </w:div>
    <w:div w:id="1446541373">
      <w:bodyDiv w:val="1"/>
      <w:marLeft w:val="0"/>
      <w:marRight w:val="0"/>
      <w:marTop w:val="0"/>
      <w:marBottom w:val="0"/>
      <w:divBdr>
        <w:top w:val="none" w:sz="0" w:space="0" w:color="auto"/>
        <w:left w:val="none" w:sz="0" w:space="0" w:color="auto"/>
        <w:bottom w:val="none" w:sz="0" w:space="0" w:color="auto"/>
        <w:right w:val="none" w:sz="0" w:space="0" w:color="auto"/>
      </w:divBdr>
    </w:div>
    <w:div w:id="1450783724">
      <w:bodyDiv w:val="1"/>
      <w:marLeft w:val="0"/>
      <w:marRight w:val="0"/>
      <w:marTop w:val="0"/>
      <w:marBottom w:val="0"/>
      <w:divBdr>
        <w:top w:val="none" w:sz="0" w:space="0" w:color="auto"/>
        <w:left w:val="none" w:sz="0" w:space="0" w:color="auto"/>
        <w:bottom w:val="none" w:sz="0" w:space="0" w:color="auto"/>
        <w:right w:val="none" w:sz="0" w:space="0" w:color="auto"/>
      </w:divBdr>
    </w:div>
    <w:div w:id="1454976125">
      <w:bodyDiv w:val="1"/>
      <w:marLeft w:val="0"/>
      <w:marRight w:val="0"/>
      <w:marTop w:val="0"/>
      <w:marBottom w:val="0"/>
      <w:divBdr>
        <w:top w:val="none" w:sz="0" w:space="0" w:color="auto"/>
        <w:left w:val="none" w:sz="0" w:space="0" w:color="auto"/>
        <w:bottom w:val="none" w:sz="0" w:space="0" w:color="auto"/>
        <w:right w:val="none" w:sz="0" w:space="0" w:color="auto"/>
      </w:divBdr>
    </w:div>
    <w:div w:id="1464154741">
      <w:bodyDiv w:val="1"/>
      <w:marLeft w:val="0"/>
      <w:marRight w:val="0"/>
      <w:marTop w:val="0"/>
      <w:marBottom w:val="0"/>
      <w:divBdr>
        <w:top w:val="none" w:sz="0" w:space="0" w:color="auto"/>
        <w:left w:val="none" w:sz="0" w:space="0" w:color="auto"/>
        <w:bottom w:val="none" w:sz="0" w:space="0" w:color="auto"/>
        <w:right w:val="none" w:sz="0" w:space="0" w:color="auto"/>
      </w:divBdr>
    </w:div>
    <w:div w:id="1473054983">
      <w:bodyDiv w:val="1"/>
      <w:marLeft w:val="0"/>
      <w:marRight w:val="0"/>
      <w:marTop w:val="0"/>
      <w:marBottom w:val="0"/>
      <w:divBdr>
        <w:top w:val="none" w:sz="0" w:space="0" w:color="auto"/>
        <w:left w:val="none" w:sz="0" w:space="0" w:color="auto"/>
        <w:bottom w:val="none" w:sz="0" w:space="0" w:color="auto"/>
        <w:right w:val="none" w:sz="0" w:space="0" w:color="auto"/>
      </w:divBdr>
    </w:div>
    <w:div w:id="1476222280">
      <w:bodyDiv w:val="1"/>
      <w:marLeft w:val="0"/>
      <w:marRight w:val="0"/>
      <w:marTop w:val="0"/>
      <w:marBottom w:val="0"/>
      <w:divBdr>
        <w:top w:val="none" w:sz="0" w:space="0" w:color="auto"/>
        <w:left w:val="none" w:sz="0" w:space="0" w:color="auto"/>
        <w:bottom w:val="none" w:sz="0" w:space="0" w:color="auto"/>
        <w:right w:val="none" w:sz="0" w:space="0" w:color="auto"/>
      </w:divBdr>
    </w:div>
    <w:div w:id="1479616350">
      <w:bodyDiv w:val="1"/>
      <w:marLeft w:val="0"/>
      <w:marRight w:val="0"/>
      <w:marTop w:val="0"/>
      <w:marBottom w:val="0"/>
      <w:divBdr>
        <w:top w:val="none" w:sz="0" w:space="0" w:color="auto"/>
        <w:left w:val="none" w:sz="0" w:space="0" w:color="auto"/>
        <w:bottom w:val="none" w:sz="0" w:space="0" w:color="auto"/>
        <w:right w:val="none" w:sz="0" w:space="0" w:color="auto"/>
      </w:divBdr>
    </w:div>
    <w:div w:id="1483893077">
      <w:bodyDiv w:val="1"/>
      <w:marLeft w:val="0"/>
      <w:marRight w:val="0"/>
      <w:marTop w:val="0"/>
      <w:marBottom w:val="0"/>
      <w:divBdr>
        <w:top w:val="none" w:sz="0" w:space="0" w:color="auto"/>
        <w:left w:val="none" w:sz="0" w:space="0" w:color="auto"/>
        <w:bottom w:val="none" w:sz="0" w:space="0" w:color="auto"/>
        <w:right w:val="none" w:sz="0" w:space="0" w:color="auto"/>
      </w:divBdr>
    </w:div>
    <w:div w:id="1485899955">
      <w:bodyDiv w:val="1"/>
      <w:marLeft w:val="0"/>
      <w:marRight w:val="0"/>
      <w:marTop w:val="0"/>
      <w:marBottom w:val="0"/>
      <w:divBdr>
        <w:top w:val="none" w:sz="0" w:space="0" w:color="auto"/>
        <w:left w:val="none" w:sz="0" w:space="0" w:color="auto"/>
        <w:bottom w:val="none" w:sz="0" w:space="0" w:color="auto"/>
        <w:right w:val="none" w:sz="0" w:space="0" w:color="auto"/>
      </w:divBdr>
    </w:div>
    <w:div w:id="1486049147">
      <w:bodyDiv w:val="1"/>
      <w:marLeft w:val="0"/>
      <w:marRight w:val="0"/>
      <w:marTop w:val="0"/>
      <w:marBottom w:val="0"/>
      <w:divBdr>
        <w:top w:val="none" w:sz="0" w:space="0" w:color="auto"/>
        <w:left w:val="none" w:sz="0" w:space="0" w:color="auto"/>
        <w:bottom w:val="none" w:sz="0" w:space="0" w:color="auto"/>
        <w:right w:val="none" w:sz="0" w:space="0" w:color="auto"/>
      </w:divBdr>
    </w:div>
    <w:div w:id="1487935826">
      <w:bodyDiv w:val="1"/>
      <w:marLeft w:val="0"/>
      <w:marRight w:val="0"/>
      <w:marTop w:val="0"/>
      <w:marBottom w:val="0"/>
      <w:divBdr>
        <w:top w:val="none" w:sz="0" w:space="0" w:color="auto"/>
        <w:left w:val="none" w:sz="0" w:space="0" w:color="auto"/>
        <w:bottom w:val="none" w:sz="0" w:space="0" w:color="auto"/>
        <w:right w:val="none" w:sz="0" w:space="0" w:color="auto"/>
      </w:divBdr>
    </w:div>
    <w:div w:id="1489321659">
      <w:bodyDiv w:val="1"/>
      <w:marLeft w:val="0"/>
      <w:marRight w:val="0"/>
      <w:marTop w:val="0"/>
      <w:marBottom w:val="0"/>
      <w:divBdr>
        <w:top w:val="none" w:sz="0" w:space="0" w:color="auto"/>
        <w:left w:val="none" w:sz="0" w:space="0" w:color="auto"/>
        <w:bottom w:val="none" w:sz="0" w:space="0" w:color="auto"/>
        <w:right w:val="none" w:sz="0" w:space="0" w:color="auto"/>
      </w:divBdr>
    </w:div>
    <w:div w:id="1499538043">
      <w:bodyDiv w:val="1"/>
      <w:marLeft w:val="0"/>
      <w:marRight w:val="0"/>
      <w:marTop w:val="0"/>
      <w:marBottom w:val="0"/>
      <w:divBdr>
        <w:top w:val="none" w:sz="0" w:space="0" w:color="auto"/>
        <w:left w:val="none" w:sz="0" w:space="0" w:color="auto"/>
        <w:bottom w:val="none" w:sz="0" w:space="0" w:color="auto"/>
        <w:right w:val="none" w:sz="0" w:space="0" w:color="auto"/>
      </w:divBdr>
    </w:div>
    <w:div w:id="1501893828">
      <w:bodyDiv w:val="1"/>
      <w:marLeft w:val="0"/>
      <w:marRight w:val="0"/>
      <w:marTop w:val="0"/>
      <w:marBottom w:val="0"/>
      <w:divBdr>
        <w:top w:val="none" w:sz="0" w:space="0" w:color="auto"/>
        <w:left w:val="none" w:sz="0" w:space="0" w:color="auto"/>
        <w:bottom w:val="none" w:sz="0" w:space="0" w:color="auto"/>
        <w:right w:val="none" w:sz="0" w:space="0" w:color="auto"/>
      </w:divBdr>
    </w:div>
    <w:div w:id="1509322996">
      <w:bodyDiv w:val="1"/>
      <w:marLeft w:val="0"/>
      <w:marRight w:val="0"/>
      <w:marTop w:val="0"/>
      <w:marBottom w:val="0"/>
      <w:divBdr>
        <w:top w:val="none" w:sz="0" w:space="0" w:color="auto"/>
        <w:left w:val="none" w:sz="0" w:space="0" w:color="auto"/>
        <w:bottom w:val="none" w:sz="0" w:space="0" w:color="auto"/>
        <w:right w:val="none" w:sz="0" w:space="0" w:color="auto"/>
      </w:divBdr>
    </w:div>
    <w:div w:id="1510757096">
      <w:bodyDiv w:val="1"/>
      <w:marLeft w:val="0"/>
      <w:marRight w:val="0"/>
      <w:marTop w:val="0"/>
      <w:marBottom w:val="0"/>
      <w:divBdr>
        <w:top w:val="none" w:sz="0" w:space="0" w:color="auto"/>
        <w:left w:val="none" w:sz="0" w:space="0" w:color="auto"/>
        <w:bottom w:val="none" w:sz="0" w:space="0" w:color="auto"/>
        <w:right w:val="none" w:sz="0" w:space="0" w:color="auto"/>
      </w:divBdr>
    </w:div>
    <w:div w:id="1513883077">
      <w:bodyDiv w:val="1"/>
      <w:marLeft w:val="0"/>
      <w:marRight w:val="0"/>
      <w:marTop w:val="0"/>
      <w:marBottom w:val="0"/>
      <w:divBdr>
        <w:top w:val="none" w:sz="0" w:space="0" w:color="auto"/>
        <w:left w:val="none" w:sz="0" w:space="0" w:color="auto"/>
        <w:bottom w:val="none" w:sz="0" w:space="0" w:color="auto"/>
        <w:right w:val="none" w:sz="0" w:space="0" w:color="auto"/>
      </w:divBdr>
    </w:div>
    <w:div w:id="1514877615">
      <w:bodyDiv w:val="1"/>
      <w:marLeft w:val="0"/>
      <w:marRight w:val="0"/>
      <w:marTop w:val="0"/>
      <w:marBottom w:val="0"/>
      <w:divBdr>
        <w:top w:val="none" w:sz="0" w:space="0" w:color="auto"/>
        <w:left w:val="none" w:sz="0" w:space="0" w:color="auto"/>
        <w:bottom w:val="none" w:sz="0" w:space="0" w:color="auto"/>
        <w:right w:val="none" w:sz="0" w:space="0" w:color="auto"/>
      </w:divBdr>
    </w:div>
    <w:div w:id="1516185373">
      <w:bodyDiv w:val="1"/>
      <w:marLeft w:val="0"/>
      <w:marRight w:val="0"/>
      <w:marTop w:val="0"/>
      <w:marBottom w:val="0"/>
      <w:divBdr>
        <w:top w:val="none" w:sz="0" w:space="0" w:color="auto"/>
        <w:left w:val="none" w:sz="0" w:space="0" w:color="auto"/>
        <w:bottom w:val="none" w:sz="0" w:space="0" w:color="auto"/>
        <w:right w:val="none" w:sz="0" w:space="0" w:color="auto"/>
      </w:divBdr>
    </w:div>
    <w:div w:id="1520196490">
      <w:bodyDiv w:val="1"/>
      <w:marLeft w:val="0"/>
      <w:marRight w:val="0"/>
      <w:marTop w:val="0"/>
      <w:marBottom w:val="0"/>
      <w:divBdr>
        <w:top w:val="none" w:sz="0" w:space="0" w:color="auto"/>
        <w:left w:val="none" w:sz="0" w:space="0" w:color="auto"/>
        <w:bottom w:val="none" w:sz="0" w:space="0" w:color="auto"/>
        <w:right w:val="none" w:sz="0" w:space="0" w:color="auto"/>
      </w:divBdr>
    </w:div>
    <w:div w:id="1524324654">
      <w:bodyDiv w:val="1"/>
      <w:marLeft w:val="0"/>
      <w:marRight w:val="0"/>
      <w:marTop w:val="0"/>
      <w:marBottom w:val="0"/>
      <w:divBdr>
        <w:top w:val="none" w:sz="0" w:space="0" w:color="auto"/>
        <w:left w:val="none" w:sz="0" w:space="0" w:color="auto"/>
        <w:bottom w:val="none" w:sz="0" w:space="0" w:color="auto"/>
        <w:right w:val="none" w:sz="0" w:space="0" w:color="auto"/>
      </w:divBdr>
    </w:div>
    <w:div w:id="1524515532">
      <w:bodyDiv w:val="1"/>
      <w:marLeft w:val="0"/>
      <w:marRight w:val="0"/>
      <w:marTop w:val="0"/>
      <w:marBottom w:val="0"/>
      <w:divBdr>
        <w:top w:val="none" w:sz="0" w:space="0" w:color="auto"/>
        <w:left w:val="none" w:sz="0" w:space="0" w:color="auto"/>
        <w:bottom w:val="none" w:sz="0" w:space="0" w:color="auto"/>
        <w:right w:val="none" w:sz="0" w:space="0" w:color="auto"/>
      </w:divBdr>
    </w:div>
    <w:div w:id="1528711959">
      <w:bodyDiv w:val="1"/>
      <w:marLeft w:val="0"/>
      <w:marRight w:val="0"/>
      <w:marTop w:val="0"/>
      <w:marBottom w:val="0"/>
      <w:divBdr>
        <w:top w:val="none" w:sz="0" w:space="0" w:color="auto"/>
        <w:left w:val="none" w:sz="0" w:space="0" w:color="auto"/>
        <w:bottom w:val="none" w:sz="0" w:space="0" w:color="auto"/>
        <w:right w:val="none" w:sz="0" w:space="0" w:color="auto"/>
      </w:divBdr>
    </w:div>
    <w:div w:id="1529223376">
      <w:bodyDiv w:val="1"/>
      <w:marLeft w:val="0"/>
      <w:marRight w:val="0"/>
      <w:marTop w:val="0"/>
      <w:marBottom w:val="0"/>
      <w:divBdr>
        <w:top w:val="none" w:sz="0" w:space="0" w:color="auto"/>
        <w:left w:val="none" w:sz="0" w:space="0" w:color="auto"/>
        <w:bottom w:val="none" w:sz="0" w:space="0" w:color="auto"/>
        <w:right w:val="none" w:sz="0" w:space="0" w:color="auto"/>
      </w:divBdr>
    </w:div>
    <w:div w:id="1529445246">
      <w:bodyDiv w:val="1"/>
      <w:marLeft w:val="0"/>
      <w:marRight w:val="0"/>
      <w:marTop w:val="0"/>
      <w:marBottom w:val="0"/>
      <w:divBdr>
        <w:top w:val="none" w:sz="0" w:space="0" w:color="auto"/>
        <w:left w:val="none" w:sz="0" w:space="0" w:color="auto"/>
        <w:bottom w:val="none" w:sz="0" w:space="0" w:color="auto"/>
        <w:right w:val="none" w:sz="0" w:space="0" w:color="auto"/>
      </w:divBdr>
    </w:div>
    <w:div w:id="1530677955">
      <w:bodyDiv w:val="1"/>
      <w:marLeft w:val="0"/>
      <w:marRight w:val="0"/>
      <w:marTop w:val="0"/>
      <w:marBottom w:val="0"/>
      <w:divBdr>
        <w:top w:val="none" w:sz="0" w:space="0" w:color="auto"/>
        <w:left w:val="none" w:sz="0" w:space="0" w:color="auto"/>
        <w:bottom w:val="none" w:sz="0" w:space="0" w:color="auto"/>
        <w:right w:val="none" w:sz="0" w:space="0" w:color="auto"/>
      </w:divBdr>
    </w:div>
    <w:div w:id="1535732738">
      <w:bodyDiv w:val="1"/>
      <w:marLeft w:val="0"/>
      <w:marRight w:val="0"/>
      <w:marTop w:val="0"/>
      <w:marBottom w:val="0"/>
      <w:divBdr>
        <w:top w:val="none" w:sz="0" w:space="0" w:color="auto"/>
        <w:left w:val="none" w:sz="0" w:space="0" w:color="auto"/>
        <w:bottom w:val="none" w:sz="0" w:space="0" w:color="auto"/>
        <w:right w:val="none" w:sz="0" w:space="0" w:color="auto"/>
      </w:divBdr>
    </w:div>
    <w:div w:id="1536775215">
      <w:bodyDiv w:val="1"/>
      <w:marLeft w:val="0"/>
      <w:marRight w:val="0"/>
      <w:marTop w:val="0"/>
      <w:marBottom w:val="0"/>
      <w:divBdr>
        <w:top w:val="none" w:sz="0" w:space="0" w:color="auto"/>
        <w:left w:val="none" w:sz="0" w:space="0" w:color="auto"/>
        <w:bottom w:val="none" w:sz="0" w:space="0" w:color="auto"/>
        <w:right w:val="none" w:sz="0" w:space="0" w:color="auto"/>
      </w:divBdr>
    </w:div>
    <w:div w:id="1546288919">
      <w:bodyDiv w:val="1"/>
      <w:marLeft w:val="0"/>
      <w:marRight w:val="0"/>
      <w:marTop w:val="0"/>
      <w:marBottom w:val="0"/>
      <w:divBdr>
        <w:top w:val="none" w:sz="0" w:space="0" w:color="auto"/>
        <w:left w:val="none" w:sz="0" w:space="0" w:color="auto"/>
        <w:bottom w:val="none" w:sz="0" w:space="0" w:color="auto"/>
        <w:right w:val="none" w:sz="0" w:space="0" w:color="auto"/>
      </w:divBdr>
    </w:div>
    <w:div w:id="1552957244">
      <w:bodyDiv w:val="1"/>
      <w:marLeft w:val="0"/>
      <w:marRight w:val="0"/>
      <w:marTop w:val="0"/>
      <w:marBottom w:val="0"/>
      <w:divBdr>
        <w:top w:val="none" w:sz="0" w:space="0" w:color="auto"/>
        <w:left w:val="none" w:sz="0" w:space="0" w:color="auto"/>
        <w:bottom w:val="none" w:sz="0" w:space="0" w:color="auto"/>
        <w:right w:val="none" w:sz="0" w:space="0" w:color="auto"/>
      </w:divBdr>
    </w:div>
    <w:div w:id="1563060741">
      <w:bodyDiv w:val="1"/>
      <w:marLeft w:val="0"/>
      <w:marRight w:val="0"/>
      <w:marTop w:val="0"/>
      <w:marBottom w:val="0"/>
      <w:divBdr>
        <w:top w:val="none" w:sz="0" w:space="0" w:color="auto"/>
        <w:left w:val="none" w:sz="0" w:space="0" w:color="auto"/>
        <w:bottom w:val="none" w:sz="0" w:space="0" w:color="auto"/>
        <w:right w:val="none" w:sz="0" w:space="0" w:color="auto"/>
      </w:divBdr>
    </w:div>
    <w:div w:id="1563638817">
      <w:bodyDiv w:val="1"/>
      <w:marLeft w:val="0"/>
      <w:marRight w:val="0"/>
      <w:marTop w:val="0"/>
      <w:marBottom w:val="0"/>
      <w:divBdr>
        <w:top w:val="none" w:sz="0" w:space="0" w:color="auto"/>
        <w:left w:val="none" w:sz="0" w:space="0" w:color="auto"/>
        <w:bottom w:val="none" w:sz="0" w:space="0" w:color="auto"/>
        <w:right w:val="none" w:sz="0" w:space="0" w:color="auto"/>
      </w:divBdr>
    </w:div>
    <w:div w:id="1572232910">
      <w:bodyDiv w:val="1"/>
      <w:marLeft w:val="0"/>
      <w:marRight w:val="0"/>
      <w:marTop w:val="0"/>
      <w:marBottom w:val="0"/>
      <w:divBdr>
        <w:top w:val="none" w:sz="0" w:space="0" w:color="auto"/>
        <w:left w:val="none" w:sz="0" w:space="0" w:color="auto"/>
        <w:bottom w:val="none" w:sz="0" w:space="0" w:color="auto"/>
        <w:right w:val="none" w:sz="0" w:space="0" w:color="auto"/>
      </w:divBdr>
    </w:div>
    <w:div w:id="1577127907">
      <w:bodyDiv w:val="1"/>
      <w:marLeft w:val="0"/>
      <w:marRight w:val="0"/>
      <w:marTop w:val="0"/>
      <w:marBottom w:val="0"/>
      <w:divBdr>
        <w:top w:val="none" w:sz="0" w:space="0" w:color="auto"/>
        <w:left w:val="none" w:sz="0" w:space="0" w:color="auto"/>
        <w:bottom w:val="none" w:sz="0" w:space="0" w:color="auto"/>
        <w:right w:val="none" w:sz="0" w:space="0" w:color="auto"/>
      </w:divBdr>
    </w:div>
    <w:div w:id="1590458008">
      <w:bodyDiv w:val="1"/>
      <w:marLeft w:val="0"/>
      <w:marRight w:val="0"/>
      <w:marTop w:val="0"/>
      <w:marBottom w:val="0"/>
      <w:divBdr>
        <w:top w:val="none" w:sz="0" w:space="0" w:color="auto"/>
        <w:left w:val="none" w:sz="0" w:space="0" w:color="auto"/>
        <w:bottom w:val="none" w:sz="0" w:space="0" w:color="auto"/>
        <w:right w:val="none" w:sz="0" w:space="0" w:color="auto"/>
      </w:divBdr>
    </w:div>
    <w:div w:id="1594244107">
      <w:bodyDiv w:val="1"/>
      <w:marLeft w:val="0"/>
      <w:marRight w:val="0"/>
      <w:marTop w:val="0"/>
      <w:marBottom w:val="0"/>
      <w:divBdr>
        <w:top w:val="none" w:sz="0" w:space="0" w:color="auto"/>
        <w:left w:val="none" w:sz="0" w:space="0" w:color="auto"/>
        <w:bottom w:val="none" w:sz="0" w:space="0" w:color="auto"/>
        <w:right w:val="none" w:sz="0" w:space="0" w:color="auto"/>
      </w:divBdr>
    </w:div>
    <w:div w:id="1598051514">
      <w:bodyDiv w:val="1"/>
      <w:marLeft w:val="0"/>
      <w:marRight w:val="0"/>
      <w:marTop w:val="0"/>
      <w:marBottom w:val="0"/>
      <w:divBdr>
        <w:top w:val="none" w:sz="0" w:space="0" w:color="auto"/>
        <w:left w:val="none" w:sz="0" w:space="0" w:color="auto"/>
        <w:bottom w:val="none" w:sz="0" w:space="0" w:color="auto"/>
        <w:right w:val="none" w:sz="0" w:space="0" w:color="auto"/>
      </w:divBdr>
    </w:div>
    <w:div w:id="1615209172">
      <w:bodyDiv w:val="1"/>
      <w:marLeft w:val="0"/>
      <w:marRight w:val="0"/>
      <w:marTop w:val="0"/>
      <w:marBottom w:val="0"/>
      <w:divBdr>
        <w:top w:val="none" w:sz="0" w:space="0" w:color="auto"/>
        <w:left w:val="none" w:sz="0" w:space="0" w:color="auto"/>
        <w:bottom w:val="none" w:sz="0" w:space="0" w:color="auto"/>
        <w:right w:val="none" w:sz="0" w:space="0" w:color="auto"/>
      </w:divBdr>
    </w:div>
    <w:div w:id="1619095125">
      <w:bodyDiv w:val="1"/>
      <w:marLeft w:val="0"/>
      <w:marRight w:val="0"/>
      <w:marTop w:val="0"/>
      <w:marBottom w:val="0"/>
      <w:divBdr>
        <w:top w:val="none" w:sz="0" w:space="0" w:color="auto"/>
        <w:left w:val="none" w:sz="0" w:space="0" w:color="auto"/>
        <w:bottom w:val="none" w:sz="0" w:space="0" w:color="auto"/>
        <w:right w:val="none" w:sz="0" w:space="0" w:color="auto"/>
      </w:divBdr>
    </w:div>
    <w:div w:id="1624000844">
      <w:bodyDiv w:val="1"/>
      <w:marLeft w:val="0"/>
      <w:marRight w:val="0"/>
      <w:marTop w:val="0"/>
      <w:marBottom w:val="0"/>
      <w:divBdr>
        <w:top w:val="none" w:sz="0" w:space="0" w:color="auto"/>
        <w:left w:val="none" w:sz="0" w:space="0" w:color="auto"/>
        <w:bottom w:val="none" w:sz="0" w:space="0" w:color="auto"/>
        <w:right w:val="none" w:sz="0" w:space="0" w:color="auto"/>
      </w:divBdr>
    </w:div>
    <w:div w:id="1628656759">
      <w:bodyDiv w:val="1"/>
      <w:marLeft w:val="0"/>
      <w:marRight w:val="0"/>
      <w:marTop w:val="0"/>
      <w:marBottom w:val="0"/>
      <w:divBdr>
        <w:top w:val="none" w:sz="0" w:space="0" w:color="auto"/>
        <w:left w:val="none" w:sz="0" w:space="0" w:color="auto"/>
        <w:bottom w:val="none" w:sz="0" w:space="0" w:color="auto"/>
        <w:right w:val="none" w:sz="0" w:space="0" w:color="auto"/>
      </w:divBdr>
    </w:div>
    <w:div w:id="1632520715">
      <w:bodyDiv w:val="1"/>
      <w:marLeft w:val="0"/>
      <w:marRight w:val="0"/>
      <w:marTop w:val="0"/>
      <w:marBottom w:val="0"/>
      <w:divBdr>
        <w:top w:val="none" w:sz="0" w:space="0" w:color="auto"/>
        <w:left w:val="none" w:sz="0" w:space="0" w:color="auto"/>
        <w:bottom w:val="none" w:sz="0" w:space="0" w:color="auto"/>
        <w:right w:val="none" w:sz="0" w:space="0" w:color="auto"/>
      </w:divBdr>
    </w:div>
    <w:div w:id="1638366455">
      <w:bodyDiv w:val="1"/>
      <w:marLeft w:val="0"/>
      <w:marRight w:val="0"/>
      <w:marTop w:val="0"/>
      <w:marBottom w:val="0"/>
      <w:divBdr>
        <w:top w:val="none" w:sz="0" w:space="0" w:color="auto"/>
        <w:left w:val="none" w:sz="0" w:space="0" w:color="auto"/>
        <w:bottom w:val="none" w:sz="0" w:space="0" w:color="auto"/>
        <w:right w:val="none" w:sz="0" w:space="0" w:color="auto"/>
      </w:divBdr>
    </w:div>
    <w:div w:id="1648046116">
      <w:bodyDiv w:val="1"/>
      <w:marLeft w:val="0"/>
      <w:marRight w:val="0"/>
      <w:marTop w:val="0"/>
      <w:marBottom w:val="0"/>
      <w:divBdr>
        <w:top w:val="none" w:sz="0" w:space="0" w:color="auto"/>
        <w:left w:val="none" w:sz="0" w:space="0" w:color="auto"/>
        <w:bottom w:val="none" w:sz="0" w:space="0" w:color="auto"/>
        <w:right w:val="none" w:sz="0" w:space="0" w:color="auto"/>
      </w:divBdr>
    </w:div>
    <w:div w:id="1650016651">
      <w:bodyDiv w:val="1"/>
      <w:marLeft w:val="0"/>
      <w:marRight w:val="0"/>
      <w:marTop w:val="0"/>
      <w:marBottom w:val="0"/>
      <w:divBdr>
        <w:top w:val="none" w:sz="0" w:space="0" w:color="auto"/>
        <w:left w:val="none" w:sz="0" w:space="0" w:color="auto"/>
        <w:bottom w:val="none" w:sz="0" w:space="0" w:color="auto"/>
        <w:right w:val="none" w:sz="0" w:space="0" w:color="auto"/>
      </w:divBdr>
    </w:div>
    <w:div w:id="1654404791">
      <w:bodyDiv w:val="1"/>
      <w:marLeft w:val="0"/>
      <w:marRight w:val="0"/>
      <w:marTop w:val="0"/>
      <w:marBottom w:val="0"/>
      <w:divBdr>
        <w:top w:val="none" w:sz="0" w:space="0" w:color="auto"/>
        <w:left w:val="none" w:sz="0" w:space="0" w:color="auto"/>
        <w:bottom w:val="none" w:sz="0" w:space="0" w:color="auto"/>
        <w:right w:val="none" w:sz="0" w:space="0" w:color="auto"/>
      </w:divBdr>
    </w:div>
    <w:div w:id="1656370712">
      <w:bodyDiv w:val="1"/>
      <w:marLeft w:val="0"/>
      <w:marRight w:val="0"/>
      <w:marTop w:val="0"/>
      <w:marBottom w:val="0"/>
      <w:divBdr>
        <w:top w:val="none" w:sz="0" w:space="0" w:color="auto"/>
        <w:left w:val="none" w:sz="0" w:space="0" w:color="auto"/>
        <w:bottom w:val="none" w:sz="0" w:space="0" w:color="auto"/>
        <w:right w:val="none" w:sz="0" w:space="0" w:color="auto"/>
      </w:divBdr>
    </w:div>
    <w:div w:id="1663393393">
      <w:bodyDiv w:val="1"/>
      <w:marLeft w:val="0"/>
      <w:marRight w:val="0"/>
      <w:marTop w:val="0"/>
      <w:marBottom w:val="0"/>
      <w:divBdr>
        <w:top w:val="none" w:sz="0" w:space="0" w:color="auto"/>
        <w:left w:val="none" w:sz="0" w:space="0" w:color="auto"/>
        <w:bottom w:val="none" w:sz="0" w:space="0" w:color="auto"/>
        <w:right w:val="none" w:sz="0" w:space="0" w:color="auto"/>
      </w:divBdr>
    </w:div>
    <w:div w:id="1665010733">
      <w:bodyDiv w:val="1"/>
      <w:marLeft w:val="0"/>
      <w:marRight w:val="0"/>
      <w:marTop w:val="0"/>
      <w:marBottom w:val="0"/>
      <w:divBdr>
        <w:top w:val="none" w:sz="0" w:space="0" w:color="auto"/>
        <w:left w:val="none" w:sz="0" w:space="0" w:color="auto"/>
        <w:bottom w:val="none" w:sz="0" w:space="0" w:color="auto"/>
        <w:right w:val="none" w:sz="0" w:space="0" w:color="auto"/>
      </w:divBdr>
    </w:div>
    <w:div w:id="1665668972">
      <w:bodyDiv w:val="1"/>
      <w:marLeft w:val="0"/>
      <w:marRight w:val="0"/>
      <w:marTop w:val="0"/>
      <w:marBottom w:val="0"/>
      <w:divBdr>
        <w:top w:val="none" w:sz="0" w:space="0" w:color="auto"/>
        <w:left w:val="none" w:sz="0" w:space="0" w:color="auto"/>
        <w:bottom w:val="none" w:sz="0" w:space="0" w:color="auto"/>
        <w:right w:val="none" w:sz="0" w:space="0" w:color="auto"/>
      </w:divBdr>
    </w:div>
    <w:div w:id="1668290154">
      <w:bodyDiv w:val="1"/>
      <w:marLeft w:val="0"/>
      <w:marRight w:val="0"/>
      <w:marTop w:val="0"/>
      <w:marBottom w:val="0"/>
      <w:divBdr>
        <w:top w:val="none" w:sz="0" w:space="0" w:color="auto"/>
        <w:left w:val="none" w:sz="0" w:space="0" w:color="auto"/>
        <w:bottom w:val="none" w:sz="0" w:space="0" w:color="auto"/>
        <w:right w:val="none" w:sz="0" w:space="0" w:color="auto"/>
      </w:divBdr>
    </w:div>
    <w:div w:id="1669284683">
      <w:bodyDiv w:val="1"/>
      <w:marLeft w:val="0"/>
      <w:marRight w:val="0"/>
      <w:marTop w:val="0"/>
      <w:marBottom w:val="0"/>
      <w:divBdr>
        <w:top w:val="none" w:sz="0" w:space="0" w:color="auto"/>
        <w:left w:val="none" w:sz="0" w:space="0" w:color="auto"/>
        <w:bottom w:val="none" w:sz="0" w:space="0" w:color="auto"/>
        <w:right w:val="none" w:sz="0" w:space="0" w:color="auto"/>
      </w:divBdr>
    </w:div>
    <w:div w:id="1673872978">
      <w:bodyDiv w:val="1"/>
      <w:marLeft w:val="0"/>
      <w:marRight w:val="0"/>
      <w:marTop w:val="0"/>
      <w:marBottom w:val="0"/>
      <w:divBdr>
        <w:top w:val="none" w:sz="0" w:space="0" w:color="auto"/>
        <w:left w:val="none" w:sz="0" w:space="0" w:color="auto"/>
        <w:bottom w:val="none" w:sz="0" w:space="0" w:color="auto"/>
        <w:right w:val="none" w:sz="0" w:space="0" w:color="auto"/>
      </w:divBdr>
    </w:div>
    <w:div w:id="1674406560">
      <w:bodyDiv w:val="1"/>
      <w:marLeft w:val="0"/>
      <w:marRight w:val="0"/>
      <w:marTop w:val="0"/>
      <w:marBottom w:val="0"/>
      <w:divBdr>
        <w:top w:val="none" w:sz="0" w:space="0" w:color="auto"/>
        <w:left w:val="none" w:sz="0" w:space="0" w:color="auto"/>
        <w:bottom w:val="none" w:sz="0" w:space="0" w:color="auto"/>
        <w:right w:val="none" w:sz="0" w:space="0" w:color="auto"/>
      </w:divBdr>
    </w:div>
    <w:div w:id="1675644456">
      <w:bodyDiv w:val="1"/>
      <w:marLeft w:val="0"/>
      <w:marRight w:val="0"/>
      <w:marTop w:val="0"/>
      <w:marBottom w:val="0"/>
      <w:divBdr>
        <w:top w:val="none" w:sz="0" w:space="0" w:color="auto"/>
        <w:left w:val="none" w:sz="0" w:space="0" w:color="auto"/>
        <w:bottom w:val="none" w:sz="0" w:space="0" w:color="auto"/>
        <w:right w:val="none" w:sz="0" w:space="0" w:color="auto"/>
      </w:divBdr>
    </w:div>
    <w:div w:id="1677342378">
      <w:bodyDiv w:val="1"/>
      <w:marLeft w:val="0"/>
      <w:marRight w:val="0"/>
      <w:marTop w:val="0"/>
      <w:marBottom w:val="0"/>
      <w:divBdr>
        <w:top w:val="none" w:sz="0" w:space="0" w:color="auto"/>
        <w:left w:val="none" w:sz="0" w:space="0" w:color="auto"/>
        <w:bottom w:val="none" w:sz="0" w:space="0" w:color="auto"/>
        <w:right w:val="none" w:sz="0" w:space="0" w:color="auto"/>
      </w:divBdr>
    </w:div>
    <w:div w:id="1679892717">
      <w:bodyDiv w:val="1"/>
      <w:marLeft w:val="0"/>
      <w:marRight w:val="0"/>
      <w:marTop w:val="0"/>
      <w:marBottom w:val="0"/>
      <w:divBdr>
        <w:top w:val="none" w:sz="0" w:space="0" w:color="auto"/>
        <w:left w:val="none" w:sz="0" w:space="0" w:color="auto"/>
        <w:bottom w:val="none" w:sz="0" w:space="0" w:color="auto"/>
        <w:right w:val="none" w:sz="0" w:space="0" w:color="auto"/>
      </w:divBdr>
    </w:div>
    <w:div w:id="1682732553">
      <w:bodyDiv w:val="1"/>
      <w:marLeft w:val="0"/>
      <w:marRight w:val="0"/>
      <w:marTop w:val="0"/>
      <w:marBottom w:val="0"/>
      <w:divBdr>
        <w:top w:val="none" w:sz="0" w:space="0" w:color="auto"/>
        <w:left w:val="none" w:sz="0" w:space="0" w:color="auto"/>
        <w:bottom w:val="none" w:sz="0" w:space="0" w:color="auto"/>
        <w:right w:val="none" w:sz="0" w:space="0" w:color="auto"/>
      </w:divBdr>
    </w:div>
    <w:div w:id="1692872747">
      <w:bodyDiv w:val="1"/>
      <w:marLeft w:val="0"/>
      <w:marRight w:val="0"/>
      <w:marTop w:val="0"/>
      <w:marBottom w:val="0"/>
      <w:divBdr>
        <w:top w:val="none" w:sz="0" w:space="0" w:color="auto"/>
        <w:left w:val="none" w:sz="0" w:space="0" w:color="auto"/>
        <w:bottom w:val="none" w:sz="0" w:space="0" w:color="auto"/>
        <w:right w:val="none" w:sz="0" w:space="0" w:color="auto"/>
      </w:divBdr>
    </w:div>
    <w:div w:id="1693215692">
      <w:bodyDiv w:val="1"/>
      <w:marLeft w:val="0"/>
      <w:marRight w:val="0"/>
      <w:marTop w:val="0"/>
      <w:marBottom w:val="0"/>
      <w:divBdr>
        <w:top w:val="none" w:sz="0" w:space="0" w:color="auto"/>
        <w:left w:val="none" w:sz="0" w:space="0" w:color="auto"/>
        <w:bottom w:val="none" w:sz="0" w:space="0" w:color="auto"/>
        <w:right w:val="none" w:sz="0" w:space="0" w:color="auto"/>
      </w:divBdr>
    </w:div>
    <w:div w:id="1696419131">
      <w:bodyDiv w:val="1"/>
      <w:marLeft w:val="0"/>
      <w:marRight w:val="0"/>
      <w:marTop w:val="0"/>
      <w:marBottom w:val="0"/>
      <w:divBdr>
        <w:top w:val="none" w:sz="0" w:space="0" w:color="auto"/>
        <w:left w:val="none" w:sz="0" w:space="0" w:color="auto"/>
        <w:bottom w:val="none" w:sz="0" w:space="0" w:color="auto"/>
        <w:right w:val="none" w:sz="0" w:space="0" w:color="auto"/>
      </w:divBdr>
    </w:div>
    <w:div w:id="1703706515">
      <w:bodyDiv w:val="1"/>
      <w:marLeft w:val="0"/>
      <w:marRight w:val="0"/>
      <w:marTop w:val="0"/>
      <w:marBottom w:val="0"/>
      <w:divBdr>
        <w:top w:val="none" w:sz="0" w:space="0" w:color="auto"/>
        <w:left w:val="none" w:sz="0" w:space="0" w:color="auto"/>
        <w:bottom w:val="none" w:sz="0" w:space="0" w:color="auto"/>
        <w:right w:val="none" w:sz="0" w:space="0" w:color="auto"/>
      </w:divBdr>
    </w:div>
    <w:div w:id="1704553497">
      <w:bodyDiv w:val="1"/>
      <w:marLeft w:val="0"/>
      <w:marRight w:val="0"/>
      <w:marTop w:val="0"/>
      <w:marBottom w:val="0"/>
      <w:divBdr>
        <w:top w:val="none" w:sz="0" w:space="0" w:color="auto"/>
        <w:left w:val="none" w:sz="0" w:space="0" w:color="auto"/>
        <w:bottom w:val="none" w:sz="0" w:space="0" w:color="auto"/>
        <w:right w:val="none" w:sz="0" w:space="0" w:color="auto"/>
      </w:divBdr>
    </w:div>
    <w:div w:id="1705473616">
      <w:bodyDiv w:val="1"/>
      <w:marLeft w:val="0"/>
      <w:marRight w:val="0"/>
      <w:marTop w:val="0"/>
      <w:marBottom w:val="0"/>
      <w:divBdr>
        <w:top w:val="none" w:sz="0" w:space="0" w:color="auto"/>
        <w:left w:val="none" w:sz="0" w:space="0" w:color="auto"/>
        <w:bottom w:val="none" w:sz="0" w:space="0" w:color="auto"/>
        <w:right w:val="none" w:sz="0" w:space="0" w:color="auto"/>
      </w:divBdr>
    </w:div>
    <w:div w:id="1706254100">
      <w:bodyDiv w:val="1"/>
      <w:marLeft w:val="0"/>
      <w:marRight w:val="0"/>
      <w:marTop w:val="0"/>
      <w:marBottom w:val="0"/>
      <w:divBdr>
        <w:top w:val="none" w:sz="0" w:space="0" w:color="auto"/>
        <w:left w:val="none" w:sz="0" w:space="0" w:color="auto"/>
        <w:bottom w:val="none" w:sz="0" w:space="0" w:color="auto"/>
        <w:right w:val="none" w:sz="0" w:space="0" w:color="auto"/>
      </w:divBdr>
    </w:div>
    <w:div w:id="1708750099">
      <w:bodyDiv w:val="1"/>
      <w:marLeft w:val="0"/>
      <w:marRight w:val="0"/>
      <w:marTop w:val="0"/>
      <w:marBottom w:val="0"/>
      <w:divBdr>
        <w:top w:val="none" w:sz="0" w:space="0" w:color="auto"/>
        <w:left w:val="none" w:sz="0" w:space="0" w:color="auto"/>
        <w:bottom w:val="none" w:sz="0" w:space="0" w:color="auto"/>
        <w:right w:val="none" w:sz="0" w:space="0" w:color="auto"/>
      </w:divBdr>
    </w:div>
    <w:div w:id="1711300549">
      <w:bodyDiv w:val="1"/>
      <w:marLeft w:val="0"/>
      <w:marRight w:val="0"/>
      <w:marTop w:val="0"/>
      <w:marBottom w:val="0"/>
      <w:divBdr>
        <w:top w:val="none" w:sz="0" w:space="0" w:color="auto"/>
        <w:left w:val="none" w:sz="0" w:space="0" w:color="auto"/>
        <w:bottom w:val="none" w:sz="0" w:space="0" w:color="auto"/>
        <w:right w:val="none" w:sz="0" w:space="0" w:color="auto"/>
      </w:divBdr>
    </w:div>
    <w:div w:id="1713071827">
      <w:bodyDiv w:val="1"/>
      <w:marLeft w:val="0"/>
      <w:marRight w:val="0"/>
      <w:marTop w:val="0"/>
      <w:marBottom w:val="0"/>
      <w:divBdr>
        <w:top w:val="none" w:sz="0" w:space="0" w:color="auto"/>
        <w:left w:val="none" w:sz="0" w:space="0" w:color="auto"/>
        <w:bottom w:val="none" w:sz="0" w:space="0" w:color="auto"/>
        <w:right w:val="none" w:sz="0" w:space="0" w:color="auto"/>
      </w:divBdr>
    </w:div>
    <w:div w:id="1718703656">
      <w:bodyDiv w:val="1"/>
      <w:marLeft w:val="0"/>
      <w:marRight w:val="0"/>
      <w:marTop w:val="0"/>
      <w:marBottom w:val="0"/>
      <w:divBdr>
        <w:top w:val="none" w:sz="0" w:space="0" w:color="auto"/>
        <w:left w:val="none" w:sz="0" w:space="0" w:color="auto"/>
        <w:bottom w:val="none" w:sz="0" w:space="0" w:color="auto"/>
        <w:right w:val="none" w:sz="0" w:space="0" w:color="auto"/>
      </w:divBdr>
    </w:div>
    <w:div w:id="1721972147">
      <w:bodyDiv w:val="1"/>
      <w:marLeft w:val="0"/>
      <w:marRight w:val="0"/>
      <w:marTop w:val="0"/>
      <w:marBottom w:val="0"/>
      <w:divBdr>
        <w:top w:val="none" w:sz="0" w:space="0" w:color="auto"/>
        <w:left w:val="none" w:sz="0" w:space="0" w:color="auto"/>
        <w:bottom w:val="none" w:sz="0" w:space="0" w:color="auto"/>
        <w:right w:val="none" w:sz="0" w:space="0" w:color="auto"/>
      </w:divBdr>
    </w:div>
    <w:div w:id="1724520328">
      <w:bodyDiv w:val="1"/>
      <w:marLeft w:val="0"/>
      <w:marRight w:val="0"/>
      <w:marTop w:val="0"/>
      <w:marBottom w:val="0"/>
      <w:divBdr>
        <w:top w:val="none" w:sz="0" w:space="0" w:color="auto"/>
        <w:left w:val="none" w:sz="0" w:space="0" w:color="auto"/>
        <w:bottom w:val="none" w:sz="0" w:space="0" w:color="auto"/>
        <w:right w:val="none" w:sz="0" w:space="0" w:color="auto"/>
      </w:divBdr>
    </w:div>
    <w:div w:id="1727294596">
      <w:bodyDiv w:val="1"/>
      <w:marLeft w:val="0"/>
      <w:marRight w:val="0"/>
      <w:marTop w:val="0"/>
      <w:marBottom w:val="0"/>
      <w:divBdr>
        <w:top w:val="none" w:sz="0" w:space="0" w:color="auto"/>
        <w:left w:val="none" w:sz="0" w:space="0" w:color="auto"/>
        <w:bottom w:val="none" w:sz="0" w:space="0" w:color="auto"/>
        <w:right w:val="none" w:sz="0" w:space="0" w:color="auto"/>
      </w:divBdr>
    </w:div>
    <w:div w:id="1734770195">
      <w:bodyDiv w:val="1"/>
      <w:marLeft w:val="0"/>
      <w:marRight w:val="0"/>
      <w:marTop w:val="0"/>
      <w:marBottom w:val="0"/>
      <w:divBdr>
        <w:top w:val="none" w:sz="0" w:space="0" w:color="auto"/>
        <w:left w:val="none" w:sz="0" w:space="0" w:color="auto"/>
        <w:bottom w:val="none" w:sz="0" w:space="0" w:color="auto"/>
        <w:right w:val="none" w:sz="0" w:space="0" w:color="auto"/>
      </w:divBdr>
    </w:div>
    <w:div w:id="1736930500">
      <w:bodyDiv w:val="1"/>
      <w:marLeft w:val="0"/>
      <w:marRight w:val="0"/>
      <w:marTop w:val="0"/>
      <w:marBottom w:val="0"/>
      <w:divBdr>
        <w:top w:val="none" w:sz="0" w:space="0" w:color="auto"/>
        <w:left w:val="none" w:sz="0" w:space="0" w:color="auto"/>
        <w:bottom w:val="none" w:sz="0" w:space="0" w:color="auto"/>
        <w:right w:val="none" w:sz="0" w:space="0" w:color="auto"/>
      </w:divBdr>
    </w:div>
    <w:div w:id="1737125939">
      <w:bodyDiv w:val="1"/>
      <w:marLeft w:val="0"/>
      <w:marRight w:val="0"/>
      <w:marTop w:val="0"/>
      <w:marBottom w:val="0"/>
      <w:divBdr>
        <w:top w:val="none" w:sz="0" w:space="0" w:color="auto"/>
        <w:left w:val="none" w:sz="0" w:space="0" w:color="auto"/>
        <w:bottom w:val="none" w:sz="0" w:space="0" w:color="auto"/>
        <w:right w:val="none" w:sz="0" w:space="0" w:color="auto"/>
      </w:divBdr>
    </w:div>
    <w:div w:id="1737825757">
      <w:bodyDiv w:val="1"/>
      <w:marLeft w:val="0"/>
      <w:marRight w:val="0"/>
      <w:marTop w:val="0"/>
      <w:marBottom w:val="0"/>
      <w:divBdr>
        <w:top w:val="none" w:sz="0" w:space="0" w:color="auto"/>
        <w:left w:val="none" w:sz="0" w:space="0" w:color="auto"/>
        <w:bottom w:val="none" w:sz="0" w:space="0" w:color="auto"/>
        <w:right w:val="none" w:sz="0" w:space="0" w:color="auto"/>
      </w:divBdr>
    </w:div>
    <w:div w:id="1738212430">
      <w:bodyDiv w:val="1"/>
      <w:marLeft w:val="0"/>
      <w:marRight w:val="0"/>
      <w:marTop w:val="0"/>
      <w:marBottom w:val="0"/>
      <w:divBdr>
        <w:top w:val="none" w:sz="0" w:space="0" w:color="auto"/>
        <w:left w:val="none" w:sz="0" w:space="0" w:color="auto"/>
        <w:bottom w:val="none" w:sz="0" w:space="0" w:color="auto"/>
        <w:right w:val="none" w:sz="0" w:space="0" w:color="auto"/>
      </w:divBdr>
    </w:div>
    <w:div w:id="1738702491">
      <w:bodyDiv w:val="1"/>
      <w:marLeft w:val="0"/>
      <w:marRight w:val="0"/>
      <w:marTop w:val="0"/>
      <w:marBottom w:val="0"/>
      <w:divBdr>
        <w:top w:val="none" w:sz="0" w:space="0" w:color="auto"/>
        <w:left w:val="none" w:sz="0" w:space="0" w:color="auto"/>
        <w:bottom w:val="none" w:sz="0" w:space="0" w:color="auto"/>
        <w:right w:val="none" w:sz="0" w:space="0" w:color="auto"/>
      </w:divBdr>
    </w:div>
    <w:div w:id="1739472252">
      <w:bodyDiv w:val="1"/>
      <w:marLeft w:val="0"/>
      <w:marRight w:val="0"/>
      <w:marTop w:val="0"/>
      <w:marBottom w:val="0"/>
      <w:divBdr>
        <w:top w:val="none" w:sz="0" w:space="0" w:color="auto"/>
        <w:left w:val="none" w:sz="0" w:space="0" w:color="auto"/>
        <w:bottom w:val="none" w:sz="0" w:space="0" w:color="auto"/>
        <w:right w:val="none" w:sz="0" w:space="0" w:color="auto"/>
      </w:divBdr>
    </w:div>
    <w:div w:id="1742679747">
      <w:bodyDiv w:val="1"/>
      <w:marLeft w:val="0"/>
      <w:marRight w:val="0"/>
      <w:marTop w:val="0"/>
      <w:marBottom w:val="0"/>
      <w:divBdr>
        <w:top w:val="none" w:sz="0" w:space="0" w:color="auto"/>
        <w:left w:val="none" w:sz="0" w:space="0" w:color="auto"/>
        <w:bottom w:val="none" w:sz="0" w:space="0" w:color="auto"/>
        <w:right w:val="none" w:sz="0" w:space="0" w:color="auto"/>
      </w:divBdr>
    </w:div>
    <w:div w:id="1745377394">
      <w:bodyDiv w:val="1"/>
      <w:marLeft w:val="0"/>
      <w:marRight w:val="0"/>
      <w:marTop w:val="0"/>
      <w:marBottom w:val="0"/>
      <w:divBdr>
        <w:top w:val="none" w:sz="0" w:space="0" w:color="auto"/>
        <w:left w:val="none" w:sz="0" w:space="0" w:color="auto"/>
        <w:bottom w:val="none" w:sz="0" w:space="0" w:color="auto"/>
        <w:right w:val="none" w:sz="0" w:space="0" w:color="auto"/>
      </w:divBdr>
    </w:div>
    <w:div w:id="1747728245">
      <w:bodyDiv w:val="1"/>
      <w:marLeft w:val="0"/>
      <w:marRight w:val="0"/>
      <w:marTop w:val="0"/>
      <w:marBottom w:val="0"/>
      <w:divBdr>
        <w:top w:val="none" w:sz="0" w:space="0" w:color="auto"/>
        <w:left w:val="none" w:sz="0" w:space="0" w:color="auto"/>
        <w:bottom w:val="none" w:sz="0" w:space="0" w:color="auto"/>
        <w:right w:val="none" w:sz="0" w:space="0" w:color="auto"/>
      </w:divBdr>
    </w:div>
    <w:div w:id="1748336371">
      <w:bodyDiv w:val="1"/>
      <w:marLeft w:val="0"/>
      <w:marRight w:val="0"/>
      <w:marTop w:val="0"/>
      <w:marBottom w:val="0"/>
      <w:divBdr>
        <w:top w:val="none" w:sz="0" w:space="0" w:color="auto"/>
        <w:left w:val="none" w:sz="0" w:space="0" w:color="auto"/>
        <w:bottom w:val="none" w:sz="0" w:space="0" w:color="auto"/>
        <w:right w:val="none" w:sz="0" w:space="0" w:color="auto"/>
      </w:divBdr>
    </w:div>
    <w:div w:id="1767383069">
      <w:bodyDiv w:val="1"/>
      <w:marLeft w:val="0"/>
      <w:marRight w:val="0"/>
      <w:marTop w:val="0"/>
      <w:marBottom w:val="0"/>
      <w:divBdr>
        <w:top w:val="none" w:sz="0" w:space="0" w:color="auto"/>
        <w:left w:val="none" w:sz="0" w:space="0" w:color="auto"/>
        <w:bottom w:val="none" w:sz="0" w:space="0" w:color="auto"/>
        <w:right w:val="none" w:sz="0" w:space="0" w:color="auto"/>
      </w:divBdr>
    </w:div>
    <w:div w:id="1772968745">
      <w:bodyDiv w:val="1"/>
      <w:marLeft w:val="0"/>
      <w:marRight w:val="0"/>
      <w:marTop w:val="0"/>
      <w:marBottom w:val="0"/>
      <w:divBdr>
        <w:top w:val="none" w:sz="0" w:space="0" w:color="auto"/>
        <w:left w:val="none" w:sz="0" w:space="0" w:color="auto"/>
        <w:bottom w:val="none" w:sz="0" w:space="0" w:color="auto"/>
        <w:right w:val="none" w:sz="0" w:space="0" w:color="auto"/>
      </w:divBdr>
    </w:div>
    <w:div w:id="1777552617">
      <w:bodyDiv w:val="1"/>
      <w:marLeft w:val="0"/>
      <w:marRight w:val="0"/>
      <w:marTop w:val="0"/>
      <w:marBottom w:val="0"/>
      <w:divBdr>
        <w:top w:val="none" w:sz="0" w:space="0" w:color="auto"/>
        <w:left w:val="none" w:sz="0" w:space="0" w:color="auto"/>
        <w:bottom w:val="none" w:sz="0" w:space="0" w:color="auto"/>
        <w:right w:val="none" w:sz="0" w:space="0" w:color="auto"/>
      </w:divBdr>
    </w:div>
    <w:div w:id="1778017982">
      <w:bodyDiv w:val="1"/>
      <w:marLeft w:val="0"/>
      <w:marRight w:val="0"/>
      <w:marTop w:val="0"/>
      <w:marBottom w:val="0"/>
      <w:divBdr>
        <w:top w:val="none" w:sz="0" w:space="0" w:color="auto"/>
        <w:left w:val="none" w:sz="0" w:space="0" w:color="auto"/>
        <w:bottom w:val="none" w:sz="0" w:space="0" w:color="auto"/>
        <w:right w:val="none" w:sz="0" w:space="0" w:color="auto"/>
      </w:divBdr>
    </w:div>
    <w:div w:id="1778674201">
      <w:bodyDiv w:val="1"/>
      <w:marLeft w:val="0"/>
      <w:marRight w:val="0"/>
      <w:marTop w:val="0"/>
      <w:marBottom w:val="0"/>
      <w:divBdr>
        <w:top w:val="none" w:sz="0" w:space="0" w:color="auto"/>
        <w:left w:val="none" w:sz="0" w:space="0" w:color="auto"/>
        <w:bottom w:val="none" w:sz="0" w:space="0" w:color="auto"/>
        <w:right w:val="none" w:sz="0" w:space="0" w:color="auto"/>
      </w:divBdr>
    </w:div>
    <w:div w:id="1787040009">
      <w:bodyDiv w:val="1"/>
      <w:marLeft w:val="0"/>
      <w:marRight w:val="0"/>
      <w:marTop w:val="0"/>
      <w:marBottom w:val="0"/>
      <w:divBdr>
        <w:top w:val="none" w:sz="0" w:space="0" w:color="auto"/>
        <w:left w:val="none" w:sz="0" w:space="0" w:color="auto"/>
        <w:bottom w:val="none" w:sz="0" w:space="0" w:color="auto"/>
        <w:right w:val="none" w:sz="0" w:space="0" w:color="auto"/>
      </w:divBdr>
    </w:div>
    <w:div w:id="1787043585">
      <w:bodyDiv w:val="1"/>
      <w:marLeft w:val="0"/>
      <w:marRight w:val="0"/>
      <w:marTop w:val="0"/>
      <w:marBottom w:val="0"/>
      <w:divBdr>
        <w:top w:val="none" w:sz="0" w:space="0" w:color="auto"/>
        <w:left w:val="none" w:sz="0" w:space="0" w:color="auto"/>
        <w:bottom w:val="none" w:sz="0" w:space="0" w:color="auto"/>
        <w:right w:val="none" w:sz="0" w:space="0" w:color="auto"/>
      </w:divBdr>
    </w:div>
    <w:div w:id="1787045603">
      <w:bodyDiv w:val="1"/>
      <w:marLeft w:val="0"/>
      <w:marRight w:val="0"/>
      <w:marTop w:val="0"/>
      <w:marBottom w:val="0"/>
      <w:divBdr>
        <w:top w:val="none" w:sz="0" w:space="0" w:color="auto"/>
        <w:left w:val="none" w:sz="0" w:space="0" w:color="auto"/>
        <w:bottom w:val="none" w:sz="0" w:space="0" w:color="auto"/>
        <w:right w:val="none" w:sz="0" w:space="0" w:color="auto"/>
      </w:divBdr>
    </w:div>
    <w:div w:id="1787193458">
      <w:bodyDiv w:val="1"/>
      <w:marLeft w:val="0"/>
      <w:marRight w:val="0"/>
      <w:marTop w:val="0"/>
      <w:marBottom w:val="0"/>
      <w:divBdr>
        <w:top w:val="none" w:sz="0" w:space="0" w:color="auto"/>
        <w:left w:val="none" w:sz="0" w:space="0" w:color="auto"/>
        <w:bottom w:val="none" w:sz="0" w:space="0" w:color="auto"/>
        <w:right w:val="none" w:sz="0" w:space="0" w:color="auto"/>
      </w:divBdr>
    </w:div>
    <w:div w:id="1790127717">
      <w:bodyDiv w:val="1"/>
      <w:marLeft w:val="0"/>
      <w:marRight w:val="0"/>
      <w:marTop w:val="0"/>
      <w:marBottom w:val="0"/>
      <w:divBdr>
        <w:top w:val="none" w:sz="0" w:space="0" w:color="auto"/>
        <w:left w:val="none" w:sz="0" w:space="0" w:color="auto"/>
        <w:bottom w:val="none" w:sz="0" w:space="0" w:color="auto"/>
        <w:right w:val="none" w:sz="0" w:space="0" w:color="auto"/>
      </w:divBdr>
    </w:div>
    <w:div w:id="1794668261">
      <w:bodyDiv w:val="1"/>
      <w:marLeft w:val="0"/>
      <w:marRight w:val="0"/>
      <w:marTop w:val="0"/>
      <w:marBottom w:val="0"/>
      <w:divBdr>
        <w:top w:val="none" w:sz="0" w:space="0" w:color="auto"/>
        <w:left w:val="none" w:sz="0" w:space="0" w:color="auto"/>
        <w:bottom w:val="none" w:sz="0" w:space="0" w:color="auto"/>
        <w:right w:val="none" w:sz="0" w:space="0" w:color="auto"/>
      </w:divBdr>
    </w:div>
    <w:div w:id="1799109935">
      <w:bodyDiv w:val="1"/>
      <w:marLeft w:val="0"/>
      <w:marRight w:val="0"/>
      <w:marTop w:val="0"/>
      <w:marBottom w:val="0"/>
      <w:divBdr>
        <w:top w:val="none" w:sz="0" w:space="0" w:color="auto"/>
        <w:left w:val="none" w:sz="0" w:space="0" w:color="auto"/>
        <w:bottom w:val="none" w:sz="0" w:space="0" w:color="auto"/>
        <w:right w:val="none" w:sz="0" w:space="0" w:color="auto"/>
      </w:divBdr>
    </w:div>
    <w:div w:id="1799640462">
      <w:bodyDiv w:val="1"/>
      <w:marLeft w:val="0"/>
      <w:marRight w:val="0"/>
      <w:marTop w:val="0"/>
      <w:marBottom w:val="0"/>
      <w:divBdr>
        <w:top w:val="none" w:sz="0" w:space="0" w:color="auto"/>
        <w:left w:val="none" w:sz="0" w:space="0" w:color="auto"/>
        <w:bottom w:val="none" w:sz="0" w:space="0" w:color="auto"/>
        <w:right w:val="none" w:sz="0" w:space="0" w:color="auto"/>
      </w:divBdr>
    </w:div>
    <w:div w:id="1801411822">
      <w:bodyDiv w:val="1"/>
      <w:marLeft w:val="0"/>
      <w:marRight w:val="0"/>
      <w:marTop w:val="0"/>
      <w:marBottom w:val="0"/>
      <w:divBdr>
        <w:top w:val="none" w:sz="0" w:space="0" w:color="auto"/>
        <w:left w:val="none" w:sz="0" w:space="0" w:color="auto"/>
        <w:bottom w:val="none" w:sz="0" w:space="0" w:color="auto"/>
        <w:right w:val="none" w:sz="0" w:space="0" w:color="auto"/>
      </w:divBdr>
    </w:div>
    <w:div w:id="1801991143">
      <w:bodyDiv w:val="1"/>
      <w:marLeft w:val="0"/>
      <w:marRight w:val="0"/>
      <w:marTop w:val="0"/>
      <w:marBottom w:val="0"/>
      <w:divBdr>
        <w:top w:val="none" w:sz="0" w:space="0" w:color="auto"/>
        <w:left w:val="none" w:sz="0" w:space="0" w:color="auto"/>
        <w:bottom w:val="none" w:sz="0" w:space="0" w:color="auto"/>
        <w:right w:val="none" w:sz="0" w:space="0" w:color="auto"/>
      </w:divBdr>
    </w:div>
    <w:div w:id="1802724716">
      <w:bodyDiv w:val="1"/>
      <w:marLeft w:val="0"/>
      <w:marRight w:val="0"/>
      <w:marTop w:val="0"/>
      <w:marBottom w:val="0"/>
      <w:divBdr>
        <w:top w:val="none" w:sz="0" w:space="0" w:color="auto"/>
        <w:left w:val="none" w:sz="0" w:space="0" w:color="auto"/>
        <w:bottom w:val="none" w:sz="0" w:space="0" w:color="auto"/>
        <w:right w:val="none" w:sz="0" w:space="0" w:color="auto"/>
      </w:divBdr>
    </w:div>
    <w:div w:id="1809011166">
      <w:bodyDiv w:val="1"/>
      <w:marLeft w:val="0"/>
      <w:marRight w:val="0"/>
      <w:marTop w:val="0"/>
      <w:marBottom w:val="0"/>
      <w:divBdr>
        <w:top w:val="none" w:sz="0" w:space="0" w:color="auto"/>
        <w:left w:val="none" w:sz="0" w:space="0" w:color="auto"/>
        <w:bottom w:val="none" w:sz="0" w:space="0" w:color="auto"/>
        <w:right w:val="none" w:sz="0" w:space="0" w:color="auto"/>
      </w:divBdr>
    </w:div>
    <w:div w:id="1813597972">
      <w:bodyDiv w:val="1"/>
      <w:marLeft w:val="0"/>
      <w:marRight w:val="0"/>
      <w:marTop w:val="0"/>
      <w:marBottom w:val="0"/>
      <w:divBdr>
        <w:top w:val="none" w:sz="0" w:space="0" w:color="auto"/>
        <w:left w:val="none" w:sz="0" w:space="0" w:color="auto"/>
        <w:bottom w:val="none" w:sz="0" w:space="0" w:color="auto"/>
        <w:right w:val="none" w:sz="0" w:space="0" w:color="auto"/>
      </w:divBdr>
    </w:div>
    <w:div w:id="1815178617">
      <w:bodyDiv w:val="1"/>
      <w:marLeft w:val="0"/>
      <w:marRight w:val="0"/>
      <w:marTop w:val="0"/>
      <w:marBottom w:val="0"/>
      <w:divBdr>
        <w:top w:val="none" w:sz="0" w:space="0" w:color="auto"/>
        <w:left w:val="none" w:sz="0" w:space="0" w:color="auto"/>
        <w:bottom w:val="none" w:sz="0" w:space="0" w:color="auto"/>
        <w:right w:val="none" w:sz="0" w:space="0" w:color="auto"/>
      </w:divBdr>
    </w:div>
    <w:div w:id="1822425924">
      <w:bodyDiv w:val="1"/>
      <w:marLeft w:val="0"/>
      <w:marRight w:val="0"/>
      <w:marTop w:val="0"/>
      <w:marBottom w:val="0"/>
      <w:divBdr>
        <w:top w:val="none" w:sz="0" w:space="0" w:color="auto"/>
        <w:left w:val="none" w:sz="0" w:space="0" w:color="auto"/>
        <w:bottom w:val="none" w:sz="0" w:space="0" w:color="auto"/>
        <w:right w:val="none" w:sz="0" w:space="0" w:color="auto"/>
      </w:divBdr>
    </w:div>
    <w:div w:id="1822694439">
      <w:bodyDiv w:val="1"/>
      <w:marLeft w:val="0"/>
      <w:marRight w:val="0"/>
      <w:marTop w:val="0"/>
      <w:marBottom w:val="0"/>
      <w:divBdr>
        <w:top w:val="none" w:sz="0" w:space="0" w:color="auto"/>
        <w:left w:val="none" w:sz="0" w:space="0" w:color="auto"/>
        <w:bottom w:val="none" w:sz="0" w:space="0" w:color="auto"/>
        <w:right w:val="none" w:sz="0" w:space="0" w:color="auto"/>
      </w:divBdr>
    </w:div>
    <w:div w:id="1826703997">
      <w:bodyDiv w:val="1"/>
      <w:marLeft w:val="0"/>
      <w:marRight w:val="0"/>
      <w:marTop w:val="0"/>
      <w:marBottom w:val="0"/>
      <w:divBdr>
        <w:top w:val="none" w:sz="0" w:space="0" w:color="auto"/>
        <w:left w:val="none" w:sz="0" w:space="0" w:color="auto"/>
        <w:bottom w:val="none" w:sz="0" w:space="0" w:color="auto"/>
        <w:right w:val="none" w:sz="0" w:space="0" w:color="auto"/>
      </w:divBdr>
    </w:div>
    <w:div w:id="1829707252">
      <w:bodyDiv w:val="1"/>
      <w:marLeft w:val="0"/>
      <w:marRight w:val="0"/>
      <w:marTop w:val="0"/>
      <w:marBottom w:val="0"/>
      <w:divBdr>
        <w:top w:val="none" w:sz="0" w:space="0" w:color="auto"/>
        <w:left w:val="none" w:sz="0" w:space="0" w:color="auto"/>
        <w:bottom w:val="none" w:sz="0" w:space="0" w:color="auto"/>
        <w:right w:val="none" w:sz="0" w:space="0" w:color="auto"/>
      </w:divBdr>
    </w:div>
    <w:div w:id="1833183813">
      <w:bodyDiv w:val="1"/>
      <w:marLeft w:val="0"/>
      <w:marRight w:val="0"/>
      <w:marTop w:val="0"/>
      <w:marBottom w:val="0"/>
      <w:divBdr>
        <w:top w:val="none" w:sz="0" w:space="0" w:color="auto"/>
        <w:left w:val="none" w:sz="0" w:space="0" w:color="auto"/>
        <w:bottom w:val="none" w:sz="0" w:space="0" w:color="auto"/>
        <w:right w:val="none" w:sz="0" w:space="0" w:color="auto"/>
      </w:divBdr>
    </w:div>
    <w:div w:id="1836528225">
      <w:bodyDiv w:val="1"/>
      <w:marLeft w:val="0"/>
      <w:marRight w:val="0"/>
      <w:marTop w:val="0"/>
      <w:marBottom w:val="0"/>
      <w:divBdr>
        <w:top w:val="none" w:sz="0" w:space="0" w:color="auto"/>
        <w:left w:val="none" w:sz="0" w:space="0" w:color="auto"/>
        <w:bottom w:val="none" w:sz="0" w:space="0" w:color="auto"/>
        <w:right w:val="none" w:sz="0" w:space="0" w:color="auto"/>
      </w:divBdr>
    </w:div>
    <w:div w:id="1838182428">
      <w:bodyDiv w:val="1"/>
      <w:marLeft w:val="0"/>
      <w:marRight w:val="0"/>
      <w:marTop w:val="0"/>
      <w:marBottom w:val="0"/>
      <w:divBdr>
        <w:top w:val="none" w:sz="0" w:space="0" w:color="auto"/>
        <w:left w:val="none" w:sz="0" w:space="0" w:color="auto"/>
        <w:bottom w:val="none" w:sz="0" w:space="0" w:color="auto"/>
        <w:right w:val="none" w:sz="0" w:space="0" w:color="auto"/>
      </w:divBdr>
    </w:div>
    <w:div w:id="1840610766">
      <w:bodyDiv w:val="1"/>
      <w:marLeft w:val="0"/>
      <w:marRight w:val="0"/>
      <w:marTop w:val="0"/>
      <w:marBottom w:val="0"/>
      <w:divBdr>
        <w:top w:val="none" w:sz="0" w:space="0" w:color="auto"/>
        <w:left w:val="none" w:sz="0" w:space="0" w:color="auto"/>
        <w:bottom w:val="none" w:sz="0" w:space="0" w:color="auto"/>
        <w:right w:val="none" w:sz="0" w:space="0" w:color="auto"/>
      </w:divBdr>
    </w:div>
    <w:div w:id="1841501921">
      <w:bodyDiv w:val="1"/>
      <w:marLeft w:val="0"/>
      <w:marRight w:val="0"/>
      <w:marTop w:val="0"/>
      <w:marBottom w:val="0"/>
      <w:divBdr>
        <w:top w:val="none" w:sz="0" w:space="0" w:color="auto"/>
        <w:left w:val="none" w:sz="0" w:space="0" w:color="auto"/>
        <w:bottom w:val="none" w:sz="0" w:space="0" w:color="auto"/>
        <w:right w:val="none" w:sz="0" w:space="0" w:color="auto"/>
      </w:divBdr>
    </w:div>
    <w:div w:id="1841505251">
      <w:bodyDiv w:val="1"/>
      <w:marLeft w:val="0"/>
      <w:marRight w:val="0"/>
      <w:marTop w:val="0"/>
      <w:marBottom w:val="0"/>
      <w:divBdr>
        <w:top w:val="none" w:sz="0" w:space="0" w:color="auto"/>
        <w:left w:val="none" w:sz="0" w:space="0" w:color="auto"/>
        <w:bottom w:val="none" w:sz="0" w:space="0" w:color="auto"/>
        <w:right w:val="none" w:sz="0" w:space="0" w:color="auto"/>
      </w:divBdr>
    </w:div>
    <w:div w:id="1842500467">
      <w:bodyDiv w:val="1"/>
      <w:marLeft w:val="0"/>
      <w:marRight w:val="0"/>
      <w:marTop w:val="0"/>
      <w:marBottom w:val="0"/>
      <w:divBdr>
        <w:top w:val="none" w:sz="0" w:space="0" w:color="auto"/>
        <w:left w:val="none" w:sz="0" w:space="0" w:color="auto"/>
        <w:bottom w:val="none" w:sz="0" w:space="0" w:color="auto"/>
        <w:right w:val="none" w:sz="0" w:space="0" w:color="auto"/>
      </w:divBdr>
    </w:div>
    <w:div w:id="1844124379">
      <w:bodyDiv w:val="1"/>
      <w:marLeft w:val="0"/>
      <w:marRight w:val="0"/>
      <w:marTop w:val="0"/>
      <w:marBottom w:val="0"/>
      <w:divBdr>
        <w:top w:val="none" w:sz="0" w:space="0" w:color="auto"/>
        <w:left w:val="none" w:sz="0" w:space="0" w:color="auto"/>
        <w:bottom w:val="none" w:sz="0" w:space="0" w:color="auto"/>
        <w:right w:val="none" w:sz="0" w:space="0" w:color="auto"/>
      </w:divBdr>
    </w:div>
    <w:div w:id="1845125840">
      <w:bodyDiv w:val="1"/>
      <w:marLeft w:val="0"/>
      <w:marRight w:val="0"/>
      <w:marTop w:val="0"/>
      <w:marBottom w:val="0"/>
      <w:divBdr>
        <w:top w:val="none" w:sz="0" w:space="0" w:color="auto"/>
        <w:left w:val="none" w:sz="0" w:space="0" w:color="auto"/>
        <w:bottom w:val="none" w:sz="0" w:space="0" w:color="auto"/>
        <w:right w:val="none" w:sz="0" w:space="0" w:color="auto"/>
      </w:divBdr>
    </w:div>
    <w:div w:id="1852795917">
      <w:bodyDiv w:val="1"/>
      <w:marLeft w:val="0"/>
      <w:marRight w:val="0"/>
      <w:marTop w:val="0"/>
      <w:marBottom w:val="0"/>
      <w:divBdr>
        <w:top w:val="none" w:sz="0" w:space="0" w:color="auto"/>
        <w:left w:val="none" w:sz="0" w:space="0" w:color="auto"/>
        <w:bottom w:val="none" w:sz="0" w:space="0" w:color="auto"/>
        <w:right w:val="none" w:sz="0" w:space="0" w:color="auto"/>
      </w:divBdr>
    </w:div>
    <w:div w:id="1853252266">
      <w:bodyDiv w:val="1"/>
      <w:marLeft w:val="0"/>
      <w:marRight w:val="0"/>
      <w:marTop w:val="0"/>
      <w:marBottom w:val="0"/>
      <w:divBdr>
        <w:top w:val="none" w:sz="0" w:space="0" w:color="auto"/>
        <w:left w:val="none" w:sz="0" w:space="0" w:color="auto"/>
        <w:bottom w:val="none" w:sz="0" w:space="0" w:color="auto"/>
        <w:right w:val="none" w:sz="0" w:space="0" w:color="auto"/>
      </w:divBdr>
    </w:div>
    <w:div w:id="1855267924">
      <w:bodyDiv w:val="1"/>
      <w:marLeft w:val="0"/>
      <w:marRight w:val="0"/>
      <w:marTop w:val="0"/>
      <w:marBottom w:val="0"/>
      <w:divBdr>
        <w:top w:val="none" w:sz="0" w:space="0" w:color="auto"/>
        <w:left w:val="none" w:sz="0" w:space="0" w:color="auto"/>
        <w:bottom w:val="none" w:sz="0" w:space="0" w:color="auto"/>
        <w:right w:val="none" w:sz="0" w:space="0" w:color="auto"/>
      </w:divBdr>
    </w:div>
    <w:div w:id="1856847266">
      <w:bodyDiv w:val="1"/>
      <w:marLeft w:val="0"/>
      <w:marRight w:val="0"/>
      <w:marTop w:val="0"/>
      <w:marBottom w:val="0"/>
      <w:divBdr>
        <w:top w:val="none" w:sz="0" w:space="0" w:color="auto"/>
        <w:left w:val="none" w:sz="0" w:space="0" w:color="auto"/>
        <w:bottom w:val="none" w:sz="0" w:space="0" w:color="auto"/>
        <w:right w:val="none" w:sz="0" w:space="0" w:color="auto"/>
      </w:divBdr>
    </w:div>
    <w:div w:id="1867205920">
      <w:bodyDiv w:val="1"/>
      <w:marLeft w:val="0"/>
      <w:marRight w:val="0"/>
      <w:marTop w:val="0"/>
      <w:marBottom w:val="0"/>
      <w:divBdr>
        <w:top w:val="none" w:sz="0" w:space="0" w:color="auto"/>
        <w:left w:val="none" w:sz="0" w:space="0" w:color="auto"/>
        <w:bottom w:val="none" w:sz="0" w:space="0" w:color="auto"/>
        <w:right w:val="none" w:sz="0" w:space="0" w:color="auto"/>
      </w:divBdr>
    </w:div>
    <w:div w:id="1872568484">
      <w:bodyDiv w:val="1"/>
      <w:marLeft w:val="0"/>
      <w:marRight w:val="0"/>
      <w:marTop w:val="0"/>
      <w:marBottom w:val="0"/>
      <w:divBdr>
        <w:top w:val="none" w:sz="0" w:space="0" w:color="auto"/>
        <w:left w:val="none" w:sz="0" w:space="0" w:color="auto"/>
        <w:bottom w:val="none" w:sz="0" w:space="0" w:color="auto"/>
        <w:right w:val="none" w:sz="0" w:space="0" w:color="auto"/>
      </w:divBdr>
    </w:div>
    <w:div w:id="1873110136">
      <w:bodyDiv w:val="1"/>
      <w:marLeft w:val="0"/>
      <w:marRight w:val="0"/>
      <w:marTop w:val="0"/>
      <w:marBottom w:val="0"/>
      <w:divBdr>
        <w:top w:val="none" w:sz="0" w:space="0" w:color="auto"/>
        <w:left w:val="none" w:sz="0" w:space="0" w:color="auto"/>
        <w:bottom w:val="none" w:sz="0" w:space="0" w:color="auto"/>
        <w:right w:val="none" w:sz="0" w:space="0" w:color="auto"/>
      </w:divBdr>
    </w:div>
    <w:div w:id="1873348296">
      <w:bodyDiv w:val="1"/>
      <w:marLeft w:val="0"/>
      <w:marRight w:val="0"/>
      <w:marTop w:val="0"/>
      <w:marBottom w:val="0"/>
      <w:divBdr>
        <w:top w:val="none" w:sz="0" w:space="0" w:color="auto"/>
        <w:left w:val="none" w:sz="0" w:space="0" w:color="auto"/>
        <w:bottom w:val="none" w:sz="0" w:space="0" w:color="auto"/>
        <w:right w:val="none" w:sz="0" w:space="0" w:color="auto"/>
      </w:divBdr>
    </w:div>
    <w:div w:id="1876000256">
      <w:bodyDiv w:val="1"/>
      <w:marLeft w:val="0"/>
      <w:marRight w:val="0"/>
      <w:marTop w:val="0"/>
      <w:marBottom w:val="0"/>
      <w:divBdr>
        <w:top w:val="none" w:sz="0" w:space="0" w:color="auto"/>
        <w:left w:val="none" w:sz="0" w:space="0" w:color="auto"/>
        <w:bottom w:val="none" w:sz="0" w:space="0" w:color="auto"/>
        <w:right w:val="none" w:sz="0" w:space="0" w:color="auto"/>
      </w:divBdr>
    </w:div>
    <w:div w:id="1884831477">
      <w:bodyDiv w:val="1"/>
      <w:marLeft w:val="0"/>
      <w:marRight w:val="0"/>
      <w:marTop w:val="0"/>
      <w:marBottom w:val="0"/>
      <w:divBdr>
        <w:top w:val="none" w:sz="0" w:space="0" w:color="auto"/>
        <w:left w:val="none" w:sz="0" w:space="0" w:color="auto"/>
        <w:bottom w:val="none" w:sz="0" w:space="0" w:color="auto"/>
        <w:right w:val="none" w:sz="0" w:space="0" w:color="auto"/>
      </w:divBdr>
    </w:div>
    <w:div w:id="1886674462">
      <w:bodyDiv w:val="1"/>
      <w:marLeft w:val="0"/>
      <w:marRight w:val="0"/>
      <w:marTop w:val="0"/>
      <w:marBottom w:val="0"/>
      <w:divBdr>
        <w:top w:val="none" w:sz="0" w:space="0" w:color="auto"/>
        <w:left w:val="none" w:sz="0" w:space="0" w:color="auto"/>
        <w:bottom w:val="none" w:sz="0" w:space="0" w:color="auto"/>
        <w:right w:val="none" w:sz="0" w:space="0" w:color="auto"/>
      </w:divBdr>
    </w:div>
    <w:div w:id="1889295132">
      <w:bodyDiv w:val="1"/>
      <w:marLeft w:val="0"/>
      <w:marRight w:val="0"/>
      <w:marTop w:val="0"/>
      <w:marBottom w:val="0"/>
      <w:divBdr>
        <w:top w:val="none" w:sz="0" w:space="0" w:color="auto"/>
        <w:left w:val="none" w:sz="0" w:space="0" w:color="auto"/>
        <w:bottom w:val="none" w:sz="0" w:space="0" w:color="auto"/>
        <w:right w:val="none" w:sz="0" w:space="0" w:color="auto"/>
      </w:divBdr>
    </w:div>
    <w:div w:id="1897008621">
      <w:bodyDiv w:val="1"/>
      <w:marLeft w:val="0"/>
      <w:marRight w:val="0"/>
      <w:marTop w:val="0"/>
      <w:marBottom w:val="0"/>
      <w:divBdr>
        <w:top w:val="none" w:sz="0" w:space="0" w:color="auto"/>
        <w:left w:val="none" w:sz="0" w:space="0" w:color="auto"/>
        <w:bottom w:val="none" w:sz="0" w:space="0" w:color="auto"/>
        <w:right w:val="none" w:sz="0" w:space="0" w:color="auto"/>
      </w:divBdr>
    </w:div>
    <w:div w:id="1899315292">
      <w:bodyDiv w:val="1"/>
      <w:marLeft w:val="0"/>
      <w:marRight w:val="0"/>
      <w:marTop w:val="0"/>
      <w:marBottom w:val="0"/>
      <w:divBdr>
        <w:top w:val="none" w:sz="0" w:space="0" w:color="auto"/>
        <w:left w:val="none" w:sz="0" w:space="0" w:color="auto"/>
        <w:bottom w:val="none" w:sz="0" w:space="0" w:color="auto"/>
        <w:right w:val="none" w:sz="0" w:space="0" w:color="auto"/>
      </w:divBdr>
    </w:div>
    <w:div w:id="1900365356">
      <w:bodyDiv w:val="1"/>
      <w:marLeft w:val="0"/>
      <w:marRight w:val="0"/>
      <w:marTop w:val="0"/>
      <w:marBottom w:val="0"/>
      <w:divBdr>
        <w:top w:val="none" w:sz="0" w:space="0" w:color="auto"/>
        <w:left w:val="none" w:sz="0" w:space="0" w:color="auto"/>
        <w:bottom w:val="none" w:sz="0" w:space="0" w:color="auto"/>
        <w:right w:val="none" w:sz="0" w:space="0" w:color="auto"/>
      </w:divBdr>
    </w:div>
    <w:div w:id="1903907678">
      <w:bodyDiv w:val="1"/>
      <w:marLeft w:val="0"/>
      <w:marRight w:val="0"/>
      <w:marTop w:val="0"/>
      <w:marBottom w:val="0"/>
      <w:divBdr>
        <w:top w:val="none" w:sz="0" w:space="0" w:color="auto"/>
        <w:left w:val="none" w:sz="0" w:space="0" w:color="auto"/>
        <w:bottom w:val="none" w:sz="0" w:space="0" w:color="auto"/>
        <w:right w:val="none" w:sz="0" w:space="0" w:color="auto"/>
      </w:divBdr>
    </w:div>
    <w:div w:id="1904020330">
      <w:bodyDiv w:val="1"/>
      <w:marLeft w:val="0"/>
      <w:marRight w:val="0"/>
      <w:marTop w:val="0"/>
      <w:marBottom w:val="0"/>
      <w:divBdr>
        <w:top w:val="none" w:sz="0" w:space="0" w:color="auto"/>
        <w:left w:val="none" w:sz="0" w:space="0" w:color="auto"/>
        <w:bottom w:val="none" w:sz="0" w:space="0" w:color="auto"/>
        <w:right w:val="none" w:sz="0" w:space="0" w:color="auto"/>
      </w:divBdr>
    </w:div>
    <w:div w:id="1905413036">
      <w:bodyDiv w:val="1"/>
      <w:marLeft w:val="0"/>
      <w:marRight w:val="0"/>
      <w:marTop w:val="0"/>
      <w:marBottom w:val="0"/>
      <w:divBdr>
        <w:top w:val="none" w:sz="0" w:space="0" w:color="auto"/>
        <w:left w:val="none" w:sz="0" w:space="0" w:color="auto"/>
        <w:bottom w:val="none" w:sz="0" w:space="0" w:color="auto"/>
        <w:right w:val="none" w:sz="0" w:space="0" w:color="auto"/>
      </w:divBdr>
    </w:div>
    <w:div w:id="1928297995">
      <w:bodyDiv w:val="1"/>
      <w:marLeft w:val="0"/>
      <w:marRight w:val="0"/>
      <w:marTop w:val="0"/>
      <w:marBottom w:val="0"/>
      <w:divBdr>
        <w:top w:val="none" w:sz="0" w:space="0" w:color="auto"/>
        <w:left w:val="none" w:sz="0" w:space="0" w:color="auto"/>
        <w:bottom w:val="none" w:sz="0" w:space="0" w:color="auto"/>
        <w:right w:val="none" w:sz="0" w:space="0" w:color="auto"/>
      </w:divBdr>
    </w:div>
    <w:div w:id="1930430688">
      <w:bodyDiv w:val="1"/>
      <w:marLeft w:val="0"/>
      <w:marRight w:val="0"/>
      <w:marTop w:val="0"/>
      <w:marBottom w:val="0"/>
      <w:divBdr>
        <w:top w:val="none" w:sz="0" w:space="0" w:color="auto"/>
        <w:left w:val="none" w:sz="0" w:space="0" w:color="auto"/>
        <w:bottom w:val="none" w:sz="0" w:space="0" w:color="auto"/>
        <w:right w:val="none" w:sz="0" w:space="0" w:color="auto"/>
      </w:divBdr>
    </w:div>
    <w:div w:id="1935626586">
      <w:bodyDiv w:val="1"/>
      <w:marLeft w:val="0"/>
      <w:marRight w:val="0"/>
      <w:marTop w:val="0"/>
      <w:marBottom w:val="0"/>
      <w:divBdr>
        <w:top w:val="none" w:sz="0" w:space="0" w:color="auto"/>
        <w:left w:val="none" w:sz="0" w:space="0" w:color="auto"/>
        <w:bottom w:val="none" w:sz="0" w:space="0" w:color="auto"/>
        <w:right w:val="none" w:sz="0" w:space="0" w:color="auto"/>
      </w:divBdr>
    </w:div>
    <w:div w:id="1936282435">
      <w:bodyDiv w:val="1"/>
      <w:marLeft w:val="0"/>
      <w:marRight w:val="0"/>
      <w:marTop w:val="0"/>
      <w:marBottom w:val="0"/>
      <w:divBdr>
        <w:top w:val="none" w:sz="0" w:space="0" w:color="auto"/>
        <w:left w:val="none" w:sz="0" w:space="0" w:color="auto"/>
        <w:bottom w:val="none" w:sz="0" w:space="0" w:color="auto"/>
        <w:right w:val="none" w:sz="0" w:space="0" w:color="auto"/>
      </w:divBdr>
    </w:div>
    <w:div w:id="1953786266">
      <w:bodyDiv w:val="1"/>
      <w:marLeft w:val="0"/>
      <w:marRight w:val="0"/>
      <w:marTop w:val="0"/>
      <w:marBottom w:val="0"/>
      <w:divBdr>
        <w:top w:val="none" w:sz="0" w:space="0" w:color="auto"/>
        <w:left w:val="none" w:sz="0" w:space="0" w:color="auto"/>
        <w:bottom w:val="none" w:sz="0" w:space="0" w:color="auto"/>
        <w:right w:val="none" w:sz="0" w:space="0" w:color="auto"/>
      </w:divBdr>
    </w:div>
    <w:div w:id="1957903228">
      <w:bodyDiv w:val="1"/>
      <w:marLeft w:val="0"/>
      <w:marRight w:val="0"/>
      <w:marTop w:val="0"/>
      <w:marBottom w:val="0"/>
      <w:divBdr>
        <w:top w:val="none" w:sz="0" w:space="0" w:color="auto"/>
        <w:left w:val="none" w:sz="0" w:space="0" w:color="auto"/>
        <w:bottom w:val="none" w:sz="0" w:space="0" w:color="auto"/>
        <w:right w:val="none" w:sz="0" w:space="0" w:color="auto"/>
      </w:divBdr>
    </w:div>
    <w:div w:id="1958640174">
      <w:bodyDiv w:val="1"/>
      <w:marLeft w:val="0"/>
      <w:marRight w:val="0"/>
      <w:marTop w:val="0"/>
      <w:marBottom w:val="0"/>
      <w:divBdr>
        <w:top w:val="none" w:sz="0" w:space="0" w:color="auto"/>
        <w:left w:val="none" w:sz="0" w:space="0" w:color="auto"/>
        <w:bottom w:val="none" w:sz="0" w:space="0" w:color="auto"/>
        <w:right w:val="none" w:sz="0" w:space="0" w:color="auto"/>
      </w:divBdr>
    </w:div>
    <w:div w:id="1961643557">
      <w:bodyDiv w:val="1"/>
      <w:marLeft w:val="0"/>
      <w:marRight w:val="0"/>
      <w:marTop w:val="0"/>
      <w:marBottom w:val="0"/>
      <w:divBdr>
        <w:top w:val="none" w:sz="0" w:space="0" w:color="auto"/>
        <w:left w:val="none" w:sz="0" w:space="0" w:color="auto"/>
        <w:bottom w:val="none" w:sz="0" w:space="0" w:color="auto"/>
        <w:right w:val="none" w:sz="0" w:space="0" w:color="auto"/>
      </w:divBdr>
    </w:div>
    <w:div w:id="1962345124">
      <w:bodyDiv w:val="1"/>
      <w:marLeft w:val="0"/>
      <w:marRight w:val="0"/>
      <w:marTop w:val="0"/>
      <w:marBottom w:val="0"/>
      <w:divBdr>
        <w:top w:val="none" w:sz="0" w:space="0" w:color="auto"/>
        <w:left w:val="none" w:sz="0" w:space="0" w:color="auto"/>
        <w:bottom w:val="none" w:sz="0" w:space="0" w:color="auto"/>
        <w:right w:val="none" w:sz="0" w:space="0" w:color="auto"/>
      </w:divBdr>
    </w:div>
    <w:div w:id="1963223446">
      <w:bodyDiv w:val="1"/>
      <w:marLeft w:val="0"/>
      <w:marRight w:val="0"/>
      <w:marTop w:val="0"/>
      <w:marBottom w:val="0"/>
      <w:divBdr>
        <w:top w:val="none" w:sz="0" w:space="0" w:color="auto"/>
        <w:left w:val="none" w:sz="0" w:space="0" w:color="auto"/>
        <w:bottom w:val="none" w:sz="0" w:space="0" w:color="auto"/>
        <w:right w:val="none" w:sz="0" w:space="0" w:color="auto"/>
      </w:divBdr>
    </w:div>
    <w:div w:id="1964995068">
      <w:bodyDiv w:val="1"/>
      <w:marLeft w:val="0"/>
      <w:marRight w:val="0"/>
      <w:marTop w:val="0"/>
      <w:marBottom w:val="0"/>
      <w:divBdr>
        <w:top w:val="none" w:sz="0" w:space="0" w:color="auto"/>
        <w:left w:val="none" w:sz="0" w:space="0" w:color="auto"/>
        <w:bottom w:val="none" w:sz="0" w:space="0" w:color="auto"/>
        <w:right w:val="none" w:sz="0" w:space="0" w:color="auto"/>
      </w:divBdr>
    </w:div>
    <w:div w:id="1970817891">
      <w:bodyDiv w:val="1"/>
      <w:marLeft w:val="0"/>
      <w:marRight w:val="0"/>
      <w:marTop w:val="0"/>
      <w:marBottom w:val="0"/>
      <w:divBdr>
        <w:top w:val="none" w:sz="0" w:space="0" w:color="auto"/>
        <w:left w:val="none" w:sz="0" w:space="0" w:color="auto"/>
        <w:bottom w:val="none" w:sz="0" w:space="0" w:color="auto"/>
        <w:right w:val="none" w:sz="0" w:space="0" w:color="auto"/>
      </w:divBdr>
    </w:div>
    <w:div w:id="1973823209">
      <w:bodyDiv w:val="1"/>
      <w:marLeft w:val="0"/>
      <w:marRight w:val="0"/>
      <w:marTop w:val="0"/>
      <w:marBottom w:val="0"/>
      <w:divBdr>
        <w:top w:val="none" w:sz="0" w:space="0" w:color="auto"/>
        <w:left w:val="none" w:sz="0" w:space="0" w:color="auto"/>
        <w:bottom w:val="none" w:sz="0" w:space="0" w:color="auto"/>
        <w:right w:val="none" w:sz="0" w:space="0" w:color="auto"/>
      </w:divBdr>
    </w:div>
    <w:div w:id="1977031080">
      <w:bodyDiv w:val="1"/>
      <w:marLeft w:val="0"/>
      <w:marRight w:val="0"/>
      <w:marTop w:val="0"/>
      <w:marBottom w:val="0"/>
      <w:divBdr>
        <w:top w:val="none" w:sz="0" w:space="0" w:color="auto"/>
        <w:left w:val="none" w:sz="0" w:space="0" w:color="auto"/>
        <w:bottom w:val="none" w:sz="0" w:space="0" w:color="auto"/>
        <w:right w:val="none" w:sz="0" w:space="0" w:color="auto"/>
      </w:divBdr>
    </w:div>
    <w:div w:id="1984918398">
      <w:bodyDiv w:val="1"/>
      <w:marLeft w:val="0"/>
      <w:marRight w:val="0"/>
      <w:marTop w:val="0"/>
      <w:marBottom w:val="0"/>
      <w:divBdr>
        <w:top w:val="none" w:sz="0" w:space="0" w:color="auto"/>
        <w:left w:val="none" w:sz="0" w:space="0" w:color="auto"/>
        <w:bottom w:val="none" w:sz="0" w:space="0" w:color="auto"/>
        <w:right w:val="none" w:sz="0" w:space="0" w:color="auto"/>
      </w:divBdr>
    </w:div>
    <w:div w:id="1985549818">
      <w:bodyDiv w:val="1"/>
      <w:marLeft w:val="0"/>
      <w:marRight w:val="0"/>
      <w:marTop w:val="0"/>
      <w:marBottom w:val="0"/>
      <w:divBdr>
        <w:top w:val="none" w:sz="0" w:space="0" w:color="auto"/>
        <w:left w:val="none" w:sz="0" w:space="0" w:color="auto"/>
        <w:bottom w:val="none" w:sz="0" w:space="0" w:color="auto"/>
        <w:right w:val="none" w:sz="0" w:space="0" w:color="auto"/>
      </w:divBdr>
    </w:div>
    <w:div w:id="1985771667">
      <w:bodyDiv w:val="1"/>
      <w:marLeft w:val="0"/>
      <w:marRight w:val="0"/>
      <w:marTop w:val="0"/>
      <w:marBottom w:val="0"/>
      <w:divBdr>
        <w:top w:val="none" w:sz="0" w:space="0" w:color="auto"/>
        <w:left w:val="none" w:sz="0" w:space="0" w:color="auto"/>
        <w:bottom w:val="none" w:sz="0" w:space="0" w:color="auto"/>
        <w:right w:val="none" w:sz="0" w:space="0" w:color="auto"/>
      </w:divBdr>
    </w:div>
    <w:div w:id="1989238640">
      <w:bodyDiv w:val="1"/>
      <w:marLeft w:val="0"/>
      <w:marRight w:val="0"/>
      <w:marTop w:val="0"/>
      <w:marBottom w:val="0"/>
      <w:divBdr>
        <w:top w:val="none" w:sz="0" w:space="0" w:color="auto"/>
        <w:left w:val="none" w:sz="0" w:space="0" w:color="auto"/>
        <w:bottom w:val="none" w:sz="0" w:space="0" w:color="auto"/>
        <w:right w:val="none" w:sz="0" w:space="0" w:color="auto"/>
      </w:divBdr>
    </w:div>
    <w:div w:id="1989824025">
      <w:bodyDiv w:val="1"/>
      <w:marLeft w:val="0"/>
      <w:marRight w:val="0"/>
      <w:marTop w:val="0"/>
      <w:marBottom w:val="0"/>
      <w:divBdr>
        <w:top w:val="none" w:sz="0" w:space="0" w:color="auto"/>
        <w:left w:val="none" w:sz="0" w:space="0" w:color="auto"/>
        <w:bottom w:val="none" w:sz="0" w:space="0" w:color="auto"/>
        <w:right w:val="none" w:sz="0" w:space="0" w:color="auto"/>
      </w:divBdr>
    </w:div>
    <w:div w:id="1990749489">
      <w:bodyDiv w:val="1"/>
      <w:marLeft w:val="0"/>
      <w:marRight w:val="0"/>
      <w:marTop w:val="0"/>
      <w:marBottom w:val="0"/>
      <w:divBdr>
        <w:top w:val="none" w:sz="0" w:space="0" w:color="auto"/>
        <w:left w:val="none" w:sz="0" w:space="0" w:color="auto"/>
        <w:bottom w:val="none" w:sz="0" w:space="0" w:color="auto"/>
        <w:right w:val="none" w:sz="0" w:space="0" w:color="auto"/>
      </w:divBdr>
    </w:div>
    <w:div w:id="1996175859">
      <w:bodyDiv w:val="1"/>
      <w:marLeft w:val="0"/>
      <w:marRight w:val="0"/>
      <w:marTop w:val="0"/>
      <w:marBottom w:val="0"/>
      <w:divBdr>
        <w:top w:val="none" w:sz="0" w:space="0" w:color="auto"/>
        <w:left w:val="none" w:sz="0" w:space="0" w:color="auto"/>
        <w:bottom w:val="none" w:sz="0" w:space="0" w:color="auto"/>
        <w:right w:val="none" w:sz="0" w:space="0" w:color="auto"/>
      </w:divBdr>
    </w:div>
    <w:div w:id="2006856867">
      <w:bodyDiv w:val="1"/>
      <w:marLeft w:val="0"/>
      <w:marRight w:val="0"/>
      <w:marTop w:val="0"/>
      <w:marBottom w:val="0"/>
      <w:divBdr>
        <w:top w:val="none" w:sz="0" w:space="0" w:color="auto"/>
        <w:left w:val="none" w:sz="0" w:space="0" w:color="auto"/>
        <w:bottom w:val="none" w:sz="0" w:space="0" w:color="auto"/>
        <w:right w:val="none" w:sz="0" w:space="0" w:color="auto"/>
      </w:divBdr>
    </w:div>
    <w:div w:id="2009097407">
      <w:bodyDiv w:val="1"/>
      <w:marLeft w:val="0"/>
      <w:marRight w:val="0"/>
      <w:marTop w:val="0"/>
      <w:marBottom w:val="0"/>
      <w:divBdr>
        <w:top w:val="none" w:sz="0" w:space="0" w:color="auto"/>
        <w:left w:val="none" w:sz="0" w:space="0" w:color="auto"/>
        <w:bottom w:val="none" w:sz="0" w:space="0" w:color="auto"/>
        <w:right w:val="none" w:sz="0" w:space="0" w:color="auto"/>
      </w:divBdr>
    </w:div>
    <w:div w:id="2010980121">
      <w:bodyDiv w:val="1"/>
      <w:marLeft w:val="0"/>
      <w:marRight w:val="0"/>
      <w:marTop w:val="0"/>
      <w:marBottom w:val="0"/>
      <w:divBdr>
        <w:top w:val="none" w:sz="0" w:space="0" w:color="auto"/>
        <w:left w:val="none" w:sz="0" w:space="0" w:color="auto"/>
        <w:bottom w:val="none" w:sz="0" w:space="0" w:color="auto"/>
        <w:right w:val="none" w:sz="0" w:space="0" w:color="auto"/>
      </w:divBdr>
    </w:div>
    <w:div w:id="2019889924">
      <w:bodyDiv w:val="1"/>
      <w:marLeft w:val="0"/>
      <w:marRight w:val="0"/>
      <w:marTop w:val="0"/>
      <w:marBottom w:val="0"/>
      <w:divBdr>
        <w:top w:val="none" w:sz="0" w:space="0" w:color="auto"/>
        <w:left w:val="none" w:sz="0" w:space="0" w:color="auto"/>
        <w:bottom w:val="none" w:sz="0" w:space="0" w:color="auto"/>
        <w:right w:val="none" w:sz="0" w:space="0" w:color="auto"/>
      </w:divBdr>
    </w:div>
    <w:div w:id="2030985252">
      <w:bodyDiv w:val="1"/>
      <w:marLeft w:val="0"/>
      <w:marRight w:val="0"/>
      <w:marTop w:val="0"/>
      <w:marBottom w:val="0"/>
      <w:divBdr>
        <w:top w:val="none" w:sz="0" w:space="0" w:color="auto"/>
        <w:left w:val="none" w:sz="0" w:space="0" w:color="auto"/>
        <w:bottom w:val="none" w:sz="0" w:space="0" w:color="auto"/>
        <w:right w:val="none" w:sz="0" w:space="0" w:color="auto"/>
      </w:divBdr>
    </w:div>
    <w:div w:id="2031950793">
      <w:bodyDiv w:val="1"/>
      <w:marLeft w:val="0"/>
      <w:marRight w:val="0"/>
      <w:marTop w:val="0"/>
      <w:marBottom w:val="0"/>
      <w:divBdr>
        <w:top w:val="none" w:sz="0" w:space="0" w:color="auto"/>
        <w:left w:val="none" w:sz="0" w:space="0" w:color="auto"/>
        <w:bottom w:val="none" w:sz="0" w:space="0" w:color="auto"/>
        <w:right w:val="none" w:sz="0" w:space="0" w:color="auto"/>
      </w:divBdr>
    </w:div>
    <w:div w:id="2034574601">
      <w:bodyDiv w:val="1"/>
      <w:marLeft w:val="0"/>
      <w:marRight w:val="0"/>
      <w:marTop w:val="0"/>
      <w:marBottom w:val="0"/>
      <w:divBdr>
        <w:top w:val="none" w:sz="0" w:space="0" w:color="auto"/>
        <w:left w:val="none" w:sz="0" w:space="0" w:color="auto"/>
        <w:bottom w:val="none" w:sz="0" w:space="0" w:color="auto"/>
        <w:right w:val="none" w:sz="0" w:space="0" w:color="auto"/>
      </w:divBdr>
    </w:div>
    <w:div w:id="2041198805">
      <w:bodyDiv w:val="1"/>
      <w:marLeft w:val="0"/>
      <w:marRight w:val="0"/>
      <w:marTop w:val="0"/>
      <w:marBottom w:val="0"/>
      <w:divBdr>
        <w:top w:val="none" w:sz="0" w:space="0" w:color="auto"/>
        <w:left w:val="none" w:sz="0" w:space="0" w:color="auto"/>
        <w:bottom w:val="none" w:sz="0" w:space="0" w:color="auto"/>
        <w:right w:val="none" w:sz="0" w:space="0" w:color="auto"/>
      </w:divBdr>
    </w:div>
    <w:div w:id="2042242761">
      <w:bodyDiv w:val="1"/>
      <w:marLeft w:val="0"/>
      <w:marRight w:val="0"/>
      <w:marTop w:val="0"/>
      <w:marBottom w:val="0"/>
      <w:divBdr>
        <w:top w:val="none" w:sz="0" w:space="0" w:color="auto"/>
        <w:left w:val="none" w:sz="0" w:space="0" w:color="auto"/>
        <w:bottom w:val="none" w:sz="0" w:space="0" w:color="auto"/>
        <w:right w:val="none" w:sz="0" w:space="0" w:color="auto"/>
      </w:divBdr>
    </w:div>
    <w:div w:id="2051148068">
      <w:bodyDiv w:val="1"/>
      <w:marLeft w:val="0"/>
      <w:marRight w:val="0"/>
      <w:marTop w:val="0"/>
      <w:marBottom w:val="0"/>
      <w:divBdr>
        <w:top w:val="none" w:sz="0" w:space="0" w:color="auto"/>
        <w:left w:val="none" w:sz="0" w:space="0" w:color="auto"/>
        <w:bottom w:val="none" w:sz="0" w:space="0" w:color="auto"/>
        <w:right w:val="none" w:sz="0" w:space="0" w:color="auto"/>
      </w:divBdr>
    </w:div>
    <w:div w:id="2054840967">
      <w:bodyDiv w:val="1"/>
      <w:marLeft w:val="0"/>
      <w:marRight w:val="0"/>
      <w:marTop w:val="0"/>
      <w:marBottom w:val="0"/>
      <w:divBdr>
        <w:top w:val="none" w:sz="0" w:space="0" w:color="auto"/>
        <w:left w:val="none" w:sz="0" w:space="0" w:color="auto"/>
        <w:bottom w:val="none" w:sz="0" w:space="0" w:color="auto"/>
        <w:right w:val="none" w:sz="0" w:space="0" w:color="auto"/>
      </w:divBdr>
    </w:div>
    <w:div w:id="2055889233">
      <w:bodyDiv w:val="1"/>
      <w:marLeft w:val="0"/>
      <w:marRight w:val="0"/>
      <w:marTop w:val="0"/>
      <w:marBottom w:val="0"/>
      <w:divBdr>
        <w:top w:val="none" w:sz="0" w:space="0" w:color="auto"/>
        <w:left w:val="none" w:sz="0" w:space="0" w:color="auto"/>
        <w:bottom w:val="none" w:sz="0" w:space="0" w:color="auto"/>
        <w:right w:val="none" w:sz="0" w:space="0" w:color="auto"/>
      </w:divBdr>
    </w:div>
    <w:div w:id="2056390238">
      <w:bodyDiv w:val="1"/>
      <w:marLeft w:val="0"/>
      <w:marRight w:val="0"/>
      <w:marTop w:val="0"/>
      <w:marBottom w:val="0"/>
      <w:divBdr>
        <w:top w:val="none" w:sz="0" w:space="0" w:color="auto"/>
        <w:left w:val="none" w:sz="0" w:space="0" w:color="auto"/>
        <w:bottom w:val="none" w:sz="0" w:space="0" w:color="auto"/>
        <w:right w:val="none" w:sz="0" w:space="0" w:color="auto"/>
      </w:divBdr>
    </w:div>
    <w:div w:id="2058888928">
      <w:bodyDiv w:val="1"/>
      <w:marLeft w:val="0"/>
      <w:marRight w:val="0"/>
      <w:marTop w:val="0"/>
      <w:marBottom w:val="0"/>
      <w:divBdr>
        <w:top w:val="none" w:sz="0" w:space="0" w:color="auto"/>
        <w:left w:val="none" w:sz="0" w:space="0" w:color="auto"/>
        <w:bottom w:val="none" w:sz="0" w:space="0" w:color="auto"/>
        <w:right w:val="none" w:sz="0" w:space="0" w:color="auto"/>
      </w:divBdr>
    </w:div>
    <w:div w:id="2064330589">
      <w:bodyDiv w:val="1"/>
      <w:marLeft w:val="0"/>
      <w:marRight w:val="0"/>
      <w:marTop w:val="0"/>
      <w:marBottom w:val="0"/>
      <w:divBdr>
        <w:top w:val="none" w:sz="0" w:space="0" w:color="auto"/>
        <w:left w:val="none" w:sz="0" w:space="0" w:color="auto"/>
        <w:bottom w:val="none" w:sz="0" w:space="0" w:color="auto"/>
        <w:right w:val="none" w:sz="0" w:space="0" w:color="auto"/>
      </w:divBdr>
    </w:div>
    <w:div w:id="2068452642">
      <w:bodyDiv w:val="1"/>
      <w:marLeft w:val="0"/>
      <w:marRight w:val="0"/>
      <w:marTop w:val="0"/>
      <w:marBottom w:val="0"/>
      <w:divBdr>
        <w:top w:val="none" w:sz="0" w:space="0" w:color="auto"/>
        <w:left w:val="none" w:sz="0" w:space="0" w:color="auto"/>
        <w:bottom w:val="none" w:sz="0" w:space="0" w:color="auto"/>
        <w:right w:val="none" w:sz="0" w:space="0" w:color="auto"/>
      </w:divBdr>
    </w:div>
    <w:div w:id="2069760318">
      <w:bodyDiv w:val="1"/>
      <w:marLeft w:val="0"/>
      <w:marRight w:val="0"/>
      <w:marTop w:val="0"/>
      <w:marBottom w:val="0"/>
      <w:divBdr>
        <w:top w:val="none" w:sz="0" w:space="0" w:color="auto"/>
        <w:left w:val="none" w:sz="0" w:space="0" w:color="auto"/>
        <w:bottom w:val="none" w:sz="0" w:space="0" w:color="auto"/>
        <w:right w:val="none" w:sz="0" w:space="0" w:color="auto"/>
      </w:divBdr>
    </w:div>
    <w:div w:id="2070298668">
      <w:bodyDiv w:val="1"/>
      <w:marLeft w:val="0"/>
      <w:marRight w:val="0"/>
      <w:marTop w:val="0"/>
      <w:marBottom w:val="0"/>
      <w:divBdr>
        <w:top w:val="none" w:sz="0" w:space="0" w:color="auto"/>
        <w:left w:val="none" w:sz="0" w:space="0" w:color="auto"/>
        <w:bottom w:val="none" w:sz="0" w:space="0" w:color="auto"/>
        <w:right w:val="none" w:sz="0" w:space="0" w:color="auto"/>
      </w:divBdr>
    </w:div>
    <w:div w:id="2070303003">
      <w:bodyDiv w:val="1"/>
      <w:marLeft w:val="0"/>
      <w:marRight w:val="0"/>
      <w:marTop w:val="0"/>
      <w:marBottom w:val="0"/>
      <w:divBdr>
        <w:top w:val="none" w:sz="0" w:space="0" w:color="auto"/>
        <w:left w:val="none" w:sz="0" w:space="0" w:color="auto"/>
        <w:bottom w:val="none" w:sz="0" w:space="0" w:color="auto"/>
        <w:right w:val="none" w:sz="0" w:space="0" w:color="auto"/>
      </w:divBdr>
    </w:div>
    <w:div w:id="2070836532">
      <w:bodyDiv w:val="1"/>
      <w:marLeft w:val="0"/>
      <w:marRight w:val="0"/>
      <w:marTop w:val="0"/>
      <w:marBottom w:val="0"/>
      <w:divBdr>
        <w:top w:val="none" w:sz="0" w:space="0" w:color="auto"/>
        <w:left w:val="none" w:sz="0" w:space="0" w:color="auto"/>
        <w:bottom w:val="none" w:sz="0" w:space="0" w:color="auto"/>
        <w:right w:val="none" w:sz="0" w:space="0" w:color="auto"/>
      </w:divBdr>
    </w:div>
    <w:div w:id="2073581506">
      <w:bodyDiv w:val="1"/>
      <w:marLeft w:val="0"/>
      <w:marRight w:val="0"/>
      <w:marTop w:val="0"/>
      <w:marBottom w:val="0"/>
      <w:divBdr>
        <w:top w:val="none" w:sz="0" w:space="0" w:color="auto"/>
        <w:left w:val="none" w:sz="0" w:space="0" w:color="auto"/>
        <w:bottom w:val="none" w:sz="0" w:space="0" w:color="auto"/>
        <w:right w:val="none" w:sz="0" w:space="0" w:color="auto"/>
      </w:divBdr>
    </w:div>
    <w:div w:id="2083133850">
      <w:bodyDiv w:val="1"/>
      <w:marLeft w:val="0"/>
      <w:marRight w:val="0"/>
      <w:marTop w:val="0"/>
      <w:marBottom w:val="0"/>
      <w:divBdr>
        <w:top w:val="none" w:sz="0" w:space="0" w:color="auto"/>
        <w:left w:val="none" w:sz="0" w:space="0" w:color="auto"/>
        <w:bottom w:val="none" w:sz="0" w:space="0" w:color="auto"/>
        <w:right w:val="none" w:sz="0" w:space="0" w:color="auto"/>
      </w:divBdr>
    </w:div>
    <w:div w:id="2095399419">
      <w:bodyDiv w:val="1"/>
      <w:marLeft w:val="0"/>
      <w:marRight w:val="0"/>
      <w:marTop w:val="0"/>
      <w:marBottom w:val="0"/>
      <w:divBdr>
        <w:top w:val="none" w:sz="0" w:space="0" w:color="auto"/>
        <w:left w:val="none" w:sz="0" w:space="0" w:color="auto"/>
        <w:bottom w:val="none" w:sz="0" w:space="0" w:color="auto"/>
        <w:right w:val="none" w:sz="0" w:space="0" w:color="auto"/>
      </w:divBdr>
    </w:div>
    <w:div w:id="2101022779">
      <w:bodyDiv w:val="1"/>
      <w:marLeft w:val="0"/>
      <w:marRight w:val="0"/>
      <w:marTop w:val="0"/>
      <w:marBottom w:val="0"/>
      <w:divBdr>
        <w:top w:val="none" w:sz="0" w:space="0" w:color="auto"/>
        <w:left w:val="none" w:sz="0" w:space="0" w:color="auto"/>
        <w:bottom w:val="none" w:sz="0" w:space="0" w:color="auto"/>
        <w:right w:val="none" w:sz="0" w:space="0" w:color="auto"/>
      </w:divBdr>
    </w:div>
    <w:div w:id="2106725882">
      <w:bodyDiv w:val="1"/>
      <w:marLeft w:val="0"/>
      <w:marRight w:val="0"/>
      <w:marTop w:val="0"/>
      <w:marBottom w:val="0"/>
      <w:divBdr>
        <w:top w:val="none" w:sz="0" w:space="0" w:color="auto"/>
        <w:left w:val="none" w:sz="0" w:space="0" w:color="auto"/>
        <w:bottom w:val="none" w:sz="0" w:space="0" w:color="auto"/>
        <w:right w:val="none" w:sz="0" w:space="0" w:color="auto"/>
      </w:divBdr>
    </w:div>
    <w:div w:id="2107456574">
      <w:bodyDiv w:val="1"/>
      <w:marLeft w:val="0"/>
      <w:marRight w:val="0"/>
      <w:marTop w:val="0"/>
      <w:marBottom w:val="0"/>
      <w:divBdr>
        <w:top w:val="none" w:sz="0" w:space="0" w:color="auto"/>
        <w:left w:val="none" w:sz="0" w:space="0" w:color="auto"/>
        <w:bottom w:val="none" w:sz="0" w:space="0" w:color="auto"/>
        <w:right w:val="none" w:sz="0" w:space="0" w:color="auto"/>
      </w:divBdr>
    </w:div>
    <w:div w:id="2115132913">
      <w:bodyDiv w:val="1"/>
      <w:marLeft w:val="0"/>
      <w:marRight w:val="0"/>
      <w:marTop w:val="0"/>
      <w:marBottom w:val="0"/>
      <w:divBdr>
        <w:top w:val="none" w:sz="0" w:space="0" w:color="auto"/>
        <w:left w:val="none" w:sz="0" w:space="0" w:color="auto"/>
        <w:bottom w:val="none" w:sz="0" w:space="0" w:color="auto"/>
        <w:right w:val="none" w:sz="0" w:space="0" w:color="auto"/>
      </w:divBdr>
    </w:div>
    <w:div w:id="2116438206">
      <w:bodyDiv w:val="1"/>
      <w:marLeft w:val="0"/>
      <w:marRight w:val="0"/>
      <w:marTop w:val="0"/>
      <w:marBottom w:val="0"/>
      <w:divBdr>
        <w:top w:val="none" w:sz="0" w:space="0" w:color="auto"/>
        <w:left w:val="none" w:sz="0" w:space="0" w:color="auto"/>
        <w:bottom w:val="none" w:sz="0" w:space="0" w:color="auto"/>
        <w:right w:val="none" w:sz="0" w:space="0" w:color="auto"/>
      </w:divBdr>
    </w:div>
    <w:div w:id="2116709167">
      <w:bodyDiv w:val="1"/>
      <w:marLeft w:val="0"/>
      <w:marRight w:val="0"/>
      <w:marTop w:val="0"/>
      <w:marBottom w:val="0"/>
      <w:divBdr>
        <w:top w:val="none" w:sz="0" w:space="0" w:color="auto"/>
        <w:left w:val="none" w:sz="0" w:space="0" w:color="auto"/>
        <w:bottom w:val="none" w:sz="0" w:space="0" w:color="auto"/>
        <w:right w:val="none" w:sz="0" w:space="0" w:color="auto"/>
      </w:divBdr>
    </w:div>
    <w:div w:id="2116827075">
      <w:bodyDiv w:val="1"/>
      <w:marLeft w:val="0"/>
      <w:marRight w:val="0"/>
      <w:marTop w:val="0"/>
      <w:marBottom w:val="0"/>
      <w:divBdr>
        <w:top w:val="none" w:sz="0" w:space="0" w:color="auto"/>
        <w:left w:val="none" w:sz="0" w:space="0" w:color="auto"/>
        <w:bottom w:val="none" w:sz="0" w:space="0" w:color="auto"/>
        <w:right w:val="none" w:sz="0" w:space="0" w:color="auto"/>
      </w:divBdr>
    </w:div>
    <w:div w:id="2117361891">
      <w:bodyDiv w:val="1"/>
      <w:marLeft w:val="0"/>
      <w:marRight w:val="0"/>
      <w:marTop w:val="0"/>
      <w:marBottom w:val="0"/>
      <w:divBdr>
        <w:top w:val="none" w:sz="0" w:space="0" w:color="auto"/>
        <w:left w:val="none" w:sz="0" w:space="0" w:color="auto"/>
        <w:bottom w:val="none" w:sz="0" w:space="0" w:color="auto"/>
        <w:right w:val="none" w:sz="0" w:space="0" w:color="auto"/>
      </w:divBdr>
    </w:div>
    <w:div w:id="2120025665">
      <w:bodyDiv w:val="1"/>
      <w:marLeft w:val="0"/>
      <w:marRight w:val="0"/>
      <w:marTop w:val="0"/>
      <w:marBottom w:val="0"/>
      <w:divBdr>
        <w:top w:val="none" w:sz="0" w:space="0" w:color="auto"/>
        <w:left w:val="none" w:sz="0" w:space="0" w:color="auto"/>
        <w:bottom w:val="none" w:sz="0" w:space="0" w:color="auto"/>
        <w:right w:val="none" w:sz="0" w:space="0" w:color="auto"/>
      </w:divBdr>
    </w:div>
    <w:div w:id="2122214895">
      <w:bodyDiv w:val="1"/>
      <w:marLeft w:val="0"/>
      <w:marRight w:val="0"/>
      <w:marTop w:val="0"/>
      <w:marBottom w:val="0"/>
      <w:divBdr>
        <w:top w:val="none" w:sz="0" w:space="0" w:color="auto"/>
        <w:left w:val="none" w:sz="0" w:space="0" w:color="auto"/>
        <w:bottom w:val="none" w:sz="0" w:space="0" w:color="auto"/>
        <w:right w:val="none" w:sz="0" w:space="0" w:color="auto"/>
      </w:divBdr>
    </w:div>
    <w:div w:id="2129621492">
      <w:bodyDiv w:val="1"/>
      <w:marLeft w:val="0"/>
      <w:marRight w:val="0"/>
      <w:marTop w:val="0"/>
      <w:marBottom w:val="0"/>
      <w:divBdr>
        <w:top w:val="none" w:sz="0" w:space="0" w:color="auto"/>
        <w:left w:val="none" w:sz="0" w:space="0" w:color="auto"/>
        <w:bottom w:val="none" w:sz="0" w:space="0" w:color="auto"/>
        <w:right w:val="none" w:sz="0" w:space="0" w:color="auto"/>
      </w:divBdr>
    </w:div>
    <w:div w:id="2137794164">
      <w:bodyDiv w:val="1"/>
      <w:marLeft w:val="0"/>
      <w:marRight w:val="0"/>
      <w:marTop w:val="0"/>
      <w:marBottom w:val="0"/>
      <w:divBdr>
        <w:top w:val="none" w:sz="0" w:space="0" w:color="auto"/>
        <w:left w:val="none" w:sz="0" w:space="0" w:color="auto"/>
        <w:bottom w:val="none" w:sz="0" w:space="0" w:color="auto"/>
        <w:right w:val="none" w:sz="0" w:space="0" w:color="auto"/>
      </w:divBdr>
    </w:div>
    <w:div w:id="2139496163">
      <w:bodyDiv w:val="1"/>
      <w:marLeft w:val="0"/>
      <w:marRight w:val="0"/>
      <w:marTop w:val="0"/>
      <w:marBottom w:val="0"/>
      <w:divBdr>
        <w:top w:val="none" w:sz="0" w:space="0" w:color="auto"/>
        <w:left w:val="none" w:sz="0" w:space="0" w:color="auto"/>
        <w:bottom w:val="none" w:sz="0" w:space="0" w:color="auto"/>
        <w:right w:val="none" w:sz="0" w:space="0" w:color="auto"/>
      </w:divBdr>
    </w:div>
    <w:div w:id="2139834258">
      <w:bodyDiv w:val="1"/>
      <w:marLeft w:val="0"/>
      <w:marRight w:val="0"/>
      <w:marTop w:val="0"/>
      <w:marBottom w:val="0"/>
      <w:divBdr>
        <w:top w:val="none" w:sz="0" w:space="0" w:color="auto"/>
        <w:left w:val="none" w:sz="0" w:space="0" w:color="auto"/>
        <w:bottom w:val="none" w:sz="0" w:space="0" w:color="auto"/>
        <w:right w:val="none" w:sz="0" w:space="0" w:color="auto"/>
      </w:divBdr>
    </w:div>
    <w:div w:id="2144813702">
      <w:bodyDiv w:val="1"/>
      <w:marLeft w:val="0"/>
      <w:marRight w:val="0"/>
      <w:marTop w:val="0"/>
      <w:marBottom w:val="0"/>
      <w:divBdr>
        <w:top w:val="none" w:sz="0" w:space="0" w:color="auto"/>
        <w:left w:val="none" w:sz="0" w:space="0" w:color="auto"/>
        <w:bottom w:val="none" w:sz="0" w:space="0" w:color="auto"/>
        <w:right w:val="none" w:sz="0" w:space="0" w:color="auto"/>
      </w:divBdr>
    </w:div>
    <w:div w:id="2145850905">
      <w:bodyDiv w:val="1"/>
      <w:marLeft w:val="0"/>
      <w:marRight w:val="0"/>
      <w:marTop w:val="0"/>
      <w:marBottom w:val="0"/>
      <w:divBdr>
        <w:top w:val="none" w:sz="0" w:space="0" w:color="auto"/>
        <w:left w:val="none" w:sz="0" w:space="0" w:color="auto"/>
        <w:bottom w:val="none" w:sz="0" w:space="0" w:color="auto"/>
        <w:right w:val="none" w:sz="0" w:space="0" w:color="auto"/>
      </w:divBdr>
    </w:div>
    <w:div w:id="2146074363">
      <w:bodyDiv w:val="1"/>
      <w:marLeft w:val="0"/>
      <w:marRight w:val="0"/>
      <w:marTop w:val="0"/>
      <w:marBottom w:val="0"/>
      <w:divBdr>
        <w:top w:val="none" w:sz="0" w:space="0" w:color="auto"/>
        <w:left w:val="none" w:sz="0" w:space="0" w:color="auto"/>
        <w:bottom w:val="none" w:sz="0" w:space="0" w:color="auto"/>
        <w:right w:val="none" w:sz="0" w:space="0" w:color="auto"/>
      </w:divBdr>
    </w:div>
    <w:div w:id="214650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Mar19</b:Tag>
    <b:SourceType>InternetSite</b:SourceType>
    <b:Guid>{7CD91AB4-3C45-44F4-B837-9CF8B619ABA9}</b:Guid>
    <b:Author>
      <b:Author>
        <b:Corporate>Marketline</b:Corporate>
      </b:Author>
    </b:Author>
    <b:Title>Amazon.com Inc</b:Title>
    <b:InternetSiteTitle>Marketline</b:InternetSiteTitle>
    <b:Year>2019</b:Year>
    <b:Month>September</b:Month>
    <b:Day>10</b:Day>
    <b:URL>www.Marketline.com</b:URL>
    <b:RefOrder>1</b:RefOrder>
  </b:Source>
  <b:Source>
    <b:Tag>Mar191</b:Tag>
    <b:SourceType>InternetSite</b:SourceType>
    <b:Guid>{73E8E0E5-1C78-4A05-A240-EC0A71D8213F}</b:Guid>
    <b:Author>
      <b:Author>
        <b:NameList>
          <b:Person>
            <b:Last>Rouse</b:Last>
            <b:First>Margaret</b:First>
          </b:Person>
        </b:NameList>
      </b:Author>
    </b:Author>
    <b:Title>Strategic Management</b:Title>
    <b:InternetSiteTitle>TechTarget</b:InternetSiteTitle>
    <b:Year>2019</b:Year>
    <b:Month>October</b:Month>
    <b:URL>https://searchcio.techtarget.com/definition/strategic-management</b:URL>
    <b:RefOrder>2</b:RefOrder>
  </b:Source>
  <b:Source>
    <b:Tag>Wil191</b:Tag>
    <b:SourceType>InternetSite</b:SourceType>
    <b:Guid>{34993159-107D-4EF0-A0DC-6885F1D46332}</b:Guid>
    <b:Author>
      <b:Author>
        <b:NameList>
          <b:Person>
            <b:Last>Kenton</b:Last>
            <b:First>Will</b:First>
          </b:Person>
        </b:NameList>
      </b:Author>
    </b:Author>
    <b:Title>Strategic Management </b:Title>
    <b:InternetSiteTitle>Investopedia</b:InternetSiteTitle>
    <b:Year>2019</b:Year>
    <b:Month>June</b:Month>
    <b:Day>9</b:Day>
    <b:URL>https://www.investopedia.com/terms/s/strategic-management.asp</b:URL>
    <b:RefOrder>3</b:RefOrder>
  </b:Source>
  <b:Source>
    <b:Tag>Ovi13</b:Tag>
    <b:SourceType>InternetSite</b:SourceType>
    <b:Guid>{48C2D110-E702-4F3E-BB72-88EA772E57A1}</b:Guid>
    <b:Author>
      <b:Author>
        <b:NameList>
          <b:Person>
            <b:Last>Jurevicius</b:Last>
            <b:First>Ovidijus</b:First>
          </b:Person>
        </b:NameList>
      </b:Author>
    </b:Author>
    <b:Title>Strategic Management &amp; Stragetic Planning </b:Title>
    <b:InternetSiteTitle>Strategic Management Insight</b:InternetSiteTitle>
    <b:Year>2013</b:Year>
    <b:Month>February</b:Month>
    <b:Day>13</b:Day>
    <b:URL>https://www.strategicmanagementinsight.com/topics/strategic-management-planning.html</b:URL>
    <b:RefOrder>4</b:RefOrder>
  </b:Source>
  <b:Source>
    <b:Tag>Nat17</b:Tag>
    <b:SourceType>InternetSite</b:SourceType>
    <b:Guid>{FFA99331-ED5D-46B6-8B74-15D5ECF42690}</b:Guid>
    <b:Author>
      <b:Author>
        <b:NameList>
          <b:Person>
            <b:Last>Smithson</b:Last>
            <b:First>Nathaniel</b:First>
          </b:Person>
        </b:NameList>
      </b:Author>
    </b:Author>
    <b:Title>Amazon.com Inc.'s Generic Strategy, Intensive Growth Strategies </b:Title>
    <b:InternetSiteTitle>Panmore Institute </b:InternetSiteTitle>
    <b:Year>2017</b:Year>
    <b:Month>February</b:Month>
    <b:Day>12</b:Day>
    <b:URL>http://panmore.com/amazon-com-inc-generic-strategy-intensive-growth-strategies</b:URL>
    <b:RefOrder>7</b:RefOrder>
  </b:Source>
  <b:Source>
    <b:Tag>Rob19</b:Tag>
    <b:SourceType>InternetSite</b:SourceType>
    <b:Guid>{FCD3A076-6E9B-4CBF-BEB7-397D7C756AC1}</b:Guid>
    <b:Author>
      <b:Author>
        <b:NameList>
          <b:Person>
            <b:Last>Greenspan</b:Last>
            <b:First>Roberta</b:First>
          </b:Person>
        </b:NameList>
      </b:Author>
    </b:Author>
    <b:Title>Amazon.com Inc. Five Forces Analysis &amp; Recommendations (Porter's Model) </b:Title>
    <b:InternetSiteTitle>Panmore Institute </b:InternetSiteTitle>
    <b:Year>2019</b:Year>
    <b:Month>February</b:Month>
    <b:Day>24</b:Day>
    <b:URL>http://panmore.com/amazon-com-inc-five-forces-analysis-recommendations-porters-model</b:URL>
    <b:RefOrder>21</b:RefOrder>
  </b:Source>
  <b:Source>
    <b:Tag>Chr19</b:Tag>
    <b:SourceType>InternetSite</b:SourceType>
    <b:Guid>{31ABFF90-7339-410B-81BA-A84291184081}</b:Guid>
    <b:Author>
      <b:Author>
        <b:NameList>
          <b:Person>
            <b:Last>Keller</b:Last>
            <b:First>Chris</b:First>
            <b:Middle>R.</b:Middle>
          </b:Person>
        </b:NameList>
      </b:Author>
    </b:Author>
    <b:Title>Amazon's Business Strategy &amp; Leadership In Online Retailing  </b:Title>
    <b:InternetSiteTitle>Profitworks</b:InternetSiteTitle>
    <b:Year>2019</b:Year>
    <b:URL>https://profitworks.ca/small-business-sales-and-marketing-resources/blog/marketing-strategy/543-amazon-business-strategy-leadership-online-retailing.html</b:URL>
    <b:RefOrder>11</b:RefOrder>
  </b:Source>
  <b:Source>
    <b:Tag>Joh181</b:Tag>
    <b:SourceType>InternetSite</b:SourceType>
    <b:Guid>{64FD8FF2-6CDE-421B-9A49-D063A65BC2A0}</b:Guid>
    <b:Author>
      <b:Author>
        <b:NameList>
          <b:Person>
            <b:Last>Dudovskiy</b:Last>
            <b:First>John</b:First>
          </b:Person>
        </b:NameList>
      </b:Author>
    </b:Author>
    <b:Title>Amazon Business Strategy and Competitive Advantage: cost leadership &amp; customer centricity</b:Title>
    <b:InternetSiteTitle>Research Methodology</b:InternetSiteTitle>
    <b:Year>2018</b:Year>
    <b:Month>August</b:Month>
    <b:Day>1</b:Day>
    <b:URL>https://research-methodology.net/amazon-business-strategy-competitive-advantage-benefiting-cost-leadership-diversification/</b:URL>
    <b:RefOrder>12</b:RefOrder>
  </b:Source>
  <b:Source>
    <b:Tag>CGM13</b:Tag>
    <b:SourceType>InternetSite</b:SourceType>
    <b:Guid>{A68E78B1-58E2-4D67-A048-C64A6EB62494}</b:Guid>
    <b:Author>
      <b:Author>
        <b:Corporate>CGMA</b:Corporate>
      </b:Author>
    </b:Author>
    <b:Title>Porter's Five Forces of Competitive Position Analysis</b:Title>
    <b:InternetSiteTitle>CGMA</b:InternetSiteTitle>
    <b:Year>2013</b:Year>
    <b:Month>June</b:Month>
    <b:Day>11</b:Day>
    <b:URL>https://www.cgma.org/resources/tools/essential-tools/porters-five-forces.html</b:URL>
    <b:RefOrder>13</b:RefOrder>
  </b:Source>
  <b:Source>
    <b:Tag>Mag12</b:Tag>
    <b:SourceType>Book</b:SourceType>
    <b:Guid>{DCDD8DC0-C5D6-4348-B5C0-710A3FCCF298}</b:Guid>
    <b:Title>Understanding Michael Porter: The Essential Guide to Competition and Strategy</b:Title>
    <b:Year>2012</b:Year>
    <b:Publisher>Harvard Business Press</b:Publisher>
    <b:Author>
      <b:Author>
        <b:NameList>
          <b:Person>
            <b:Last>Magretta</b:Last>
            <b:First>Joan</b:First>
          </b:Person>
          <b:Person>
            <b:Last>Porter</b:Last>
            <b:Middle>E</b:Middle>
            <b:First>Michael</b:First>
          </b:Person>
        </b:NameList>
      </b:Author>
    </b:Author>
    <b:RefOrder>10</b:RefOrder>
  </b:Source>
  <b:Source>
    <b:Tag>Dan11</b:Tag>
    <b:SourceType>Book</b:SourceType>
    <b:Guid>{3552144C-E1E2-4C8A-8B50-56C11425219B}</b:Guid>
    <b:Title>Strategic Foresight and Porter's Five Forces</b:Title>
    <b:Year>2011</b:Year>
    <b:Author>
      <b:Author>
        <b:NameList>
          <b:Person>
            <b:Last>Roy</b:Last>
            <b:First>Daniel</b:First>
          </b:Person>
        </b:NameList>
      </b:Author>
    </b:Author>
    <b:Publisher>GRIN Verlag</b:Publisher>
    <b:RefOrder>14</b:RefOrder>
  </b:Source>
  <b:Source>
    <b:Tag>Abh18</b:Tag>
    <b:SourceType>InternetSite</b:SourceType>
    <b:Guid>{634C73F1-9549-4DCC-AB5C-9526C7D1A914}</b:Guid>
    <b:Author>
      <b:Author>
        <b:NameList>
          <b:Person>
            <b:Last>Pratap</b:Last>
            <b:First>Abhijeet</b:First>
          </b:Person>
        </b:NameList>
      </b:Author>
    </b:Author>
    <b:Title>Five Forces Analysis of Amazon Inc</b:Title>
    <b:InternetSiteTitle>Notesmatic</b:InternetSiteTitle>
    <b:Year>2018</b:Year>
    <b:Month>July</b:Month>
    <b:Day>24</b:Day>
    <b:URL>https://notesmatic.com/five-forces-analysis-of-amazon-inc/#:~:targetText=Threat%20of%20new%20entrants%3A,with%20the%20available%20technological%20resources.</b:URL>
    <b:RefOrder>22</b:RefOrder>
  </b:Source>
  <b:Source>
    <b:Tag>Sky19</b:Tag>
    <b:SourceType>InternetSite</b:SourceType>
    <b:Guid>{92BD0E6A-918E-45DD-854D-C9B296A3171E}</b:Guid>
    <b:Title>SWOT Analysis: What It Is and When to Use It</b:Title>
    <b:Year>2019</b:Year>
    <b:Author>
      <b:Author>
        <b:NameList>
          <b:Person>
            <b:Last>Schooley</b:Last>
            <b:First>Skye</b:First>
          </b:Person>
        </b:NameList>
      </b:Author>
    </b:Author>
    <b:InternetSiteTitle>Business News Daily</b:InternetSiteTitle>
    <b:Month>June</b:Month>
    <b:Day>23</b:Day>
    <b:URL>https://www.businessnewsdaily.com/4245-swot-analysis.html</b:URL>
    <b:RefOrder>15</b:RefOrder>
  </b:Source>
  <b:Source>
    <b:Tag>Mar1019</b:Tag>
    <b:SourceType>InternetSite</b:SourceType>
    <b:Guid>{E17CD56D-24D2-44C2-9F31-32909F5D6E09}</b:Guid>
    <b:Author>
      <b:Author>
        <b:Corporate>Marketline</b:Corporate>
      </b:Author>
    </b:Author>
    <b:Title>Amazon.com Inc SWOT Analysis </b:Title>
    <b:InternetSiteTitle>Marketline</b:InternetSiteTitle>
    <b:Year>2019</b:Year>
    <b:Month>October</b:Month>
    <b:Day>28</b:Day>
    <b:URL>https://advantage-marketline-com.ezproxy.uwtsd.ac.uk/Company/Profile/amazoncom_inc?swot</b:URL>
    <b:RefOrder>16</b:RefOrder>
  </b:Source>
  <b:Source>
    <b:Tag>Rob0619</b:Tag>
    <b:SourceType>InternetSite</b:SourceType>
    <b:Guid>{541EF96F-3E17-413F-A6FC-DBDC6A419775}</b:Guid>
    <b:Title>Amazon.com Inc. SWOT Analysis &amp; Recommendations</b:Title>
    <b:Year>2019</b:Year>
    <b:Author>
      <b:Author>
        <b:NameList>
          <b:Person>
            <b:Last>Greenspan</b:Last>
            <b:First>Roberta</b:First>
          </b:Person>
        </b:NameList>
      </b:Author>
    </b:Author>
    <b:InternetSiteTitle>Panmore Institute</b:InternetSiteTitle>
    <b:Month>June</b:Month>
    <b:Day>22</b:Day>
    <b:URL>http://panmore.com/amazon-com-inc-swot-analysis-recommendations</b:URL>
    <b:RefOrder>23</b:RefOrder>
  </b:Source>
  <b:Source>
    <b:Tag>Bus19</b:Tag>
    <b:SourceType>InternetSite</b:SourceType>
    <b:Guid>{9967108C-6C4B-4D12-A8BB-8D0493E7C695}</b:Guid>
    <b:Author>
      <b:Author>
        <b:Corporate>Business Strategy Hub</b:Corporate>
      </b:Author>
    </b:Author>
    <b:Title>Amazon SWOT 2019 SWOT analysis of Amazon</b:Title>
    <b:InternetSiteTitle>Business Strategy Hub</b:InternetSiteTitle>
    <b:Year>2019</b:Year>
    <b:URL>https://bstrategyhub.com/swot-analysis-of-amazon-amazon-swot/</b:URL>
    <b:RefOrder>17</b:RefOrder>
  </b:Source>
  <b:Source>
    <b:Tag>Hit19</b:Tag>
    <b:SourceType>InternetSite</b:SourceType>
    <b:Guid>{0A8FDBEC-185C-457B-80D2-FCB717E39AA4}</b:Guid>
    <b:Author>
      <b:Author>
        <b:NameList>
          <b:Person>
            <b:Last>Bhasin</b:Last>
            <b:First>Hitesh</b:First>
          </b:Person>
        </b:NameList>
      </b:Author>
    </b:Author>
    <b:Title>SWOT analysis of Amazon - Amazon SWOT analysis </b:Title>
    <b:InternetSiteTitle>Marketing91</b:InternetSiteTitle>
    <b:Year>2019</b:Year>
    <b:Month>January </b:Month>
    <b:Day>30</b:Day>
    <b:URL>https://www.marketing91.com/swot-analysis-of-amazon/</b:URL>
    <b:RefOrder>24</b:RefOrder>
  </b:Source>
  <b:Source>
    <b:Tag>Abh16</b:Tag>
    <b:SourceType>InternetSite</b:SourceType>
    <b:Guid>{29A57F6B-AD61-44C3-B433-EBC2AE608CAA}</b:Guid>
    <b:Author>
      <b:Author>
        <b:NameList>
          <b:Person>
            <b:Last>Pratap</b:Last>
            <b:First>Abhijeet</b:First>
          </b:Person>
        </b:NameList>
      </b:Author>
    </b:Author>
    <b:Title>Generic and Intensive Growth Strategies of Amazon</b:Title>
    <b:InternetSiteTitle>Notesmatic</b:InternetSiteTitle>
    <b:Year>2016</b:Year>
    <b:Month>July</b:Month>
    <b:Day>16</b:Day>
    <b:URL>https://notesmatic.com/2017/07/generic-and-intensive-growth-strategies-of-amazon/</b:URL>
    <b:RefOrder>25</b:RefOrder>
  </b:Source>
  <b:Source>
    <b:Tag>Bow97</b:Tag>
    <b:SourceType>Book</b:SourceType>
    <b:Guid>{69032885-3E01-4688-92E9-FC81D2FC50F9}</b:Guid>
    <b:Title>Competitive and Corporate Strategy</b:Title>
    <b:Year>1997</b:Year>
    <b:Publisher>Irwin</b:Publisher>
    <b:Author>
      <b:Author>
        <b:NameList>
          <b:Person>
            <b:Last>Bowman</b:Last>
            <b:First>Cliff</b:First>
          </b:Person>
          <b:Person>
            <b:Last>Faulkner</b:Last>
            <b:First>David</b:First>
          </b:Person>
        </b:NameList>
      </b:Author>
    </b:Author>
    <b:RefOrder>8</b:RefOrder>
  </b:Source>
  <b:Source>
    <b:Tag>Hit191</b:Tag>
    <b:SourceType>InternetSite</b:SourceType>
    <b:Guid>{B9CB1F50-8092-4EFD-8661-7D2354394018}</b:Guid>
    <b:Title>What is Bowman's Strategy Clock?</b:Title>
    <b:Year>2019</b:Year>
    <b:Author>
      <b:Author>
        <b:NameList>
          <b:Person>
            <b:Last>Bhasin</b:Last>
            <b:First>Hitesh</b:First>
          </b:Person>
        </b:NameList>
      </b:Author>
    </b:Author>
    <b:InternetSiteTitle>Marketing91</b:InternetSiteTitle>
    <b:Month>April </b:Month>
    <b:Day>17</b:Day>
    <b:URL>https://www.marketing91.com/what-is-bowmans-strategy-clock/</b:URL>
    <b:RefOrder>26</b:RefOrder>
  </b:Source>
  <b:Source>
    <b:Tag>Joh08</b:Tag>
    <b:SourceType>Book</b:SourceType>
    <b:Guid>{1D17DB26-823C-4C9E-BEDB-472C2014C2EB}</b:Guid>
    <b:Title>Exploring Corporate Strategy</b:Title>
    <b:Year>2008</b:Year>
    <b:Author>
      <b:Author>
        <b:NameList>
          <b:Person>
            <b:Last>Johnson</b:Last>
            <b:First>Gerry</b:First>
          </b:Person>
          <b:Person>
            <b:Last>Scholes</b:Last>
            <b:First>Kevan</b:First>
          </b:Person>
          <b:Person>
            <b:Last>Whittington</b:Last>
            <b:First>Richard</b:First>
          </b:Person>
        </b:NameList>
      </b:Author>
    </b:Author>
    <b:Publisher>Pearson Education</b:Publisher>
    <b:RefOrder>27</b:RefOrder>
  </b:Source>
  <b:Source>
    <b:Tag>Cap15</b:Tag>
    <b:SourceType>InternetSite</b:SourceType>
    <b:Guid>{20275DD6-0A33-4590-9363-97045D55853C}</b:Guid>
    <b:Title>An introduction to Porter's Generic Strategies </b:Title>
    <b:Year>2015</b:Year>
    <b:Author>
      <b:Author>
        <b:Corporate>Capsim</b:Corporate>
      </b:Author>
    </b:Author>
    <b:InternetSiteTitle>Capsim</b:InternetSiteTitle>
    <b:Month>September</b:Month>
    <b:Day>02</b:Day>
    <b:URL>https://www.capsim.com/blog/an-introduction-to-porters-generic-strategies/</b:URL>
    <b:RefOrder>5</b:RefOrder>
  </b:Source>
  <b:Source>
    <b:Tag>Mic08</b:Tag>
    <b:SourceType>Book</b:SourceType>
    <b:Guid>{1808E07F-0147-4906-96A8-CAFE35194F2A}</b:Guid>
    <b:Author>
      <b:Author>
        <b:NameList>
          <b:Person>
            <b:Last>Porter</b:Last>
            <b:First>Michael</b:First>
            <b:Middle>E.</b:Middle>
          </b:Person>
        </b:NameList>
      </b:Author>
    </b:Author>
    <b:Title>Competitive Advantage: Creating and Sustaining Superior Performance</b:Title>
    <b:Year>2008</b:Year>
    <b:Publisher>Simon and Schuster </b:Publisher>
    <b:RefOrder>6</b:RefOrder>
  </b:Source>
  <b:Source>
    <b:Tag>Jim191</b:Tag>
    <b:SourceType>InternetSite</b:SourceType>
    <b:Guid>{0B9CED8D-CAC3-498F-BF21-1B0FCF791487}</b:Guid>
    <b:Title>Porter's 5 Forces</b:Title>
    <b:Year>2019</b:Year>
    <b:Author>
      <b:Author>
        <b:NameList>
          <b:Person>
            <b:Last>Chappelow</b:Last>
            <b:First>Jim</b:First>
          </b:Person>
        </b:NameList>
      </b:Author>
    </b:Author>
    <b:InternetSiteTitle>Investopedia</b:InternetSiteTitle>
    <b:Month>October</b:Month>
    <b:Day>18</b:Day>
    <b:URL>https://www.investopedia.com/terms/p/porter.asp</b:URL>
    <b:RefOrder>9</b:RefOrder>
  </b:Source>
  <b:Source>
    <b:Tag>Abh19</b:Tag>
    <b:SourceType>InternetSite</b:SourceType>
    <b:Guid>{0833A9D5-42A3-4796-9FBB-718054DB79F9}</b:Guid>
    <b:Author>
      <b:Author>
        <b:NameList>
          <b:Person>
            <b:Last>Pratap</b:Last>
            <b:First>Abhijeet</b:First>
          </b:Person>
        </b:NameList>
      </b:Author>
    </b:Author>
    <b:Title>Amazon SWOT Analysis 2016</b:Title>
    <b:InternetSiteTitle>Notesmatic</b:InternetSiteTitle>
    <b:Year>2019</b:Year>
    <b:Month>March</b:Month>
    <b:Day>04</b:Day>
    <b:URL>https://notesmatic.com/2016/10/amazon-swot-analysis-2016/</b:URL>
    <b:RefOrder>28</b:RefOrder>
  </b:Source>
  <b:Source>
    <b:Tag>Edw17</b:Tag>
    <b:SourceType>InternetSite</b:SourceType>
    <b:Guid>{27A13A2F-99FF-4D70-9E2E-E60B83F457A8}</b:Guid>
    <b:Author>
      <b:Author>
        <b:NameList>
          <b:Person>
            <b:Last>Ferguson</b:Last>
            <b:First>Edward</b:First>
          </b:Person>
        </b:NameList>
      </b:Author>
    </b:Author>
    <b:Title>Amazon.com Inc. Stakeholders, Corporate Social Responsibility (An Analysis)</b:Title>
    <b:InternetSiteTitle>Panmore Institute </b:InternetSiteTitle>
    <b:Year>2017</b:Year>
    <b:Month>February </b:Month>
    <b:Day>20</b:Day>
    <b:URL>http://panmore.com/amazon-com-inc-stakeholders-corporate-social-responsibility-analysis</b:URL>
    <b:RefOrder>18</b:RefOrder>
  </b:Source>
  <b:Source>
    <b:Tag>Ann08</b:Tag>
    <b:SourceType>Book</b:SourceType>
    <b:Guid>{C281175F-352D-4973-A8AF-FA026C6127F0}</b:Guid>
    <b:Author>
      <b:Author>
        <b:NameList>
          <b:Person>
            <b:Last>Norton</b:Last>
            <b:First>Ann</b:First>
          </b:Person>
        </b:NameList>
      </b:Author>
    </b:Author>
    <b:Title>CIMA Official Learning System Integrated Management </b:Title>
    <b:Year>2008</b:Year>
    <b:Publisher>Elsevier</b:Publisher>
    <b:RefOrder>19</b:RefOrder>
  </b:Source>
  <b:Source>
    <b:Tag>Ser17</b:Tag>
    <b:SourceType>InternetSite</b:SourceType>
    <b:Guid>{4A9C3B04-1347-4D7C-93B9-56618CF782DC}</b:Guid>
    <b:Title>The Importance of Supplier Relationship to Your Business</b:Title>
    <b:Year>2017</b:Year>
    <b:Author>
      <b:Author>
        <b:Corporate>Services</b:Corporate>
      </b:Author>
    </b:Author>
    <b:InternetSiteTitle>Greenlight</b:InternetSiteTitle>
    <b:Month>August</b:Month>
    <b:Day>07</b:Day>
    <b:URL>https://www.greenlight-itc.com/importance-supplier-relationship-business/</b:URL>
    <b:RefOrder>20</b:RefOrder>
  </b:Source>
</b:Sources>
</file>

<file path=customXml/itemProps1.xml><?xml version="1.0" encoding="utf-8"?>
<ds:datastoreItem xmlns:ds="http://schemas.openxmlformats.org/officeDocument/2006/customXml" ds:itemID="{0DD799CC-B61D-44A4-8785-6BBD95488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2165</TotalTime>
  <Pages>18</Pages>
  <Words>3947</Words>
  <Characters>22498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106</cp:revision>
  <dcterms:created xsi:type="dcterms:W3CDTF">2019-10-04T10:03:00Z</dcterms:created>
  <dcterms:modified xsi:type="dcterms:W3CDTF">2019-11-21T18:31:00Z</dcterms:modified>
</cp:coreProperties>
</file>