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ACA" w:rsidRDefault="00E65ACA" w:rsidP="00E65ACA">
      <w:pPr>
        <w:jc w:val="center"/>
        <w:rPr>
          <w:rFonts w:ascii="Arial" w:hAnsi="Arial" w:cs="Arial"/>
          <w:b/>
        </w:rPr>
      </w:pPr>
    </w:p>
    <w:p w:rsidR="00E65ACA" w:rsidRDefault="00E65ACA" w:rsidP="00E65ACA">
      <w:pPr>
        <w:rPr>
          <w:rFonts w:ascii="Arial" w:hAnsi="Arial" w:cs="Arial"/>
          <w:b/>
        </w:rPr>
      </w:pPr>
    </w:p>
    <w:p w:rsidR="00E65ACA" w:rsidRDefault="00E65ACA" w:rsidP="00E65ACA">
      <w:pPr>
        <w:jc w:val="center"/>
        <w:rPr>
          <w:rFonts w:ascii="Arial" w:hAnsi="Arial" w:cs="Arial"/>
          <w:b/>
        </w:rPr>
      </w:pPr>
    </w:p>
    <w:p w:rsidR="00E65ACA" w:rsidRDefault="001B1FB3" w:rsidP="00E65ACA">
      <w:pPr>
        <w:jc w:val="center"/>
        <w:rPr>
          <w:rFonts w:ascii="Arial" w:hAnsi="Arial" w:cs="Arial"/>
          <w:b/>
          <w:sz w:val="36"/>
        </w:rPr>
      </w:pPr>
      <w:r>
        <w:rPr>
          <w:rFonts w:ascii="Arial" w:hAnsi="Arial" w:cs="Arial"/>
          <w:b/>
          <w:sz w:val="36"/>
        </w:rPr>
        <w:t>Academic and Employability Skills</w:t>
      </w:r>
    </w:p>
    <w:p w:rsidR="00E65ACA" w:rsidRPr="00891EBF" w:rsidRDefault="00E65ACA" w:rsidP="00E65ACA">
      <w:pPr>
        <w:rPr>
          <w:rFonts w:ascii="Arial" w:hAnsi="Arial" w:cs="Arial"/>
          <w:b/>
          <w:sz w:val="36"/>
          <w:lang w:val="en-GB"/>
        </w:rPr>
      </w:pPr>
    </w:p>
    <w:p w:rsidR="00E65ACA" w:rsidRDefault="00E65ACA" w:rsidP="00E65ACA">
      <w:pPr>
        <w:jc w:val="center"/>
        <w:rPr>
          <w:rFonts w:ascii="Arial" w:hAnsi="Arial" w:cs="Arial"/>
          <w:b/>
        </w:rPr>
      </w:pPr>
    </w:p>
    <w:p w:rsidR="00E65ACA" w:rsidRDefault="00E65ACA" w:rsidP="00E65ACA">
      <w:pPr>
        <w:jc w:val="center"/>
        <w:rPr>
          <w:rFonts w:ascii="Arial" w:hAnsi="Arial" w:cs="Arial"/>
          <w:b/>
        </w:rPr>
      </w:pPr>
    </w:p>
    <w:p w:rsidR="00E65ACA" w:rsidRPr="00891EBF" w:rsidRDefault="00E65ACA" w:rsidP="00E65ACA">
      <w:pPr>
        <w:jc w:val="center"/>
      </w:pPr>
      <w:r w:rsidRPr="00891EBF">
        <w:fldChar w:fldCharType="begin"/>
      </w:r>
      <w:r w:rsidRPr="00891EBF">
        <w:instrText xml:space="preserve"> INCLUDEPICTURE "https://connectnigeria.com/articles/wp-content/uploads/2014/10/ConnectNigeria_Skills-e1412664739687.jpg" \* MERGEFORMATINET </w:instrText>
      </w:r>
      <w:r w:rsidRPr="00891EBF">
        <w:fldChar w:fldCharType="separate"/>
      </w:r>
      <w:r w:rsidRPr="00891EBF">
        <w:rPr>
          <w:noProof/>
        </w:rPr>
        <w:drawing>
          <wp:inline distT="0" distB="0" distL="0" distR="0" wp14:anchorId="02A449DF" wp14:editId="73B2934D">
            <wp:extent cx="4245942" cy="3056890"/>
            <wp:effectExtent l="0" t="0" r="0" b="3810"/>
            <wp:docPr id="2" name="Picture 2" descr="Image result for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mployability skil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1237" cy="3060702"/>
                    </a:xfrm>
                    <a:prstGeom prst="rect">
                      <a:avLst/>
                    </a:prstGeom>
                    <a:noFill/>
                    <a:ln>
                      <a:noFill/>
                    </a:ln>
                  </pic:spPr>
                </pic:pic>
              </a:graphicData>
            </a:graphic>
          </wp:inline>
        </w:drawing>
      </w:r>
      <w:r w:rsidRPr="00891EBF">
        <w:fldChar w:fldCharType="end"/>
      </w:r>
    </w:p>
    <w:p w:rsidR="00E65ACA" w:rsidRDefault="00E65ACA" w:rsidP="00E65ACA">
      <w:pPr>
        <w:rPr>
          <w:rFonts w:ascii="Arial" w:hAnsi="Arial" w:cs="Arial"/>
          <w:b/>
        </w:rPr>
      </w:pPr>
    </w:p>
    <w:p w:rsidR="00E65ACA" w:rsidRPr="008D1676" w:rsidRDefault="0058158F" w:rsidP="00E65ACA">
      <w:pPr>
        <w:jc w:val="center"/>
        <w:rPr>
          <w:rFonts w:ascii="Arial" w:hAnsi="Arial" w:cs="Arial"/>
          <w:sz w:val="16"/>
          <w:szCs w:val="16"/>
        </w:rPr>
      </w:pPr>
      <w:sdt>
        <w:sdtPr>
          <w:rPr>
            <w:rFonts w:ascii="Arial" w:hAnsi="Arial" w:cs="Arial"/>
            <w:sz w:val="16"/>
            <w:szCs w:val="16"/>
          </w:rPr>
          <w:id w:val="1762717362"/>
          <w:citation/>
        </w:sdtPr>
        <w:sdtEndPr/>
        <w:sdtContent>
          <w:r w:rsidR="00E65ACA">
            <w:rPr>
              <w:rFonts w:ascii="Arial" w:hAnsi="Arial" w:cs="Arial"/>
              <w:sz w:val="16"/>
              <w:szCs w:val="16"/>
            </w:rPr>
            <w:fldChar w:fldCharType="begin"/>
          </w:r>
          <w:r w:rsidR="00E65ACA">
            <w:rPr>
              <w:rFonts w:ascii="Arial" w:hAnsi="Arial" w:cs="Arial"/>
              <w:sz w:val="16"/>
              <w:szCs w:val="16"/>
            </w:rPr>
            <w:instrText xml:space="preserve">CITATION Chr14 \l 1033 </w:instrText>
          </w:r>
          <w:r w:rsidR="00E65ACA">
            <w:rPr>
              <w:rFonts w:ascii="Arial" w:hAnsi="Arial" w:cs="Arial"/>
              <w:sz w:val="16"/>
              <w:szCs w:val="16"/>
            </w:rPr>
            <w:fldChar w:fldCharType="separate"/>
          </w:r>
          <w:r w:rsidR="004F7774" w:rsidRPr="004F7774">
            <w:rPr>
              <w:rFonts w:ascii="Arial" w:hAnsi="Arial" w:cs="Arial"/>
              <w:noProof/>
              <w:sz w:val="16"/>
              <w:szCs w:val="16"/>
            </w:rPr>
            <w:t>(Bamidele, 2014)</w:t>
          </w:r>
          <w:r w:rsidR="00E65ACA">
            <w:rPr>
              <w:rFonts w:ascii="Arial" w:hAnsi="Arial" w:cs="Arial"/>
              <w:sz w:val="16"/>
              <w:szCs w:val="16"/>
            </w:rPr>
            <w:fldChar w:fldCharType="end"/>
          </w:r>
        </w:sdtContent>
      </w:sdt>
    </w:p>
    <w:p w:rsidR="00E65ACA" w:rsidRDefault="00E65ACA" w:rsidP="00E65ACA">
      <w:pPr>
        <w:rPr>
          <w:rFonts w:ascii="Arial" w:hAnsi="Arial" w:cs="Arial"/>
          <w:b/>
        </w:rPr>
      </w:pPr>
    </w:p>
    <w:p w:rsidR="00E65ACA" w:rsidRDefault="00E65ACA" w:rsidP="00E65ACA">
      <w:pPr>
        <w:rPr>
          <w:rFonts w:ascii="Arial" w:hAnsi="Arial" w:cs="Arial"/>
          <w:b/>
          <w:sz w:val="28"/>
        </w:rPr>
      </w:pPr>
    </w:p>
    <w:p w:rsidR="00E65ACA" w:rsidRDefault="00E65ACA" w:rsidP="00E65ACA">
      <w:pPr>
        <w:rPr>
          <w:rFonts w:ascii="Arial" w:hAnsi="Arial" w:cs="Arial"/>
          <w:b/>
        </w:rPr>
      </w:pPr>
    </w:p>
    <w:p w:rsidR="005E7BC1" w:rsidRPr="00687513" w:rsidRDefault="005E7BC1" w:rsidP="005E7BC1">
      <w:pPr>
        <w:rPr>
          <w:rFonts w:ascii="Arial" w:hAnsi="Arial" w:cs="Arial"/>
          <w:b/>
          <w:sz w:val="28"/>
        </w:rPr>
      </w:pPr>
      <w:r w:rsidRPr="00687513">
        <w:rPr>
          <w:rFonts w:ascii="Arial" w:hAnsi="Arial" w:cs="Arial"/>
          <w:b/>
          <w:sz w:val="28"/>
        </w:rPr>
        <w:t xml:space="preserve">Module Title: </w:t>
      </w:r>
      <w:r>
        <w:rPr>
          <w:rFonts w:ascii="Arial" w:hAnsi="Arial" w:cs="Arial"/>
          <w:sz w:val="28"/>
        </w:rPr>
        <w:t>Academic and Employability Skills</w:t>
      </w:r>
    </w:p>
    <w:p w:rsidR="005E7BC1" w:rsidRPr="0016325D" w:rsidRDefault="005E7BC1" w:rsidP="005E7BC1">
      <w:pPr>
        <w:rPr>
          <w:rFonts w:ascii="Arial" w:hAnsi="Arial" w:cs="Arial"/>
          <w:sz w:val="28"/>
        </w:rPr>
      </w:pPr>
      <w:r w:rsidRPr="00687513">
        <w:rPr>
          <w:rFonts w:ascii="Arial" w:hAnsi="Arial" w:cs="Arial"/>
          <w:b/>
          <w:sz w:val="28"/>
        </w:rPr>
        <w:t>Module No:</w:t>
      </w:r>
      <w:r>
        <w:rPr>
          <w:rFonts w:ascii="Arial" w:hAnsi="Arial" w:cs="Arial"/>
          <w:b/>
          <w:sz w:val="28"/>
        </w:rPr>
        <w:t xml:space="preserve"> </w:t>
      </w:r>
      <w:r>
        <w:rPr>
          <w:rFonts w:ascii="Arial" w:hAnsi="Arial" w:cs="Arial"/>
          <w:sz w:val="28"/>
        </w:rPr>
        <w:t>BMSK4001</w:t>
      </w:r>
    </w:p>
    <w:p w:rsidR="005E7BC1" w:rsidRPr="0016325D" w:rsidRDefault="005E7BC1" w:rsidP="005E7BC1">
      <w:pPr>
        <w:rPr>
          <w:rFonts w:ascii="Arial" w:hAnsi="Arial" w:cs="Arial"/>
          <w:sz w:val="28"/>
        </w:rPr>
      </w:pPr>
      <w:r w:rsidRPr="00687513">
        <w:rPr>
          <w:rFonts w:ascii="Arial" w:hAnsi="Arial" w:cs="Arial"/>
          <w:b/>
          <w:sz w:val="28"/>
        </w:rPr>
        <w:t>Student Name:</w:t>
      </w:r>
      <w:r>
        <w:rPr>
          <w:rFonts w:ascii="Arial" w:hAnsi="Arial" w:cs="Arial"/>
          <w:b/>
          <w:sz w:val="28"/>
        </w:rPr>
        <w:t xml:space="preserve"> </w:t>
      </w:r>
      <w:r>
        <w:rPr>
          <w:rFonts w:ascii="Arial" w:hAnsi="Arial" w:cs="Arial"/>
          <w:sz w:val="28"/>
        </w:rPr>
        <w:t>Egle Miksyte</w:t>
      </w:r>
    </w:p>
    <w:p w:rsidR="005E7BC1" w:rsidRPr="0016325D" w:rsidRDefault="005E7BC1" w:rsidP="005E7BC1">
      <w:pPr>
        <w:rPr>
          <w:rFonts w:ascii="Arial" w:hAnsi="Arial" w:cs="Arial"/>
          <w:sz w:val="28"/>
        </w:rPr>
      </w:pPr>
      <w:r w:rsidRPr="00687513">
        <w:rPr>
          <w:rFonts w:ascii="Arial" w:hAnsi="Arial" w:cs="Arial"/>
          <w:b/>
          <w:sz w:val="28"/>
        </w:rPr>
        <w:t>Student Number:</w:t>
      </w:r>
      <w:r>
        <w:rPr>
          <w:rFonts w:ascii="Arial" w:hAnsi="Arial" w:cs="Arial"/>
          <w:b/>
          <w:sz w:val="28"/>
        </w:rPr>
        <w:t xml:space="preserve"> </w:t>
      </w:r>
      <w:r>
        <w:rPr>
          <w:rFonts w:ascii="Arial" w:hAnsi="Arial" w:cs="Arial"/>
          <w:sz w:val="28"/>
        </w:rPr>
        <w:t>1814064</w:t>
      </w:r>
    </w:p>
    <w:p w:rsidR="005E7BC1" w:rsidRPr="0016325D" w:rsidRDefault="005E7BC1" w:rsidP="005E7BC1">
      <w:pPr>
        <w:rPr>
          <w:rFonts w:ascii="Arial" w:hAnsi="Arial" w:cs="Arial"/>
          <w:sz w:val="28"/>
        </w:rPr>
      </w:pPr>
      <w:r w:rsidRPr="00687513">
        <w:rPr>
          <w:rFonts w:ascii="Arial" w:hAnsi="Arial" w:cs="Arial"/>
          <w:b/>
          <w:sz w:val="28"/>
        </w:rPr>
        <w:t>Tutor Name:</w:t>
      </w:r>
      <w:r>
        <w:rPr>
          <w:rFonts w:ascii="Arial" w:hAnsi="Arial" w:cs="Arial"/>
          <w:b/>
          <w:sz w:val="28"/>
        </w:rPr>
        <w:t xml:space="preserve"> </w:t>
      </w:r>
      <w:r>
        <w:rPr>
          <w:rFonts w:ascii="Arial" w:hAnsi="Arial" w:cs="Arial"/>
          <w:sz w:val="28"/>
        </w:rPr>
        <w:t>Sylvia Hoffmann</w:t>
      </w: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eastAsiaTheme="minorHAnsi" w:hAnsi="Arial" w:cs="Arial"/>
          <w:b/>
          <w:sz w:val="28"/>
        </w:rPr>
      </w:pPr>
    </w:p>
    <w:p w:rsidR="00E65ACA" w:rsidRDefault="00E65ACA" w:rsidP="00E65ACA">
      <w:pPr>
        <w:rPr>
          <w:rFonts w:ascii="Arial" w:eastAsiaTheme="minorHAnsi" w:hAnsi="Arial" w:cs="Arial"/>
          <w:b/>
          <w:sz w:val="28"/>
        </w:rPr>
      </w:pPr>
    </w:p>
    <w:p w:rsidR="00E65ACA" w:rsidRDefault="00E65ACA" w:rsidP="00E65ACA">
      <w:pPr>
        <w:rPr>
          <w:rFonts w:ascii="Arial" w:eastAsiaTheme="minorHAnsi" w:hAnsi="Arial" w:cs="Arial"/>
          <w:b/>
          <w:sz w:val="28"/>
        </w:rPr>
      </w:pPr>
    </w:p>
    <w:p w:rsidR="00E65ACA" w:rsidRDefault="00E65ACA" w:rsidP="00E65ACA">
      <w:pPr>
        <w:rPr>
          <w:rFonts w:ascii="Arial" w:eastAsiaTheme="minorHAnsi" w:hAnsi="Arial" w:cs="Arial"/>
          <w:b/>
          <w:sz w:val="28"/>
        </w:rPr>
      </w:pPr>
    </w:p>
    <w:p w:rsidR="00E65ACA" w:rsidRDefault="00E65ACA" w:rsidP="00E65ACA">
      <w:pPr>
        <w:rPr>
          <w:rFonts w:ascii="Arial" w:eastAsiaTheme="minorHAnsi" w:hAnsi="Arial" w:cs="Arial"/>
          <w:b/>
          <w:sz w:val="28"/>
        </w:rPr>
      </w:pPr>
      <w:r w:rsidRPr="00277C2A">
        <w:rPr>
          <w:rFonts w:ascii="Arial" w:eastAsiaTheme="minorHAnsi" w:hAnsi="Arial" w:cs="Arial"/>
          <w:b/>
          <w:sz w:val="28"/>
        </w:rPr>
        <w:t>Table of Contents</w:t>
      </w:r>
    </w:p>
    <w:p w:rsidR="00E65ACA" w:rsidRPr="00FF6B3C" w:rsidRDefault="00E65ACA" w:rsidP="00E65ACA">
      <w:pPr>
        <w:rPr>
          <w:rFonts w:ascii="Arial" w:eastAsiaTheme="minorHAnsi" w:hAnsi="Arial" w:cs="Arial"/>
          <w:b/>
          <w:sz w:val="28"/>
        </w:rPr>
      </w:pPr>
    </w:p>
    <w:p w:rsidR="00E65ACA" w:rsidRPr="001B1FB3" w:rsidRDefault="00E65ACA" w:rsidP="001B1FB3">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9"/>
        </w:rPr>
      </w:pPr>
      <w:r w:rsidRPr="009B41E9">
        <w:rPr>
          <w:rFonts w:ascii="Arial" w:eastAsiaTheme="minorHAnsi" w:hAnsi="Arial" w:cs="Arial"/>
          <w:color w:val="000000"/>
          <w:sz w:val="28"/>
          <w:szCs w:val="29"/>
        </w:rPr>
        <w:t xml:space="preserve">Introduction………...............................................................p.3 </w:t>
      </w:r>
    </w:p>
    <w:p w:rsidR="00E65ACA" w:rsidRPr="009B41E9" w:rsidRDefault="00E65ACA" w:rsidP="00E65ACA">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9"/>
        </w:rPr>
      </w:pPr>
      <w:r w:rsidRPr="009B41E9">
        <w:rPr>
          <w:rFonts w:ascii="Arial" w:eastAsiaTheme="minorHAnsi" w:hAnsi="Arial" w:cs="Arial"/>
          <w:color w:val="000000"/>
          <w:sz w:val="28"/>
          <w:szCs w:val="29"/>
        </w:rPr>
        <w:t>Traditional Path to the Legal Career and Relevant Skills</w:t>
      </w:r>
      <w:r w:rsidR="005E7BC1" w:rsidRPr="009B41E9">
        <w:rPr>
          <w:rFonts w:ascii="Arial" w:eastAsiaTheme="minorHAnsi" w:hAnsi="Arial" w:cs="Arial"/>
          <w:color w:val="000000"/>
          <w:sz w:val="28"/>
          <w:szCs w:val="29"/>
        </w:rPr>
        <w:t>.... p.</w:t>
      </w:r>
      <w:r w:rsidRPr="009B41E9">
        <w:rPr>
          <w:rFonts w:ascii="Arial" w:eastAsiaTheme="minorHAnsi" w:hAnsi="Arial" w:cs="Arial"/>
          <w:color w:val="000000"/>
          <w:sz w:val="28"/>
          <w:szCs w:val="29"/>
        </w:rPr>
        <w:t>4</w:t>
      </w:r>
    </w:p>
    <w:p w:rsidR="00E65ACA" w:rsidRPr="009B41E9" w:rsidRDefault="00E65ACA" w:rsidP="00E65ACA">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9"/>
        </w:rPr>
      </w:pPr>
      <w:r w:rsidRPr="009B41E9">
        <w:rPr>
          <w:rFonts w:ascii="Arial" w:eastAsiaTheme="minorHAnsi" w:hAnsi="Arial" w:cs="Arial"/>
          <w:color w:val="000000"/>
          <w:sz w:val="28"/>
          <w:szCs w:val="29"/>
        </w:rPr>
        <w:t>Skills that I already have......................................................p.4</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Commercial Awareness..............................................p.4</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Communication...........................................................p.5</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Attention to Detail........................................................p.6</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Technology……….......................................................p.7</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Time Management......................................................p.7</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Problem Solving…......................................................p.8</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Teamwork…................................................................p.9</w:t>
      </w:r>
    </w:p>
    <w:p w:rsidR="00E65ACA" w:rsidRPr="009B41E9" w:rsidRDefault="00E65ACA" w:rsidP="00E65ACA">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9"/>
        </w:rPr>
      </w:pPr>
      <w:r w:rsidRPr="009B41E9">
        <w:rPr>
          <w:rFonts w:ascii="Arial" w:eastAsiaTheme="minorHAnsi" w:hAnsi="Arial" w:cs="Arial"/>
          <w:color w:val="000000"/>
          <w:sz w:val="28"/>
          <w:szCs w:val="29"/>
        </w:rPr>
        <w:t>Skills that I do not have…...................................................p.10</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Analytical and Logical Reasoning..............................p.10</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Research...................................................................p.10</w:t>
      </w:r>
    </w:p>
    <w:p w:rsidR="00E65ACA" w:rsidRPr="009B41E9" w:rsidRDefault="00E65ACA" w:rsidP="00E65ACA">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9"/>
        </w:rPr>
      </w:pPr>
      <w:r w:rsidRPr="009B41E9">
        <w:rPr>
          <w:rFonts w:ascii="Arial" w:eastAsiaTheme="minorHAnsi" w:hAnsi="Arial" w:cs="Arial"/>
          <w:color w:val="000000"/>
          <w:sz w:val="28"/>
          <w:szCs w:val="29"/>
        </w:rPr>
        <w:t>Psychology................................................................p.11</w:t>
      </w:r>
    </w:p>
    <w:p w:rsidR="00E65ACA" w:rsidRPr="001B1FB3" w:rsidRDefault="00E65ACA" w:rsidP="001B1FB3">
      <w:pPr>
        <w:pStyle w:val="ListParagraph"/>
        <w:numPr>
          <w:ilvl w:val="0"/>
          <w:numId w:val="1"/>
        </w:numPr>
        <w:autoSpaceDE w:val="0"/>
        <w:autoSpaceDN w:val="0"/>
        <w:adjustRightInd w:val="0"/>
        <w:spacing w:after="240" w:line="340" w:lineRule="atLeast"/>
        <w:ind w:left="709" w:right="-619" w:hanging="567"/>
        <w:rPr>
          <w:rFonts w:ascii="Arial" w:eastAsiaTheme="minorHAnsi" w:hAnsi="Arial" w:cs="Arial"/>
          <w:color w:val="000000"/>
          <w:sz w:val="28"/>
          <w:szCs w:val="29"/>
        </w:rPr>
      </w:pPr>
      <w:r w:rsidRPr="009B41E9">
        <w:rPr>
          <w:rFonts w:ascii="Arial" w:eastAsiaTheme="minorHAnsi" w:hAnsi="Arial" w:cs="Arial"/>
          <w:color w:val="000000"/>
          <w:sz w:val="28"/>
          <w:szCs w:val="29"/>
        </w:rPr>
        <w:t>Conclusion..........................................................................p.12</w:t>
      </w:r>
    </w:p>
    <w:p w:rsidR="00E65ACA" w:rsidRPr="009B41E9" w:rsidRDefault="00BC627A" w:rsidP="001B1FB3">
      <w:pPr>
        <w:pStyle w:val="ListParagraph"/>
        <w:autoSpaceDE w:val="0"/>
        <w:autoSpaceDN w:val="0"/>
        <w:adjustRightInd w:val="0"/>
        <w:spacing w:after="240" w:line="340" w:lineRule="atLeast"/>
        <w:ind w:left="709" w:right="-619"/>
        <w:rPr>
          <w:rFonts w:ascii="Arial" w:eastAsiaTheme="minorHAnsi" w:hAnsi="Arial" w:cs="Arial"/>
          <w:color w:val="000000"/>
          <w:sz w:val="28"/>
          <w:szCs w:val="29"/>
        </w:rPr>
      </w:pPr>
      <w:r>
        <w:rPr>
          <w:rFonts w:ascii="Arial" w:eastAsiaTheme="minorHAnsi" w:hAnsi="Arial" w:cs="Arial"/>
          <w:color w:val="000000"/>
          <w:sz w:val="28"/>
          <w:szCs w:val="29"/>
        </w:rPr>
        <w:t>References ........................................................................</w:t>
      </w:r>
      <w:r w:rsidR="00E65ACA" w:rsidRPr="009B41E9">
        <w:rPr>
          <w:rFonts w:ascii="Arial" w:eastAsiaTheme="minorHAnsi" w:hAnsi="Arial" w:cs="Arial"/>
          <w:color w:val="000000"/>
          <w:sz w:val="28"/>
          <w:szCs w:val="29"/>
        </w:rPr>
        <w:t>p.12</w:t>
      </w:r>
    </w:p>
    <w:p w:rsidR="00E65ACA" w:rsidRPr="00302E19" w:rsidRDefault="00E65ACA" w:rsidP="00E65ACA">
      <w:pPr>
        <w:rPr>
          <w:rFonts w:ascii="Arial" w:hAnsi="Arial" w:cs="Arial"/>
          <w:sz w:val="28"/>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1B1FB3" w:rsidRDefault="001B1FB3" w:rsidP="00E65ACA">
      <w:pPr>
        <w:rPr>
          <w:rFonts w:ascii="Arial" w:hAnsi="Arial" w:cs="Arial"/>
          <w:b/>
        </w:rPr>
      </w:pPr>
    </w:p>
    <w:p w:rsidR="001B1FB3" w:rsidRDefault="001B1FB3" w:rsidP="00E65ACA">
      <w:pPr>
        <w:rPr>
          <w:rFonts w:ascii="Arial" w:hAnsi="Arial" w:cs="Arial"/>
          <w:b/>
        </w:rPr>
      </w:pPr>
    </w:p>
    <w:p w:rsidR="001B1FB3" w:rsidRDefault="001B1FB3" w:rsidP="00E65ACA">
      <w:pPr>
        <w:rPr>
          <w:rFonts w:ascii="Arial" w:hAnsi="Arial" w:cs="Arial"/>
          <w:b/>
        </w:rPr>
      </w:pPr>
    </w:p>
    <w:p w:rsidR="001B1FB3" w:rsidRDefault="001B1FB3" w:rsidP="00E65ACA">
      <w:pPr>
        <w:rPr>
          <w:rFonts w:ascii="Arial" w:hAnsi="Arial" w:cs="Arial"/>
          <w:b/>
        </w:rPr>
      </w:pPr>
    </w:p>
    <w:p w:rsidR="001B1FB3" w:rsidRDefault="001B1FB3" w:rsidP="00E65ACA">
      <w:pPr>
        <w:rPr>
          <w:rFonts w:ascii="Arial" w:hAnsi="Arial" w:cs="Arial"/>
          <w:b/>
        </w:rPr>
      </w:pPr>
    </w:p>
    <w:p w:rsidR="00E65ACA" w:rsidRDefault="00E65ACA" w:rsidP="00E65ACA">
      <w:pPr>
        <w:rPr>
          <w:rFonts w:ascii="Arial" w:hAnsi="Arial" w:cs="Arial"/>
          <w:b/>
        </w:rPr>
      </w:pPr>
    </w:p>
    <w:p w:rsidR="00E65ACA" w:rsidRDefault="00E65ACA" w:rsidP="00E65ACA">
      <w:pPr>
        <w:rPr>
          <w:rFonts w:ascii="Arial" w:hAnsi="Arial" w:cs="Arial"/>
          <w:b/>
        </w:rPr>
      </w:pPr>
    </w:p>
    <w:p w:rsidR="00E65ACA" w:rsidRPr="005D3A09" w:rsidRDefault="00E65ACA" w:rsidP="00E65ACA">
      <w:pPr>
        <w:rPr>
          <w:rFonts w:ascii="Arial" w:hAnsi="Arial" w:cs="Arial"/>
          <w:b/>
        </w:rPr>
      </w:pPr>
    </w:p>
    <w:p w:rsidR="00E65ACA" w:rsidRPr="005D3A09" w:rsidRDefault="00E65ACA" w:rsidP="00E65ACA">
      <w:pPr>
        <w:pStyle w:val="ListParagraph"/>
        <w:numPr>
          <w:ilvl w:val="0"/>
          <w:numId w:val="2"/>
        </w:numPr>
        <w:ind w:left="284" w:hanging="284"/>
        <w:rPr>
          <w:rFonts w:ascii="Arial" w:hAnsi="Arial" w:cs="Arial"/>
          <w:b/>
          <w:u w:val="single"/>
        </w:rPr>
      </w:pPr>
      <w:r w:rsidRPr="005D3A09">
        <w:rPr>
          <w:rFonts w:ascii="Arial" w:hAnsi="Arial" w:cs="Arial"/>
          <w:b/>
          <w:u w:val="single"/>
        </w:rPr>
        <w:lastRenderedPageBreak/>
        <w:t>Introduction</w:t>
      </w:r>
    </w:p>
    <w:p w:rsidR="00E65ACA" w:rsidRPr="005D3A09" w:rsidRDefault="00E65ACA" w:rsidP="00E65ACA">
      <w:pPr>
        <w:rPr>
          <w:rFonts w:ascii="Arial" w:hAnsi="Arial" w:cs="Arial"/>
          <w:b/>
        </w:rPr>
      </w:pPr>
    </w:p>
    <w:p w:rsidR="00E65ACA" w:rsidRPr="005D3A09" w:rsidRDefault="00E65ACA" w:rsidP="00E65ACA">
      <w:pPr>
        <w:jc w:val="both"/>
        <w:rPr>
          <w:rFonts w:ascii="Arial" w:hAnsi="Arial" w:cs="Arial"/>
        </w:rPr>
      </w:pPr>
      <w:r w:rsidRPr="005D3A09">
        <w:rPr>
          <w:rFonts w:ascii="Arial" w:hAnsi="Arial" w:cs="Arial"/>
        </w:rPr>
        <w:t>Finding yourself in life may not always be an easy task, because within the last hundred years there have been so many new positions introduced to the job market. I was not an exclusion and have also struggled to find the career path which will be right for me, however, the move to the United Kingdom had opened new horizons for me and has influenced my decision to choose the legal career and to become the qualified solicitor.</w:t>
      </w:r>
    </w:p>
    <w:p w:rsidR="00E65ACA" w:rsidRPr="005D3A09" w:rsidRDefault="00E65ACA" w:rsidP="00E65ACA">
      <w:pPr>
        <w:jc w:val="both"/>
        <w:rPr>
          <w:rFonts w:ascii="Arial" w:hAnsi="Arial" w:cs="Arial"/>
        </w:rPr>
      </w:pPr>
    </w:p>
    <w:p w:rsidR="00E65ACA" w:rsidRDefault="00E65ACA" w:rsidP="00E65ACA">
      <w:pPr>
        <w:jc w:val="both"/>
        <w:rPr>
          <w:rFonts w:ascii="Arial" w:hAnsi="Arial" w:cs="Arial"/>
        </w:rPr>
      </w:pPr>
      <w:r w:rsidRPr="005D3A09">
        <w:rPr>
          <w:rFonts w:ascii="Arial" w:hAnsi="Arial" w:cs="Arial"/>
        </w:rPr>
        <w:t xml:space="preserve">The legal industry itself, has also changed after the </w:t>
      </w:r>
      <w:r w:rsidRPr="001A1171">
        <w:rPr>
          <w:rFonts w:ascii="Arial" w:hAnsi="Arial" w:cs="Arial"/>
          <w:i/>
        </w:rPr>
        <w:t>Legal Services Act 2007</w:t>
      </w:r>
      <w:r w:rsidRPr="005D3A09">
        <w:rPr>
          <w:rFonts w:ascii="Arial" w:hAnsi="Arial" w:cs="Arial"/>
          <w:b/>
        </w:rPr>
        <w:t xml:space="preserve"> </w:t>
      </w:r>
      <w:r w:rsidRPr="005D3A09">
        <w:rPr>
          <w:rFonts w:ascii="Arial" w:hAnsi="Arial" w:cs="Arial"/>
        </w:rPr>
        <w:t xml:space="preserve">when Alternative Business Structure (further “ABS”) was introduced. ABS is a law firm which is management by a business person rather than by a managing partner as it is within the traditional law firm. </w:t>
      </w:r>
    </w:p>
    <w:p w:rsidR="00E65ACA" w:rsidRDefault="00E65ACA" w:rsidP="00E65ACA">
      <w:pPr>
        <w:jc w:val="both"/>
        <w:rPr>
          <w:rFonts w:ascii="Arial" w:hAnsi="Arial" w:cs="Arial"/>
        </w:rPr>
      </w:pPr>
    </w:p>
    <w:p w:rsidR="00E65ACA" w:rsidRDefault="00E65ACA" w:rsidP="00E65ACA">
      <w:pPr>
        <w:jc w:val="center"/>
        <w:rPr>
          <w:rFonts w:ascii="Arial" w:hAnsi="Arial" w:cs="Arial"/>
        </w:rPr>
      </w:pPr>
      <w:r w:rsidRPr="005D3A09">
        <w:rPr>
          <w:rFonts w:ascii="Arial" w:hAnsi="Arial" w:cs="Arial"/>
          <w:noProof/>
        </w:rPr>
        <w:drawing>
          <wp:inline distT="0" distB="0" distL="0" distR="0" wp14:anchorId="24C9E005" wp14:editId="6FA3F1B6">
            <wp:extent cx="4274185" cy="2695575"/>
            <wp:effectExtent l="0" t="0" r="0" b="9525"/>
            <wp:docPr id="13" name="Picture 13" descr="Image result for legal prof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gal profess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1246" cy="2712641"/>
                    </a:xfrm>
                    <a:prstGeom prst="rect">
                      <a:avLst/>
                    </a:prstGeom>
                    <a:noFill/>
                    <a:ln>
                      <a:noFill/>
                    </a:ln>
                  </pic:spPr>
                </pic:pic>
              </a:graphicData>
            </a:graphic>
          </wp:inline>
        </w:drawing>
      </w:r>
    </w:p>
    <w:p w:rsidR="00E65ACA" w:rsidRDefault="0058158F" w:rsidP="00E65ACA">
      <w:pPr>
        <w:jc w:val="center"/>
        <w:rPr>
          <w:rFonts w:ascii="Arial" w:hAnsi="Arial" w:cs="Arial"/>
        </w:rPr>
      </w:pPr>
      <w:sdt>
        <w:sdtPr>
          <w:rPr>
            <w:rFonts w:ascii="Arial" w:hAnsi="Arial" w:cs="Arial"/>
            <w:sz w:val="16"/>
            <w:szCs w:val="16"/>
          </w:rPr>
          <w:id w:val="1201820753"/>
          <w:citation/>
        </w:sdtPr>
        <w:sdtEndPr/>
        <w:sdtContent>
          <w:r w:rsidR="00E65ACA">
            <w:rPr>
              <w:rFonts w:ascii="Arial" w:hAnsi="Arial" w:cs="Arial"/>
              <w:sz w:val="16"/>
              <w:szCs w:val="16"/>
            </w:rPr>
            <w:fldChar w:fldCharType="begin"/>
          </w:r>
          <w:r w:rsidR="00E65ACA">
            <w:rPr>
              <w:rFonts w:ascii="Arial" w:hAnsi="Arial" w:cs="Arial"/>
              <w:sz w:val="16"/>
              <w:szCs w:val="16"/>
            </w:rPr>
            <w:instrText xml:space="preserve"> CITATION Pan17 \l 1033 </w:instrText>
          </w:r>
          <w:r w:rsidR="00E65ACA">
            <w:rPr>
              <w:rFonts w:ascii="Arial" w:hAnsi="Arial" w:cs="Arial"/>
              <w:sz w:val="16"/>
              <w:szCs w:val="16"/>
            </w:rPr>
            <w:fldChar w:fldCharType="separate"/>
          </w:r>
          <w:r w:rsidR="004F7774" w:rsidRPr="004F7774">
            <w:rPr>
              <w:rFonts w:ascii="Arial" w:hAnsi="Arial" w:cs="Arial"/>
              <w:noProof/>
              <w:sz w:val="16"/>
              <w:szCs w:val="16"/>
            </w:rPr>
            <w:t>(Pandey, 2017)</w:t>
          </w:r>
          <w:r w:rsidR="00E65ACA">
            <w:rPr>
              <w:rFonts w:ascii="Arial" w:hAnsi="Arial" w:cs="Arial"/>
              <w:sz w:val="16"/>
              <w:szCs w:val="16"/>
            </w:rPr>
            <w:fldChar w:fldCharType="end"/>
          </w:r>
        </w:sdtContent>
      </w:sdt>
    </w:p>
    <w:p w:rsidR="00E65ACA" w:rsidRPr="005D3A09" w:rsidRDefault="00E65ACA" w:rsidP="00E65ACA">
      <w:pPr>
        <w:jc w:val="center"/>
        <w:rPr>
          <w:rFonts w:ascii="Arial" w:hAnsi="Arial" w:cs="Arial"/>
        </w:rPr>
      </w:pPr>
    </w:p>
    <w:p w:rsidR="00E65ACA" w:rsidRPr="005D3A09" w:rsidRDefault="00E65ACA" w:rsidP="00E65ACA">
      <w:pPr>
        <w:jc w:val="both"/>
        <w:rPr>
          <w:rFonts w:ascii="Arial" w:hAnsi="Arial" w:cs="Arial"/>
        </w:rPr>
      </w:pPr>
      <w:r w:rsidRPr="005D3A09">
        <w:rPr>
          <w:rFonts w:ascii="Arial" w:hAnsi="Arial" w:cs="Arial"/>
        </w:rPr>
        <w:t xml:space="preserve">Nowadays, a law firm is seen as the corporation and is being managed accordingly. This brings additional challenges and requirements for aspiring solicitors, like me, because we are no longer allowed to simply possess legal knowledge and to have relevant legal skills. We now also have to possess business skills that are required for business leaders of the future. </w:t>
      </w:r>
    </w:p>
    <w:p w:rsidR="00E65ACA" w:rsidRPr="005D3A09" w:rsidRDefault="00E65ACA" w:rsidP="00E65ACA">
      <w:pPr>
        <w:rPr>
          <w:rFonts w:ascii="Arial" w:hAnsi="Arial" w:cs="Arial"/>
        </w:rPr>
      </w:pPr>
    </w:p>
    <w:p w:rsidR="00E65ACA" w:rsidRPr="005D3A09" w:rsidRDefault="00E65ACA" w:rsidP="00E65ACA">
      <w:pPr>
        <w:jc w:val="both"/>
        <w:rPr>
          <w:rFonts w:ascii="Arial" w:hAnsi="Arial" w:cs="Arial"/>
        </w:rPr>
      </w:pPr>
      <w:r w:rsidRPr="005D3A09">
        <w:rPr>
          <w:rFonts w:ascii="Arial" w:hAnsi="Arial" w:cs="Arial"/>
        </w:rPr>
        <w:t xml:space="preserve">According to the </w:t>
      </w:r>
      <w:r w:rsidRPr="005D3A09">
        <w:rPr>
          <w:rFonts w:ascii="Arial" w:hAnsi="Arial" w:cs="Arial"/>
          <w:b/>
        </w:rPr>
        <w:t>European Journal of Law and Technology</w:t>
      </w:r>
      <w:r w:rsidRPr="005D3A09">
        <w:rPr>
          <w:rFonts w:ascii="Arial" w:hAnsi="Arial" w:cs="Arial"/>
        </w:rPr>
        <w:t>, the employment opportunities for law graduates will not emerge out of the traditional legal markets, but instead from the ABS.</w:t>
      </w:r>
      <w:sdt>
        <w:sdtPr>
          <w:rPr>
            <w:rFonts w:ascii="Arial" w:hAnsi="Arial" w:cs="Arial"/>
          </w:rPr>
          <w:id w:val="1439498352"/>
          <w:citation/>
        </w:sdtPr>
        <w:sdtEndPr/>
        <w:sdtContent>
          <w:r>
            <w:rPr>
              <w:rFonts w:ascii="Arial" w:hAnsi="Arial" w:cs="Arial"/>
            </w:rPr>
            <w:fldChar w:fldCharType="begin"/>
          </w:r>
          <w:r>
            <w:rPr>
              <w:rFonts w:ascii="Arial" w:hAnsi="Arial" w:cs="Arial"/>
            </w:rPr>
            <w:instrText xml:space="preserve"> CITATION Mah15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(Maharg, 2015)</w:t>
          </w:r>
          <w:r>
            <w:rPr>
              <w:rFonts w:ascii="Arial" w:hAnsi="Arial" w:cs="Arial"/>
            </w:rPr>
            <w:fldChar w:fldCharType="end"/>
          </w:r>
        </w:sdtContent>
      </w:sdt>
      <w:r w:rsidRPr="005D3A09">
        <w:rPr>
          <w:rFonts w:ascii="Arial" w:hAnsi="Arial" w:cs="Arial"/>
        </w:rPr>
        <w:t xml:space="preserve"> Therefore, the additional employability and academic skills are vital for me in order to succeed within my chosen career path, since the requirements for workers had changed.</w:t>
      </w:r>
      <w:sdt>
        <w:sdtPr>
          <w:rPr>
            <w:rFonts w:ascii="Arial" w:hAnsi="Arial" w:cs="Arial"/>
          </w:rPr>
          <w:id w:val="-1689986710"/>
          <w:citation/>
        </w:sdtPr>
        <w:sdtEndPr/>
        <w:sdtContent>
          <w:r>
            <w:rPr>
              <w:rFonts w:ascii="Arial" w:hAnsi="Arial" w:cs="Arial"/>
            </w:rPr>
            <w:fldChar w:fldCharType="begin"/>
          </w:r>
          <w:r>
            <w:rPr>
              <w:rFonts w:ascii="Arial" w:hAnsi="Arial" w:cs="Arial"/>
            </w:rPr>
            <w:instrText xml:space="preserve"> CITATION Har18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(Harteis, 2018)</w:t>
          </w:r>
          <w:r>
            <w:rPr>
              <w:rFonts w:ascii="Arial" w:hAnsi="Arial" w:cs="Arial"/>
            </w:rPr>
            <w:fldChar w:fldCharType="end"/>
          </w:r>
        </w:sdtContent>
      </w:sdt>
    </w:p>
    <w:p w:rsidR="00E65ACA" w:rsidRPr="005D3A09" w:rsidRDefault="00E65ACA" w:rsidP="00E65ACA">
      <w:pPr>
        <w:rPr>
          <w:rFonts w:ascii="Arial" w:hAnsi="Arial" w:cs="Arial"/>
          <w:b/>
        </w:rPr>
      </w:pPr>
    </w:p>
    <w:p w:rsidR="00E65ACA" w:rsidRDefault="00E65ACA" w:rsidP="00E65ACA">
      <w:pPr>
        <w:jc w:val="both"/>
        <w:rPr>
          <w:rFonts w:ascii="Arial" w:hAnsi="Arial" w:cs="Arial"/>
        </w:rPr>
      </w:pPr>
      <w:r w:rsidRPr="005D3A09">
        <w:rPr>
          <w:rFonts w:ascii="Arial" w:hAnsi="Arial" w:cs="Arial"/>
        </w:rPr>
        <w:t>There are various paths to the legal career,</w:t>
      </w:r>
      <w:r>
        <w:rPr>
          <w:rFonts w:ascii="Arial" w:hAnsi="Arial" w:cs="Arial"/>
        </w:rPr>
        <w:t xml:space="preserve"> with two most popular one</w:t>
      </w:r>
      <w:r w:rsidRPr="005D3A09">
        <w:rPr>
          <w:rFonts w:ascii="Arial" w:hAnsi="Arial" w:cs="Arial"/>
        </w:rPr>
        <w:t xml:space="preserve"> being the traditional path which will require me to attend the University and to study the qualifying LLB (Hons) Law degree, to complete LLM LPC afterwards, and to qualify as a solicitor with the approval by Solicitor Regulation Authority. </w:t>
      </w:r>
    </w:p>
    <w:p w:rsidR="00E65ACA" w:rsidRDefault="00E65ACA" w:rsidP="00E65ACA">
      <w:pPr>
        <w:rPr>
          <w:rFonts w:ascii="Arial" w:hAnsi="Arial" w:cs="Arial"/>
          <w:b/>
        </w:rPr>
      </w:pPr>
    </w:p>
    <w:p w:rsidR="00E65ACA" w:rsidRDefault="00E65ACA" w:rsidP="00E65ACA">
      <w:pPr>
        <w:rPr>
          <w:rFonts w:ascii="Arial" w:hAnsi="Arial" w:cs="Arial"/>
          <w:b/>
        </w:rPr>
      </w:pPr>
    </w:p>
    <w:p w:rsidR="00E65ACA" w:rsidRPr="005D3A09" w:rsidRDefault="00E65ACA" w:rsidP="00E65ACA">
      <w:pPr>
        <w:rPr>
          <w:rFonts w:ascii="Arial" w:hAnsi="Arial" w:cs="Arial"/>
          <w:b/>
        </w:rPr>
      </w:pPr>
    </w:p>
    <w:p w:rsidR="00E65ACA" w:rsidRPr="005D3A09" w:rsidRDefault="00E65ACA" w:rsidP="00E65ACA">
      <w:pPr>
        <w:pStyle w:val="ListParagraph"/>
        <w:numPr>
          <w:ilvl w:val="0"/>
          <w:numId w:val="2"/>
        </w:numPr>
        <w:ind w:left="284" w:hanging="284"/>
        <w:rPr>
          <w:rFonts w:ascii="Arial" w:hAnsi="Arial" w:cs="Arial"/>
          <w:b/>
          <w:u w:val="single"/>
        </w:rPr>
      </w:pPr>
      <w:r w:rsidRPr="005D3A09">
        <w:rPr>
          <w:rFonts w:ascii="Arial" w:hAnsi="Arial" w:cs="Arial"/>
          <w:b/>
          <w:u w:val="single"/>
        </w:rPr>
        <w:lastRenderedPageBreak/>
        <w:t>Traditional Path to the Legal Career and Relevant Skills</w:t>
      </w:r>
    </w:p>
    <w:p w:rsidR="00E65ACA" w:rsidRPr="005D3A09" w:rsidRDefault="00E65ACA" w:rsidP="00E65ACA">
      <w:pPr>
        <w:rPr>
          <w:rFonts w:ascii="Arial" w:hAnsi="Arial" w:cs="Arial"/>
          <w:b/>
        </w:rPr>
      </w:pPr>
    </w:p>
    <w:p w:rsidR="00E65ACA" w:rsidRPr="005D3A09" w:rsidRDefault="00E65ACA" w:rsidP="00E65ACA">
      <w:pPr>
        <w:jc w:val="both"/>
        <w:rPr>
          <w:rFonts w:ascii="Arial" w:hAnsi="Arial" w:cs="Arial"/>
        </w:rPr>
      </w:pPr>
      <w:r w:rsidRPr="005D3A09">
        <w:rPr>
          <w:rFonts w:ascii="Arial" w:hAnsi="Arial" w:cs="Arial"/>
        </w:rPr>
        <w:t xml:space="preserve">Career in law has always been classed and was one of the most demanding careers. </w:t>
      </w:r>
      <w:r w:rsidRPr="00C91844">
        <w:rPr>
          <w:rFonts w:ascii="Arial" w:hAnsi="Arial" w:cs="Arial"/>
        </w:rPr>
        <w:t>Employability is not just about getting a job</w:t>
      </w:r>
      <w:r w:rsidRPr="005D3A09">
        <w:rPr>
          <w:rFonts w:ascii="Arial" w:hAnsi="Arial" w:cs="Arial"/>
        </w:rPr>
        <w:t>,</w:t>
      </w:r>
      <w:sdt>
        <w:sdtPr>
          <w:rPr>
            <w:rFonts w:ascii="Arial" w:hAnsi="Arial" w:cs="Arial"/>
          </w:rPr>
          <w:id w:val="584645221"/>
          <w:citation/>
        </w:sdtPr>
        <w:sdtEndPr/>
        <w:sdtContent>
          <w:r>
            <w:rPr>
              <w:rFonts w:ascii="Arial" w:hAnsi="Arial" w:cs="Arial"/>
            </w:rPr>
            <w:fldChar w:fldCharType="begin"/>
          </w:r>
          <w:r>
            <w:rPr>
              <w:rFonts w:ascii="Arial" w:hAnsi="Arial" w:cs="Arial"/>
            </w:rPr>
            <w:instrText xml:space="preserve">CITATION con03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(Harvey, 2003)</w:t>
          </w:r>
          <w:r>
            <w:rPr>
              <w:rFonts w:ascii="Arial" w:hAnsi="Arial" w:cs="Arial"/>
            </w:rPr>
            <w:fldChar w:fldCharType="end"/>
          </w:r>
        </w:sdtContent>
      </w:sdt>
      <w:r w:rsidRPr="005D3A09">
        <w:rPr>
          <w:rFonts w:ascii="Arial" w:hAnsi="Arial" w:cs="Arial"/>
        </w:rPr>
        <w:t xml:space="preserve"> but instead to be the right fit for the organisation. According to the famous career portals targetjobs.co.uk</w:t>
      </w:r>
      <w:sdt>
        <w:sdtPr>
          <w:rPr>
            <w:rFonts w:ascii="Arial" w:hAnsi="Arial" w:cs="Arial"/>
          </w:rPr>
          <w:id w:val="-234935025"/>
          <w:citation/>
        </w:sdtPr>
        <w:sdtEndPr/>
        <w:sdtContent>
          <w:r>
            <w:rPr>
              <w:rFonts w:ascii="Arial" w:hAnsi="Arial" w:cs="Arial"/>
            </w:rPr>
            <w:fldChar w:fldCharType="begin"/>
          </w:r>
          <w:r>
            <w:rPr>
              <w:rFonts w:ascii="Arial" w:hAnsi="Arial" w:cs="Arial"/>
            </w:rPr>
            <w:instrText xml:space="preserve"> CITATION Job17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(Jobs, 2017)</w:t>
          </w:r>
          <w:r>
            <w:rPr>
              <w:rFonts w:ascii="Arial" w:hAnsi="Arial" w:cs="Arial"/>
            </w:rPr>
            <w:fldChar w:fldCharType="end"/>
          </w:r>
        </w:sdtContent>
      </w:sdt>
      <w:r w:rsidRPr="005D3A09">
        <w:rPr>
          <w:rFonts w:ascii="Arial" w:hAnsi="Arial" w:cs="Arial"/>
        </w:rPr>
        <w:t>, allaboutlaw.co.uk</w:t>
      </w:r>
      <w:sdt>
        <w:sdtPr>
          <w:rPr>
            <w:rFonts w:ascii="Arial" w:hAnsi="Arial" w:cs="Arial"/>
          </w:rPr>
          <w:id w:val="-866681131"/>
          <w:citation/>
        </w:sdtPr>
        <w:sdtEndPr/>
        <w:sdtContent>
          <w:r>
            <w:rPr>
              <w:rFonts w:ascii="Arial" w:hAnsi="Arial" w:cs="Arial"/>
            </w:rPr>
            <w:fldChar w:fldCharType="begin"/>
          </w:r>
          <w:r>
            <w:rPr>
              <w:rFonts w:ascii="Arial" w:hAnsi="Arial" w:cs="Arial"/>
            </w:rPr>
            <w:instrText xml:space="preserve"> CITATION Gym18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(Gymer, 2018)</w:t>
          </w:r>
          <w:r>
            <w:rPr>
              <w:rFonts w:ascii="Arial" w:hAnsi="Arial" w:cs="Arial"/>
            </w:rPr>
            <w:fldChar w:fldCharType="end"/>
          </w:r>
        </w:sdtContent>
      </w:sdt>
      <w:r w:rsidRPr="005D3A09">
        <w:rPr>
          <w:rFonts w:ascii="Arial" w:hAnsi="Arial" w:cs="Arial"/>
        </w:rPr>
        <w:t xml:space="preserve"> and prospects.ac.uk</w:t>
      </w:r>
      <w:r>
        <w:rPr>
          <w:rFonts w:ascii="Arial" w:hAnsi="Arial" w:cs="Arial"/>
        </w:rPr>
        <w:t xml:space="preserve"> </w:t>
      </w:r>
      <w:sdt>
        <w:sdtPr>
          <w:rPr>
            <w:rFonts w:ascii="Arial" w:hAnsi="Arial" w:cs="Arial"/>
          </w:rPr>
          <w:id w:val="-1050377134"/>
          <w:citation/>
        </w:sdtPr>
        <w:sdtEndPr/>
        <w:sdtContent>
          <w:r>
            <w:rPr>
              <w:rFonts w:ascii="Arial" w:hAnsi="Arial" w:cs="Arial"/>
            </w:rPr>
            <w:fldChar w:fldCharType="begin"/>
          </w:r>
          <w:r>
            <w:rPr>
              <w:rFonts w:ascii="Arial" w:hAnsi="Arial" w:cs="Arial"/>
            </w:rPr>
            <w:instrText xml:space="preserve"> CITATION Smi18 \l 1033 </w:instrText>
          </w:r>
          <w:r>
            <w:rPr>
              <w:rFonts w:ascii="Arial" w:hAnsi="Arial" w:cs="Arial"/>
            </w:rPr>
            <w:fldChar w:fldCharType="separate"/>
          </w:r>
          <w:r w:rsidR="004F7774" w:rsidRPr="004F7774">
            <w:rPr>
              <w:rFonts w:ascii="Arial" w:hAnsi="Arial" w:cs="Arial"/>
              <w:noProof/>
            </w:rPr>
            <w:t>(Smith, 2018)</w:t>
          </w:r>
          <w:r>
            <w:rPr>
              <w:rFonts w:ascii="Arial" w:hAnsi="Arial" w:cs="Arial"/>
            </w:rPr>
            <w:fldChar w:fldCharType="end"/>
          </w:r>
        </w:sdtContent>
      </w:sdt>
      <w:r w:rsidRPr="005D3A09">
        <w:rPr>
          <w:rFonts w:ascii="Arial" w:hAnsi="Arial" w:cs="Arial"/>
        </w:rPr>
        <w:t>, the most important skills needed in order to succeed within the legal field are:</w:t>
      </w:r>
    </w:p>
    <w:p w:rsidR="00E65ACA" w:rsidRPr="005D3A09" w:rsidRDefault="00E65ACA" w:rsidP="00E65ACA">
      <w:pPr>
        <w:jc w:val="both"/>
        <w:rPr>
          <w:rFonts w:ascii="Arial" w:hAnsi="Arial" w:cs="Arial"/>
        </w:rPr>
      </w:pP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Commercial Awareness</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Communication</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Attention to Detail</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Psychology</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Time Management</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Analytical and Logical Reasoning</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Research</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Technology</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Team Work</w:t>
      </w:r>
    </w:p>
    <w:p w:rsidR="00E65ACA" w:rsidRPr="005D3A09" w:rsidRDefault="00E65ACA" w:rsidP="00E65ACA">
      <w:pPr>
        <w:pStyle w:val="ListParagraph"/>
        <w:numPr>
          <w:ilvl w:val="0"/>
          <w:numId w:val="3"/>
        </w:numPr>
        <w:jc w:val="both"/>
        <w:rPr>
          <w:rFonts w:ascii="Arial" w:hAnsi="Arial" w:cs="Arial"/>
        </w:rPr>
      </w:pPr>
      <w:r w:rsidRPr="005D3A09">
        <w:rPr>
          <w:rFonts w:ascii="Arial" w:hAnsi="Arial" w:cs="Arial"/>
        </w:rPr>
        <w:t>Problem Solving</w:t>
      </w:r>
    </w:p>
    <w:p w:rsidR="00E65ACA" w:rsidRPr="005D3A09" w:rsidRDefault="00E65ACA" w:rsidP="00E65ACA">
      <w:pPr>
        <w:jc w:val="both"/>
        <w:rPr>
          <w:rFonts w:ascii="Arial" w:hAnsi="Arial" w:cs="Arial"/>
        </w:rPr>
      </w:pPr>
    </w:p>
    <w:p w:rsidR="00E65ACA" w:rsidRDefault="00E65ACA" w:rsidP="00E65ACA"/>
    <w:p w:rsidR="00E65ACA" w:rsidRPr="00787D2D" w:rsidRDefault="00E65ACA" w:rsidP="00E65ACA">
      <w:pPr>
        <w:pStyle w:val="ListParagraph"/>
        <w:numPr>
          <w:ilvl w:val="0"/>
          <w:numId w:val="2"/>
        </w:numPr>
        <w:ind w:left="284" w:hanging="284"/>
        <w:jc w:val="both"/>
        <w:rPr>
          <w:rFonts w:ascii="Arial" w:hAnsi="Arial" w:cs="Arial"/>
          <w:b/>
          <w:u w:val="single"/>
        </w:rPr>
      </w:pPr>
      <w:r w:rsidRPr="00787D2D">
        <w:rPr>
          <w:rFonts w:ascii="Arial" w:hAnsi="Arial" w:cs="Arial"/>
          <w:b/>
          <w:u w:val="single"/>
        </w:rPr>
        <w:t>Skills that I already have</w:t>
      </w:r>
    </w:p>
    <w:p w:rsidR="00E65ACA" w:rsidRDefault="00E65ACA" w:rsidP="00E65ACA">
      <w:pPr>
        <w:jc w:val="both"/>
        <w:rPr>
          <w:rFonts w:ascii="Arial" w:hAnsi="Arial" w:cs="Arial"/>
        </w:rPr>
      </w:pPr>
    </w:p>
    <w:p w:rsidR="00E65ACA" w:rsidRPr="000E5134" w:rsidRDefault="00E65ACA" w:rsidP="00E65ACA">
      <w:pPr>
        <w:jc w:val="both"/>
        <w:rPr>
          <w:rFonts w:ascii="Arial" w:hAnsi="Arial" w:cs="Arial"/>
          <w:b/>
          <w:u w:val="single"/>
        </w:rPr>
      </w:pPr>
      <w:r>
        <w:rPr>
          <w:rFonts w:ascii="Arial" w:hAnsi="Arial" w:cs="Arial"/>
          <w:b/>
          <w:u w:val="single"/>
        </w:rPr>
        <w:t xml:space="preserve">3.1 </w:t>
      </w:r>
      <w:r w:rsidRPr="000E5134">
        <w:rPr>
          <w:rFonts w:ascii="Arial" w:hAnsi="Arial" w:cs="Arial"/>
          <w:b/>
          <w:u w:val="single"/>
        </w:rPr>
        <w:t>Commercial Awareness</w:t>
      </w:r>
    </w:p>
    <w:p w:rsidR="00E65ACA" w:rsidRDefault="00E65ACA" w:rsidP="00E65ACA">
      <w:pPr>
        <w:jc w:val="both"/>
        <w:rPr>
          <w:rFonts w:ascii="Arial" w:hAnsi="Arial" w:cs="Arial"/>
          <w:b/>
        </w:rPr>
      </w:pPr>
    </w:p>
    <w:p w:rsidR="00E65ACA" w:rsidRDefault="00E65ACA" w:rsidP="00E65ACA">
      <w:pPr>
        <w:jc w:val="both"/>
        <w:rPr>
          <w:rFonts w:ascii="Arial" w:hAnsi="Arial" w:cs="Arial"/>
        </w:rPr>
      </w:pPr>
      <w:r>
        <w:rPr>
          <w:rFonts w:ascii="Arial" w:hAnsi="Arial" w:cs="Arial"/>
        </w:rPr>
        <w:t xml:space="preserve">Commercial Awareness is probably one of the most important skills at today’s job market and in-particular legal and business ones. Commercial Awareness, which is also known as the business acumen, is basically the understanding about how the industry operates and what factors impact the industry from the perspective of the big picture.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 xml:space="preserve">Employers want to see that the candidates are aware about the nature of their business and companies, and that they understand the marketplace. They also want candidates to know who are the biggest competitors of the firm to which they are applying and what challenges the firm has recently been faced with. For instance, the magic circle law firm Clifford Chance, which is the global law firm requires perspective candidates to constantly monitor their weekly newsletter website where the candidates can get updates on all the major cases. By following this newsletter, perspective candidates can keep up with legal industry’s trends and in particular stay updated about Clifford Chance. </w:t>
      </w:r>
    </w:p>
    <w:p w:rsidR="00E65ACA" w:rsidRPr="005B2368" w:rsidRDefault="00E65ACA" w:rsidP="00E65ACA">
      <w:pPr>
        <w:jc w:val="both"/>
        <w:rPr>
          <w:rFonts w:ascii="Arial" w:hAnsi="Arial" w:cs="Arial"/>
        </w:rPr>
      </w:pPr>
    </w:p>
    <w:p w:rsidR="00E65ACA" w:rsidRDefault="00E65ACA" w:rsidP="00E65ACA">
      <w:pPr>
        <w:jc w:val="center"/>
        <w:rPr>
          <w:rFonts w:ascii="Arial" w:hAnsi="Arial" w:cs="Arial"/>
          <w:b/>
          <w:u w:val="single"/>
        </w:rPr>
      </w:pPr>
      <w:r w:rsidRPr="002C65EC">
        <w:rPr>
          <w:rFonts w:ascii="Arial" w:hAnsi="Arial" w:cs="Arial"/>
          <w:noProof/>
        </w:rPr>
        <w:drawing>
          <wp:inline distT="0" distB="0" distL="0" distR="0" wp14:anchorId="7F7CC168" wp14:editId="7014C15E">
            <wp:extent cx="4105910" cy="15811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4-10 at 15.09.58.png"/>
                    <pic:cNvPicPr/>
                  </pic:nvPicPr>
                  <pic:blipFill rotWithShape="1">
                    <a:blip r:embed="rId10" cstate="print">
                      <a:extLst>
                        <a:ext uri="{28A0092B-C50C-407E-A947-70E740481C1C}">
                          <a14:useLocalDpi xmlns:a14="http://schemas.microsoft.com/office/drawing/2010/main" val="0"/>
                        </a:ext>
                      </a:extLst>
                    </a:blip>
                    <a:srcRect b="4520"/>
                    <a:stretch/>
                  </pic:blipFill>
                  <pic:spPr bwMode="auto">
                    <a:xfrm>
                      <a:off x="0" y="0"/>
                      <a:ext cx="4118910" cy="1586156"/>
                    </a:xfrm>
                    <a:prstGeom prst="rect">
                      <a:avLst/>
                    </a:prstGeom>
                    <a:ln>
                      <a:noFill/>
                    </a:ln>
                    <a:extLst>
                      <a:ext uri="{53640926-AAD7-44D8-BBD7-CCE9431645EC}">
                        <a14:shadowObscured xmlns:a14="http://schemas.microsoft.com/office/drawing/2010/main"/>
                      </a:ext>
                    </a:extLst>
                  </pic:spPr>
                </pic:pic>
              </a:graphicData>
            </a:graphic>
          </wp:inline>
        </w:drawing>
      </w:r>
    </w:p>
    <w:p w:rsidR="00E65ACA" w:rsidRPr="005B2368" w:rsidRDefault="0058158F" w:rsidP="00E65ACA">
      <w:pPr>
        <w:jc w:val="center"/>
        <w:rPr>
          <w:rFonts w:ascii="Arial" w:hAnsi="Arial" w:cs="Arial"/>
          <w:b/>
          <w:sz w:val="16"/>
          <w:u w:val="single"/>
        </w:rPr>
      </w:pPr>
      <w:sdt>
        <w:sdtPr>
          <w:rPr>
            <w:rFonts w:ascii="Arial" w:hAnsi="Arial" w:cs="Arial"/>
            <w:b/>
            <w:sz w:val="16"/>
            <w:u w:val="single"/>
          </w:rPr>
          <w:id w:val="-12692923"/>
          <w:citation/>
        </w:sdtPr>
        <w:sdtEndPr/>
        <w:sdtContent>
          <w:r w:rsidR="00E65ACA" w:rsidRPr="005B2368">
            <w:rPr>
              <w:rFonts w:ascii="Arial" w:hAnsi="Arial" w:cs="Arial"/>
              <w:b/>
              <w:sz w:val="16"/>
              <w:u w:val="single"/>
            </w:rPr>
            <w:fldChar w:fldCharType="begin"/>
          </w:r>
          <w:r w:rsidR="00E65ACA" w:rsidRPr="005B2368">
            <w:rPr>
              <w:rFonts w:ascii="Arial" w:hAnsi="Arial" w:cs="Arial"/>
              <w:b/>
              <w:sz w:val="16"/>
              <w:u w:val="single"/>
            </w:rPr>
            <w:instrText xml:space="preserve"> CITATION Cha19 \l 1033 </w:instrText>
          </w:r>
          <w:r w:rsidR="00E65ACA" w:rsidRPr="005B2368">
            <w:rPr>
              <w:rFonts w:ascii="Arial" w:hAnsi="Arial" w:cs="Arial"/>
              <w:b/>
              <w:sz w:val="16"/>
              <w:u w:val="single"/>
            </w:rPr>
            <w:fldChar w:fldCharType="separate"/>
          </w:r>
          <w:r w:rsidR="004F7774" w:rsidRPr="004F7774">
            <w:rPr>
              <w:rFonts w:ascii="Arial" w:hAnsi="Arial" w:cs="Arial"/>
              <w:noProof/>
              <w:sz w:val="16"/>
            </w:rPr>
            <w:t>(Chance, 2019)</w:t>
          </w:r>
          <w:r w:rsidR="00E65ACA" w:rsidRPr="005B2368">
            <w:rPr>
              <w:rFonts w:ascii="Arial" w:hAnsi="Arial" w:cs="Arial"/>
              <w:b/>
              <w:sz w:val="16"/>
              <w:u w:val="single"/>
            </w:rPr>
            <w:fldChar w:fldCharType="end"/>
          </w:r>
        </w:sdtContent>
      </w:sdt>
    </w:p>
    <w:p w:rsidR="00E65ACA" w:rsidRPr="00E05F1F" w:rsidRDefault="00E65ACA" w:rsidP="00E65ACA">
      <w:pPr>
        <w:jc w:val="both"/>
        <w:rPr>
          <w:rFonts w:ascii="Arial" w:hAnsi="Arial" w:cs="Arial"/>
          <w:szCs w:val="20"/>
        </w:rPr>
      </w:pPr>
      <w:r>
        <w:rPr>
          <w:rFonts w:ascii="Arial" w:hAnsi="Arial" w:cs="Arial"/>
        </w:rPr>
        <w:lastRenderedPageBreak/>
        <w:t xml:space="preserve">I personally, follow legal blogs </w:t>
      </w:r>
      <w:hyperlink r:id="rId11" w:history="1">
        <w:r w:rsidRPr="00384451">
          <w:rPr>
            <w:rStyle w:val="Hyperlink"/>
            <w:rFonts w:ascii="Arial" w:hAnsi="Arial" w:cs="Arial"/>
          </w:rPr>
          <w:t>www.allaboutlaw.co.uk</w:t>
        </w:r>
      </w:hyperlink>
      <w:r>
        <w:rPr>
          <w:rFonts w:ascii="Arial" w:hAnsi="Arial" w:cs="Arial"/>
        </w:rPr>
        <w:t xml:space="preserve">, </w:t>
      </w:r>
      <w:hyperlink r:id="rId12" w:history="1">
        <w:r w:rsidRPr="00384451">
          <w:rPr>
            <w:rStyle w:val="Hyperlink"/>
            <w:rFonts w:ascii="Arial" w:hAnsi="Arial" w:cs="Arial"/>
          </w:rPr>
          <w:t>www.legalcheek.com</w:t>
        </w:r>
      </w:hyperlink>
      <w:r>
        <w:rPr>
          <w:rFonts w:ascii="Arial" w:hAnsi="Arial" w:cs="Arial"/>
        </w:rPr>
        <w:t xml:space="preserve">, </w:t>
      </w:r>
      <w:hyperlink r:id="rId13" w:history="1">
        <w:r w:rsidRPr="00384451">
          <w:rPr>
            <w:rStyle w:val="Hyperlink"/>
            <w:rFonts w:ascii="Arial" w:hAnsi="Arial" w:cs="Arial"/>
          </w:rPr>
          <w:t>www.ft.com</w:t>
        </w:r>
      </w:hyperlink>
      <w:r>
        <w:rPr>
          <w:rFonts w:ascii="Arial" w:hAnsi="Arial" w:cs="Arial"/>
        </w:rPr>
        <w:t xml:space="preserve"> and </w:t>
      </w:r>
      <w:hyperlink r:id="rId14" w:history="1">
        <w:r w:rsidRPr="00384451">
          <w:rPr>
            <w:rStyle w:val="Hyperlink"/>
            <w:rFonts w:ascii="Arial" w:hAnsi="Arial" w:cs="Arial"/>
          </w:rPr>
          <w:t>www.theguardian.com</w:t>
        </w:r>
      </w:hyperlink>
      <w:r>
        <w:rPr>
          <w:rFonts w:ascii="Arial" w:hAnsi="Arial" w:cs="Arial"/>
        </w:rPr>
        <w:t xml:space="preserve"> in order to stay updated on daily business and legal news. Since I plan to join the career in Maritime Law, I have also subscribed to Lloyds List</w:t>
      </w:r>
      <w:r>
        <w:rPr>
          <w:rStyle w:val="FootnoteReference"/>
          <w:rFonts w:ascii="Arial" w:hAnsi="Arial" w:cs="Arial"/>
        </w:rPr>
        <w:t xml:space="preserve"> </w:t>
      </w:r>
      <w:r>
        <w:rPr>
          <w:rFonts w:ascii="Arial" w:hAnsi="Arial" w:cs="Arial"/>
        </w:rPr>
        <w:t xml:space="preserve">through </w:t>
      </w:r>
      <w:hyperlink r:id="rId15" w:history="1">
        <w:r w:rsidRPr="00384451">
          <w:rPr>
            <w:rStyle w:val="Hyperlink"/>
            <w:rFonts w:ascii="Arial" w:hAnsi="Arial" w:cs="Arial"/>
            <w:szCs w:val="20"/>
          </w:rPr>
          <w:t>www.lloydslist.maritimeintelligence.informa.com</w:t>
        </w:r>
      </w:hyperlink>
      <w:r w:rsidRPr="00E05F1F">
        <w:rPr>
          <w:rFonts w:ascii="Arial" w:hAnsi="Arial" w:cs="Arial"/>
          <w:sz w:val="32"/>
        </w:rPr>
        <w:t xml:space="preserve"> </w:t>
      </w:r>
      <w:r>
        <w:rPr>
          <w:rFonts w:ascii="Arial" w:hAnsi="Arial" w:cs="Arial"/>
        </w:rPr>
        <w:t>which I follow in order to receive information about the maritime industry in particular.</w:t>
      </w:r>
    </w:p>
    <w:p w:rsidR="00E65ACA" w:rsidRDefault="00E65ACA" w:rsidP="00E65ACA">
      <w:pPr>
        <w:jc w:val="both"/>
        <w:rPr>
          <w:rFonts w:ascii="Arial" w:hAnsi="Arial" w:cs="Arial"/>
        </w:rPr>
      </w:pPr>
    </w:p>
    <w:p w:rsidR="00E65ACA" w:rsidRPr="00B97749" w:rsidRDefault="00E65ACA" w:rsidP="00E65ACA">
      <w:pPr>
        <w:jc w:val="both"/>
        <w:rPr>
          <w:rFonts w:ascii="Arial" w:hAnsi="Arial" w:cs="Arial"/>
        </w:rPr>
      </w:pPr>
      <w:r>
        <w:rPr>
          <w:rFonts w:ascii="Arial" w:hAnsi="Arial" w:cs="Arial"/>
        </w:rPr>
        <w:t>Commercial awareness is one of my strongest skills and I constantly apply it during the application for summer work placements and for the university projects.</w:t>
      </w:r>
    </w:p>
    <w:p w:rsidR="00E65ACA" w:rsidRDefault="00E65ACA" w:rsidP="00E65ACA">
      <w:pPr>
        <w:jc w:val="both"/>
        <w:rPr>
          <w:rFonts w:ascii="Arial" w:hAnsi="Arial" w:cs="Arial"/>
          <w:b/>
          <w:u w:val="single"/>
        </w:rPr>
      </w:pPr>
    </w:p>
    <w:p w:rsidR="00E65ACA" w:rsidRDefault="00E65ACA" w:rsidP="00E65ACA">
      <w:pPr>
        <w:jc w:val="both"/>
        <w:rPr>
          <w:rFonts w:ascii="Arial" w:hAnsi="Arial" w:cs="Arial"/>
          <w:b/>
          <w:u w:val="single"/>
        </w:rPr>
      </w:pPr>
      <w:r>
        <w:rPr>
          <w:rFonts w:ascii="Arial" w:hAnsi="Arial" w:cs="Arial"/>
          <w:b/>
          <w:u w:val="single"/>
        </w:rPr>
        <w:t xml:space="preserve">3.2 </w:t>
      </w:r>
      <w:r w:rsidRPr="000E5134">
        <w:rPr>
          <w:rFonts w:ascii="Arial" w:hAnsi="Arial" w:cs="Arial"/>
          <w:b/>
          <w:u w:val="single"/>
        </w:rPr>
        <w:t>Communication</w:t>
      </w:r>
    </w:p>
    <w:p w:rsidR="00E65ACA" w:rsidRDefault="00E65ACA" w:rsidP="00E65ACA">
      <w:pPr>
        <w:jc w:val="both"/>
        <w:rPr>
          <w:rFonts w:ascii="Arial" w:hAnsi="Arial" w:cs="Arial"/>
          <w:b/>
        </w:rPr>
      </w:pPr>
    </w:p>
    <w:p w:rsidR="00E65ACA" w:rsidRDefault="00E65ACA" w:rsidP="00E65ACA">
      <w:pPr>
        <w:jc w:val="both"/>
        <w:rPr>
          <w:rFonts w:ascii="Arial" w:hAnsi="Arial" w:cs="Arial"/>
        </w:rPr>
      </w:pPr>
      <w:r w:rsidRPr="007360FD">
        <w:rPr>
          <w:rFonts w:ascii="Arial" w:hAnsi="Arial" w:cs="Arial"/>
        </w:rPr>
        <w:t xml:space="preserve">Communication skills are vital for a legal professional, be it verbal or non-verbal, written or oral, </w:t>
      </w:r>
      <w:sdt>
        <w:sdtPr>
          <w:rPr>
            <w:rFonts w:ascii="Arial" w:hAnsi="Arial" w:cs="Arial"/>
            <w:b/>
            <w:u w:val="single"/>
          </w:rPr>
          <w:id w:val="1007718236"/>
          <w:citation/>
        </w:sdtPr>
        <w:sdtEndPr/>
        <w:sdtContent>
          <w:r>
            <w:rPr>
              <w:rFonts w:ascii="Arial" w:hAnsi="Arial" w:cs="Arial"/>
              <w:b/>
              <w:u w:val="single"/>
            </w:rPr>
            <w:fldChar w:fldCharType="begin"/>
          </w:r>
          <w:r>
            <w:rPr>
              <w:rFonts w:ascii="Arial" w:hAnsi="Arial" w:cs="Arial"/>
              <w:b/>
              <w:u w:val="single"/>
            </w:rPr>
            <w:instrText xml:space="preserve"> CITATION Mau17 \l 1033 </w:instrText>
          </w:r>
          <w:r>
            <w:rPr>
              <w:rFonts w:ascii="Arial" w:hAnsi="Arial" w:cs="Arial"/>
              <w:b/>
              <w:u w:val="single"/>
            </w:rPr>
            <w:fldChar w:fldCharType="separate"/>
          </w:r>
          <w:r w:rsidR="004F7774" w:rsidRPr="004F7774">
            <w:rPr>
              <w:rFonts w:ascii="Arial" w:hAnsi="Arial" w:cs="Arial"/>
              <w:noProof/>
            </w:rPr>
            <w:t>(Maund, et al., 2017)</w:t>
          </w:r>
          <w:r>
            <w:rPr>
              <w:rFonts w:ascii="Arial" w:hAnsi="Arial" w:cs="Arial"/>
              <w:b/>
              <w:u w:val="single"/>
            </w:rPr>
            <w:fldChar w:fldCharType="end"/>
          </w:r>
        </w:sdtContent>
      </w:sdt>
      <w:r w:rsidRPr="007360FD">
        <w:rPr>
          <w:rFonts w:ascii="Arial" w:hAnsi="Arial" w:cs="Arial"/>
        </w:rPr>
        <w:t xml:space="preserve"> </w:t>
      </w:r>
      <w:r>
        <w:rPr>
          <w:rFonts w:ascii="Arial" w:hAnsi="Arial" w:cs="Arial"/>
        </w:rPr>
        <w:t xml:space="preserve"> </w:t>
      </w:r>
      <w:r w:rsidRPr="007360FD">
        <w:rPr>
          <w:rFonts w:ascii="Arial" w:hAnsi="Arial" w:cs="Arial"/>
        </w:rPr>
        <w:t>body language or public speaking.</w:t>
      </w:r>
      <w:sdt>
        <w:sdtPr>
          <w:rPr>
            <w:rFonts w:ascii="Arial" w:hAnsi="Arial" w:cs="Arial"/>
          </w:rPr>
          <w:id w:val="1251625962"/>
          <w:citation/>
        </w:sdtPr>
        <w:sdtEndPr/>
        <w:sdtContent>
          <w:r>
            <w:rPr>
              <w:rFonts w:ascii="Arial" w:hAnsi="Arial" w:cs="Arial"/>
            </w:rPr>
            <w:fldChar w:fldCharType="begin"/>
          </w:r>
          <w:r>
            <w:rPr>
              <w:rFonts w:ascii="Arial" w:hAnsi="Arial" w:cs="Arial"/>
            </w:rPr>
            <w:instrText xml:space="preserve"> CITATION Uni18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(University, 2018)</w:t>
          </w:r>
          <w:r>
            <w:rPr>
              <w:rFonts w:ascii="Arial" w:hAnsi="Arial" w:cs="Arial"/>
            </w:rPr>
            <w:fldChar w:fldCharType="end"/>
          </w:r>
        </w:sdtContent>
      </w:sdt>
      <w:r>
        <w:rPr>
          <w:rFonts w:ascii="Arial" w:hAnsi="Arial" w:cs="Arial"/>
        </w:rPr>
        <w:t xml:space="preserve"> It is important to demonstrate strong communication skills when you are completing application for the legal work experience, internships or training contracts, so that the potential employer may see that the candidate can clearly and logically answer application questions.</w:t>
      </w:r>
      <w:sdt>
        <w:sdtPr>
          <w:rPr>
            <w:rFonts w:ascii="Arial" w:hAnsi="Arial" w:cs="Arial"/>
          </w:rPr>
          <w:id w:val="107862689"/>
          <w:citation/>
        </w:sdtPr>
        <w:sdtEndPr/>
        <w:sdtContent>
          <w:r>
            <w:rPr>
              <w:rFonts w:ascii="Arial" w:hAnsi="Arial" w:cs="Arial"/>
            </w:rPr>
            <w:fldChar w:fldCharType="begin"/>
          </w:r>
          <w:r>
            <w:rPr>
              <w:rFonts w:ascii="Arial" w:hAnsi="Arial" w:cs="Arial"/>
            </w:rPr>
            <w:instrText xml:space="preserve"> CITATION DOY18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(DOYLE, 2018)</w:t>
          </w:r>
          <w:r>
            <w:rPr>
              <w:rFonts w:ascii="Arial" w:hAnsi="Arial" w:cs="Arial"/>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Job wise, communication skills will be important to me, because I will be communicating with clients as I will have to interview them in order to establish facts about their cases and to give update on their legal matter.</w:t>
      </w:r>
    </w:p>
    <w:p w:rsidR="00E65ACA" w:rsidRPr="007360FD" w:rsidRDefault="00E65ACA" w:rsidP="00E65ACA">
      <w:pPr>
        <w:jc w:val="both"/>
        <w:rPr>
          <w:rFonts w:ascii="Arial" w:hAnsi="Arial" w:cs="Arial"/>
        </w:rPr>
      </w:pPr>
    </w:p>
    <w:p w:rsidR="00E65ACA" w:rsidRDefault="00E65ACA" w:rsidP="00E65ACA">
      <w:pPr>
        <w:jc w:val="center"/>
      </w:pPr>
      <w:r w:rsidRPr="00C47A88">
        <w:fldChar w:fldCharType="begin"/>
      </w:r>
      <w:r w:rsidRPr="00C47A88">
        <w:instrText xml:space="preserve"> INCLUDEPICTURE "https://www.incimages.com/uploaded_files/image/970x450/getty_550382891_128612.jpg" \* MERGEFORMATINET </w:instrText>
      </w:r>
      <w:r w:rsidRPr="00C47A88">
        <w:fldChar w:fldCharType="separate"/>
      </w:r>
      <w:r w:rsidRPr="00C47A88">
        <w:rPr>
          <w:noProof/>
        </w:rPr>
        <w:drawing>
          <wp:inline distT="0" distB="0" distL="0" distR="0" wp14:anchorId="674B2676" wp14:editId="490F6BB0">
            <wp:extent cx="3271520" cy="1661469"/>
            <wp:effectExtent l="0" t="0" r="5080" b="0"/>
            <wp:docPr id="5" name="Picture 5" descr="Image result fo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mmunic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1308" cy="1666440"/>
                    </a:xfrm>
                    <a:prstGeom prst="rect">
                      <a:avLst/>
                    </a:prstGeom>
                    <a:noFill/>
                    <a:ln>
                      <a:noFill/>
                    </a:ln>
                  </pic:spPr>
                </pic:pic>
              </a:graphicData>
            </a:graphic>
          </wp:inline>
        </w:drawing>
      </w:r>
      <w:r w:rsidRPr="00C47A88">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1376543120"/>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Pat17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(Patel, 2017)</w:t>
          </w:r>
          <w:r w:rsidR="00E65ACA" w:rsidRPr="005B2368">
            <w:rPr>
              <w:rFonts w:ascii="Arial" w:hAnsi="Arial" w:cs="Arial"/>
              <w:sz w:val="16"/>
              <w:szCs w:val="16"/>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Communication is one of those skills that you can always improve, therefore, I tend to write reports as part of my current academic studies, make oral presentations, write my own blog on social media and communicate to customers as part of my current part-time role. I also watch YouTube videos about how to use body language correctly and read a lot about negotiation which is part of communication skill and is vital for aspiring solicitors.</w:t>
      </w:r>
    </w:p>
    <w:p w:rsidR="00E65ACA" w:rsidRDefault="00E65ACA" w:rsidP="00E65ACA">
      <w:pPr>
        <w:jc w:val="both"/>
        <w:rPr>
          <w:rFonts w:ascii="Arial" w:hAnsi="Arial" w:cs="Arial"/>
        </w:rPr>
      </w:pPr>
    </w:p>
    <w:p w:rsidR="00E65ACA" w:rsidRPr="000E5134" w:rsidRDefault="00E65ACA" w:rsidP="00E65ACA">
      <w:pPr>
        <w:jc w:val="both"/>
        <w:rPr>
          <w:rFonts w:ascii="Arial" w:hAnsi="Arial" w:cs="Arial"/>
          <w:b/>
          <w:u w:val="single"/>
        </w:rPr>
      </w:pPr>
      <w:r>
        <w:rPr>
          <w:rFonts w:ascii="Arial" w:hAnsi="Arial" w:cs="Arial"/>
          <w:b/>
          <w:u w:val="single"/>
        </w:rPr>
        <w:t xml:space="preserve">3.3 </w:t>
      </w:r>
      <w:r w:rsidRPr="000E5134">
        <w:rPr>
          <w:rFonts w:ascii="Arial" w:hAnsi="Arial" w:cs="Arial"/>
          <w:b/>
          <w:u w:val="single"/>
        </w:rPr>
        <w:t>Attention to Detail</w:t>
      </w:r>
    </w:p>
    <w:p w:rsidR="00E65ACA" w:rsidRDefault="00E65ACA" w:rsidP="00E65ACA">
      <w:pPr>
        <w:jc w:val="both"/>
        <w:rPr>
          <w:rFonts w:ascii="Arial" w:hAnsi="Arial" w:cs="Arial"/>
          <w:b/>
        </w:rPr>
      </w:pPr>
    </w:p>
    <w:p w:rsidR="00E65ACA" w:rsidRDefault="00E65ACA" w:rsidP="00E65ACA">
      <w:pPr>
        <w:jc w:val="both"/>
        <w:rPr>
          <w:rFonts w:ascii="Arial" w:hAnsi="Arial" w:cs="Arial"/>
        </w:rPr>
      </w:pPr>
      <w:r>
        <w:rPr>
          <w:rFonts w:ascii="Arial" w:hAnsi="Arial" w:cs="Arial"/>
        </w:rPr>
        <w:t xml:space="preserve">This skill is clearly one of the most important skills when looking for job or when working within any profession, however, for lawyers this skill is vital, considering that the just a single word can turn the case’s outcome in either the client’s favor or </w:t>
      </w:r>
      <w:r>
        <w:rPr>
          <w:rFonts w:ascii="Arial" w:hAnsi="Arial" w:cs="Arial"/>
          <w:i/>
        </w:rPr>
        <w:t>vice versa</w:t>
      </w:r>
      <w:r>
        <w:rPr>
          <w:rFonts w:ascii="Arial" w:hAnsi="Arial" w:cs="Arial"/>
        </w:rPr>
        <w:t>.  According to Shearman &amp; Sterling Law Firm, majority of applicants who are rejected at the application stage are those who have made typo errors within their application.</w:t>
      </w:r>
      <w:sdt>
        <w:sdtPr>
          <w:rPr>
            <w:rFonts w:ascii="Arial" w:hAnsi="Arial" w:cs="Arial"/>
          </w:rPr>
          <w:id w:val="1406718951"/>
          <w:citation/>
        </w:sdtPr>
        <w:sdtEndPr/>
        <w:sdtContent>
          <w:r>
            <w:rPr>
              <w:rFonts w:ascii="Arial" w:hAnsi="Arial" w:cs="Arial"/>
            </w:rPr>
            <w:fldChar w:fldCharType="begin"/>
          </w:r>
          <w:r>
            <w:rPr>
              <w:rFonts w:ascii="Arial" w:hAnsi="Arial" w:cs="Arial"/>
            </w:rPr>
            <w:instrText xml:space="preserve"> CITATION STE17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(STERLING, 2017)</w:t>
          </w:r>
          <w:r>
            <w:rPr>
              <w:rFonts w:ascii="Arial" w:hAnsi="Arial" w:cs="Arial"/>
            </w:rPr>
            <w:fldChar w:fldCharType="end"/>
          </w:r>
        </w:sdtContent>
      </w:sdt>
      <w:r>
        <w:rPr>
          <w:rFonts w:ascii="Arial" w:hAnsi="Arial" w:cs="Arial"/>
        </w:rPr>
        <w:t xml:space="preserve"> The HR managers of the mentioned firm say that the attention to detail is the key skill for trainee solicitors and for future lawyers, hence why, the majority of applications are rejected due to typo or grammatical errors. </w:t>
      </w:r>
    </w:p>
    <w:p w:rsidR="00E65ACA" w:rsidRPr="00240041" w:rsidRDefault="00E65ACA" w:rsidP="00E65ACA">
      <w:pPr>
        <w:jc w:val="both"/>
        <w:rPr>
          <w:rFonts w:ascii="Arial" w:hAnsi="Arial" w:cs="Arial"/>
        </w:rPr>
      </w:pPr>
    </w:p>
    <w:p w:rsidR="00E65ACA" w:rsidRDefault="00E65ACA" w:rsidP="00E65ACA">
      <w:pPr>
        <w:jc w:val="center"/>
      </w:pPr>
      <w:r w:rsidRPr="00EC1A5F">
        <w:fldChar w:fldCharType="begin"/>
      </w:r>
      <w:r w:rsidRPr="00EC1A5F">
        <w:instrText xml:space="preserve"> INCLUDEPICTURE "http://www.elevationnetworks.org/wp-content/uploads/2014/06/LAw-pic-Attention-to-Detail.jpg" \* MERGEFORMATINET </w:instrText>
      </w:r>
      <w:r w:rsidRPr="00EC1A5F">
        <w:fldChar w:fldCharType="separate"/>
      </w:r>
      <w:r w:rsidRPr="00EC1A5F">
        <w:rPr>
          <w:noProof/>
        </w:rPr>
        <w:drawing>
          <wp:inline distT="0" distB="0" distL="0" distR="0" wp14:anchorId="6FA30B36" wp14:editId="5CF2135F">
            <wp:extent cx="3514725" cy="1767180"/>
            <wp:effectExtent l="0" t="0" r="0" b="5080"/>
            <wp:docPr id="1" name="Picture 1" descr="Image result for attention to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tention to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21195" cy="1770433"/>
                    </a:xfrm>
                    <a:prstGeom prst="rect">
                      <a:avLst/>
                    </a:prstGeom>
                    <a:noFill/>
                    <a:ln>
                      <a:noFill/>
                    </a:ln>
                  </pic:spPr>
                </pic:pic>
              </a:graphicData>
            </a:graphic>
          </wp:inline>
        </w:drawing>
      </w:r>
      <w:r w:rsidRPr="00EC1A5F">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1551752558"/>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ENP14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(ENPRESS, 2014)</w:t>
          </w:r>
          <w:r w:rsidR="00E65ACA" w:rsidRPr="005B2368">
            <w:rPr>
              <w:rFonts w:ascii="Arial" w:hAnsi="Arial" w:cs="Arial"/>
              <w:sz w:val="16"/>
              <w:szCs w:val="16"/>
            </w:rPr>
            <w:fldChar w:fldCharType="end"/>
          </w:r>
        </w:sdtContent>
      </w:sdt>
    </w:p>
    <w:p w:rsidR="00E65ACA" w:rsidRPr="00EC1A5F" w:rsidRDefault="00E65ACA" w:rsidP="00E65ACA">
      <w:pPr>
        <w:jc w:val="center"/>
      </w:pPr>
    </w:p>
    <w:p w:rsidR="00E65ACA" w:rsidRDefault="00E65ACA" w:rsidP="00E65ACA">
      <w:pPr>
        <w:jc w:val="both"/>
        <w:rPr>
          <w:rFonts w:ascii="Arial" w:hAnsi="Arial" w:cs="Arial"/>
          <w:b/>
        </w:rPr>
      </w:pPr>
    </w:p>
    <w:p w:rsidR="00E65ACA" w:rsidRDefault="00E65ACA" w:rsidP="00E65ACA">
      <w:pPr>
        <w:jc w:val="both"/>
        <w:rPr>
          <w:rFonts w:ascii="Arial" w:hAnsi="Arial" w:cs="Arial"/>
        </w:rPr>
      </w:pPr>
      <w:r>
        <w:rPr>
          <w:rFonts w:ascii="Arial" w:hAnsi="Arial" w:cs="Arial"/>
        </w:rPr>
        <w:t>As the aspiring solicitor, I always tend to read every piece of work I write two or three times before submitting it for the marking. This allows me to spot small errors that I have made when typing a text and to ensure that what I have written does actually make sense.</w:t>
      </w:r>
    </w:p>
    <w:p w:rsidR="00E65ACA" w:rsidRDefault="00E65ACA" w:rsidP="00E65ACA">
      <w:pPr>
        <w:jc w:val="both"/>
        <w:rPr>
          <w:rFonts w:ascii="Arial" w:hAnsi="Arial" w:cs="Arial"/>
        </w:rPr>
      </w:pPr>
    </w:p>
    <w:p w:rsidR="00E65ACA" w:rsidRDefault="00E65ACA" w:rsidP="00E65ACA">
      <w:pPr>
        <w:jc w:val="both"/>
        <w:rPr>
          <w:rFonts w:ascii="Arial" w:hAnsi="Arial" w:cs="Arial"/>
          <w:b/>
          <w:u w:val="single"/>
        </w:rPr>
      </w:pPr>
      <w:r>
        <w:rPr>
          <w:rFonts w:ascii="Arial" w:hAnsi="Arial" w:cs="Arial"/>
          <w:b/>
          <w:u w:val="single"/>
        </w:rPr>
        <w:t xml:space="preserve">3.4 </w:t>
      </w:r>
      <w:r w:rsidRPr="000E5134">
        <w:rPr>
          <w:rFonts w:ascii="Arial" w:hAnsi="Arial" w:cs="Arial"/>
          <w:b/>
          <w:u w:val="single"/>
        </w:rPr>
        <w:t>Technology</w:t>
      </w:r>
    </w:p>
    <w:p w:rsidR="00E65ACA" w:rsidRDefault="00E65ACA" w:rsidP="00E65ACA">
      <w:pPr>
        <w:rPr>
          <w:rFonts w:ascii="Arial" w:hAnsi="Arial" w:cs="Arial"/>
          <w:b/>
        </w:rPr>
      </w:pPr>
    </w:p>
    <w:p w:rsidR="00E65ACA" w:rsidRDefault="00E65ACA" w:rsidP="00E65ACA">
      <w:pPr>
        <w:jc w:val="both"/>
        <w:rPr>
          <w:rFonts w:ascii="Arial" w:hAnsi="Arial" w:cs="Arial"/>
        </w:rPr>
      </w:pPr>
      <w:r>
        <w:rPr>
          <w:rFonts w:ascii="Arial" w:hAnsi="Arial" w:cs="Arial"/>
        </w:rPr>
        <w:t>In the 21</w:t>
      </w:r>
      <w:r w:rsidRPr="003232DD">
        <w:rPr>
          <w:rFonts w:ascii="Arial" w:hAnsi="Arial" w:cs="Arial"/>
          <w:vertAlign w:val="superscript"/>
        </w:rPr>
        <w:t>st</w:t>
      </w:r>
      <w:r>
        <w:rPr>
          <w:rFonts w:ascii="Arial" w:hAnsi="Arial" w:cs="Arial"/>
        </w:rPr>
        <w:t xml:space="preserve"> Century, technology has become the integral part of our daily lives and has also integrated within the legal profession.</w:t>
      </w:r>
      <w:sdt>
        <w:sdtPr>
          <w:rPr>
            <w:rFonts w:ascii="Arial" w:hAnsi="Arial" w:cs="Arial"/>
          </w:rPr>
          <w:id w:val="1660414047"/>
          <w:citation/>
        </w:sdtPr>
        <w:sdtEndPr/>
        <w:sdtContent>
          <w:r>
            <w:rPr>
              <w:rFonts w:ascii="Arial" w:hAnsi="Arial" w:cs="Arial"/>
            </w:rPr>
            <w:fldChar w:fldCharType="begin"/>
          </w:r>
          <w:r>
            <w:rPr>
              <w:rFonts w:ascii="Arial" w:hAnsi="Arial" w:cs="Arial"/>
            </w:rPr>
            <w:instrText xml:space="preserve"> CITATION Ana18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(Anastasia, 2018)</w:t>
          </w:r>
          <w:r>
            <w:rPr>
              <w:rFonts w:ascii="Arial" w:hAnsi="Arial" w:cs="Arial"/>
            </w:rPr>
            <w:fldChar w:fldCharType="end"/>
          </w:r>
        </w:sdtContent>
      </w:sdt>
      <w:r>
        <w:rPr>
          <w:rFonts w:ascii="Arial" w:hAnsi="Arial" w:cs="Arial"/>
        </w:rPr>
        <w:t xml:space="preserve"> Legal sector has integrated technology within its operations, for example, CMS Law Firm </w:t>
      </w:r>
      <w:sdt>
        <w:sdtPr>
          <w:rPr>
            <w:rFonts w:ascii="Arial" w:hAnsi="Arial" w:cs="Arial"/>
          </w:rPr>
          <w:id w:val="-1431655474"/>
          <w:citation/>
        </w:sdtPr>
        <w:sdtEndPr/>
        <w:sdtContent>
          <w:r>
            <w:rPr>
              <w:rFonts w:ascii="Arial" w:hAnsi="Arial" w:cs="Arial"/>
            </w:rPr>
            <w:fldChar w:fldCharType="begin"/>
          </w:r>
          <w:r>
            <w:rPr>
              <w:rFonts w:ascii="Arial" w:hAnsi="Arial" w:cs="Arial"/>
            </w:rPr>
            <w:instrText xml:space="preserve"> CITATION Tik16 \l 1033 </w:instrText>
          </w:r>
          <w:r>
            <w:rPr>
              <w:rFonts w:ascii="Arial" w:hAnsi="Arial" w:cs="Arial"/>
            </w:rPr>
            <w:fldChar w:fldCharType="separate"/>
          </w:r>
          <w:r w:rsidR="004F7774" w:rsidRPr="004F7774">
            <w:rPr>
              <w:rFonts w:ascii="Arial" w:hAnsi="Arial" w:cs="Arial"/>
              <w:noProof/>
            </w:rPr>
            <w:t>(Tikit, 2016)</w:t>
          </w:r>
          <w:r>
            <w:rPr>
              <w:rFonts w:ascii="Arial" w:hAnsi="Arial" w:cs="Arial"/>
            </w:rPr>
            <w:fldChar w:fldCharType="end"/>
          </w:r>
        </w:sdtContent>
      </w:sdt>
      <w:r>
        <w:rPr>
          <w:rFonts w:ascii="Arial" w:hAnsi="Arial" w:cs="Arial"/>
        </w:rPr>
        <w:t xml:space="preserve"> has integrated Cloud technology within their office operations, meaning that their trainees and solicitors, as well as other administrative staff can work from anywhere within the building or even from their homes.</w:t>
      </w:r>
      <w:sdt>
        <w:sdtPr>
          <w:rPr>
            <w:rFonts w:ascii="Arial" w:hAnsi="Arial" w:cs="Arial"/>
          </w:rPr>
          <w:id w:val="1331646164"/>
          <w:citation/>
        </w:sdtPr>
        <w:sdtEndPr/>
        <w:sdtContent>
          <w:r>
            <w:rPr>
              <w:rFonts w:ascii="Arial" w:hAnsi="Arial" w:cs="Arial"/>
            </w:rPr>
            <w:fldChar w:fldCharType="begin"/>
          </w:r>
          <w:r>
            <w:rPr>
              <w:rFonts w:ascii="Arial" w:hAnsi="Arial" w:cs="Arial"/>
            </w:rPr>
            <w:instrText xml:space="preserve"> CITATION Joy15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(Joyce, 2015)</w:t>
          </w:r>
          <w:r>
            <w:rPr>
              <w:rFonts w:ascii="Arial" w:hAnsi="Arial" w:cs="Arial"/>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 xml:space="preserve">This means that being comfortable with technologies is vital for me as an aspiring solicitor, because I will have to deal with it on the daily basis while at work. Also, it is important to be comfortable with using internet and computers in order to carry out required legal research which will be important for me in carried out my duties. </w:t>
      </w:r>
    </w:p>
    <w:p w:rsidR="00E65ACA" w:rsidRPr="00FD19AA" w:rsidRDefault="00E65ACA" w:rsidP="00E65ACA">
      <w:pPr>
        <w:jc w:val="both"/>
        <w:rPr>
          <w:rFonts w:ascii="Arial" w:hAnsi="Arial" w:cs="Arial"/>
        </w:rPr>
      </w:pPr>
    </w:p>
    <w:p w:rsidR="00E65ACA" w:rsidRDefault="00E65ACA" w:rsidP="00E65ACA">
      <w:pPr>
        <w:jc w:val="center"/>
      </w:pPr>
      <w:r w:rsidRPr="003C2572">
        <w:fldChar w:fldCharType="begin"/>
      </w:r>
      <w:r w:rsidRPr="003C2572">
        <w:instrText xml:space="preserve"> INCLUDEPICTURE "http://www.justscience.in/wp-content/uploads/2018/01/what-are-the-implications-of-ever-increasing-globalization-through-technology-to-the-global-economy.jpg" \* MERGEFORMATINET </w:instrText>
      </w:r>
      <w:r w:rsidRPr="003C2572">
        <w:fldChar w:fldCharType="separate"/>
      </w:r>
      <w:r w:rsidRPr="003C2572">
        <w:rPr>
          <w:noProof/>
        </w:rPr>
        <w:drawing>
          <wp:inline distT="0" distB="0" distL="0" distR="0" wp14:anchorId="4DDE0DFC" wp14:editId="5ACB5AA8">
            <wp:extent cx="3771900" cy="1816735"/>
            <wp:effectExtent l="0" t="0" r="0" b="0"/>
            <wp:docPr id="6" name="Picture 6" descr="Image result for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chnolog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1900" cy="1816735"/>
                    </a:xfrm>
                    <a:prstGeom prst="rect">
                      <a:avLst/>
                    </a:prstGeom>
                    <a:noFill/>
                    <a:ln>
                      <a:noFill/>
                    </a:ln>
                  </pic:spPr>
                </pic:pic>
              </a:graphicData>
            </a:graphic>
          </wp:inline>
        </w:drawing>
      </w:r>
      <w:r w:rsidRPr="003C2572">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874892656"/>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Jus18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(Justscience, 2018)</w:t>
          </w:r>
          <w:r w:rsidR="00E65ACA" w:rsidRPr="005B2368">
            <w:rPr>
              <w:rFonts w:ascii="Arial" w:hAnsi="Arial" w:cs="Arial"/>
              <w:sz w:val="16"/>
              <w:szCs w:val="16"/>
            </w:rPr>
            <w:fldChar w:fldCharType="end"/>
          </w:r>
        </w:sdtContent>
      </w:sdt>
    </w:p>
    <w:p w:rsidR="00E65ACA" w:rsidRDefault="00E65ACA" w:rsidP="00E65ACA">
      <w:pPr>
        <w:jc w:val="both"/>
        <w:rPr>
          <w:rFonts w:ascii="Arial" w:hAnsi="Arial" w:cs="Arial"/>
        </w:rPr>
      </w:pPr>
    </w:p>
    <w:p w:rsidR="00E65ACA" w:rsidRPr="003C2572" w:rsidRDefault="00E65ACA" w:rsidP="00E65ACA">
      <w:pPr>
        <w:jc w:val="both"/>
        <w:rPr>
          <w:rFonts w:ascii="Arial" w:hAnsi="Arial" w:cs="Arial"/>
        </w:rPr>
      </w:pPr>
      <w:r>
        <w:rPr>
          <w:rFonts w:ascii="Arial" w:hAnsi="Arial" w:cs="Arial"/>
        </w:rPr>
        <w:t>I develop this skill on the daily basis by using computer for the university’s projects and for keeping up with my social media life. In addition to that, I read articles on technological development and cloud technology.</w:t>
      </w:r>
    </w:p>
    <w:p w:rsidR="00E65ACA" w:rsidRDefault="00E65ACA" w:rsidP="00E65ACA">
      <w:pPr>
        <w:jc w:val="both"/>
        <w:rPr>
          <w:rFonts w:ascii="Arial" w:hAnsi="Arial" w:cs="Arial"/>
          <w:b/>
          <w:u w:val="single"/>
        </w:rPr>
      </w:pPr>
    </w:p>
    <w:p w:rsidR="00E65ACA" w:rsidRPr="000E5134" w:rsidRDefault="00E65ACA" w:rsidP="00E65ACA">
      <w:pPr>
        <w:jc w:val="both"/>
        <w:rPr>
          <w:rFonts w:ascii="Arial" w:hAnsi="Arial" w:cs="Arial"/>
          <w:b/>
          <w:u w:val="single"/>
        </w:rPr>
      </w:pPr>
    </w:p>
    <w:p w:rsidR="00E65ACA" w:rsidRDefault="00E65ACA" w:rsidP="00E65ACA">
      <w:pPr>
        <w:jc w:val="both"/>
        <w:rPr>
          <w:rFonts w:ascii="Arial" w:hAnsi="Arial" w:cs="Arial"/>
          <w:b/>
          <w:u w:val="single"/>
        </w:rPr>
      </w:pPr>
      <w:r>
        <w:rPr>
          <w:rFonts w:ascii="Arial" w:hAnsi="Arial" w:cs="Arial"/>
          <w:b/>
          <w:u w:val="single"/>
        </w:rPr>
        <w:lastRenderedPageBreak/>
        <w:t xml:space="preserve">3.5 </w:t>
      </w:r>
      <w:r w:rsidRPr="001C5495">
        <w:rPr>
          <w:rFonts w:ascii="Arial" w:hAnsi="Arial" w:cs="Arial"/>
          <w:b/>
          <w:u w:val="single"/>
        </w:rPr>
        <w:t>Time Management</w:t>
      </w:r>
    </w:p>
    <w:p w:rsidR="00E65ACA" w:rsidRDefault="00E65ACA" w:rsidP="00E65ACA">
      <w:pPr>
        <w:jc w:val="both"/>
        <w:rPr>
          <w:rFonts w:ascii="Arial" w:hAnsi="Arial" w:cs="Arial"/>
          <w:b/>
          <w:u w:val="single"/>
        </w:rPr>
      </w:pPr>
    </w:p>
    <w:p w:rsidR="00E65ACA" w:rsidRDefault="00E65ACA" w:rsidP="00E65ACA">
      <w:pPr>
        <w:jc w:val="both"/>
        <w:rPr>
          <w:rFonts w:ascii="Arial" w:hAnsi="Arial" w:cs="Arial"/>
        </w:rPr>
      </w:pPr>
      <w:r>
        <w:rPr>
          <w:rFonts w:ascii="Arial" w:hAnsi="Arial" w:cs="Arial"/>
        </w:rPr>
        <w:t>Time Management is an important skill for all of us, however, for lawyers this skill is really important, because there is the real need of complying with the requirements for the time limits when dealing with clients’ cases and submitting documents to the relevant authorities.</w:t>
      </w:r>
      <w:sdt>
        <w:sdtPr>
          <w:rPr>
            <w:rFonts w:ascii="Arial" w:hAnsi="Arial" w:cs="Arial"/>
          </w:rPr>
          <w:id w:val="1775747512"/>
          <w:citation/>
        </w:sdtPr>
        <w:sdtEndPr/>
        <w:sdtContent>
          <w:r>
            <w:rPr>
              <w:rFonts w:ascii="Arial" w:hAnsi="Arial" w:cs="Arial"/>
            </w:rPr>
            <w:fldChar w:fldCharType="begin"/>
          </w:r>
          <w:r>
            <w:rPr>
              <w:rFonts w:ascii="Arial" w:hAnsi="Arial" w:cs="Arial"/>
            </w:rPr>
            <w:instrText xml:space="preserve"> CITATION Soc18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(Society, 2018)</w:t>
          </w:r>
          <w:r>
            <w:rPr>
              <w:rFonts w:ascii="Arial" w:hAnsi="Arial" w:cs="Arial"/>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Taking into consideration that apart from studying at the University, I also work part-time, have an active personal life and regularly go to the gym to stay fit, I would say that my Time Management skill is on the advanced level and therefore, for me it will be challenging to comply with the relevant time limits when working within the legal profession. In addition to that, I regularly make the list of every task that I have to complete, and this ensures that I do not forget anything and that I can plan my time accordingly.</w:t>
      </w:r>
    </w:p>
    <w:p w:rsidR="00E65ACA" w:rsidRDefault="00E65ACA" w:rsidP="00E65ACA">
      <w:pPr>
        <w:jc w:val="both"/>
        <w:rPr>
          <w:rFonts w:ascii="Arial" w:hAnsi="Arial" w:cs="Arial"/>
        </w:rPr>
      </w:pPr>
    </w:p>
    <w:p w:rsidR="00E65ACA" w:rsidRDefault="00E65ACA" w:rsidP="00E65ACA">
      <w:pPr>
        <w:jc w:val="center"/>
      </w:pPr>
      <w:r w:rsidRPr="005F19B7">
        <w:fldChar w:fldCharType="begin"/>
      </w:r>
      <w:r w:rsidRPr="005F19B7">
        <w:instrText xml:space="preserve"> INCLUDEPICTURE "https://diyfqze5s92fh.cloudfront.net/publish-web/2017/Jan/Blog_PostImage-1484342436995.jpg" \* MERGEFORMATINET </w:instrText>
      </w:r>
      <w:r w:rsidRPr="005F19B7">
        <w:fldChar w:fldCharType="separate"/>
      </w:r>
      <w:r w:rsidRPr="005F19B7">
        <w:rPr>
          <w:noProof/>
        </w:rPr>
        <w:drawing>
          <wp:inline distT="0" distB="0" distL="0" distR="0" wp14:anchorId="4661BE44" wp14:editId="2ECD0B60">
            <wp:extent cx="3409950" cy="1979339"/>
            <wp:effectExtent l="0" t="0" r="0" b="1905"/>
            <wp:docPr id="7" name="Picture 7" descr="Image result for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 management"/>
                    <pic:cNvPicPr>
                      <a:picLocks noChangeAspect="1" noChangeArrowheads="1"/>
                    </pic:cNvPicPr>
                  </pic:nvPicPr>
                  <pic:blipFill rotWithShape="1">
                    <a:blip r:embed="rId19">
                      <a:extLst>
                        <a:ext uri="{28A0092B-C50C-407E-A947-70E740481C1C}">
                          <a14:useLocalDpi xmlns:a14="http://schemas.microsoft.com/office/drawing/2010/main" val="0"/>
                        </a:ext>
                      </a:extLst>
                    </a:blip>
                    <a:srcRect l="4990" t="5242" r="41729" b="11511"/>
                    <a:stretch/>
                  </pic:blipFill>
                  <pic:spPr bwMode="auto">
                    <a:xfrm>
                      <a:off x="0" y="0"/>
                      <a:ext cx="3413471" cy="1981383"/>
                    </a:xfrm>
                    <a:prstGeom prst="rect">
                      <a:avLst/>
                    </a:prstGeom>
                    <a:noFill/>
                    <a:ln>
                      <a:noFill/>
                    </a:ln>
                    <a:extLst>
                      <a:ext uri="{53640926-AAD7-44D8-BBD7-CCE9431645EC}">
                        <a14:shadowObscured xmlns:a14="http://schemas.microsoft.com/office/drawing/2010/main"/>
                      </a:ext>
                    </a:extLst>
                  </pic:spPr>
                </pic:pic>
              </a:graphicData>
            </a:graphic>
          </wp:inline>
        </w:drawing>
      </w:r>
      <w:r w:rsidRPr="005F19B7">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316111131"/>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Squ18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(Square Capital, 2018)</w:t>
          </w:r>
          <w:r w:rsidR="00E65ACA" w:rsidRPr="005B2368">
            <w:rPr>
              <w:rFonts w:ascii="Arial" w:hAnsi="Arial" w:cs="Arial"/>
              <w:sz w:val="16"/>
              <w:szCs w:val="16"/>
            </w:rPr>
            <w:fldChar w:fldCharType="end"/>
          </w:r>
        </w:sdtContent>
      </w:sdt>
    </w:p>
    <w:p w:rsidR="00E65ACA" w:rsidRDefault="00E65ACA" w:rsidP="00E65ACA">
      <w:pPr>
        <w:jc w:val="both"/>
        <w:rPr>
          <w:rFonts w:ascii="Arial" w:hAnsi="Arial" w:cs="Arial"/>
          <w:b/>
          <w:u w:val="single"/>
        </w:rPr>
      </w:pPr>
    </w:p>
    <w:p w:rsidR="00E65ACA" w:rsidRDefault="00E65ACA" w:rsidP="00E65ACA">
      <w:pPr>
        <w:jc w:val="both"/>
        <w:rPr>
          <w:rFonts w:ascii="Arial" w:hAnsi="Arial" w:cs="Arial"/>
          <w:b/>
          <w:u w:val="single"/>
        </w:rPr>
      </w:pPr>
      <w:r>
        <w:rPr>
          <w:rFonts w:ascii="Arial" w:hAnsi="Arial" w:cs="Arial"/>
          <w:b/>
          <w:u w:val="single"/>
        </w:rPr>
        <w:t xml:space="preserve">3.6 </w:t>
      </w:r>
      <w:r w:rsidRPr="001C5495">
        <w:rPr>
          <w:rFonts w:ascii="Arial" w:hAnsi="Arial" w:cs="Arial"/>
          <w:b/>
          <w:u w:val="single"/>
        </w:rPr>
        <w:t>Problem Solving</w:t>
      </w:r>
    </w:p>
    <w:p w:rsidR="00E65ACA" w:rsidRDefault="00E65ACA" w:rsidP="00E65ACA">
      <w:pPr>
        <w:jc w:val="both"/>
        <w:rPr>
          <w:rFonts w:ascii="Arial" w:hAnsi="Arial" w:cs="Arial"/>
          <w:b/>
          <w:u w:val="single"/>
        </w:rPr>
      </w:pPr>
    </w:p>
    <w:p w:rsidR="00E65ACA" w:rsidRDefault="00E65ACA" w:rsidP="00E65ACA">
      <w:pPr>
        <w:jc w:val="both"/>
        <w:rPr>
          <w:rFonts w:ascii="Arial" w:hAnsi="Arial" w:cs="Arial"/>
        </w:rPr>
      </w:pPr>
      <w:r w:rsidRPr="006F5756">
        <w:rPr>
          <w:rFonts w:ascii="Arial" w:hAnsi="Arial" w:cs="Arial"/>
        </w:rPr>
        <w:t>Problem Solving is the skill which has to mastered</w:t>
      </w:r>
      <w:sdt>
        <w:sdtPr>
          <w:rPr>
            <w:rFonts w:ascii="Arial" w:hAnsi="Arial" w:cs="Arial"/>
          </w:rPr>
          <w:id w:val="-986789477"/>
          <w:citation/>
        </w:sdtPr>
        <w:sdtEndPr/>
        <w:sdtContent>
          <w:r>
            <w:rPr>
              <w:rFonts w:ascii="Arial" w:hAnsi="Arial" w:cs="Arial"/>
            </w:rPr>
            <w:fldChar w:fldCharType="begin"/>
          </w:r>
          <w:r>
            <w:rPr>
              <w:rFonts w:ascii="Arial" w:hAnsi="Arial" w:cs="Arial"/>
            </w:rPr>
            <w:instrText xml:space="preserve"> CITATION Mor16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(Morgan, 2016)</w:t>
          </w:r>
          <w:r>
            <w:rPr>
              <w:rFonts w:ascii="Arial" w:hAnsi="Arial" w:cs="Arial"/>
            </w:rPr>
            <w:fldChar w:fldCharType="end"/>
          </w:r>
        </w:sdtContent>
      </w:sdt>
      <w:r w:rsidRPr="006F5756">
        <w:rPr>
          <w:rFonts w:ascii="Arial" w:hAnsi="Arial" w:cs="Arial"/>
        </w:rPr>
        <w:t xml:space="preserve"> in order to succeed within the legal profession. This means finding solutions to the problems that you are faced with and sometimes, the solutions have to be creative in order to get the best result for your client.</w:t>
      </w:r>
      <w:sdt>
        <w:sdtPr>
          <w:rPr>
            <w:rFonts w:ascii="Arial" w:hAnsi="Arial" w:cs="Arial"/>
          </w:rPr>
          <w:id w:val="-482080524"/>
          <w:citation/>
        </w:sdtPr>
        <w:sdtEndPr/>
        <w:sdtContent>
          <w:r>
            <w:rPr>
              <w:rFonts w:ascii="Arial" w:hAnsi="Arial" w:cs="Arial"/>
            </w:rPr>
            <w:fldChar w:fldCharType="begin"/>
          </w:r>
          <w:r>
            <w:rPr>
              <w:rFonts w:ascii="Arial" w:hAnsi="Arial" w:cs="Arial"/>
            </w:rPr>
            <w:instrText xml:space="preserve"> CITATION Sho18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(Shore, 2018)</w:t>
          </w:r>
          <w:r>
            <w:rPr>
              <w:rFonts w:ascii="Arial" w:hAnsi="Arial" w:cs="Arial"/>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 xml:space="preserve">The good example for me of a problem solving, is the situation which my friend had encountered at his work place. He works for the medium-size shipping company and once the cargo was damage in transit and the client had brought the claim against his company. Unfortunately, the damage was outside of the scope of insurance protection and as the result the legal proceedings had begun. Their client had employed a magic circle law firm to represent them in court, whilst my friend’s company had employed the small solicitor’s firm from Scotland who had represented them in court. My friend company’s position was very weak in the legal proceedings, however, they have managed to make the legal process longer than expected and their client’s company decided not to pay their own lawyers high hourly fees and had simply discharged their case.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 xml:space="preserve">I personally encounter problem solving on the daily basis at my workplace and I strongly believe that I am good at it, however, I always seek to develop it to even better extent. </w:t>
      </w:r>
    </w:p>
    <w:p w:rsidR="00E65ACA" w:rsidRDefault="00E65ACA" w:rsidP="00E65ACA">
      <w:pPr>
        <w:jc w:val="center"/>
      </w:pPr>
      <w:r w:rsidRPr="00756FC4">
        <w:lastRenderedPageBreak/>
        <w:fldChar w:fldCharType="begin"/>
      </w:r>
      <w:r w:rsidRPr="00756FC4">
        <w:instrText xml:space="preserve"> INCLUDEPICTURE "http://www.free-management-ebooks.com/news/wp-content/uploads/2018/01/Top-5-Problem-Solving-Tools-680x510.jpg" \* MERGEFORMATINET </w:instrText>
      </w:r>
      <w:r w:rsidRPr="00756FC4">
        <w:fldChar w:fldCharType="separate"/>
      </w:r>
      <w:r w:rsidRPr="00756FC4">
        <w:rPr>
          <w:noProof/>
        </w:rPr>
        <w:drawing>
          <wp:inline distT="0" distB="0" distL="0" distR="0" wp14:anchorId="0B3A1F18" wp14:editId="4FC79E8E">
            <wp:extent cx="2867928" cy="1957705"/>
            <wp:effectExtent l="0" t="0" r="8890" b="4445"/>
            <wp:docPr id="8" name="Picture 8" descr="Image result for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roblem solv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9351" cy="1965503"/>
                    </a:xfrm>
                    <a:prstGeom prst="rect">
                      <a:avLst/>
                    </a:prstGeom>
                    <a:noFill/>
                    <a:ln>
                      <a:noFill/>
                    </a:ln>
                  </pic:spPr>
                </pic:pic>
              </a:graphicData>
            </a:graphic>
          </wp:inline>
        </w:drawing>
      </w:r>
      <w:r w:rsidRPr="00756FC4">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1123917281"/>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CITATION Top19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(Free Management Books, 2019)</w:t>
          </w:r>
          <w:r w:rsidR="00E65ACA" w:rsidRPr="005B2368">
            <w:rPr>
              <w:rFonts w:ascii="Arial" w:hAnsi="Arial" w:cs="Arial"/>
              <w:sz w:val="16"/>
              <w:szCs w:val="16"/>
            </w:rPr>
            <w:fldChar w:fldCharType="end"/>
          </w:r>
        </w:sdtContent>
      </w:sdt>
    </w:p>
    <w:p w:rsidR="00E65ACA" w:rsidRPr="006F5756" w:rsidRDefault="00E65ACA" w:rsidP="00E65ACA">
      <w:pPr>
        <w:jc w:val="both"/>
        <w:rPr>
          <w:rFonts w:ascii="Arial" w:hAnsi="Arial" w:cs="Arial"/>
        </w:rPr>
      </w:pPr>
    </w:p>
    <w:p w:rsidR="00E65ACA" w:rsidRDefault="00E65ACA" w:rsidP="00E65ACA">
      <w:pPr>
        <w:jc w:val="both"/>
        <w:rPr>
          <w:rFonts w:ascii="Arial" w:hAnsi="Arial" w:cs="Arial"/>
          <w:b/>
          <w:u w:val="single"/>
        </w:rPr>
      </w:pPr>
      <w:r>
        <w:rPr>
          <w:rFonts w:ascii="Arial" w:hAnsi="Arial" w:cs="Arial"/>
          <w:b/>
          <w:u w:val="single"/>
        </w:rPr>
        <w:t xml:space="preserve">3.7 </w:t>
      </w:r>
      <w:r w:rsidRPr="00787D2D">
        <w:rPr>
          <w:rFonts w:ascii="Arial" w:hAnsi="Arial" w:cs="Arial"/>
          <w:b/>
          <w:u w:val="single"/>
        </w:rPr>
        <w:t>Team Work</w:t>
      </w:r>
    </w:p>
    <w:p w:rsidR="00E65ACA" w:rsidRDefault="00E65ACA" w:rsidP="00E65ACA">
      <w:pPr>
        <w:jc w:val="both"/>
        <w:rPr>
          <w:rFonts w:ascii="Arial" w:hAnsi="Arial" w:cs="Arial"/>
        </w:rPr>
      </w:pPr>
    </w:p>
    <w:p w:rsidR="00E65ACA" w:rsidRPr="00F21B7D" w:rsidRDefault="00E65ACA" w:rsidP="00E65ACA">
      <w:pPr>
        <w:jc w:val="both"/>
        <w:rPr>
          <w:rFonts w:ascii="Arial" w:hAnsi="Arial" w:cs="Arial"/>
        </w:rPr>
      </w:pPr>
      <w:r>
        <w:rPr>
          <w:rFonts w:ascii="Arial" w:hAnsi="Arial" w:cs="Arial"/>
        </w:rPr>
        <w:t>Being comfortable in effectively working with others is the skill that I have been developing since the childhood when I have started to play volleyball. Due to the nature of the sport it is vital to communicate collaboratively with the team mates in order to score and to win the game.</w:t>
      </w:r>
    </w:p>
    <w:p w:rsidR="00E65ACA" w:rsidRDefault="00E65ACA" w:rsidP="00E65ACA">
      <w:pPr>
        <w:jc w:val="both"/>
        <w:rPr>
          <w:rFonts w:ascii="Arial" w:hAnsi="Arial" w:cs="Arial"/>
          <w:b/>
          <w:u w:val="single"/>
        </w:rPr>
      </w:pPr>
    </w:p>
    <w:p w:rsidR="00E65ACA" w:rsidRDefault="00E65ACA" w:rsidP="00E65ACA">
      <w:pPr>
        <w:jc w:val="center"/>
      </w:pPr>
      <w:r w:rsidRPr="009F2D36">
        <w:fldChar w:fldCharType="begin"/>
      </w:r>
      <w:r w:rsidRPr="009F2D36">
        <w:instrText xml:space="preserve"> INCLUDEPICTURE "https://www.aib.edu.au/servlet/Image?id=7299&amp;dimension=3" \* MERGEFORMATINET </w:instrText>
      </w:r>
      <w:r w:rsidRPr="009F2D36">
        <w:fldChar w:fldCharType="separate"/>
      </w:r>
      <w:r w:rsidRPr="009F2D36">
        <w:rPr>
          <w:noProof/>
        </w:rPr>
        <w:drawing>
          <wp:inline distT="0" distB="0" distL="0" distR="0" wp14:anchorId="381A8853" wp14:editId="6CECB0B7">
            <wp:extent cx="3057525" cy="2039594"/>
            <wp:effectExtent l="0" t="0" r="0" b="0"/>
            <wp:docPr id="9" name="Picture 9" descr="Image result for team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eam wor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3244" cy="2043409"/>
                    </a:xfrm>
                    <a:prstGeom prst="rect">
                      <a:avLst/>
                    </a:prstGeom>
                    <a:noFill/>
                    <a:ln>
                      <a:noFill/>
                    </a:ln>
                  </pic:spPr>
                </pic:pic>
              </a:graphicData>
            </a:graphic>
          </wp:inline>
        </w:drawing>
      </w:r>
      <w:r w:rsidRPr="009F2D36">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38401511"/>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AIB14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(AIB Blog, 2014)</w:t>
          </w:r>
          <w:r w:rsidR="00E65ACA" w:rsidRPr="005B2368">
            <w:rPr>
              <w:rFonts w:ascii="Arial" w:hAnsi="Arial" w:cs="Arial"/>
              <w:sz w:val="16"/>
              <w:szCs w:val="16"/>
            </w:rPr>
            <w:fldChar w:fldCharType="end"/>
          </w:r>
        </w:sdtContent>
      </w:sdt>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The teamwork for the legal professionals is vital, because one person cannot deal with every single area of law, whilst the majority of cases involve various aspects of different legal matters, therefore, it is vital for lawyers to be able to work collaboratively with their colleagues in order to deliver the best result for their clients.  Also, this skill is important for me, because I will have to go through the application process before joining the law firm and as part of the application process there are numerous group tasks which I will be required to complete during the assessment center stage.</w:t>
      </w:r>
    </w:p>
    <w:p w:rsidR="00E65ACA" w:rsidRPr="00D32F1C" w:rsidRDefault="00E65ACA" w:rsidP="00E65ACA">
      <w:pPr>
        <w:jc w:val="both"/>
        <w:rPr>
          <w:rFonts w:ascii="Arial" w:hAnsi="Arial" w:cs="Arial"/>
        </w:rPr>
      </w:pPr>
    </w:p>
    <w:p w:rsidR="00E65ACA" w:rsidRPr="00787D2D" w:rsidRDefault="00E65ACA" w:rsidP="00E65ACA">
      <w:pPr>
        <w:pStyle w:val="ListParagraph"/>
        <w:numPr>
          <w:ilvl w:val="0"/>
          <w:numId w:val="2"/>
        </w:numPr>
        <w:ind w:left="284" w:hanging="284"/>
        <w:jc w:val="both"/>
        <w:rPr>
          <w:rFonts w:ascii="Arial" w:hAnsi="Arial" w:cs="Arial"/>
          <w:b/>
          <w:u w:val="single"/>
        </w:rPr>
      </w:pPr>
      <w:r w:rsidRPr="00787D2D">
        <w:rPr>
          <w:rFonts w:ascii="Arial" w:hAnsi="Arial" w:cs="Arial"/>
          <w:b/>
          <w:u w:val="single"/>
        </w:rPr>
        <w:t>Skills that I do not have</w:t>
      </w:r>
    </w:p>
    <w:p w:rsidR="00E65ACA" w:rsidRDefault="00E65ACA" w:rsidP="00E65ACA">
      <w:pPr>
        <w:jc w:val="both"/>
        <w:rPr>
          <w:rFonts w:ascii="Arial" w:hAnsi="Arial" w:cs="Arial"/>
        </w:rPr>
      </w:pPr>
    </w:p>
    <w:p w:rsidR="00E65ACA" w:rsidRPr="00364E86" w:rsidRDefault="00E65ACA" w:rsidP="00E65ACA">
      <w:pPr>
        <w:jc w:val="both"/>
        <w:rPr>
          <w:rFonts w:ascii="Arial" w:hAnsi="Arial" w:cs="Arial"/>
          <w:b/>
          <w:u w:val="single"/>
        </w:rPr>
      </w:pPr>
      <w:r>
        <w:rPr>
          <w:rFonts w:ascii="Arial" w:hAnsi="Arial" w:cs="Arial"/>
          <w:b/>
          <w:u w:val="single"/>
        </w:rPr>
        <w:t xml:space="preserve">4.1 </w:t>
      </w:r>
      <w:r w:rsidRPr="00364E86">
        <w:rPr>
          <w:rFonts w:ascii="Arial" w:hAnsi="Arial" w:cs="Arial"/>
          <w:b/>
          <w:u w:val="single"/>
        </w:rPr>
        <w:t>Analytical and Logical Reasoning</w:t>
      </w:r>
    </w:p>
    <w:p w:rsidR="00E65ACA" w:rsidRDefault="00E65ACA" w:rsidP="00E65ACA">
      <w:pPr>
        <w:rPr>
          <w:b/>
          <w:u w:val="single"/>
        </w:rPr>
      </w:pPr>
    </w:p>
    <w:p w:rsidR="00E65ACA" w:rsidRDefault="00E65ACA" w:rsidP="00E65ACA">
      <w:pPr>
        <w:jc w:val="both"/>
        <w:rPr>
          <w:rFonts w:ascii="Arial" w:hAnsi="Arial" w:cs="Arial"/>
        </w:rPr>
      </w:pPr>
      <w:r>
        <w:rPr>
          <w:rFonts w:ascii="Arial" w:hAnsi="Arial" w:cs="Arial"/>
        </w:rPr>
        <w:t xml:space="preserve">The majority of applications for the training contracts and internships with large law firms, require candidates to complete numerous analytical and logical reasoning tests even before their applications would be considered by the Human Resource department.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lastRenderedPageBreak/>
        <w:t xml:space="preserve">Unfortunately, I am still struggling with those tests in particular and hence why, I spend between one-to-two hours every week practicing those tests via the </w:t>
      </w:r>
      <w:hyperlink r:id="rId22" w:history="1">
        <w:r w:rsidRPr="00384451">
          <w:rPr>
            <w:rStyle w:val="Hyperlink"/>
            <w:rFonts w:ascii="Arial" w:hAnsi="Arial" w:cs="Arial"/>
          </w:rPr>
          <w:t>www.shldirect.com</w:t>
        </w:r>
      </w:hyperlink>
      <w:r>
        <w:rPr>
          <w:rFonts w:ascii="Arial" w:hAnsi="Arial" w:cs="Arial"/>
        </w:rPr>
        <w:t xml:space="preserve">. I am doing this, so that once I have to start filling in applications for training contracts and internships, I will be able to pass early stages of those applications and to be offered job at the end. </w:t>
      </w:r>
    </w:p>
    <w:p w:rsidR="00E65ACA" w:rsidRDefault="00E65ACA" w:rsidP="00E65ACA">
      <w:pPr>
        <w:jc w:val="both"/>
        <w:rPr>
          <w:rFonts w:ascii="Arial" w:hAnsi="Arial" w:cs="Arial"/>
        </w:rPr>
      </w:pPr>
    </w:p>
    <w:p w:rsidR="00E65ACA" w:rsidRDefault="00E65ACA" w:rsidP="00E65ACA">
      <w:pPr>
        <w:jc w:val="center"/>
      </w:pPr>
      <w:r w:rsidRPr="008208AD">
        <w:fldChar w:fldCharType="begin"/>
      </w:r>
      <w:r w:rsidRPr="008208AD">
        <w:instrText xml:space="preserve"> INCLUDEPICTURE "https://cdn.arstechnica.net/wp-content/uploads/2017/11/improvecriticalthinking.jpg" \* MERGEFORMATINET </w:instrText>
      </w:r>
      <w:r w:rsidRPr="008208AD">
        <w:fldChar w:fldCharType="separate"/>
      </w:r>
      <w:r w:rsidRPr="008208AD">
        <w:rPr>
          <w:noProof/>
        </w:rPr>
        <w:drawing>
          <wp:inline distT="0" distB="0" distL="0" distR="0" wp14:anchorId="4F445125" wp14:editId="0AE9CB3E">
            <wp:extent cx="3222067" cy="1771015"/>
            <wp:effectExtent l="0" t="0" r="0" b="635"/>
            <wp:docPr id="11" name="Picture 11" descr="Image result for analy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nalytic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37812" cy="1779669"/>
                    </a:xfrm>
                    <a:prstGeom prst="rect">
                      <a:avLst/>
                    </a:prstGeom>
                    <a:noFill/>
                    <a:ln>
                      <a:noFill/>
                    </a:ln>
                  </pic:spPr>
                </pic:pic>
              </a:graphicData>
            </a:graphic>
          </wp:inline>
        </w:drawing>
      </w:r>
      <w:r w:rsidRPr="008208AD">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523089700"/>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Tim17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(Timmer, 2017)</w:t>
          </w:r>
          <w:r w:rsidR="00E65ACA" w:rsidRPr="005B2368">
            <w:rPr>
              <w:rFonts w:ascii="Arial" w:hAnsi="Arial" w:cs="Arial"/>
              <w:sz w:val="16"/>
              <w:szCs w:val="16"/>
            </w:rPr>
            <w:fldChar w:fldCharType="end"/>
          </w:r>
        </w:sdtContent>
      </w:sdt>
    </w:p>
    <w:p w:rsidR="00E65ACA" w:rsidRPr="00FE7B25" w:rsidRDefault="00E65ACA" w:rsidP="00E65ACA">
      <w:pPr>
        <w:rPr>
          <w:rFonts w:ascii="Arial" w:hAnsi="Arial" w:cs="Arial"/>
        </w:rPr>
      </w:pPr>
    </w:p>
    <w:p w:rsidR="00E65ACA" w:rsidRDefault="00E65ACA" w:rsidP="00E65ACA">
      <w:pPr>
        <w:jc w:val="both"/>
        <w:rPr>
          <w:rFonts w:ascii="Arial" w:hAnsi="Arial" w:cs="Arial"/>
          <w:b/>
          <w:u w:val="single"/>
        </w:rPr>
      </w:pPr>
      <w:r>
        <w:rPr>
          <w:rFonts w:ascii="Arial" w:hAnsi="Arial" w:cs="Arial"/>
          <w:b/>
          <w:u w:val="single"/>
        </w:rPr>
        <w:t xml:space="preserve">4.2 </w:t>
      </w:r>
      <w:r w:rsidRPr="00364E86">
        <w:rPr>
          <w:rFonts w:ascii="Arial" w:hAnsi="Arial" w:cs="Arial"/>
          <w:b/>
          <w:u w:val="single"/>
        </w:rPr>
        <w:t xml:space="preserve">Research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The English legal system is not only about the statute law, but also the case law which requires lawyers to undertake the extensive research in order to find the legal matter for their arguments.</w:t>
      </w:r>
      <w:sdt>
        <w:sdtPr>
          <w:rPr>
            <w:rFonts w:ascii="Arial" w:hAnsi="Arial" w:cs="Arial"/>
          </w:rPr>
          <w:id w:val="284006937"/>
          <w:citation/>
        </w:sdtPr>
        <w:sdtEndPr/>
        <w:sdtContent>
          <w:r>
            <w:rPr>
              <w:rFonts w:ascii="Arial" w:hAnsi="Arial" w:cs="Arial"/>
            </w:rPr>
            <w:fldChar w:fldCharType="begin"/>
          </w:r>
          <w:r>
            <w:rPr>
              <w:rFonts w:ascii="Arial" w:hAnsi="Arial" w:cs="Arial"/>
            </w:rPr>
            <w:instrText xml:space="preserve"> CITATION The19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(The Incorporated Council of Law Reporting for England &amp; Wales, n.d.)</w:t>
          </w:r>
          <w:r>
            <w:rPr>
              <w:rFonts w:ascii="Arial" w:hAnsi="Arial" w:cs="Arial"/>
            </w:rPr>
            <w:fldChar w:fldCharType="end"/>
          </w:r>
        </w:sdtContent>
      </w:sdt>
      <w:r>
        <w:rPr>
          <w:rFonts w:ascii="Arial" w:hAnsi="Arial" w:cs="Arial"/>
        </w:rPr>
        <w:t xml:space="preserve"> As the result, this skill is extremely important for me since I am planning to work within the legal profession.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I am still relatively weak in it, because I do not have enough experience in research legal data and am not aware about all the sources which available for the legal research purposes. However, after studying the law degree, I will be able to master this skill and to develop it to the level required in order to succeed within the legal career.</w:t>
      </w:r>
    </w:p>
    <w:p w:rsidR="00E65ACA" w:rsidRDefault="00E65ACA" w:rsidP="00E65ACA">
      <w:pPr>
        <w:jc w:val="center"/>
      </w:pPr>
      <w:r w:rsidRPr="00D26F38">
        <w:fldChar w:fldCharType="begin"/>
      </w:r>
      <w:r w:rsidRPr="00D26F38">
        <w:instrText xml:space="preserve"> INCLUDEPICTURE "https://www.mathematica-mpr.com/-/media/internet/labor-graphics-and-photos/labor-photos/ss_251529133-clear-630-315.jpg" \* MERGEFORMATINET </w:instrText>
      </w:r>
      <w:r w:rsidRPr="00D26F38">
        <w:fldChar w:fldCharType="separate"/>
      </w:r>
      <w:r w:rsidRPr="00D26F38">
        <w:rPr>
          <w:noProof/>
        </w:rPr>
        <w:drawing>
          <wp:inline distT="0" distB="0" distL="0" distR="0" wp14:anchorId="4626B1FC" wp14:editId="5586EDAF">
            <wp:extent cx="3105150" cy="1792642"/>
            <wp:effectExtent l="0" t="0" r="0" b="0"/>
            <wp:docPr id="12" name="Picture 12" descr="Image result for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research"/>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07301" cy="1793884"/>
                    </a:xfrm>
                    <a:prstGeom prst="rect">
                      <a:avLst/>
                    </a:prstGeom>
                    <a:noFill/>
                    <a:ln>
                      <a:noFill/>
                    </a:ln>
                  </pic:spPr>
                </pic:pic>
              </a:graphicData>
            </a:graphic>
          </wp:inline>
        </w:drawing>
      </w:r>
      <w:r w:rsidRPr="00D26F38">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1896505381"/>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CITATION Mat16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(Mathematica Policy Research, 2016)</w:t>
          </w:r>
          <w:r w:rsidR="00E65ACA" w:rsidRPr="005B2368">
            <w:rPr>
              <w:rFonts w:ascii="Arial" w:hAnsi="Arial" w:cs="Arial"/>
              <w:sz w:val="16"/>
              <w:szCs w:val="16"/>
            </w:rPr>
            <w:fldChar w:fldCharType="end"/>
          </w:r>
        </w:sdtContent>
      </w:sdt>
    </w:p>
    <w:p w:rsidR="00E65ACA" w:rsidRPr="00C2539D" w:rsidRDefault="00E65ACA" w:rsidP="00E65ACA">
      <w:pPr>
        <w:jc w:val="both"/>
        <w:rPr>
          <w:rFonts w:ascii="Arial" w:hAnsi="Arial" w:cs="Arial"/>
        </w:rPr>
      </w:pPr>
    </w:p>
    <w:p w:rsidR="00E65ACA" w:rsidRDefault="00E65ACA" w:rsidP="00E65ACA">
      <w:pPr>
        <w:jc w:val="both"/>
        <w:rPr>
          <w:rFonts w:ascii="Arial" w:hAnsi="Arial" w:cs="Arial"/>
          <w:b/>
          <w:u w:val="single"/>
        </w:rPr>
      </w:pPr>
      <w:r>
        <w:rPr>
          <w:rFonts w:ascii="Arial" w:hAnsi="Arial" w:cs="Arial"/>
          <w:b/>
          <w:u w:val="single"/>
        </w:rPr>
        <w:t>4.4 Psychology</w:t>
      </w:r>
    </w:p>
    <w:p w:rsidR="00E65ACA" w:rsidRDefault="00E65ACA" w:rsidP="00E65ACA">
      <w:pPr>
        <w:jc w:val="both"/>
        <w:rPr>
          <w:rFonts w:ascii="Arial" w:hAnsi="Arial" w:cs="Arial"/>
          <w:b/>
          <w:u w:val="single"/>
        </w:rPr>
      </w:pPr>
    </w:p>
    <w:p w:rsidR="00E65ACA" w:rsidRPr="0066163F" w:rsidRDefault="00E65ACA" w:rsidP="00E65ACA">
      <w:pPr>
        <w:jc w:val="both"/>
        <w:rPr>
          <w:rFonts w:ascii="Arial" w:hAnsi="Arial" w:cs="Arial"/>
        </w:rPr>
      </w:pPr>
      <w:r>
        <w:rPr>
          <w:rFonts w:ascii="Arial" w:hAnsi="Arial" w:cs="Arial"/>
        </w:rPr>
        <w:t>The ability to understand the client and the other side is the vital skill for the successful lawyer.</w:t>
      </w:r>
      <w:sdt>
        <w:sdtPr>
          <w:rPr>
            <w:rFonts w:ascii="Arial" w:hAnsi="Arial" w:cs="Arial"/>
          </w:rPr>
          <w:id w:val="1690563360"/>
          <w:citation/>
        </w:sdtPr>
        <w:sdtEndPr/>
        <w:sdtContent>
          <w:r>
            <w:rPr>
              <w:rFonts w:ascii="Arial" w:hAnsi="Arial" w:cs="Arial"/>
            </w:rPr>
            <w:fldChar w:fldCharType="begin"/>
          </w:r>
          <w:r>
            <w:rPr>
              <w:rFonts w:ascii="Arial" w:hAnsi="Arial" w:cs="Arial"/>
            </w:rPr>
            <w:instrText xml:space="preserve"> CITATION Oxf17 \l 1033 </w:instrText>
          </w:r>
          <w:r>
            <w:rPr>
              <w:rFonts w:ascii="Arial" w:hAnsi="Arial" w:cs="Arial"/>
            </w:rPr>
            <w:fldChar w:fldCharType="separate"/>
          </w:r>
          <w:r w:rsidR="004F7774">
            <w:rPr>
              <w:rFonts w:ascii="Arial" w:hAnsi="Arial" w:cs="Arial"/>
              <w:noProof/>
            </w:rPr>
            <w:t xml:space="preserve"> </w:t>
          </w:r>
          <w:r w:rsidR="004F7774" w:rsidRPr="004F7774">
            <w:rPr>
              <w:rFonts w:ascii="Arial" w:hAnsi="Arial" w:cs="Arial"/>
              <w:noProof/>
            </w:rPr>
            <w:t>(Oxford Royale Academy, 2017)</w:t>
          </w:r>
          <w:r>
            <w:rPr>
              <w:rFonts w:ascii="Arial" w:hAnsi="Arial" w:cs="Arial"/>
            </w:rPr>
            <w:fldChar w:fldCharType="end"/>
          </w:r>
        </w:sdtContent>
      </w:sdt>
      <w:r>
        <w:rPr>
          <w:rFonts w:ascii="Arial" w:hAnsi="Arial" w:cs="Arial"/>
        </w:rPr>
        <w:t xml:space="preserve"> The knowledge of psychology will also help to influence the decision of your colleagues and will help me to become the better manager of trainees once I become the experienced solicitor.   </w:t>
      </w:r>
    </w:p>
    <w:p w:rsidR="00E65ACA" w:rsidRDefault="00E65ACA" w:rsidP="00E65ACA"/>
    <w:p w:rsidR="00E65ACA" w:rsidRDefault="00E65ACA" w:rsidP="00E65ACA">
      <w:pPr>
        <w:jc w:val="center"/>
      </w:pPr>
      <w:r w:rsidRPr="00FD617B">
        <w:lastRenderedPageBreak/>
        <w:fldChar w:fldCharType="begin"/>
      </w:r>
      <w:r w:rsidRPr="00FD617B">
        <w:instrText xml:space="preserve"> INCLUDEPICTURE "https://www.simplypsychology.org/psychology.jpg" \* MERGEFORMATINET </w:instrText>
      </w:r>
      <w:r w:rsidRPr="00FD617B">
        <w:fldChar w:fldCharType="separate"/>
      </w:r>
      <w:r w:rsidRPr="00FD617B">
        <w:rPr>
          <w:noProof/>
        </w:rPr>
        <w:drawing>
          <wp:inline distT="0" distB="0" distL="0" distR="0" wp14:anchorId="345923F3" wp14:editId="5AC4DECB">
            <wp:extent cx="3219450" cy="2146300"/>
            <wp:effectExtent l="0" t="0" r="0" b="6350"/>
            <wp:docPr id="10" name="Picture 10" descr="Image result for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sycholog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19450" cy="2146300"/>
                    </a:xfrm>
                    <a:prstGeom prst="rect">
                      <a:avLst/>
                    </a:prstGeom>
                    <a:noFill/>
                    <a:ln>
                      <a:noFill/>
                    </a:ln>
                  </pic:spPr>
                </pic:pic>
              </a:graphicData>
            </a:graphic>
          </wp:inline>
        </w:drawing>
      </w:r>
      <w:r w:rsidRPr="00FD617B">
        <w:fldChar w:fldCharType="end"/>
      </w:r>
    </w:p>
    <w:p w:rsidR="00E65ACA" w:rsidRPr="005B2368" w:rsidRDefault="0058158F" w:rsidP="00E65ACA">
      <w:pPr>
        <w:jc w:val="center"/>
        <w:rPr>
          <w:rFonts w:ascii="Arial" w:hAnsi="Arial" w:cs="Arial"/>
          <w:sz w:val="16"/>
          <w:szCs w:val="16"/>
        </w:rPr>
      </w:pPr>
      <w:sdt>
        <w:sdtPr>
          <w:rPr>
            <w:rFonts w:ascii="Arial" w:hAnsi="Arial" w:cs="Arial"/>
            <w:sz w:val="16"/>
            <w:szCs w:val="16"/>
          </w:rPr>
          <w:id w:val="750475938"/>
          <w:citation/>
        </w:sdtPr>
        <w:sdtEndPr/>
        <w:sdtContent>
          <w:r w:rsidR="00E65ACA" w:rsidRPr="005B2368">
            <w:rPr>
              <w:rFonts w:ascii="Arial" w:hAnsi="Arial" w:cs="Arial"/>
              <w:sz w:val="16"/>
              <w:szCs w:val="16"/>
            </w:rPr>
            <w:fldChar w:fldCharType="begin"/>
          </w:r>
          <w:r w:rsidR="00E65ACA" w:rsidRPr="005B2368">
            <w:rPr>
              <w:rFonts w:ascii="Arial" w:hAnsi="Arial" w:cs="Arial"/>
              <w:sz w:val="16"/>
              <w:szCs w:val="16"/>
            </w:rPr>
            <w:instrText xml:space="preserve"> CITATION McL19 \l 1033 </w:instrText>
          </w:r>
          <w:r w:rsidR="00E65ACA" w:rsidRPr="005B2368">
            <w:rPr>
              <w:rFonts w:ascii="Arial" w:hAnsi="Arial" w:cs="Arial"/>
              <w:sz w:val="16"/>
              <w:szCs w:val="16"/>
            </w:rPr>
            <w:fldChar w:fldCharType="separate"/>
          </w:r>
          <w:r w:rsidR="004F7774" w:rsidRPr="004F7774">
            <w:rPr>
              <w:rFonts w:ascii="Arial" w:hAnsi="Arial" w:cs="Arial"/>
              <w:noProof/>
              <w:sz w:val="16"/>
              <w:szCs w:val="16"/>
            </w:rPr>
            <w:t>(McLeod, 2019)</w:t>
          </w:r>
          <w:r w:rsidR="00E65ACA" w:rsidRPr="005B2368">
            <w:rPr>
              <w:rFonts w:ascii="Arial" w:hAnsi="Arial" w:cs="Arial"/>
              <w:sz w:val="16"/>
              <w:szCs w:val="16"/>
            </w:rPr>
            <w:fldChar w:fldCharType="end"/>
          </w:r>
        </w:sdtContent>
      </w:sdt>
    </w:p>
    <w:p w:rsidR="00E65ACA" w:rsidRDefault="00E65ACA" w:rsidP="00E65ACA"/>
    <w:p w:rsidR="00E65ACA" w:rsidRPr="00047DC4" w:rsidRDefault="00E65ACA" w:rsidP="00E65ACA">
      <w:pPr>
        <w:jc w:val="both"/>
        <w:rPr>
          <w:rFonts w:ascii="Arial" w:hAnsi="Arial" w:cs="Arial"/>
        </w:rPr>
      </w:pPr>
      <w:r w:rsidRPr="00047DC4">
        <w:rPr>
          <w:rFonts w:ascii="Arial" w:hAnsi="Arial" w:cs="Arial"/>
        </w:rPr>
        <w:t xml:space="preserve">Unfortunately, I do not possess strong psychological skills and knowledge and therefore, I am planning to undertake the distance learning course in psychology through Coursera platform and through the Open University. </w:t>
      </w:r>
      <w:r>
        <w:rPr>
          <w:rFonts w:ascii="Arial" w:hAnsi="Arial" w:cs="Arial"/>
        </w:rPr>
        <w:t>This will be the useful add-on to my Curriculum Vitae and will also help me to become the better professional within the legal sector.</w:t>
      </w:r>
    </w:p>
    <w:p w:rsidR="00E65ACA" w:rsidRDefault="00E65ACA" w:rsidP="00E65ACA"/>
    <w:p w:rsidR="00E65ACA" w:rsidRPr="00787D2D" w:rsidRDefault="00E65ACA" w:rsidP="00E65ACA">
      <w:pPr>
        <w:pStyle w:val="ListParagraph"/>
        <w:numPr>
          <w:ilvl w:val="0"/>
          <w:numId w:val="2"/>
        </w:numPr>
        <w:ind w:left="284" w:hanging="284"/>
        <w:rPr>
          <w:rFonts w:ascii="Arial" w:hAnsi="Arial" w:cs="Arial"/>
          <w:b/>
          <w:color w:val="000000" w:themeColor="text1"/>
          <w:u w:val="single"/>
        </w:rPr>
      </w:pPr>
      <w:r w:rsidRPr="00787D2D">
        <w:rPr>
          <w:rFonts w:ascii="Arial" w:hAnsi="Arial" w:cs="Arial"/>
          <w:b/>
          <w:color w:val="000000" w:themeColor="text1"/>
          <w:u w:val="single"/>
        </w:rPr>
        <w:t>Conclusion</w:t>
      </w:r>
    </w:p>
    <w:p w:rsidR="00E65ACA" w:rsidRDefault="00E65ACA" w:rsidP="00E65ACA"/>
    <w:p w:rsidR="00E65ACA" w:rsidRDefault="00E65ACA" w:rsidP="00E65ACA">
      <w:pPr>
        <w:jc w:val="both"/>
        <w:rPr>
          <w:rFonts w:ascii="Arial" w:hAnsi="Arial" w:cs="Arial"/>
        </w:rPr>
      </w:pPr>
      <w:r>
        <w:rPr>
          <w:rFonts w:ascii="Arial" w:hAnsi="Arial" w:cs="Arial"/>
        </w:rPr>
        <w:t xml:space="preserve">Taking into consideration the skills which have been analysed, I strongly believe that I possess the majority of skills which are required in order to succeed within my chosen career path. However, there are particular skills such as psychology, research, analysis, analytical and logical reasoning skills which I still have to improve in order to become the strong candidate at the job market.  </w:t>
      </w:r>
    </w:p>
    <w:p w:rsidR="00E65ACA" w:rsidRDefault="00E65ACA" w:rsidP="00E65ACA">
      <w:pPr>
        <w:jc w:val="both"/>
        <w:rPr>
          <w:rFonts w:ascii="Arial" w:hAnsi="Arial" w:cs="Arial"/>
        </w:rPr>
      </w:pPr>
    </w:p>
    <w:p w:rsidR="00E65ACA" w:rsidRDefault="00E65ACA" w:rsidP="00E65ACA">
      <w:pPr>
        <w:jc w:val="both"/>
        <w:rPr>
          <w:rFonts w:ascii="Arial" w:hAnsi="Arial" w:cs="Arial"/>
        </w:rPr>
      </w:pPr>
      <w:r>
        <w:rPr>
          <w:rFonts w:ascii="Arial" w:hAnsi="Arial" w:cs="Arial"/>
        </w:rPr>
        <w:t xml:space="preserve">Even though, I still need to improve several skills, I am comfortable that I will be to it, since I am aware about the steps that I need to take in order to masters the skills which are still weak. </w:t>
      </w: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Default="00E65ACA" w:rsidP="00E65ACA">
      <w:pPr>
        <w:jc w:val="both"/>
        <w:rPr>
          <w:rFonts w:ascii="Arial" w:hAnsi="Arial" w:cs="Arial"/>
        </w:rPr>
      </w:pPr>
    </w:p>
    <w:p w:rsidR="00E65ACA" w:rsidRPr="00CF75DF" w:rsidRDefault="00E65ACA" w:rsidP="00E65ACA">
      <w:pPr>
        <w:jc w:val="both"/>
        <w:rPr>
          <w:rFonts w:ascii="Arial" w:hAnsi="Arial" w:cs="Arial"/>
        </w:rPr>
      </w:pPr>
      <w:bookmarkStart w:id="0" w:name="_GoBack"/>
      <w:bookmarkEnd w:id="0"/>
    </w:p>
    <w:sdt>
      <w:sdtPr>
        <w:rPr>
          <w:rFonts w:ascii="Times New Roman" w:eastAsia="Times New Roman" w:hAnsi="Times New Roman" w:cs="Times New Roman"/>
          <w:color w:val="auto"/>
          <w:sz w:val="24"/>
          <w:szCs w:val="24"/>
        </w:rPr>
        <w:id w:val="-195471155"/>
        <w:docPartObj>
          <w:docPartGallery w:val="Bibliographies"/>
          <w:docPartUnique/>
        </w:docPartObj>
      </w:sdtPr>
      <w:sdtEndPr/>
      <w:sdtContent>
        <w:p w:rsidR="00E65ACA" w:rsidRDefault="00BC627A" w:rsidP="00E65ACA">
          <w:pPr>
            <w:pStyle w:val="Heading1"/>
          </w:pPr>
          <w:r>
            <w:t>References</w:t>
          </w:r>
        </w:p>
        <w:sdt>
          <w:sdtPr>
            <w:id w:val="111145805"/>
            <w:bibliography/>
          </w:sdtPr>
          <w:sdtEndPr/>
          <w:sdtContent>
            <w:p w:rsidR="004F7774" w:rsidRDefault="00E65ACA" w:rsidP="004F7774">
              <w:pPr>
                <w:pStyle w:val="Bibliography"/>
                <w:rPr>
                  <w:noProof/>
                </w:rPr>
              </w:pPr>
              <w:r>
                <w:fldChar w:fldCharType="begin"/>
              </w:r>
              <w:r>
                <w:instrText xml:space="preserve"> BIBLIOGRAPHY </w:instrText>
              </w:r>
              <w:r>
                <w:fldChar w:fldCharType="separate"/>
              </w:r>
              <w:r w:rsidR="004F7774">
                <w:rPr>
                  <w:noProof/>
                </w:rPr>
                <w:t xml:space="preserve">AIB Blog, 2014. </w:t>
              </w:r>
              <w:r w:rsidR="004F7774">
                <w:rPr>
                  <w:i/>
                  <w:iCs/>
                  <w:noProof/>
                </w:rPr>
                <w:t xml:space="preserve">Why Teamwork is Important in the Workplace. </w:t>
              </w:r>
              <w:r w:rsidR="004F7774">
                <w:rPr>
                  <w:noProof/>
                </w:rPr>
                <w:t xml:space="preserve">[Online] </w:t>
              </w:r>
              <w:r w:rsidR="004F7774">
                <w:rPr>
                  <w:noProof/>
                </w:rPr>
                <w:br/>
                <w:t xml:space="preserve">Available at: </w:t>
              </w:r>
              <w:r w:rsidR="004F7774">
                <w:rPr>
                  <w:noProof/>
                  <w:u w:val="single"/>
                </w:rPr>
                <w:t>https://www.aib.edu.au/blog/teamwork/teamwork-is-important-in-the-workplace/</w:t>
              </w:r>
              <w:r w:rsidR="004F7774">
                <w:rPr>
                  <w:noProof/>
                </w:rPr>
                <w:br/>
                <w:t>[Accessed 08 04 2019].</w:t>
              </w:r>
            </w:p>
            <w:p w:rsidR="00B9497C" w:rsidRPr="00B9497C" w:rsidRDefault="00B9497C" w:rsidP="00B9497C"/>
            <w:p w:rsidR="004F7774" w:rsidRDefault="004F7774" w:rsidP="004F7774">
              <w:pPr>
                <w:pStyle w:val="Bibliography"/>
                <w:rPr>
                  <w:noProof/>
                </w:rPr>
              </w:pPr>
              <w:r>
                <w:rPr>
                  <w:noProof/>
                </w:rPr>
                <w:t xml:space="preserve">Anastasia, 2018. </w:t>
              </w:r>
              <w:r>
                <w:rPr>
                  <w:i/>
                  <w:iCs/>
                  <w:noProof/>
                </w:rPr>
                <w:t xml:space="preserve">40 Employability Skills for a Successful Long-Term Career. </w:t>
              </w:r>
              <w:r>
                <w:rPr>
                  <w:noProof/>
                </w:rPr>
                <w:t xml:space="preserve">[Online] </w:t>
              </w:r>
              <w:r>
                <w:rPr>
                  <w:noProof/>
                </w:rPr>
                <w:br/>
                <w:t xml:space="preserve">Available at: </w:t>
              </w:r>
              <w:r>
                <w:rPr>
                  <w:noProof/>
                  <w:u w:val="single"/>
                </w:rPr>
                <w:t>https://www.cleverism.com/40-employability-skills-for-a-successful-long-term-career/</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Bamidele, C., 2014. </w:t>
              </w:r>
              <w:r>
                <w:rPr>
                  <w:i/>
                  <w:iCs/>
                  <w:noProof/>
                </w:rPr>
                <w:t xml:space="preserve">6 Top Employability Skills You Need. </w:t>
              </w:r>
              <w:r>
                <w:rPr>
                  <w:noProof/>
                </w:rPr>
                <w:t xml:space="preserve">[Online] </w:t>
              </w:r>
              <w:r>
                <w:rPr>
                  <w:noProof/>
                </w:rPr>
                <w:br/>
                <w:t xml:space="preserve">Available at: </w:t>
              </w:r>
              <w:r>
                <w:rPr>
                  <w:noProof/>
                  <w:u w:val="single"/>
                </w:rPr>
                <w:t>www.connectnigeria.com/articles/2014/10/6-top-employability-skills-you-need/</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Chance, C., 2019. </w:t>
              </w:r>
              <w:r>
                <w:rPr>
                  <w:i/>
                  <w:iCs/>
                  <w:noProof/>
                </w:rPr>
                <w:t xml:space="preserve">Legal Statements. </w:t>
              </w:r>
              <w:r>
                <w:rPr>
                  <w:noProof/>
                </w:rPr>
                <w:t xml:space="preserve">[Online] </w:t>
              </w:r>
              <w:r>
                <w:rPr>
                  <w:noProof/>
                </w:rPr>
                <w:br/>
                <w:t xml:space="preserve">Available at: </w:t>
              </w:r>
              <w:r>
                <w:rPr>
                  <w:noProof/>
                  <w:u w:val="single"/>
                </w:rPr>
                <w:t>https://www.cliffordchance.com/Legal_statements/subscribe.html</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DOYLE, A., 2018. </w:t>
              </w:r>
              <w:r>
                <w:rPr>
                  <w:i/>
                  <w:iCs/>
                  <w:noProof/>
                </w:rPr>
                <w:t xml:space="preserve">Top 5 Employability Skills. </w:t>
              </w:r>
              <w:r>
                <w:rPr>
                  <w:noProof/>
                </w:rPr>
                <w:t xml:space="preserve">[Online] </w:t>
              </w:r>
              <w:r>
                <w:rPr>
                  <w:noProof/>
                </w:rPr>
                <w:br/>
                <w:t xml:space="preserve">Available at: </w:t>
              </w:r>
              <w:r>
                <w:rPr>
                  <w:noProof/>
                  <w:u w:val="single"/>
                </w:rPr>
                <w:t>https://www.thebalancecareers.com/employability-skills-list-and-examples-4143571</w:t>
              </w:r>
              <w:r>
                <w:rPr>
                  <w:noProof/>
                </w:rPr>
                <w:br/>
                <w:t>[Accessed 10 04 2019].</w:t>
              </w:r>
            </w:p>
            <w:p w:rsidR="00B9497C" w:rsidRPr="00B9497C" w:rsidRDefault="00B9497C" w:rsidP="00B9497C"/>
            <w:p w:rsidR="004F7774" w:rsidRDefault="004F7774" w:rsidP="004F7774">
              <w:pPr>
                <w:pStyle w:val="Bibliography"/>
                <w:rPr>
                  <w:noProof/>
                </w:rPr>
              </w:pPr>
              <w:r>
                <w:rPr>
                  <w:noProof/>
                </w:rPr>
                <w:t xml:space="preserve">ENPRESS, 2014. </w:t>
              </w:r>
              <w:r>
                <w:rPr>
                  <w:i/>
                  <w:iCs/>
                  <w:noProof/>
                </w:rPr>
                <w:t xml:space="preserve">Key skills to being a good Lawyer: Tip 3 Attention to detail. </w:t>
              </w:r>
              <w:r>
                <w:rPr>
                  <w:noProof/>
                </w:rPr>
                <w:t xml:space="preserve">[Online] </w:t>
              </w:r>
              <w:r>
                <w:rPr>
                  <w:noProof/>
                </w:rPr>
                <w:br/>
                <w:t xml:space="preserve">Available at: </w:t>
              </w:r>
              <w:r>
                <w:rPr>
                  <w:noProof/>
                  <w:u w:val="single"/>
                </w:rPr>
                <w:t>http://www.elevationnetworks.org/key-skills-to-being-a-good-lawyer-tip-3-attention-to-detail/</w:t>
              </w:r>
              <w:r>
                <w:rPr>
                  <w:noProof/>
                </w:rPr>
                <w:br/>
                <w:t>[Accessed 08 04 2019].</w:t>
              </w:r>
            </w:p>
            <w:p w:rsidR="00B9497C" w:rsidRPr="00B9497C" w:rsidRDefault="00B9497C" w:rsidP="00B9497C"/>
            <w:p w:rsidR="004F7774" w:rsidRDefault="004F7774" w:rsidP="004F7774">
              <w:pPr>
                <w:pStyle w:val="Bibliography"/>
                <w:rPr>
                  <w:noProof/>
                  <w:u w:val="single"/>
                </w:rPr>
              </w:pPr>
              <w:r>
                <w:rPr>
                  <w:noProof/>
                </w:rPr>
                <w:t xml:space="preserve">Free Management Books, 2019. </w:t>
              </w:r>
              <w:r>
                <w:rPr>
                  <w:i/>
                  <w:iCs/>
                  <w:noProof/>
                </w:rPr>
                <w:t xml:space="preserve">Top 5 Problem Solving Tools. </w:t>
              </w:r>
              <w:r>
                <w:rPr>
                  <w:noProof/>
                </w:rPr>
                <w:t xml:space="preserve">[Online] </w:t>
              </w:r>
              <w:r>
                <w:rPr>
                  <w:noProof/>
                </w:rPr>
                <w:br/>
                <w:t xml:space="preserve">Available at: </w:t>
              </w:r>
              <w:r>
                <w:rPr>
                  <w:noProof/>
                  <w:u w:val="single"/>
                </w:rPr>
                <w:t>http://www.free-management-ebooks.com/news/problem-solving-tools/</w:t>
              </w:r>
            </w:p>
            <w:p w:rsidR="00B9497C" w:rsidRPr="00B9497C" w:rsidRDefault="00B9497C" w:rsidP="00B9497C"/>
            <w:p w:rsidR="004F7774" w:rsidRDefault="004F7774" w:rsidP="004F7774">
              <w:pPr>
                <w:pStyle w:val="Bibliography"/>
                <w:rPr>
                  <w:noProof/>
                </w:rPr>
              </w:pPr>
              <w:r>
                <w:rPr>
                  <w:noProof/>
                </w:rPr>
                <w:t xml:space="preserve">Gymer, S., 2018. </w:t>
              </w:r>
              <w:r>
                <w:rPr>
                  <w:i/>
                  <w:iCs/>
                  <w:noProof/>
                </w:rPr>
                <w:t xml:space="preserve">7 qualities every good lawyer should have. </w:t>
              </w:r>
              <w:r>
                <w:rPr>
                  <w:noProof/>
                </w:rPr>
                <w:t xml:space="preserve">[Online] </w:t>
              </w:r>
              <w:r>
                <w:rPr>
                  <w:noProof/>
                </w:rPr>
                <w:br/>
                <w:t xml:space="preserve">Available at: </w:t>
              </w:r>
              <w:r>
                <w:rPr>
                  <w:noProof/>
                  <w:u w:val="single"/>
                </w:rPr>
                <w:t>https://www.allaboutlaw.co.uk/stage/becoming-a-lawyer/7-qualities-every-good-lawyer-should-have</w:t>
              </w:r>
              <w:r>
                <w:rPr>
                  <w:noProof/>
                </w:rPr>
                <w:br/>
                <w:t>[Accessed 06 04 2019].</w:t>
              </w:r>
            </w:p>
            <w:p w:rsidR="00B9497C" w:rsidRPr="00B9497C" w:rsidRDefault="00B9497C" w:rsidP="00B9497C"/>
            <w:p w:rsidR="004F7774" w:rsidRDefault="004F7774" w:rsidP="004F7774">
              <w:pPr>
                <w:pStyle w:val="Bibliography"/>
                <w:rPr>
                  <w:noProof/>
                </w:rPr>
              </w:pPr>
              <w:r>
                <w:rPr>
                  <w:noProof/>
                </w:rPr>
                <w:t xml:space="preserve">Harteis, C., 2018. </w:t>
              </w:r>
              <w:r>
                <w:rPr>
                  <w:i/>
                  <w:iCs/>
                  <w:noProof/>
                </w:rPr>
                <w:t xml:space="preserve">The Impact of Digitalization in the Workplace. </w:t>
              </w:r>
              <w:r>
                <w:rPr>
                  <w:noProof/>
                </w:rPr>
                <w:t>New York: Springer International Publishing.</w:t>
              </w:r>
            </w:p>
            <w:p w:rsidR="00B9497C" w:rsidRPr="00B9497C" w:rsidRDefault="00B9497C" w:rsidP="00B9497C"/>
            <w:p w:rsidR="004F7774" w:rsidRDefault="004F7774" w:rsidP="004F7774">
              <w:pPr>
                <w:pStyle w:val="Bibliography"/>
                <w:rPr>
                  <w:noProof/>
                </w:rPr>
              </w:pPr>
              <w:r>
                <w:rPr>
                  <w:noProof/>
                </w:rPr>
                <w:t xml:space="preserve">Harvey, L., 2003. Transitions from higher education to work. </w:t>
              </w:r>
              <w:r>
                <w:rPr>
                  <w:i/>
                  <w:iCs/>
                  <w:noProof/>
                </w:rPr>
                <w:t xml:space="preserve">Enhancing Student Employability Co-ordination Team and the LTSN Generic Centre, </w:t>
              </w:r>
              <w:r>
                <w:rPr>
                  <w:noProof/>
                </w:rPr>
                <w:t>p. 3.</w:t>
              </w:r>
            </w:p>
            <w:p w:rsidR="00B9497C" w:rsidRPr="00B9497C" w:rsidRDefault="00B9497C" w:rsidP="00B9497C"/>
            <w:p w:rsidR="004F7774" w:rsidRDefault="004F7774" w:rsidP="004F7774">
              <w:pPr>
                <w:pStyle w:val="Bibliography"/>
                <w:rPr>
                  <w:noProof/>
                </w:rPr>
              </w:pPr>
              <w:r>
                <w:rPr>
                  <w:noProof/>
                </w:rPr>
                <w:t xml:space="preserve">Jobs, T., 2017. </w:t>
              </w:r>
              <w:r>
                <w:rPr>
                  <w:i/>
                  <w:iCs/>
                  <w:noProof/>
                </w:rPr>
                <w:t xml:space="preserve">Target Jobs. </w:t>
              </w:r>
              <w:r>
                <w:rPr>
                  <w:noProof/>
                </w:rPr>
                <w:t xml:space="preserve">[Online] </w:t>
              </w:r>
              <w:r>
                <w:rPr>
                  <w:noProof/>
                </w:rPr>
                <w:br/>
                <w:t xml:space="preserve">Available at: </w:t>
              </w:r>
              <w:r>
                <w:rPr>
                  <w:noProof/>
                  <w:u w:val="single"/>
                </w:rPr>
                <w:t>https://targetjobs.co.uk/careers-advice/career-planning/273051-the-top-10-skills-thatll-get-you-a-job-when-you-graduate</w:t>
              </w:r>
              <w:r>
                <w:rPr>
                  <w:noProof/>
                </w:rPr>
                <w:br/>
                <w:t>[Accessed 07 04 2019].</w:t>
              </w:r>
            </w:p>
            <w:p w:rsidR="00B9497C" w:rsidRPr="00B9497C" w:rsidRDefault="00B9497C" w:rsidP="00B9497C"/>
            <w:p w:rsidR="004F7774" w:rsidRDefault="004F7774" w:rsidP="004F7774">
              <w:pPr>
                <w:pStyle w:val="Bibliography"/>
                <w:rPr>
                  <w:noProof/>
                </w:rPr>
              </w:pPr>
              <w:r>
                <w:rPr>
                  <w:noProof/>
                </w:rPr>
                <w:t xml:space="preserve">Joyce, M., 2015. </w:t>
              </w:r>
              <w:r>
                <w:rPr>
                  <w:i/>
                  <w:iCs/>
                  <w:noProof/>
                </w:rPr>
                <w:t xml:space="preserve">This London Law Firm Went Totally Mobile. </w:t>
              </w:r>
              <w:r>
                <w:rPr>
                  <w:noProof/>
                </w:rPr>
                <w:t xml:space="preserve">[Online] </w:t>
              </w:r>
              <w:r>
                <w:rPr>
                  <w:noProof/>
                </w:rPr>
                <w:br/>
                <w:t xml:space="preserve">Available at: </w:t>
              </w:r>
              <w:r>
                <w:rPr>
                  <w:noProof/>
                  <w:u w:val="single"/>
                </w:rPr>
                <w:t>https://workdesign.com/2015/10/this-law-firm-went-totally-mobile-in-their-</w:t>
              </w:r>
              <w:r>
                <w:rPr>
                  <w:noProof/>
                  <w:u w:val="single"/>
                </w:rPr>
                <w:lastRenderedPageBreak/>
                <w:t>new-london-office/</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Justscience, 2018. </w:t>
              </w:r>
              <w:r>
                <w:rPr>
                  <w:i/>
                  <w:iCs/>
                  <w:noProof/>
                </w:rPr>
                <w:t xml:space="preserve">What Are The Implications Of Ever-Increasing Globalization Through Technology To The Global Economy?. </w:t>
              </w:r>
              <w:r>
                <w:rPr>
                  <w:noProof/>
                </w:rPr>
                <w:t xml:space="preserve">[Online] </w:t>
              </w:r>
              <w:r>
                <w:rPr>
                  <w:noProof/>
                </w:rPr>
                <w:br/>
                <w:t xml:space="preserve">Available at: </w:t>
              </w:r>
              <w:r>
                <w:rPr>
                  <w:noProof/>
                  <w:u w:val="single"/>
                </w:rPr>
                <w:t>http://www.justscience.in/articles/implications-ever-increasing-globalization-technology-global-economy/2018/01/20</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Maharg, P., 2015. European Journal of Law and Technology Vol 6, No 1. </w:t>
              </w:r>
              <w:r>
                <w:rPr>
                  <w:i/>
                  <w:iCs/>
                  <w:noProof/>
                </w:rPr>
                <w:t xml:space="preserve">European Journal of Law and Technology, </w:t>
              </w:r>
              <w:r>
                <w:rPr>
                  <w:noProof/>
                </w:rPr>
                <w:t>6(1), p. 2.</w:t>
              </w:r>
            </w:p>
            <w:p w:rsidR="00B9497C" w:rsidRPr="00B9497C" w:rsidRDefault="00B9497C" w:rsidP="00B9497C"/>
            <w:p w:rsidR="004F7774" w:rsidRDefault="004F7774" w:rsidP="004F7774">
              <w:pPr>
                <w:pStyle w:val="Bibliography"/>
                <w:rPr>
                  <w:noProof/>
                </w:rPr>
              </w:pPr>
              <w:r>
                <w:rPr>
                  <w:noProof/>
                </w:rPr>
                <w:t xml:space="preserve">Mathematica Policy Research, 2016. </w:t>
              </w:r>
              <w:r>
                <w:rPr>
                  <w:i/>
                  <w:iCs/>
                  <w:noProof/>
                </w:rPr>
                <w:t xml:space="preserve">Clearinghouse for Labor Evaluation and Research (CLEAR). </w:t>
              </w:r>
              <w:r>
                <w:rPr>
                  <w:noProof/>
                </w:rPr>
                <w:t xml:space="preserve">[Online] </w:t>
              </w:r>
              <w:r>
                <w:rPr>
                  <w:noProof/>
                </w:rPr>
                <w:br/>
                <w:t xml:space="preserve">Available at: </w:t>
              </w:r>
              <w:r>
                <w:rPr>
                  <w:noProof/>
                  <w:u w:val="single"/>
                </w:rPr>
                <w:t>https://www.mathematica-mpr.com/our-publications-and-findings/projects/clearinghouse-for-labor-evaluation-and-research</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Maund, A., Schriek , M. &amp; Tinkler, P., 2017. </w:t>
              </w:r>
              <w:r>
                <w:rPr>
                  <w:i/>
                  <w:iCs/>
                  <w:noProof/>
                </w:rPr>
                <w:t xml:space="preserve">Certificate in Higher Education: Skills for the Workplace Student Yearbook. </w:t>
              </w:r>
              <w:r>
                <w:rPr>
                  <w:noProof/>
                </w:rPr>
                <w:t>London: SAGE Publications Ltd.</w:t>
              </w:r>
            </w:p>
            <w:p w:rsidR="00B9497C" w:rsidRPr="00B9497C" w:rsidRDefault="00B9497C" w:rsidP="00B9497C"/>
            <w:p w:rsidR="004F7774" w:rsidRDefault="004F7774" w:rsidP="004F7774">
              <w:pPr>
                <w:pStyle w:val="Bibliography"/>
                <w:rPr>
                  <w:noProof/>
                </w:rPr>
              </w:pPr>
              <w:r>
                <w:rPr>
                  <w:noProof/>
                </w:rPr>
                <w:t xml:space="preserve">McLeod, S., 2019. </w:t>
              </w:r>
              <w:r>
                <w:rPr>
                  <w:i/>
                  <w:iCs/>
                  <w:noProof/>
                </w:rPr>
                <w:t xml:space="preserve">What is Psychology?. </w:t>
              </w:r>
              <w:r>
                <w:rPr>
                  <w:noProof/>
                </w:rPr>
                <w:t xml:space="preserve">[Online] </w:t>
              </w:r>
              <w:r>
                <w:rPr>
                  <w:noProof/>
                </w:rPr>
                <w:br/>
                <w:t xml:space="preserve">Available at: </w:t>
              </w:r>
              <w:r>
                <w:rPr>
                  <w:noProof/>
                  <w:u w:val="single"/>
                </w:rPr>
                <w:t>https://www.simplypsychology.org/whatispsychology.html</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Morgan, P., 2016. </w:t>
              </w:r>
              <w:r>
                <w:rPr>
                  <w:i/>
                  <w:iCs/>
                  <w:noProof/>
                </w:rPr>
                <w:t xml:space="preserve">The Business Student's Guide to Study and Employability. </w:t>
              </w:r>
              <w:r>
                <w:rPr>
                  <w:noProof/>
                </w:rPr>
                <w:t>London: SAGE Publications Ltd.</w:t>
              </w:r>
            </w:p>
            <w:p w:rsidR="00B9497C" w:rsidRPr="00B9497C" w:rsidRDefault="00B9497C" w:rsidP="00B9497C"/>
            <w:p w:rsidR="004F7774" w:rsidRDefault="004F7774" w:rsidP="004F7774">
              <w:pPr>
                <w:pStyle w:val="Bibliography"/>
                <w:rPr>
                  <w:noProof/>
                </w:rPr>
              </w:pPr>
              <w:r>
                <w:rPr>
                  <w:noProof/>
                </w:rPr>
                <w:t xml:space="preserve">Oxford Royale Academy, 2017. </w:t>
              </w:r>
              <w:r>
                <w:rPr>
                  <w:i/>
                  <w:iCs/>
                  <w:noProof/>
                </w:rPr>
                <w:t xml:space="preserve">9 Essential Skills for Aspiring Lawyers. </w:t>
              </w:r>
              <w:r>
                <w:rPr>
                  <w:noProof/>
                </w:rPr>
                <w:t xml:space="preserve">[Online] </w:t>
              </w:r>
              <w:r>
                <w:rPr>
                  <w:noProof/>
                </w:rPr>
                <w:br/>
                <w:t xml:space="preserve">Available at: </w:t>
              </w:r>
              <w:r>
                <w:rPr>
                  <w:noProof/>
                  <w:u w:val="single"/>
                </w:rPr>
                <w:t>https://www.oxford-royale.co.uk/articles/professional-development-aspiring-lawyers.html</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Pandey, A., 2017. </w:t>
              </w:r>
              <w:r>
                <w:rPr>
                  <w:i/>
                  <w:iCs/>
                  <w:noProof/>
                </w:rPr>
                <w:t xml:space="preserve">Professional ethics in the legal profession. </w:t>
              </w:r>
              <w:r>
                <w:rPr>
                  <w:noProof/>
                </w:rPr>
                <w:t xml:space="preserve">[Online] </w:t>
              </w:r>
              <w:r>
                <w:rPr>
                  <w:noProof/>
                </w:rPr>
                <w:br/>
                <w:t xml:space="preserve">Available at: </w:t>
              </w:r>
              <w:r>
                <w:rPr>
                  <w:noProof/>
                  <w:u w:val="single"/>
                </w:rPr>
                <w:t>https://blog.ipleaders.in/professional-ethics-in-the-legal-profession/</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Patel, S., 2017. </w:t>
              </w:r>
              <w:r>
                <w:rPr>
                  <w:i/>
                  <w:iCs/>
                  <w:noProof/>
                </w:rPr>
                <w:t xml:space="preserve">The 7 Deadly Sins of Manager-Employee Communication (and How to Avoid Them). </w:t>
              </w:r>
              <w:r>
                <w:rPr>
                  <w:noProof/>
                </w:rPr>
                <w:t xml:space="preserve">[Online] </w:t>
              </w:r>
              <w:r>
                <w:rPr>
                  <w:noProof/>
                </w:rPr>
                <w:br/>
                <w:t xml:space="preserve">Available at: </w:t>
              </w:r>
              <w:r>
                <w:rPr>
                  <w:noProof/>
                  <w:u w:val="single"/>
                </w:rPr>
                <w:t>https://www.inc.com/sujan-patel/the-7-deadly-sins-of-manager/employee-communication-and-how-to-avoid-them.html</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Shore, H., 2018. </w:t>
              </w:r>
              <w:r>
                <w:rPr>
                  <w:i/>
                  <w:iCs/>
                  <w:noProof/>
                </w:rPr>
                <w:t xml:space="preserve">10 Key Skills You Need for Law and How to Develop Them. </w:t>
              </w:r>
              <w:r>
                <w:rPr>
                  <w:noProof/>
                </w:rPr>
                <w:t xml:space="preserve">[Online] </w:t>
              </w:r>
              <w:r>
                <w:rPr>
                  <w:noProof/>
                </w:rPr>
                <w:br/>
                <w:t xml:space="preserve">Available at: </w:t>
              </w:r>
              <w:r>
                <w:rPr>
                  <w:noProof/>
                  <w:u w:val="single"/>
                </w:rPr>
                <w:t>https://www.thelawyerportal.com/2018/07/26/law-skills-develop/</w:t>
              </w:r>
              <w:r>
                <w:rPr>
                  <w:noProof/>
                </w:rPr>
                <w:br/>
                <w:t>[Accessed 06 04 2019].</w:t>
              </w:r>
            </w:p>
            <w:p w:rsidR="00B9497C" w:rsidRPr="00B9497C" w:rsidRDefault="00B9497C" w:rsidP="00B9497C"/>
            <w:p w:rsidR="004F7774" w:rsidRDefault="004F7774" w:rsidP="004F7774">
              <w:pPr>
                <w:pStyle w:val="Bibliography"/>
                <w:rPr>
                  <w:noProof/>
                </w:rPr>
              </w:pPr>
              <w:r>
                <w:rPr>
                  <w:noProof/>
                </w:rPr>
                <w:t xml:space="preserve">Smith, J., 2018. </w:t>
              </w:r>
              <w:r>
                <w:rPr>
                  <w:i/>
                  <w:iCs/>
                  <w:noProof/>
                </w:rPr>
                <w:t xml:space="preserve">7 skills for a successful law career. </w:t>
              </w:r>
              <w:r>
                <w:rPr>
                  <w:noProof/>
                </w:rPr>
                <w:t xml:space="preserve">[Online] </w:t>
              </w:r>
              <w:r>
                <w:rPr>
                  <w:noProof/>
                </w:rPr>
                <w:br/>
                <w:t xml:space="preserve">Available at: </w:t>
              </w:r>
              <w:r>
                <w:rPr>
                  <w:noProof/>
                  <w:u w:val="single"/>
                </w:rPr>
                <w:t>https://www.prospects.ac.uk/jobs-and-work-experience/job-sectors/law-</w:t>
              </w:r>
              <w:r>
                <w:rPr>
                  <w:noProof/>
                  <w:u w:val="single"/>
                </w:rPr>
                <w:lastRenderedPageBreak/>
                <w:t>sector/7-skills-for-a-successful-law-career</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Society, T. L., 2018. </w:t>
              </w:r>
              <w:r>
                <w:rPr>
                  <w:i/>
                  <w:iCs/>
                  <w:noProof/>
                </w:rPr>
                <w:t xml:space="preserve">Time management. </w:t>
              </w:r>
              <w:r>
                <w:rPr>
                  <w:noProof/>
                </w:rPr>
                <w:t xml:space="preserve">[Online] </w:t>
              </w:r>
              <w:r>
                <w:rPr>
                  <w:noProof/>
                </w:rPr>
                <w:br/>
                <w:t xml:space="preserve">Available at: </w:t>
              </w:r>
              <w:r>
                <w:rPr>
                  <w:noProof/>
                  <w:u w:val="single"/>
                </w:rPr>
                <w:t>https://www.lawsociety.org.uk/law-careers/career-progression/personal-development/time-management/</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Square Capital, L., 2018. </w:t>
              </w:r>
              <w:r>
                <w:rPr>
                  <w:i/>
                  <w:iCs/>
                  <w:noProof/>
                </w:rPr>
                <w:t xml:space="preserve">Life-Changing Time Management Hacks. </w:t>
              </w:r>
              <w:r>
                <w:rPr>
                  <w:noProof/>
                </w:rPr>
                <w:t xml:space="preserve">[Online] </w:t>
              </w:r>
              <w:r>
                <w:rPr>
                  <w:noProof/>
                </w:rPr>
                <w:br/>
                <w:t xml:space="preserve">Available at: </w:t>
              </w:r>
              <w:r>
                <w:rPr>
                  <w:noProof/>
                  <w:u w:val="single"/>
                </w:rPr>
                <w:t>https://squareup.com/townsquare/life-changing-time-management-hacks</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STERLING, S. &amp;., 2017. </w:t>
              </w:r>
              <w:r>
                <w:rPr>
                  <w:i/>
                  <w:iCs/>
                  <w:noProof/>
                </w:rPr>
                <w:t xml:space="preserve">WHY WAS MY TRAINING CONTRACT APPLICATION REJECTED?. </w:t>
              </w:r>
              <w:r>
                <w:rPr>
                  <w:noProof/>
                </w:rPr>
                <w:t xml:space="preserve">[Online] </w:t>
              </w:r>
              <w:r>
                <w:rPr>
                  <w:noProof/>
                </w:rPr>
                <w:br/>
                <w:t xml:space="preserve">Available at: </w:t>
              </w:r>
              <w:r>
                <w:rPr>
                  <w:noProof/>
                  <w:u w:val="single"/>
                </w:rPr>
                <w:t>https://ukgraduates.shearman.com/2017/03/07/why-was-my-training-contract-application-rejected/</w:t>
              </w:r>
              <w:r>
                <w:rPr>
                  <w:noProof/>
                </w:rPr>
                <w:br/>
                <w:t>[Accessed 10 04 2019].</w:t>
              </w:r>
            </w:p>
            <w:p w:rsidR="00B9497C" w:rsidRPr="00B9497C" w:rsidRDefault="00B9497C" w:rsidP="00B9497C"/>
            <w:p w:rsidR="004F7774" w:rsidRDefault="004F7774" w:rsidP="004F7774">
              <w:pPr>
                <w:pStyle w:val="Bibliography"/>
                <w:rPr>
                  <w:noProof/>
                </w:rPr>
              </w:pPr>
              <w:r>
                <w:rPr>
                  <w:noProof/>
                </w:rPr>
                <w:t xml:space="preserve">The Incorporated Council of Law Reporting for England &amp; Wales, n.d. </w:t>
              </w:r>
              <w:r>
                <w:rPr>
                  <w:i/>
                  <w:iCs/>
                  <w:noProof/>
                </w:rPr>
                <w:t xml:space="preserve">The English legal system. </w:t>
              </w:r>
              <w:r>
                <w:rPr>
                  <w:noProof/>
                </w:rPr>
                <w:t xml:space="preserve">[Online] </w:t>
              </w:r>
              <w:r>
                <w:rPr>
                  <w:noProof/>
                </w:rPr>
                <w:br/>
                <w:t xml:space="preserve">Available at: </w:t>
              </w:r>
              <w:r>
                <w:rPr>
                  <w:noProof/>
                  <w:u w:val="single"/>
                </w:rPr>
                <w:t>https://www.iclr.co.uk/knowledge/topics/the-english-legal-system/</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Tikit, 2016. </w:t>
              </w:r>
              <w:r>
                <w:rPr>
                  <w:i/>
                  <w:iCs/>
                  <w:noProof/>
                </w:rPr>
                <w:t xml:space="preserve">The future of law firms - CMS innovate with new office move. </w:t>
              </w:r>
              <w:r>
                <w:rPr>
                  <w:noProof/>
                </w:rPr>
                <w:t xml:space="preserve">[Online] </w:t>
              </w:r>
              <w:r>
                <w:rPr>
                  <w:noProof/>
                </w:rPr>
                <w:br/>
                <w:t xml:space="preserve">Available at: </w:t>
              </w:r>
              <w:r>
                <w:rPr>
                  <w:noProof/>
                  <w:u w:val="single"/>
                </w:rPr>
                <w:t>https://www.youtube.com/watch?v=iuQQJsNGcMk</w:t>
              </w:r>
              <w:r>
                <w:rPr>
                  <w:noProof/>
                </w:rPr>
                <w:br/>
                <w:t>[Accessed 10 04 2019].</w:t>
              </w:r>
            </w:p>
            <w:p w:rsidR="00B9497C" w:rsidRPr="00B9497C" w:rsidRDefault="00B9497C" w:rsidP="00B9497C"/>
            <w:p w:rsidR="004F7774" w:rsidRDefault="004F7774" w:rsidP="004F7774">
              <w:pPr>
                <w:pStyle w:val="Bibliography"/>
                <w:rPr>
                  <w:noProof/>
                </w:rPr>
              </w:pPr>
              <w:r>
                <w:rPr>
                  <w:noProof/>
                </w:rPr>
                <w:t xml:space="preserve">Timmer, J., 2017. </w:t>
              </w:r>
              <w:r>
                <w:rPr>
                  <w:i/>
                  <w:iCs/>
                  <w:noProof/>
                </w:rPr>
                <w:t xml:space="preserve">To think critically, you have to be both analytical and motivated. </w:t>
              </w:r>
              <w:r>
                <w:rPr>
                  <w:noProof/>
                </w:rPr>
                <w:t xml:space="preserve">[Online] </w:t>
              </w:r>
              <w:r>
                <w:rPr>
                  <w:noProof/>
                </w:rPr>
                <w:br/>
                <w:t xml:space="preserve">Available at: </w:t>
              </w:r>
              <w:r>
                <w:rPr>
                  <w:noProof/>
                  <w:u w:val="single"/>
                </w:rPr>
                <w:t>https://arstechnica.com/science/2017/11/to-think-critically-you-have-to-be-both-analytical-and-motivated/</w:t>
              </w:r>
              <w:r>
                <w:rPr>
                  <w:noProof/>
                </w:rPr>
                <w:br/>
                <w:t>[Accessed 08 04 2019].</w:t>
              </w:r>
            </w:p>
            <w:p w:rsidR="00B9497C" w:rsidRPr="00B9497C" w:rsidRDefault="00B9497C" w:rsidP="00B9497C"/>
            <w:p w:rsidR="004F7774" w:rsidRDefault="004F7774" w:rsidP="004F7774">
              <w:pPr>
                <w:pStyle w:val="Bibliography"/>
                <w:rPr>
                  <w:noProof/>
                </w:rPr>
              </w:pPr>
              <w:r>
                <w:rPr>
                  <w:noProof/>
                </w:rPr>
                <w:t xml:space="preserve">University, M., 2018. </w:t>
              </w:r>
              <w:r>
                <w:rPr>
                  <w:i/>
                  <w:iCs/>
                  <w:noProof/>
                </w:rPr>
                <w:t xml:space="preserve">8 job skills you should have. </w:t>
              </w:r>
              <w:r>
                <w:rPr>
                  <w:noProof/>
                </w:rPr>
                <w:t xml:space="preserve">[Online] </w:t>
              </w:r>
              <w:r>
                <w:rPr>
                  <w:noProof/>
                </w:rPr>
                <w:br/>
                <w:t xml:space="preserve">Available at: </w:t>
              </w:r>
              <w:r>
                <w:rPr>
                  <w:noProof/>
                  <w:u w:val="single"/>
                </w:rPr>
                <w:t>https://www.youthcentral.vic.gov.au/jobs-and-careers/plan-your-career/8-job-skills-you-should-have</w:t>
              </w:r>
              <w:r>
                <w:rPr>
                  <w:noProof/>
                </w:rPr>
                <w:br/>
                <w:t>[Accessed 06 04 2019].</w:t>
              </w:r>
            </w:p>
            <w:p w:rsidR="00E65ACA" w:rsidRDefault="00E65ACA" w:rsidP="004F7774">
              <w:r>
                <w:rPr>
                  <w:b/>
                  <w:bCs/>
                  <w:noProof/>
                </w:rPr>
                <w:fldChar w:fldCharType="end"/>
              </w:r>
            </w:p>
          </w:sdtContent>
        </w:sdt>
      </w:sdtContent>
    </w:sdt>
    <w:p w:rsidR="00E65ACA" w:rsidRDefault="00E65ACA" w:rsidP="00E65ACA"/>
    <w:p w:rsidR="00E65ACA" w:rsidRDefault="00E65ACA" w:rsidP="00E65ACA"/>
    <w:p w:rsidR="00C26DEF" w:rsidRPr="00E65ACA" w:rsidRDefault="0058158F">
      <w:pPr>
        <w:rPr>
          <w:lang w:val="en-GB"/>
        </w:rPr>
      </w:pPr>
    </w:p>
    <w:sectPr w:rsidR="00C26DEF" w:rsidRPr="00E65ACA" w:rsidSect="00EB04BB">
      <w:footerReference w:type="even" r:id="rId26"/>
      <w:footerReference w:type="defaul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58F" w:rsidRDefault="0058158F">
      <w:r>
        <w:separator/>
      </w:r>
    </w:p>
  </w:endnote>
  <w:endnote w:type="continuationSeparator" w:id="0">
    <w:p w:rsidR="0058158F" w:rsidRDefault="00581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1326628"/>
      <w:docPartObj>
        <w:docPartGallery w:val="Page Numbers (Bottom of Page)"/>
        <w:docPartUnique/>
      </w:docPartObj>
    </w:sdtPr>
    <w:sdtEndPr>
      <w:rPr>
        <w:rStyle w:val="PageNumber"/>
      </w:rPr>
    </w:sdtEndPr>
    <w:sdtContent>
      <w:p w:rsidR="00A17B08" w:rsidRDefault="00E01329" w:rsidP="00342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17B08" w:rsidRDefault="0058158F" w:rsidP="00DF37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5689608"/>
      <w:docPartObj>
        <w:docPartGallery w:val="Page Numbers (Bottom of Page)"/>
        <w:docPartUnique/>
      </w:docPartObj>
    </w:sdtPr>
    <w:sdtEndPr>
      <w:rPr>
        <w:rStyle w:val="PageNumber"/>
      </w:rPr>
    </w:sdtEndPr>
    <w:sdtContent>
      <w:p w:rsidR="00A17B08" w:rsidRDefault="00E01329" w:rsidP="00342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A17B08" w:rsidRDefault="0058158F" w:rsidP="00DF37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58F" w:rsidRDefault="0058158F">
      <w:r>
        <w:separator/>
      </w:r>
    </w:p>
  </w:footnote>
  <w:footnote w:type="continuationSeparator" w:id="0">
    <w:p w:rsidR="0058158F" w:rsidRDefault="00581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D1815"/>
    <w:multiLevelType w:val="multilevel"/>
    <w:tmpl w:val="80781BA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40FD6266"/>
    <w:multiLevelType w:val="hybridMultilevel"/>
    <w:tmpl w:val="7894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272D6F"/>
    <w:multiLevelType w:val="multilevel"/>
    <w:tmpl w:val="B9F6962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CA"/>
    <w:rsid w:val="000F67A2"/>
    <w:rsid w:val="001409E6"/>
    <w:rsid w:val="001B1FB3"/>
    <w:rsid w:val="001C0B59"/>
    <w:rsid w:val="002B395E"/>
    <w:rsid w:val="002D6145"/>
    <w:rsid w:val="00400A88"/>
    <w:rsid w:val="004F7774"/>
    <w:rsid w:val="0058158F"/>
    <w:rsid w:val="005E7BC1"/>
    <w:rsid w:val="00776E2C"/>
    <w:rsid w:val="007E52CC"/>
    <w:rsid w:val="008C7E12"/>
    <w:rsid w:val="00B13638"/>
    <w:rsid w:val="00B9497C"/>
    <w:rsid w:val="00BC627A"/>
    <w:rsid w:val="00E01329"/>
    <w:rsid w:val="00E65ACA"/>
    <w:rsid w:val="00EB0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72B0"/>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65ACA"/>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E65ACA"/>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ACA"/>
    <w:rPr>
      <w:rFonts w:asciiTheme="majorHAnsi" w:eastAsiaTheme="majorEastAsia" w:hAnsiTheme="majorHAnsi" w:cstheme="majorBidi"/>
      <w:color w:val="2F5496" w:themeColor="accent1" w:themeShade="BF"/>
      <w:sz w:val="32"/>
      <w:szCs w:val="32"/>
      <w:lang w:val="en-US"/>
    </w:rPr>
  </w:style>
  <w:style w:type="character" w:styleId="FootnoteReference">
    <w:name w:val="footnote reference"/>
    <w:basedOn w:val="DefaultParagraphFont"/>
    <w:uiPriority w:val="99"/>
    <w:semiHidden/>
    <w:unhideWhenUsed/>
    <w:rsid w:val="00E65ACA"/>
    <w:rPr>
      <w:vertAlign w:val="superscript"/>
    </w:rPr>
  </w:style>
  <w:style w:type="character" w:styleId="Hyperlink">
    <w:name w:val="Hyperlink"/>
    <w:basedOn w:val="DefaultParagraphFont"/>
    <w:uiPriority w:val="99"/>
    <w:unhideWhenUsed/>
    <w:rsid w:val="00E65ACA"/>
    <w:rPr>
      <w:color w:val="0000FF"/>
      <w:u w:val="single"/>
    </w:rPr>
  </w:style>
  <w:style w:type="paragraph" w:styleId="ListParagraph">
    <w:name w:val="List Paragraph"/>
    <w:basedOn w:val="Normal"/>
    <w:uiPriority w:val="34"/>
    <w:qFormat/>
    <w:rsid w:val="00E65ACA"/>
    <w:pPr>
      <w:ind w:left="720"/>
      <w:contextualSpacing/>
    </w:pPr>
  </w:style>
  <w:style w:type="paragraph" w:styleId="Footer">
    <w:name w:val="footer"/>
    <w:basedOn w:val="Normal"/>
    <w:link w:val="FooterChar"/>
    <w:uiPriority w:val="99"/>
    <w:unhideWhenUsed/>
    <w:rsid w:val="00E65ACA"/>
    <w:pPr>
      <w:tabs>
        <w:tab w:val="center" w:pos="4680"/>
        <w:tab w:val="right" w:pos="9360"/>
      </w:tabs>
    </w:pPr>
  </w:style>
  <w:style w:type="character" w:customStyle="1" w:styleId="FooterChar">
    <w:name w:val="Footer Char"/>
    <w:basedOn w:val="DefaultParagraphFont"/>
    <w:link w:val="Footer"/>
    <w:uiPriority w:val="99"/>
    <w:rsid w:val="00E65ACA"/>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E65ACA"/>
  </w:style>
  <w:style w:type="paragraph" w:styleId="Bibliography">
    <w:name w:val="Bibliography"/>
    <w:basedOn w:val="Normal"/>
    <w:next w:val="Normal"/>
    <w:uiPriority w:val="37"/>
    <w:unhideWhenUsed/>
    <w:rsid w:val="00E65ACA"/>
  </w:style>
  <w:style w:type="paragraph" w:styleId="BalloonText">
    <w:name w:val="Balloon Text"/>
    <w:basedOn w:val="Normal"/>
    <w:link w:val="BalloonTextChar"/>
    <w:uiPriority w:val="99"/>
    <w:semiHidden/>
    <w:unhideWhenUsed/>
    <w:rsid w:val="00E65ACA"/>
    <w:rPr>
      <w:sz w:val="18"/>
      <w:szCs w:val="18"/>
    </w:rPr>
  </w:style>
  <w:style w:type="character" w:customStyle="1" w:styleId="BalloonTextChar">
    <w:name w:val="Balloon Text Char"/>
    <w:basedOn w:val="DefaultParagraphFont"/>
    <w:link w:val="BalloonText"/>
    <w:uiPriority w:val="99"/>
    <w:semiHidden/>
    <w:rsid w:val="00E65ACA"/>
    <w:rPr>
      <w:rFonts w:ascii="Times New Roman" w:eastAsia="Times New Roman" w:hAnsi="Times New Roman"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24331">
      <w:bodyDiv w:val="1"/>
      <w:marLeft w:val="0"/>
      <w:marRight w:val="0"/>
      <w:marTop w:val="0"/>
      <w:marBottom w:val="0"/>
      <w:divBdr>
        <w:top w:val="none" w:sz="0" w:space="0" w:color="auto"/>
        <w:left w:val="none" w:sz="0" w:space="0" w:color="auto"/>
        <w:bottom w:val="none" w:sz="0" w:space="0" w:color="auto"/>
        <w:right w:val="none" w:sz="0" w:space="0" w:color="auto"/>
      </w:divBdr>
    </w:div>
    <w:div w:id="86733721">
      <w:bodyDiv w:val="1"/>
      <w:marLeft w:val="0"/>
      <w:marRight w:val="0"/>
      <w:marTop w:val="0"/>
      <w:marBottom w:val="0"/>
      <w:divBdr>
        <w:top w:val="none" w:sz="0" w:space="0" w:color="auto"/>
        <w:left w:val="none" w:sz="0" w:space="0" w:color="auto"/>
        <w:bottom w:val="none" w:sz="0" w:space="0" w:color="auto"/>
        <w:right w:val="none" w:sz="0" w:space="0" w:color="auto"/>
      </w:divBdr>
    </w:div>
    <w:div w:id="163513105">
      <w:bodyDiv w:val="1"/>
      <w:marLeft w:val="0"/>
      <w:marRight w:val="0"/>
      <w:marTop w:val="0"/>
      <w:marBottom w:val="0"/>
      <w:divBdr>
        <w:top w:val="none" w:sz="0" w:space="0" w:color="auto"/>
        <w:left w:val="none" w:sz="0" w:space="0" w:color="auto"/>
        <w:bottom w:val="none" w:sz="0" w:space="0" w:color="auto"/>
        <w:right w:val="none" w:sz="0" w:space="0" w:color="auto"/>
      </w:divBdr>
    </w:div>
    <w:div w:id="169566780">
      <w:bodyDiv w:val="1"/>
      <w:marLeft w:val="0"/>
      <w:marRight w:val="0"/>
      <w:marTop w:val="0"/>
      <w:marBottom w:val="0"/>
      <w:divBdr>
        <w:top w:val="none" w:sz="0" w:space="0" w:color="auto"/>
        <w:left w:val="none" w:sz="0" w:space="0" w:color="auto"/>
        <w:bottom w:val="none" w:sz="0" w:space="0" w:color="auto"/>
        <w:right w:val="none" w:sz="0" w:space="0" w:color="auto"/>
      </w:divBdr>
    </w:div>
    <w:div w:id="230969441">
      <w:bodyDiv w:val="1"/>
      <w:marLeft w:val="0"/>
      <w:marRight w:val="0"/>
      <w:marTop w:val="0"/>
      <w:marBottom w:val="0"/>
      <w:divBdr>
        <w:top w:val="none" w:sz="0" w:space="0" w:color="auto"/>
        <w:left w:val="none" w:sz="0" w:space="0" w:color="auto"/>
        <w:bottom w:val="none" w:sz="0" w:space="0" w:color="auto"/>
        <w:right w:val="none" w:sz="0" w:space="0" w:color="auto"/>
      </w:divBdr>
    </w:div>
    <w:div w:id="237904947">
      <w:bodyDiv w:val="1"/>
      <w:marLeft w:val="0"/>
      <w:marRight w:val="0"/>
      <w:marTop w:val="0"/>
      <w:marBottom w:val="0"/>
      <w:divBdr>
        <w:top w:val="none" w:sz="0" w:space="0" w:color="auto"/>
        <w:left w:val="none" w:sz="0" w:space="0" w:color="auto"/>
        <w:bottom w:val="none" w:sz="0" w:space="0" w:color="auto"/>
        <w:right w:val="none" w:sz="0" w:space="0" w:color="auto"/>
      </w:divBdr>
    </w:div>
    <w:div w:id="245845218">
      <w:bodyDiv w:val="1"/>
      <w:marLeft w:val="0"/>
      <w:marRight w:val="0"/>
      <w:marTop w:val="0"/>
      <w:marBottom w:val="0"/>
      <w:divBdr>
        <w:top w:val="none" w:sz="0" w:space="0" w:color="auto"/>
        <w:left w:val="none" w:sz="0" w:space="0" w:color="auto"/>
        <w:bottom w:val="none" w:sz="0" w:space="0" w:color="auto"/>
        <w:right w:val="none" w:sz="0" w:space="0" w:color="auto"/>
      </w:divBdr>
    </w:div>
    <w:div w:id="278533805">
      <w:bodyDiv w:val="1"/>
      <w:marLeft w:val="0"/>
      <w:marRight w:val="0"/>
      <w:marTop w:val="0"/>
      <w:marBottom w:val="0"/>
      <w:divBdr>
        <w:top w:val="none" w:sz="0" w:space="0" w:color="auto"/>
        <w:left w:val="none" w:sz="0" w:space="0" w:color="auto"/>
        <w:bottom w:val="none" w:sz="0" w:space="0" w:color="auto"/>
        <w:right w:val="none" w:sz="0" w:space="0" w:color="auto"/>
      </w:divBdr>
    </w:div>
    <w:div w:id="301815705">
      <w:bodyDiv w:val="1"/>
      <w:marLeft w:val="0"/>
      <w:marRight w:val="0"/>
      <w:marTop w:val="0"/>
      <w:marBottom w:val="0"/>
      <w:divBdr>
        <w:top w:val="none" w:sz="0" w:space="0" w:color="auto"/>
        <w:left w:val="none" w:sz="0" w:space="0" w:color="auto"/>
        <w:bottom w:val="none" w:sz="0" w:space="0" w:color="auto"/>
        <w:right w:val="none" w:sz="0" w:space="0" w:color="auto"/>
      </w:divBdr>
    </w:div>
    <w:div w:id="427582593">
      <w:bodyDiv w:val="1"/>
      <w:marLeft w:val="0"/>
      <w:marRight w:val="0"/>
      <w:marTop w:val="0"/>
      <w:marBottom w:val="0"/>
      <w:divBdr>
        <w:top w:val="none" w:sz="0" w:space="0" w:color="auto"/>
        <w:left w:val="none" w:sz="0" w:space="0" w:color="auto"/>
        <w:bottom w:val="none" w:sz="0" w:space="0" w:color="auto"/>
        <w:right w:val="none" w:sz="0" w:space="0" w:color="auto"/>
      </w:divBdr>
    </w:div>
    <w:div w:id="539509693">
      <w:bodyDiv w:val="1"/>
      <w:marLeft w:val="0"/>
      <w:marRight w:val="0"/>
      <w:marTop w:val="0"/>
      <w:marBottom w:val="0"/>
      <w:divBdr>
        <w:top w:val="none" w:sz="0" w:space="0" w:color="auto"/>
        <w:left w:val="none" w:sz="0" w:space="0" w:color="auto"/>
        <w:bottom w:val="none" w:sz="0" w:space="0" w:color="auto"/>
        <w:right w:val="none" w:sz="0" w:space="0" w:color="auto"/>
      </w:divBdr>
    </w:div>
    <w:div w:id="608199404">
      <w:bodyDiv w:val="1"/>
      <w:marLeft w:val="0"/>
      <w:marRight w:val="0"/>
      <w:marTop w:val="0"/>
      <w:marBottom w:val="0"/>
      <w:divBdr>
        <w:top w:val="none" w:sz="0" w:space="0" w:color="auto"/>
        <w:left w:val="none" w:sz="0" w:space="0" w:color="auto"/>
        <w:bottom w:val="none" w:sz="0" w:space="0" w:color="auto"/>
        <w:right w:val="none" w:sz="0" w:space="0" w:color="auto"/>
      </w:divBdr>
    </w:div>
    <w:div w:id="625506707">
      <w:bodyDiv w:val="1"/>
      <w:marLeft w:val="0"/>
      <w:marRight w:val="0"/>
      <w:marTop w:val="0"/>
      <w:marBottom w:val="0"/>
      <w:divBdr>
        <w:top w:val="none" w:sz="0" w:space="0" w:color="auto"/>
        <w:left w:val="none" w:sz="0" w:space="0" w:color="auto"/>
        <w:bottom w:val="none" w:sz="0" w:space="0" w:color="auto"/>
        <w:right w:val="none" w:sz="0" w:space="0" w:color="auto"/>
      </w:divBdr>
    </w:div>
    <w:div w:id="634675974">
      <w:bodyDiv w:val="1"/>
      <w:marLeft w:val="0"/>
      <w:marRight w:val="0"/>
      <w:marTop w:val="0"/>
      <w:marBottom w:val="0"/>
      <w:divBdr>
        <w:top w:val="none" w:sz="0" w:space="0" w:color="auto"/>
        <w:left w:val="none" w:sz="0" w:space="0" w:color="auto"/>
        <w:bottom w:val="none" w:sz="0" w:space="0" w:color="auto"/>
        <w:right w:val="none" w:sz="0" w:space="0" w:color="auto"/>
      </w:divBdr>
    </w:div>
    <w:div w:id="695809224">
      <w:bodyDiv w:val="1"/>
      <w:marLeft w:val="0"/>
      <w:marRight w:val="0"/>
      <w:marTop w:val="0"/>
      <w:marBottom w:val="0"/>
      <w:divBdr>
        <w:top w:val="none" w:sz="0" w:space="0" w:color="auto"/>
        <w:left w:val="none" w:sz="0" w:space="0" w:color="auto"/>
        <w:bottom w:val="none" w:sz="0" w:space="0" w:color="auto"/>
        <w:right w:val="none" w:sz="0" w:space="0" w:color="auto"/>
      </w:divBdr>
    </w:div>
    <w:div w:id="773981354">
      <w:bodyDiv w:val="1"/>
      <w:marLeft w:val="0"/>
      <w:marRight w:val="0"/>
      <w:marTop w:val="0"/>
      <w:marBottom w:val="0"/>
      <w:divBdr>
        <w:top w:val="none" w:sz="0" w:space="0" w:color="auto"/>
        <w:left w:val="none" w:sz="0" w:space="0" w:color="auto"/>
        <w:bottom w:val="none" w:sz="0" w:space="0" w:color="auto"/>
        <w:right w:val="none" w:sz="0" w:space="0" w:color="auto"/>
      </w:divBdr>
    </w:div>
    <w:div w:id="778842541">
      <w:bodyDiv w:val="1"/>
      <w:marLeft w:val="0"/>
      <w:marRight w:val="0"/>
      <w:marTop w:val="0"/>
      <w:marBottom w:val="0"/>
      <w:divBdr>
        <w:top w:val="none" w:sz="0" w:space="0" w:color="auto"/>
        <w:left w:val="none" w:sz="0" w:space="0" w:color="auto"/>
        <w:bottom w:val="none" w:sz="0" w:space="0" w:color="auto"/>
        <w:right w:val="none" w:sz="0" w:space="0" w:color="auto"/>
      </w:divBdr>
    </w:div>
    <w:div w:id="804355589">
      <w:bodyDiv w:val="1"/>
      <w:marLeft w:val="0"/>
      <w:marRight w:val="0"/>
      <w:marTop w:val="0"/>
      <w:marBottom w:val="0"/>
      <w:divBdr>
        <w:top w:val="none" w:sz="0" w:space="0" w:color="auto"/>
        <w:left w:val="none" w:sz="0" w:space="0" w:color="auto"/>
        <w:bottom w:val="none" w:sz="0" w:space="0" w:color="auto"/>
        <w:right w:val="none" w:sz="0" w:space="0" w:color="auto"/>
      </w:divBdr>
    </w:div>
    <w:div w:id="830635866">
      <w:bodyDiv w:val="1"/>
      <w:marLeft w:val="0"/>
      <w:marRight w:val="0"/>
      <w:marTop w:val="0"/>
      <w:marBottom w:val="0"/>
      <w:divBdr>
        <w:top w:val="none" w:sz="0" w:space="0" w:color="auto"/>
        <w:left w:val="none" w:sz="0" w:space="0" w:color="auto"/>
        <w:bottom w:val="none" w:sz="0" w:space="0" w:color="auto"/>
        <w:right w:val="none" w:sz="0" w:space="0" w:color="auto"/>
      </w:divBdr>
    </w:div>
    <w:div w:id="832836080">
      <w:bodyDiv w:val="1"/>
      <w:marLeft w:val="0"/>
      <w:marRight w:val="0"/>
      <w:marTop w:val="0"/>
      <w:marBottom w:val="0"/>
      <w:divBdr>
        <w:top w:val="none" w:sz="0" w:space="0" w:color="auto"/>
        <w:left w:val="none" w:sz="0" w:space="0" w:color="auto"/>
        <w:bottom w:val="none" w:sz="0" w:space="0" w:color="auto"/>
        <w:right w:val="none" w:sz="0" w:space="0" w:color="auto"/>
      </w:divBdr>
    </w:div>
    <w:div w:id="857429426">
      <w:bodyDiv w:val="1"/>
      <w:marLeft w:val="0"/>
      <w:marRight w:val="0"/>
      <w:marTop w:val="0"/>
      <w:marBottom w:val="0"/>
      <w:divBdr>
        <w:top w:val="none" w:sz="0" w:space="0" w:color="auto"/>
        <w:left w:val="none" w:sz="0" w:space="0" w:color="auto"/>
        <w:bottom w:val="none" w:sz="0" w:space="0" w:color="auto"/>
        <w:right w:val="none" w:sz="0" w:space="0" w:color="auto"/>
      </w:divBdr>
    </w:div>
    <w:div w:id="926688547">
      <w:bodyDiv w:val="1"/>
      <w:marLeft w:val="0"/>
      <w:marRight w:val="0"/>
      <w:marTop w:val="0"/>
      <w:marBottom w:val="0"/>
      <w:divBdr>
        <w:top w:val="none" w:sz="0" w:space="0" w:color="auto"/>
        <w:left w:val="none" w:sz="0" w:space="0" w:color="auto"/>
        <w:bottom w:val="none" w:sz="0" w:space="0" w:color="auto"/>
        <w:right w:val="none" w:sz="0" w:space="0" w:color="auto"/>
      </w:divBdr>
    </w:div>
    <w:div w:id="963659921">
      <w:bodyDiv w:val="1"/>
      <w:marLeft w:val="0"/>
      <w:marRight w:val="0"/>
      <w:marTop w:val="0"/>
      <w:marBottom w:val="0"/>
      <w:divBdr>
        <w:top w:val="none" w:sz="0" w:space="0" w:color="auto"/>
        <w:left w:val="none" w:sz="0" w:space="0" w:color="auto"/>
        <w:bottom w:val="none" w:sz="0" w:space="0" w:color="auto"/>
        <w:right w:val="none" w:sz="0" w:space="0" w:color="auto"/>
      </w:divBdr>
    </w:div>
    <w:div w:id="991563984">
      <w:bodyDiv w:val="1"/>
      <w:marLeft w:val="0"/>
      <w:marRight w:val="0"/>
      <w:marTop w:val="0"/>
      <w:marBottom w:val="0"/>
      <w:divBdr>
        <w:top w:val="none" w:sz="0" w:space="0" w:color="auto"/>
        <w:left w:val="none" w:sz="0" w:space="0" w:color="auto"/>
        <w:bottom w:val="none" w:sz="0" w:space="0" w:color="auto"/>
        <w:right w:val="none" w:sz="0" w:space="0" w:color="auto"/>
      </w:divBdr>
    </w:div>
    <w:div w:id="1003095282">
      <w:bodyDiv w:val="1"/>
      <w:marLeft w:val="0"/>
      <w:marRight w:val="0"/>
      <w:marTop w:val="0"/>
      <w:marBottom w:val="0"/>
      <w:divBdr>
        <w:top w:val="none" w:sz="0" w:space="0" w:color="auto"/>
        <w:left w:val="none" w:sz="0" w:space="0" w:color="auto"/>
        <w:bottom w:val="none" w:sz="0" w:space="0" w:color="auto"/>
        <w:right w:val="none" w:sz="0" w:space="0" w:color="auto"/>
      </w:divBdr>
    </w:div>
    <w:div w:id="1065030097">
      <w:bodyDiv w:val="1"/>
      <w:marLeft w:val="0"/>
      <w:marRight w:val="0"/>
      <w:marTop w:val="0"/>
      <w:marBottom w:val="0"/>
      <w:divBdr>
        <w:top w:val="none" w:sz="0" w:space="0" w:color="auto"/>
        <w:left w:val="none" w:sz="0" w:space="0" w:color="auto"/>
        <w:bottom w:val="none" w:sz="0" w:space="0" w:color="auto"/>
        <w:right w:val="none" w:sz="0" w:space="0" w:color="auto"/>
      </w:divBdr>
    </w:div>
    <w:div w:id="1098984853">
      <w:bodyDiv w:val="1"/>
      <w:marLeft w:val="0"/>
      <w:marRight w:val="0"/>
      <w:marTop w:val="0"/>
      <w:marBottom w:val="0"/>
      <w:divBdr>
        <w:top w:val="none" w:sz="0" w:space="0" w:color="auto"/>
        <w:left w:val="none" w:sz="0" w:space="0" w:color="auto"/>
        <w:bottom w:val="none" w:sz="0" w:space="0" w:color="auto"/>
        <w:right w:val="none" w:sz="0" w:space="0" w:color="auto"/>
      </w:divBdr>
    </w:div>
    <w:div w:id="1105536527">
      <w:bodyDiv w:val="1"/>
      <w:marLeft w:val="0"/>
      <w:marRight w:val="0"/>
      <w:marTop w:val="0"/>
      <w:marBottom w:val="0"/>
      <w:divBdr>
        <w:top w:val="none" w:sz="0" w:space="0" w:color="auto"/>
        <w:left w:val="none" w:sz="0" w:space="0" w:color="auto"/>
        <w:bottom w:val="none" w:sz="0" w:space="0" w:color="auto"/>
        <w:right w:val="none" w:sz="0" w:space="0" w:color="auto"/>
      </w:divBdr>
    </w:div>
    <w:div w:id="1169709942">
      <w:bodyDiv w:val="1"/>
      <w:marLeft w:val="0"/>
      <w:marRight w:val="0"/>
      <w:marTop w:val="0"/>
      <w:marBottom w:val="0"/>
      <w:divBdr>
        <w:top w:val="none" w:sz="0" w:space="0" w:color="auto"/>
        <w:left w:val="none" w:sz="0" w:space="0" w:color="auto"/>
        <w:bottom w:val="none" w:sz="0" w:space="0" w:color="auto"/>
        <w:right w:val="none" w:sz="0" w:space="0" w:color="auto"/>
      </w:divBdr>
    </w:div>
    <w:div w:id="1215237368">
      <w:bodyDiv w:val="1"/>
      <w:marLeft w:val="0"/>
      <w:marRight w:val="0"/>
      <w:marTop w:val="0"/>
      <w:marBottom w:val="0"/>
      <w:divBdr>
        <w:top w:val="none" w:sz="0" w:space="0" w:color="auto"/>
        <w:left w:val="none" w:sz="0" w:space="0" w:color="auto"/>
        <w:bottom w:val="none" w:sz="0" w:space="0" w:color="auto"/>
        <w:right w:val="none" w:sz="0" w:space="0" w:color="auto"/>
      </w:divBdr>
    </w:div>
    <w:div w:id="1264386211">
      <w:bodyDiv w:val="1"/>
      <w:marLeft w:val="0"/>
      <w:marRight w:val="0"/>
      <w:marTop w:val="0"/>
      <w:marBottom w:val="0"/>
      <w:divBdr>
        <w:top w:val="none" w:sz="0" w:space="0" w:color="auto"/>
        <w:left w:val="none" w:sz="0" w:space="0" w:color="auto"/>
        <w:bottom w:val="none" w:sz="0" w:space="0" w:color="auto"/>
        <w:right w:val="none" w:sz="0" w:space="0" w:color="auto"/>
      </w:divBdr>
    </w:div>
    <w:div w:id="1268540549">
      <w:bodyDiv w:val="1"/>
      <w:marLeft w:val="0"/>
      <w:marRight w:val="0"/>
      <w:marTop w:val="0"/>
      <w:marBottom w:val="0"/>
      <w:divBdr>
        <w:top w:val="none" w:sz="0" w:space="0" w:color="auto"/>
        <w:left w:val="none" w:sz="0" w:space="0" w:color="auto"/>
        <w:bottom w:val="none" w:sz="0" w:space="0" w:color="auto"/>
        <w:right w:val="none" w:sz="0" w:space="0" w:color="auto"/>
      </w:divBdr>
    </w:div>
    <w:div w:id="1278487031">
      <w:bodyDiv w:val="1"/>
      <w:marLeft w:val="0"/>
      <w:marRight w:val="0"/>
      <w:marTop w:val="0"/>
      <w:marBottom w:val="0"/>
      <w:divBdr>
        <w:top w:val="none" w:sz="0" w:space="0" w:color="auto"/>
        <w:left w:val="none" w:sz="0" w:space="0" w:color="auto"/>
        <w:bottom w:val="none" w:sz="0" w:space="0" w:color="auto"/>
        <w:right w:val="none" w:sz="0" w:space="0" w:color="auto"/>
      </w:divBdr>
    </w:div>
    <w:div w:id="1304307549">
      <w:bodyDiv w:val="1"/>
      <w:marLeft w:val="0"/>
      <w:marRight w:val="0"/>
      <w:marTop w:val="0"/>
      <w:marBottom w:val="0"/>
      <w:divBdr>
        <w:top w:val="none" w:sz="0" w:space="0" w:color="auto"/>
        <w:left w:val="none" w:sz="0" w:space="0" w:color="auto"/>
        <w:bottom w:val="none" w:sz="0" w:space="0" w:color="auto"/>
        <w:right w:val="none" w:sz="0" w:space="0" w:color="auto"/>
      </w:divBdr>
    </w:div>
    <w:div w:id="1309827168">
      <w:bodyDiv w:val="1"/>
      <w:marLeft w:val="0"/>
      <w:marRight w:val="0"/>
      <w:marTop w:val="0"/>
      <w:marBottom w:val="0"/>
      <w:divBdr>
        <w:top w:val="none" w:sz="0" w:space="0" w:color="auto"/>
        <w:left w:val="none" w:sz="0" w:space="0" w:color="auto"/>
        <w:bottom w:val="none" w:sz="0" w:space="0" w:color="auto"/>
        <w:right w:val="none" w:sz="0" w:space="0" w:color="auto"/>
      </w:divBdr>
    </w:div>
    <w:div w:id="1314916913">
      <w:bodyDiv w:val="1"/>
      <w:marLeft w:val="0"/>
      <w:marRight w:val="0"/>
      <w:marTop w:val="0"/>
      <w:marBottom w:val="0"/>
      <w:divBdr>
        <w:top w:val="none" w:sz="0" w:space="0" w:color="auto"/>
        <w:left w:val="none" w:sz="0" w:space="0" w:color="auto"/>
        <w:bottom w:val="none" w:sz="0" w:space="0" w:color="auto"/>
        <w:right w:val="none" w:sz="0" w:space="0" w:color="auto"/>
      </w:divBdr>
    </w:div>
    <w:div w:id="1328091657">
      <w:bodyDiv w:val="1"/>
      <w:marLeft w:val="0"/>
      <w:marRight w:val="0"/>
      <w:marTop w:val="0"/>
      <w:marBottom w:val="0"/>
      <w:divBdr>
        <w:top w:val="none" w:sz="0" w:space="0" w:color="auto"/>
        <w:left w:val="none" w:sz="0" w:space="0" w:color="auto"/>
        <w:bottom w:val="none" w:sz="0" w:space="0" w:color="auto"/>
        <w:right w:val="none" w:sz="0" w:space="0" w:color="auto"/>
      </w:divBdr>
    </w:div>
    <w:div w:id="1333755361">
      <w:bodyDiv w:val="1"/>
      <w:marLeft w:val="0"/>
      <w:marRight w:val="0"/>
      <w:marTop w:val="0"/>
      <w:marBottom w:val="0"/>
      <w:divBdr>
        <w:top w:val="none" w:sz="0" w:space="0" w:color="auto"/>
        <w:left w:val="none" w:sz="0" w:space="0" w:color="auto"/>
        <w:bottom w:val="none" w:sz="0" w:space="0" w:color="auto"/>
        <w:right w:val="none" w:sz="0" w:space="0" w:color="auto"/>
      </w:divBdr>
    </w:div>
    <w:div w:id="1432355608">
      <w:bodyDiv w:val="1"/>
      <w:marLeft w:val="0"/>
      <w:marRight w:val="0"/>
      <w:marTop w:val="0"/>
      <w:marBottom w:val="0"/>
      <w:divBdr>
        <w:top w:val="none" w:sz="0" w:space="0" w:color="auto"/>
        <w:left w:val="none" w:sz="0" w:space="0" w:color="auto"/>
        <w:bottom w:val="none" w:sz="0" w:space="0" w:color="auto"/>
        <w:right w:val="none" w:sz="0" w:space="0" w:color="auto"/>
      </w:divBdr>
    </w:div>
    <w:div w:id="1434322561">
      <w:bodyDiv w:val="1"/>
      <w:marLeft w:val="0"/>
      <w:marRight w:val="0"/>
      <w:marTop w:val="0"/>
      <w:marBottom w:val="0"/>
      <w:divBdr>
        <w:top w:val="none" w:sz="0" w:space="0" w:color="auto"/>
        <w:left w:val="none" w:sz="0" w:space="0" w:color="auto"/>
        <w:bottom w:val="none" w:sz="0" w:space="0" w:color="auto"/>
        <w:right w:val="none" w:sz="0" w:space="0" w:color="auto"/>
      </w:divBdr>
    </w:div>
    <w:div w:id="1455708105">
      <w:bodyDiv w:val="1"/>
      <w:marLeft w:val="0"/>
      <w:marRight w:val="0"/>
      <w:marTop w:val="0"/>
      <w:marBottom w:val="0"/>
      <w:divBdr>
        <w:top w:val="none" w:sz="0" w:space="0" w:color="auto"/>
        <w:left w:val="none" w:sz="0" w:space="0" w:color="auto"/>
        <w:bottom w:val="none" w:sz="0" w:space="0" w:color="auto"/>
        <w:right w:val="none" w:sz="0" w:space="0" w:color="auto"/>
      </w:divBdr>
    </w:div>
    <w:div w:id="1486820972">
      <w:bodyDiv w:val="1"/>
      <w:marLeft w:val="0"/>
      <w:marRight w:val="0"/>
      <w:marTop w:val="0"/>
      <w:marBottom w:val="0"/>
      <w:divBdr>
        <w:top w:val="none" w:sz="0" w:space="0" w:color="auto"/>
        <w:left w:val="none" w:sz="0" w:space="0" w:color="auto"/>
        <w:bottom w:val="none" w:sz="0" w:space="0" w:color="auto"/>
        <w:right w:val="none" w:sz="0" w:space="0" w:color="auto"/>
      </w:divBdr>
    </w:div>
    <w:div w:id="1569002059">
      <w:bodyDiv w:val="1"/>
      <w:marLeft w:val="0"/>
      <w:marRight w:val="0"/>
      <w:marTop w:val="0"/>
      <w:marBottom w:val="0"/>
      <w:divBdr>
        <w:top w:val="none" w:sz="0" w:space="0" w:color="auto"/>
        <w:left w:val="none" w:sz="0" w:space="0" w:color="auto"/>
        <w:bottom w:val="none" w:sz="0" w:space="0" w:color="auto"/>
        <w:right w:val="none" w:sz="0" w:space="0" w:color="auto"/>
      </w:divBdr>
    </w:div>
    <w:div w:id="1590503302">
      <w:bodyDiv w:val="1"/>
      <w:marLeft w:val="0"/>
      <w:marRight w:val="0"/>
      <w:marTop w:val="0"/>
      <w:marBottom w:val="0"/>
      <w:divBdr>
        <w:top w:val="none" w:sz="0" w:space="0" w:color="auto"/>
        <w:left w:val="none" w:sz="0" w:space="0" w:color="auto"/>
        <w:bottom w:val="none" w:sz="0" w:space="0" w:color="auto"/>
        <w:right w:val="none" w:sz="0" w:space="0" w:color="auto"/>
      </w:divBdr>
    </w:div>
    <w:div w:id="1604655352">
      <w:bodyDiv w:val="1"/>
      <w:marLeft w:val="0"/>
      <w:marRight w:val="0"/>
      <w:marTop w:val="0"/>
      <w:marBottom w:val="0"/>
      <w:divBdr>
        <w:top w:val="none" w:sz="0" w:space="0" w:color="auto"/>
        <w:left w:val="none" w:sz="0" w:space="0" w:color="auto"/>
        <w:bottom w:val="none" w:sz="0" w:space="0" w:color="auto"/>
        <w:right w:val="none" w:sz="0" w:space="0" w:color="auto"/>
      </w:divBdr>
    </w:div>
    <w:div w:id="1617102997">
      <w:bodyDiv w:val="1"/>
      <w:marLeft w:val="0"/>
      <w:marRight w:val="0"/>
      <w:marTop w:val="0"/>
      <w:marBottom w:val="0"/>
      <w:divBdr>
        <w:top w:val="none" w:sz="0" w:space="0" w:color="auto"/>
        <w:left w:val="none" w:sz="0" w:space="0" w:color="auto"/>
        <w:bottom w:val="none" w:sz="0" w:space="0" w:color="auto"/>
        <w:right w:val="none" w:sz="0" w:space="0" w:color="auto"/>
      </w:divBdr>
    </w:div>
    <w:div w:id="1629580048">
      <w:bodyDiv w:val="1"/>
      <w:marLeft w:val="0"/>
      <w:marRight w:val="0"/>
      <w:marTop w:val="0"/>
      <w:marBottom w:val="0"/>
      <w:divBdr>
        <w:top w:val="none" w:sz="0" w:space="0" w:color="auto"/>
        <w:left w:val="none" w:sz="0" w:space="0" w:color="auto"/>
        <w:bottom w:val="none" w:sz="0" w:space="0" w:color="auto"/>
        <w:right w:val="none" w:sz="0" w:space="0" w:color="auto"/>
      </w:divBdr>
    </w:div>
    <w:div w:id="1646621992">
      <w:bodyDiv w:val="1"/>
      <w:marLeft w:val="0"/>
      <w:marRight w:val="0"/>
      <w:marTop w:val="0"/>
      <w:marBottom w:val="0"/>
      <w:divBdr>
        <w:top w:val="none" w:sz="0" w:space="0" w:color="auto"/>
        <w:left w:val="none" w:sz="0" w:space="0" w:color="auto"/>
        <w:bottom w:val="none" w:sz="0" w:space="0" w:color="auto"/>
        <w:right w:val="none" w:sz="0" w:space="0" w:color="auto"/>
      </w:divBdr>
    </w:div>
    <w:div w:id="1667325388">
      <w:bodyDiv w:val="1"/>
      <w:marLeft w:val="0"/>
      <w:marRight w:val="0"/>
      <w:marTop w:val="0"/>
      <w:marBottom w:val="0"/>
      <w:divBdr>
        <w:top w:val="none" w:sz="0" w:space="0" w:color="auto"/>
        <w:left w:val="none" w:sz="0" w:space="0" w:color="auto"/>
        <w:bottom w:val="none" w:sz="0" w:space="0" w:color="auto"/>
        <w:right w:val="none" w:sz="0" w:space="0" w:color="auto"/>
      </w:divBdr>
    </w:div>
    <w:div w:id="1703817831">
      <w:bodyDiv w:val="1"/>
      <w:marLeft w:val="0"/>
      <w:marRight w:val="0"/>
      <w:marTop w:val="0"/>
      <w:marBottom w:val="0"/>
      <w:divBdr>
        <w:top w:val="none" w:sz="0" w:space="0" w:color="auto"/>
        <w:left w:val="none" w:sz="0" w:space="0" w:color="auto"/>
        <w:bottom w:val="none" w:sz="0" w:space="0" w:color="auto"/>
        <w:right w:val="none" w:sz="0" w:space="0" w:color="auto"/>
      </w:divBdr>
    </w:div>
    <w:div w:id="1725641668">
      <w:bodyDiv w:val="1"/>
      <w:marLeft w:val="0"/>
      <w:marRight w:val="0"/>
      <w:marTop w:val="0"/>
      <w:marBottom w:val="0"/>
      <w:divBdr>
        <w:top w:val="none" w:sz="0" w:space="0" w:color="auto"/>
        <w:left w:val="none" w:sz="0" w:space="0" w:color="auto"/>
        <w:bottom w:val="none" w:sz="0" w:space="0" w:color="auto"/>
        <w:right w:val="none" w:sz="0" w:space="0" w:color="auto"/>
      </w:divBdr>
    </w:div>
    <w:div w:id="1740128399">
      <w:bodyDiv w:val="1"/>
      <w:marLeft w:val="0"/>
      <w:marRight w:val="0"/>
      <w:marTop w:val="0"/>
      <w:marBottom w:val="0"/>
      <w:divBdr>
        <w:top w:val="none" w:sz="0" w:space="0" w:color="auto"/>
        <w:left w:val="none" w:sz="0" w:space="0" w:color="auto"/>
        <w:bottom w:val="none" w:sz="0" w:space="0" w:color="auto"/>
        <w:right w:val="none" w:sz="0" w:space="0" w:color="auto"/>
      </w:divBdr>
    </w:div>
    <w:div w:id="1813594154">
      <w:bodyDiv w:val="1"/>
      <w:marLeft w:val="0"/>
      <w:marRight w:val="0"/>
      <w:marTop w:val="0"/>
      <w:marBottom w:val="0"/>
      <w:divBdr>
        <w:top w:val="none" w:sz="0" w:space="0" w:color="auto"/>
        <w:left w:val="none" w:sz="0" w:space="0" w:color="auto"/>
        <w:bottom w:val="none" w:sz="0" w:space="0" w:color="auto"/>
        <w:right w:val="none" w:sz="0" w:space="0" w:color="auto"/>
      </w:divBdr>
    </w:div>
    <w:div w:id="1875000781">
      <w:bodyDiv w:val="1"/>
      <w:marLeft w:val="0"/>
      <w:marRight w:val="0"/>
      <w:marTop w:val="0"/>
      <w:marBottom w:val="0"/>
      <w:divBdr>
        <w:top w:val="none" w:sz="0" w:space="0" w:color="auto"/>
        <w:left w:val="none" w:sz="0" w:space="0" w:color="auto"/>
        <w:bottom w:val="none" w:sz="0" w:space="0" w:color="auto"/>
        <w:right w:val="none" w:sz="0" w:space="0" w:color="auto"/>
      </w:divBdr>
    </w:div>
    <w:div w:id="1919945273">
      <w:bodyDiv w:val="1"/>
      <w:marLeft w:val="0"/>
      <w:marRight w:val="0"/>
      <w:marTop w:val="0"/>
      <w:marBottom w:val="0"/>
      <w:divBdr>
        <w:top w:val="none" w:sz="0" w:space="0" w:color="auto"/>
        <w:left w:val="none" w:sz="0" w:space="0" w:color="auto"/>
        <w:bottom w:val="none" w:sz="0" w:space="0" w:color="auto"/>
        <w:right w:val="none" w:sz="0" w:space="0" w:color="auto"/>
      </w:divBdr>
    </w:div>
    <w:div w:id="1963341381">
      <w:bodyDiv w:val="1"/>
      <w:marLeft w:val="0"/>
      <w:marRight w:val="0"/>
      <w:marTop w:val="0"/>
      <w:marBottom w:val="0"/>
      <w:divBdr>
        <w:top w:val="none" w:sz="0" w:space="0" w:color="auto"/>
        <w:left w:val="none" w:sz="0" w:space="0" w:color="auto"/>
        <w:bottom w:val="none" w:sz="0" w:space="0" w:color="auto"/>
        <w:right w:val="none" w:sz="0" w:space="0" w:color="auto"/>
      </w:divBdr>
    </w:div>
    <w:div w:id="1973243373">
      <w:bodyDiv w:val="1"/>
      <w:marLeft w:val="0"/>
      <w:marRight w:val="0"/>
      <w:marTop w:val="0"/>
      <w:marBottom w:val="0"/>
      <w:divBdr>
        <w:top w:val="none" w:sz="0" w:space="0" w:color="auto"/>
        <w:left w:val="none" w:sz="0" w:space="0" w:color="auto"/>
        <w:bottom w:val="none" w:sz="0" w:space="0" w:color="auto"/>
        <w:right w:val="none" w:sz="0" w:space="0" w:color="auto"/>
      </w:divBdr>
    </w:div>
    <w:div w:id="1993873832">
      <w:bodyDiv w:val="1"/>
      <w:marLeft w:val="0"/>
      <w:marRight w:val="0"/>
      <w:marTop w:val="0"/>
      <w:marBottom w:val="0"/>
      <w:divBdr>
        <w:top w:val="none" w:sz="0" w:space="0" w:color="auto"/>
        <w:left w:val="none" w:sz="0" w:space="0" w:color="auto"/>
        <w:bottom w:val="none" w:sz="0" w:space="0" w:color="auto"/>
        <w:right w:val="none" w:sz="0" w:space="0" w:color="auto"/>
      </w:divBdr>
    </w:div>
    <w:div w:id="2016150192">
      <w:bodyDiv w:val="1"/>
      <w:marLeft w:val="0"/>
      <w:marRight w:val="0"/>
      <w:marTop w:val="0"/>
      <w:marBottom w:val="0"/>
      <w:divBdr>
        <w:top w:val="none" w:sz="0" w:space="0" w:color="auto"/>
        <w:left w:val="none" w:sz="0" w:space="0" w:color="auto"/>
        <w:bottom w:val="none" w:sz="0" w:space="0" w:color="auto"/>
        <w:right w:val="none" w:sz="0" w:space="0" w:color="auto"/>
      </w:divBdr>
    </w:div>
    <w:div w:id="2020816453">
      <w:bodyDiv w:val="1"/>
      <w:marLeft w:val="0"/>
      <w:marRight w:val="0"/>
      <w:marTop w:val="0"/>
      <w:marBottom w:val="0"/>
      <w:divBdr>
        <w:top w:val="none" w:sz="0" w:space="0" w:color="auto"/>
        <w:left w:val="none" w:sz="0" w:space="0" w:color="auto"/>
        <w:bottom w:val="none" w:sz="0" w:space="0" w:color="auto"/>
        <w:right w:val="none" w:sz="0" w:space="0" w:color="auto"/>
      </w:divBdr>
    </w:div>
    <w:div w:id="2088501340">
      <w:bodyDiv w:val="1"/>
      <w:marLeft w:val="0"/>
      <w:marRight w:val="0"/>
      <w:marTop w:val="0"/>
      <w:marBottom w:val="0"/>
      <w:divBdr>
        <w:top w:val="none" w:sz="0" w:space="0" w:color="auto"/>
        <w:left w:val="none" w:sz="0" w:space="0" w:color="auto"/>
        <w:bottom w:val="none" w:sz="0" w:space="0" w:color="auto"/>
        <w:right w:val="none" w:sz="0" w:space="0" w:color="auto"/>
      </w:divBdr>
    </w:div>
    <w:div w:id="210109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t.com" TargetMode="External"/><Relationship Id="rId18" Type="http://schemas.openxmlformats.org/officeDocument/2006/relationships/image" Target="media/image6.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http://www.legalcheek.com" TargetMode="External"/><Relationship Id="rId17" Type="http://schemas.openxmlformats.org/officeDocument/2006/relationships/image" Target="media/image5.jpe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laboutlaw.co.uk"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hyperlink" Target="http://www.lloydslist.maritimeintelligence.informa.com" TargetMode="External"/><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heguardian.com" TargetMode="External"/><Relationship Id="rId22" Type="http://schemas.openxmlformats.org/officeDocument/2006/relationships/hyperlink" Target="http://www.shldirect.com"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Chr14</b:Tag>
    <b:SourceType>InternetSite</b:SourceType>
    <b:Guid>{4E2FE61D-70AF-43E6-A194-03A01CAD1D8A}</b:Guid>
    <b:Title>6 Top Employability Skills You Need</b:Title>
    <b:Year>2014</b:Year>
    <b:Month>10</b:Month>
    <b:Day>7</b:Day>
    <b:Author>
      <b:Author>
        <b:NameList>
          <b:Person>
            <b:Last>Bamidele</b:Last>
            <b:First>Chris</b:First>
          </b:Person>
        </b:NameList>
      </b:Author>
    </b:Author>
    <b:InternetSiteTitle>www.connectnigeria.com</b:InternetSiteTitle>
    <b:URL>www.connectnigeria.com/articles/2014/10/6-top-employability-skills-you-need/</b:URL>
    <b:YearAccessed>2019</b:YearAccessed>
    <b:MonthAccessed>04</b:MonthAccessed>
    <b:DayAccessed>08</b:DayAccessed>
    <b:RefOrder>1</b:RefOrder>
  </b:Source>
  <b:Source>
    <b:Tag>Pan17</b:Tag>
    <b:SourceType>InternetSite</b:SourceType>
    <b:Guid>{FD1D7B69-3058-4804-ACC4-12A9CABFCC34}</b:Guid>
    <b:Author>
      <b:Author>
        <b:NameList>
          <b:Person>
            <b:Last>Pandey</b:Last>
            <b:First>Anubhav</b:First>
          </b:Person>
        </b:NameList>
      </b:Author>
    </b:Author>
    <b:Title>Professional ethics in the legal profession</b:Title>
    <b:InternetSiteTitle>IP Leaders</b:InternetSiteTitle>
    <b:Year>2017</b:Year>
    <b:Month>05</b:Month>
    <b:Day>17</b:Day>
    <b:URL>https://blog.ipleaders.in/professional-ethics-in-the-legal-profession/</b:URL>
    <b:YearAccessed>2019</b:YearAccessed>
    <b:MonthAccessed>04</b:MonthAccessed>
    <b:DayAccessed>08</b:DayAccessed>
    <b:RefOrder>2</b:RefOrder>
  </b:Source>
  <b:Source>
    <b:Tag>Mah15</b:Tag>
    <b:SourceType>JournalArticle</b:SourceType>
    <b:Guid>{DF93EA13-C146-4CDC-BAB4-EAF1E57F6BB0}</b:Guid>
    <b:Title>European Journal of Law and Technology Vol 6, No 1</b:Title>
    <b:Year>2015</b:Year>
    <b:URL>http://ejlt.org/issue/view/26</b:URL>
    <b:Author>
      <b:Author>
        <b:NameList>
          <b:Person>
            <b:Last>Maharg</b:Last>
            <b:First>Paul</b:First>
          </b:Person>
        </b:NameList>
      </b:Author>
    </b:Author>
    <b:JournalName>European Journal of Law and Technology</b:JournalName>
    <b:Pages>2</b:Pages>
    <b:Volume>6</b:Volume>
    <b:Issue>1</b:Issue>
    <b:YearAccessed>2019</b:YearAccessed>
    <b:MonthAccessed>04</b:MonthAccessed>
    <b:DayAccessed>06</b:DayAccessed>
    <b:RefOrder>3</b:RefOrder>
  </b:Source>
  <b:Source>
    <b:Tag>Har18</b:Tag>
    <b:SourceType>Book</b:SourceType>
    <b:Guid>{A94BBD48-6856-4136-9E2C-DB2A206D5387}</b:Guid>
    <b:Title>The Impact of Digitalization in the Workplace</b:Title>
    <b:Year>2018</b:Year>
    <b:Pages>3</b:Pages>
    <b:Author>
      <b:Author>
        <b:NameList>
          <b:Person>
            <b:Last>Harteis</b:Last>
            <b:First>Christian</b:First>
          </b:Person>
        </b:NameList>
      </b:Author>
    </b:Author>
    <b:City>New York</b:City>
    <b:Publisher>Springer International Publishing</b:Publisher>
    <b:RefOrder>4</b:RefOrder>
  </b:Source>
  <b:Source>
    <b:Tag>con03</b:Tag>
    <b:SourceType>JournalArticle</b:SourceType>
    <b:Guid>{A2653614-9BE4-41BC-AA41-DB86F2164984}</b:Guid>
    <b:Title>Transitions from higher education to work</b:Title>
    <b:Year>2003</b:Year>
    <b:Author>
      <b:Author>
        <b:NameList>
          <b:Person>
            <b:Last>Harvey</b:Last>
            <b:First>Lee</b:First>
          </b:Person>
        </b:NameList>
      </b:Author>
    </b:Author>
    <b:JournalName>Enhancing Student Employability Co-ordination Team and the LTSN Generic Centre</b:JournalName>
    <b:Pages>3</b:Pages>
    <b:YearAccessed>2019</b:YearAccessed>
    <b:MonthAccessed>04</b:MonthAccessed>
    <b:DayAccessed>07</b:DayAccessed>
    <b:RefOrder>5</b:RefOrder>
  </b:Source>
  <b:Source>
    <b:Tag>Job17</b:Tag>
    <b:SourceType>InternetSite</b:SourceType>
    <b:Guid>{4EF17C0F-1C69-4A7C-92F8-8C3D30B1CA5B}</b:Guid>
    <b:Title>Target Jobs</b:Title>
    <b:Year>2017</b:Year>
    <b:Author>
      <b:Author>
        <b:NameList>
          <b:Person>
            <b:Last>Jobs</b:Last>
            <b:First>Target</b:First>
          </b:Person>
        </b:NameList>
      </b:Author>
    </b:Author>
    <b:InternetSiteTitle>www.targetjobs.co.uk</b:InternetSiteTitle>
    <b:Month>01</b:Month>
    <b:Day>01</b:Day>
    <b:URL>https://targetjobs.co.uk/careers-advice/career-planning/273051-the-top-10-skills-thatll-get-you-a-job-when-you-graduate</b:URL>
    <b:YearAccessed>2019</b:YearAccessed>
    <b:MonthAccessed>04</b:MonthAccessed>
    <b:DayAccessed>07</b:DayAccessed>
    <b:RefOrder>6</b:RefOrder>
  </b:Source>
  <b:Source>
    <b:Tag>Gym18</b:Tag>
    <b:SourceType>InternetSite</b:SourceType>
    <b:Guid>{3D5EA0CE-7D52-4190-A876-209685E58948}</b:Guid>
    <b:Author>
      <b:Author>
        <b:NameList>
          <b:Person>
            <b:Last>Gymer</b:Last>
            <b:First>Sofia</b:First>
          </b:Person>
        </b:NameList>
      </b:Author>
    </b:Author>
    <b:Title>7 qualities every good lawyer should have</b:Title>
    <b:InternetSiteTitle>www.allaboutlaw.co.uk</b:InternetSiteTitle>
    <b:Year>2018</b:Year>
    <b:Month>02</b:Month>
    <b:Day>09</b:Day>
    <b:URL>https://www.allaboutlaw.co.uk/stage/becoming-a-lawyer/7-qualities-every-good-lawyer-should-have</b:URL>
    <b:YearAccessed>2019</b:YearAccessed>
    <b:MonthAccessed>04</b:MonthAccessed>
    <b:DayAccessed>06</b:DayAccessed>
    <b:RefOrder>7</b:RefOrder>
  </b:Source>
  <b:Source>
    <b:Tag>Smi18</b:Tag>
    <b:SourceType>InternetSite</b:SourceType>
    <b:Guid>{C79F05D2-7525-4FC4-B771-D12EDC34320C}</b:Guid>
    <b:Author>
      <b:Author>
        <b:NameList>
          <b:Person>
            <b:Last>Smith</b:Last>
            <b:First>Jemma</b:First>
          </b:Person>
        </b:NameList>
      </b:Author>
    </b:Author>
    <b:Title>7 skills for a successful law career</b:Title>
    <b:InternetSiteTitle>www.prospects.ac.uk</b:InternetSiteTitle>
    <b:Year>2018</b:Year>
    <b:Month>03</b:Month>
    <b:Day>01</b:Day>
    <b:URL>https://www.prospects.ac.uk/jobs-and-work-experience/job-sectors/law-sector/7-skills-for-a-successful-law-career</b:URL>
    <b:YearAccessed>2019</b:YearAccessed>
    <b:MonthAccessed>04</b:MonthAccessed>
    <b:DayAccessed>08</b:DayAccessed>
    <b:RefOrder>8</b:RefOrder>
  </b:Source>
  <b:Source>
    <b:Tag>Cha19</b:Tag>
    <b:SourceType>InternetSite</b:SourceType>
    <b:Guid>{06656289-D20D-4B0D-9363-B97F86E7395A}</b:Guid>
    <b:Author>
      <b:Author>
        <b:NameList>
          <b:Person>
            <b:Last>Chance</b:Last>
            <b:First>Clifford</b:First>
          </b:Person>
        </b:NameList>
      </b:Author>
    </b:Author>
    <b:Title>Legal Statements</b:Title>
    <b:InternetSiteTitle>www.cliffordchance.com</b:InternetSiteTitle>
    <b:Year>2019</b:Year>
    <b:Month>01</b:Month>
    <b:Day>01</b:Day>
    <b:URL>https://www.cliffordchance.com/Legal_statements/subscribe.html</b:URL>
    <b:YearAccessed>2019</b:YearAccessed>
    <b:MonthAccessed>04</b:MonthAccessed>
    <b:DayAccessed>08</b:DayAccessed>
    <b:RefOrder>9</b:RefOrder>
  </b:Source>
  <b:Source>
    <b:Tag>Mau17</b:Tag>
    <b:SourceType>Book</b:SourceType>
    <b:Guid>{7ECE0BC0-5615-4EFD-B9D7-B352F2B6C0F0}</b:Guid>
    <b:Title>Certificate in Higher Education: Skills for the Workplace Student Yearbook</b:Title>
    <b:Year>2017</b:Year>
    <b:City>London</b:City>
    <b:Publisher>SAGE Publications Ltd</b:Publisher>
    <b:Author>
      <b:Author>
        <b:NameList>
          <b:Person>
            <b:Last>Maund</b:Last>
            <b:Middle>Andrew</b:Middle>
          </b:Person>
          <b:Person>
            <b:Last>Schriek </b:Last>
            <b:First>Michaela</b:First>
          </b:Person>
          <b:Person>
            <b:Last>Tinkler</b:Last>
            <b:First>Paul</b:First>
          </b:Person>
        </b:NameList>
      </b:Author>
    </b:Author>
    <b:Pages>67</b:Pages>
    <b:RefOrder>10</b:RefOrder>
  </b:Source>
  <b:Source>
    <b:Tag>Uni18</b:Tag>
    <b:SourceType>InternetSite</b:SourceType>
    <b:Guid>{C463AE46-0B4E-40B7-9FAE-D18CFBB6EBCB}</b:Guid>
    <b:Title>8 job skills you should have</b:Title>
    <b:Year>2018</b:Year>
    <b:Author>
      <b:Author>
        <b:NameList>
          <b:Person>
            <b:Last>University</b:Last>
            <b:First>Monash</b:First>
          </b:Person>
        </b:NameList>
      </b:Author>
    </b:Author>
    <b:InternetSiteTitle>www.youthcentral.vic.gov.au</b:InternetSiteTitle>
    <b:Month>01</b:Month>
    <b:Day>01</b:Day>
    <b:URL>https://www.youthcentral.vic.gov.au/jobs-and-careers/plan-your-career/8-job-skills-you-should-have</b:URL>
    <b:YearAccessed>2019</b:YearAccessed>
    <b:MonthAccessed>04</b:MonthAccessed>
    <b:DayAccessed>06</b:DayAccessed>
    <b:RefOrder>11</b:RefOrder>
  </b:Source>
  <b:Source>
    <b:Tag>DOY18</b:Tag>
    <b:SourceType>InternetSite</b:SourceType>
    <b:Guid>{F706AC61-783D-49EF-9049-C2B95444CD16}</b:Guid>
    <b:Author>
      <b:Author>
        <b:NameList>
          <b:Person>
            <b:Last>DOYLE</b:Last>
            <b:First>ALISON</b:First>
          </b:Person>
        </b:NameList>
      </b:Author>
    </b:Author>
    <b:Title>Top 5 Employability Skills</b:Title>
    <b:InternetSiteTitle>www.thebalancecareers.com</b:InternetSiteTitle>
    <b:Year>2018</b:Year>
    <b:Month>10</b:Month>
    <b:Day>17</b:Day>
    <b:URL>https://www.thebalancecareers.com/employability-skills-list-and-examples-4143571</b:URL>
    <b:YearAccessed>2019</b:YearAccessed>
    <b:MonthAccessed>04</b:MonthAccessed>
    <b:DayAccessed>10</b:DayAccessed>
    <b:RefOrder>12</b:RefOrder>
  </b:Source>
  <b:Source>
    <b:Tag>Pat17</b:Tag>
    <b:SourceType>InternetSite</b:SourceType>
    <b:Guid>{97D2D5C4-7D28-4CB2-8E58-555478FAA4AA}</b:Guid>
    <b:Author>
      <b:Author>
        <b:NameList>
          <b:Person>
            <b:Last>Patel</b:Last>
            <b:First>Sujan</b:First>
          </b:Person>
        </b:NameList>
      </b:Author>
    </b:Author>
    <b:Title>The 7 Deadly Sins of Manager-Employee Communication (and How to Avoid Them)</b:Title>
    <b:InternetSiteTitle>www.inc.com</b:InternetSiteTitle>
    <b:Year>2017</b:Year>
    <b:Month>01</b:Month>
    <b:Day>24</b:Day>
    <b:URL>https://www.inc.com/sujan-patel/the-7-deadly-sins-of-manager/employee-communication-and-how-to-avoid-them.html</b:URL>
    <b:YearAccessed>2019</b:YearAccessed>
    <b:MonthAccessed>04</b:MonthAccessed>
    <b:DayAccessed>08</b:DayAccessed>
    <b:RefOrder>13</b:RefOrder>
  </b:Source>
  <b:Source>
    <b:Tag>STE17</b:Tag>
    <b:SourceType>InternetSite</b:SourceType>
    <b:Guid>{B0B9B49B-8C68-4058-811B-76DEB582C477}</b:Guid>
    <b:Author>
      <b:Author>
        <b:NameList>
          <b:Person>
            <b:Last>STERLING</b:Last>
            <b:First>SHEARMAN</b:First>
            <b:Middle>&amp;</b:Middle>
          </b:Person>
        </b:NameList>
      </b:Author>
    </b:Author>
    <b:Title>WHY WAS MY TRAINING CONTRACT APPLICATION REJECTED?</b:Title>
    <b:InternetSiteTitle>www.ukgraduates.shearman.com</b:InternetSiteTitle>
    <b:Year>2017</b:Year>
    <b:Month>03</b:Month>
    <b:Day>07</b:Day>
    <b:URL>https://ukgraduates.shearman.com/2017/03/07/why-was-my-training-contract-application-rejected/</b:URL>
    <b:YearAccessed>2019</b:YearAccessed>
    <b:MonthAccessed>04</b:MonthAccessed>
    <b:DayAccessed>10</b:DayAccessed>
    <b:RefOrder>14</b:RefOrder>
  </b:Source>
  <b:Source>
    <b:Tag>ENP14</b:Tag>
    <b:SourceType>InternetSite</b:SourceType>
    <b:Guid>{410527FD-B671-4F0B-9D19-39D88B744959}</b:Guid>
    <b:Author>
      <b:Author>
        <b:NameList>
          <b:Person>
            <b:Last>ENPRESS</b:Last>
          </b:Person>
        </b:NameList>
      </b:Author>
    </b:Author>
    <b:Title>Key skills to being a good Lawyer: Tip 3 Attention to detail</b:Title>
    <b:InternetSiteTitle>elevationnetworks.org</b:InternetSiteTitle>
    <b:Year>2014</b:Year>
    <b:Month>06</b:Month>
    <b:Day>11</b:Day>
    <b:URL>http://www.elevationnetworks.org/key-skills-to-being-a-good-lawyer-tip-3-attention-to-detail/</b:URL>
    <b:YearAccessed>2019</b:YearAccessed>
    <b:MonthAccessed>04</b:MonthAccessed>
    <b:DayAccessed>08</b:DayAccessed>
    <b:RefOrder>15</b:RefOrder>
  </b:Source>
  <b:Source>
    <b:Tag>Ana18</b:Tag>
    <b:SourceType>InternetSite</b:SourceType>
    <b:Guid>{4AB7BE45-0AAB-451A-8803-8349B4158431}</b:Guid>
    <b:Author>
      <b:Author>
        <b:NameList>
          <b:Person>
            <b:Last>Anastasia</b:Last>
          </b:Person>
        </b:NameList>
      </b:Author>
    </b:Author>
    <b:Title>40 Employability Skills for a Successful Long-Term Career</b:Title>
    <b:InternetSiteTitle>www.cleverism.com</b:InternetSiteTitle>
    <b:Year>2018</b:Year>
    <b:Month>12</b:Month>
    <b:Day>08</b:Day>
    <b:URL>https://www.cleverism.com/40-employability-skills-for-a-successful-long-term-career/</b:URL>
    <b:YearAccessed>2019</b:YearAccessed>
    <b:MonthAccessed>04</b:MonthAccessed>
    <b:DayAccessed>08</b:DayAccessed>
    <b:RefOrder>16</b:RefOrder>
  </b:Source>
  <b:Source>
    <b:Tag>Tik16</b:Tag>
    <b:SourceType>InternetSite</b:SourceType>
    <b:Guid>{256781CF-0D83-424A-B34F-ED4479805995}</b:Guid>
    <b:Title>The future of law firms - CMS innovate with new office move</b:Title>
    <b:InternetSiteTitle>www.youtube.com</b:InternetSiteTitle>
    <b:Year>2016</b:Year>
    <b:Month>01</b:Month>
    <b:Day>19</b:Day>
    <b:URL>https://www.youtube.com/watch?v=iuQQJsNGcMk</b:URL>
    <b:YearAccessed>2019</b:YearAccessed>
    <b:MonthAccessed>04</b:MonthAccessed>
    <b:DayAccessed>10</b:DayAccessed>
    <b:Author>
      <b:Author>
        <b:NameList>
          <b:Person>
            <b:Last>Tikit</b:Last>
          </b:Person>
        </b:NameList>
      </b:Author>
    </b:Author>
    <b:RefOrder>17</b:RefOrder>
  </b:Source>
  <b:Source>
    <b:Tag>Joy15</b:Tag>
    <b:SourceType>InternetSite</b:SourceType>
    <b:Guid>{16B92D12-9A9F-40E1-BB60-70824A68F917}</b:Guid>
    <b:Author>
      <b:Author>
        <b:NameList>
          <b:Person>
            <b:Last>Joyce</b:Last>
            <b:First>Mariah</b:First>
          </b:Person>
        </b:NameList>
      </b:Author>
    </b:Author>
    <b:Title>This London Law Firm Went Totally Mobile</b:Title>
    <b:InternetSiteTitle>www.workdesign.com</b:InternetSiteTitle>
    <b:Year>2015</b:Year>
    <b:Month>10</b:Month>
    <b:Day>09</b:Day>
    <b:URL>https://workdesign.com/2015/10/this-law-firm-went-totally-mobile-in-their-new-london-office/</b:URL>
    <b:YearAccessed>2019</b:YearAccessed>
    <b:MonthAccessed>04</b:MonthAccessed>
    <b:DayAccessed>08</b:DayAccessed>
    <b:RefOrder>18</b:RefOrder>
  </b:Source>
  <b:Source>
    <b:Tag>Jus18</b:Tag>
    <b:SourceType>InternetSite</b:SourceType>
    <b:Guid>{C43369C1-E8A0-4EDB-9464-56CAE702878C}</b:Guid>
    <b:Author>
      <b:Author>
        <b:NameList>
          <b:Person>
            <b:Last>Justscience</b:Last>
          </b:Person>
        </b:NameList>
      </b:Author>
    </b:Author>
    <b:Title>What Are The Implications Of Ever-Increasing Globalization Through Technology To The Global Economy?</b:Title>
    <b:InternetSiteTitle>http://www.justscience.in</b:InternetSiteTitle>
    <b:Year>2018</b:Year>
    <b:Month>01</b:Month>
    <b:Day>20</b:Day>
    <b:URL>http://www.justscience.in/articles/implications-ever-increasing-globalization-technology-global-economy/2018/01/20</b:URL>
    <b:YearAccessed>2019</b:YearAccessed>
    <b:MonthAccessed>04</b:MonthAccessed>
    <b:DayAccessed>08</b:DayAccessed>
    <b:RefOrder>19</b:RefOrder>
  </b:Source>
  <b:Source>
    <b:Tag>Soc18</b:Tag>
    <b:SourceType>InternetSite</b:SourceType>
    <b:Guid>{653790B8-C334-4878-BEB8-A0F7589CA173}</b:Guid>
    <b:Author>
      <b:Author>
        <b:NameList>
          <b:Person>
            <b:Last>Society</b:Last>
            <b:First>The</b:First>
            <b:Middle>Law</b:Middle>
          </b:Person>
        </b:NameList>
      </b:Author>
    </b:Author>
    <b:Title>Time management</b:Title>
    <b:InternetSiteTitle>www.lawsociety.org.uk</b:InternetSiteTitle>
    <b:Year>2018</b:Year>
    <b:Month>01</b:Month>
    <b:Day>01</b:Day>
    <b:URL>https://www.lawsociety.org.uk/law-careers/career-progression/personal-development/time-management/</b:URL>
    <b:YearAccessed>2019</b:YearAccessed>
    <b:MonthAccessed>04</b:MonthAccessed>
    <b:DayAccessed>08</b:DayAccessed>
    <b:RefOrder>20</b:RefOrder>
  </b:Source>
  <b:Source>
    <b:Tag>Squ18</b:Tag>
    <b:SourceType>InternetSite</b:SourceType>
    <b:Guid>{FAA9737B-B159-4DE6-A16A-100E0F380A74}</b:Guid>
    <b:Title>Life-Changing Time Management Hacks</b:Title>
    <b:Year>2018</b:Year>
    <b:Month>01</b:Month>
    <b:Day>01</b:Day>
    <b:Author>
      <b:Author>
        <b:NameList>
          <b:Person>
            <b:Last>Square Capital</b:Last>
            <b:First>LLC</b:First>
          </b:Person>
        </b:NameList>
      </b:Author>
    </b:Author>
    <b:InternetSiteTitle>www.squareup.com</b:InternetSiteTitle>
    <b:URL>https://squareup.com/townsquare/life-changing-time-management-hacks</b:URL>
    <b:YearAccessed>2019</b:YearAccessed>
    <b:MonthAccessed>04</b:MonthAccessed>
    <b:DayAccessed>08</b:DayAccessed>
    <b:RefOrder>21</b:RefOrder>
  </b:Source>
  <b:Source>
    <b:Tag>Mor16</b:Tag>
    <b:SourceType>Book</b:SourceType>
    <b:Guid>{E736BAA0-ACE4-45A5-B6E2-7B14B89143CF}</b:Guid>
    <b:Title>The Business Student's Guide to Study and Employability</b:Title>
    <b:Year>2016</b:Year>
    <b:Author>
      <b:Author>
        <b:NameList>
          <b:Person>
            <b:Last>Morgan</b:Last>
            <b:First>Peter</b:First>
          </b:Person>
        </b:NameList>
      </b:Author>
    </b:Author>
    <b:City>London</b:City>
    <b:Publisher>SAGE Publications Ltd</b:Publisher>
    <b:Pages>298</b:Pages>
    <b:RefOrder>22</b:RefOrder>
  </b:Source>
  <b:Source>
    <b:Tag>Sho18</b:Tag>
    <b:SourceType>InternetSite</b:SourceType>
    <b:Guid>{23BAFEF2-E2A8-408E-80DB-BBFF9F678CF7}</b:Guid>
    <b:Author>
      <b:Author>
        <b:NameList>
          <b:Person>
            <b:Last>Shore</b:Last>
            <b:First>Hansy</b:First>
          </b:Person>
        </b:NameList>
      </b:Author>
    </b:Author>
    <b:Title>10 Key Skills You Need for Law and How to Develop Them</b:Title>
    <b:InternetSiteTitle>www.thelawyerportal.com</b:InternetSiteTitle>
    <b:Year>2018</b:Year>
    <b:Month>07</b:Month>
    <b:Day>26</b:Day>
    <b:URL>https://www.thelawyerportal.com/2018/07/26/law-skills-develop/</b:URL>
    <b:YearAccessed>2019</b:YearAccessed>
    <b:MonthAccessed>04</b:MonthAccessed>
    <b:DayAccessed>06</b:DayAccessed>
    <b:RefOrder>23</b:RefOrder>
  </b:Source>
  <b:Source>
    <b:Tag>Top19</b:Tag>
    <b:SourceType>DocumentFromInternetSite</b:SourceType>
    <b:Guid>{571B9418-67EC-41A8-BEC9-0A14C8575FA0}</b:Guid>
    <b:Title>Top 5 Problem Solving Tools</b:Title>
    <b:InternetSiteTitle>www.free-management-ebooks.com</b:InternetSiteTitle>
    <b:Year>2019</b:Year>
    <b:Month>04</b:Month>
    <b:Day>08</b:Day>
    <b:URL>http://www.free-management-ebooks.com/news/problem-solving-tools/</b:URL>
    <b:Author>
      <b:Author>
        <b:Corporate>Free Management Books</b:Corporate>
      </b:Author>
    </b:Author>
    <b:RefOrder>24</b:RefOrder>
  </b:Source>
  <b:Source>
    <b:Tag>AIB14</b:Tag>
    <b:SourceType>DocumentFromInternetSite</b:SourceType>
    <b:Guid>{1A63B0A6-8EFE-4CE9-B7B2-CAF07A44535B}</b:Guid>
    <b:Author>
      <b:Author>
        <b:Corporate>AIB Blog</b:Corporate>
      </b:Author>
    </b:Author>
    <b:Title>Why Teamwork is Important in the Workplace</b:Title>
    <b:InternetSiteTitle>www.aib.edu.au</b:InternetSiteTitle>
    <b:Year>2014</b:Year>
    <b:Month>07</b:Month>
    <b:Day>08</b:Day>
    <b:URL>https://www.aib.edu.au/blog/teamwork/teamwork-is-important-in-the-workplace/</b:URL>
    <b:YearAccessed>2019</b:YearAccessed>
    <b:MonthAccessed>04</b:MonthAccessed>
    <b:DayAccessed>08</b:DayAccessed>
    <b:RefOrder>25</b:RefOrder>
  </b:Source>
  <b:Source>
    <b:Tag>Tim17</b:Tag>
    <b:SourceType>DocumentFromInternetSite</b:SourceType>
    <b:Guid>{6BCCAC75-7798-44E8-AE88-210308276C8A}</b:Guid>
    <b:Author>
      <b:Author>
        <b:NameList>
          <b:Person>
            <b:Last>Timmer</b:Last>
            <b:First>John</b:First>
          </b:Person>
        </b:NameList>
      </b:Author>
    </b:Author>
    <b:Title>To think critically, you have to be both analytical and motivated</b:Title>
    <b:InternetSiteTitle>www.arstechnica.com</b:InternetSiteTitle>
    <b:Year>2017</b:Year>
    <b:Month>11</b:Month>
    <b:Day>15</b:Day>
    <b:URL>https://arstechnica.com/science/2017/11/to-think-critically-you-have-to-be-both-analytical-and-motivated/</b:URL>
    <b:YearAccessed>2019</b:YearAccessed>
    <b:MonthAccessed>04</b:MonthAccessed>
    <b:DayAccessed>08</b:DayAccessed>
    <b:RefOrder>26</b:RefOrder>
  </b:Source>
  <b:Source>
    <b:Tag>The19</b:Tag>
    <b:SourceType>InternetSite</b:SourceType>
    <b:Guid>{84012626-41C5-42CC-AAC1-597FE362A510}</b:Guid>
    <b:Title>The English legal system</b:Title>
    <b:InternetSiteTitle>www.iclr.co.uk</b:InternetSiteTitle>
    <b:URL>https://www.iclr.co.uk/knowledge/topics/the-english-legal-system/</b:URL>
    <b:Author>
      <b:Author>
        <b:Corporate>The Incorporated Council of Law Reporting for England &amp; Wales</b:Corporate>
      </b:Author>
    </b:Author>
    <b:YearAccessed>2019</b:YearAccessed>
    <b:MonthAccessed>04</b:MonthAccessed>
    <b:DayAccessed>08</b:DayAccessed>
    <b:RefOrder>27</b:RefOrder>
  </b:Source>
  <b:Source>
    <b:Tag>Mat16</b:Tag>
    <b:SourceType>InternetSite</b:SourceType>
    <b:Guid>{AD44538D-E186-487F-BD6A-4B60B4D56B15}</b:Guid>
    <b:Author>
      <b:Author>
        <b:Corporate>Mathematica Policy Research</b:Corporate>
      </b:Author>
    </b:Author>
    <b:Year>2016</b:Year>
    <b:URL>https://www.mathematica-mpr.com/our-publications-and-findings/projects/clearinghouse-for-labor-evaluation-and-research</b:URL>
    <b:YearAccessed>2019</b:YearAccessed>
    <b:MonthAccessed>04</b:MonthAccessed>
    <b:DayAccessed>08</b:DayAccessed>
    <b:Title>Clearinghouse for Labor Evaluation and Research (CLEAR)</b:Title>
    <b:InternetSiteTitle>www.mathematica-mpr.com</b:InternetSiteTitle>
    <b:RefOrder>28</b:RefOrder>
  </b:Source>
  <b:Source>
    <b:Tag>Oxf17</b:Tag>
    <b:SourceType>InternetSite</b:SourceType>
    <b:Guid>{626087FB-DDA9-478F-9231-4F2CC723724B}</b:Guid>
    <b:Author>
      <b:Author>
        <b:Corporate>Oxford Royale Academy</b:Corporate>
      </b:Author>
    </b:Author>
    <b:Title>9 Essential Skills for Aspiring Lawyers</b:Title>
    <b:InternetSiteTitle>www.oxford-royale.co.uk</b:InternetSiteTitle>
    <b:Year>2017</b:Year>
    <b:Month>12</b:Month>
    <b:Day>14</b:Day>
    <b:URL>https://www.oxford-royale.co.uk/articles/professional-development-aspiring-lawyers.html</b:URL>
    <b:YearAccessed>2019</b:YearAccessed>
    <b:MonthAccessed>04</b:MonthAccessed>
    <b:DayAccessed>08</b:DayAccessed>
    <b:RefOrder>29</b:RefOrder>
  </b:Source>
  <b:Source>
    <b:Tag>McL19</b:Tag>
    <b:SourceType>InternetSite</b:SourceType>
    <b:Guid>{E16DA1E5-8CF3-4D30-ABFC-A2B189A29DD8}</b:Guid>
    <b:Author>
      <b:Author>
        <b:NameList>
          <b:Person>
            <b:Last>McLeod</b:Last>
            <b:First>Saul</b:First>
          </b:Person>
        </b:NameList>
      </b:Author>
    </b:Author>
    <b:Title>What is Psychology?</b:Title>
    <b:InternetSiteTitle>www.simplypsychology.org</b:InternetSiteTitle>
    <b:Year>2019</b:Year>
    <b:URL>https://www.simplypsychology.org/whatispsychology.html</b:URL>
    <b:YearAccessed>2019</b:YearAccessed>
    <b:MonthAccessed>04</b:MonthAccessed>
    <b:DayAccessed>08</b:DayAccessed>
    <b:RefOrder>30</b:RefOrder>
  </b:Source>
</b:Sources>
</file>

<file path=customXml/itemProps1.xml><?xml version="1.0" encoding="utf-8"?>
<ds:datastoreItem xmlns:ds="http://schemas.openxmlformats.org/officeDocument/2006/customXml" ds:itemID="{5B65C77D-E76B-4A80-8C0A-1F37F5E9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2019-04-23T22:00:00Z</dcterms:created>
  <dcterms:modified xsi:type="dcterms:W3CDTF">2019-04-27T20:20:00Z</dcterms:modified>
</cp:coreProperties>
</file>