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C59B5" w14:textId="2254B505" w:rsidR="00A06452" w:rsidRDefault="335D3E6D" w:rsidP="02A2A155">
      <w:pPr>
        <w:rPr>
          <w:b/>
          <w:bCs/>
          <w:sz w:val="24"/>
          <w:szCs w:val="24"/>
          <w:u w:val="single"/>
        </w:rPr>
      </w:pPr>
      <w:bookmarkStart w:id="0" w:name="_GoBack"/>
      <w:bookmarkEnd w:id="0"/>
      <w:r w:rsidRPr="61FD7EF5">
        <w:rPr>
          <w:b/>
          <w:bCs/>
          <w:sz w:val="24"/>
          <w:szCs w:val="24"/>
          <w:u w:val="single"/>
        </w:rPr>
        <w:t>Cassy Rumbelow</w:t>
      </w:r>
      <w:r w:rsidRPr="61FD7EF5">
        <w:rPr>
          <w:b/>
          <w:bCs/>
          <w:sz w:val="24"/>
          <w:szCs w:val="24"/>
        </w:rPr>
        <w:t xml:space="preserve"> </w:t>
      </w:r>
      <w:r w:rsidR="63509ABC" w:rsidRPr="61FD7EF5">
        <w:rPr>
          <w:b/>
          <w:bCs/>
          <w:sz w:val="24"/>
          <w:szCs w:val="24"/>
        </w:rPr>
        <w:t xml:space="preserve">  </w:t>
      </w:r>
    </w:p>
    <w:p w14:paraId="47D42C6B" w14:textId="66B1B43E" w:rsidR="00A06452" w:rsidRDefault="335D3E6D" w:rsidP="02A2A155">
      <w:pPr>
        <w:rPr>
          <w:b/>
          <w:bCs/>
          <w:sz w:val="24"/>
          <w:szCs w:val="24"/>
          <w:u w:val="single"/>
        </w:rPr>
      </w:pPr>
      <w:r w:rsidRPr="02A2A155">
        <w:rPr>
          <w:b/>
          <w:bCs/>
          <w:sz w:val="24"/>
          <w:szCs w:val="24"/>
          <w:u w:val="single"/>
        </w:rPr>
        <w:t>Student number: 2221355</w:t>
      </w:r>
      <w:r w:rsidRPr="02A2A155">
        <w:rPr>
          <w:b/>
          <w:bCs/>
          <w:sz w:val="24"/>
          <w:szCs w:val="24"/>
        </w:rPr>
        <w:t xml:space="preserve"> </w:t>
      </w:r>
    </w:p>
    <w:p w14:paraId="6A449A25" w14:textId="57F59C3F" w:rsidR="00A06452" w:rsidRDefault="335D3E6D" w:rsidP="02A2A155">
      <w:pPr>
        <w:rPr>
          <w:b/>
          <w:bCs/>
          <w:sz w:val="24"/>
          <w:szCs w:val="24"/>
          <w:u w:val="single"/>
        </w:rPr>
      </w:pPr>
      <w:r w:rsidRPr="02A2A155">
        <w:rPr>
          <w:b/>
          <w:bCs/>
          <w:sz w:val="24"/>
          <w:szCs w:val="24"/>
          <w:u w:val="single"/>
        </w:rPr>
        <w:t>Evidence-based policing and decision making</w:t>
      </w:r>
    </w:p>
    <w:p w14:paraId="5E5787A5" w14:textId="47C0E60A" w:rsidR="00A06452" w:rsidRDefault="335D3E6D" w:rsidP="02A2A155">
      <w:pPr>
        <w:rPr>
          <w:sz w:val="24"/>
          <w:szCs w:val="24"/>
        </w:rPr>
      </w:pPr>
      <w:r w:rsidRPr="61FD7EF5">
        <w:rPr>
          <w:sz w:val="24"/>
          <w:szCs w:val="24"/>
        </w:rPr>
        <w:t>Using a crime activity of your choice, describe and discuss how classical criminology</w:t>
      </w:r>
      <w:r w:rsidR="28105700" w:rsidRPr="61FD7EF5">
        <w:rPr>
          <w:sz w:val="24"/>
          <w:szCs w:val="24"/>
        </w:rPr>
        <w:t xml:space="preserve"> informs</w:t>
      </w:r>
      <w:r w:rsidRPr="61FD7EF5">
        <w:rPr>
          <w:sz w:val="24"/>
          <w:szCs w:val="24"/>
        </w:rPr>
        <w:t xml:space="preserve"> evidence-based policing. </w:t>
      </w:r>
    </w:p>
    <w:p w14:paraId="6017643E" w14:textId="318E5EF2" w:rsidR="335D3E6D" w:rsidRDefault="335D3E6D" w:rsidP="02A2A155">
      <w:pPr>
        <w:rPr>
          <w:sz w:val="24"/>
          <w:szCs w:val="24"/>
        </w:rPr>
      </w:pPr>
      <w:r w:rsidRPr="02A2A155">
        <w:rPr>
          <w:b/>
          <w:bCs/>
          <w:sz w:val="24"/>
          <w:szCs w:val="24"/>
          <w:u w:val="single"/>
        </w:rPr>
        <w:t>Introduction</w:t>
      </w:r>
      <w:r w:rsidRPr="02A2A155">
        <w:rPr>
          <w:sz w:val="24"/>
          <w:szCs w:val="24"/>
        </w:rPr>
        <w:t xml:space="preserve"> </w:t>
      </w:r>
    </w:p>
    <w:p w14:paraId="19FC7683" w14:textId="4C3DA927" w:rsidR="76B810AF" w:rsidRDefault="76B810AF" w:rsidP="1EC9DEDD">
      <w:pPr>
        <w:rPr>
          <w:sz w:val="24"/>
          <w:szCs w:val="24"/>
        </w:rPr>
      </w:pPr>
      <w:r w:rsidRPr="1EC9DEDD">
        <w:rPr>
          <w:sz w:val="24"/>
          <w:szCs w:val="24"/>
        </w:rPr>
        <w:t xml:space="preserve">This essay will evaluate classical criminology and its </w:t>
      </w:r>
      <w:r w:rsidR="560A8348" w:rsidRPr="1EC9DEDD">
        <w:rPr>
          <w:sz w:val="24"/>
          <w:szCs w:val="24"/>
        </w:rPr>
        <w:t xml:space="preserve">influence on </w:t>
      </w:r>
      <w:r w:rsidR="68BA1452" w:rsidRPr="1EC9DEDD">
        <w:rPr>
          <w:sz w:val="24"/>
          <w:szCs w:val="24"/>
        </w:rPr>
        <w:t>evidence-based</w:t>
      </w:r>
      <w:r w:rsidRPr="1EC9DEDD">
        <w:rPr>
          <w:sz w:val="24"/>
          <w:szCs w:val="24"/>
        </w:rPr>
        <w:t xml:space="preserve"> policing. </w:t>
      </w:r>
      <w:r w:rsidR="1579209E" w:rsidRPr="1EC9DEDD">
        <w:rPr>
          <w:sz w:val="24"/>
          <w:szCs w:val="24"/>
        </w:rPr>
        <w:t>Also,</w:t>
      </w:r>
      <w:r w:rsidR="2168D5D9" w:rsidRPr="1EC9DEDD">
        <w:rPr>
          <w:sz w:val="24"/>
          <w:szCs w:val="24"/>
        </w:rPr>
        <w:t xml:space="preserve"> this essay will </w:t>
      </w:r>
      <w:r w:rsidR="480C86EB" w:rsidRPr="1EC9DEDD">
        <w:rPr>
          <w:sz w:val="24"/>
          <w:szCs w:val="24"/>
        </w:rPr>
        <w:t xml:space="preserve">discuss these two models and relate it to the incidence of theft. </w:t>
      </w:r>
      <w:r w:rsidR="24052CE7" w:rsidRPr="1EC9DEDD">
        <w:rPr>
          <w:sz w:val="24"/>
          <w:szCs w:val="24"/>
        </w:rPr>
        <w:t xml:space="preserve">Classical criminology is </w:t>
      </w:r>
      <w:r w:rsidR="03579F80" w:rsidRPr="1EC9DEDD">
        <w:rPr>
          <w:sz w:val="24"/>
          <w:szCs w:val="24"/>
        </w:rPr>
        <w:t xml:space="preserve">a specific group of theories that are based around the idea that people have a </w:t>
      </w:r>
      <w:r w:rsidR="41FC84B1" w:rsidRPr="1EC9DEDD">
        <w:rPr>
          <w:sz w:val="24"/>
          <w:szCs w:val="24"/>
        </w:rPr>
        <w:t>rational</w:t>
      </w:r>
      <w:r w:rsidR="03579F80" w:rsidRPr="1EC9DEDD">
        <w:rPr>
          <w:sz w:val="24"/>
          <w:szCs w:val="24"/>
        </w:rPr>
        <w:t xml:space="preserve"> mind and that think</w:t>
      </w:r>
      <w:r w:rsidR="2168D5D9" w:rsidRPr="1EC9DEDD">
        <w:rPr>
          <w:sz w:val="24"/>
          <w:szCs w:val="24"/>
        </w:rPr>
        <w:t xml:space="preserve"> </w:t>
      </w:r>
      <w:r w:rsidR="13698B9D" w:rsidRPr="1EC9DEDD">
        <w:rPr>
          <w:sz w:val="24"/>
          <w:szCs w:val="24"/>
        </w:rPr>
        <w:t>of the right decisions. When deciding to do crime</w:t>
      </w:r>
      <w:r w:rsidR="0E6B8CDD" w:rsidRPr="1EC9DEDD">
        <w:rPr>
          <w:sz w:val="24"/>
          <w:szCs w:val="24"/>
        </w:rPr>
        <w:t xml:space="preserve"> identifying what is around the individuals</w:t>
      </w:r>
      <w:r w:rsidR="4D10720E" w:rsidRPr="1EC9DEDD">
        <w:rPr>
          <w:sz w:val="24"/>
          <w:szCs w:val="24"/>
        </w:rPr>
        <w:t>, looking at evidence, the knowledge and making the decision to attempt to gain the most benefited pleasure and avoid the most pain</w:t>
      </w:r>
      <w:r w:rsidR="1197BB82" w:rsidRPr="1EC9DEDD">
        <w:rPr>
          <w:sz w:val="24"/>
          <w:szCs w:val="24"/>
        </w:rPr>
        <w:t xml:space="preserve">. </w:t>
      </w:r>
      <w:r w:rsidR="1B781B16" w:rsidRPr="1EC9DEDD">
        <w:rPr>
          <w:sz w:val="24"/>
          <w:szCs w:val="24"/>
        </w:rPr>
        <w:t xml:space="preserve">A theory from the classical criminology is stated by Wiley online library (2017) that the term "classical criminology" refers to a body of works from the late eighteenth to early nineteenth centuries that helped shape European prison reform. </w:t>
      </w:r>
      <w:r w:rsidR="7D2F94EF" w:rsidRPr="1EC9DEDD">
        <w:rPr>
          <w:sz w:val="24"/>
          <w:szCs w:val="24"/>
        </w:rPr>
        <w:t>Education reform (2016) states that any concept or plan that is generated from or informed by objective evidence is said to be defined as "evidence based."</w:t>
      </w:r>
      <w:r w:rsidR="62E89DEC" w:rsidRPr="1EC9DEDD">
        <w:rPr>
          <w:sz w:val="24"/>
          <w:szCs w:val="24"/>
        </w:rPr>
        <w:t xml:space="preserve"> </w:t>
      </w:r>
      <w:r w:rsidR="1B781B16" w:rsidRPr="1EC9DEDD">
        <w:rPr>
          <w:sz w:val="24"/>
          <w:szCs w:val="24"/>
        </w:rPr>
        <w:t xml:space="preserve">Cesare Beccaria and Jeremy Bentham were the primary authors whose work radicalised how we think about crime and punishment. These have been later updated and developed by Clarke </w:t>
      </w:r>
      <w:r w:rsidR="699C025C" w:rsidRPr="1EC9DEDD">
        <w:rPr>
          <w:sz w:val="24"/>
          <w:szCs w:val="24"/>
        </w:rPr>
        <w:t xml:space="preserve">and Felson </w:t>
      </w:r>
      <w:r w:rsidR="67ACED50" w:rsidRPr="1EC9DEDD">
        <w:rPr>
          <w:sz w:val="24"/>
          <w:szCs w:val="24"/>
        </w:rPr>
        <w:t xml:space="preserve">with routine </w:t>
      </w:r>
      <w:r w:rsidR="46FF5FE9" w:rsidRPr="1EC9DEDD">
        <w:rPr>
          <w:sz w:val="24"/>
          <w:szCs w:val="24"/>
        </w:rPr>
        <w:t>activities</w:t>
      </w:r>
      <w:r w:rsidR="67ACED50" w:rsidRPr="1EC9DEDD">
        <w:rPr>
          <w:sz w:val="24"/>
          <w:szCs w:val="24"/>
        </w:rPr>
        <w:t xml:space="preserve"> and </w:t>
      </w:r>
      <w:r w:rsidR="3178B783" w:rsidRPr="1EC9DEDD">
        <w:rPr>
          <w:sz w:val="24"/>
          <w:szCs w:val="24"/>
        </w:rPr>
        <w:t>rational</w:t>
      </w:r>
      <w:r w:rsidR="67ACED50" w:rsidRPr="1EC9DEDD">
        <w:rPr>
          <w:sz w:val="24"/>
          <w:szCs w:val="24"/>
        </w:rPr>
        <w:t xml:space="preserve"> choice</w:t>
      </w:r>
      <w:r w:rsidR="2B6F6AD3" w:rsidRPr="1EC9DEDD">
        <w:rPr>
          <w:sz w:val="24"/>
          <w:szCs w:val="24"/>
        </w:rPr>
        <w:t>, with decision making choices of criminals. These broke down 16 technique primary prevention</w:t>
      </w:r>
      <w:r w:rsidR="1ABB38D9" w:rsidRPr="1EC9DEDD">
        <w:rPr>
          <w:sz w:val="24"/>
          <w:szCs w:val="24"/>
        </w:rPr>
        <w:t>s</w:t>
      </w:r>
      <w:r w:rsidR="707AE668" w:rsidRPr="1EC9DEDD">
        <w:rPr>
          <w:sz w:val="24"/>
          <w:szCs w:val="24"/>
        </w:rPr>
        <w:t xml:space="preserve">, coming up with all the </w:t>
      </w:r>
      <w:r w:rsidR="7989794F" w:rsidRPr="1EC9DEDD">
        <w:rPr>
          <w:sz w:val="24"/>
          <w:szCs w:val="24"/>
        </w:rPr>
        <w:t>different</w:t>
      </w:r>
      <w:r w:rsidR="707AE668" w:rsidRPr="1EC9DEDD">
        <w:rPr>
          <w:sz w:val="24"/>
          <w:szCs w:val="24"/>
        </w:rPr>
        <w:t xml:space="preserve"> ways that people can make ways easier for a criminal not to do something bad. Clarke and Felson </w:t>
      </w:r>
      <w:r w:rsidR="4FCD5901" w:rsidRPr="1EC9DEDD">
        <w:rPr>
          <w:sz w:val="24"/>
          <w:szCs w:val="24"/>
        </w:rPr>
        <w:t>since expanded these into 25 techniques</w:t>
      </w:r>
      <w:r w:rsidR="78B3EEE4" w:rsidRPr="1EC9DEDD">
        <w:rPr>
          <w:sz w:val="24"/>
          <w:szCs w:val="24"/>
        </w:rPr>
        <w:t xml:space="preserve">. </w:t>
      </w:r>
      <w:r w:rsidR="70242358" w:rsidRPr="1EC9DEDD">
        <w:rPr>
          <w:sz w:val="24"/>
          <w:szCs w:val="24"/>
        </w:rPr>
        <w:t xml:space="preserve">Legislation.gov.uk (2023) </w:t>
      </w:r>
      <w:r w:rsidR="2D7F8C6D" w:rsidRPr="1EC9DEDD">
        <w:rPr>
          <w:sz w:val="24"/>
          <w:szCs w:val="24"/>
        </w:rPr>
        <w:t>publish that t</w:t>
      </w:r>
      <w:r w:rsidR="4F04E31A" w:rsidRPr="1EC9DEDD">
        <w:rPr>
          <w:sz w:val="24"/>
          <w:szCs w:val="24"/>
        </w:rPr>
        <w:t>he definition of theft</w:t>
      </w:r>
      <w:r w:rsidR="46177BEA" w:rsidRPr="1EC9DEDD">
        <w:rPr>
          <w:sz w:val="24"/>
          <w:szCs w:val="24"/>
        </w:rPr>
        <w:t xml:space="preserve"> act 1968</w:t>
      </w:r>
      <w:r w:rsidR="4F04E31A" w:rsidRPr="1EC9DEDD">
        <w:rPr>
          <w:sz w:val="24"/>
          <w:szCs w:val="24"/>
        </w:rPr>
        <w:t xml:space="preserve"> is</w:t>
      </w:r>
      <w:r w:rsidR="416B46CD" w:rsidRPr="1EC9DEDD">
        <w:rPr>
          <w:sz w:val="24"/>
          <w:szCs w:val="24"/>
        </w:rPr>
        <w:t xml:space="preserve"> </w:t>
      </w:r>
      <w:r w:rsidR="2C72A11D" w:rsidRPr="1EC9DEDD">
        <w:rPr>
          <w:sz w:val="24"/>
          <w:szCs w:val="24"/>
        </w:rPr>
        <w:t>“</w:t>
      </w:r>
      <w:r w:rsidR="2C72A11D" w:rsidRPr="1EC9DEDD">
        <w:rPr>
          <w:rFonts w:eastAsiaTheme="minorEastAsia"/>
          <w:sz w:val="24"/>
          <w:szCs w:val="24"/>
        </w:rPr>
        <w:t>A person is guilty of theft if he dishonestly appropriates property belonging to another with the intention of permanently depriving the other of it; and “thief” and “steal” shall be construed accordingly.”</w:t>
      </w:r>
    </w:p>
    <w:p w14:paraId="7DA9A592" w14:textId="1D95358A" w:rsidR="0013E80B" w:rsidRDefault="0013E80B" w:rsidP="02A2A155">
      <w:pPr>
        <w:rPr>
          <w:b/>
          <w:bCs/>
          <w:sz w:val="24"/>
          <w:szCs w:val="24"/>
          <w:u w:val="single"/>
        </w:rPr>
      </w:pPr>
      <w:r w:rsidRPr="02A2A155">
        <w:rPr>
          <w:b/>
          <w:bCs/>
          <w:sz w:val="24"/>
          <w:szCs w:val="24"/>
          <w:u w:val="single"/>
        </w:rPr>
        <w:t>Main body</w:t>
      </w:r>
    </w:p>
    <w:p w14:paraId="03FF38E4" w14:textId="22FC237B" w:rsidR="52341826" w:rsidRDefault="52341826" w:rsidP="1EC9DEDD">
      <w:pPr>
        <w:rPr>
          <w:sz w:val="24"/>
          <w:szCs w:val="24"/>
        </w:rPr>
      </w:pPr>
      <w:r w:rsidRPr="1EC9DEDD">
        <w:rPr>
          <w:sz w:val="24"/>
          <w:szCs w:val="24"/>
        </w:rPr>
        <w:t>One of the models that affect people from preventing them to commit crime such as theft is</w:t>
      </w:r>
      <w:r w:rsidR="31868ABF" w:rsidRPr="1EC9DEDD">
        <w:rPr>
          <w:sz w:val="24"/>
          <w:szCs w:val="24"/>
        </w:rPr>
        <w:t xml:space="preserve"> the Hot</w:t>
      </w:r>
      <w:r w:rsidR="00705286">
        <w:rPr>
          <w:sz w:val="24"/>
          <w:szCs w:val="24"/>
        </w:rPr>
        <w:t xml:space="preserve"> </w:t>
      </w:r>
      <w:r w:rsidR="31868ABF" w:rsidRPr="1EC9DEDD">
        <w:rPr>
          <w:sz w:val="24"/>
          <w:szCs w:val="24"/>
        </w:rPr>
        <w:t xml:space="preserve">Spot model. This is using the </w:t>
      </w:r>
      <w:r w:rsidR="63E2754A" w:rsidRPr="1EC9DEDD">
        <w:rPr>
          <w:sz w:val="24"/>
          <w:szCs w:val="24"/>
        </w:rPr>
        <w:t>evidence</w:t>
      </w:r>
      <w:r w:rsidR="31868ABF" w:rsidRPr="1EC9DEDD">
        <w:rPr>
          <w:sz w:val="24"/>
          <w:szCs w:val="24"/>
        </w:rPr>
        <w:t xml:space="preserve"> and stati</w:t>
      </w:r>
      <w:r w:rsidR="6DA71FB9" w:rsidRPr="1EC9DEDD">
        <w:rPr>
          <w:sz w:val="24"/>
          <w:szCs w:val="24"/>
        </w:rPr>
        <w:t xml:space="preserve">stics to find where crime happens most often in </w:t>
      </w:r>
      <w:r w:rsidR="7DFEE4D6" w:rsidRPr="1EC9DEDD">
        <w:rPr>
          <w:sz w:val="24"/>
          <w:szCs w:val="24"/>
        </w:rPr>
        <w:t>society</w:t>
      </w:r>
      <w:r w:rsidR="00E67C32" w:rsidRPr="1EC9DEDD">
        <w:rPr>
          <w:sz w:val="24"/>
          <w:szCs w:val="24"/>
        </w:rPr>
        <w:t xml:space="preserve">. </w:t>
      </w:r>
      <w:r w:rsidR="6C8644E9" w:rsidRPr="1EC9DEDD">
        <w:rPr>
          <w:sz w:val="24"/>
          <w:szCs w:val="24"/>
        </w:rPr>
        <w:t>The disadvantage about using this Hot</w:t>
      </w:r>
      <w:r w:rsidR="00705286">
        <w:rPr>
          <w:sz w:val="24"/>
          <w:szCs w:val="24"/>
        </w:rPr>
        <w:t xml:space="preserve"> </w:t>
      </w:r>
      <w:r w:rsidR="6C8644E9" w:rsidRPr="1EC9DEDD">
        <w:rPr>
          <w:sz w:val="24"/>
          <w:szCs w:val="24"/>
        </w:rPr>
        <w:t>Spot model is that not all crimes get recorded</w:t>
      </w:r>
      <w:r w:rsidR="34FBF5AF" w:rsidRPr="1EC9DEDD">
        <w:rPr>
          <w:sz w:val="24"/>
          <w:szCs w:val="24"/>
        </w:rPr>
        <w:t xml:space="preserve"> and therefore there are missed out statistics that do not get included when </w:t>
      </w:r>
      <w:r w:rsidR="546F26D4" w:rsidRPr="1EC9DEDD">
        <w:rPr>
          <w:sz w:val="24"/>
          <w:szCs w:val="24"/>
        </w:rPr>
        <w:t>exposing</w:t>
      </w:r>
      <w:r w:rsidR="34FBF5AF" w:rsidRPr="1EC9DEDD">
        <w:rPr>
          <w:sz w:val="24"/>
          <w:szCs w:val="24"/>
        </w:rPr>
        <w:t xml:space="preserve"> the statics </w:t>
      </w:r>
      <w:r w:rsidR="0A4643B9" w:rsidRPr="1EC9DEDD">
        <w:rPr>
          <w:sz w:val="24"/>
          <w:szCs w:val="24"/>
        </w:rPr>
        <w:t>to the community</w:t>
      </w:r>
      <w:r w:rsidR="754E42B7" w:rsidRPr="1EC9DEDD">
        <w:rPr>
          <w:sz w:val="24"/>
          <w:szCs w:val="24"/>
        </w:rPr>
        <w:t xml:space="preserve"> in that area</w:t>
      </w:r>
      <w:r w:rsidR="0A4643B9" w:rsidRPr="1EC9DEDD">
        <w:rPr>
          <w:sz w:val="24"/>
          <w:szCs w:val="24"/>
        </w:rPr>
        <w:t xml:space="preserve">. Reasons why many crimes do not get recorded is because </w:t>
      </w:r>
      <w:r w:rsidR="0D7DE47B" w:rsidRPr="1EC9DEDD">
        <w:rPr>
          <w:sz w:val="24"/>
          <w:szCs w:val="24"/>
        </w:rPr>
        <w:t xml:space="preserve">many people believe that </w:t>
      </w:r>
      <w:r w:rsidR="52D35673" w:rsidRPr="1EC9DEDD">
        <w:rPr>
          <w:sz w:val="24"/>
          <w:szCs w:val="24"/>
        </w:rPr>
        <w:t>they have not been victimised</w:t>
      </w:r>
      <w:r w:rsidR="2A1B576D" w:rsidRPr="1EC9DEDD">
        <w:rPr>
          <w:sz w:val="24"/>
          <w:szCs w:val="24"/>
        </w:rPr>
        <w:t xml:space="preserve">, </w:t>
      </w:r>
      <w:r w:rsidR="16CAD242" w:rsidRPr="1EC9DEDD">
        <w:rPr>
          <w:sz w:val="24"/>
          <w:szCs w:val="24"/>
        </w:rPr>
        <w:t>too trivial, the victim prefers to dela with it in a different way</w:t>
      </w:r>
      <w:r w:rsidR="1D3168A6" w:rsidRPr="1EC9DEDD">
        <w:rPr>
          <w:sz w:val="24"/>
          <w:szCs w:val="24"/>
        </w:rPr>
        <w:t xml:space="preserve"> or that they don’t believe they will seek any help from the police of it. </w:t>
      </w:r>
      <w:r w:rsidR="0C7B17D2" w:rsidRPr="1EC9DEDD">
        <w:rPr>
          <w:sz w:val="24"/>
          <w:szCs w:val="24"/>
        </w:rPr>
        <w:t xml:space="preserve">Criminology (2023) states that crimes that are reported to the police but not recorded are referred to as unrecorded crimes and are therefore unlikely to be </w:t>
      </w:r>
      <w:proofErr w:type="gramStart"/>
      <w:r w:rsidR="0C7B17D2" w:rsidRPr="1EC9DEDD">
        <w:rPr>
          <w:sz w:val="24"/>
          <w:szCs w:val="24"/>
        </w:rPr>
        <w:t>looked into</w:t>
      </w:r>
      <w:proofErr w:type="gramEnd"/>
      <w:r w:rsidR="0C7B17D2" w:rsidRPr="1EC9DEDD">
        <w:rPr>
          <w:sz w:val="24"/>
          <w:szCs w:val="24"/>
        </w:rPr>
        <w:t xml:space="preserve">. This occurs either because there isn't enough evidence or because the police don't think an offence has occurred. </w:t>
      </w:r>
      <w:r w:rsidR="5D82B92D" w:rsidRPr="1EC9DEDD">
        <w:rPr>
          <w:sz w:val="24"/>
          <w:szCs w:val="24"/>
        </w:rPr>
        <w:t>Crime is easier to commit in some Hot</w:t>
      </w:r>
      <w:r w:rsidR="00705286">
        <w:rPr>
          <w:sz w:val="24"/>
          <w:szCs w:val="24"/>
        </w:rPr>
        <w:t xml:space="preserve"> </w:t>
      </w:r>
      <w:r w:rsidR="5D82B92D" w:rsidRPr="1EC9DEDD">
        <w:rPr>
          <w:sz w:val="24"/>
          <w:szCs w:val="24"/>
        </w:rPr>
        <w:t xml:space="preserve">Spots since those places may have less capable security/guardians, fewer CCTV cameras, more targets, etc. nearby. This </w:t>
      </w:r>
      <w:r w:rsidR="228E34C3" w:rsidRPr="1EC9DEDD">
        <w:rPr>
          <w:sz w:val="24"/>
          <w:szCs w:val="24"/>
        </w:rPr>
        <w:t>directly</w:t>
      </w:r>
      <w:r w:rsidR="5D82B92D" w:rsidRPr="1EC9DEDD">
        <w:rPr>
          <w:sz w:val="24"/>
          <w:szCs w:val="24"/>
        </w:rPr>
        <w:t xml:space="preserve"> relates to the crime activity </w:t>
      </w:r>
      <w:r w:rsidR="308C3120" w:rsidRPr="1EC9DEDD">
        <w:rPr>
          <w:sz w:val="24"/>
          <w:szCs w:val="24"/>
        </w:rPr>
        <w:t>of theft to Hot</w:t>
      </w:r>
      <w:r w:rsidR="00705286">
        <w:rPr>
          <w:sz w:val="24"/>
          <w:szCs w:val="24"/>
        </w:rPr>
        <w:t xml:space="preserve"> </w:t>
      </w:r>
      <w:r w:rsidR="308C3120" w:rsidRPr="1EC9DEDD">
        <w:rPr>
          <w:sz w:val="24"/>
          <w:szCs w:val="24"/>
        </w:rPr>
        <w:t xml:space="preserve">Spot policing. </w:t>
      </w:r>
      <w:r w:rsidR="5015DD02" w:rsidRPr="1EC9DEDD">
        <w:rPr>
          <w:sz w:val="24"/>
          <w:szCs w:val="24"/>
        </w:rPr>
        <w:t xml:space="preserve">College of Policing (2022) states that </w:t>
      </w:r>
      <w:r w:rsidR="62C56E0C" w:rsidRPr="1EC9DEDD">
        <w:rPr>
          <w:sz w:val="24"/>
          <w:szCs w:val="24"/>
        </w:rPr>
        <w:t xml:space="preserve">a method of lowering crime is called hot spots policing. Resources and activities in hot spots are targeted. The technique is predicated on the notion that crime and disorder are concentrated in a few small areas rather than being distributed uniformly throughout neighbourhoods. It is </w:t>
      </w:r>
      <w:r w:rsidR="120C76A8" w:rsidRPr="1EC9DEDD">
        <w:rPr>
          <w:sz w:val="24"/>
          <w:szCs w:val="24"/>
        </w:rPr>
        <w:t>crucial</w:t>
      </w:r>
      <w:r w:rsidR="62C56E0C" w:rsidRPr="1EC9DEDD">
        <w:rPr>
          <w:sz w:val="24"/>
          <w:szCs w:val="24"/>
        </w:rPr>
        <w:t xml:space="preserve"> by the classical criminology that everyone makes </w:t>
      </w:r>
      <w:r w:rsidR="6515EE9A" w:rsidRPr="1EC9DEDD">
        <w:rPr>
          <w:sz w:val="24"/>
          <w:szCs w:val="24"/>
        </w:rPr>
        <w:t>rational</w:t>
      </w:r>
      <w:r w:rsidR="62C56E0C" w:rsidRPr="1EC9DEDD">
        <w:rPr>
          <w:sz w:val="24"/>
          <w:szCs w:val="24"/>
        </w:rPr>
        <w:t xml:space="preserve"> choices</w:t>
      </w:r>
      <w:r w:rsidR="097CAF9C" w:rsidRPr="1EC9DEDD">
        <w:rPr>
          <w:sz w:val="24"/>
          <w:szCs w:val="24"/>
        </w:rPr>
        <w:t xml:space="preserve"> and decisions</w:t>
      </w:r>
      <w:r w:rsidR="62C56E0C" w:rsidRPr="1EC9DEDD">
        <w:rPr>
          <w:sz w:val="24"/>
          <w:szCs w:val="24"/>
        </w:rPr>
        <w:t xml:space="preserve">, make </w:t>
      </w:r>
      <w:r w:rsidR="53C63DC9" w:rsidRPr="1EC9DEDD">
        <w:rPr>
          <w:sz w:val="24"/>
          <w:szCs w:val="24"/>
        </w:rPr>
        <w:t>evidence-based</w:t>
      </w:r>
      <w:r w:rsidR="62C56E0C" w:rsidRPr="1EC9DEDD">
        <w:rPr>
          <w:sz w:val="24"/>
          <w:szCs w:val="24"/>
        </w:rPr>
        <w:t xml:space="preserve"> </w:t>
      </w:r>
      <w:r w:rsidR="00BCC5D7" w:rsidRPr="1EC9DEDD">
        <w:rPr>
          <w:sz w:val="24"/>
          <w:szCs w:val="24"/>
        </w:rPr>
        <w:t xml:space="preserve">decisions and can deal with that in terms of theft crime by making </w:t>
      </w:r>
      <w:r w:rsidR="1C8F6655" w:rsidRPr="1EC9DEDD">
        <w:rPr>
          <w:sz w:val="24"/>
          <w:szCs w:val="24"/>
        </w:rPr>
        <w:t>it more difficult for people to engage in stealing</w:t>
      </w:r>
      <w:r w:rsidR="7E67A991" w:rsidRPr="1EC9DEDD">
        <w:rPr>
          <w:sz w:val="24"/>
          <w:szCs w:val="24"/>
        </w:rPr>
        <w:t xml:space="preserve">. </w:t>
      </w:r>
      <w:r w:rsidR="50B15BD9" w:rsidRPr="1EC9DEDD">
        <w:rPr>
          <w:sz w:val="24"/>
          <w:szCs w:val="24"/>
        </w:rPr>
        <w:t xml:space="preserve">An example of this is explored by </w:t>
      </w:r>
      <w:r w:rsidR="3752AAE6" w:rsidRPr="1EC9DEDD">
        <w:rPr>
          <w:sz w:val="24"/>
          <w:szCs w:val="24"/>
        </w:rPr>
        <w:t>Police.UK</w:t>
      </w:r>
      <w:r w:rsidR="0D1FA9C5" w:rsidRPr="1EC9DEDD">
        <w:rPr>
          <w:sz w:val="24"/>
          <w:szCs w:val="24"/>
        </w:rPr>
        <w:t xml:space="preserve"> (2023)</w:t>
      </w:r>
      <w:r w:rsidR="3752AAE6" w:rsidRPr="1EC9DEDD">
        <w:rPr>
          <w:sz w:val="24"/>
          <w:szCs w:val="24"/>
        </w:rPr>
        <w:t xml:space="preserve"> that state that a properly installed anti-theft terminal (and tagging system) with security accreditation at a store entry sends the message to potential shoplifters that "this store is safeguarded." This shows that it may prevent theft from </w:t>
      </w:r>
      <w:r w:rsidR="0A5C22D9" w:rsidRPr="1EC9DEDD">
        <w:rPr>
          <w:sz w:val="24"/>
          <w:szCs w:val="24"/>
        </w:rPr>
        <w:t xml:space="preserve">occurring as they state that </w:t>
      </w:r>
      <w:r w:rsidR="755FBD40" w:rsidRPr="1EC9DEDD">
        <w:rPr>
          <w:sz w:val="24"/>
          <w:szCs w:val="24"/>
        </w:rPr>
        <w:t xml:space="preserve">the absence of this equipment makes a location a common target for people who </w:t>
      </w:r>
      <w:r w:rsidR="61F27E24" w:rsidRPr="1EC9DEDD">
        <w:rPr>
          <w:sz w:val="24"/>
          <w:szCs w:val="24"/>
        </w:rPr>
        <w:t xml:space="preserve">hold up theft. </w:t>
      </w:r>
    </w:p>
    <w:p w14:paraId="26A5737B" w14:textId="0360C25D" w:rsidR="52341826" w:rsidRDefault="05228EBD" w:rsidP="02A2A155">
      <w:pPr>
        <w:rPr>
          <w:sz w:val="24"/>
          <w:szCs w:val="24"/>
        </w:rPr>
      </w:pPr>
      <w:r w:rsidRPr="1EC9DEDD">
        <w:rPr>
          <w:sz w:val="24"/>
          <w:szCs w:val="24"/>
        </w:rPr>
        <w:t xml:space="preserve">Adding to this, another evidence-based policing </w:t>
      </w:r>
      <w:r w:rsidR="7D56F81D" w:rsidRPr="1EC9DEDD">
        <w:rPr>
          <w:sz w:val="24"/>
          <w:szCs w:val="24"/>
        </w:rPr>
        <w:t>method</w:t>
      </w:r>
      <w:r w:rsidRPr="1EC9DEDD">
        <w:rPr>
          <w:sz w:val="24"/>
          <w:szCs w:val="24"/>
        </w:rPr>
        <w:t xml:space="preserve"> that can be used to </w:t>
      </w:r>
      <w:r w:rsidR="72F72FD4" w:rsidRPr="1EC9DEDD">
        <w:rPr>
          <w:sz w:val="24"/>
          <w:szCs w:val="24"/>
        </w:rPr>
        <w:t xml:space="preserve">try and change the decision of an individual to perform a theft activity is </w:t>
      </w:r>
      <w:r w:rsidR="49D0EB25" w:rsidRPr="1EC9DEDD">
        <w:rPr>
          <w:sz w:val="24"/>
          <w:szCs w:val="24"/>
        </w:rPr>
        <w:t xml:space="preserve">that in many stores they keep expensive </w:t>
      </w:r>
      <w:r w:rsidR="7556B960" w:rsidRPr="1EC9DEDD">
        <w:rPr>
          <w:sz w:val="24"/>
          <w:szCs w:val="24"/>
        </w:rPr>
        <w:t>ornaments</w:t>
      </w:r>
      <w:r w:rsidR="49D0EB25" w:rsidRPr="1EC9DEDD">
        <w:rPr>
          <w:sz w:val="24"/>
          <w:szCs w:val="24"/>
        </w:rPr>
        <w:t xml:space="preserve"> and displays</w:t>
      </w:r>
      <w:r w:rsidR="49BD00B0" w:rsidRPr="1EC9DEDD">
        <w:rPr>
          <w:sz w:val="24"/>
          <w:szCs w:val="24"/>
        </w:rPr>
        <w:t xml:space="preserve"> protected</w:t>
      </w:r>
      <w:r w:rsidR="49D0EB25" w:rsidRPr="1EC9DEDD">
        <w:rPr>
          <w:sz w:val="24"/>
          <w:szCs w:val="24"/>
        </w:rPr>
        <w:t xml:space="preserve"> in glass </w:t>
      </w:r>
      <w:r w:rsidR="7CFAA26E" w:rsidRPr="1EC9DEDD">
        <w:rPr>
          <w:sz w:val="24"/>
          <w:szCs w:val="24"/>
        </w:rPr>
        <w:t>cabinets</w:t>
      </w:r>
      <w:r w:rsidR="49D0EB25" w:rsidRPr="1EC9DEDD">
        <w:rPr>
          <w:sz w:val="24"/>
          <w:szCs w:val="24"/>
        </w:rPr>
        <w:t xml:space="preserve"> </w:t>
      </w:r>
      <w:r w:rsidR="71C5F460" w:rsidRPr="1EC9DEDD">
        <w:rPr>
          <w:sz w:val="24"/>
          <w:szCs w:val="24"/>
        </w:rPr>
        <w:t xml:space="preserve">and tags on many items in stores </w:t>
      </w:r>
      <w:r w:rsidR="53D5A71F" w:rsidRPr="1EC9DEDD">
        <w:rPr>
          <w:sz w:val="24"/>
          <w:szCs w:val="24"/>
        </w:rPr>
        <w:t>to prevent criminals from making that rational choice</w:t>
      </w:r>
      <w:r w:rsidR="69FCDA45" w:rsidRPr="1EC9DEDD">
        <w:rPr>
          <w:sz w:val="24"/>
          <w:szCs w:val="24"/>
        </w:rPr>
        <w:t>,</w:t>
      </w:r>
      <w:r w:rsidR="53D5A71F" w:rsidRPr="1EC9DEDD">
        <w:rPr>
          <w:sz w:val="24"/>
          <w:szCs w:val="24"/>
        </w:rPr>
        <w:t xml:space="preserve"> to perhaps steal that item. </w:t>
      </w:r>
      <w:r w:rsidR="44CF6C53" w:rsidRPr="1EC9DEDD">
        <w:rPr>
          <w:sz w:val="24"/>
          <w:szCs w:val="24"/>
        </w:rPr>
        <w:t xml:space="preserve">Tag Max (2023) </w:t>
      </w:r>
      <w:r w:rsidR="1E3F7AAA" w:rsidRPr="1EC9DEDD">
        <w:rPr>
          <w:sz w:val="24"/>
          <w:szCs w:val="24"/>
        </w:rPr>
        <w:t>affirms</w:t>
      </w:r>
      <w:r w:rsidR="44CF6C53" w:rsidRPr="1EC9DEDD">
        <w:rPr>
          <w:sz w:val="24"/>
          <w:szCs w:val="24"/>
        </w:rPr>
        <w:t xml:space="preserve"> that </w:t>
      </w:r>
      <w:r w:rsidR="6ED349C9" w:rsidRPr="1EC9DEDD">
        <w:rPr>
          <w:sz w:val="24"/>
          <w:szCs w:val="24"/>
        </w:rPr>
        <w:t xml:space="preserve">using tags offer a useful approach to notify your personnel, discourage shoplifters, and make it simpler to identify theft on CCTV. </w:t>
      </w:r>
      <w:r w:rsidR="290F7349" w:rsidRPr="1EC9DEDD">
        <w:rPr>
          <w:sz w:val="24"/>
          <w:szCs w:val="24"/>
        </w:rPr>
        <w:t xml:space="preserve">Therefore, this makes it a lot harder for thieves to make that choice to steal from places that have security and protected procedures put in place. </w:t>
      </w:r>
      <w:r w:rsidR="63B5EB47" w:rsidRPr="1EC9DEDD">
        <w:rPr>
          <w:sz w:val="24"/>
          <w:szCs w:val="24"/>
        </w:rPr>
        <w:t>The tool of scanning (SARA)</w:t>
      </w:r>
      <w:r w:rsidR="2C33B98A" w:rsidRPr="1EC9DEDD">
        <w:rPr>
          <w:sz w:val="24"/>
          <w:szCs w:val="24"/>
        </w:rPr>
        <w:t xml:space="preserve"> which stands for scanning, analysis, response and assessment</w:t>
      </w:r>
      <w:r w:rsidR="63B5EB47" w:rsidRPr="1EC9DEDD">
        <w:rPr>
          <w:sz w:val="24"/>
          <w:szCs w:val="24"/>
        </w:rPr>
        <w:t xml:space="preserve"> in the police can identify and prioritise the potential crime and disorder problems. A key example of theft linked towards this tool is the cost-of-living crisis. Crime investigation (2023) state that from 2021 and 2022, documented instances of energy theft in England and Wales increased by 13%. Also, it's possible that an increasing number of individuals will be ready to take the risks as energy costs rapidly rise. This creates an ongoing pattern of theft crime as the cost-of-living will keep increasing and criminals will be more organised and committed to carry out their crimes. Using the SARA model as police officers will help this as the crime is a repetitive recurring problem for the police and especially the community with those victims effected by it. </w:t>
      </w:r>
      <w:r w:rsidR="6B17B7BB" w:rsidRPr="1EC9DEDD">
        <w:rPr>
          <w:sz w:val="24"/>
          <w:szCs w:val="24"/>
        </w:rPr>
        <w:t>A disadvantage on using the SARA tool is that</w:t>
      </w:r>
      <w:r w:rsidR="35AF8122" w:rsidRPr="1EC9DEDD">
        <w:rPr>
          <w:sz w:val="24"/>
          <w:szCs w:val="24"/>
        </w:rPr>
        <w:t xml:space="preserve"> University of Alaska (2023) states that the drawback of community policing is that patrol units' ability to cover large areas will be constrained. Police become less mobile and more open to assaults as a result.</w:t>
      </w:r>
    </w:p>
    <w:p w14:paraId="1FE1D9B1" w14:textId="6593A215" w:rsidR="02A2A155" w:rsidRDefault="6A31117C" w:rsidP="1EC9DEDD">
      <w:pPr>
        <w:rPr>
          <w:sz w:val="24"/>
          <w:szCs w:val="24"/>
        </w:rPr>
      </w:pPr>
      <w:r w:rsidRPr="1EC9DEDD">
        <w:rPr>
          <w:sz w:val="24"/>
          <w:szCs w:val="24"/>
        </w:rPr>
        <w:t xml:space="preserve">The crime activity of theft </w:t>
      </w:r>
      <w:r w:rsidR="478FB8A2" w:rsidRPr="1EC9DEDD">
        <w:rPr>
          <w:sz w:val="24"/>
          <w:szCs w:val="24"/>
        </w:rPr>
        <w:t xml:space="preserve">is stated by </w:t>
      </w:r>
      <w:r w:rsidR="79EBA32D" w:rsidRPr="1EC9DEDD">
        <w:rPr>
          <w:sz w:val="24"/>
          <w:szCs w:val="24"/>
        </w:rPr>
        <w:t xml:space="preserve">LSE </w:t>
      </w:r>
      <w:r w:rsidR="478FB8A2" w:rsidRPr="1EC9DEDD">
        <w:rPr>
          <w:sz w:val="24"/>
          <w:szCs w:val="24"/>
        </w:rPr>
        <w:t xml:space="preserve">Blogs (2016) presents that </w:t>
      </w:r>
      <w:r w:rsidR="42A8E50E" w:rsidRPr="1EC9DEDD">
        <w:rPr>
          <w:sz w:val="24"/>
          <w:szCs w:val="24"/>
        </w:rPr>
        <w:t>although most inner cities have high rates of violent crime, poor inner-city neighbourhoods also have higher rates of property crimes like theft and burglary than their suburban equivalents.</w:t>
      </w:r>
      <w:r w:rsidR="21FB57A7" w:rsidRPr="1EC9DEDD">
        <w:rPr>
          <w:sz w:val="24"/>
          <w:szCs w:val="24"/>
        </w:rPr>
        <w:t xml:space="preserve"> This could be impacted because there may be more elderly people who live in them areas which makes it more of an easier targe</w:t>
      </w:r>
      <w:r w:rsidR="6682A11A" w:rsidRPr="1EC9DEDD">
        <w:rPr>
          <w:sz w:val="24"/>
          <w:szCs w:val="24"/>
        </w:rPr>
        <w:t xml:space="preserve">t to thieves then as a result making them </w:t>
      </w:r>
      <w:r w:rsidR="71CA67DA" w:rsidRPr="1EC9DEDD">
        <w:rPr>
          <w:sz w:val="24"/>
          <w:szCs w:val="24"/>
        </w:rPr>
        <w:t>individuals</w:t>
      </w:r>
      <w:r w:rsidR="6682A11A" w:rsidRPr="1EC9DEDD">
        <w:rPr>
          <w:sz w:val="24"/>
          <w:szCs w:val="24"/>
        </w:rPr>
        <w:t xml:space="preserve"> more venerable to </w:t>
      </w:r>
      <w:r w:rsidR="7830FE3E" w:rsidRPr="1EC9DEDD">
        <w:rPr>
          <w:sz w:val="24"/>
          <w:szCs w:val="24"/>
        </w:rPr>
        <w:t>pick upon. This can be a problem oriented policing mat</w:t>
      </w:r>
      <w:r w:rsidR="7E9794A2" w:rsidRPr="1EC9DEDD">
        <w:rPr>
          <w:sz w:val="24"/>
          <w:szCs w:val="24"/>
        </w:rPr>
        <w:t xml:space="preserve">ter </w:t>
      </w:r>
      <w:r w:rsidR="03F570AC" w:rsidRPr="1EC9DEDD">
        <w:rPr>
          <w:sz w:val="24"/>
          <w:szCs w:val="24"/>
        </w:rPr>
        <w:t>meaning that it can be effective using this tool</w:t>
      </w:r>
      <w:r w:rsidR="4744A12C" w:rsidRPr="1EC9DEDD">
        <w:rPr>
          <w:sz w:val="24"/>
          <w:szCs w:val="24"/>
        </w:rPr>
        <w:t xml:space="preserve"> (POP)</w:t>
      </w:r>
      <w:r w:rsidR="03F570AC" w:rsidRPr="1EC9DEDD">
        <w:rPr>
          <w:sz w:val="24"/>
          <w:szCs w:val="24"/>
        </w:rPr>
        <w:t xml:space="preserve"> for reducing crime in areas/</w:t>
      </w:r>
      <w:r w:rsidR="4B24B6A2" w:rsidRPr="1EC9DEDD">
        <w:rPr>
          <w:sz w:val="24"/>
          <w:szCs w:val="24"/>
        </w:rPr>
        <w:t>cities</w:t>
      </w:r>
      <w:r w:rsidR="03F570AC" w:rsidRPr="1EC9DEDD">
        <w:rPr>
          <w:sz w:val="24"/>
          <w:szCs w:val="24"/>
        </w:rPr>
        <w:t xml:space="preserve"> at el</w:t>
      </w:r>
      <w:r w:rsidR="05CEFC10" w:rsidRPr="1EC9DEDD">
        <w:rPr>
          <w:sz w:val="24"/>
          <w:szCs w:val="24"/>
        </w:rPr>
        <w:t xml:space="preserve">evated risks </w:t>
      </w:r>
      <w:r w:rsidR="7CC44BCE" w:rsidRPr="1EC9DEDD">
        <w:rPr>
          <w:sz w:val="24"/>
          <w:szCs w:val="24"/>
        </w:rPr>
        <w:t>that are potentially venerable.</w:t>
      </w:r>
      <w:r w:rsidR="6DF93C33" w:rsidRPr="1EC9DEDD">
        <w:rPr>
          <w:sz w:val="24"/>
          <w:szCs w:val="24"/>
        </w:rPr>
        <w:t xml:space="preserve"> </w:t>
      </w:r>
      <w:r w:rsidR="5C9266CD" w:rsidRPr="1EC9DEDD">
        <w:rPr>
          <w:sz w:val="24"/>
          <w:szCs w:val="24"/>
        </w:rPr>
        <w:t xml:space="preserve">Study (2023) emphasises that </w:t>
      </w:r>
      <w:r w:rsidR="52AC6383" w:rsidRPr="1EC9DEDD">
        <w:rPr>
          <w:sz w:val="24"/>
          <w:szCs w:val="24"/>
        </w:rPr>
        <w:t xml:space="preserve">problem-oriented policing includes actions to enhance neighbourhood circumstances, such as enhancing lighting, installing speed bumps, and stepping up police presence in high-crime areas. This can impact a person's rational decision if these procedures were put in place. </w:t>
      </w:r>
      <w:proofErr w:type="spellStart"/>
      <w:r w:rsidR="1CA4DDBB" w:rsidRPr="1EC9DEDD">
        <w:rPr>
          <w:sz w:val="24"/>
          <w:szCs w:val="24"/>
        </w:rPr>
        <w:t>Geroge</w:t>
      </w:r>
      <w:proofErr w:type="spellEnd"/>
      <w:r w:rsidR="1CA4DDBB" w:rsidRPr="1EC9DEDD">
        <w:rPr>
          <w:sz w:val="24"/>
          <w:szCs w:val="24"/>
        </w:rPr>
        <w:t xml:space="preserve"> Mason University (2023) states that Herman Goldstein criticised police procedures in 1979 by pointing out that they were more concerned with the "means" than the "goals" of policing. He promoted a paradigm shift in policing that would require the police to be proactive in identifying underlying issues that could be targeted to alleviate crime at its sources rather than the current model, which is mostly </w:t>
      </w:r>
      <w:r w:rsidR="00705286" w:rsidRPr="1EC9DEDD">
        <w:rPr>
          <w:sz w:val="24"/>
          <w:szCs w:val="24"/>
        </w:rPr>
        <w:t>reactive,</w:t>
      </w:r>
      <w:r w:rsidR="1CA4DDBB" w:rsidRPr="1EC9DEDD">
        <w:rPr>
          <w:sz w:val="24"/>
          <w:szCs w:val="24"/>
        </w:rPr>
        <w:t xml:space="preserve"> and incident driven (Weisburd &amp; Eck, 2004). </w:t>
      </w:r>
      <w:r w:rsidR="62A78F82" w:rsidRPr="1EC9DEDD">
        <w:rPr>
          <w:sz w:val="24"/>
          <w:szCs w:val="24"/>
        </w:rPr>
        <w:t>Encyclopaedia (2019) explores that robberies, burglaries, white-collar crimes, and auto theft are all examples of property crimes that are motivated by the desire for material gain (money or pricey possessions). Violent crimes including murders, assaults, and rapes are motivated by desires for power, retribution, or control.</w:t>
      </w:r>
    </w:p>
    <w:p w14:paraId="36A74529" w14:textId="1E4E2773" w:rsidR="02A2A155" w:rsidRDefault="02A2A155" w:rsidP="1EC9DEDD">
      <w:pPr>
        <w:rPr>
          <w:sz w:val="24"/>
          <w:szCs w:val="24"/>
        </w:rPr>
      </w:pPr>
    </w:p>
    <w:p w14:paraId="4459842F" w14:textId="7A5867BD" w:rsidR="02A2A155" w:rsidRDefault="47CCA6F0" w:rsidP="61FD7EF5">
      <w:pPr>
        <w:rPr>
          <w:sz w:val="24"/>
          <w:szCs w:val="24"/>
        </w:rPr>
      </w:pPr>
      <w:r w:rsidRPr="1EC9DEDD">
        <w:rPr>
          <w:sz w:val="24"/>
          <w:szCs w:val="24"/>
        </w:rPr>
        <w:t xml:space="preserve">A journal article Taylor and Francis (2022) emphasis that </w:t>
      </w:r>
      <w:r w:rsidR="56F66E86" w:rsidRPr="1EC9DEDD">
        <w:rPr>
          <w:sz w:val="24"/>
          <w:szCs w:val="24"/>
        </w:rPr>
        <w:t>typical flaws include limited or rudimentary scanning and analysis, an excessive dependence on police data, actions that frequently place an emphasis on traditional enforcement, and inaccurate estimates of the impact of selected measures.</w:t>
      </w:r>
      <w:r w:rsidR="4291DBC5" w:rsidRPr="1EC9DEDD">
        <w:rPr>
          <w:sz w:val="24"/>
          <w:szCs w:val="24"/>
        </w:rPr>
        <w:t xml:space="preserve"> </w:t>
      </w:r>
      <w:r w:rsidR="6CAE71A7" w:rsidRPr="1EC9DEDD">
        <w:rPr>
          <w:sz w:val="24"/>
          <w:szCs w:val="24"/>
        </w:rPr>
        <w:t xml:space="preserve">Some statistics stated by Office for National statistics (2023) is that </w:t>
      </w:r>
      <w:r w:rsidR="52677AA4" w:rsidRPr="1EC9DEDD">
        <w:rPr>
          <w:sz w:val="24"/>
          <w:szCs w:val="24"/>
        </w:rPr>
        <w:t xml:space="preserve">in addition, there were 21% fewer police-recorded robberies in the year ending March 2020 (70,881 offences) than in the previous year (90,204 offences); more recently, robberies jumped 15% from the year ending September 2021. (61,521 offences). </w:t>
      </w:r>
    </w:p>
    <w:p w14:paraId="4D3B4655" w14:textId="64688FDC" w:rsidR="02A2A155" w:rsidRDefault="65EDA01E" w:rsidP="61FD7EF5">
      <w:pPr>
        <w:rPr>
          <w:b/>
          <w:bCs/>
          <w:sz w:val="24"/>
          <w:szCs w:val="24"/>
          <w:u w:val="single"/>
        </w:rPr>
      </w:pPr>
      <w:r w:rsidRPr="61FD7EF5">
        <w:rPr>
          <w:b/>
          <w:bCs/>
          <w:sz w:val="24"/>
          <w:szCs w:val="24"/>
          <w:u w:val="single"/>
        </w:rPr>
        <w:t>Conclusion</w:t>
      </w:r>
    </w:p>
    <w:p w14:paraId="0A8CB3AB" w14:textId="088BE7CE" w:rsidR="02A2A155" w:rsidRDefault="390ADFEA" w:rsidP="1EC9DEDD">
      <w:pPr>
        <w:rPr>
          <w:sz w:val="24"/>
          <w:szCs w:val="24"/>
        </w:rPr>
      </w:pPr>
      <w:r w:rsidRPr="1EC9DEDD">
        <w:rPr>
          <w:sz w:val="24"/>
          <w:szCs w:val="24"/>
        </w:rPr>
        <w:t xml:space="preserve">Evidence based policing and </w:t>
      </w:r>
      <w:r w:rsidR="4452A6AA" w:rsidRPr="1EC9DEDD">
        <w:rPr>
          <w:sz w:val="24"/>
          <w:szCs w:val="24"/>
        </w:rPr>
        <w:t>classical</w:t>
      </w:r>
      <w:r w:rsidRPr="1EC9DEDD">
        <w:rPr>
          <w:sz w:val="24"/>
          <w:szCs w:val="24"/>
        </w:rPr>
        <w:t xml:space="preserve"> crim</w:t>
      </w:r>
      <w:r w:rsidR="23A51943" w:rsidRPr="1EC9DEDD">
        <w:rPr>
          <w:sz w:val="24"/>
          <w:szCs w:val="24"/>
        </w:rPr>
        <w:t>in</w:t>
      </w:r>
      <w:r w:rsidRPr="1EC9DEDD">
        <w:rPr>
          <w:sz w:val="24"/>
          <w:szCs w:val="24"/>
        </w:rPr>
        <w:t xml:space="preserve">ology assumes we have rational choice, having a </w:t>
      </w:r>
      <w:r w:rsidR="73AB8749" w:rsidRPr="1EC9DEDD">
        <w:rPr>
          <w:sz w:val="24"/>
          <w:szCs w:val="24"/>
        </w:rPr>
        <w:t>r</w:t>
      </w:r>
      <w:r w:rsidRPr="1EC9DEDD">
        <w:rPr>
          <w:sz w:val="24"/>
          <w:szCs w:val="24"/>
        </w:rPr>
        <w:t>at</w:t>
      </w:r>
      <w:r w:rsidR="7FCB5D36" w:rsidRPr="1EC9DEDD">
        <w:rPr>
          <w:sz w:val="24"/>
          <w:szCs w:val="24"/>
        </w:rPr>
        <w:t xml:space="preserve">ional way of </w:t>
      </w:r>
      <w:r w:rsidR="7C065376" w:rsidRPr="1EC9DEDD">
        <w:rPr>
          <w:sz w:val="24"/>
          <w:szCs w:val="24"/>
        </w:rPr>
        <w:t>thinking</w:t>
      </w:r>
      <w:r w:rsidR="7FCB5D36" w:rsidRPr="1EC9DEDD">
        <w:rPr>
          <w:sz w:val="24"/>
          <w:szCs w:val="24"/>
        </w:rPr>
        <w:t xml:space="preserve"> </w:t>
      </w:r>
      <w:r w:rsidR="71334C7E" w:rsidRPr="1EC9DEDD">
        <w:rPr>
          <w:sz w:val="24"/>
          <w:szCs w:val="24"/>
        </w:rPr>
        <w:t>about</w:t>
      </w:r>
      <w:r w:rsidR="7FCB5D36" w:rsidRPr="1EC9DEDD">
        <w:rPr>
          <w:sz w:val="24"/>
          <w:szCs w:val="24"/>
        </w:rPr>
        <w:t xml:space="preserve"> things.</w:t>
      </w:r>
      <w:r w:rsidR="3DF50967" w:rsidRPr="1EC9DEDD">
        <w:rPr>
          <w:sz w:val="24"/>
          <w:szCs w:val="24"/>
        </w:rPr>
        <w:t xml:space="preserve"> While some people do not, an illustration of this would be if a person committed to committing theft every day and became addicted to doing so, as a result of which they were unable to live their daily lives, and as a result, their decisions may not be as rational as they are influenced by theft. </w:t>
      </w:r>
      <w:r w:rsidR="10FE815A" w:rsidRPr="1EC9DEDD">
        <w:rPr>
          <w:sz w:val="24"/>
          <w:szCs w:val="24"/>
        </w:rPr>
        <w:t xml:space="preserve">Another reason why </w:t>
      </w:r>
      <w:r w:rsidR="4FA3668B" w:rsidRPr="1EC9DEDD">
        <w:rPr>
          <w:sz w:val="24"/>
          <w:szCs w:val="24"/>
        </w:rPr>
        <w:t xml:space="preserve">classical criminology and evidence-based policing </w:t>
      </w:r>
      <w:r w:rsidR="10FE815A" w:rsidRPr="1EC9DEDD">
        <w:rPr>
          <w:sz w:val="24"/>
          <w:szCs w:val="24"/>
        </w:rPr>
        <w:t xml:space="preserve">can be a weakened point is because </w:t>
      </w:r>
      <w:r w:rsidR="2EF5D924" w:rsidRPr="1EC9DEDD">
        <w:rPr>
          <w:sz w:val="24"/>
          <w:szCs w:val="24"/>
        </w:rPr>
        <w:t xml:space="preserve">some people do not have the capacity to understand the information around them and what happens in </w:t>
      </w:r>
      <w:r w:rsidR="6F6BDE75" w:rsidRPr="1EC9DEDD">
        <w:rPr>
          <w:sz w:val="24"/>
          <w:szCs w:val="24"/>
        </w:rPr>
        <w:t>venerable</w:t>
      </w:r>
      <w:r w:rsidR="2EF5D924" w:rsidRPr="1EC9DEDD">
        <w:rPr>
          <w:sz w:val="24"/>
          <w:szCs w:val="24"/>
        </w:rPr>
        <w:t xml:space="preserve"> places where crime is commit</w:t>
      </w:r>
      <w:r w:rsidR="52CF9530" w:rsidRPr="1EC9DEDD">
        <w:rPr>
          <w:sz w:val="24"/>
          <w:szCs w:val="24"/>
        </w:rPr>
        <w:t xml:space="preserve">ted because they have been brought up in a poverty area so don’t have a good knowledge around anything else. </w:t>
      </w:r>
      <w:r w:rsidR="2C3FA387" w:rsidRPr="1EC9DEDD">
        <w:rPr>
          <w:sz w:val="24"/>
          <w:szCs w:val="24"/>
        </w:rPr>
        <w:t xml:space="preserve">Following this, age restriction is another disadvantage as some </w:t>
      </w:r>
      <w:r w:rsidR="33431E46" w:rsidRPr="1EC9DEDD">
        <w:rPr>
          <w:sz w:val="24"/>
          <w:szCs w:val="24"/>
        </w:rPr>
        <w:t>individuals</w:t>
      </w:r>
      <w:r w:rsidR="2C3FA387" w:rsidRPr="1EC9DEDD">
        <w:rPr>
          <w:sz w:val="24"/>
          <w:szCs w:val="24"/>
        </w:rPr>
        <w:t xml:space="preserve"> are very</w:t>
      </w:r>
      <w:r w:rsidR="1849D970" w:rsidRPr="1EC9DEDD">
        <w:rPr>
          <w:sz w:val="24"/>
          <w:szCs w:val="24"/>
        </w:rPr>
        <w:t xml:space="preserve"> young </w:t>
      </w:r>
      <w:r w:rsidR="398E89D5" w:rsidRPr="1EC9DEDD">
        <w:rPr>
          <w:sz w:val="24"/>
          <w:szCs w:val="24"/>
        </w:rPr>
        <w:t>to have rational ideas</w:t>
      </w:r>
      <w:r w:rsidR="129590DF" w:rsidRPr="1EC9DEDD">
        <w:rPr>
          <w:sz w:val="24"/>
          <w:szCs w:val="24"/>
        </w:rPr>
        <w:t xml:space="preserve"> and don’t follow legal procedures from a young age which could be impacted and implemented by the upbringings of the individual</w:t>
      </w:r>
      <w:r w:rsidR="36008441" w:rsidRPr="1EC9DEDD">
        <w:rPr>
          <w:sz w:val="24"/>
          <w:szCs w:val="24"/>
        </w:rPr>
        <w:t xml:space="preserve">. </w:t>
      </w:r>
      <w:r w:rsidR="7EF51D0F" w:rsidRPr="1EC9DEDD">
        <w:rPr>
          <w:sz w:val="24"/>
          <w:szCs w:val="24"/>
        </w:rPr>
        <w:t xml:space="preserve">University Rochester (2023) reveal that </w:t>
      </w:r>
      <w:r w:rsidR="77800E9E" w:rsidRPr="1EC9DEDD">
        <w:rPr>
          <w:sz w:val="24"/>
          <w:szCs w:val="24"/>
        </w:rPr>
        <w:t xml:space="preserve">teenagers' brains are still growing, and not always at the same rate, the connections between the emotional region and the decision-making centre. Teenagers cannot afterwards articulate what they were thinking because of the enormous emotional input they are experiencing. </w:t>
      </w:r>
    </w:p>
    <w:p w14:paraId="75DF0C8C" w14:textId="1E3CA3DB" w:rsidR="33AE5BBF" w:rsidRDefault="33AE5BBF" w:rsidP="1EC9DEDD">
      <w:pPr>
        <w:rPr>
          <w:sz w:val="24"/>
          <w:szCs w:val="24"/>
        </w:rPr>
      </w:pPr>
      <w:r w:rsidRPr="1EC9DEDD">
        <w:rPr>
          <w:sz w:val="24"/>
          <w:szCs w:val="24"/>
        </w:rPr>
        <w:t xml:space="preserve">On the other hand, some of the strengths of classical </w:t>
      </w:r>
      <w:r w:rsidR="612915EE" w:rsidRPr="1EC9DEDD">
        <w:rPr>
          <w:sz w:val="24"/>
          <w:szCs w:val="24"/>
        </w:rPr>
        <w:t>criminology</w:t>
      </w:r>
      <w:r w:rsidRPr="1EC9DEDD">
        <w:rPr>
          <w:sz w:val="24"/>
          <w:szCs w:val="24"/>
        </w:rPr>
        <w:t xml:space="preserve"> and </w:t>
      </w:r>
      <w:r w:rsidR="05286150" w:rsidRPr="1EC9DEDD">
        <w:rPr>
          <w:sz w:val="24"/>
          <w:szCs w:val="24"/>
        </w:rPr>
        <w:t xml:space="preserve">evidence-based policing is that </w:t>
      </w:r>
      <w:r w:rsidR="25B14979" w:rsidRPr="1EC9DEDD">
        <w:rPr>
          <w:sz w:val="24"/>
          <w:szCs w:val="24"/>
        </w:rPr>
        <w:t>the police use strong model</w:t>
      </w:r>
      <w:r w:rsidR="2B0A6342" w:rsidRPr="1EC9DEDD">
        <w:rPr>
          <w:sz w:val="24"/>
          <w:szCs w:val="24"/>
        </w:rPr>
        <w:t xml:space="preserve"> tools</w:t>
      </w:r>
      <w:r w:rsidR="25B14979" w:rsidRPr="1EC9DEDD">
        <w:rPr>
          <w:sz w:val="24"/>
          <w:szCs w:val="24"/>
        </w:rPr>
        <w:t xml:space="preserve"> such as mentioned above of the tools SARA, hotspot</w:t>
      </w:r>
      <w:r w:rsidR="5D638998" w:rsidRPr="1EC9DEDD">
        <w:rPr>
          <w:sz w:val="24"/>
          <w:szCs w:val="24"/>
        </w:rPr>
        <w:t xml:space="preserve"> and POP. These help people make the right </w:t>
      </w:r>
      <w:r w:rsidR="50702AD3" w:rsidRPr="1EC9DEDD">
        <w:rPr>
          <w:sz w:val="24"/>
          <w:szCs w:val="24"/>
        </w:rPr>
        <w:t xml:space="preserve">rational </w:t>
      </w:r>
      <w:r w:rsidR="5D638998" w:rsidRPr="1EC9DEDD">
        <w:rPr>
          <w:sz w:val="24"/>
          <w:szCs w:val="24"/>
        </w:rPr>
        <w:t xml:space="preserve">decisions as it can prevent them from </w:t>
      </w:r>
      <w:r w:rsidR="0FBF7424" w:rsidRPr="1EC9DEDD">
        <w:rPr>
          <w:sz w:val="24"/>
          <w:szCs w:val="24"/>
        </w:rPr>
        <w:t>committing</w:t>
      </w:r>
      <w:r w:rsidR="5D638998" w:rsidRPr="1EC9DEDD">
        <w:rPr>
          <w:sz w:val="24"/>
          <w:szCs w:val="24"/>
        </w:rPr>
        <w:t xml:space="preserve"> </w:t>
      </w:r>
      <w:r w:rsidR="608FB83D" w:rsidRPr="1EC9DEDD">
        <w:rPr>
          <w:sz w:val="24"/>
          <w:szCs w:val="24"/>
        </w:rPr>
        <w:t>crimes</w:t>
      </w:r>
      <w:r w:rsidR="5D638998" w:rsidRPr="1EC9DEDD">
        <w:rPr>
          <w:sz w:val="24"/>
          <w:szCs w:val="24"/>
        </w:rPr>
        <w:t xml:space="preserve"> </w:t>
      </w:r>
      <w:r w:rsidR="071FA9E7" w:rsidRPr="1EC9DEDD">
        <w:rPr>
          <w:sz w:val="24"/>
          <w:szCs w:val="24"/>
        </w:rPr>
        <w:t>because of the surroundings</w:t>
      </w:r>
      <w:r w:rsidR="5E63D5B3" w:rsidRPr="1EC9DEDD">
        <w:rPr>
          <w:sz w:val="24"/>
          <w:szCs w:val="24"/>
        </w:rPr>
        <w:t xml:space="preserve"> they are in</w:t>
      </w:r>
      <w:r w:rsidR="071FA9E7" w:rsidRPr="1EC9DEDD">
        <w:rPr>
          <w:sz w:val="24"/>
          <w:szCs w:val="24"/>
        </w:rPr>
        <w:t xml:space="preserve"> such as CCTV cameras, alarms</w:t>
      </w:r>
      <w:r w:rsidR="69FED64B" w:rsidRPr="1EC9DEDD">
        <w:rPr>
          <w:sz w:val="24"/>
          <w:szCs w:val="24"/>
        </w:rPr>
        <w:t xml:space="preserve"> etc. </w:t>
      </w:r>
      <w:r w:rsidR="3F4207A3" w:rsidRPr="1EC9DEDD">
        <w:rPr>
          <w:sz w:val="24"/>
          <w:szCs w:val="24"/>
        </w:rPr>
        <w:t>This has and can still lower the rates of theft as it makes the individual re consider their actions</w:t>
      </w:r>
      <w:r w:rsidR="5D62A1CD" w:rsidRPr="1EC9DEDD">
        <w:rPr>
          <w:sz w:val="24"/>
          <w:szCs w:val="24"/>
        </w:rPr>
        <w:t>.</w:t>
      </w:r>
      <w:r w:rsidR="66847F52" w:rsidRPr="1EC9DEDD">
        <w:rPr>
          <w:sz w:val="24"/>
          <w:szCs w:val="24"/>
        </w:rPr>
        <w:t xml:space="preserve"> </w:t>
      </w:r>
      <w:r w:rsidR="6F86D057" w:rsidRPr="1EC9DEDD">
        <w:rPr>
          <w:sz w:val="24"/>
          <w:szCs w:val="24"/>
        </w:rPr>
        <w:t>As a deterrent and a means of successfully containing people who revolt against the system, classical criminology has been successful in lowering crime rates</w:t>
      </w:r>
      <w:r w:rsidR="3F6B4A03" w:rsidRPr="1EC9DEDD">
        <w:rPr>
          <w:sz w:val="24"/>
          <w:szCs w:val="24"/>
        </w:rPr>
        <w:t xml:space="preserve"> adding to this, evidence-based policing enables users to observe the influence of various interventions on crime and comprehend how, where, and how to utilise them.</w:t>
      </w:r>
      <w:r w:rsidR="751932AC" w:rsidRPr="1EC9DEDD">
        <w:rPr>
          <w:sz w:val="24"/>
          <w:szCs w:val="24"/>
        </w:rPr>
        <w:t xml:space="preserve"> </w:t>
      </w:r>
      <w:r w:rsidR="0D130B78" w:rsidRPr="1EC9DEDD">
        <w:rPr>
          <w:sz w:val="24"/>
          <w:szCs w:val="24"/>
        </w:rPr>
        <w:t xml:space="preserve">Having the rational decision-making model is an important advantage as </w:t>
      </w:r>
      <w:r w:rsidR="5DE34F91" w:rsidRPr="1EC9DEDD">
        <w:rPr>
          <w:sz w:val="24"/>
          <w:szCs w:val="24"/>
        </w:rPr>
        <w:t xml:space="preserve">this lessens the likelihood of mistakes and presumptions. It also aids in reducing the manager's emotions, which could in the past have led to bad judgement. </w:t>
      </w:r>
      <w:r w:rsidR="383DC2D2" w:rsidRPr="1EC9DEDD">
        <w:rPr>
          <w:sz w:val="24"/>
          <w:szCs w:val="24"/>
        </w:rPr>
        <w:t xml:space="preserve">Individual decision-making saves time, money, and energy since people typically make rapid, sane decisions in a good or bad outcome. </w:t>
      </w:r>
    </w:p>
    <w:p w14:paraId="12FDDB78" w14:textId="20273220" w:rsidR="16B04FF5" w:rsidRDefault="16B04FF5" w:rsidP="1EC9DEDD">
      <w:pPr>
        <w:rPr>
          <w:sz w:val="24"/>
          <w:szCs w:val="24"/>
        </w:rPr>
      </w:pPr>
      <w:r w:rsidRPr="1EC9DEDD">
        <w:rPr>
          <w:sz w:val="24"/>
          <w:szCs w:val="24"/>
        </w:rPr>
        <w:t>Comparing from the three models POP, SARA and Hotspot a</w:t>
      </w:r>
      <w:r w:rsidR="6520D1CC" w:rsidRPr="1EC9DEDD">
        <w:rPr>
          <w:sz w:val="24"/>
          <w:szCs w:val="24"/>
        </w:rPr>
        <w:t xml:space="preserve">s a result, the model </w:t>
      </w:r>
      <w:r w:rsidR="46AC783E" w:rsidRPr="1EC9DEDD">
        <w:rPr>
          <w:sz w:val="24"/>
          <w:szCs w:val="24"/>
        </w:rPr>
        <w:t>best used and mo</w:t>
      </w:r>
      <w:r w:rsidR="25FEEAD7" w:rsidRPr="1EC9DEDD">
        <w:rPr>
          <w:sz w:val="24"/>
          <w:szCs w:val="24"/>
        </w:rPr>
        <w:t xml:space="preserve">st </w:t>
      </w:r>
      <w:r w:rsidR="46AC783E" w:rsidRPr="1EC9DEDD">
        <w:rPr>
          <w:sz w:val="24"/>
          <w:szCs w:val="24"/>
        </w:rPr>
        <w:t xml:space="preserve">reliable </w:t>
      </w:r>
      <w:r w:rsidR="2E2AC5A0" w:rsidRPr="1EC9DEDD">
        <w:rPr>
          <w:sz w:val="24"/>
          <w:szCs w:val="24"/>
        </w:rPr>
        <w:t>from the statistic and facts researched for</w:t>
      </w:r>
      <w:r w:rsidR="6520D1CC" w:rsidRPr="1EC9DEDD">
        <w:rPr>
          <w:sz w:val="24"/>
          <w:szCs w:val="24"/>
        </w:rPr>
        <w:t xml:space="preserve"> classical criminology and evidence-based policing </w:t>
      </w:r>
      <w:r w:rsidR="05515D70" w:rsidRPr="1EC9DEDD">
        <w:rPr>
          <w:sz w:val="24"/>
          <w:szCs w:val="24"/>
        </w:rPr>
        <w:t>is the POP too</w:t>
      </w:r>
      <w:r w:rsidR="7F6EF92D" w:rsidRPr="1EC9DEDD">
        <w:rPr>
          <w:sz w:val="24"/>
          <w:szCs w:val="24"/>
        </w:rPr>
        <w:t>l (problem orientated policing) as</w:t>
      </w:r>
      <w:r w:rsidR="2BE7700A" w:rsidRPr="1EC9DEDD">
        <w:rPr>
          <w:sz w:val="24"/>
          <w:szCs w:val="24"/>
        </w:rPr>
        <w:t xml:space="preserve"> the prevalence of general crime has decreased. The meta-analysis discovered that POP, when compared to business-as-usual policing, no intervention, or an alternative intervention, led to a tiny but important, statistically significant effect on crime and disturbance. It is also a tool that the p</w:t>
      </w:r>
      <w:r w:rsidR="518B9745" w:rsidRPr="1EC9DEDD">
        <w:rPr>
          <w:sz w:val="24"/>
          <w:szCs w:val="24"/>
        </w:rPr>
        <w:t xml:space="preserve">olice use every day as a result to reduce the risks of crime prevention in all </w:t>
      </w:r>
      <w:r w:rsidR="1C79771D" w:rsidRPr="1EC9DEDD">
        <w:rPr>
          <w:sz w:val="24"/>
          <w:szCs w:val="24"/>
        </w:rPr>
        <w:t>areas, it has put an impacted favourable effect on numerous crimes and public safety issues.</w:t>
      </w:r>
      <w:r w:rsidR="1C15B273" w:rsidRPr="1EC9DEDD">
        <w:rPr>
          <w:sz w:val="24"/>
          <w:szCs w:val="24"/>
        </w:rPr>
        <w:t xml:space="preserve"> Whereas Hotspot </w:t>
      </w:r>
      <w:r w:rsidR="2EC5437D" w:rsidRPr="1EC9DEDD">
        <w:rPr>
          <w:sz w:val="24"/>
          <w:szCs w:val="24"/>
        </w:rPr>
        <w:t xml:space="preserve">policing tool </w:t>
      </w:r>
      <w:r w:rsidR="1C15B273" w:rsidRPr="1EC9DEDD">
        <w:rPr>
          <w:sz w:val="24"/>
          <w:szCs w:val="24"/>
        </w:rPr>
        <w:t xml:space="preserve">cannot 100% </w:t>
      </w:r>
      <w:r w:rsidR="3FEF6E7F" w:rsidRPr="1EC9DEDD">
        <w:rPr>
          <w:sz w:val="24"/>
          <w:szCs w:val="24"/>
        </w:rPr>
        <w:t xml:space="preserve">be a </w:t>
      </w:r>
      <w:r w:rsidR="00705286" w:rsidRPr="1EC9DEDD">
        <w:rPr>
          <w:sz w:val="24"/>
          <w:szCs w:val="24"/>
        </w:rPr>
        <w:t>reliable</w:t>
      </w:r>
      <w:r w:rsidR="3FEF6E7F" w:rsidRPr="1EC9DEDD">
        <w:rPr>
          <w:sz w:val="24"/>
          <w:szCs w:val="24"/>
        </w:rPr>
        <w:t xml:space="preserve"> source of information as </w:t>
      </w:r>
      <w:r w:rsidR="1F41E118" w:rsidRPr="1EC9DEDD">
        <w:rPr>
          <w:sz w:val="24"/>
          <w:szCs w:val="24"/>
        </w:rPr>
        <w:t>much</w:t>
      </w:r>
      <w:r w:rsidR="3FEF6E7F" w:rsidRPr="1EC9DEDD">
        <w:rPr>
          <w:sz w:val="24"/>
          <w:szCs w:val="24"/>
        </w:rPr>
        <w:t xml:space="preserve"> cases research do not get </w:t>
      </w:r>
      <w:r w:rsidR="52BFB139" w:rsidRPr="1EC9DEDD">
        <w:rPr>
          <w:sz w:val="24"/>
          <w:szCs w:val="24"/>
        </w:rPr>
        <w:t>recorded</w:t>
      </w:r>
      <w:r w:rsidR="3FEF6E7F" w:rsidRPr="1EC9DEDD">
        <w:rPr>
          <w:sz w:val="24"/>
          <w:szCs w:val="24"/>
        </w:rPr>
        <w:t xml:space="preserve">, which makes the public unaware of many crimes that do not get </w:t>
      </w:r>
      <w:r w:rsidR="03AAD471" w:rsidRPr="1EC9DEDD">
        <w:rPr>
          <w:sz w:val="24"/>
          <w:szCs w:val="24"/>
        </w:rPr>
        <w:t>recorded</w:t>
      </w:r>
      <w:r w:rsidR="3FEF6E7F" w:rsidRPr="1EC9DEDD">
        <w:rPr>
          <w:sz w:val="24"/>
          <w:szCs w:val="24"/>
        </w:rPr>
        <w:t xml:space="preserve"> or reported etc.</w:t>
      </w:r>
      <w:r w:rsidR="25A8777C" w:rsidRPr="1EC9DEDD">
        <w:rPr>
          <w:sz w:val="24"/>
          <w:szCs w:val="24"/>
        </w:rPr>
        <w:t xml:space="preserve"> This can make many </w:t>
      </w:r>
      <w:r w:rsidR="743F87BC" w:rsidRPr="1EC9DEDD">
        <w:rPr>
          <w:sz w:val="24"/>
          <w:szCs w:val="24"/>
        </w:rPr>
        <w:t xml:space="preserve">cities more venerable than </w:t>
      </w:r>
      <w:r w:rsidR="3A830345" w:rsidRPr="1EC9DEDD">
        <w:rPr>
          <w:sz w:val="24"/>
          <w:szCs w:val="24"/>
        </w:rPr>
        <w:t>other places</w:t>
      </w:r>
      <w:r w:rsidR="743F87BC" w:rsidRPr="1EC9DEDD">
        <w:rPr>
          <w:sz w:val="24"/>
          <w:szCs w:val="24"/>
        </w:rPr>
        <w:t xml:space="preserve"> as the statistics online may not be the amount stated</w:t>
      </w:r>
      <w:r w:rsidR="2453D7FE" w:rsidRPr="1EC9DEDD">
        <w:rPr>
          <w:sz w:val="24"/>
          <w:szCs w:val="24"/>
        </w:rPr>
        <w:t xml:space="preserve"> in which the public eye looks at</w:t>
      </w:r>
      <w:r w:rsidR="743F87BC" w:rsidRPr="1EC9DEDD">
        <w:rPr>
          <w:sz w:val="24"/>
          <w:szCs w:val="24"/>
        </w:rPr>
        <w:t xml:space="preserve">. </w:t>
      </w:r>
      <w:r w:rsidR="727B3D7E" w:rsidRPr="1EC9DEDD">
        <w:rPr>
          <w:sz w:val="24"/>
          <w:szCs w:val="24"/>
        </w:rPr>
        <w:t xml:space="preserve">Similarly, to the SARA tool </w:t>
      </w:r>
      <w:r w:rsidR="7BA4A178" w:rsidRPr="1EC9DEDD">
        <w:rPr>
          <w:sz w:val="24"/>
          <w:szCs w:val="24"/>
        </w:rPr>
        <w:t xml:space="preserve">as there can be process oversimplification, weakening of alliances and cooperation working as a team in a workplace. </w:t>
      </w:r>
      <w:r w:rsidR="46928150" w:rsidRPr="1EC9DEDD">
        <w:rPr>
          <w:sz w:val="24"/>
          <w:szCs w:val="24"/>
        </w:rPr>
        <w:t xml:space="preserve">Many </w:t>
      </w:r>
      <w:r w:rsidR="5EA774D8" w:rsidRPr="1EC9DEDD">
        <w:rPr>
          <w:sz w:val="24"/>
          <w:szCs w:val="24"/>
        </w:rPr>
        <w:t>times,</w:t>
      </w:r>
      <w:r w:rsidR="46928150" w:rsidRPr="1EC9DEDD">
        <w:rPr>
          <w:sz w:val="24"/>
          <w:szCs w:val="24"/>
        </w:rPr>
        <w:t xml:space="preserve"> using this tool there may be gaps in suing it for example when using </w:t>
      </w:r>
      <w:r w:rsidR="2ADB2FEA" w:rsidRPr="1EC9DEDD">
        <w:rPr>
          <w:sz w:val="24"/>
          <w:szCs w:val="24"/>
        </w:rPr>
        <w:t>analysis,</w:t>
      </w:r>
      <w:r w:rsidR="46928150" w:rsidRPr="1EC9DEDD">
        <w:rPr>
          <w:sz w:val="24"/>
          <w:szCs w:val="24"/>
        </w:rPr>
        <w:t xml:space="preserve"> the</w:t>
      </w:r>
      <w:r w:rsidR="5840DE74" w:rsidRPr="1EC9DEDD">
        <w:rPr>
          <w:sz w:val="24"/>
          <w:szCs w:val="24"/>
        </w:rPr>
        <w:t xml:space="preserve"> relevant data may be hard to pinpoint</w:t>
      </w:r>
      <w:r w:rsidR="46928150" w:rsidRPr="1EC9DEDD">
        <w:rPr>
          <w:sz w:val="24"/>
          <w:szCs w:val="24"/>
        </w:rPr>
        <w:t xml:space="preserve"> </w:t>
      </w:r>
      <w:r w:rsidR="7FDF52ED" w:rsidRPr="1EC9DEDD">
        <w:rPr>
          <w:sz w:val="24"/>
          <w:szCs w:val="24"/>
        </w:rPr>
        <w:t>root causes of the problem</w:t>
      </w:r>
      <w:r w:rsidR="7F529497" w:rsidRPr="1EC9DEDD">
        <w:rPr>
          <w:sz w:val="24"/>
          <w:szCs w:val="24"/>
        </w:rPr>
        <w:t xml:space="preserve"> and therefore the tool begins to break as some data in crime cases cannot be found or shown</w:t>
      </w:r>
      <w:r w:rsidR="7FDF52ED" w:rsidRPr="1EC9DEDD">
        <w:rPr>
          <w:sz w:val="24"/>
          <w:szCs w:val="24"/>
        </w:rPr>
        <w:t xml:space="preserve">. </w:t>
      </w:r>
      <w:r w:rsidR="7915B418" w:rsidRPr="1EC9DEDD">
        <w:rPr>
          <w:sz w:val="24"/>
          <w:szCs w:val="24"/>
        </w:rPr>
        <w:t>There are numerous other considerations that are made that classical criminology and evidence-based policing have more benefits than drawbacks for rational decision making</w:t>
      </w:r>
      <w:r w:rsidR="3CAF7783" w:rsidRPr="1EC9DEDD">
        <w:rPr>
          <w:sz w:val="24"/>
          <w:szCs w:val="24"/>
        </w:rPr>
        <w:t xml:space="preserve"> as there are so many boundaries to </w:t>
      </w:r>
      <w:r w:rsidR="723790B3" w:rsidRPr="1EC9DEDD">
        <w:rPr>
          <w:sz w:val="24"/>
          <w:szCs w:val="24"/>
        </w:rPr>
        <w:t xml:space="preserve">prevent </w:t>
      </w:r>
      <w:r w:rsidR="3CAF7783" w:rsidRPr="1EC9DEDD">
        <w:rPr>
          <w:sz w:val="24"/>
          <w:szCs w:val="24"/>
        </w:rPr>
        <w:t xml:space="preserve">crime </w:t>
      </w:r>
      <w:r w:rsidR="2AF2E145" w:rsidRPr="1EC9DEDD">
        <w:rPr>
          <w:sz w:val="24"/>
          <w:szCs w:val="24"/>
        </w:rPr>
        <w:t>with the procedures that are put in place in communities, shops</w:t>
      </w:r>
      <w:r w:rsidR="789E2717" w:rsidRPr="1EC9DEDD">
        <w:rPr>
          <w:sz w:val="24"/>
          <w:szCs w:val="24"/>
        </w:rPr>
        <w:t xml:space="preserve">, schools, restaurants </w:t>
      </w:r>
      <w:r w:rsidR="5AA6CF4D" w:rsidRPr="1EC9DEDD">
        <w:rPr>
          <w:sz w:val="24"/>
          <w:szCs w:val="24"/>
        </w:rPr>
        <w:t xml:space="preserve">etc. </w:t>
      </w:r>
      <w:r w:rsidR="2AF2E145" w:rsidRPr="1EC9DEDD">
        <w:rPr>
          <w:sz w:val="24"/>
          <w:szCs w:val="24"/>
        </w:rPr>
        <w:t xml:space="preserve"> </w:t>
      </w:r>
    </w:p>
    <w:p w14:paraId="2A21DF5C" w14:textId="366411D0" w:rsidR="02A2A155" w:rsidRDefault="02A2A155" w:rsidP="02A2A155">
      <w:pPr>
        <w:rPr>
          <w:sz w:val="24"/>
          <w:szCs w:val="24"/>
        </w:rPr>
      </w:pPr>
    </w:p>
    <w:p w14:paraId="3244FD47" w14:textId="72288765" w:rsidR="02A2A155" w:rsidRPr="0014308F" w:rsidRDefault="0014308F" w:rsidP="02A2A155">
      <w:pPr>
        <w:rPr>
          <w:b/>
          <w:bCs/>
          <w:sz w:val="24"/>
          <w:szCs w:val="24"/>
          <w:u w:val="single"/>
        </w:rPr>
      </w:pPr>
      <w:r w:rsidRPr="0014308F">
        <w:rPr>
          <w:b/>
          <w:bCs/>
          <w:sz w:val="24"/>
          <w:szCs w:val="24"/>
          <w:u w:val="single"/>
        </w:rPr>
        <w:t>References</w:t>
      </w:r>
    </w:p>
    <w:p w14:paraId="475D0AFC" w14:textId="77777777" w:rsidR="00E30C39" w:rsidRDefault="00E30C39" w:rsidP="00E30C39">
      <w:pPr>
        <w:pStyle w:val="Bibliography"/>
        <w:rPr>
          <w:noProof/>
          <w:sz w:val="24"/>
          <w:szCs w:val="24"/>
        </w:rPr>
      </w:pPr>
      <w:r>
        <w:rPr>
          <w:rStyle w:val="Hyperlink"/>
          <w:sz w:val="24"/>
          <w:szCs w:val="24"/>
        </w:rPr>
        <w:fldChar w:fldCharType="begin"/>
      </w:r>
      <w:r>
        <w:rPr>
          <w:rStyle w:val="Hyperlink"/>
          <w:sz w:val="24"/>
          <w:szCs w:val="24"/>
        </w:rPr>
        <w:instrText xml:space="preserve"> BIBLIOGRAPHY  \l 2057 </w:instrText>
      </w:r>
      <w:r>
        <w:rPr>
          <w:rStyle w:val="Hyperlink"/>
          <w:sz w:val="24"/>
          <w:szCs w:val="24"/>
        </w:rPr>
        <w:fldChar w:fldCharType="separate"/>
      </w:r>
      <w:r>
        <w:rPr>
          <w:noProof/>
        </w:rPr>
        <w:t xml:space="preserve">College of Policing, 2022. </w:t>
      </w:r>
      <w:r>
        <w:rPr>
          <w:i/>
          <w:iCs/>
          <w:noProof/>
        </w:rPr>
        <w:t xml:space="preserve">Hot spots policing. </w:t>
      </w:r>
      <w:r>
        <w:rPr>
          <w:noProof/>
        </w:rPr>
        <w:t xml:space="preserve">[Online] </w:t>
      </w:r>
      <w:r>
        <w:rPr>
          <w:noProof/>
        </w:rPr>
        <w:br/>
        <w:t xml:space="preserve">Available at: </w:t>
      </w:r>
      <w:r>
        <w:rPr>
          <w:noProof/>
          <w:u w:val="single"/>
        </w:rPr>
        <w:t>https://www.college.police.uk/guidance/hot-spots-policing</w:t>
      </w:r>
      <w:r>
        <w:rPr>
          <w:noProof/>
        </w:rPr>
        <w:br/>
        <w:t>[Accessed 5 March 2023].</w:t>
      </w:r>
    </w:p>
    <w:p w14:paraId="577B2FBA" w14:textId="77777777" w:rsidR="00E30C39" w:rsidRDefault="00E30C39" w:rsidP="00E30C39">
      <w:pPr>
        <w:pStyle w:val="Bibliography"/>
        <w:rPr>
          <w:noProof/>
        </w:rPr>
      </w:pPr>
      <w:r>
        <w:rPr>
          <w:noProof/>
        </w:rPr>
        <w:t xml:space="preserve">Crime investigation, 2023. </w:t>
      </w:r>
      <w:r>
        <w:rPr>
          <w:i/>
          <w:iCs/>
          <w:noProof/>
        </w:rPr>
        <w:t xml:space="preserve">Living crisis. </w:t>
      </w:r>
      <w:r>
        <w:rPr>
          <w:noProof/>
        </w:rPr>
        <w:t xml:space="preserve">[Online] </w:t>
      </w:r>
      <w:r>
        <w:rPr>
          <w:noProof/>
        </w:rPr>
        <w:br/>
        <w:t xml:space="preserve">Available at: </w:t>
      </w:r>
      <w:r>
        <w:rPr>
          <w:noProof/>
          <w:u w:val="single"/>
        </w:rPr>
        <w:t>https://www.crimeandinvestigation.co.uk/articles/crime-and-cost-living-crisis</w:t>
      </w:r>
      <w:r>
        <w:rPr>
          <w:noProof/>
        </w:rPr>
        <w:br/>
        <w:t>[Accessed 5 March 2023].</w:t>
      </w:r>
    </w:p>
    <w:p w14:paraId="2BE2C5AB" w14:textId="77777777" w:rsidR="00E30C39" w:rsidRDefault="00E30C39" w:rsidP="00E30C39">
      <w:pPr>
        <w:pStyle w:val="Bibliography"/>
        <w:rPr>
          <w:noProof/>
        </w:rPr>
      </w:pPr>
      <w:r>
        <w:rPr>
          <w:noProof/>
        </w:rPr>
        <w:t xml:space="preserve">Educational reform, 2016. </w:t>
      </w:r>
      <w:r>
        <w:rPr>
          <w:i/>
          <w:iCs/>
          <w:noProof/>
        </w:rPr>
        <w:t xml:space="preserve">Evidence-based. </w:t>
      </w:r>
      <w:r>
        <w:rPr>
          <w:noProof/>
        </w:rPr>
        <w:t xml:space="preserve">[Online] </w:t>
      </w:r>
      <w:r>
        <w:rPr>
          <w:noProof/>
        </w:rPr>
        <w:br/>
        <w:t xml:space="preserve">Available at: </w:t>
      </w:r>
      <w:r>
        <w:rPr>
          <w:noProof/>
          <w:u w:val="single"/>
        </w:rPr>
        <w:t>https://www.edglossary.org/evidence-based/</w:t>
      </w:r>
      <w:r>
        <w:rPr>
          <w:noProof/>
        </w:rPr>
        <w:br/>
        <w:t>[Accessed 5 March 2023].</w:t>
      </w:r>
    </w:p>
    <w:p w14:paraId="35C5F575" w14:textId="77777777" w:rsidR="00E30C39" w:rsidRDefault="00E30C39" w:rsidP="00E30C39">
      <w:pPr>
        <w:pStyle w:val="Bibliography"/>
        <w:rPr>
          <w:noProof/>
        </w:rPr>
      </w:pPr>
      <w:r>
        <w:rPr>
          <w:noProof/>
        </w:rPr>
        <w:t xml:space="preserve">Encyclopedia.com, 2019. </w:t>
      </w:r>
      <w:r>
        <w:rPr>
          <w:i/>
          <w:iCs/>
          <w:noProof/>
        </w:rPr>
        <w:t xml:space="preserve">Causes of crime. </w:t>
      </w:r>
      <w:r>
        <w:rPr>
          <w:noProof/>
        </w:rPr>
        <w:t xml:space="preserve">[Online] </w:t>
      </w:r>
      <w:r>
        <w:rPr>
          <w:noProof/>
        </w:rPr>
        <w:br/>
        <w:t xml:space="preserve">Available at: </w:t>
      </w:r>
      <w:r>
        <w:rPr>
          <w:noProof/>
          <w:u w:val="single"/>
        </w:rPr>
        <w:t>https://www.encyclopedia.com/law/encyclopedias-almanacs-transcripts-and-maps/causes-crime</w:t>
      </w:r>
      <w:r>
        <w:rPr>
          <w:noProof/>
        </w:rPr>
        <w:br/>
        <w:t>[Accessed 5 March 2023].</w:t>
      </w:r>
    </w:p>
    <w:p w14:paraId="06665629" w14:textId="77777777" w:rsidR="00E30C39" w:rsidRDefault="00E30C39" w:rsidP="00E30C39">
      <w:pPr>
        <w:pStyle w:val="Bibliography"/>
        <w:rPr>
          <w:noProof/>
        </w:rPr>
      </w:pPr>
      <w:r>
        <w:rPr>
          <w:noProof/>
        </w:rPr>
        <w:t xml:space="preserve">George Mason University, 2023. </w:t>
      </w:r>
      <w:r>
        <w:rPr>
          <w:i/>
          <w:iCs/>
          <w:noProof/>
        </w:rPr>
        <w:t xml:space="preserve">Center fro evidence based crime policy. </w:t>
      </w:r>
      <w:r>
        <w:rPr>
          <w:noProof/>
        </w:rPr>
        <w:t xml:space="preserve">[Online] </w:t>
      </w:r>
      <w:r>
        <w:rPr>
          <w:noProof/>
        </w:rPr>
        <w:br/>
        <w:t xml:space="preserve">Available at: </w:t>
      </w:r>
      <w:r>
        <w:rPr>
          <w:noProof/>
          <w:u w:val="single"/>
        </w:rPr>
        <w:t>https://cebcp.org/evidence-based-policing/what-works-in-policing/research-evidence-review/problem-oriented-policing/</w:t>
      </w:r>
      <w:r>
        <w:rPr>
          <w:noProof/>
        </w:rPr>
        <w:br/>
        <w:t>[Accessed 5 March 2023].</w:t>
      </w:r>
    </w:p>
    <w:p w14:paraId="1F040F67" w14:textId="77777777" w:rsidR="00E30C39" w:rsidRDefault="00E30C39" w:rsidP="00E30C39">
      <w:pPr>
        <w:pStyle w:val="Bibliography"/>
        <w:rPr>
          <w:noProof/>
        </w:rPr>
      </w:pPr>
      <w:r>
        <w:rPr>
          <w:noProof/>
        </w:rPr>
        <w:t xml:space="preserve">Johnson, D. R., 2023. </w:t>
      </w:r>
      <w:r>
        <w:rPr>
          <w:i/>
          <w:iCs/>
          <w:noProof/>
        </w:rPr>
        <w:t xml:space="preserve">University of Alaska. </w:t>
      </w:r>
      <w:r>
        <w:rPr>
          <w:noProof/>
        </w:rPr>
        <w:t xml:space="preserve">[Online] </w:t>
      </w:r>
      <w:r>
        <w:rPr>
          <w:noProof/>
        </w:rPr>
        <w:br/>
        <w:t xml:space="preserve">Available at: </w:t>
      </w:r>
      <w:r>
        <w:rPr>
          <w:noProof/>
          <w:u w:val="single"/>
        </w:rPr>
        <w:t>https://scholarworks.alaska.edu/bitstream/handle/11122/10961/Johnson_D_2019.pdf?sequence=1&amp;isAllowed=y</w:t>
      </w:r>
      <w:r>
        <w:rPr>
          <w:noProof/>
        </w:rPr>
        <w:br/>
        <w:t>[Accessed 5 March 2023].</w:t>
      </w:r>
    </w:p>
    <w:p w14:paraId="79CFB835" w14:textId="77777777" w:rsidR="00E30C39" w:rsidRDefault="00E30C39" w:rsidP="00E30C39">
      <w:pPr>
        <w:pStyle w:val="Bibliography"/>
        <w:rPr>
          <w:noProof/>
        </w:rPr>
      </w:pPr>
      <w:r>
        <w:rPr>
          <w:noProof/>
        </w:rPr>
        <w:t xml:space="preserve">Legislation.gov.uk, 2023. </w:t>
      </w:r>
      <w:r>
        <w:rPr>
          <w:i/>
          <w:iCs/>
          <w:noProof/>
        </w:rPr>
        <w:t xml:space="preserve">Theft act 1969. </w:t>
      </w:r>
      <w:r>
        <w:rPr>
          <w:noProof/>
        </w:rPr>
        <w:t xml:space="preserve">[Online] </w:t>
      </w:r>
      <w:r>
        <w:rPr>
          <w:noProof/>
        </w:rPr>
        <w:br/>
        <w:t xml:space="preserve">Available at: </w:t>
      </w:r>
      <w:r>
        <w:rPr>
          <w:noProof/>
          <w:u w:val="single"/>
        </w:rPr>
        <w:t>https://www.legislation.gov.uk/ukpga/1968/60/section/1</w:t>
      </w:r>
      <w:r>
        <w:rPr>
          <w:noProof/>
        </w:rPr>
        <w:br/>
        <w:t>[Accessed 5 March 2023].</w:t>
      </w:r>
    </w:p>
    <w:p w14:paraId="30DAC8A2" w14:textId="77777777" w:rsidR="00E30C39" w:rsidRDefault="00E30C39" w:rsidP="00E30C39">
      <w:pPr>
        <w:pStyle w:val="Bibliography"/>
        <w:rPr>
          <w:noProof/>
        </w:rPr>
      </w:pPr>
      <w:r>
        <w:rPr>
          <w:noProof/>
        </w:rPr>
        <w:t xml:space="preserve">Office for National Statistics, 2022. </w:t>
      </w:r>
      <w:r>
        <w:rPr>
          <w:i/>
          <w:iCs/>
          <w:noProof/>
        </w:rPr>
        <w:t xml:space="preserve">Crime in England and Wales. </w:t>
      </w:r>
      <w:r>
        <w:rPr>
          <w:noProof/>
        </w:rPr>
        <w:t xml:space="preserve">[Online] </w:t>
      </w:r>
      <w:r>
        <w:rPr>
          <w:noProof/>
        </w:rPr>
        <w:br/>
        <w:t xml:space="preserve">Available at: </w:t>
      </w:r>
      <w:r>
        <w:rPr>
          <w:noProof/>
          <w:u w:val="single"/>
        </w:rPr>
        <w:t>https://www.ons.gov.uk/peoplepopulationandcommunity/crimeandjustice/bulletins/crimeinenglandandwales/yearendingseptember2022</w:t>
      </w:r>
      <w:r>
        <w:rPr>
          <w:noProof/>
        </w:rPr>
        <w:br/>
        <w:t>[Accessed 5 March 2023].</w:t>
      </w:r>
    </w:p>
    <w:p w14:paraId="544FC099" w14:textId="77777777" w:rsidR="00E30C39" w:rsidRDefault="00E30C39" w:rsidP="00E30C39">
      <w:pPr>
        <w:pStyle w:val="Bibliography"/>
        <w:rPr>
          <w:noProof/>
        </w:rPr>
      </w:pPr>
      <w:r>
        <w:rPr>
          <w:noProof/>
        </w:rPr>
        <w:t xml:space="preserve">Police.UK, 2023. </w:t>
      </w:r>
      <w:r>
        <w:rPr>
          <w:i/>
          <w:iCs/>
          <w:noProof/>
        </w:rPr>
        <w:t xml:space="preserve">Crime prevention advice. </w:t>
      </w:r>
      <w:r>
        <w:rPr>
          <w:noProof/>
        </w:rPr>
        <w:t xml:space="preserve">[Online] </w:t>
      </w:r>
      <w:r>
        <w:rPr>
          <w:noProof/>
        </w:rPr>
        <w:br/>
        <w:t xml:space="preserve">Available at: </w:t>
      </w:r>
      <w:r>
        <w:rPr>
          <w:noProof/>
          <w:u w:val="single"/>
        </w:rPr>
        <w:t>https://www.police.uk/cp/crime-prevention/keeping-business-safe-from-crime/how-secure-is-your-shop/</w:t>
      </w:r>
      <w:r>
        <w:rPr>
          <w:noProof/>
        </w:rPr>
        <w:br/>
        <w:t>[Accessed 5 March 2023].</w:t>
      </w:r>
    </w:p>
    <w:p w14:paraId="129C8DF1" w14:textId="77777777" w:rsidR="00E30C39" w:rsidRDefault="00E30C39" w:rsidP="00E30C39">
      <w:pPr>
        <w:pStyle w:val="Bibliography"/>
        <w:rPr>
          <w:noProof/>
        </w:rPr>
      </w:pPr>
      <w:r>
        <w:rPr>
          <w:noProof/>
        </w:rPr>
        <w:t xml:space="preserve">Study.com, 2023. </w:t>
      </w:r>
      <w:r>
        <w:rPr>
          <w:i/>
          <w:iCs/>
          <w:noProof/>
        </w:rPr>
        <w:t xml:space="preserve">Problem-orientated policing. </w:t>
      </w:r>
      <w:r>
        <w:rPr>
          <w:noProof/>
        </w:rPr>
        <w:t xml:space="preserve">[Online] </w:t>
      </w:r>
      <w:r>
        <w:rPr>
          <w:noProof/>
        </w:rPr>
        <w:br/>
        <w:t xml:space="preserve">Available at: </w:t>
      </w:r>
      <w:r>
        <w:rPr>
          <w:noProof/>
          <w:u w:val="single"/>
        </w:rPr>
        <w:t>https://study.com/learn/lesson/problem-oriented-policing-background-strategies-examples.html</w:t>
      </w:r>
      <w:r>
        <w:rPr>
          <w:noProof/>
        </w:rPr>
        <w:br/>
        <w:t>[Accessed 5 March 2023].</w:t>
      </w:r>
    </w:p>
    <w:p w14:paraId="1AFE20A8" w14:textId="77777777" w:rsidR="00E30C39" w:rsidRDefault="00E30C39" w:rsidP="00E30C39">
      <w:pPr>
        <w:pStyle w:val="Bibliography"/>
        <w:rPr>
          <w:noProof/>
        </w:rPr>
      </w:pPr>
      <w:r>
        <w:rPr>
          <w:noProof/>
        </w:rPr>
        <w:t xml:space="preserve">Tag Max, 2023. </w:t>
      </w:r>
      <w:r>
        <w:rPr>
          <w:i/>
          <w:iCs/>
          <w:noProof/>
        </w:rPr>
        <w:t xml:space="preserve">Tag Max. </w:t>
      </w:r>
      <w:r>
        <w:rPr>
          <w:noProof/>
        </w:rPr>
        <w:t xml:space="preserve">[Online] </w:t>
      </w:r>
      <w:r>
        <w:rPr>
          <w:noProof/>
        </w:rPr>
        <w:br/>
        <w:t xml:space="preserve">Available at: </w:t>
      </w:r>
      <w:r>
        <w:rPr>
          <w:noProof/>
          <w:u w:val="single"/>
        </w:rPr>
        <w:t>https://www.tagmax.co.uk/shop-security-tags</w:t>
      </w:r>
      <w:r>
        <w:rPr>
          <w:noProof/>
        </w:rPr>
        <w:br/>
        <w:t>[Accessed 5 March 2023].</w:t>
      </w:r>
    </w:p>
    <w:p w14:paraId="22379929" w14:textId="77777777" w:rsidR="00E30C39" w:rsidRDefault="00E30C39" w:rsidP="00E30C39">
      <w:pPr>
        <w:pStyle w:val="Bibliography"/>
        <w:rPr>
          <w:noProof/>
        </w:rPr>
      </w:pPr>
      <w:r>
        <w:rPr>
          <w:noProof/>
        </w:rPr>
        <w:t xml:space="preserve">Taylor and Francis , 2021. </w:t>
      </w:r>
      <w:r>
        <w:rPr>
          <w:i/>
          <w:iCs/>
          <w:noProof/>
        </w:rPr>
        <w:t xml:space="preserve">Policing and society. </w:t>
      </w:r>
      <w:r>
        <w:rPr>
          <w:noProof/>
        </w:rPr>
        <w:t xml:space="preserve">[Online] </w:t>
      </w:r>
      <w:r>
        <w:rPr>
          <w:noProof/>
        </w:rPr>
        <w:br/>
        <w:t xml:space="preserve">Available at: </w:t>
      </w:r>
      <w:r>
        <w:rPr>
          <w:noProof/>
          <w:u w:val="single"/>
        </w:rPr>
        <w:t>https://www.tandfonline.com/doi/full/10.1080/10439463.2021.2003361</w:t>
      </w:r>
      <w:r>
        <w:rPr>
          <w:noProof/>
        </w:rPr>
        <w:br/>
        <w:t>[Accessed 5 March 2023].</w:t>
      </w:r>
    </w:p>
    <w:p w14:paraId="49FB825A" w14:textId="77777777" w:rsidR="00E30C39" w:rsidRDefault="00E30C39" w:rsidP="00E30C39">
      <w:pPr>
        <w:pStyle w:val="Bibliography"/>
        <w:rPr>
          <w:noProof/>
        </w:rPr>
      </w:pPr>
      <w:r>
        <w:rPr>
          <w:noProof/>
        </w:rPr>
        <w:t xml:space="preserve">Tutor 2 u, 2023. </w:t>
      </w:r>
      <w:r>
        <w:rPr>
          <w:i/>
          <w:iCs/>
          <w:noProof/>
        </w:rPr>
        <w:t xml:space="preserve">Unrecorded crime. </w:t>
      </w:r>
      <w:r>
        <w:rPr>
          <w:noProof/>
        </w:rPr>
        <w:t xml:space="preserve">[Online] </w:t>
      </w:r>
      <w:r>
        <w:rPr>
          <w:noProof/>
        </w:rPr>
        <w:br/>
        <w:t xml:space="preserve">Available at: </w:t>
      </w:r>
      <w:r>
        <w:rPr>
          <w:noProof/>
          <w:u w:val="single"/>
        </w:rPr>
        <w:t>https://www.tutor2u.net/criminology/topics/unrecorded-crime</w:t>
      </w:r>
      <w:r>
        <w:rPr>
          <w:noProof/>
        </w:rPr>
        <w:br/>
        <w:t>[Accessed 5 March 2023].</w:t>
      </w:r>
    </w:p>
    <w:p w14:paraId="50C482F9" w14:textId="77777777" w:rsidR="00E30C39" w:rsidRDefault="00E30C39" w:rsidP="00E30C39">
      <w:pPr>
        <w:pStyle w:val="Bibliography"/>
        <w:rPr>
          <w:noProof/>
        </w:rPr>
      </w:pPr>
      <w:r>
        <w:rPr>
          <w:noProof/>
        </w:rPr>
        <w:t xml:space="preserve">University of Rochester medical center, 2023. </w:t>
      </w:r>
      <w:r>
        <w:rPr>
          <w:i/>
          <w:iCs/>
          <w:noProof/>
        </w:rPr>
        <w:t xml:space="preserve">Health Encyclopedia. </w:t>
      </w:r>
      <w:r>
        <w:rPr>
          <w:noProof/>
        </w:rPr>
        <w:t xml:space="preserve">[Online] </w:t>
      </w:r>
      <w:r>
        <w:rPr>
          <w:noProof/>
        </w:rPr>
        <w:br/>
        <w:t xml:space="preserve">Available at: </w:t>
      </w:r>
      <w:r>
        <w:rPr>
          <w:noProof/>
          <w:u w:val="single"/>
        </w:rPr>
        <w:t>https://www.urmc.rochester.edu/encyclopedia/content.aspx?ContentTypeID=1&amp;ContentID=3051</w:t>
      </w:r>
      <w:r>
        <w:rPr>
          <w:noProof/>
        </w:rPr>
        <w:br/>
        <w:t>[Accessed 5 March 2023].</w:t>
      </w:r>
    </w:p>
    <w:p w14:paraId="1DE160DA" w14:textId="77777777" w:rsidR="00E30C39" w:rsidRDefault="00E30C39" w:rsidP="00E30C39">
      <w:pPr>
        <w:pStyle w:val="Bibliography"/>
        <w:rPr>
          <w:noProof/>
        </w:rPr>
      </w:pPr>
      <w:r>
        <w:rPr>
          <w:noProof/>
        </w:rPr>
        <w:t xml:space="preserve">W.Chamberlain, 2016. LSE. </w:t>
      </w:r>
      <w:r>
        <w:rPr>
          <w:i/>
          <w:iCs/>
          <w:noProof/>
        </w:rPr>
        <w:t xml:space="preserve">LSE, </w:t>
      </w:r>
      <w:r>
        <w:rPr>
          <w:noProof/>
        </w:rPr>
        <w:t>p. 1.</w:t>
      </w:r>
    </w:p>
    <w:p w14:paraId="6A4D4F3A" w14:textId="77777777" w:rsidR="00E30C39" w:rsidRDefault="00E30C39" w:rsidP="00E30C39">
      <w:pPr>
        <w:pStyle w:val="Bibliography"/>
        <w:rPr>
          <w:noProof/>
        </w:rPr>
      </w:pPr>
      <w:r>
        <w:rPr>
          <w:noProof/>
        </w:rPr>
        <w:t xml:space="preserve">W.Ch, n.d. </w:t>
      </w:r>
    </w:p>
    <w:p w14:paraId="32E56194" w14:textId="77777777" w:rsidR="00E30C39" w:rsidRDefault="00E30C39" w:rsidP="00E30C39">
      <w:pPr>
        <w:pStyle w:val="Bibliography"/>
        <w:rPr>
          <w:noProof/>
        </w:rPr>
      </w:pPr>
      <w:r>
        <w:rPr>
          <w:noProof/>
        </w:rPr>
        <w:t xml:space="preserve">Wiley online libary, 2017. </w:t>
      </w:r>
      <w:r>
        <w:rPr>
          <w:i/>
          <w:iCs/>
          <w:noProof/>
        </w:rPr>
        <w:t xml:space="preserve">Classical criminology. </w:t>
      </w:r>
      <w:r>
        <w:rPr>
          <w:noProof/>
        </w:rPr>
        <w:t xml:space="preserve">[Online] </w:t>
      </w:r>
      <w:r>
        <w:rPr>
          <w:noProof/>
        </w:rPr>
        <w:br/>
        <w:t xml:space="preserve">Available at: </w:t>
      </w:r>
      <w:r>
        <w:rPr>
          <w:noProof/>
          <w:u w:val="single"/>
        </w:rPr>
        <w:t>https://onlinelibrary.wiley.com/doi/abs/10.1002/9781118430873.est0591</w:t>
      </w:r>
      <w:r>
        <w:rPr>
          <w:noProof/>
        </w:rPr>
        <w:br/>
        <w:t>[Accessed 5 March 2023].</w:t>
      </w:r>
    </w:p>
    <w:p w14:paraId="0C6230DA" w14:textId="24DD27C2" w:rsidR="27B30B18" w:rsidRDefault="00E30C39" w:rsidP="00E30C39">
      <w:pPr>
        <w:rPr>
          <w:sz w:val="24"/>
          <w:szCs w:val="24"/>
        </w:rPr>
      </w:pPr>
      <w:r>
        <w:rPr>
          <w:rStyle w:val="Hyperlink"/>
          <w:sz w:val="24"/>
          <w:szCs w:val="24"/>
        </w:rPr>
        <w:fldChar w:fldCharType="end"/>
      </w:r>
    </w:p>
    <w:p w14:paraId="4A0EED33" w14:textId="26F47CCA" w:rsidR="1EC9DEDD" w:rsidRDefault="1EC9DEDD" w:rsidP="1EC9DEDD">
      <w:pPr>
        <w:rPr>
          <w:sz w:val="24"/>
          <w:szCs w:val="24"/>
        </w:rPr>
      </w:pPr>
    </w:p>
    <w:p w14:paraId="4B82FD55" w14:textId="49343208" w:rsidR="1EC9DEDD" w:rsidRDefault="1EC9DEDD" w:rsidP="1EC9DEDD">
      <w:pPr>
        <w:rPr>
          <w:sz w:val="24"/>
          <w:szCs w:val="24"/>
        </w:rPr>
      </w:pPr>
    </w:p>
    <w:p w14:paraId="17DAD505" w14:textId="7EED9FBB" w:rsidR="1EC9DEDD" w:rsidRDefault="1EC9DEDD" w:rsidP="1EC9DEDD">
      <w:pPr>
        <w:rPr>
          <w:sz w:val="24"/>
          <w:szCs w:val="24"/>
        </w:rPr>
      </w:pPr>
    </w:p>
    <w:p w14:paraId="26C857A3" w14:textId="0159EB33" w:rsidR="1EC9DEDD" w:rsidRDefault="1EC9DEDD" w:rsidP="1EC9DEDD">
      <w:pPr>
        <w:rPr>
          <w:sz w:val="24"/>
          <w:szCs w:val="24"/>
        </w:rPr>
      </w:pPr>
    </w:p>
    <w:p w14:paraId="514B911D" w14:textId="6F18A338" w:rsidR="61FD7EF5" w:rsidRDefault="61FD7EF5" w:rsidP="61FD7EF5">
      <w:pPr>
        <w:rPr>
          <w:sz w:val="24"/>
          <w:szCs w:val="24"/>
        </w:rPr>
      </w:pPr>
    </w:p>
    <w:p w14:paraId="6349DC39" w14:textId="6D5DF947" w:rsidR="61FD7EF5" w:rsidRDefault="61FD7EF5" w:rsidP="61FD7EF5">
      <w:pPr>
        <w:rPr>
          <w:sz w:val="24"/>
          <w:szCs w:val="24"/>
        </w:rPr>
      </w:pPr>
    </w:p>
    <w:p w14:paraId="35F3DD1A" w14:textId="38519610" w:rsidR="61FD7EF5" w:rsidRDefault="61FD7EF5" w:rsidP="61FD7EF5">
      <w:pPr>
        <w:rPr>
          <w:sz w:val="24"/>
          <w:szCs w:val="24"/>
        </w:rPr>
      </w:pPr>
    </w:p>
    <w:p w14:paraId="7435EAAF" w14:textId="3BB306CD" w:rsidR="61FD7EF5" w:rsidRDefault="61FD7EF5" w:rsidP="61FD7EF5">
      <w:pPr>
        <w:rPr>
          <w:sz w:val="24"/>
          <w:szCs w:val="24"/>
        </w:rPr>
      </w:pPr>
    </w:p>
    <w:p w14:paraId="7E2D5AD3" w14:textId="5994EE9C" w:rsidR="61FD7EF5" w:rsidRDefault="61FD7EF5" w:rsidP="61FD7EF5">
      <w:pPr>
        <w:rPr>
          <w:sz w:val="24"/>
          <w:szCs w:val="24"/>
        </w:rPr>
      </w:pPr>
    </w:p>
    <w:p w14:paraId="3B72EEAD" w14:textId="6CACE0D0" w:rsidR="61FD7EF5" w:rsidRDefault="61FD7EF5" w:rsidP="61FD7EF5">
      <w:pPr>
        <w:rPr>
          <w:sz w:val="24"/>
          <w:szCs w:val="24"/>
        </w:rPr>
      </w:pPr>
    </w:p>
    <w:p w14:paraId="6DEB750F" w14:textId="2641D448" w:rsidR="02A2A155" w:rsidRDefault="02A2A155" w:rsidP="02A2A155">
      <w:pPr>
        <w:rPr>
          <w:sz w:val="24"/>
          <w:szCs w:val="24"/>
        </w:rPr>
      </w:pPr>
    </w:p>
    <w:p w14:paraId="486C94FC" w14:textId="1FA51B40" w:rsidR="02A2A155" w:rsidRDefault="02A2A155" w:rsidP="02A2A155">
      <w:pPr>
        <w:rPr>
          <w:sz w:val="24"/>
          <w:szCs w:val="24"/>
        </w:rPr>
      </w:pPr>
    </w:p>
    <w:sectPr w:rsidR="02A2A15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Bok2Bobmfk4YW" int2:id="jxssM94S">
      <int2:state int2:value="Rejected" int2:type="AugLoop_Text_Critique"/>
    </int2:textHash>
    <int2:textHash int2:hashCode="CopVzxYbxJgBlO" int2:id="rEwyNLU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04A8BE"/>
    <w:rsid w:val="000E283A"/>
    <w:rsid w:val="000F10DF"/>
    <w:rsid w:val="0013E80B"/>
    <w:rsid w:val="0014308F"/>
    <w:rsid w:val="0018E499"/>
    <w:rsid w:val="001F16D7"/>
    <w:rsid w:val="001F7221"/>
    <w:rsid w:val="002643E3"/>
    <w:rsid w:val="0031F8D5"/>
    <w:rsid w:val="003E5471"/>
    <w:rsid w:val="00460458"/>
    <w:rsid w:val="00481E43"/>
    <w:rsid w:val="004B3D19"/>
    <w:rsid w:val="00536A62"/>
    <w:rsid w:val="005FCB38"/>
    <w:rsid w:val="00705286"/>
    <w:rsid w:val="007162CE"/>
    <w:rsid w:val="007E2BC8"/>
    <w:rsid w:val="0089AB9E"/>
    <w:rsid w:val="00915DC7"/>
    <w:rsid w:val="00941C66"/>
    <w:rsid w:val="00947287"/>
    <w:rsid w:val="00955762"/>
    <w:rsid w:val="009D4A19"/>
    <w:rsid w:val="00A06452"/>
    <w:rsid w:val="00AB35FE"/>
    <w:rsid w:val="00BCC5D7"/>
    <w:rsid w:val="00BE126B"/>
    <w:rsid w:val="00C58861"/>
    <w:rsid w:val="00DF6DBE"/>
    <w:rsid w:val="00E30A80"/>
    <w:rsid w:val="00E30C39"/>
    <w:rsid w:val="00E67C32"/>
    <w:rsid w:val="00E94B8D"/>
    <w:rsid w:val="0106D0F4"/>
    <w:rsid w:val="0127C8B0"/>
    <w:rsid w:val="01C8C291"/>
    <w:rsid w:val="01CDC936"/>
    <w:rsid w:val="01E288E1"/>
    <w:rsid w:val="01F3AE13"/>
    <w:rsid w:val="0200B656"/>
    <w:rsid w:val="0225B2ED"/>
    <w:rsid w:val="022C452D"/>
    <w:rsid w:val="029282DA"/>
    <w:rsid w:val="02A2A155"/>
    <w:rsid w:val="03579F80"/>
    <w:rsid w:val="0374085C"/>
    <w:rsid w:val="03803143"/>
    <w:rsid w:val="03AAD471"/>
    <w:rsid w:val="03C14C60"/>
    <w:rsid w:val="03F570AC"/>
    <w:rsid w:val="03F82413"/>
    <w:rsid w:val="050FD8BD"/>
    <w:rsid w:val="05228EBD"/>
    <w:rsid w:val="05286150"/>
    <w:rsid w:val="05515D70"/>
    <w:rsid w:val="055D1CC1"/>
    <w:rsid w:val="05CA239C"/>
    <w:rsid w:val="05CEFC10"/>
    <w:rsid w:val="06F2A2E3"/>
    <w:rsid w:val="06F8ED22"/>
    <w:rsid w:val="0700064D"/>
    <w:rsid w:val="070A77F6"/>
    <w:rsid w:val="070BBC16"/>
    <w:rsid w:val="071FA9E7"/>
    <w:rsid w:val="0765F3FD"/>
    <w:rsid w:val="079D9B11"/>
    <w:rsid w:val="07DFBFC9"/>
    <w:rsid w:val="082718BA"/>
    <w:rsid w:val="0838A208"/>
    <w:rsid w:val="08447572"/>
    <w:rsid w:val="089BD6AE"/>
    <w:rsid w:val="08A64857"/>
    <w:rsid w:val="08A78C77"/>
    <w:rsid w:val="08AA7358"/>
    <w:rsid w:val="093040CD"/>
    <w:rsid w:val="097CAF9C"/>
    <w:rsid w:val="09E045D3"/>
    <w:rsid w:val="0A435CD8"/>
    <w:rsid w:val="0A4643B9"/>
    <w:rsid w:val="0A5C22D9"/>
    <w:rsid w:val="0AC2E73C"/>
    <w:rsid w:val="0AF53898"/>
    <w:rsid w:val="0AFE6B85"/>
    <w:rsid w:val="0B7F1A41"/>
    <w:rsid w:val="0BCC5E45"/>
    <w:rsid w:val="0BD37770"/>
    <w:rsid w:val="0BE20982"/>
    <w:rsid w:val="0C5B2BC8"/>
    <w:rsid w:val="0C67E18F"/>
    <w:rsid w:val="0C7B17D2"/>
    <w:rsid w:val="0C7EE422"/>
    <w:rsid w:val="0D130B78"/>
    <w:rsid w:val="0D1FA9C5"/>
    <w:rsid w:val="0D223B98"/>
    <w:rsid w:val="0D7DE47B"/>
    <w:rsid w:val="0DB4E467"/>
    <w:rsid w:val="0E4F014D"/>
    <w:rsid w:val="0E6B8CDD"/>
    <w:rsid w:val="0EA7E38C"/>
    <w:rsid w:val="0EBC5541"/>
    <w:rsid w:val="0EC0F644"/>
    <w:rsid w:val="0F21D438"/>
    <w:rsid w:val="0F33D53B"/>
    <w:rsid w:val="0F58BF6D"/>
    <w:rsid w:val="0FBF7424"/>
    <w:rsid w:val="0FE84C90"/>
    <w:rsid w:val="1032C913"/>
    <w:rsid w:val="1043B3ED"/>
    <w:rsid w:val="1086FD78"/>
    <w:rsid w:val="10FE815A"/>
    <w:rsid w:val="1136D8ED"/>
    <w:rsid w:val="113EAC13"/>
    <w:rsid w:val="116DA793"/>
    <w:rsid w:val="11841CF1"/>
    <w:rsid w:val="1197BB82"/>
    <w:rsid w:val="120C76A8"/>
    <w:rsid w:val="1269C229"/>
    <w:rsid w:val="127A6502"/>
    <w:rsid w:val="1293E415"/>
    <w:rsid w:val="129590DF"/>
    <w:rsid w:val="12E57A86"/>
    <w:rsid w:val="1308C7FE"/>
    <w:rsid w:val="13698B9D"/>
    <w:rsid w:val="137B54AF"/>
    <w:rsid w:val="13D3DDDA"/>
    <w:rsid w:val="140334AA"/>
    <w:rsid w:val="14A54DCB"/>
    <w:rsid w:val="1579209E"/>
    <w:rsid w:val="15A03165"/>
    <w:rsid w:val="15A6A6B1"/>
    <w:rsid w:val="15FBD01F"/>
    <w:rsid w:val="1654A44F"/>
    <w:rsid w:val="16B04FF5"/>
    <w:rsid w:val="16CAD242"/>
    <w:rsid w:val="1733ACF7"/>
    <w:rsid w:val="1776FABA"/>
    <w:rsid w:val="17E9AB82"/>
    <w:rsid w:val="1802FB1D"/>
    <w:rsid w:val="1845DCE7"/>
    <w:rsid w:val="1849D970"/>
    <w:rsid w:val="189010AF"/>
    <w:rsid w:val="191E7905"/>
    <w:rsid w:val="19692DFD"/>
    <w:rsid w:val="1A3A14F6"/>
    <w:rsid w:val="1ABB38D9"/>
    <w:rsid w:val="1B0C7F64"/>
    <w:rsid w:val="1B781B16"/>
    <w:rsid w:val="1BB2DA99"/>
    <w:rsid w:val="1BC5FA33"/>
    <w:rsid w:val="1BF92FE6"/>
    <w:rsid w:val="1C15B273"/>
    <w:rsid w:val="1C1F639A"/>
    <w:rsid w:val="1C65F2DD"/>
    <w:rsid w:val="1C79771D"/>
    <w:rsid w:val="1C8F6655"/>
    <w:rsid w:val="1CA4DDBB"/>
    <w:rsid w:val="1D26286C"/>
    <w:rsid w:val="1D3168A6"/>
    <w:rsid w:val="1D48A237"/>
    <w:rsid w:val="1D61CA94"/>
    <w:rsid w:val="1DBD8C6D"/>
    <w:rsid w:val="1DF1EA28"/>
    <w:rsid w:val="1E3F7AAA"/>
    <w:rsid w:val="1E87C0A0"/>
    <w:rsid w:val="1EC7958A"/>
    <w:rsid w:val="1EC9DEDD"/>
    <w:rsid w:val="1F41E118"/>
    <w:rsid w:val="1FA77963"/>
    <w:rsid w:val="1FC2EF7B"/>
    <w:rsid w:val="214D8505"/>
    <w:rsid w:val="215AC4C8"/>
    <w:rsid w:val="2168D5D9"/>
    <w:rsid w:val="218BBE59"/>
    <w:rsid w:val="21FB57A7"/>
    <w:rsid w:val="226CDD35"/>
    <w:rsid w:val="227919E1"/>
    <w:rsid w:val="228E34C3"/>
    <w:rsid w:val="22C6B7F4"/>
    <w:rsid w:val="22DD0825"/>
    <w:rsid w:val="22E96B0B"/>
    <w:rsid w:val="2361204E"/>
    <w:rsid w:val="23A51943"/>
    <w:rsid w:val="23DC900B"/>
    <w:rsid w:val="24052CE7"/>
    <w:rsid w:val="2453D7FE"/>
    <w:rsid w:val="2520FFB6"/>
    <w:rsid w:val="2568B414"/>
    <w:rsid w:val="2578606C"/>
    <w:rsid w:val="258840F8"/>
    <w:rsid w:val="25A8777C"/>
    <w:rsid w:val="25B14979"/>
    <w:rsid w:val="25D394F8"/>
    <w:rsid w:val="25FEEAD7"/>
    <w:rsid w:val="2616BAE7"/>
    <w:rsid w:val="2620F628"/>
    <w:rsid w:val="265F2F7C"/>
    <w:rsid w:val="2692214B"/>
    <w:rsid w:val="26BCD017"/>
    <w:rsid w:val="26C5DB25"/>
    <w:rsid w:val="2743D013"/>
    <w:rsid w:val="277FAA8C"/>
    <w:rsid w:val="27B30B18"/>
    <w:rsid w:val="27C1C9C4"/>
    <w:rsid w:val="28105700"/>
    <w:rsid w:val="282DF1AC"/>
    <w:rsid w:val="2858A078"/>
    <w:rsid w:val="28D4A621"/>
    <w:rsid w:val="28EC9062"/>
    <w:rsid w:val="28F30937"/>
    <w:rsid w:val="290F7349"/>
    <w:rsid w:val="292AC487"/>
    <w:rsid w:val="2953F5E7"/>
    <w:rsid w:val="295C9E06"/>
    <w:rsid w:val="295D9A25"/>
    <w:rsid w:val="2961D8B5"/>
    <w:rsid w:val="2A1B576D"/>
    <w:rsid w:val="2A6AED3E"/>
    <w:rsid w:val="2A7B70D5"/>
    <w:rsid w:val="2A98ABD3"/>
    <w:rsid w:val="2ADB2FEA"/>
    <w:rsid w:val="2AF2E145"/>
    <w:rsid w:val="2B0A6342"/>
    <w:rsid w:val="2B6F6AD3"/>
    <w:rsid w:val="2B80B015"/>
    <w:rsid w:val="2B90413A"/>
    <w:rsid w:val="2BC956B4"/>
    <w:rsid w:val="2BCF8F4D"/>
    <w:rsid w:val="2BE7700A"/>
    <w:rsid w:val="2C33B98A"/>
    <w:rsid w:val="2C3420C3"/>
    <w:rsid w:val="2C3FA387"/>
    <w:rsid w:val="2C72A11D"/>
    <w:rsid w:val="2C953AE7"/>
    <w:rsid w:val="2D4FBF01"/>
    <w:rsid w:val="2D7F8C6D"/>
    <w:rsid w:val="2E15BCF4"/>
    <w:rsid w:val="2E2AC5A0"/>
    <w:rsid w:val="2E7DC784"/>
    <w:rsid w:val="2EC5437D"/>
    <w:rsid w:val="2EF5D924"/>
    <w:rsid w:val="308C3120"/>
    <w:rsid w:val="309E5449"/>
    <w:rsid w:val="30B72D2F"/>
    <w:rsid w:val="31132071"/>
    <w:rsid w:val="312082E0"/>
    <w:rsid w:val="3128A652"/>
    <w:rsid w:val="3176AA0E"/>
    <w:rsid w:val="3178B783"/>
    <w:rsid w:val="317CD12C"/>
    <w:rsid w:val="31868ABF"/>
    <w:rsid w:val="3204A8BE"/>
    <w:rsid w:val="321EC289"/>
    <w:rsid w:val="32BC5341"/>
    <w:rsid w:val="3318A18D"/>
    <w:rsid w:val="33431E46"/>
    <w:rsid w:val="335D3E6D"/>
    <w:rsid w:val="33AE5BBF"/>
    <w:rsid w:val="33B65565"/>
    <w:rsid w:val="33BA92EA"/>
    <w:rsid w:val="33C648B3"/>
    <w:rsid w:val="346D36E1"/>
    <w:rsid w:val="34730F3C"/>
    <w:rsid w:val="348E0E60"/>
    <w:rsid w:val="34A33717"/>
    <w:rsid w:val="34FBF5AF"/>
    <w:rsid w:val="35AF8122"/>
    <w:rsid w:val="35B41D7B"/>
    <w:rsid w:val="35C1DAAC"/>
    <w:rsid w:val="36008441"/>
    <w:rsid w:val="37146993"/>
    <w:rsid w:val="374FEDDC"/>
    <w:rsid w:val="3752AAE6"/>
    <w:rsid w:val="3768E2E2"/>
    <w:rsid w:val="378D76A9"/>
    <w:rsid w:val="37BDC912"/>
    <w:rsid w:val="37D7ED8E"/>
    <w:rsid w:val="37DAD7D9"/>
    <w:rsid w:val="383DC2D2"/>
    <w:rsid w:val="390ADFEA"/>
    <w:rsid w:val="39599973"/>
    <w:rsid w:val="3973BDEF"/>
    <w:rsid w:val="398E89D5"/>
    <w:rsid w:val="39B9D83B"/>
    <w:rsid w:val="39BA7E68"/>
    <w:rsid w:val="39D919C5"/>
    <w:rsid w:val="39E5D4AB"/>
    <w:rsid w:val="3A26B7D8"/>
    <w:rsid w:val="3A3D0809"/>
    <w:rsid w:val="3A830345"/>
    <w:rsid w:val="3A954BCF"/>
    <w:rsid w:val="3BCD8748"/>
    <w:rsid w:val="3BF124E5"/>
    <w:rsid w:val="3C235EFF"/>
    <w:rsid w:val="3C60E7CC"/>
    <w:rsid w:val="3CAF7783"/>
    <w:rsid w:val="3CCCA98C"/>
    <w:rsid w:val="3D216E73"/>
    <w:rsid w:val="3D3394DC"/>
    <w:rsid w:val="3D6957A9"/>
    <w:rsid w:val="3D8CF546"/>
    <w:rsid w:val="3DBF2F60"/>
    <w:rsid w:val="3DD48FCD"/>
    <w:rsid w:val="3DF50967"/>
    <w:rsid w:val="3F4207A3"/>
    <w:rsid w:val="3F534F1E"/>
    <w:rsid w:val="3F68BCF2"/>
    <w:rsid w:val="3F6B4A03"/>
    <w:rsid w:val="3FEF6E7F"/>
    <w:rsid w:val="40044A4E"/>
    <w:rsid w:val="416B46CD"/>
    <w:rsid w:val="41FC84B1"/>
    <w:rsid w:val="42873CCD"/>
    <w:rsid w:val="4291DBC5"/>
    <w:rsid w:val="42A8E50E"/>
    <w:rsid w:val="42DA6491"/>
    <w:rsid w:val="4329011E"/>
    <w:rsid w:val="43331379"/>
    <w:rsid w:val="442E286F"/>
    <w:rsid w:val="4452A6AA"/>
    <w:rsid w:val="447634F2"/>
    <w:rsid w:val="44CF6C53"/>
    <w:rsid w:val="46177BEA"/>
    <w:rsid w:val="46751B4C"/>
    <w:rsid w:val="46928150"/>
    <w:rsid w:val="46AC783E"/>
    <w:rsid w:val="46FF5FE9"/>
    <w:rsid w:val="4744A12C"/>
    <w:rsid w:val="478FB8A2"/>
    <w:rsid w:val="47CCA6F0"/>
    <w:rsid w:val="47E3C072"/>
    <w:rsid w:val="47FE542D"/>
    <w:rsid w:val="48030771"/>
    <w:rsid w:val="480C86EB"/>
    <w:rsid w:val="48308746"/>
    <w:rsid w:val="4846A089"/>
    <w:rsid w:val="48AD5D9A"/>
    <w:rsid w:val="48BB9464"/>
    <w:rsid w:val="499A1DC9"/>
    <w:rsid w:val="49BD00B0"/>
    <w:rsid w:val="49D0EB25"/>
    <w:rsid w:val="49E270EA"/>
    <w:rsid w:val="4B1B6134"/>
    <w:rsid w:val="4B24B6A2"/>
    <w:rsid w:val="4B7E414B"/>
    <w:rsid w:val="4C33E08F"/>
    <w:rsid w:val="4C3CC3B9"/>
    <w:rsid w:val="4CD5DE75"/>
    <w:rsid w:val="4D04FB03"/>
    <w:rsid w:val="4D10720E"/>
    <w:rsid w:val="4D5930DC"/>
    <w:rsid w:val="4D9C1D11"/>
    <w:rsid w:val="4DCFB0F0"/>
    <w:rsid w:val="4E04957D"/>
    <w:rsid w:val="4E4DBA51"/>
    <w:rsid w:val="4EBDB267"/>
    <w:rsid w:val="4F04E31A"/>
    <w:rsid w:val="4F37ED72"/>
    <w:rsid w:val="4F7DE080"/>
    <w:rsid w:val="4FA3668B"/>
    <w:rsid w:val="4FCD5901"/>
    <w:rsid w:val="4FEAE75B"/>
    <w:rsid w:val="4FF1CA5E"/>
    <w:rsid w:val="4FF62DE6"/>
    <w:rsid w:val="50096612"/>
    <w:rsid w:val="5015DD02"/>
    <w:rsid w:val="5069DE26"/>
    <w:rsid w:val="50702AD3"/>
    <w:rsid w:val="50B15BD9"/>
    <w:rsid w:val="50BD9566"/>
    <w:rsid w:val="518B9745"/>
    <w:rsid w:val="51ADAD2F"/>
    <w:rsid w:val="52341826"/>
    <w:rsid w:val="52677AA4"/>
    <w:rsid w:val="5299C6E1"/>
    <w:rsid w:val="52AC6383"/>
    <w:rsid w:val="52BFB139"/>
    <w:rsid w:val="52CF9530"/>
    <w:rsid w:val="52D35673"/>
    <w:rsid w:val="532D872C"/>
    <w:rsid w:val="53970AFC"/>
    <w:rsid w:val="53C63DC9"/>
    <w:rsid w:val="53D5A71F"/>
    <w:rsid w:val="53E73513"/>
    <w:rsid w:val="53EAE542"/>
    <w:rsid w:val="5409A7DD"/>
    <w:rsid w:val="546F26D4"/>
    <w:rsid w:val="54FD1454"/>
    <w:rsid w:val="55264505"/>
    <w:rsid w:val="557C46DE"/>
    <w:rsid w:val="558E0699"/>
    <w:rsid w:val="55DAC2D5"/>
    <w:rsid w:val="560A8348"/>
    <w:rsid w:val="56F66E86"/>
    <w:rsid w:val="56FEE89E"/>
    <w:rsid w:val="581477F7"/>
    <w:rsid w:val="5840DE74"/>
    <w:rsid w:val="584B6C50"/>
    <w:rsid w:val="587B2C59"/>
    <w:rsid w:val="5893758C"/>
    <w:rsid w:val="59C0664D"/>
    <w:rsid w:val="5A0F2FF0"/>
    <w:rsid w:val="5A5A26C6"/>
    <w:rsid w:val="5AA6CF4D"/>
    <w:rsid w:val="5AB96552"/>
    <w:rsid w:val="5BF5F727"/>
    <w:rsid w:val="5C26B34F"/>
    <w:rsid w:val="5C4A5456"/>
    <w:rsid w:val="5C54C5FF"/>
    <w:rsid w:val="5C9266CD"/>
    <w:rsid w:val="5CA02B87"/>
    <w:rsid w:val="5CC58B80"/>
    <w:rsid w:val="5CF10B10"/>
    <w:rsid w:val="5D0385D7"/>
    <w:rsid w:val="5D4ECBD0"/>
    <w:rsid w:val="5D62A1CD"/>
    <w:rsid w:val="5D638998"/>
    <w:rsid w:val="5D82B92D"/>
    <w:rsid w:val="5DC283B0"/>
    <w:rsid w:val="5DE34F91"/>
    <w:rsid w:val="5E63D5B3"/>
    <w:rsid w:val="5EA774D8"/>
    <w:rsid w:val="5F5E5411"/>
    <w:rsid w:val="5F6BA170"/>
    <w:rsid w:val="6008F8AB"/>
    <w:rsid w:val="60377E3D"/>
    <w:rsid w:val="60778CA2"/>
    <w:rsid w:val="608FB83D"/>
    <w:rsid w:val="612915EE"/>
    <w:rsid w:val="61461DDB"/>
    <w:rsid w:val="6184F2B2"/>
    <w:rsid w:val="61D4056C"/>
    <w:rsid w:val="61F27E24"/>
    <w:rsid w:val="61FD7EF5"/>
    <w:rsid w:val="6249FE74"/>
    <w:rsid w:val="62A78F82"/>
    <w:rsid w:val="62C56E0C"/>
    <w:rsid w:val="62E89DEC"/>
    <w:rsid w:val="630B4DDB"/>
    <w:rsid w:val="634F6BCC"/>
    <w:rsid w:val="63509ABC"/>
    <w:rsid w:val="63B5EB47"/>
    <w:rsid w:val="63E2754A"/>
    <w:rsid w:val="644ABAC0"/>
    <w:rsid w:val="646F8A31"/>
    <w:rsid w:val="64C9C1EB"/>
    <w:rsid w:val="64F20F70"/>
    <w:rsid w:val="6515EE9A"/>
    <w:rsid w:val="6520D1CC"/>
    <w:rsid w:val="65CCF107"/>
    <w:rsid w:val="65EDA01E"/>
    <w:rsid w:val="662A9C1C"/>
    <w:rsid w:val="66783A2F"/>
    <w:rsid w:val="6682A11A"/>
    <w:rsid w:val="66847F52"/>
    <w:rsid w:val="66AFC3A2"/>
    <w:rsid w:val="67409754"/>
    <w:rsid w:val="674AE83A"/>
    <w:rsid w:val="67ACED50"/>
    <w:rsid w:val="67BCB98A"/>
    <w:rsid w:val="67CBCC36"/>
    <w:rsid w:val="68B094D8"/>
    <w:rsid w:val="68BA1452"/>
    <w:rsid w:val="691E2BE3"/>
    <w:rsid w:val="6943A181"/>
    <w:rsid w:val="699C025C"/>
    <w:rsid w:val="69A4A600"/>
    <w:rsid w:val="69FCDA45"/>
    <w:rsid w:val="69FED64B"/>
    <w:rsid w:val="6A31117C"/>
    <w:rsid w:val="6B17B7BB"/>
    <w:rsid w:val="6BBA3F49"/>
    <w:rsid w:val="6BEAFC97"/>
    <w:rsid w:val="6C085796"/>
    <w:rsid w:val="6C3CD719"/>
    <w:rsid w:val="6C55CCA5"/>
    <w:rsid w:val="6C8644E9"/>
    <w:rsid w:val="6CAE71A7"/>
    <w:rsid w:val="6D209ADE"/>
    <w:rsid w:val="6D3BDE87"/>
    <w:rsid w:val="6DA71FB9"/>
    <w:rsid w:val="6DED85B0"/>
    <w:rsid w:val="6DF93C33"/>
    <w:rsid w:val="6E64B13D"/>
    <w:rsid w:val="6ED349C9"/>
    <w:rsid w:val="6EF7F4D3"/>
    <w:rsid w:val="6F6BDE75"/>
    <w:rsid w:val="6F86D057"/>
    <w:rsid w:val="6F8D6D67"/>
    <w:rsid w:val="6FDB2C3D"/>
    <w:rsid w:val="701B523C"/>
    <w:rsid w:val="70242358"/>
    <w:rsid w:val="707AE668"/>
    <w:rsid w:val="70B2E50A"/>
    <w:rsid w:val="71334C7E"/>
    <w:rsid w:val="7134BD9E"/>
    <w:rsid w:val="71C47790"/>
    <w:rsid w:val="71C5F460"/>
    <w:rsid w:val="71CA67DA"/>
    <w:rsid w:val="71D040E8"/>
    <w:rsid w:val="723790B3"/>
    <w:rsid w:val="727B3D7E"/>
    <w:rsid w:val="72D93C53"/>
    <w:rsid w:val="72EE70AC"/>
    <w:rsid w:val="72F72FD4"/>
    <w:rsid w:val="7352DE54"/>
    <w:rsid w:val="73AB8749"/>
    <w:rsid w:val="73B760A6"/>
    <w:rsid w:val="743F87BC"/>
    <w:rsid w:val="745806F3"/>
    <w:rsid w:val="751932AC"/>
    <w:rsid w:val="751A2E45"/>
    <w:rsid w:val="754E42B7"/>
    <w:rsid w:val="7556B960"/>
    <w:rsid w:val="755FBD40"/>
    <w:rsid w:val="75BB88B0"/>
    <w:rsid w:val="762B0916"/>
    <w:rsid w:val="76B5FEA6"/>
    <w:rsid w:val="76B810AF"/>
    <w:rsid w:val="772F947B"/>
    <w:rsid w:val="775913E6"/>
    <w:rsid w:val="77800E9E"/>
    <w:rsid w:val="77C6D977"/>
    <w:rsid w:val="77F0B4E3"/>
    <w:rsid w:val="7830FE3E"/>
    <w:rsid w:val="789E2717"/>
    <w:rsid w:val="78B3EEE4"/>
    <w:rsid w:val="7915B418"/>
    <w:rsid w:val="7989794F"/>
    <w:rsid w:val="79C5388F"/>
    <w:rsid w:val="79EBA32D"/>
    <w:rsid w:val="79ED9F68"/>
    <w:rsid w:val="7A5EF1FC"/>
    <w:rsid w:val="7A9F3CA8"/>
    <w:rsid w:val="7AA8E75A"/>
    <w:rsid w:val="7ABF1808"/>
    <w:rsid w:val="7AD086FD"/>
    <w:rsid w:val="7B063F86"/>
    <w:rsid w:val="7B0F2D48"/>
    <w:rsid w:val="7B1A651D"/>
    <w:rsid w:val="7BA4A178"/>
    <w:rsid w:val="7C065376"/>
    <w:rsid w:val="7C5AE869"/>
    <w:rsid w:val="7C73F325"/>
    <w:rsid w:val="7CC44BCE"/>
    <w:rsid w:val="7CFAA26E"/>
    <w:rsid w:val="7D145E67"/>
    <w:rsid w:val="7D2F94EF"/>
    <w:rsid w:val="7D56F81D"/>
    <w:rsid w:val="7DFEE4D6"/>
    <w:rsid w:val="7E29EE7D"/>
    <w:rsid w:val="7E67A991"/>
    <w:rsid w:val="7E88AAD3"/>
    <w:rsid w:val="7E9794A2"/>
    <w:rsid w:val="7EBA61A5"/>
    <w:rsid w:val="7EF4A46A"/>
    <w:rsid w:val="7EF51D0F"/>
    <w:rsid w:val="7F529497"/>
    <w:rsid w:val="7F6EF92D"/>
    <w:rsid w:val="7FC5BEDE"/>
    <w:rsid w:val="7FCAFB46"/>
    <w:rsid w:val="7FCB5D36"/>
    <w:rsid w:val="7FDF5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4A8BE"/>
  <w15:chartTrackingRefBased/>
  <w15:docId w15:val="{C223A016-84A8-4DA7-86DA-C0EC4CEA2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E94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4879">
      <w:bodyDiv w:val="1"/>
      <w:marLeft w:val="0"/>
      <w:marRight w:val="0"/>
      <w:marTop w:val="0"/>
      <w:marBottom w:val="0"/>
      <w:divBdr>
        <w:top w:val="none" w:sz="0" w:space="0" w:color="auto"/>
        <w:left w:val="none" w:sz="0" w:space="0" w:color="auto"/>
        <w:bottom w:val="none" w:sz="0" w:space="0" w:color="auto"/>
        <w:right w:val="none" w:sz="0" w:space="0" w:color="auto"/>
      </w:divBdr>
    </w:div>
    <w:div w:id="35928924">
      <w:bodyDiv w:val="1"/>
      <w:marLeft w:val="0"/>
      <w:marRight w:val="0"/>
      <w:marTop w:val="0"/>
      <w:marBottom w:val="0"/>
      <w:divBdr>
        <w:top w:val="none" w:sz="0" w:space="0" w:color="auto"/>
        <w:left w:val="none" w:sz="0" w:space="0" w:color="auto"/>
        <w:bottom w:val="none" w:sz="0" w:space="0" w:color="auto"/>
        <w:right w:val="none" w:sz="0" w:space="0" w:color="auto"/>
      </w:divBdr>
    </w:div>
    <w:div w:id="43647908">
      <w:bodyDiv w:val="1"/>
      <w:marLeft w:val="0"/>
      <w:marRight w:val="0"/>
      <w:marTop w:val="0"/>
      <w:marBottom w:val="0"/>
      <w:divBdr>
        <w:top w:val="none" w:sz="0" w:space="0" w:color="auto"/>
        <w:left w:val="none" w:sz="0" w:space="0" w:color="auto"/>
        <w:bottom w:val="none" w:sz="0" w:space="0" w:color="auto"/>
        <w:right w:val="none" w:sz="0" w:space="0" w:color="auto"/>
      </w:divBdr>
    </w:div>
    <w:div w:id="77751233">
      <w:bodyDiv w:val="1"/>
      <w:marLeft w:val="0"/>
      <w:marRight w:val="0"/>
      <w:marTop w:val="0"/>
      <w:marBottom w:val="0"/>
      <w:divBdr>
        <w:top w:val="none" w:sz="0" w:space="0" w:color="auto"/>
        <w:left w:val="none" w:sz="0" w:space="0" w:color="auto"/>
        <w:bottom w:val="none" w:sz="0" w:space="0" w:color="auto"/>
        <w:right w:val="none" w:sz="0" w:space="0" w:color="auto"/>
      </w:divBdr>
    </w:div>
    <w:div w:id="206380013">
      <w:bodyDiv w:val="1"/>
      <w:marLeft w:val="0"/>
      <w:marRight w:val="0"/>
      <w:marTop w:val="0"/>
      <w:marBottom w:val="0"/>
      <w:divBdr>
        <w:top w:val="none" w:sz="0" w:space="0" w:color="auto"/>
        <w:left w:val="none" w:sz="0" w:space="0" w:color="auto"/>
        <w:bottom w:val="none" w:sz="0" w:space="0" w:color="auto"/>
        <w:right w:val="none" w:sz="0" w:space="0" w:color="auto"/>
      </w:divBdr>
    </w:div>
    <w:div w:id="324165608">
      <w:bodyDiv w:val="1"/>
      <w:marLeft w:val="0"/>
      <w:marRight w:val="0"/>
      <w:marTop w:val="0"/>
      <w:marBottom w:val="0"/>
      <w:divBdr>
        <w:top w:val="none" w:sz="0" w:space="0" w:color="auto"/>
        <w:left w:val="none" w:sz="0" w:space="0" w:color="auto"/>
        <w:bottom w:val="none" w:sz="0" w:space="0" w:color="auto"/>
        <w:right w:val="none" w:sz="0" w:space="0" w:color="auto"/>
      </w:divBdr>
    </w:div>
    <w:div w:id="343097820">
      <w:bodyDiv w:val="1"/>
      <w:marLeft w:val="0"/>
      <w:marRight w:val="0"/>
      <w:marTop w:val="0"/>
      <w:marBottom w:val="0"/>
      <w:divBdr>
        <w:top w:val="none" w:sz="0" w:space="0" w:color="auto"/>
        <w:left w:val="none" w:sz="0" w:space="0" w:color="auto"/>
        <w:bottom w:val="none" w:sz="0" w:space="0" w:color="auto"/>
        <w:right w:val="none" w:sz="0" w:space="0" w:color="auto"/>
      </w:divBdr>
    </w:div>
    <w:div w:id="353918126">
      <w:bodyDiv w:val="1"/>
      <w:marLeft w:val="0"/>
      <w:marRight w:val="0"/>
      <w:marTop w:val="0"/>
      <w:marBottom w:val="0"/>
      <w:divBdr>
        <w:top w:val="none" w:sz="0" w:space="0" w:color="auto"/>
        <w:left w:val="none" w:sz="0" w:space="0" w:color="auto"/>
        <w:bottom w:val="none" w:sz="0" w:space="0" w:color="auto"/>
        <w:right w:val="none" w:sz="0" w:space="0" w:color="auto"/>
      </w:divBdr>
    </w:div>
    <w:div w:id="388193743">
      <w:bodyDiv w:val="1"/>
      <w:marLeft w:val="0"/>
      <w:marRight w:val="0"/>
      <w:marTop w:val="0"/>
      <w:marBottom w:val="0"/>
      <w:divBdr>
        <w:top w:val="none" w:sz="0" w:space="0" w:color="auto"/>
        <w:left w:val="none" w:sz="0" w:space="0" w:color="auto"/>
        <w:bottom w:val="none" w:sz="0" w:space="0" w:color="auto"/>
        <w:right w:val="none" w:sz="0" w:space="0" w:color="auto"/>
      </w:divBdr>
    </w:div>
    <w:div w:id="421099384">
      <w:bodyDiv w:val="1"/>
      <w:marLeft w:val="0"/>
      <w:marRight w:val="0"/>
      <w:marTop w:val="0"/>
      <w:marBottom w:val="0"/>
      <w:divBdr>
        <w:top w:val="none" w:sz="0" w:space="0" w:color="auto"/>
        <w:left w:val="none" w:sz="0" w:space="0" w:color="auto"/>
        <w:bottom w:val="none" w:sz="0" w:space="0" w:color="auto"/>
        <w:right w:val="none" w:sz="0" w:space="0" w:color="auto"/>
      </w:divBdr>
    </w:div>
    <w:div w:id="452018921">
      <w:bodyDiv w:val="1"/>
      <w:marLeft w:val="0"/>
      <w:marRight w:val="0"/>
      <w:marTop w:val="0"/>
      <w:marBottom w:val="0"/>
      <w:divBdr>
        <w:top w:val="none" w:sz="0" w:space="0" w:color="auto"/>
        <w:left w:val="none" w:sz="0" w:space="0" w:color="auto"/>
        <w:bottom w:val="none" w:sz="0" w:space="0" w:color="auto"/>
        <w:right w:val="none" w:sz="0" w:space="0" w:color="auto"/>
      </w:divBdr>
    </w:div>
    <w:div w:id="506604244">
      <w:bodyDiv w:val="1"/>
      <w:marLeft w:val="0"/>
      <w:marRight w:val="0"/>
      <w:marTop w:val="0"/>
      <w:marBottom w:val="0"/>
      <w:divBdr>
        <w:top w:val="none" w:sz="0" w:space="0" w:color="auto"/>
        <w:left w:val="none" w:sz="0" w:space="0" w:color="auto"/>
        <w:bottom w:val="none" w:sz="0" w:space="0" w:color="auto"/>
        <w:right w:val="none" w:sz="0" w:space="0" w:color="auto"/>
      </w:divBdr>
    </w:div>
    <w:div w:id="527447326">
      <w:bodyDiv w:val="1"/>
      <w:marLeft w:val="0"/>
      <w:marRight w:val="0"/>
      <w:marTop w:val="0"/>
      <w:marBottom w:val="0"/>
      <w:divBdr>
        <w:top w:val="none" w:sz="0" w:space="0" w:color="auto"/>
        <w:left w:val="none" w:sz="0" w:space="0" w:color="auto"/>
        <w:bottom w:val="none" w:sz="0" w:space="0" w:color="auto"/>
        <w:right w:val="none" w:sz="0" w:space="0" w:color="auto"/>
      </w:divBdr>
    </w:div>
    <w:div w:id="656610907">
      <w:bodyDiv w:val="1"/>
      <w:marLeft w:val="0"/>
      <w:marRight w:val="0"/>
      <w:marTop w:val="0"/>
      <w:marBottom w:val="0"/>
      <w:divBdr>
        <w:top w:val="none" w:sz="0" w:space="0" w:color="auto"/>
        <w:left w:val="none" w:sz="0" w:space="0" w:color="auto"/>
        <w:bottom w:val="none" w:sz="0" w:space="0" w:color="auto"/>
        <w:right w:val="none" w:sz="0" w:space="0" w:color="auto"/>
      </w:divBdr>
    </w:div>
    <w:div w:id="659895360">
      <w:bodyDiv w:val="1"/>
      <w:marLeft w:val="0"/>
      <w:marRight w:val="0"/>
      <w:marTop w:val="0"/>
      <w:marBottom w:val="0"/>
      <w:divBdr>
        <w:top w:val="none" w:sz="0" w:space="0" w:color="auto"/>
        <w:left w:val="none" w:sz="0" w:space="0" w:color="auto"/>
        <w:bottom w:val="none" w:sz="0" w:space="0" w:color="auto"/>
        <w:right w:val="none" w:sz="0" w:space="0" w:color="auto"/>
      </w:divBdr>
    </w:div>
    <w:div w:id="808520735">
      <w:bodyDiv w:val="1"/>
      <w:marLeft w:val="0"/>
      <w:marRight w:val="0"/>
      <w:marTop w:val="0"/>
      <w:marBottom w:val="0"/>
      <w:divBdr>
        <w:top w:val="none" w:sz="0" w:space="0" w:color="auto"/>
        <w:left w:val="none" w:sz="0" w:space="0" w:color="auto"/>
        <w:bottom w:val="none" w:sz="0" w:space="0" w:color="auto"/>
        <w:right w:val="none" w:sz="0" w:space="0" w:color="auto"/>
      </w:divBdr>
    </w:div>
    <w:div w:id="824278175">
      <w:bodyDiv w:val="1"/>
      <w:marLeft w:val="0"/>
      <w:marRight w:val="0"/>
      <w:marTop w:val="0"/>
      <w:marBottom w:val="0"/>
      <w:divBdr>
        <w:top w:val="none" w:sz="0" w:space="0" w:color="auto"/>
        <w:left w:val="none" w:sz="0" w:space="0" w:color="auto"/>
        <w:bottom w:val="none" w:sz="0" w:space="0" w:color="auto"/>
        <w:right w:val="none" w:sz="0" w:space="0" w:color="auto"/>
      </w:divBdr>
    </w:div>
    <w:div w:id="824278285">
      <w:bodyDiv w:val="1"/>
      <w:marLeft w:val="0"/>
      <w:marRight w:val="0"/>
      <w:marTop w:val="0"/>
      <w:marBottom w:val="0"/>
      <w:divBdr>
        <w:top w:val="none" w:sz="0" w:space="0" w:color="auto"/>
        <w:left w:val="none" w:sz="0" w:space="0" w:color="auto"/>
        <w:bottom w:val="none" w:sz="0" w:space="0" w:color="auto"/>
        <w:right w:val="none" w:sz="0" w:space="0" w:color="auto"/>
      </w:divBdr>
    </w:div>
    <w:div w:id="840781114">
      <w:bodyDiv w:val="1"/>
      <w:marLeft w:val="0"/>
      <w:marRight w:val="0"/>
      <w:marTop w:val="0"/>
      <w:marBottom w:val="0"/>
      <w:divBdr>
        <w:top w:val="none" w:sz="0" w:space="0" w:color="auto"/>
        <w:left w:val="none" w:sz="0" w:space="0" w:color="auto"/>
        <w:bottom w:val="none" w:sz="0" w:space="0" w:color="auto"/>
        <w:right w:val="none" w:sz="0" w:space="0" w:color="auto"/>
      </w:divBdr>
    </w:div>
    <w:div w:id="977030174">
      <w:bodyDiv w:val="1"/>
      <w:marLeft w:val="0"/>
      <w:marRight w:val="0"/>
      <w:marTop w:val="0"/>
      <w:marBottom w:val="0"/>
      <w:divBdr>
        <w:top w:val="none" w:sz="0" w:space="0" w:color="auto"/>
        <w:left w:val="none" w:sz="0" w:space="0" w:color="auto"/>
        <w:bottom w:val="none" w:sz="0" w:space="0" w:color="auto"/>
        <w:right w:val="none" w:sz="0" w:space="0" w:color="auto"/>
      </w:divBdr>
    </w:div>
    <w:div w:id="993723330">
      <w:bodyDiv w:val="1"/>
      <w:marLeft w:val="0"/>
      <w:marRight w:val="0"/>
      <w:marTop w:val="0"/>
      <w:marBottom w:val="0"/>
      <w:divBdr>
        <w:top w:val="none" w:sz="0" w:space="0" w:color="auto"/>
        <w:left w:val="none" w:sz="0" w:space="0" w:color="auto"/>
        <w:bottom w:val="none" w:sz="0" w:space="0" w:color="auto"/>
        <w:right w:val="none" w:sz="0" w:space="0" w:color="auto"/>
      </w:divBdr>
    </w:div>
    <w:div w:id="1092046165">
      <w:bodyDiv w:val="1"/>
      <w:marLeft w:val="0"/>
      <w:marRight w:val="0"/>
      <w:marTop w:val="0"/>
      <w:marBottom w:val="0"/>
      <w:divBdr>
        <w:top w:val="none" w:sz="0" w:space="0" w:color="auto"/>
        <w:left w:val="none" w:sz="0" w:space="0" w:color="auto"/>
        <w:bottom w:val="none" w:sz="0" w:space="0" w:color="auto"/>
        <w:right w:val="none" w:sz="0" w:space="0" w:color="auto"/>
      </w:divBdr>
    </w:div>
    <w:div w:id="1192694050">
      <w:bodyDiv w:val="1"/>
      <w:marLeft w:val="0"/>
      <w:marRight w:val="0"/>
      <w:marTop w:val="0"/>
      <w:marBottom w:val="0"/>
      <w:divBdr>
        <w:top w:val="none" w:sz="0" w:space="0" w:color="auto"/>
        <w:left w:val="none" w:sz="0" w:space="0" w:color="auto"/>
        <w:bottom w:val="none" w:sz="0" w:space="0" w:color="auto"/>
        <w:right w:val="none" w:sz="0" w:space="0" w:color="auto"/>
      </w:divBdr>
    </w:div>
    <w:div w:id="1257247304">
      <w:bodyDiv w:val="1"/>
      <w:marLeft w:val="0"/>
      <w:marRight w:val="0"/>
      <w:marTop w:val="0"/>
      <w:marBottom w:val="0"/>
      <w:divBdr>
        <w:top w:val="none" w:sz="0" w:space="0" w:color="auto"/>
        <w:left w:val="none" w:sz="0" w:space="0" w:color="auto"/>
        <w:bottom w:val="none" w:sz="0" w:space="0" w:color="auto"/>
        <w:right w:val="none" w:sz="0" w:space="0" w:color="auto"/>
      </w:divBdr>
    </w:div>
    <w:div w:id="1326131290">
      <w:bodyDiv w:val="1"/>
      <w:marLeft w:val="0"/>
      <w:marRight w:val="0"/>
      <w:marTop w:val="0"/>
      <w:marBottom w:val="0"/>
      <w:divBdr>
        <w:top w:val="none" w:sz="0" w:space="0" w:color="auto"/>
        <w:left w:val="none" w:sz="0" w:space="0" w:color="auto"/>
        <w:bottom w:val="none" w:sz="0" w:space="0" w:color="auto"/>
        <w:right w:val="none" w:sz="0" w:space="0" w:color="auto"/>
      </w:divBdr>
    </w:div>
    <w:div w:id="1411730306">
      <w:bodyDiv w:val="1"/>
      <w:marLeft w:val="0"/>
      <w:marRight w:val="0"/>
      <w:marTop w:val="0"/>
      <w:marBottom w:val="0"/>
      <w:divBdr>
        <w:top w:val="none" w:sz="0" w:space="0" w:color="auto"/>
        <w:left w:val="none" w:sz="0" w:space="0" w:color="auto"/>
        <w:bottom w:val="none" w:sz="0" w:space="0" w:color="auto"/>
        <w:right w:val="none" w:sz="0" w:space="0" w:color="auto"/>
      </w:divBdr>
    </w:div>
    <w:div w:id="1610426405">
      <w:bodyDiv w:val="1"/>
      <w:marLeft w:val="0"/>
      <w:marRight w:val="0"/>
      <w:marTop w:val="0"/>
      <w:marBottom w:val="0"/>
      <w:divBdr>
        <w:top w:val="none" w:sz="0" w:space="0" w:color="auto"/>
        <w:left w:val="none" w:sz="0" w:space="0" w:color="auto"/>
        <w:bottom w:val="none" w:sz="0" w:space="0" w:color="auto"/>
        <w:right w:val="none" w:sz="0" w:space="0" w:color="auto"/>
      </w:divBdr>
    </w:div>
    <w:div w:id="1734354822">
      <w:bodyDiv w:val="1"/>
      <w:marLeft w:val="0"/>
      <w:marRight w:val="0"/>
      <w:marTop w:val="0"/>
      <w:marBottom w:val="0"/>
      <w:divBdr>
        <w:top w:val="none" w:sz="0" w:space="0" w:color="auto"/>
        <w:left w:val="none" w:sz="0" w:space="0" w:color="auto"/>
        <w:bottom w:val="none" w:sz="0" w:space="0" w:color="auto"/>
        <w:right w:val="none" w:sz="0" w:space="0" w:color="auto"/>
      </w:divBdr>
    </w:div>
    <w:div w:id="1774394984">
      <w:bodyDiv w:val="1"/>
      <w:marLeft w:val="0"/>
      <w:marRight w:val="0"/>
      <w:marTop w:val="0"/>
      <w:marBottom w:val="0"/>
      <w:divBdr>
        <w:top w:val="none" w:sz="0" w:space="0" w:color="auto"/>
        <w:left w:val="none" w:sz="0" w:space="0" w:color="auto"/>
        <w:bottom w:val="none" w:sz="0" w:space="0" w:color="auto"/>
        <w:right w:val="none" w:sz="0" w:space="0" w:color="auto"/>
      </w:divBdr>
    </w:div>
    <w:div w:id="1776948495">
      <w:bodyDiv w:val="1"/>
      <w:marLeft w:val="0"/>
      <w:marRight w:val="0"/>
      <w:marTop w:val="0"/>
      <w:marBottom w:val="0"/>
      <w:divBdr>
        <w:top w:val="none" w:sz="0" w:space="0" w:color="auto"/>
        <w:left w:val="none" w:sz="0" w:space="0" w:color="auto"/>
        <w:bottom w:val="none" w:sz="0" w:space="0" w:color="auto"/>
        <w:right w:val="none" w:sz="0" w:space="0" w:color="auto"/>
      </w:divBdr>
    </w:div>
    <w:div w:id="1805391695">
      <w:bodyDiv w:val="1"/>
      <w:marLeft w:val="0"/>
      <w:marRight w:val="0"/>
      <w:marTop w:val="0"/>
      <w:marBottom w:val="0"/>
      <w:divBdr>
        <w:top w:val="none" w:sz="0" w:space="0" w:color="auto"/>
        <w:left w:val="none" w:sz="0" w:space="0" w:color="auto"/>
        <w:bottom w:val="none" w:sz="0" w:space="0" w:color="auto"/>
        <w:right w:val="none" w:sz="0" w:space="0" w:color="auto"/>
      </w:divBdr>
    </w:div>
    <w:div w:id="2039499747">
      <w:bodyDiv w:val="1"/>
      <w:marLeft w:val="0"/>
      <w:marRight w:val="0"/>
      <w:marTop w:val="0"/>
      <w:marBottom w:val="0"/>
      <w:divBdr>
        <w:top w:val="none" w:sz="0" w:space="0" w:color="auto"/>
        <w:left w:val="none" w:sz="0" w:space="0" w:color="auto"/>
        <w:bottom w:val="none" w:sz="0" w:space="0" w:color="auto"/>
        <w:right w:val="none" w:sz="0" w:space="0" w:color="auto"/>
      </w:divBdr>
    </w:div>
    <w:div w:id="2063210300">
      <w:bodyDiv w:val="1"/>
      <w:marLeft w:val="0"/>
      <w:marRight w:val="0"/>
      <w:marTop w:val="0"/>
      <w:marBottom w:val="0"/>
      <w:divBdr>
        <w:top w:val="none" w:sz="0" w:space="0" w:color="auto"/>
        <w:left w:val="none" w:sz="0" w:space="0" w:color="auto"/>
        <w:bottom w:val="none" w:sz="0" w:space="0" w:color="auto"/>
        <w:right w:val="none" w:sz="0" w:space="0" w:color="auto"/>
      </w:divBdr>
    </w:div>
    <w:div w:id="2121295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b:Tag>
    <b:SourceType>InternetSite</b:SourceType>
    <b:Guid>{F4FFDB61-59C7-481D-AF23-4E90558E5896}</b:Guid>
    <b:Author>
      <b:Author>
        <b:Corporate>College of Policing</b:Corporate>
      </b:Author>
    </b:Author>
    <b:Title>Hot spots policing</b:Title>
    <b:Year>2022</b:Year>
    <b:YearAccessed>2023</b:YearAccessed>
    <b:MonthAccessed>March</b:MonthAccessed>
    <b:DayAccessed>5</b:DayAccessed>
    <b:URL>https://www.college.police.uk/guidance/hot-spots-policing</b:URL>
    <b:RefOrder>1</b:RefOrder>
  </b:Source>
  <b:Source>
    <b:Tag>Pol231</b:Tag>
    <b:SourceType>InternetSite</b:SourceType>
    <b:Guid>{73985C37-5578-4A56-88A3-DD05B39698DB}</b:Guid>
    <b:Author>
      <b:Author>
        <b:Corporate>Police.UK</b:Corporate>
      </b:Author>
    </b:Author>
    <b:Title>Crime prevention advice</b:Title>
    <b:Year>2023</b:Year>
    <b:YearAccessed>2023</b:YearAccessed>
    <b:MonthAccessed>March</b:MonthAccessed>
    <b:DayAccessed>5</b:DayAccessed>
    <b:URL>https://www.police.uk/cp/crime-prevention/keeping-business-safe-from-crime/how-secure-is-your-shop/</b:URL>
    <b:RefOrder>2</b:RefOrder>
  </b:Source>
  <b:Source>
    <b:Tag>Wil17</b:Tag>
    <b:SourceType>InternetSite</b:SourceType>
    <b:Guid>{E0A79DC0-CF56-4A02-AE25-455B5A582D23}</b:Guid>
    <b:Author>
      <b:Author>
        <b:Corporate>Wiley online libary</b:Corporate>
      </b:Author>
    </b:Author>
    <b:Title>Classical criminology</b:Title>
    <b:Year>2017</b:Year>
    <b:YearAccessed>2023</b:YearAccessed>
    <b:MonthAccessed>March</b:MonthAccessed>
    <b:DayAccessed>5</b:DayAccessed>
    <b:URL>https://onlinelibrary.wiley.com/doi/abs/10.1002/9781118430873.est0591</b:URL>
    <b:RefOrder>3</b:RefOrder>
  </b:Source>
  <b:Source>
    <b:Tag>WCh</b:Tag>
    <b:SourceType>JournalArticle</b:SourceType>
    <b:Guid>{7B4DF2D3-2DFF-4AEA-80E9-1A6E2EF7B1AD}</b:Guid>
    <b:Author>
      <b:Author>
        <b:NameList>
          <b:Person>
            <b:Last>W.Ch</b:Last>
          </b:Person>
        </b:NameList>
      </b:Author>
    </b:Author>
    <b:RefOrder>17</b:RefOrder>
  </b:Source>
  <b:Source>
    <b:Tag>WCh16</b:Tag>
    <b:SourceType>JournalArticle</b:SourceType>
    <b:Guid>{673B61B7-46E0-4130-8F53-4C3AF9C4DE4D}</b:Guid>
    <b:Author>
      <b:Author>
        <b:NameList>
          <b:Person>
            <b:Last>W.Chamberlain</b:Last>
          </b:Person>
        </b:NameList>
      </b:Author>
    </b:Author>
    <b:Title>LSE</b:Title>
    <b:JournalName>LSE</b:JournalName>
    <b:Year>2016</b:Year>
    <b:Pages>1</b:Pages>
    <b:RefOrder>4</b:RefOrder>
  </b:Source>
  <b:Source>
    <b:Tag>Stu231</b:Tag>
    <b:SourceType>InternetSite</b:SourceType>
    <b:Guid>{CEE52F80-DDE7-4BAD-A756-AB1852337FC7}</b:Guid>
    <b:Title>Problem-orientated policing </b:Title>
    <b:Year>2023</b:Year>
    <b:Author>
      <b:Author>
        <b:Corporate>Study.com</b:Corporate>
      </b:Author>
    </b:Author>
    <b:YearAccessed>2023</b:YearAccessed>
    <b:MonthAccessed>March</b:MonthAccessed>
    <b:DayAccessed>5</b:DayAccessed>
    <b:URL>https://study.com/learn/lesson/problem-oriented-policing-background-strategies-examples.html</b:URL>
    <b:RefOrder>5</b:RefOrder>
  </b:Source>
  <b:Source>
    <b:Tag>Cri23</b:Tag>
    <b:SourceType>InternetSite</b:SourceType>
    <b:Guid>{FB24C06A-0CD6-4FCF-9992-80B1991D1769}</b:Guid>
    <b:Author>
      <b:Author>
        <b:Corporate>Crime investigation</b:Corporate>
      </b:Author>
    </b:Author>
    <b:Title>Living crisis </b:Title>
    <b:Year>2023</b:Year>
    <b:YearAccessed>2023</b:YearAccessed>
    <b:MonthAccessed>March</b:MonthAccessed>
    <b:DayAccessed>5</b:DayAccessed>
    <b:URL>https://www.crimeandinvestigation.co.uk/articles/crime-and-cost-living-crisis</b:URL>
    <b:RefOrder>6</b:RefOrder>
  </b:Source>
  <b:Source>
    <b:Tag>Geo23</b:Tag>
    <b:SourceType>InternetSite</b:SourceType>
    <b:Guid>{C89BC9BE-1D3F-4740-A971-1F18EE4B0B34}</b:Guid>
    <b:Author>
      <b:Author>
        <b:Corporate>George Mason University</b:Corporate>
      </b:Author>
    </b:Author>
    <b:Title>Center fro evidence based crime policy</b:Title>
    <b:Year>2023</b:Year>
    <b:YearAccessed>2023</b:YearAccessed>
    <b:MonthAccessed>March</b:MonthAccessed>
    <b:DayAccessed>5</b:DayAccessed>
    <b:URL>https://cebcp.org/evidence-based-policing/what-works-in-policing/research-evidence-review/problem-oriented-policing/</b:URL>
    <b:RefOrder>7</b:RefOrder>
  </b:Source>
  <b:Source>
    <b:Tag>Uni231</b:Tag>
    <b:SourceType>InternetSite</b:SourceType>
    <b:Guid>{E62C33DE-A69E-4D76-AC12-9C178BCDD68C}</b:Guid>
    <b:Author>
      <b:Author>
        <b:Corporate>University of Rochester medical center</b:Corporate>
      </b:Author>
    </b:Author>
    <b:Title>Health Encyclopedia</b:Title>
    <b:Year>2023</b:Year>
    <b:YearAccessed>2023</b:YearAccessed>
    <b:MonthAccessed>March</b:MonthAccessed>
    <b:DayAccessed>5</b:DayAccessed>
    <b:URL>https://www.urmc.rochester.edu/encyclopedia/content.aspx?ContentTypeID=1&amp;ContentID=3051</b:URL>
    <b:RefOrder>8</b:RefOrder>
  </b:Source>
  <b:Source>
    <b:Tag>Edu16</b:Tag>
    <b:SourceType>InternetSite</b:SourceType>
    <b:Guid>{074FC773-8C33-4860-ABFA-9596EABB49E7}</b:Guid>
    <b:Author>
      <b:Author>
        <b:Corporate>Educational reform</b:Corporate>
      </b:Author>
    </b:Author>
    <b:Title>Evidence-based</b:Title>
    <b:Year>2016</b:Year>
    <b:YearAccessed>2023</b:YearAccessed>
    <b:MonthAccessed>March</b:MonthAccessed>
    <b:DayAccessed>5</b:DayAccessed>
    <b:URL>https://www.edglossary.org/evidence-based/</b:URL>
    <b:RefOrder>9</b:RefOrder>
  </b:Source>
  <b:Source>
    <b:Tag>Tag23</b:Tag>
    <b:SourceType>InternetSite</b:SourceType>
    <b:Guid>{62CD9854-232C-4C0D-8B81-EE98BB9BC0D6}</b:Guid>
    <b:Author>
      <b:Author>
        <b:Corporate>Tag Max</b:Corporate>
      </b:Author>
    </b:Author>
    <b:Title>Tag Max</b:Title>
    <b:Year>2023</b:Year>
    <b:YearAccessed>2023</b:YearAccessed>
    <b:MonthAccessed>March</b:MonthAccessed>
    <b:DayAccessed>5</b:DayAccessed>
    <b:URL>https://www.tagmax.co.uk/shop-security-tags</b:URL>
    <b:RefOrder>10</b:RefOrder>
  </b:Source>
  <b:Source>
    <b:Tag>Tut23</b:Tag>
    <b:SourceType>InternetSite</b:SourceType>
    <b:Guid>{31AC0665-D013-41F0-8746-74516BCD0483}</b:Guid>
    <b:Author>
      <b:Author>
        <b:Corporate>Tutor 2 u</b:Corporate>
      </b:Author>
    </b:Author>
    <b:Title>Unrecorded crime</b:Title>
    <b:Year>2023</b:Year>
    <b:YearAccessed>2023</b:YearAccessed>
    <b:MonthAccessed>March</b:MonthAccessed>
    <b:DayAccessed>5</b:DayAccessed>
    <b:URL>https://www.tutor2u.net/criminology/topics/unrecorded-crime</b:URL>
    <b:RefOrder>11</b:RefOrder>
  </b:Source>
  <b:Source>
    <b:Tag>Leg23</b:Tag>
    <b:SourceType>InternetSite</b:SourceType>
    <b:Guid>{4FCAFF86-2ABF-41B7-9AAE-2DFF3E34B084}</b:Guid>
    <b:Author>
      <b:Author>
        <b:Corporate>Legislation.gov.uk</b:Corporate>
      </b:Author>
    </b:Author>
    <b:Title>Theft act 1969</b:Title>
    <b:Year>2023</b:Year>
    <b:YearAccessed>2023</b:YearAccessed>
    <b:MonthAccessed>March</b:MonthAccessed>
    <b:DayAccessed>5</b:DayAccessed>
    <b:URL>https://www.legislation.gov.uk/ukpga/1968/60/section/1</b:URL>
    <b:RefOrder>12</b:RefOrder>
  </b:Source>
  <b:Source>
    <b:Tag>Off221</b:Tag>
    <b:SourceType>InternetSite</b:SourceType>
    <b:Guid>{01EDBEC1-4197-4CAA-BCEB-93D708A6D434}</b:Guid>
    <b:Author>
      <b:Author>
        <b:Corporate>Office for National Statistics</b:Corporate>
      </b:Author>
    </b:Author>
    <b:Title>Crime in England and Wales</b:Title>
    <b:Year>2022</b:Year>
    <b:YearAccessed>2023</b:YearAccessed>
    <b:MonthAccessed>March</b:MonthAccessed>
    <b:DayAccessed>5</b:DayAccessed>
    <b:URL>https://www.ons.gov.uk/peoplepopulationandcommunity/crimeandjustice/bulletins/crimeinenglandandwales/yearendingseptember2022</b:URL>
    <b:RefOrder>13</b:RefOrder>
  </b:Source>
  <b:Source>
    <b:Tag>Joh23</b:Tag>
    <b:SourceType>InternetSite</b:SourceType>
    <b:Guid>{01C71CCA-70AD-46DE-9BE7-C5EEC421A9CE}</b:Guid>
    <b:Author>
      <b:Author>
        <b:NameList>
          <b:Person>
            <b:Last>Johnson</b:Last>
            <b:First>Devin</b:First>
            <b:Middle>R</b:Middle>
          </b:Person>
        </b:NameList>
      </b:Author>
    </b:Author>
    <b:Title>University of Alaska </b:Title>
    <b:Year>2023</b:Year>
    <b:YearAccessed>2023</b:YearAccessed>
    <b:MonthAccessed>March</b:MonthAccessed>
    <b:DayAccessed>5</b:DayAccessed>
    <b:URL>https://scholarworks.alaska.edu/bitstream/handle/11122/10961/Johnson_D_2019.pdf?sequence=1&amp;isAllowed=y</b:URL>
    <b:RefOrder>14</b:RefOrder>
  </b:Source>
  <b:Source>
    <b:Tag>Tay21</b:Tag>
    <b:SourceType>InternetSite</b:SourceType>
    <b:Guid>{8E721443-5813-45FE-BFB8-076CD193188D}</b:Guid>
    <b:Author>
      <b:Author>
        <b:Corporate>Taylor and Francis </b:Corporate>
      </b:Author>
    </b:Author>
    <b:Title>Policing and society</b:Title>
    <b:Year>2021</b:Year>
    <b:YearAccessed>2023</b:YearAccessed>
    <b:MonthAccessed>March</b:MonthAccessed>
    <b:DayAccessed>5</b:DayAccessed>
    <b:URL>https://www.tandfonline.com/doi/full/10.1080/10439463.2021.2003361</b:URL>
    <b:RefOrder>15</b:RefOrder>
  </b:Source>
  <b:Source>
    <b:Tag>Enc19</b:Tag>
    <b:SourceType>InternetSite</b:SourceType>
    <b:Guid>{447F092F-2F87-4C67-8A31-33DA923F303D}</b:Guid>
    <b:Author>
      <b:Author>
        <b:Corporate>Encyclopedia.com</b:Corporate>
      </b:Author>
    </b:Author>
    <b:Title>Causes of crime</b:Title>
    <b:Year>2019</b:Year>
    <b:YearAccessed>2023</b:YearAccessed>
    <b:MonthAccessed>March</b:MonthAccessed>
    <b:DayAccessed>5</b:DayAccessed>
    <b:URL>https://www.encyclopedia.com/law/encyclopedias-almanacs-transcripts-and-maps/causes-crime</b:URL>
    <b:RefOrder>16</b:RefOrder>
  </b:Source>
</b:Sources>
</file>

<file path=customXml/itemProps1.xml><?xml version="1.0" encoding="utf-8"?>
<ds:datastoreItem xmlns:ds="http://schemas.openxmlformats.org/officeDocument/2006/customXml" ds:itemID="{595F06BA-F4C6-43FB-BD15-65FCE1CFC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Pages>
  <Words>2279</Words>
  <Characters>12994</Characters>
  <Application>Microsoft Office Word</Application>
  <DocSecurity>4</DocSecurity>
  <Lines>108</Lines>
  <Paragraphs>30</Paragraphs>
  <ScaleCrop>false</ScaleCrop>
  <Company/>
  <LinksUpToDate>false</LinksUpToDate>
  <CharactersWithSpaces>15243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Cassy Rumbelow (2221533)</dc:creator>
  <cp:keywords/>
  <dc:description/>
  <cp:lastModifiedBy>Cassy Rumbelow (2221533)</cp:lastModifiedBy>
  <cp:revision>24</cp:revision>
  <dcterms:created xsi:type="dcterms:W3CDTF">2023-02-21T00:56:00Z</dcterms:created>
  <dcterms:modified xsi:type="dcterms:W3CDTF">2023-03-10T08:50:00Z</dcterms:modified>
</cp:coreProperties>
</file>