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946C7F" w14:textId="0066F80F" w:rsidR="00DD49B6" w:rsidRPr="00E43C38" w:rsidRDefault="00E43C38">
      <w:pPr>
        <w:rPr>
          <w:b/>
          <w:bCs/>
        </w:rPr>
      </w:pPr>
      <w:r w:rsidRPr="00E43C38">
        <w:rPr>
          <w:b/>
          <w:bCs/>
        </w:rPr>
        <w:t>5. Findings and conclusions</w:t>
      </w:r>
    </w:p>
    <w:p w14:paraId="35503D97" w14:textId="6257A4F7" w:rsidR="00D371FB" w:rsidRDefault="00D371FB"/>
    <w:p w14:paraId="21006A26" w14:textId="0138B7FB" w:rsidR="00E43C38" w:rsidRDefault="00E43C38" w:rsidP="00E43C38">
      <w:pPr>
        <w:pStyle w:val="ListParagraph"/>
        <w:numPr>
          <w:ilvl w:val="1"/>
          <w:numId w:val="3"/>
        </w:numPr>
        <w:rPr>
          <w:b/>
          <w:bCs/>
        </w:rPr>
      </w:pPr>
      <w:r>
        <w:rPr>
          <w:b/>
          <w:bCs/>
        </w:rPr>
        <w:t>The achievement of Objectives</w:t>
      </w:r>
    </w:p>
    <w:p w14:paraId="77F6D1A7" w14:textId="10276D9D" w:rsidR="00E43C38" w:rsidRDefault="00E43C38" w:rsidP="00E43C38">
      <w:r>
        <w:t>The primary aims of this research were to ascertain how the role of a police officer affects officers’ mental health and what needs to be changed within the organisation to ensure the mental health of officers is improved. These aims were achieved within this research by conducting a thorough literature review which focused on mental health within policing and other emergency services for comparison, with the main emphasis being on the police force. The research aims were completed with the assistance of 36 participants from three different departments within Gwent Police, indicating exactly how the role of a police constable affects officers mental health.</w:t>
      </w:r>
    </w:p>
    <w:p w14:paraId="53A4E6EB" w14:textId="77777777" w:rsidR="00E43C38" w:rsidRPr="00E43C38" w:rsidRDefault="00E43C38" w:rsidP="00E43C38"/>
    <w:p w14:paraId="57609323" w14:textId="46044F30" w:rsidR="00D371FB" w:rsidRPr="00E43C38" w:rsidRDefault="00EB49D6" w:rsidP="00E43C38">
      <w:pPr>
        <w:pStyle w:val="ListParagraph"/>
        <w:numPr>
          <w:ilvl w:val="1"/>
          <w:numId w:val="3"/>
        </w:numPr>
        <w:rPr>
          <w:b/>
          <w:bCs/>
        </w:rPr>
      </w:pPr>
      <w:r>
        <w:rPr>
          <w:b/>
          <w:bCs/>
        </w:rPr>
        <w:t>Main findings</w:t>
      </w:r>
    </w:p>
    <w:p w14:paraId="181AB72D" w14:textId="77777777" w:rsidR="00EB49D6" w:rsidRDefault="00D5095A" w:rsidP="00D5095A">
      <w:r>
        <w:t>The responses to question 5 (Fig:5) are not surprising, as 66.7% of respondents have had issues with their mental health and wellbeing whilst being a police constable. Whilst this figure applie</w:t>
      </w:r>
      <w:r w:rsidR="002E742E">
        <w:t>s</w:t>
      </w:r>
      <w:r>
        <w:t xml:space="preserve"> to a sample size of 36 Gwent Police officers from three different departments, findings from a survey completed by Mind (2019) of 3600 participants found that 70.4% of personnel who took part in the survey reported having personal experience of mental health problems</w:t>
      </w:r>
      <w:r w:rsidR="002E742E">
        <w:t>, and despite the findings from this research reporting a discrepancy of 3.7% between the findings of the survey conducted by Mind (2019), the sample size is nowhere near comparable to a sample size of 36 from this research despite there being key similarities in the number of officers who’s mental health is affected by the role of a constable</w:t>
      </w:r>
      <w:r>
        <w:t>.</w:t>
      </w:r>
      <w:r w:rsidR="006917A6">
        <w:t xml:space="preserve"> Police officers are subject to trauma </w:t>
      </w:r>
      <w:r w:rsidR="00766932">
        <w:t>daily</w:t>
      </w:r>
      <w:r w:rsidR="00F428DD">
        <w:t>,</w:t>
      </w:r>
      <w:r w:rsidR="006917A6">
        <w:t xml:space="preserve"> Hull (2022) suggest that police officers experience at least one traumatic incident within a 12-month period. These findings correlate with the findings of question 7 (Fig:7) as a staggering 69.5% of participants either mildly or strongly agreed that the role of a police constable affects mental health. </w:t>
      </w:r>
      <w:r w:rsidR="004B5023">
        <w:t>This</w:t>
      </w:r>
      <w:r w:rsidR="006917A6">
        <w:t xml:space="preserve"> research has highlighted that the role of a constable has a clear impact on mental health, as police officers are dealing with traumatic incidents daily</w:t>
      </w:r>
      <w:r w:rsidR="00F428DD">
        <w:t xml:space="preserve"> </w:t>
      </w:r>
      <w:r w:rsidR="006917A6">
        <w:t>w</w:t>
      </w:r>
      <w:r w:rsidR="00AE0C44">
        <w:t>hich</w:t>
      </w:r>
      <w:r w:rsidR="006917A6">
        <w:t xml:space="preserve"> will inevitably have a wider impact on the mental wellbeing of the officers involved in those traumatic incidents. The statistic from Fig:5 that 66.7% of officers have suffered with ill mental health may be representative of the job role and not the support that is put in place to help them with such mental health, however Question 10 (Fig:10) suggest that 50% of respondents did not seek any help for their mental health and are therefore dealing with the adverse effect of mental health issues such as </w:t>
      </w:r>
      <w:r w:rsidR="00FE08D0">
        <w:t xml:space="preserve">stress, anxiety and depression, and PTSD without actually understanding why they are feeling this way. The University of Cambridge (2022) published a nationwide study of over 12,000 officers has key findings that there are high levels of trauma-related mental health disorders across UK police forces with PTSD and Complex-PTSD being the most common among officers, </w:t>
      </w:r>
      <w:r w:rsidR="00865E8F">
        <w:t>symptoms of which come from experiencing serious road traffic collisions, offences involving children, and serious cases of violent crime</w:t>
      </w:r>
      <w:r w:rsidR="00F428DD">
        <w:t xml:space="preserve"> which are traumas that the participants of this research would have experienced whilst being a response, CID, or roads policing officer.</w:t>
      </w:r>
      <w:r w:rsidR="0049302E">
        <w:t xml:space="preserve"> To summarise this research, the role of a police constable has a significant impact on officer’s mental health, with corroborating figures from Police Federation (2022) pay and morale survey suggesting that 92% of 36,669 officers ill mental health had been caused or exacerbated by the job role.</w:t>
      </w:r>
    </w:p>
    <w:p w14:paraId="4EE36407" w14:textId="497E396B" w:rsidR="00F428DD" w:rsidRPr="00EB49D6" w:rsidRDefault="004B5023" w:rsidP="00D5095A">
      <w:r w:rsidRPr="00A90BBE">
        <w:rPr>
          <w:rFonts w:cstheme="minorHAnsi"/>
        </w:rPr>
        <w:t xml:space="preserve">The responses from question 10 (Fig:10) </w:t>
      </w:r>
      <w:r w:rsidR="00922666" w:rsidRPr="00A90BBE">
        <w:rPr>
          <w:rFonts w:cstheme="minorHAnsi"/>
        </w:rPr>
        <w:t>show that a staggering 50% of police officers who participated in this research did not seek any help for their mental health</w:t>
      </w:r>
      <w:r w:rsidR="00A90BBE" w:rsidRPr="00A90BBE">
        <w:rPr>
          <w:rFonts w:cstheme="minorHAnsi"/>
        </w:rPr>
        <w:t>. (Karaffa and Tochkov, 2013) states that “</w:t>
      </w:r>
      <w:r w:rsidR="00A90BBE" w:rsidRPr="00A90BBE">
        <w:rPr>
          <w:rFonts w:cstheme="minorHAnsi"/>
          <w:color w:val="333333"/>
          <w:shd w:val="clear" w:color="auto" w:fill="FCFCFC"/>
        </w:rPr>
        <w:t xml:space="preserve">A level of distrust of those outside the organization, in addition to officers not </w:t>
      </w:r>
      <w:r w:rsidR="00A90BBE" w:rsidRPr="00A90BBE">
        <w:rPr>
          <w:rFonts w:cstheme="minorHAnsi"/>
          <w:color w:val="333333"/>
          <w:shd w:val="clear" w:color="auto" w:fill="FCFCFC"/>
        </w:rPr>
        <w:lastRenderedPageBreak/>
        <w:t>wanting to be perceived as weak for inquiring about mental health supports, further perpetuates reluctance in seeking out services</w:t>
      </w:r>
      <w:r w:rsidR="00A90BBE">
        <w:rPr>
          <w:rFonts w:cstheme="minorHAnsi"/>
          <w:color w:val="333333"/>
          <w:shd w:val="clear" w:color="auto" w:fill="FCFCFC"/>
        </w:rPr>
        <w:t>.</w:t>
      </w:r>
      <w:r w:rsidR="00A90BBE" w:rsidRPr="00A90BBE">
        <w:rPr>
          <w:rFonts w:cstheme="minorHAnsi"/>
          <w:color w:val="333333"/>
          <w:shd w:val="clear" w:color="auto" w:fill="FCFCFC"/>
        </w:rPr>
        <w:t>”</w:t>
      </w:r>
      <w:r w:rsidR="00A90BBE">
        <w:rPr>
          <w:rFonts w:cstheme="minorHAnsi"/>
          <w:color w:val="333333"/>
          <w:shd w:val="clear" w:color="auto" w:fill="FCFCFC"/>
        </w:rPr>
        <w:t xml:space="preserve">, this notion is further strengthened </w:t>
      </w:r>
      <w:r w:rsidR="00066966">
        <w:rPr>
          <w:rFonts w:cstheme="minorHAnsi"/>
          <w:color w:val="333333"/>
          <w:shd w:val="clear" w:color="auto" w:fill="FCFCFC"/>
        </w:rPr>
        <w:t>by 19.5% of</w:t>
      </w:r>
      <w:r w:rsidR="00A90BBE">
        <w:rPr>
          <w:rFonts w:cstheme="minorHAnsi"/>
          <w:color w:val="333333"/>
          <w:shd w:val="clear" w:color="auto" w:fill="FCFCFC"/>
        </w:rPr>
        <w:t xml:space="preserve"> respondents seeking help from out of force GP and councelling services. Only </w:t>
      </w:r>
      <w:r w:rsidR="00066966">
        <w:rPr>
          <w:rFonts w:cstheme="minorHAnsi"/>
          <w:color w:val="333333"/>
          <w:shd w:val="clear" w:color="auto" w:fill="FCFCFC"/>
        </w:rPr>
        <w:t>11.2% of respondents confided in their police supervisors or occupational health</w:t>
      </w:r>
      <w:r w:rsidR="00766932">
        <w:rPr>
          <w:rFonts w:cstheme="minorHAnsi"/>
          <w:color w:val="333333"/>
          <w:shd w:val="clear" w:color="auto" w:fill="FCFCFC"/>
        </w:rPr>
        <w:t>. Police Federation (n.d.)</w:t>
      </w:r>
      <w:r w:rsidR="00815A3A">
        <w:rPr>
          <w:rFonts w:cstheme="minorHAnsi"/>
          <w:color w:val="333333"/>
          <w:shd w:val="clear" w:color="auto" w:fill="FCFCFC"/>
        </w:rPr>
        <w:t xml:space="preserve"> established that a concerning 73% of supervisors said they had not received any training on how to support their </w:t>
      </w:r>
      <w:r w:rsidR="000B2572">
        <w:rPr>
          <w:rFonts w:cstheme="minorHAnsi"/>
          <w:color w:val="333333"/>
          <w:shd w:val="clear" w:color="auto" w:fill="FCFCFC"/>
        </w:rPr>
        <w:t>colleague’s</w:t>
      </w:r>
      <w:r w:rsidR="00815A3A">
        <w:rPr>
          <w:rFonts w:cstheme="minorHAnsi"/>
          <w:color w:val="333333"/>
          <w:shd w:val="clear" w:color="auto" w:fill="FCFCFC"/>
        </w:rPr>
        <w:t xml:space="preserve"> mental health which </w:t>
      </w:r>
      <w:r w:rsidR="000B2572">
        <w:rPr>
          <w:rFonts w:cstheme="minorHAnsi"/>
          <w:color w:val="333333"/>
          <w:shd w:val="clear" w:color="auto" w:fill="FCFCFC"/>
        </w:rPr>
        <w:t>aligns with the results from this research whereby only 11.2% of respondents had sought help from their supervisors or force occupational health unit.</w:t>
      </w:r>
      <w:r w:rsidR="00EB0D7B">
        <w:rPr>
          <w:rFonts w:cstheme="minorHAnsi"/>
          <w:color w:val="333333"/>
          <w:shd w:val="clear" w:color="auto" w:fill="FCFCFC"/>
        </w:rPr>
        <w:t xml:space="preserve"> Although </w:t>
      </w:r>
      <w:r w:rsidR="00283825">
        <w:rPr>
          <w:rFonts w:cstheme="minorHAnsi"/>
          <w:color w:val="333333"/>
          <w:shd w:val="clear" w:color="auto" w:fill="FCFCFC"/>
        </w:rPr>
        <w:t xml:space="preserve">being exposed to trauma as a police officer cannot be avoided, this research highlights that there is a barrier between the </w:t>
      </w:r>
      <w:r w:rsidR="009E4FC5">
        <w:rPr>
          <w:rFonts w:cstheme="minorHAnsi"/>
          <w:color w:val="333333"/>
          <w:shd w:val="clear" w:color="auto" w:fill="FCFCFC"/>
        </w:rPr>
        <w:t>number</w:t>
      </w:r>
      <w:r w:rsidR="00283825">
        <w:rPr>
          <w:rFonts w:cstheme="minorHAnsi"/>
          <w:color w:val="333333"/>
          <w:shd w:val="clear" w:color="auto" w:fill="FCFCFC"/>
        </w:rPr>
        <w:t xml:space="preserve"> of officers who suffer with ill mental health </w:t>
      </w:r>
      <w:r w:rsidR="009E4FC5">
        <w:rPr>
          <w:rFonts w:cstheme="minorHAnsi"/>
          <w:color w:val="333333"/>
          <w:shd w:val="clear" w:color="auto" w:fill="FCFCFC"/>
        </w:rPr>
        <w:t>and</w:t>
      </w:r>
      <w:r w:rsidR="00283825">
        <w:rPr>
          <w:rFonts w:cstheme="minorHAnsi"/>
          <w:color w:val="333333"/>
          <w:shd w:val="clear" w:color="auto" w:fill="FCFCFC"/>
        </w:rPr>
        <w:t xml:space="preserve"> reporting it to their supervisors / force. Only 11.2% of respondents have sought help from within their organisation for their ill mental health with </w:t>
      </w:r>
      <w:r w:rsidR="009E4FC5">
        <w:rPr>
          <w:rFonts w:cstheme="minorHAnsi"/>
          <w:color w:val="333333"/>
          <w:shd w:val="clear" w:color="auto" w:fill="FCFCFC"/>
        </w:rPr>
        <w:t xml:space="preserve">the remaining 38.8% of respondents seeking help from other avenues. Whilst seeking help from other avenues is not problematic, it could have a direct link to why 66.7% of the respondents of this survey have and are likely to continue to suffer with their mental health and wellbeing due to their organisation likely not being aware, Bell &amp; Eski (2016) states that many police officers avoid talking about their mental health due to the fear of being marginalised, therefore seeking help from a doctors surgery as a result Cohen et al </w:t>
      </w:r>
      <w:r w:rsidR="00C951EA">
        <w:rPr>
          <w:rFonts w:cstheme="minorHAnsi"/>
          <w:color w:val="333333"/>
          <w:shd w:val="clear" w:color="auto" w:fill="FCFCFC"/>
        </w:rPr>
        <w:t>(</w:t>
      </w:r>
      <w:r w:rsidR="009E4FC5">
        <w:rPr>
          <w:rFonts w:cstheme="minorHAnsi"/>
          <w:color w:val="333333"/>
          <w:shd w:val="clear" w:color="auto" w:fill="FCFCFC"/>
        </w:rPr>
        <w:t>2019)</w:t>
      </w:r>
      <w:r w:rsidR="00E43C38">
        <w:rPr>
          <w:rFonts w:cstheme="minorHAnsi"/>
          <w:color w:val="333333"/>
          <w:shd w:val="clear" w:color="auto" w:fill="FCFCFC"/>
        </w:rPr>
        <w:t>.</w:t>
      </w:r>
    </w:p>
    <w:p w14:paraId="44F58AE9" w14:textId="1ADED494" w:rsidR="00E43C38" w:rsidRDefault="00E43C38" w:rsidP="00D5095A">
      <w:pPr>
        <w:rPr>
          <w:rFonts w:cstheme="minorHAnsi"/>
          <w:color w:val="333333"/>
          <w:shd w:val="clear" w:color="auto" w:fill="FCFCFC"/>
        </w:rPr>
      </w:pPr>
    </w:p>
    <w:p w14:paraId="718DF3A0" w14:textId="5BB2420F" w:rsidR="00E43C38" w:rsidRPr="00E43C38" w:rsidRDefault="00E43C38" w:rsidP="00E43C38">
      <w:pPr>
        <w:pStyle w:val="ListParagraph"/>
        <w:numPr>
          <w:ilvl w:val="1"/>
          <w:numId w:val="4"/>
        </w:numPr>
        <w:rPr>
          <w:rFonts w:cstheme="minorHAnsi"/>
          <w:b/>
          <w:bCs/>
          <w:color w:val="333333"/>
          <w:shd w:val="clear" w:color="auto" w:fill="FCFCFC"/>
        </w:rPr>
      </w:pPr>
      <w:r w:rsidRPr="00E43C38">
        <w:rPr>
          <w:rFonts w:cstheme="minorHAnsi"/>
          <w:b/>
          <w:bCs/>
          <w:color w:val="333333"/>
          <w:shd w:val="clear" w:color="auto" w:fill="FCFCFC"/>
        </w:rPr>
        <w:t>Recommendations and further research</w:t>
      </w:r>
    </w:p>
    <w:p w14:paraId="63FCC140" w14:textId="167D3BA6" w:rsidR="00E43C38" w:rsidRDefault="00E43C38" w:rsidP="00E43C38">
      <w:pPr>
        <w:rPr>
          <w:rFonts w:cstheme="minorHAnsi"/>
        </w:rPr>
      </w:pPr>
      <w:r>
        <w:rPr>
          <w:rFonts w:cstheme="minorHAnsi"/>
        </w:rPr>
        <w:t>The following recommendations are being made by the researcher based on the findings from this dissertation which is aimed at critically evaluating the impact of the role of a police constable and how it impacts on officers’ mental health. These recommendations are being made with a realistic approach being taken as to what reasonable amendments the police organisation can implement to improve the mental health and wellbeing of officers. This research was being completed within one police force; however, this research has established a consistent trend within the police forces in the United Kingdom and the correlation between the role of a constable and the trauma that it brings to the officers, ultimately proving that ill mental health amongst officers is very common.</w:t>
      </w:r>
    </w:p>
    <w:p w14:paraId="5D6603D4" w14:textId="2DADC285" w:rsidR="00E43C38" w:rsidRDefault="00E43C38" w:rsidP="00E43C38">
      <w:pPr>
        <w:rPr>
          <w:rFonts w:cstheme="minorHAnsi"/>
        </w:rPr>
      </w:pPr>
    </w:p>
    <w:p w14:paraId="7E0C2E5F" w14:textId="65D757E3" w:rsidR="00E43C38" w:rsidRPr="00E43C38" w:rsidRDefault="00E43C38" w:rsidP="00E43C38">
      <w:pPr>
        <w:rPr>
          <w:rFonts w:cstheme="minorHAnsi"/>
        </w:rPr>
      </w:pPr>
      <w:r w:rsidRPr="00EB49D6">
        <w:rPr>
          <w:rFonts w:cstheme="minorHAnsi"/>
          <w:b/>
          <w:bCs/>
        </w:rPr>
        <w:t>5.4.1 Recommendation one</w:t>
      </w:r>
      <w:r>
        <w:rPr>
          <w:rFonts w:cstheme="minorHAnsi"/>
        </w:rPr>
        <w:t xml:space="preserve">: </w:t>
      </w:r>
      <w:r w:rsidRPr="00EB49D6">
        <w:rPr>
          <w:rFonts w:cstheme="minorHAnsi"/>
          <w:i/>
          <w:iCs/>
        </w:rPr>
        <w:t xml:space="preserve">Implementing </w:t>
      </w:r>
      <w:r w:rsidR="00EB49D6" w:rsidRPr="00EB49D6">
        <w:rPr>
          <w:rFonts w:cstheme="minorHAnsi"/>
          <w:i/>
          <w:iCs/>
        </w:rPr>
        <w:t>mandatory allocated wellbeing days to officers</w:t>
      </w:r>
    </w:p>
    <w:p w14:paraId="4C3BC1AB" w14:textId="6093F92C" w:rsidR="00EB49D6" w:rsidRDefault="00EB49D6" w:rsidP="00D5095A">
      <w:r>
        <w:t>This research has established that a main cause of ill mental health within officers comes from burnout because of high workloads, academic studies and experiencing trauma whilst conducting their daily role. This recommendation to implement mandatory wellbeing days to officers will allow them paid allocated time to step away from the front-line role and can catch up on academic studies, workloads, and potentially book in occupational health visits should their mental health be compromised.</w:t>
      </w:r>
    </w:p>
    <w:p w14:paraId="56557556" w14:textId="27835982" w:rsidR="00EB49D6" w:rsidRDefault="00EB49D6" w:rsidP="00D5095A"/>
    <w:p w14:paraId="750D996E" w14:textId="27CAE9E6" w:rsidR="00EB49D6" w:rsidRDefault="00EB49D6" w:rsidP="00D5095A">
      <w:r w:rsidRPr="00EB49D6">
        <w:rPr>
          <w:b/>
          <w:bCs/>
        </w:rPr>
        <w:t xml:space="preserve">5.4.2 Recommendation two: </w:t>
      </w:r>
      <w:r w:rsidRPr="00EB49D6">
        <w:rPr>
          <w:i/>
          <w:iCs/>
        </w:rPr>
        <w:t>Providing mandatory training to senior management on how to identify the signs of ill mental health</w:t>
      </w:r>
      <w:r>
        <w:t xml:space="preserve"> </w:t>
      </w:r>
    </w:p>
    <w:p w14:paraId="2E7BD906" w14:textId="28D11F85" w:rsidR="00EB49D6" w:rsidRDefault="00EB49D6" w:rsidP="00D5095A">
      <w:r>
        <w:t>This research has established that there is a lack of training and knowledge of how to support peers with ill mental health. Within the force supervisors conduct monthly one to one workload reviews with staff. This mandatory training will enable supervisors to detect symptoms of ill mental health in their staff and can allow early signposting and intervention before an officer’s mental health is affected on a more permanent basis.</w:t>
      </w:r>
    </w:p>
    <w:p w14:paraId="7941A784" w14:textId="66C4672A" w:rsidR="00EB49D6" w:rsidRDefault="00EB49D6" w:rsidP="00D5095A"/>
    <w:p w14:paraId="5674619A" w14:textId="2EF26F23" w:rsidR="00484FA4" w:rsidRDefault="00EB49D6" w:rsidP="00D5095A">
      <w:r w:rsidRPr="00EB49D6">
        <w:rPr>
          <w:b/>
          <w:bCs/>
        </w:rPr>
        <w:t xml:space="preserve">5.4.3 Recommendation three: </w:t>
      </w:r>
      <w:r w:rsidR="00484FA4">
        <w:t>Raising more awareness on mental health within Police forces</w:t>
      </w:r>
    </w:p>
    <w:p w14:paraId="259E6689" w14:textId="4B565165" w:rsidR="00484FA4" w:rsidRDefault="00484FA4" w:rsidP="00D5095A">
      <w:r>
        <w:t>This research has established that not enough awareness is raised on how prevalent mental health and trauma are for police officers. This research has identified that officers would rather seek help from friends and family rather than professionals within their organisation because of the stigma of being marginalised. Should more awareness be raised on the normality of experiencing ill mental health it will likely cause officers to speak more openly about their struggles and not feel alienated because of it.</w:t>
      </w:r>
    </w:p>
    <w:p w14:paraId="497D663C" w14:textId="6AC7DDC4" w:rsidR="00484FA4" w:rsidRDefault="00484FA4" w:rsidP="00D5095A"/>
    <w:p w14:paraId="10939D78" w14:textId="0F38245D" w:rsidR="00484FA4" w:rsidRPr="00484FA4" w:rsidRDefault="00484FA4" w:rsidP="00D5095A">
      <w:pPr>
        <w:rPr>
          <w:b/>
          <w:bCs/>
        </w:rPr>
      </w:pPr>
      <w:r w:rsidRPr="00484FA4">
        <w:rPr>
          <w:b/>
          <w:bCs/>
        </w:rPr>
        <w:t>5.5 Limitations</w:t>
      </w:r>
    </w:p>
    <w:p w14:paraId="0CD9B8D1" w14:textId="38D0BB48" w:rsidR="00FE08D0" w:rsidRDefault="00E82E0C" w:rsidP="00D5095A">
      <w:r>
        <w:t xml:space="preserve">With all studies come limitations to the research that come down too many factors. Some of these factors which are out of the researchers control include variables such as the number of respondents of the study, the time frame in which the research is to be completed, as well as the means of gathering data from respondents. This study was completed within one police force which is a limitation </w:t>
      </w:r>
      <w:r w:rsidR="008331FE">
        <w:t>as</w:t>
      </w:r>
      <w:r>
        <w:t xml:space="preserve"> it can be argued that the results can only be generalised within one police force, </w:t>
      </w:r>
      <w:r w:rsidR="008331FE">
        <w:t>however,</w:t>
      </w:r>
      <w:r>
        <w:t xml:space="preserve"> to combat this limitation an extensive literature review was completed whereby studies and surveys were analysed that cover the generalised area of the United Kingdom, as well as further afield.</w:t>
      </w:r>
      <w:r w:rsidR="008331FE">
        <w:t xml:space="preserve"> Another limitation to this research is the self-reporting anonymous survey had pre-set answers, which did not allow respondents to elaborate on any questions they answered which could lead to important data being missed or disregarded. Lastly the final limitation of this research is the inexperience of the researcher as t</w:t>
      </w:r>
      <w:r w:rsidR="0041547C">
        <w:t>his is their first study of this kind.</w:t>
      </w:r>
    </w:p>
    <w:p w14:paraId="3AAD8536" w14:textId="2DDC2A1B" w:rsidR="0041547C" w:rsidRDefault="0041547C" w:rsidP="00D5095A"/>
    <w:p w14:paraId="72481E34" w14:textId="257A4672" w:rsidR="0041547C" w:rsidRPr="0041547C" w:rsidRDefault="0041547C" w:rsidP="00D5095A">
      <w:pPr>
        <w:rPr>
          <w:b/>
          <w:bCs/>
        </w:rPr>
      </w:pPr>
      <w:r w:rsidRPr="0041547C">
        <w:rPr>
          <w:b/>
          <w:bCs/>
        </w:rPr>
        <w:t>5.6 Conclusion</w:t>
      </w:r>
    </w:p>
    <w:p w14:paraId="21170DC5" w14:textId="36E25147" w:rsidR="00FE08D0" w:rsidRDefault="00C951EA" w:rsidP="00D5095A">
      <w:r>
        <w:t>In conclusion to this research study, it is apparent that mental health has a detrimental impact on police forces in the United Kingdom, and this critical analysis has highlighted that Gwent Police has an issue with officers who suffer with their mental health. This research study has evaluated academic literature that has surveyed and studied police officers throughout the United Kingdom as well as the rest of the world, and there is a clear correlating factor that regardless of the location of the police force, all officers experience or are at risk of trauma whilst completing their day-to-day roles as a police officer. This research has highlighted that there is a barrier between police officers reporting ill mental health to their forces, as well as a lack of training and understanding of mental health from a managerial perspective with regards to looking after staff. From this research there appears to be a stigma that prevents people talking about ill mental health within their organisation and would rather speak with their GP privately and keep their ill mental health private from the workplace Cohen et al (2019).</w:t>
      </w:r>
    </w:p>
    <w:p w14:paraId="2354E7DD" w14:textId="0B4FBF50" w:rsidR="00C951EA" w:rsidRDefault="00C951EA" w:rsidP="00D5095A"/>
    <w:p w14:paraId="0D6B121E" w14:textId="228DB13F" w:rsidR="00C951EA" w:rsidRDefault="00C951EA" w:rsidP="00D5095A">
      <w:r>
        <w:t xml:space="preserve">This research has critically evaluated the role of a police constable on officer’s mental health from officers in different roles who all experience different traumas, and despite your individual role and responsibility, there are a multitude of traumas that officers face daily such as violent subjects, death, serious fatal road incidents as well as offences involving children. More needs to be done to promote talking about mental health within the Police force to reduce the stigma of ill mental health </w:t>
      </w:r>
      <w:r>
        <w:lastRenderedPageBreak/>
        <w:t>and normalise supporting colleagues through their struggles, which my recommendations are targeted at achieving.</w:t>
      </w:r>
    </w:p>
    <w:p w14:paraId="30D5885E" w14:textId="0ADD46C2" w:rsidR="00C951EA" w:rsidRDefault="00C951EA" w:rsidP="00D5095A"/>
    <w:p w14:paraId="65F03453" w14:textId="14F356BB" w:rsidR="00C951EA" w:rsidRPr="00C951EA" w:rsidRDefault="00C951EA" w:rsidP="00D5095A">
      <w:pPr>
        <w:rPr>
          <w:b/>
          <w:bCs/>
        </w:rPr>
      </w:pPr>
      <w:r w:rsidRPr="00C951EA">
        <w:rPr>
          <w:b/>
          <w:bCs/>
        </w:rPr>
        <w:t>5.7 Self reflection</w:t>
      </w:r>
    </w:p>
    <w:p w14:paraId="7336A304" w14:textId="51DA395B" w:rsidR="00FE08D0" w:rsidRDefault="00C951EA" w:rsidP="00D5095A">
      <w:r>
        <w:t xml:space="preserve">Throughout this study, the researcher has gained a clear understanding of the impact mental health can have on a human being and especially a frontline police officer who experiences at least one traumatic incident per 12 months as opposed as to one in a lifetime for a normal member of the public </w:t>
      </w:r>
      <w:r w:rsidR="001D0F75">
        <w:t>(Elliott-Davies, 2018).</w:t>
      </w:r>
    </w:p>
    <w:p w14:paraId="3BD72982" w14:textId="486024B6" w:rsidR="001D0F75" w:rsidRDefault="001D0F75" w:rsidP="00D5095A"/>
    <w:p w14:paraId="2B6D34B5" w14:textId="5BD514B2" w:rsidR="001D0F75" w:rsidRDefault="001D0F75" w:rsidP="00D5095A">
      <w:r>
        <w:t>This study has however had it’s difficulties, as the material timeframe to gather data from participants was short and the researcher had their own struggles and roadblocks they were contending with whilst completing this research, however the desired aims and objectives of this study have been achieved as a thorough understanding and evaluation of how the role of a police constable affects the mental health of police officers.</w:t>
      </w:r>
    </w:p>
    <w:p w14:paraId="5A54CE05" w14:textId="027078E0" w:rsidR="00FE08D0" w:rsidRDefault="00FE08D0" w:rsidP="00D5095A"/>
    <w:p w14:paraId="2FD9E1CC" w14:textId="294ED879" w:rsidR="00FE08D0" w:rsidRDefault="001D0F75" w:rsidP="00D5095A">
      <w:r>
        <w:t>(SOME OF THE REFERENCES ARE NOT LINKED BELOW AS THEY ARE ALREADY IN OTHER SEGMENTS AND WILL BE IN THE FINAL BIBLIOGRAPHY)</w:t>
      </w:r>
    </w:p>
    <w:p w14:paraId="36BD49D3" w14:textId="16C6018A" w:rsidR="00FE08D0" w:rsidRDefault="00FE08D0" w:rsidP="00D5095A"/>
    <w:p w14:paraId="4535D576" w14:textId="3D4AF0E6" w:rsidR="00FE08D0" w:rsidRDefault="00FE08D0" w:rsidP="00D5095A"/>
    <w:p w14:paraId="7F088A02" w14:textId="05A3627F" w:rsidR="00FE08D0" w:rsidRDefault="00FE08D0" w:rsidP="00D5095A"/>
    <w:p w14:paraId="680647AC" w14:textId="53F891C3" w:rsidR="00FE08D0" w:rsidRDefault="00FE08D0" w:rsidP="00D5095A"/>
    <w:p w14:paraId="01FCBE7C" w14:textId="582449F3" w:rsidR="00FE08D0" w:rsidRDefault="00FE08D0" w:rsidP="00D5095A"/>
    <w:p w14:paraId="0335E43F" w14:textId="5A41561C" w:rsidR="00FE08D0" w:rsidRDefault="009E4FC5" w:rsidP="00D5095A">
      <w:r>
        <w:rPr>
          <w:rFonts w:ascii="Georgia" w:hAnsi="Georgia"/>
          <w:color w:val="333333"/>
          <w:sz w:val="27"/>
          <w:szCs w:val="27"/>
          <w:shd w:val="clear" w:color="auto" w:fill="FCFCFC"/>
        </w:rPr>
        <w:t>Bell, S., &amp; Eski, Y. (2016). ‘Break a leg—it’s all in the mind’: police officers’ attitudes towards colleagues with mental health issues. </w:t>
      </w:r>
      <w:r>
        <w:rPr>
          <w:rFonts w:ascii="Georgia" w:hAnsi="Georgia"/>
          <w:i/>
          <w:iCs/>
          <w:color w:val="333333"/>
          <w:sz w:val="27"/>
          <w:szCs w:val="27"/>
          <w:shd w:val="clear" w:color="auto" w:fill="FCFCFC"/>
        </w:rPr>
        <w:t>Policing: A Journal of Policy and Practice,</w:t>
      </w:r>
      <w:r>
        <w:rPr>
          <w:rFonts w:ascii="Georgia" w:hAnsi="Georgia"/>
          <w:color w:val="333333"/>
          <w:sz w:val="27"/>
          <w:szCs w:val="27"/>
          <w:shd w:val="clear" w:color="auto" w:fill="FCFCFC"/>
        </w:rPr>
        <w:t> </w:t>
      </w:r>
      <w:r>
        <w:rPr>
          <w:rFonts w:ascii="Georgia" w:hAnsi="Georgia"/>
          <w:i/>
          <w:iCs/>
          <w:color w:val="333333"/>
          <w:sz w:val="27"/>
          <w:szCs w:val="27"/>
          <w:shd w:val="clear" w:color="auto" w:fill="FCFCFC"/>
        </w:rPr>
        <w:t>10</w:t>
      </w:r>
      <w:r>
        <w:rPr>
          <w:rFonts w:ascii="Georgia" w:hAnsi="Georgia"/>
          <w:color w:val="333333"/>
          <w:sz w:val="27"/>
          <w:szCs w:val="27"/>
          <w:shd w:val="clear" w:color="auto" w:fill="FCFCFC"/>
        </w:rPr>
        <w:t>(2), 95–101. </w:t>
      </w:r>
      <w:hyperlink r:id="rId7" w:history="1">
        <w:r>
          <w:rPr>
            <w:rStyle w:val="Hyperlink"/>
            <w:rFonts w:ascii="Georgia" w:hAnsi="Georgia"/>
            <w:color w:val="004B83"/>
            <w:sz w:val="27"/>
            <w:szCs w:val="27"/>
            <w:shd w:val="clear" w:color="auto" w:fill="FCFCFC"/>
          </w:rPr>
          <w:t>https://doi.org/10.1093/police/pav041</w:t>
        </w:r>
      </w:hyperlink>
    </w:p>
    <w:p w14:paraId="26F0D026" w14:textId="1C1ACFED" w:rsidR="00FE08D0" w:rsidRDefault="00FE08D0" w:rsidP="00D5095A"/>
    <w:p w14:paraId="4BA76CD2" w14:textId="71069731" w:rsidR="009E4FC5" w:rsidRDefault="009E4FC5" w:rsidP="00D5095A"/>
    <w:p w14:paraId="24E32A04" w14:textId="728C5CDE" w:rsidR="009E4FC5" w:rsidRDefault="009E4FC5" w:rsidP="00D5095A">
      <w:r>
        <w:rPr>
          <w:rFonts w:ascii="Georgia" w:hAnsi="Georgia"/>
          <w:color w:val="333333"/>
          <w:sz w:val="27"/>
          <w:szCs w:val="27"/>
          <w:shd w:val="clear" w:color="auto" w:fill="FCFCFC"/>
        </w:rPr>
        <w:t>Cohen, I. M., McCormick, A. V., &amp; Rich, B. (2019). Creating a culture of police officer wellness. </w:t>
      </w:r>
      <w:r>
        <w:rPr>
          <w:rFonts w:ascii="Georgia" w:hAnsi="Georgia"/>
          <w:i/>
          <w:iCs/>
          <w:color w:val="333333"/>
          <w:sz w:val="27"/>
          <w:szCs w:val="27"/>
          <w:shd w:val="clear" w:color="auto" w:fill="FCFCFC"/>
        </w:rPr>
        <w:t>Policing: a Journal of Policy and Practice,</w:t>
      </w:r>
      <w:r>
        <w:rPr>
          <w:rFonts w:ascii="Georgia" w:hAnsi="Georgia"/>
          <w:color w:val="333333"/>
          <w:sz w:val="27"/>
          <w:szCs w:val="27"/>
          <w:shd w:val="clear" w:color="auto" w:fill="FCFCFC"/>
        </w:rPr>
        <w:t> </w:t>
      </w:r>
      <w:r>
        <w:rPr>
          <w:rFonts w:ascii="Georgia" w:hAnsi="Georgia"/>
          <w:i/>
          <w:iCs/>
          <w:color w:val="333333"/>
          <w:sz w:val="27"/>
          <w:szCs w:val="27"/>
          <w:shd w:val="clear" w:color="auto" w:fill="FCFCFC"/>
        </w:rPr>
        <w:t>13</w:t>
      </w:r>
      <w:r>
        <w:rPr>
          <w:rFonts w:ascii="Georgia" w:hAnsi="Georgia"/>
          <w:color w:val="333333"/>
          <w:sz w:val="27"/>
          <w:szCs w:val="27"/>
          <w:shd w:val="clear" w:color="auto" w:fill="FCFCFC"/>
        </w:rPr>
        <w:t>(2), 213–229. </w:t>
      </w:r>
      <w:hyperlink r:id="rId8" w:history="1">
        <w:r>
          <w:rPr>
            <w:rStyle w:val="Hyperlink"/>
            <w:rFonts w:ascii="Georgia" w:hAnsi="Georgia"/>
            <w:color w:val="004B83"/>
            <w:sz w:val="27"/>
            <w:szCs w:val="27"/>
            <w:shd w:val="clear" w:color="auto" w:fill="FCFCFC"/>
          </w:rPr>
          <w:t>https://doi.org/10.1093/police/paz001</w:t>
        </w:r>
      </w:hyperlink>
    </w:p>
    <w:p w14:paraId="3D4FC450" w14:textId="382B0CB3" w:rsidR="00FE08D0" w:rsidRPr="0049302E" w:rsidRDefault="00FE08D0" w:rsidP="00D5095A">
      <w:pPr>
        <w:rPr>
          <w:rFonts w:ascii="Noto Sans" w:hAnsi="Noto Sans" w:cs="Noto Sans"/>
          <w:sz w:val="24"/>
          <w:szCs w:val="24"/>
        </w:rPr>
      </w:pPr>
    </w:p>
    <w:p w14:paraId="66930E7C" w14:textId="18FC643F" w:rsidR="00FE08D0" w:rsidRPr="0049302E" w:rsidRDefault="0038588F" w:rsidP="00D5095A">
      <w:pPr>
        <w:rPr>
          <w:rFonts w:ascii="Noto Sans" w:hAnsi="Noto Sans" w:cs="Noto Sans"/>
          <w:color w:val="333333"/>
          <w:sz w:val="24"/>
          <w:szCs w:val="24"/>
          <w:shd w:val="clear" w:color="auto" w:fill="FCFCFC"/>
        </w:rPr>
      </w:pPr>
      <w:r w:rsidRPr="0049302E">
        <w:rPr>
          <w:rFonts w:ascii="Noto Sans" w:hAnsi="Noto Sans" w:cs="Noto Sans"/>
          <w:color w:val="333333"/>
          <w:sz w:val="24"/>
          <w:szCs w:val="24"/>
          <w:shd w:val="clear" w:color="auto" w:fill="FCFCFC"/>
        </w:rPr>
        <w:t>Karaffa KM, Koch JM (2016) Stigma, pluralistic ignorance, and attitudes toward seeking mental health services among police officers. Crim Justice Behav [Online] 43 (6), 759–777</w:t>
      </w:r>
    </w:p>
    <w:p w14:paraId="259E828E" w14:textId="4D03535F" w:rsidR="0049302E" w:rsidRPr="0049302E" w:rsidRDefault="0049302E" w:rsidP="00D5095A">
      <w:pPr>
        <w:rPr>
          <w:rFonts w:ascii="Noto Sans" w:hAnsi="Noto Sans" w:cs="Noto Sans"/>
          <w:color w:val="333333"/>
          <w:sz w:val="24"/>
          <w:szCs w:val="24"/>
          <w:shd w:val="clear" w:color="auto" w:fill="FCFCFC"/>
        </w:rPr>
      </w:pPr>
    </w:p>
    <w:p w14:paraId="13A2342D" w14:textId="66703F95" w:rsidR="0049302E" w:rsidRPr="0049302E" w:rsidRDefault="0049302E" w:rsidP="00D5095A">
      <w:pPr>
        <w:rPr>
          <w:rFonts w:ascii="Noto Sans" w:hAnsi="Noto Sans" w:cs="Noto Sans"/>
          <w:sz w:val="24"/>
          <w:szCs w:val="24"/>
        </w:rPr>
      </w:pPr>
      <w:r w:rsidRPr="0049302E">
        <w:rPr>
          <w:rFonts w:ascii="Noto Sans" w:hAnsi="Noto Sans" w:cs="Noto Sans"/>
          <w:color w:val="000000"/>
          <w:sz w:val="24"/>
          <w:szCs w:val="24"/>
          <w:shd w:val="clear" w:color="auto" w:fill="FFFFFF"/>
        </w:rPr>
        <w:t>Police Federation (2022). </w:t>
      </w:r>
      <w:r w:rsidRPr="0049302E">
        <w:rPr>
          <w:rFonts w:ascii="Noto Sans" w:hAnsi="Noto Sans" w:cs="Noto Sans"/>
          <w:i/>
          <w:iCs/>
          <w:color w:val="000000"/>
          <w:sz w:val="24"/>
          <w:szCs w:val="24"/>
        </w:rPr>
        <w:t>Pay and morale survey 2022</w:t>
      </w:r>
      <w:r w:rsidRPr="0049302E">
        <w:rPr>
          <w:rFonts w:ascii="Noto Sans" w:hAnsi="Noto Sans" w:cs="Noto Sans"/>
          <w:color w:val="000000"/>
          <w:sz w:val="24"/>
          <w:szCs w:val="24"/>
          <w:shd w:val="clear" w:color="auto" w:fill="FFFFFF"/>
        </w:rPr>
        <w:t xml:space="preserve">. [Online]. Polfed. Last Updated: December 2022. Available at: </w:t>
      </w:r>
      <w:hyperlink r:id="rId9" w:history="1">
        <w:r w:rsidRPr="0049302E">
          <w:rPr>
            <w:rStyle w:val="Hyperlink"/>
            <w:rFonts w:ascii="Noto Sans" w:hAnsi="Noto Sans" w:cs="Noto Sans"/>
            <w:sz w:val="24"/>
            <w:szCs w:val="24"/>
            <w:shd w:val="clear" w:color="auto" w:fill="FFFFFF"/>
          </w:rPr>
          <w:t>https://www.polfed.org/media/18245/pay-and-morale-2022_headline-report.pdf</w:t>
        </w:r>
      </w:hyperlink>
      <w:r w:rsidRPr="0049302E">
        <w:rPr>
          <w:rFonts w:ascii="Noto Sans" w:hAnsi="Noto Sans" w:cs="Noto Sans"/>
          <w:color w:val="000000"/>
          <w:sz w:val="24"/>
          <w:szCs w:val="24"/>
          <w:shd w:val="clear" w:color="auto" w:fill="FFFFFF"/>
        </w:rPr>
        <w:t xml:space="preserve"> [Accessed 31 May 2023].</w:t>
      </w:r>
    </w:p>
    <w:p w14:paraId="53ACE027" w14:textId="77777777" w:rsidR="0038588F" w:rsidRPr="0049302E" w:rsidRDefault="0038588F" w:rsidP="00D5095A">
      <w:pPr>
        <w:rPr>
          <w:rFonts w:ascii="Noto Sans" w:hAnsi="Noto Sans" w:cs="Noto Sans"/>
          <w:sz w:val="24"/>
          <w:szCs w:val="24"/>
        </w:rPr>
      </w:pPr>
    </w:p>
    <w:p w14:paraId="2F156EFB" w14:textId="2D60E9D5" w:rsidR="00FE08D0" w:rsidRPr="0049302E" w:rsidRDefault="00FE08D0" w:rsidP="00D5095A">
      <w:pPr>
        <w:rPr>
          <w:rFonts w:ascii="Noto Sans" w:hAnsi="Noto Sans" w:cs="Noto Sans"/>
          <w:sz w:val="24"/>
          <w:szCs w:val="24"/>
        </w:rPr>
      </w:pPr>
      <w:r w:rsidRPr="0049302E">
        <w:rPr>
          <w:rFonts w:ascii="Noto Sans" w:hAnsi="Noto Sans" w:cs="Noto Sans"/>
          <w:color w:val="000000"/>
          <w:sz w:val="24"/>
          <w:szCs w:val="24"/>
          <w:shd w:val="clear" w:color="auto" w:fill="FFFFFF"/>
        </w:rPr>
        <w:t>University of Cambridge (2022). </w:t>
      </w:r>
      <w:r w:rsidRPr="0049302E">
        <w:rPr>
          <w:rFonts w:ascii="Noto Sans" w:hAnsi="Noto Sans" w:cs="Noto Sans"/>
          <w:i/>
          <w:iCs/>
          <w:color w:val="000000"/>
          <w:sz w:val="24"/>
          <w:szCs w:val="24"/>
        </w:rPr>
        <w:t>UK policing: psychological damage among officers heightened by bad working conditions</w:t>
      </w:r>
      <w:r w:rsidRPr="0049302E">
        <w:rPr>
          <w:rFonts w:ascii="Noto Sans" w:hAnsi="Noto Sans" w:cs="Noto Sans"/>
          <w:color w:val="000000"/>
          <w:sz w:val="24"/>
          <w:szCs w:val="24"/>
          <w:shd w:val="clear" w:color="auto" w:fill="FFFFFF"/>
        </w:rPr>
        <w:t xml:space="preserve">. [Online]. University of Cambridge. Last Updated: 19/10/2022. Available at: </w:t>
      </w:r>
      <w:hyperlink r:id="rId10" w:anchor=":~:text=In%20fact%2C%2090%25%20of%20police,either%20PTSD%20or%20C-PTSD" w:history="1">
        <w:r w:rsidRPr="0049302E">
          <w:rPr>
            <w:rStyle w:val="Hyperlink"/>
            <w:rFonts w:ascii="Noto Sans" w:hAnsi="Noto Sans" w:cs="Noto Sans"/>
            <w:sz w:val="24"/>
            <w:szCs w:val="24"/>
            <w:shd w:val="clear" w:color="auto" w:fill="FFFFFF"/>
          </w:rPr>
          <w:t>https://www.cam.ac.uk/research/news/uk-policing-psychological-damage-among-officers-heightened-by-bad-working-conditions#:~:text=In%20fact%2C%2090%25%20of%20police,either%20PTSD%20or%20C-PTSD</w:t>
        </w:r>
      </w:hyperlink>
      <w:r w:rsidRPr="0049302E">
        <w:rPr>
          <w:rFonts w:ascii="Noto Sans" w:hAnsi="Noto Sans" w:cs="Noto Sans"/>
          <w:color w:val="000000"/>
          <w:sz w:val="24"/>
          <w:szCs w:val="24"/>
          <w:shd w:val="clear" w:color="auto" w:fill="FFFFFF"/>
        </w:rPr>
        <w:t>. [Accessed 30 May 2023].</w:t>
      </w:r>
    </w:p>
    <w:sectPr w:rsidR="00FE08D0" w:rsidRPr="0049302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0E7E3E" w14:textId="77777777" w:rsidR="00800159" w:rsidRDefault="00800159" w:rsidP="00800159">
      <w:pPr>
        <w:spacing w:after="0" w:line="240" w:lineRule="auto"/>
      </w:pPr>
      <w:r>
        <w:separator/>
      </w:r>
    </w:p>
  </w:endnote>
  <w:endnote w:type="continuationSeparator" w:id="0">
    <w:p w14:paraId="1188C73D" w14:textId="77777777" w:rsidR="00800159" w:rsidRDefault="00800159" w:rsidP="008001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Noto Sans">
    <w:altName w:val="Noto Sans"/>
    <w:charset w:val="00"/>
    <w:family w:val="swiss"/>
    <w:pitch w:val="variable"/>
    <w:sig w:usb0="E00082FF" w:usb1="400078FF" w:usb2="00000021"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7E72F8" w14:textId="77777777" w:rsidR="00800159" w:rsidRDefault="00800159" w:rsidP="00800159">
      <w:pPr>
        <w:spacing w:after="0" w:line="240" w:lineRule="auto"/>
      </w:pPr>
      <w:r>
        <w:separator/>
      </w:r>
    </w:p>
  </w:footnote>
  <w:footnote w:type="continuationSeparator" w:id="0">
    <w:p w14:paraId="4F6AB568" w14:textId="77777777" w:rsidR="00800159" w:rsidRDefault="00800159" w:rsidP="0080015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785CE0"/>
    <w:multiLevelType w:val="multilevel"/>
    <w:tmpl w:val="966C3A2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0FE57A8A"/>
    <w:multiLevelType w:val="multilevel"/>
    <w:tmpl w:val="A942D724"/>
    <w:lvl w:ilvl="0">
      <w:start w:val="5"/>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6F2365B0"/>
    <w:multiLevelType w:val="multilevel"/>
    <w:tmpl w:val="D0A87522"/>
    <w:lvl w:ilvl="0">
      <w:start w:val="5"/>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num w:numId="1" w16cid:durableId="1473937029">
    <w:abstractNumId w:val="0"/>
  </w:num>
  <w:num w:numId="2" w16cid:durableId="2140415239">
    <w:abstractNumId w:val="3"/>
  </w:num>
  <w:num w:numId="3" w16cid:durableId="439372825">
    <w:abstractNumId w:val="1"/>
  </w:num>
  <w:num w:numId="4" w16cid:durableId="6816343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71FB"/>
    <w:rsid w:val="00066966"/>
    <w:rsid w:val="000B2572"/>
    <w:rsid w:val="001D0F75"/>
    <w:rsid w:val="00243594"/>
    <w:rsid w:val="00283825"/>
    <w:rsid w:val="002E742E"/>
    <w:rsid w:val="0038588F"/>
    <w:rsid w:val="003D6DB3"/>
    <w:rsid w:val="0041547C"/>
    <w:rsid w:val="00484FA4"/>
    <w:rsid w:val="0049302E"/>
    <w:rsid w:val="004B5023"/>
    <w:rsid w:val="006917A6"/>
    <w:rsid w:val="006A515B"/>
    <w:rsid w:val="00766932"/>
    <w:rsid w:val="007A3671"/>
    <w:rsid w:val="00800159"/>
    <w:rsid w:val="00815A3A"/>
    <w:rsid w:val="008331FE"/>
    <w:rsid w:val="00865E8F"/>
    <w:rsid w:val="00922666"/>
    <w:rsid w:val="009E4FC5"/>
    <w:rsid w:val="00A90BBE"/>
    <w:rsid w:val="00AE0C44"/>
    <w:rsid w:val="00C951EA"/>
    <w:rsid w:val="00D371FB"/>
    <w:rsid w:val="00D5095A"/>
    <w:rsid w:val="00DD49B6"/>
    <w:rsid w:val="00E11FF8"/>
    <w:rsid w:val="00E43C38"/>
    <w:rsid w:val="00E82E0C"/>
    <w:rsid w:val="00EB0D7B"/>
    <w:rsid w:val="00EB49D6"/>
    <w:rsid w:val="00F322B6"/>
    <w:rsid w:val="00F428DD"/>
    <w:rsid w:val="00FE08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1EF7E65B"/>
  <w15:chartTrackingRefBased/>
  <w15:docId w15:val="{BB087F91-2496-4082-89BF-F118A14259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34"/>
    <w:qFormat/>
    <w:rsid w:val="00D5095A"/>
    <w:pPr>
      <w:ind w:left="720"/>
      <w:contextualSpacing/>
    </w:pPr>
  </w:style>
  <w:style w:type="character" w:styleId="Hyperlink">
    <w:name w:val="Hyperlink"/>
    <w:basedOn w:val="DefaultParagraphFont"/>
    <w:uiPriority w:val="99"/>
    <w:unhideWhenUsed/>
    <w:rsid w:val="00FE08D0"/>
    <w:rPr>
      <w:color w:val="0563C1" w:themeColor="hyperlink"/>
      <w:u w:val="single"/>
    </w:rPr>
  </w:style>
  <w:style w:type="character" w:styleId="UnresolvedMention">
    <w:name w:val="Unresolved Mention"/>
    <w:basedOn w:val="DefaultParagraphFont"/>
    <w:uiPriority w:val="99"/>
    <w:semiHidden/>
    <w:unhideWhenUsed/>
    <w:rsid w:val="00FE08D0"/>
    <w:rPr>
      <w:color w:val="605E5C"/>
      <w:shd w:val="clear" w:color="auto" w:fill="E1DFDD"/>
    </w:rPr>
  </w:style>
  <w:style w:type="character" w:customStyle="1" w:styleId="ListParagraphChar">
    <w:name w:val="List Paragraph Char"/>
    <w:link w:val="ListParagraph"/>
    <w:uiPriority w:val="34"/>
    <w:locked/>
    <w:rsid w:val="003D6DB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93/police/paz001" TargetMode="External"/><Relationship Id="rId3" Type="http://schemas.openxmlformats.org/officeDocument/2006/relationships/settings" Target="settings.xml"/><Relationship Id="rId7" Type="http://schemas.openxmlformats.org/officeDocument/2006/relationships/hyperlink" Target="https://doi.org/10.1093/police/pav041"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https://www.cam.ac.uk/research/news/uk-policing-psychological-damage-among-officers-heightened-by-bad-working-conditions" TargetMode="External"/><Relationship Id="rId4" Type="http://schemas.openxmlformats.org/officeDocument/2006/relationships/webSettings" Target="webSettings.xml"/><Relationship Id="rId9" Type="http://schemas.openxmlformats.org/officeDocument/2006/relationships/hyperlink" Target="https://www.polfed.org/media/18245/pay-and-morale-2022_headline-report.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515</TotalTime>
  <Pages>5</Pages>
  <Words>1985</Words>
  <Characters>11320</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Harrison, Daniel</dc:creator>
  <cp:keywords/>
  <dc:description/>
  <cp:lastModifiedBy>Harrison, Daniel</cp:lastModifiedBy>
  <cp:revision>22</cp:revision>
  <dcterms:created xsi:type="dcterms:W3CDTF">2023-05-30T11:20:00Z</dcterms:created>
  <dcterms:modified xsi:type="dcterms:W3CDTF">2023-05-31T18:20:00Z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2023-05-30T11:20:48Z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96a633a9-e8b4-490a-96ab-c361b819e0b1</vt:lpwstr>
  </property>
  <property fmtid="{D5CDD505-2E9C-101B-9397-08002B2CF9AE}" pid="8" name="MSIP_Label_f2acd28b-79a3-4a0f-b0ff-4b75658b1549_ContentBits">
    <vt:lpwstr>0</vt:lpwstr>
  </property>
</Properties>
</file>