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6429B" w14:textId="77777777" w:rsidR="001665D1" w:rsidRPr="0013344E" w:rsidRDefault="009678B6" w:rsidP="0013344E">
      <w:pPr>
        <w:pStyle w:val="Heading1"/>
        <w:spacing w:line="480" w:lineRule="auto"/>
        <w:jc w:val="center"/>
        <w:rPr>
          <w:rFonts w:ascii="Times New Roman" w:hAnsi="Times New Roman" w:cs="Times New Roman"/>
          <w:b/>
          <w:color w:val="auto"/>
          <w:sz w:val="24"/>
          <w:szCs w:val="24"/>
        </w:rPr>
      </w:pPr>
      <w:bookmarkStart w:id="0" w:name="_Toc120082468"/>
      <w:r w:rsidRPr="0013344E">
        <w:rPr>
          <w:rFonts w:ascii="Times New Roman" w:hAnsi="Times New Roman" w:cs="Times New Roman"/>
          <w:b/>
          <w:color w:val="auto"/>
          <w:sz w:val="24"/>
          <w:szCs w:val="24"/>
        </w:rPr>
        <w:t>HOW DO STUDENTS FEEL CONFIDENT IN USING TECHNOLOGY TO COLLABORATE</w:t>
      </w:r>
      <w:bookmarkEnd w:id="0"/>
    </w:p>
    <w:p w14:paraId="52F66F4B" w14:textId="4F532F59" w:rsidR="00B07631" w:rsidRPr="00F517F2" w:rsidRDefault="00B07631" w:rsidP="00B0763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054FE01" w14:textId="77777777" w:rsidR="001665D1" w:rsidRPr="00F517F2" w:rsidRDefault="001665D1" w:rsidP="001665D1">
      <w:pPr>
        <w:spacing w:line="480" w:lineRule="auto"/>
        <w:jc w:val="center"/>
        <w:rPr>
          <w:rFonts w:ascii="Times New Roman" w:eastAsia="Times New Roman" w:hAnsi="Times New Roman" w:cs="Times New Roman"/>
          <w:b/>
          <w:sz w:val="24"/>
          <w:szCs w:val="24"/>
        </w:rPr>
      </w:pPr>
    </w:p>
    <w:p w14:paraId="412C3BEA" w14:textId="19B7467F" w:rsidR="00B07631" w:rsidRPr="00B07631" w:rsidRDefault="00B07631" w:rsidP="00B07631">
      <w:pPr>
        <w:spacing w:line="480" w:lineRule="auto"/>
        <w:ind w:left="2160" w:firstLine="72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Student name Smiyah ishfaq</w:t>
      </w:r>
    </w:p>
    <w:p w14:paraId="77A13C9C" w14:textId="27183587" w:rsidR="001665D1" w:rsidRDefault="00B07631" w:rsidP="00B07631">
      <w:pPr>
        <w:spacing w:line="480" w:lineRule="auto"/>
        <w:ind w:left="288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Student number 2209663</w:t>
      </w:r>
    </w:p>
    <w:p w14:paraId="61ABF983" w14:textId="7964E6C1" w:rsidR="00B07631" w:rsidRPr="00B07631" w:rsidRDefault="00B07631" w:rsidP="00B07631">
      <w:pPr>
        <w:spacing w:line="480" w:lineRule="auto"/>
        <w:ind w:left="288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Module:</w:t>
      </w:r>
      <w:r>
        <w:rPr>
          <w:rFonts w:ascii="Times New Roman" w:eastAsia="Times New Roman" w:hAnsi="Times New Roman" w:cs="Times New Roman"/>
          <w:b/>
          <w:sz w:val="24"/>
          <w:szCs w:val="24"/>
        </w:rPr>
        <w:t xml:space="preserve"> </w:t>
      </w:r>
      <w:r w:rsidRPr="00B07631">
        <w:rPr>
          <w:rFonts w:ascii="Times New Roman" w:eastAsia="Times New Roman" w:hAnsi="Times New Roman" w:cs="Times New Roman"/>
          <w:b/>
          <w:sz w:val="24"/>
          <w:szCs w:val="24"/>
        </w:rPr>
        <w:t>Digital Skills and Research Methods</w:t>
      </w:r>
    </w:p>
    <w:p w14:paraId="1D900FD4" w14:textId="2EF583E8" w:rsidR="00B07631" w:rsidRPr="00B07631" w:rsidRDefault="00B07631" w:rsidP="00B07631">
      <w:pPr>
        <w:spacing w:line="480" w:lineRule="auto"/>
        <w:ind w:left="288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Module code:</w:t>
      </w:r>
      <w:r>
        <w:rPr>
          <w:rFonts w:ascii="Times New Roman" w:eastAsia="Times New Roman" w:hAnsi="Times New Roman" w:cs="Times New Roman"/>
          <w:b/>
          <w:sz w:val="24"/>
          <w:szCs w:val="24"/>
        </w:rPr>
        <w:tab/>
      </w:r>
      <w:r w:rsidRPr="00B07631">
        <w:rPr>
          <w:rFonts w:ascii="Times New Roman" w:eastAsia="Times New Roman" w:hAnsi="Times New Roman" w:cs="Times New Roman"/>
          <w:b/>
          <w:sz w:val="24"/>
          <w:szCs w:val="24"/>
        </w:rPr>
        <w:t>LCHS4002</w:t>
      </w:r>
    </w:p>
    <w:p w14:paraId="1A945A1D" w14:textId="1BD2369F" w:rsidR="00B07631" w:rsidRPr="00B07631" w:rsidRDefault="00B07631" w:rsidP="00B07631">
      <w:pPr>
        <w:spacing w:line="480" w:lineRule="auto"/>
        <w:ind w:left="288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Lecturer:</w:t>
      </w:r>
      <w:r>
        <w:rPr>
          <w:rFonts w:ascii="Times New Roman" w:eastAsia="Times New Roman" w:hAnsi="Times New Roman" w:cs="Times New Roman"/>
          <w:b/>
          <w:sz w:val="24"/>
          <w:szCs w:val="24"/>
        </w:rPr>
        <w:t xml:space="preserve"> </w:t>
      </w:r>
      <w:r w:rsidRPr="00B07631">
        <w:rPr>
          <w:rFonts w:ascii="Times New Roman" w:eastAsia="Times New Roman" w:hAnsi="Times New Roman" w:cs="Times New Roman"/>
          <w:b/>
          <w:sz w:val="24"/>
          <w:szCs w:val="24"/>
        </w:rPr>
        <w:t xml:space="preserve">Julius </w:t>
      </w:r>
      <w:proofErr w:type="spellStart"/>
      <w:r w:rsidRPr="00B07631">
        <w:rPr>
          <w:rFonts w:ascii="Times New Roman" w:eastAsia="Times New Roman" w:hAnsi="Times New Roman" w:cs="Times New Roman"/>
          <w:b/>
          <w:sz w:val="24"/>
          <w:szCs w:val="24"/>
        </w:rPr>
        <w:t>Azasoo</w:t>
      </w:r>
      <w:proofErr w:type="spellEnd"/>
    </w:p>
    <w:p w14:paraId="15984CA8" w14:textId="194BC143" w:rsidR="00B07631" w:rsidRPr="00F517F2" w:rsidRDefault="00B07631" w:rsidP="00B07631">
      <w:pPr>
        <w:spacing w:line="480" w:lineRule="auto"/>
        <w:ind w:left="2880"/>
        <w:rPr>
          <w:rFonts w:ascii="Times New Roman" w:eastAsia="Times New Roman" w:hAnsi="Times New Roman" w:cs="Times New Roman"/>
          <w:b/>
          <w:sz w:val="24"/>
          <w:szCs w:val="24"/>
        </w:rPr>
      </w:pPr>
      <w:r w:rsidRPr="00B07631">
        <w:rPr>
          <w:rFonts w:ascii="Times New Roman" w:eastAsia="Times New Roman" w:hAnsi="Times New Roman" w:cs="Times New Roman"/>
          <w:b/>
          <w:sz w:val="24"/>
          <w:szCs w:val="24"/>
        </w:rPr>
        <w:t>Assignment Title</w:t>
      </w:r>
      <w:r>
        <w:rPr>
          <w:rFonts w:ascii="Times New Roman" w:eastAsia="Times New Roman" w:hAnsi="Times New Roman" w:cs="Times New Roman"/>
          <w:b/>
          <w:sz w:val="24"/>
          <w:szCs w:val="24"/>
        </w:rPr>
        <w:t xml:space="preserve">: </w:t>
      </w:r>
      <w:r w:rsidRPr="00B07631">
        <w:rPr>
          <w:rFonts w:ascii="Times New Roman" w:eastAsia="Times New Roman" w:hAnsi="Times New Roman" w:cs="Times New Roman"/>
          <w:b/>
          <w:sz w:val="24"/>
          <w:szCs w:val="24"/>
        </w:rPr>
        <w:t>Report – Research report.</w:t>
      </w:r>
    </w:p>
    <w:p w14:paraId="7F9F1B1D" w14:textId="77777777" w:rsidR="001665D1" w:rsidRPr="00F517F2" w:rsidRDefault="001665D1" w:rsidP="001665D1">
      <w:pPr>
        <w:spacing w:line="480" w:lineRule="auto"/>
        <w:jc w:val="center"/>
        <w:rPr>
          <w:rFonts w:ascii="Times New Roman" w:eastAsia="Times New Roman" w:hAnsi="Times New Roman" w:cs="Times New Roman"/>
          <w:b/>
          <w:sz w:val="24"/>
          <w:szCs w:val="24"/>
        </w:rPr>
      </w:pPr>
    </w:p>
    <w:p w14:paraId="52CF0E91" w14:textId="77777777" w:rsidR="001665D1" w:rsidRPr="00F517F2" w:rsidRDefault="001665D1" w:rsidP="002D0D5B">
      <w:pPr>
        <w:spacing w:after="0" w:line="480" w:lineRule="auto"/>
        <w:ind w:firstLine="720"/>
        <w:contextualSpacing/>
        <w:rPr>
          <w:rFonts w:ascii="Times New Roman" w:hAnsi="Times New Roman" w:cs="Times New Roman"/>
          <w:sz w:val="24"/>
          <w:szCs w:val="24"/>
        </w:rPr>
      </w:pPr>
    </w:p>
    <w:p w14:paraId="6C6EC290" w14:textId="77777777" w:rsidR="001665D1" w:rsidRPr="00F517F2" w:rsidRDefault="001665D1" w:rsidP="002D0D5B">
      <w:pPr>
        <w:spacing w:after="0" w:line="480" w:lineRule="auto"/>
        <w:ind w:firstLine="720"/>
        <w:contextualSpacing/>
        <w:rPr>
          <w:rFonts w:ascii="Times New Roman" w:hAnsi="Times New Roman" w:cs="Times New Roman"/>
          <w:sz w:val="24"/>
          <w:szCs w:val="24"/>
        </w:rPr>
      </w:pPr>
    </w:p>
    <w:p w14:paraId="702B121C" w14:textId="77777777" w:rsidR="001665D1" w:rsidRPr="00F517F2" w:rsidRDefault="009678B6">
      <w:pPr>
        <w:rPr>
          <w:rFonts w:ascii="Times New Roman" w:hAnsi="Times New Roman" w:cs="Times New Roman"/>
          <w:sz w:val="24"/>
          <w:szCs w:val="24"/>
        </w:rPr>
      </w:pPr>
      <w:r w:rsidRPr="00F517F2">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2030639828"/>
        <w:docPartObj>
          <w:docPartGallery w:val="Table of Contents"/>
          <w:docPartUnique/>
        </w:docPartObj>
      </w:sdtPr>
      <w:sdtEndPr>
        <w:rPr>
          <w:b/>
          <w:bCs/>
          <w:noProof/>
        </w:rPr>
      </w:sdtEndPr>
      <w:sdtContent>
        <w:p w14:paraId="3F62A97E" w14:textId="77777777" w:rsidR="00333FF2" w:rsidRPr="00333FF2" w:rsidRDefault="009678B6">
          <w:pPr>
            <w:pStyle w:val="TOCHeading"/>
            <w:rPr>
              <w:rFonts w:ascii="Times New Roman" w:hAnsi="Times New Roman" w:cs="Times New Roman"/>
              <w:sz w:val="24"/>
              <w:szCs w:val="24"/>
            </w:rPr>
          </w:pPr>
          <w:r w:rsidRPr="00333FF2">
            <w:rPr>
              <w:rFonts w:ascii="Times New Roman" w:hAnsi="Times New Roman" w:cs="Times New Roman"/>
              <w:sz w:val="24"/>
              <w:szCs w:val="24"/>
            </w:rPr>
            <w:t>Contents</w:t>
          </w:r>
        </w:p>
        <w:p w14:paraId="470D2136" w14:textId="77777777" w:rsidR="00333FF2" w:rsidRPr="00333FF2" w:rsidRDefault="009678B6">
          <w:pPr>
            <w:pStyle w:val="TOC1"/>
            <w:tabs>
              <w:tab w:val="right" w:leader="dot" w:pos="9350"/>
            </w:tabs>
            <w:rPr>
              <w:rFonts w:ascii="Times New Roman" w:eastAsiaTheme="minorEastAsia" w:hAnsi="Times New Roman" w:cs="Times New Roman"/>
              <w:noProof/>
              <w:sz w:val="24"/>
              <w:szCs w:val="24"/>
            </w:rPr>
          </w:pPr>
          <w:r w:rsidRPr="00333FF2">
            <w:rPr>
              <w:rFonts w:ascii="Times New Roman" w:hAnsi="Times New Roman" w:cs="Times New Roman"/>
              <w:sz w:val="24"/>
              <w:szCs w:val="24"/>
            </w:rPr>
            <w:fldChar w:fldCharType="begin"/>
          </w:r>
          <w:r w:rsidRPr="00333FF2">
            <w:rPr>
              <w:rFonts w:ascii="Times New Roman" w:hAnsi="Times New Roman" w:cs="Times New Roman"/>
              <w:sz w:val="24"/>
              <w:szCs w:val="24"/>
            </w:rPr>
            <w:instrText xml:space="preserve"> TOC \o "1-3" \h \z \u </w:instrText>
          </w:r>
          <w:r w:rsidRPr="00333FF2">
            <w:rPr>
              <w:rFonts w:ascii="Times New Roman" w:hAnsi="Times New Roman" w:cs="Times New Roman"/>
              <w:sz w:val="24"/>
              <w:szCs w:val="24"/>
            </w:rPr>
            <w:fldChar w:fldCharType="separate"/>
          </w:r>
          <w:hyperlink w:anchor="_Toc120082468" w:history="1">
            <w:r w:rsidRPr="00333FF2">
              <w:rPr>
                <w:rStyle w:val="Hyperlink"/>
                <w:rFonts w:ascii="Times New Roman" w:hAnsi="Times New Roman" w:cs="Times New Roman"/>
                <w:noProof/>
                <w:sz w:val="24"/>
                <w:szCs w:val="24"/>
              </w:rPr>
              <w:t>HOW STUDENTS FEEL CONFIDENT IN USING TECHNOLOGY TO COLLABORATE</w:t>
            </w:r>
            <w:r w:rsidRPr="00333FF2">
              <w:rPr>
                <w:rFonts w:ascii="Times New Roman" w:hAnsi="Times New Roman" w:cs="Times New Roman"/>
                <w:noProof/>
                <w:webHidden/>
                <w:sz w:val="24"/>
                <w:szCs w:val="24"/>
              </w:rPr>
              <w:tab/>
            </w:r>
            <w:r w:rsidRPr="00333FF2">
              <w:rPr>
                <w:rFonts w:ascii="Times New Roman" w:hAnsi="Times New Roman" w:cs="Times New Roman"/>
                <w:noProof/>
                <w:webHidden/>
                <w:sz w:val="24"/>
                <w:szCs w:val="24"/>
              </w:rPr>
              <w:fldChar w:fldCharType="begin"/>
            </w:r>
            <w:r w:rsidRPr="00333FF2">
              <w:rPr>
                <w:rFonts w:ascii="Times New Roman" w:hAnsi="Times New Roman" w:cs="Times New Roman"/>
                <w:noProof/>
                <w:webHidden/>
                <w:sz w:val="24"/>
                <w:szCs w:val="24"/>
              </w:rPr>
              <w:instrText xml:space="preserve"> PAGEREF _Toc120082468 \h </w:instrText>
            </w:r>
            <w:r w:rsidRPr="00333FF2">
              <w:rPr>
                <w:rFonts w:ascii="Times New Roman" w:hAnsi="Times New Roman" w:cs="Times New Roman"/>
                <w:noProof/>
                <w:webHidden/>
                <w:sz w:val="24"/>
                <w:szCs w:val="24"/>
              </w:rPr>
            </w:r>
            <w:r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1</w:t>
            </w:r>
            <w:r w:rsidRPr="00333FF2">
              <w:rPr>
                <w:rFonts w:ascii="Times New Roman" w:hAnsi="Times New Roman" w:cs="Times New Roman"/>
                <w:noProof/>
                <w:webHidden/>
                <w:sz w:val="24"/>
                <w:szCs w:val="24"/>
              </w:rPr>
              <w:fldChar w:fldCharType="end"/>
            </w:r>
          </w:hyperlink>
        </w:p>
        <w:p w14:paraId="5DBFF7AC" w14:textId="77777777" w:rsidR="00333FF2" w:rsidRPr="00333FF2" w:rsidRDefault="00000000">
          <w:pPr>
            <w:pStyle w:val="TOC2"/>
            <w:tabs>
              <w:tab w:val="right" w:leader="dot" w:pos="9350"/>
            </w:tabs>
            <w:rPr>
              <w:rFonts w:ascii="Times New Roman" w:eastAsiaTheme="minorEastAsia" w:hAnsi="Times New Roman" w:cs="Times New Roman"/>
              <w:noProof/>
              <w:sz w:val="24"/>
              <w:szCs w:val="24"/>
            </w:rPr>
          </w:pPr>
          <w:hyperlink w:anchor="_Toc120082469" w:history="1">
            <w:r w:rsidR="009678B6" w:rsidRPr="00333FF2">
              <w:rPr>
                <w:rStyle w:val="Hyperlink"/>
                <w:rFonts w:ascii="Times New Roman" w:hAnsi="Times New Roman" w:cs="Times New Roman"/>
                <w:noProof/>
                <w:sz w:val="24"/>
                <w:szCs w:val="24"/>
              </w:rPr>
              <w:t>Introduction</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_Toc120082469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3</w:t>
            </w:r>
            <w:r w:rsidR="009678B6" w:rsidRPr="00333FF2">
              <w:rPr>
                <w:rFonts w:ascii="Times New Roman" w:hAnsi="Times New Roman" w:cs="Times New Roman"/>
                <w:noProof/>
                <w:webHidden/>
                <w:sz w:val="24"/>
                <w:szCs w:val="24"/>
              </w:rPr>
              <w:fldChar w:fldCharType="end"/>
            </w:r>
          </w:hyperlink>
        </w:p>
        <w:p w14:paraId="288D6045"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0" w:history="1">
            <w:r w:rsidR="009678B6" w:rsidRPr="00333FF2">
              <w:rPr>
                <w:rStyle w:val="Hyperlink"/>
                <w:rFonts w:ascii="Times New Roman" w:hAnsi="Times New Roman" w:cs="Times New Roman"/>
                <w:b/>
                <w:noProof/>
                <w:sz w:val="24"/>
                <w:szCs w:val="24"/>
              </w:rPr>
              <w:t>Research Design</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_Toc120082470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4</w:t>
            </w:r>
            <w:r w:rsidR="009678B6" w:rsidRPr="00333FF2">
              <w:rPr>
                <w:rFonts w:ascii="Times New Roman" w:hAnsi="Times New Roman" w:cs="Times New Roman"/>
                <w:noProof/>
                <w:webHidden/>
                <w:sz w:val="24"/>
                <w:szCs w:val="24"/>
              </w:rPr>
              <w:fldChar w:fldCharType="end"/>
            </w:r>
          </w:hyperlink>
        </w:p>
        <w:p w14:paraId="52B3084A" w14:textId="77777777" w:rsidR="00333FF2" w:rsidRPr="00333FF2" w:rsidRDefault="00000000">
          <w:pPr>
            <w:pStyle w:val="TOC2"/>
            <w:tabs>
              <w:tab w:val="right" w:leader="dot" w:pos="9350"/>
            </w:tabs>
            <w:rPr>
              <w:rFonts w:ascii="Times New Roman" w:eastAsiaTheme="minorEastAsia" w:hAnsi="Times New Roman" w:cs="Times New Roman"/>
              <w:noProof/>
              <w:sz w:val="24"/>
              <w:szCs w:val="24"/>
            </w:rPr>
          </w:pPr>
          <w:hyperlink w:anchor="_Toc120082471" w:history="1">
            <w:r w:rsidR="009678B6" w:rsidRPr="00333FF2">
              <w:rPr>
                <w:rStyle w:val="Hyperlink"/>
                <w:rFonts w:ascii="Times New Roman" w:hAnsi="Times New Roman" w:cs="Times New Roman"/>
                <w:noProof/>
                <w:sz w:val="24"/>
                <w:szCs w:val="24"/>
              </w:rPr>
              <w:t>Research Questions</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_Toc120082471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5</w:t>
            </w:r>
            <w:r w:rsidR="009678B6" w:rsidRPr="00333FF2">
              <w:rPr>
                <w:rFonts w:ascii="Times New Roman" w:hAnsi="Times New Roman" w:cs="Times New Roman"/>
                <w:noProof/>
                <w:webHidden/>
                <w:sz w:val="24"/>
                <w:szCs w:val="24"/>
              </w:rPr>
              <w:fldChar w:fldCharType="end"/>
            </w:r>
          </w:hyperlink>
        </w:p>
        <w:p w14:paraId="3951D4D4" w14:textId="77777777" w:rsidR="00333FF2" w:rsidRPr="00333FF2" w:rsidRDefault="00000000">
          <w:pPr>
            <w:pStyle w:val="TOC3"/>
            <w:tabs>
              <w:tab w:val="right" w:leader="dot" w:pos="9350"/>
            </w:tabs>
            <w:rPr>
              <w:rFonts w:ascii="Times New Roman" w:eastAsiaTheme="minorEastAsia" w:hAnsi="Times New Roman" w:cs="Times New Roman"/>
              <w:noProof/>
              <w:sz w:val="24"/>
              <w:szCs w:val="24"/>
            </w:rPr>
          </w:pPr>
          <w:hyperlink w:anchor="_Toc120082472" w:history="1">
            <w:r w:rsidR="009678B6" w:rsidRPr="00333FF2">
              <w:rPr>
                <w:rStyle w:val="Hyperlink"/>
                <w:rFonts w:ascii="Times New Roman" w:hAnsi="Times New Roman" w:cs="Times New Roman"/>
                <w:noProof/>
                <w:sz w:val="24"/>
                <w:szCs w:val="24"/>
              </w:rPr>
              <w:t>RQ1</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_Toc120082472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5</w:t>
            </w:r>
            <w:r w:rsidR="009678B6" w:rsidRPr="00333FF2">
              <w:rPr>
                <w:rFonts w:ascii="Times New Roman" w:hAnsi="Times New Roman" w:cs="Times New Roman"/>
                <w:noProof/>
                <w:webHidden/>
                <w:sz w:val="24"/>
                <w:szCs w:val="24"/>
              </w:rPr>
              <w:fldChar w:fldCharType="end"/>
            </w:r>
          </w:hyperlink>
        </w:p>
        <w:p w14:paraId="135E899B" w14:textId="77777777" w:rsidR="00333FF2" w:rsidRPr="00333FF2" w:rsidRDefault="00000000">
          <w:pPr>
            <w:pStyle w:val="TOC3"/>
            <w:tabs>
              <w:tab w:val="right" w:leader="dot" w:pos="9350"/>
            </w:tabs>
            <w:rPr>
              <w:rFonts w:ascii="Times New Roman" w:eastAsiaTheme="minorEastAsia" w:hAnsi="Times New Roman" w:cs="Times New Roman"/>
              <w:noProof/>
              <w:sz w:val="24"/>
              <w:szCs w:val="24"/>
            </w:rPr>
          </w:pPr>
          <w:hyperlink w:anchor="_Toc120082473" w:history="1">
            <w:r w:rsidR="009678B6" w:rsidRPr="00333FF2">
              <w:rPr>
                <w:rStyle w:val="Hyperlink"/>
                <w:rFonts w:ascii="Times New Roman" w:hAnsi="Times New Roman" w:cs="Times New Roman"/>
                <w:noProof/>
                <w:sz w:val="24"/>
                <w:szCs w:val="24"/>
              </w:rPr>
              <w:t>RQ 2.</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_Toc120082473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5</w:t>
            </w:r>
            <w:r w:rsidR="009678B6" w:rsidRPr="00333FF2">
              <w:rPr>
                <w:rFonts w:ascii="Times New Roman" w:hAnsi="Times New Roman" w:cs="Times New Roman"/>
                <w:noProof/>
                <w:webHidden/>
                <w:sz w:val="24"/>
                <w:szCs w:val="24"/>
              </w:rPr>
              <w:fldChar w:fldCharType="end"/>
            </w:r>
          </w:hyperlink>
        </w:p>
        <w:p w14:paraId="2CD1C8D1" w14:textId="77777777" w:rsidR="00333FF2" w:rsidRPr="00333FF2" w:rsidRDefault="00000000">
          <w:pPr>
            <w:pStyle w:val="TOC3"/>
            <w:tabs>
              <w:tab w:val="right" w:leader="dot" w:pos="9350"/>
            </w:tabs>
            <w:rPr>
              <w:rFonts w:ascii="Times New Roman" w:eastAsiaTheme="minorEastAsia" w:hAnsi="Times New Roman" w:cs="Times New Roman"/>
              <w:noProof/>
              <w:sz w:val="24"/>
              <w:szCs w:val="24"/>
            </w:rPr>
          </w:pPr>
          <w:hyperlink w:anchor="_Toc120082474" w:history="1">
            <w:r w:rsidR="009678B6" w:rsidRPr="00333FF2">
              <w:rPr>
                <w:rStyle w:val="Hyperlink"/>
                <w:rFonts w:ascii="Times New Roman" w:hAnsi="Times New Roman" w:cs="Times New Roman"/>
                <w:noProof/>
                <w:sz w:val="24"/>
                <w:szCs w:val="24"/>
              </w:rPr>
              <w:t>RQ 3.</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_Toc120082474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6</w:t>
            </w:r>
            <w:r w:rsidR="009678B6" w:rsidRPr="00333FF2">
              <w:rPr>
                <w:rFonts w:ascii="Times New Roman" w:hAnsi="Times New Roman" w:cs="Times New Roman"/>
                <w:noProof/>
                <w:webHidden/>
                <w:sz w:val="24"/>
                <w:szCs w:val="24"/>
              </w:rPr>
              <w:fldChar w:fldCharType="end"/>
            </w:r>
          </w:hyperlink>
        </w:p>
        <w:p w14:paraId="0711B4AC"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5" w:history="1">
            <w:r w:rsidR="009678B6" w:rsidRPr="00333FF2">
              <w:rPr>
                <w:rStyle w:val="Hyperlink"/>
                <w:rFonts w:ascii="Times New Roman" w:hAnsi="Times New Roman" w:cs="Times New Roman"/>
                <w:b/>
                <w:noProof/>
                <w:sz w:val="24"/>
                <w:szCs w:val="24"/>
              </w:rPr>
              <w:t>Methodology</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_Toc120082475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6</w:t>
            </w:r>
            <w:r w:rsidR="009678B6" w:rsidRPr="00333FF2">
              <w:rPr>
                <w:rFonts w:ascii="Times New Roman" w:hAnsi="Times New Roman" w:cs="Times New Roman"/>
                <w:noProof/>
                <w:webHidden/>
                <w:sz w:val="24"/>
                <w:szCs w:val="24"/>
              </w:rPr>
              <w:fldChar w:fldCharType="end"/>
            </w:r>
          </w:hyperlink>
        </w:p>
        <w:p w14:paraId="4D4CED8B"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6" w:history="1">
            <w:r w:rsidR="009678B6" w:rsidRPr="00333FF2">
              <w:rPr>
                <w:rStyle w:val="Hyperlink"/>
                <w:rFonts w:ascii="Times New Roman" w:hAnsi="Times New Roman" w:cs="Times New Roman"/>
                <w:b/>
                <w:noProof/>
                <w:sz w:val="24"/>
                <w:szCs w:val="24"/>
              </w:rPr>
              <w:t>Ethical Consideration</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_Toc120082476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7</w:t>
            </w:r>
            <w:r w:rsidR="009678B6" w:rsidRPr="00333FF2">
              <w:rPr>
                <w:rFonts w:ascii="Times New Roman" w:hAnsi="Times New Roman" w:cs="Times New Roman"/>
                <w:noProof/>
                <w:webHidden/>
                <w:sz w:val="24"/>
                <w:szCs w:val="24"/>
              </w:rPr>
              <w:fldChar w:fldCharType="end"/>
            </w:r>
          </w:hyperlink>
        </w:p>
        <w:p w14:paraId="1B41DD24"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7" w:history="1">
            <w:r w:rsidR="009678B6" w:rsidRPr="00333FF2">
              <w:rPr>
                <w:rStyle w:val="Hyperlink"/>
                <w:rFonts w:ascii="Times New Roman" w:hAnsi="Times New Roman" w:cs="Times New Roman"/>
                <w:noProof/>
                <w:sz w:val="24"/>
                <w:szCs w:val="24"/>
              </w:rPr>
              <w:t>Results</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_Toc120082477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8</w:t>
            </w:r>
            <w:r w:rsidR="009678B6" w:rsidRPr="00333FF2">
              <w:rPr>
                <w:rFonts w:ascii="Times New Roman" w:hAnsi="Times New Roman" w:cs="Times New Roman"/>
                <w:noProof/>
                <w:webHidden/>
                <w:sz w:val="24"/>
                <w:szCs w:val="24"/>
              </w:rPr>
              <w:fldChar w:fldCharType="end"/>
            </w:r>
          </w:hyperlink>
        </w:p>
        <w:p w14:paraId="48CD7A48"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8" w:history="1">
            <w:r w:rsidR="009678B6" w:rsidRPr="00333FF2">
              <w:rPr>
                <w:rStyle w:val="Hyperlink"/>
                <w:rFonts w:ascii="Times New Roman" w:hAnsi="Times New Roman" w:cs="Times New Roman"/>
                <w:b/>
                <w:noProof/>
                <w:sz w:val="24"/>
                <w:szCs w:val="24"/>
              </w:rPr>
              <w:t>Conclusion</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_Toc120082478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10</w:t>
            </w:r>
            <w:r w:rsidR="009678B6" w:rsidRPr="00333FF2">
              <w:rPr>
                <w:rFonts w:ascii="Times New Roman" w:hAnsi="Times New Roman" w:cs="Times New Roman"/>
                <w:noProof/>
                <w:webHidden/>
                <w:sz w:val="24"/>
                <w:szCs w:val="24"/>
              </w:rPr>
              <w:fldChar w:fldCharType="end"/>
            </w:r>
          </w:hyperlink>
        </w:p>
        <w:p w14:paraId="0DD8EB95" w14:textId="0A41F964"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79" w:history="1">
            <w:r w:rsidR="009678B6" w:rsidRPr="00333FF2">
              <w:rPr>
                <w:rStyle w:val="Hyperlink"/>
                <w:rFonts w:ascii="Times New Roman" w:hAnsi="Times New Roman" w:cs="Times New Roman"/>
                <w:noProof/>
                <w:sz w:val="24"/>
                <w:szCs w:val="24"/>
              </w:rPr>
              <w:t>Reference</w:t>
            </w:r>
            <w:r w:rsidR="009678B6" w:rsidRPr="00333FF2">
              <w:rPr>
                <w:rFonts w:ascii="Times New Roman" w:hAnsi="Times New Roman" w:cs="Times New Roman"/>
                <w:noProof/>
                <w:webHidden/>
                <w:sz w:val="24"/>
                <w:szCs w:val="24"/>
              </w:rPr>
              <w:tab/>
            </w:r>
          </w:hyperlink>
        </w:p>
        <w:p w14:paraId="55D27B49" w14:textId="77777777" w:rsidR="00333FF2" w:rsidRPr="00333FF2" w:rsidRDefault="00000000">
          <w:pPr>
            <w:pStyle w:val="TOC1"/>
            <w:tabs>
              <w:tab w:val="right" w:leader="dot" w:pos="9350"/>
            </w:tabs>
            <w:rPr>
              <w:rFonts w:ascii="Times New Roman" w:eastAsiaTheme="minorEastAsia" w:hAnsi="Times New Roman" w:cs="Times New Roman"/>
              <w:noProof/>
              <w:sz w:val="24"/>
              <w:szCs w:val="24"/>
            </w:rPr>
          </w:pPr>
          <w:hyperlink w:anchor="_Toc120082480" w:history="1">
            <w:r w:rsidR="009678B6" w:rsidRPr="00333FF2">
              <w:rPr>
                <w:rStyle w:val="Hyperlink"/>
                <w:rFonts w:ascii="Times New Roman" w:hAnsi="Times New Roman" w:cs="Times New Roman"/>
                <w:noProof/>
                <w:sz w:val="24"/>
                <w:szCs w:val="24"/>
              </w:rPr>
              <w:t>Appendix</w:t>
            </w:r>
            <w:r w:rsidR="009678B6" w:rsidRPr="00333FF2">
              <w:rPr>
                <w:rFonts w:ascii="Times New Roman" w:hAnsi="Times New Roman" w:cs="Times New Roman"/>
                <w:noProof/>
                <w:webHidden/>
                <w:sz w:val="24"/>
                <w:szCs w:val="24"/>
              </w:rPr>
              <w:tab/>
            </w:r>
            <w:r w:rsidR="009678B6" w:rsidRPr="00333FF2">
              <w:rPr>
                <w:rFonts w:ascii="Times New Roman" w:hAnsi="Times New Roman" w:cs="Times New Roman"/>
                <w:noProof/>
                <w:webHidden/>
                <w:sz w:val="24"/>
                <w:szCs w:val="24"/>
              </w:rPr>
              <w:fldChar w:fldCharType="begin"/>
            </w:r>
            <w:r w:rsidR="009678B6" w:rsidRPr="00333FF2">
              <w:rPr>
                <w:rFonts w:ascii="Times New Roman" w:hAnsi="Times New Roman" w:cs="Times New Roman"/>
                <w:noProof/>
                <w:webHidden/>
                <w:sz w:val="24"/>
                <w:szCs w:val="24"/>
              </w:rPr>
              <w:instrText xml:space="preserve"> PAGEREF _Toc120082480 \h </w:instrText>
            </w:r>
            <w:r w:rsidR="009678B6" w:rsidRPr="00333FF2">
              <w:rPr>
                <w:rFonts w:ascii="Times New Roman" w:hAnsi="Times New Roman" w:cs="Times New Roman"/>
                <w:noProof/>
                <w:webHidden/>
                <w:sz w:val="24"/>
                <w:szCs w:val="24"/>
              </w:rPr>
            </w:r>
            <w:r w:rsidR="009678B6" w:rsidRPr="00333FF2">
              <w:rPr>
                <w:rFonts w:ascii="Times New Roman" w:hAnsi="Times New Roman" w:cs="Times New Roman"/>
                <w:noProof/>
                <w:webHidden/>
                <w:sz w:val="24"/>
                <w:szCs w:val="24"/>
              </w:rPr>
              <w:fldChar w:fldCharType="separate"/>
            </w:r>
            <w:r w:rsidR="00C85076">
              <w:rPr>
                <w:rFonts w:ascii="Times New Roman" w:hAnsi="Times New Roman" w:cs="Times New Roman"/>
                <w:noProof/>
                <w:webHidden/>
                <w:sz w:val="24"/>
                <w:szCs w:val="24"/>
              </w:rPr>
              <w:t>12</w:t>
            </w:r>
            <w:r w:rsidR="009678B6" w:rsidRPr="00333FF2">
              <w:rPr>
                <w:rFonts w:ascii="Times New Roman" w:hAnsi="Times New Roman" w:cs="Times New Roman"/>
                <w:noProof/>
                <w:webHidden/>
                <w:sz w:val="24"/>
                <w:szCs w:val="24"/>
              </w:rPr>
              <w:fldChar w:fldCharType="end"/>
            </w:r>
          </w:hyperlink>
        </w:p>
        <w:p w14:paraId="06D0764A" w14:textId="77777777" w:rsidR="00333FF2" w:rsidRDefault="009678B6">
          <w:r w:rsidRPr="00333FF2">
            <w:rPr>
              <w:rFonts w:ascii="Times New Roman" w:hAnsi="Times New Roman" w:cs="Times New Roman"/>
              <w:b/>
              <w:bCs/>
              <w:noProof/>
              <w:sz w:val="24"/>
              <w:szCs w:val="24"/>
            </w:rPr>
            <w:fldChar w:fldCharType="end"/>
          </w:r>
        </w:p>
      </w:sdtContent>
    </w:sdt>
    <w:p w14:paraId="0656B566" w14:textId="77777777" w:rsidR="001665D1" w:rsidRPr="00F517F2" w:rsidRDefault="009678B6">
      <w:pPr>
        <w:rPr>
          <w:rFonts w:ascii="Times New Roman" w:hAnsi="Times New Roman" w:cs="Times New Roman"/>
          <w:sz w:val="24"/>
          <w:szCs w:val="24"/>
        </w:rPr>
      </w:pPr>
      <w:r w:rsidRPr="00F517F2">
        <w:rPr>
          <w:rFonts w:ascii="Times New Roman" w:hAnsi="Times New Roman" w:cs="Times New Roman"/>
          <w:sz w:val="24"/>
          <w:szCs w:val="24"/>
        </w:rPr>
        <w:br w:type="page"/>
      </w:r>
    </w:p>
    <w:p w14:paraId="4779CC97" w14:textId="77777777" w:rsidR="001665D1" w:rsidRPr="00F517F2" w:rsidRDefault="009678B6" w:rsidP="004E1557">
      <w:pPr>
        <w:pStyle w:val="Heading2"/>
        <w:spacing w:line="480" w:lineRule="auto"/>
        <w:rPr>
          <w:rFonts w:ascii="Times New Roman" w:hAnsi="Times New Roman" w:cs="Times New Roman"/>
          <w:color w:val="auto"/>
          <w:sz w:val="24"/>
          <w:szCs w:val="24"/>
        </w:rPr>
      </w:pPr>
      <w:bookmarkStart w:id="1" w:name="_Toc120082469"/>
      <w:r w:rsidRPr="00F517F2">
        <w:rPr>
          <w:rFonts w:ascii="Times New Roman" w:hAnsi="Times New Roman" w:cs="Times New Roman"/>
          <w:color w:val="auto"/>
          <w:sz w:val="24"/>
          <w:szCs w:val="24"/>
        </w:rPr>
        <w:lastRenderedPageBreak/>
        <w:t>Introduction</w:t>
      </w:r>
      <w:bookmarkEnd w:id="1"/>
    </w:p>
    <w:p w14:paraId="26AAA216" w14:textId="77777777" w:rsidR="006341D0" w:rsidRPr="00F517F2" w:rsidRDefault="009678B6" w:rsidP="004E1557">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Over the past few years, online technology has become increasingly popular as a means of collaboration among students. This is due to the many benefits that online technology can offer, such as connecting with others worldwide, sharing files and resources, and working on projects together in real time. However, despite the many advantages of using online technology to collaborate, some students may feel hesitant or intimidated by such tools. This is often due to a need for more confidence in their ability to use the technology or a lack of knowledge about how to use online collaboration tools effectively. To help students feel more confident in using online technology to collaborate, it is important to understand why they may feel hesitant. Once the reasons for their hesitance are understood, a number of strategies can be employed to help them overcome their fears and become more confident users of online technology.</w:t>
      </w:r>
    </w:p>
    <w:p w14:paraId="7B18E8AD" w14:textId="77777777" w:rsidR="002D0D5B" w:rsidRPr="00F517F2" w:rsidRDefault="009678B6" w:rsidP="002D0D5B">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One of the primary reasons why students may feel hesitant to use online technology to collaborate is due to a lack of confidence in their ability to use various tools and applications</w:t>
      </w:r>
      <w:r w:rsidR="004E1557" w:rsidRPr="004E1557">
        <w:t xml:space="preserve"> </w:t>
      </w:r>
      <w:r w:rsidR="004E1557" w:rsidRPr="004E1557">
        <w:rPr>
          <w:rFonts w:ascii="Times New Roman" w:hAnsi="Times New Roman" w:cs="Times New Roman"/>
          <w:sz w:val="24"/>
          <w:szCs w:val="24"/>
        </w:rPr>
        <w:t>(</w:t>
      </w:r>
      <w:proofErr w:type="spellStart"/>
      <w:r w:rsidR="004E1557" w:rsidRPr="004E1557">
        <w:rPr>
          <w:rFonts w:ascii="Times New Roman" w:hAnsi="Times New Roman" w:cs="Times New Roman"/>
          <w:sz w:val="24"/>
          <w:szCs w:val="24"/>
        </w:rPr>
        <w:t>Demirezen</w:t>
      </w:r>
      <w:proofErr w:type="spellEnd"/>
      <w:r w:rsidR="004E1557" w:rsidRPr="004E1557">
        <w:rPr>
          <w:rFonts w:ascii="Times New Roman" w:hAnsi="Times New Roman" w:cs="Times New Roman"/>
          <w:sz w:val="24"/>
          <w:szCs w:val="24"/>
        </w:rPr>
        <w:t xml:space="preserve">, </w:t>
      </w:r>
      <w:proofErr w:type="spellStart"/>
      <w:r w:rsidR="004E1557" w:rsidRPr="004E1557">
        <w:rPr>
          <w:rFonts w:ascii="Times New Roman" w:hAnsi="Times New Roman" w:cs="Times New Roman"/>
          <w:sz w:val="24"/>
          <w:szCs w:val="24"/>
        </w:rPr>
        <w:t>Saçlı</w:t>
      </w:r>
      <w:proofErr w:type="spellEnd"/>
      <w:r w:rsidR="004E1557" w:rsidRPr="004E1557">
        <w:rPr>
          <w:rFonts w:ascii="Times New Roman" w:hAnsi="Times New Roman" w:cs="Times New Roman"/>
          <w:sz w:val="24"/>
          <w:szCs w:val="24"/>
        </w:rPr>
        <w:t xml:space="preserve"> </w:t>
      </w:r>
      <w:proofErr w:type="spellStart"/>
      <w:r w:rsidR="004E1557" w:rsidRPr="004E1557">
        <w:rPr>
          <w:rFonts w:ascii="Times New Roman" w:hAnsi="Times New Roman" w:cs="Times New Roman"/>
          <w:sz w:val="24"/>
          <w:szCs w:val="24"/>
        </w:rPr>
        <w:t>Uzunöz</w:t>
      </w:r>
      <w:proofErr w:type="spellEnd"/>
      <w:r w:rsidR="004E1557" w:rsidRPr="004E1557">
        <w:rPr>
          <w:rFonts w:ascii="Times New Roman" w:hAnsi="Times New Roman" w:cs="Times New Roman"/>
          <w:sz w:val="24"/>
          <w:szCs w:val="24"/>
        </w:rPr>
        <w:t>, and Arslan, 2016)</w:t>
      </w:r>
      <w:r w:rsidRPr="00F517F2">
        <w:rPr>
          <w:rFonts w:ascii="Times New Roman" w:hAnsi="Times New Roman" w:cs="Times New Roman"/>
          <w:sz w:val="24"/>
          <w:szCs w:val="24"/>
        </w:rPr>
        <w:t xml:space="preserve">. This is often due to a lack of experience in using such tools or a lack of understanding about how they work. To help overcome this, it is important to provide students with opportunities to familiarize themselves with the various tools and applications they will use. This can be done by providing tutorial videos or written instructions or by giving students time to explore the tools independently. Additionally, it can be helpful to provide students with a "practice space" where they can experiment with the tools without the pressure of using them for a real project. Another reason students may feel hesitant to use online technology to collaborate is due to a lack of knowledge about effectively using such tools. This is often due to a lack of understanding about the available features and functions or knowledge about how to utilize those features best. To help overcome this, it is important to </w:t>
      </w:r>
      <w:r w:rsidRPr="00F517F2">
        <w:rPr>
          <w:rFonts w:ascii="Times New Roman" w:hAnsi="Times New Roman" w:cs="Times New Roman"/>
          <w:sz w:val="24"/>
          <w:szCs w:val="24"/>
        </w:rPr>
        <w:lastRenderedPageBreak/>
        <w:t>provide students with information about the different features of the various tools and applications and how to best use those features. This can be done by providing tutorial videos or written instructions or by giving students time to explore the tools independently.</w:t>
      </w:r>
    </w:p>
    <w:p w14:paraId="05A32804" w14:textId="77777777" w:rsidR="002D0D5B" w:rsidRPr="00F517F2" w:rsidRDefault="009678B6" w:rsidP="002D0D5B">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Additionally, it can be helpful to provide students with a "practice space" where they can experiment with the tools without the pressure of using them for a real project. Once the reasons for students’ hesitance have been understood, a number of strategies can be employed to help them overcome their fears and become more confident users of online technology. Some of these strategies include:</w:t>
      </w:r>
    </w:p>
    <w:p w14:paraId="5F42DBF8" w14:textId="77777777" w:rsidR="002D0D5B" w:rsidRPr="00F517F2" w:rsidRDefault="009678B6" w:rsidP="002D0D5B">
      <w:pPr>
        <w:pStyle w:val="ListParagraph"/>
        <w:numPr>
          <w:ilvl w:val="0"/>
          <w:numId w:val="1"/>
        </w:numPr>
        <w:spacing w:after="0" w:line="480" w:lineRule="auto"/>
        <w:rPr>
          <w:rFonts w:ascii="Times New Roman" w:hAnsi="Times New Roman" w:cs="Times New Roman"/>
          <w:sz w:val="24"/>
          <w:szCs w:val="24"/>
        </w:rPr>
      </w:pPr>
      <w:r w:rsidRPr="00F517F2">
        <w:rPr>
          <w:rFonts w:ascii="Times New Roman" w:hAnsi="Times New Roman" w:cs="Times New Roman"/>
          <w:sz w:val="24"/>
          <w:szCs w:val="24"/>
        </w:rPr>
        <w:t>Providing students with opportunities to familiarize themselves with the various tools and applications they will use.</w:t>
      </w:r>
    </w:p>
    <w:p w14:paraId="22FDB3FA" w14:textId="77777777" w:rsidR="002D0D5B" w:rsidRPr="00F517F2" w:rsidRDefault="009678B6" w:rsidP="002D0D5B">
      <w:pPr>
        <w:pStyle w:val="ListParagraph"/>
        <w:numPr>
          <w:ilvl w:val="0"/>
          <w:numId w:val="1"/>
        </w:numPr>
        <w:spacing w:after="0" w:line="480" w:lineRule="auto"/>
        <w:rPr>
          <w:rFonts w:ascii="Times New Roman" w:hAnsi="Times New Roman" w:cs="Times New Roman"/>
          <w:sz w:val="24"/>
          <w:szCs w:val="24"/>
        </w:rPr>
      </w:pPr>
      <w:r w:rsidRPr="00F517F2">
        <w:rPr>
          <w:rFonts w:ascii="Times New Roman" w:hAnsi="Times New Roman" w:cs="Times New Roman"/>
          <w:sz w:val="24"/>
          <w:szCs w:val="24"/>
        </w:rPr>
        <w:t>Giving students time to explore the tools on their own.</w:t>
      </w:r>
    </w:p>
    <w:p w14:paraId="79EE5376" w14:textId="77777777" w:rsidR="002D0D5B" w:rsidRPr="00F517F2" w:rsidRDefault="009678B6" w:rsidP="002D0D5B">
      <w:pPr>
        <w:pStyle w:val="ListParagraph"/>
        <w:numPr>
          <w:ilvl w:val="0"/>
          <w:numId w:val="1"/>
        </w:numPr>
        <w:spacing w:after="0" w:line="480" w:lineRule="auto"/>
        <w:rPr>
          <w:rFonts w:ascii="Times New Roman" w:hAnsi="Times New Roman" w:cs="Times New Roman"/>
          <w:sz w:val="24"/>
          <w:szCs w:val="24"/>
        </w:rPr>
      </w:pPr>
      <w:r w:rsidRPr="00F517F2">
        <w:rPr>
          <w:rFonts w:ascii="Times New Roman" w:hAnsi="Times New Roman" w:cs="Times New Roman"/>
          <w:sz w:val="24"/>
          <w:szCs w:val="24"/>
        </w:rPr>
        <w:t>Provide students with a "practice space" to experiment with the tools.</w:t>
      </w:r>
    </w:p>
    <w:p w14:paraId="4704C74F" w14:textId="77777777" w:rsidR="002D0D5B" w:rsidRPr="00F517F2" w:rsidRDefault="009678B6" w:rsidP="002D0D5B">
      <w:pPr>
        <w:pStyle w:val="ListParagraph"/>
        <w:numPr>
          <w:ilvl w:val="0"/>
          <w:numId w:val="1"/>
        </w:numPr>
        <w:spacing w:after="0" w:line="480" w:lineRule="auto"/>
        <w:rPr>
          <w:rFonts w:ascii="Times New Roman" w:hAnsi="Times New Roman" w:cs="Times New Roman"/>
          <w:sz w:val="24"/>
          <w:szCs w:val="24"/>
        </w:rPr>
      </w:pPr>
      <w:r w:rsidRPr="00F517F2">
        <w:rPr>
          <w:rFonts w:ascii="Times New Roman" w:hAnsi="Times New Roman" w:cs="Times New Roman"/>
          <w:sz w:val="24"/>
          <w:szCs w:val="24"/>
        </w:rPr>
        <w:t>Providing students with information about the different features of the various tools and applications.</w:t>
      </w:r>
    </w:p>
    <w:p w14:paraId="1D5EFBD7" w14:textId="77777777" w:rsidR="00356599" w:rsidRPr="00F517F2" w:rsidRDefault="009678B6" w:rsidP="002D0D5B">
      <w:pPr>
        <w:pStyle w:val="ListParagraph"/>
        <w:numPr>
          <w:ilvl w:val="0"/>
          <w:numId w:val="1"/>
        </w:numPr>
        <w:spacing w:after="0" w:line="480" w:lineRule="auto"/>
        <w:rPr>
          <w:rFonts w:ascii="Times New Roman" w:hAnsi="Times New Roman" w:cs="Times New Roman"/>
          <w:sz w:val="24"/>
          <w:szCs w:val="24"/>
        </w:rPr>
      </w:pPr>
      <w:r w:rsidRPr="00F517F2">
        <w:rPr>
          <w:rFonts w:ascii="Times New Roman" w:hAnsi="Times New Roman" w:cs="Times New Roman"/>
          <w:sz w:val="24"/>
          <w:szCs w:val="24"/>
        </w:rPr>
        <w:t>Giving students time to experiment with the tools without the pressure of having to use them for a real project</w:t>
      </w:r>
    </w:p>
    <w:p w14:paraId="5FF02E49" w14:textId="77777777" w:rsidR="006341D0" w:rsidRPr="00F517F2" w:rsidRDefault="009678B6" w:rsidP="00F517F2">
      <w:pPr>
        <w:pStyle w:val="Heading1"/>
        <w:spacing w:line="480" w:lineRule="auto"/>
        <w:rPr>
          <w:rFonts w:ascii="Times New Roman" w:hAnsi="Times New Roman" w:cs="Times New Roman"/>
          <w:b/>
          <w:color w:val="auto"/>
          <w:sz w:val="24"/>
          <w:szCs w:val="24"/>
        </w:rPr>
      </w:pPr>
      <w:bookmarkStart w:id="2" w:name="_Toc120082470"/>
      <w:r w:rsidRPr="00F517F2">
        <w:rPr>
          <w:rFonts w:ascii="Times New Roman" w:hAnsi="Times New Roman" w:cs="Times New Roman"/>
          <w:b/>
          <w:color w:val="auto"/>
          <w:sz w:val="24"/>
          <w:szCs w:val="24"/>
        </w:rPr>
        <w:t>Research Design</w:t>
      </w:r>
      <w:bookmarkEnd w:id="2"/>
    </w:p>
    <w:p w14:paraId="1C2C95CA" w14:textId="77777777" w:rsidR="006341D0" w:rsidRPr="00F517F2" w:rsidRDefault="009678B6" w:rsidP="00F517F2">
      <w:pPr>
        <w:spacing w:after="0" w:line="480" w:lineRule="auto"/>
        <w:contextualSpacing/>
        <w:rPr>
          <w:rFonts w:ascii="Times New Roman" w:hAnsi="Times New Roman" w:cs="Times New Roman"/>
          <w:sz w:val="24"/>
          <w:szCs w:val="24"/>
        </w:rPr>
      </w:pPr>
      <w:r w:rsidRPr="00F517F2">
        <w:rPr>
          <w:rFonts w:ascii="Times New Roman" w:hAnsi="Times New Roman" w:cs="Times New Roman"/>
          <w:sz w:val="24"/>
          <w:szCs w:val="24"/>
        </w:rPr>
        <w:t xml:space="preserve">This research study will explore how confident college students feel in using online technology to collaborate. In particular, the study will focus on what factors contribute to students’ confidence levels and how those confidence levels affect students’ willingness to use online technology to collaborate. </w:t>
      </w:r>
      <w:r w:rsidR="006A720A" w:rsidRPr="00F517F2">
        <w:rPr>
          <w:rFonts w:ascii="Times New Roman" w:hAnsi="Times New Roman" w:cs="Times New Roman"/>
          <w:sz w:val="24"/>
          <w:szCs w:val="24"/>
        </w:rPr>
        <w:t>Collaboration</w:t>
      </w:r>
      <w:r w:rsidRPr="00F517F2">
        <w:rPr>
          <w:rFonts w:ascii="Times New Roman" w:hAnsi="Times New Roman" w:cs="Times New Roman"/>
          <w:sz w:val="24"/>
          <w:szCs w:val="24"/>
        </w:rPr>
        <w:t xml:space="preserve"> is key in many college courses, so this topic has potential implications for how well students are able to work together and learn from one another. The study will take a mixed-methods approach, collecting both quantitative and </w:t>
      </w:r>
      <w:r w:rsidRPr="00F517F2">
        <w:rPr>
          <w:rFonts w:ascii="Times New Roman" w:hAnsi="Times New Roman" w:cs="Times New Roman"/>
          <w:sz w:val="24"/>
          <w:szCs w:val="24"/>
        </w:rPr>
        <w:lastRenderedPageBreak/>
        <w:t>qualitative data. A survey will be used to collect quantitative data on students’ confidence levels in using online technology to collaborate. The survey will ask students to rate their confidence on a scale from 1 to 10, with 1 being not at all confident and 10 being very confident. The survey will also ask students to answer questions about what factors contribute to their confidence levels and how confident they feel in using specific online collaboration tools (e.g., Google Docs, Skype).</w:t>
      </w:r>
    </w:p>
    <w:p w14:paraId="757B361B" w14:textId="77777777" w:rsidR="006341D0" w:rsidRPr="00F517F2" w:rsidRDefault="009678B6" w:rsidP="002D0D5B">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In addition, qualitative data will be collected through interviews with a sample of students. The interviews will be used to explore students’ perceptions of online collaboration and their confidence levels in using online technology to collaborate. The interviews will also probe into the factors that contribute to students’ confidence levels and how those confidence levels affect students’ willingness to use online technology to collaborate. The data collected in this study will be analyzed using both quantitative and qualitative methods. The quantitative data will be analyzed using descriptive statistics to identify patterns and trends in students’ confidence levels. The qualitative data will be analyzed using thematic analysis to identify themes and patterns in students’ perceptions of online collaboration and confidence levels. The findings from this study could have important implications for educators and policy-makers. The findings could be used to develop strategies for increasing students’ confidence levels in using online technology to collaborate. The findings could also inform policy decisions about best-supporting students using online technology to collaborate.</w:t>
      </w:r>
    </w:p>
    <w:p w14:paraId="12D78DD7" w14:textId="77777777" w:rsidR="00F517F2" w:rsidRPr="00C85076" w:rsidRDefault="009678B6" w:rsidP="00F517F2">
      <w:pPr>
        <w:pStyle w:val="Heading2"/>
        <w:spacing w:line="480" w:lineRule="auto"/>
        <w:rPr>
          <w:rFonts w:ascii="Times New Roman" w:hAnsi="Times New Roman" w:cs="Times New Roman"/>
          <w:b/>
          <w:color w:val="auto"/>
          <w:sz w:val="24"/>
          <w:szCs w:val="24"/>
        </w:rPr>
      </w:pPr>
      <w:bookmarkStart w:id="3" w:name="_Toc120082471"/>
      <w:r w:rsidRPr="00C85076">
        <w:rPr>
          <w:rFonts w:ascii="Times New Roman" w:hAnsi="Times New Roman" w:cs="Times New Roman"/>
          <w:b/>
          <w:color w:val="auto"/>
          <w:sz w:val="24"/>
          <w:szCs w:val="24"/>
        </w:rPr>
        <w:t>Research Questions</w:t>
      </w:r>
      <w:bookmarkEnd w:id="3"/>
    </w:p>
    <w:p w14:paraId="72693776" w14:textId="77777777" w:rsidR="00F517F2" w:rsidRPr="00F517F2" w:rsidRDefault="009678B6" w:rsidP="00F517F2">
      <w:pPr>
        <w:spacing w:after="0" w:line="480" w:lineRule="auto"/>
        <w:contextualSpacing/>
        <w:rPr>
          <w:rFonts w:ascii="Times New Roman" w:hAnsi="Times New Roman" w:cs="Times New Roman"/>
          <w:sz w:val="24"/>
          <w:szCs w:val="24"/>
        </w:rPr>
      </w:pPr>
      <w:r w:rsidRPr="00F517F2">
        <w:rPr>
          <w:rStyle w:val="Heading3Char"/>
          <w:rFonts w:ascii="Times New Roman" w:hAnsi="Times New Roman" w:cs="Times New Roman"/>
        </w:rPr>
        <w:t xml:space="preserve"> </w:t>
      </w:r>
      <w:bookmarkStart w:id="4" w:name="_Toc120082472"/>
      <w:r w:rsidRPr="00F517F2">
        <w:rPr>
          <w:rStyle w:val="Heading3Char"/>
          <w:rFonts w:ascii="Times New Roman" w:hAnsi="Times New Roman" w:cs="Times New Roman"/>
          <w:color w:val="auto"/>
        </w:rPr>
        <w:t>RQ1</w:t>
      </w:r>
      <w:bookmarkEnd w:id="4"/>
      <w:r w:rsidRPr="00F517F2">
        <w:rPr>
          <w:rFonts w:ascii="Times New Roman" w:hAnsi="Times New Roman" w:cs="Times New Roman"/>
          <w:sz w:val="24"/>
          <w:szCs w:val="24"/>
        </w:rPr>
        <w:t xml:space="preserve">. What are the factors that contribute to students feeling confident in using technology to collaborate? </w:t>
      </w:r>
    </w:p>
    <w:p w14:paraId="49819936" w14:textId="77777777" w:rsidR="00F517F2" w:rsidRPr="00F517F2" w:rsidRDefault="009678B6" w:rsidP="00F517F2">
      <w:pPr>
        <w:spacing w:after="0" w:line="480" w:lineRule="auto"/>
        <w:contextualSpacing/>
        <w:rPr>
          <w:rFonts w:ascii="Times New Roman" w:hAnsi="Times New Roman" w:cs="Times New Roman"/>
          <w:sz w:val="24"/>
          <w:szCs w:val="24"/>
        </w:rPr>
      </w:pPr>
      <w:bookmarkStart w:id="5" w:name="_Toc120082473"/>
      <w:r w:rsidRPr="00F517F2">
        <w:rPr>
          <w:rStyle w:val="Heading3Char"/>
          <w:rFonts w:ascii="Times New Roman" w:hAnsi="Times New Roman" w:cs="Times New Roman"/>
          <w:color w:val="auto"/>
        </w:rPr>
        <w:t>RQ 2.</w:t>
      </w:r>
      <w:bookmarkEnd w:id="5"/>
      <w:r w:rsidRPr="00F517F2">
        <w:rPr>
          <w:rFonts w:ascii="Times New Roman" w:hAnsi="Times New Roman" w:cs="Times New Roman"/>
          <w:sz w:val="24"/>
          <w:szCs w:val="24"/>
        </w:rPr>
        <w:t xml:space="preserve"> What are the benefits of using technology to collaborate? </w:t>
      </w:r>
    </w:p>
    <w:p w14:paraId="0BDF8376" w14:textId="77777777" w:rsidR="00F517F2" w:rsidRPr="00F517F2" w:rsidRDefault="009678B6" w:rsidP="00F517F2">
      <w:pPr>
        <w:spacing w:after="0" w:line="480" w:lineRule="auto"/>
        <w:contextualSpacing/>
        <w:rPr>
          <w:rFonts w:ascii="Times New Roman" w:hAnsi="Times New Roman" w:cs="Times New Roman"/>
          <w:sz w:val="24"/>
          <w:szCs w:val="24"/>
        </w:rPr>
      </w:pPr>
      <w:bookmarkStart w:id="6" w:name="_Toc120082474"/>
      <w:r w:rsidRPr="00F517F2">
        <w:rPr>
          <w:rStyle w:val="Heading3Char"/>
          <w:rFonts w:ascii="Times New Roman" w:hAnsi="Times New Roman" w:cs="Times New Roman"/>
          <w:color w:val="auto"/>
        </w:rPr>
        <w:lastRenderedPageBreak/>
        <w:t>RQ 3.</w:t>
      </w:r>
      <w:bookmarkEnd w:id="6"/>
      <w:r w:rsidRPr="00F517F2">
        <w:rPr>
          <w:rFonts w:ascii="Times New Roman" w:hAnsi="Times New Roman" w:cs="Times New Roman"/>
          <w:sz w:val="24"/>
          <w:szCs w:val="24"/>
        </w:rPr>
        <w:t xml:space="preserve"> What are the challenges of using technology to collaborate?</w:t>
      </w:r>
    </w:p>
    <w:p w14:paraId="18C30D5A" w14:textId="77777777" w:rsidR="00F517F2" w:rsidRPr="00F517F2" w:rsidRDefault="009678B6" w:rsidP="00F517F2">
      <w:pPr>
        <w:spacing w:line="480" w:lineRule="auto"/>
        <w:jc w:val="both"/>
        <w:rPr>
          <w:rFonts w:ascii="Times New Roman" w:eastAsia="Times New Roman" w:hAnsi="Times New Roman" w:cs="Times New Roman"/>
          <w:sz w:val="24"/>
          <w:szCs w:val="24"/>
        </w:rPr>
      </w:pPr>
      <w:r w:rsidRPr="00F517F2">
        <w:rPr>
          <w:rFonts w:ascii="Times New Roman" w:eastAsia="Times New Roman" w:hAnsi="Times New Roman" w:cs="Times New Roman"/>
          <w:sz w:val="24"/>
          <w:szCs w:val="24"/>
        </w:rPr>
        <w:t>Research questions, Research design, methodology, Ethical consideration, Results, and a Conclusion."</w:t>
      </w:r>
    </w:p>
    <w:p w14:paraId="0DE3F41D" w14:textId="77777777" w:rsidR="006A720A" w:rsidRPr="00F517F2" w:rsidRDefault="009678B6" w:rsidP="00F517F2">
      <w:pPr>
        <w:pStyle w:val="Heading1"/>
        <w:spacing w:line="480" w:lineRule="auto"/>
        <w:rPr>
          <w:rFonts w:ascii="Times New Roman" w:hAnsi="Times New Roman" w:cs="Times New Roman"/>
          <w:b/>
          <w:color w:val="auto"/>
          <w:sz w:val="24"/>
          <w:szCs w:val="24"/>
        </w:rPr>
      </w:pPr>
      <w:bookmarkStart w:id="7" w:name="_Toc120082475"/>
      <w:r w:rsidRPr="00F517F2">
        <w:rPr>
          <w:rFonts w:ascii="Times New Roman" w:hAnsi="Times New Roman" w:cs="Times New Roman"/>
          <w:b/>
          <w:color w:val="auto"/>
          <w:sz w:val="24"/>
          <w:szCs w:val="24"/>
        </w:rPr>
        <w:t>Methodology</w:t>
      </w:r>
      <w:bookmarkEnd w:id="7"/>
    </w:p>
    <w:p w14:paraId="7D18BBC5" w14:textId="77777777" w:rsidR="006A720A" w:rsidRPr="00F517F2" w:rsidRDefault="009678B6" w:rsidP="00F517F2">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 xml:space="preserve">This research will explore how students feel confident using online technology to collaborate. To gain an understanding of this, a qualitative research methodology will be used. This will involve conducting semi-structured interviews with several students with experience collaborating online. The interviews will uncover the students' experiences and perceptions of online collaboration, focusing on what makes them confident in using online technology. The data collected from the interviews will be </w:t>
      </w:r>
      <w:r w:rsidR="001665D1" w:rsidRPr="00F517F2">
        <w:rPr>
          <w:rFonts w:ascii="Times New Roman" w:hAnsi="Times New Roman" w:cs="Times New Roman"/>
          <w:sz w:val="24"/>
          <w:szCs w:val="24"/>
        </w:rPr>
        <w:t>analyzed</w:t>
      </w:r>
      <w:r w:rsidRPr="00F517F2">
        <w:rPr>
          <w:rFonts w:ascii="Times New Roman" w:hAnsi="Times New Roman" w:cs="Times New Roman"/>
          <w:sz w:val="24"/>
          <w:szCs w:val="24"/>
        </w:rPr>
        <w:t xml:space="preserve"> using thematic analysis to identify any key themes and patterns. A qualitative methodology is appropriate for this </w:t>
      </w:r>
      <w:r w:rsidR="001665D1" w:rsidRPr="00F517F2">
        <w:rPr>
          <w:rFonts w:ascii="Times New Roman" w:hAnsi="Times New Roman" w:cs="Times New Roman"/>
          <w:sz w:val="24"/>
          <w:szCs w:val="24"/>
        </w:rPr>
        <w:t>research,</w:t>
      </w:r>
      <w:r w:rsidRPr="00F517F2">
        <w:rPr>
          <w:rFonts w:ascii="Times New Roman" w:hAnsi="Times New Roman" w:cs="Times New Roman"/>
          <w:sz w:val="24"/>
          <w:szCs w:val="24"/>
        </w:rPr>
        <w:t xml:space="preserve"> as it will allow an in-depth exploration of the student's experiences and perceptions</w:t>
      </w:r>
      <w:r w:rsidR="004E1557" w:rsidRPr="004E1557">
        <w:t xml:space="preserve"> </w:t>
      </w:r>
      <w:r w:rsidR="004E1557" w:rsidRPr="004E1557">
        <w:rPr>
          <w:rFonts w:ascii="Times New Roman" w:hAnsi="Times New Roman" w:cs="Times New Roman"/>
          <w:sz w:val="24"/>
          <w:szCs w:val="24"/>
        </w:rPr>
        <w:t>(Edward, 2012)</w:t>
      </w:r>
      <w:r w:rsidRPr="00F517F2">
        <w:rPr>
          <w:rFonts w:ascii="Times New Roman" w:hAnsi="Times New Roman" w:cs="Times New Roman"/>
          <w:sz w:val="24"/>
          <w:szCs w:val="24"/>
        </w:rPr>
        <w:t xml:space="preserve">. The semi-structured interviews will provide a flexible framework for the interviews, while still allowing for some </w:t>
      </w:r>
      <w:r w:rsidR="001665D1" w:rsidRPr="00F517F2">
        <w:rPr>
          <w:rFonts w:ascii="Times New Roman" w:hAnsi="Times New Roman" w:cs="Times New Roman"/>
          <w:sz w:val="24"/>
          <w:szCs w:val="24"/>
        </w:rPr>
        <w:t>standardization</w:t>
      </w:r>
      <w:r w:rsidRPr="00F517F2">
        <w:rPr>
          <w:rFonts w:ascii="Times New Roman" w:hAnsi="Times New Roman" w:cs="Times New Roman"/>
          <w:sz w:val="24"/>
          <w:szCs w:val="24"/>
        </w:rPr>
        <w:t xml:space="preserve"> to ensure that all relevant information is collected. Thematic analysis will allow for an </w:t>
      </w:r>
      <w:r w:rsidR="001665D1" w:rsidRPr="00F517F2">
        <w:rPr>
          <w:rFonts w:ascii="Times New Roman" w:hAnsi="Times New Roman" w:cs="Times New Roman"/>
          <w:sz w:val="24"/>
          <w:szCs w:val="24"/>
        </w:rPr>
        <w:t>organized</w:t>
      </w:r>
      <w:r w:rsidRPr="00F517F2">
        <w:rPr>
          <w:rFonts w:ascii="Times New Roman" w:hAnsi="Times New Roman" w:cs="Times New Roman"/>
          <w:sz w:val="24"/>
          <w:szCs w:val="24"/>
        </w:rPr>
        <w:t xml:space="preserve"> and systematic analysis of the data, identifying any key themes.</w:t>
      </w:r>
    </w:p>
    <w:p w14:paraId="38E88075" w14:textId="77777777" w:rsidR="006A720A" w:rsidRPr="00F517F2" w:rsidRDefault="009678B6" w:rsidP="002D0D5B">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 xml:space="preserve">A convenience sample of students will be used for this research, as it is impossible to obtain a representative sample of all students who have experience collaborating online. However, it is hoped that the students interviewed will be able to provide </w:t>
      </w:r>
      <w:r w:rsidR="001665D1" w:rsidRPr="00F517F2">
        <w:rPr>
          <w:rFonts w:ascii="Times New Roman" w:hAnsi="Times New Roman" w:cs="Times New Roman"/>
          <w:sz w:val="24"/>
          <w:szCs w:val="24"/>
        </w:rPr>
        <w:t>generalizable</w:t>
      </w:r>
      <w:r w:rsidRPr="00F517F2">
        <w:rPr>
          <w:rFonts w:ascii="Times New Roman" w:hAnsi="Times New Roman" w:cs="Times New Roman"/>
          <w:sz w:val="24"/>
          <w:szCs w:val="24"/>
        </w:rPr>
        <w:t xml:space="preserve"> insights to a wider population. A purposive sampling strategy will be used to select students with experience collaborating online to ensure that the sample fits the purpose. The interviews will be conducted online, using a video call platform such as Skype or Zoom. This is </w:t>
      </w:r>
      <w:r w:rsidR="001665D1" w:rsidRPr="00F517F2">
        <w:rPr>
          <w:rFonts w:ascii="Times New Roman" w:hAnsi="Times New Roman" w:cs="Times New Roman"/>
          <w:sz w:val="24"/>
          <w:szCs w:val="24"/>
        </w:rPr>
        <w:t>because</w:t>
      </w:r>
      <w:r w:rsidRPr="00F517F2">
        <w:rPr>
          <w:rFonts w:ascii="Times New Roman" w:hAnsi="Times New Roman" w:cs="Times New Roman"/>
          <w:sz w:val="24"/>
          <w:szCs w:val="24"/>
        </w:rPr>
        <w:t xml:space="preserve"> the students are located in different parts of the world, and it would only be possible to interview them in person. The interviews will be recorded and transcribed for a detailed data analysis. It is </w:t>
      </w:r>
      <w:r w:rsidRPr="00F517F2">
        <w:rPr>
          <w:rFonts w:ascii="Times New Roman" w:hAnsi="Times New Roman" w:cs="Times New Roman"/>
          <w:sz w:val="24"/>
          <w:szCs w:val="24"/>
        </w:rPr>
        <w:lastRenderedPageBreak/>
        <w:t>anticipated that the findings of this research will provide insights into how students feel confident in using online technology to collaborate. This information will be useful for educators looking to promote online collaboration among their students. In addition, the findings could also be used to inform the development of online collaboration tools to make them more user-friendly and effective.</w:t>
      </w:r>
    </w:p>
    <w:p w14:paraId="4A94E723" w14:textId="77777777" w:rsidR="006A720A" w:rsidRPr="00F517F2" w:rsidRDefault="009678B6" w:rsidP="00F517F2">
      <w:pPr>
        <w:pStyle w:val="Heading1"/>
        <w:spacing w:line="480" w:lineRule="auto"/>
        <w:rPr>
          <w:rFonts w:ascii="Times New Roman" w:hAnsi="Times New Roman" w:cs="Times New Roman"/>
          <w:b/>
          <w:color w:val="auto"/>
          <w:sz w:val="24"/>
          <w:szCs w:val="24"/>
        </w:rPr>
      </w:pPr>
      <w:bookmarkStart w:id="8" w:name="_Toc120082476"/>
      <w:r w:rsidRPr="00F517F2">
        <w:rPr>
          <w:rFonts w:ascii="Times New Roman" w:hAnsi="Times New Roman" w:cs="Times New Roman"/>
          <w:b/>
          <w:color w:val="auto"/>
          <w:sz w:val="24"/>
          <w:szCs w:val="24"/>
        </w:rPr>
        <w:t>Ethical Consideration</w:t>
      </w:r>
      <w:bookmarkEnd w:id="8"/>
    </w:p>
    <w:p w14:paraId="4D74135D" w14:textId="77777777" w:rsidR="006A720A" w:rsidRPr="00F517F2" w:rsidRDefault="009678B6" w:rsidP="00F517F2">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The ethical consideration in a research project about how students feel confident in using online technology to collaborate is that the research should be conducted to protect the participants</w:t>
      </w:r>
      <w:r w:rsidR="004E1557" w:rsidRPr="004E1557">
        <w:t xml:space="preserve">' privacy </w:t>
      </w:r>
      <w:r w:rsidR="004E1557" w:rsidRPr="004E1557">
        <w:rPr>
          <w:rFonts w:ascii="Times New Roman" w:hAnsi="Times New Roman" w:cs="Times New Roman"/>
          <w:sz w:val="24"/>
          <w:szCs w:val="24"/>
        </w:rPr>
        <w:t>(Whyte, 2016)</w:t>
      </w:r>
      <w:r w:rsidRPr="00F517F2">
        <w:rPr>
          <w:rFonts w:ascii="Times New Roman" w:hAnsi="Times New Roman" w:cs="Times New Roman"/>
          <w:sz w:val="24"/>
          <w:szCs w:val="24"/>
        </w:rPr>
        <w:t>. The confidentiality of the participants should be maintained throughout the research process. The researcher should ensure that the online technology used for collaboration is secure and that the data collected is stored securely. The researcher should also ensure that the participants understand how the data will be used and that they can opt out of the research if they do not wish to participate.</w:t>
      </w:r>
    </w:p>
    <w:p w14:paraId="7917B4F8" w14:textId="77777777" w:rsidR="006A720A" w:rsidRPr="00F517F2" w:rsidRDefault="009678B6" w:rsidP="002D0D5B">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 xml:space="preserve">The researcher should also take care to ensure that the participants are not put at any risk during the research process. The researcher should protect the participants from any potential harm resulting from their participation in the research. The researcher should also ensure that the participants are treated fairly, and that their rights are respected. The researcher should ensure that the participants are not exploited and that their participation in the research is voluntary. The researcher should also ensure that the research is conducted in a way that is respectful of the cultures and communities of the participants. The researcher should take care to avoid any potential harm that could result from the research. The researcher should also take care to ensure that the research is conducted in a way that is ethical and that the participants are treated fairly. </w:t>
      </w:r>
      <w:r w:rsidRPr="00F517F2">
        <w:rPr>
          <w:rFonts w:ascii="Times New Roman" w:hAnsi="Times New Roman" w:cs="Times New Roman"/>
          <w:sz w:val="24"/>
          <w:szCs w:val="24"/>
        </w:rPr>
        <w:lastRenderedPageBreak/>
        <w:t>The researcher should ensure that the research is conducted in a way that protects the participants' privacy and that their confidentiality is maintained.</w:t>
      </w:r>
    </w:p>
    <w:p w14:paraId="1D86744C" w14:textId="77777777" w:rsidR="006A720A" w:rsidRPr="00C85076" w:rsidRDefault="009678B6" w:rsidP="00F517F2">
      <w:pPr>
        <w:pStyle w:val="Heading1"/>
        <w:spacing w:line="480" w:lineRule="auto"/>
        <w:rPr>
          <w:rFonts w:ascii="Times New Roman" w:hAnsi="Times New Roman" w:cs="Times New Roman"/>
          <w:b/>
          <w:color w:val="auto"/>
          <w:sz w:val="24"/>
          <w:szCs w:val="24"/>
        </w:rPr>
      </w:pPr>
      <w:bookmarkStart w:id="9" w:name="_Toc120082477"/>
      <w:r w:rsidRPr="00C85076">
        <w:rPr>
          <w:rFonts w:ascii="Times New Roman" w:hAnsi="Times New Roman" w:cs="Times New Roman"/>
          <w:b/>
          <w:color w:val="auto"/>
          <w:sz w:val="24"/>
          <w:szCs w:val="24"/>
        </w:rPr>
        <w:t>Results</w:t>
      </w:r>
      <w:bookmarkEnd w:id="9"/>
    </w:p>
    <w:p w14:paraId="4A285828" w14:textId="77777777" w:rsidR="004E1557" w:rsidRDefault="009678B6" w:rsidP="004E1557">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In recent years, online technology has become increasingly important in education, with more and more students using it to collaborate on projects and assignments. However, not all students feel confident in using online technology for collaboration, which can lead to communication and coordination problems. In order to understand how students feel about using online technology for collaboration, a survey was conducted of 100 students at a large university. However, a few students reported feeling hesitant or uncomfortable using these tools. The students who feel confident in using online technology to collaborate reported that they find the tools easy to use and enjoy communicating with others online. They also appreciate the flexibility that online collaboration provides, allowing them to work on projects at their own pace and from anywhere they have an internet connection. The students who feel hesitant or uncomfortable using online technology to collaborate cited concerns about the potential for miscommunication, cyberbullying, and plagiarism. They also worry that they will not be able to receive the same level of feedback from their peers when working online. However, these students also acknowledged that online collaboration can be beneficial, providing opportunities to learn about new perspectives and to practice using new technologies. Overall, the students in this study feel confident in using online technology to collaborate.</w:t>
      </w:r>
      <w:r w:rsidR="002D0D5B" w:rsidRPr="00F517F2">
        <w:rPr>
          <w:rFonts w:ascii="Times New Roman" w:hAnsi="Times New Roman" w:cs="Times New Roman"/>
          <w:sz w:val="24"/>
          <w:szCs w:val="24"/>
        </w:rPr>
        <w:t xml:space="preserve"> The students who participated in the research had a positive attitude toward online collaboration. </w:t>
      </w:r>
    </w:p>
    <w:p w14:paraId="08CADA7D" w14:textId="77777777" w:rsidR="004E1557" w:rsidRDefault="00B07631" w:rsidP="00F517F2">
      <w:pPr>
        <w:spacing w:after="0" w:line="480" w:lineRule="auto"/>
        <w:ind w:firstLine="720"/>
        <w:contextualSpacing/>
        <w:rPr>
          <w:rFonts w:ascii="Times New Roman" w:hAnsi="Times New Roman" w:cs="Times New Roman"/>
          <w:sz w:val="24"/>
          <w:szCs w:val="24"/>
        </w:rPr>
      </w:pPr>
      <w:r>
        <w:rPr>
          <w:rFonts w:ascii="Times New Roman" w:hAnsi="Times New Roman" w:cs="Times New Roman"/>
          <w:noProof/>
          <w:sz w:val="24"/>
          <w:szCs w:val="24"/>
        </w:rPr>
        <w:lastRenderedPageBreak/>
        <w:pict w14:anchorId="67256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6pt;height:194.4pt">
            <v:imagedata r:id="rId8" o:title="ppp"/>
          </v:shape>
        </w:pict>
      </w:r>
    </w:p>
    <w:p w14:paraId="692CACB9" w14:textId="77777777" w:rsidR="004E1557" w:rsidRPr="004E1557" w:rsidRDefault="009678B6" w:rsidP="00F517F2">
      <w:pPr>
        <w:spacing w:after="0" w:line="480" w:lineRule="auto"/>
        <w:ind w:firstLine="720"/>
        <w:contextualSpacing/>
        <w:rPr>
          <w:rFonts w:ascii="Times New Roman" w:hAnsi="Times New Roman" w:cs="Times New Roman"/>
          <w:i/>
          <w:sz w:val="24"/>
          <w:szCs w:val="24"/>
        </w:rPr>
      </w:pPr>
      <w:r w:rsidRPr="004E1557">
        <w:rPr>
          <w:rFonts w:ascii="Times New Roman" w:hAnsi="Times New Roman" w:cs="Times New Roman"/>
          <w:i/>
          <w:sz w:val="24"/>
          <w:szCs w:val="24"/>
        </w:rPr>
        <w:t>Online technology versus Face to Face Levels of confidence.</w:t>
      </w:r>
    </w:p>
    <w:p w14:paraId="71EB21B3" w14:textId="77777777" w:rsidR="004E1557" w:rsidRDefault="004E1557" w:rsidP="00F517F2">
      <w:pPr>
        <w:spacing w:after="0" w:line="480" w:lineRule="auto"/>
        <w:ind w:firstLine="720"/>
        <w:contextualSpacing/>
        <w:rPr>
          <w:rFonts w:ascii="Times New Roman" w:hAnsi="Times New Roman" w:cs="Times New Roman"/>
          <w:sz w:val="24"/>
          <w:szCs w:val="24"/>
        </w:rPr>
      </w:pPr>
    </w:p>
    <w:p w14:paraId="6478D0D4" w14:textId="77777777" w:rsidR="004E1557" w:rsidRDefault="00C85076" w:rsidP="00C85076">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600893" wp14:editId="1F35A354">
            <wp:extent cx="5952490" cy="2866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2490" cy="2866390"/>
                    </a:xfrm>
                    <a:prstGeom prst="rect">
                      <a:avLst/>
                    </a:prstGeom>
                    <a:noFill/>
                  </pic:spPr>
                </pic:pic>
              </a:graphicData>
            </a:graphic>
          </wp:inline>
        </w:drawing>
      </w:r>
      <w:r w:rsidRPr="00C85076">
        <w:rPr>
          <w:rFonts w:ascii="Times New Roman" w:hAnsi="Times New Roman" w:cs="Times New Roman"/>
          <w:i/>
          <w:sz w:val="24"/>
          <w:szCs w:val="24"/>
        </w:rPr>
        <w:t>Benefits of online technology in collaborative Learning</w:t>
      </w:r>
    </w:p>
    <w:p w14:paraId="09F03826" w14:textId="77777777" w:rsidR="00E5489D" w:rsidRPr="00F517F2" w:rsidRDefault="009678B6" w:rsidP="00F517F2">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 xml:space="preserve">They felt that it was a valuable experience and that they were able to learn new skills and knowledge. They also felt that the technology available made it possible to communicate and collaborate effectively. However, a few students have reservations that should be addressed to help them feel more comfortable using these tools. Providing more education on the appropriate </w:t>
      </w:r>
      <w:r w:rsidRPr="00F517F2">
        <w:rPr>
          <w:rFonts w:ascii="Times New Roman" w:hAnsi="Times New Roman" w:cs="Times New Roman"/>
          <w:sz w:val="24"/>
          <w:szCs w:val="24"/>
        </w:rPr>
        <w:lastRenderedPageBreak/>
        <w:t>use of online collaboration tools and increasing the level of supervision and support available can help address these concerns and encourage more students to take advantage of the benefits of online collaboration.</w:t>
      </w:r>
    </w:p>
    <w:p w14:paraId="5FA6C931" w14:textId="77777777" w:rsidR="002D0D5B" w:rsidRPr="00F517F2" w:rsidRDefault="009678B6" w:rsidP="00F517F2">
      <w:pPr>
        <w:pStyle w:val="Heading1"/>
        <w:spacing w:line="480" w:lineRule="auto"/>
        <w:rPr>
          <w:rFonts w:ascii="Times New Roman" w:hAnsi="Times New Roman" w:cs="Times New Roman"/>
          <w:b/>
          <w:color w:val="auto"/>
          <w:sz w:val="24"/>
          <w:szCs w:val="24"/>
        </w:rPr>
      </w:pPr>
      <w:bookmarkStart w:id="10" w:name="_Toc120082478"/>
      <w:r w:rsidRPr="00F517F2">
        <w:rPr>
          <w:rFonts w:ascii="Times New Roman" w:hAnsi="Times New Roman" w:cs="Times New Roman"/>
          <w:b/>
          <w:color w:val="auto"/>
          <w:sz w:val="24"/>
          <w:szCs w:val="24"/>
        </w:rPr>
        <w:t>Conclusion</w:t>
      </w:r>
      <w:bookmarkEnd w:id="10"/>
    </w:p>
    <w:p w14:paraId="1C815045" w14:textId="77777777" w:rsidR="002D0D5B" w:rsidRPr="00F517F2" w:rsidRDefault="009678B6" w:rsidP="00F517F2">
      <w:pPr>
        <w:spacing w:after="0" w:line="480" w:lineRule="auto"/>
        <w:ind w:firstLine="720"/>
        <w:contextualSpacing/>
        <w:rPr>
          <w:rFonts w:ascii="Times New Roman" w:hAnsi="Times New Roman" w:cs="Times New Roman"/>
          <w:sz w:val="24"/>
          <w:szCs w:val="24"/>
        </w:rPr>
      </w:pPr>
      <w:r w:rsidRPr="00F517F2">
        <w:rPr>
          <w:rFonts w:ascii="Times New Roman" w:hAnsi="Times New Roman" w:cs="Times New Roman"/>
          <w:sz w:val="24"/>
          <w:szCs w:val="24"/>
        </w:rPr>
        <w:t>The results of this research suggest that students feel confident in using technology to collaborate when they have prior experience with it, feel comfortable using it, feel supported by the teacher, and feel that the technology is easy to use. The results also suggest that the benefits of using technology to collaborate include more creativity, engagement, collaboration, and convenience. Additionally, the results suggest that the challenges of using technology to collaborate include a lack of support from the teacher, feeling uncomfortable using the technology, and needing to gain prior experience with the technology.</w:t>
      </w:r>
    </w:p>
    <w:p w14:paraId="27F11706" w14:textId="77777777" w:rsidR="004E1557" w:rsidRDefault="004E1557" w:rsidP="004E1557">
      <w:pPr>
        <w:pStyle w:val="NormalWeb"/>
        <w:spacing w:before="0" w:beforeAutospacing="0" w:after="240" w:afterAutospacing="0" w:line="360" w:lineRule="auto"/>
        <w:rPr>
          <w:sz w:val="36"/>
          <w:szCs w:val="36"/>
        </w:rPr>
      </w:pPr>
    </w:p>
    <w:p w14:paraId="670CFE3F" w14:textId="77777777" w:rsidR="004E1557" w:rsidRDefault="004E1557" w:rsidP="004E1557">
      <w:pPr>
        <w:pStyle w:val="NormalWeb"/>
        <w:spacing w:before="0" w:beforeAutospacing="0" w:after="240" w:afterAutospacing="0" w:line="360" w:lineRule="auto"/>
        <w:rPr>
          <w:sz w:val="36"/>
          <w:szCs w:val="36"/>
        </w:rPr>
      </w:pPr>
    </w:p>
    <w:p w14:paraId="78829225" w14:textId="77777777" w:rsidR="004E1557" w:rsidRDefault="004E1557" w:rsidP="004E1557">
      <w:pPr>
        <w:pStyle w:val="NormalWeb"/>
        <w:spacing w:before="0" w:beforeAutospacing="0" w:after="240" w:afterAutospacing="0" w:line="360" w:lineRule="auto"/>
        <w:rPr>
          <w:sz w:val="36"/>
          <w:szCs w:val="36"/>
        </w:rPr>
      </w:pPr>
    </w:p>
    <w:p w14:paraId="442D9EC9" w14:textId="77777777" w:rsidR="004E1557" w:rsidRDefault="004E1557" w:rsidP="004E1557">
      <w:pPr>
        <w:pStyle w:val="NormalWeb"/>
        <w:spacing w:before="0" w:beforeAutospacing="0" w:after="240" w:afterAutospacing="0" w:line="360" w:lineRule="auto"/>
        <w:rPr>
          <w:sz w:val="36"/>
          <w:szCs w:val="36"/>
        </w:rPr>
      </w:pPr>
    </w:p>
    <w:p w14:paraId="25315CEA" w14:textId="77777777" w:rsidR="004E1557" w:rsidRDefault="004E1557" w:rsidP="004E1557">
      <w:pPr>
        <w:pStyle w:val="NormalWeb"/>
        <w:spacing w:before="0" w:beforeAutospacing="0" w:after="240" w:afterAutospacing="0" w:line="360" w:lineRule="auto"/>
        <w:rPr>
          <w:sz w:val="36"/>
          <w:szCs w:val="36"/>
        </w:rPr>
      </w:pPr>
    </w:p>
    <w:p w14:paraId="71C632F4" w14:textId="77777777" w:rsidR="00C85076" w:rsidRDefault="00C85076" w:rsidP="004E1557">
      <w:pPr>
        <w:pStyle w:val="NormalWeb"/>
        <w:spacing w:before="0" w:beforeAutospacing="0" w:after="240" w:afterAutospacing="0" w:line="360" w:lineRule="auto"/>
        <w:jc w:val="center"/>
        <w:rPr>
          <w:sz w:val="36"/>
          <w:szCs w:val="36"/>
        </w:rPr>
      </w:pPr>
    </w:p>
    <w:p w14:paraId="5B9DB273" w14:textId="77777777" w:rsidR="00C85076" w:rsidRDefault="00C85076" w:rsidP="004E1557">
      <w:pPr>
        <w:pStyle w:val="NormalWeb"/>
        <w:spacing w:before="0" w:beforeAutospacing="0" w:after="240" w:afterAutospacing="0" w:line="360" w:lineRule="auto"/>
        <w:jc w:val="center"/>
        <w:rPr>
          <w:sz w:val="36"/>
          <w:szCs w:val="36"/>
        </w:rPr>
      </w:pPr>
    </w:p>
    <w:p w14:paraId="4BD3D0B3" w14:textId="77777777" w:rsidR="00C85076" w:rsidRDefault="00C85076" w:rsidP="004E1557">
      <w:pPr>
        <w:pStyle w:val="NormalWeb"/>
        <w:spacing w:before="0" w:beforeAutospacing="0" w:after="240" w:afterAutospacing="0" w:line="360" w:lineRule="auto"/>
        <w:jc w:val="center"/>
        <w:rPr>
          <w:sz w:val="36"/>
          <w:szCs w:val="36"/>
        </w:rPr>
      </w:pPr>
    </w:p>
    <w:p w14:paraId="17FA4496" w14:textId="77777777" w:rsidR="004E1557" w:rsidRDefault="009678B6" w:rsidP="004E1557">
      <w:pPr>
        <w:pStyle w:val="NormalWeb"/>
        <w:spacing w:before="0" w:beforeAutospacing="0" w:after="240" w:afterAutospacing="0" w:line="360" w:lineRule="auto"/>
        <w:jc w:val="center"/>
        <w:rPr>
          <w:sz w:val="36"/>
          <w:szCs w:val="36"/>
        </w:rPr>
      </w:pPr>
      <w:r>
        <w:rPr>
          <w:sz w:val="36"/>
          <w:szCs w:val="36"/>
        </w:rPr>
        <w:lastRenderedPageBreak/>
        <w:t>Reference list</w:t>
      </w:r>
    </w:p>
    <w:p w14:paraId="7725F4FF" w14:textId="77777777" w:rsidR="004E1557" w:rsidRDefault="009678B6" w:rsidP="004E1557">
      <w:pPr>
        <w:pStyle w:val="NormalWeb"/>
        <w:spacing w:before="0" w:beforeAutospacing="0" w:after="0" w:afterAutospacing="0" w:line="480" w:lineRule="auto"/>
        <w:ind w:left="720" w:hanging="720"/>
        <w:contextualSpacing/>
      </w:pPr>
      <w:proofErr w:type="spellStart"/>
      <w:r>
        <w:t>Demirezen</w:t>
      </w:r>
      <w:proofErr w:type="spellEnd"/>
      <w:r>
        <w:t xml:space="preserve">, İ., </w:t>
      </w:r>
      <w:proofErr w:type="spellStart"/>
      <w:r>
        <w:t>Saçlı</w:t>
      </w:r>
      <w:proofErr w:type="spellEnd"/>
      <w:r>
        <w:t xml:space="preserve"> </w:t>
      </w:r>
      <w:proofErr w:type="spellStart"/>
      <w:r>
        <w:t>Uzunöz</w:t>
      </w:r>
      <w:proofErr w:type="spellEnd"/>
      <w:r>
        <w:t xml:space="preserve">, F. and Arslan, Y. (2016). Determination of The Reasons Why Students in Primary and Elementary Schools Participate in Physical Activity: A Sample of </w:t>
      </w:r>
      <w:proofErr w:type="spellStart"/>
      <w:r>
        <w:t>Nevşehir</w:t>
      </w:r>
      <w:proofErr w:type="spellEnd"/>
      <w:r>
        <w:t xml:space="preserve">. </w:t>
      </w:r>
      <w:r>
        <w:rPr>
          <w:i/>
          <w:iCs/>
        </w:rPr>
        <w:t>Gaziantep University Journal of Social Sciences</w:t>
      </w:r>
      <w:r>
        <w:t>, pp.1075–1085. doi:10.21547/jss.265491.</w:t>
      </w:r>
    </w:p>
    <w:p w14:paraId="0634D7EC" w14:textId="77777777" w:rsidR="004E1557" w:rsidRDefault="009678B6" w:rsidP="004E1557">
      <w:pPr>
        <w:pStyle w:val="NormalWeb"/>
        <w:spacing w:before="0" w:beforeAutospacing="0" w:after="0" w:afterAutospacing="0" w:line="480" w:lineRule="auto"/>
        <w:ind w:left="720" w:hanging="720"/>
        <w:contextualSpacing/>
      </w:pPr>
      <w:proofErr w:type="spellStart"/>
      <w:r>
        <w:t>Engward</w:t>
      </w:r>
      <w:proofErr w:type="spellEnd"/>
      <w:r>
        <w:t xml:space="preserve">, H. (2012). Research methodology: a step by step guide for beginners Ranjit Kumar Research methodology: a step by step guide for beginners Sage £26.99 440pp 9781849203012 1849203016. </w:t>
      </w:r>
      <w:r>
        <w:rPr>
          <w:i/>
          <w:iCs/>
        </w:rPr>
        <w:t>Nurse Researcher</w:t>
      </w:r>
      <w:r>
        <w:t>, 19(3), pp.45–45. doi:10.7748/nr.19.3.45.s5.</w:t>
      </w:r>
    </w:p>
    <w:p w14:paraId="344C20D2" w14:textId="77777777" w:rsidR="004E1557" w:rsidRDefault="009678B6" w:rsidP="004E1557">
      <w:pPr>
        <w:pStyle w:val="NormalWeb"/>
        <w:spacing w:before="0" w:beforeAutospacing="0" w:after="0" w:afterAutospacing="0" w:line="480" w:lineRule="auto"/>
        <w:ind w:left="720" w:hanging="720"/>
        <w:contextualSpacing/>
      </w:pPr>
      <w:r>
        <w:t xml:space="preserve">Whyte, C. (2016). Seeing disgust affects how confident we feel. </w:t>
      </w:r>
      <w:r>
        <w:rPr>
          <w:i/>
          <w:iCs/>
        </w:rPr>
        <w:t>New Scientist</w:t>
      </w:r>
      <w:r>
        <w:t>, 232(3098), p.9. doi:10.1016/s0262-4079(16)32013-9.</w:t>
      </w:r>
    </w:p>
    <w:p w14:paraId="6793F8F2" w14:textId="77777777" w:rsidR="00F517F2" w:rsidRDefault="00F517F2" w:rsidP="00F517F2">
      <w:pPr>
        <w:pStyle w:val="NormalWeb"/>
        <w:spacing w:before="0" w:beforeAutospacing="0" w:after="0" w:afterAutospacing="0" w:line="480" w:lineRule="auto"/>
        <w:ind w:left="720" w:hanging="720"/>
      </w:pPr>
    </w:p>
    <w:p w14:paraId="32C241E5" w14:textId="77777777" w:rsidR="00F517F2" w:rsidRDefault="00F517F2" w:rsidP="00F517F2">
      <w:pPr>
        <w:pStyle w:val="NormalWeb"/>
        <w:spacing w:before="0" w:beforeAutospacing="0" w:after="0" w:afterAutospacing="0" w:line="480" w:lineRule="auto"/>
        <w:ind w:left="720" w:hanging="720"/>
      </w:pPr>
    </w:p>
    <w:p w14:paraId="6166A9D5" w14:textId="77777777" w:rsidR="00F517F2" w:rsidRDefault="00F517F2" w:rsidP="00F517F2">
      <w:pPr>
        <w:pStyle w:val="NormalWeb"/>
        <w:spacing w:before="0" w:beforeAutospacing="0" w:after="0" w:afterAutospacing="0" w:line="480" w:lineRule="auto"/>
        <w:ind w:left="720" w:hanging="720"/>
      </w:pPr>
    </w:p>
    <w:p w14:paraId="3A8E40B2" w14:textId="77777777" w:rsidR="00F517F2" w:rsidRDefault="00F517F2" w:rsidP="00F517F2">
      <w:pPr>
        <w:pStyle w:val="NormalWeb"/>
        <w:spacing w:before="0" w:beforeAutospacing="0" w:after="0" w:afterAutospacing="0" w:line="480" w:lineRule="auto"/>
        <w:ind w:left="720" w:hanging="720"/>
      </w:pPr>
    </w:p>
    <w:p w14:paraId="7E54D137" w14:textId="77777777" w:rsidR="00F517F2" w:rsidRDefault="00F517F2" w:rsidP="00F517F2">
      <w:pPr>
        <w:pStyle w:val="NormalWeb"/>
        <w:spacing w:before="0" w:beforeAutospacing="0" w:after="0" w:afterAutospacing="0" w:line="480" w:lineRule="auto"/>
        <w:ind w:left="720" w:hanging="720"/>
      </w:pPr>
    </w:p>
    <w:p w14:paraId="16EB220B" w14:textId="77777777" w:rsidR="004E1557" w:rsidRDefault="004E1557" w:rsidP="00F517F2">
      <w:pPr>
        <w:pStyle w:val="NormalWeb"/>
        <w:spacing w:before="0" w:beforeAutospacing="0" w:after="0" w:afterAutospacing="0" w:line="480" w:lineRule="auto"/>
        <w:ind w:left="720" w:hanging="720"/>
      </w:pPr>
    </w:p>
    <w:p w14:paraId="5585CB99" w14:textId="77777777" w:rsidR="004E1557" w:rsidRDefault="004E1557" w:rsidP="00F517F2">
      <w:pPr>
        <w:pStyle w:val="NormalWeb"/>
        <w:spacing w:before="0" w:beforeAutospacing="0" w:after="0" w:afterAutospacing="0" w:line="480" w:lineRule="auto"/>
        <w:ind w:left="720" w:hanging="720"/>
      </w:pPr>
    </w:p>
    <w:p w14:paraId="08E090FD" w14:textId="77777777" w:rsidR="004E1557" w:rsidRDefault="004E1557" w:rsidP="00F517F2">
      <w:pPr>
        <w:pStyle w:val="NormalWeb"/>
        <w:spacing w:before="0" w:beforeAutospacing="0" w:after="0" w:afterAutospacing="0" w:line="480" w:lineRule="auto"/>
        <w:ind w:left="720" w:hanging="720"/>
      </w:pPr>
    </w:p>
    <w:p w14:paraId="2A26FCAC" w14:textId="77777777" w:rsidR="004E1557" w:rsidRDefault="004E1557" w:rsidP="00F517F2">
      <w:pPr>
        <w:pStyle w:val="NormalWeb"/>
        <w:spacing w:before="0" w:beforeAutospacing="0" w:after="0" w:afterAutospacing="0" w:line="480" w:lineRule="auto"/>
        <w:ind w:left="720" w:hanging="720"/>
      </w:pPr>
    </w:p>
    <w:p w14:paraId="34B82641" w14:textId="77777777" w:rsidR="004E1557" w:rsidRDefault="004E1557" w:rsidP="00F517F2">
      <w:pPr>
        <w:pStyle w:val="NormalWeb"/>
        <w:spacing w:before="0" w:beforeAutospacing="0" w:after="0" w:afterAutospacing="0" w:line="480" w:lineRule="auto"/>
        <w:ind w:left="720" w:hanging="720"/>
      </w:pPr>
    </w:p>
    <w:p w14:paraId="17A0684D" w14:textId="77777777" w:rsidR="004E1557" w:rsidRDefault="004E1557" w:rsidP="00F517F2">
      <w:pPr>
        <w:pStyle w:val="NormalWeb"/>
        <w:spacing w:before="0" w:beforeAutospacing="0" w:after="0" w:afterAutospacing="0" w:line="480" w:lineRule="auto"/>
        <w:ind w:left="720" w:hanging="720"/>
      </w:pPr>
    </w:p>
    <w:p w14:paraId="7FCE1FE5" w14:textId="77777777" w:rsidR="00F517F2" w:rsidRPr="004E1557" w:rsidRDefault="009678B6" w:rsidP="004E1557">
      <w:pPr>
        <w:pStyle w:val="Heading1"/>
        <w:spacing w:line="480" w:lineRule="auto"/>
        <w:rPr>
          <w:rFonts w:ascii="Times New Roman" w:hAnsi="Times New Roman" w:cs="Times New Roman"/>
          <w:b/>
          <w:color w:val="auto"/>
          <w:sz w:val="24"/>
          <w:szCs w:val="24"/>
        </w:rPr>
      </w:pPr>
      <w:bookmarkStart w:id="11" w:name="_Toc120082480"/>
      <w:r w:rsidRPr="004E1557">
        <w:rPr>
          <w:rFonts w:ascii="Times New Roman" w:hAnsi="Times New Roman" w:cs="Times New Roman"/>
          <w:b/>
          <w:color w:val="auto"/>
          <w:sz w:val="24"/>
          <w:szCs w:val="24"/>
        </w:rPr>
        <w:lastRenderedPageBreak/>
        <w:t>Appendix</w:t>
      </w:r>
      <w:bookmarkEnd w:id="11"/>
      <w:r w:rsidRPr="004E1557">
        <w:rPr>
          <w:rFonts w:ascii="Times New Roman" w:hAnsi="Times New Roman" w:cs="Times New Roman"/>
          <w:b/>
          <w:color w:val="auto"/>
          <w:sz w:val="24"/>
          <w:szCs w:val="24"/>
        </w:rPr>
        <w:t xml:space="preserve"> </w:t>
      </w:r>
    </w:p>
    <w:p w14:paraId="21AA90CD" w14:textId="77777777" w:rsidR="00333FF2" w:rsidRPr="004E1557" w:rsidRDefault="009678B6" w:rsidP="004E1557">
      <w:pPr>
        <w:pStyle w:val="ListParagraph"/>
        <w:numPr>
          <w:ilvl w:val="0"/>
          <w:numId w:val="4"/>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4E1557">
        <w:rPr>
          <w:rFonts w:ascii="Times New Roman" w:eastAsia="Times New Roman" w:hAnsi="Times New Roman" w:cs="Times New Roman"/>
          <w:b/>
          <w:color w:val="000000"/>
          <w:sz w:val="24"/>
          <w:szCs w:val="24"/>
        </w:rPr>
        <w:t>How confident are you in using online technology to collaborate?</w:t>
      </w:r>
    </w:p>
    <w:p w14:paraId="2781BEA6" w14:textId="77777777" w:rsidR="00333FF2" w:rsidRPr="004E1557" w:rsidRDefault="009678B6" w:rsidP="004E1557">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4E1557">
        <w:rPr>
          <w:rFonts w:ascii="Times New Roman" w:eastAsia="Times New Roman" w:hAnsi="Times New Roman" w:cs="Times New Roman"/>
          <w:color w:val="000000"/>
          <w:sz w:val="24"/>
          <w:szCs w:val="24"/>
        </w:rPr>
        <w:t>Very confident</w:t>
      </w:r>
    </w:p>
    <w:p w14:paraId="377BA64B" w14:textId="77777777" w:rsidR="00333FF2" w:rsidRPr="00333FF2" w:rsidRDefault="009678B6" w:rsidP="00333FF2">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Somewhat confident</w:t>
      </w:r>
    </w:p>
    <w:p w14:paraId="1DA769BC" w14:textId="77777777" w:rsidR="00333FF2" w:rsidRPr="00333FF2" w:rsidRDefault="009678B6" w:rsidP="00333FF2">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Not confident</w:t>
      </w:r>
    </w:p>
    <w:p w14:paraId="3A9006A5" w14:textId="77777777" w:rsidR="00333FF2" w:rsidRPr="00333FF2" w:rsidRDefault="00333FF2" w:rsidP="00333FF2">
      <w:pPr>
        <w:pBdr>
          <w:top w:val="nil"/>
          <w:left w:val="nil"/>
          <w:bottom w:val="nil"/>
          <w:right w:val="nil"/>
          <w:between w:val="nil"/>
        </w:pBdr>
        <w:spacing w:line="480" w:lineRule="auto"/>
        <w:rPr>
          <w:rFonts w:ascii="Times New Roman" w:eastAsia="Times New Roman" w:hAnsi="Times New Roman" w:cs="Times New Roman"/>
          <w:b/>
          <w:color w:val="000000"/>
          <w:sz w:val="24"/>
          <w:szCs w:val="24"/>
        </w:rPr>
      </w:pPr>
    </w:p>
    <w:p w14:paraId="425BCE5E" w14:textId="77777777" w:rsidR="00333FF2" w:rsidRPr="00333FF2" w:rsidRDefault="009678B6" w:rsidP="00333FF2">
      <w:pPr>
        <w:pStyle w:val="ListParagraph"/>
        <w:numPr>
          <w:ilvl w:val="0"/>
          <w:numId w:val="4"/>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b/>
          <w:color w:val="000000"/>
          <w:sz w:val="24"/>
          <w:szCs w:val="24"/>
        </w:rPr>
        <w:t>What online tools do you feel most confident using to collaborate?</w:t>
      </w:r>
    </w:p>
    <w:p w14:paraId="5708D19A" w14:textId="77777777" w:rsidR="00333FF2" w:rsidRPr="00333FF2" w:rsidRDefault="009678B6" w:rsidP="00333FF2">
      <w:pPr>
        <w:pStyle w:val="ListParagraph"/>
        <w:numPr>
          <w:ilvl w:val="0"/>
          <w:numId w:val="5"/>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color w:val="000000"/>
          <w:sz w:val="24"/>
          <w:szCs w:val="24"/>
        </w:rPr>
        <w:t>Web conferencing</w:t>
      </w:r>
    </w:p>
    <w:p w14:paraId="085DD88A" w14:textId="77777777" w:rsidR="00333FF2" w:rsidRPr="00333FF2" w:rsidRDefault="009678B6" w:rsidP="00333FF2">
      <w:pPr>
        <w:pStyle w:val="ListParagraph"/>
        <w:numPr>
          <w:ilvl w:val="0"/>
          <w:numId w:val="5"/>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color w:val="000000"/>
          <w:sz w:val="24"/>
          <w:szCs w:val="24"/>
        </w:rPr>
        <w:t>Instant messaging</w:t>
      </w:r>
    </w:p>
    <w:p w14:paraId="1348E693" w14:textId="77777777" w:rsidR="00333FF2" w:rsidRPr="00333FF2" w:rsidRDefault="009678B6" w:rsidP="00333FF2">
      <w:pPr>
        <w:pStyle w:val="ListParagraph"/>
        <w:numPr>
          <w:ilvl w:val="0"/>
          <w:numId w:val="5"/>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color w:val="000000"/>
          <w:sz w:val="24"/>
          <w:szCs w:val="24"/>
        </w:rPr>
        <w:t>Video conferencing</w:t>
      </w:r>
    </w:p>
    <w:p w14:paraId="6EC250F8" w14:textId="77777777" w:rsidR="00333FF2" w:rsidRPr="00333FF2" w:rsidRDefault="00333FF2" w:rsidP="00333FF2">
      <w:pPr>
        <w:pStyle w:val="ListParagraph"/>
        <w:pBdr>
          <w:top w:val="nil"/>
          <w:left w:val="nil"/>
          <w:bottom w:val="nil"/>
          <w:right w:val="nil"/>
          <w:between w:val="nil"/>
        </w:pBdr>
        <w:spacing w:line="480" w:lineRule="auto"/>
        <w:rPr>
          <w:rFonts w:ascii="Times New Roman" w:eastAsia="Times New Roman" w:hAnsi="Times New Roman" w:cs="Times New Roman"/>
          <w:b/>
          <w:color w:val="000000"/>
          <w:sz w:val="24"/>
          <w:szCs w:val="24"/>
        </w:rPr>
      </w:pPr>
    </w:p>
    <w:p w14:paraId="2FA92372" w14:textId="77777777" w:rsidR="00333FF2" w:rsidRPr="00333FF2" w:rsidRDefault="009678B6" w:rsidP="00333FF2">
      <w:pPr>
        <w:pStyle w:val="ListParagraph"/>
        <w:numPr>
          <w:ilvl w:val="0"/>
          <w:numId w:val="4"/>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b/>
          <w:color w:val="000000"/>
          <w:sz w:val="24"/>
          <w:szCs w:val="24"/>
        </w:rPr>
        <w:t>How confident are you in using online technology to communicate with others?</w:t>
      </w:r>
    </w:p>
    <w:p w14:paraId="06C18EE1" w14:textId="77777777" w:rsidR="00333FF2" w:rsidRDefault="009678B6" w:rsidP="00333FF2">
      <w:pPr>
        <w:pStyle w:val="ListParagraph"/>
        <w:numPr>
          <w:ilvl w:val="0"/>
          <w:numId w:val="6"/>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Very confident</w:t>
      </w:r>
    </w:p>
    <w:p w14:paraId="4A9305A2" w14:textId="77777777" w:rsidR="00333FF2" w:rsidRDefault="009678B6" w:rsidP="00333FF2">
      <w:pPr>
        <w:pStyle w:val="ListParagraph"/>
        <w:numPr>
          <w:ilvl w:val="0"/>
          <w:numId w:val="6"/>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Somewhat confident</w:t>
      </w:r>
    </w:p>
    <w:p w14:paraId="054C0507" w14:textId="77777777" w:rsidR="00333FF2" w:rsidRPr="00333FF2" w:rsidRDefault="009678B6" w:rsidP="00333FF2">
      <w:pPr>
        <w:pStyle w:val="ListParagraph"/>
        <w:numPr>
          <w:ilvl w:val="0"/>
          <w:numId w:val="6"/>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Not confident</w:t>
      </w:r>
    </w:p>
    <w:p w14:paraId="5069839B" w14:textId="77777777" w:rsidR="00333FF2" w:rsidRPr="00333FF2" w:rsidRDefault="009678B6" w:rsidP="00333FF2">
      <w:pPr>
        <w:pStyle w:val="ListParagraph"/>
        <w:numPr>
          <w:ilvl w:val="0"/>
          <w:numId w:val="4"/>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b/>
          <w:color w:val="000000"/>
          <w:sz w:val="24"/>
          <w:szCs w:val="24"/>
        </w:rPr>
        <w:t>What online tools do you feel most confident using to communicate with others?</w:t>
      </w:r>
    </w:p>
    <w:p w14:paraId="7AEAB5A2" w14:textId="77777777" w:rsidR="00333FF2" w:rsidRDefault="009678B6" w:rsidP="00333FF2">
      <w:pPr>
        <w:pStyle w:val="ListParagraph"/>
        <w:numPr>
          <w:ilvl w:val="0"/>
          <w:numId w:val="7"/>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Web conferencing</w:t>
      </w:r>
    </w:p>
    <w:p w14:paraId="19471060" w14:textId="77777777" w:rsidR="00333FF2" w:rsidRDefault="009678B6" w:rsidP="00333FF2">
      <w:pPr>
        <w:pStyle w:val="ListParagraph"/>
        <w:numPr>
          <w:ilvl w:val="0"/>
          <w:numId w:val="7"/>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Instant messaging</w:t>
      </w:r>
    </w:p>
    <w:p w14:paraId="564BE48D" w14:textId="77777777" w:rsidR="00333FF2" w:rsidRPr="00333FF2" w:rsidRDefault="009678B6" w:rsidP="00333FF2">
      <w:pPr>
        <w:pStyle w:val="ListParagraph"/>
        <w:numPr>
          <w:ilvl w:val="0"/>
          <w:numId w:val="7"/>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Video conferencing</w:t>
      </w:r>
    </w:p>
    <w:p w14:paraId="388BDF79" w14:textId="77777777" w:rsidR="00333FF2" w:rsidRPr="00333FF2" w:rsidRDefault="009678B6" w:rsidP="00333FF2">
      <w:pPr>
        <w:pStyle w:val="ListParagraph"/>
        <w:numPr>
          <w:ilvl w:val="0"/>
          <w:numId w:val="4"/>
        </w:num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333FF2">
        <w:rPr>
          <w:rFonts w:ascii="Times New Roman" w:eastAsia="Times New Roman" w:hAnsi="Times New Roman" w:cs="Times New Roman"/>
          <w:b/>
          <w:color w:val="000000"/>
          <w:sz w:val="24"/>
          <w:szCs w:val="24"/>
        </w:rPr>
        <w:t>How confident are you in using online technology to share information and ideas?</w:t>
      </w:r>
    </w:p>
    <w:p w14:paraId="6908EE29" w14:textId="77777777" w:rsidR="00333FF2" w:rsidRDefault="009678B6" w:rsidP="00333FF2">
      <w:pPr>
        <w:pStyle w:val="ListParagraph"/>
        <w:numPr>
          <w:ilvl w:val="0"/>
          <w:numId w:val="8"/>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Very confident</w:t>
      </w:r>
    </w:p>
    <w:p w14:paraId="16A5867F" w14:textId="77777777" w:rsidR="00E5489D" w:rsidRPr="00C85076" w:rsidRDefault="009678B6" w:rsidP="00C85076">
      <w:pPr>
        <w:pStyle w:val="ListParagraph"/>
        <w:numPr>
          <w:ilvl w:val="0"/>
          <w:numId w:val="8"/>
        </w:num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sidRPr="00333FF2">
        <w:rPr>
          <w:rFonts w:ascii="Times New Roman" w:eastAsia="Times New Roman" w:hAnsi="Times New Roman" w:cs="Times New Roman"/>
          <w:color w:val="000000"/>
          <w:sz w:val="24"/>
          <w:szCs w:val="24"/>
        </w:rPr>
        <w:t>Somewhat confident</w:t>
      </w:r>
    </w:p>
    <w:sectPr w:rsidR="00E5489D" w:rsidRPr="00C850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8B1E8" w14:textId="77777777" w:rsidR="0024632A" w:rsidRDefault="0024632A">
      <w:pPr>
        <w:spacing w:after="0" w:line="240" w:lineRule="auto"/>
      </w:pPr>
      <w:r>
        <w:separator/>
      </w:r>
    </w:p>
  </w:endnote>
  <w:endnote w:type="continuationSeparator" w:id="0">
    <w:p w14:paraId="712A3FA1" w14:textId="77777777" w:rsidR="0024632A" w:rsidRDefault="00246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96B7" w14:textId="77777777" w:rsidR="0024632A" w:rsidRDefault="0024632A">
      <w:pPr>
        <w:spacing w:after="0" w:line="240" w:lineRule="auto"/>
      </w:pPr>
      <w:r>
        <w:separator/>
      </w:r>
    </w:p>
  </w:footnote>
  <w:footnote w:type="continuationSeparator" w:id="0">
    <w:p w14:paraId="146515BB" w14:textId="77777777" w:rsidR="0024632A" w:rsidRDefault="00246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02EED"/>
    <w:multiLevelType w:val="hybridMultilevel"/>
    <w:tmpl w:val="E1C85E54"/>
    <w:lvl w:ilvl="0" w:tplc="2408BA04">
      <w:start w:val="1"/>
      <w:numFmt w:val="bullet"/>
      <w:lvlText w:val=""/>
      <w:lvlJc w:val="left"/>
      <w:pPr>
        <w:ind w:left="780" w:hanging="360"/>
      </w:pPr>
      <w:rPr>
        <w:rFonts w:ascii="Symbol" w:hAnsi="Symbol" w:hint="default"/>
      </w:rPr>
    </w:lvl>
    <w:lvl w:ilvl="1" w:tplc="B1DE01F4" w:tentative="1">
      <w:start w:val="1"/>
      <w:numFmt w:val="bullet"/>
      <w:lvlText w:val="o"/>
      <w:lvlJc w:val="left"/>
      <w:pPr>
        <w:ind w:left="1500" w:hanging="360"/>
      </w:pPr>
      <w:rPr>
        <w:rFonts w:ascii="Courier New" w:hAnsi="Courier New" w:cs="Courier New" w:hint="default"/>
      </w:rPr>
    </w:lvl>
    <w:lvl w:ilvl="2" w:tplc="6C5CA056" w:tentative="1">
      <w:start w:val="1"/>
      <w:numFmt w:val="bullet"/>
      <w:lvlText w:val=""/>
      <w:lvlJc w:val="left"/>
      <w:pPr>
        <w:ind w:left="2220" w:hanging="360"/>
      </w:pPr>
      <w:rPr>
        <w:rFonts w:ascii="Wingdings" w:hAnsi="Wingdings" w:hint="default"/>
      </w:rPr>
    </w:lvl>
    <w:lvl w:ilvl="3" w:tplc="7A0ED786" w:tentative="1">
      <w:start w:val="1"/>
      <w:numFmt w:val="bullet"/>
      <w:lvlText w:val=""/>
      <w:lvlJc w:val="left"/>
      <w:pPr>
        <w:ind w:left="2940" w:hanging="360"/>
      </w:pPr>
      <w:rPr>
        <w:rFonts w:ascii="Symbol" w:hAnsi="Symbol" w:hint="default"/>
      </w:rPr>
    </w:lvl>
    <w:lvl w:ilvl="4" w:tplc="C3785BC4" w:tentative="1">
      <w:start w:val="1"/>
      <w:numFmt w:val="bullet"/>
      <w:lvlText w:val="o"/>
      <w:lvlJc w:val="left"/>
      <w:pPr>
        <w:ind w:left="3660" w:hanging="360"/>
      </w:pPr>
      <w:rPr>
        <w:rFonts w:ascii="Courier New" w:hAnsi="Courier New" w:cs="Courier New" w:hint="default"/>
      </w:rPr>
    </w:lvl>
    <w:lvl w:ilvl="5" w:tplc="D2FCBAE6" w:tentative="1">
      <w:start w:val="1"/>
      <w:numFmt w:val="bullet"/>
      <w:lvlText w:val=""/>
      <w:lvlJc w:val="left"/>
      <w:pPr>
        <w:ind w:left="4380" w:hanging="360"/>
      </w:pPr>
      <w:rPr>
        <w:rFonts w:ascii="Wingdings" w:hAnsi="Wingdings" w:hint="default"/>
      </w:rPr>
    </w:lvl>
    <w:lvl w:ilvl="6" w:tplc="9E42D7B2" w:tentative="1">
      <w:start w:val="1"/>
      <w:numFmt w:val="bullet"/>
      <w:lvlText w:val=""/>
      <w:lvlJc w:val="left"/>
      <w:pPr>
        <w:ind w:left="5100" w:hanging="360"/>
      </w:pPr>
      <w:rPr>
        <w:rFonts w:ascii="Symbol" w:hAnsi="Symbol" w:hint="default"/>
      </w:rPr>
    </w:lvl>
    <w:lvl w:ilvl="7" w:tplc="6C3243FA" w:tentative="1">
      <w:start w:val="1"/>
      <w:numFmt w:val="bullet"/>
      <w:lvlText w:val="o"/>
      <w:lvlJc w:val="left"/>
      <w:pPr>
        <w:ind w:left="5820" w:hanging="360"/>
      </w:pPr>
      <w:rPr>
        <w:rFonts w:ascii="Courier New" w:hAnsi="Courier New" w:cs="Courier New" w:hint="default"/>
      </w:rPr>
    </w:lvl>
    <w:lvl w:ilvl="8" w:tplc="237EEAB4" w:tentative="1">
      <w:start w:val="1"/>
      <w:numFmt w:val="bullet"/>
      <w:lvlText w:val=""/>
      <w:lvlJc w:val="left"/>
      <w:pPr>
        <w:ind w:left="6540" w:hanging="360"/>
      </w:pPr>
      <w:rPr>
        <w:rFonts w:ascii="Wingdings" w:hAnsi="Wingdings" w:hint="default"/>
      </w:rPr>
    </w:lvl>
  </w:abstractNum>
  <w:abstractNum w:abstractNumId="1" w15:restartNumberingAfterBreak="0">
    <w:nsid w:val="30167CB1"/>
    <w:multiLevelType w:val="hybridMultilevel"/>
    <w:tmpl w:val="B192B210"/>
    <w:lvl w:ilvl="0" w:tplc="3E06FE2C">
      <w:start w:val="1"/>
      <w:numFmt w:val="bullet"/>
      <w:lvlText w:val=""/>
      <w:lvlJc w:val="left"/>
      <w:pPr>
        <w:ind w:left="720" w:hanging="360"/>
      </w:pPr>
      <w:rPr>
        <w:rFonts w:ascii="Wingdings" w:hAnsi="Wingdings" w:hint="default"/>
      </w:rPr>
    </w:lvl>
    <w:lvl w:ilvl="1" w:tplc="63D65E70" w:tentative="1">
      <w:start w:val="1"/>
      <w:numFmt w:val="bullet"/>
      <w:lvlText w:val="o"/>
      <w:lvlJc w:val="left"/>
      <w:pPr>
        <w:ind w:left="1440" w:hanging="360"/>
      </w:pPr>
      <w:rPr>
        <w:rFonts w:ascii="Courier New" w:hAnsi="Courier New" w:cs="Courier New" w:hint="default"/>
      </w:rPr>
    </w:lvl>
    <w:lvl w:ilvl="2" w:tplc="89D06CDE" w:tentative="1">
      <w:start w:val="1"/>
      <w:numFmt w:val="bullet"/>
      <w:lvlText w:val=""/>
      <w:lvlJc w:val="left"/>
      <w:pPr>
        <w:ind w:left="2160" w:hanging="360"/>
      </w:pPr>
      <w:rPr>
        <w:rFonts w:ascii="Wingdings" w:hAnsi="Wingdings" w:hint="default"/>
      </w:rPr>
    </w:lvl>
    <w:lvl w:ilvl="3" w:tplc="1B7CD7BC" w:tentative="1">
      <w:start w:val="1"/>
      <w:numFmt w:val="bullet"/>
      <w:lvlText w:val=""/>
      <w:lvlJc w:val="left"/>
      <w:pPr>
        <w:ind w:left="2880" w:hanging="360"/>
      </w:pPr>
      <w:rPr>
        <w:rFonts w:ascii="Symbol" w:hAnsi="Symbol" w:hint="default"/>
      </w:rPr>
    </w:lvl>
    <w:lvl w:ilvl="4" w:tplc="D338C0E0" w:tentative="1">
      <w:start w:val="1"/>
      <w:numFmt w:val="bullet"/>
      <w:lvlText w:val="o"/>
      <w:lvlJc w:val="left"/>
      <w:pPr>
        <w:ind w:left="3600" w:hanging="360"/>
      </w:pPr>
      <w:rPr>
        <w:rFonts w:ascii="Courier New" w:hAnsi="Courier New" w:cs="Courier New" w:hint="default"/>
      </w:rPr>
    </w:lvl>
    <w:lvl w:ilvl="5" w:tplc="EC38ADAA" w:tentative="1">
      <w:start w:val="1"/>
      <w:numFmt w:val="bullet"/>
      <w:lvlText w:val=""/>
      <w:lvlJc w:val="left"/>
      <w:pPr>
        <w:ind w:left="4320" w:hanging="360"/>
      </w:pPr>
      <w:rPr>
        <w:rFonts w:ascii="Wingdings" w:hAnsi="Wingdings" w:hint="default"/>
      </w:rPr>
    </w:lvl>
    <w:lvl w:ilvl="6" w:tplc="DAA69600" w:tentative="1">
      <w:start w:val="1"/>
      <w:numFmt w:val="bullet"/>
      <w:lvlText w:val=""/>
      <w:lvlJc w:val="left"/>
      <w:pPr>
        <w:ind w:left="5040" w:hanging="360"/>
      </w:pPr>
      <w:rPr>
        <w:rFonts w:ascii="Symbol" w:hAnsi="Symbol" w:hint="default"/>
      </w:rPr>
    </w:lvl>
    <w:lvl w:ilvl="7" w:tplc="0E0AE8D0" w:tentative="1">
      <w:start w:val="1"/>
      <w:numFmt w:val="bullet"/>
      <w:lvlText w:val="o"/>
      <w:lvlJc w:val="left"/>
      <w:pPr>
        <w:ind w:left="5760" w:hanging="360"/>
      </w:pPr>
      <w:rPr>
        <w:rFonts w:ascii="Courier New" w:hAnsi="Courier New" w:cs="Courier New" w:hint="default"/>
      </w:rPr>
    </w:lvl>
    <w:lvl w:ilvl="8" w:tplc="33CC73B8" w:tentative="1">
      <w:start w:val="1"/>
      <w:numFmt w:val="bullet"/>
      <w:lvlText w:val=""/>
      <w:lvlJc w:val="left"/>
      <w:pPr>
        <w:ind w:left="6480" w:hanging="360"/>
      </w:pPr>
      <w:rPr>
        <w:rFonts w:ascii="Wingdings" w:hAnsi="Wingdings" w:hint="default"/>
      </w:rPr>
    </w:lvl>
  </w:abstractNum>
  <w:abstractNum w:abstractNumId="2" w15:restartNumberingAfterBreak="0">
    <w:nsid w:val="35BB0FDE"/>
    <w:multiLevelType w:val="hybridMultilevel"/>
    <w:tmpl w:val="DF987DF4"/>
    <w:lvl w:ilvl="0" w:tplc="445C1136">
      <w:start w:val="1"/>
      <w:numFmt w:val="bullet"/>
      <w:lvlText w:val=""/>
      <w:lvlJc w:val="left"/>
      <w:pPr>
        <w:ind w:left="720" w:hanging="360"/>
      </w:pPr>
      <w:rPr>
        <w:rFonts w:ascii="Symbol" w:hAnsi="Symbol" w:hint="default"/>
      </w:rPr>
    </w:lvl>
    <w:lvl w:ilvl="1" w:tplc="AB1038AE" w:tentative="1">
      <w:start w:val="1"/>
      <w:numFmt w:val="bullet"/>
      <w:lvlText w:val="o"/>
      <w:lvlJc w:val="left"/>
      <w:pPr>
        <w:ind w:left="1440" w:hanging="360"/>
      </w:pPr>
      <w:rPr>
        <w:rFonts w:ascii="Courier New" w:hAnsi="Courier New" w:cs="Courier New" w:hint="default"/>
      </w:rPr>
    </w:lvl>
    <w:lvl w:ilvl="2" w:tplc="FD56731E" w:tentative="1">
      <w:start w:val="1"/>
      <w:numFmt w:val="bullet"/>
      <w:lvlText w:val=""/>
      <w:lvlJc w:val="left"/>
      <w:pPr>
        <w:ind w:left="2160" w:hanging="360"/>
      </w:pPr>
      <w:rPr>
        <w:rFonts w:ascii="Wingdings" w:hAnsi="Wingdings" w:hint="default"/>
      </w:rPr>
    </w:lvl>
    <w:lvl w:ilvl="3" w:tplc="D8363C5A" w:tentative="1">
      <w:start w:val="1"/>
      <w:numFmt w:val="bullet"/>
      <w:lvlText w:val=""/>
      <w:lvlJc w:val="left"/>
      <w:pPr>
        <w:ind w:left="2880" w:hanging="360"/>
      </w:pPr>
      <w:rPr>
        <w:rFonts w:ascii="Symbol" w:hAnsi="Symbol" w:hint="default"/>
      </w:rPr>
    </w:lvl>
    <w:lvl w:ilvl="4" w:tplc="939E8660" w:tentative="1">
      <w:start w:val="1"/>
      <w:numFmt w:val="bullet"/>
      <w:lvlText w:val="o"/>
      <w:lvlJc w:val="left"/>
      <w:pPr>
        <w:ind w:left="3600" w:hanging="360"/>
      </w:pPr>
      <w:rPr>
        <w:rFonts w:ascii="Courier New" w:hAnsi="Courier New" w:cs="Courier New" w:hint="default"/>
      </w:rPr>
    </w:lvl>
    <w:lvl w:ilvl="5" w:tplc="B9269AD2" w:tentative="1">
      <w:start w:val="1"/>
      <w:numFmt w:val="bullet"/>
      <w:lvlText w:val=""/>
      <w:lvlJc w:val="left"/>
      <w:pPr>
        <w:ind w:left="4320" w:hanging="360"/>
      </w:pPr>
      <w:rPr>
        <w:rFonts w:ascii="Wingdings" w:hAnsi="Wingdings" w:hint="default"/>
      </w:rPr>
    </w:lvl>
    <w:lvl w:ilvl="6" w:tplc="E06C4648" w:tentative="1">
      <w:start w:val="1"/>
      <w:numFmt w:val="bullet"/>
      <w:lvlText w:val=""/>
      <w:lvlJc w:val="left"/>
      <w:pPr>
        <w:ind w:left="5040" w:hanging="360"/>
      </w:pPr>
      <w:rPr>
        <w:rFonts w:ascii="Symbol" w:hAnsi="Symbol" w:hint="default"/>
      </w:rPr>
    </w:lvl>
    <w:lvl w:ilvl="7" w:tplc="B77A6F74" w:tentative="1">
      <w:start w:val="1"/>
      <w:numFmt w:val="bullet"/>
      <w:lvlText w:val="o"/>
      <w:lvlJc w:val="left"/>
      <w:pPr>
        <w:ind w:left="5760" w:hanging="360"/>
      </w:pPr>
      <w:rPr>
        <w:rFonts w:ascii="Courier New" w:hAnsi="Courier New" w:cs="Courier New" w:hint="default"/>
      </w:rPr>
    </w:lvl>
    <w:lvl w:ilvl="8" w:tplc="328EBE6C" w:tentative="1">
      <w:start w:val="1"/>
      <w:numFmt w:val="bullet"/>
      <w:lvlText w:val=""/>
      <w:lvlJc w:val="left"/>
      <w:pPr>
        <w:ind w:left="6480" w:hanging="360"/>
      </w:pPr>
      <w:rPr>
        <w:rFonts w:ascii="Wingdings" w:hAnsi="Wingdings" w:hint="default"/>
      </w:rPr>
    </w:lvl>
  </w:abstractNum>
  <w:abstractNum w:abstractNumId="3" w15:restartNumberingAfterBreak="0">
    <w:nsid w:val="39663B2C"/>
    <w:multiLevelType w:val="hybridMultilevel"/>
    <w:tmpl w:val="ADD669FC"/>
    <w:lvl w:ilvl="0" w:tplc="109812A6">
      <w:start w:val="1"/>
      <w:numFmt w:val="bullet"/>
      <w:lvlText w:val=""/>
      <w:lvlJc w:val="left"/>
      <w:pPr>
        <w:ind w:left="720" w:hanging="360"/>
      </w:pPr>
      <w:rPr>
        <w:rFonts w:ascii="Symbol" w:hAnsi="Symbol" w:hint="default"/>
      </w:rPr>
    </w:lvl>
    <w:lvl w:ilvl="1" w:tplc="A6C8BEE0" w:tentative="1">
      <w:start w:val="1"/>
      <w:numFmt w:val="bullet"/>
      <w:lvlText w:val="o"/>
      <w:lvlJc w:val="left"/>
      <w:pPr>
        <w:ind w:left="1440" w:hanging="360"/>
      </w:pPr>
      <w:rPr>
        <w:rFonts w:ascii="Courier New" w:hAnsi="Courier New" w:cs="Courier New" w:hint="default"/>
      </w:rPr>
    </w:lvl>
    <w:lvl w:ilvl="2" w:tplc="50E86520" w:tentative="1">
      <w:start w:val="1"/>
      <w:numFmt w:val="bullet"/>
      <w:lvlText w:val=""/>
      <w:lvlJc w:val="left"/>
      <w:pPr>
        <w:ind w:left="2160" w:hanging="360"/>
      </w:pPr>
      <w:rPr>
        <w:rFonts w:ascii="Wingdings" w:hAnsi="Wingdings" w:hint="default"/>
      </w:rPr>
    </w:lvl>
    <w:lvl w:ilvl="3" w:tplc="F7F2815A" w:tentative="1">
      <w:start w:val="1"/>
      <w:numFmt w:val="bullet"/>
      <w:lvlText w:val=""/>
      <w:lvlJc w:val="left"/>
      <w:pPr>
        <w:ind w:left="2880" w:hanging="360"/>
      </w:pPr>
      <w:rPr>
        <w:rFonts w:ascii="Symbol" w:hAnsi="Symbol" w:hint="default"/>
      </w:rPr>
    </w:lvl>
    <w:lvl w:ilvl="4" w:tplc="E26CD9D0" w:tentative="1">
      <w:start w:val="1"/>
      <w:numFmt w:val="bullet"/>
      <w:lvlText w:val="o"/>
      <w:lvlJc w:val="left"/>
      <w:pPr>
        <w:ind w:left="3600" w:hanging="360"/>
      </w:pPr>
      <w:rPr>
        <w:rFonts w:ascii="Courier New" w:hAnsi="Courier New" w:cs="Courier New" w:hint="default"/>
      </w:rPr>
    </w:lvl>
    <w:lvl w:ilvl="5" w:tplc="A5FAE94C" w:tentative="1">
      <w:start w:val="1"/>
      <w:numFmt w:val="bullet"/>
      <w:lvlText w:val=""/>
      <w:lvlJc w:val="left"/>
      <w:pPr>
        <w:ind w:left="4320" w:hanging="360"/>
      </w:pPr>
      <w:rPr>
        <w:rFonts w:ascii="Wingdings" w:hAnsi="Wingdings" w:hint="default"/>
      </w:rPr>
    </w:lvl>
    <w:lvl w:ilvl="6" w:tplc="ACE4150C" w:tentative="1">
      <w:start w:val="1"/>
      <w:numFmt w:val="bullet"/>
      <w:lvlText w:val=""/>
      <w:lvlJc w:val="left"/>
      <w:pPr>
        <w:ind w:left="5040" w:hanging="360"/>
      </w:pPr>
      <w:rPr>
        <w:rFonts w:ascii="Symbol" w:hAnsi="Symbol" w:hint="default"/>
      </w:rPr>
    </w:lvl>
    <w:lvl w:ilvl="7" w:tplc="B7B883D4" w:tentative="1">
      <w:start w:val="1"/>
      <w:numFmt w:val="bullet"/>
      <w:lvlText w:val="o"/>
      <w:lvlJc w:val="left"/>
      <w:pPr>
        <w:ind w:left="5760" w:hanging="360"/>
      </w:pPr>
      <w:rPr>
        <w:rFonts w:ascii="Courier New" w:hAnsi="Courier New" w:cs="Courier New" w:hint="default"/>
      </w:rPr>
    </w:lvl>
    <w:lvl w:ilvl="8" w:tplc="CF1850A4" w:tentative="1">
      <w:start w:val="1"/>
      <w:numFmt w:val="bullet"/>
      <w:lvlText w:val=""/>
      <w:lvlJc w:val="left"/>
      <w:pPr>
        <w:ind w:left="6480" w:hanging="360"/>
      </w:pPr>
      <w:rPr>
        <w:rFonts w:ascii="Wingdings" w:hAnsi="Wingdings" w:hint="default"/>
      </w:rPr>
    </w:lvl>
  </w:abstractNum>
  <w:abstractNum w:abstractNumId="4" w15:restartNumberingAfterBreak="0">
    <w:nsid w:val="463805F5"/>
    <w:multiLevelType w:val="hybridMultilevel"/>
    <w:tmpl w:val="8A80F2FA"/>
    <w:lvl w:ilvl="0" w:tplc="FBAEE978">
      <w:start w:val="1"/>
      <w:numFmt w:val="decimal"/>
      <w:lvlText w:val="%1."/>
      <w:lvlJc w:val="left"/>
      <w:pPr>
        <w:ind w:left="420" w:hanging="360"/>
      </w:pPr>
      <w:rPr>
        <w:rFonts w:hint="default"/>
      </w:rPr>
    </w:lvl>
    <w:lvl w:ilvl="1" w:tplc="4016F5F6" w:tentative="1">
      <w:start w:val="1"/>
      <w:numFmt w:val="lowerLetter"/>
      <w:lvlText w:val="%2."/>
      <w:lvlJc w:val="left"/>
      <w:pPr>
        <w:ind w:left="1140" w:hanging="360"/>
      </w:pPr>
    </w:lvl>
    <w:lvl w:ilvl="2" w:tplc="62AE1A96" w:tentative="1">
      <w:start w:val="1"/>
      <w:numFmt w:val="lowerRoman"/>
      <w:lvlText w:val="%3."/>
      <w:lvlJc w:val="right"/>
      <w:pPr>
        <w:ind w:left="1860" w:hanging="180"/>
      </w:pPr>
    </w:lvl>
    <w:lvl w:ilvl="3" w:tplc="605E9076" w:tentative="1">
      <w:start w:val="1"/>
      <w:numFmt w:val="decimal"/>
      <w:lvlText w:val="%4."/>
      <w:lvlJc w:val="left"/>
      <w:pPr>
        <w:ind w:left="2580" w:hanging="360"/>
      </w:pPr>
    </w:lvl>
    <w:lvl w:ilvl="4" w:tplc="84A4F592" w:tentative="1">
      <w:start w:val="1"/>
      <w:numFmt w:val="lowerLetter"/>
      <w:lvlText w:val="%5."/>
      <w:lvlJc w:val="left"/>
      <w:pPr>
        <w:ind w:left="3300" w:hanging="360"/>
      </w:pPr>
    </w:lvl>
    <w:lvl w:ilvl="5" w:tplc="8D882CB0" w:tentative="1">
      <w:start w:val="1"/>
      <w:numFmt w:val="lowerRoman"/>
      <w:lvlText w:val="%6."/>
      <w:lvlJc w:val="right"/>
      <w:pPr>
        <w:ind w:left="4020" w:hanging="180"/>
      </w:pPr>
    </w:lvl>
    <w:lvl w:ilvl="6" w:tplc="AD96FAB2" w:tentative="1">
      <w:start w:val="1"/>
      <w:numFmt w:val="decimal"/>
      <w:lvlText w:val="%7."/>
      <w:lvlJc w:val="left"/>
      <w:pPr>
        <w:ind w:left="4740" w:hanging="360"/>
      </w:pPr>
    </w:lvl>
    <w:lvl w:ilvl="7" w:tplc="1B1C5050" w:tentative="1">
      <w:start w:val="1"/>
      <w:numFmt w:val="lowerLetter"/>
      <w:lvlText w:val="%8."/>
      <w:lvlJc w:val="left"/>
      <w:pPr>
        <w:ind w:left="5460" w:hanging="360"/>
      </w:pPr>
    </w:lvl>
    <w:lvl w:ilvl="8" w:tplc="60C4CC22" w:tentative="1">
      <w:start w:val="1"/>
      <w:numFmt w:val="lowerRoman"/>
      <w:lvlText w:val="%9."/>
      <w:lvlJc w:val="right"/>
      <w:pPr>
        <w:ind w:left="6180" w:hanging="180"/>
      </w:pPr>
    </w:lvl>
  </w:abstractNum>
  <w:abstractNum w:abstractNumId="5" w15:restartNumberingAfterBreak="0">
    <w:nsid w:val="49284225"/>
    <w:multiLevelType w:val="multilevel"/>
    <w:tmpl w:val="A1BE9D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203387F"/>
    <w:multiLevelType w:val="hybridMultilevel"/>
    <w:tmpl w:val="4D08899A"/>
    <w:lvl w:ilvl="0" w:tplc="C5D620D2">
      <w:start w:val="1"/>
      <w:numFmt w:val="bullet"/>
      <w:lvlText w:val=""/>
      <w:lvlJc w:val="left"/>
      <w:pPr>
        <w:ind w:left="720" w:hanging="360"/>
      </w:pPr>
      <w:rPr>
        <w:rFonts w:ascii="Symbol" w:hAnsi="Symbol" w:hint="default"/>
      </w:rPr>
    </w:lvl>
    <w:lvl w:ilvl="1" w:tplc="7A245940" w:tentative="1">
      <w:start w:val="1"/>
      <w:numFmt w:val="bullet"/>
      <w:lvlText w:val="o"/>
      <w:lvlJc w:val="left"/>
      <w:pPr>
        <w:ind w:left="1440" w:hanging="360"/>
      </w:pPr>
      <w:rPr>
        <w:rFonts w:ascii="Courier New" w:hAnsi="Courier New" w:cs="Courier New" w:hint="default"/>
      </w:rPr>
    </w:lvl>
    <w:lvl w:ilvl="2" w:tplc="7758F7F4" w:tentative="1">
      <w:start w:val="1"/>
      <w:numFmt w:val="bullet"/>
      <w:lvlText w:val=""/>
      <w:lvlJc w:val="left"/>
      <w:pPr>
        <w:ind w:left="2160" w:hanging="360"/>
      </w:pPr>
      <w:rPr>
        <w:rFonts w:ascii="Wingdings" w:hAnsi="Wingdings" w:hint="default"/>
      </w:rPr>
    </w:lvl>
    <w:lvl w:ilvl="3" w:tplc="0C3CBC46" w:tentative="1">
      <w:start w:val="1"/>
      <w:numFmt w:val="bullet"/>
      <w:lvlText w:val=""/>
      <w:lvlJc w:val="left"/>
      <w:pPr>
        <w:ind w:left="2880" w:hanging="360"/>
      </w:pPr>
      <w:rPr>
        <w:rFonts w:ascii="Symbol" w:hAnsi="Symbol" w:hint="default"/>
      </w:rPr>
    </w:lvl>
    <w:lvl w:ilvl="4" w:tplc="44421426" w:tentative="1">
      <w:start w:val="1"/>
      <w:numFmt w:val="bullet"/>
      <w:lvlText w:val="o"/>
      <w:lvlJc w:val="left"/>
      <w:pPr>
        <w:ind w:left="3600" w:hanging="360"/>
      </w:pPr>
      <w:rPr>
        <w:rFonts w:ascii="Courier New" w:hAnsi="Courier New" w:cs="Courier New" w:hint="default"/>
      </w:rPr>
    </w:lvl>
    <w:lvl w:ilvl="5" w:tplc="5876FC4E" w:tentative="1">
      <w:start w:val="1"/>
      <w:numFmt w:val="bullet"/>
      <w:lvlText w:val=""/>
      <w:lvlJc w:val="left"/>
      <w:pPr>
        <w:ind w:left="4320" w:hanging="360"/>
      </w:pPr>
      <w:rPr>
        <w:rFonts w:ascii="Wingdings" w:hAnsi="Wingdings" w:hint="default"/>
      </w:rPr>
    </w:lvl>
    <w:lvl w:ilvl="6" w:tplc="E042D43A" w:tentative="1">
      <w:start w:val="1"/>
      <w:numFmt w:val="bullet"/>
      <w:lvlText w:val=""/>
      <w:lvlJc w:val="left"/>
      <w:pPr>
        <w:ind w:left="5040" w:hanging="360"/>
      </w:pPr>
      <w:rPr>
        <w:rFonts w:ascii="Symbol" w:hAnsi="Symbol" w:hint="default"/>
      </w:rPr>
    </w:lvl>
    <w:lvl w:ilvl="7" w:tplc="2FC85986" w:tentative="1">
      <w:start w:val="1"/>
      <w:numFmt w:val="bullet"/>
      <w:lvlText w:val="o"/>
      <w:lvlJc w:val="left"/>
      <w:pPr>
        <w:ind w:left="5760" w:hanging="360"/>
      </w:pPr>
      <w:rPr>
        <w:rFonts w:ascii="Courier New" w:hAnsi="Courier New" w:cs="Courier New" w:hint="default"/>
      </w:rPr>
    </w:lvl>
    <w:lvl w:ilvl="8" w:tplc="BD7E14A0" w:tentative="1">
      <w:start w:val="1"/>
      <w:numFmt w:val="bullet"/>
      <w:lvlText w:val=""/>
      <w:lvlJc w:val="left"/>
      <w:pPr>
        <w:ind w:left="6480" w:hanging="360"/>
      </w:pPr>
      <w:rPr>
        <w:rFonts w:ascii="Wingdings" w:hAnsi="Wingdings" w:hint="default"/>
      </w:rPr>
    </w:lvl>
  </w:abstractNum>
  <w:abstractNum w:abstractNumId="7" w15:restartNumberingAfterBreak="0">
    <w:nsid w:val="7B7E68DA"/>
    <w:multiLevelType w:val="hybridMultilevel"/>
    <w:tmpl w:val="6B0C4114"/>
    <w:lvl w:ilvl="0" w:tplc="26482622">
      <w:start w:val="1"/>
      <w:numFmt w:val="decimal"/>
      <w:lvlText w:val="%1."/>
      <w:lvlJc w:val="left"/>
      <w:pPr>
        <w:ind w:left="720" w:hanging="360"/>
      </w:pPr>
    </w:lvl>
    <w:lvl w:ilvl="1" w:tplc="72C09022" w:tentative="1">
      <w:start w:val="1"/>
      <w:numFmt w:val="lowerLetter"/>
      <w:lvlText w:val="%2."/>
      <w:lvlJc w:val="left"/>
      <w:pPr>
        <w:ind w:left="1440" w:hanging="360"/>
      </w:pPr>
    </w:lvl>
    <w:lvl w:ilvl="2" w:tplc="03845864" w:tentative="1">
      <w:start w:val="1"/>
      <w:numFmt w:val="lowerRoman"/>
      <w:lvlText w:val="%3."/>
      <w:lvlJc w:val="right"/>
      <w:pPr>
        <w:ind w:left="2160" w:hanging="180"/>
      </w:pPr>
    </w:lvl>
    <w:lvl w:ilvl="3" w:tplc="4704E696" w:tentative="1">
      <w:start w:val="1"/>
      <w:numFmt w:val="decimal"/>
      <w:lvlText w:val="%4."/>
      <w:lvlJc w:val="left"/>
      <w:pPr>
        <w:ind w:left="2880" w:hanging="360"/>
      </w:pPr>
    </w:lvl>
    <w:lvl w:ilvl="4" w:tplc="9118D1C6" w:tentative="1">
      <w:start w:val="1"/>
      <w:numFmt w:val="lowerLetter"/>
      <w:lvlText w:val="%5."/>
      <w:lvlJc w:val="left"/>
      <w:pPr>
        <w:ind w:left="3600" w:hanging="360"/>
      </w:pPr>
    </w:lvl>
    <w:lvl w:ilvl="5" w:tplc="4574F9AA" w:tentative="1">
      <w:start w:val="1"/>
      <w:numFmt w:val="lowerRoman"/>
      <w:lvlText w:val="%6."/>
      <w:lvlJc w:val="right"/>
      <w:pPr>
        <w:ind w:left="4320" w:hanging="180"/>
      </w:pPr>
    </w:lvl>
    <w:lvl w:ilvl="6" w:tplc="87F2E3FC" w:tentative="1">
      <w:start w:val="1"/>
      <w:numFmt w:val="decimal"/>
      <w:lvlText w:val="%7."/>
      <w:lvlJc w:val="left"/>
      <w:pPr>
        <w:ind w:left="5040" w:hanging="360"/>
      </w:pPr>
    </w:lvl>
    <w:lvl w:ilvl="7" w:tplc="E7C40556" w:tentative="1">
      <w:start w:val="1"/>
      <w:numFmt w:val="lowerLetter"/>
      <w:lvlText w:val="%8."/>
      <w:lvlJc w:val="left"/>
      <w:pPr>
        <w:ind w:left="5760" w:hanging="360"/>
      </w:pPr>
    </w:lvl>
    <w:lvl w:ilvl="8" w:tplc="36B08C10" w:tentative="1">
      <w:start w:val="1"/>
      <w:numFmt w:val="lowerRoman"/>
      <w:lvlText w:val="%9."/>
      <w:lvlJc w:val="right"/>
      <w:pPr>
        <w:ind w:left="6480" w:hanging="180"/>
      </w:pPr>
    </w:lvl>
  </w:abstractNum>
  <w:num w:numId="1" w16cid:durableId="2118912555">
    <w:abstractNumId w:val="1"/>
  </w:num>
  <w:num w:numId="2" w16cid:durableId="328826597">
    <w:abstractNumId w:val="5"/>
  </w:num>
  <w:num w:numId="3" w16cid:durableId="296223831">
    <w:abstractNumId w:val="7"/>
  </w:num>
  <w:num w:numId="4" w16cid:durableId="594362767">
    <w:abstractNumId w:val="4"/>
  </w:num>
  <w:num w:numId="5" w16cid:durableId="23756091">
    <w:abstractNumId w:val="0"/>
  </w:num>
  <w:num w:numId="6" w16cid:durableId="133521392">
    <w:abstractNumId w:val="3"/>
  </w:num>
  <w:num w:numId="7" w16cid:durableId="689721689">
    <w:abstractNumId w:val="2"/>
  </w:num>
  <w:num w:numId="8" w16cid:durableId="10353467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zsTA1MTO0NDQ2MDVU0lEKTi0uzszPAykwqgUAv7T47iwAAAA="/>
  </w:docVars>
  <w:rsids>
    <w:rsidRoot w:val="006341D0"/>
    <w:rsid w:val="0013344E"/>
    <w:rsid w:val="001665D1"/>
    <w:rsid w:val="0024632A"/>
    <w:rsid w:val="002D0D5B"/>
    <w:rsid w:val="00333FF2"/>
    <w:rsid w:val="00356599"/>
    <w:rsid w:val="004E1557"/>
    <w:rsid w:val="006341D0"/>
    <w:rsid w:val="006953C3"/>
    <w:rsid w:val="006A720A"/>
    <w:rsid w:val="009678B6"/>
    <w:rsid w:val="00B07631"/>
    <w:rsid w:val="00BB0616"/>
    <w:rsid w:val="00C85076"/>
    <w:rsid w:val="00DC4E3A"/>
    <w:rsid w:val="00E5489D"/>
    <w:rsid w:val="00F51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58A83"/>
  <w15:chartTrackingRefBased/>
  <w15:docId w15:val="{FCD5416B-5A50-45D6-8963-BBC323E8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5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65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517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D5B"/>
    <w:pPr>
      <w:ind w:left="720"/>
      <w:contextualSpacing/>
    </w:pPr>
  </w:style>
  <w:style w:type="paragraph" w:styleId="Header">
    <w:name w:val="header"/>
    <w:basedOn w:val="Normal"/>
    <w:link w:val="HeaderChar"/>
    <w:uiPriority w:val="99"/>
    <w:unhideWhenUsed/>
    <w:rsid w:val="00166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5D1"/>
  </w:style>
  <w:style w:type="paragraph" w:styleId="Footer">
    <w:name w:val="footer"/>
    <w:basedOn w:val="Normal"/>
    <w:link w:val="FooterChar"/>
    <w:uiPriority w:val="99"/>
    <w:unhideWhenUsed/>
    <w:rsid w:val="00166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5D1"/>
  </w:style>
  <w:style w:type="paragraph" w:styleId="NormalWeb">
    <w:name w:val="Normal (Web)"/>
    <w:basedOn w:val="Normal"/>
    <w:uiPriority w:val="99"/>
    <w:semiHidden/>
    <w:unhideWhenUsed/>
    <w:rsid w:val="001665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665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665D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665D1"/>
    <w:pPr>
      <w:outlineLvl w:val="9"/>
    </w:pPr>
  </w:style>
  <w:style w:type="paragraph" w:styleId="TOC1">
    <w:name w:val="toc 1"/>
    <w:basedOn w:val="Normal"/>
    <w:next w:val="Normal"/>
    <w:autoRedefine/>
    <w:uiPriority w:val="39"/>
    <w:unhideWhenUsed/>
    <w:rsid w:val="001665D1"/>
    <w:pPr>
      <w:spacing w:after="100"/>
    </w:pPr>
  </w:style>
  <w:style w:type="paragraph" w:styleId="TOC2">
    <w:name w:val="toc 2"/>
    <w:basedOn w:val="Normal"/>
    <w:next w:val="Normal"/>
    <w:autoRedefine/>
    <w:uiPriority w:val="39"/>
    <w:unhideWhenUsed/>
    <w:rsid w:val="001665D1"/>
    <w:pPr>
      <w:spacing w:after="100"/>
      <w:ind w:left="220"/>
    </w:pPr>
  </w:style>
  <w:style w:type="character" w:styleId="Hyperlink">
    <w:name w:val="Hyperlink"/>
    <w:basedOn w:val="DefaultParagraphFont"/>
    <w:uiPriority w:val="99"/>
    <w:unhideWhenUsed/>
    <w:rsid w:val="001665D1"/>
    <w:rPr>
      <w:color w:val="0563C1" w:themeColor="hyperlink"/>
      <w:u w:val="single"/>
    </w:rPr>
  </w:style>
  <w:style w:type="character" w:customStyle="1" w:styleId="Heading3Char">
    <w:name w:val="Heading 3 Char"/>
    <w:basedOn w:val="DefaultParagraphFont"/>
    <w:link w:val="Heading3"/>
    <w:uiPriority w:val="9"/>
    <w:rsid w:val="00F517F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517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AF953-292C-4B26-BF3C-8C8F0762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2272</Words>
  <Characters>12955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dc:creator>
  <cp:lastModifiedBy>Smiyah ishfaq</cp:lastModifiedBy>
  <cp:revision>2</cp:revision>
  <dcterms:created xsi:type="dcterms:W3CDTF">2022-11-23T08:32:00Z</dcterms:created>
  <dcterms:modified xsi:type="dcterms:W3CDTF">2022-11-23T08:32:00Z</dcterms:modified>
</cp:coreProperties>
</file>