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DB1B4" w14:textId="79E21C4B" w:rsidR="006A16D5" w:rsidRDefault="006A16D5"/>
    <w:p w14:paraId="7264512B" w14:textId="24BA9254" w:rsidR="0014001A" w:rsidRDefault="0014001A"/>
    <w:p w14:paraId="248C5857" w14:textId="3725C172" w:rsidR="0014001A" w:rsidRDefault="0014001A"/>
    <w:p w14:paraId="3E7B02F6" w14:textId="102D7B53" w:rsidR="0014001A" w:rsidRDefault="0014001A"/>
    <w:p w14:paraId="3BE0DE78" w14:textId="3CC367BA" w:rsidR="0014001A" w:rsidRDefault="0014001A"/>
    <w:p w14:paraId="2F6F2503" w14:textId="55EBA0C8" w:rsidR="0014001A" w:rsidRDefault="0014001A"/>
    <w:p w14:paraId="4B83F771" w14:textId="20B87B46" w:rsidR="0014001A" w:rsidRDefault="0014001A"/>
    <w:p w14:paraId="605E025F" w14:textId="118DDD77" w:rsidR="0014001A" w:rsidRDefault="0014001A"/>
    <w:p w14:paraId="0A75E7BD" w14:textId="6847F867" w:rsidR="0014001A" w:rsidRDefault="0014001A"/>
    <w:p w14:paraId="2C1170D8" w14:textId="3422D7C0" w:rsidR="0014001A" w:rsidRDefault="0014001A"/>
    <w:p w14:paraId="37BBACF4" w14:textId="35E6DC11" w:rsidR="0014001A" w:rsidRDefault="0014001A"/>
    <w:p w14:paraId="74954054" w14:textId="1CD1D3A6" w:rsidR="0014001A" w:rsidRDefault="0014001A"/>
    <w:p w14:paraId="38B147F8" w14:textId="0422C592" w:rsidR="0014001A" w:rsidRDefault="0014001A"/>
    <w:p w14:paraId="450228A9" w14:textId="7EDEC531" w:rsidR="0014001A" w:rsidRDefault="0014001A"/>
    <w:p w14:paraId="433FD4EC" w14:textId="02D83FC6" w:rsidR="0014001A" w:rsidRDefault="0014001A"/>
    <w:p w14:paraId="3D1340D5" w14:textId="26AB042C" w:rsidR="0014001A" w:rsidRDefault="0014001A"/>
    <w:p w14:paraId="09CBDFD5" w14:textId="6D56ABAB" w:rsidR="0014001A" w:rsidRDefault="0014001A"/>
    <w:p w14:paraId="3104AF4A" w14:textId="1BC58094" w:rsidR="0014001A" w:rsidRDefault="0014001A"/>
    <w:p w14:paraId="02E26751" w14:textId="42A22EB8" w:rsidR="0014001A" w:rsidRDefault="0014001A"/>
    <w:p w14:paraId="62E72DB3" w14:textId="59D1093D" w:rsidR="0014001A" w:rsidRDefault="0014001A"/>
    <w:p w14:paraId="435C4180" w14:textId="4549AB42" w:rsidR="0014001A" w:rsidRDefault="0014001A"/>
    <w:p w14:paraId="363BE210" w14:textId="325C468C" w:rsidR="0014001A" w:rsidRDefault="0014001A"/>
    <w:p w14:paraId="190B2E52" w14:textId="5CFCC1E0" w:rsidR="0014001A" w:rsidRDefault="0014001A"/>
    <w:p w14:paraId="67A69028" w14:textId="7BF529F1" w:rsidR="0014001A" w:rsidRDefault="0014001A"/>
    <w:p w14:paraId="0756F379" w14:textId="2DC7123E" w:rsidR="0014001A" w:rsidRDefault="0014001A"/>
    <w:p w14:paraId="4913B196" w14:textId="139091E6" w:rsidR="0014001A" w:rsidRDefault="0014001A"/>
    <w:p w14:paraId="2C39E632" w14:textId="4440C423" w:rsidR="0014001A" w:rsidRDefault="0014001A"/>
    <w:p w14:paraId="03B1407F" w14:textId="4203EA14" w:rsidR="0014001A" w:rsidRDefault="0014001A"/>
    <w:p w14:paraId="2B37E5F9" w14:textId="1A7E39BB" w:rsidR="0014001A" w:rsidRDefault="0014001A"/>
    <w:p w14:paraId="77797E37" w14:textId="0AEC0888" w:rsidR="0014001A" w:rsidRDefault="0014001A"/>
    <w:p w14:paraId="1C100953" w14:textId="2E42664F" w:rsidR="0014001A" w:rsidRDefault="0014001A"/>
    <w:p w14:paraId="445B9E2B" w14:textId="09CFBDAD" w:rsidR="0014001A" w:rsidRDefault="0014001A"/>
    <w:p w14:paraId="01AC5877" w14:textId="4BCA6CB3" w:rsidR="0014001A" w:rsidRDefault="0014001A"/>
    <w:p w14:paraId="2FB8F3F6" w14:textId="6573E22E" w:rsidR="0014001A" w:rsidRDefault="0014001A"/>
    <w:p w14:paraId="29B8F94C" w14:textId="38409261" w:rsidR="0014001A" w:rsidRDefault="0014001A"/>
    <w:p w14:paraId="203C6ECE" w14:textId="497386F6" w:rsidR="0014001A" w:rsidRDefault="0014001A"/>
    <w:p w14:paraId="700D790F" w14:textId="4FEA31A7" w:rsidR="0014001A" w:rsidRDefault="0014001A"/>
    <w:p w14:paraId="667FC196" w14:textId="4E32833D" w:rsidR="0014001A" w:rsidRDefault="0014001A"/>
    <w:p w14:paraId="02E19CA5" w14:textId="2443257C" w:rsidR="0014001A" w:rsidRDefault="0014001A"/>
    <w:p w14:paraId="3F01BAB9" w14:textId="40653049" w:rsidR="0014001A" w:rsidRDefault="0014001A"/>
    <w:p w14:paraId="04FA3BA3" w14:textId="0ECE8AE6" w:rsidR="0014001A" w:rsidRDefault="0014001A"/>
    <w:p w14:paraId="24B35340" w14:textId="0E8D92D9" w:rsidR="0014001A" w:rsidRDefault="0014001A"/>
    <w:p w14:paraId="68474514" w14:textId="1131FD97" w:rsidR="0014001A" w:rsidRDefault="0014001A"/>
    <w:p w14:paraId="45DA3DDB" w14:textId="6083D6A5" w:rsidR="0014001A" w:rsidRDefault="0014001A"/>
    <w:p w14:paraId="3CCE5AD9" w14:textId="538007AE" w:rsidR="0014001A" w:rsidRDefault="0014001A"/>
    <w:p w14:paraId="71B377AC" w14:textId="0D02FD0B" w:rsidR="0014001A" w:rsidRDefault="0014001A"/>
    <w:p w14:paraId="46B256B4" w14:textId="42B50AB6" w:rsidR="0014001A" w:rsidRDefault="0014001A"/>
    <w:p w14:paraId="3668C15C" w14:textId="6BCEA6B5" w:rsidR="0014001A" w:rsidRDefault="0014001A"/>
    <w:p w14:paraId="28FE677D" w14:textId="6FAE2D53" w:rsidR="008B0B04" w:rsidRPr="008B0B04" w:rsidRDefault="008B0B04">
      <w:pPr>
        <w:rPr>
          <w:lang w:val="en-US"/>
        </w:rPr>
      </w:pPr>
      <w:r>
        <w:rPr>
          <w:b/>
          <w:bCs/>
          <w:sz w:val="32"/>
          <w:szCs w:val="32"/>
          <w:lang w:val="en-US"/>
        </w:rPr>
        <w:lastRenderedPageBreak/>
        <w:t xml:space="preserve">Introduction </w:t>
      </w:r>
    </w:p>
    <w:p w14:paraId="7C165B5B" w14:textId="77777777" w:rsidR="008B0B04" w:rsidRDefault="008B0B04">
      <w:pPr>
        <w:rPr>
          <w:lang w:val="en-US"/>
        </w:rPr>
      </w:pPr>
    </w:p>
    <w:p w14:paraId="7EA6B8C3" w14:textId="42D4E307" w:rsidR="00E579E6" w:rsidRDefault="00BD355F">
      <w:r>
        <w:rPr>
          <w:lang w:val="en-US"/>
        </w:rPr>
        <w:t>T</w:t>
      </w:r>
      <w:r w:rsidRPr="00BD355F">
        <w:t xml:space="preserve">he success of </w:t>
      </w:r>
      <w:r>
        <w:rPr>
          <w:lang w:val="en-US"/>
        </w:rPr>
        <w:t xml:space="preserve">every </w:t>
      </w:r>
      <w:r w:rsidRPr="00BD355F">
        <w:t xml:space="preserve">business is determined by the key people involved in it. </w:t>
      </w:r>
      <w:r>
        <w:rPr>
          <w:lang w:val="en-US"/>
        </w:rPr>
        <w:t>E</w:t>
      </w:r>
      <w:r w:rsidRPr="00BD355F">
        <w:t xml:space="preserve">very employer hopes to bring together the best team of professionals who will make the business efficient, </w:t>
      </w:r>
      <w:r w:rsidR="00E579E6" w:rsidRPr="00BD355F">
        <w:t>profitable,</w:t>
      </w:r>
      <w:r w:rsidRPr="00BD355F">
        <w:t xml:space="preserve"> and competitive by pulling it up daily.</w:t>
      </w:r>
    </w:p>
    <w:p w14:paraId="7774605F" w14:textId="56FDD367" w:rsidR="001B110F" w:rsidRDefault="00E579E6">
      <w:pPr>
        <w:rPr>
          <w:lang w:val="en-US"/>
        </w:rPr>
      </w:pPr>
      <w:r w:rsidRPr="00E579E6">
        <w:t>Depending on the type of work and activity that an employee will perform, he is expected to have a certain set of skills and qualities</w:t>
      </w:r>
      <w:r w:rsidR="00A94196">
        <w:rPr>
          <w:lang w:val="en-US"/>
        </w:rPr>
        <w:t>,</w:t>
      </w:r>
      <w:r w:rsidRPr="00E579E6">
        <w:t xml:space="preserve"> that are set as requirements for applying for a certain position.</w:t>
      </w:r>
      <w:r w:rsidR="008B0B04">
        <w:rPr>
          <w:lang w:val="en-US"/>
        </w:rPr>
        <w:t xml:space="preserve"> </w:t>
      </w:r>
      <w:r w:rsidR="001B110F">
        <w:rPr>
          <w:lang w:val="en-US"/>
        </w:rPr>
        <w:t>In one of the studies across many employers carried by the Institute for Employment Studies</w:t>
      </w:r>
      <w:r w:rsidR="00A94196">
        <w:rPr>
          <w:lang w:val="en-US"/>
        </w:rPr>
        <w:t>,</w:t>
      </w:r>
      <w:r w:rsidR="001B110F">
        <w:rPr>
          <w:lang w:val="en-US"/>
        </w:rPr>
        <w:t xml:space="preserve"> there have been determined 6 key skills that most of the employers are looking for in their </w:t>
      </w:r>
      <w:r w:rsidR="008B0B04">
        <w:rPr>
          <w:lang w:val="en-US"/>
        </w:rPr>
        <w:t>employees:</w:t>
      </w:r>
      <w:r w:rsidR="001B110F">
        <w:rPr>
          <w:lang w:val="en-US"/>
        </w:rPr>
        <w:t xml:space="preserve"> </w:t>
      </w:r>
      <w:r w:rsidR="008B0B04">
        <w:rPr>
          <w:lang w:val="en-US"/>
        </w:rPr>
        <w:t xml:space="preserve">communication; the ability to apply numbers; IT skills; working in a team; the ability to improve own </w:t>
      </w:r>
      <w:r w:rsidR="008B0B04">
        <w:rPr>
          <w:lang w:val="en-US"/>
        </w:rPr>
        <w:lastRenderedPageBreak/>
        <w:t xml:space="preserve">learning and performance, and </w:t>
      </w:r>
      <w:r w:rsidR="00BA6CF1">
        <w:rPr>
          <w:lang w:val="en-US"/>
        </w:rPr>
        <w:t>finally</w:t>
      </w:r>
      <w:r w:rsidR="008B0B04">
        <w:rPr>
          <w:lang w:val="en-US"/>
        </w:rPr>
        <w:t xml:space="preserve"> – the </w:t>
      </w:r>
      <w:r w:rsidR="00A94196">
        <w:rPr>
          <w:lang w:val="en-US"/>
        </w:rPr>
        <w:t>problem-solving</w:t>
      </w:r>
      <w:r w:rsidR="008B0B04">
        <w:rPr>
          <w:lang w:val="en-US"/>
        </w:rPr>
        <w:t xml:space="preserve"> skill (Dench, Perryman&lt; Gils, 1998)</w:t>
      </w:r>
    </w:p>
    <w:p w14:paraId="509CEEA9" w14:textId="4506BD91" w:rsidR="004D547C" w:rsidRPr="001B110F" w:rsidRDefault="004D547C">
      <w:pPr>
        <w:rPr>
          <w:lang w:val="en-US"/>
        </w:rPr>
      </w:pPr>
      <w:r>
        <w:rPr>
          <w:lang w:val="en-US"/>
        </w:rPr>
        <w:t xml:space="preserve">This report will be focused on determining the relationship between employees and employers and how it is legally regulated by the law. Secondly, I will discuss the recruitment process with a reflection on the interview role play done during week 9. Finally, I will create my own career development plan </w:t>
      </w:r>
      <w:r w:rsidR="00A94196">
        <w:rPr>
          <w:lang w:val="en-US"/>
        </w:rPr>
        <w:t>using the</w:t>
      </w:r>
      <w:r>
        <w:rPr>
          <w:lang w:val="en-US"/>
        </w:rPr>
        <w:t xml:space="preserve"> tools and </w:t>
      </w:r>
      <w:r w:rsidR="00A94196">
        <w:rPr>
          <w:lang w:val="en-US"/>
        </w:rPr>
        <w:t>theories learned</w:t>
      </w:r>
      <w:r>
        <w:rPr>
          <w:lang w:val="en-US"/>
        </w:rPr>
        <w:t xml:space="preserve"> in this term. </w:t>
      </w:r>
    </w:p>
    <w:p w14:paraId="0F1B4339" w14:textId="23EE8D48" w:rsidR="001B110F" w:rsidRPr="00816DBC" w:rsidRDefault="001B110F">
      <w:pPr>
        <w:rPr>
          <w:b/>
          <w:bCs/>
          <w:lang w:val="en-US"/>
        </w:rPr>
      </w:pPr>
    </w:p>
    <w:p w14:paraId="11AEBB65" w14:textId="2920F04C" w:rsidR="001B110F" w:rsidRPr="00816DBC" w:rsidRDefault="00816DBC" w:rsidP="00816DBC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816DBC">
        <w:rPr>
          <w:b/>
          <w:bCs/>
          <w:sz w:val="32"/>
          <w:szCs w:val="32"/>
          <w:lang w:val="en-US"/>
        </w:rPr>
        <w:t xml:space="preserve"> The Employment Relationship </w:t>
      </w:r>
    </w:p>
    <w:p w14:paraId="7C2CD01F" w14:textId="40D776CA" w:rsidR="001B110F" w:rsidRDefault="00816DBC">
      <w:pPr>
        <w:rPr>
          <w:lang w:val="en-US"/>
        </w:rPr>
      </w:pPr>
      <w:r w:rsidRPr="00816DBC">
        <w:rPr>
          <w:lang w:val="en-US"/>
        </w:rPr>
        <w:t xml:space="preserve">Labor law is extremely important for any economy. In practice, it regulates productive relations in a society. Employment relationships are personal in nature - an agreement between employer and employee, but at the same time are often subject to state policy and are strictly regulated by the </w:t>
      </w:r>
      <w:r w:rsidR="009C48B9" w:rsidRPr="00816DBC">
        <w:rPr>
          <w:lang w:val="en-US"/>
        </w:rPr>
        <w:t>state.</w:t>
      </w:r>
    </w:p>
    <w:p w14:paraId="0F4F0A12" w14:textId="1E4E0419" w:rsidR="001B110F" w:rsidRDefault="000210E8">
      <w:pPr>
        <w:rPr>
          <w:lang w:val="en-US"/>
        </w:rPr>
      </w:pPr>
      <w:r>
        <w:rPr>
          <w:lang w:val="en-US"/>
        </w:rPr>
        <w:lastRenderedPageBreak/>
        <w:t>The Employment Right</w:t>
      </w:r>
      <w:r w:rsidR="00D1332E">
        <w:rPr>
          <w:lang w:val="en-US"/>
        </w:rPr>
        <w:t>s</w:t>
      </w:r>
      <w:r>
        <w:rPr>
          <w:lang w:val="en-US"/>
        </w:rPr>
        <w:t xml:space="preserve"> Act 1996 covers many responsibilities which every employer has to its employees. </w:t>
      </w:r>
      <w:r w:rsidR="00D1332E" w:rsidRPr="00D1332E">
        <w:rPr>
          <w:lang w:val="en-US"/>
        </w:rPr>
        <w:t xml:space="preserve">The law outlines the procedures for hiring </w:t>
      </w:r>
      <w:r w:rsidR="00D1332E">
        <w:rPr>
          <w:lang w:val="en-US"/>
        </w:rPr>
        <w:t>employees,</w:t>
      </w:r>
      <w:r w:rsidR="00D1332E" w:rsidRPr="00D1332E">
        <w:rPr>
          <w:lang w:val="en-US"/>
        </w:rPr>
        <w:t xml:space="preserve"> the right of every worker to receive a written contract</w:t>
      </w:r>
      <w:r w:rsidR="00D1332E">
        <w:t xml:space="preserve"> </w:t>
      </w:r>
      <w:r w:rsidR="00D1332E">
        <w:rPr>
          <w:lang w:val="en-US"/>
        </w:rPr>
        <w:t>within 2 months of their first working day,</w:t>
      </w:r>
      <w:r w:rsidR="00D1332E" w:rsidRPr="00D1332E">
        <w:rPr>
          <w:lang w:val="en-US"/>
        </w:rPr>
        <w:t xml:space="preserve"> that meets </w:t>
      </w:r>
      <w:r w:rsidR="00D1332E" w:rsidRPr="00D1332E">
        <w:rPr>
          <w:lang w:val="en-US"/>
        </w:rPr>
        <w:t>several</w:t>
      </w:r>
      <w:r w:rsidR="00D1332E" w:rsidRPr="00D1332E">
        <w:rPr>
          <w:lang w:val="en-US"/>
        </w:rPr>
        <w:t xml:space="preserve"> requirements</w:t>
      </w:r>
      <w:r w:rsidR="00D1332E">
        <w:rPr>
          <w:lang w:val="en-US"/>
        </w:rPr>
        <w:t xml:space="preserve"> set out in the Act. The Employment Rights Act also determines the conditions around working hours and rest brakes – 20 min brake for every 6 consecutive hours of work, as well as the right for every pregnant </w:t>
      </w:r>
      <w:r w:rsidR="00D10D85">
        <w:rPr>
          <w:lang w:val="en-US"/>
        </w:rPr>
        <w:t>woman</w:t>
      </w:r>
      <w:r w:rsidR="00D1332E">
        <w:rPr>
          <w:lang w:val="en-US"/>
        </w:rPr>
        <w:t xml:space="preserve"> to receive up to 52 weeks maternity leave and at least </w:t>
      </w:r>
      <w:r w:rsidR="00D10D85">
        <w:rPr>
          <w:lang w:val="en-US"/>
        </w:rPr>
        <w:t>1-week</w:t>
      </w:r>
      <w:r w:rsidR="00D1332E">
        <w:rPr>
          <w:lang w:val="en-US"/>
        </w:rPr>
        <w:t xml:space="preserve"> paternity leave for the partner. </w:t>
      </w:r>
      <w:r w:rsidR="00D10D85">
        <w:rPr>
          <w:lang w:val="en-US"/>
        </w:rPr>
        <w:t>Another part of the Act are the listed benefits that every employee is entitled to after certain period of working</w:t>
      </w:r>
      <w:r w:rsidR="005A7335">
        <w:rPr>
          <w:lang w:val="en-US"/>
        </w:rPr>
        <w:t xml:space="preserve"> time</w:t>
      </w:r>
      <w:r w:rsidR="00D10D85">
        <w:rPr>
          <w:lang w:val="en-US"/>
        </w:rPr>
        <w:t xml:space="preserve"> for the same organization, as well as the procedures of unfair dismissal, redundancy and notice of dismissal. </w:t>
      </w:r>
    </w:p>
    <w:p w14:paraId="5846637D" w14:textId="4AF4BD32" w:rsidR="005F4646" w:rsidRDefault="005A7335" w:rsidP="005F4646">
      <w:r w:rsidRPr="005A7335">
        <w:rPr>
          <w:lang w:val="en-US"/>
        </w:rPr>
        <w:t xml:space="preserve">Another </w:t>
      </w:r>
      <w:r w:rsidRPr="005A7335">
        <w:rPr>
          <w:lang w:val="en-US"/>
        </w:rPr>
        <w:t>particularly important</w:t>
      </w:r>
      <w:r w:rsidRPr="005A7335">
        <w:rPr>
          <w:lang w:val="en-US"/>
        </w:rPr>
        <w:t xml:space="preserve"> aspect of the future and current relationship between employees and employers is described in</w:t>
      </w:r>
      <w:r>
        <w:rPr>
          <w:lang w:val="en-US"/>
        </w:rPr>
        <w:t xml:space="preserve"> the Equality Act 2010. </w:t>
      </w:r>
      <w:r w:rsidR="00983185" w:rsidRPr="00983185">
        <w:rPr>
          <w:lang w:val="en-US"/>
        </w:rPr>
        <w:t xml:space="preserve">This law protects human rights from discrimination </w:t>
      </w:r>
      <w:proofErr w:type="gramStart"/>
      <w:r w:rsidR="00983185" w:rsidRPr="00983185">
        <w:rPr>
          <w:lang w:val="en-US"/>
        </w:rPr>
        <w:t>on the basis of</w:t>
      </w:r>
      <w:proofErr w:type="gramEnd"/>
      <w:r w:rsidR="00983185">
        <w:t xml:space="preserve">: </w:t>
      </w:r>
      <w:r w:rsidR="00983185">
        <w:t>Sex</w:t>
      </w:r>
      <w:r w:rsidR="00983185">
        <w:t xml:space="preserve">; </w:t>
      </w:r>
      <w:r w:rsidR="00983185">
        <w:t>Religion or belief</w:t>
      </w:r>
      <w:r w:rsidR="00983185">
        <w:t xml:space="preserve">; </w:t>
      </w:r>
      <w:r w:rsidR="00983185">
        <w:t>Pregnancy and maternity</w:t>
      </w:r>
      <w:r w:rsidR="00983185">
        <w:t xml:space="preserve">; </w:t>
      </w:r>
      <w:r w:rsidR="00983185">
        <w:t>Race</w:t>
      </w:r>
      <w:r w:rsidR="00983185">
        <w:t xml:space="preserve">; </w:t>
      </w:r>
      <w:r w:rsidR="00983185">
        <w:t>Sexual orientation</w:t>
      </w:r>
      <w:r w:rsidR="00983185">
        <w:t xml:space="preserve">; </w:t>
      </w:r>
      <w:r w:rsidR="00983185">
        <w:t>Marriage and civil partnership</w:t>
      </w:r>
      <w:r w:rsidR="00983185">
        <w:t xml:space="preserve">; </w:t>
      </w:r>
      <w:r w:rsidR="00983185">
        <w:t>Gender reassignment</w:t>
      </w:r>
      <w:r w:rsidR="00983185">
        <w:t xml:space="preserve">; </w:t>
      </w:r>
      <w:r w:rsidR="008B2304">
        <w:t>Disability.</w:t>
      </w:r>
      <w:r w:rsidR="00983185">
        <w:t xml:space="preserve"> </w:t>
      </w:r>
    </w:p>
    <w:p w14:paraId="5776D7D8" w14:textId="487AD9B3" w:rsidR="005F4646" w:rsidRDefault="005F4646" w:rsidP="005F4646">
      <w:pPr>
        <w:rPr>
          <w:lang w:val="en-US"/>
        </w:rPr>
      </w:pPr>
      <w:r>
        <w:rPr>
          <w:lang w:val="en-US"/>
        </w:rPr>
        <w:t xml:space="preserve">Other significantly important piece of legislation is the Health and Safety at Work etc. Act 1974. </w:t>
      </w:r>
      <w:r>
        <w:t xml:space="preserve">This </w:t>
      </w:r>
      <w:r>
        <w:rPr>
          <w:lang w:val="en-US"/>
        </w:rPr>
        <w:t>Act</w:t>
      </w:r>
      <w:r>
        <w:t xml:space="preserve"> regulates the rights and obligations of the state, employers, </w:t>
      </w:r>
      <w:r>
        <w:rPr>
          <w:lang w:val="en-US"/>
        </w:rPr>
        <w:t>employees</w:t>
      </w:r>
      <w:r>
        <w:t xml:space="preserve">, representatives of </w:t>
      </w:r>
      <w:r>
        <w:rPr>
          <w:lang w:val="en-US"/>
        </w:rPr>
        <w:t>employees</w:t>
      </w:r>
      <w:r>
        <w:t xml:space="preserve"> at safety and health at work, persons who work alone or in partnership, and other organizations and legal entities to ensure health and safe working conditions.This </w:t>
      </w:r>
      <w:r>
        <w:rPr>
          <w:lang w:val="en-US"/>
        </w:rPr>
        <w:t xml:space="preserve">law </w:t>
      </w:r>
      <w:r>
        <w:t>introduces general principles for prevention and measures for stimulating the improvements of the safety and health of the workers fo</w:t>
      </w:r>
      <w:r>
        <w:rPr>
          <w:lang w:val="en-US"/>
        </w:rPr>
        <w:t>r</w:t>
      </w:r>
      <w:r>
        <w:t xml:space="preserve"> prevention of occupational risks;</w:t>
      </w:r>
      <w:r>
        <w:rPr>
          <w:lang w:val="en-US"/>
        </w:rPr>
        <w:t>P</w:t>
      </w:r>
      <w:r>
        <w:t xml:space="preserve">rotection of safety and health; </w:t>
      </w:r>
      <w:r>
        <w:rPr>
          <w:lang w:val="en-US"/>
        </w:rPr>
        <w:t>E</w:t>
      </w:r>
      <w:r>
        <w:t>limination of the risks and causes of occupational injuries and occupational morbidity;</w:t>
      </w:r>
      <w:r>
        <w:rPr>
          <w:lang w:val="en-US"/>
        </w:rPr>
        <w:t xml:space="preserve"> I</w:t>
      </w:r>
      <w:r>
        <w:t>nforming, consultations, training;</w:t>
      </w:r>
      <w:r>
        <w:rPr>
          <w:lang w:val="en-US"/>
        </w:rPr>
        <w:t xml:space="preserve"> B</w:t>
      </w:r>
      <w:r>
        <w:t>alanced participatio</w:t>
      </w:r>
      <w:r>
        <w:rPr>
          <w:lang w:val="en-US"/>
        </w:rPr>
        <w:t>n( UK Government,2019).</w:t>
      </w:r>
    </w:p>
    <w:p w14:paraId="2BFE84A4" w14:textId="739CCC70" w:rsidR="00A143D6" w:rsidRDefault="00A143D6" w:rsidP="005F4646">
      <w:pPr>
        <w:rPr>
          <w:lang w:val="en-US"/>
        </w:rPr>
      </w:pPr>
    </w:p>
    <w:p w14:paraId="615BC7AB" w14:textId="63A14C0B" w:rsidR="00A143D6" w:rsidRPr="00A143D6" w:rsidRDefault="00A143D6" w:rsidP="00A143D6">
      <w:pPr>
        <w:pStyle w:val="ListParagraph"/>
        <w:numPr>
          <w:ilvl w:val="1"/>
          <w:numId w:val="2"/>
        </w:numPr>
        <w:rPr>
          <w:sz w:val="32"/>
          <w:szCs w:val="32"/>
          <w:lang w:val="en-US"/>
        </w:rPr>
      </w:pPr>
      <w:r w:rsidRPr="00A143D6">
        <w:rPr>
          <w:sz w:val="32"/>
          <w:szCs w:val="32"/>
          <w:lang w:val="en-US"/>
        </w:rPr>
        <w:t xml:space="preserve">The Recruitment Process </w:t>
      </w:r>
    </w:p>
    <w:p w14:paraId="54051FC9" w14:textId="77777777" w:rsidR="00A143D6" w:rsidRPr="00A143D6" w:rsidRDefault="00A143D6" w:rsidP="00A143D6">
      <w:pPr>
        <w:pStyle w:val="ListParagraph"/>
        <w:ind w:left="630"/>
        <w:rPr>
          <w:sz w:val="32"/>
          <w:szCs w:val="32"/>
          <w:lang w:val="en-US"/>
        </w:rPr>
      </w:pPr>
    </w:p>
    <w:p w14:paraId="7158B821" w14:textId="091999E2" w:rsidR="00A143D6" w:rsidRDefault="00F5758A" w:rsidP="00F5758A">
      <w:pPr>
        <w:rPr>
          <w:lang w:val="en-US"/>
        </w:rPr>
      </w:pPr>
      <w:r w:rsidRPr="00F5758A">
        <w:rPr>
          <w:lang w:val="en-US"/>
        </w:rPr>
        <w:t>Noe, R.A. and Al, E. (2007)</w:t>
      </w:r>
      <w:r>
        <w:rPr>
          <w:lang w:val="en-US"/>
        </w:rPr>
        <w:t xml:space="preserve"> consider the </w:t>
      </w:r>
      <w:r w:rsidRPr="00F5758A">
        <w:rPr>
          <w:lang w:val="en-US"/>
        </w:rPr>
        <w:t>recruitment as</w:t>
      </w:r>
      <w:r>
        <w:rPr>
          <w:lang w:val="en-US"/>
        </w:rPr>
        <w:t xml:space="preserve"> </w:t>
      </w:r>
      <w:r w:rsidRPr="00F5758A">
        <w:rPr>
          <w:lang w:val="en-US"/>
        </w:rPr>
        <w:t>process through which the organization locates</w:t>
      </w:r>
      <w:r>
        <w:rPr>
          <w:lang w:val="en-US"/>
        </w:rPr>
        <w:t xml:space="preserve"> </w:t>
      </w:r>
      <w:r w:rsidRPr="00F5758A">
        <w:rPr>
          <w:lang w:val="en-US"/>
        </w:rPr>
        <w:t xml:space="preserve">suitable candidates </w:t>
      </w:r>
      <w:r w:rsidR="00EB703C">
        <w:rPr>
          <w:lang w:val="en-US"/>
        </w:rPr>
        <w:t>to hire,</w:t>
      </w:r>
      <w:r w:rsidRPr="00F5758A">
        <w:rPr>
          <w:lang w:val="en-US"/>
        </w:rPr>
        <w:t xml:space="preserve"> looking </w:t>
      </w:r>
      <w:r w:rsidR="00EB703C" w:rsidRPr="00F5758A">
        <w:rPr>
          <w:lang w:val="en-US"/>
        </w:rPr>
        <w:t>for</w:t>
      </w:r>
      <w:r w:rsidR="00EB703C">
        <w:rPr>
          <w:lang w:val="en-US"/>
        </w:rPr>
        <w:t xml:space="preserve"> their abilities </w:t>
      </w:r>
      <w:r w:rsidR="00EB703C" w:rsidRPr="00F5758A">
        <w:rPr>
          <w:lang w:val="en-US"/>
        </w:rPr>
        <w:t>through</w:t>
      </w:r>
      <w:r w:rsidRPr="00F5758A">
        <w:rPr>
          <w:lang w:val="en-US"/>
        </w:rPr>
        <w:t xml:space="preserve"> various activities. To this</w:t>
      </w:r>
      <w:r>
        <w:rPr>
          <w:lang w:val="en-US"/>
        </w:rPr>
        <w:t xml:space="preserve"> </w:t>
      </w:r>
      <w:r w:rsidRPr="00F5758A">
        <w:rPr>
          <w:lang w:val="en-US"/>
        </w:rPr>
        <w:t>definition we can add additional recruitment activities, namely attracting and retaining as many as possible</w:t>
      </w:r>
      <w:r>
        <w:rPr>
          <w:lang w:val="en-US"/>
        </w:rPr>
        <w:t xml:space="preserve"> </w:t>
      </w:r>
      <w:r w:rsidRPr="00F5758A">
        <w:rPr>
          <w:lang w:val="en-US"/>
        </w:rPr>
        <w:t>job seekers</w:t>
      </w:r>
      <w:r>
        <w:rPr>
          <w:lang w:val="en-US"/>
        </w:rPr>
        <w:t xml:space="preserve">. </w:t>
      </w:r>
      <w:r w:rsidRPr="00F5758A">
        <w:rPr>
          <w:lang w:val="en-US"/>
        </w:rPr>
        <w:t>Important</w:t>
      </w:r>
      <w:r>
        <w:rPr>
          <w:lang w:val="en-US"/>
        </w:rPr>
        <w:t xml:space="preserve"> </w:t>
      </w:r>
      <w:r w:rsidRPr="00F5758A">
        <w:rPr>
          <w:lang w:val="en-US"/>
        </w:rPr>
        <w:t>is to note that when dialing should not</w:t>
      </w:r>
      <w:r>
        <w:rPr>
          <w:lang w:val="en-US"/>
        </w:rPr>
        <w:t xml:space="preserve"> </w:t>
      </w:r>
      <w:r w:rsidRPr="00F5758A">
        <w:rPr>
          <w:lang w:val="en-US"/>
        </w:rPr>
        <w:t>to look for any candidates. They must meet the requirements for free</w:t>
      </w:r>
      <w:r>
        <w:rPr>
          <w:lang w:val="en-US"/>
        </w:rPr>
        <w:t xml:space="preserve"> </w:t>
      </w:r>
      <w:r w:rsidRPr="00F5758A">
        <w:rPr>
          <w:lang w:val="en-US"/>
        </w:rPr>
        <w:t>position. Therefore, the employees who will be responsible for finding them must first get acquainted with the characteristics of</w:t>
      </w:r>
      <w:r>
        <w:rPr>
          <w:lang w:val="en-US"/>
        </w:rPr>
        <w:t xml:space="preserve"> </w:t>
      </w:r>
      <w:r w:rsidRPr="00F5758A">
        <w:rPr>
          <w:lang w:val="en-US"/>
        </w:rPr>
        <w:t xml:space="preserve">have recruited the appropriate sources and then proceed to locate, </w:t>
      </w:r>
      <w:r w:rsidR="00EB703C" w:rsidRPr="00F5758A">
        <w:rPr>
          <w:lang w:val="en-US"/>
        </w:rPr>
        <w:t>attract,</w:t>
      </w:r>
      <w:r w:rsidRPr="00F5758A">
        <w:rPr>
          <w:lang w:val="en-US"/>
        </w:rPr>
        <w:t xml:space="preserve"> and retain candidates as part of the main recruitment tasks.</w:t>
      </w:r>
    </w:p>
    <w:p w14:paraId="106F9E49" w14:textId="77777777" w:rsidR="0056455C" w:rsidRDefault="00D30175" w:rsidP="00D30175">
      <w:pPr>
        <w:rPr>
          <w:lang w:val="en-US"/>
        </w:rPr>
      </w:pPr>
      <w:r>
        <w:rPr>
          <w:lang w:val="en-US"/>
        </w:rPr>
        <w:t xml:space="preserve">According Heery and </w:t>
      </w:r>
      <w:proofErr w:type="gramStart"/>
      <w:r>
        <w:rPr>
          <w:lang w:val="en-US"/>
        </w:rPr>
        <w:t>Noon( 2008</w:t>
      </w:r>
      <w:proofErr w:type="gramEnd"/>
      <w:r w:rsidR="00EB703C" w:rsidRPr="00EB703C">
        <w:rPr>
          <w:lang w:val="en-US"/>
        </w:rPr>
        <w:t xml:space="preserve"> the term "recruitment" is </w:t>
      </w:r>
      <w:r>
        <w:rPr>
          <w:lang w:val="en-US"/>
        </w:rPr>
        <w:t xml:space="preserve">a process of creating </w:t>
      </w:r>
      <w:r w:rsidR="00EB703C" w:rsidRPr="00EB703C">
        <w:rPr>
          <w:lang w:val="en-US"/>
        </w:rPr>
        <w:t xml:space="preserve"> a "pool" of candidates, from which to subsequently select the most suitable for the vacant position. The stages of recruitment are also described:</w:t>
      </w:r>
      <w:r w:rsidRPr="00D30175">
        <w:t xml:space="preserve"> </w:t>
      </w:r>
    </w:p>
    <w:p w14:paraId="745A37AF" w14:textId="632007C4" w:rsidR="00D30175" w:rsidRPr="0056455C" w:rsidRDefault="00D30175" w:rsidP="00D30175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>determination of the vacancy in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>the organization;</w:t>
      </w:r>
    </w:p>
    <w:p w14:paraId="40C4AD64" w14:textId="448F7EAB" w:rsidR="0056455C" w:rsidRDefault="00D30175" w:rsidP="00D30175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 xml:space="preserve">development of a job profile -based on the job description, a job profile is </w:t>
      </w:r>
      <w:r w:rsidR="0056455C" w:rsidRPr="0056455C">
        <w:rPr>
          <w:lang w:val="en-US"/>
        </w:rPr>
        <w:t>developed</w:t>
      </w:r>
      <w:r w:rsidR="0056455C">
        <w:rPr>
          <w:lang w:val="en-US"/>
        </w:rPr>
        <w:t>. -</w:t>
      </w:r>
      <w:r w:rsidRPr="0056455C">
        <w:rPr>
          <w:lang w:val="en-US"/>
        </w:rPr>
        <w:t>document containing information on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>main duties of the position and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 xml:space="preserve">the requirements for the </w:t>
      </w:r>
      <w:r w:rsidR="0056455C" w:rsidRPr="0056455C">
        <w:rPr>
          <w:lang w:val="en-US"/>
        </w:rPr>
        <w:t>candidates</w:t>
      </w:r>
      <w:r w:rsidR="0056455C">
        <w:rPr>
          <w:lang w:val="en-US"/>
        </w:rPr>
        <w:t>;</w:t>
      </w:r>
    </w:p>
    <w:p w14:paraId="4F3A31EA" w14:textId="0E7D416A" w:rsidR="00D30175" w:rsidRPr="0056455C" w:rsidRDefault="00D30175" w:rsidP="00D30175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>developing an advertisement for the attraction of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>candidates - choice of place and time for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 xml:space="preserve">publication of the </w:t>
      </w:r>
      <w:r w:rsidR="0056455C" w:rsidRPr="0056455C">
        <w:rPr>
          <w:lang w:val="en-US"/>
        </w:rPr>
        <w:t xml:space="preserve">announcement, </w:t>
      </w:r>
      <w:proofErr w:type="gramStart"/>
      <w:r w:rsidR="0056455C" w:rsidRPr="0056455C">
        <w:rPr>
          <w:lang w:val="en-US"/>
        </w:rPr>
        <w:t>receipt</w:t>
      </w:r>
      <w:proofErr w:type="gramEnd"/>
      <w:r w:rsidRPr="0056455C">
        <w:rPr>
          <w:lang w:val="en-US"/>
        </w:rPr>
        <w:t xml:space="preserve"> and analysis of the candidates' documents;</w:t>
      </w:r>
    </w:p>
    <w:p w14:paraId="0699BBE6" w14:textId="3D0E8044" w:rsidR="00D30175" w:rsidRPr="0056455C" w:rsidRDefault="00D30175" w:rsidP="0056455C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 xml:space="preserve">process of selection of candidates - interview, tests, assessment </w:t>
      </w:r>
      <w:r w:rsidR="0056455C" w:rsidRPr="0056455C">
        <w:rPr>
          <w:lang w:val="en-US"/>
        </w:rPr>
        <w:t>center</w:t>
      </w:r>
      <w:r w:rsidR="0056455C">
        <w:rPr>
          <w:lang w:val="en-US"/>
        </w:rPr>
        <w:t xml:space="preserve">; </w:t>
      </w:r>
    </w:p>
    <w:p w14:paraId="363126F4" w14:textId="705B7915" w:rsidR="00EB703C" w:rsidRPr="0056455C" w:rsidRDefault="00D30175" w:rsidP="00D30175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>determining the candidate to be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>appointed to the organization</w:t>
      </w:r>
      <w:r w:rsidR="0056455C">
        <w:rPr>
          <w:lang w:val="en-US"/>
        </w:rPr>
        <w:t>.</w:t>
      </w:r>
    </w:p>
    <w:p w14:paraId="326E31D7" w14:textId="77777777" w:rsidR="00A143D6" w:rsidRPr="005F4646" w:rsidRDefault="00A143D6" w:rsidP="005F4646">
      <w:pPr>
        <w:rPr>
          <w:lang w:val="en-US"/>
        </w:rPr>
      </w:pPr>
    </w:p>
    <w:p w14:paraId="17C0D0B7" w14:textId="5B13B008" w:rsidR="001B110F" w:rsidRDefault="001B110F">
      <w:pPr>
        <w:rPr>
          <w:lang w:val="en-US"/>
        </w:rPr>
      </w:pPr>
    </w:p>
    <w:p w14:paraId="1D54FB8D" w14:textId="6042FF20" w:rsidR="001B110F" w:rsidRDefault="001B110F">
      <w:pPr>
        <w:rPr>
          <w:lang w:val="en-US"/>
        </w:rPr>
      </w:pPr>
    </w:p>
    <w:p w14:paraId="05426398" w14:textId="5EF36016" w:rsidR="001B110F" w:rsidRDefault="001B110F">
      <w:pPr>
        <w:rPr>
          <w:lang w:val="en-US"/>
        </w:rPr>
      </w:pPr>
    </w:p>
    <w:p w14:paraId="39BA09BA" w14:textId="31140754" w:rsidR="001B110F" w:rsidRDefault="001B110F">
      <w:pPr>
        <w:rPr>
          <w:lang w:val="en-US"/>
        </w:rPr>
      </w:pPr>
    </w:p>
    <w:p w14:paraId="6869E46D" w14:textId="416D0B4E" w:rsidR="001B110F" w:rsidRDefault="001B110F">
      <w:pPr>
        <w:rPr>
          <w:lang w:val="en-US"/>
        </w:rPr>
      </w:pPr>
    </w:p>
    <w:p w14:paraId="0F5783C9" w14:textId="2B675E55" w:rsidR="001B110F" w:rsidRDefault="001B110F">
      <w:pPr>
        <w:rPr>
          <w:lang w:val="en-US"/>
        </w:rPr>
      </w:pPr>
    </w:p>
    <w:p w14:paraId="379AB214" w14:textId="44AE82E1" w:rsidR="001B110F" w:rsidRDefault="001B110F">
      <w:pPr>
        <w:rPr>
          <w:lang w:val="en-US"/>
        </w:rPr>
      </w:pPr>
    </w:p>
    <w:p w14:paraId="75DFD4DE" w14:textId="26F62E67" w:rsidR="001B110F" w:rsidRDefault="001B110F">
      <w:pPr>
        <w:rPr>
          <w:lang w:val="en-US"/>
        </w:rPr>
      </w:pPr>
    </w:p>
    <w:p w14:paraId="4D5EF2AB" w14:textId="4E906E60" w:rsidR="001B110F" w:rsidRDefault="001B110F">
      <w:pPr>
        <w:rPr>
          <w:lang w:val="en-US"/>
        </w:rPr>
      </w:pPr>
    </w:p>
    <w:p w14:paraId="15E73411" w14:textId="61C525D3" w:rsidR="001B110F" w:rsidRDefault="001B110F">
      <w:pPr>
        <w:rPr>
          <w:lang w:val="en-US"/>
        </w:rPr>
      </w:pPr>
    </w:p>
    <w:p w14:paraId="6348EB96" w14:textId="7F82D4D2" w:rsidR="001B110F" w:rsidRDefault="001B110F">
      <w:pPr>
        <w:rPr>
          <w:lang w:val="en-US"/>
        </w:rPr>
      </w:pPr>
    </w:p>
    <w:p w14:paraId="592B7BBE" w14:textId="743700D0" w:rsidR="001B110F" w:rsidRDefault="001B110F">
      <w:pPr>
        <w:rPr>
          <w:lang w:val="en-US"/>
        </w:rPr>
      </w:pPr>
    </w:p>
    <w:p w14:paraId="7D270EC4" w14:textId="5E6E61EC" w:rsidR="001B110F" w:rsidRDefault="001B110F">
      <w:pPr>
        <w:rPr>
          <w:lang w:val="en-US"/>
        </w:rPr>
      </w:pPr>
    </w:p>
    <w:p w14:paraId="4BAF8A27" w14:textId="2853D7D5" w:rsidR="001B110F" w:rsidRDefault="001B110F">
      <w:pPr>
        <w:rPr>
          <w:lang w:val="en-US"/>
        </w:rPr>
      </w:pPr>
    </w:p>
    <w:p w14:paraId="0B65D3AD" w14:textId="77777777" w:rsidR="001B110F" w:rsidRPr="001B110F" w:rsidRDefault="001B110F" w:rsidP="001B110F">
      <w:pPr>
        <w:rPr>
          <w:lang w:val="en-US"/>
        </w:rPr>
      </w:pPr>
    </w:p>
    <w:p w14:paraId="338BBBCE" w14:textId="2AE84E37" w:rsidR="001B110F" w:rsidRDefault="001B110F" w:rsidP="001B110F">
      <w:pPr>
        <w:rPr>
          <w:lang w:val="en-US"/>
        </w:rPr>
      </w:pPr>
      <w:r w:rsidRPr="001B110F">
        <w:rPr>
          <w:lang w:val="en-US"/>
        </w:rPr>
        <w:t xml:space="preserve">Dench, S., Perryman, S. and Giles, L. (1998). </w:t>
      </w:r>
      <w:r w:rsidRPr="001B110F">
        <w:rPr>
          <w:i/>
          <w:iCs/>
          <w:lang w:val="en-US"/>
        </w:rPr>
        <w:t>Employers’ Perceptions to Key Skills.</w:t>
      </w:r>
      <w:r w:rsidRPr="001B110F">
        <w:rPr>
          <w:lang w:val="en-US"/>
        </w:rPr>
        <w:t xml:space="preserve"> University of Sussex, Brighton, UK: The Institute </w:t>
      </w:r>
      <w:proofErr w:type="gramStart"/>
      <w:r w:rsidRPr="001B110F">
        <w:rPr>
          <w:lang w:val="en-US"/>
        </w:rPr>
        <w:t>For</w:t>
      </w:r>
      <w:proofErr w:type="gramEnd"/>
      <w:r w:rsidRPr="001B110F">
        <w:rPr>
          <w:lang w:val="en-US"/>
        </w:rPr>
        <w:t xml:space="preserve"> Employment Studies.</w:t>
      </w:r>
    </w:p>
    <w:p w14:paraId="1B4BE9FC" w14:textId="19C38A8A" w:rsidR="001B110F" w:rsidRDefault="009C48B9">
      <w:pPr>
        <w:rPr>
          <w:lang w:val="en-US"/>
        </w:rPr>
      </w:pPr>
      <w:r w:rsidRPr="009C48B9">
        <w:rPr>
          <w:lang w:val="en-US"/>
        </w:rPr>
        <w:lastRenderedPageBreak/>
        <w:t>Legislation.gov.uk (2019). Employment Rights Act 1996. [online] Legislation.gov.uk. Available at: https://www.legislation.gov.uk/ukpga/1996/18/contents [Accessed 8 Jul. 2021].</w:t>
      </w:r>
    </w:p>
    <w:p w14:paraId="4A640716" w14:textId="5A3E2B67" w:rsidR="001B110F" w:rsidRDefault="005A7335">
      <w:pPr>
        <w:rPr>
          <w:lang w:val="en-US"/>
        </w:rPr>
      </w:pPr>
      <w:r>
        <w:rPr>
          <w:lang w:val="en-US"/>
        </w:rPr>
        <w:t>L</w:t>
      </w:r>
      <w:r w:rsidRPr="005A7335">
        <w:rPr>
          <w:lang w:val="en-US"/>
        </w:rPr>
        <w:t>egislation.gov.uk (2010). Equality Act 2010. [online] Legislation.gov.uk. Available at: https://www.legislation.gov.uk/ukpga/2010/15/contents [Accessed 8 Jul. 2021].</w:t>
      </w:r>
    </w:p>
    <w:p w14:paraId="4E5CA2A6" w14:textId="402F7906" w:rsidR="001B110F" w:rsidRDefault="005F4646">
      <w:pPr>
        <w:rPr>
          <w:lang w:val="en-US"/>
        </w:rPr>
      </w:pPr>
      <w:r>
        <w:rPr>
          <w:lang w:val="en-US"/>
        </w:rPr>
        <w:t>U</w:t>
      </w:r>
      <w:r w:rsidRPr="005F4646">
        <w:rPr>
          <w:lang w:val="en-US"/>
        </w:rPr>
        <w:t>K Government (2019). Health and Safety at Work etc. Act 1974. [online] Legislation.gov.uk. Available at: https://www.legislation.gov.uk/ukpga/1974/37/contents [Accessed 13 Jul. 2021]</w:t>
      </w:r>
    </w:p>
    <w:p w14:paraId="5950A5C5" w14:textId="28A5A2E3" w:rsidR="001B110F" w:rsidRDefault="00F5758A" w:rsidP="00F5758A">
      <w:pPr>
        <w:rPr>
          <w:lang w:val="en-US"/>
        </w:rPr>
      </w:pPr>
      <w:r w:rsidRPr="00F5758A">
        <w:rPr>
          <w:lang w:val="en-US"/>
        </w:rPr>
        <w:t xml:space="preserve">Noe, R.A. and Al, E. (2007). Fundamentals of human </w:t>
      </w:r>
      <w:proofErr w:type="spellStart"/>
      <w:r w:rsidRPr="00F5758A">
        <w:rPr>
          <w:lang w:val="en-US"/>
        </w:rPr>
        <w:t>resouce</w:t>
      </w:r>
      <w:proofErr w:type="spellEnd"/>
      <w:r w:rsidRPr="00F5758A">
        <w:rPr>
          <w:lang w:val="en-US"/>
        </w:rPr>
        <w:t xml:space="preserve"> </w:t>
      </w:r>
      <w:proofErr w:type="spellStart"/>
      <w:r w:rsidRPr="00F5758A">
        <w:rPr>
          <w:lang w:val="en-US"/>
        </w:rPr>
        <w:t>managemant</w:t>
      </w:r>
      <w:proofErr w:type="spellEnd"/>
      <w:r w:rsidRPr="00F5758A">
        <w:rPr>
          <w:lang w:val="en-US"/>
        </w:rPr>
        <w:t xml:space="preserve">. Boston, Mass.: </w:t>
      </w:r>
      <w:proofErr w:type="spellStart"/>
      <w:r w:rsidRPr="00F5758A">
        <w:rPr>
          <w:lang w:val="en-US"/>
        </w:rPr>
        <w:t>Mcgraw-Hill</w:t>
      </w:r>
      <w:proofErr w:type="spellEnd"/>
      <w:r w:rsidRPr="00F5758A">
        <w:rPr>
          <w:lang w:val="en-US"/>
        </w:rPr>
        <w:t>/Irwin.</w:t>
      </w:r>
    </w:p>
    <w:p w14:paraId="07E8C107" w14:textId="29A6AEFD" w:rsidR="001B110F" w:rsidRDefault="00D30175">
      <w:pPr>
        <w:rPr>
          <w:lang w:val="en-US"/>
        </w:rPr>
      </w:pPr>
      <w:r w:rsidRPr="00D30175">
        <w:rPr>
          <w:lang w:val="en-US"/>
        </w:rPr>
        <w:t>Heery, E. and Noon, M. (2008). A dictionary of human resource management. Oxford: Oxford University Press.</w:t>
      </w:r>
    </w:p>
    <w:p w14:paraId="046CDEA1" w14:textId="77777777" w:rsidR="001B110F" w:rsidRPr="001B110F" w:rsidRDefault="001B110F">
      <w:pPr>
        <w:rPr>
          <w:lang w:val="en-US"/>
        </w:rPr>
      </w:pPr>
    </w:p>
    <w:p w14:paraId="2E005FB6" w14:textId="5F64A367" w:rsidR="0014001A" w:rsidRDefault="0014001A"/>
    <w:p w14:paraId="32DDA1E7" w14:textId="7B98DB94" w:rsidR="0014001A" w:rsidRDefault="0014001A"/>
    <w:p w14:paraId="322CB39A" w14:textId="77F2F814" w:rsidR="0014001A" w:rsidRDefault="0014001A"/>
    <w:p w14:paraId="3F240F00" w14:textId="65605707" w:rsidR="0014001A" w:rsidRDefault="0014001A"/>
    <w:p w14:paraId="3BF79431" w14:textId="23FCDDD1" w:rsidR="0014001A" w:rsidRDefault="0014001A"/>
    <w:p w14:paraId="36D64F60" w14:textId="56AFF568" w:rsidR="0014001A" w:rsidRDefault="0014001A"/>
    <w:p w14:paraId="37668753" w14:textId="73624E3F" w:rsidR="0014001A" w:rsidRDefault="0014001A"/>
    <w:p w14:paraId="1D60B196" w14:textId="21899425" w:rsidR="0014001A" w:rsidRDefault="0014001A"/>
    <w:p w14:paraId="36052250" w14:textId="7E022CDA" w:rsidR="0014001A" w:rsidRDefault="0014001A"/>
    <w:p w14:paraId="347FA693" w14:textId="20262727" w:rsidR="0014001A" w:rsidRDefault="0014001A"/>
    <w:p w14:paraId="72B8BD29" w14:textId="343DBE5D" w:rsidR="0014001A" w:rsidRDefault="0014001A"/>
    <w:p w14:paraId="3FBCC1FD" w14:textId="476AD656" w:rsidR="0014001A" w:rsidRDefault="0014001A"/>
    <w:p w14:paraId="68AD6965" w14:textId="77777777" w:rsidR="0014001A" w:rsidRPr="0014001A" w:rsidRDefault="0014001A">
      <w:pPr>
        <w:rPr>
          <w:rFonts w:cs="Arial"/>
        </w:rPr>
      </w:pPr>
    </w:p>
    <w:sectPr w:rsidR="0014001A" w:rsidRPr="00140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80C00"/>
    <w:multiLevelType w:val="multilevel"/>
    <w:tmpl w:val="7BDC3256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bCs w:val="0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1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7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0" w:hanging="2520"/>
      </w:pPr>
      <w:rPr>
        <w:rFonts w:hint="default"/>
      </w:rPr>
    </w:lvl>
  </w:abstractNum>
  <w:abstractNum w:abstractNumId="1" w15:restartNumberingAfterBreak="0">
    <w:nsid w:val="25172838"/>
    <w:multiLevelType w:val="hybridMultilevel"/>
    <w:tmpl w:val="435A5FB6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01B5F40"/>
    <w:multiLevelType w:val="hybridMultilevel"/>
    <w:tmpl w:val="6BBA38E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C7"/>
    <w:rsid w:val="00003069"/>
    <w:rsid w:val="000210E8"/>
    <w:rsid w:val="0014001A"/>
    <w:rsid w:val="001B110F"/>
    <w:rsid w:val="00312740"/>
    <w:rsid w:val="004D547C"/>
    <w:rsid w:val="00513490"/>
    <w:rsid w:val="0056455C"/>
    <w:rsid w:val="005A7335"/>
    <w:rsid w:val="005F4646"/>
    <w:rsid w:val="006A16D5"/>
    <w:rsid w:val="00816DBC"/>
    <w:rsid w:val="008B0B04"/>
    <w:rsid w:val="008B2304"/>
    <w:rsid w:val="009107B2"/>
    <w:rsid w:val="00983185"/>
    <w:rsid w:val="009C48B9"/>
    <w:rsid w:val="00A143D6"/>
    <w:rsid w:val="00A65CC7"/>
    <w:rsid w:val="00A94196"/>
    <w:rsid w:val="00BA6CF1"/>
    <w:rsid w:val="00BD355F"/>
    <w:rsid w:val="00D10D85"/>
    <w:rsid w:val="00D1332E"/>
    <w:rsid w:val="00D30175"/>
    <w:rsid w:val="00E579E6"/>
    <w:rsid w:val="00EB703C"/>
    <w:rsid w:val="00EF5C08"/>
    <w:rsid w:val="00F5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FA624"/>
  <w15:docId w15:val="{EC226A96-3937-46FA-92DB-DF16D9981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2"/>
        <w:szCs w:val="22"/>
        <w:lang w:val="bg-BG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0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19625</TotalTime>
  <Pages>6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Petrova</dc:creator>
  <cp:keywords/>
  <dc:description/>
  <cp:lastModifiedBy>Vanya Petrova</cp:lastModifiedBy>
  <cp:revision>3</cp:revision>
  <dcterms:created xsi:type="dcterms:W3CDTF">2021-07-06T11:56:00Z</dcterms:created>
  <dcterms:modified xsi:type="dcterms:W3CDTF">2021-07-27T07:48:00Z</dcterms:modified>
</cp:coreProperties>
</file>