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2.xml" ContentType="application/vnd.ms-office.webextension+xml"/>
  <Override PartName="/word/webextensions/webextension.xml" ContentType="application/vnd.ms-office.webextension+xml"/>
</Types>
</file>

<file path=_rels/.rels><?xml version="1.0" encoding="UTF-8" standalone="yes"?>
<Relationships xmlns="http://schemas.openxmlformats.org/package/2006/relationships"><Relationship Id="Rce0c5286b3624c3c" Type="http://schemas.microsoft.com/office/2011/relationships/webextensiontaskpanes" Target="word/webextensions/taskpanes.xml"/><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315E30" w:rsidP="040BF7D2" w:rsidRDefault="63096765" w14:paraId="440EC608" w14:textId="15DCC126">
      <w:pPr>
        <w:spacing w:line="360" w:lineRule="auto"/>
        <w:jc w:val="center"/>
        <w:rPr>
          <w:rFonts w:ascii="Times New Roman" w:hAnsi="Times New Roman" w:eastAsia="Times New Roman" w:cs="Times New Roman"/>
          <w:b/>
          <w:bCs/>
          <w:sz w:val="32"/>
          <w:szCs w:val="32"/>
        </w:rPr>
      </w:pPr>
      <w:r w:rsidRPr="040BF7D2">
        <w:rPr>
          <w:rFonts w:ascii="Times New Roman" w:hAnsi="Times New Roman" w:eastAsia="Times New Roman" w:cs="Times New Roman"/>
          <w:b/>
          <w:bCs/>
          <w:sz w:val="32"/>
          <w:szCs w:val="32"/>
        </w:rPr>
        <w:t>University of Wales Trinity Saint David</w:t>
      </w:r>
    </w:p>
    <w:p w:rsidR="00315E30" w:rsidP="040BF7D2" w:rsidRDefault="00315E30" w14:paraId="5D40459D" w14:textId="03C715DD">
      <w:pPr>
        <w:spacing w:line="360" w:lineRule="auto"/>
        <w:jc w:val="center"/>
        <w:rPr>
          <w:rFonts w:ascii="Times New Roman" w:hAnsi="Times New Roman" w:eastAsia="Times New Roman" w:cs="Times New Roman"/>
          <w:b/>
          <w:bCs/>
          <w:sz w:val="32"/>
          <w:szCs w:val="32"/>
        </w:rPr>
      </w:pPr>
    </w:p>
    <w:p w:rsidR="00315E30" w:rsidP="040BF7D2" w:rsidRDefault="7FD3DDD4" w14:paraId="76D7470D" w14:textId="00084E11">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 xml:space="preserve">BA Business Management </w:t>
      </w:r>
    </w:p>
    <w:p w:rsidR="00315E30" w:rsidP="040BF7D2" w:rsidRDefault="00315E30" w14:paraId="6A230275" w14:textId="2899895B">
      <w:pPr>
        <w:spacing w:line="360" w:lineRule="auto"/>
        <w:jc w:val="center"/>
        <w:rPr>
          <w:rFonts w:ascii="Times New Roman" w:hAnsi="Times New Roman" w:eastAsia="Times New Roman" w:cs="Times New Roman"/>
          <w:b/>
          <w:bCs/>
          <w:sz w:val="28"/>
          <w:szCs w:val="28"/>
        </w:rPr>
      </w:pPr>
    </w:p>
    <w:p w:rsidR="00315E30" w:rsidP="040BF7D2" w:rsidRDefault="7FD3DDD4" w14:paraId="2C078E63" w14:textId="7EF44232">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Global Business Environment</w:t>
      </w:r>
    </w:p>
    <w:p w:rsidR="7FD3DDD4" w:rsidP="040BF7D2" w:rsidRDefault="7FD3DDD4" w14:paraId="7FEBE534" w14:textId="31BB5AA5">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LCCB4005</w:t>
      </w:r>
    </w:p>
    <w:p w:rsidR="7FD3DDD4" w:rsidP="040BF7D2" w:rsidRDefault="7FD3DDD4" w14:paraId="5F4B7B82" w14:textId="4C3A06E6">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 xml:space="preserve">Assessment 1 </w:t>
      </w:r>
    </w:p>
    <w:p w:rsidR="7FD3DDD4" w:rsidP="040BF7D2" w:rsidRDefault="7FD3DDD4" w14:paraId="7C8AC96D" w14:textId="0073DFAA">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Environmental Analysis of an industry</w:t>
      </w:r>
      <w:r w:rsidRPr="040BF7D2" w:rsidR="7B10DB88">
        <w:rPr>
          <w:rFonts w:ascii="Times New Roman" w:hAnsi="Times New Roman" w:eastAsia="Times New Roman" w:cs="Times New Roman"/>
          <w:b/>
          <w:bCs/>
          <w:sz w:val="28"/>
          <w:szCs w:val="28"/>
        </w:rPr>
        <w:t>-Zara</w:t>
      </w:r>
    </w:p>
    <w:p w:rsidR="040BF7D2" w:rsidP="040BF7D2" w:rsidRDefault="040BF7D2" w14:paraId="3C69DF96" w14:textId="5C5439AC">
      <w:pPr>
        <w:spacing w:line="360" w:lineRule="auto"/>
        <w:jc w:val="center"/>
        <w:rPr>
          <w:rFonts w:ascii="Times New Roman" w:hAnsi="Times New Roman" w:eastAsia="Times New Roman" w:cs="Times New Roman"/>
          <w:b/>
          <w:bCs/>
          <w:sz w:val="28"/>
          <w:szCs w:val="28"/>
        </w:rPr>
      </w:pPr>
    </w:p>
    <w:p w:rsidR="040BF7D2" w:rsidP="040BF7D2" w:rsidRDefault="040BF7D2" w14:paraId="745810F7" w14:textId="67CC1948">
      <w:pPr>
        <w:spacing w:line="360" w:lineRule="auto"/>
        <w:jc w:val="center"/>
        <w:rPr>
          <w:rFonts w:ascii="Times New Roman" w:hAnsi="Times New Roman" w:eastAsia="Times New Roman" w:cs="Times New Roman"/>
          <w:b/>
          <w:bCs/>
          <w:sz w:val="28"/>
          <w:szCs w:val="28"/>
        </w:rPr>
      </w:pPr>
    </w:p>
    <w:p w:rsidR="05C80D76" w:rsidP="040BF7D2" w:rsidRDefault="05C80D76" w14:paraId="3AFE877E" w14:textId="51788287">
      <w:pPr>
        <w:jc w:val="center"/>
        <w:rPr>
          <w:rFonts w:ascii="Times New Roman" w:hAnsi="Times New Roman" w:eastAsia="Times New Roman" w:cs="Times New Roman"/>
          <w:color w:val="000000" w:themeColor="text1"/>
          <w:sz w:val="28"/>
          <w:szCs w:val="28"/>
        </w:rPr>
      </w:pPr>
      <w:r w:rsidRPr="040BF7D2">
        <w:rPr>
          <w:rFonts w:ascii="Times New Roman" w:hAnsi="Times New Roman" w:eastAsia="Times New Roman" w:cs="Times New Roman"/>
          <w:b/>
          <w:bCs/>
          <w:color w:val="000000" w:themeColor="text1"/>
          <w:sz w:val="28"/>
          <w:szCs w:val="28"/>
        </w:rPr>
        <w:t>Anastasia Ursu</w:t>
      </w:r>
    </w:p>
    <w:p w:rsidR="05C80D76" w:rsidP="040BF7D2" w:rsidRDefault="05C80D76" w14:paraId="0B966757" w14:textId="342095C1">
      <w:pPr>
        <w:jc w:val="center"/>
        <w:rPr>
          <w:rFonts w:ascii="Times New Roman" w:hAnsi="Times New Roman" w:eastAsia="Times New Roman" w:cs="Times New Roman"/>
          <w:color w:val="000000" w:themeColor="text1"/>
          <w:sz w:val="28"/>
          <w:szCs w:val="28"/>
        </w:rPr>
      </w:pPr>
      <w:r w:rsidRPr="040BF7D2">
        <w:rPr>
          <w:rFonts w:ascii="Times New Roman" w:hAnsi="Times New Roman" w:eastAsia="Times New Roman" w:cs="Times New Roman"/>
          <w:color w:val="000000" w:themeColor="text1"/>
          <w:sz w:val="28"/>
          <w:szCs w:val="28"/>
        </w:rPr>
        <w:t>Student number: 2024744</w:t>
      </w:r>
    </w:p>
    <w:p w:rsidR="040BF7D2" w:rsidP="040BF7D2" w:rsidRDefault="040BF7D2" w14:paraId="5751FF18" w14:textId="4816A64D">
      <w:pPr>
        <w:spacing w:line="360" w:lineRule="auto"/>
        <w:jc w:val="center"/>
        <w:rPr>
          <w:rFonts w:ascii="Times New Roman" w:hAnsi="Times New Roman" w:eastAsia="Times New Roman" w:cs="Times New Roman"/>
          <w:b/>
          <w:bCs/>
          <w:sz w:val="28"/>
          <w:szCs w:val="28"/>
        </w:rPr>
      </w:pPr>
    </w:p>
    <w:p w:rsidR="040BF7D2" w:rsidP="040BF7D2" w:rsidRDefault="040BF7D2" w14:paraId="59D7EC1D" w14:textId="4C37C818">
      <w:pPr>
        <w:spacing w:line="360" w:lineRule="auto"/>
        <w:jc w:val="center"/>
        <w:rPr>
          <w:rFonts w:ascii="Times New Roman" w:hAnsi="Times New Roman" w:eastAsia="Times New Roman" w:cs="Times New Roman"/>
          <w:b/>
          <w:bCs/>
          <w:sz w:val="28"/>
          <w:szCs w:val="28"/>
        </w:rPr>
      </w:pPr>
    </w:p>
    <w:p w:rsidR="7FD3DDD4" w:rsidP="040BF7D2" w:rsidRDefault="7FD3DDD4" w14:paraId="72D60245" w14:textId="5E0C764B">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Lecturer: Dr Rexon Nting</w:t>
      </w:r>
    </w:p>
    <w:p w:rsidR="20050240" w:rsidP="040BF7D2" w:rsidRDefault="20050240" w14:paraId="5BB27342" w14:textId="5AFF28CE">
      <w:pPr>
        <w:spacing w:line="360" w:lineRule="auto"/>
        <w:jc w:val="center"/>
        <w:rPr>
          <w:rFonts w:ascii="Times New Roman" w:hAnsi="Times New Roman" w:eastAsia="Times New Roman" w:cs="Times New Roman"/>
          <w:b/>
          <w:bCs/>
          <w:sz w:val="28"/>
          <w:szCs w:val="28"/>
        </w:rPr>
      </w:pPr>
      <w:r w:rsidRPr="040BF7D2">
        <w:rPr>
          <w:rFonts w:ascii="Times New Roman" w:hAnsi="Times New Roman" w:eastAsia="Times New Roman" w:cs="Times New Roman"/>
          <w:b/>
          <w:bCs/>
          <w:sz w:val="28"/>
          <w:szCs w:val="28"/>
        </w:rPr>
        <w:t xml:space="preserve">2021   </w:t>
      </w:r>
    </w:p>
    <w:p w:rsidR="040BF7D2" w:rsidP="040BF7D2" w:rsidRDefault="040BF7D2" w14:paraId="03D38885" w14:textId="6D59880C">
      <w:pPr>
        <w:spacing w:line="360" w:lineRule="auto"/>
        <w:jc w:val="center"/>
        <w:rPr>
          <w:rFonts w:ascii="Times New Roman" w:hAnsi="Times New Roman" w:eastAsia="Times New Roman" w:cs="Times New Roman"/>
          <w:b/>
          <w:bCs/>
          <w:sz w:val="28"/>
          <w:szCs w:val="28"/>
        </w:rPr>
      </w:pPr>
    </w:p>
    <w:p w:rsidR="040BF7D2" w:rsidP="040BF7D2" w:rsidRDefault="040BF7D2" w14:paraId="0DCBAF83" w14:textId="19305494">
      <w:pPr>
        <w:spacing w:line="360" w:lineRule="auto"/>
        <w:jc w:val="center"/>
        <w:rPr>
          <w:rFonts w:ascii="Times New Roman" w:hAnsi="Times New Roman" w:eastAsia="Times New Roman" w:cs="Times New Roman"/>
          <w:b/>
          <w:bCs/>
          <w:sz w:val="28"/>
          <w:szCs w:val="28"/>
        </w:rPr>
      </w:pPr>
    </w:p>
    <w:p w:rsidR="63981A44" w:rsidP="63981A44" w:rsidRDefault="63981A44" w14:paraId="6366DB98" w14:textId="4B57BFE9">
      <w:pPr>
        <w:spacing w:line="360" w:lineRule="auto"/>
        <w:jc w:val="center"/>
        <w:rPr>
          <w:rFonts w:ascii="Times New Roman" w:hAnsi="Times New Roman" w:eastAsia="Times New Roman" w:cs="Times New Roman"/>
          <w:b/>
          <w:bCs/>
          <w:sz w:val="28"/>
          <w:szCs w:val="28"/>
        </w:rPr>
      </w:pPr>
    </w:p>
    <w:p w:rsidR="63981A44" w:rsidP="63981A44" w:rsidRDefault="63981A44" w14:paraId="1F1BED13" w14:textId="4F21EADD">
      <w:pPr>
        <w:spacing w:line="360" w:lineRule="auto"/>
        <w:jc w:val="center"/>
        <w:rPr>
          <w:rFonts w:ascii="Times New Roman" w:hAnsi="Times New Roman" w:eastAsia="Times New Roman" w:cs="Times New Roman"/>
          <w:b/>
          <w:bCs/>
          <w:sz w:val="28"/>
          <w:szCs w:val="28"/>
        </w:rPr>
      </w:pPr>
    </w:p>
    <w:p w:rsidR="63981A44" w:rsidP="63981A44" w:rsidRDefault="63981A44" w14:paraId="1D3F1AF8" w14:textId="7208AAA0">
      <w:pPr>
        <w:spacing w:line="360" w:lineRule="auto"/>
        <w:jc w:val="center"/>
        <w:rPr>
          <w:rFonts w:ascii="Times New Roman" w:hAnsi="Times New Roman" w:eastAsia="Times New Roman" w:cs="Times New Roman"/>
          <w:b/>
          <w:bCs/>
          <w:sz w:val="28"/>
          <w:szCs w:val="28"/>
        </w:rPr>
      </w:pPr>
    </w:p>
    <w:p w:rsidR="63981A44" w:rsidP="63981A44" w:rsidRDefault="63981A44" w14:paraId="08E2D138" w14:textId="6377EA6A">
      <w:pPr>
        <w:spacing w:line="360" w:lineRule="auto"/>
        <w:jc w:val="center"/>
        <w:rPr>
          <w:rFonts w:ascii="Times New Roman" w:hAnsi="Times New Roman" w:eastAsia="Times New Roman" w:cs="Times New Roman"/>
          <w:b/>
          <w:bCs/>
          <w:sz w:val="28"/>
          <w:szCs w:val="28"/>
        </w:rPr>
      </w:pPr>
    </w:p>
    <w:p w:rsidR="040BF7D2" w:rsidP="040BF7D2" w:rsidRDefault="040BF7D2" w14:paraId="5F445D99" w14:textId="0DC1CA08">
      <w:pPr>
        <w:spacing w:line="360" w:lineRule="auto"/>
        <w:jc w:val="center"/>
        <w:rPr>
          <w:rFonts w:ascii="Times New Roman" w:hAnsi="Times New Roman" w:eastAsia="Times New Roman" w:cs="Times New Roman"/>
          <w:b/>
          <w:bCs/>
          <w:sz w:val="28"/>
          <w:szCs w:val="28"/>
        </w:rPr>
      </w:pPr>
    </w:p>
    <w:p w:rsidR="040BF7D2" w:rsidP="040BF7D2" w:rsidRDefault="040BF7D2" w14:paraId="18D5B65F" w14:textId="1DA04DD9">
      <w:pPr>
        <w:spacing w:line="360" w:lineRule="auto"/>
        <w:jc w:val="center"/>
        <w:rPr>
          <w:rFonts w:ascii="Times New Roman" w:hAnsi="Times New Roman" w:eastAsia="Times New Roman" w:cs="Times New Roman"/>
          <w:b/>
          <w:bCs/>
          <w:sz w:val="28"/>
          <w:szCs w:val="28"/>
        </w:rPr>
      </w:pPr>
    </w:p>
    <w:p w:rsidR="040BF7D2" w:rsidP="040BF7D2" w:rsidRDefault="040BF7D2" w14:paraId="575F7920" w14:textId="04D69438">
      <w:pPr>
        <w:spacing w:line="360" w:lineRule="auto"/>
        <w:jc w:val="center"/>
        <w:rPr>
          <w:rFonts w:ascii="Times New Roman" w:hAnsi="Times New Roman" w:eastAsia="Times New Roman" w:cs="Times New Roman"/>
          <w:b/>
          <w:bCs/>
          <w:sz w:val="28"/>
          <w:szCs w:val="28"/>
        </w:rPr>
      </w:pPr>
    </w:p>
    <w:p w:rsidR="7C9C26E4" w:rsidP="040BF7D2" w:rsidRDefault="7C9C26E4" w14:paraId="43B479D7" w14:textId="107F186F">
      <w:pPr>
        <w:spacing w:line="360" w:lineRule="auto"/>
        <w:jc w:val="center"/>
        <w:rPr>
          <w:rFonts w:ascii="Times New Roman" w:hAnsi="Times New Roman" w:eastAsia="Times New Roman" w:cs="Times New Roman"/>
          <w:b/>
          <w:bCs/>
          <w:sz w:val="28"/>
          <w:szCs w:val="28"/>
        </w:rPr>
      </w:pPr>
      <w:r w:rsidRPr="63981A44">
        <w:rPr>
          <w:rFonts w:ascii="Times New Roman" w:hAnsi="Times New Roman" w:eastAsia="Times New Roman" w:cs="Times New Roman"/>
          <w:b/>
          <w:bCs/>
          <w:sz w:val="28"/>
          <w:szCs w:val="28"/>
        </w:rPr>
        <w:t>Tabel of content</w:t>
      </w:r>
    </w:p>
    <w:sdt>
      <w:sdtPr>
        <w:id w:val="701166958"/>
        <w:docPartObj>
          <w:docPartGallery w:val="Table of Contents"/>
          <w:docPartUnique/>
        </w:docPartObj>
      </w:sdtPr>
      <w:sdtEndPr/>
      <w:sdtContent>
        <w:p w:rsidR="003217D7" w:rsidRDefault="63981A44" w14:paraId="5549AA50" w14:textId="5654FEE3">
          <w:pPr>
            <w:pStyle w:val="TOC1"/>
            <w:tabs>
              <w:tab w:val="right" w:leader="dot" w:pos="9350"/>
            </w:tabs>
            <w:rPr>
              <w:rFonts w:eastAsiaTheme="minorEastAsia"/>
              <w:noProof/>
              <w:lang w:val="en-GB" w:eastAsia="ja-JP"/>
            </w:rPr>
          </w:pPr>
          <w:r>
            <w:fldChar w:fldCharType="begin"/>
          </w:r>
          <w:r>
            <w:instrText>TOC \o \z \u \h</w:instrText>
          </w:r>
          <w:r>
            <w:fldChar w:fldCharType="separate"/>
          </w:r>
          <w:hyperlink w:history="1" w:anchor="_Toc71013427">
            <w:r w:rsidRPr="001F630F" w:rsidR="003217D7">
              <w:rPr>
                <w:rStyle w:val="Hyperlink"/>
                <w:noProof/>
              </w:rPr>
              <w:t>Introduction</w:t>
            </w:r>
            <w:r w:rsidR="003217D7">
              <w:rPr>
                <w:noProof/>
                <w:webHidden/>
              </w:rPr>
              <w:tab/>
            </w:r>
            <w:r w:rsidR="003217D7">
              <w:rPr>
                <w:noProof/>
                <w:webHidden/>
              </w:rPr>
              <w:fldChar w:fldCharType="begin"/>
            </w:r>
            <w:r w:rsidR="003217D7">
              <w:rPr>
                <w:noProof/>
                <w:webHidden/>
              </w:rPr>
              <w:instrText xml:space="preserve"> PAGEREF _Toc71013427 \h </w:instrText>
            </w:r>
            <w:r w:rsidR="003217D7">
              <w:rPr>
                <w:noProof/>
                <w:webHidden/>
              </w:rPr>
            </w:r>
            <w:r w:rsidR="003217D7">
              <w:rPr>
                <w:noProof/>
                <w:webHidden/>
              </w:rPr>
              <w:fldChar w:fldCharType="separate"/>
            </w:r>
            <w:r w:rsidR="003217D7">
              <w:rPr>
                <w:noProof/>
                <w:webHidden/>
              </w:rPr>
              <w:t>3</w:t>
            </w:r>
            <w:r w:rsidR="003217D7">
              <w:rPr>
                <w:noProof/>
                <w:webHidden/>
              </w:rPr>
              <w:fldChar w:fldCharType="end"/>
            </w:r>
          </w:hyperlink>
        </w:p>
        <w:p w:rsidR="003217D7" w:rsidRDefault="003217D7" w14:paraId="0617AB6A" w14:textId="1D9923CD">
          <w:pPr>
            <w:pStyle w:val="TOC1"/>
            <w:tabs>
              <w:tab w:val="right" w:leader="dot" w:pos="9350"/>
            </w:tabs>
            <w:rPr>
              <w:rFonts w:eastAsiaTheme="minorEastAsia"/>
              <w:noProof/>
              <w:lang w:val="en-GB" w:eastAsia="ja-JP"/>
            </w:rPr>
          </w:pPr>
          <w:hyperlink w:history="1" w:anchor="_Toc71013428">
            <w:r w:rsidRPr="001F630F">
              <w:rPr>
                <w:rStyle w:val="Hyperlink"/>
                <w:noProof/>
              </w:rPr>
              <w:t>PESTLE Analysis of Zara</w:t>
            </w:r>
            <w:r>
              <w:rPr>
                <w:noProof/>
                <w:webHidden/>
              </w:rPr>
              <w:tab/>
            </w:r>
            <w:r>
              <w:rPr>
                <w:noProof/>
                <w:webHidden/>
              </w:rPr>
              <w:fldChar w:fldCharType="begin"/>
            </w:r>
            <w:r>
              <w:rPr>
                <w:noProof/>
                <w:webHidden/>
              </w:rPr>
              <w:instrText xml:space="preserve"> PAGEREF _Toc71013428 \h </w:instrText>
            </w:r>
            <w:r>
              <w:rPr>
                <w:noProof/>
                <w:webHidden/>
              </w:rPr>
            </w:r>
            <w:r>
              <w:rPr>
                <w:noProof/>
                <w:webHidden/>
              </w:rPr>
              <w:fldChar w:fldCharType="separate"/>
            </w:r>
            <w:r>
              <w:rPr>
                <w:noProof/>
                <w:webHidden/>
              </w:rPr>
              <w:t>4</w:t>
            </w:r>
            <w:r>
              <w:rPr>
                <w:noProof/>
                <w:webHidden/>
              </w:rPr>
              <w:fldChar w:fldCharType="end"/>
            </w:r>
          </w:hyperlink>
        </w:p>
        <w:p w:rsidR="003217D7" w:rsidRDefault="003217D7" w14:paraId="5517A7A5" w14:textId="4DF62F25">
          <w:pPr>
            <w:pStyle w:val="TOC1"/>
            <w:tabs>
              <w:tab w:val="right" w:leader="dot" w:pos="9350"/>
            </w:tabs>
            <w:rPr>
              <w:rFonts w:eastAsiaTheme="minorEastAsia"/>
              <w:noProof/>
              <w:lang w:val="en-GB" w:eastAsia="ja-JP"/>
            </w:rPr>
          </w:pPr>
          <w:hyperlink w:history="1" w:anchor="_Toc71013429">
            <w:r w:rsidRPr="001F630F">
              <w:rPr>
                <w:rStyle w:val="Hyperlink"/>
                <w:noProof/>
              </w:rPr>
              <w:t>Define PESTLE</w:t>
            </w:r>
            <w:r>
              <w:rPr>
                <w:noProof/>
                <w:webHidden/>
              </w:rPr>
              <w:tab/>
            </w:r>
            <w:r>
              <w:rPr>
                <w:noProof/>
                <w:webHidden/>
              </w:rPr>
              <w:fldChar w:fldCharType="begin"/>
            </w:r>
            <w:r>
              <w:rPr>
                <w:noProof/>
                <w:webHidden/>
              </w:rPr>
              <w:instrText xml:space="preserve"> PAGEREF _Toc71013429 \h </w:instrText>
            </w:r>
            <w:r>
              <w:rPr>
                <w:noProof/>
                <w:webHidden/>
              </w:rPr>
            </w:r>
            <w:r>
              <w:rPr>
                <w:noProof/>
                <w:webHidden/>
              </w:rPr>
              <w:fldChar w:fldCharType="separate"/>
            </w:r>
            <w:r>
              <w:rPr>
                <w:noProof/>
                <w:webHidden/>
              </w:rPr>
              <w:t>4</w:t>
            </w:r>
            <w:r>
              <w:rPr>
                <w:noProof/>
                <w:webHidden/>
              </w:rPr>
              <w:fldChar w:fldCharType="end"/>
            </w:r>
          </w:hyperlink>
        </w:p>
        <w:p w:rsidR="003217D7" w:rsidRDefault="003217D7" w14:paraId="0787503E" w14:textId="616A3D80">
          <w:pPr>
            <w:pStyle w:val="TOC1"/>
            <w:tabs>
              <w:tab w:val="right" w:leader="dot" w:pos="9350"/>
            </w:tabs>
            <w:rPr>
              <w:rFonts w:eastAsiaTheme="minorEastAsia"/>
              <w:noProof/>
              <w:lang w:val="en-GB" w:eastAsia="ja-JP"/>
            </w:rPr>
          </w:pPr>
          <w:hyperlink w:history="1" w:anchor="_Toc71013430">
            <w:r w:rsidRPr="001F630F">
              <w:rPr>
                <w:rStyle w:val="Hyperlink"/>
                <w:noProof/>
              </w:rPr>
              <w:t>The impact of COVID-19 on the fashion industry</w:t>
            </w:r>
            <w:r>
              <w:rPr>
                <w:noProof/>
                <w:webHidden/>
              </w:rPr>
              <w:tab/>
            </w:r>
            <w:r>
              <w:rPr>
                <w:noProof/>
                <w:webHidden/>
              </w:rPr>
              <w:fldChar w:fldCharType="begin"/>
            </w:r>
            <w:r>
              <w:rPr>
                <w:noProof/>
                <w:webHidden/>
              </w:rPr>
              <w:instrText xml:space="preserve"> PAGEREF _Toc71013430 \h </w:instrText>
            </w:r>
            <w:r>
              <w:rPr>
                <w:noProof/>
                <w:webHidden/>
              </w:rPr>
            </w:r>
            <w:r>
              <w:rPr>
                <w:noProof/>
                <w:webHidden/>
              </w:rPr>
              <w:fldChar w:fldCharType="separate"/>
            </w:r>
            <w:r>
              <w:rPr>
                <w:noProof/>
                <w:webHidden/>
              </w:rPr>
              <w:t>6</w:t>
            </w:r>
            <w:r>
              <w:rPr>
                <w:noProof/>
                <w:webHidden/>
              </w:rPr>
              <w:fldChar w:fldCharType="end"/>
            </w:r>
          </w:hyperlink>
        </w:p>
        <w:p w:rsidR="003217D7" w:rsidRDefault="003217D7" w14:paraId="6D1E1231" w14:textId="75B50567">
          <w:pPr>
            <w:pStyle w:val="TOC1"/>
            <w:tabs>
              <w:tab w:val="right" w:leader="dot" w:pos="9350"/>
            </w:tabs>
            <w:rPr>
              <w:rFonts w:eastAsiaTheme="minorEastAsia"/>
              <w:noProof/>
              <w:lang w:val="en-GB" w:eastAsia="ja-JP"/>
            </w:rPr>
          </w:pPr>
          <w:hyperlink w:history="1" w:anchor="_Toc71013431">
            <w:r w:rsidRPr="001F630F">
              <w:rPr>
                <w:rStyle w:val="Hyperlink"/>
                <w:noProof/>
              </w:rPr>
              <w:t>SWOT Analysis of Zara</w:t>
            </w:r>
            <w:r>
              <w:rPr>
                <w:noProof/>
                <w:webHidden/>
              </w:rPr>
              <w:tab/>
            </w:r>
            <w:r>
              <w:rPr>
                <w:noProof/>
                <w:webHidden/>
              </w:rPr>
              <w:fldChar w:fldCharType="begin"/>
            </w:r>
            <w:r>
              <w:rPr>
                <w:noProof/>
                <w:webHidden/>
              </w:rPr>
              <w:instrText xml:space="preserve"> PAGEREF _Toc71013431 \h </w:instrText>
            </w:r>
            <w:r>
              <w:rPr>
                <w:noProof/>
                <w:webHidden/>
              </w:rPr>
            </w:r>
            <w:r>
              <w:rPr>
                <w:noProof/>
                <w:webHidden/>
              </w:rPr>
              <w:fldChar w:fldCharType="separate"/>
            </w:r>
            <w:r>
              <w:rPr>
                <w:noProof/>
                <w:webHidden/>
              </w:rPr>
              <w:t>8</w:t>
            </w:r>
            <w:r>
              <w:rPr>
                <w:noProof/>
                <w:webHidden/>
              </w:rPr>
              <w:fldChar w:fldCharType="end"/>
            </w:r>
          </w:hyperlink>
        </w:p>
        <w:p w:rsidR="003217D7" w:rsidRDefault="003217D7" w14:paraId="35ACE06E" w14:textId="6DD67F52">
          <w:pPr>
            <w:pStyle w:val="TOC1"/>
            <w:tabs>
              <w:tab w:val="right" w:leader="dot" w:pos="9350"/>
            </w:tabs>
            <w:rPr>
              <w:rFonts w:eastAsiaTheme="minorEastAsia"/>
              <w:noProof/>
              <w:lang w:val="en-GB" w:eastAsia="ja-JP"/>
            </w:rPr>
          </w:pPr>
          <w:hyperlink w:history="1" w:anchor="_Toc71013432">
            <w:r w:rsidRPr="001F630F">
              <w:rPr>
                <w:rStyle w:val="Hyperlink"/>
                <w:noProof/>
              </w:rPr>
              <w:t>Define SWOT</w:t>
            </w:r>
            <w:r>
              <w:rPr>
                <w:noProof/>
                <w:webHidden/>
              </w:rPr>
              <w:tab/>
            </w:r>
            <w:r>
              <w:rPr>
                <w:noProof/>
                <w:webHidden/>
              </w:rPr>
              <w:fldChar w:fldCharType="begin"/>
            </w:r>
            <w:r>
              <w:rPr>
                <w:noProof/>
                <w:webHidden/>
              </w:rPr>
              <w:instrText xml:space="preserve"> PAGEREF _Toc71013432 \h </w:instrText>
            </w:r>
            <w:r>
              <w:rPr>
                <w:noProof/>
                <w:webHidden/>
              </w:rPr>
            </w:r>
            <w:r>
              <w:rPr>
                <w:noProof/>
                <w:webHidden/>
              </w:rPr>
              <w:fldChar w:fldCharType="separate"/>
            </w:r>
            <w:r>
              <w:rPr>
                <w:noProof/>
                <w:webHidden/>
              </w:rPr>
              <w:t>8</w:t>
            </w:r>
            <w:r>
              <w:rPr>
                <w:noProof/>
                <w:webHidden/>
              </w:rPr>
              <w:fldChar w:fldCharType="end"/>
            </w:r>
          </w:hyperlink>
        </w:p>
        <w:p w:rsidR="003217D7" w:rsidRDefault="003217D7" w14:paraId="442AB4E7" w14:textId="6DED1490">
          <w:pPr>
            <w:pStyle w:val="TOC1"/>
            <w:tabs>
              <w:tab w:val="right" w:leader="dot" w:pos="9350"/>
            </w:tabs>
            <w:rPr>
              <w:rFonts w:eastAsiaTheme="minorEastAsia"/>
              <w:noProof/>
              <w:lang w:val="en-GB" w:eastAsia="ja-JP"/>
            </w:rPr>
          </w:pPr>
          <w:hyperlink w:history="1" w:anchor="_Toc71013433">
            <w:r w:rsidRPr="001F630F">
              <w:rPr>
                <w:rStyle w:val="Hyperlink"/>
                <w:noProof/>
              </w:rPr>
              <w:t>Conclusion</w:t>
            </w:r>
            <w:r>
              <w:rPr>
                <w:noProof/>
                <w:webHidden/>
              </w:rPr>
              <w:tab/>
            </w:r>
            <w:r>
              <w:rPr>
                <w:noProof/>
                <w:webHidden/>
              </w:rPr>
              <w:fldChar w:fldCharType="begin"/>
            </w:r>
            <w:r>
              <w:rPr>
                <w:noProof/>
                <w:webHidden/>
              </w:rPr>
              <w:instrText xml:space="preserve"> PAGEREF _Toc71013433 \h </w:instrText>
            </w:r>
            <w:r>
              <w:rPr>
                <w:noProof/>
                <w:webHidden/>
              </w:rPr>
            </w:r>
            <w:r>
              <w:rPr>
                <w:noProof/>
                <w:webHidden/>
              </w:rPr>
              <w:fldChar w:fldCharType="separate"/>
            </w:r>
            <w:r>
              <w:rPr>
                <w:noProof/>
                <w:webHidden/>
              </w:rPr>
              <w:t>10</w:t>
            </w:r>
            <w:r>
              <w:rPr>
                <w:noProof/>
                <w:webHidden/>
              </w:rPr>
              <w:fldChar w:fldCharType="end"/>
            </w:r>
          </w:hyperlink>
        </w:p>
        <w:p w:rsidR="003217D7" w:rsidRDefault="003217D7" w14:paraId="356ACCB3" w14:textId="02C3EA23">
          <w:pPr>
            <w:pStyle w:val="TOC1"/>
            <w:tabs>
              <w:tab w:val="right" w:leader="dot" w:pos="9350"/>
            </w:tabs>
            <w:rPr>
              <w:rFonts w:eastAsiaTheme="minorEastAsia"/>
              <w:noProof/>
              <w:lang w:val="en-GB" w:eastAsia="ja-JP"/>
            </w:rPr>
          </w:pPr>
          <w:hyperlink w:history="1" w:anchor="_Toc71013434">
            <w:r w:rsidRPr="001F630F">
              <w:rPr>
                <w:rStyle w:val="Hyperlink"/>
                <w:noProof/>
              </w:rPr>
              <w:t>Reference list</w:t>
            </w:r>
            <w:r>
              <w:rPr>
                <w:noProof/>
                <w:webHidden/>
              </w:rPr>
              <w:tab/>
            </w:r>
            <w:r>
              <w:rPr>
                <w:noProof/>
                <w:webHidden/>
              </w:rPr>
              <w:fldChar w:fldCharType="begin"/>
            </w:r>
            <w:r>
              <w:rPr>
                <w:noProof/>
                <w:webHidden/>
              </w:rPr>
              <w:instrText xml:space="preserve"> PAGEREF _Toc71013434 \h </w:instrText>
            </w:r>
            <w:r>
              <w:rPr>
                <w:noProof/>
                <w:webHidden/>
              </w:rPr>
            </w:r>
            <w:r>
              <w:rPr>
                <w:noProof/>
                <w:webHidden/>
              </w:rPr>
              <w:fldChar w:fldCharType="separate"/>
            </w:r>
            <w:r>
              <w:rPr>
                <w:noProof/>
                <w:webHidden/>
              </w:rPr>
              <w:t>11</w:t>
            </w:r>
            <w:r>
              <w:rPr>
                <w:noProof/>
                <w:webHidden/>
              </w:rPr>
              <w:fldChar w:fldCharType="end"/>
            </w:r>
          </w:hyperlink>
        </w:p>
        <w:p w:rsidR="63981A44" w:rsidP="63981A44" w:rsidRDefault="63981A44" w14:paraId="0429C196" w14:textId="5D3BAD24">
          <w:pPr>
            <w:pStyle w:val="TOC1"/>
            <w:tabs>
              <w:tab w:val="right" w:leader="dot" w:pos="9360"/>
            </w:tabs>
          </w:pPr>
          <w:r>
            <w:fldChar w:fldCharType="end"/>
          </w:r>
        </w:p>
      </w:sdtContent>
    </w:sdt>
    <w:p w:rsidR="63981A44" w:rsidP="63981A44" w:rsidRDefault="63981A44" w14:paraId="435ADA09" w14:textId="7EA7658D">
      <w:pPr>
        <w:spacing w:line="360" w:lineRule="auto"/>
        <w:jc w:val="center"/>
        <w:rPr>
          <w:rFonts w:ascii="Times New Roman" w:hAnsi="Times New Roman" w:eastAsia="Times New Roman" w:cs="Times New Roman"/>
          <w:b/>
          <w:bCs/>
          <w:sz w:val="28"/>
          <w:szCs w:val="28"/>
        </w:rPr>
      </w:pPr>
    </w:p>
    <w:p w:rsidR="63981A44" w:rsidP="63981A44" w:rsidRDefault="63981A44" w14:paraId="045302F3" w14:textId="5A1DC09F">
      <w:pPr>
        <w:spacing w:line="360" w:lineRule="auto"/>
        <w:jc w:val="center"/>
        <w:rPr>
          <w:rFonts w:ascii="Times New Roman" w:hAnsi="Times New Roman" w:eastAsia="Times New Roman" w:cs="Times New Roman"/>
          <w:b/>
          <w:bCs/>
          <w:sz w:val="28"/>
          <w:szCs w:val="28"/>
        </w:rPr>
      </w:pPr>
    </w:p>
    <w:p w:rsidR="63981A44" w:rsidP="63981A44" w:rsidRDefault="63981A44" w14:paraId="2E65E032" w14:textId="0FD552E8">
      <w:pPr>
        <w:spacing w:line="360" w:lineRule="auto"/>
        <w:jc w:val="center"/>
        <w:rPr>
          <w:rFonts w:ascii="Times New Roman" w:hAnsi="Times New Roman" w:eastAsia="Times New Roman" w:cs="Times New Roman"/>
          <w:b/>
          <w:bCs/>
          <w:sz w:val="28"/>
          <w:szCs w:val="28"/>
        </w:rPr>
      </w:pPr>
    </w:p>
    <w:p w:rsidR="63981A44" w:rsidP="63981A44" w:rsidRDefault="63981A44" w14:paraId="559469A8" w14:textId="69DF4D0D">
      <w:pPr>
        <w:spacing w:line="360" w:lineRule="auto"/>
        <w:jc w:val="center"/>
        <w:rPr>
          <w:rFonts w:ascii="Times New Roman" w:hAnsi="Times New Roman" w:eastAsia="Times New Roman" w:cs="Times New Roman"/>
          <w:b/>
          <w:bCs/>
          <w:sz w:val="28"/>
          <w:szCs w:val="28"/>
        </w:rPr>
      </w:pPr>
    </w:p>
    <w:p w:rsidR="63981A44" w:rsidP="63981A44" w:rsidRDefault="63981A44" w14:paraId="4E25AF77" w14:textId="1A491451">
      <w:pPr>
        <w:spacing w:line="360" w:lineRule="auto"/>
        <w:jc w:val="center"/>
        <w:rPr>
          <w:rFonts w:ascii="Times New Roman" w:hAnsi="Times New Roman" w:eastAsia="Times New Roman" w:cs="Times New Roman"/>
          <w:b/>
          <w:bCs/>
          <w:sz w:val="28"/>
          <w:szCs w:val="28"/>
        </w:rPr>
      </w:pPr>
    </w:p>
    <w:p w:rsidR="63981A44" w:rsidP="63981A44" w:rsidRDefault="63981A44" w14:paraId="59CF2BB5" w14:textId="7938A48D">
      <w:pPr>
        <w:spacing w:line="360" w:lineRule="auto"/>
        <w:jc w:val="center"/>
        <w:rPr>
          <w:rFonts w:ascii="Times New Roman" w:hAnsi="Times New Roman" w:eastAsia="Times New Roman" w:cs="Times New Roman"/>
          <w:b/>
          <w:bCs/>
          <w:sz w:val="28"/>
          <w:szCs w:val="28"/>
        </w:rPr>
      </w:pPr>
    </w:p>
    <w:p w:rsidR="63981A44" w:rsidP="63981A44" w:rsidRDefault="63981A44" w14:paraId="7BB12DFD" w14:textId="6777359B">
      <w:pPr>
        <w:spacing w:line="360" w:lineRule="auto"/>
        <w:jc w:val="center"/>
        <w:rPr>
          <w:rFonts w:ascii="Times New Roman" w:hAnsi="Times New Roman" w:eastAsia="Times New Roman" w:cs="Times New Roman"/>
          <w:b/>
          <w:bCs/>
          <w:sz w:val="28"/>
          <w:szCs w:val="28"/>
        </w:rPr>
      </w:pPr>
    </w:p>
    <w:p w:rsidR="63981A44" w:rsidP="63981A44" w:rsidRDefault="63981A44" w14:paraId="1F215454" w14:textId="576F8B3B">
      <w:pPr>
        <w:spacing w:line="360" w:lineRule="auto"/>
        <w:jc w:val="center"/>
        <w:rPr>
          <w:rFonts w:ascii="Times New Roman" w:hAnsi="Times New Roman" w:eastAsia="Times New Roman" w:cs="Times New Roman"/>
          <w:b/>
          <w:bCs/>
          <w:sz w:val="28"/>
          <w:szCs w:val="28"/>
        </w:rPr>
      </w:pPr>
    </w:p>
    <w:p w:rsidR="63981A44" w:rsidP="63981A44" w:rsidRDefault="63981A44" w14:paraId="48C532E4" w14:textId="4232B28F">
      <w:pPr>
        <w:spacing w:line="360" w:lineRule="auto"/>
        <w:jc w:val="center"/>
        <w:rPr>
          <w:rFonts w:ascii="Times New Roman" w:hAnsi="Times New Roman" w:eastAsia="Times New Roman" w:cs="Times New Roman"/>
          <w:b/>
          <w:bCs/>
          <w:sz w:val="28"/>
          <w:szCs w:val="28"/>
        </w:rPr>
      </w:pPr>
    </w:p>
    <w:p w:rsidR="63981A44" w:rsidP="183E5085" w:rsidRDefault="63981A44" w14:paraId="1BD4A54E" w14:textId="2A4A5268">
      <w:pPr>
        <w:pStyle w:val="Normal"/>
        <w:spacing w:line="360" w:lineRule="auto"/>
        <w:jc w:val="center"/>
        <w:rPr>
          <w:rFonts w:ascii="Times New Roman" w:hAnsi="Times New Roman" w:eastAsia="Times New Roman" w:cs="Times New Roman"/>
          <w:b w:val="1"/>
          <w:bCs w:val="1"/>
          <w:sz w:val="28"/>
          <w:szCs w:val="28"/>
        </w:rPr>
      </w:pPr>
    </w:p>
    <w:p w:rsidR="7C9C26E4" w:rsidP="183E5085" w:rsidRDefault="7C9C26E4" w14:paraId="1B9328CC" w14:textId="7F4566F3">
      <w:pPr>
        <w:spacing w:line="360" w:lineRule="auto"/>
        <w:jc w:val="both"/>
        <w:rPr>
          <w:rFonts w:ascii="Times New Roman" w:hAnsi="Times New Roman" w:eastAsia="Times New Roman" w:cs="Times New Roman"/>
          <w:b w:val="1"/>
          <w:bCs w:val="1"/>
          <w:sz w:val="28"/>
          <w:szCs w:val="28"/>
        </w:rPr>
      </w:pPr>
      <w:bookmarkStart w:name="_Toc71013427" w:id="0"/>
      <w:r w:rsidRPr="183E5085" w:rsidR="7C9C26E4">
        <w:rPr>
          <w:rStyle w:val="Heading1Char"/>
        </w:rPr>
        <w:t>Introduction</w:t>
      </w:r>
      <w:bookmarkEnd w:id="0"/>
    </w:p>
    <w:p w:rsidR="131B3B24" w:rsidP="183E5085" w:rsidRDefault="131B3B24" w14:paraId="741E1A06" w14:textId="671815A4">
      <w:pPr>
        <w:spacing w:line="360" w:lineRule="auto"/>
        <w:jc w:val="both"/>
        <w:rPr>
          <w:rFonts w:ascii="Times New Roman" w:hAnsi="Times New Roman" w:eastAsia="Times New Roman" w:cs="Times New Roman"/>
          <w:sz w:val="24"/>
          <w:szCs w:val="24"/>
        </w:rPr>
      </w:pPr>
      <w:r w:rsidRPr="183E5085" w:rsidR="131B3B24">
        <w:rPr>
          <w:rFonts w:ascii="Times New Roman" w:hAnsi="Times New Roman" w:eastAsia="Times New Roman" w:cs="Times New Roman"/>
          <w:sz w:val="24"/>
          <w:szCs w:val="24"/>
        </w:rPr>
        <w:t xml:space="preserve">Business </w:t>
      </w:r>
      <w:r w:rsidRPr="183E5085" w:rsidR="7EB6A862">
        <w:rPr>
          <w:rFonts w:ascii="Times New Roman" w:hAnsi="Times New Roman" w:eastAsia="Times New Roman" w:cs="Times New Roman"/>
          <w:sz w:val="24"/>
          <w:szCs w:val="24"/>
        </w:rPr>
        <w:t>environmental</w:t>
      </w:r>
      <w:r w:rsidRPr="183E5085" w:rsidR="131B3B24">
        <w:rPr>
          <w:rFonts w:ascii="Times New Roman" w:hAnsi="Times New Roman" w:eastAsia="Times New Roman" w:cs="Times New Roman"/>
          <w:sz w:val="24"/>
          <w:szCs w:val="24"/>
        </w:rPr>
        <w:t xml:space="preserve"> refers to the situations below which European corporations operate, regarding some of forces that form this framework, and primarily based totally on which corporations base their strategy, approaches and each day activities. These elements can consist of political, economic, cultural, spiritual and linguistical aspects.</w:t>
      </w:r>
    </w:p>
    <w:p w:rsidR="040BF7D2" w:rsidP="183E5085" w:rsidRDefault="040BF7D2" w14:paraId="32659DEA" w14:textId="432BE59B">
      <w:pPr>
        <w:pStyle w:val="Normal"/>
        <w:spacing w:line="360" w:lineRule="auto"/>
        <w:jc w:val="both"/>
        <w:rPr>
          <w:rFonts w:ascii="Times New Roman" w:hAnsi="Times New Roman" w:eastAsia="Times New Roman" w:cs="Times New Roman"/>
          <w:sz w:val="24"/>
          <w:szCs w:val="24"/>
        </w:rPr>
      </w:pPr>
      <w:r w:rsidRPr="183E5085" w:rsidR="42BE521E">
        <w:rPr>
          <w:rFonts w:ascii="Times New Roman" w:hAnsi="Times New Roman" w:eastAsia="Times New Roman" w:cs="Times New Roman"/>
          <w:sz w:val="24"/>
          <w:szCs w:val="24"/>
        </w:rPr>
        <w:t>Therefore, the components of the business environment are:</w:t>
      </w:r>
    </w:p>
    <w:p w:rsidR="040BF7D2" w:rsidP="183E5085" w:rsidRDefault="040BF7D2" w14:paraId="0D7F545C" w14:textId="22D4A789">
      <w:pPr>
        <w:pStyle w:val="Normal"/>
        <w:spacing w:line="360" w:lineRule="auto"/>
        <w:jc w:val="both"/>
        <w:rPr>
          <w:rFonts w:ascii="Times New Roman" w:hAnsi="Times New Roman" w:eastAsia="Times New Roman" w:cs="Times New Roman"/>
          <w:sz w:val="24"/>
          <w:szCs w:val="24"/>
        </w:rPr>
      </w:pPr>
      <w:r w:rsidRPr="183E5085" w:rsidR="42BE521E">
        <w:rPr>
          <w:rFonts w:ascii="Times New Roman" w:hAnsi="Times New Roman" w:eastAsia="Times New Roman" w:cs="Times New Roman"/>
          <w:sz w:val="24"/>
          <w:szCs w:val="24"/>
        </w:rPr>
        <w:t xml:space="preserve">  • The external environment, which adds: the political and cultural environment, the social and national environment, Community legislation and globalization, as well as the phases of the business cycle in the country and the EU, can be market structure, about changing information and communication technologies, economic </w:t>
      </w:r>
      <w:r w:rsidRPr="183E5085" w:rsidR="42BE521E">
        <w:rPr>
          <w:rFonts w:ascii="Times New Roman" w:hAnsi="Times New Roman" w:eastAsia="Times New Roman" w:cs="Times New Roman"/>
          <w:sz w:val="24"/>
          <w:szCs w:val="24"/>
        </w:rPr>
        <w:t>union and</w:t>
      </w:r>
      <w:r w:rsidRPr="183E5085" w:rsidR="42BE521E">
        <w:rPr>
          <w:rFonts w:ascii="Times New Roman" w:hAnsi="Times New Roman" w:eastAsia="Times New Roman" w:cs="Times New Roman"/>
          <w:sz w:val="24"/>
          <w:szCs w:val="24"/>
        </w:rPr>
        <w:t xml:space="preserve"> monetary. </w:t>
      </w:r>
    </w:p>
    <w:p w:rsidR="040BF7D2" w:rsidP="183E5085" w:rsidRDefault="040BF7D2" w14:paraId="24266572" w14:textId="504C31DD">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183E5085" w:rsidR="342E4F25">
        <w:rPr>
          <w:rFonts w:ascii="Times New Roman" w:hAnsi="Times New Roman" w:eastAsia="Times New Roman" w:cs="Times New Roman"/>
          <w:sz w:val="24"/>
          <w:szCs w:val="24"/>
        </w:rPr>
        <w:t xml:space="preserve">• Internal environment, </w:t>
      </w:r>
      <w:r w:rsidRPr="183E5085" w:rsidR="0DD5EF24">
        <w:rPr>
          <w:rFonts w:ascii="Times New Roman" w:hAnsi="Times New Roman" w:eastAsia="Times New Roman" w:cs="Times New Roman"/>
          <w:b w:val="0"/>
          <w:bCs w:val="0"/>
          <w:i w:val="0"/>
          <w:iCs w:val="0"/>
          <w:caps w:val="0"/>
          <w:smallCaps w:val="0"/>
          <w:noProof w:val="0"/>
          <w:color w:val="auto"/>
          <w:sz w:val="24"/>
          <w:szCs w:val="24"/>
          <w:lang w:val="en-US"/>
        </w:rPr>
        <w:t>which incorporates employers, and investment sources, employer size. The organizational structure, and the control, human sources policy. The conduct of corporations will ought to adapt to specificities conditions. The person traits of every commercial enterprise, including control, control skills, additionally human sources policy, signify the fulfillment of every employer. In the assessment of the commercial enterprise surroundings is used PESTLE technique, which refers to: political elements that have an impact on the commercial enterprise surroundings, financial elements, sociological elements, technological influences, prison elements, environmental issues, commercial enterprise</w:t>
      </w:r>
      <w:r w:rsidRPr="183E5085" w:rsidR="0DD5EF24">
        <w:rPr>
          <w:rFonts w:ascii="Times New Roman" w:hAnsi="Times New Roman" w:eastAsia="Times New Roman" w:cs="Times New Roman"/>
          <w:b w:val="0"/>
          <w:bCs w:val="0"/>
          <w:i w:val="0"/>
          <w:iCs w:val="0"/>
          <w:caps w:val="0"/>
          <w:smallCaps w:val="0"/>
          <w:noProof w:val="0"/>
          <w:color w:val="auto"/>
          <w:sz w:val="24"/>
          <w:szCs w:val="24"/>
          <w:lang w:val="en-US"/>
        </w:rPr>
        <w:t xml:space="preserve"> ethics.</w:t>
      </w:r>
    </w:p>
    <w:p w:rsidR="040BF7D2" w:rsidP="183E5085" w:rsidRDefault="040BF7D2" w14:paraId="0FEC291B" w14:textId="2CFE610E">
      <w:pPr>
        <w:spacing w:line="360" w:lineRule="auto"/>
        <w:jc w:val="both"/>
        <w:rPr>
          <w:rFonts w:ascii="Times New Roman" w:hAnsi="Times New Roman" w:eastAsia="Times New Roman" w:cs="Times New Roman"/>
          <w:sz w:val="24"/>
          <w:szCs w:val="24"/>
        </w:rPr>
      </w:pPr>
    </w:p>
    <w:p w:rsidR="040BF7D2" w:rsidP="183E5085" w:rsidRDefault="040BF7D2" w14:paraId="6390ED79" w14:textId="02B02923">
      <w:pPr>
        <w:spacing w:line="360" w:lineRule="auto"/>
        <w:jc w:val="both"/>
        <w:rPr>
          <w:rFonts w:ascii="Times New Roman" w:hAnsi="Times New Roman" w:eastAsia="Times New Roman" w:cs="Times New Roman"/>
          <w:sz w:val="24"/>
          <w:szCs w:val="24"/>
        </w:rPr>
      </w:pPr>
    </w:p>
    <w:p w:rsidR="040BF7D2" w:rsidP="183E5085" w:rsidRDefault="040BF7D2" w14:paraId="7F4447C7" w14:textId="36D712EC">
      <w:pPr>
        <w:spacing w:line="360" w:lineRule="auto"/>
        <w:jc w:val="both"/>
        <w:rPr>
          <w:rFonts w:ascii="Times New Roman" w:hAnsi="Times New Roman" w:eastAsia="Times New Roman" w:cs="Times New Roman"/>
          <w:sz w:val="24"/>
          <w:szCs w:val="24"/>
        </w:rPr>
      </w:pPr>
    </w:p>
    <w:p w:rsidR="1633FFFA" w:rsidP="183E5085" w:rsidRDefault="1633FFFA" w14:paraId="4F61B2B0" w14:textId="0CA662F9">
      <w:pPr>
        <w:spacing w:line="360" w:lineRule="auto"/>
        <w:jc w:val="both"/>
        <w:rPr>
          <w:rFonts w:ascii="Times New Roman" w:hAnsi="Times New Roman" w:eastAsia="Times New Roman" w:cs="Times New Roman"/>
          <w:sz w:val="24"/>
          <w:szCs w:val="24"/>
        </w:rPr>
      </w:pPr>
    </w:p>
    <w:p w:rsidR="040BF7D2" w:rsidP="183E5085" w:rsidRDefault="040BF7D2" w14:paraId="56CB58AD" w14:textId="395A8E89">
      <w:pPr>
        <w:spacing w:line="360" w:lineRule="auto"/>
        <w:jc w:val="both"/>
        <w:rPr>
          <w:rFonts w:ascii="Times New Roman" w:hAnsi="Times New Roman" w:eastAsia="Times New Roman" w:cs="Times New Roman"/>
          <w:sz w:val="24"/>
          <w:szCs w:val="24"/>
        </w:rPr>
      </w:pPr>
    </w:p>
    <w:p w:rsidR="183E5085" w:rsidP="183E5085" w:rsidRDefault="183E5085" w14:paraId="7A1B249C" w14:textId="09703E9D">
      <w:pPr>
        <w:pStyle w:val="Normal"/>
        <w:spacing w:line="360" w:lineRule="auto"/>
        <w:jc w:val="both"/>
        <w:rPr>
          <w:rFonts w:ascii="Times New Roman" w:hAnsi="Times New Roman" w:eastAsia="Times New Roman" w:cs="Times New Roman"/>
          <w:sz w:val="24"/>
          <w:szCs w:val="24"/>
        </w:rPr>
      </w:pPr>
    </w:p>
    <w:p w:rsidR="4ABC210A" w:rsidP="183E5085" w:rsidRDefault="4ABC210A" w14:paraId="5119C5E9" w14:textId="35A53921">
      <w:pPr>
        <w:pStyle w:val="Heading1"/>
        <w:spacing w:line="360" w:lineRule="auto"/>
        <w:rPr>
          <w:rFonts w:ascii="Times New Roman" w:hAnsi="Times New Roman" w:eastAsia="Times New Roman" w:cs="Times New Roman"/>
          <w:b w:val="1"/>
          <w:bCs w:val="1"/>
          <w:sz w:val="24"/>
          <w:szCs w:val="24"/>
        </w:rPr>
      </w:pPr>
      <w:bookmarkStart w:name="_Toc71013428" w:id="1"/>
      <w:r w:rsidRPr="183E5085" w:rsidR="4ABC210A">
        <w:rPr>
          <w:rFonts w:ascii="Times New Roman" w:hAnsi="Times New Roman" w:eastAsia="Times New Roman" w:cs="Times New Roman"/>
          <w:sz w:val="24"/>
          <w:szCs w:val="24"/>
        </w:rPr>
        <w:t>PESTLE Analysis of Zara</w:t>
      </w:r>
      <w:bookmarkEnd w:id="1"/>
    </w:p>
    <w:p w:rsidR="040BF7D2" w:rsidP="183E5085" w:rsidRDefault="145DADBF" w14:paraId="209631D1" w14:textId="146AFE48">
      <w:pPr>
        <w:spacing w:line="360" w:lineRule="auto"/>
        <w:rPr>
          <w:rFonts w:ascii="Times New Roman" w:hAnsi="Times New Roman" w:eastAsia="Times New Roman" w:cs="Times New Roman"/>
          <w:sz w:val="24"/>
          <w:szCs w:val="24"/>
        </w:rPr>
      </w:pPr>
      <w:r w:rsidR="145DADBF">
        <w:drawing>
          <wp:inline wp14:editId="2C2202A1" wp14:anchorId="11C26BA4">
            <wp:extent cx="4572000" cy="2190750"/>
            <wp:effectExtent l="0" t="0" r="0" b="0"/>
            <wp:docPr id="898916209" name="Picture 898916209" title=""/>
            <wp:cNvGraphicFramePr>
              <a:graphicFrameLocks noChangeAspect="1"/>
            </wp:cNvGraphicFramePr>
            <a:graphic>
              <a:graphicData uri="http://schemas.openxmlformats.org/drawingml/2006/picture">
                <pic:pic>
                  <pic:nvPicPr>
                    <pic:cNvPr id="0" name="Picture 898916209"/>
                    <pic:cNvPicPr/>
                  </pic:nvPicPr>
                  <pic:blipFill>
                    <a:blip r:embed="R47efec706b8e47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190750"/>
                    </a:xfrm>
                    <a:prstGeom prst="rect">
                      <a:avLst/>
                    </a:prstGeom>
                  </pic:spPr>
                </pic:pic>
              </a:graphicData>
            </a:graphic>
          </wp:inline>
        </w:drawing>
      </w:r>
    </w:p>
    <w:p w:rsidR="53B29A47" w:rsidP="183E5085" w:rsidRDefault="53B29A47" w14:paraId="03D9167D" w14:textId="61D13D61">
      <w:pPr>
        <w:spacing w:line="360" w:lineRule="auto"/>
        <w:jc w:val="both"/>
        <w:rPr>
          <w:rFonts w:ascii="Times New Roman" w:hAnsi="Times New Roman" w:eastAsia="Times New Roman" w:cs="Times New Roman"/>
          <w:sz w:val="24"/>
          <w:szCs w:val="24"/>
        </w:rPr>
      </w:pPr>
      <w:r w:rsidRPr="183E5085" w:rsidR="53B29A47">
        <w:rPr>
          <w:rFonts w:ascii="Times New Roman" w:hAnsi="Times New Roman" w:eastAsia="Times New Roman" w:cs="Times New Roman"/>
          <w:sz w:val="24"/>
          <w:szCs w:val="24"/>
        </w:rPr>
        <w:t xml:space="preserve">Figure nr:1 </w:t>
      </w:r>
      <w:r w:rsidRPr="183E5085" w:rsidR="6F5E9AB4">
        <w:rPr>
          <w:rFonts w:ascii="Times New Roman" w:hAnsi="Times New Roman" w:eastAsia="Times New Roman" w:cs="Times New Roman"/>
          <w:sz w:val="24"/>
          <w:szCs w:val="24"/>
        </w:rPr>
        <w:t>Zara logo.</w:t>
      </w:r>
    </w:p>
    <w:p w:rsidR="53B29A47" w:rsidP="183E5085" w:rsidRDefault="53B29A47" w14:paraId="086767A1" w14:textId="01FFDAB8">
      <w:pPr>
        <w:spacing w:line="360" w:lineRule="auto"/>
        <w:jc w:val="both"/>
        <w:rPr>
          <w:rFonts w:ascii="Times New Roman" w:hAnsi="Times New Roman" w:eastAsia="Times New Roman" w:cs="Times New Roman"/>
          <w:sz w:val="24"/>
          <w:szCs w:val="24"/>
        </w:rPr>
      </w:pPr>
      <w:r w:rsidRPr="183E5085" w:rsidR="53B29A47">
        <w:rPr>
          <w:rFonts w:ascii="Times New Roman" w:hAnsi="Times New Roman" w:eastAsia="Times New Roman" w:cs="Times New Roman"/>
          <w:sz w:val="24"/>
          <w:szCs w:val="24"/>
        </w:rPr>
        <w:t>Source:</w:t>
      </w:r>
      <w:r w:rsidRPr="183E5085" w:rsidR="6D1391B6">
        <w:rPr>
          <w:rFonts w:ascii="Times New Roman" w:hAnsi="Times New Roman" w:eastAsia="Times New Roman" w:cs="Times New Roman"/>
          <w:sz w:val="24"/>
          <w:szCs w:val="24"/>
        </w:rPr>
        <w:t xml:space="preserve"> </w:t>
      </w:r>
      <w:hyperlink r:id="R068dad583e3a4a28">
        <w:r w:rsidRPr="183E5085" w:rsidR="6D1391B6">
          <w:rPr>
            <w:rStyle w:val="Hyperlink"/>
            <w:rFonts w:ascii="Times New Roman" w:hAnsi="Times New Roman" w:eastAsia="Times New Roman" w:cs="Times New Roman"/>
            <w:sz w:val="24"/>
            <w:szCs w:val="24"/>
          </w:rPr>
          <w:t>https://www.zara.com/uk</w:t>
        </w:r>
      </w:hyperlink>
    </w:p>
    <w:p w:rsidR="7C287A48" w:rsidP="183E5085" w:rsidRDefault="7C287A48" w14:paraId="087E114E" w14:textId="01302D5D">
      <w:pPr>
        <w:pStyle w:val="Heading1"/>
        <w:spacing w:line="360" w:lineRule="auto"/>
        <w:rPr>
          <w:rFonts w:ascii="Times New Roman" w:hAnsi="Times New Roman" w:eastAsia="Times New Roman" w:cs="Times New Roman"/>
          <w:sz w:val="24"/>
          <w:szCs w:val="24"/>
        </w:rPr>
      </w:pPr>
      <w:bookmarkStart w:name="_Toc71013429" w:id="2"/>
      <w:r w:rsidRPr="183E5085" w:rsidR="7C287A48">
        <w:rPr>
          <w:rFonts w:ascii="Times New Roman" w:hAnsi="Times New Roman" w:eastAsia="Times New Roman" w:cs="Times New Roman"/>
          <w:sz w:val="24"/>
          <w:szCs w:val="24"/>
        </w:rPr>
        <w:t>Define PESTLE</w:t>
      </w:r>
      <w:bookmarkEnd w:id="2"/>
    </w:p>
    <w:p w:rsidR="03FB5482" w:rsidP="183E5085" w:rsidRDefault="03FB5482" w14:paraId="222F13F9" w14:textId="22A81CC1">
      <w:pPr>
        <w:pStyle w:val="Normal"/>
        <w:spacing w:line="360" w:lineRule="auto"/>
        <w:jc w:val="both"/>
        <w:rPr>
          <w:rFonts w:ascii="Times New Roman" w:hAnsi="Times New Roman" w:eastAsia="Times New Roman" w:cs="Times New Roman"/>
          <w:color w:val="000000" w:themeColor="text1"/>
          <w:sz w:val="24"/>
          <w:szCs w:val="24"/>
        </w:rPr>
      </w:pP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PESTLE is a concept in marketing and marketing and advertising and marketing </w:t>
      </w:r>
      <w:r w:rsidRPr="183E5085" w:rsidR="4FEE8367">
        <w:rPr>
          <w:rFonts w:ascii="Times New Roman" w:hAnsi="Times New Roman" w:eastAsia="Times New Roman" w:cs="Times New Roman"/>
          <w:b w:val="0"/>
          <w:bCs w:val="0"/>
          <w:i w:val="0"/>
          <w:iCs w:val="0"/>
          <w:caps w:val="0"/>
          <w:smallCaps w:val="0"/>
          <w:noProof w:val="0"/>
          <w:color w:val="auto"/>
          <w:sz w:val="24"/>
          <w:szCs w:val="24"/>
          <w:lang w:val="en-US"/>
        </w:rPr>
        <w:t>fundamentals</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 PESTLE is a mnemonic which in its elevated form </w:t>
      </w:r>
      <w:r w:rsidRPr="183E5085" w:rsidR="409444AD">
        <w:rPr>
          <w:rFonts w:ascii="Times New Roman" w:hAnsi="Times New Roman" w:eastAsia="Times New Roman" w:cs="Times New Roman"/>
          <w:b w:val="0"/>
          <w:bCs w:val="0"/>
          <w:i w:val="0"/>
          <w:iCs w:val="0"/>
          <w:caps w:val="0"/>
          <w:smallCaps w:val="0"/>
          <w:noProof w:val="0"/>
          <w:color w:val="auto"/>
          <w:sz w:val="24"/>
          <w:szCs w:val="24"/>
          <w:lang w:val="en-US"/>
        </w:rPr>
        <w:t xml:space="preserve">expresses </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P </w:t>
      </w:r>
      <w:r w:rsidRPr="183E5085" w:rsidR="75DC91DC">
        <w:rPr>
          <w:rFonts w:ascii="Times New Roman" w:hAnsi="Times New Roman" w:eastAsia="Times New Roman" w:cs="Times New Roman"/>
          <w:b w:val="0"/>
          <w:bCs w:val="0"/>
          <w:i w:val="0"/>
          <w:iCs w:val="0"/>
          <w:caps w:val="0"/>
          <w:smallCaps w:val="0"/>
          <w:noProof w:val="0"/>
          <w:color w:val="auto"/>
          <w:sz w:val="24"/>
          <w:szCs w:val="24"/>
          <w:lang w:val="en-US"/>
        </w:rPr>
        <w:t>like</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 Political,</w:t>
      </w:r>
      <w:r w:rsidRPr="183E5085" w:rsidR="6B77D0DA">
        <w:rPr>
          <w:rFonts w:ascii="Times New Roman" w:hAnsi="Times New Roman" w:eastAsia="Times New Roman" w:cs="Times New Roman"/>
          <w:b w:val="0"/>
          <w:bCs w:val="0"/>
          <w:i w:val="0"/>
          <w:iCs w:val="0"/>
          <w:caps w:val="0"/>
          <w:smallCaps w:val="0"/>
          <w:noProof w:val="0"/>
          <w:color w:val="auto"/>
          <w:sz w:val="24"/>
          <w:szCs w:val="24"/>
          <w:lang w:val="en-US"/>
        </w:rPr>
        <w:t xml:space="preserve"> and</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 E </w:t>
      </w:r>
      <w:r w:rsidRPr="183E5085" w:rsidR="0B73CEC9">
        <w:rPr>
          <w:rFonts w:ascii="Times New Roman" w:hAnsi="Times New Roman" w:eastAsia="Times New Roman" w:cs="Times New Roman"/>
          <w:b w:val="0"/>
          <w:bCs w:val="0"/>
          <w:i w:val="0"/>
          <w:iCs w:val="0"/>
          <w:caps w:val="0"/>
          <w:smallCaps w:val="0"/>
          <w:noProof w:val="0"/>
          <w:color w:val="auto"/>
          <w:sz w:val="24"/>
          <w:szCs w:val="24"/>
          <w:lang w:val="en-US"/>
        </w:rPr>
        <w:t xml:space="preserve">like </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Economic, S for Social, T </w:t>
      </w:r>
      <w:r w:rsidRPr="183E5085" w:rsidR="1C96F165">
        <w:rPr>
          <w:rFonts w:ascii="Times New Roman" w:hAnsi="Times New Roman" w:eastAsia="Times New Roman" w:cs="Times New Roman"/>
          <w:b w:val="0"/>
          <w:bCs w:val="0"/>
          <w:i w:val="0"/>
          <w:iCs w:val="0"/>
          <w:caps w:val="0"/>
          <w:smallCaps w:val="0"/>
          <w:noProof w:val="0"/>
          <w:color w:val="auto"/>
          <w:sz w:val="24"/>
          <w:szCs w:val="24"/>
          <w:lang w:val="en-US"/>
        </w:rPr>
        <w:t xml:space="preserve">like </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 xml:space="preserve">Technological, L for Legal, and E </w:t>
      </w:r>
      <w:r w:rsidRPr="183E5085" w:rsidR="6AC66B45">
        <w:rPr>
          <w:rFonts w:ascii="Times New Roman" w:hAnsi="Times New Roman" w:eastAsia="Times New Roman" w:cs="Times New Roman"/>
          <w:b w:val="0"/>
          <w:bCs w:val="0"/>
          <w:i w:val="0"/>
          <w:iCs w:val="0"/>
          <w:caps w:val="0"/>
          <w:smallCaps w:val="0"/>
          <w:noProof w:val="0"/>
          <w:color w:val="auto"/>
          <w:sz w:val="24"/>
          <w:szCs w:val="24"/>
          <w:lang w:val="en-US"/>
        </w:rPr>
        <w:t xml:space="preserve">like </w:t>
      </w:r>
      <w:r w:rsidRPr="183E5085" w:rsidR="21D2E999">
        <w:rPr>
          <w:rFonts w:ascii="Times New Roman" w:hAnsi="Times New Roman" w:eastAsia="Times New Roman" w:cs="Times New Roman"/>
          <w:b w:val="0"/>
          <w:bCs w:val="0"/>
          <w:i w:val="0"/>
          <w:iCs w:val="0"/>
          <w:caps w:val="0"/>
          <w:smallCaps w:val="0"/>
          <w:noProof w:val="0"/>
          <w:color w:val="auto"/>
          <w:sz w:val="24"/>
          <w:szCs w:val="24"/>
          <w:lang w:val="en-US"/>
        </w:rPr>
        <w:t>Environmental</w:t>
      </w:r>
      <w:r w:rsidRPr="183E5085" w:rsidR="1DAD836D">
        <w:rPr>
          <w:rFonts w:ascii="Times New Roman" w:hAnsi="Times New Roman" w:eastAsia="Times New Roman" w:cs="Times New Roman"/>
          <w:b w:val="0"/>
          <w:bCs w:val="0"/>
          <w:i w:val="0"/>
          <w:iCs w:val="0"/>
          <w:caps w:val="0"/>
          <w:smallCaps w:val="0"/>
          <w:noProof w:val="0"/>
          <w:color w:val="auto"/>
          <w:sz w:val="24"/>
          <w:szCs w:val="24"/>
          <w:lang w:val="en-US"/>
        </w:rPr>
        <w:t xml:space="preserve"> </w:t>
      </w:r>
      <w:sdt>
        <w:sdtPr>
          <w:id w:val="1347098323"/>
          <w:alias w:val="Citation"/>
          <w:tag w:val="{&quot;referencesIds&quot;:[&quot;doc:609135988f0854656b511a22&quot;],&quot;referencesOptions&quot;:{&quot;doc:609135988f0854656b511a22&quot;:{&quot;author&quot;:true,&quot;year&quot;:true,&quot;pageReplace&quot;:&quot;&quot;,&quot;prefix&quot;:&quot;&quot;,&quot;suffix&quot;:&quot;&quot;}},&quot;hasBrokenReferences&quot;:false,&quot;hasManualEdits&quot;:false,&quot;citationType&quot;:&quot;inline&quot;,&quot;id&quot;:1347098323,&quot;citationText&quot;:&quot;&lt;span style=\&quot;font-family:Times New Roman;font-size:16px;color:#000000\&quot;&gt;(Worthington Ian, Britton Chris 2006)&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(Worthington Ian, Britton Chris 2006)</w:t>
          </w:r>
          <w:r w:rsidRPr="183E5085" w:rsidR="51608C69">
            <w:rPr>
              <w:rFonts w:ascii="Times New Roman" w:hAnsi="Times New Roman" w:eastAsia="Times New Roman" w:cs="Times New Roman"/>
              <w:color w:val="000000" w:themeColor="text1" w:themeTint="FF" w:themeShade="FF"/>
              <w:sz w:val="24"/>
              <w:szCs w:val="24"/>
            </w:rPr>
            <w:t>.</w:t>
          </w:r>
        </w:sdtContent>
      </w:sdt>
    </w:p>
    <w:p w:rsidR="7D327FBE" w:rsidP="183E5085" w:rsidRDefault="22238557" w14:paraId="5BBB3882" w14:textId="27376268">
      <w:pPr>
        <w:spacing w:line="360" w:lineRule="auto"/>
        <w:jc w:val="both"/>
        <w:rPr>
          <w:rFonts w:ascii="Times New Roman" w:hAnsi="Times New Roman" w:eastAsia="Times New Roman" w:cs="Times New Roman"/>
          <w:color w:val="000000" w:themeColor="text1"/>
          <w:sz w:val="24"/>
          <w:szCs w:val="24"/>
        </w:rPr>
      </w:pPr>
      <w:r w:rsidRPr="183E5085" w:rsidR="22238557">
        <w:rPr>
          <w:rFonts w:ascii="Times New Roman" w:hAnsi="Times New Roman" w:eastAsia="Times New Roman" w:cs="Times New Roman"/>
          <w:sz w:val="24"/>
          <w:szCs w:val="24"/>
        </w:rPr>
        <w:t xml:space="preserve">Zara is one of the most up to date speedy style manufacturers withinside the world. </w:t>
      </w:r>
      <w:r w:rsidRPr="183E5085" w:rsidR="5DCECEB2">
        <w:rPr>
          <w:rFonts w:ascii="Times New Roman" w:hAnsi="Times New Roman" w:eastAsia="Times New Roman" w:cs="Times New Roman"/>
          <w:sz w:val="24"/>
          <w:szCs w:val="24"/>
        </w:rPr>
        <w:t>The brand was b</w:t>
      </w:r>
      <w:r w:rsidRPr="183E5085" w:rsidR="22238557">
        <w:rPr>
          <w:rFonts w:ascii="Times New Roman" w:hAnsi="Times New Roman" w:eastAsia="Times New Roman" w:cs="Times New Roman"/>
          <w:sz w:val="24"/>
          <w:szCs w:val="24"/>
        </w:rPr>
        <w:t xml:space="preserve">orn </w:t>
      </w:r>
      <w:r w:rsidRPr="183E5085" w:rsidR="28868183">
        <w:rPr>
          <w:rFonts w:ascii="Times New Roman" w:hAnsi="Times New Roman" w:eastAsia="Times New Roman" w:cs="Times New Roman"/>
          <w:sz w:val="24"/>
          <w:szCs w:val="24"/>
        </w:rPr>
        <w:t>in</w:t>
      </w:r>
      <w:r w:rsidRPr="183E5085" w:rsidR="22238557">
        <w:rPr>
          <w:rFonts w:ascii="Times New Roman" w:hAnsi="Times New Roman" w:eastAsia="Times New Roman" w:cs="Times New Roman"/>
          <w:sz w:val="24"/>
          <w:szCs w:val="24"/>
        </w:rPr>
        <w:t xml:space="preserve"> Spain</w:t>
      </w:r>
      <w:r w:rsidRPr="183E5085" w:rsidR="22561826">
        <w:rPr>
          <w:rFonts w:ascii="Times New Roman" w:hAnsi="Times New Roman" w:eastAsia="Times New Roman" w:cs="Times New Roman"/>
          <w:sz w:val="24"/>
          <w:szCs w:val="24"/>
        </w:rPr>
        <w:t>,</w:t>
      </w:r>
      <w:r w:rsidRPr="183E5085" w:rsidR="22238557">
        <w:rPr>
          <w:rFonts w:ascii="Times New Roman" w:hAnsi="Times New Roman" w:eastAsia="Times New Roman" w:cs="Times New Roman"/>
          <w:sz w:val="24"/>
          <w:szCs w:val="24"/>
        </w:rPr>
        <w:t xml:space="preserve"> </w:t>
      </w:r>
      <w:r w:rsidRPr="183E5085" w:rsidR="22238557">
        <w:rPr>
          <w:rFonts w:ascii="Times New Roman" w:hAnsi="Times New Roman" w:eastAsia="Times New Roman" w:cs="Times New Roman"/>
          <w:sz w:val="24"/>
          <w:szCs w:val="24"/>
        </w:rPr>
        <w:t xml:space="preserve">now </w:t>
      </w:r>
      <w:r w:rsidRPr="183E5085" w:rsidR="704E4052">
        <w:rPr>
          <w:rFonts w:ascii="Times New Roman" w:hAnsi="Times New Roman" w:eastAsia="Times New Roman" w:cs="Times New Roman"/>
          <w:sz w:val="24"/>
          <w:szCs w:val="24"/>
        </w:rPr>
        <w:t xml:space="preserve">with more </w:t>
      </w:r>
      <w:r w:rsidRPr="183E5085" w:rsidR="22238557">
        <w:rPr>
          <w:rFonts w:ascii="Times New Roman" w:hAnsi="Times New Roman" w:eastAsia="Times New Roman" w:cs="Times New Roman"/>
          <w:sz w:val="24"/>
          <w:szCs w:val="24"/>
        </w:rPr>
        <w:t xml:space="preserve">than 10000 shops across the globe, the tale of Zara is </w:t>
      </w:r>
      <w:r w:rsidRPr="183E5085" w:rsidR="036E7ED0">
        <w:rPr>
          <w:rFonts w:ascii="Times New Roman" w:hAnsi="Times New Roman" w:eastAsia="Times New Roman" w:cs="Times New Roman"/>
          <w:sz w:val="24"/>
          <w:szCs w:val="24"/>
        </w:rPr>
        <w:t>a</w:t>
      </w:r>
      <w:r w:rsidRPr="183E5085" w:rsidR="22238557">
        <w:rPr>
          <w:rFonts w:ascii="Times New Roman" w:hAnsi="Times New Roman" w:eastAsia="Times New Roman" w:cs="Times New Roman"/>
          <w:sz w:val="24"/>
          <w:szCs w:val="24"/>
        </w:rPr>
        <w:t xml:space="preserve"> thrilling one.</w:t>
      </w:r>
      <w:r w:rsidRPr="183E5085" w:rsidR="3B7DA85B">
        <w:rPr>
          <w:rFonts w:ascii="Times New Roman" w:hAnsi="Times New Roman" w:eastAsia="Times New Roman" w:cs="Times New Roman"/>
          <w:sz w:val="24"/>
          <w:szCs w:val="24"/>
        </w:rPr>
        <w:t xml:space="preserve"> </w:t>
      </w:r>
      <w:r w:rsidRPr="183E5085" w:rsidR="7D327FBE">
        <w:rPr>
          <w:rFonts w:ascii="Times New Roman" w:hAnsi="Times New Roman" w:eastAsia="Times New Roman" w:cs="Times New Roman"/>
          <w:sz w:val="24"/>
          <w:szCs w:val="24"/>
        </w:rPr>
        <w:t xml:space="preserve">This </w:t>
      </w:r>
      <w:r w:rsidRPr="183E5085" w:rsidR="227E7804">
        <w:rPr>
          <w:rFonts w:ascii="Times New Roman" w:hAnsi="Times New Roman" w:eastAsia="Times New Roman" w:cs="Times New Roman"/>
          <w:sz w:val="24"/>
          <w:szCs w:val="24"/>
        </w:rPr>
        <w:t>table</w:t>
      </w:r>
      <w:r w:rsidRPr="183E5085" w:rsidR="7D327FBE">
        <w:rPr>
          <w:rFonts w:ascii="Times New Roman" w:hAnsi="Times New Roman" w:eastAsia="Times New Roman" w:cs="Times New Roman"/>
          <w:sz w:val="24"/>
          <w:szCs w:val="24"/>
        </w:rPr>
        <w:t xml:space="preserve"> analysis inspects the current ZARA estimates through political, economic, socio-cultural, technological, </w:t>
      </w:r>
      <w:r w:rsidRPr="183E5085" w:rsidR="69D1CA39">
        <w:rPr>
          <w:rFonts w:ascii="Times New Roman" w:hAnsi="Times New Roman" w:eastAsia="Times New Roman" w:cs="Times New Roman"/>
          <w:sz w:val="24"/>
          <w:szCs w:val="24"/>
        </w:rPr>
        <w:t>legal,</w:t>
      </w:r>
      <w:r w:rsidRPr="183E5085" w:rsidR="7D327FBE">
        <w:rPr>
          <w:rFonts w:ascii="Times New Roman" w:hAnsi="Times New Roman" w:eastAsia="Times New Roman" w:cs="Times New Roman"/>
          <w:sz w:val="24"/>
          <w:szCs w:val="24"/>
        </w:rPr>
        <w:t xml:space="preserve"> and ecological lenses</w:t>
      </w:r>
      <w:r w:rsidRPr="183E5085" w:rsidR="37ADA5B3">
        <w:rPr>
          <w:rFonts w:ascii="Times New Roman" w:hAnsi="Times New Roman" w:eastAsia="Times New Roman" w:cs="Times New Roman"/>
          <w:sz w:val="24"/>
          <w:szCs w:val="24"/>
        </w:rPr>
        <w:t xml:space="preserve"> </w:t>
      </w:r>
      <w:sdt>
        <w:sdtPr>
          <w:id w:val="1496170661"/>
          <w:alias w:val="Citation"/>
          <w:tag w:val="{&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496170661,&quot;citationText&quot;:&quot;&lt;span style=\&quot;font-family:Times New Roman;font-size:16px;color:#000000\&quot;&gt;(. Annual reports2020)&lt;/span&gt;&quot;}"/>
          <w:placeholder>
            <w:docPart w:val="DefaultPlaceholder_1081868574"/>
          </w:placeholder>
        </w:sdtPr>
        <w:sdtContent>
          <w:r w:rsidRPr="183E5085" w:rsidR="32181DA1">
            <w:rPr>
              <w:rFonts w:ascii="Times New Roman" w:hAnsi="Times New Roman" w:eastAsia="Times New Roman" w:cs="Times New Roman"/>
              <w:color w:val="000000" w:themeColor="text1" w:themeTint="FF" w:themeShade="FF"/>
              <w:sz w:val="24"/>
              <w:szCs w:val="24"/>
            </w:rPr>
            <w:t>(Annual</w:t>
          </w:r>
          <w:r w:rsidRPr="183E5085" w:rsidR="0189A568">
            <w:rPr>
              <w:rFonts w:ascii="Times New Roman" w:hAnsi="Times New Roman" w:eastAsia="Times New Roman" w:cs="Times New Roman"/>
              <w:color w:val="000000" w:themeColor="text1" w:themeTint="FF" w:themeShade="FF"/>
              <w:sz w:val="24"/>
              <w:szCs w:val="24"/>
            </w:rPr>
            <w:t xml:space="preserve"> reports2020)</w:t>
          </w:r>
        </w:sdtContent>
      </w:sdt>
      <w:r w:rsidRPr="183E5085" w:rsidR="590BC43B">
        <w:rPr>
          <w:rFonts w:ascii="Times New Roman" w:hAnsi="Times New Roman" w:eastAsia="Times New Roman" w:cs="Times New Roman"/>
          <w:color w:val="000000" w:themeColor="text1" w:themeTint="FF" w:themeShade="FF"/>
          <w:sz w:val="24"/>
          <w:szCs w:val="24"/>
        </w:rPr>
        <w:t>.</w:t>
      </w:r>
    </w:p>
    <w:p w:rsidR="1677A2F3" w:rsidP="183E5085" w:rsidRDefault="1677A2F3" w14:paraId="10E206F2" w14:textId="70F80427">
      <w:pPr>
        <w:spacing w:line="360" w:lineRule="auto"/>
        <w:jc w:val="both"/>
        <w:rPr>
          <w:rFonts w:ascii="Times New Roman" w:hAnsi="Times New Roman" w:eastAsia="Times New Roman" w:cs="Times New Roman"/>
          <w:b w:val="0"/>
          <w:bCs w:val="0"/>
          <w:sz w:val="24"/>
          <w:szCs w:val="24"/>
        </w:rPr>
      </w:pPr>
      <w:r w:rsidRPr="183E5085" w:rsidR="1677A2F3">
        <w:rPr>
          <w:rFonts w:ascii="Times New Roman" w:hAnsi="Times New Roman" w:eastAsia="Times New Roman" w:cs="Times New Roman"/>
          <w:b w:val="1"/>
          <w:bCs w:val="1"/>
          <w:sz w:val="24"/>
          <w:szCs w:val="24"/>
        </w:rPr>
        <w:t xml:space="preserve">Political </w:t>
      </w:r>
      <w:r w:rsidRPr="183E5085" w:rsidR="1677A2F3">
        <w:rPr>
          <w:rFonts w:ascii="Times New Roman" w:hAnsi="Times New Roman" w:eastAsia="Times New Roman" w:cs="Times New Roman"/>
          <w:b w:val="0"/>
          <w:bCs w:val="0"/>
          <w:sz w:val="24"/>
          <w:szCs w:val="24"/>
        </w:rPr>
        <w:t xml:space="preserve">elements affecting Zara: European trade agreements.  Zara is </w:t>
      </w:r>
      <w:r w:rsidRPr="183E5085" w:rsidR="02861C13">
        <w:rPr>
          <w:rFonts w:ascii="Times New Roman" w:hAnsi="Times New Roman" w:eastAsia="Times New Roman" w:cs="Times New Roman"/>
          <w:b w:val="0"/>
          <w:bCs w:val="0"/>
          <w:sz w:val="24"/>
          <w:szCs w:val="24"/>
        </w:rPr>
        <w:t>one of the best</w:t>
      </w:r>
      <w:r w:rsidRPr="183E5085" w:rsidR="1677A2F3">
        <w:rPr>
          <w:rFonts w:ascii="Times New Roman" w:hAnsi="Times New Roman" w:eastAsia="Times New Roman" w:cs="Times New Roman"/>
          <w:b w:val="0"/>
          <w:bCs w:val="0"/>
          <w:sz w:val="24"/>
          <w:szCs w:val="24"/>
        </w:rPr>
        <w:t xml:space="preserve"> Spanish brand, so it enjoys all the advantages of working in a commercial enterprise outside the European Union.  In a political context, certainly considered one of the greatest professionals in the running of a corporation within the EU is the country's enormous change agreements.  It is not very easy, this makes it very easy to import unprepared substances and export completed goods to the European Union, however, in addition, the way Zara can deliver its products around the world with few attempts and at an extremely low cost.  In general, EU regulations on free trade are extremely useful for Zara. </w:t>
      </w:r>
    </w:p>
    <w:p w:rsidR="753023DA" w:rsidP="183E5085" w:rsidRDefault="753023DA" w14:paraId="2010D205" w14:textId="64524114">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183E5085" w:rsidR="753023DA">
        <w:rPr>
          <w:rFonts w:ascii="Times New Roman" w:hAnsi="Times New Roman" w:eastAsia="Times New Roman" w:cs="Times New Roman"/>
          <w:b w:val="1"/>
          <w:bCs w:val="1"/>
          <w:i w:val="0"/>
          <w:iCs w:val="0"/>
          <w:caps w:val="0"/>
          <w:smallCaps w:val="0"/>
          <w:noProof w:val="0"/>
          <w:color w:val="auto"/>
          <w:sz w:val="24"/>
          <w:szCs w:val="24"/>
          <w:lang w:val="en-US"/>
        </w:rPr>
        <w:t xml:space="preserve">Economic </w:t>
      </w:r>
      <w:r w:rsidRPr="183E5085" w:rsidR="753023DA">
        <w:rPr>
          <w:rFonts w:ascii="Times New Roman" w:hAnsi="Times New Roman" w:eastAsia="Times New Roman" w:cs="Times New Roman"/>
          <w:b w:val="0"/>
          <w:bCs w:val="0"/>
          <w:i w:val="0"/>
          <w:iCs w:val="0"/>
          <w:caps w:val="0"/>
          <w:smallCaps w:val="0"/>
          <w:noProof w:val="0"/>
          <w:color w:val="auto"/>
          <w:sz w:val="24"/>
          <w:szCs w:val="24"/>
          <w:lang w:val="en-US"/>
        </w:rPr>
        <w:t xml:space="preserve">elements affecting Zara: low costs for the laboratory.  As we have already mentioned the Spanish brand Zara.  Spain has one of the highest unemployment levels in Europe, so it has a low number of workers, especially compared to other Western European countries such as France, Germany and the United Kingdom.  Zara produces a large part of their products in Spain.  Reduced labor costs can minimize and increase profitability Workers in Spain are positive for this brand.  Relative accessibility Zara is a well-identified emblem, so those much less familiar with its merchandise would assume that they are luxurious.  On the contrary, Zara is considered a low-cost emblem in evaluating the different style names of European streets.  This allows the organization to thrive even in poorer </w:t>
      </w:r>
      <w:r w:rsidRPr="183E5085" w:rsidR="753023DA">
        <w:rPr>
          <w:rFonts w:ascii="Times New Roman" w:hAnsi="Times New Roman" w:eastAsia="Times New Roman" w:cs="Times New Roman"/>
          <w:b w:val="0"/>
          <w:bCs w:val="0"/>
          <w:i w:val="0"/>
          <w:iCs w:val="0"/>
          <w:caps w:val="0"/>
          <w:smallCaps w:val="0"/>
          <w:noProof w:val="0"/>
          <w:color w:val="auto"/>
          <w:sz w:val="24"/>
          <w:szCs w:val="24"/>
          <w:lang w:val="en-US"/>
        </w:rPr>
        <w:t>countries; for</w:t>
      </w:r>
      <w:r w:rsidRPr="183E5085" w:rsidR="753023DA">
        <w:rPr>
          <w:rFonts w:ascii="Times New Roman" w:hAnsi="Times New Roman" w:eastAsia="Times New Roman" w:cs="Times New Roman"/>
          <w:b w:val="0"/>
          <w:bCs w:val="0"/>
          <w:i w:val="0"/>
          <w:iCs w:val="0"/>
          <w:caps w:val="0"/>
          <w:smallCaps w:val="0"/>
          <w:noProof w:val="0"/>
          <w:color w:val="auto"/>
          <w:sz w:val="24"/>
          <w:szCs w:val="24"/>
          <w:lang w:val="en-US"/>
        </w:rPr>
        <w:t xml:space="preserve"> example, despite Spain's gradual economy, Zara continues to be one of the country's most well-known clothing manufacturers. </w:t>
      </w:r>
    </w:p>
    <w:p w:rsidR="1CC879C8" w:rsidP="183E5085" w:rsidRDefault="1CC879C8" w14:paraId="32F233B5" w14:textId="763BA964">
      <w:pPr>
        <w:pStyle w:val="Normal"/>
        <w:spacing w:line="360" w:lineRule="auto"/>
        <w:jc w:val="both"/>
        <w:rPr>
          <w:rFonts w:ascii="Times New Roman" w:hAnsi="Times New Roman" w:eastAsia="Times New Roman" w:cs="Times New Roman"/>
          <w:b w:val="0"/>
          <w:bCs w:val="0"/>
          <w:sz w:val="24"/>
          <w:szCs w:val="24"/>
        </w:rPr>
      </w:pPr>
      <w:r w:rsidRPr="183E5085" w:rsidR="1CC879C8">
        <w:rPr>
          <w:rFonts w:ascii="Times New Roman" w:hAnsi="Times New Roman" w:eastAsia="Times New Roman" w:cs="Times New Roman"/>
          <w:b w:val="1"/>
          <w:bCs w:val="1"/>
          <w:sz w:val="24"/>
          <w:szCs w:val="24"/>
        </w:rPr>
        <w:t xml:space="preserve">Socio-cultural </w:t>
      </w:r>
      <w:r w:rsidRPr="183E5085" w:rsidR="1CC879C8">
        <w:rPr>
          <w:rFonts w:ascii="Times New Roman" w:hAnsi="Times New Roman" w:eastAsia="Times New Roman" w:cs="Times New Roman"/>
          <w:b w:val="0"/>
          <w:bCs w:val="0"/>
          <w:sz w:val="24"/>
          <w:szCs w:val="24"/>
        </w:rPr>
        <w:t>factors affecting Zara: Brand.  Despite the available mode, it is an elegant Zara call for maximum customers.  Here you could hire an organization that works best in your hard work.  Zara offers a remarkable product for now there is no money left.  And towards the brand's sensitive advertising efforts, it feels more specific to customers.  Everything allows this robust presence of an advantageous brand, on which Zara collects revenues from the area for its shareholders, and customers still have experience as if they are still heard. Although buying clothes will not be a fantastic fit for the internet, customers now want to order their clothes at the touch of a button and from the comfort of their non-public homes.  This is not always a horrible problem for Zara, while keeping in mind that they have already received a well-known internet store.  However, Zara must pay close to the hobby overall performance of its online store, while keeping in mind that consumers' favorite channels are changing profoundly.</w:t>
      </w:r>
    </w:p>
    <w:p w:rsidR="0EB513F3" w:rsidP="183E5085" w:rsidRDefault="0EB513F3" w14:paraId="6CE001FB" w14:textId="6D22A78E">
      <w:pPr>
        <w:spacing w:line="360" w:lineRule="auto"/>
        <w:jc w:val="both"/>
        <w:rPr>
          <w:rFonts w:ascii="Times New Roman" w:hAnsi="Times New Roman" w:eastAsia="Times New Roman" w:cs="Times New Roman"/>
          <w:b w:val="0"/>
          <w:bCs w:val="0"/>
          <w:sz w:val="24"/>
          <w:szCs w:val="24"/>
        </w:rPr>
      </w:pPr>
      <w:r w:rsidRPr="183E5085" w:rsidR="0EB513F3">
        <w:rPr>
          <w:rFonts w:ascii="Times New Roman" w:hAnsi="Times New Roman" w:eastAsia="Times New Roman" w:cs="Times New Roman"/>
          <w:b w:val="1"/>
          <w:bCs w:val="1"/>
          <w:sz w:val="24"/>
          <w:szCs w:val="24"/>
        </w:rPr>
        <w:t xml:space="preserve">Technological </w:t>
      </w:r>
      <w:r w:rsidRPr="183E5085" w:rsidR="0EB513F3">
        <w:rPr>
          <w:rFonts w:ascii="Times New Roman" w:hAnsi="Times New Roman" w:eastAsia="Times New Roman" w:cs="Times New Roman"/>
          <w:b w:val="0"/>
          <w:bCs w:val="0"/>
          <w:sz w:val="24"/>
          <w:szCs w:val="24"/>
        </w:rPr>
        <w:t xml:space="preserve">elements that impact Zara: Zara is one of the many brands that use technology to grow their volume.  The most popular fashion retailers in the world have both money and the public use of most data.  With online contact points and personal </w:t>
      </w:r>
      <w:r w:rsidRPr="183E5085" w:rsidR="70B75849">
        <w:rPr>
          <w:rFonts w:ascii="Times New Roman" w:hAnsi="Times New Roman" w:eastAsia="Times New Roman" w:cs="Times New Roman"/>
          <w:b w:val="0"/>
          <w:bCs w:val="0"/>
          <w:sz w:val="24"/>
          <w:szCs w:val="24"/>
        </w:rPr>
        <w:t>customers there</w:t>
      </w:r>
      <w:r w:rsidRPr="183E5085" w:rsidR="0EB513F3">
        <w:rPr>
          <w:rFonts w:ascii="Times New Roman" w:hAnsi="Times New Roman" w:eastAsia="Times New Roman" w:cs="Times New Roman"/>
          <w:b w:val="0"/>
          <w:bCs w:val="0"/>
          <w:sz w:val="24"/>
          <w:szCs w:val="24"/>
        </w:rPr>
        <w:t xml:space="preserve"> are no easy tasks.</w:t>
      </w:r>
      <w:r w:rsidRPr="183E5085" w:rsidR="25BB94F1">
        <w:rPr>
          <w:rFonts w:ascii="Times New Roman" w:hAnsi="Times New Roman" w:eastAsia="Times New Roman" w:cs="Times New Roman"/>
          <w:b w:val="0"/>
          <w:bCs w:val="0"/>
          <w:sz w:val="24"/>
          <w:szCs w:val="24"/>
        </w:rPr>
        <w:t xml:space="preserve"> </w:t>
      </w:r>
      <w:r w:rsidRPr="183E5085" w:rsidR="0EB513F3">
        <w:rPr>
          <w:rFonts w:ascii="Times New Roman" w:hAnsi="Times New Roman" w:eastAsia="Times New Roman" w:cs="Times New Roman"/>
          <w:b w:val="0"/>
          <w:bCs w:val="0"/>
          <w:sz w:val="24"/>
          <w:szCs w:val="24"/>
        </w:rPr>
        <w:t xml:space="preserve"> </w:t>
      </w:r>
    </w:p>
    <w:p w:rsidR="08150340" w:rsidP="183E5085" w:rsidRDefault="1929A37D" w14:paraId="7385F402" w14:textId="05884205">
      <w:pPr>
        <w:spacing w:line="360" w:lineRule="auto"/>
        <w:jc w:val="both"/>
        <w:rPr>
          <w:rFonts w:ascii="Times New Roman" w:hAnsi="Times New Roman" w:eastAsia="Times New Roman" w:cs="Times New Roman"/>
          <w:b w:val="0"/>
          <w:bCs w:val="0"/>
          <w:sz w:val="24"/>
          <w:szCs w:val="24"/>
        </w:rPr>
      </w:pPr>
      <w:r w:rsidRPr="183E5085" w:rsidR="6D0E27E0">
        <w:rPr>
          <w:rFonts w:ascii="Times New Roman" w:hAnsi="Times New Roman" w:eastAsia="Times New Roman" w:cs="Times New Roman"/>
          <w:b w:val="1"/>
          <w:bCs w:val="1"/>
          <w:sz w:val="24"/>
          <w:szCs w:val="24"/>
        </w:rPr>
        <w:t xml:space="preserve">Legal </w:t>
      </w:r>
      <w:r w:rsidRPr="183E5085" w:rsidR="6D0E27E0">
        <w:rPr>
          <w:rFonts w:ascii="Times New Roman" w:hAnsi="Times New Roman" w:eastAsia="Times New Roman" w:cs="Times New Roman"/>
          <w:b w:val="0"/>
          <w:bCs w:val="0"/>
          <w:sz w:val="24"/>
          <w:szCs w:val="24"/>
        </w:rPr>
        <w:t>elements affecting Zara: Copyright issues.</w:t>
      </w:r>
      <w:r w:rsidRPr="183E5085" w:rsidR="4D3E8166">
        <w:rPr>
          <w:rFonts w:ascii="Times New Roman" w:hAnsi="Times New Roman" w:eastAsia="Times New Roman" w:cs="Times New Roman"/>
          <w:b w:val="0"/>
          <w:bCs w:val="0"/>
          <w:sz w:val="24"/>
          <w:szCs w:val="24"/>
        </w:rPr>
        <w:t xml:space="preserve"> </w:t>
      </w:r>
      <w:r w:rsidRPr="183E5085" w:rsidR="6D0E27E0">
        <w:rPr>
          <w:rFonts w:ascii="Times New Roman" w:hAnsi="Times New Roman" w:eastAsia="Times New Roman" w:cs="Times New Roman"/>
          <w:b w:val="0"/>
          <w:bCs w:val="0"/>
          <w:sz w:val="24"/>
          <w:szCs w:val="24"/>
        </w:rPr>
        <w:t xml:space="preserve">Zara must operate within the limits of the regulation. For all style brands, copyright regulation is one of the most frightening offenses.  Because Zara loves to take pictures of warm clothing trends and make them more affordable, she's sure to run into some copyright issues.  In fact, the main store already has.  He was accused of stealing models and clothing ideas from Adidas and Balenciaga.  Beyond the cases, Zara was largely able to withstand awkward murderous conditions like these, however who is aware if the behemoth logo will have such adequate luck. </w:t>
      </w:r>
    </w:p>
    <w:p w:rsidR="08150340" w:rsidP="183E5085" w:rsidRDefault="1929A37D" w14:paraId="78756EB9" w14:textId="0BD72349">
      <w:pPr>
        <w:pStyle w:val="Normal"/>
        <w:spacing w:line="360" w:lineRule="auto"/>
        <w:jc w:val="both"/>
        <w:rPr>
          <w:rFonts w:ascii="Times New Roman" w:hAnsi="Times New Roman" w:eastAsia="Times New Roman" w:cs="Times New Roman"/>
          <w:b w:val="0"/>
          <w:bCs w:val="0"/>
          <w:sz w:val="24"/>
          <w:szCs w:val="24"/>
        </w:rPr>
      </w:pPr>
      <w:r w:rsidRPr="183E5085" w:rsidR="40359F2D">
        <w:rPr>
          <w:rFonts w:ascii="Times New Roman" w:hAnsi="Times New Roman" w:eastAsia="Times New Roman" w:cs="Times New Roman"/>
          <w:b w:val="1"/>
          <w:bCs w:val="1"/>
          <w:sz w:val="24"/>
          <w:szCs w:val="24"/>
        </w:rPr>
        <w:t>Environmental</w:t>
      </w:r>
      <w:r w:rsidRPr="183E5085" w:rsidR="40359F2D">
        <w:rPr>
          <w:rFonts w:ascii="Times New Roman" w:hAnsi="Times New Roman" w:eastAsia="Times New Roman" w:cs="Times New Roman"/>
          <w:b w:val="0"/>
          <w:bCs w:val="0"/>
          <w:sz w:val="24"/>
          <w:szCs w:val="24"/>
        </w:rPr>
        <w:t xml:space="preserve"> element affecting Zara: Fast Fashion Impact.  The fast-paced international is regularly tied to waste.  Many fast-style goods are not designed to last, instead it is speculated that they would be less expensive, real-looking clothes inside the conversion rooms.  What's more, fast style is said to inspire consumers to quickly jump on trends, throwing away clothing simply to live with something is hot.  Commitment to sustainability.  To show its environmental situation, Zara's distinctive emblem, Inditex, has openly posted a commitment to sustainability.  On its website, the emblem retains its "commitment" to water, the extrusion of time and energy, biodiversity, sustainable materials, animal welfare and various environmental and moral issues in depth.</w:t>
      </w:r>
    </w:p>
    <w:p w:rsidR="08150340" w:rsidP="183E5085" w:rsidRDefault="1929A37D" w14:paraId="09AA9B8A" w14:textId="5B5B2D93">
      <w:pPr>
        <w:spacing w:line="360" w:lineRule="auto"/>
        <w:jc w:val="both"/>
        <w:rPr>
          <w:rFonts w:ascii="Times New Roman" w:hAnsi="Times New Roman" w:eastAsia="Times New Roman" w:cs="Times New Roman"/>
          <w:color w:val="000000" w:themeColor="text1"/>
          <w:sz w:val="24"/>
          <w:szCs w:val="24"/>
        </w:rPr>
      </w:pPr>
      <w:r w:rsidRPr="183E5085" w:rsidR="1929A37D">
        <w:rPr>
          <w:rFonts w:ascii="Times New Roman" w:hAnsi="Times New Roman" w:eastAsia="Times New Roman" w:cs="Times New Roman"/>
          <w:b w:val="1"/>
          <w:bCs w:val="1"/>
          <w:sz w:val="24"/>
          <w:szCs w:val="24"/>
        </w:rPr>
        <w:t>PESTLE evaluation of Zara:</w:t>
      </w:r>
      <w:r w:rsidRPr="183E5085" w:rsidR="1929A37D">
        <w:rPr>
          <w:rFonts w:ascii="Times New Roman" w:hAnsi="Times New Roman" w:eastAsia="Times New Roman" w:cs="Times New Roman"/>
          <w:sz w:val="24"/>
          <w:szCs w:val="24"/>
        </w:rPr>
        <w:t xml:space="preserve"> </w:t>
      </w:r>
      <w:r w:rsidRPr="183E5085" w:rsidR="16CC10F2">
        <w:rPr>
          <w:rFonts w:ascii="Times New Roman" w:hAnsi="Times New Roman" w:eastAsia="Times New Roman" w:cs="Times New Roman"/>
          <w:sz w:val="24"/>
          <w:szCs w:val="24"/>
        </w:rPr>
        <w:t xml:space="preserve">Latest thoughts Zara is a great logo for a reason: it creates luxury-style goods at a less expensive price.  With the reduction of challenging labor taxes, ensuring a strong margin for shareholders, the version of the company's average commercial </w:t>
      </w:r>
      <w:r w:rsidRPr="183E5085" w:rsidR="32B73A54">
        <w:rPr>
          <w:rFonts w:ascii="Times New Roman" w:hAnsi="Times New Roman" w:eastAsia="Times New Roman" w:cs="Times New Roman"/>
          <w:sz w:val="24"/>
          <w:szCs w:val="24"/>
        </w:rPr>
        <w:t xml:space="preserve">factory </w:t>
      </w:r>
      <w:r w:rsidRPr="183E5085" w:rsidR="16CC10F2">
        <w:rPr>
          <w:rFonts w:ascii="Times New Roman" w:hAnsi="Times New Roman" w:eastAsia="Times New Roman" w:cs="Times New Roman"/>
          <w:sz w:val="24"/>
          <w:szCs w:val="24"/>
        </w:rPr>
        <w:t xml:space="preserve">is strong.  There are environmental issues and </w:t>
      </w:r>
      <w:r w:rsidRPr="183E5085" w:rsidR="0C7811FB">
        <w:rPr>
          <w:rFonts w:ascii="Times New Roman" w:hAnsi="Times New Roman" w:eastAsia="Times New Roman" w:cs="Times New Roman"/>
          <w:sz w:val="24"/>
          <w:szCs w:val="24"/>
        </w:rPr>
        <w:t>interest</w:t>
      </w:r>
      <w:r w:rsidRPr="183E5085" w:rsidR="16CC10F2">
        <w:rPr>
          <w:rFonts w:ascii="Times New Roman" w:hAnsi="Times New Roman" w:eastAsia="Times New Roman" w:cs="Times New Roman"/>
          <w:sz w:val="24"/>
          <w:szCs w:val="24"/>
        </w:rPr>
        <w:t xml:space="preserve">, however, Zara needs to be more than mature enough to solve them </w:t>
      </w:r>
      <w:sdt>
        <w:sdtPr>
          <w:id w:val="1016714926"/>
          <w:alias w:val="Citation"/>
          <w:tag w:val="{&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016714926,&quot;citationText&quot;:&quot;&lt;span style=\&quot;font-family:Times New Roman;font-size:16px;color:#000000\&quot;&gt;(. Annual reports2020)&lt;/span&gt;&quot;}"/>
          <w:placeholder>
            <w:docPart w:val="DefaultPlaceholder_1081868574"/>
          </w:placeholder>
        </w:sdtPr>
        <w:sdtContent>
          <w:r w:rsidRPr="183E5085" w:rsidR="292BA5A9">
            <w:rPr>
              <w:rFonts w:ascii="Times New Roman" w:hAnsi="Times New Roman" w:eastAsia="Times New Roman" w:cs="Times New Roman"/>
              <w:color w:val="000000" w:themeColor="text1" w:themeTint="FF" w:themeShade="FF"/>
              <w:sz w:val="24"/>
              <w:szCs w:val="24"/>
            </w:rPr>
            <w:t>(Annual</w:t>
          </w:r>
          <w:r w:rsidRPr="183E5085" w:rsidR="0189A568">
            <w:rPr>
              <w:rFonts w:ascii="Times New Roman" w:hAnsi="Times New Roman" w:eastAsia="Times New Roman" w:cs="Times New Roman"/>
              <w:color w:val="000000" w:themeColor="text1" w:themeTint="FF" w:themeShade="FF"/>
              <w:sz w:val="24"/>
              <w:szCs w:val="24"/>
            </w:rPr>
            <w:t xml:space="preserve"> reports</w:t>
          </w:r>
          <w:r w:rsidRPr="183E5085" w:rsidR="770F8197">
            <w:rPr>
              <w:rFonts w:ascii="Times New Roman" w:hAnsi="Times New Roman" w:eastAsia="Times New Roman" w:cs="Times New Roman"/>
              <w:color w:val="000000" w:themeColor="text1" w:themeTint="FF" w:themeShade="FF"/>
              <w:sz w:val="24"/>
              <w:szCs w:val="24"/>
            </w:rPr>
            <w:t xml:space="preserve">, </w:t>
          </w:r>
          <w:r w:rsidRPr="183E5085" w:rsidR="0189A568">
            <w:rPr>
              <w:rFonts w:ascii="Times New Roman" w:hAnsi="Times New Roman" w:eastAsia="Times New Roman" w:cs="Times New Roman"/>
              <w:color w:val="000000" w:themeColor="text1" w:themeTint="FF" w:themeShade="FF"/>
              <w:sz w:val="24"/>
              <w:szCs w:val="24"/>
            </w:rPr>
            <w:t>2020)</w:t>
          </w:r>
        </w:sdtContent>
      </w:sdt>
      <w:r w:rsidRPr="183E5085" w:rsidR="3D7E8393">
        <w:rPr>
          <w:rFonts w:ascii="Times New Roman" w:hAnsi="Times New Roman" w:eastAsia="Times New Roman" w:cs="Times New Roman"/>
          <w:sz w:val="24"/>
          <w:szCs w:val="24"/>
        </w:rPr>
        <w:t>.</w:t>
      </w:r>
    </w:p>
    <w:p w:rsidR="1FB5D2D9" w:rsidP="183E5085" w:rsidRDefault="1FB5D2D9" w14:paraId="45A1E27C" w14:textId="285F78FF">
      <w:pPr>
        <w:spacing w:line="360" w:lineRule="auto"/>
        <w:jc w:val="both"/>
        <w:rPr>
          <w:rFonts w:ascii="Times New Roman" w:hAnsi="Times New Roman" w:eastAsia="Times New Roman" w:cs="Times New Roman"/>
          <w:sz w:val="24"/>
          <w:szCs w:val="24"/>
        </w:rPr>
      </w:pPr>
      <w:r>
        <w:rPr>
          <w:noProof/>
        </w:rPr>
        <w:drawing>
          <wp:inline distT="0" distB="0" distL="0" distR="0" wp14:anchorId="63CF1D31" wp14:editId="0C6CEC90">
            <wp:extent cx="5947033" cy="3097413"/>
            <wp:effectExtent l="0" t="0" r="0" b="0"/>
            <wp:docPr id="949654342" name="Picture 949654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5947033" cy="3097413"/>
                    </a:xfrm>
                    <a:prstGeom prst="rect">
                      <a:avLst/>
                    </a:prstGeom>
                    <a:ln>
                      <a:noFill/>
                    </a:ln>
                    <a:effectLst>
                      <a:softEdge rad="112500"/>
                    </a:effectLst>
                  </pic:spPr>
                </pic:pic>
              </a:graphicData>
            </a:graphic>
          </wp:inline>
        </w:drawing>
      </w:r>
    </w:p>
    <w:p w:rsidR="1FB5D2D9" w:rsidP="183E5085" w:rsidRDefault="1FB5D2D9" w14:paraId="2704E336" w14:textId="1C7EBFA4">
      <w:pPr>
        <w:spacing w:line="360" w:lineRule="auto"/>
        <w:jc w:val="center"/>
        <w:rPr>
          <w:rFonts w:ascii="Times New Roman" w:hAnsi="Times New Roman" w:eastAsia="Times New Roman" w:cs="Times New Roman"/>
          <w:i w:val="1"/>
          <w:iCs w:val="1"/>
          <w:sz w:val="24"/>
          <w:szCs w:val="24"/>
        </w:rPr>
      </w:pPr>
      <w:r w:rsidRPr="183E5085" w:rsidR="1FB5D2D9">
        <w:rPr>
          <w:rFonts w:ascii="Times New Roman" w:hAnsi="Times New Roman" w:eastAsia="Times New Roman" w:cs="Times New Roman"/>
          <w:i w:val="1"/>
          <w:iCs w:val="1"/>
          <w:sz w:val="24"/>
          <w:szCs w:val="24"/>
        </w:rPr>
        <w:t>Figure nr: 3</w:t>
      </w:r>
    </w:p>
    <w:p w:rsidR="1FB5D2D9" w:rsidP="183E5085" w:rsidRDefault="1FB5D2D9" w14:paraId="54F12D18" w14:textId="078A2F7D">
      <w:pPr>
        <w:spacing w:line="360" w:lineRule="auto"/>
        <w:jc w:val="center"/>
        <w:rPr>
          <w:rFonts w:ascii="Times New Roman" w:hAnsi="Times New Roman" w:eastAsia="Times New Roman" w:cs="Times New Roman"/>
          <w:i w:val="1"/>
          <w:iCs w:val="1"/>
          <w:sz w:val="24"/>
          <w:szCs w:val="24"/>
        </w:rPr>
      </w:pPr>
      <w:r w:rsidRPr="183E5085" w:rsidR="1FB5D2D9">
        <w:rPr>
          <w:rFonts w:ascii="Times New Roman" w:hAnsi="Times New Roman" w:eastAsia="Times New Roman" w:cs="Times New Roman"/>
          <w:i w:val="1"/>
          <w:iCs w:val="1"/>
          <w:sz w:val="24"/>
          <w:szCs w:val="24"/>
        </w:rPr>
        <w:t>Source: online website</w:t>
      </w:r>
    </w:p>
    <w:p w:rsidR="63981A44" w:rsidP="183E5085" w:rsidRDefault="63981A44" w14:paraId="093A62AE" w14:textId="194DF2D9">
      <w:pPr>
        <w:spacing w:line="360" w:lineRule="auto"/>
        <w:jc w:val="center"/>
        <w:rPr>
          <w:rFonts w:ascii="Times New Roman" w:hAnsi="Times New Roman" w:eastAsia="Times New Roman" w:cs="Times New Roman"/>
          <w:i w:val="1"/>
          <w:iCs w:val="1"/>
          <w:sz w:val="24"/>
          <w:szCs w:val="24"/>
        </w:rPr>
      </w:pPr>
    </w:p>
    <w:p w:rsidR="6EDCCCA9" w:rsidP="183E5085" w:rsidRDefault="6EDCCCA9" w14:paraId="3C9BD915" w14:textId="43D155FA">
      <w:pPr>
        <w:pStyle w:val="Heading1"/>
        <w:spacing w:line="360" w:lineRule="auto"/>
        <w:rPr>
          <w:rFonts w:ascii="Times New Roman" w:hAnsi="Times New Roman" w:eastAsia="Times New Roman" w:cs="Times New Roman"/>
          <w:b w:val="1"/>
          <w:bCs w:val="1"/>
          <w:sz w:val="24"/>
          <w:szCs w:val="24"/>
        </w:rPr>
      </w:pPr>
      <w:bookmarkStart w:name="_Toc71013430" w:id="3"/>
      <w:r w:rsidRPr="183E5085" w:rsidR="6EDCCCA9">
        <w:rPr>
          <w:rFonts w:ascii="Times New Roman" w:hAnsi="Times New Roman" w:eastAsia="Times New Roman" w:cs="Times New Roman"/>
          <w:sz w:val="24"/>
          <w:szCs w:val="24"/>
        </w:rPr>
        <w:t xml:space="preserve">The impact of </w:t>
      </w:r>
      <w:r w:rsidRPr="183E5085" w:rsidR="38F86E71">
        <w:rPr>
          <w:rFonts w:ascii="Times New Roman" w:hAnsi="Times New Roman" w:eastAsia="Times New Roman" w:cs="Times New Roman"/>
          <w:sz w:val="24"/>
          <w:szCs w:val="24"/>
        </w:rPr>
        <w:t>COVID-19</w:t>
      </w:r>
      <w:r w:rsidRPr="183E5085" w:rsidR="6EDCCCA9">
        <w:rPr>
          <w:rFonts w:ascii="Times New Roman" w:hAnsi="Times New Roman" w:eastAsia="Times New Roman" w:cs="Times New Roman"/>
          <w:sz w:val="24"/>
          <w:szCs w:val="24"/>
        </w:rPr>
        <w:t xml:space="preserve"> on the fashion industry</w:t>
      </w:r>
      <w:bookmarkEnd w:id="3"/>
    </w:p>
    <w:p w:rsidR="17A5F22C" w:rsidP="183E5085" w:rsidRDefault="17A5F22C" w14:paraId="33AC2F5F" w14:textId="0855C987">
      <w:pPr>
        <w:spacing w:line="360" w:lineRule="auto"/>
        <w:rPr>
          <w:rFonts w:ascii="Times New Roman" w:hAnsi="Times New Roman" w:eastAsia="Times New Roman" w:cs="Times New Roman"/>
          <w:color w:val="000000" w:themeColor="text1"/>
          <w:sz w:val="24"/>
          <w:szCs w:val="24"/>
        </w:rPr>
      </w:pPr>
      <w:r w:rsidRPr="183E5085" w:rsidR="17A5F22C">
        <w:rPr>
          <w:rFonts w:ascii="Times New Roman" w:hAnsi="Times New Roman" w:eastAsia="Times New Roman" w:cs="Times New Roman"/>
          <w:color w:val="000000" w:themeColor="text1" w:themeTint="FF" w:themeShade="FF"/>
          <w:sz w:val="24"/>
          <w:szCs w:val="24"/>
        </w:rPr>
        <w:t xml:space="preserve">The pandemic has already visible a couple of stores fall with the aid of using the </w:t>
      </w:r>
      <w:r w:rsidRPr="183E5085" w:rsidR="17A5F22C">
        <w:rPr>
          <w:rFonts w:ascii="Times New Roman" w:hAnsi="Times New Roman" w:eastAsia="Times New Roman" w:cs="Times New Roman"/>
          <w:color w:val="000000" w:themeColor="text1" w:themeTint="FF" w:themeShade="FF"/>
          <w:sz w:val="24"/>
          <w:szCs w:val="24"/>
        </w:rPr>
        <w:t>wayside</w:t>
      </w:r>
      <w:r w:rsidRPr="183E5085" w:rsidR="17A5F22C">
        <w:rPr>
          <w:rFonts w:ascii="Times New Roman" w:hAnsi="Times New Roman" w:eastAsia="Times New Roman" w:cs="Times New Roman"/>
          <w:color w:val="000000" w:themeColor="text1" w:themeTint="FF" w:themeShade="FF"/>
          <w:sz w:val="24"/>
          <w:szCs w:val="24"/>
        </w:rPr>
        <w:t xml:space="preserve">, costing stores and jobs, and stores face similar expenses in 2021 from each Brexit and the go back to complete enterprise quotes. The mixed effect of Covid, Brexit and enterprise quotes </w:t>
      </w:r>
      <w:r w:rsidRPr="183E5085" w:rsidR="24FC1C3D">
        <w:rPr>
          <w:rFonts w:ascii="Times New Roman" w:hAnsi="Times New Roman" w:eastAsia="Times New Roman" w:cs="Times New Roman"/>
          <w:color w:val="000000" w:themeColor="text1" w:themeTint="FF" w:themeShade="FF"/>
          <w:sz w:val="24"/>
          <w:szCs w:val="24"/>
        </w:rPr>
        <w:t>has</w:t>
      </w:r>
      <w:r w:rsidRPr="183E5085" w:rsidR="17A5F22C">
        <w:rPr>
          <w:rFonts w:ascii="Times New Roman" w:hAnsi="Times New Roman" w:eastAsia="Times New Roman" w:cs="Times New Roman"/>
          <w:color w:val="000000" w:themeColor="text1" w:themeTint="FF" w:themeShade="FF"/>
          <w:sz w:val="24"/>
          <w:szCs w:val="24"/>
        </w:rPr>
        <w:t xml:space="preserve"> seriously affected retail employment withinside the future. </w:t>
      </w:r>
    </w:p>
    <w:p w:rsidR="7B8C77D0" w:rsidP="183E5085" w:rsidRDefault="7B8C77D0" w14:paraId="6FF55ED8" w14:textId="18DC8D5A">
      <w:pPr>
        <w:spacing w:line="360" w:lineRule="auto"/>
        <w:rPr>
          <w:rFonts w:ascii="Times New Roman" w:hAnsi="Times New Roman" w:eastAsia="Times New Roman" w:cs="Times New Roman"/>
          <w:color w:val="000000" w:themeColor="text1"/>
          <w:sz w:val="24"/>
          <w:szCs w:val="24"/>
        </w:rPr>
      </w:pPr>
      <w:r w:rsidRPr="183E5085" w:rsidR="7B8C77D0">
        <w:rPr>
          <w:rFonts w:ascii="Times New Roman" w:hAnsi="Times New Roman" w:eastAsia="Times New Roman" w:cs="Times New Roman"/>
          <w:color w:val="000000" w:themeColor="text1" w:themeTint="FF" w:themeShade="FF"/>
          <w:sz w:val="24"/>
          <w:szCs w:val="24"/>
        </w:rPr>
        <w:t>Inditex SA’s quick-response approach allowed the operator of Zara shops to lessen stock withinside the center of Covid-19 lockdowns</w:t>
      </w:r>
      <w:r w:rsidRPr="183E5085" w:rsidR="47F79BFB">
        <w:rPr>
          <w:rFonts w:ascii="Times New Roman" w:hAnsi="Times New Roman" w:eastAsia="Times New Roman" w:cs="Times New Roman"/>
          <w:color w:val="000000" w:themeColor="text1" w:themeTint="FF" w:themeShade="FF"/>
          <w:sz w:val="24"/>
          <w:szCs w:val="24"/>
        </w:rPr>
        <w:t xml:space="preserve">. </w:t>
      </w:r>
      <w:r w:rsidRPr="183E5085" w:rsidR="7B8C77D0">
        <w:rPr>
          <w:rFonts w:ascii="Times New Roman" w:hAnsi="Times New Roman" w:eastAsia="Times New Roman" w:cs="Times New Roman"/>
          <w:color w:val="000000" w:themeColor="text1" w:themeTint="FF" w:themeShade="FF"/>
          <w:sz w:val="24"/>
          <w:szCs w:val="24"/>
        </w:rPr>
        <w:t xml:space="preserve">The Spanish apparel store controlled to lessen stock-in-alternate through 19 percentage on the stop of July 2020, taking gain of bendy shopping agreements that permit the enterprise to swiftly adapt to </w:t>
      </w:r>
      <w:r w:rsidRPr="183E5085" w:rsidR="7B8C77D0">
        <w:rPr>
          <w:rFonts w:ascii="Times New Roman" w:hAnsi="Times New Roman" w:eastAsia="Times New Roman" w:cs="Times New Roman"/>
          <w:color w:val="000000" w:themeColor="text1" w:themeTint="FF" w:themeShade="FF"/>
          <w:sz w:val="24"/>
          <w:szCs w:val="24"/>
        </w:rPr>
        <w:t>adjustments in demand. That softened the blow to earnings, which overtook analysts’ estimates even though they have been much less than 1/2 of ultimate year’s level.</w:t>
      </w:r>
      <w:r w:rsidRPr="183E5085" w:rsidR="4A63DEF3">
        <w:rPr>
          <w:rFonts w:ascii="Times New Roman" w:hAnsi="Times New Roman" w:eastAsia="Times New Roman" w:cs="Times New Roman"/>
          <w:color w:val="000000" w:themeColor="text1" w:themeTint="FF" w:themeShade="FF"/>
          <w:sz w:val="24"/>
          <w:szCs w:val="24"/>
        </w:rPr>
        <w:t xml:space="preserve"> Consumers had been transferring to shops for extra casual garb as many personnel paintings from home, and that turned into pondered in Inditex’s results. Massimo </w:t>
      </w:r>
      <w:proofErr w:type="spellStart"/>
      <w:r w:rsidRPr="183E5085" w:rsidR="4A63DEF3">
        <w:rPr>
          <w:rFonts w:ascii="Times New Roman" w:hAnsi="Times New Roman" w:eastAsia="Times New Roman" w:cs="Times New Roman"/>
          <w:color w:val="000000" w:themeColor="text1" w:themeTint="FF" w:themeShade="FF"/>
          <w:sz w:val="24"/>
          <w:szCs w:val="24"/>
        </w:rPr>
        <w:t>Dutti</w:t>
      </w:r>
      <w:proofErr w:type="spellEnd"/>
      <w:r w:rsidRPr="183E5085" w:rsidR="4A63DEF3">
        <w:rPr>
          <w:rFonts w:ascii="Times New Roman" w:hAnsi="Times New Roman" w:eastAsia="Times New Roman" w:cs="Times New Roman"/>
          <w:color w:val="000000" w:themeColor="text1" w:themeTint="FF" w:themeShade="FF"/>
          <w:sz w:val="24"/>
          <w:szCs w:val="24"/>
        </w:rPr>
        <w:t xml:space="preserve">, which sells workplace wear, turned into the chain that had the largest drop in first- 1/2 of sales, reporting a forty-two-percentage decline. </w:t>
      </w:r>
      <w:r w:rsidRPr="183E5085" w:rsidR="09CA1EE2">
        <w:rPr>
          <w:rFonts w:ascii="Times New Roman" w:hAnsi="Times New Roman" w:eastAsia="Times New Roman" w:cs="Times New Roman"/>
          <w:color w:val="000000" w:themeColor="text1" w:themeTint="FF" w:themeShade="FF"/>
          <w:sz w:val="24"/>
          <w:szCs w:val="24"/>
        </w:rPr>
        <w:t>The proprietor of Zara will near as many as 1,2 hundred shops round the arena because the garb store attempts to enhance on-line income for the duration of the chaos wrought with the aid of using the Covid-19 pandemic</w:t>
      </w:r>
      <w:r w:rsidRPr="183E5085" w:rsidR="23D2D5DE">
        <w:rPr>
          <w:rFonts w:ascii="Times New Roman" w:hAnsi="Times New Roman" w:eastAsia="Times New Roman" w:cs="Times New Roman"/>
          <w:color w:val="000000" w:themeColor="text1" w:themeTint="FF" w:themeShade="FF"/>
          <w:sz w:val="24"/>
          <w:szCs w:val="24"/>
        </w:rPr>
        <w:t xml:space="preserve">. </w:t>
      </w:r>
      <w:sdt>
        <w:sdtPr>
          <w:id w:val="139253303"/>
          <w:alias w:val="Citation"/>
          <w:tag w:val="{&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39253303,&quot;citationText&quot;:&quot;&lt;span style=\&quot;font-family:Times New Roman;font-size:16px;color:#000000\&quot;&gt;(. Annual reports2020)&lt;/span&gt;&quot;}"/>
          <w:placeholder>
            <w:docPart w:val="DefaultPlaceholder_1081868574"/>
          </w:placeholder>
        </w:sdtPr>
        <w:sdtContent>
          <w:proofErr w:type="gramStart"/>
          <w:r w:rsidRPr="183E5085" w:rsidR="0189A568">
            <w:rPr>
              <w:rFonts w:ascii="Times New Roman" w:hAnsi="Times New Roman" w:eastAsia="Times New Roman" w:cs="Times New Roman"/>
              <w:color w:val="000000" w:themeColor="text1" w:themeTint="FF" w:themeShade="FF"/>
              <w:sz w:val="24"/>
              <w:szCs w:val="24"/>
            </w:rPr>
            <w:t>( Annual</w:t>
          </w:r>
          <w:proofErr w:type="gramEnd"/>
          <w:r w:rsidRPr="183E5085" w:rsidR="0189A568">
            <w:rPr>
              <w:rFonts w:ascii="Times New Roman" w:hAnsi="Times New Roman" w:eastAsia="Times New Roman" w:cs="Times New Roman"/>
              <w:color w:val="000000" w:themeColor="text1" w:themeTint="FF" w:themeShade="FF"/>
              <w:sz w:val="24"/>
              <w:szCs w:val="24"/>
            </w:rPr>
            <w:t xml:space="preserve"> reports</w:t>
          </w:r>
          <w:r w:rsidRPr="183E5085" w:rsidR="271B0CE6">
            <w:rPr>
              <w:rFonts w:ascii="Times New Roman" w:hAnsi="Times New Roman" w:eastAsia="Times New Roman" w:cs="Times New Roman"/>
              <w:color w:val="000000" w:themeColor="text1" w:themeTint="FF" w:themeShade="FF"/>
              <w:sz w:val="24"/>
              <w:szCs w:val="24"/>
            </w:rPr>
            <w:t>,</w:t>
          </w:r>
          <w:r w:rsidRPr="183E5085" w:rsidR="0189A568">
            <w:rPr>
              <w:rFonts w:ascii="Times New Roman" w:hAnsi="Times New Roman" w:eastAsia="Times New Roman" w:cs="Times New Roman"/>
              <w:color w:val="000000" w:themeColor="text1" w:themeTint="FF" w:themeShade="FF"/>
              <w:sz w:val="24"/>
              <w:szCs w:val="24"/>
            </w:rPr>
            <w:t>2020)</w:t>
          </w:r>
        </w:sdtContent>
      </w:sdt>
      <w:r w:rsidRPr="183E5085" w:rsidR="2CF1C84B">
        <w:rPr>
          <w:rFonts w:ascii="Times New Roman" w:hAnsi="Times New Roman" w:eastAsia="Times New Roman" w:cs="Times New Roman"/>
          <w:color w:val="000000" w:themeColor="text1" w:themeTint="FF" w:themeShade="FF"/>
          <w:sz w:val="24"/>
          <w:szCs w:val="24"/>
        </w:rPr>
        <w:t>.</w:t>
      </w:r>
    </w:p>
    <w:p w:rsidR="63981A44" w:rsidP="183E5085" w:rsidRDefault="63981A44" w14:paraId="23A50301" w14:textId="01EE3E99">
      <w:pPr>
        <w:pStyle w:val="Normal"/>
        <w:spacing w:line="360" w:lineRule="auto"/>
        <w:rPr>
          <w:rFonts w:ascii="Times New Roman" w:hAnsi="Times New Roman" w:eastAsia="Times New Roman" w:cs="Times New Roman"/>
          <w:color w:val="000000" w:themeColor="text1"/>
          <w:sz w:val="24"/>
          <w:szCs w:val="24"/>
        </w:rPr>
      </w:pPr>
    </w:p>
    <w:p w:rsidR="63981A44" w:rsidP="183E5085" w:rsidRDefault="63981A44" w14:paraId="1C045AA7" w14:textId="58FDAFAB">
      <w:pPr>
        <w:spacing w:line="360" w:lineRule="auto"/>
        <w:jc w:val="both"/>
        <w:rPr>
          <w:rFonts w:ascii="Times New Roman" w:hAnsi="Times New Roman" w:eastAsia="Times New Roman" w:cs="Times New Roman"/>
          <w:color w:val="000000" w:themeColor="text1"/>
          <w:sz w:val="24"/>
          <w:szCs w:val="24"/>
        </w:rPr>
      </w:pPr>
    </w:p>
    <w:p w:rsidR="666B8826" w:rsidP="183E5085" w:rsidRDefault="666B8826" w14:paraId="2BB223CB" w14:textId="0E59BB73">
      <w:pPr>
        <w:pStyle w:val="Heading1"/>
        <w:spacing w:line="360" w:lineRule="auto"/>
        <w:rPr>
          <w:rFonts w:ascii="Times New Roman" w:hAnsi="Times New Roman" w:eastAsia="Times New Roman" w:cs="Times New Roman"/>
          <w:sz w:val="24"/>
          <w:szCs w:val="24"/>
        </w:rPr>
      </w:pPr>
      <w:bookmarkStart w:name="_Toc71013431" w:id="4"/>
      <w:r w:rsidRPr="183E5085" w:rsidR="666B8826">
        <w:rPr>
          <w:rFonts w:ascii="Times New Roman" w:hAnsi="Times New Roman" w:eastAsia="Times New Roman" w:cs="Times New Roman"/>
          <w:sz w:val="24"/>
          <w:szCs w:val="24"/>
        </w:rPr>
        <w:t>SWOT Analysis of Zara</w:t>
      </w:r>
      <w:bookmarkEnd w:id="4"/>
    </w:p>
    <w:p w:rsidR="3D0A2557" w:rsidP="183E5085" w:rsidRDefault="3D0A2557" w14:paraId="5F7FAB59" w14:textId="59D80FBD">
      <w:pPr>
        <w:spacing w:line="360" w:lineRule="auto"/>
        <w:rPr>
          <w:rFonts w:ascii="Times New Roman" w:hAnsi="Times New Roman" w:eastAsia="Times New Roman" w:cs="Times New Roman"/>
          <w:sz w:val="24"/>
          <w:szCs w:val="24"/>
        </w:rPr>
      </w:pPr>
      <w:r>
        <w:rPr>
          <w:noProof/>
        </w:rPr>
        <w:drawing>
          <wp:inline distT="0" distB="0" distL="0" distR="0" wp14:anchorId="382DCEF2" wp14:editId="71B02859">
            <wp:extent cx="4572000" cy="3362325"/>
            <wp:effectExtent l="0" t="285750" r="0" b="1209675"/>
            <wp:docPr id="1058453891" name="Picture 1058453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4572000" cy="336232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rsidR="3D0A2557" w:rsidP="183E5085" w:rsidRDefault="3D0A2557" w14:paraId="17652538" w14:textId="1D42CCD3">
      <w:pPr>
        <w:spacing w:line="360" w:lineRule="auto"/>
        <w:jc w:val="center"/>
        <w:rPr>
          <w:rFonts w:ascii="Times New Roman" w:hAnsi="Times New Roman" w:eastAsia="Times New Roman" w:cs="Times New Roman"/>
          <w:i w:val="1"/>
          <w:iCs w:val="1"/>
          <w:sz w:val="24"/>
          <w:szCs w:val="24"/>
        </w:rPr>
      </w:pPr>
      <w:r w:rsidRPr="183E5085" w:rsidR="3D0A2557">
        <w:rPr>
          <w:rFonts w:ascii="Times New Roman" w:hAnsi="Times New Roman" w:eastAsia="Times New Roman" w:cs="Times New Roman"/>
          <w:sz w:val="24"/>
          <w:szCs w:val="24"/>
        </w:rPr>
        <w:t xml:space="preserve"> </w:t>
      </w:r>
      <w:r w:rsidRPr="183E5085" w:rsidR="3D0A2557">
        <w:rPr>
          <w:rFonts w:ascii="Times New Roman" w:hAnsi="Times New Roman" w:eastAsia="Times New Roman" w:cs="Times New Roman"/>
          <w:i w:val="1"/>
          <w:iCs w:val="1"/>
          <w:sz w:val="24"/>
          <w:szCs w:val="24"/>
        </w:rPr>
        <w:t>Figure nr:2, SWOT Analysis</w:t>
      </w:r>
    </w:p>
    <w:p w:rsidR="3D0A2557" w:rsidP="183E5085" w:rsidRDefault="3D0A2557" w14:paraId="5ECBEB50" w14:textId="3292D914">
      <w:pPr>
        <w:spacing w:line="360" w:lineRule="auto"/>
        <w:jc w:val="center"/>
        <w:rPr>
          <w:rFonts w:ascii="Times New Roman" w:hAnsi="Times New Roman" w:eastAsia="Times New Roman" w:cs="Times New Roman"/>
          <w:i w:val="1"/>
          <w:iCs w:val="1"/>
          <w:sz w:val="24"/>
          <w:szCs w:val="24"/>
        </w:rPr>
      </w:pPr>
      <w:r w:rsidRPr="183E5085" w:rsidR="3D0A2557">
        <w:rPr>
          <w:rFonts w:ascii="Times New Roman" w:hAnsi="Times New Roman" w:eastAsia="Times New Roman" w:cs="Times New Roman"/>
          <w:i w:val="1"/>
          <w:iCs w:val="1"/>
          <w:sz w:val="24"/>
          <w:szCs w:val="24"/>
        </w:rPr>
        <w:t>Source: online website</w:t>
      </w:r>
    </w:p>
    <w:p w:rsidR="27D8C949" w:rsidP="183E5085" w:rsidRDefault="27D8C949" w14:paraId="2DF5E76B" w14:textId="67505DB9">
      <w:pPr>
        <w:pStyle w:val="Heading1"/>
        <w:spacing w:line="360" w:lineRule="auto"/>
        <w:rPr>
          <w:rFonts w:ascii="Times New Roman" w:hAnsi="Times New Roman" w:eastAsia="Times New Roman" w:cs="Times New Roman"/>
          <w:sz w:val="24"/>
          <w:szCs w:val="24"/>
        </w:rPr>
      </w:pPr>
      <w:bookmarkStart w:name="_Toc71013432" w:id="5"/>
      <w:r w:rsidRPr="183E5085" w:rsidR="27D8C949">
        <w:rPr>
          <w:rFonts w:ascii="Times New Roman" w:hAnsi="Times New Roman" w:eastAsia="Times New Roman" w:cs="Times New Roman"/>
          <w:sz w:val="24"/>
          <w:szCs w:val="24"/>
        </w:rPr>
        <w:t>Define SWOT</w:t>
      </w:r>
      <w:bookmarkEnd w:id="5"/>
    </w:p>
    <w:p w:rsidR="29CFBCAE" w:rsidP="183E5085" w:rsidRDefault="29CFBCAE" w14:paraId="0BDCEF6C" w14:textId="0A8D0D8F">
      <w:pPr>
        <w:pStyle w:val="Normal"/>
        <w:spacing w:line="360" w:lineRule="auto"/>
        <w:jc w:val="both"/>
        <w:rPr>
          <w:rFonts w:ascii="Times New Roman" w:hAnsi="Times New Roman" w:eastAsia="Times New Roman" w:cs="Times New Roman"/>
          <w:color w:val="000000" w:themeColor="text1"/>
          <w:sz w:val="24"/>
          <w:szCs w:val="24"/>
        </w:rPr>
      </w:pPr>
      <w:r w:rsidRPr="183E5085" w:rsidR="644B9686">
        <w:rPr>
          <w:rFonts w:ascii="Times New Roman" w:hAnsi="Times New Roman" w:eastAsia="Times New Roman" w:cs="Times New Roman"/>
          <w:b w:val="0"/>
          <w:bCs w:val="0"/>
          <w:i w:val="0"/>
          <w:iCs w:val="0"/>
          <w:caps w:val="0"/>
          <w:smallCaps w:val="0"/>
          <w:noProof w:val="0"/>
          <w:color w:val="auto"/>
          <w:sz w:val="24"/>
          <w:szCs w:val="24"/>
          <w:lang w:val="en-US"/>
        </w:rPr>
        <w:t xml:space="preserve">SWOT gives a trendy summary of the Strengths and Weaknesses explored in an assessment of </w:t>
      </w:r>
      <w:r w:rsidRPr="183E5085" w:rsidR="644B9686">
        <w:rPr>
          <w:rFonts w:ascii="Times New Roman" w:hAnsi="Times New Roman" w:eastAsia="Times New Roman" w:cs="Times New Roman"/>
          <w:b w:val="0"/>
          <w:bCs w:val="0"/>
          <w:i w:val="0"/>
          <w:iCs w:val="0"/>
          <w:caps w:val="0"/>
          <w:smallCaps w:val="0"/>
          <w:noProof w:val="0"/>
          <w:color w:val="auto"/>
          <w:sz w:val="24"/>
          <w:szCs w:val="24"/>
          <w:lang w:val="en-US"/>
        </w:rPr>
        <w:t>reassess</w:t>
      </w:r>
      <w:r w:rsidRPr="183E5085" w:rsidR="644B9686">
        <w:rPr>
          <w:rFonts w:ascii="Times New Roman" w:hAnsi="Times New Roman" w:eastAsia="Times New Roman" w:cs="Times New Roman"/>
          <w:b w:val="0"/>
          <w:bCs w:val="0"/>
          <w:i w:val="0"/>
          <w:iCs w:val="0"/>
          <w:caps w:val="0"/>
          <w:smallCaps w:val="0"/>
          <w:noProof w:val="0"/>
          <w:color w:val="auto"/>
          <w:sz w:val="24"/>
          <w:szCs w:val="24"/>
          <w:lang w:val="en-US"/>
        </w:rPr>
        <w:t xml:space="preserve"> and talents and the Opportunities and Threats explored in an assessment of the environment. This assessment additionally may be useful as a basis for generating strategic options and assessing future publications of action</w:t>
      </w:r>
      <w:r w:rsidRPr="183E5085" w:rsidR="63981A44">
        <w:rPr>
          <w:rFonts w:ascii="Times New Roman" w:hAnsi="Times New Roman" w:eastAsia="Times New Roman" w:cs="Times New Roman"/>
          <w:b w:val="0"/>
          <w:bCs w:val="0"/>
          <w:color w:val="auto"/>
          <w:sz w:val="24"/>
          <w:szCs w:val="24"/>
        </w:rPr>
        <w:t xml:space="preserve"> </w:t>
      </w:r>
      <w:sdt>
        <w:sdtPr>
          <w:id w:val="1248160934"/>
          <w:alias w:val="Citation"/>
          <w:tag w:val="{&quot;referencesIds&quot;:[&quot;doc:609163d58f088dd831ece89b&quot;],&quot;referencesOptions&quot;:{&quot;doc:609163d58f088dd831ece89b&quot;:{&quot;author&quot;:true,&quot;year&quot;:true,&quot;pageReplace&quot;:&quot;&quot;,&quot;prefix&quot;:&quot;&quot;,&quot;suffix&quot;:&quot;&quot;}},&quot;hasBrokenReferences&quot;:false,&quot;hasManualEdits&quot;:false,&quot;citationType&quot;:&quot;inline&quot;,&quot;id&quot;:1248160934,&quot;citationText&quot;:&quot;&lt;span style=\&quot;font-family:Times New Roman;font-size:16px;color:#000000\&quot;&gt;(Johnson Gerry, Whittngton Richard et al. 2016)&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(Johnson Gerry, Whittngton Richard et al. 2016)</w:t>
          </w:r>
        </w:sdtContent>
      </w:sdt>
      <w:r w:rsidRPr="183E5085" w:rsidR="4F3B19D1">
        <w:rPr>
          <w:rFonts w:ascii="Times New Roman" w:hAnsi="Times New Roman" w:eastAsia="Times New Roman" w:cs="Times New Roman"/>
          <w:color w:val="000000" w:themeColor="text1" w:themeTint="FF" w:themeShade="FF"/>
          <w:sz w:val="24"/>
          <w:szCs w:val="24"/>
        </w:rPr>
        <w:t>.</w:t>
      </w:r>
    </w:p>
    <w:p w:rsidR="07F62F33" w:rsidP="183E5085" w:rsidRDefault="07F62F33" w14:paraId="22256CBB" w14:textId="493EA952">
      <w:pPr>
        <w:spacing w:line="360" w:lineRule="auto"/>
        <w:jc w:val="both"/>
        <w:rPr>
          <w:rFonts w:ascii="Times New Roman" w:hAnsi="Times New Roman" w:eastAsia="Times New Roman" w:cs="Times New Roman"/>
          <w:color w:val="000000" w:themeColor="text1"/>
          <w:sz w:val="24"/>
          <w:szCs w:val="24"/>
        </w:rPr>
      </w:pPr>
      <w:r w:rsidRPr="183E5085" w:rsidR="07F62F33">
        <w:rPr>
          <w:rFonts w:ascii="Times New Roman" w:hAnsi="Times New Roman" w:eastAsia="Times New Roman" w:cs="Times New Roman"/>
          <w:color w:val="000000" w:themeColor="text1" w:themeTint="FF" w:themeShade="FF"/>
          <w:sz w:val="24"/>
          <w:szCs w:val="24"/>
        </w:rPr>
        <w:t xml:space="preserve">The SWOT evaluation of Zara </w:t>
      </w:r>
      <w:r w:rsidRPr="183E5085" w:rsidR="29BDD548">
        <w:rPr>
          <w:rFonts w:ascii="Times New Roman" w:hAnsi="Times New Roman" w:eastAsia="Times New Roman" w:cs="Times New Roman"/>
          <w:color w:val="000000" w:themeColor="text1" w:themeTint="FF" w:themeShade="FF"/>
          <w:sz w:val="24"/>
          <w:szCs w:val="24"/>
        </w:rPr>
        <w:t xml:space="preserve">discerns </w:t>
      </w:r>
      <w:r w:rsidRPr="183E5085" w:rsidR="07F62F33">
        <w:rPr>
          <w:rFonts w:ascii="Times New Roman" w:hAnsi="Times New Roman" w:eastAsia="Times New Roman" w:cs="Times New Roman"/>
          <w:color w:val="000000" w:themeColor="text1" w:themeTint="FF" w:themeShade="FF"/>
          <w:sz w:val="24"/>
          <w:szCs w:val="24"/>
        </w:rPr>
        <w:t xml:space="preserve">all the primary strengths, weaknesses, possibilities, and threats that might </w:t>
      </w:r>
      <w:r w:rsidRPr="183E5085" w:rsidR="07F62F33">
        <w:rPr>
          <w:rFonts w:ascii="Times New Roman" w:hAnsi="Times New Roman" w:eastAsia="Times New Roman" w:cs="Times New Roman"/>
          <w:color w:val="000000" w:themeColor="text1" w:themeTint="FF" w:themeShade="FF"/>
          <w:sz w:val="24"/>
          <w:szCs w:val="24"/>
        </w:rPr>
        <w:t xml:space="preserve">assist the organization to boom its growth. Read out this article, to get </w:t>
      </w:r>
      <w:r w:rsidRPr="183E5085" w:rsidR="0ECCC550">
        <w:rPr>
          <w:rFonts w:ascii="Times New Roman" w:hAnsi="Times New Roman" w:eastAsia="Times New Roman" w:cs="Times New Roman"/>
          <w:color w:val="000000" w:themeColor="text1" w:themeTint="FF" w:themeShade="FF"/>
          <w:sz w:val="24"/>
          <w:szCs w:val="24"/>
        </w:rPr>
        <w:t>a</w:t>
      </w:r>
      <w:r w:rsidRPr="183E5085" w:rsidR="07F62F33">
        <w:rPr>
          <w:rFonts w:ascii="Times New Roman" w:hAnsi="Times New Roman" w:eastAsia="Times New Roman" w:cs="Times New Roman"/>
          <w:color w:val="000000" w:themeColor="text1" w:themeTint="FF" w:themeShade="FF"/>
          <w:sz w:val="24"/>
          <w:szCs w:val="24"/>
        </w:rPr>
        <w:t xml:space="preserve"> knowledge of wherein Zara stands. The SWOT evaluation of Zara specifies the strengths of the organization at which it is right at and what separates it from its </w:t>
      </w:r>
      <w:r w:rsidRPr="183E5085" w:rsidR="3D6E01B1">
        <w:rPr>
          <w:rFonts w:ascii="Times New Roman" w:hAnsi="Times New Roman" w:eastAsia="Times New Roman" w:cs="Times New Roman"/>
          <w:color w:val="000000" w:themeColor="text1" w:themeTint="FF" w:themeShade="FF"/>
          <w:sz w:val="24"/>
          <w:szCs w:val="24"/>
        </w:rPr>
        <w:t>rivals</w:t>
      </w:r>
      <w:r w:rsidRPr="183E5085" w:rsidR="07F62F33">
        <w:rPr>
          <w:rFonts w:ascii="Times New Roman" w:hAnsi="Times New Roman" w:eastAsia="Times New Roman" w:cs="Times New Roman"/>
          <w:color w:val="000000" w:themeColor="text1" w:themeTint="FF" w:themeShade="FF"/>
          <w:sz w:val="24"/>
          <w:szCs w:val="24"/>
        </w:rPr>
        <w:t xml:space="preserve">, its weak spot that prevents the logo </w:t>
      </w:r>
      <w:r w:rsidRPr="183E5085" w:rsidR="4C5C2DD2">
        <w:rPr>
          <w:rFonts w:ascii="Times New Roman" w:hAnsi="Times New Roman" w:eastAsia="Times New Roman" w:cs="Times New Roman"/>
          <w:color w:val="000000" w:themeColor="text1" w:themeTint="FF" w:themeShade="FF"/>
          <w:sz w:val="24"/>
          <w:szCs w:val="24"/>
        </w:rPr>
        <w:t>from carrying</w:t>
      </w:r>
      <w:r w:rsidRPr="183E5085" w:rsidR="07F62F33">
        <w:rPr>
          <w:rFonts w:ascii="Times New Roman" w:hAnsi="Times New Roman" w:eastAsia="Times New Roman" w:cs="Times New Roman"/>
          <w:color w:val="000000" w:themeColor="text1" w:themeTint="FF" w:themeShade="FF"/>
          <w:sz w:val="24"/>
          <w:szCs w:val="24"/>
        </w:rPr>
        <w:t xml:space="preserve"> out properly and must paintings extra on it to </w:t>
      </w:r>
      <w:r w:rsidRPr="183E5085" w:rsidR="10FF8D0E">
        <w:rPr>
          <w:rFonts w:ascii="Times New Roman" w:hAnsi="Times New Roman" w:eastAsia="Times New Roman" w:cs="Times New Roman"/>
          <w:color w:val="000000" w:themeColor="text1" w:themeTint="FF" w:themeShade="FF"/>
          <w:sz w:val="24"/>
          <w:szCs w:val="24"/>
        </w:rPr>
        <w:t>advance</w:t>
      </w:r>
      <w:r w:rsidRPr="183E5085" w:rsidR="07F62F33">
        <w:rPr>
          <w:rFonts w:ascii="Times New Roman" w:hAnsi="Times New Roman" w:eastAsia="Times New Roman" w:cs="Times New Roman"/>
          <w:color w:val="000000" w:themeColor="text1" w:themeTint="FF" w:themeShade="FF"/>
          <w:sz w:val="24"/>
          <w:szCs w:val="24"/>
        </w:rPr>
        <w:t xml:space="preserve">. It lists its possibilities that the logo can use to </w:t>
      </w:r>
      <w:r w:rsidRPr="183E5085" w:rsidR="2D411EDE">
        <w:rPr>
          <w:rFonts w:ascii="Times New Roman" w:hAnsi="Times New Roman" w:eastAsia="Times New Roman" w:cs="Times New Roman"/>
          <w:color w:val="000000" w:themeColor="text1" w:themeTint="FF" w:themeShade="FF"/>
          <w:sz w:val="24"/>
          <w:szCs w:val="24"/>
        </w:rPr>
        <w:t>boost</w:t>
      </w:r>
      <w:r w:rsidRPr="183E5085" w:rsidR="07F62F33">
        <w:rPr>
          <w:rFonts w:ascii="Times New Roman" w:hAnsi="Times New Roman" w:eastAsia="Times New Roman" w:cs="Times New Roman"/>
          <w:color w:val="000000" w:themeColor="text1" w:themeTint="FF" w:themeShade="FF"/>
          <w:sz w:val="24"/>
          <w:szCs w:val="24"/>
        </w:rPr>
        <w:t xml:space="preserve"> its marketplace proportion and logo value. It additionally </w:t>
      </w:r>
      <w:r w:rsidRPr="183E5085" w:rsidR="07F62F33">
        <w:rPr>
          <w:rFonts w:ascii="Times New Roman" w:hAnsi="Times New Roman" w:eastAsia="Times New Roman" w:cs="Times New Roman"/>
          <w:color w:val="000000" w:themeColor="text1" w:themeTint="FF" w:themeShade="FF"/>
          <w:sz w:val="24"/>
          <w:szCs w:val="24"/>
        </w:rPr>
        <w:t xml:space="preserve">throws mild at the hazard that </w:t>
      </w:r>
      <w:r w:rsidRPr="183E5085" w:rsidR="70CDCF1A">
        <w:rPr>
          <w:rFonts w:ascii="Times New Roman" w:hAnsi="Times New Roman" w:eastAsia="Times New Roman" w:cs="Times New Roman"/>
          <w:color w:val="000000" w:themeColor="text1" w:themeTint="FF" w:themeShade="FF"/>
          <w:sz w:val="24"/>
          <w:szCs w:val="24"/>
        </w:rPr>
        <w:t>could</w:t>
      </w:r>
      <w:r w:rsidRPr="183E5085" w:rsidR="07F62F33">
        <w:rPr>
          <w:rFonts w:ascii="Times New Roman" w:hAnsi="Times New Roman" w:eastAsia="Times New Roman" w:cs="Times New Roman"/>
          <w:color w:val="000000" w:themeColor="text1" w:themeTint="FF" w:themeShade="FF"/>
          <w:sz w:val="24"/>
          <w:szCs w:val="24"/>
        </w:rPr>
        <w:t xml:space="preserve"> damage the logo. To make certain that Zara meets the long-time period aggressive gain it ought to cope with the numerous issues highlighted withinside the SWOT evaluation of Zara</w:t>
      </w:r>
      <w:r w:rsidRPr="183E5085" w:rsidR="1CC9C5CE">
        <w:rPr>
          <w:rFonts w:ascii="Times New Roman" w:hAnsi="Times New Roman" w:eastAsia="Times New Roman" w:cs="Times New Roman"/>
          <w:color w:val="000000" w:themeColor="text1" w:themeTint="FF" w:themeShade="FF"/>
          <w:sz w:val="24"/>
          <w:szCs w:val="24"/>
        </w:rPr>
        <w:t xml:space="preserve"> </w:t>
      </w:r>
      <w:sdt>
        <w:sdtPr>
          <w:id w:val="2064227944"/>
          <w:alias w:val="Citation"/>
          <w:tag w:val="{&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2064227944,&quot;citationText&quot;:&quot;&lt;span style=\&quot;font-family:Times New Roman;font-size:16px;color:#000000\&quot;&gt;(. Annual reports2020)&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(Annual reports2020)</w:t>
          </w:r>
        </w:sdtContent>
      </w:sdt>
      <w:r w:rsidRPr="183E5085" w:rsidR="6D3E281E">
        <w:rPr>
          <w:rFonts w:ascii="Times New Roman" w:hAnsi="Times New Roman" w:eastAsia="Times New Roman" w:cs="Times New Roman"/>
          <w:color w:val="000000" w:themeColor="text1" w:themeTint="FF" w:themeShade="FF"/>
          <w:sz w:val="24"/>
          <w:szCs w:val="24"/>
        </w:rPr>
        <w:t>,</w:t>
      </w:r>
      <w:r w:rsidRPr="183E5085" w:rsidR="61DD8748">
        <w:rPr>
          <w:rFonts w:ascii="Times New Roman" w:hAnsi="Times New Roman" w:eastAsia="Times New Roman" w:cs="Times New Roman"/>
          <w:color w:val="000000" w:themeColor="text1" w:themeTint="FF" w:themeShade="FF"/>
          <w:sz w:val="24"/>
          <w:szCs w:val="24"/>
        </w:rPr>
        <w:t xml:space="preserve"> </w:t>
      </w:r>
      <w:sdt>
        <w:sdtPr>
          <w:id w:val="1923935654"/>
          <w:alias w:val="Citation"/>
          <w:tag w:val="{&quot;referencesIds&quot;:[&quot;doc:6091726e8f08c5b027c16b94&quot;],&quot;referencesOptions&quot;:{&quot;doc:6091726e8f08c5b027c16b94&quot;:{&quot;author&quot;:true,&quot;year&quot;:true,&quot;pageReplace&quot;:&quot;&quot;,&quot;prefix&quot;:&quot;&quot;,&quot;suffix&quot;:&quot;&quot;}},&quot;hasBrokenReferences&quot;:false,&quot;hasManualEdits&quot;:false,&quot;citationType&quot;:&quot;inline&quot;,&quot;id&quot;:1923935654,&quot;citationText&quot;:&quot;&lt;span style=\&quot;font-family:Times New Roman;font-size:16px;color:#000000\&quot;&gt;(&lt;i&gt;The Business Environment. &lt;/i&gt;2012)&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w:t>
          </w:r>
          <w:r w:rsidRPr="183E5085" w:rsidR="0189A568">
            <w:rPr>
              <w:rFonts w:ascii="Times New Roman" w:hAnsi="Times New Roman" w:eastAsia="Times New Roman" w:cs="Times New Roman"/>
              <w:i w:val="1"/>
              <w:iCs w:val="1"/>
              <w:color w:val="000000" w:themeColor="text1" w:themeTint="FF" w:themeShade="FF"/>
              <w:sz w:val="24"/>
              <w:szCs w:val="24"/>
            </w:rPr>
            <w:t xml:space="preserve">The Business Environment. </w:t>
          </w:r>
          <w:r w:rsidRPr="183E5085" w:rsidR="0189A568">
            <w:rPr>
              <w:rFonts w:ascii="Times New Roman" w:hAnsi="Times New Roman" w:eastAsia="Times New Roman" w:cs="Times New Roman"/>
              <w:color w:val="000000" w:themeColor="text1" w:themeTint="FF" w:themeShade="FF"/>
              <w:sz w:val="24"/>
              <w:szCs w:val="24"/>
            </w:rPr>
            <w:t>2012)</w:t>
          </w:r>
        </w:sdtContent>
      </w:sdt>
      <w:r w:rsidRPr="183E5085" w:rsidR="31341C96">
        <w:rPr>
          <w:rFonts w:ascii="Times New Roman" w:hAnsi="Times New Roman" w:eastAsia="Times New Roman" w:cs="Times New Roman"/>
          <w:color w:val="000000" w:themeColor="text1" w:themeTint="FF" w:themeShade="FF"/>
          <w:sz w:val="24"/>
          <w:szCs w:val="24"/>
        </w:rPr>
        <w:t>.</w:t>
      </w:r>
    </w:p>
    <w:p w:rsidR="74EAF1A7" w:rsidP="183E5085" w:rsidRDefault="74EAF1A7" w14:paraId="711FCE51" w14:textId="56363B2F">
      <w:pPr>
        <w:spacing w:line="360" w:lineRule="auto"/>
        <w:jc w:val="both"/>
        <w:rPr>
          <w:rFonts w:ascii="Times New Roman" w:hAnsi="Times New Roman" w:eastAsia="Times New Roman" w:cs="Times New Roman"/>
          <w:color w:val="333333" w:themeColor="text1"/>
          <w:sz w:val="24"/>
          <w:szCs w:val="24"/>
        </w:rPr>
      </w:pPr>
      <w:r w:rsidRPr="183E5085" w:rsidR="74EAF1A7">
        <w:rPr>
          <w:rFonts w:ascii="Times New Roman" w:hAnsi="Times New Roman" w:eastAsia="Times New Roman" w:cs="Times New Roman"/>
          <w:b w:val="1"/>
          <w:bCs w:val="1"/>
          <w:color w:val="222222"/>
          <w:sz w:val="24"/>
          <w:szCs w:val="24"/>
          <w:u w:val="single"/>
        </w:rPr>
        <w:t>Strengths-</w:t>
      </w:r>
      <w:r w:rsidRPr="183E5085" w:rsidR="74EAF1A7">
        <w:rPr>
          <w:rFonts w:ascii="Times New Roman" w:hAnsi="Times New Roman" w:eastAsia="Times New Roman" w:cs="Times New Roman"/>
          <w:b w:val="1"/>
          <w:bCs w:val="1"/>
          <w:color w:val="222222"/>
          <w:sz w:val="24"/>
          <w:szCs w:val="24"/>
        </w:rPr>
        <w:t xml:space="preserve"> </w:t>
      </w:r>
      <w:r w:rsidRPr="183E5085" w:rsidR="74EAF1A7">
        <w:rPr>
          <w:rFonts w:ascii="Times New Roman" w:hAnsi="Times New Roman" w:eastAsia="Times New Roman" w:cs="Times New Roman"/>
          <w:color w:val="222222"/>
          <w:sz w:val="24"/>
          <w:szCs w:val="24"/>
          <w:u w:val="single"/>
        </w:rPr>
        <w:t>Fast Fashion Brand</w:t>
      </w:r>
      <w:r w:rsidRPr="183E5085" w:rsidR="4BB3037B">
        <w:rPr>
          <w:rFonts w:ascii="Times New Roman" w:hAnsi="Times New Roman" w:eastAsia="Times New Roman" w:cs="Times New Roman"/>
          <w:b w:val="1"/>
          <w:bCs w:val="1"/>
          <w:color w:val="222222"/>
          <w:sz w:val="24"/>
          <w:szCs w:val="24"/>
        </w:rPr>
        <w:t>.</w:t>
      </w:r>
      <w:r w:rsidRPr="183E5085" w:rsidR="648330CF">
        <w:rPr>
          <w:rFonts w:ascii="Times New Roman" w:hAnsi="Times New Roman" w:eastAsia="Times New Roman" w:cs="Times New Roman"/>
          <w:b w:val="1"/>
          <w:bCs w:val="1"/>
          <w:color w:val="008000"/>
          <w:sz w:val="24"/>
          <w:szCs w:val="24"/>
        </w:rPr>
        <w:t xml:space="preserve"> </w:t>
      </w:r>
      <w:r w:rsidRPr="183E5085" w:rsidR="0F8E0A2B">
        <w:rPr>
          <w:rFonts w:ascii="Times New Roman" w:hAnsi="Times New Roman" w:eastAsia="Times New Roman" w:cs="Times New Roman"/>
          <w:b w:val="0"/>
          <w:bCs w:val="0"/>
          <w:color w:val="auto"/>
          <w:sz w:val="24"/>
          <w:szCs w:val="24"/>
        </w:rPr>
        <w:t xml:space="preserve">Here, usually, there is a new entry in Zara stores and now it does not exceed the goods.  Due to this, his actions are usually fresh, and the logo has </w:t>
      </w:r>
      <w:proofErr w:type="gramStart"/>
      <w:r w:rsidRPr="183E5085" w:rsidR="0F8E0A2B">
        <w:rPr>
          <w:rFonts w:ascii="Times New Roman" w:hAnsi="Times New Roman" w:eastAsia="Times New Roman" w:cs="Times New Roman"/>
          <w:b w:val="0"/>
          <w:bCs w:val="0"/>
          <w:color w:val="auto"/>
          <w:sz w:val="24"/>
          <w:szCs w:val="24"/>
        </w:rPr>
        <w:t>an emergency</w:t>
      </w:r>
      <w:proofErr w:type="gramEnd"/>
      <w:r w:rsidRPr="183E5085" w:rsidR="0F8E0A2B">
        <w:rPr>
          <w:rFonts w:ascii="Times New Roman" w:hAnsi="Times New Roman" w:eastAsia="Times New Roman" w:cs="Times New Roman"/>
          <w:b w:val="0"/>
          <w:bCs w:val="0"/>
          <w:color w:val="auto"/>
          <w:sz w:val="24"/>
          <w:szCs w:val="24"/>
        </w:rPr>
        <w:t xml:space="preserve"> experience </w:t>
      </w:r>
      <w:r w:rsidRPr="183E5085" w:rsidR="03E64B90">
        <w:rPr>
          <w:rFonts w:ascii="Times New Roman" w:hAnsi="Times New Roman" w:eastAsia="Times New Roman" w:cs="Times New Roman"/>
          <w:b w:val="0"/>
          <w:bCs w:val="0"/>
          <w:color w:val="auto"/>
          <w:sz w:val="24"/>
          <w:szCs w:val="24"/>
        </w:rPr>
        <w:t xml:space="preserve">from </w:t>
      </w:r>
      <w:r w:rsidRPr="183E5085" w:rsidR="0F8E0A2B">
        <w:rPr>
          <w:rFonts w:ascii="Times New Roman" w:hAnsi="Times New Roman" w:eastAsia="Times New Roman" w:cs="Times New Roman"/>
          <w:b w:val="0"/>
          <w:bCs w:val="0"/>
          <w:color w:val="auto"/>
          <w:sz w:val="24"/>
          <w:szCs w:val="24"/>
        </w:rPr>
        <w:t xml:space="preserve">its customers.  The product you see today in Zara store cabinets will not be there next week.  Unlike alternative manufacturers who have fewer style cycles, Zara brings in many </w:t>
      </w:r>
      <w:proofErr w:type="gramStart"/>
      <w:r w:rsidRPr="183E5085" w:rsidR="39B8F323">
        <w:rPr>
          <w:rFonts w:ascii="Times New Roman" w:hAnsi="Times New Roman" w:eastAsia="Times New Roman" w:cs="Times New Roman"/>
          <w:b w:val="0"/>
          <w:bCs w:val="0"/>
          <w:color w:val="auto"/>
          <w:sz w:val="24"/>
          <w:szCs w:val="24"/>
        </w:rPr>
        <w:t>style</w:t>
      </w:r>
      <w:proofErr w:type="gramEnd"/>
      <w:r w:rsidRPr="183E5085" w:rsidR="39B8F323">
        <w:rPr>
          <w:rFonts w:ascii="Times New Roman" w:hAnsi="Times New Roman" w:eastAsia="Times New Roman" w:cs="Times New Roman"/>
          <w:b w:val="0"/>
          <w:bCs w:val="0"/>
          <w:color w:val="auto"/>
          <w:sz w:val="24"/>
          <w:szCs w:val="24"/>
        </w:rPr>
        <w:t>,</w:t>
      </w:r>
      <w:r w:rsidRPr="183E5085" w:rsidR="0F8E0A2B">
        <w:rPr>
          <w:rFonts w:ascii="Times New Roman" w:hAnsi="Times New Roman" w:eastAsia="Times New Roman" w:cs="Times New Roman"/>
          <w:b w:val="0"/>
          <w:bCs w:val="0"/>
          <w:color w:val="auto"/>
          <w:sz w:val="24"/>
          <w:szCs w:val="24"/>
        </w:rPr>
        <w:t xml:space="preserve"> cycles the use of their well-intentioned and built-in delivery chain alongside their top style designers.  This is the main electricity for the logo.</w:t>
      </w:r>
      <w:r w:rsidRPr="183E5085" w:rsidR="0F8E0A2B">
        <w:rPr>
          <w:rFonts w:ascii="Times New Roman" w:hAnsi="Times New Roman" w:eastAsia="Times New Roman" w:cs="Times New Roman"/>
          <w:b w:val="1"/>
          <w:bCs w:val="1"/>
          <w:color w:val="008000"/>
          <w:sz w:val="24"/>
          <w:szCs w:val="24"/>
        </w:rPr>
        <w:t xml:space="preserve"> </w:t>
      </w:r>
      <w:r w:rsidRPr="183E5085" w:rsidR="3194DB08">
        <w:rPr>
          <w:rFonts w:ascii="Times New Roman" w:hAnsi="Times New Roman" w:eastAsia="Times New Roman" w:cs="Times New Roman"/>
          <w:color w:val="222222"/>
          <w:sz w:val="24"/>
          <w:szCs w:val="24"/>
          <w:u w:val="single"/>
        </w:rPr>
        <w:t>Strong Supply Chain Management</w:t>
      </w:r>
      <w:r w:rsidRPr="183E5085" w:rsidR="2F2A0720">
        <w:rPr>
          <w:rFonts w:ascii="Times New Roman" w:hAnsi="Times New Roman" w:eastAsia="Times New Roman" w:cs="Times New Roman"/>
          <w:color w:val="333333"/>
          <w:sz w:val="24"/>
          <w:szCs w:val="24"/>
        </w:rPr>
        <w:t xml:space="preserve"> </w:t>
      </w:r>
      <w:r w:rsidRPr="183E5085" w:rsidR="0DC39EFC">
        <w:rPr>
          <w:rFonts w:ascii="Times New Roman" w:hAnsi="Times New Roman" w:eastAsia="Times New Roman" w:cs="Times New Roman"/>
          <w:color w:val="333333"/>
          <w:sz w:val="24"/>
          <w:szCs w:val="24"/>
        </w:rPr>
        <w:t>There are about 1800 suppliers, and, through better i</w:t>
      </w:r>
      <w:r w:rsidRPr="183E5085" w:rsidR="09453706">
        <w:rPr>
          <w:rFonts w:ascii="Times New Roman" w:hAnsi="Times New Roman" w:eastAsia="Times New Roman" w:cs="Times New Roman"/>
          <w:color w:val="333333"/>
          <w:sz w:val="24"/>
          <w:szCs w:val="24"/>
        </w:rPr>
        <w:t>ncorporation</w:t>
      </w:r>
      <w:r w:rsidRPr="183E5085" w:rsidR="0DC39EFC">
        <w:rPr>
          <w:rFonts w:ascii="Times New Roman" w:hAnsi="Times New Roman" w:eastAsia="Times New Roman" w:cs="Times New Roman"/>
          <w:color w:val="333333"/>
          <w:sz w:val="24"/>
          <w:szCs w:val="24"/>
        </w:rPr>
        <w:t>, it controls costs and has its efficient business version.  The logo retail community has also accelerated in recent years.  As of 2018, the variety of retail stores is ready 2251 and reached about forty-eight markets.</w:t>
      </w:r>
    </w:p>
    <w:p w:rsidR="18826CC2" w:rsidP="183E5085" w:rsidRDefault="18826CC2" w14:paraId="2647A330" w14:textId="255D14D9">
      <w:pPr>
        <w:spacing w:line="360" w:lineRule="auto"/>
        <w:jc w:val="both"/>
        <w:rPr>
          <w:rFonts w:ascii="Times New Roman" w:hAnsi="Times New Roman" w:eastAsia="Times New Roman" w:cs="Times New Roman"/>
          <w:color w:val="000000" w:themeColor="text1" w:themeTint="FF" w:themeShade="FF"/>
          <w:sz w:val="24"/>
          <w:szCs w:val="24"/>
        </w:rPr>
      </w:pPr>
      <w:r w:rsidRPr="183E5085" w:rsidR="4000F3E1">
        <w:rPr>
          <w:rFonts w:ascii="Times New Roman" w:hAnsi="Times New Roman" w:eastAsia="Times New Roman" w:cs="Times New Roman"/>
          <w:b w:val="1"/>
          <w:bCs w:val="1"/>
          <w:color w:val="222222"/>
          <w:sz w:val="24"/>
          <w:szCs w:val="24"/>
          <w:u w:val="single"/>
        </w:rPr>
        <w:t>Weaknesses</w:t>
      </w:r>
      <w:r w:rsidRPr="183E5085" w:rsidR="4000F3E1">
        <w:rPr>
          <w:rFonts w:ascii="Times New Roman" w:hAnsi="Times New Roman" w:eastAsia="Times New Roman" w:cs="Times New Roman"/>
          <w:b w:val="1"/>
          <w:bCs w:val="1"/>
          <w:color w:val="222222"/>
          <w:sz w:val="24"/>
          <w:szCs w:val="24"/>
        </w:rPr>
        <w:t xml:space="preserve"> </w:t>
      </w:r>
      <w:r w:rsidRPr="183E5085" w:rsidR="20FA149D">
        <w:rPr>
          <w:rFonts w:ascii="Times New Roman" w:hAnsi="Times New Roman" w:eastAsia="Times New Roman" w:cs="Times New Roman"/>
          <w:color w:val="333333"/>
          <w:sz w:val="24"/>
          <w:szCs w:val="24"/>
          <w:u w:val="single"/>
        </w:rPr>
        <w:t>Low Presence in few Markets</w:t>
      </w:r>
      <w:r w:rsidRPr="183E5085" w:rsidR="20FA149D">
        <w:rPr>
          <w:rFonts w:ascii="Times New Roman" w:hAnsi="Times New Roman" w:eastAsia="Times New Roman" w:cs="Times New Roman"/>
          <w:b w:val="1"/>
          <w:bCs w:val="1"/>
          <w:color w:val="333333"/>
          <w:sz w:val="24"/>
          <w:szCs w:val="24"/>
        </w:rPr>
        <w:t xml:space="preserve"> </w:t>
      </w:r>
      <w:r w:rsidRPr="183E5085" w:rsidR="20FA149D">
        <w:rPr>
          <w:rFonts w:ascii="Times New Roman" w:hAnsi="Times New Roman" w:eastAsia="Times New Roman" w:cs="Times New Roman"/>
          <w:color w:val="333333"/>
          <w:sz w:val="24"/>
          <w:szCs w:val="24"/>
        </w:rPr>
        <w:t>–</w:t>
      </w:r>
      <w:r w:rsidRPr="183E5085" w:rsidR="42C7860A">
        <w:rPr>
          <w:rFonts w:ascii="Times New Roman" w:hAnsi="Times New Roman" w:eastAsia="Times New Roman" w:cs="Times New Roman"/>
          <w:color w:val="333333"/>
          <w:sz w:val="24"/>
          <w:szCs w:val="24"/>
        </w:rPr>
        <w:t xml:space="preserve"> In many fast-growing markets, such as India and Malaysia, Zara stores are much smaller.  There are fewer stores in New Zealand and Thailand.  Stores are much less compared to stores in the UK, USA, Russia, China, Spain.  Zara should approach additional stores in many different markets, and this is a susceptible factor for the brand</w:t>
      </w:r>
      <w:r w:rsidRPr="183E5085" w:rsidR="20FA149D">
        <w:rPr>
          <w:rFonts w:ascii="Times New Roman" w:hAnsi="Times New Roman" w:eastAsia="Times New Roman" w:cs="Times New Roman"/>
          <w:color w:val="000000" w:themeColor="text1" w:themeTint="FF" w:themeShade="FF"/>
          <w:sz w:val="24"/>
          <w:szCs w:val="24"/>
        </w:rPr>
        <w:t>.</w:t>
      </w:r>
      <w:r w:rsidRPr="183E5085" w:rsidR="0405F1D4">
        <w:rPr>
          <w:rFonts w:ascii="Times New Roman" w:hAnsi="Times New Roman" w:eastAsia="Times New Roman" w:cs="Times New Roman"/>
          <w:color w:val="000000" w:themeColor="text1" w:themeTint="FF" w:themeShade="FF"/>
          <w:sz w:val="24"/>
          <w:szCs w:val="24"/>
        </w:rPr>
        <w:t xml:space="preserve"> </w:t>
      </w:r>
      <w:r w:rsidRPr="183E5085" w:rsidR="55279AB5">
        <w:rPr>
          <w:rFonts w:ascii="Times New Roman" w:hAnsi="Times New Roman" w:eastAsia="Times New Roman" w:cs="Times New Roman"/>
          <w:color w:val="000000" w:themeColor="text1" w:themeTint="FF" w:themeShade="FF"/>
          <w:sz w:val="24"/>
          <w:szCs w:val="24"/>
          <w:u w:val="single"/>
        </w:rPr>
        <w:t>Less Marketing</w:t>
      </w:r>
      <w:r w:rsidRPr="183E5085" w:rsidR="55279AB5">
        <w:rPr>
          <w:rFonts w:ascii="Times New Roman" w:hAnsi="Times New Roman" w:eastAsia="Times New Roman" w:cs="Times New Roman"/>
          <w:color w:val="000000" w:themeColor="text1" w:themeTint="FF" w:themeShade="FF"/>
          <w:sz w:val="24"/>
          <w:szCs w:val="24"/>
        </w:rPr>
        <w:t xml:space="preserve"> – </w:t>
      </w:r>
      <w:r w:rsidRPr="183E5085" w:rsidR="1E01FF90">
        <w:rPr>
          <w:rFonts w:ascii="Times New Roman" w:hAnsi="Times New Roman" w:eastAsia="Times New Roman" w:cs="Times New Roman"/>
          <w:color w:val="000000" w:themeColor="text1" w:themeTint="FF" w:themeShade="FF"/>
          <w:sz w:val="24"/>
          <w:szCs w:val="24"/>
        </w:rPr>
        <w:t xml:space="preserve">Zara was much less interested in advertising and promoting its brand.  Instead of marketing, marketing and selling their merchandise to stimulate additional sales, they try to convey the basics of the customer to their needs and appreciations.  Using this method, Zara no longer sells an entire batch and has created a robust presence. </w:t>
      </w:r>
    </w:p>
    <w:p w:rsidR="18826CC2" w:rsidP="183E5085" w:rsidRDefault="18826CC2" w14:paraId="700F46A4" w14:textId="070E6293">
      <w:pPr>
        <w:spacing w:line="360" w:lineRule="auto"/>
        <w:jc w:val="both"/>
        <w:rPr>
          <w:rFonts w:ascii="Times New Roman" w:hAnsi="Times New Roman" w:eastAsia="Times New Roman" w:cs="Times New Roman"/>
          <w:color w:val="000000" w:themeColor="text1" w:themeTint="FF" w:themeShade="FF"/>
          <w:sz w:val="24"/>
          <w:szCs w:val="24"/>
        </w:rPr>
      </w:pPr>
      <w:r w:rsidRPr="183E5085" w:rsidR="5D4332D0">
        <w:rPr>
          <w:rFonts w:ascii="Times New Roman" w:hAnsi="Times New Roman" w:eastAsia="Times New Roman" w:cs="Times New Roman"/>
          <w:b w:val="1"/>
          <w:bCs w:val="1"/>
          <w:color w:val="000000" w:themeColor="text1" w:themeTint="FF" w:themeShade="FF"/>
          <w:sz w:val="24"/>
          <w:szCs w:val="24"/>
          <w:u w:val="single"/>
        </w:rPr>
        <w:t>Opportunities</w:t>
      </w:r>
      <w:r w:rsidRPr="183E5085" w:rsidR="5D4332D0">
        <w:rPr>
          <w:rFonts w:ascii="Times New Roman" w:hAnsi="Times New Roman" w:eastAsia="Times New Roman" w:cs="Times New Roman"/>
          <w:b w:val="1"/>
          <w:bCs w:val="1"/>
          <w:color w:val="000000" w:themeColor="text1" w:themeTint="FF" w:themeShade="FF"/>
          <w:sz w:val="24"/>
          <w:szCs w:val="24"/>
        </w:rPr>
        <w:t xml:space="preserve"> </w:t>
      </w:r>
      <w:r w:rsidRPr="183E5085" w:rsidR="19C8A5CF">
        <w:rPr>
          <w:rFonts w:ascii="Times New Roman" w:hAnsi="Times New Roman" w:eastAsia="Times New Roman" w:cs="Times New Roman"/>
          <w:color w:val="000000" w:themeColor="text1" w:themeTint="FF" w:themeShade="FF"/>
          <w:sz w:val="24"/>
          <w:szCs w:val="24"/>
          <w:u w:val="single"/>
        </w:rPr>
        <w:t>Marketing</w:t>
      </w:r>
      <w:r w:rsidRPr="183E5085" w:rsidR="19C8A5CF">
        <w:rPr>
          <w:rFonts w:ascii="Times New Roman" w:hAnsi="Times New Roman" w:eastAsia="Times New Roman" w:cs="Times New Roman"/>
          <w:b w:val="1"/>
          <w:bCs w:val="1"/>
          <w:color w:val="000000" w:themeColor="text1" w:themeTint="FF" w:themeShade="FF"/>
          <w:sz w:val="24"/>
          <w:szCs w:val="24"/>
        </w:rPr>
        <w:t xml:space="preserve"> </w:t>
      </w:r>
      <w:r w:rsidRPr="183E5085" w:rsidR="19C8A5CF">
        <w:rPr>
          <w:rFonts w:ascii="Times New Roman" w:hAnsi="Times New Roman" w:eastAsia="Times New Roman" w:cs="Times New Roman"/>
          <w:color w:val="000000" w:themeColor="text1" w:themeTint="FF" w:themeShade="FF"/>
          <w:sz w:val="24"/>
          <w:szCs w:val="24"/>
        </w:rPr>
        <w:t xml:space="preserve">– </w:t>
      </w:r>
      <w:r w:rsidRPr="183E5085" w:rsidR="48FD8BCC">
        <w:rPr>
          <w:rFonts w:ascii="Times New Roman" w:hAnsi="Times New Roman" w:eastAsia="Times New Roman" w:cs="Times New Roman"/>
          <w:color w:val="000000" w:themeColor="text1" w:themeTint="FF" w:themeShade="FF"/>
          <w:sz w:val="24"/>
          <w:szCs w:val="24"/>
        </w:rPr>
        <w:t xml:space="preserve">Although Zara has a great customer base, it can grow its customer base, resulting in additional revenue from venturing into advertising and promotions.  From now on, it invests much less in advertising, however turning an investment </w:t>
      </w:r>
      <w:r w:rsidRPr="183E5085" w:rsidR="684E112A">
        <w:rPr>
          <w:rFonts w:ascii="Times New Roman" w:hAnsi="Times New Roman" w:eastAsia="Times New Roman" w:cs="Times New Roman"/>
          <w:color w:val="000000" w:themeColor="text1" w:themeTint="FF" w:themeShade="FF"/>
          <w:sz w:val="24"/>
          <w:szCs w:val="24"/>
        </w:rPr>
        <w:t>into</w:t>
      </w:r>
      <w:r w:rsidRPr="183E5085" w:rsidR="48FD8BCC">
        <w:rPr>
          <w:rFonts w:ascii="Times New Roman" w:hAnsi="Times New Roman" w:eastAsia="Times New Roman" w:cs="Times New Roman"/>
          <w:color w:val="000000" w:themeColor="text1" w:themeTint="FF" w:themeShade="FF"/>
          <w:sz w:val="24"/>
          <w:szCs w:val="24"/>
        </w:rPr>
        <w:t xml:space="preserve"> an additional amount in advertising and using a suitable advertising method in the region can be true for the brand.  This could help them have more customers and increase their revenue.</w:t>
      </w:r>
      <w:r w:rsidRPr="183E5085" w:rsidR="2BD0266F">
        <w:rPr>
          <w:rFonts w:ascii="Times New Roman" w:hAnsi="Times New Roman" w:eastAsia="Times New Roman" w:cs="Times New Roman"/>
          <w:color w:val="000000" w:themeColor="text1" w:themeTint="FF" w:themeShade="FF"/>
          <w:sz w:val="24"/>
          <w:szCs w:val="24"/>
        </w:rPr>
        <w:t xml:space="preserve"> </w:t>
      </w:r>
      <w:r w:rsidRPr="183E5085" w:rsidR="19C8A5CF">
        <w:rPr>
          <w:rFonts w:ascii="Times New Roman" w:hAnsi="Times New Roman" w:eastAsia="Times New Roman" w:cs="Times New Roman"/>
          <w:color w:val="000000" w:themeColor="text1" w:themeTint="FF" w:themeShade="FF"/>
          <w:sz w:val="24"/>
          <w:szCs w:val="24"/>
          <w:u w:val="single"/>
        </w:rPr>
        <w:t>Online Commerce –</w:t>
      </w:r>
      <w:r w:rsidRPr="183E5085" w:rsidR="19C8A5CF">
        <w:rPr>
          <w:rFonts w:ascii="Times New Roman" w:hAnsi="Times New Roman" w:eastAsia="Times New Roman" w:cs="Times New Roman"/>
          <w:color w:val="000000" w:themeColor="text1" w:themeTint="FF" w:themeShade="FF"/>
          <w:sz w:val="24"/>
          <w:szCs w:val="24"/>
        </w:rPr>
        <w:t xml:space="preserve"> </w:t>
      </w:r>
      <w:r w:rsidRPr="183E5085" w:rsidR="7A9F4BF8">
        <w:rPr>
          <w:rFonts w:ascii="Times New Roman" w:hAnsi="Times New Roman" w:eastAsia="Times New Roman" w:cs="Times New Roman"/>
          <w:color w:val="000000" w:themeColor="text1" w:themeTint="FF" w:themeShade="FF"/>
          <w:sz w:val="24"/>
          <w:szCs w:val="24"/>
        </w:rPr>
        <w:t xml:space="preserve">Zara could see a great possibility in implementing e-commerce to buy products.  They should take advantage of the fact that net shopping for styles has and transmit clothing and for online commerce.  This could see a big boom for the brand. </w:t>
      </w:r>
    </w:p>
    <w:p w:rsidR="18826CC2" w:rsidP="183E5085" w:rsidRDefault="18826CC2" w14:paraId="5B92556B" w14:textId="02A2ADE5">
      <w:pPr>
        <w:spacing w:line="360" w:lineRule="auto"/>
        <w:jc w:val="both"/>
        <w:rPr>
          <w:rFonts w:ascii="Times New Roman" w:hAnsi="Times New Roman" w:eastAsia="Times New Roman" w:cs="Times New Roman"/>
          <w:color w:val="000000" w:themeColor="text1"/>
          <w:sz w:val="24"/>
          <w:szCs w:val="24"/>
        </w:rPr>
      </w:pPr>
      <w:r w:rsidRPr="183E5085" w:rsidR="18826CC2">
        <w:rPr>
          <w:rFonts w:ascii="Times New Roman" w:hAnsi="Times New Roman" w:eastAsia="Times New Roman" w:cs="Times New Roman"/>
          <w:b w:val="1"/>
          <w:bCs w:val="1"/>
          <w:color w:val="000000" w:themeColor="text1" w:themeTint="FF" w:themeShade="FF"/>
          <w:sz w:val="24"/>
          <w:szCs w:val="24"/>
          <w:u w:val="single"/>
        </w:rPr>
        <w:t>Threats</w:t>
      </w:r>
      <w:r w:rsidRPr="183E5085" w:rsidR="049CBF02">
        <w:rPr>
          <w:rFonts w:ascii="Times New Roman" w:hAnsi="Times New Roman" w:eastAsia="Times New Roman" w:cs="Times New Roman"/>
          <w:b w:val="1"/>
          <w:bCs w:val="1"/>
          <w:color w:val="000000" w:themeColor="text1" w:themeTint="FF" w:themeShade="FF"/>
          <w:sz w:val="24"/>
          <w:szCs w:val="24"/>
        </w:rPr>
        <w:t xml:space="preserve"> </w:t>
      </w:r>
      <w:r w:rsidRPr="183E5085" w:rsidR="049CBF02">
        <w:rPr>
          <w:rFonts w:ascii="Times New Roman" w:hAnsi="Times New Roman" w:eastAsia="Times New Roman" w:cs="Times New Roman"/>
          <w:color w:val="000000" w:themeColor="text1" w:themeTint="FF" w:themeShade="FF"/>
          <w:sz w:val="24"/>
          <w:szCs w:val="24"/>
          <w:u w:val="single"/>
        </w:rPr>
        <w:t>Strong Competitors</w:t>
      </w:r>
      <w:r w:rsidRPr="183E5085" w:rsidR="049CBF02">
        <w:rPr>
          <w:rFonts w:ascii="Times New Roman" w:hAnsi="Times New Roman" w:eastAsia="Times New Roman" w:cs="Times New Roman"/>
          <w:b w:val="1"/>
          <w:bCs w:val="1"/>
          <w:color w:val="000000" w:themeColor="text1" w:themeTint="FF" w:themeShade="FF"/>
          <w:sz w:val="24"/>
          <w:szCs w:val="24"/>
        </w:rPr>
        <w:t xml:space="preserve"> </w:t>
      </w:r>
      <w:r w:rsidRPr="183E5085" w:rsidR="049CBF02">
        <w:rPr>
          <w:rFonts w:ascii="Times New Roman" w:hAnsi="Times New Roman" w:eastAsia="Times New Roman" w:cs="Times New Roman"/>
          <w:color w:val="000000" w:themeColor="text1" w:themeTint="FF" w:themeShade="FF"/>
          <w:sz w:val="24"/>
          <w:szCs w:val="24"/>
        </w:rPr>
        <w:t xml:space="preserve">– </w:t>
      </w:r>
      <w:r w:rsidRPr="183E5085" w:rsidR="3F26956C">
        <w:rPr>
          <w:rFonts w:ascii="Times New Roman" w:hAnsi="Times New Roman" w:eastAsia="Times New Roman" w:cs="Times New Roman"/>
          <w:color w:val="000000" w:themeColor="text1" w:themeTint="FF" w:themeShade="FF"/>
          <w:sz w:val="24"/>
          <w:szCs w:val="24"/>
        </w:rPr>
        <w:t>Zara sees strong opposition from manufacturers of opposing peaks within the style enterprise.  This creates more stress on his income and marketing.  Regulation - The fashion company sees many guidelines in place.  From efforts to beauty and in many areas, the company must comply with legal guidelines.  Legal guidelines vary from market to market and from country to country.  When there are larger guidelines, there is a chance of reaching the logo, as there may be a constant danger of slipping one or two</w:t>
      </w:r>
      <w:r w:rsidRPr="183E5085" w:rsidR="4F3B19D1">
        <w:rPr>
          <w:rFonts w:ascii="Times New Roman" w:hAnsi="Times New Roman" w:eastAsia="Times New Roman" w:cs="Times New Roman"/>
          <w:color w:val="000000" w:themeColor="text1" w:themeTint="FF" w:themeShade="FF"/>
          <w:sz w:val="24"/>
          <w:szCs w:val="24"/>
        </w:rPr>
        <w:t xml:space="preserve"> </w:t>
      </w:r>
      <w:sdt>
        <w:sdtPr>
          <w:id w:val="671446350"/>
          <w:alias w:val="Citation"/>
          <w:tag w:val="{&quot;referencesIds&quot;:[&quot;doc:609163d58f088dd831ece89b&quot;],&quot;referencesOptions&quot;:{&quot;doc:609163d58f088dd831ece89b&quot;:{&quot;author&quot;:true,&quot;year&quot;:true,&quot;pageReplace&quot;:&quot;&quot;,&quot;prefix&quot;:&quot;&quot;,&quot;suffix&quot;:&quot;&quot;}},&quot;hasBrokenReferences&quot;:false,&quot;hasManualEdits&quot;:false,&quot;citationType&quot;:&quot;inline&quot;,&quot;id&quot;:671446350,&quot;citationText&quot;:&quot;&lt;span style=\&quot;font-family:Times New Roman;font-size:16px;color:#000000\&quot;&gt;(Johnson Gerry, Whittngton Richard et al. 2016)&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(Johnson Gerry, Whittngton Richard et al. 2016)</w:t>
          </w:r>
        </w:sdtContent>
      </w:sdt>
      <w:r w:rsidRPr="183E5085" w:rsidR="3552E148">
        <w:rPr>
          <w:rFonts w:ascii="Times New Roman" w:hAnsi="Times New Roman" w:eastAsia="Times New Roman" w:cs="Times New Roman"/>
          <w:color w:val="000000" w:themeColor="text1" w:themeTint="FF" w:themeShade="FF"/>
          <w:sz w:val="24"/>
          <w:szCs w:val="24"/>
        </w:rPr>
        <w:t>,</w:t>
      </w:r>
      <w:r w:rsidRPr="183E5085" w:rsidR="61DD8748">
        <w:rPr>
          <w:rFonts w:ascii="Times New Roman" w:hAnsi="Times New Roman" w:eastAsia="Times New Roman" w:cs="Times New Roman"/>
          <w:color w:val="000000" w:themeColor="text1" w:themeTint="FF" w:themeShade="FF"/>
          <w:sz w:val="24"/>
          <w:szCs w:val="24"/>
        </w:rPr>
        <w:t xml:space="preserve"> </w:t>
      </w:r>
      <w:sdt>
        <w:sdtPr>
          <w:id w:val="883669900"/>
          <w:alias w:val="Citation"/>
          <w:tag w:val="{&quot;referencesIds&quot;:[&quot;doc:609173b48f08c5b027c16bbd&quot;],&quot;referencesOptions&quot;:{&quot;doc:609173b48f08c5b027c16bbd&quot;:{&quot;author&quot;:true,&quot;year&quot;:true,&quot;pageReplace&quot;:&quot;&quot;,&quot;prefix&quot;:&quot;&quot;,&quot;suffix&quot;:&quot;&quot;}},&quot;hasBrokenReferences&quot;:false,&quot;hasManualEdits&quot;:false,&quot;citationType&quot;:&quot;inline&quot;,&quot;id&quot;:883669900,&quot;citationText&quot;:&quot;&lt;span style=\&quot;font-family:Times New Roman;font-size:16px;color:#000000\&quot;&gt;(Morrison 2016)&lt;/span&gt;&quot;}"/>
          <w:placeholder>
            <w:docPart w:val="DefaultPlaceholder_1081868574"/>
          </w:placeholder>
        </w:sdtPr>
        <w:sdtContent>
          <w:r w:rsidRPr="183E5085" w:rsidR="0189A568">
            <w:rPr>
              <w:rFonts w:ascii="Times New Roman" w:hAnsi="Times New Roman" w:eastAsia="Times New Roman" w:cs="Times New Roman"/>
              <w:color w:val="000000" w:themeColor="text1" w:themeTint="FF" w:themeShade="FF"/>
              <w:sz w:val="24"/>
              <w:szCs w:val="24"/>
            </w:rPr>
            <w:t>(Morrison 2016)</w:t>
          </w:r>
        </w:sdtContent>
      </w:sdt>
      <w:r w:rsidRPr="183E5085" w:rsidR="1FFDFEF6">
        <w:rPr>
          <w:rFonts w:ascii="Times New Roman" w:hAnsi="Times New Roman" w:eastAsia="Times New Roman" w:cs="Times New Roman"/>
          <w:color w:val="000000" w:themeColor="text1" w:themeTint="FF" w:themeShade="FF"/>
          <w:sz w:val="24"/>
          <w:szCs w:val="24"/>
        </w:rPr>
        <w:t>.</w:t>
      </w:r>
    </w:p>
    <w:p w:rsidR="63981A44" w:rsidP="183E5085" w:rsidRDefault="63981A44" w14:paraId="14891CDC" w14:textId="577C2CF1">
      <w:pPr>
        <w:spacing w:line="360" w:lineRule="auto"/>
        <w:jc w:val="both"/>
        <w:rPr>
          <w:rFonts w:ascii="Times New Roman" w:hAnsi="Times New Roman" w:eastAsia="Times New Roman" w:cs="Times New Roman"/>
          <w:color w:val="000000" w:themeColor="text1"/>
          <w:sz w:val="24"/>
          <w:szCs w:val="24"/>
        </w:rPr>
      </w:pPr>
    </w:p>
    <w:p w:rsidR="63981A44" w:rsidP="183E5085" w:rsidRDefault="63981A44" w14:paraId="72EFBEF0" w14:textId="2F1519DD">
      <w:pPr>
        <w:spacing w:line="360" w:lineRule="auto"/>
        <w:rPr>
          <w:rFonts w:ascii="Times New Roman" w:hAnsi="Times New Roman" w:eastAsia="Times New Roman" w:cs="Times New Roman"/>
          <w:color w:val="000000" w:themeColor="text1"/>
          <w:sz w:val="24"/>
          <w:szCs w:val="24"/>
        </w:rPr>
      </w:pPr>
    </w:p>
    <w:p w:rsidR="183E5085" w:rsidP="183E5085" w:rsidRDefault="183E5085" w14:paraId="2F14F8DD" w14:textId="7F2D5395">
      <w:pPr>
        <w:pStyle w:val="Normal"/>
        <w:spacing w:line="360" w:lineRule="auto"/>
        <w:rPr>
          <w:rFonts w:ascii="Times New Roman" w:hAnsi="Times New Roman" w:eastAsia="Times New Roman" w:cs="Times New Roman"/>
          <w:color w:val="000000" w:themeColor="text1" w:themeTint="FF" w:themeShade="FF"/>
          <w:sz w:val="24"/>
          <w:szCs w:val="24"/>
        </w:rPr>
      </w:pPr>
    </w:p>
    <w:p w:rsidR="183E5085" w:rsidP="183E5085" w:rsidRDefault="183E5085" w14:paraId="75743EB9" w14:textId="43669B31">
      <w:pPr>
        <w:pStyle w:val="Normal"/>
        <w:spacing w:line="360" w:lineRule="auto"/>
        <w:rPr>
          <w:rFonts w:ascii="Times New Roman" w:hAnsi="Times New Roman" w:eastAsia="Times New Roman" w:cs="Times New Roman"/>
          <w:color w:val="000000" w:themeColor="text1" w:themeTint="FF" w:themeShade="FF"/>
          <w:sz w:val="24"/>
          <w:szCs w:val="24"/>
        </w:rPr>
      </w:pPr>
    </w:p>
    <w:p w:rsidR="63981A44" w:rsidP="183E5085" w:rsidRDefault="63981A44" w14:paraId="2752753A" w14:textId="112665DA">
      <w:pPr>
        <w:spacing w:line="360" w:lineRule="auto"/>
        <w:rPr>
          <w:rFonts w:ascii="Times New Roman" w:hAnsi="Times New Roman" w:eastAsia="Times New Roman" w:cs="Times New Roman"/>
          <w:color w:val="000000" w:themeColor="text1"/>
          <w:sz w:val="24"/>
          <w:szCs w:val="24"/>
        </w:rPr>
      </w:pPr>
    </w:p>
    <w:p w:rsidR="0AD3FBD3" w:rsidP="183E5085" w:rsidRDefault="0AD3FBD3" w14:paraId="0D0A6E43" w14:textId="0EEE5CB4">
      <w:pPr>
        <w:spacing w:line="360" w:lineRule="auto"/>
        <w:rPr>
          <w:rFonts w:ascii="Times New Roman" w:hAnsi="Times New Roman" w:eastAsia="Times New Roman" w:cs="Times New Roman"/>
          <w:color w:val="000000" w:themeColor="text1"/>
          <w:sz w:val="24"/>
          <w:szCs w:val="24"/>
        </w:rPr>
      </w:pPr>
      <w:bookmarkStart w:name="_Toc71013433" w:id="6"/>
      <w:r w:rsidRPr="183E5085" w:rsidR="0AD3FBD3">
        <w:rPr>
          <w:rStyle w:val="Heading1Char"/>
          <w:rFonts w:ascii="Times New Roman" w:hAnsi="Times New Roman" w:eastAsia="Times New Roman" w:cs="Times New Roman"/>
          <w:sz w:val="24"/>
          <w:szCs w:val="24"/>
        </w:rPr>
        <w:t>Conclusion</w:t>
      </w:r>
      <w:bookmarkEnd w:id="6"/>
    </w:p>
    <w:p w:rsidR="5D4332D0" w:rsidP="183E5085" w:rsidRDefault="5D4332D0" w14:paraId="4E3481DD" w14:textId="5857DFB6">
      <w:pPr>
        <w:pStyle w:val="Normal"/>
        <w:spacing w:line="360" w:lineRule="auto"/>
        <w:rPr>
          <w:rFonts w:ascii="Times New Roman" w:hAnsi="Times New Roman" w:eastAsia="Times New Roman" w:cs="Times New Roman"/>
          <w:b w:val="0"/>
          <w:bCs w:val="0"/>
          <w:color w:val="auto" w:themeColor="text1"/>
          <w:sz w:val="24"/>
          <w:szCs w:val="24"/>
        </w:rPr>
      </w:pPr>
      <w:r w:rsidRPr="183E5085" w:rsidR="4B60DAA4">
        <w:rPr>
          <w:rFonts w:ascii="Times New Roman" w:hAnsi="Times New Roman" w:eastAsia="Times New Roman" w:cs="Times New Roman"/>
          <w:b w:val="0"/>
          <w:bCs w:val="0"/>
          <w:i w:val="0"/>
          <w:iCs w:val="0"/>
          <w:caps w:val="0"/>
          <w:smallCaps w:val="0"/>
          <w:noProof w:val="0"/>
          <w:color w:val="auto"/>
          <w:sz w:val="24"/>
          <w:szCs w:val="24"/>
          <w:lang w:val="en-US"/>
        </w:rPr>
        <w:t>The Zara evaluation mentioned in this article highlighted the most important strengths of the logo resulting from it being a short fashion logo, with a strong supply chain, specific models, investment in generation, products with an increase in sales prices.  its and better service and customer experience.  Zara's important weaknesses come from its low presence in single markets, a much lower popularity of marketing and a widespread collection.  The logo sees the opportunity to create funding within the ultra-contemporary generation for the customer experience, growing marketing and venturing into online commerce.  Zara sees a chance from its competitors, various regulations and an increase in raw materials</w:t>
      </w:r>
      <w:r w:rsidRPr="183E5085" w:rsidR="742E790E">
        <w:rPr>
          <w:rFonts w:ascii="Times New Roman" w:hAnsi="Times New Roman" w:eastAsia="Times New Roman" w:cs="Times New Roman"/>
          <w:b w:val="0"/>
          <w:bCs w:val="0"/>
          <w:i w:val="0"/>
          <w:iCs w:val="0"/>
          <w:caps w:val="0"/>
          <w:smallCaps w:val="0"/>
          <w:noProof w:val="0"/>
          <w:color w:val="auto"/>
          <w:sz w:val="24"/>
          <w:szCs w:val="24"/>
          <w:lang w:val="en-US"/>
        </w:rPr>
        <w:t>.</w:t>
      </w:r>
      <w:r>
        <w:br/>
      </w:r>
    </w:p>
    <w:p w:rsidR="4000F3E1" w:rsidP="63981A44" w:rsidRDefault="4000F3E1" w14:paraId="539B43A0" w14:textId="4672FE7F">
      <w:r>
        <w:br/>
      </w:r>
    </w:p>
    <w:p w:rsidR="61DD8748" w:rsidP="61DD8748" w:rsidRDefault="61DD8748" w14:paraId="681B3F9E" w14:textId="3987AB77"/>
    <w:p w:rsidR="61DD8748" w:rsidP="61DD8748" w:rsidRDefault="61DD8748" w14:paraId="094236C1" w14:textId="22304BE2"/>
    <w:p w:rsidR="61DD8748" w:rsidP="61DD8748" w:rsidRDefault="61DD8748" w14:paraId="5DFE0CF9" w14:textId="124B9ACC"/>
    <w:p w:rsidR="61DD8748" w:rsidP="61DD8748" w:rsidRDefault="61DD8748" w14:paraId="097A8EF8" w14:textId="50652C69"/>
    <w:p w:rsidR="61DD8748" w:rsidP="61DD8748" w:rsidRDefault="61DD8748" w14:paraId="32AE0369" w14:textId="1DA49697"/>
    <w:p w:rsidR="61DD8748" w:rsidP="61DD8748" w:rsidRDefault="61DD8748" w14:paraId="3A53F489" w14:textId="098EDDC5"/>
    <w:p w:rsidR="61DD8748" w:rsidP="61DD8748" w:rsidRDefault="61DD8748" w14:paraId="7CB06AF7" w14:textId="536022EF"/>
    <w:p w:rsidR="61DD8748" w:rsidP="61DD8748" w:rsidRDefault="61DD8748" w14:paraId="577AF233" w14:textId="1CD8010B"/>
    <w:p w:rsidR="61DD8748" w:rsidP="61DD8748" w:rsidRDefault="61DD8748" w14:paraId="6B45B2C1" w14:textId="6FB761D5"/>
    <w:p w:rsidR="61DD8748" w:rsidP="61DD8748" w:rsidRDefault="61DD8748" w14:paraId="1912FA0A" w14:textId="373AD062"/>
    <w:p w:rsidR="61DD8748" w:rsidP="61DD8748" w:rsidRDefault="61DD8748" w14:paraId="0F29E889" w14:textId="7FC91636"/>
    <w:p w:rsidR="61DD8748" w:rsidP="61DD8748" w:rsidRDefault="61DD8748" w14:paraId="636C9EB3" w14:textId="6945376D"/>
    <w:p w:rsidR="61DD8748" w:rsidP="61DD8748" w:rsidRDefault="61DD8748" w14:paraId="1FF7B59A" w14:textId="21CF310F"/>
    <w:p w:rsidR="61DD8748" w:rsidP="61DD8748" w:rsidRDefault="61DD8748" w14:paraId="46383010" w14:textId="27A3EF52"/>
    <w:p w:rsidR="61DD8748" w:rsidP="61DD8748" w:rsidRDefault="61DD8748" w14:paraId="6DDBC0FB" w14:textId="5EFF6F58"/>
    <w:p w:rsidR="61DD8748" w:rsidP="61DD8748" w:rsidRDefault="61DD8748" w14:paraId="671EA359" w14:textId="54B647D4"/>
    <w:p w:rsidR="61DD8748" w:rsidP="61DD8748" w:rsidRDefault="61DD8748" w14:paraId="13970199" w14:textId="34B09AF2"/>
    <w:p w:rsidR="61DD8748" w:rsidP="61DD8748" w:rsidRDefault="61DD8748" w14:paraId="053F3C43" w14:textId="3DA2EEB7"/>
    <w:p w:rsidR="61DD8748" w:rsidP="61DD8748" w:rsidRDefault="61DD8748" w14:paraId="5F2215F7" w14:textId="144F20BE"/>
    <w:p w:rsidR="183E5085" w:rsidP="183E5085" w:rsidRDefault="183E5085" w14:paraId="52683028" w14:textId="18ED8D7C">
      <w:pPr>
        <w:pStyle w:val="Normal"/>
      </w:pPr>
    </w:p>
    <w:p w:rsidR="183E5085" w:rsidP="183E5085" w:rsidRDefault="183E5085" w14:paraId="17B45475" w14:textId="4F357DD8">
      <w:pPr>
        <w:pStyle w:val="Normal"/>
      </w:pPr>
    </w:p>
    <w:p w:rsidR="183E5085" w:rsidP="183E5085" w:rsidRDefault="183E5085" w14:paraId="3487C4C7" w14:textId="42C12F7C">
      <w:pPr>
        <w:pStyle w:val="Normal"/>
      </w:pPr>
    </w:p>
    <w:p w:rsidR="63981A44" w:rsidP="61DD8748" w:rsidRDefault="4DFB7F6E" w14:paraId="28D46340" w14:textId="0A2C3FDD">
      <w:pPr>
        <w:pStyle w:val="Heading1"/>
        <w:rPr>
          <w:rFonts w:ascii="Calibri Light" w:hAnsi="Calibri Light" w:eastAsia="MS Gothic" w:cs="Times New Roman"/>
        </w:rPr>
      </w:pPr>
      <w:bookmarkStart w:name="_Toc71013434" w:id="7"/>
      <w:r>
        <w:lastRenderedPageBreak/>
        <w:t>Reference list</w:t>
      </w:r>
      <w:bookmarkEnd w:id="7"/>
      <w:r w:rsidR="61DD8748">
        <w:t xml:space="preserve"> </w:t>
      </w:r>
    </w:p>
    <w:p w:rsidR="61DD8748" w:rsidP="61DD8748" w:rsidRDefault="003217D7" w14:paraId="618A2282" w14:textId="2BE0B91D">
      <w:pPr>
        <w:spacing w:line="360" w:lineRule="auto"/>
      </w:pPr>
      <w:r w:rsidRPr="183E5085" w:rsidR="61DD8748">
        <w:rPr>
          <w:rFonts w:ascii="Times New Roman" w:hAnsi="Times New Roman" w:eastAsia="Times New Roman" w:cs="Times New Roman"/>
          <w:color w:val="000000" w:themeColor="text1" w:themeTint="FF" w:themeShade="FF"/>
          <w:sz w:val="24"/>
          <w:szCs w:val="24"/>
        </w:rPr>
        <w:t xml:space="preserve">  </w:t>
      </w:r>
      <w:r>
        <w:br/>
      </w:r>
    </w:p>
    <w:sdt>
      <w:sdtPr>
        <w:id w:val="1730030952"/>
        <w:tag w:val="rw.biblio"/>
        <w:placeholder>
          <w:docPart w:val="DefaultPlaceholder_1081868574"/>
        </w:placeholder>
      </w:sdtPr>
      <w:sdtContent>
        <w:p w:rsidR="735D5EE4" w:rsidP="183E5085" w:rsidRDefault="735D5EE4" w14:paraId="729309DC" w14:textId="61C0CF6C">
          <w:pPr>
            <w:pStyle w:val="Normal"/>
            <w:rPr>
              <w:rFonts w:ascii="Times New Roman" w:hAnsi="Times New Roman" w:eastAsia="Times New Roman" w:cs="Times New Roman"/>
              <w:sz w:val="28"/>
              <w:szCs w:val="28"/>
            </w:rPr>
          </w:pPr>
          <w:r w:rsidRPr="183E5085" w:rsidR="735D5EE4">
            <w:rPr>
              <w:rFonts w:ascii="Times New Roman" w:hAnsi="Times New Roman" w:eastAsia="Times New Roman" w:cs="Times New Roman"/>
              <w:noProof w:val="0"/>
              <w:sz w:val="28"/>
              <w:szCs w:val="28"/>
              <w:lang w:val="en-US"/>
            </w:rPr>
            <w:t>Anonymous2020. Annual reports.</w:t>
          </w:r>
        </w:p>
        <w:p w:rsidR="735D5EE4" w:rsidRDefault="735D5EE4" w14:paraId="6F5C7571" w14:textId="252EB059">
          <w:r w:rsidRPr="183E5085" w:rsidR="735D5EE4">
            <w:rPr>
              <w:rFonts w:ascii="Times New Roman" w:hAnsi="Times New Roman" w:eastAsia="Times New Roman" w:cs="Times New Roman"/>
              <w:i w:val="1"/>
              <w:iCs w:val="1"/>
              <w:noProof w:val="0"/>
              <w:sz w:val="28"/>
              <w:szCs w:val="28"/>
              <w:lang w:val="en-US"/>
            </w:rPr>
            <w:t xml:space="preserve">The Business Environment. </w:t>
          </w:r>
          <w:r w:rsidRPr="183E5085" w:rsidR="735D5EE4">
            <w:rPr>
              <w:rFonts w:ascii="Times New Roman" w:hAnsi="Times New Roman" w:eastAsia="Times New Roman" w:cs="Times New Roman"/>
              <w:noProof w:val="0"/>
              <w:sz w:val="28"/>
              <w:szCs w:val="28"/>
              <w:lang w:val="en-US"/>
            </w:rPr>
            <w:t>2012. 6 ed. International Edition: McGraw-Hill.</w:t>
          </w:r>
        </w:p>
        <w:p w:rsidR="735D5EE4" w:rsidRDefault="735D5EE4" w14:paraId="20BF4E29" w14:textId="2177C2E5">
          <w:r w:rsidRPr="183E5085" w:rsidR="735D5EE4">
            <w:rPr>
              <w:rFonts w:ascii="Times New Roman" w:hAnsi="Times New Roman" w:eastAsia="Times New Roman" w:cs="Times New Roman"/>
              <w:noProof w:val="0"/>
              <w:sz w:val="28"/>
              <w:szCs w:val="28"/>
              <w:lang w:val="en-US"/>
            </w:rPr>
            <w:t xml:space="preserve">JOHNSON GERRY, WHITTNGTON RICHARD, SCHOLES KEVAN, ANGWIN DUNCAN and REGNER PATRICK, 2016. </w:t>
          </w:r>
          <w:r w:rsidRPr="183E5085" w:rsidR="735D5EE4">
            <w:rPr>
              <w:rFonts w:ascii="Times New Roman" w:hAnsi="Times New Roman" w:eastAsia="Times New Roman" w:cs="Times New Roman"/>
              <w:i w:val="1"/>
              <w:iCs w:val="1"/>
              <w:noProof w:val="0"/>
              <w:sz w:val="28"/>
              <w:szCs w:val="28"/>
              <w:lang w:val="en-US"/>
            </w:rPr>
            <w:t xml:space="preserve">Exploring Strategy: text and cases. </w:t>
          </w:r>
          <w:r w:rsidRPr="183E5085" w:rsidR="735D5EE4">
            <w:rPr>
              <w:rFonts w:ascii="Times New Roman" w:hAnsi="Times New Roman" w:eastAsia="Times New Roman" w:cs="Times New Roman"/>
              <w:noProof w:val="0"/>
              <w:sz w:val="28"/>
              <w:szCs w:val="28"/>
              <w:lang w:val="en-US"/>
            </w:rPr>
            <w:t>11 ed. Harlow: Pearson Education Limited.</w:t>
          </w:r>
        </w:p>
        <w:p w:rsidR="735D5EE4" w:rsidRDefault="735D5EE4" w14:paraId="1079ADAA" w14:textId="49CFBD5C">
          <w:r w:rsidRPr="183E5085" w:rsidR="735D5EE4">
            <w:rPr>
              <w:rFonts w:ascii="Times New Roman" w:hAnsi="Times New Roman" w:eastAsia="Times New Roman" w:cs="Times New Roman"/>
              <w:noProof w:val="0"/>
              <w:sz w:val="28"/>
              <w:szCs w:val="28"/>
              <w:lang w:val="en-US"/>
            </w:rPr>
            <w:t xml:space="preserve">MORRISON, J., 2016. </w:t>
          </w:r>
          <w:proofErr w:type="gramStart"/>
          <w:r w:rsidRPr="183E5085" w:rsidR="735D5EE4">
            <w:rPr>
              <w:rFonts w:ascii="Times New Roman" w:hAnsi="Times New Roman" w:eastAsia="Times New Roman" w:cs="Times New Roman"/>
              <w:i w:val="1"/>
              <w:iCs w:val="1"/>
              <w:noProof w:val="0"/>
              <w:sz w:val="28"/>
              <w:szCs w:val="28"/>
              <w:lang w:val="en-US"/>
            </w:rPr>
            <w:t>The Global</w:t>
          </w:r>
          <w:proofErr w:type="gramEnd"/>
          <w:r w:rsidRPr="183E5085" w:rsidR="735D5EE4">
            <w:rPr>
              <w:rFonts w:ascii="Times New Roman" w:hAnsi="Times New Roman" w:eastAsia="Times New Roman" w:cs="Times New Roman"/>
              <w:i w:val="1"/>
              <w:iCs w:val="1"/>
              <w:noProof w:val="0"/>
              <w:sz w:val="28"/>
              <w:szCs w:val="28"/>
              <w:lang w:val="en-US"/>
            </w:rPr>
            <w:t xml:space="preserve"> Business Environment Challenges and Responsibilities. </w:t>
          </w:r>
          <w:r w:rsidRPr="183E5085" w:rsidR="735D5EE4">
            <w:rPr>
              <w:rFonts w:ascii="Times New Roman" w:hAnsi="Times New Roman" w:eastAsia="Times New Roman" w:cs="Times New Roman"/>
              <w:noProof w:val="0"/>
              <w:sz w:val="28"/>
              <w:szCs w:val="28"/>
              <w:lang w:val="en-US"/>
            </w:rPr>
            <w:t>4 ed. Palgrave.</w:t>
          </w:r>
        </w:p>
        <w:p w:rsidR="735D5EE4" w:rsidRDefault="735D5EE4" w14:paraId="2E78053E" w14:textId="706AF900">
          <w:r w:rsidRPr="183E5085" w:rsidR="735D5EE4">
            <w:rPr>
              <w:rFonts w:ascii="Times New Roman" w:hAnsi="Times New Roman" w:eastAsia="Times New Roman" w:cs="Times New Roman"/>
              <w:noProof w:val="0"/>
              <w:sz w:val="28"/>
              <w:szCs w:val="28"/>
              <w:lang w:val="en-US"/>
            </w:rPr>
            <w:t xml:space="preserve">WORTHINGTON IAN and BRITTON CHRIS, 2006. </w:t>
          </w:r>
          <w:r w:rsidRPr="183E5085" w:rsidR="735D5EE4">
            <w:rPr>
              <w:rFonts w:ascii="Times New Roman" w:hAnsi="Times New Roman" w:eastAsia="Times New Roman" w:cs="Times New Roman"/>
              <w:i w:val="1"/>
              <w:iCs w:val="1"/>
              <w:noProof w:val="0"/>
              <w:sz w:val="28"/>
              <w:szCs w:val="28"/>
              <w:lang w:val="en-US"/>
            </w:rPr>
            <w:t xml:space="preserve">The business environment. </w:t>
          </w:r>
          <w:r w:rsidRPr="183E5085" w:rsidR="735D5EE4">
            <w:rPr>
              <w:rFonts w:ascii="Times New Roman" w:hAnsi="Times New Roman" w:eastAsia="Times New Roman" w:cs="Times New Roman"/>
              <w:noProof w:val="0"/>
              <w:sz w:val="28"/>
              <w:szCs w:val="28"/>
              <w:lang w:val="en-US"/>
            </w:rPr>
            <w:t>5 ed. Harlow: Pearson Education Limited.</w:t>
          </w:r>
        </w:p>
        <w:p w:rsidR="183E5085" w:rsidP="183E5085" w:rsidRDefault="183E5085" w14:paraId="451B955E">
          <w:pPr>
            <w:pStyle w:val="Normal"/>
            <w:spacing w:line="360" w:lineRule="auto"/>
            <w:rPr>
              <w:rFonts w:ascii="Times New Roman" w:hAnsi="Times New Roman" w:eastAsia="Times New Roman" w:cs="Times New Roman"/>
              <w:sz w:val="28"/>
              <w:szCs w:val="28"/>
            </w:rPr>
          </w:pPr>
        </w:p>
      </w:sdtContent>
    </w:sdt>
    <w:sectPr w:rsidR="61DD874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no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390D47"/>
    <w:multiLevelType w:val="hybridMultilevel"/>
    <w:tmpl w:val="FFFFFFFF"/>
    <w:lvl w:ilvl="0" w:tplc="F9FC03A8">
      <w:start w:val="1"/>
      <w:numFmt w:val="decimal"/>
      <w:lvlText w:val="%1."/>
      <w:lvlJc w:val="left"/>
      <w:pPr>
        <w:ind w:left="720" w:hanging="360"/>
      </w:pPr>
    </w:lvl>
    <w:lvl w:ilvl="1" w:tplc="98BE1850">
      <w:start w:val="1"/>
      <w:numFmt w:val="lowerLetter"/>
      <w:lvlText w:val="%2."/>
      <w:lvlJc w:val="left"/>
      <w:pPr>
        <w:ind w:left="1440" w:hanging="360"/>
      </w:pPr>
    </w:lvl>
    <w:lvl w:ilvl="2" w:tplc="15DE6882">
      <w:start w:val="1"/>
      <w:numFmt w:val="lowerRoman"/>
      <w:lvlText w:val="%3."/>
      <w:lvlJc w:val="right"/>
      <w:pPr>
        <w:ind w:left="2160" w:hanging="180"/>
      </w:pPr>
    </w:lvl>
    <w:lvl w:ilvl="3" w:tplc="9D704C90">
      <w:start w:val="1"/>
      <w:numFmt w:val="decimal"/>
      <w:lvlText w:val="%4."/>
      <w:lvlJc w:val="left"/>
      <w:pPr>
        <w:ind w:left="2880" w:hanging="360"/>
      </w:pPr>
    </w:lvl>
    <w:lvl w:ilvl="4" w:tplc="BDE479CC">
      <w:start w:val="1"/>
      <w:numFmt w:val="lowerLetter"/>
      <w:lvlText w:val="%5."/>
      <w:lvlJc w:val="left"/>
      <w:pPr>
        <w:ind w:left="3600" w:hanging="360"/>
      </w:pPr>
    </w:lvl>
    <w:lvl w:ilvl="5" w:tplc="E3B2DDB8">
      <w:start w:val="1"/>
      <w:numFmt w:val="lowerRoman"/>
      <w:lvlText w:val="%6."/>
      <w:lvlJc w:val="right"/>
      <w:pPr>
        <w:ind w:left="4320" w:hanging="180"/>
      </w:pPr>
    </w:lvl>
    <w:lvl w:ilvl="6" w:tplc="8648092E">
      <w:start w:val="1"/>
      <w:numFmt w:val="decimal"/>
      <w:lvlText w:val="%7."/>
      <w:lvlJc w:val="left"/>
      <w:pPr>
        <w:ind w:left="5040" w:hanging="360"/>
      </w:pPr>
    </w:lvl>
    <w:lvl w:ilvl="7" w:tplc="87D2F902">
      <w:start w:val="1"/>
      <w:numFmt w:val="lowerLetter"/>
      <w:lvlText w:val="%8."/>
      <w:lvlJc w:val="left"/>
      <w:pPr>
        <w:ind w:left="5760" w:hanging="360"/>
      </w:pPr>
    </w:lvl>
    <w:lvl w:ilvl="8" w:tplc="568CA4D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9758FD"/>
    <w:rsid w:val="001A5346"/>
    <w:rsid w:val="00315E30"/>
    <w:rsid w:val="003217D7"/>
    <w:rsid w:val="00516E66"/>
    <w:rsid w:val="005D92AA"/>
    <w:rsid w:val="00D612E0"/>
    <w:rsid w:val="00DC1193"/>
    <w:rsid w:val="0189A568"/>
    <w:rsid w:val="01A9CBCF"/>
    <w:rsid w:val="01D4EB4B"/>
    <w:rsid w:val="02140621"/>
    <w:rsid w:val="02774CC9"/>
    <w:rsid w:val="02861C13"/>
    <w:rsid w:val="0289FF29"/>
    <w:rsid w:val="02903B7E"/>
    <w:rsid w:val="02906778"/>
    <w:rsid w:val="02F2351B"/>
    <w:rsid w:val="036E7ED0"/>
    <w:rsid w:val="0386A06C"/>
    <w:rsid w:val="03E64B90"/>
    <w:rsid w:val="03FB5482"/>
    <w:rsid w:val="0405F1D4"/>
    <w:rsid w:val="040BF7D2"/>
    <w:rsid w:val="0471B49E"/>
    <w:rsid w:val="0493093D"/>
    <w:rsid w:val="049CBF02"/>
    <w:rsid w:val="04CD3474"/>
    <w:rsid w:val="04CD765B"/>
    <w:rsid w:val="0520F124"/>
    <w:rsid w:val="05226DDC"/>
    <w:rsid w:val="053EC86F"/>
    <w:rsid w:val="05C80D76"/>
    <w:rsid w:val="05ED8B86"/>
    <w:rsid w:val="061A0CE1"/>
    <w:rsid w:val="0639CE3C"/>
    <w:rsid w:val="067AE1BC"/>
    <w:rsid w:val="069DB828"/>
    <w:rsid w:val="078345EC"/>
    <w:rsid w:val="07E96107"/>
    <w:rsid w:val="07F45876"/>
    <w:rsid w:val="07F62F33"/>
    <w:rsid w:val="08150340"/>
    <w:rsid w:val="083A1E0E"/>
    <w:rsid w:val="086C34F6"/>
    <w:rsid w:val="0875A132"/>
    <w:rsid w:val="08A0484A"/>
    <w:rsid w:val="08FF7D02"/>
    <w:rsid w:val="09176500"/>
    <w:rsid w:val="09453706"/>
    <w:rsid w:val="09A9E433"/>
    <w:rsid w:val="09CA1EE2"/>
    <w:rsid w:val="09FA589A"/>
    <w:rsid w:val="09FD8A60"/>
    <w:rsid w:val="0A306D7A"/>
    <w:rsid w:val="0A4D6D2B"/>
    <w:rsid w:val="0A9617CC"/>
    <w:rsid w:val="0AA859C9"/>
    <w:rsid w:val="0AD3FBD3"/>
    <w:rsid w:val="0AD5F971"/>
    <w:rsid w:val="0AEB64B0"/>
    <w:rsid w:val="0B73CEC9"/>
    <w:rsid w:val="0BA3031C"/>
    <w:rsid w:val="0C4C1165"/>
    <w:rsid w:val="0C7811FB"/>
    <w:rsid w:val="0CA55242"/>
    <w:rsid w:val="0CC311C1"/>
    <w:rsid w:val="0D78ECA6"/>
    <w:rsid w:val="0DC39EFC"/>
    <w:rsid w:val="0DC5348B"/>
    <w:rsid w:val="0DD5EF24"/>
    <w:rsid w:val="0E29F2BE"/>
    <w:rsid w:val="0EA2FAFD"/>
    <w:rsid w:val="0EB513F3"/>
    <w:rsid w:val="0EC09D62"/>
    <w:rsid w:val="0ECCC550"/>
    <w:rsid w:val="0F126C79"/>
    <w:rsid w:val="0F1E87E4"/>
    <w:rsid w:val="0F32D627"/>
    <w:rsid w:val="0F79AFBD"/>
    <w:rsid w:val="0F8E0A2B"/>
    <w:rsid w:val="0FC77A26"/>
    <w:rsid w:val="0FD0D942"/>
    <w:rsid w:val="108A8DA4"/>
    <w:rsid w:val="10A5FEEB"/>
    <w:rsid w:val="10AA9F96"/>
    <w:rsid w:val="10CCDE56"/>
    <w:rsid w:val="10D4CFF9"/>
    <w:rsid w:val="10FF8D0E"/>
    <w:rsid w:val="114186F0"/>
    <w:rsid w:val="114FD54D"/>
    <w:rsid w:val="1156446C"/>
    <w:rsid w:val="1161D3A1"/>
    <w:rsid w:val="11F8D188"/>
    <w:rsid w:val="12403E41"/>
    <w:rsid w:val="129AC315"/>
    <w:rsid w:val="13162B35"/>
    <w:rsid w:val="131AF35D"/>
    <w:rsid w:val="131B3B24"/>
    <w:rsid w:val="13490A05"/>
    <w:rsid w:val="1373FF56"/>
    <w:rsid w:val="13FCB332"/>
    <w:rsid w:val="142A85B3"/>
    <w:rsid w:val="145DADBF"/>
    <w:rsid w:val="146DC1CD"/>
    <w:rsid w:val="14A3DA2B"/>
    <w:rsid w:val="14B55E11"/>
    <w:rsid w:val="14BE6A68"/>
    <w:rsid w:val="1501665F"/>
    <w:rsid w:val="158C2045"/>
    <w:rsid w:val="15A3E8A3"/>
    <w:rsid w:val="15F009E6"/>
    <w:rsid w:val="1633FFFA"/>
    <w:rsid w:val="164CE9F3"/>
    <w:rsid w:val="1677A2F3"/>
    <w:rsid w:val="16CC10F2"/>
    <w:rsid w:val="176B0EFA"/>
    <w:rsid w:val="17A5F22C"/>
    <w:rsid w:val="17F28A49"/>
    <w:rsid w:val="17F4CA88"/>
    <w:rsid w:val="183E5085"/>
    <w:rsid w:val="18781FEE"/>
    <w:rsid w:val="18826CC2"/>
    <w:rsid w:val="18E6303A"/>
    <w:rsid w:val="191354FA"/>
    <w:rsid w:val="1929A37D"/>
    <w:rsid w:val="19338A69"/>
    <w:rsid w:val="1936ED41"/>
    <w:rsid w:val="19C8A5CF"/>
    <w:rsid w:val="19CA3FC9"/>
    <w:rsid w:val="1A8F1825"/>
    <w:rsid w:val="1AE3FE55"/>
    <w:rsid w:val="1B12B276"/>
    <w:rsid w:val="1B17A025"/>
    <w:rsid w:val="1B7FCC48"/>
    <w:rsid w:val="1BAC0F5C"/>
    <w:rsid w:val="1C96F165"/>
    <w:rsid w:val="1CABC581"/>
    <w:rsid w:val="1CBE58CD"/>
    <w:rsid w:val="1CC879C8"/>
    <w:rsid w:val="1CC9C5CE"/>
    <w:rsid w:val="1CEA0296"/>
    <w:rsid w:val="1CFB3F2C"/>
    <w:rsid w:val="1D4672C5"/>
    <w:rsid w:val="1DAD836D"/>
    <w:rsid w:val="1DB58C5E"/>
    <w:rsid w:val="1E01FF90"/>
    <w:rsid w:val="1EAE0660"/>
    <w:rsid w:val="1EAFDC1C"/>
    <w:rsid w:val="1EFB533D"/>
    <w:rsid w:val="1FB5D2D9"/>
    <w:rsid w:val="1FFCF65C"/>
    <w:rsid w:val="1FFDFEF6"/>
    <w:rsid w:val="20050240"/>
    <w:rsid w:val="2092700C"/>
    <w:rsid w:val="20A333D2"/>
    <w:rsid w:val="20CBAAB7"/>
    <w:rsid w:val="20E02134"/>
    <w:rsid w:val="20FA149D"/>
    <w:rsid w:val="216C6836"/>
    <w:rsid w:val="21AA3511"/>
    <w:rsid w:val="21D2E999"/>
    <w:rsid w:val="220432CF"/>
    <w:rsid w:val="2205D9D7"/>
    <w:rsid w:val="220FCC4E"/>
    <w:rsid w:val="22238557"/>
    <w:rsid w:val="222B44DD"/>
    <w:rsid w:val="223ED25D"/>
    <w:rsid w:val="22561826"/>
    <w:rsid w:val="22681E8B"/>
    <w:rsid w:val="227E5CC7"/>
    <w:rsid w:val="227E7804"/>
    <w:rsid w:val="22D9A6CC"/>
    <w:rsid w:val="22F803FB"/>
    <w:rsid w:val="23B65D73"/>
    <w:rsid w:val="23CF85D0"/>
    <w:rsid w:val="23D2D5DE"/>
    <w:rsid w:val="23FFE7E9"/>
    <w:rsid w:val="2454740A"/>
    <w:rsid w:val="24716A3D"/>
    <w:rsid w:val="24939193"/>
    <w:rsid w:val="24BE826B"/>
    <w:rsid w:val="24E20E55"/>
    <w:rsid w:val="24FC1C3D"/>
    <w:rsid w:val="25128363"/>
    <w:rsid w:val="253259EC"/>
    <w:rsid w:val="2542B965"/>
    <w:rsid w:val="2542D76E"/>
    <w:rsid w:val="256B5631"/>
    <w:rsid w:val="25A50F6F"/>
    <w:rsid w:val="25BB94F1"/>
    <w:rsid w:val="264D45F0"/>
    <w:rsid w:val="26628599"/>
    <w:rsid w:val="269BCC9B"/>
    <w:rsid w:val="26AC7984"/>
    <w:rsid w:val="271B0CE6"/>
    <w:rsid w:val="274473BD"/>
    <w:rsid w:val="27BA8DFB"/>
    <w:rsid w:val="27D8C949"/>
    <w:rsid w:val="27D9B0A7"/>
    <w:rsid w:val="283571ED"/>
    <w:rsid w:val="28868183"/>
    <w:rsid w:val="291D34DE"/>
    <w:rsid w:val="292BA5A9"/>
    <w:rsid w:val="29306A2B"/>
    <w:rsid w:val="2963ECF7"/>
    <w:rsid w:val="299827D7"/>
    <w:rsid w:val="29BDD548"/>
    <w:rsid w:val="29CFBCAE"/>
    <w:rsid w:val="2A30BBE5"/>
    <w:rsid w:val="2A3ED1EC"/>
    <w:rsid w:val="2AD73BF0"/>
    <w:rsid w:val="2B11BEC9"/>
    <w:rsid w:val="2BAA1D13"/>
    <w:rsid w:val="2BAD279B"/>
    <w:rsid w:val="2BAEB676"/>
    <w:rsid w:val="2BD0266F"/>
    <w:rsid w:val="2C044A49"/>
    <w:rsid w:val="2C352246"/>
    <w:rsid w:val="2CF1C84B"/>
    <w:rsid w:val="2CFA4785"/>
    <w:rsid w:val="2D411EDE"/>
    <w:rsid w:val="2D9DC440"/>
    <w:rsid w:val="2E038FDB"/>
    <w:rsid w:val="2E31C2E1"/>
    <w:rsid w:val="2E4FAD97"/>
    <w:rsid w:val="2E897DA6"/>
    <w:rsid w:val="2EADB9BC"/>
    <w:rsid w:val="2ECDA62F"/>
    <w:rsid w:val="2EDD3EFC"/>
    <w:rsid w:val="2F17E3EC"/>
    <w:rsid w:val="2F2A0720"/>
    <w:rsid w:val="2F836735"/>
    <w:rsid w:val="2FB86118"/>
    <w:rsid w:val="3009938E"/>
    <w:rsid w:val="306465D9"/>
    <w:rsid w:val="30B962D3"/>
    <w:rsid w:val="3116454B"/>
    <w:rsid w:val="31341C96"/>
    <w:rsid w:val="31350A37"/>
    <w:rsid w:val="3194DB08"/>
    <w:rsid w:val="319758FD"/>
    <w:rsid w:val="32181DA1"/>
    <w:rsid w:val="32285544"/>
    <w:rsid w:val="32A8E1F7"/>
    <w:rsid w:val="32B22390"/>
    <w:rsid w:val="32B73A54"/>
    <w:rsid w:val="32BDCEF4"/>
    <w:rsid w:val="337CBEF2"/>
    <w:rsid w:val="33889200"/>
    <w:rsid w:val="342E4F25"/>
    <w:rsid w:val="34D81A7C"/>
    <w:rsid w:val="34FFE723"/>
    <w:rsid w:val="350B8B4D"/>
    <w:rsid w:val="35180116"/>
    <w:rsid w:val="351A0B00"/>
    <w:rsid w:val="352A8209"/>
    <w:rsid w:val="3552E148"/>
    <w:rsid w:val="35BB5C36"/>
    <w:rsid w:val="35CE8255"/>
    <w:rsid w:val="35FD9690"/>
    <w:rsid w:val="3609E2F7"/>
    <w:rsid w:val="363CCEEA"/>
    <w:rsid w:val="36C7D59F"/>
    <w:rsid w:val="37ADA5B3"/>
    <w:rsid w:val="37B9F8B7"/>
    <w:rsid w:val="380663B4"/>
    <w:rsid w:val="380F32E8"/>
    <w:rsid w:val="382195BB"/>
    <w:rsid w:val="3834C0A2"/>
    <w:rsid w:val="383787E5"/>
    <w:rsid w:val="38CC5707"/>
    <w:rsid w:val="38D7B1B5"/>
    <w:rsid w:val="38F86E71"/>
    <w:rsid w:val="391A7409"/>
    <w:rsid w:val="3962F28C"/>
    <w:rsid w:val="3986AD79"/>
    <w:rsid w:val="39B8F323"/>
    <w:rsid w:val="3A62B829"/>
    <w:rsid w:val="3A8C3B2E"/>
    <w:rsid w:val="3B7DA85B"/>
    <w:rsid w:val="3B870473"/>
    <w:rsid w:val="3BA219D7"/>
    <w:rsid w:val="3BBFA0DF"/>
    <w:rsid w:val="3BC2C864"/>
    <w:rsid w:val="3C27A97C"/>
    <w:rsid w:val="3C500DA3"/>
    <w:rsid w:val="3C521B46"/>
    <w:rsid w:val="3C65FC92"/>
    <w:rsid w:val="3C7D91B0"/>
    <w:rsid w:val="3CEC73D6"/>
    <w:rsid w:val="3D0A2557"/>
    <w:rsid w:val="3D1AA480"/>
    <w:rsid w:val="3D6E01B1"/>
    <w:rsid w:val="3D7E8393"/>
    <w:rsid w:val="3DF66FAA"/>
    <w:rsid w:val="3E29B14C"/>
    <w:rsid w:val="3E9B8F92"/>
    <w:rsid w:val="3F26956C"/>
    <w:rsid w:val="3F26D75F"/>
    <w:rsid w:val="3F2CCBAC"/>
    <w:rsid w:val="3F398A22"/>
    <w:rsid w:val="3F53F187"/>
    <w:rsid w:val="3FD11038"/>
    <w:rsid w:val="3FD27C35"/>
    <w:rsid w:val="3FE502A2"/>
    <w:rsid w:val="3FEBA492"/>
    <w:rsid w:val="3FFFD6C6"/>
    <w:rsid w:val="4000F3E1"/>
    <w:rsid w:val="40359F2D"/>
    <w:rsid w:val="404DECAB"/>
    <w:rsid w:val="40568735"/>
    <w:rsid w:val="407142D6"/>
    <w:rsid w:val="409444AD"/>
    <w:rsid w:val="416CE099"/>
    <w:rsid w:val="41BA07F7"/>
    <w:rsid w:val="4233D367"/>
    <w:rsid w:val="427725AC"/>
    <w:rsid w:val="42BE521E"/>
    <w:rsid w:val="42C7860A"/>
    <w:rsid w:val="4302B8BD"/>
    <w:rsid w:val="4308B0FA"/>
    <w:rsid w:val="430F760B"/>
    <w:rsid w:val="432157AE"/>
    <w:rsid w:val="4355D858"/>
    <w:rsid w:val="43BA4116"/>
    <w:rsid w:val="43BC3248"/>
    <w:rsid w:val="442D991C"/>
    <w:rsid w:val="445A2204"/>
    <w:rsid w:val="449278BD"/>
    <w:rsid w:val="44BD280F"/>
    <w:rsid w:val="44CDF983"/>
    <w:rsid w:val="44F2D67C"/>
    <w:rsid w:val="459CB617"/>
    <w:rsid w:val="459FB3FA"/>
    <w:rsid w:val="45F5F265"/>
    <w:rsid w:val="45F8C023"/>
    <w:rsid w:val="4617772B"/>
    <w:rsid w:val="464870BC"/>
    <w:rsid w:val="467A2DBF"/>
    <w:rsid w:val="468EA18F"/>
    <w:rsid w:val="47090AF2"/>
    <w:rsid w:val="472C6FC8"/>
    <w:rsid w:val="4787D309"/>
    <w:rsid w:val="4791E9A5"/>
    <w:rsid w:val="47929B37"/>
    <w:rsid w:val="47A2D6FE"/>
    <w:rsid w:val="47F79BFB"/>
    <w:rsid w:val="48FD8BCC"/>
    <w:rsid w:val="4903BCD3"/>
    <w:rsid w:val="496546D5"/>
    <w:rsid w:val="497428E4"/>
    <w:rsid w:val="49952C66"/>
    <w:rsid w:val="49F3E4B5"/>
    <w:rsid w:val="4A00A25B"/>
    <w:rsid w:val="4A63DEF3"/>
    <w:rsid w:val="4AA96C21"/>
    <w:rsid w:val="4ABC210A"/>
    <w:rsid w:val="4B1EF33E"/>
    <w:rsid w:val="4B486CEA"/>
    <w:rsid w:val="4B60DAA4"/>
    <w:rsid w:val="4BB3037B"/>
    <w:rsid w:val="4BE79903"/>
    <w:rsid w:val="4BED0BEB"/>
    <w:rsid w:val="4C5C2DD2"/>
    <w:rsid w:val="4C6A8502"/>
    <w:rsid w:val="4CB4EE66"/>
    <w:rsid w:val="4D3E8166"/>
    <w:rsid w:val="4DD284E3"/>
    <w:rsid w:val="4DFB7F6E"/>
    <w:rsid w:val="4F3B19D1"/>
    <w:rsid w:val="4F7630BC"/>
    <w:rsid w:val="4F9D2394"/>
    <w:rsid w:val="4FEE8367"/>
    <w:rsid w:val="50967996"/>
    <w:rsid w:val="50F24A44"/>
    <w:rsid w:val="5137885F"/>
    <w:rsid w:val="51608C69"/>
    <w:rsid w:val="51910F70"/>
    <w:rsid w:val="51C4065D"/>
    <w:rsid w:val="5210567C"/>
    <w:rsid w:val="522D2E4F"/>
    <w:rsid w:val="5302E317"/>
    <w:rsid w:val="53203AE5"/>
    <w:rsid w:val="533F6227"/>
    <w:rsid w:val="535756D8"/>
    <w:rsid w:val="53825B7D"/>
    <w:rsid w:val="53A826B1"/>
    <w:rsid w:val="53B29A47"/>
    <w:rsid w:val="53B71358"/>
    <w:rsid w:val="53C8D8F3"/>
    <w:rsid w:val="54051092"/>
    <w:rsid w:val="544DBEB1"/>
    <w:rsid w:val="549AFA8A"/>
    <w:rsid w:val="550E3CCC"/>
    <w:rsid w:val="552120F1"/>
    <w:rsid w:val="55279AB5"/>
    <w:rsid w:val="556D3778"/>
    <w:rsid w:val="557682D4"/>
    <w:rsid w:val="564955A2"/>
    <w:rsid w:val="57834B2E"/>
    <w:rsid w:val="5799B065"/>
    <w:rsid w:val="57A3952E"/>
    <w:rsid w:val="57C0C015"/>
    <w:rsid w:val="5867AF7D"/>
    <w:rsid w:val="58C151F2"/>
    <w:rsid w:val="58CDA64D"/>
    <w:rsid w:val="590BC43B"/>
    <w:rsid w:val="59542919"/>
    <w:rsid w:val="5965E283"/>
    <w:rsid w:val="59F42E7D"/>
    <w:rsid w:val="5A208CE5"/>
    <w:rsid w:val="5A2680D6"/>
    <w:rsid w:val="5A77B482"/>
    <w:rsid w:val="5A815792"/>
    <w:rsid w:val="5AA1B33D"/>
    <w:rsid w:val="5ABF19D5"/>
    <w:rsid w:val="5ADF4C86"/>
    <w:rsid w:val="5B801D2B"/>
    <w:rsid w:val="5BDAAB8A"/>
    <w:rsid w:val="5BEB36FF"/>
    <w:rsid w:val="5C05ED3C"/>
    <w:rsid w:val="5CDDF240"/>
    <w:rsid w:val="5D1BED8C"/>
    <w:rsid w:val="5D4332D0"/>
    <w:rsid w:val="5DCECEB2"/>
    <w:rsid w:val="5E1113A3"/>
    <w:rsid w:val="5E409A60"/>
    <w:rsid w:val="5E4AE3A6"/>
    <w:rsid w:val="5E587776"/>
    <w:rsid w:val="5EA350F4"/>
    <w:rsid w:val="5F4CBDD2"/>
    <w:rsid w:val="5F659A29"/>
    <w:rsid w:val="5F7E8CFD"/>
    <w:rsid w:val="5F94FA47"/>
    <w:rsid w:val="5F9AF74A"/>
    <w:rsid w:val="5FC11338"/>
    <w:rsid w:val="5FEA20C9"/>
    <w:rsid w:val="609060C9"/>
    <w:rsid w:val="60D95E5F"/>
    <w:rsid w:val="60E7C7FA"/>
    <w:rsid w:val="611F62DC"/>
    <w:rsid w:val="6145E332"/>
    <w:rsid w:val="618DF2B6"/>
    <w:rsid w:val="61B87DC7"/>
    <w:rsid w:val="61CD8CD0"/>
    <w:rsid w:val="61DD8748"/>
    <w:rsid w:val="61DF69B7"/>
    <w:rsid w:val="622C4E2C"/>
    <w:rsid w:val="62622606"/>
    <w:rsid w:val="62665C61"/>
    <w:rsid w:val="63096765"/>
    <w:rsid w:val="634427B3"/>
    <w:rsid w:val="6375F7CE"/>
    <w:rsid w:val="63981A44"/>
    <w:rsid w:val="63BA49BE"/>
    <w:rsid w:val="63D61CAA"/>
    <w:rsid w:val="64020BFF"/>
    <w:rsid w:val="640CE115"/>
    <w:rsid w:val="643B4733"/>
    <w:rsid w:val="644B9686"/>
    <w:rsid w:val="6453607E"/>
    <w:rsid w:val="645E27CE"/>
    <w:rsid w:val="646330BB"/>
    <w:rsid w:val="6481CB79"/>
    <w:rsid w:val="648330CF"/>
    <w:rsid w:val="662F0767"/>
    <w:rsid w:val="666B8826"/>
    <w:rsid w:val="66D661A8"/>
    <w:rsid w:val="675D1EEA"/>
    <w:rsid w:val="6761FED2"/>
    <w:rsid w:val="677EA171"/>
    <w:rsid w:val="67A370C3"/>
    <w:rsid w:val="684E112A"/>
    <w:rsid w:val="68969B39"/>
    <w:rsid w:val="6992AA66"/>
    <w:rsid w:val="69D1CA39"/>
    <w:rsid w:val="69F69707"/>
    <w:rsid w:val="6A84537E"/>
    <w:rsid w:val="6AC4C505"/>
    <w:rsid w:val="6AC66B45"/>
    <w:rsid w:val="6AE6E155"/>
    <w:rsid w:val="6B77D0DA"/>
    <w:rsid w:val="6BF788D2"/>
    <w:rsid w:val="6C5C0112"/>
    <w:rsid w:val="6CD5B0FE"/>
    <w:rsid w:val="6D0A4734"/>
    <w:rsid w:val="6D0E27E0"/>
    <w:rsid w:val="6D0EAC9A"/>
    <w:rsid w:val="6D0FD3F9"/>
    <w:rsid w:val="6D1391B6"/>
    <w:rsid w:val="6D3668D7"/>
    <w:rsid w:val="6D3E281E"/>
    <w:rsid w:val="6D4FB158"/>
    <w:rsid w:val="6DCE6C1A"/>
    <w:rsid w:val="6DDE4F07"/>
    <w:rsid w:val="6DE60341"/>
    <w:rsid w:val="6DE806D9"/>
    <w:rsid w:val="6E19FC23"/>
    <w:rsid w:val="6E43C783"/>
    <w:rsid w:val="6EDCCCA9"/>
    <w:rsid w:val="6EF9B049"/>
    <w:rsid w:val="6F064F5F"/>
    <w:rsid w:val="6F5E9AB4"/>
    <w:rsid w:val="70139621"/>
    <w:rsid w:val="704763A8"/>
    <w:rsid w:val="704E4052"/>
    <w:rsid w:val="70B75849"/>
    <w:rsid w:val="70C8EE10"/>
    <w:rsid w:val="70CDCF1A"/>
    <w:rsid w:val="710B17BA"/>
    <w:rsid w:val="7236F93A"/>
    <w:rsid w:val="724D4D74"/>
    <w:rsid w:val="72BD0A37"/>
    <w:rsid w:val="72D9448D"/>
    <w:rsid w:val="72DABBB6"/>
    <w:rsid w:val="72E5E6FC"/>
    <w:rsid w:val="732CCF2D"/>
    <w:rsid w:val="735D5EE4"/>
    <w:rsid w:val="736B4634"/>
    <w:rsid w:val="73C8D878"/>
    <w:rsid w:val="73CD216C"/>
    <w:rsid w:val="742E790E"/>
    <w:rsid w:val="7453D209"/>
    <w:rsid w:val="749B6958"/>
    <w:rsid w:val="74EAF1A7"/>
    <w:rsid w:val="753023DA"/>
    <w:rsid w:val="75BE49F6"/>
    <w:rsid w:val="75DC91DC"/>
    <w:rsid w:val="75E938DC"/>
    <w:rsid w:val="766705A6"/>
    <w:rsid w:val="76A1101A"/>
    <w:rsid w:val="76E0AFB4"/>
    <w:rsid w:val="770F8197"/>
    <w:rsid w:val="774719B7"/>
    <w:rsid w:val="775AD628"/>
    <w:rsid w:val="77707595"/>
    <w:rsid w:val="77CD2A03"/>
    <w:rsid w:val="77E95A34"/>
    <w:rsid w:val="783CE07B"/>
    <w:rsid w:val="78880CE1"/>
    <w:rsid w:val="78ABC899"/>
    <w:rsid w:val="78D11356"/>
    <w:rsid w:val="78D419AF"/>
    <w:rsid w:val="78F2E0EE"/>
    <w:rsid w:val="790093EE"/>
    <w:rsid w:val="793F8AFD"/>
    <w:rsid w:val="799CD59F"/>
    <w:rsid w:val="79C65C45"/>
    <w:rsid w:val="79FD3ACF"/>
    <w:rsid w:val="7A24BAFB"/>
    <w:rsid w:val="7A6FBFD6"/>
    <w:rsid w:val="7A7BF3D5"/>
    <w:rsid w:val="7A9F4BF8"/>
    <w:rsid w:val="7AD20A8C"/>
    <w:rsid w:val="7AE6232E"/>
    <w:rsid w:val="7B10DB88"/>
    <w:rsid w:val="7B37D049"/>
    <w:rsid w:val="7B8C77D0"/>
    <w:rsid w:val="7C287A48"/>
    <w:rsid w:val="7C641BCB"/>
    <w:rsid w:val="7C9C26E4"/>
    <w:rsid w:val="7CD8F0CC"/>
    <w:rsid w:val="7D327FBE"/>
    <w:rsid w:val="7D5173BC"/>
    <w:rsid w:val="7D643078"/>
    <w:rsid w:val="7DA1994B"/>
    <w:rsid w:val="7DCEC443"/>
    <w:rsid w:val="7DE06EF8"/>
    <w:rsid w:val="7E18F03F"/>
    <w:rsid w:val="7E7BFC54"/>
    <w:rsid w:val="7EB6A862"/>
    <w:rsid w:val="7EBA8849"/>
    <w:rsid w:val="7EF96CEC"/>
    <w:rsid w:val="7F17E41B"/>
    <w:rsid w:val="7F56A025"/>
    <w:rsid w:val="7FBACA9B"/>
    <w:rsid w:val="7FC85985"/>
    <w:rsid w:val="7FC9278F"/>
    <w:rsid w:val="7FCC992D"/>
    <w:rsid w:val="7FD3DDD4"/>
    <w:rsid w:val="7FE1B7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758FD"/>
  <w15:chartTrackingRefBased/>
  <w15:docId w15:val="{85FAFC9D-211F-4837-9BAA-DB1E97064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ettings" Target="settings.xml" Id="rId3" /><Relationship Type="http://schemas.openxmlformats.org/officeDocument/2006/relationships/image" Target="media/image2.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glossaryDocument" Target="glossary/document.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4.png" Id="R47efec706b8e47c8" /><Relationship Type="http://schemas.openxmlformats.org/officeDocument/2006/relationships/hyperlink" Target="https://www.zara.com/uk" TargetMode="External" Id="R068dad583e3a4a2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EE6D59C2-E307-45B1-9441-C76E10673E60}"/>
      </w:docPartPr>
      <w:docPartBody>
        <w:p w:rsidR="00023DE5" w:rsidRDefault="00023DE5">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nos">
    <w:altName w:val="Cambria"/>
    <w:panose1 w:val="00000000000000000000"/>
    <w:charset w:val="00"/>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23DE5"/>
    <w:rsid w:val="00023DE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ec41a2fe1f524b00" Type="http://schemas.microsoft.com/office/2011/relationships/webextension" Target="webextension2.xml"/><Relationship Id="Rf795ae8636f347e5" Type="http://schemas.microsoft.com/office/2011/relationships/webextension" Target="webextension.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f795ae8636f347e5"/>
  </wetp:taskpane>
  <wetp:taskpane dockstate="right" visibility="0" width="350" row="1">
    <wetp:webextensionref xmlns:r="http://schemas.openxmlformats.org/officeDocument/2006/relationships" r:id="Rec41a2fe1f524b00"/>
  </wetp:taskpane>
</wetp:taskpanes>
</file>

<file path=word/webextensions/webextension.xml><?xml version="1.0" encoding="utf-8"?>
<we:webextension xmlns:we="http://schemas.microsoft.com/office/webextensions/webextension/2010/11" id="deb55c24-4a6c-4c86-a63c-6804c8a9178d">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139253303&quot;:{&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39253303,&quot;citationText&quot;:&quot;&lt;span style=\&quot;font-family:Times New Roman;font-size:16px;color:#000000\&quot;&gt;(. Annual reports2020)&lt;/span&gt;&quot;},&quot;671446350&quot;:{&quot;referencesIds&quot;:[&quot;doc:609163d58f088dd831ece89b&quot;],&quot;referencesOptions&quot;:{&quot;doc:609163d58f088dd831ece89b&quot;:{&quot;author&quot;:true,&quot;year&quot;:true,&quot;pageReplace&quot;:&quot;&quot;,&quot;prefix&quot;:&quot;&quot;,&quot;suffix&quot;:&quot;&quot;}},&quot;hasBrokenReferences&quot;:false,&quot;hasManualEdits&quot;:false,&quot;citationType&quot;:&quot;inline&quot;,&quot;id&quot;:671446350,&quot;citationText&quot;:&quot;&lt;span style=\&quot;font-family:Times New Roman;font-size:16px;color:#000000\&quot;&gt;(Johnson Gerry, Whittngton Richard et al. 2016)&lt;/span&gt;&quot;},&quot;883669900&quot;:{&quot;referencesIds&quot;:[&quot;doc:609173b48f08c5b027c16bbd&quot;],&quot;referencesOptions&quot;:{&quot;doc:609173b48f08c5b027c16bbd&quot;:{&quot;author&quot;:true,&quot;year&quot;:true,&quot;pageReplace&quot;:&quot;&quot;,&quot;prefix&quot;:&quot;&quot;,&quot;suffix&quot;:&quot;&quot;}},&quot;hasBrokenReferences&quot;:false,&quot;hasManualEdits&quot;:false,&quot;citationType&quot;:&quot;inline&quot;,&quot;id&quot;:883669900,&quot;citationText&quot;:&quot;&lt;span style=\&quot;font-family:Times New Roman;font-size:16px;color:#000000\&quot;&gt;(Morrison 2016)&lt;/span&gt;&quot;},&quot;1016714926&quot;:{&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016714926,&quot;citationText&quot;:&quot;&lt;span style=\&quot;font-family:Times New Roman;font-size:16px;color:#000000\&quot;&gt;(. Annual reports2020)&lt;/span&gt;&quot;},&quot;1248160934&quot;:{&quot;referencesIds&quot;:[&quot;doc:609163d58f088dd831ece89b&quot;],&quot;referencesOptions&quot;:{&quot;doc:609163d58f088dd831ece89b&quot;:{&quot;author&quot;:true,&quot;year&quot;:true,&quot;pageReplace&quot;:&quot;&quot;,&quot;prefix&quot;:&quot;&quot;,&quot;suffix&quot;:&quot;&quot;}},&quot;hasBrokenReferences&quot;:false,&quot;hasManualEdits&quot;:false,&quot;citationType&quot;:&quot;inline&quot;,&quot;id&quot;:1248160934,&quot;citationText&quot;:&quot;&lt;span style=\&quot;font-family:Times New Roman;font-size:16px;color:#000000\&quot;&gt;(Johnson Gerry, Whittngton Richard et al. 2016)&lt;/span&gt;&quot;},&quot;1347098323&quot;:{&quot;referencesIds&quot;:[&quot;doc:609135988f0854656b511a22&quot;],&quot;referencesOptions&quot;:{&quot;doc:609135988f0854656b511a22&quot;:{&quot;author&quot;:true,&quot;year&quot;:true,&quot;pageReplace&quot;:&quot;&quot;,&quot;prefix&quot;:&quot;&quot;,&quot;suffix&quot;:&quot;&quot;}},&quot;hasBrokenReferences&quot;:false,&quot;hasManualEdits&quot;:false,&quot;citationType&quot;:&quot;inline&quot;,&quot;id&quot;:1347098323,&quot;citationText&quot;:&quot;&lt;span style=\&quot;font-family:Times New Roman;font-size:16px;color:#000000\&quot;&gt;(Worthington Ian, Britton Chris 2006)&lt;/span&gt;&quot;},&quot;1496170661&quot;:{&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1496170661,&quot;citationText&quot;:&quot;&lt;span style=\&quot;font-family:Times New Roman;font-size:16px;color:#000000\&quot;&gt;(. Annual reports2020)&lt;/span&gt;&quot;},&quot;1923935654&quot;:{&quot;referencesIds&quot;:[&quot;doc:6091726e8f08c5b027c16b94&quot;],&quot;referencesOptions&quot;:{&quot;doc:6091726e8f08c5b027c16b94&quot;:{&quot;author&quot;:true,&quot;year&quot;:true,&quot;pageReplace&quot;:&quot;&quot;,&quot;prefix&quot;:&quot;&quot;,&quot;suffix&quot;:&quot;&quot;}},&quot;hasBrokenReferences&quot;:false,&quot;hasManualEdits&quot;:false,&quot;citationType&quot;:&quot;inline&quot;,&quot;id&quot;:1923935654,&quot;citationText&quot;:&quot;&lt;span style=\&quot;font-family:Times New Roman;font-size:16px;color:#000000\&quot;&gt;(&lt;i&gt;The Business Environment. &lt;/i&gt;2012)&lt;/span&gt;&quot;},&quot;2064227944&quot;:{&quot;referencesIds&quot;:[&quot;doc:60915db18f087c8edfe9436f&quot;],&quot;referencesOptions&quot;:{&quot;doc:60915db18f087c8edfe9436f&quot;:{&quot;author&quot;:true,&quot;year&quot;:true,&quot;pageReplace&quot;:&quot;&quot;,&quot;prefix&quot;:&quot;&quot;,&quot;suffix&quot;:&quot;&quot;}},&quot;hasBrokenReferences&quot;:false,&quot;hasManualEdits&quot;:false,&quot;citationType&quot;:&quot;inline&quot;,&quot;id&quot;:2064227944,&quot;citationText&quot;:&quot;&lt;span style=\&quot;font-family:Times New Roman;font-size:16px;color:#000000\&quot;&gt;(. Annual reports2020)&lt;/span&gt;&quot;}}"/>
    <we:property name="rw.control.unlocked" value="true"/>
    <we:property name="bibliographyEnabled" value="&quot;bibliographyEnabled&quot;"/>
    <we:property name="rw.userId" value="&quot;user:6085f6c98f088131a88efd52&quot;"/>
    <we:property name="rw.subscriberId" value="&quot;0&quot;"/>
    <we:property name="formatForFootnotesEnabled" value="&quot;formatForFootnotesDis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f60dcf9-8074-4179-b76e-578c36ca285f">
  <we:reference id="f78a3046-9e99-4300-aa2b-5814002b01a2" version="1.2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Anastasia Ursu (2024744)</dc:creator>
  <keywords/>
  <dc:description/>
  <lastModifiedBy>Anastasia Ursu (2024744)</lastModifiedBy>
  <revision>4</revision>
  <dcterms:created xsi:type="dcterms:W3CDTF">2021-05-04T16:36:00.0000000Z</dcterms:created>
  <dcterms:modified xsi:type="dcterms:W3CDTF">2021-05-04T20:46:42.0341530Z</dcterms:modified>
</coreProperties>
</file>