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5DED6" w14:textId="77777777" w:rsidR="00BB22AF" w:rsidRDefault="00BB22AF" w:rsidP="00E454C0">
      <w:pPr>
        <w:pStyle w:val="Title"/>
        <w:spacing w:line="600" w:lineRule="auto"/>
        <w:rPr>
          <w:bCs/>
          <w:sz w:val="28"/>
        </w:rPr>
      </w:pPr>
    </w:p>
    <w:p w14:paraId="18DA1F97" w14:textId="77777777" w:rsidR="00BB22AF" w:rsidRDefault="00BB22AF" w:rsidP="00E454C0">
      <w:pPr>
        <w:pStyle w:val="Title"/>
        <w:spacing w:line="600" w:lineRule="auto"/>
        <w:rPr>
          <w:bCs/>
          <w:sz w:val="28"/>
        </w:rPr>
      </w:pPr>
    </w:p>
    <w:p w14:paraId="12215D3B" w14:textId="6512AF40" w:rsidR="00E454C0" w:rsidRPr="00E454C0" w:rsidRDefault="00E454C0" w:rsidP="00E454C0">
      <w:pPr>
        <w:pStyle w:val="Title"/>
        <w:spacing w:line="600" w:lineRule="auto"/>
        <w:rPr>
          <w:bCs/>
          <w:sz w:val="28"/>
        </w:rPr>
      </w:pPr>
      <w:r w:rsidRPr="00E454C0">
        <w:rPr>
          <w:bCs/>
          <w:sz w:val="28"/>
        </w:rPr>
        <w:t>Programme: BA (Hons) Leadership and Management Skills for the Workplace</w:t>
      </w:r>
    </w:p>
    <w:p w14:paraId="250251AA" w14:textId="77777777" w:rsidR="00E454C0" w:rsidRPr="00BB22AF" w:rsidRDefault="00E454C0" w:rsidP="00E454C0">
      <w:pPr>
        <w:pStyle w:val="Title"/>
        <w:spacing w:line="600" w:lineRule="auto"/>
        <w:rPr>
          <w:b w:val="0"/>
          <w:sz w:val="28"/>
        </w:rPr>
      </w:pPr>
      <w:r w:rsidRPr="00BB22AF">
        <w:rPr>
          <w:b w:val="0"/>
          <w:sz w:val="28"/>
        </w:rPr>
        <w:t>Module: Managing Business Information</w:t>
      </w:r>
    </w:p>
    <w:p w14:paraId="2077E5B0" w14:textId="77777777" w:rsidR="00E454C0" w:rsidRPr="00BB22AF" w:rsidRDefault="00E454C0" w:rsidP="00E454C0">
      <w:pPr>
        <w:pStyle w:val="Title"/>
        <w:spacing w:line="600" w:lineRule="auto"/>
        <w:rPr>
          <w:b w:val="0"/>
          <w:sz w:val="28"/>
        </w:rPr>
      </w:pPr>
      <w:r w:rsidRPr="00BB22AF">
        <w:rPr>
          <w:b w:val="0"/>
          <w:sz w:val="28"/>
        </w:rPr>
        <w:t>Module code: LCLM 5004</w:t>
      </w:r>
    </w:p>
    <w:p w14:paraId="76AA5588" w14:textId="1E1ED902" w:rsidR="008B41D8" w:rsidRPr="00BB22AF" w:rsidRDefault="00125BDC" w:rsidP="00E454C0">
      <w:pPr>
        <w:pStyle w:val="Title"/>
        <w:spacing w:line="600" w:lineRule="auto"/>
        <w:rPr>
          <w:b w:val="0"/>
          <w:sz w:val="28"/>
          <w:lang w:val="en-US"/>
        </w:rPr>
      </w:pPr>
      <w:r w:rsidRPr="00BB22AF">
        <w:rPr>
          <w:b w:val="0"/>
          <w:sz w:val="28"/>
        </w:rPr>
        <w:t>Assignment Planning Guide: LCLM5004 Component 2 Report</w:t>
      </w:r>
    </w:p>
    <w:p w14:paraId="105C90B3" w14:textId="77777777" w:rsidR="008B41D8" w:rsidRPr="00BB22AF" w:rsidRDefault="008B41D8" w:rsidP="008B41D8">
      <w:pPr>
        <w:rPr>
          <w:lang w:val="en-US" w:bidi="bn-IN"/>
        </w:rPr>
      </w:pPr>
    </w:p>
    <w:p w14:paraId="4C85D60B" w14:textId="3161084C" w:rsidR="00125BDC" w:rsidRPr="00BB22AF" w:rsidRDefault="00125BDC" w:rsidP="00384C0E">
      <w:pPr>
        <w:spacing w:line="600" w:lineRule="auto"/>
        <w:jc w:val="center"/>
        <w:rPr>
          <w:rFonts w:eastAsiaTheme="majorEastAsia" w:cs="Times New Roman"/>
          <w:color w:val="auto"/>
          <w:spacing w:val="-10"/>
          <w:kern w:val="28"/>
          <w:sz w:val="28"/>
          <w:szCs w:val="71"/>
          <w:lang w:bidi="bn-IN"/>
          <w14:ligatures w14:val="standardContextual"/>
        </w:rPr>
      </w:pPr>
      <w:r w:rsidRPr="00BB22AF">
        <w:rPr>
          <w:rFonts w:eastAsiaTheme="majorEastAsia" w:cs="Times New Roman"/>
          <w:color w:val="auto"/>
          <w:spacing w:val="-10"/>
          <w:kern w:val="28"/>
          <w:sz w:val="28"/>
          <w:szCs w:val="71"/>
          <w:lang w:bidi="bn-IN"/>
          <w14:ligatures w14:val="standardContextual"/>
        </w:rPr>
        <w:t xml:space="preserve">Information Systems Improvements Proposal for </w:t>
      </w:r>
      <w:proofErr w:type="spellStart"/>
      <w:r w:rsidRPr="00BB22AF">
        <w:rPr>
          <w:rFonts w:eastAsiaTheme="majorEastAsia" w:cs="Times New Roman"/>
          <w:color w:val="auto"/>
          <w:spacing w:val="-10"/>
          <w:kern w:val="28"/>
          <w:sz w:val="28"/>
          <w:szCs w:val="71"/>
          <w:lang w:bidi="bn-IN"/>
          <w14:ligatures w14:val="standardContextual"/>
        </w:rPr>
        <w:t>Maldiva</w:t>
      </w:r>
      <w:proofErr w:type="spellEnd"/>
      <w:r w:rsidRPr="00BB22AF">
        <w:rPr>
          <w:rFonts w:eastAsiaTheme="majorEastAsia" w:cs="Times New Roman"/>
          <w:color w:val="auto"/>
          <w:spacing w:val="-10"/>
          <w:kern w:val="28"/>
          <w:sz w:val="28"/>
          <w:szCs w:val="71"/>
          <w:lang w:bidi="bn-IN"/>
          <w14:ligatures w14:val="standardContextual"/>
        </w:rPr>
        <w:t xml:space="preserve"> Ltd.</w:t>
      </w:r>
    </w:p>
    <w:p w14:paraId="72881DCE" w14:textId="77777777" w:rsidR="00E454C0" w:rsidRPr="00E454C0" w:rsidRDefault="00E454C0" w:rsidP="00384C0E">
      <w:pPr>
        <w:spacing w:line="600" w:lineRule="auto"/>
        <w:jc w:val="center"/>
        <w:rPr>
          <w:rFonts w:eastAsiaTheme="majorEastAsia" w:cs="Times New Roman"/>
          <w:b/>
          <w:bCs/>
          <w:color w:val="auto"/>
          <w:spacing w:val="-10"/>
          <w:kern w:val="28"/>
          <w:sz w:val="28"/>
          <w:szCs w:val="71"/>
          <w:lang w:bidi="bn-IN"/>
          <w14:ligatures w14:val="standardContextual"/>
        </w:rPr>
      </w:pPr>
    </w:p>
    <w:p w14:paraId="3E371CD1" w14:textId="77777777" w:rsidR="00871DB6" w:rsidRPr="00520377" w:rsidRDefault="00871DB6" w:rsidP="00871DB6">
      <w:pPr>
        <w:spacing w:line="240" w:lineRule="auto"/>
        <w:jc w:val="center"/>
        <w:rPr>
          <w:rFonts w:cs="Times New Roman"/>
          <w:color w:val="auto"/>
          <w:sz w:val="28"/>
          <w:szCs w:val="32"/>
        </w:rPr>
      </w:pPr>
    </w:p>
    <w:p w14:paraId="2B0326EA" w14:textId="79DA9475" w:rsidR="000D51A4" w:rsidRPr="00384C0E" w:rsidRDefault="00666ACD" w:rsidP="003A4B07">
      <w:pPr>
        <w:pStyle w:val="Heading1"/>
      </w:pPr>
      <w:r>
        <w:br w:type="page"/>
      </w:r>
    </w:p>
    <w:sdt>
      <w:sdtPr>
        <w:rPr>
          <w:rFonts w:ascii="Arial" w:hAnsi="Arial" w:cs="Arial"/>
          <w:b/>
          <w:bCs/>
          <w:color w:val="auto"/>
          <w:sz w:val="28"/>
          <w:szCs w:val="28"/>
        </w:rPr>
        <w:id w:val="-967042466"/>
        <w:docPartObj>
          <w:docPartGallery w:val="Table of Contents"/>
          <w:docPartUnique/>
        </w:docPartObj>
      </w:sdtPr>
      <w:sdtEndPr>
        <w:rPr>
          <w:rFonts w:eastAsiaTheme="minorHAnsi" w:cs="Vrinda"/>
          <w:noProof/>
          <w:color w:val="000000"/>
          <w:sz w:val="22"/>
          <w:szCs w:val="22"/>
          <w:lang w:val="en-GB"/>
        </w:rPr>
      </w:sdtEndPr>
      <w:sdtContent>
        <w:p w14:paraId="26CF12CB" w14:textId="4C9765F6" w:rsidR="00A02AB9" w:rsidRPr="00A02AB9" w:rsidRDefault="00A02AB9" w:rsidP="00A02AB9">
          <w:pPr>
            <w:pStyle w:val="TOCHeading"/>
            <w:spacing w:line="360" w:lineRule="auto"/>
            <w:rPr>
              <w:rFonts w:ascii="Arial" w:hAnsi="Arial" w:cs="Arial"/>
              <w:b/>
              <w:bCs/>
              <w:color w:val="auto"/>
              <w:sz w:val="28"/>
              <w:szCs w:val="28"/>
            </w:rPr>
          </w:pPr>
          <w:r w:rsidRPr="00A02AB9">
            <w:rPr>
              <w:rFonts w:ascii="Arial" w:hAnsi="Arial" w:cs="Arial"/>
              <w:b/>
              <w:bCs/>
              <w:color w:val="auto"/>
              <w:sz w:val="28"/>
              <w:szCs w:val="28"/>
            </w:rPr>
            <w:t>Table of Contents</w:t>
          </w:r>
        </w:p>
        <w:p w14:paraId="2B8B4492" w14:textId="650CB016"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r>
            <w:fldChar w:fldCharType="begin"/>
          </w:r>
          <w:r>
            <w:instrText xml:space="preserve"> TOC \o "1-3" \h \z \u </w:instrText>
          </w:r>
          <w:r>
            <w:fldChar w:fldCharType="separate"/>
          </w:r>
          <w:hyperlink w:anchor="_Toc237652213" w:history="1">
            <w:r w:rsidRPr="005E759F">
              <w:rPr>
                <w:rStyle w:val="Hyperlink"/>
                <w:noProof/>
                <w:lang w:val="en-US"/>
              </w:rPr>
              <w:t>1. Introduction</w:t>
            </w:r>
            <w:r>
              <w:rPr>
                <w:noProof/>
                <w:webHidden/>
              </w:rPr>
              <w:tab/>
            </w:r>
            <w:r>
              <w:rPr>
                <w:noProof/>
                <w:webHidden/>
              </w:rPr>
              <w:fldChar w:fldCharType="begin"/>
            </w:r>
            <w:r>
              <w:rPr>
                <w:noProof/>
                <w:webHidden/>
              </w:rPr>
              <w:instrText xml:space="preserve"> PAGEREF _Toc237652213 \h </w:instrText>
            </w:r>
            <w:r>
              <w:rPr>
                <w:noProof/>
                <w:webHidden/>
              </w:rPr>
            </w:r>
            <w:r>
              <w:rPr>
                <w:noProof/>
                <w:webHidden/>
              </w:rPr>
              <w:fldChar w:fldCharType="separate"/>
            </w:r>
            <w:r>
              <w:rPr>
                <w:noProof/>
                <w:webHidden/>
              </w:rPr>
              <w:t>3</w:t>
            </w:r>
            <w:r>
              <w:rPr>
                <w:noProof/>
                <w:webHidden/>
              </w:rPr>
              <w:fldChar w:fldCharType="end"/>
            </w:r>
          </w:hyperlink>
        </w:p>
        <w:p w14:paraId="18D2594D" w14:textId="767FD8D3"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hyperlink w:anchor="_Toc237652214" w:history="1">
            <w:r w:rsidRPr="005E759F">
              <w:rPr>
                <w:rStyle w:val="Hyperlink"/>
                <w:noProof/>
                <w:lang w:val="en-US"/>
              </w:rPr>
              <w:t>2. Evaluation of Existing Systems</w:t>
            </w:r>
            <w:r>
              <w:rPr>
                <w:noProof/>
                <w:webHidden/>
              </w:rPr>
              <w:tab/>
            </w:r>
            <w:r>
              <w:rPr>
                <w:noProof/>
                <w:webHidden/>
              </w:rPr>
              <w:fldChar w:fldCharType="begin"/>
            </w:r>
            <w:r>
              <w:rPr>
                <w:noProof/>
                <w:webHidden/>
              </w:rPr>
              <w:instrText xml:space="preserve"> PAGEREF _Toc237652214 \h </w:instrText>
            </w:r>
            <w:r>
              <w:rPr>
                <w:noProof/>
                <w:webHidden/>
              </w:rPr>
            </w:r>
            <w:r>
              <w:rPr>
                <w:noProof/>
                <w:webHidden/>
              </w:rPr>
              <w:fldChar w:fldCharType="separate"/>
            </w:r>
            <w:r>
              <w:rPr>
                <w:noProof/>
                <w:webHidden/>
              </w:rPr>
              <w:t>3</w:t>
            </w:r>
            <w:r>
              <w:rPr>
                <w:noProof/>
                <w:webHidden/>
              </w:rPr>
              <w:fldChar w:fldCharType="end"/>
            </w:r>
          </w:hyperlink>
        </w:p>
        <w:p w14:paraId="58B8A4A8" w14:textId="16023B15"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hyperlink w:anchor="_Toc237652215" w:history="1">
            <w:r w:rsidRPr="005E759F">
              <w:rPr>
                <w:rStyle w:val="Hyperlink"/>
                <w:noProof/>
                <w:lang w:val="en-US"/>
              </w:rPr>
              <w:t>3. Recommended Solution</w:t>
            </w:r>
            <w:r>
              <w:rPr>
                <w:noProof/>
                <w:webHidden/>
              </w:rPr>
              <w:tab/>
            </w:r>
            <w:r>
              <w:rPr>
                <w:noProof/>
                <w:webHidden/>
              </w:rPr>
              <w:fldChar w:fldCharType="begin"/>
            </w:r>
            <w:r>
              <w:rPr>
                <w:noProof/>
                <w:webHidden/>
              </w:rPr>
              <w:instrText xml:space="preserve"> PAGEREF _Toc237652215 \h </w:instrText>
            </w:r>
            <w:r>
              <w:rPr>
                <w:noProof/>
                <w:webHidden/>
              </w:rPr>
            </w:r>
            <w:r>
              <w:rPr>
                <w:noProof/>
                <w:webHidden/>
              </w:rPr>
              <w:fldChar w:fldCharType="separate"/>
            </w:r>
            <w:r>
              <w:rPr>
                <w:noProof/>
                <w:webHidden/>
              </w:rPr>
              <w:t>5</w:t>
            </w:r>
            <w:r>
              <w:rPr>
                <w:noProof/>
                <w:webHidden/>
              </w:rPr>
              <w:fldChar w:fldCharType="end"/>
            </w:r>
          </w:hyperlink>
        </w:p>
        <w:p w14:paraId="3E919806" w14:textId="24B9AF80"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hyperlink w:anchor="_Toc237652216" w:history="1">
            <w:r w:rsidRPr="005E759F">
              <w:rPr>
                <w:rStyle w:val="Hyperlink"/>
                <w:noProof/>
                <w:lang w:val="en-US"/>
              </w:rPr>
              <w:t>4. Implementation Plan</w:t>
            </w:r>
            <w:r>
              <w:rPr>
                <w:noProof/>
                <w:webHidden/>
              </w:rPr>
              <w:tab/>
            </w:r>
            <w:r>
              <w:rPr>
                <w:noProof/>
                <w:webHidden/>
              </w:rPr>
              <w:fldChar w:fldCharType="begin"/>
            </w:r>
            <w:r>
              <w:rPr>
                <w:noProof/>
                <w:webHidden/>
              </w:rPr>
              <w:instrText xml:space="preserve"> PAGEREF _Toc237652216 \h </w:instrText>
            </w:r>
            <w:r>
              <w:rPr>
                <w:noProof/>
                <w:webHidden/>
              </w:rPr>
            </w:r>
            <w:r>
              <w:rPr>
                <w:noProof/>
                <w:webHidden/>
              </w:rPr>
              <w:fldChar w:fldCharType="separate"/>
            </w:r>
            <w:r>
              <w:rPr>
                <w:noProof/>
                <w:webHidden/>
              </w:rPr>
              <w:t>8</w:t>
            </w:r>
            <w:r>
              <w:rPr>
                <w:noProof/>
                <w:webHidden/>
              </w:rPr>
              <w:fldChar w:fldCharType="end"/>
            </w:r>
          </w:hyperlink>
        </w:p>
        <w:p w14:paraId="7281F398" w14:textId="4E9F910E"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hyperlink w:anchor="_Toc237652217" w:history="1">
            <w:r w:rsidRPr="005E759F">
              <w:rPr>
                <w:rStyle w:val="Hyperlink"/>
                <w:noProof/>
                <w:lang w:val="en-US"/>
              </w:rPr>
              <w:t>5. Conclusion</w:t>
            </w:r>
            <w:r>
              <w:rPr>
                <w:noProof/>
                <w:webHidden/>
              </w:rPr>
              <w:tab/>
            </w:r>
            <w:r>
              <w:rPr>
                <w:noProof/>
                <w:webHidden/>
              </w:rPr>
              <w:fldChar w:fldCharType="begin"/>
            </w:r>
            <w:r>
              <w:rPr>
                <w:noProof/>
                <w:webHidden/>
              </w:rPr>
              <w:instrText xml:space="preserve"> PAGEREF _Toc237652217 \h </w:instrText>
            </w:r>
            <w:r>
              <w:rPr>
                <w:noProof/>
                <w:webHidden/>
              </w:rPr>
            </w:r>
            <w:r>
              <w:rPr>
                <w:noProof/>
                <w:webHidden/>
              </w:rPr>
              <w:fldChar w:fldCharType="separate"/>
            </w:r>
            <w:r>
              <w:rPr>
                <w:noProof/>
                <w:webHidden/>
              </w:rPr>
              <w:t>10</w:t>
            </w:r>
            <w:r>
              <w:rPr>
                <w:noProof/>
                <w:webHidden/>
              </w:rPr>
              <w:fldChar w:fldCharType="end"/>
            </w:r>
          </w:hyperlink>
        </w:p>
        <w:p w14:paraId="7E6B111D" w14:textId="471E57D6" w:rsidR="00A02AB9" w:rsidRDefault="00A02AB9" w:rsidP="00A02AB9">
          <w:pPr>
            <w:pStyle w:val="TOC1"/>
            <w:tabs>
              <w:tab w:val="right" w:leader="dot" w:pos="9016"/>
            </w:tabs>
            <w:rPr>
              <w:rFonts w:asciiTheme="minorHAnsi" w:eastAsiaTheme="minorEastAsia" w:hAnsiTheme="minorHAnsi" w:cstheme="minorBidi"/>
              <w:noProof/>
              <w:color w:val="auto"/>
              <w:lang w:eastAsia="en-GB"/>
            </w:rPr>
          </w:pPr>
          <w:hyperlink w:anchor="_Toc237652218" w:history="1">
            <w:r w:rsidRPr="005E759F">
              <w:rPr>
                <w:rStyle w:val="Hyperlink"/>
                <w:noProof/>
              </w:rPr>
              <w:t>Reference List</w:t>
            </w:r>
            <w:r>
              <w:rPr>
                <w:noProof/>
                <w:webHidden/>
              </w:rPr>
              <w:tab/>
            </w:r>
            <w:r>
              <w:rPr>
                <w:noProof/>
                <w:webHidden/>
              </w:rPr>
              <w:fldChar w:fldCharType="begin"/>
            </w:r>
            <w:r>
              <w:rPr>
                <w:noProof/>
                <w:webHidden/>
              </w:rPr>
              <w:instrText xml:space="preserve"> PAGEREF _Toc237652218 \h </w:instrText>
            </w:r>
            <w:r>
              <w:rPr>
                <w:noProof/>
                <w:webHidden/>
              </w:rPr>
            </w:r>
            <w:r>
              <w:rPr>
                <w:noProof/>
                <w:webHidden/>
              </w:rPr>
              <w:fldChar w:fldCharType="separate"/>
            </w:r>
            <w:r>
              <w:rPr>
                <w:noProof/>
                <w:webHidden/>
              </w:rPr>
              <w:t>11</w:t>
            </w:r>
            <w:r>
              <w:rPr>
                <w:noProof/>
                <w:webHidden/>
              </w:rPr>
              <w:fldChar w:fldCharType="end"/>
            </w:r>
          </w:hyperlink>
        </w:p>
        <w:p w14:paraId="7110BE80" w14:textId="721C8E99" w:rsidR="00A02AB9" w:rsidRDefault="00A02AB9" w:rsidP="00A02AB9">
          <w:r>
            <w:rPr>
              <w:b/>
              <w:bCs/>
              <w:noProof/>
            </w:rPr>
            <w:fldChar w:fldCharType="end"/>
          </w:r>
        </w:p>
      </w:sdtContent>
    </w:sdt>
    <w:p w14:paraId="31F67182" w14:textId="77777777" w:rsidR="000D51A4" w:rsidRPr="00520377" w:rsidRDefault="000D51A4" w:rsidP="00A02AB9">
      <w:pPr>
        <w:rPr>
          <w:b/>
          <w:bCs/>
        </w:rPr>
      </w:pPr>
      <w:r w:rsidRPr="00520377">
        <w:rPr>
          <w:b/>
          <w:bCs/>
        </w:rPr>
        <w:br w:type="page"/>
      </w:r>
    </w:p>
    <w:p w14:paraId="528170FB" w14:textId="77777777" w:rsidR="00861A85" w:rsidRPr="00861A85" w:rsidRDefault="00861A85" w:rsidP="000100CB">
      <w:pPr>
        <w:pStyle w:val="Heading1"/>
        <w:rPr>
          <w:lang w:val="en-US"/>
        </w:rPr>
      </w:pPr>
      <w:bookmarkStart w:id="0" w:name="_Toc237652213"/>
      <w:r w:rsidRPr="00861A85">
        <w:rPr>
          <w:lang w:val="en-US"/>
        </w:rPr>
        <w:lastRenderedPageBreak/>
        <w:t>1. Introduction</w:t>
      </w:r>
      <w:bookmarkEnd w:id="0"/>
    </w:p>
    <w:p w14:paraId="6215DA93" w14:textId="0338101B" w:rsidR="00861A85" w:rsidRPr="00861A85" w:rsidRDefault="00A97B6B" w:rsidP="00A97B6B">
      <w:pPr>
        <w:rPr>
          <w:lang w:val="en-US"/>
        </w:rPr>
      </w:pPr>
      <w:proofErr w:type="spellStart"/>
      <w:r w:rsidRPr="00A97B6B">
        <w:rPr>
          <w:lang w:val="en-US"/>
        </w:rPr>
        <w:t>Maldiva</w:t>
      </w:r>
      <w:proofErr w:type="spellEnd"/>
      <w:r w:rsidRPr="00A97B6B">
        <w:rPr>
          <w:lang w:val="en-US"/>
        </w:rPr>
        <w:t xml:space="preserve"> Ltd. is a fast growing company in the consumer electronics segment with 30 physical outlets and an ecommerce platform. Information systems are significant in this regard because they enable organisations to gather, manipulate and </w:t>
      </w:r>
      <w:proofErr w:type="spellStart"/>
      <w:r w:rsidRPr="00A97B6B">
        <w:rPr>
          <w:lang w:val="en-US"/>
        </w:rPr>
        <w:t>utili</w:t>
      </w:r>
      <w:r w:rsidR="00923A23">
        <w:rPr>
          <w:lang w:val="en-US"/>
        </w:rPr>
        <w:t>s</w:t>
      </w:r>
      <w:r w:rsidRPr="00A97B6B">
        <w:rPr>
          <w:lang w:val="en-US"/>
        </w:rPr>
        <w:t>e</w:t>
      </w:r>
      <w:proofErr w:type="spellEnd"/>
      <w:r w:rsidRPr="00A97B6B">
        <w:rPr>
          <w:lang w:val="en-US"/>
        </w:rPr>
        <w:t xml:space="preserve"> business data throughout various business functions (Laudon and Laudon, 2022). The company has recently shown sales potential for commercial applications, but has also revealed some significant gaps in the systems that enable the company's day-to-day operations. These are their vulnerabilities – manual inventory tracking, disconnected customer info, spreadsheet reporting, lax data security measures and limited inter-departmental integration. This makes the problem more than just a technical one — and poor systems are now impacting service quality, stock ac</w:t>
      </w:r>
      <w:r>
        <w:rPr>
          <w:lang w:val="en-US"/>
        </w:rPr>
        <w:t xml:space="preserve">curacy and customer confidence. </w:t>
      </w:r>
      <w:r w:rsidRPr="00A97B6B">
        <w:rPr>
          <w:lang w:val="en-US"/>
        </w:rPr>
        <w:t xml:space="preserve">The report focuses on the need for a modern integrated information system that can support </w:t>
      </w:r>
      <w:proofErr w:type="spellStart"/>
      <w:r w:rsidRPr="00A97B6B">
        <w:rPr>
          <w:lang w:val="en-US"/>
        </w:rPr>
        <w:t>Maldiva</w:t>
      </w:r>
      <w:proofErr w:type="spellEnd"/>
      <w:r w:rsidRPr="00A97B6B">
        <w:rPr>
          <w:lang w:val="en-US"/>
        </w:rPr>
        <w:t xml:space="preserve"> Ltd.’s current operations and future growth. Digital business systems are of particular relevance when retail organisations need to better integrate online sales, customer information and internal processes (Chaffey, Hemphill and Edmundson-Bird, 2022). Presently </w:t>
      </w:r>
      <w:proofErr w:type="spellStart"/>
      <w:r w:rsidRPr="00A97B6B">
        <w:rPr>
          <w:lang w:val="en-US"/>
        </w:rPr>
        <w:t>Maldiva</w:t>
      </w:r>
      <w:proofErr w:type="spellEnd"/>
      <w:r w:rsidRPr="00A97B6B">
        <w:rPr>
          <w:lang w:val="en-US"/>
        </w:rPr>
        <w:t xml:space="preserve"> Ltd. </w:t>
      </w:r>
      <w:r w:rsidR="00D70ACD" w:rsidRPr="00A97B6B">
        <w:rPr>
          <w:lang w:val="en-US"/>
        </w:rPr>
        <w:t>D</w:t>
      </w:r>
      <w:r w:rsidRPr="00A97B6B">
        <w:rPr>
          <w:lang w:val="en-US"/>
        </w:rPr>
        <w:t>oes</w:t>
      </w:r>
      <w:r w:rsidR="00D70ACD">
        <w:rPr>
          <w:lang w:val="en-US"/>
        </w:rPr>
        <w:t xml:space="preserve"> not</w:t>
      </w:r>
      <w:r w:rsidRPr="00A97B6B">
        <w:rPr>
          <w:lang w:val="en-US"/>
        </w:rPr>
        <w:t xml:space="preserve"> seem to have systems that give accurate information in real time, reducing managers' capability to react quickly to the customer's demand. This raises the order fulfilment, marketing, forecasting as well as compliance risks. There is a need, therefore, for a more integrated system in order to enhance the operational effectiveness, data management and </w:t>
      </w:r>
      <w:r>
        <w:rPr>
          <w:lang w:val="en-US"/>
        </w:rPr>
        <w:t>decision making in the business</w:t>
      </w:r>
      <w:r w:rsidR="00861A85" w:rsidRPr="00861A85">
        <w:rPr>
          <w:lang w:val="en-US"/>
        </w:rPr>
        <w:t>.</w:t>
      </w:r>
    </w:p>
    <w:p w14:paraId="7B6F1795" w14:textId="77777777" w:rsidR="00861A85" w:rsidRPr="00861A85" w:rsidRDefault="00861A85" w:rsidP="000100CB">
      <w:pPr>
        <w:pStyle w:val="Heading1"/>
        <w:rPr>
          <w:lang w:val="en-US"/>
        </w:rPr>
      </w:pPr>
      <w:bookmarkStart w:id="1" w:name="_Toc237652214"/>
      <w:r w:rsidRPr="00861A85">
        <w:rPr>
          <w:lang w:val="en-US"/>
        </w:rPr>
        <w:t>2. Evaluation of Existing Systems</w:t>
      </w:r>
      <w:bookmarkEnd w:id="1"/>
    </w:p>
    <w:p w14:paraId="6FE8BBB1" w14:textId="77777777" w:rsidR="00861A85" w:rsidRPr="00861A85" w:rsidRDefault="00861A85" w:rsidP="00861A85">
      <w:pPr>
        <w:rPr>
          <w:b/>
          <w:bCs/>
          <w:lang w:val="en-US"/>
        </w:rPr>
      </w:pPr>
      <w:r w:rsidRPr="00861A85">
        <w:rPr>
          <w:b/>
          <w:bCs/>
          <w:lang w:val="en-US"/>
        </w:rPr>
        <w:t>Inventory System</w:t>
      </w:r>
    </w:p>
    <w:p w14:paraId="09C537A6" w14:textId="22807344" w:rsidR="00861A85" w:rsidRDefault="00157F0D" w:rsidP="00861A85">
      <w:pPr>
        <w:rPr>
          <w:lang w:val="en-US"/>
        </w:rPr>
      </w:pPr>
      <w:r w:rsidRPr="00157F0D">
        <w:t xml:space="preserve">One of the most visible operational failures in </w:t>
      </w:r>
      <w:proofErr w:type="spellStart"/>
      <w:r w:rsidRPr="00157F0D">
        <w:t>Maldiva</w:t>
      </w:r>
      <w:proofErr w:type="spellEnd"/>
      <w:r w:rsidRPr="00157F0D">
        <w:t xml:space="preserve"> Ltd. is the manual inventory system as business activities become more visible, measurable and responsive to change with data-driven process management (</w:t>
      </w:r>
      <w:proofErr w:type="spellStart"/>
      <w:r w:rsidRPr="00157F0D">
        <w:t>Czvetkó</w:t>
      </w:r>
      <w:proofErr w:type="spellEnd"/>
      <w:r w:rsidRPr="00157F0D">
        <w:t xml:space="preserve"> et al., 2022). Right now, the company has trouble matching stock records between its retail stores and website. This is the situation when customers can order online for products which they may not have in their inventory. This not only leads to cance</w:t>
      </w:r>
      <w:r w:rsidR="00D70ACD">
        <w:t>l</w:t>
      </w:r>
      <w:r w:rsidRPr="00157F0D">
        <w:t>led orders and refunds but also to customer complaints and a diminished customer experience. An inventory problem also causes financial and managerial problems for store managers. Poor quality information can reduce planning, coordination and organisational control (</w:t>
      </w:r>
      <w:proofErr w:type="spellStart"/>
      <w:r w:rsidRPr="00157F0D">
        <w:t>Galliers</w:t>
      </w:r>
      <w:proofErr w:type="spellEnd"/>
      <w:r w:rsidRPr="00157F0D">
        <w:t xml:space="preserve">, </w:t>
      </w:r>
      <w:proofErr w:type="spellStart"/>
      <w:r w:rsidRPr="00157F0D">
        <w:t>Leidner</w:t>
      </w:r>
      <w:proofErr w:type="spellEnd"/>
      <w:r w:rsidRPr="00157F0D">
        <w:t xml:space="preserve"> and </w:t>
      </w:r>
      <w:proofErr w:type="spellStart"/>
      <w:r w:rsidRPr="00157F0D">
        <w:t>Simeonova</w:t>
      </w:r>
      <w:proofErr w:type="spellEnd"/>
      <w:r w:rsidRPr="00157F0D">
        <w:t>, 2020), hence strategic information management is significant. When goods are over-stocked, it is cash tied up and pressure on the storage space; when they are under-stocked, it is a sales opportunity that is</w:t>
      </w:r>
      <w:r w:rsidR="00D70ACD">
        <w:t xml:space="preserve"> not</w:t>
      </w:r>
      <w:r w:rsidRPr="00157F0D">
        <w:t xml:space="preserve"> captured. This indicates that inventory failure is not a stockroom problem, but rather a broader business performance problem. </w:t>
      </w:r>
      <w:proofErr w:type="spellStart"/>
      <w:r w:rsidRPr="00157F0D">
        <w:t>Maldiva</w:t>
      </w:r>
      <w:proofErr w:type="spellEnd"/>
      <w:r w:rsidRPr="00157F0D">
        <w:t xml:space="preserve"> Ltd. requires improved instant visib</w:t>
      </w:r>
      <w:r>
        <w:t>ility of stocks in all channels</w:t>
      </w:r>
      <w:r w:rsidR="00861A85" w:rsidRPr="00861A85">
        <w:rPr>
          <w:lang w:val="en-US"/>
        </w:rPr>
        <w:t>.</w:t>
      </w:r>
    </w:p>
    <w:p w14:paraId="4DABED99" w14:textId="15057C4B" w:rsidR="00125BDC" w:rsidRDefault="00125BDC" w:rsidP="00861A85">
      <w:pPr>
        <w:rPr>
          <w:lang w:val="en-US"/>
        </w:rPr>
      </w:pPr>
      <w:r>
        <w:rPr>
          <w:noProof/>
          <w:lang w:val="en-US"/>
        </w:rPr>
        <w:lastRenderedPageBreak/>
        <w:drawing>
          <wp:inline distT="0" distB="0" distL="0" distR="0" wp14:anchorId="568A5D1B" wp14:editId="5DE6386B">
            <wp:extent cx="5748216" cy="5390707"/>
            <wp:effectExtent l="0" t="0" r="508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n 27, 2026, 08_34_17 AM.png"/>
                    <pic:cNvPicPr/>
                  </pic:nvPicPr>
                  <pic:blipFill rotWithShape="1">
                    <a:blip r:embed="rId8">
                      <a:extLst>
                        <a:ext uri="{28A0092B-C50C-407E-A947-70E740481C1C}">
                          <a14:useLocalDpi xmlns:a14="http://schemas.microsoft.com/office/drawing/2010/main" val="0"/>
                        </a:ext>
                      </a:extLst>
                    </a:blip>
                    <a:srcRect t="11381" b="9908"/>
                    <a:stretch/>
                  </pic:blipFill>
                  <pic:spPr bwMode="auto">
                    <a:xfrm>
                      <a:off x="0" y="0"/>
                      <a:ext cx="5786885" cy="5426971"/>
                    </a:xfrm>
                    <a:prstGeom prst="rect">
                      <a:avLst/>
                    </a:prstGeom>
                    <a:ln>
                      <a:noFill/>
                    </a:ln>
                    <a:extLst>
                      <a:ext uri="{53640926-AAD7-44D8-BBD7-CCE9431645EC}">
                        <a14:shadowObscured xmlns:a14="http://schemas.microsoft.com/office/drawing/2010/main"/>
                      </a:ext>
                    </a:extLst>
                  </pic:spPr>
                </pic:pic>
              </a:graphicData>
            </a:graphic>
          </wp:inline>
        </w:drawing>
      </w:r>
    </w:p>
    <w:p w14:paraId="069C67B1" w14:textId="4C75ACAA" w:rsidR="005D26B2" w:rsidRDefault="00D10AE0" w:rsidP="00D10AE0">
      <w:pPr>
        <w:jc w:val="center"/>
        <w:rPr>
          <w:i/>
          <w:iCs/>
          <w:color w:val="auto"/>
          <w:lang w:val="en-US"/>
        </w:rPr>
      </w:pPr>
      <w:r w:rsidRPr="005D26B2">
        <w:rPr>
          <w:i/>
          <w:iCs/>
          <w:color w:val="auto"/>
          <w:lang w:val="en-US"/>
        </w:rPr>
        <w:t xml:space="preserve">Figure 1: Evaluation of </w:t>
      </w:r>
      <w:proofErr w:type="spellStart"/>
      <w:r w:rsidRPr="005D26B2">
        <w:rPr>
          <w:i/>
          <w:iCs/>
          <w:color w:val="auto"/>
          <w:lang w:val="en-US"/>
        </w:rPr>
        <w:t>Maldiva</w:t>
      </w:r>
      <w:proofErr w:type="spellEnd"/>
      <w:r w:rsidRPr="005D26B2">
        <w:rPr>
          <w:i/>
          <w:iCs/>
          <w:color w:val="auto"/>
          <w:lang w:val="en-US"/>
        </w:rPr>
        <w:t xml:space="preserve"> Ltd.’s Existing Information Systems</w:t>
      </w:r>
    </w:p>
    <w:p w14:paraId="0E7E1933" w14:textId="53BFF810" w:rsidR="00D10AE0" w:rsidRPr="005D26B2" w:rsidRDefault="00D10AE0" w:rsidP="00D10AE0">
      <w:pPr>
        <w:jc w:val="center"/>
        <w:rPr>
          <w:i/>
          <w:iCs/>
          <w:color w:val="auto"/>
          <w:lang w:val="en-US"/>
        </w:rPr>
      </w:pPr>
      <w:r w:rsidRPr="005D26B2">
        <w:rPr>
          <w:i/>
          <w:iCs/>
          <w:color w:val="auto"/>
          <w:lang w:val="en-US"/>
        </w:rPr>
        <w:t>Source: (Self-Developed)</w:t>
      </w:r>
    </w:p>
    <w:p w14:paraId="6DF4A196" w14:textId="77777777" w:rsidR="00861A85" w:rsidRPr="00861A85" w:rsidRDefault="00861A85" w:rsidP="00861A85">
      <w:pPr>
        <w:rPr>
          <w:b/>
          <w:bCs/>
          <w:lang w:val="en-US"/>
        </w:rPr>
      </w:pPr>
      <w:r w:rsidRPr="00861A85">
        <w:rPr>
          <w:b/>
          <w:bCs/>
          <w:lang w:val="en-US"/>
        </w:rPr>
        <w:t>CRM System</w:t>
      </w:r>
    </w:p>
    <w:p w14:paraId="46842289" w14:textId="51681DE3" w:rsidR="00861A85" w:rsidRPr="00861A85" w:rsidRDefault="00AA59BA" w:rsidP="00861A85">
      <w:pPr>
        <w:rPr>
          <w:lang w:val="en-US"/>
        </w:rPr>
      </w:pPr>
      <w:r w:rsidRPr="00AA59BA">
        <w:t xml:space="preserve">Additionally, </w:t>
      </w:r>
      <w:proofErr w:type="spellStart"/>
      <w:r w:rsidRPr="00AA59BA">
        <w:t>Maldiva</w:t>
      </w:r>
      <w:proofErr w:type="spellEnd"/>
      <w:r w:rsidRPr="00AA59BA">
        <w:t xml:space="preserve"> Ltd.'s customer relationship management system is inefficient as they have their customer data stored across fragmented systems. Organisations must redesign their business processes to implement digital transformation instead of introducing new technology to old procedures (</w:t>
      </w:r>
      <w:proofErr w:type="spellStart"/>
      <w:r w:rsidRPr="00AA59BA">
        <w:t>Baiyere</w:t>
      </w:r>
      <w:proofErr w:type="spellEnd"/>
      <w:r w:rsidRPr="00AA59BA">
        <w:t xml:space="preserve">, </w:t>
      </w:r>
      <w:proofErr w:type="spellStart"/>
      <w:r w:rsidRPr="00AA59BA">
        <w:t>Salmela</w:t>
      </w:r>
      <w:proofErr w:type="spellEnd"/>
      <w:r w:rsidRPr="00AA59BA">
        <w:t xml:space="preserve"> and </w:t>
      </w:r>
      <w:proofErr w:type="spellStart"/>
      <w:r w:rsidRPr="00AA59BA">
        <w:t>Tapanainen</w:t>
      </w:r>
      <w:proofErr w:type="spellEnd"/>
      <w:r w:rsidRPr="00AA59BA">
        <w:t xml:space="preserve">, 2020). In </w:t>
      </w:r>
      <w:proofErr w:type="spellStart"/>
      <w:r w:rsidRPr="00AA59BA">
        <w:t>Maldiva</w:t>
      </w:r>
      <w:proofErr w:type="spellEnd"/>
      <w:r w:rsidRPr="00AA59BA">
        <w:t xml:space="preserve"> Ltd, customers' data is split, making it challenging to keep track of their purchase history, preferences and complaints. This restricts the marketing team's ability to develop personalised promotions. It also impacts the ability of the support team to be responsive and answer customer queries quickly and accurately. I</w:t>
      </w:r>
      <w:r w:rsidR="00D70ACD">
        <w:t>t is</w:t>
      </w:r>
      <w:r w:rsidRPr="00AA59BA">
        <w:t xml:space="preserve"> even worse because the retail space is becoming more competitive and relies on customer experience more and more. In e-</w:t>
      </w:r>
      <w:r w:rsidRPr="00AA59BA">
        <w:lastRenderedPageBreak/>
        <w:t>commerce management, customer information is effectively utili</w:t>
      </w:r>
      <w:r w:rsidR="00923A23">
        <w:t>s</w:t>
      </w:r>
      <w:r w:rsidRPr="00AA59BA">
        <w:t>ed for supporting the service, communication, and online engagement of customers (Chaffey, Hemphill and Edmundson-Bird, 2022). Without the ability to view all purchase history, a customer's complaint may take longer to be addressed by customer support personnel. This may create a sense of disorganisation and/or lack of reliability in the customer's eyes. So, a lack of integration between your CRM system reduces operational efficiency and custome</w:t>
      </w:r>
      <w:r>
        <w:t>r satisfaction</w:t>
      </w:r>
      <w:r w:rsidR="00861A85" w:rsidRPr="00861A85">
        <w:rPr>
          <w:lang w:val="en-US"/>
        </w:rPr>
        <w:t>.</w:t>
      </w:r>
    </w:p>
    <w:p w14:paraId="562DC845" w14:textId="77777777" w:rsidR="00861A85" w:rsidRPr="00861A85" w:rsidRDefault="00861A85" w:rsidP="00861A85">
      <w:pPr>
        <w:rPr>
          <w:b/>
          <w:bCs/>
          <w:lang w:val="en-US"/>
        </w:rPr>
      </w:pPr>
      <w:r w:rsidRPr="00861A85">
        <w:rPr>
          <w:b/>
          <w:bCs/>
          <w:lang w:val="en-US"/>
        </w:rPr>
        <w:t>Reporting and Decision-Making</w:t>
      </w:r>
    </w:p>
    <w:p w14:paraId="3568EB7D" w14:textId="0CF901A4" w:rsidR="00861A85" w:rsidRPr="00861A85" w:rsidRDefault="009A6B97" w:rsidP="00861A85">
      <w:pPr>
        <w:rPr>
          <w:lang w:val="en-US"/>
        </w:rPr>
      </w:pPr>
      <w:r w:rsidRPr="009A6B97">
        <w:rPr>
          <w:lang w:val="en-US"/>
        </w:rPr>
        <w:t>The company's spreadsheet reporting system produces delays and undermines the decision making process. During periods of change, incomplete information, uncertainty and cognitive bias may affect decision making (</w:t>
      </w:r>
      <w:proofErr w:type="spellStart"/>
      <w:r w:rsidRPr="009A6B97">
        <w:rPr>
          <w:lang w:val="en-US"/>
        </w:rPr>
        <w:t>Acciarini</w:t>
      </w:r>
      <w:proofErr w:type="spellEnd"/>
      <w:r w:rsidRPr="009A6B97">
        <w:rPr>
          <w:lang w:val="en-US"/>
        </w:rPr>
        <w:t xml:space="preserve">, </w:t>
      </w:r>
      <w:proofErr w:type="spellStart"/>
      <w:r w:rsidRPr="009A6B97">
        <w:rPr>
          <w:lang w:val="en-US"/>
        </w:rPr>
        <w:t>Brunetta</w:t>
      </w:r>
      <w:proofErr w:type="spellEnd"/>
      <w:r w:rsidRPr="009A6B97">
        <w:rPr>
          <w:lang w:val="en-US"/>
        </w:rPr>
        <w:t xml:space="preserve"> and </w:t>
      </w:r>
      <w:proofErr w:type="spellStart"/>
      <w:r w:rsidRPr="009A6B97">
        <w:rPr>
          <w:lang w:val="en-US"/>
        </w:rPr>
        <w:t>Boccardelli</w:t>
      </w:r>
      <w:proofErr w:type="spellEnd"/>
      <w:r w:rsidRPr="009A6B97">
        <w:rPr>
          <w:lang w:val="en-US"/>
        </w:rPr>
        <w:t xml:space="preserve">, 2021). </w:t>
      </w:r>
      <w:proofErr w:type="spellStart"/>
      <w:r w:rsidRPr="009A6B97">
        <w:rPr>
          <w:lang w:val="en-US"/>
        </w:rPr>
        <w:t>Maldiva</w:t>
      </w:r>
      <w:proofErr w:type="spellEnd"/>
      <w:r w:rsidRPr="009A6B97">
        <w:rPr>
          <w:lang w:val="en-US"/>
        </w:rPr>
        <w:t xml:space="preserve"> Ltd. makes use of manual sales reports which can have errors or even out-of-date numbers. This makes it hard to accurately gauge the sales trends and how the store is doing compared to online performance for management. Inadequate reporting can then result in poor forecasting</w:t>
      </w:r>
      <w:r>
        <w:rPr>
          <w:lang w:val="en-US"/>
        </w:rPr>
        <w:t xml:space="preserve"> and lost revenue opportunities</w:t>
      </w:r>
      <w:r w:rsidR="00861A85" w:rsidRPr="00861A85">
        <w:rPr>
          <w:lang w:val="en-US"/>
        </w:rPr>
        <w:t>.</w:t>
      </w:r>
    </w:p>
    <w:p w14:paraId="151EEDE2" w14:textId="77777777" w:rsidR="00861A85" w:rsidRPr="00861A85" w:rsidRDefault="00861A85" w:rsidP="00861A85">
      <w:pPr>
        <w:rPr>
          <w:b/>
          <w:bCs/>
          <w:lang w:val="en-US"/>
        </w:rPr>
      </w:pPr>
      <w:r w:rsidRPr="00861A85">
        <w:rPr>
          <w:b/>
          <w:bCs/>
          <w:lang w:val="en-US"/>
        </w:rPr>
        <w:t>Data Protection and Integration</w:t>
      </w:r>
    </w:p>
    <w:p w14:paraId="5E98B7EA" w14:textId="2D90AEAC" w:rsidR="00861A85" w:rsidRDefault="009D6D0A" w:rsidP="00861A85">
      <w:pPr>
        <w:rPr>
          <w:lang w:val="en-US"/>
        </w:rPr>
      </w:pPr>
      <w:r w:rsidRPr="009D6D0A">
        <w:rPr>
          <w:lang w:val="en-US"/>
        </w:rPr>
        <w:t xml:space="preserve">Data protection and integration issues pose additional challenges for </w:t>
      </w:r>
      <w:proofErr w:type="spellStart"/>
      <w:r w:rsidRPr="009D6D0A">
        <w:rPr>
          <w:lang w:val="en-US"/>
        </w:rPr>
        <w:t>Maldiva</w:t>
      </w:r>
      <w:proofErr w:type="spellEnd"/>
      <w:r w:rsidRPr="009D6D0A">
        <w:rPr>
          <w:lang w:val="en-US"/>
        </w:rPr>
        <w:t xml:space="preserve"> Ltd. Process mining can assist organisations by making actual workflows more visible and accessible for evaluation, thereby uncovering process gaps (</w:t>
      </w:r>
      <w:proofErr w:type="spellStart"/>
      <w:r w:rsidRPr="009D6D0A">
        <w:rPr>
          <w:lang w:val="en-US"/>
        </w:rPr>
        <w:t>Kokala</w:t>
      </w:r>
      <w:proofErr w:type="spellEnd"/>
      <w:r w:rsidRPr="009D6D0A">
        <w:rPr>
          <w:lang w:val="en-US"/>
        </w:rPr>
        <w:t xml:space="preserve">, 2024). The company's lax security measures could lead to </w:t>
      </w:r>
      <w:proofErr w:type="spellStart"/>
      <w:r w:rsidRPr="009D6D0A">
        <w:rPr>
          <w:lang w:val="en-US"/>
        </w:rPr>
        <w:t>unauthori</w:t>
      </w:r>
      <w:r w:rsidR="00923A23">
        <w:rPr>
          <w:lang w:val="en-US"/>
        </w:rPr>
        <w:t>s</w:t>
      </w:r>
      <w:r w:rsidRPr="009D6D0A">
        <w:rPr>
          <w:lang w:val="en-US"/>
        </w:rPr>
        <w:t>ed</w:t>
      </w:r>
      <w:proofErr w:type="spellEnd"/>
      <w:r w:rsidRPr="009D6D0A">
        <w:rPr>
          <w:lang w:val="en-US"/>
        </w:rPr>
        <w:t xml:space="preserve"> access to customer data. This is a big worry given that data protection failures can result in legal, financial and reputational damage. Meanwhile, other systems throughout the sales, finance and inventory departments require workers to manually move data. As these problems illustrate, </w:t>
      </w:r>
      <w:proofErr w:type="spellStart"/>
      <w:r w:rsidRPr="009D6D0A">
        <w:rPr>
          <w:lang w:val="en-US"/>
        </w:rPr>
        <w:t>Maldiva</w:t>
      </w:r>
      <w:proofErr w:type="spellEnd"/>
      <w:r w:rsidRPr="009D6D0A">
        <w:rPr>
          <w:lang w:val="en-US"/>
        </w:rPr>
        <w:t xml:space="preserve"> Ltd. systems are currently disjointed and incompatible with</w:t>
      </w:r>
      <w:r>
        <w:rPr>
          <w:lang w:val="en-US"/>
        </w:rPr>
        <w:t xml:space="preserve"> the expanding retail operation</w:t>
      </w:r>
      <w:r w:rsidR="00861A85" w:rsidRPr="00861A85">
        <w:rPr>
          <w:lang w:val="en-US"/>
        </w:rPr>
        <w:t>.</w:t>
      </w:r>
    </w:p>
    <w:p w14:paraId="74613A94" w14:textId="77777777" w:rsidR="00217212" w:rsidRPr="00217212" w:rsidRDefault="00217212" w:rsidP="000100CB">
      <w:pPr>
        <w:pStyle w:val="Heading1"/>
        <w:rPr>
          <w:lang w:val="en-US"/>
        </w:rPr>
      </w:pPr>
      <w:bookmarkStart w:id="2" w:name="_Toc237652215"/>
      <w:r w:rsidRPr="00217212">
        <w:rPr>
          <w:lang w:val="en-US"/>
        </w:rPr>
        <w:t>3. Recommended Solution</w:t>
      </w:r>
      <w:bookmarkEnd w:id="2"/>
    </w:p>
    <w:p w14:paraId="511140DE" w14:textId="3036863E" w:rsidR="00217212" w:rsidRDefault="00E43030" w:rsidP="00217212">
      <w:pPr>
        <w:rPr>
          <w:lang w:val="en-US"/>
        </w:rPr>
      </w:pPr>
      <w:proofErr w:type="spellStart"/>
      <w:r w:rsidRPr="00E43030">
        <w:t>Maldiva</w:t>
      </w:r>
      <w:proofErr w:type="spellEnd"/>
      <w:r w:rsidRPr="00E43030">
        <w:t xml:space="preserve"> Ltd. should integrate a cloud ERP solution that integrates inventory, CRM, finance, business intelligence, and secure access control. Organisations can coordinate data, people and processes through a single digital structure using a connected management information system as illustrated in (Laudon and Laudon, 2022). This recommendation matches the company as their issues are related not only to a single software failure, but to fragmentation. Stock and CRM alone will not resolve the issue of disconnected data if </w:t>
      </w:r>
      <w:proofErr w:type="spellStart"/>
      <w:r w:rsidRPr="00E43030">
        <w:t>Maldiva</w:t>
      </w:r>
      <w:proofErr w:type="spellEnd"/>
      <w:r w:rsidRPr="00E43030">
        <w:t xml:space="preserve"> is only addressing these issues separately. Having a cloud ERP system will then allow the enterprise to have a single platform for its day to day oper</w:t>
      </w:r>
      <w:r>
        <w:t>ations and management decisions</w:t>
      </w:r>
      <w:r w:rsidR="00217212" w:rsidRPr="00217212">
        <w:rPr>
          <w:lang w:val="en-US"/>
        </w:rPr>
        <w:t>.</w:t>
      </w:r>
    </w:p>
    <w:p w14:paraId="315E9ED6" w14:textId="2A6ECE0D" w:rsidR="000100CB" w:rsidRDefault="00125BDC" w:rsidP="00217212">
      <w:pPr>
        <w:rPr>
          <w:lang w:val="en-US"/>
        </w:rPr>
      </w:pPr>
      <w:r>
        <w:rPr>
          <w:noProof/>
          <w:lang w:val="en-US"/>
        </w:rPr>
        <w:lastRenderedPageBreak/>
        <w:drawing>
          <wp:inline distT="0" distB="0" distL="0" distR="0" wp14:anchorId="2073650F" wp14:editId="12BB3382">
            <wp:extent cx="5996444" cy="7453423"/>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Jun 27, 2026, 08_37_43 AM.png"/>
                    <pic:cNvPicPr/>
                  </pic:nvPicPr>
                  <pic:blipFill rotWithShape="1">
                    <a:blip r:embed="rId9">
                      <a:extLst>
                        <a:ext uri="{28A0092B-C50C-407E-A947-70E740481C1C}">
                          <a14:useLocalDpi xmlns:a14="http://schemas.microsoft.com/office/drawing/2010/main" val="0"/>
                        </a:ext>
                      </a:extLst>
                    </a:blip>
                    <a:srcRect t="10883" b="6252"/>
                    <a:stretch/>
                  </pic:blipFill>
                  <pic:spPr bwMode="auto">
                    <a:xfrm>
                      <a:off x="0" y="0"/>
                      <a:ext cx="6010789" cy="7471253"/>
                    </a:xfrm>
                    <a:prstGeom prst="rect">
                      <a:avLst/>
                    </a:prstGeom>
                    <a:ln>
                      <a:noFill/>
                    </a:ln>
                    <a:extLst>
                      <a:ext uri="{53640926-AAD7-44D8-BBD7-CCE9431645EC}">
                        <a14:shadowObscured xmlns:a14="http://schemas.microsoft.com/office/drawing/2010/main"/>
                      </a:ext>
                    </a:extLst>
                  </pic:spPr>
                </pic:pic>
              </a:graphicData>
            </a:graphic>
          </wp:inline>
        </w:drawing>
      </w:r>
    </w:p>
    <w:p w14:paraId="70257540" w14:textId="68101800" w:rsidR="005D26B2" w:rsidRDefault="00D10AE0" w:rsidP="00D10AE0">
      <w:pPr>
        <w:jc w:val="center"/>
        <w:rPr>
          <w:i/>
          <w:iCs/>
          <w:color w:val="auto"/>
          <w:lang w:val="en-US"/>
        </w:rPr>
      </w:pPr>
      <w:r w:rsidRPr="005D26B2">
        <w:rPr>
          <w:i/>
          <w:iCs/>
          <w:color w:val="auto"/>
          <w:lang w:val="en-US"/>
        </w:rPr>
        <w:t xml:space="preserve">Figure 2: Recommended Integrated Cloud ERP Solution for </w:t>
      </w:r>
      <w:proofErr w:type="spellStart"/>
      <w:r w:rsidRPr="005D26B2">
        <w:rPr>
          <w:i/>
          <w:iCs/>
          <w:color w:val="auto"/>
          <w:lang w:val="en-US"/>
        </w:rPr>
        <w:t>Maldiva</w:t>
      </w:r>
      <w:proofErr w:type="spellEnd"/>
      <w:r w:rsidRPr="005D26B2">
        <w:rPr>
          <w:i/>
          <w:iCs/>
          <w:color w:val="auto"/>
          <w:lang w:val="en-US"/>
        </w:rPr>
        <w:t xml:space="preserve"> Ltd.</w:t>
      </w:r>
    </w:p>
    <w:p w14:paraId="77E394C6" w14:textId="4AC12E99" w:rsidR="00D10AE0" w:rsidRPr="005D26B2" w:rsidRDefault="00D10AE0" w:rsidP="00D10AE0">
      <w:pPr>
        <w:jc w:val="center"/>
        <w:rPr>
          <w:i/>
          <w:iCs/>
          <w:color w:val="auto"/>
          <w:lang w:val="en-US"/>
        </w:rPr>
      </w:pPr>
      <w:r w:rsidRPr="005D26B2">
        <w:rPr>
          <w:i/>
          <w:iCs/>
          <w:color w:val="auto"/>
          <w:lang w:val="en-US"/>
        </w:rPr>
        <w:t>Source: (Self-Developed)</w:t>
      </w:r>
    </w:p>
    <w:p w14:paraId="24551DAB" w14:textId="77777777" w:rsidR="000100CB" w:rsidRDefault="000100CB">
      <w:pPr>
        <w:rPr>
          <w:lang w:val="en-US"/>
        </w:rPr>
      </w:pPr>
      <w:r>
        <w:rPr>
          <w:lang w:val="en-US"/>
        </w:rPr>
        <w:br w:type="page"/>
      </w:r>
    </w:p>
    <w:p w14:paraId="1DF25D4A" w14:textId="16004B4A" w:rsidR="00217212" w:rsidRPr="000100CB" w:rsidRDefault="00217212" w:rsidP="00217212">
      <w:pPr>
        <w:rPr>
          <w:lang w:val="en-US"/>
        </w:rPr>
      </w:pPr>
      <w:r w:rsidRPr="00217212">
        <w:rPr>
          <w:b/>
          <w:bCs/>
          <w:lang w:val="en-US"/>
        </w:rPr>
        <w:lastRenderedPageBreak/>
        <w:t>Business Need</w:t>
      </w:r>
    </w:p>
    <w:p w14:paraId="75F1B526" w14:textId="78B1FBBE" w:rsidR="00217212" w:rsidRPr="00FC0EA4" w:rsidRDefault="00FC0EA4" w:rsidP="00FC0EA4">
      <w:pPr>
        <w:rPr>
          <w:lang w:val="en-US"/>
        </w:rPr>
      </w:pPr>
      <w:r w:rsidRPr="00FC0EA4">
        <w:t xml:space="preserve">The need that is most important to the core business is integration between stores, online sales and internal departments. As described in (Monk and Wagner, 2020), the idea behind ERP is to link the different core business functions together to ensure that data is sent throughout the organisation in a more consistent manner. This translates to </w:t>
      </w:r>
      <w:proofErr w:type="spellStart"/>
      <w:r w:rsidRPr="00FC0EA4">
        <w:t>Maldiva's</w:t>
      </w:r>
      <w:proofErr w:type="spellEnd"/>
      <w:r w:rsidRPr="00FC0EA4">
        <w:t xml:space="preserve"> online orders, shop stock, finance records and customer information no longer being isolated in separate systems. Store managers are able to view the current stock levels whilst head office can have a view of performance across all 30 stores. This would help minimise the confusion between e-commerce and brick-and-mortar sales.</w:t>
      </w:r>
    </w:p>
    <w:p w14:paraId="54BF67C4" w14:textId="77777777" w:rsidR="00217212" w:rsidRPr="00217212" w:rsidRDefault="00217212" w:rsidP="00217212">
      <w:pPr>
        <w:rPr>
          <w:b/>
          <w:bCs/>
          <w:lang w:val="en-US"/>
        </w:rPr>
      </w:pPr>
      <w:r w:rsidRPr="00217212">
        <w:rPr>
          <w:b/>
          <w:bCs/>
          <w:lang w:val="en-US"/>
        </w:rPr>
        <w:t>Efficiency</w:t>
      </w:r>
    </w:p>
    <w:p w14:paraId="4DFCB8DF" w14:textId="10DF5EC5" w:rsidR="00217212" w:rsidRPr="00217212" w:rsidRDefault="00F80027" w:rsidP="00217212">
      <w:pPr>
        <w:rPr>
          <w:lang w:val="en-US"/>
        </w:rPr>
      </w:pPr>
      <w:r w:rsidRPr="00F80027">
        <w:t>The system to be designed should be efficient and should minimi</w:t>
      </w:r>
      <w:r w:rsidR="00923A23">
        <w:t>s</w:t>
      </w:r>
      <w:r w:rsidRPr="00F80027">
        <w:t xml:space="preserve">e manual data entry and repetitive administrative tasks. Information systems, as supported by (O'Brien and </w:t>
      </w:r>
      <w:proofErr w:type="spellStart"/>
      <w:r w:rsidRPr="00F80027">
        <w:t>Marakas</w:t>
      </w:r>
      <w:proofErr w:type="spellEnd"/>
      <w:r w:rsidRPr="00F80027">
        <w:t>, 2018), can help to enhance the functions of a business by automating repetitive activities and providing easy access to information. Staff are currently having to move information from sales to inventory and finance systems, leading to inaccuracies and inefficiency. When stock is sold, returned or transferred, it would be captured as an automatic update in a cloud ERP. This would help to improve order fulfilment and enable staff to concentrate more on ser</w:t>
      </w:r>
      <w:r>
        <w:t>vice quality</w:t>
      </w:r>
      <w:r w:rsidR="00217212" w:rsidRPr="00217212">
        <w:rPr>
          <w:lang w:val="en-US"/>
        </w:rPr>
        <w:t>.</w:t>
      </w:r>
    </w:p>
    <w:p w14:paraId="734D27B6" w14:textId="77777777" w:rsidR="00217212" w:rsidRPr="00217212" w:rsidRDefault="00217212" w:rsidP="00217212">
      <w:pPr>
        <w:rPr>
          <w:b/>
          <w:bCs/>
          <w:lang w:val="en-US"/>
        </w:rPr>
      </w:pPr>
      <w:r w:rsidRPr="00217212">
        <w:rPr>
          <w:b/>
          <w:bCs/>
          <w:lang w:val="en-US"/>
        </w:rPr>
        <w:t>Cost</w:t>
      </w:r>
    </w:p>
    <w:p w14:paraId="71F9761D" w14:textId="1FC23D9C" w:rsidR="00217212" w:rsidRPr="00217212" w:rsidRDefault="00BA559B" w:rsidP="00217212">
      <w:pPr>
        <w:rPr>
          <w:lang w:val="en-US"/>
        </w:rPr>
      </w:pPr>
      <w:r w:rsidRPr="00BA559B">
        <w:rPr>
          <w:lang w:val="en-US"/>
        </w:rPr>
        <w:t>Cloud ERP is not a low-cost system, so the cost of implementation must be taken into account. As illustrated in (</w:t>
      </w:r>
      <w:proofErr w:type="spellStart"/>
      <w:r w:rsidRPr="00BA559B">
        <w:rPr>
          <w:lang w:val="en-US"/>
        </w:rPr>
        <w:t>Peppard</w:t>
      </w:r>
      <w:proofErr w:type="spellEnd"/>
      <w:r w:rsidRPr="00BA559B">
        <w:rPr>
          <w:lang w:val="en-US"/>
        </w:rPr>
        <w:t xml:space="preserve"> and Ward, 2016), strategic investment in information systems should not be based on the price of the initial purchase alone but also on the value that can be derived from the use of the system in a business. </w:t>
      </w:r>
      <w:proofErr w:type="spellStart"/>
      <w:r w:rsidRPr="00BA559B">
        <w:rPr>
          <w:lang w:val="en-US"/>
        </w:rPr>
        <w:t>Maldiva</w:t>
      </w:r>
      <w:proofErr w:type="spellEnd"/>
      <w:r w:rsidRPr="00BA559B">
        <w:rPr>
          <w:lang w:val="en-US"/>
        </w:rPr>
        <w:t xml:space="preserve"> would have to purchase the software, data transfer, training, consultancy, and support. These costs could however be warranted by the reduction in refunds, stock error, duplicated effort, and inaccurate forecasting. It becomes a more attractive investment when considered as a lo</w:t>
      </w:r>
      <w:r>
        <w:rPr>
          <w:lang w:val="en-US"/>
        </w:rPr>
        <w:t>ng term performance improvement</w:t>
      </w:r>
      <w:r w:rsidR="00217212" w:rsidRPr="00217212">
        <w:rPr>
          <w:lang w:val="en-US"/>
        </w:rPr>
        <w:t>.</w:t>
      </w:r>
    </w:p>
    <w:p w14:paraId="0A352043" w14:textId="77777777" w:rsidR="00217212" w:rsidRPr="00217212" w:rsidRDefault="00217212" w:rsidP="00217212">
      <w:pPr>
        <w:rPr>
          <w:b/>
          <w:bCs/>
          <w:lang w:val="en-US"/>
        </w:rPr>
      </w:pPr>
      <w:r w:rsidRPr="00217212">
        <w:rPr>
          <w:b/>
          <w:bCs/>
          <w:lang w:val="en-US"/>
        </w:rPr>
        <w:t>Scalability</w:t>
      </w:r>
    </w:p>
    <w:p w14:paraId="33236935" w14:textId="5F043DB9" w:rsidR="00217212" w:rsidRPr="00217212" w:rsidRDefault="00BA559B" w:rsidP="00217212">
      <w:pPr>
        <w:rPr>
          <w:lang w:val="en-US"/>
        </w:rPr>
      </w:pPr>
      <w:r w:rsidRPr="00BA559B">
        <w:t xml:space="preserve">Scalability is important as </w:t>
      </w:r>
      <w:proofErr w:type="spellStart"/>
      <w:r w:rsidRPr="00BA559B">
        <w:t>Maldiva</w:t>
      </w:r>
      <w:proofErr w:type="spellEnd"/>
      <w:r w:rsidRPr="00BA559B">
        <w:t xml:space="preserve"> Ltd. is looking to expand further. Consistent ways of working across business units is where a strong business process culture is helpful to organisations, as discussed in (Kregel, </w:t>
      </w:r>
      <w:proofErr w:type="spellStart"/>
      <w:r w:rsidRPr="00BA559B">
        <w:t>Distel</w:t>
      </w:r>
      <w:proofErr w:type="spellEnd"/>
      <w:r w:rsidRPr="00BA559B">
        <w:t xml:space="preserve"> and </w:t>
      </w:r>
      <w:proofErr w:type="spellStart"/>
      <w:r w:rsidRPr="00BA559B">
        <w:t>Coners</w:t>
      </w:r>
      <w:proofErr w:type="spellEnd"/>
      <w:r w:rsidRPr="00BA559B">
        <w:t xml:space="preserve">, 2022). A cloud-based ERP can easily incorporate new users, more stores and increased online transaction volume without having to redesign the entire system. This will be helpful to a retailer whether they are expanding or not as data tends to get more complex as the retailer expands. The system would enable </w:t>
      </w:r>
      <w:proofErr w:type="spellStart"/>
      <w:r w:rsidRPr="00BA559B">
        <w:t>Maldiva</w:t>
      </w:r>
      <w:proofErr w:type="spellEnd"/>
      <w:r w:rsidRPr="00BA559B">
        <w:t xml:space="preserve"> to grow more under control and</w:t>
      </w:r>
      <w:r>
        <w:t xml:space="preserve"> not more manual labour</w:t>
      </w:r>
      <w:r w:rsidR="00217212" w:rsidRPr="00217212">
        <w:rPr>
          <w:lang w:val="en-US"/>
        </w:rPr>
        <w:t>.</w:t>
      </w:r>
    </w:p>
    <w:p w14:paraId="7087D8F0" w14:textId="77777777" w:rsidR="00217212" w:rsidRPr="00217212" w:rsidRDefault="00217212" w:rsidP="00217212">
      <w:pPr>
        <w:rPr>
          <w:b/>
          <w:bCs/>
          <w:lang w:val="en-US"/>
        </w:rPr>
      </w:pPr>
      <w:r w:rsidRPr="00217212">
        <w:rPr>
          <w:b/>
          <w:bCs/>
          <w:lang w:val="en-US"/>
        </w:rPr>
        <w:lastRenderedPageBreak/>
        <w:t>Operations, Data and Decision-Making</w:t>
      </w:r>
    </w:p>
    <w:p w14:paraId="2435AB4B" w14:textId="4ECCB560" w:rsidR="00036D50" w:rsidRPr="00036D50" w:rsidRDefault="00036D50" w:rsidP="00036D50">
      <w:pPr>
        <w:rPr>
          <w:lang w:val="en-US"/>
        </w:rPr>
      </w:pPr>
      <w:r w:rsidRPr="00036D50">
        <w:rPr>
          <w:lang w:val="en-US"/>
        </w:rPr>
        <w:t>The system should also enhance system operation by providing managers with better information on which to base decisions. Digital innovation, as correlated with process improvement in (</w:t>
      </w:r>
      <w:proofErr w:type="spellStart"/>
      <w:r w:rsidRPr="00036D50">
        <w:rPr>
          <w:lang w:val="en-US"/>
        </w:rPr>
        <w:t>Mendling</w:t>
      </w:r>
      <w:proofErr w:type="spellEnd"/>
      <w:r w:rsidRPr="00036D50">
        <w:rPr>
          <w:lang w:val="en-US"/>
        </w:rPr>
        <w:t xml:space="preserve">, Pentland and Recker, 2020) is valuable if it affects how </w:t>
      </w:r>
      <w:proofErr w:type="spellStart"/>
      <w:r w:rsidRPr="00036D50">
        <w:rPr>
          <w:lang w:val="en-US"/>
        </w:rPr>
        <w:t>organisations</w:t>
      </w:r>
      <w:proofErr w:type="spellEnd"/>
      <w:r w:rsidRPr="00036D50">
        <w:rPr>
          <w:lang w:val="en-US"/>
        </w:rPr>
        <w:t xml:space="preserve"> </w:t>
      </w:r>
      <w:proofErr w:type="spellStart"/>
      <w:r w:rsidRPr="00036D50">
        <w:rPr>
          <w:lang w:val="en-US"/>
        </w:rPr>
        <w:t>utili</w:t>
      </w:r>
      <w:r w:rsidR="00923A23">
        <w:rPr>
          <w:lang w:val="en-US"/>
        </w:rPr>
        <w:t>s</w:t>
      </w:r>
      <w:r w:rsidRPr="00036D50">
        <w:rPr>
          <w:lang w:val="en-US"/>
        </w:rPr>
        <w:t>e</w:t>
      </w:r>
      <w:proofErr w:type="spellEnd"/>
      <w:r w:rsidRPr="00036D50">
        <w:rPr>
          <w:lang w:val="en-US"/>
        </w:rPr>
        <w:t xml:space="preserve"> information in practice. Real time dashboard may display sales trends, fast moving products, stock shortage, customer complaints and store performance. CRM functions might also be able to streamline promotions based on the customers' purchase history and behaviour. This would enable the managers to make faster and better decisions.</w:t>
      </w:r>
    </w:p>
    <w:p w14:paraId="0BBBF795" w14:textId="77777777" w:rsidR="00217212" w:rsidRPr="00217212" w:rsidRDefault="00217212" w:rsidP="00217212">
      <w:pPr>
        <w:rPr>
          <w:b/>
          <w:bCs/>
          <w:lang w:val="en-US"/>
        </w:rPr>
      </w:pPr>
      <w:r w:rsidRPr="00217212">
        <w:rPr>
          <w:b/>
          <w:bCs/>
          <w:lang w:val="en-US"/>
        </w:rPr>
        <w:t>Alternative Options and Justification</w:t>
      </w:r>
    </w:p>
    <w:p w14:paraId="4515BD49" w14:textId="18425E30" w:rsidR="00217212" w:rsidRDefault="00036D50" w:rsidP="00217212">
      <w:pPr>
        <w:rPr>
          <w:lang w:val="en-US"/>
        </w:rPr>
      </w:pPr>
      <w:r w:rsidRPr="00036D50">
        <w:rPr>
          <w:lang w:val="en-US"/>
        </w:rPr>
        <w:t xml:space="preserve">This is because AI-based decision frameworks, discussed in (Rajagopal et al., 2022), require reliable and integrated information to facilitate the making of better decisions. A standalone system could address one of these apparent issues but it would not link finance, sales, stock, customer service and reporting. This could present a situation where staff might still be required to transfer information manually between departments. Therefore, an integrated cloud ERP is the most appropriate choice as it can solve the operational, data and growth issues </w:t>
      </w:r>
      <w:r>
        <w:rPr>
          <w:lang w:val="en-US"/>
        </w:rPr>
        <w:t xml:space="preserve">of </w:t>
      </w:r>
      <w:proofErr w:type="spellStart"/>
      <w:r>
        <w:rPr>
          <w:lang w:val="en-US"/>
        </w:rPr>
        <w:t>Maldiva</w:t>
      </w:r>
      <w:proofErr w:type="spellEnd"/>
      <w:r>
        <w:rPr>
          <w:lang w:val="en-US"/>
        </w:rPr>
        <w:t xml:space="preserve"> in the same solution</w:t>
      </w:r>
      <w:r w:rsidR="00217212" w:rsidRPr="00217212">
        <w:rPr>
          <w:lang w:val="en-US"/>
        </w:rPr>
        <w:t>.</w:t>
      </w:r>
    </w:p>
    <w:p w14:paraId="578DDA88" w14:textId="77777777" w:rsidR="00217212" w:rsidRPr="00217212" w:rsidRDefault="00217212" w:rsidP="000100CB">
      <w:pPr>
        <w:pStyle w:val="Heading1"/>
        <w:rPr>
          <w:lang w:val="en-US"/>
        </w:rPr>
      </w:pPr>
      <w:bookmarkStart w:id="3" w:name="_Toc237652216"/>
      <w:r w:rsidRPr="00217212">
        <w:rPr>
          <w:lang w:val="en-US"/>
        </w:rPr>
        <w:t>4. Implementation Plan</w:t>
      </w:r>
      <w:bookmarkEnd w:id="3"/>
    </w:p>
    <w:p w14:paraId="070B4FB9" w14:textId="1A8082BB" w:rsidR="00217212" w:rsidRDefault="000F2434" w:rsidP="00217212">
      <w:pPr>
        <w:rPr>
          <w:lang w:val="en-US"/>
        </w:rPr>
      </w:pPr>
      <w:proofErr w:type="spellStart"/>
      <w:r w:rsidRPr="000F2434">
        <w:t>Maldiva</w:t>
      </w:r>
      <w:proofErr w:type="spellEnd"/>
      <w:r w:rsidRPr="000F2434">
        <w:t xml:space="preserve"> Ltd. should execute the rollout of the new cloud ERP system in a gradual manner instead of a sudden change. In the context of the business process management, task analysis can be used to gain insight into the way work is performed before changes are made to the system (</w:t>
      </w:r>
      <w:proofErr w:type="spellStart"/>
      <w:r w:rsidRPr="000F2434">
        <w:t>Rizun</w:t>
      </w:r>
      <w:proofErr w:type="spellEnd"/>
      <w:r w:rsidRPr="000F2434">
        <w:t xml:space="preserve">, </w:t>
      </w:r>
      <w:proofErr w:type="spellStart"/>
      <w:r w:rsidRPr="000F2434">
        <w:t>Revina</w:t>
      </w:r>
      <w:proofErr w:type="spellEnd"/>
      <w:r w:rsidRPr="000F2434">
        <w:t xml:space="preserve"> and Meister, 2021). The first step should be a comprehensive audit of the system and its needs throughout the stores, e-commerce, finance, inventory, marketing, and customer support. The second phase should be on the selection of the vendor and data preparation. Planning technical functions is important and so are the needs of the organisation and the business value, both of which should be taken into account in information system planning (Stair and Reynolds, 2020). </w:t>
      </w:r>
      <w:proofErr w:type="spellStart"/>
      <w:r w:rsidRPr="000F2434">
        <w:t>Maldiva</w:t>
      </w:r>
      <w:proofErr w:type="spellEnd"/>
      <w:r w:rsidRPr="000F2434">
        <w:t xml:space="preserve"> needs to evaluate the ERP vendors according to costs, security, scalability, integration, reporting capabilities, and user support (</w:t>
      </w:r>
      <w:proofErr w:type="spellStart"/>
      <w:r w:rsidRPr="000F2434">
        <w:t>Viriyasitavat</w:t>
      </w:r>
      <w:proofErr w:type="spellEnd"/>
      <w:r w:rsidRPr="000F2434">
        <w:t xml:space="preserve"> et al., 2020). Following this, the customer, stock, sales and finance data should be cleaned prior to migration. This is critical since the old system could have incorrect information that can affect the tr</w:t>
      </w:r>
      <w:r>
        <w:t>ustworthiness of the new system</w:t>
      </w:r>
      <w:r w:rsidR="00217212" w:rsidRPr="00217212">
        <w:rPr>
          <w:lang w:val="en-US"/>
        </w:rPr>
        <w:t>.</w:t>
      </w:r>
    </w:p>
    <w:p w14:paraId="4F23FF3F" w14:textId="77777777" w:rsidR="00C707BD" w:rsidRPr="00217212" w:rsidRDefault="00C707BD" w:rsidP="00217212">
      <w:pPr>
        <w:rPr>
          <w:lang w:val="en-US"/>
        </w:rPr>
      </w:pPr>
      <w:bookmarkStart w:id="4" w:name="_GoBack"/>
      <w:bookmarkEnd w:id="4"/>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9"/>
        <w:gridCol w:w="2333"/>
        <w:gridCol w:w="2039"/>
        <w:gridCol w:w="2365"/>
      </w:tblGrid>
      <w:tr w:rsidR="00217212" w:rsidRPr="000100CB" w14:paraId="45F42F21" w14:textId="77777777" w:rsidTr="000100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7FE0F59"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lastRenderedPageBreak/>
              <w:t>Implementation Stage</w:t>
            </w:r>
          </w:p>
        </w:tc>
        <w:tc>
          <w:tcPr>
            <w:tcW w:w="0" w:type="auto"/>
            <w:tcBorders>
              <w:top w:val="none" w:sz="0" w:space="0" w:color="auto"/>
              <w:left w:val="none" w:sz="0" w:space="0" w:color="auto"/>
              <w:bottom w:val="none" w:sz="0" w:space="0" w:color="auto"/>
              <w:right w:val="none" w:sz="0" w:space="0" w:color="auto"/>
            </w:tcBorders>
            <w:hideMark/>
          </w:tcPr>
          <w:p w14:paraId="489FAA70" w14:textId="77777777" w:rsidR="00217212" w:rsidRPr="000100CB" w:rsidRDefault="00217212" w:rsidP="00217212">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Main Action</w:t>
            </w:r>
          </w:p>
        </w:tc>
        <w:tc>
          <w:tcPr>
            <w:tcW w:w="0" w:type="auto"/>
            <w:tcBorders>
              <w:top w:val="none" w:sz="0" w:space="0" w:color="auto"/>
              <w:left w:val="none" w:sz="0" w:space="0" w:color="auto"/>
              <w:bottom w:val="none" w:sz="0" w:space="0" w:color="auto"/>
              <w:right w:val="none" w:sz="0" w:space="0" w:color="auto"/>
            </w:tcBorders>
            <w:hideMark/>
          </w:tcPr>
          <w:p w14:paraId="305A741D" w14:textId="77777777" w:rsidR="00217212" w:rsidRPr="000100CB" w:rsidRDefault="00217212" w:rsidP="00217212">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Key Risk</w:t>
            </w:r>
          </w:p>
        </w:tc>
        <w:tc>
          <w:tcPr>
            <w:tcW w:w="0" w:type="auto"/>
            <w:tcBorders>
              <w:top w:val="none" w:sz="0" w:space="0" w:color="auto"/>
              <w:left w:val="none" w:sz="0" w:space="0" w:color="auto"/>
              <w:bottom w:val="none" w:sz="0" w:space="0" w:color="auto"/>
              <w:right w:val="none" w:sz="0" w:space="0" w:color="auto"/>
            </w:tcBorders>
            <w:hideMark/>
          </w:tcPr>
          <w:p w14:paraId="192545D1" w14:textId="77777777" w:rsidR="00217212" w:rsidRPr="000100CB" w:rsidRDefault="00217212" w:rsidP="00217212">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Control Measure</w:t>
            </w:r>
          </w:p>
        </w:tc>
      </w:tr>
      <w:tr w:rsidR="00217212" w:rsidRPr="000100CB" w14:paraId="159C9590" w14:textId="77777777" w:rsidTr="00010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C0D46A"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System audit</w:t>
            </w:r>
          </w:p>
        </w:tc>
        <w:tc>
          <w:tcPr>
            <w:tcW w:w="0" w:type="auto"/>
            <w:hideMark/>
          </w:tcPr>
          <w:p w14:paraId="57A1AEAA"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Review processes and users</w:t>
            </w:r>
          </w:p>
        </w:tc>
        <w:tc>
          <w:tcPr>
            <w:tcW w:w="0" w:type="auto"/>
            <w:hideMark/>
          </w:tcPr>
          <w:p w14:paraId="70B68686"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Missing requirements</w:t>
            </w:r>
          </w:p>
        </w:tc>
        <w:tc>
          <w:tcPr>
            <w:tcW w:w="0" w:type="auto"/>
            <w:hideMark/>
          </w:tcPr>
          <w:p w14:paraId="2553A98F"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Departmental consultation</w:t>
            </w:r>
          </w:p>
        </w:tc>
      </w:tr>
      <w:tr w:rsidR="00217212" w:rsidRPr="000100CB" w14:paraId="7DC33F03" w14:textId="77777777" w:rsidTr="000100CB">
        <w:tc>
          <w:tcPr>
            <w:cnfStyle w:val="001000000000" w:firstRow="0" w:lastRow="0" w:firstColumn="1" w:lastColumn="0" w:oddVBand="0" w:evenVBand="0" w:oddHBand="0" w:evenHBand="0" w:firstRowFirstColumn="0" w:firstRowLastColumn="0" w:lastRowFirstColumn="0" w:lastRowLastColumn="0"/>
            <w:tcW w:w="0" w:type="auto"/>
            <w:hideMark/>
          </w:tcPr>
          <w:p w14:paraId="33227B26"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Vendor selection</w:t>
            </w:r>
          </w:p>
        </w:tc>
        <w:tc>
          <w:tcPr>
            <w:tcW w:w="0" w:type="auto"/>
            <w:hideMark/>
          </w:tcPr>
          <w:p w14:paraId="4CDB1F5F"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Compare ERP providers</w:t>
            </w:r>
          </w:p>
        </w:tc>
        <w:tc>
          <w:tcPr>
            <w:tcW w:w="0" w:type="auto"/>
            <w:hideMark/>
          </w:tcPr>
          <w:p w14:paraId="0D4F4CB1"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Wrong system choice</w:t>
            </w:r>
          </w:p>
        </w:tc>
        <w:tc>
          <w:tcPr>
            <w:tcW w:w="0" w:type="auto"/>
            <w:hideMark/>
          </w:tcPr>
          <w:p w14:paraId="363DD939"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Clear selection criteria</w:t>
            </w:r>
          </w:p>
        </w:tc>
      </w:tr>
      <w:tr w:rsidR="00217212" w:rsidRPr="000100CB" w14:paraId="7AF86FFC" w14:textId="77777777" w:rsidTr="00010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555817"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Data migration</w:t>
            </w:r>
          </w:p>
        </w:tc>
        <w:tc>
          <w:tcPr>
            <w:tcW w:w="0" w:type="auto"/>
            <w:hideMark/>
          </w:tcPr>
          <w:p w14:paraId="532149E3"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Clean and transfer data</w:t>
            </w:r>
          </w:p>
        </w:tc>
        <w:tc>
          <w:tcPr>
            <w:tcW w:w="0" w:type="auto"/>
            <w:hideMark/>
          </w:tcPr>
          <w:p w14:paraId="3F1C7A02"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Data errors</w:t>
            </w:r>
          </w:p>
        </w:tc>
        <w:tc>
          <w:tcPr>
            <w:tcW w:w="0" w:type="auto"/>
            <w:hideMark/>
          </w:tcPr>
          <w:p w14:paraId="428171D2"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Test migration first</w:t>
            </w:r>
          </w:p>
        </w:tc>
      </w:tr>
      <w:tr w:rsidR="00217212" w:rsidRPr="000100CB" w14:paraId="49C360B5" w14:textId="77777777" w:rsidTr="000100CB">
        <w:tc>
          <w:tcPr>
            <w:cnfStyle w:val="001000000000" w:firstRow="0" w:lastRow="0" w:firstColumn="1" w:lastColumn="0" w:oddVBand="0" w:evenVBand="0" w:oddHBand="0" w:evenHBand="0" w:firstRowFirstColumn="0" w:firstRowLastColumn="0" w:lastRowFirstColumn="0" w:lastRowLastColumn="0"/>
            <w:tcW w:w="0" w:type="auto"/>
            <w:hideMark/>
          </w:tcPr>
          <w:p w14:paraId="27ED0990"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Pilot testing</w:t>
            </w:r>
          </w:p>
        </w:tc>
        <w:tc>
          <w:tcPr>
            <w:tcW w:w="0" w:type="auto"/>
            <w:hideMark/>
          </w:tcPr>
          <w:p w14:paraId="4B94AC42"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Trial in selected stores</w:t>
            </w:r>
          </w:p>
        </w:tc>
        <w:tc>
          <w:tcPr>
            <w:tcW w:w="0" w:type="auto"/>
            <w:hideMark/>
          </w:tcPr>
          <w:p w14:paraId="21A13CBD"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Service disruption</w:t>
            </w:r>
          </w:p>
        </w:tc>
        <w:tc>
          <w:tcPr>
            <w:tcW w:w="0" w:type="auto"/>
            <w:hideMark/>
          </w:tcPr>
          <w:p w14:paraId="41A3F38E"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Limited rollout</w:t>
            </w:r>
          </w:p>
        </w:tc>
      </w:tr>
      <w:tr w:rsidR="00217212" w:rsidRPr="000100CB" w14:paraId="2DE4C28E" w14:textId="77777777" w:rsidTr="00010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61DC97"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Staff training</w:t>
            </w:r>
          </w:p>
        </w:tc>
        <w:tc>
          <w:tcPr>
            <w:tcW w:w="0" w:type="auto"/>
            <w:hideMark/>
          </w:tcPr>
          <w:p w14:paraId="305868B8"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Train users by role</w:t>
            </w:r>
          </w:p>
        </w:tc>
        <w:tc>
          <w:tcPr>
            <w:tcW w:w="0" w:type="auto"/>
            <w:hideMark/>
          </w:tcPr>
          <w:p w14:paraId="4AB628D8"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Staff resistance</w:t>
            </w:r>
          </w:p>
        </w:tc>
        <w:tc>
          <w:tcPr>
            <w:tcW w:w="0" w:type="auto"/>
            <w:hideMark/>
          </w:tcPr>
          <w:p w14:paraId="4949C3AE" w14:textId="77777777" w:rsidR="00217212" w:rsidRPr="000100CB" w:rsidRDefault="00217212" w:rsidP="00217212">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Practical support</w:t>
            </w:r>
          </w:p>
        </w:tc>
      </w:tr>
      <w:tr w:rsidR="00217212" w:rsidRPr="000100CB" w14:paraId="3FF7C6E9" w14:textId="77777777" w:rsidTr="000100CB">
        <w:tc>
          <w:tcPr>
            <w:cnfStyle w:val="001000000000" w:firstRow="0" w:lastRow="0" w:firstColumn="1" w:lastColumn="0" w:oddVBand="0" w:evenVBand="0" w:oddHBand="0" w:evenHBand="0" w:firstRowFirstColumn="0" w:firstRowLastColumn="0" w:lastRowFirstColumn="0" w:lastRowLastColumn="0"/>
            <w:tcW w:w="0" w:type="auto"/>
            <w:hideMark/>
          </w:tcPr>
          <w:p w14:paraId="3C087AFB" w14:textId="77777777" w:rsidR="00217212" w:rsidRPr="000100CB" w:rsidRDefault="00217212" w:rsidP="00217212">
            <w:pPr>
              <w:spacing w:after="160" w:line="360" w:lineRule="auto"/>
              <w:rPr>
                <w:rFonts w:ascii="Times New Roman" w:hAnsi="Times New Roman" w:cs="Times New Roman"/>
                <w:sz w:val="24"/>
                <w:szCs w:val="24"/>
                <w:lang w:val="en-US"/>
              </w:rPr>
            </w:pPr>
            <w:r w:rsidRPr="000100CB">
              <w:rPr>
                <w:rFonts w:ascii="Times New Roman" w:hAnsi="Times New Roman" w:cs="Times New Roman"/>
                <w:sz w:val="24"/>
                <w:szCs w:val="24"/>
                <w:lang w:val="en-US"/>
              </w:rPr>
              <w:t>Full rollout</w:t>
            </w:r>
          </w:p>
        </w:tc>
        <w:tc>
          <w:tcPr>
            <w:tcW w:w="0" w:type="auto"/>
            <w:hideMark/>
          </w:tcPr>
          <w:p w14:paraId="2C62CE45"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Launch across all stores</w:t>
            </w:r>
          </w:p>
        </w:tc>
        <w:tc>
          <w:tcPr>
            <w:tcW w:w="0" w:type="auto"/>
            <w:hideMark/>
          </w:tcPr>
          <w:p w14:paraId="658FF3CC"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Performance issues</w:t>
            </w:r>
          </w:p>
        </w:tc>
        <w:tc>
          <w:tcPr>
            <w:tcW w:w="0" w:type="auto"/>
            <w:hideMark/>
          </w:tcPr>
          <w:p w14:paraId="5E88C4EE" w14:textId="77777777" w:rsidR="00217212" w:rsidRPr="000100CB" w:rsidRDefault="00217212" w:rsidP="00217212">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0100CB">
              <w:rPr>
                <w:rFonts w:ascii="Times New Roman" w:hAnsi="Times New Roman" w:cs="Times New Roman"/>
                <w:sz w:val="24"/>
                <w:szCs w:val="24"/>
                <w:lang w:val="en-US"/>
              </w:rPr>
              <w:t>KPI monitoring</w:t>
            </w:r>
          </w:p>
        </w:tc>
      </w:tr>
    </w:tbl>
    <w:p w14:paraId="747AC302" w14:textId="40BB7C67" w:rsidR="00217212" w:rsidRDefault="000F2434" w:rsidP="00217212">
      <w:pPr>
        <w:rPr>
          <w:lang w:val="en-US"/>
        </w:rPr>
      </w:pPr>
      <w:r w:rsidRPr="000F2434">
        <w:rPr>
          <w:lang w:val="en-US"/>
        </w:rPr>
        <w:t>Then, it needs to be pilot tested in a limited number of stores with the e-commerce system. Process management is closely related to quality management, as the quality of the work process must help to ensure consistent and reliable work procedures (</w:t>
      </w:r>
      <w:proofErr w:type="spellStart"/>
      <w:r w:rsidRPr="000F2434">
        <w:rPr>
          <w:lang w:val="en-US"/>
        </w:rPr>
        <w:t>Stravinskiene</w:t>
      </w:r>
      <w:proofErr w:type="spellEnd"/>
      <w:r w:rsidRPr="000F2434">
        <w:rPr>
          <w:lang w:val="en-US"/>
        </w:rPr>
        <w:t xml:space="preserve"> and </w:t>
      </w:r>
      <w:proofErr w:type="spellStart"/>
      <w:r w:rsidRPr="000F2434">
        <w:rPr>
          <w:lang w:val="en-US"/>
        </w:rPr>
        <w:t>Serafinas</w:t>
      </w:r>
      <w:proofErr w:type="spellEnd"/>
      <w:r w:rsidRPr="000F2434">
        <w:rPr>
          <w:lang w:val="en-US"/>
        </w:rPr>
        <w:t xml:space="preserve">, 2020). A pilot would enable </w:t>
      </w:r>
      <w:proofErr w:type="spellStart"/>
      <w:r w:rsidRPr="000F2434">
        <w:rPr>
          <w:lang w:val="en-US"/>
        </w:rPr>
        <w:t>Maldiva</w:t>
      </w:r>
      <w:proofErr w:type="spellEnd"/>
      <w:r w:rsidRPr="000F2434">
        <w:rPr>
          <w:lang w:val="en-US"/>
        </w:rPr>
        <w:t xml:space="preserve"> to do a trial run before a full rollout of the stock updates, online orders, CRM records, reporting dashboards, and access controls. It would also be helpful when it comes to identifying technical faults, concerns of staff and training gaps. This decreases the possibility of disruption in all 30 stores. Training and monitoring should be the final phase, following full roll out. Digital transformation requires user capability as well as technological capability, as staff needs to be aware of how they should use systems in their day-to-day work (Turban, Pollard and Wood, 2021).</w:t>
      </w:r>
    </w:p>
    <w:p w14:paraId="0D3116EC" w14:textId="77777777" w:rsidR="00EE01B9" w:rsidRDefault="00EE01B9">
      <w:pPr>
        <w:rPr>
          <w:rFonts w:eastAsiaTheme="majorEastAsia" w:cstheme="majorBidi"/>
          <w:b/>
          <w:color w:val="000000" w:themeColor="text1"/>
          <w:sz w:val="32"/>
          <w:szCs w:val="32"/>
          <w:lang w:val="en-US"/>
        </w:rPr>
      </w:pPr>
      <w:r>
        <w:rPr>
          <w:lang w:val="en-US"/>
        </w:rPr>
        <w:br w:type="page"/>
      </w:r>
    </w:p>
    <w:p w14:paraId="50B89F29" w14:textId="735489A3" w:rsidR="00125BDC" w:rsidRPr="00125BDC" w:rsidRDefault="00125BDC" w:rsidP="00EE01B9">
      <w:pPr>
        <w:pStyle w:val="Heading1"/>
        <w:rPr>
          <w:lang w:val="en-US"/>
        </w:rPr>
      </w:pPr>
      <w:bookmarkStart w:id="5" w:name="_Toc237652217"/>
      <w:r w:rsidRPr="00125BDC">
        <w:rPr>
          <w:lang w:val="en-US"/>
        </w:rPr>
        <w:lastRenderedPageBreak/>
        <w:t>5. Conclusion</w:t>
      </w:r>
      <w:bookmarkEnd w:id="5"/>
    </w:p>
    <w:p w14:paraId="55BED417" w14:textId="4E1F955B" w:rsidR="00125BDC" w:rsidRPr="00125BDC" w:rsidRDefault="000F2434" w:rsidP="00125BDC">
      <w:pPr>
        <w:rPr>
          <w:lang w:val="en-US"/>
        </w:rPr>
      </w:pPr>
      <w:proofErr w:type="spellStart"/>
      <w:r w:rsidRPr="000F2434">
        <w:rPr>
          <w:lang w:val="en-US"/>
        </w:rPr>
        <w:t>Maldiva</w:t>
      </w:r>
      <w:proofErr w:type="spellEnd"/>
      <w:r w:rsidRPr="000F2434">
        <w:rPr>
          <w:lang w:val="en-US"/>
        </w:rPr>
        <w:t xml:space="preserve"> Ltd. is unable to keep using the existing information system for the complexity and volume of its business. Manual inventory management, disjointed customer information, reports based on spreadsheets, lack of security measures, and poor system integration are causing problems for the company in terms of operations and customer service. A cloud ERP system with CRM, inventory management, business intelligence and secure access controls would offer better connectivity and reliability to managing the business. It should enhance stock accuracy, customer service, reporting time, GDPR compliance and between departmental collaboration. The system will need to be invested, trained and carefully implemented, but it is expected to be of benefi</w:t>
      </w:r>
      <w:r>
        <w:rPr>
          <w:lang w:val="en-US"/>
        </w:rPr>
        <w:t xml:space="preserve">t to </w:t>
      </w:r>
      <w:proofErr w:type="spellStart"/>
      <w:r>
        <w:rPr>
          <w:lang w:val="en-US"/>
        </w:rPr>
        <w:t>Maldiva's</w:t>
      </w:r>
      <w:proofErr w:type="spellEnd"/>
      <w:r>
        <w:rPr>
          <w:lang w:val="en-US"/>
        </w:rPr>
        <w:t xml:space="preserve"> long term growth</w:t>
      </w:r>
      <w:r w:rsidR="00125BDC" w:rsidRPr="00125BDC">
        <w:rPr>
          <w:lang w:val="en-US"/>
        </w:rPr>
        <w:t>.</w:t>
      </w:r>
    </w:p>
    <w:p w14:paraId="19D4F44E" w14:textId="77777777" w:rsidR="00125BDC" w:rsidRPr="00217212" w:rsidRDefault="00125BDC" w:rsidP="00217212">
      <w:pPr>
        <w:rPr>
          <w:lang w:val="en-US"/>
        </w:rPr>
      </w:pPr>
    </w:p>
    <w:p w14:paraId="433B16EB" w14:textId="77777777" w:rsidR="00217212" w:rsidRPr="00217212" w:rsidRDefault="00217212" w:rsidP="00217212">
      <w:pPr>
        <w:rPr>
          <w:lang w:val="en-US"/>
        </w:rPr>
      </w:pPr>
    </w:p>
    <w:p w14:paraId="738DA936" w14:textId="77777777" w:rsidR="00861A85" w:rsidRPr="00861A85" w:rsidRDefault="00861A85" w:rsidP="00861A85">
      <w:pPr>
        <w:rPr>
          <w:lang w:val="en-US"/>
        </w:rPr>
      </w:pPr>
    </w:p>
    <w:p w14:paraId="7C8BFD53" w14:textId="77777777" w:rsidR="005B0060" w:rsidRDefault="005B0060" w:rsidP="00570711"/>
    <w:p w14:paraId="1991221B" w14:textId="77777777" w:rsidR="005B0060" w:rsidRDefault="005B0060" w:rsidP="005B0060">
      <w:pPr>
        <w:keepLines/>
        <w:spacing w:line="240" w:lineRule="auto"/>
        <w:rPr>
          <w:rFonts w:eastAsia="Times New Roman" w:cs="Times New Roman"/>
          <w:sz w:val="30"/>
          <w:szCs w:val="30"/>
        </w:rPr>
      </w:pPr>
    </w:p>
    <w:p w14:paraId="6FD62499" w14:textId="7461C752" w:rsidR="00FD7324" w:rsidRDefault="00FD7324" w:rsidP="005B0060">
      <w:pPr>
        <w:keepLines/>
        <w:spacing w:line="240" w:lineRule="auto"/>
        <w:rPr>
          <w:rFonts w:eastAsia="Times New Roman" w:cs="Times New Roman"/>
          <w:sz w:val="30"/>
          <w:szCs w:val="30"/>
        </w:rPr>
      </w:pPr>
      <w:r>
        <w:rPr>
          <w:rFonts w:eastAsia="Times New Roman" w:cs="Times New Roman"/>
          <w:sz w:val="30"/>
          <w:szCs w:val="30"/>
        </w:rPr>
        <w:br/>
      </w:r>
    </w:p>
    <w:p w14:paraId="0B98C1C2" w14:textId="6C492A36" w:rsidR="005B0060" w:rsidRPr="00FD7324" w:rsidRDefault="00FD7324" w:rsidP="00FD7324">
      <w:pPr>
        <w:rPr>
          <w:rFonts w:eastAsia="Times New Roman" w:cs="Times New Roman"/>
          <w:sz w:val="30"/>
          <w:szCs w:val="30"/>
        </w:rPr>
      </w:pPr>
      <w:r>
        <w:rPr>
          <w:rFonts w:eastAsia="Times New Roman" w:cs="Times New Roman"/>
          <w:sz w:val="30"/>
          <w:szCs w:val="30"/>
        </w:rPr>
        <w:br w:type="page"/>
      </w:r>
    </w:p>
    <w:p w14:paraId="7E4DF083" w14:textId="77777777" w:rsidR="005B0060" w:rsidRDefault="005B0060" w:rsidP="005B0060">
      <w:pPr>
        <w:pStyle w:val="Heading1"/>
      </w:pPr>
      <w:bookmarkStart w:id="6" w:name="_Toc237652218"/>
      <w:r w:rsidRPr="00520377">
        <w:lastRenderedPageBreak/>
        <w:t>Reference List</w:t>
      </w:r>
      <w:bookmarkEnd w:id="6"/>
    </w:p>
    <w:p w14:paraId="03FD3019" w14:textId="77777777" w:rsidR="00D10AE0" w:rsidRPr="00861A85" w:rsidRDefault="00D10AE0" w:rsidP="00861A85">
      <w:pPr>
        <w:rPr>
          <w:lang w:val="en-US"/>
        </w:rPr>
      </w:pPr>
      <w:proofErr w:type="spellStart"/>
      <w:r w:rsidRPr="00861A85">
        <w:rPr>
          <w:lang w:val="en-US"/>
        </w:rPr>
        <w:t>Acciarini</w:t>
      </w:r>
      <w:proofErr w:type="spellEnd"/>
      <w:r w:rsidRPr="00861A85">
        <w:rPr>
          <w:lang w:val="en-US"/>
        </w:rPr>
        <w:t xml:space="preserve">, C., </w:t>
      </w:r>
      <w:proofErr w:type="spellStart"/>
      <w:r w:rsidRPr="00861A85">
        <w:rPr>
          <w:lang w:val="en-US"/>
        </w:rPr>
        <w:t>Brunetta</w:t>
      </w:r>
      <w:proofErr w:type="spellEnd"/>
      <w:r w:rsidRPr="00861A85">
        <w:rPr>
          <w:lang w:val="en-US"/>
        </w:rPr>
        <w:t xml:space="preserve">, F. and </w:t>
      </w:r>
      <w:proofErr w:type="spellStart"/>
      <w:r w:rsidRPr="00861A85">
        <w:rPr>
          <w:lang w:val="en-US"/>
        </w:rPr>
        <w:t>Boccardelli</w:t>
      </w:r>
      <w:proofErr w:type="spellEnd"/>
      <w:r w:rsidRPr="00861A85">
        <w:rPr>
          <w:lang w:val="en-US"/>
        </w:rPr>
        <w:t xml:space="preserve">, P. (2021) ‘Cognitive biases and decision-making strategies in times of change: a systematic literature review’, </w:t>
      </w:r>
      <w:r w:rsidRPr="00861A85">
        <w:rPr>
          <w:i/>
          <w:iCs/>
          <w:lang w:val="en-US"/>
        </w:rPr>
        <w:t>Management Decision</w:t>
      </w:r>
      <w:r w:rsidRPr="00861A85">
        <w:rPr>
          <w:lang w:val="en-US"/>
        </w:rPr>
        <w:t xml:space="preserve">, 59(3), pp. 638–652. Available at: </w:t>
      </w:r>
      <w:hyperlink r:id="rId10" w:history="1">
        <w:r w:rsidRPr="00861A85">
          <w:rPr>
            <w:rStyle w:val="Hyperlink"/>
            <w:lang w:val="en-US"/>
          </w:rPr>
          <w:t>https://www.emerald.com/insight/content/doi/10.1108/md-07-2019-1006/full/pdf</w:t>
        </w:r>
      </w:hyperlink>
      <w:r w:rsidRPr="00861A85">
        <w:rPr>
          <w:lang w:val="en-US"/>
        </w:rPr>
        <w:t xml:space="preserve"> (Accessed: 27 June 2026).</w:t>
      </w:r>
    </w:p>
    <w:p w14:paraId="232AD333" w14:textId="77777777" w:rsidR="00D10AE0" w:rsidRPr="00861A85" w:rsidRDefault="00D10AE0" w:rsidP="00861A85">
      <w:pPr>
        <w:rPr>
          <w:lang w:val="en-US"/>
        </w:rPr>
      </w:pPr>
      <w:proofErr w:type="spellStart"/>
      <w:r w:rsidRPr="00861A85">
        <w:rPr>
          <w:lang w:val="en-US"/>
        </w:rPr>
        <w:t>Baiyere</w:t>
      </w:r>
      <w:proofErr w:type="spellEnd"/>
      <w:r w:rsidRPr="00861A85">
        <w:rPr>
          <w:lang w:val="en-US"/>
        </w:rPr>
        <w:t xml:space="preserve">, A., </w:t>
      </w:r>
      <w:proofErr w:type="spellStart"/>
      <w:r w:rsidRPr="00861A85">
        <w:rPr>
          <w:lang w:val="en-US"/>
        </w:rPr>
        <w:t>Salmela</w:t>
      </w:r>
      <w:proofErr w:type="spellEnd"/>
      <w:r w:rsidRPr="00861A85">
        <w:rPr>
          <w:lang w:val="en-US"/>
        </w:rPr>
        <w:t xml:space="preserve">, H. and </w:t>
      </w:r>
      <w:proofErr w:type="spellStart"/>
      <w:r w:rsidRPr="00861A85">
        <w:rPr>
          <w:lang w:val="en-US"/>
        </w:rPr>
        <w:t>Tapanainen</w:t>
      </w:r>
      <w:proofErr w:type="spellEnd"/>
      <w:r w:rsidRPr="00861A85">
        <w:rPr>
          <w:lang w:val="en-US"/>
        </w:rPr>
        <w:t xml:space="preserve">, T. (2020) ‘Digital transformation and the new logics of business process management’, </w:t>
      </w:r>
      <w:r w:rsidRPr="00861A85">
        <w:rPr>
          <w:i/>
          <w:iCs/>
          <w:lang w:val="en-US"/>
        </w:rPr>
        <w:t>European Journal of Information Systems</w:t>
      </w:r>
      <w:r w:rsidRPr="00861A85">
        <w:rPr>
          <w:lang w:val="en-US"/>
        </w:rPr>
        <w:t xml:space="preserve">, 29(3), pp. 238–259. Available at: </w:t>
      </w:r>
      <w:hyperlink r:id="rId11" w:history="1">
        <w:r w:rsidRPr="00861A85">
          <w:rPr>
            <w:rStyle w:val="Hyperlink"/>
            <w:lang w:val="en-US"/>
          </w:rPr>
          <w:t>https://research.cbs.dk/files/60814195/abayomi_baiyere_et_al_digital_transformation_and_the_new_logics_of_business_process_management_acceptedversion</w:t>
        </w:r>
      </w:hyperlink>
      <w:r w:rsidRPr="00861A85">
        <w:rPr>
          <w:lang w:val="en-US"/>
        </w:rPr>
        <w:t xml:space="preserve"> (Accessed: 27 June 2026).</w:t>
      </w:r>
    </w:p>
    <w:p w14:paraId="3CF51422" w14:textId="77777777" w:rsidR="00D10AE0" w:rsidRPr="00861A85" w:rsidRDefault="00D10AE0" w:rsidP="00861A85">
      <w:pPr>
        <w:rPr>
          <w:lang w:val="en-US"/>
        </w:rPr>
      </w:pPr>
      <w:r w:rsidRPr="00861A85">
        <w:rPr>
          <w:lang w:val="en-US"/>
        </w:rPr>
        <w:t xml:space="preserve">Chaffey, D., Hemphill, T. and Edmundson-Bird, D. (2022) </w:t>
      </w:r>
      <w:r w:rsidRPr="00861A85">
        <w:rPr>
          <w:i/>
          <w:iCs/>
          <w:lang w:val="en-US"/>
        </w:rPr>
        <w:t>Digital Business and E-Commerce Management</w:t>
      </w:r>
      <w:r w:rsidRPr="00861A85">
        <w:rPr>
          <w:lang w:val="en-US"/>
        </w:rPr>
        <w:t xml:space="preserve">. 8th </w:t>
      </w:r>
      <w:proofErr w:type="spellStart"/>
      <w:r w:rsidRPr="00861A85">
        <w:rPr>
          <w:lang w:val="en-US"/>
        </w:rPr>
        <w:t>edn</w:t>
      </w:r>
      <w:proofErr w:type="spellEnd"/>
      <w:r w:rsidRPr="00861A85">
        <w:rPr>
          <w:lang w:val="en-US"/>
        </w:rPr>
        <w:t>. Harlow: Pearson.</w:t>
      </w:r>
    </w:p>
    <w:p w14:paraId="21123691" w14:textId="77777777" w:rsidR="00D10AE0" w:rsidRPr="00861A85" w:rsidRDefault="00D10AE0" w:rsidP="00861A85">
      <w:pPr>
        <w:rPr>
          <w:lang w:val="en-US"/>
        </w:rPr>
      </w:pPr>
      <w:proofErr w:type="spellStart"/>
      <w:r w:rsidRPr="00861A85">
        <w:rPr>
          <w:lang w:val="en-US"/>
        </w:rPr>
        <w:t>Czvetkó</w:t>
      </w:r>
      <w:proofErr w:type="spellEnd"/>
      <w:r w:rsidRPr="00861A85">
        <w:rPr>
          <w:lang w:val="en-US"/>
        </w:rPr>
        <w:t xml:space="preserve">, T., </w:t>
      </w:r>
      <w:proofErr w:type="spellStart"/>
      <w:r w:rsidRPr="00861A85">
        <w:rPr>
          <w:lang w:val="en-US"/>
        </w:rPr>
        <w:t>Kummer</w:t>
      </w:r>
      <w:proofErr w:type="spellEnd"/>
      <w:r w:rsidRPr="00861A85">
        <w:rPr>
          <w:lang w:val="en-US"/>
        </w:rPr>
        <w:t xml:space="preserve">, A., </w:t>
      </w:r>
      <w:proofErr w:type="spellStart"/>
      <w:r w:rsidRPr="00861A85">
        <w:rPr>
          <w:lang w:val="en-US"/>
        </w:rPr>
        <w:t>Ruppert</w:t>
      </w:r>
      <w:proofErr w:type="spellEnd"/>
      <w:r w:rsidRPr="00861A85">
        <w:rPr>
          <w:lang w:val="en-US"/>
        </w:rPr>
        <w:t xml:space="preserve">, T. and </w:t>
      </w:r>
      <w:proofErr w:type="spellStart"/>
      <w:r w:rsidRPr="00861A85">
        <w:rPr>
          <w:lang w:val="en-US"/>
        </w:rPr>
        <w:t>Abonyi</w:t>
      </w:r>
      <w:proofErr w:type="spellEnd"/>
      <w:r w:rsidRPr="00861A85">
        <w:rPr>
          <w:lang w:val="en-US"/>
        </w:rPr>
        <w:t xml:space="preserve">, J. (2022) ‘Data-driven business process management-based development of Industry 4.0 solutions’, </w:t>
      </w:r>
      <w:r w:rsidRPr="00861A85">
        <w:rPr>
          <w:i/>
          <w:iCs/>
          <w:lang w:val="en-US"/>
        </w:rPr>
        <w:t>CIRP Journal of Manufacturing Science and Technology</w:t>
      </w:r>
      <w:r w:rsidRPr="00861A85">
        <w:rPr>
          <w:lang w:val="en-US"/>
        </w:rPr>
        <w:t xml:space="preserve">, 36, pp. 117–132. Available at: </w:t>
      </w:r>
      <w:hyperlink r:id="rId12" w:history="1">
        <w:r w:rsidRPr="00861A85">
          <w:rPr>
            <w:rStyle w:val="Hyperlink"/>
            <w:lang w:val="en-US"/>
          </w:rPr>
          <w:t>https://www.researchgate.net/profile/Janos-Abonyi/publication/356962028_Data-driven_business_process_management-based_development_of_Industry_40_solutions/links/61b8615863bbd93242905755/Data-driven-business-process-management-based-development-of-Industry-40-solutions</w:t>
        </w:r>
      </w:hyperlink>
      <w:r w:rsidRPr="00861A85">
        <w:rPr>
          <w:lang w:val="en-US"/>
        </w:rPr>
        <w:t xml:space="preserve"> (Accessed: 27 June 2026).</w:t>
      </w:r>
    </w:p>
    <w:p w14:paraId="52C426D3" w14:textId="77777777" w:rsidR="00D10AE0" w:rsidRPr="00861A85" w:rsidRDefault="00D10AE0" w:rsidP="00861A85">
      <w:pPr>
        <w:rPr>
          <w:lang w:val="en-US"/>
        </w:rPr>
      </w:pPr>
      <w:proofErr w:type="spellStart"/>
      <w:r w:rsidRPr="00861A85">
        <w:rPr>
          <w:lang w:val="en-US"/>
        </w:rPr>
        <w:t>Galliers</w:t>
      </w:r>
      <w:proofErr w:type="spellEnd"/>
      <w:r w:rsidRPr="00861A85">
        <w:rPr>
          <w:lang w:val="en-US"/>
        </w:rPr>
        <w:t xml:space="preserve">, R.D., </w:t>
      </w:r>
      <w:proofErr w:type="spellStart"/>
      <w:r w:rsidRPr="00861A85">
        <w:rPr>
          <w:lang w:val="en-US"/>
        </w:rPr>
        <w:t>Leidner</w:t>
      </w:r>
      <w:proofErr w:type="spellEnd"/>
      <w:r w:rsidRPr="00861A85">
        <w:rPr>
          <w:lang w:val="en-US"/>
        </w:rPr>
        <w:t xml:space="preserve">, D.E. and </w:t>
      </w:r>
      <w:proofErr w:type="spellStart"/>
      <w:r w:rsidRPr="00861A85">
        <w:rPr>
          <w:lang w:val="en-US"/>
        </w:rPr>
        <w:t>Simeonova</w:t>
      </w:r>
      <w:proofErr w:type="spellEnd"/>
      <w:r w:rsidRPr="00861A85">
        <w:rPr>
          <w:lang w:val="en-US"/>
        </w:rPr>
        <w:t xml:space="preserve">, B. (eds.) (2020) </w:t>
      </w:r>
      <w:r w:rsidRPr="00861A85">
        <w:rPr>
          <w:i/>
          <w:iCs/>
          <w:lang w:val="en-US"/>
        </w:rPr>
        <w:t>Strategic Information Management: Theory and Practice</w:t>
      </w:r>
      <w:r w:rsidRPr="00861A85">
        <w:rPr>
          <w:lang w:val="en-US"/>
        </w:rPr>
        <w:t xml:space="preserve">. 5th </w:t>
      </w:r>
      <w:proofErr w:type="spellStart"/>
      <w:r w:rsidRPr="00861A85">
        <w:rPr>
          <w:lang w:val="en-US"/>
        </w:rPr>
        <w:t>edn</w:t>
      </w:r>
      <w:proofErr w:type="spellEnd"/>
      <w:r w:rsidRPr="00861A85">
        <w:rPr>
          <w:lang w:val="en-US"/>
        </w:rPr>
        <w:t>. London: Routledge.</w:t>
      </w:r>
    </w:p>
    <w:p w14:paraId="4A1257CD" w14:textId="77777777" w:rsidR="00D10AE0" w:rsidRPr="00861A85" w:rsidRDefault="00D10AE0" w:rsidP="00861A85">
      <w:pPr>
        <w:rPr>
          <w:lang w:val="en-US"/>
        </w:rPr>
      </w:pPr>
      <w:proofErr w:type="spellStart"/>
      <w:r w:rsidRPr="00861A85">
        <w:rPr>
          <w:lang w:val="en-US"/>
        </w:rPr>
        <w:t>Kokala</w:t>
      </w:r>
      <w:proofErr w:type="spellEnd"/>
      <w:r w:rsidRPr="00861A85">
        <w:rPr>
          <w:lang w:val="en-US"/>
        </w:rPr>
        <w:t xml:space="preserve">, A. (2024) ‘Leveraging process mining to enhance business process management: concepts, framework, and applications’, </w:t>
      </w:r>
      <w:r w:rsidRPr="00861A85">
        <w:rPr>
          <w:i/>
          <w:iCs/>
          <w:lang w:val="en-US"/>
        </w:rPr>
        <w:t>International Research Journal of Modernization in Engineering Technology and Science</w:t>
      </w:r>
      <w:r w:rsidRPr="00861A85">
        <w:rPr>
          <w:lang w:val="en-US"/>
        </w:rPr>
        <w:t xml:space="preserve">, 6(12). Available at: </w:t>
      </w:r>
      <w:hyperlink r:id="rId13" w:history="1">
        <w:r w:rsidRPr="00861A85">
          <w:rPr>
            <w:rStyle w:val="Hyperlink"/>
            <w:lang w:val="en-US"/>
          </w:rPr>
          <w:t>https://www.researchgate.net/profile/Abhilash-Kokala-2/publication/386870366_LEVERAGING_PROCESS_MINING_TO_ENHANCE_BUSINESS_PROCESS_MANAGEMENT_CONCEPTS_FRAMEWORK_AND_APPLICATIONS/links/6759b1d08a26016299183e9f/Leveraging-Process-Mining-to-Enhance-Business-Process-Management-Concepts-Framework-and-Applications.pdf</w:t>
        </w:r>
      </w:hyperlink>
      <w:r w:rsidRPr="00861A85">
        <w:rPr>
          <w:lang w:val="en-US"/>
        </w:rPr>
        <w:t xml:space="preserve"> (Accessed: 27 June 2026).</w:t>
      </w:r>
    </w:p>
    <w:p w14:paraId="3CBF2392" w14:textId="77777777" w:rsidR="00D10AE0" w:rsidRPr="00861A85" w:rsidRDefault="00D10AE0" w:rsidP="00861A85">
      <w:pPr>
        <w:rPr>
          <w:lang w:val="en-US"/>
        </w:rPr>
      </w:pPr>
      <w:r w:rsidRPr="00861A85">
        <w:rPr>
          <w:lang w:val="en-US"/>
        </w:rPr>
        <w:t xml:space="preserve">Kregel, I., </w:t>
      </w:r>
      <w:proofErr w:type="spellStart"/>
      <w:r w:rsidRPr="00861A85">
        <w:rPr>
          <w:lang w:val="en-US"/>
        </w:rPr>
        <w:t>Distel</w:t>
      </w:r>
      <w:proofErr w:type="spellEnd"/>
      <w:r w:rsidRPr="00861A85">
        <w:rPr>
          <w:lang w:val="en-US"/>
        </w:rPr>
        <w:t xml:space="preserve">, B. and </w:t>
      </w:r>
      <w:proofErr w:type="spellStart"/>
      <w:r w:rsidRPr="00861A85">
        <w:rPr>
          <w:lang w:val="en-US"/>
        </w:rPr>
        <w:t>Coners</w:t>
      </w:r>
      <w:proofErr w:type="spellEnd"/>
      <w:r w:rsidRPr="00861A85">
        <w:rPr>
          <w:lang w:val="en-US"/>
        </w:rPr>
        <w:t xml:space="preserve">, A. (2022) ‘Business process management culture in public administration and its determinants’, </w:t>
      </w:r>
      <w:r w:rsidRPr="00861A85">
        <w:rPr>
          <w:i/>
          <w:iCs/>
          <w:lang w:val="en-US"/>
        </w:rPr>
        <w:t>Business &amp; Information Systems Engineering</w:t>
      </w:r>
      <w:r w:rsidRPr="00861A85">
        <w:rPr>
          <w:lang w:val="en-US"/>
        </w:rPr>
        <w:t xml:space="preserve">, 64(2), pp. </w:t>
      </w:r>
      <w:r w:rsidRPr="00861A85">
        <w:rPr>
          <w:lang w:val="en-US"/>
        </w:rPr>
        <w:lastRenderedPageBreak/>
        <w:t xml:space="preserve">201–221. Available at: </w:t>
      </w:r>
      <w:hyperlink r:id="rId14" w:history="1">
        <w:r w:rsidRPr="00861A85">
          <w:rPr>
            <w:rStyle w:val="Hyperlink"/>
            <w:lang w:val="en-US"/>
          </w:rPr>
          <w:t>https://link.springer.com/content/pdf/10.1007/s12599-021-00713-z</w:t>
        </w:r>
      </w:hyperlink>
      <w:r w:rsidRPr="00861A85">
        <w:rPr>
          <w:lang w:val="en-US"/>
        </w:rPr>
        <w:t xml:space="preserve"> (Accessed: 27 June 2026).</w:t>
      </w:r>
    </w:p>
    <w:p w14:paraId="0BC4788D" w14:textId="77777777" w:rsidR="00D10AE0" w:rsidRPr="00861A85" w:rsidRDefault="00D10AE0" w:rsidP="00861A85">
      <w:pPr>
        <w:rPr>
          <w:lang w:val="en-US"/>
        </w:rPr>
      </w:pPr>
      <w:r w:rsidRPr="00861A85">
        <w:rPr>
          <w:lang w:val="en-US"/>
        </w:rPr>
        <w:t xml:space="preserve">Laudon, K.C. and Laudon, J.P. (2022) </w:t>
      </w:r>
      <w:r w:rsidRPr="00861A85">
        <w:rPr>
          <w:i/>
          <w:iCs/>
          <w:lang w:val="en-US"/>
        </w:rPr>
        <w:t>Management Information Systems: Managing the Digital Firm</w:t>
      </w:r>
      <w:r w:rsidRPr="00861A85">
        <w:rPr>
          <w:lang w:val="en-US"/>
        </w:rPr>
        <w:t xml:space="preserve">. 17th </w:t>
      </w:r>
      <w:proofErr w:type="spellStart"/>
      <w:r w:rsidRPr="00861A85">
        <w:rPr>
          <w:lang w:val="en-US"/>
        </w:rPr>
        <w:t>edn</w:t>
      </w:r>
      <w:proofErr w:type="spellEnd"/>
      <w:r w:rsidRPr="00861A85">
        <w:rPr>
          <w:lang w:val="en-US"/>
        </w:rPr>
        <w:t>. Harlow: Pearson.</w:t>
      </w:r>
    </w:p>
    <w:p w14:paraId="0B516AE7" w14:textId="77777777" w:rsidR="00D10AE0" w:rsidRPr="00861A85" w:rsidRDefault="00D10AE0" w:rsidP="00861A85">
      <w:pPr>
        <w:rPr>
          <w:lang w:val="en-US"/>
        </w:rPr>
      </w:pPr>
      <w:proofErr w:type="spellStart"/>
      <w:r w:rsidRPr="00861A85">
        <w:rPr>
          <w:lang w:val="en-US"/>
        </w:rPr>
        <w:t>Mendling</w:t>
      </w:r>
      <w:proofErr w:type="spellEnd"/>
      <w:r w:rsidRPr="00861A85">
        <w:rPr>
          <w:lang w:val="en-US"/>
        </w:rPr>
        <w:t xml:space="preserve">, J., Pentland, B.T. and Recker, J. (2020) ‘Building a complementary agenda for business process management and digital innovation’, </w:t>
      </w:r>
      <w:r w:rsidRPr="00861A85">
        <w:rPr>
          <w:i/>
          <w:iCs/>
          <w:lang w:val="en-US"/>
        </w:rPr>
        <w:t>European Journal of Information Systems</w:t>
      </w:r>
      <w:r w:rsidRPr="00861A85">
        <w:rPr>
          <w:lang w:val="en-US"/>
        </w:rPr>
        <w:t xml:space="preserve">, 29(3), pp. 208–219. Available at: </w:t>
      </w:r>
      <w:hyperlink r:id="rId15" w:history="1">
        <w:r w:rsidRPr="00861A85">
          <w:rPr>
            <w:rStyle w:val="Hyperlink"/>
            <w:lang w:val="en-US"/>
          </w:rPr>
          <w:t>https://www.tandfonline.com/doi/pdf/10.1080/0960085X.2020.1755207</w:t>
        </w:r>
      </w:hyperlink>
      <w:r w:rsidRPr="00861A85">
        <w:rPr>
          <w:lang w:val="en-US"/>
        </w:rPr>
        <w:t xml:space="preserve"> (Accessed: 27 June 2026).</w:t>
      </w:r>
    </w:p>
    <w:p w14:paraId="4D7EE3CD" w14:textId="77777777" w:rsidR="00D10AE0" w:rsidRPr="00861A85" w:rsidRDefault="00D10AE0" w:rsidP="00861A85">
      <w:pPr>
        <w:rPr>
          <w:lang w:val="en-US"/>
        </w:rPr>
      </w:pPr>
      <w:r w:rsidRPr="00861A85">
        <w:rPr>
          <w:lang w:val="en-US"/>
        </w:rPr>
        <w:t xml:space="preserve">Monk, E. and Wagner, B. (2020) </w:t>
      </w:r>
      <w:r w:rsidRPr="00861A85">
        <w:rPr>
          <w:i/>
          <w:iCs/>
          <w:lang w:val="en-US"/>
        </w:rPr>
        <w:t>Concepts in Enterprise Resource Planning</w:t>
      </w:r>
      <w:r w:rsidRPr="00861A85">
        <w:rPr>
          <w:lang w:val="en-US"/>
        </w:rPr>
        <w:t xml:space="preserve">. 5th </w:t>
      </w:r>
      <w:proofErr w:type="spellStart"/>
      <w:r w:rsidRPr="00861A85">
        <w:rPr>
          <w:lang w:val="en-US"/>
        </w:rPr>
        <w:t>edn</w:t>
      </w:r>
      <w:proofErr w:type="spellEnd"/>
      <w:r w:rsidRPr="00861A85">
        <w:rPr>
          <w:lang w:val="en-US"/>
        </w:rPr>
        <w:t>. Boston: Cengage Learning.</w:t>
      </w:r>
    </w:p>
    <w:p w14:paraId="17F61F0B" w14:textId="77777777" w:rsidR="00D10AE0" w:rsidRPr="00861A85" w:rsidRDefault="00D10AE0" w:rsidP="00861A85">
      <w:pPr>
        <w:rPr>
          <w:lang w:val="en-US"/>
        </w:rPr>
      </w:pPr>
      <w:r w:rsidRPr="00861A85">
        <w:rPr>
          <w:lang w:val="en-US"/>
        </w:rPr>
        <w:t xml:space="preserve">O’Brien, J.A. and </w:t>
      </w:r>
      <w:proofErr w:type="spellStart"/>
      <w:r w:rsidRPr="00861A85">
        <w:rPr>
          <w:lang w:val="en-US"/>
        </w:rPr>
        <w:t>Marakas</w:t>
      </w:r>
      <w:proofErr w:type="spellEnd"/>
      <w:r w:rsidRPr="00861A85">
        <w:rPr>
          <w:lang w:val="en-US"/>
        </w:rPr>
        <w:t xml:space="preserve">, G.M. (2018) </w:t>
      </w:r>
      <w:r w:rsidRPr="00861A85">
        <w:rPr>
          <w:i/>
          <w:iCs/>
          <w:lang w:val="en-US"/>
        </w:rPr>
        <w:t>Management Information Systems</w:t>
      </w:r>
      <w:r w:rsidRPr="00861A85">
        <w:rPr>
          <w:lang w:val="en-US"/>
        </w:rPr>
        <w:t xml:space="preserve">. 11th </w:t>
      </w:r>
      <w:proofErr w:type="spellStart"/>
      <w:r w:rsidRPr="00861A85">
        <w:rPr>
          <w:lang w:val="en-US"/>
        </w:rPr>
        <w:t>edn</w:t>
      </w:r>
      <w:proofErr w:type="spellEnd"/>
      <w:r w:rsidRPr="00861A85">
        <w:rPr>
          <w:lang w:val="en-US"/>
        </w:rPr>
        <w:t>. New York: McGraw-Hill Education.</w:t>
      </w:r>
    </w:p>
    <w:p w14:paraId="5811AE3B" w14:textId="77777777" w:rsidR="00D10AE0" w:rsidRPr="00861A85" w:rsidRDefault="00D10AE0" w:rsidP="00861A85">
      <w:pPr>
        <w:rPr>
          <w:lang w:val="en-US"/>
        </w:rPr>
      </w:pPr>
      <w:proofErr w:type="spellStart"/>
      <w:r w:rsidRPr="00861A85">
        <w:rPr>
          <w:lang w:val="en-US"/>
        </w:rPr>
        <w:t>Peppard</w:t>
      </w:r>
      <w:proofErr w:type="spellEnd"/>
      <w:r w:rsidRPr="00861A85">
        <w:rPr>
          <w:lang w:val="en-US"/>
        </w:rPr>
        <w:t xml:space="preserve">, J. and Ward, J. (2016) </w:t>
      </w:r>
      <w:r w:rsidRPr="00861A85">
        <w:rPr>
          <w:i/>
          <w:iCs/>
          <w:lang w:val="en-US"/>
        </w:rPr>
        <w:t>The Strategic Management of Information Systems: Building a Digital Strategy</w:t>
      </w:r>
      <w:r w:rsidRPr="00861A85">
        <w:rPr>
          <w:lang w:val="en-US"/>
        </w:rPr>
        <w:t xml:space="preserve">. 4th </w:t>
      </w:r>
      <w:proofErr w:type="spellStart"/>
      <w:r w:rsidRPr="00861A85">
        <w:rPr>
          <w:lang w:val="en-US"/>
        </w:rPr>
        <w:t>edn</w:t>
      </w:r>
      <w:proofErr w:type="spellEnd"/>
      <w:r w:rsidRPr="00861A85">
        <w:rPr>
          <w:lang w:val="en-US"/>
        </w:rPr>
        <w:t>. Chichester: Wiley.</w:t>
      </w:r>
    </w:p>
    <w:p w14:paraId="3955E0FB" w14:textId="77777777" w:rsidR="00D10AE0" w:rsidRPr="00861A85" w:rsidRDefault="00D10AE0" w:rsidP="00861A85">
      <w:pPr>
        <w:rPr>
          <w:lang w:val="en-US"/>
        </w:rPr>
      </w:pPr>
      <w:r w:rsidRPr="00861A85">
        <w:rPr>
          <w:lang w:val="en-US"/>
        </w:rPr>
        <w:t xml:space="preserve">Rajagopal, N.K., Qureshi, N.I., Durga, S., Ramirez </w:t>
      </w:r>
      <w:proofErr w:type="spellStart"/>
      <w:r w:rsidRPr="00861A85">
        <w:rPr>
          <w:lang w:val="en-US"/>
        </w:rPr>
        <w:t>Asis</w:t>
      </w:r>
      <w:proofErr w:type="spellEnd"/>
      <w:r w:rsidRPr="00861A85">
        <w:rPr>
          <w:lang w:val="en-US"/>
        </w:rPr>
        <w:t xml:space="preserve">, E.H., Huerta Soto, R.M., Gupta, S.K. and Deepak, S. (2022) ‘Future of business culture: an artificial intelligence-driven digital framework for organization decision-making process’, </w:t>
      </w:r>
      <w:r w:rsidRPr="00861A85">
        <w:rPr>
          <w:i/>
          <w:iCs/>
          <w:lang w:val="en-US"/>
        </w:rPr>
        <w:t>Complexity</w:t>
      </w:r>
      <w:r w:rsidRPr="00861A85">
        <w:rPr>
          <w:lang w:val="en-US"/>
        </w:rPr>
        <w:t xml:space="preserve">, 2022(1), article 7796507. Available at: </w:t>
      </w:r>
      <w:hyperlink r:id="rId16" w:history="1">
        <w:r w:rsidRPr="00861A85">
          <w:rPr>
            <w:rStyle w:val="Hyperlink"/>
            <w:lang w:val="en-US"/>
          </w:rPr>
          <w:t>https://onlinelibrary.wiley.com/doi/pdf/10.1155/2022/7796507</w:t>
        </w:r>
      </w:hyperlink>
      <w:r w:rsidRPr="00861A85">
        <w:rPr>
          <w:lang w:val="en-US"/>
        </w:rPr>
        <w:t xml:space="preserve"> (Accessed: 27 June 2026).</w:t>
      </w:r>
    </w:p>
    <w:p w14:paraId="2EA4C4F7" w14:textId="77777777" w:rsidR="00D10AE0" w:rsidRPr="00861A85" w:rsidRDefault="00D10AE0" w:rsidP="00861A85">
      <w:pPr>
        <w:rPr>
          <w:lang w:val="en-US"/>
        </w:rPr>
      </w:pPr>
      <w:proofErr w:type="spellStart"/>
      <w:r w:rsidRPr="00861A85">
        <w:rPr>
          <w:lang w:val="en-US"/>
        </w:rPr>
        <w:t>Rizun</w:t>
      </w:r>
      <w:proofErr w:type="spellEnd"/>
      <w:r w:rsidRPr="00861A85">
        <w:rPr>
          <w:lang w:val="en-US"/>
        </w:rPr>
        <w:t xml:space="preserve">, N., </w:t>
      </w:r>
      <w:proofErr w:type="spellStart"/>
      <w:r w:rsidRPr="00861A85">
        <w:rPr>
          <w:lang w:val="en-US"/>
        </w:rPr>
        <w:t>Revina</w:t>
      </w:r>
      <w:proofErr w:type="spellEnd"/>
      <w:r w:rsidRPr="00861A85">
        <w:rPr>
          <w:lang w:val="en-US"/>
        </w:rPr>
        <w:t xml:space="preserve">, A. and Meister, V.G. (2021) ‘Analyzing content of tasks in business process management: blending task execution and organization perspectives’, </w:t>
      </w:r>
      <w:r w:rsidRPr="00861A85">
        <w:rPr>
          <w:i/>
          <w:iCs/>
          <w:lang w:val="en-US"/>
        </w:rPr>
        <w:t>Computers in Industry</w:t>
      </w:r>
      <w:r w:rsidRPr="00861A85">
        <w:rPr>
          <w:lang w:val="en-US"/>
        </w:rPr>
        <w:t xml:space="preserve">, 130, article 103463. Available at: </w:t>
      </w:r>
      <w:hyperlink r:id="rId17" w:history="1">
        <w:r w:rsidRPr="00861A85">
          <w:rPr>
            <w:rStyle w:val="Hyperlink"/>
            <w:lang w:val="en-US"/>
          </w:rPr>
          <w:t>https://mostwiedzy.pl/pl/publication/download/1/analyzing-content-of-tasks-in-business-process-management-blending-task-execution-and-organization-p_56750</w:t>
        </w:r>
      </w:hyperlink>
      <w:r w:rsidRPr="00861A85">
        <w:rPr>
          <w:lang w:val="en-US"/>
        </w:rPr>
        <w:t xml:space="preserve"> (Accessed: 27 June 2026).</w:t>
      </w:r>
    </w:p>
    <w:p w14:paraId="02251206" w14:textId="77777777" w:rsidR="00D10AE0" w:rsidRPr="00861A85" w:rsidRDefault="00D10AE0" w:rsidP="00861A85">
      <w:pPr>
        <w:rPr>
          <w:lang w:val="en-US"/>
        </w:rPr>
      </w:pPr>
      <w:r w:rsidRPr="00861A85">
        <w:rPr>
          <w:lang w:val="en-US"/>
        </w:rPr>
        <w:t xml:space="preserve">Stair, R. and Reynolds, G. (2020) </w:t>
      </w:r>
      <w:r w:rsidRPr="00861A85">
        <w:rPr>
          <w:i/>
          <w:iCs/>
          <w:lang w:val="en-US"/>
        </w:rPr>
        <w:t>Principles of Information Systems</w:t>
      </w:r>
      <w:r w:rsidRPr="00861A85">
        <w:rPr>
          <w:lang w:val="en-US"/>
        </w:rPr>
        <w:t xml:space="preserve">. 14th </w:t>
      </w:r>
      <w:proofErr w:type="spellStart"/>
      <w:r w:rsidRPr="00861A85">
        <w:rPr>
          <w:lang w:val="en-US"/>
        </w:rPr>
        <w:t>edn</w:t>
      </w:r>
      <w:proofErr w:type="spellEnd"/>
      <w:r w:rsidRPr="00861A85">
        <w:rPr>
          <w:lang w:val="en-US"/>
        </w:rPr>
        <w:t>. Boston: Cengage Learning.</w:t>
      </w:r>
    </w:p>
    <w:p w14:paraId="63311EEF" w14:textId="77777777" w:rsidR="00D10AE0" w:rsidRPr="00861A85" w:rsidRDefault="00D10AE0" w:rsidP="00861A85">
      <w:pPr>
        <w:rPr>
          <w:lang w:val="en-US"/>
        </w:rPr>
      </w:pPr>
      <w:proofErr w:type="spellStart"/>
      <w:r w:rsidRPr="00861A85">
        <w:rPr>
          <w:lang w:val="en-US"/>
        </w:rPr>
        <w:t>Stravinskiene</w:t>
      </w:r>
      <w:proofErr w:type="spellEnd"/>
      <w:r w:rsidRPr="00861A85">
        <w:rPr>
          <w:lang w:val="en-US"/>
        </w:rPr>
        <w:t xml:space="preserve">, I. and </w:t>
      </w:r>
      <w:proofErr w:type="spellStart"/>
      <w:r w:rsidRPr="00861A85">
        <w:rPr>
          <w:lang w:val="en-US"/>
        </w:rPr>
        <w:t>Serafinas</w:t>
      </w:r>
      <w:proofErr w:type="spellEnd"/>
      <w:r w:rsidRPr="00861A85">
        <w:rPr>
          <w:lang w:val="en-US"/>
        </w:rPr>
        <w:t xml:space="preserve">, D. (2020) ‘The link between business process management and quality management’, </w:t>
      </w:r>
      <w:r w:rsidRPr="00861A85">
        <w:rPr>
          <w:i/>
          <w:iCs/>
          <w:lang w:val="en-US"/>
        </w:rPr>
        <w:t>Journal of Risk and Financial Management</w:t>
      </w:r>
      <w:r w:rsidRPr="00861A85">
        <w:rPr>
          <w:lang w:val="en-US"/>
        </w:rPr>
        <w:t xml:space="preserve">, 13(10), article 225. Available at: </w:t>
      </w:r>
      <w:hyperlink r:id="rId18" w:history="1">
        <w:r w:rsidRPr="00861A85">
          <w:rPr>
            <w:rStyle w:val="Hyperlink"/>
            <w:lang w:val="en-US"/>
          </w:rPr>
          <w:t>https://www.mdpi.com/1911-8074/13/10/225</w:t>
        </w:r>
      </w:hyperlink>
      <w:r w:rsidRPr="00861A85">
        <w:rPr>
          <w:lang w:val="en-US"/>
        </w:rPr>
        <w:t xml:space="preserve"> (Accessed: 27 June 2026).</w:t>
      </w:r>
    </w:p>
    <w:p w14:paraId="6E7C9DDA" w14:textId="77777777" w:rsidR="00D10AE0" w:rsidRPr="00861A85" w:rsidRDefault="00D10AE0" w:rsidP="00861A85">
      <w:pPr>
        <w:rPr>
          <w:lang w:val="en-US"/>
        </w:rPr>
      </w:pPr>
      <w:r w:rsidRPr="00861A85">
        <w:rPr>
          <w:lang w:val="en-US"/>
        </w:rPr>
        <w:lastRenderedPageBreak/>
        <w:t xml:space="preserve">Turban, E., Pollard, C. and Wood, G. (2021) </w:t>
      </w:r>
      <w:r w:rsidRPr="00861A85">
        <w:rPr>
          <w:i/>
          <w:iCs/>
          <w:lang w:val="en-US"/>
        </w:rPr>
        <w:t>Information Technology for Management: Driving Digital Transformation to Increase Local and Global Performance, Growth and Sustainability</w:t>
      </w:r>
      <w:r w:rsidRPr="00861A85">
        <w:rPr>
          <w:lang w:val="en-US"/>
        </w:rPr>
        <w:t xml:space="preserve">. 12th </w:t>
      </w:r>
      <w:proofErr w:type="spellStart"/>
      <w:r w:rsidRPr="00861A85">
        <w:rPr>
          <w:lang w:val="en-US"/>
        </w:rPr>
        <w:t>edn</w:t>
      </w:r>
      <w:proofErr w:type="spellEnd"/>
      <w:r w:rsidRPr="00861A85">
        <w:rPr>
          <w:lang w:val="en-US"/>
        </w:rPr>
        <w:t>. Hoboken: Wiley.</w:t>
      </w:r>
    </w:p>
    <w:p w14:paraId="3DC09BAC" w14:textId="77777777" w:rsidR="00D10AE0" w:rsidRPr="00861A85" w:rsidRDefault="00D10AE0" w:rsidP="00861A85">
      <w:pPr>
        <w:rPr>
          <w:lang w:val="en-US"/>
        </w:rPr>
      </w:pPr>
      <w:proofErr w:type="spellStart"/>
      <w:r w:rsidRPr="00861A85">
        <w:rPr>
          <w:lang w:val="en-US"/>
        </w:rPr>
        <w:t>Viriyasitavat</w:t>
      </w:r>
      <w:proofErr w:type="spellEnd"/>
      <w:r w:rsidRPr="00861A85">
        <w:rPr>
          <w:lang w:val="en-US"/>
        </w:rPr>
        <w:t xml:space="preserve">, W., Da Xu, L., Bi, Z. and </w:t>
      </w:r>
      <w:proofErr w:type="spellStart"/>
      <w:r w:rsidRPr="00861A85">
        <w:rPr>
          <w:lang w:val="en-US"/>
        </w:rPr>
        <w:t>Sapsomboon</w:t>
      </w:r>
      <w:proofErr w:type="spellEnd"/>
      <w:r w:rsidRPr="00861A85">
        <w:rPr>
          <w:lang w:val="en-US"/>
        </w:rPr>
        <w:t xml:space="preserve">, A. (2020) ‘Blockchain-based business process management (BPM) framework for service composition in Industry 4.0’, </w:t>
      </w:r>
      <w:r w:rsidRPr="00861A85">
        <w:rPr>
          <w:i/>
          <w:iCs/>
          <w:lang w:val="en-US"/>
        </w:rPr>
        <w:t>Journal of Intelligent Manufacturing</w:t>
      </w:r>
      <w:r w:rsidRPr="00861A85">
        <w:rPr>
          <w:lang w:val="en-US"/>
        </w:rPr>
        <w:t xml:space="preserve">, 31(7), pp. 1737–1748. Available at: </w:t>
      </w:r>
      <w:hyperlink r:id="rId19" w:history="1">
        <w:r w:rsidRPr="00861A85">
          <w:rPr>
            <w:rStyle w:val="Hyperlink"/>
            <w:lang w:val="en-US"/>
          </w:rPr>
          <w:t>https://www.researchgate.net/profile/Wattana-Viriyasitavat/publication/325135077_Blockchain-based_business_process_management_BPM_framework_for_service_composition_in_industry_40/links/5ee9c78192851ce9e7ea4a81/Blockchain-based-business-process-management-BPM-framework-for-service-composition-in-industry-40</w:t>
        </w:r>
      </w:hyperlink>
      <w:r w:rsidRPr="00861A85">
        <w:rPr>
          <w:lang w:val="en-US"/>
        </w:rPr>
        <w:t xml:space="preserve"> (Accessed: 27 June 2026).</w:t>
      </w:r>
    </w:p>
    <w:p w14:paraId="7A8C3C9C" w14:textId="77777777" w:rsidR="00107567" w:rsidRPr="00107567" w:rsidRDefault="00107567" w:rsidP="00861A85"/>
    <w:sectPr w:rsidR="00107567" w:rsidRPr="00107567" w:rsidSect="002B7865">
      <w:footerReference w:type="default" r:id="rId2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48E39" w14:textId="77777777" w:rsidR="002C68DD" w:rsidRPr="00520377" w:rsidRDefault="002C68DD" w:rsidP="000D51A4">
      <w:pPr>
        <w:spacing w:after="0" w:line="240" w:lineRule="auto"/>
      </w:pPr>
      <w:r w:rsidRPr="00520377">
        <w:separator/>
      </w:r>
    </w:p>
  </w:endnote>
  <w:endnote w:type="continuationSeparator" w:id="0">
    <w:p w14:paraId="7C523D0C" w14:textId="77777777" w:rsidR="002C68DD" w:rsidRPr="00520377" w:rsidRDefault="002C68DD" w:rsidP="000D51A4">
      <w:pPr>
        <w:spacing w:after="0" w:line="240" w:lineRule="auto"/>
      </w:pPr>
      <w:r w:rsidRPr="005203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5979647"/>
      <w:docPartObj>
        <w:docPartGallery w:val="Page Numbers (Bottom of Page)"/>
        <w:docPartUnique/>
      </w:docPartObj>
    </w:sdtPr>
    <w:sdtEndPr/>
    <w:sdtContent>
      <w:p w14:paraId="48CF2F58" w14:textId="686F6340" w:rsidR="00384C0E" w:rsidRPr="00520377" w:rsidRDefault="00384C0E">
        <w:pPr>
          <w:pStyle w:val="Footer"/>
          <w:jc w:val="center"/>
        </w:pPr>
        <w:r w:rsidRPr="00520377">
          <w:fldChar w:fldCharType="begin"/>
        </w:r>
        <w:r w:rsidRPr="00520377">
          <w:instrText xml:space="preserve"> PAGE   \* MERGEFORMAT </w:instrText>
        </w:r>
        <w:r w:rsidRPr="00520377">
          <w:fldChar w:fldCharType="separate"/>
        </w:r>
        <w:r w:rsidR="002D25D7">
          <w:rPr>
            <w:noProof/>
          </w:rPr>
          <w:t>13</w:t>
        </w:r>
        <w:r w:rsidRPr="00520377">
          <w:fldChar w:fldCharType="end"/>
        </w:r>
      </w:p>
    </w:sdtContent>
  </w:sdt>
  <w:p w14:paraId="4F582E45" w14:textId="77777777" w:rsidR="00384C0E" w:rsidRPr="00520377" w:rsidRDefault="00384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DBA10" w14:textId="77777777" w:rsidR="002C68DD" w:rsidRPr="00520377" w:rsidRDefault="002C68DD" w:rsidP="000D51A4">
      <w:pPr>
        <w:spacing w:after="0" w:line="240" w:lineRule="auto"/>
      </w:pPr>
      <w:r w:rsidRPr="00520377">
        <w:separator/>
      </w:r>
    </w:p>
  </w:footnote>
  <w:footnote w:type="continuationSeparator" w:id="0">
    <w:p w14:paraId="4148ECA8" w14:textId="77777777" w:rsidR="002C68DD" w:rsidRPr="00520377" w:rsidRDefault="002C68DD" w:rsidP="000D51A4">
      <w:pPr>
        <w:spacing w:after="0" w:line="240" w:lineRule="auto"/>
      </w:pPr>
      <w:r w:rsidRPr="005203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D410C"/>
    <w:multiLevelType w:val="hybridMultilevel"/>
    <w:tmpl w:val="51188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74689"/>
    <w:multiLevelType w:val="multilevel"/>
    <w:tmpl w:val="A27033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34AE1"/>
    <w:multiLevelType w:val="multilevel"/>
    <w:tmpl w:val="B91A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D5A36"/>
    <w:multiLevelType w:val="multilevel"/>
    <w:tmpl w:val="41EA4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5C0FB3"/>
    <w:multiLevelType w:val="multilevel"/>
    <w:tmpl w:val="E286A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450E9"/>
    <w:multiLevelType w:val="multilevel"/>
    <w:tmpl w:val="A382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F3A5E"/>
    <w:multiLevelType w:val="multilevel"/>
    <w:tmpl w:val="BC6A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233946"/>
    <w:multiLevelType w:val="multilevel"/>
    <w:tmpl w:val="FB74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1502A1"/>
    <w:multiLevelType w:val="hybridMultilevel"/>
    <w:tmpl w:val="36C0E84C"/>
    <w:lvl w:ilvl="0" w:tplc="99C6B1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DD4BFA"/>
    <w:multiLevelType w:val="hybridMultilevel"/>
    <w:tmpl w:val="03A42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4A046D"/>
    <w:multiLevelType w:val="multilevel"/>
    <w:tmpl w:val="F11A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1D40A6"/>
    <w:multiLevelType w:val="multilevel"/>
    <w:tmpl w:val="9EBC4428"/>
    <w:lvl w:ilvl="0">
      <w:start w:val="1"/>
      <w:numFmt w:val="decimal"/>
      <w:lvlText w:val="%1."/>
      <w:lvlJc w:val="left"/>
      <w:pPr>
        <w:tabs>
          <w:tab w:val="num" w:pos="720"/>
        </w:tabs>
        <w:ind w:left="720" w:hanging="360"/>
      </w:pPr>
    </w:lvl>
    <w:lvl w:ilvl="1">
      <w:numFmt w:val="bullet"/>
      <w:lvlText w:val="•"/>
      <w:lvlJc w:val="left"/>
      <w:pPr>
        <w:ind w:left="1800" w:hanging="72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F295D"/>
    <w:multiLevelType w:val="multilevel"/>
    <w:tmpl w:val="21DE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341DB8"/>
    <w:multiLevelType w:val="hybridMultilevel"/>
    <w:tmpl w:val="AD9498B4"/>
    <w:lvl w:ilvl="0" w:tplc="62DE4364">
      <w:start w:val="1"/>
      <w:numFmt w:val="decimal"/>
      <w:lvlText w:val="%1."/>
      <w:lvlJc w:val="left"/>
      <w:pPr>
        <w:ind w:left="1080" w:hanging="720"/>
      </w:pPr>
      <w:rPr>
        <w:rFonts w:hint="default"/>
      </w:rPr>
    </w:lvl>
    <w:lvl w:ilvl="1" w:tplc="A6B86492">
      <w:start w:val="1"/>
      <w:numFmt w:val="decimal"/>
      <w:lvlText w:val="%2."/>
      <w:lvlJc w:val="left"/>
      <w:pPr>
        <w:ind w:left="1440" w:hanging="360"/>
      </w:pPr>
    </w:lvl>
    <w:lvl w:ilvl="2" w:tplc="B6B6076A" w:tentative="1">
      <w:start w:val="1"/>
      <w:numFmt w:val="lowerRoman"/>
      <w:lvlText w:val="%3."/>
      <w:lvlJc w:val="right"/>
      <w:pPr>
        <w:ind w:left="2160" w:hanging="180"/>
      </w:pPr>
    </w:lvl>
    <w:lvl w:ilvl="3" w:tplc="B5282DC0" w:tentative="1">
      <w:start w:val="1"/>
      <w:numFmt w:val="decimal"/>
      <w:lvlText w:val="%4."/>
      <w:lvlJc w:val="left"/>
      <w:pPr>
        <w:ind w:left="2880" w:hanging="360"/>
      </w:pPr>
    </w:lvl>
    <w:lvl w:ilvl="4" w:tplc="AC4C7B12" w:tentative="1">
      <w:start w:val="1"/>
      <w:numFmt w:val="lowerLetter"/>
      <w:lvlText w:val="%5."/>
      <w:lvlJc w:val="left"/>
      <w:pPr>
        <w:ind w:left="3600" w:hanging="360"/>
      </w:pPr>
    </w:lvl>
    <w:lvl w:ilvl="5" w:tplc="0270D740" w:tentative="1">
      <w:start w:val="1"/>
      <w:numFmt w:val="lowerRoman"/>
      <w:lvlText w:val="%6."/>
      <w:lvlJc w:val="right"/>
      <w:pPr>
        <w:ind w:left="4320" w:hanging="180"/>
      </w:pPr>
    </w:lvl>
    <w:lvl w:ilvl="6" w:tplc="57548AF4" w:tentative="1">
      <w:start w:val="1"/>
      <w:numFmt w:val="decimal"/>
      <w:lvlText w:val="%7."/>
      <w:lvlJc w:val="left"/>
      <w:pPr>
        <w:ind w:left="5040" w:hanging="360"/>
      </w:pPr>
    </w:lvl>
    <w:lvl w:ilvl="7" w:tplc="20547ADA" w:tentative="1">
      <w:start w:val="1"/>
      <w:numFmt w:val="lowerLetter"/>
      <w:lvlText w:val="%8."/>
      <w:lvlJc w:val="left"/>
      <w:pPr>
        <w:ind w:left="5760" w:hanging="360"/>
      </w:pPr>
    </w:lvl>
    <w:lvl w:ilvl="8" w:tplc="7D025A62" w:tentative="1">
      <w:start w:val="1"/>
      <w:numFmt w:val="lowerRoman"/>
      <w:lvlText w:val="%9."/>
      <w:lvlJc w:val="right"/>
      <w:pPr>
        <w:ind w:left="6480" w:hanging="180"/>
      </w:pPr>
    </w:lvl>
  </w:abstractNum>
  <w:abstractNum w:abstractNumId="14" w15:restartNumberingAfterBreak="0">
    <w:nsid w:val="2B232306"/>
    <w:multiLevelType w:val="multilevel"/>
    <w:tmpl w:val="C7C4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37420E"/>
    <w:multiLevelType w:val="multilevel"/>
    <w:tmpl w:val="B536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7F661B"/>
    <w:multiLevelType w:val="multilevel"/>
    <w:tmpl w:val="AB4A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170FB7"/>
    <w:multiLevelType w:val="multilevel"/>
    <w:tmpl w:val="29949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8C155A"/>
    <w:multiLevelType w:val="multilevel"/>
    <w:tmpl w:val="A0F8D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072581"/>
    <w:multiLevelType w:val="multilevel"/>
    <w:tmpl w:val="00229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8F7F10"/>
    <w:multiLevelType w:val="multilevel"/>
    <w:tmpl w:val="A0B0E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3A2F66"/>
    <w:multiLevelType w:val="multilevel"/>
    <w:tmpl w:val="3C36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591B67"/>
    <w:multiLevelType w:val="multilevel"/>
    <w:tmpl w:val="EF0C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0D585C"/>
    <w:multiLevelType w:val="multilevel"/>
    <w:tmpl w:val="2CFE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A102D5"/>
    <w:multiLevelType w:val="multilevel"/>
    <w:tmpl w:val="89F05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2D5517"/>
    <w:multiLevelType w:val="multilevel"/>
    <w:tmpl w:val="58C05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4D2253"/>
    <w:multiLevelType w:val="multilevel"/>
    <w:tmpl w:val="E88CD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645D3C"/>
    <w:multiLevelType w:val="multilevel"/>
    <w:tmpl w:val="1E0C3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0F16966"/>
    <w:multiLevelType w:val="multilevel"/>
    <w:tmpl w:val="69BE2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E65504"/>
    <w:multiLevelType w:val="multilevel"/>
    <w:tmpl w:val="7F9AB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196273"/>
    <w:multiLevelType w:val="multilevel"/>
    <w:tmpl w:val="3E84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E03514"/>
    <w:multiLevelType w:val="multilevel"/>
    <w:tmpl w:val="0280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8130BC"/>
    <w:multiLevelType w:val="multilevel"/>
    <w:tmpl w:val="C5FA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745FDB"/>
    <w:multiLevelType w:val="hybridMultilevel"/>
    <w:tmpl w:val="4E30E81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DA2CE0"/>
    <w:multiLevelType w:val="multilevel"/>
    <w:tmpl w:val="92EAB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D6393F"/>
    <w:multiLevelType w:val="multilevel"/>
    <w:tmpl w:val="DC1843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E6C7E9E"/>
    <w:multiLevelType w:val="multilevel"/>
    <w:tmpl w:val="AF7CC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03275C"/>
    <w:multiLevelType w:val="multilevel"/>
    <w:tmpl w:val="3AF66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C629F3"/>
    <w:multiLevelType w:val="multilevel"/>
    <w:tmpl w:val="0A26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F2384A"/>
    <w:multiLevelType w:val="multilevel"/>
    <w:tmpl w:val="35E61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265751"/>
    <w:multiLevelType w:val="multilevel"/>
    <w:tmpl w:val="FD566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1351B6"/>
    <w:multiLevelType w:val="multilevel"/>
    <w:tmpl w:val="0986B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
  </w:num>
  <w:num w:numId="3">
    <w:abstractNumId w:val="27"/>
  </w:num>
  <w:num w:numId="4">
    <w:abstractNumId w:val="11"/>
  </w:num>
  <w:num w:numId="5">
    <w:abstractNumId w:val="24"/>
  </w:num>
  <w:num w:numId="6">
    <w:abstractNumId w:val="8"/>
  </w:num>
  <w:num w:numId="7">
    <w:abstractNumId w:val="33"/>
  </w:num>
  <w:num w:numId="8">
    <w:abstractNumId w:val="0"/>
  </w:num>
  <w:num w:numId="9">
    <w:abstractNumId w:val="9"/>
  </w:num>
  <w:num w:numId="10">
    <w:abstractNumId w:val="35"/>
  </w:num>
  <w:num w:numId="11">
    <w:abstractNumId w:val="16"/>
  </w:num>
  <w:num w:numId="12">
    <w:abstractNumId w:val="18"/>
  </w:num>
  <w:num w:numId="13">
    <w:abstractNumId w:val="2"/>
  </w:num>
  <w:num w:numId="14">
    <w:abstractNumId w:val="14"/>
  </w:num>
  <w:num w:numId="15">
    <w:abstractNumId w:val="34"/>
  </w:num>
  <w:num w:numId="16">
    <w:abstractNumId w:val="28"/>
  </w:num>
  <w:num w:numId="17">
    <w:abstractNumId w:val="15"/>
  </w:num>
  <w:num w:numId="18">
    <w:abstractNumId w:val="17"/>
  </w:num>
  <w:num w:numId="19">
    <w:abstractNumId w:val="31"/>
  </w:num>
  <w:num w:numId="20">
    <w:abstractNumId w:val="29"/>
  </w:num>
  <w:num w:numId="21">
    <w:abstractNumId w:val="19"/>
  </w:num>
  <w:num w:numId="22">
    <w:abstractNumId w:val="22"/>
  </w:num>
  <w:num w:numId="23">
    <w:abstractNumId w:val="30"/>
  </w:num>
  <w:num w:numId="24">
    <w:abstractNumId w:val="12"/>
  </w:num>
  <w:num w:numId="25">
    <w:abstractNumId w:val="10"/>
  </w:num>
  <w:num w:numId="26">
    <w:abstractNumId w:val="37"/>
  </w:num>
  <w:num w:numId="27">
    <w:abstractNumId w:val="23"/>
  </w:num>
  <w:num w:numId="28">
    <w:abstractNumId w:val="26"/>
  </w:num>
  <w:num w:numId="29">
    <w:abstractNumId w:val="20"/>
  </w:num>
  <w:num w:numId="30">
    <w:abstractNumId w:val="5"/>
  </w:num>
  <w:num w:numId="31">
    <w:abstractNumId w:val="39"/>
  </w:num>
  <w:num w:numId="32">
    <w:abstractNumId w:val="21"/>
  </w:num>
  <w:num w:numId="33">
    <w:abstractNumId w:val="41"/>
  </w:num>
  <w:num w:numId="34">
    <w:abstractNumId w:val="25"/>
  </w:num>
  <w:num w:numId="35">
    <w:abstractNumId w:val="40"/>
  </w:num>
  <w:num w:numId="36">
    <w:abstractNumId w:val="4"/>
  </w:num>
  <w:num w:numId="37">
    <w:abstractNumId w:val="3"/>
  </w:num>
  <w:num w:numId="38">
    <w:abstractNumId w:val="6"/>
  </w:num>
  <w:num w:numId="39">
    <w:abstractNumId w:val="7"/>
  </w:num>
  <w:num w:numId="40">
    <w:abstractNumId w:val="32"/>
  </w:num>
  <w:num w:numId="41">
    <w:abstractNumId w:val="38"/>
  </w:num>
  <w:num w:numId="42">
    <w:abstractNumId w:val="36"/>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7D7"/>
    <w:rsid w:val="000100CB"/>
    <w:rsid w:val="0001528D"/>
    <w:rsid w:val="000175FA"/>
    <w:rsid w:val="00021CC5"/>
    <w:rsid w:val="00036D50"/>
    <w:rsid w:val="0005724D"/>
    <w:rsid w:val="000656E1"/>
    <w:rsid w:val="00073527"/>
    <w:rsid w:val="000770AF"/>
    <w:rsid w:val="00096583"/>
    <w:rsid w:val="000C5254"/>
    <w:rsid w:val="000D51A4"/>
    <w:rsid w:val="000F02A0"/>
    <w:rsid w:val="000F2434"/>
    <w:rsid w:val="00105A50"/>
    <w:rsid w:val="00107567"/>
    <w:rsid w:val="00107C14"/>
    <w:rsid w:val="001107DE"/>
    <w:rsid w:val="00125BDC"/>
    <w:rsid w:val="00127007"/>
    <w:rsid w:val="001354FA"/>
    <w:rsid w:val="00156724"/>
    <w:rsid w:val="00157F0D"/>
    <w:rsid w:val="00162AA1"/>
    <w:rsid w:val="0018402A"/>
    <w:rsid w:val="001A60E4"/>
    <w:rsid w:val="001D2F50"/>
    <w:rsid w:val="00210315"/>
    <w:rsid w:val="00217212"/>
    <w:rsid w:val="00236239"/>
    <w:rsid w:val="00241A0F"/>
    <w:rsid w:val="002638D4"/>
    <w:rsid w:val="00284205"/>
    <w:rsid w:val="002A0DBD"/>
    <w:rsid w:val="002B7865"/>
    <w:rsid w:val="002C68DD"/>
    <w:rsid w:val="002D25D7"/>
    <w:rsid w:val="002D2E07"/>
    <w:rsid w:val="00341053"/>
    <w:rsid w:val="00361590"/>
    <w:rsid w:val="00364887"/>
    <w:rsid w:val="003662CE"/>
    <w:rsid w:val="00384C0E"/>
    <w:rsid w:val="003A4B07"/>
    <w:rsid w:val="003A5796"/>
    <w:rsid w:val="004171AF"/>
    <w:rsid w:val="004308AA"/>
    <w:rsid w:val="004535EF"/>
    <w:rsid w:val="004539F5"/>
    <w:rsid w:val="004557DC"/>
    <w:rsid w:val="004928F3"/>
    <w:rsid w:val="004C0648"/>
    <w:rsid w:val="004D27FB"/>
    <w:rsid w:val="00512C3D"/>
    <w:rsid w:val="00520377"/>
    <w:rsid w:val="00540E70"/>
    <w:rsid w:val="00552117"/>
    <w:rsid w:val="00570711"/>
    <w:rsid w:val="0057519B"/>
    <w:rsid w:val="005957DB"/>
    <w:rsid w:val="005A258C"/>
    <w:rsid w:val="005B0060"/>
    <w:rsid w:val="005C241E"/>
    <w:rsid w:val="005D26B2"/>
    <w:rsid w:val="005D6EF8"/>
    <w:rsid w:val="005E1A03"/>
    <w:rsid w:val="005E23C7"/>
    <w:rsid w:val="00600586"/>
    <w:rsid w:val="0060105A"/>
    <w:rsid w:val="00616498"/>
    <w:rsid w:val="006477E9"/>
    <w:rsid w:val="00650576"/>
    <w:rsid w:val="00652ED8"/>
    <w:rsid w:val="00666ACD"/>
    <w:rsid w:val="006A3B69"/>
    <w:rsid w:val="006E0754"/>
    <w:rsid w:val="006F3C04"/>
    <w:rsid w:val="00706183"/>
    <w:rsid w:val="00707CEF"/>
    <w:rsid w:val="007549F5"/>
    <w:rsid w:val="007568AB"/>
    <w:rsid w:val="00757558"/>
    <w:rsid w:val="007655A9"/>
    <w:rsid w:val="0076574A"/>
    <w:rsid w:val="00775D40"/>
    <w:rsid w:val="00790FBA"/>
    <w:rsid w:val="007A3BC0"/>
    <w:rsid w:val="007B0556"/>
    <w:rsid w:val="007B1BBA"/>
    <w:rsid w:val="007D620C"/>
    <w:rsid w:val="007D62EE"/>
    <w:rsid w:val="00861A85"/>
    <w:rsid w:val="00863C34"/>
    <w:rsid w:val="00870573"/>
    <w:rsid w:val="00871DB6"/>
    <w:rsid w:val="008970E0"/>
    <w:rsid w:val="008B41D8"/>
    <w:rsid w:val="008E22AC"/>
    <w:rsid w:val="00902D9E"/>
    <w:rsid w:val="00923A23"/>
    <w:rsid w:val="009337CE"/>
    <w:rsid w:val="00950EBB"/>
    <w:rsid w:val="0096464A"/>
    <w:rsid w:val="009672F9"/>
    <w:rsid w:val="00987B05"/>
    <w:rsid w:val="009A6B97"/>
    <w:rsid w:val="009D6D0A"/>
    <w:rsid w:val="009F6B45"/>
    <w:rsid w:val="00A02AB9"/>
    <w:rsid w:val="00A033FD"/>
    <w:rsid w:val="00A0424A"/>
    <w:rsid w:val="00A05399"/>
    <w:rsid w:val="00A12B0C"/>
    <w:rsid w:val="00A20957"/>
    <w:rsid w:val="00A235B7"/>
    <w:rsid w:val="00A63474"/>
    <w:rsid w:val="00A737AD"/>
    <w:rsid w:val="00A8073F"/>
    <w:rsid w:val="00A97B6B"/>
    <w:rsid w:val="00AA59BA"/>
    <w:rsid w:val="00AC2A96"/>
    <w:rsid w:val="00AD2F2D"/>
    <w:rsid w:val="00AD38D8"/>
    <w:rsid w:val="00AE0486"/>
    <w:rsid w:val="00B02181"/>
    <w:rsid w:val="00B13846"/>
    <w:rsid w:val="00B13E45"/>
    <w:rsid w:val="00B17DD4"/>
    <w:rsid w:val="00B2347E"/>
    <w:rsid w:val="00B43699"/>
    <w:rsid w:val="00B4483B"/>
    <w:rsid w:val="00B44A01"/>
    <w:rsid w:val="00B46217"/>
    <w:rsid w:val="00B46DF9"/>
    <w:rsid w:val="00B602C1"/>
    <w:rsid w:val="00B80525"/>
    <w:rsid w:val="00BA2CB5"/>
    <w:rsid w:val="00BA559B"/>
    <w:rsid w:val="00BB22AF"/>
    <w:rsid w:val="00BC189F"/>
    <w:rsid w:val="00BC3422"/>
    <w:rsid w:val="00BD2F8D"/>
    <w:rsid w:val="00BF447A"/>
    <w:rsid w:val="00C1093C"/>
    <w:rsid w:val="00C166C6"/>
    <w:rsid w:val="00C55143"/>
    <w:rsid w:val="00C707BD"/>
    <w:rsid w:val="00C70E5D"/>
    <w:rsid w:val="00C767D2"/>
    <w:rsid w:val="00C948DA"/>
    <w:rsid w:val="00CC57D7"/>
    <w:rsid w:val="00D10AE0"/>
    <w:rsid w:val="00D259B9"/>
    <w:rsid w:val="00D30ECB"/>
    <w:rsid w:val="00D350EB"/>
    <w:rsid w:val="00D60E4B"/>
    <w:rsid w:val="00D70ACD"/>
    <w:rsid w:val="00D74C88"/>
    <w:rsid w:val="00DB0442"/>
    <w:rsid w:val="00DB0A40"/>
    <w:rsid w:val="00DB5958"/>
    <w:rsid w:val="00DC552E"/>
    <w:rsid w:val="00E26C10"/>
    <w:rsid w:val="00E30486"/>
    <w:rsid w:val="00E43030"/>
    <w:rsid w:val="00E454C0"/>
    <w:rsid w:val="00E53CD1"/>
    <w:rsid w:val="00E9077F"/>
    <w:rsid w:val="00EC6E22"/>
    <w:rsid w:val="00ED014B"/>
    <w:rsid w:val="00EE01B9"/>
    <w:rsid w:val="00F646B1"/>
    <w:rsid w:val="00F711BC"/>
    <w:rsid w:val="00F80027"/>
    <w:rsid w:val="00F850EA"/>
    <w:rsid w:val="00FC0EA4"/>
    <w:rsid w:val="00FD7324"/>
    <w:rsid w:val="00FE29BD"/>
    <w:rsid w:val="00FE5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234FEB"/>
  <w15:chartTrackingRefBased/>
  <w15:docId w15:val="{D4F6C66C-414D-4D92-B0AF-4F0DDE230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Vrinda"/>
        <w:color w:val="000000"/>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AE0"/>
    <w:rPr>
      <w:rFonts w:ascii="Arial" w:hAnsi="Arial"/>
      <w:sz w:val="22"/>
      <w:lang w:val="en-GB"/>
    </w:rPr>
  </w:style>
  <w:style w:type="paragraph" w:styleId="Heading1">
    <w:name w:val="heading 1"/>
    <w:basedOn w:val="Normal"/>
    <w:next w:val="Normal"/>
    <w:link w:val="Heading1Char"/>
    <w:uiPriority w:val="9"/>
    <w:qFormat/>
    <w:rsid w:val="00B13E4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D62EE"/>
    <w:pPr>
      <w:keepNext/>
      <w:keepLines/>
      <w:spacing w:before="40" w:after="0"/>
      <w:outlineLvl w:val="1"/>
    </w:pPr>
    <w:rPr>
      <w:rFonts w:eastAsiaTheme="majorEastAsia" w:cstheme="majorBidi"/>
      <w:b/>
      <w:color w:val="auto"/>
      <w:sz w:val="28"/>
      <w:szCs w:val="26"/>
    </w:rPr>
  </w:style>
  <w:style w:type="paragraph" w:styleId="Heading3">
    <w:name w:val="heading 3"/>
    <w:basedOn w:val="Normal"/>
    <w:next w:val="Normal"/>
    <w:link w:val="Heading3Char"/>
    <w:autoRedefine/>
    <w:uiPriority w:val="9"/>
    <w:unhideWhenUsed/>
    <w:qFormat/>
    <w:rsid w:val="009672F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5957D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2347E"/>
    <w:pPr>
      <w:keepNext/>
      <w:keepLines/>
      <w:spacing w:before="220" w:after="40"/>
      <w:outlineLvl w:val="4"/>
    </w:pPr>
    <w:rPr>
      <w:rFonts w:eastAsia="Times New Roman" w:cs="Times New Roman"/>
      <w:b/>
      <w:color w:val="auto"/>
    </w:rPr>
  </w:style>
  <w:style w:type="paragraph" w:styleId="Heading6">
    <w:name w:val="heading 6"/>
    <w:basedOn w:val="Normal"/>
    <w:next w:val="Normal"/>
    <w:link w:val="Heading6Char"/>
    <w:uiPriority w:val="9"/>
    <w:semiHidden/>
    <w:unhideWhenUsed/>
    <w:qFormat/>
    <w:rsid w:val="00B2347E"/>
    <w:pPr>
      <w:keepNext/>
      <w:keepLines/>
      <w:spacing w:before="200" w:after="40"/>
      <w:outlineLvl w:val="5"/>
    </w:pPr>
    <w:rPr>
      <w:rFonts w:eastAsia="Times New Roman" w:cs="Times New Roman"/>
      <w:b/>
      <w:color w:val="auto"/>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E45"/>
    <w:rPr>
      <w:rFonts w:eastAsiaTheme="majorEastAsia" w:cstheme="majorBidi"/>
      <w:b/>
      <w:color w:val="000000" w:themeColor="text1"/>
      <w:sz w:val="32"/>
      <w:szCs w:val="32"/>
      <w:lang w:val="en-GB"/>
    </w:rPr>
  </w:style>
  <w:style w:type="paragraph" w:styleId="ListParagraph">
    <w:name w:val="List Paragraph"/>
    <w:basedOn w:val="Normal"/>
    <w:uiPriority w:val="34"/>
    <w:qFormat/>
    <w:rsid w:val="00A63474"/>
    <w:pPr>
      <w:ind w:left="720"/>
      <w:contextualSpacing/>
    </w:pPr>
  </w:style>
  <w:style w:type="paragraph" w:styleId="Header">
    <w:name w:val="header"/>
    <w:basedOn w:val="Normal"/>
    <w:link w:val="HeaderChar"/>
    <w:uiPriority w:val="99"/>
    <w:unhideWhenUsed/>
    <w:rsid w:val="000D51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1A4"/>
    <w:rPr>
      <w:lang w:val="en-GB"/>
    </w:rPr>
  </w:style>
  <w:style w:type="paragraph" w:styleId="Footer">
    <w:name w:val="footer"/>
    <w:basedOn w:val="Normal"/>
    <w:link w:val="FooterChar"/>
    <w:uiPriority w:val="99"/>
    <w:unhideWhenUsed/>
    <w:rsid w:val="000D51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1A4"/>
    <w:rPr>
      <w:lang w:val="en-GB"/>
    </w:rPr>
  </w:style>
  <w:style w:type="character" w:customStyle="1" w:styleId="Heading2Char">
    <w:name w:val="Heading 2 Char"/>
    <w:basedOn w:val="DefaultParagraphFont"/>
    <w:link w:val="Heading2"/>
    <w:uiPriority w:val="9"/>
    <w:rsid w:val="007D62EE"/>
    <w:rPr>
      <w:rFonts w:eastAsiaTheme="majorEastAsia" w:cstheme="majorBidi"/>
      <w:b/>
      <w:color w:val="auto"/>
      <w:sz w:val="28"/>
      <w:szCs w:val="26"/>
      <w:lang w:val="en-GB"/>
    </w:rPr>
  </w:style>
  <w:style w:type="paragraph" w:styleId="TOCHeading">
    <w:name w:val="TOC Heading"/>
    <w:basedOn w:val="Heading1"/>
    <w:next w:val="Normal"/>
    <w:uiPriority w:val="39"/>
    <w:unhideWhenUsed/>
    <w:qFormat/>
    <w:rsid w:val="007D62E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D62EE"/>
    <w:pPr>
      <w:spacing w:after="100"/>
    </w:pPr>
  </w:style>
  <w:style w:type="paragraph" w:styleId="TOC2">
    <w:name w:val="toc 2"/>
    <w:basedOn w:val="Normal"/>
    <w:next w:val="Normal"/>
    <w:autoRedefine/>
    <w:uiPriority w:val="39"/>
    <w:unhideWhenUsed/>
    <w:rsid w:val="007D62EE"/>
    <w:pPr>
      <w:spacing w:after="100"/>
      <w:ind w:left="240"/>
    </w:pPr>
  </w:style>
  <w:style w:type="character" w:styleId="Hyperlink">
    <w:name w:val="Hyperlink"/>
    <w:basedOn w:val="DefaultParagraphFont"/>
    <w:uiPriority w:val="99"/>
    <w:unhideWhenUsed/>
    <w:rsid w:val="007D62EE"/>
    <w:rPr>
      <w:color w:val="0563C1" w:themeColor="hyperlink"/>
      <w:u w:val="single"/>
    </w:rPr>
  </w:style>
  <w:style w:type="paragraph" w:styleId="Title">
    <w:name w:val="Title"/>
    <w:basedOn w:val="Normal"/>
    <w:next w:val="Normal"/>
    <w:link w:val="TitleChar"/>
    <w:autoRedefine/>
    <w:uiPriority w:val="10"/>
    <w:qFormat/>
    <w:rsid w:val="004171AF"/>
    <w:pPr>
      <w:spacing w:after="0"/>
      <w:contextualSpacing/>
      <w:jc w:val="center"/>
    </w:pPr>
    <w:rPr>
      <w:rFonts w:eastAsiaTheme="majorEastAsia" w:cs="Times New Roman"/>
      <w:b/>
      <w:color w:val="auto"/>
      <w:spacing w:val="-10"/>
      <w:kern w:val="28"/>
      <w:sz w:val="32"/>
      <w:szCs w:val="71"/>
      <w:lang w:bidi="bn-IN"/>
      <w14:ligatures w14:val="standardContextual"/>
    </w:rPr>
  </w:style>
  <w:style w:type="character" w:customStyle="1" w:styleId="TitleChar">
    <w:name w:val="Title Char"/>
    <w:basedOn w:val="DefaultParagraphFont"/>
    <w:link w:val="Title"/>
    <w:uiPriority w:val="10"/>
    <w:rsid w:val="004171AF"/>
    <w:rPr>
      <w:rFonts w:eastAsiaTheme="majorEastAsia" w:cs="Times New Roman"/>
      <w:b/>
      <w:color w:val="auto"/>
      <w:spacing w:val="-10"/>
      <w:kern w:val="28"/>
      <w:sz w:val="32"/>
      <w:szCs w:val="71"/>
      <w:lang w:val="en-GB" w:bidi="bn-IN"/>
      <w14:ligatures w14:val="standardContextual"/>
    </w:rPr>
  </w:style>
  <w:style w:type="character" w:styleId="CommentReference">
    <w:name w:val="annotation reference"/>
    <w:basedOn w:val="DefaultParagraphFont"/>
    <w:uiPriority w:val="99"/>
    <w:semiHidden/>
    <w:unhideWhenUsed/>
    <w:rsid w:val="007D620C"/>
    <w:rPr>
      <w:sz w:val="16"/>
      <w:szCs w:val="16"/>
    </w:rPr>
  </w:style>
  <w:style w:type="paragraph" w:styleId="CommentText">
    <w:name w:val="annotation text"/>
    <w:basedOn w:val="Normal"/>
    <w:link w:val="CommentTextChar"/>
    <w:uiPriority w:val="99"/>
    <w:unhideWhenUsed/>
    <w:rsid w:val="007D620C"/>
    <w:pPr>
      <w:spacing w:line="240" w:lineRule="auto"/>
    </w:pPr>
    <w:rPr>
      <w:sz w:val="20"/>
      <w:szCs w:val="20"/>
    </w:rPr>
  </w:style>
  <w:style w:type="character" w:customStyle="1" w:styleId="CommentTextChar">
    <w:name w:val="Comment Text Char"/>
    <w:basedOn w:val="DefaultParagraphFont"/>
    <w:link w:val="CommentText"/>
    <w:uiPriority w:val="99"/>
    <w:rsid w:val="007D620C"/>
    <w:rPr>
      <w:sz w:val="20"/>
      <w:szCs w:val="20"/>
      <w:lang w:val="en-GB"/>
    </w:rPr>
  </w:style>
  <w:style w:type="paragraph" w:styleId="CommentSubject">
    <w:name w:val="annotation subject"/>
    <w:basedOn w:val="CommentText"/>
    <w:next w:val="CommentText"/>
    <w:link w:val="CommentSubjectChar"/>
    <w:uiPriority w:val="99"/>
    <w:semiHidden/>
    <w:unhideWhenUsed/>
    <w:rsid w:val="007D620C"/>
    <w:rPr>
      <w:b/>
      <w:bCs/>
    </w:rPr>
  </w:style>
  <w:style w:type="character" w:customStyle="1" w:styleId="CommentSubjectChar">
    <w:name w:val="Comment Subject Char"/>
    <w:basedOn w:val="CommentTextChar"/>
    <w:link w:val="CommentSubject"/>
    <w:uiPriority w:val="99"/>
    <w:semiHidden/>
    <w:rsid w:val="007D620C"/>
    <w:rPr>
      <w:b/>
      <w:bCs/>
      <w:sz w:val="20"/>
      <w:szCs w:val="20"/>
      <w:lang w:val="en-GB"/>
    </w:rPr>
  </w:style>
  <w:style w:type="paragraph" w:styleId="BalloonText">
    <w:name w:val="Balloon Text"/>
    <w:basedOn w:val="Normal"/>
    <w:link w:val="BalloonTextChar"/>
    <w:uiPriority w:val="99"/>
    <w:semiHidden/>
    <w:unhideWhenUsed/>
    <w:rsid w:val="00E907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077F"/>
    <w:rPr>
      <w:rFonts w:ascii="Segoe UI" w:hAnsi="Segoe UI" w:cs="Segoe UI"/>
      <w:sz w:val="18"/>
      <w:szCs w:val="18"/>
      <w:lang w:val="en-GB"/>
    </w:rPr>
  </w:style>
  <w:style w:type="character" w:customStyle="1" w:styleId="Heading3Char">
    <w:name w:val="Heading 3 Char"/>
    <w:basedOn w:val="DefaultParagraphFont"/>
    <w:link w:val="Heading3"/>
    <w:uiPriority w:val="9"/>
    <w:rsid w:val="009672F9"/>
    <w:rPr>
      <w:rFonts w:eastAsiaTheme="majorEastAsia" w:cstheme="majorBidi"/>
      <w:b/>
      <w:color w:val="000000" w:themeColor="text1"/>
      <w:szCs w:val="24"/>
      <w:lang w:val="en-GB"/>
    </w:rPr>
  </w:style>
  <w:style w:type="table" w:styleId="GridTable3-Accent5">
    <w:name w:val="Grid Table 3 Accent 5"/>
    <w:basedOn w:val="TableNormal"/>
    <w:uiPriority w:val="48"/>
    <w:rsid w:val="00E26C10"/>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character" w:customStyle="1" w:styleId="Heading4Char">
    <w:name w:val="Heading 4 Char"/>
    <w:basedOn w:val="DefaultParagraphFont"/>
    <w:link w:val="Heading4"/>
    <w:uiPriority w:val="9"/>
    <w:semiHidden/>
    <w:rsid w:val="005957DB"/>
    <w:rPr>
      <w:rFonts w:asciiTheme="majorHAnsi" w:eastAsiaTheme="majorEastAsia" w:hAnsiTheme="majorHAnsi" w:cstheme="majorBidi"/>
      <w:i/>
      <w:iCs/>
      <w:color w:val="2E74B5" w:themeColor="accent1" w:themeShade="BF"/>
      <w:lang w:val="en-GB"/>
    </w:rPr>
  </w:style>
  <w:style w:type="table" w:styleId="TableGrid">
    <w:name w:val="Table Grid"/>
    <w:basedOn w:val="TableNormal"/>
    <w:uiPriority w:val="39"/>
    <w:rsid w:val="00DB59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B59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5Char">
    <w:name w:val="Heading 5 Char"/>
    <w:basedOn w:val="DefaultParagraphFont"/>
    <w:link w:val="Heading5"/>
    <w:uiPriority w:val="9"/>
    <w:semiHidden/>
    <w:rsid w:val="00B2347E"/>
    <w:rPr>
      <w:rFonts w:eastAsia="Times New Roman" w:cs="Times New Roman"/>
      <w:b/>
      <w:color w:val="auto"/>
      <w:lang w:val="en-GB"/>
    </w:rPr>
  </w:style>
  <w:style w:type="character" w:customStyle="1" w:styleId="Heading6Char">
    <w:name w:val="Heading 6 Char"/>
    <w:basedOn w:val="DefaultParagraphFont"/>
    <w:link w:val="Heading6"/>
    <w:uiPriority w:val="9"/>
    <w:semiHidden/>
    <w:rsid w:val="00B2347E"/>
    <w:rPr>
      <w:rFonts w:eastAsia="Times New Roman" w:cs="Times New Roman"/>
      <w:b/>
      <w:color w:val="auto"/>
      <w:sz w:val="20"/>
      <w:szCs w:val="20"/>
      <w:lang w:val="en-GB"/>
    </w:rPr>
  </w:style>
  <w:style w:type="paragraph" w:styleId="Subtitle">
    <w:name w:val="Subtitle"/>
    <w:basedOn w:val="Normal"/>
    <w:next w:val="Normal"/>
    <w:link w:val="SubtitleChar"/>
    <w:uiPriority w:val="11"/>
    <w:qFormat/>
    <w:rsid w:val="00B2347E"/>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B2347E"/>
    <w:rPr>
      <w:rFonts w:ascii="Georgia" w:eastAsia="Georgia" w:hAnsi="Georgia" w:cs="Georgia"/>
      <w:i/>
      <w:color w:val="666666"/>
      <w:sz w:val="48"/>
      <w:szCs w:val="48"/>
      <w:lang w:val="en-GB"/>
    </w:rPr>
  </w:style>
  <w:style w:type="paragraph" w:styleId="NormalWeb">
    <w:name w:val="Normal (Web)"/>
    <w:basedOn w:val="Normal"/>
    <w:uiPriority w:val="99"/>
    <w:unhideWhenUsed/>
    <w:rsid w:val="00B2347E"/>
    <w:pPr>
      <w:spacing w:before="100" w:beforeAutospacing="1" w:after="100" w:afterAutospacing="1" w:line="240" w:lineRule="auto"/>
      <w:jc w:val="left"/>
    </w:pPr>
    <w:rPr>
      <w:rFonts w:eastAsia="Times New Roman" w:cs="Times New Roman"/>
      <w:color w:val="auto"/>
      <w:szCs w:val="24"/>
      <w:lang w:val="en-US"/>
    </w:rPr>
  </w:style>
  <w:style w:type="paragraph" w:styleId="TOC3">
    <w:name w:val="toc 3"/>
    <w:basedOn w:val="Normal"/>
    <w:next w:val="Normal"/>
    <w:autoRedefine/>
    <w:uiPriority w:val="39"/>
    <w:unhideWhenUsed/>
    <w:rsid w:val="00B2347E"/>
    <w:pPr>
      <w:spacing w:after="100"/>
      <w:ind w:left="480"/>
    </w:pPr>
    <w:rPr>
      <w:rFonts w:eastAsia="Times New Roman" w:cs="Times New Roman"/>
      <w:color w:val="auto"/>
      <w:szCs w:val="24"/>
    </w:rPr>
  </w:style>
  <w:style w:type="paragraph" w:styleId="Caption">
    <w:name w:val="caption"/>
    <w:basedOn w:val="Normal"/>
    <w:next w:val="Normal"/>
    <w:uiPriority w:val="35"/>
    <w:unhideWhenUsed/>
    <w:qFormat/>
    <w:rsid w:val="00B2347E"/>
    <w:pPr>
      <w:spacing w:after="200" w:line="240" w:lineRule="auto"/>
    </w:pPr>
    <w:rPr>
      <w:rFonts w:eastAsia="Times New Roman" w:cs="Times New Roman"/>
      <w:i/>
      <w:iCs/>
      <w:color w:val="44546A" w:themeColor="text2"/>
      <w:sz w:val="18"/>
      <w:szCs w:val="18"/>
    </w:rPr>
  </w:style>
  <w:style w:type="paragraph" w:styleId="TableofFigures">
    <w:name w:val="table of figures"/>
    <w:basedOn w:val="Normal"/>
    <w:next w:val="Normal"/>
    <w:uiPriority w:val="99"/>
    <w:unhideWhenUsed/>
    <w:rsid w:val="00B2347E"/>
    <w:pPr>
      <w:spacing w:after="0"/>
    </w:pPr>
    <w:rPr>
      <w:rFonts w:eastAsia="Times New Roman" w:cs="Times New Roman"/>
      <w:color w:val="auto"/>
      <w:szCs w:val="24"/>
    </w:rPr>
  </w:style>
  <w:style w:type="table" w:styleId="GridTable1Light-Accent1">
    <w:name w:val="Grid Table 1 Light Accent 1"/>
    <w:basedOn w:val="TableNormal"/>
    <w:uiPriority w:val="46"/>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semiHidden/>
    <w:unhideWhenUsed/>
    <w:qFormat/>
    <w:rsid w:val="00B2347E"/>
    <w:pPr>
      <w:widowControl w:val="0"/>
      <w:autoSpaceDE w:val="0"/>
      <w:autoSpaceDN w:val="0"/>
      <w:spacing w:after="0" w:line="240" w:lineRule="auto"/>
      <w:jc w:val="left"/>
    </w:pPr>
    <w:rPr>
      <w:rFonts w:eastAsia="Times New Roman" w:cs="Times New Roman"/>
      <w:color w:val="auto"/>
      <w:szCs w:val="24"/>
      <w:lang w:val="en-US"/>
    </w:rPr>
  </w:style>
  <w:style w:type="character" w:customStyle="1" w:styleId="BodyTextChar">
    <w:name w:val="Body Text Char"/>
    <w:basedOn w:val="DefaultParagraphFont"/>
    <w:link w:val="BodyText"/>
    <w:uiPriority w:val="1"/>
    <w:semiHidden/>
    <w:rsid w:val="00B2347E"/>
    <w:rPr>
      <w:rFonts w:eastAsia="Times New Roman" w:cs="Times New Roman"/>
      <w:color w:val="auto"/>
      <w:szCs w:val="24"/>
    </w:rPr>
  </w:style>
  <w:style w:type="paragraph" w:customStyle="1" w:styleId="TableParagraph">
    <w:name w:val="Table Paragraph"/>
    <w:basedOn w:val="Normal"/>
    <w:uiPriority w:val="1"/>
    <w:qFormat/>
    <w:rsid w:val="00B2347E"/>
    <w:pPr>
      <w:widowControl w:val="0"/>
      <w:autoSpaceDE w:val="0"/>
      <w:autoSpaceDN w:val="0"/>
      <w:spacing w:after="0" w:line="240" w:lineRule="auto"/>
      <w:ind w:left="832" w:hanging="360"/>
      <w:jc w:val="left"/>
    </w:pPr>
    <w:rPr>
      <w:rFonts w:eastAsia="Times New Roman" w:cs="Times New Roman"/>
      <w:color w:val="auto"/>
      <w:lang w:val="en-US"/>
    </w:rPr>
  </w:style>
  <w:style w:type="paragraph" w:styleId="NoSpacing">
    <w:name w:val="No Spacing"/>
    <w:uiPriority w:val="1"/>
    <w:qFormat/>
    <w:rsid w:val="00B2347E"/>
    <w:pPr>
      <w:spacing w:after="0" w:line="240" w:lineRule="auto"/>
    </w:pPr>
    <w:rPr>
      <w:rFonts w:eastAsia="Times New Roman" w:cs="Times New Roman"/>
      <w:color w:val="auto"/>
      <w:szCs w:val="24"/>
      <w:lang w:val="en-GB"/>
    </w:rPr>
  </w:style>
  <w:style w:type="character" w:styleId="PlaceholderText">
    <w:name w:val="Placeholder Text"/>
    <w:basedOn w:val="DefaultParagraphFont"/>
    <w:uiPriority w:val="99"/>
    <w:semiHidden/>
    <w:rsid w:val="00B2347E"/>
    <w:rPr>
      <w:color w:val="808080"/>
    </w:rPr>
  </w:style>
  <w:style w:type="table" w:styleId="GridTable4-Accent6">
    <w:name w:val="Grid Table 4 Accent 6"/>
    <w:basedOn w:val="TableNormal"/>
    <w:uiPriority w:val="49"/>
    <w:rsid w:val="00B2347E"/>
    <w:pPr>
      <w:spacing w:after="0" w:line="240" w:lineRule="auto"/>
      <w:jc w:val="left"/>
    </w:pPr>
    <w:rPr>
      <w:rFonts w:asciiTheme="minorHAnsi" w:hAnsiTheme="minorHAnsi" w:cstheme="minorBidi"/>
      <w:color w:val="auto"/>
      <w:kern w:val="2"/>
      <w:sz w:val="22"/>
      <w:lang w:val="en-GB"/>
      <w14:ligatures w14:val="standardContextual"/>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TableNormal"/>
    <w:uiPriority w:val="49"/>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PlainTable3">
    <w:name w:val="Plain Table 3"/>
    <w:basedOn w:val="TableNormal"/>
    <w:uiPriority w:val="43"/>
    <w:rsid w:val="00B2347E"/>
    <w:pPr>
      <w:spacing w:after="0" w:line="240" w:lineRule="auto"/>
    </w:pPr>
    <w:rPr>
      <w:rFonts w:eastAsia="Times New Roman" w:cs="Times New Roman"/>
      <w:color w:val="auto"/>
      <w:szCs w:val="24"/>
      <w:lang w:val="en-GB"/>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B2347E"/>
    <w:pPr>
      <w:spacing w:after="0" w:line="240" w:lineRule="auto"/>
    </w:pPr>
    <w:rPr>
      <w:rFonts w:eastAsia="Times New Roman" w:cs="Times New Roman"/>
      <w:color w:val="auto"/>
      <w:szCs w:val="24"/>
      <w:lang w:val="en-GB"/>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4">
    <w:name w:val="Grid Table 3 Accent 4"/>
    <w:basedOn w:val="TableNormal"/>
    <w:uiPriority w:val="48"/>
    <w:rsid w:val="00B2347E"/>
    <w:pPr>
      <w:spacing w:after="0" w:line="240" w:lineRule="auto"/>
    </w:pPr>
    <w:rPr>
      <w:rFonts w:eastAsia="Times New Roman" w:cs="Times New Roman"/>
      <w:color w:val="auto"/>
      <w:szCs w:val="24"/>
      <w:lang w:val="en-GB"/>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character" w:customStyle="1" w:styleId="UnresolvedMention1">
    <w:name w:val="Unresolved Mention1"/>
    <w:basedOn w:val="DefaultParagraphFont"/>
    <w:uiPriority w:val="99"/>
    <w:semiHidden/>
    <w:unhideWhenUsed/>
    <w:rsid w:val="00B2347E"/>
    <w:rPr>
      <w:color w:val="605E5C"/>
      <w:shd w:val="clear" w:color="auto" w:fill="E1DFDD"/>
    </w:rPr>
  </w:style>
  <w:style w:type="table" w:customStyle="1" w:styleId="Style52">
    <w:name w:val="_Style 52"/>
    <w:basedOn w:val="TableNormal"/>
    <w:rsid w:val="00B2347E"/>
    <w:pPr>
      <w:spacing w:after="200" w:line="276" w:lineRule="auto"/>
      <w:jc w:val="left"/>
    </w:pPr>
    <w:rPr>
      <w:rFonts w:ascii="Tahoma" w:eastAsia="Tahoma" w:hAnsi="Tahoma" w:cs="Tahoma"/>
      <w:color w:val="auto"/>
      <w:sz w:val="20"/>
      <w:szCs w:val="20"/>
    </w:rPr>
    <w:tblPr>
      <w:tblCellMar>
        <w:left w:w="0" w:type="dxa"/>
        <w:right w:w="0" w:type="dxa"/>
      </w:tblCellMar>
    </w:tblPr>
  </w:style>
  <w:style w:type="table" w:customStyle="1" w:styleId="Style53">
    <w:name w:val="_Style 53"/>
    <w:basedOn w:val="TableNormal"/>
    <w:rsid w:val="00B2347E"/>
    <w:pPr>
      <w:spacing w:after="200" w:line="276" w:lineRule="auto"/>
      <w:jc w:val="left"/>
    </w:pPr>
    <w:rPr>
      <w:rFonts w:ascii="Tahoma" w:eastAsia="Tahoma" w:hAnsi="Tahoma" w:cs="Tahoma"/>
      <w:color w:val="auto"/>
      <w:sz w:val="20"/>
      <w:szCs w:val="20"/>
    </w:rPr>
    <w:tblPr>
      <w:tblCellMar>
        <w:left w:w="113" w:type="dxa"/>
        <w:right w:w="113" w:type="dxa"/>
      </w:tblCellMar>
    </w:tblPr>
  </w:style>
  <w:style w:type="character" w:styleId="Strong">
    <w:name w:val="Strong"/>
    <w:basedOn w:val="DefaultParagraphFont"/>
    <w:uiPriority w:val="22"/>
    <w:qFormat/>
    <w:rsid w:val="00B2347E"/>
    <w:rPr>
      <w:b/>
      <w:bCs/>
    </w:rPr>
  </w:style>
  <w:style w:type="table" w:styleId="GridTable2-Accent5">
    <w:name w:val="Grid Table 2 Accent 5"/>
    <w:basedOn w:val="TableNormal"/>
    <w:uiPriority w:val="47"/>
    <w:rsid w:val="00B2347E"/>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2">
    <w:name w:val="Grid Table 2 Accent 2"/>
    <w:basedOn w:val="TableNormal"/>
    <w:uiPriority w:val="47"/>
    <w:rsid w:val="00B2347E"/>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B2347E"/>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B2347E"/>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FollowedHyperlink">
    <w:name w:val="FollowedHyperlink"/>
    <w:basedOn w:val="DefaultParagraphFont"/>
    <w:uiPriority w:val="99"/>
    <w:semiHidden/>
    <w:unhideWhenUsed/>
    <w:rsid w:val="00B2347E"/>
    <w:rPr>
      <w:color w:val="954F72" w:themeColor="followedHyperlink"/>
      <w:u w:val="single"/>
    </w:rPr>
  </w:style>
  <w:style w:type="character" w:customStyle="1" w:styleId="UnresolvedMention2">
    <w:name w:val="Unresolved Mention2"/>
    <w:basedOn w:val="DefaultParagraphFont"/>
    <w:uiPriority w:val="99"/>
    <w:semiHidden/>
    <w:unhideWhenUsed/>
    <w:rsid w:val="00107567"/>
    <w:rPr>
      <w:color w:val="605E5C"/>
      <w:shd w:val="clear" w:color="auto" w:fill="E1DFDD"/>
    </w:rPr>
  </w:style>
  <w:style w:type="paragraph" w:customStyle="1" w:styleId="ds-markdown-paragraph">
    <w:name w:val="ds-markdown-paragraph"/>
    <w:basedOn w:val="Normal"/>
    <w:rsid w:val="007B0556"/>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7B0556"/>
    <w:rPr>
      <w:i/>
      <w:iCs/>
    </w:rPr>
  </w:style>
  <w:style w:type="character" w:customStyle="1" w:styleId="UnresolvedMention3">
    <w:name w:val="Unresolved Mention3"/>
    <w:basedOn w:val="DefaultParagraphFont"/>
    <w:uiPriority w:val="99"/>
    <w:semiHidden/>
    <w:unhideWhenUsed/>
    <w:rsid w:val="00FD7324"/>
    <w:rPr>
      <w:color w:val="605E5C"/>
      <w:shd w:val="clear" w:color="auto" w:fill="E1DFDD"/>
    </w:rPr>
  </w:style>
  <w:style w:type="table" w:styleId="GridTable1Light">
    <w:name w:val="Grid Table 1 Light"/>
    <w:basedOn w:val="TableNormal"/>
    <w:uiPriority w:val="46"/>
    <w:rsid w:val="00125BD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0100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2684">
      <w:bodyDiv w:val="1"/>
      <w:marLeft w:val="0"/>
      <w:marRight w:val="0"/>
      <w:marTop w:val="0"/>
      <w:marBottom w:val="0"/>
      <w:divBdr>
        <w:top w:val="none" w:sz="0" w:space="0" w:color="auto"/>
        <w:left w:val="none" w:sz="0" w:space="0" w:color="auto"/>
        <w:bottom w:val="none" w:sz="0" w:space="0" w:color="auto"/>
        <w:right w:val="none" w:sz="0" w:space="0" w:color="auto"/>
      </w:divBdr>
    </w:div>
    <w:div w:id="27221546">
      <w:bodyDiv w:val="1"/>
      <w:marLeft w:val="0"/>
      <w:marRight w:val="0"/>
      <w:marTop w:val="0"/>
      <w:marBottom w:val="0"/>
      <w:divBdr>
        <w:top w:val="none" w:sz="0" w:space="0" w:color="auto"/>
        <w:left w:val="none" w:sz="0" w:space="0" w:color="auto"/>
        <w:bottom w:val="none" w:sz="0" w:space="0" w:color="auto"/>
        <w:right w:val="none" w:sz="0" w:space="0" w:color="auto"/>
      </w:divBdr>
    </w:div>
    <w:div w:id="37316373">
      <w:bodyDiv w:val="1"/>
      <w:marLeft w:val="0"/>
      <w:marRight w:val="0"/>
      <w:marTop w:val="0"/>
      <w:marBottom w:val="0"/>
      <w:divBdr>
        <w:top w:val="none" w:sz="0" w:space="0" w:color="auto"/>
        <w:left w:val="none" w:sz="0" w:space="0" w:color="auto"/>
        <w:bottom w:val="none" w:sz="0" w:space="0" w:color="auto"/>
        <w:right w:val="none" w:sz="0" w:space="0" w:color="auto"/>
      </w:divBdr>
    </w:div>
    <w:div w:id="39676859">
      <w:bodyDiv w:val="1"/>
      <w:marLeft w:val="0"/>
      <w:marRight w:val="0"/>
      <w:marTop w:val="0"/>
      <w:marBottom w:val="0"/>
      <w:divBdr>
        <w:top w:val="none" w:sz="0" w:space="0" w:color="auto"/>
        <w:left w:val="none" w:sz="0" w:space="0" w:color="auto"/>
        <w:bottom w:val="none" w:sz="0" w:space="0" w:color="auto"/>
        <w:right w:val="none" w:sz="0" w:space="0" w:color="auto"/>
      </w:divBdr>
    </w:div>
    <w:div w:id="51857312">
      <w:bodyDiv w:val="1"/>
      <w:marLeft w:val="0"/>
      <w:marRight w:val="0"/>
      <w:marTop w:val="0"/>
      <w:marBottom w:val="0"/>
      <w:divBdr>
        <w:top w:val="none" w:sz="0" w:space="0" w:color="auto"/>
        <w:left w:val="none" w:sz="0" w:space="0" w:color="auto"/>
        <w:bottom w:val="none" w:sz="0" w:space="0" w:color="auto"/>
        <w:right w:val="none" w:sz="0" w:space="0" w:color="auto"/>
      </w:divBdr>
    </w:div>
    <w:div w:id="54083062">
      <w:bodyDiv w:val="1"/>
      <w:marLeft w:val="0"/>
      <w:marRight w:val="0"/>
      <w:marTop w:val="0"/>
      <w:marBottom w:val="0"/>
      <w:divBdr>
        <w:top w:val="none" w:sz="0" w:space="0" w:color="auto"/>
        <w:left w:val="none" w:sz="0" w:space="0" w:color="auto"/>
        <w:bottom w:val="none" w:sz="0" w:space="0" w:color="auto"/>
        <w:right w:val="none" w:sz="0" w:space="0" w:color="auto"/>
      </w:divBdr>
    </w:div>
    <w:div w:id="69812249">
      <w:bodyDiv w:val="1"/>
      <w:marLeft w:val="0"/>
      <w:marRight w:val="0"/>
      <w:marTop w:val="0"/>
      <w:marBottom w:val="0"/>
      <w:divBdr>
        <w:top w:val="none" w:sz="0" w:space="0" w:color="auto"/>
        <w:left w:val="none" w:sz="0" w:space="0" w:color="auto"/>
        <w:bottom w:val="none" w:sz="0" w:space="0" w:color="auto"/>
        <w:right w:val="none" w:sz="0" w:space="0" w:color="auto"/>
      </w:divBdr>
    </w:div>
    <w:div w:id="71320945">
      <w:bodyDiv w:val="1"/>
      <w:marLeft w:val="0"/>
      <w:marRight w:val="0"/>
      <w:marTop w:val="0"/>
      <w:marBottom w:val="0"/>
      <w:divBdr>
        <w:top w:val="none" w:sz="0" w:space="0" w:color="auto"/>
        <w:left w:val="none" w:sz="0" w:space="0" w:color="auto"/>
        <w:bottom w:val="none" w:sz="0" w:space="0" w:color="auto"/>
        <w:right w:val="none" w:sz="0" w:space="0" w:color="auto"/>
      </w:divBdr>
    </w:div>
    <w:div w:id="95759773">
      <w:bodyDiv w:val="1"/>
      <w:marLeft w:val="0"/>
      <w:marRight w:val="0"/>
      <w:marTop w:val="0"/>
      <w:marBottom w:val="0"/>
      <w:divBdr>
        <w:top w:val="none" w:sz="0" w:space="0" w:color="auto"/>
        <w:left w:val="none" w:sz="0" w:space="0" w:color="auto"/>
        <w:bottom w:val="none" w:sz="0" w:space="0" w:color="auto"/>
        <w:right w:val="none" w:sz="0" w:space="0" w:color="auto"/>
      </w:divBdr>
    </w:div>
    <w:div w:id="102847835">
      <w:bodyDiv w:val="1"/>
      <w:marLeft w:val="0"/>
      <w:marRight w:val="0"/>
      <w:marTop w:val="0"/>
      <w:marBottom w:val="0"/>
      <w:divBdr>
        <w:top w:val="none" w:sz="0" w:space="0" w:color="auto"/>
        <w:left w:val="none" w:sz="0" w:space="0" w:color="auto"/>
        <w:bottom w:val="none" w:sz="0" w:space="0" w:color="auto"/>
        <w:right w:val="none" w:sz="0" w:space="0" w:color="auto"/>
      </w:divBdr>
    </w:div>
    <w:div w:id="126630327">
      <w:bodyDiv w:val="1"/>
      <w:marLeft w:val="0"/>
      <w:marRight w:val="0"/>
      <w:marTop w:val="0"/>
      <w:marBottom w:val="0"/>
      <w:divBdr>
        <w:top w:val="none" w:sz="0" w:space="0" w:color="auto"/>
        <w:left w:val="none" w:sz="0" w:space="0" w:color="auto"/>
        <w:bottom w:val="none" w:sz="0" w:space="0" w:color="auto"/>
        <w:right w:val="none" w:sz="0" w:space="0" w:color="auto"/>
      </w:divBdr>
    </w:div>
    <w:div w:id="140854904">
      <w:bodyDiv w:val="1"/>
      <w:marLeft w:val="0"/>
      <w:marRight w:val="0"/>
      <w:marTop w:val="0"/>
      <w:marBottom w:val="0"/>
      <w:divBdr>
        <w:top w:val="none" w:sz="0" w:space="0" w:color="auto"/>
        <w:left w:val="none" w:sz="0" w:space="0" w:color="auto"/>
        <w:bottom w:val="none" w:sz="0" w:space="0" w:color="auto"/>
        <w:right w:val="none" w:sz="0" w:space="0" w:color="auto"/>
      </w:divBdr>
    </w:div>
    <w:div w:id="141120662">
      <w:bodyDiv w:val="1"/>
      <w:marLeft w:val="0"/>
      <w:marRight w:val="0"/>
      <w:marTop w:val="0"/>
      <w:marBottom w:val="0"/>
      <w:divBdr>
        <w:top w:val="none" w:sz="0" w:space="0" w:color="auto"/>
        <w:left w:val="none" w:sz="0" w:space="0" w:color="auto"/>
        <w:bottom w:val="none" w:sz="0" w:space="0" w:color="auto"/>
        <w:right w:val="none" w:sz="0" w:space="0" w:color="auto"/>
      </w:divBdr>
    </w:div>
    <w:div w:id="150409940">
      <w:bodyDiv w:val="1"/>
      <w:marLeft w:val="0"/>
      <w:marRight w:val="0"/>
      <w:marTop w:val="0"/>
      <w:marBottom w:val="0"/>
      <w:divBdr>
        <w:top w:val="none" w:sz="0" w:space="0" w:color="auto"/>
        <w:left w:val="none" w:sz="0" w:space="0" w:color="auto"/>
        <w:bottom w:val="none" w:sz="0" w:space="0" w:color="auto"/>
        <w:right w:val="none" w:sz="0" w:space="0" w:color="auto"/>
      </w:divBdr>
    </w:div>
    <w:div w:id="151722082">
      <w:bodyDiv w:val="1"/>
      <w:marLeft w:val="0"/>
      <w:marRight w:val="0"/>
      <w:marTop w:val="0"/>
      <w:marBottom w:val="0"/>
      <w:divBdr>
        <w:top w:val="none" w:sz="0" w:space="0" w:color="auto"/>
        <w:left w:val="none" w:sz="0" w:space="0" w:color="auto"/>
        <w:bottom w:val="none" w:sz="0" w:space="0" w:color="auto"/>
        <w:right w:val="none" w:sz="0" w:space="0" w:color="auto"/>
      </w:divBdr>
    </w:div>
    <w:div w:id="151914299">
      <w:bodyDiv w:val="1"/>
      <w:marLeft w:val="0"/>
      <w:marRight w:val="0"/>
      <w:marTop w:val="0"/>
      <w:marBottom w:val="0"/>
      <w:divBdr>
        <w:top w:val="none" w:sz="0" w:space="0" w:color="auto"/>
        <w:left w:val="none" w:sz="0" w:space="0" w:color="auto"/>
        <w:bottom w:val="none" w:sz="0" w:space="0" w:color="auto"/>
        <w:right w:val="none" w:sz="0" w:space="0" w:color="auto"/>
      </w:divBdr>
      <w:divsChild>
        <w:div w:id="1761564672">
          <w:marLeft w:val="0"/>
          <w:marRight w:val="0"/>
          <w:marTop w:val="0"/>
          <w:marBottom w:val="0"/>
          <w:divBdr>
            <w:top w:val="single" w:sz="2" w:space="0" w:color="auto"/>
            <w:left w:val="single" w:sz="2" w:space="0" w:color="auto"/>
            <w:bottom w:val="single" w:sz="2" w:space="0" w:color="auto"/>
            <w:right w:val="single" w:sz="2" w:space="0" w:color="auto"/>
          </w:divBdr>
        </w:div>
      </w:divsChild>
    </w:div>
    <w:div w:id="153111144">
      <w:bodyDiv w:val="1"/>
      <w:marLeft w:val="0"/>
      <w:marRight w:val="0"/>
      <w:marTop w:val="0"/>
      <w:marBottom w:val="0"/>
      <w:divBdr>
        <w:top w:val="none" w:sz="0" w:space="0" w:color="auto"/>
        <w:left w:val="none" w:sz="0" w:space="0" w:color="auto"/>
        <w:bottom w:val="none" w:sz="0" w:space="0" w:color="auto"/>
        <w:right w:val="none" w:sz="0" w:space="0" w:color="auto"/>
      </w:divBdr>
    </w:div>
    <w:div w:id="169681322">
      <w:bodyDiv w:val="1"/>
      <w:marLeft w:val="0"/>
      <w:marRight w:val="0"/>
      <w:marTop w:val="0"/>
      <w:marBottom w:val="0"/>
      <w:divBdr>
        <w:top w:val="none" w:sz="0" w:space="0" w:color="auto"/>
        <w:left w:val="none" w:sz="0" w:space="0" w:color="auto"/>
        <w:bottom w:val="none" w:sz="0" w:space="0" w:color="auto"/>
        <w:right w:val="none" w:sz="0" w:space="0" w:color="auto"/>
      </w:divBdr>
    </w:div>
    <w:div w:id="172765236">
      <w:bodyDiv w:val="1"/>
      <w:marLeft w:val="0"/>
      <w:marRight w:val="0"/>
      <w:marTop w:val="0"/>
      <w:marBottom w:val="0"/>
      <w:divBdr>
        <w:top w:val="none" w:sz="0" w:space="0" w:color="auto"/>
        <w:left w:val="none" w:sz="0" w:space="0" w:color="auto"/>
        <w:bottom w:val="none" w:sz="0" w:space="0" w:color="auto"/>
        <w:right w:val="none" w:sz="0" w:space="0" w:color="auto"/>
      </w:divBdr>
    </w:div>
    <w:div w:id="208029310">
      <w:bodyDiv w:val="1"/>
      <w:marLeft w:val="0"/>
      <w:marRight w:val="0"/>
      <w:marTop w:val="0"/>
      <w:marBottom w:val="0"/>
      <w:divBdr>
        <w:top w:val="none" w:sz="0" w:space="0" w:color="auto"/>
        <w:left w:val="none" w:sz="0" w:space="0" w:color="auto"/>
        <w:bottom w:val="none" w:sz="0" w:space="0" w:color="auto"/>
        <w:right w:val="none" w:sz="0" w:space="0" w:color="auto"/>
      </w:divBdr>
    </w:div>
    <w:div w:id="257178022">
      <w:bodyDiv w:val="1"/>
      <w:marLeft w:val="0"/>
      <w:marRight w:val="0"/>
      <w:marTop w:val="0"/>
      <w:marBottom w:val="0"/>
      <w:divBdr>
        <w:top w:val="none" w:sz="0" w:space="0" w:color="auto"/>
        <w:left w:val="none" w:sz="0" w:space="0" w:color="auto"/>
        <w:bottom w:val="none" w:sz="0" w:space="0" w:color="auto"/>
        <w:right w:val="none" w:sz="0" w:space="0" w:color="auto"/>
      </w:divBdr>
      <w:divsChild>
        <w:div w:id="1715764829">
          <w:marLeft w:val="0"/>
          <w:marRight w:val="0"/>
          <w:marTop w:val="0"/>
          <w:marBottom w:val="0"/>
          <w:divBdr>
            <w:top w:val="none" w:sz="0" w:space="0" w:color="auto"/>
            <w:left w:val="none" w:sz="0" w:space="0" w:color="auto"/>
            <w:bottom w:val="none" w:sz="0" w:space="0" w:color="auto"/>
            <w:right w:val="none" w:sz="0" w:space="0" w:color="auto"/>
          </w:divBdr>
          <w:divsChild>
            <w:div w:id="1239287811">
              <w:marLeft w:val="0"/>
              <w:marRight w:val="0"/>
              <w:marTop w:val="0"/>
              <w:marBottom w:val="0"/>
              <w:divBdr>
                <w:top w:val="none" w:sz="0" w:space="0" w:color="auto"/>
                <w:left w:val="none" w:sz="0" w:space="0" w:color="auto"/>
                <w:bottom w:val="none" w:sz="0" w:space="0" w:color="auto"/>
                <w:right w:val="none" w:sz="0" w:space="0" w:color="auto"/>
              </w:divBdr>
            </w:div>
          </w:divsChild>
        </w:div>
        <w:div w:id="553926721">
          <w:marLeft w:val="0"/>
          <w:marRight w:val="0"/>
          <w:marTop w:val="0"/>
          <w:marBottom w:val="0"/>
          <w:divBdr>
            <w:top w:val="none" w:sz="0" w:space="0" w:color="auto"/>
            <w:left w:val="none" w:sz="0" w:space="0" w:color="auto"/>
            <w:bottom w:val="none" w:sz="0" w:space="0" w:color="auto"/>
            <w:right w:val="none" w:sz="0" w:space="0" w:color="auto"/>
          </w:divBdr>
          <w:divsChild>
            <w:div w:id="164439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969085">
      <w:bodyDiv w:val="1"/>
      <w:marLeft w:val="0"/>
      <w:marRight w:val="0"/>
      <w:marTop w:val="0"/>
      <w:marBottom w:val="0"/>
      <w:divBdr>
        <w:top w:val="none" w:sz="0" w:space="0" w:color="auto"/>
        <w:left w:val="none" w:sz="0" w:space="0" w:color="auto"/>
        <w:bottom w:val="none" w:sz="0" w:space="0" w:color="auto"/>
        <w:right w:val="none" w:sz="0" w:space="0" w:color="auto"/>
      </w:divBdr>
    </w:div>
    <w:div w:id="271012570">
      <w:bodyDiv w:val="1"/>
      <w:marLeft w:val="0"/>
      <w:marRight w:val="0"/>
      <w:marTop w:val="0"/>
      <w:marBottom w:val="0"/>
      <w:divBdr>
        <w:top w:val="none" w:sz="0" w:space="0" w:color="auto"/>
        <w:left w:val="none" w:sz="0" w:space="0" w:color="auto"/>
        <w:bottom w:val="none" w:sz="0" w:space="0" w:color="auto"/>
        <w:right w:val="none" w:sz="0" w:space="0" w:color="auto"/>
      </w:divBdr>
    </w:div>
    <w:div w:id="275329779">
      <w:bodyDiv w:val="1"/>
      <w:marLeft w:val="0"/>
      <w:marRight w:val="0"/>
      <w:marTop w:val="0"/>
      <w:marBottom w:val="0"/>
      <w:divBdr>
        <w:top w:val="none" w:sz="0" w:space="0" w:color="auto"/>
        <w:left w:val="none" w:sz="0" w:space="0" w:color="auto"/>
        <w:bottom w:val="none" w:sz="0" w:space="0" w:color="auto"/>
        <w:right w:val="none" w:sz="0" w:space="0" w:color="auto"/>
      </w:divBdr>
    </w:div>
    <w:div w:id="282735524">
      <w:bodyDiv w:val="1"/>
      <w:marLeft w:val="0"/>
      <w:marRight w:val="0"/>
      <w:marTop w:val="0"/>
      <w:marBottom w:val="0"/>
      <w:divBdr>
        <w:top w:val="none" w:sz="0" w:space="0" w:color="auto"/>
        <w:left w:val="none" w:sz="0" w:space="0" w:color="auto"/>
        <w:bottom w:val="none" w:sz="0" w:space="0" w:color="auto"/>
        <w:right w:val="none" w:sz="0" w:space="0" w:color="auto"/>
      </w:divBdr>
    </w:div>
    <w:div w:id="293020638">
      <w:bodyDiv w:val="1"/>
      <w:marLeft w:val="0"/>
      <w:marRight w:val="0"/>
      <w:marTop w:val="0"/>
      <w:marBottom w:val="0"/>
      <w:divBdr>
        <w:top w:val="none" w:sz="0" w:space="0" w:color="auto"/>
        <w:left w:val="none" w:sz="0" w:space="0" w:color="auto"/>
        <w:bottom w:val="none" w:sz="0" w:space="0" w:color="auto"/>
        <w:right w:val="none" w:sz="0" w:space="0" w:color="auto"/>
      </w:divBdr>
    </w:div>
    <w:div w:id="305360038">
      <w:bodyDiv w:val="1"/>
      <w:marLeft w:val="0"/>
      <w:marRight w:val="0"/>
      <w:marTop w:val="0"/>
      <w:marBottom w:val="0"/>
      <w:divBdr>
        <w:top w:val="none" w:sz="0" w:space="0" w:color="auto"/>
        <w:left w:val="none" w:sz="0" w:space="0" w:color="auto"/>
        <w:bottom w:val="none" w:sz="0" w:space="0" w:color="auto"/>
        <w:right w:val="none" w:sz="0" w:space="0" w:color="auto"/>
      </w:divBdr>
    </w:div>
    <w:div w:id="306084131">
      <w:bodyDiv w:val="1"/>
      <w:marLeft w:val="0"/>
      <w:marRight w:val="0"/>
      <w:marTop w:val="0"/>
      <w:marBottom w:val="0"/>
      <w:divBdr>
        <w:top w:val="none" w:sz="0" w:space="0" w:color="auto"/>
        <w:left w:val="none" w:sz="0" w:space="0" w:color="auto"/>
        <w:bottom w:val="none" w:sz="0" w:space="0" w:color="auto"/>
        <w:right w:val="none" w:sz="0" w:space="0" w:color="auto"/>
      </w:divBdr>
    </w:div>
    <w:div w:id="311449525">
      <w:bodyDiv w:val="1"/>
      <w:marLeft w:val="0"/>
      <w:marRight w:val="0"/>
      <w:marTop w:val="0"/>
      <w:marBottom w:val="0"/>
      <w:divBdr>
        <w:top w:val="none" w:sz="0" w:space="0" w:color="auto"/>
        <w:left w:val="none" w:sz="0" w:space="0" w:color="auto"/>
        <w:bottom w:val="none" w:sz="0" w:space="0" w:color="auto"/>
        <w:right w:val="none" w:sz="0" w:space="0" w:color="auto"/>
      </w:divBdr>
    </w:div>
    <w:div w:id="314916206">
      <w:bodyDiv w:val="1"/>
      <w:marLeft w:val="0"/>
      <w:marRight w:val="0"/>
      <w:marTop w:val="0"/>
      <w:marBottom w:val="0"/>
      <w:divBdr>
        <w:top w:val="none" w:sz="0" w:space="0" w:color="auto"/>
        <w:left w:val="none" w:sz="0" w:space="0" w:color="auto"/>
        <w:bottom w:val="none" w:sz="0" w:space="0" w:color="auto"/>
        <w:right w:val="none" w:sz="0" w:space="0" w:color="auto"/>
      </w:divBdr>
    </w:div>
    <w:div w:id="321550651">
      <w:bodyDiv w:val="1"/>
      <w:marLeft w:val="0"/>
      <w:marRight w:val="0"/>
      <w:marTop w:val="0"/>
      <w:marBottom w:val="0"/>
      <w:divBdr>
        <w:top w:val="none" w:sz="0" w:space="0" w:color="auto"/>
        <w:left w:val="none" w:sz="0" w:space="0" w:color="auto"/>
        <w:bottom w:val="none" w:sz="0" w:space="0" w:color="auto"/>
        <w:right w:val="none" w:sz="0" w:space="0" w:color="auto"/>
      </w:divBdr>
    </w:div>
    <w:div w:id="325285447">
      <w:bodyDiv w:val="1"/>
      <w:marLeft w:val="0"/>
      <w:marRight w:val="0"/>
      <w:marTop w:val="0"/>
      <w:marBottom w:val="0"/>
      <w:divBdr>
        <w:top w:val="none" w:sz="0" w:space="0" w:color="auto"/>
        <w:left w:val="none" w:sz="0" w:space="0" w:color="auto"/>
        <w:bottom w:val="none" w:sz="0" w:space="0" w:color="auto"/>
        <w:right w:val="none" w:sz="0" w:space="0" w:color="auto"/>
      </w:divBdr>
    </w:div>
    <w:div w:id="363752515">
      <w:bodyDiv w:val="1"/>
      <w:marLeft w:val="0"/>
      <w:marRight w:val="0"/>
      <w:marTop w:val="0"/>
      <w:marBottom w:val="0"/>
      <w:divBdr>
        <w:top w:val="none" w:sz="0" w:space="0" w:color="auto"/>
        <w:left w:val="none" w:sz="0" w:space="0" w:color="auto"/>
        <w:bottom w:val="none" w:sz="0" w:space="0" w:color="auto"/>
        <w:right w:val="none" w:sz="0" w:space="0" w:color="auto"/>
      </w:divBdr>
    </w:div>
    <w:div w:id="377360044">
      <w:bodyDiv w:val="1"/>
      <w:marLeft w:val="0"/>
      <w:marRight w:val="0"/>
      <w:marTop w:val="0"/>
      <w:marBottom w:val="0"/>
      <w:divBdr>
        <w:top w:val="none" w:sz="0" w:space="0" w:color="auto"/>
        <w:left w:val="none" w:sz="0" w:space="0" w:color="auto"/>
        <w:bottom w:val="none" w:sz="0" w:space="0" w:color="auto"/>
        <w:right w:val="none" w:sz="0" w:space="0" w:color="auto"/>
      </w:divBdr>
    </w:div>
    <w:div w:id="394165215">
      <w:bodyDiv w:val="1"/>
      <w:marLeft w:val="0"/>
      <w:marRight w:val="0"/>
      <w:marTop w:val="0"/>
      <w:marBottom w:val="0"/>
      <w:divBdr>
        <w:top w:val="none" w:sz="0" w:space="0" w:color="auto"/>
        <w:left w:val="none" w:sz="0" w:space="0" w:color="auto"/>
        <w:bottom w:val="none" w:sz="0" w:space="0" w:color="auto"/>
        <w:right w:val="none" w:sz="0" w:space="0" w:color="auto"/>
      </w:divBdr>
    </w:div>
    <w:div w:id="398476636">
      <w:bodyDiv w:val="1"/>
      <w:marLeft w:val="0"/>
      <w:marRight w:val="0"/>
      <w:marTop w:val="0"/>
      <w:marBottom w:val="0"/>
      <w:divBdr>
        <w:top w:val="none" w:sz="0" w:space="0" w:color="auto"/>
        <w:left w:val="none" w:sz="0" w:space="0" w:color="auto"/>
        <w:bottom w:val="none" w:sz="0" w:space="0" w:color="auto"/>
        <w:right w:val="none" w:sz="0" w:space="0" w:color="auto"/>
      </w:divBdr>
    </w:div>
    <w:div w:id="418718434">
      <w:bodyDiv w:val="1"/>
      <w:marLeft w:val="0"/>
      <w:marRight w:val="0"/>
      <w:marTop w:val="0"/>
      <w:marBottom w:val="0"/>
      <w:divBdr>
        <w:top w:val="none" w:sz="0" w:space="0" w:color="auto"/>
        <w:left w:val="none" w:sz="0" w:space="0" w:color="auto"/>
        <w:bottom w:val="none" w:sz="0" w:space="0" w:color="auto"/>
        <w:right w:val="none" w:sz="0" w:space="0" w:color="auto"/>
      </w:divBdr>
    </w:div>
    <w:div w:id="440690969">
      <w:bodyDiv w:val="1"/>
      <w:marLeft w:val="0"/>
      <w:marRight w:val="0"/>
      <w:marTop w:val="0"/>
      <w:marBottom w:val="0"/>
      <w:divBdr>
        <w:top w:val="none" w:sz="0" w:space="0" w:color="auto"/>
        <w:left w:val="none" w:sz="0" w:space="0" w:color="auto"/>
        <w:bottom w:val="none" w:sz="0" w:space="0" w:color="auto"/>
        <w:right w:val="none" w:sz="0" w:space="0" w:color="auto"/>
      </w:divBdr>
    </w:div>
    <w:div w:id="441147486">
      <w:bodyDiv w:val="1"/>
      <w:marLeft w:val="0"/>
      <w:marRight w:val="0"/>
      <w:marTop w:val="0"/>
      <w:marBottom w:val="0"/>
      <w:divBdr>
        <w:top w:val="none" w:sz="0" w:space="0" w:color="auto"/>
        <w:left w:val="none" w:sz="0" w:space="0" w:color="auto"/>
        <w:bottom w:val="none" w:sz="0" w:space="0" w:color="auto"/>
        <w:right w:val="none" w:sz="0" w:space="0" w:color="auto"/>
      </w:divBdr>
    </w:div>
    <w:div w:id="446196349">
      <w:bodyDiv w:val="1"/>
      <w:marLeft w:val="0"/>
      <w:marRight w:val="0"/>
      <w:marTop w:val="0"/>
      <w:marBottom w:val="0"/>
      <w:divBdr>
        <w:top w:val="none" w:sz="0" w:space="0" w:color="auto"/>
        <w:left w:val="none" w:sz="0" w:space="0" w:color="auto"/>
        <w:bottom w:val="none" w:sz="0" w:space="0" w:color="auto"/>
        <w:right w:val="none" w:sz="0" w:space="0" w:color="auto"/>
      </w:divBdr>
    </w:div>
    <w:div w:id="448473214">
      <w:bodyDiv w:val="1"/>
      <w:marLeft w:val="0"/>
      <w:marRight w:val="0"/>
      <w:marTop w:val="0"/>
      <w:marBottom w:val="0"/>
      <w:divBdr>
        <w:top w:val="none" w:sz="0" w:space="0" w:color="auto"/>
        <w:left w:val="none" w:sz="0" w:space="0" w:color="auto"/>
        <w:bottom w:val="none" w:sz="0" w:space="0" w:color="auto"/>
        <w:right w:val="none" w:sz="0" w:space="0" w:color="auto"/>
      </w:divBdr>
    </w:div>
    <w:div w:id="471363135">
      <w:bodyDiv w:val="1"/>
      <w:marLeft w:val="0"/>
      <w:marRight w:val="0"/>
      <w:marTop w:val="0"/>
      <w:marBottom w:val="0"/>
      <w:divBdr>
        <w:top w:val="none" w:sz="0" w:space="0" w:color="auto"/>
        <w:left w:val="none" w:sz="0" w:space="0" w:color="auto"/>
        <w:bottom w:val="none" w:sz="0" w:space="0" w:color="auto"/>
        <w:right w:val="none" w:sz="0" w:space="0" w:color="auto"/>
      </w:divBdr>
    </w:div>
    <w:div w:id="492064901">
      <w:bodyDiv w:val="1"/>
      <w:marLeft w:val="0"/>
      <w:marRight w:val="0"/>
      <w:marTop w:val="0"/>
      <w:marBottom w:val="0"/>
      <w:divBdr>
        <w:top w:val="none" w:sz="0" w:space="0" w:color="auto"/>
        <w:left w:val="none" w:sz="0" w:space="0" w:color="auto"/>
        <w:bottom w:val="none" w:sz="0" w:space="0" w:color="auto"/>
        <w:right w:val="none" w:sz="0" w:space="0" w:color="auto"/>
      </w:divBdr>
    </w:div>
    <w:div w:id="500127468">
      <w:bodyDiv w:val="1"/>
      <w:marLeft w:val="0"/>
      <w:marRight w:val="0"/>
      <w:marTop w:val="0"/>
      <w:marBottom w:val="0"/>
      <w:divBdr>
        <w:top w:val="none" w:sz="0" w:space="0" w:color="auto"/>
        <w:left w:val="none" w:sz="0" w:space="0" w:color="auto"/>
        <w:bottom w:val="none" w:sz="0" w:space="0" w:color="auto"/>
        <w:right w:val="none" w:sz="0" w:space="0" w:color="auto"/>
      </w:divBdr>
    </w:div>
    <w:div w:id="509100216">
      <w:bodyDiv w:val="1"/>
      <w:marLeft w:val="0"/>
      <w:marRight w:val="0"/>
      <w:marTop w:val="0"/>
      <w:marBottom w:val="0"/>
      <w:divBdr>
        <w:top w:val="none" w:sz="0" w:space="0" w:color="auto"/>
        <w:left w:val="none" w:sz="0" w:space="0" w:color="auto"/>
        <w:bottom w:val="none" w:sz="0" w:space="0" w:color="auto"/>
        <w:right w:val="none" w:sz="0" w:space="0" w:color="auto"/>
      </w:divBdr>
    </w:div>
    <w:div w:id="521169326">
      <w:bodyDiv w:val="1"/>
      <w:marLeft w:val="0"/>
      <w:marRight w:val="0"/>
      <w:marTop w:val="0"/>
      <w:marBottom w:val="0"/>
      <w:divBdr>
        <w:top w:val="none" w:sz="0" w:space="0" w:color="auto"/>
        <w:left w:val="none" w:sz="0" w:space="0" w:color="auto"/>
        <w:bottom w:val="none" w:sz="0" w:space="0" w:color="auto"/>
        <w:right w:val="none" w:sz="0" w:space="0" w:color="auto"/>
      </w:divBdr>
    </w:div>
    <w:div w:id="553930006">
      <w:bodyDiv w:val="1"/>
      <w:marLeft w:val="0"/>
      <w:marRight w:val="0"/>
      <w:marTop w:val="0"/>
      <w:marBottom w:val="0"/>
      <w:divBdr>
        <w:top w:val="none" w:sz="0" w:space="0" w:color="auto"/>
        <w:left w:val="none" w:sz="0" w:space="0" w:color="auto"/>
        <w:bottom w:val="none" w:sz="0" w:space="0" w:color="auto"/>
        <w:right w:val="none" w:sz="0" w:space="0" w:color="auto"/>
      </w:divBdr>
    </w:div>
    <w:div w:id="569464362">
      <w:bodyDiv w:val="1"/>
      <w:marLeft w:val="0"/>
      <w:marRight w:val="0"/>
      <w:marTop w:val="0"/>
      <w:marBottom w:val="0"/>
      <w:divBdr>
        <w:top w:val="none" w:sz="0" w:space="0" w:color="auto"/>
        <w:left w:val="none" w:sz="0" w:space="0" w:color="auto"/>
        <w:bottom w:val="none" w:sz="0" w:space="0" w:color="auto"/>
        <w:right w:val="none" w:sz="0" w:space="0" w:color="auto"/>
      </w:divBdr>
    </w:div>
    <w:div w:id="582033284">
      <w:bodyDiv w:val="1"/>
      <w:marLeft w:val="0"/>
      <w:marRight w:val="0"/>
      <w:marTop w:val="0"/>
      <w:marBottom w:val="0"/>
      <w:divBdr>
        <w:top w:val="none" w:sz="0" w:space="0" w:color="auto"/>
        <w:left w:val="none" w:sz="0" w:space="0" w:color="auto"/>
        <w:bottom w:val="none" w:sz="0" w:space="0" w:color="auto"/>
        <w:right w:val="none" w:sz="0" w:space="0" w:color="auto"/>
      </w:divBdr>
    </w:div>
    <w:div w:id="609625407">
      <w:bodyDiv w:val="1"/>
      <w:marLeft w:val="0"/>
      <w:marRight w:val="0"/>
      <w:marTop w:val="0"/>
      <w:marBottom w:val="0"/>
      <w:divBdr>
        <w:top w:val="none" w:sz="0" w:space="0" w:color="auto"/>
        <w:left w:val="none" w:sz="0" w:space="0" w:color="auto"/>
        <w:bottom w:val="none" w:sz="0" w:space="0" w:color="auto"/>
        <w:right w:val="none" w:sz="0" w:space="0" w:color="auto"/>
      </w:divBdr>
    </w:div>
    <w:div w:id="644579004">
      <w:bodyDiv w:val="1"/>
      <w:marLeft w:val="0"/>
      <w:marRight w:val="0"/>
      <w:marTop w:val="0"/>
      <w:marBottom w:val="0"/>
      <w:divBdr>
        <w:top w:val="none" w:sz="0" w:space="0" w:color="auto"/>
        <w:left w:val="none" w:sz="0" w:space="0" w:color="auto"/>
        <w:bottom w:val="none" w:sz="0" w:space="0" w:color="auto"/>
        <w:right w:val="none" w:sz="0" w:space="0" w:color="auto"/>
      </w:divBdr>
    </w:div>
    <w:div w:id="650327731">
      <w:bodyDiv w:val="1"/>
      <w:marLeft w:val="0"/>
      <w:marRight w:val="0"/>
      <w:marTop w:val="0"/>
      <w:marBottom w:val="0"/>
      <w:divBdr>
        <w:top w:val="none" w:sz="0" w:space="0" w:color="auto"/>
        <w:left w:val="none" w:sz="0" w:space="0" w:color="auto"/>
        <w:bottom w:val="none" w:sz="0" w:space="0" w:color="auto"/>
        <w:right w:val="none" w:sz="0" w:space="0" w:color="auto"/>
      </w:divBdr>
    </w:div>
    <w:div w:id="661936713">
      <w:bodyDiv w:val="1"/>
      <w:marLeft w:val="0"/>
      <w:marRight w:val="0"/>
      <w:marTop w:val="0"/>
      <w:marBottom w:val="0"/>
      <w:divBdr>
        <w:top w:val="none" w:sz="0" w:space="0" w:color="auto"/>
        <w:left w:val="none" w:sz="0" w:space="0" w:color="auto"/>
        <w:bottom w:val="none" w:sz="0" w:space="0" w:color="auto"/>
        <w:right w:val="none" w:sz="0" w:space="0" w:color="auto"/>
      </w:divBdr>
    </w:div>
    <w:div w:id="669254893">
      <w:bodyDiv w:val="1"/>
      <w:marLeft w:val="0"/>
      <w:marRight w:val="0"/>
      <w:marTop w:val="0"/>
      <w:marBottom w:val="0"/>
      <w:divBdr>
        <w:top w:val="none" w:sz="0" w:space="0" w:color="auto"/>
        <w:left w:val="none" w:sz="0" w:space="0" w:color="auto"/>
        <w:bottom w:val="none" w:sz="0" w:space="0" w:color="auto"/>
        <w:right w:val="none" w:sz="0" w:space="0" w:color="auto"/>
      </w:divBdr>
    </w:div>
    <w:div w:id="688337010">
      <w:bodyDiv w:val="1"/>
      <w:marLeft w:val="0"/>
      <w:marRight w:val="0"/>
      <w:marTop w:val="0"/>
      <w:marBottom w:val="0"/>
      <w:divBdr>
        <w:top w:val="none" w:sz="0" w:space="0" w:color="auto"/>
        <w:left w:val="none" w:sz="0" w:space="0" w:color="auto"/>
        <w:bottom w:val="none" w:sz="0" w:space="0" w:color="auto"/>
        <w:right w:val="none" w:sz="0" w:space="0" w:color="auto"/>
      </w:divBdr>
    </w:div>
    <w:div w:id="698624726">
      <w:bodyDiv w:val="1"/>
      <w:marLeft w:val="0"/>
      <w:marRight w:val="0"/>
      <w:marTop w:val="0"/>
      <w:marBottom w:val="0"/>
      <w:divBdr>
        <w:top w:val="none" w:sz="0" w:space="0" w:color="auto"/>
        <w:left w:val="none" w:sz="0" w:space="0" w:color="auto"/>
        <w:bottom w:val="none" w:sz="0" w:space="0" w:color="auto"/>
        <w:right w:val="none" w:sz="0" w:space="0" w:color="auto"/>
      </w:divBdr>
    </w:div>
    <w:div w:id="727843649">
      <w:bodyDiv w:val="1"/>
      <w:marLeft w:val="0"/>
      <w:marRight w:val="0"/>
      <w:marTop w:val="0"/>
      <w:marBottom w:val="0"/>
      <w:divBdr>
        <w:top w:val="none" w:sz="0" w:space="0" w:color="auto"/>
        <w:left w:val="none" w:sz="0" w:space="0" w:color="auto"/>
        <w:bottom w:val="none" w:sz="0" w:space="0" w:color="auto"/>
        <w:right w:val="none" w:sz="0" w:space="0" w:color="auto"/>
      </w:divBdr>
    </w:div>
    <w:div w:id="739866714">
      <w:bodyDiv w:val="1"/>
      <w:marLeft w:val="0"/>
      <w:marRight w:val="0"/>
      <w:marTop w:val="0"/>
      <w:marBottom w:val="0"/>
      <w:divBdr>
        <w:top w:val="none" w:sz="0" w:space="0" w:color="auto"/>
        <w:left w:val="none" w:sz="0" w:space="0" w:color="auto"/>
        <w:bottom w:val="none" w:sz="0" w:space="0" w:color="auto"/>
        <w:right w:val="none" w:sz="0" w:space="0" w:color="auto"/>
      </w:divBdr>
    </w:div>
    <w:div w:id="750001662">
      <w:bodyDiv w:val="1"/>
      <w:marLeft w:val="0"/>
      <w:marRight w:val="0"/>
      <w:marTop w:val="0"/>
      <w:marBottom w:val="0"/>
      <w:divBdr>
        <w:top w:val="none" w:sz="0" w:space="0" w:color="auto"/>
        <w:left w:val="none" w:sz="0" w:space="0" w:color="auto"/>
        <w:bottom w:val="none" w:sz="0" w:space="0" w:color="auto"/>
        <w:right w:val="none" w:sz="0" w:space="0" w:color="auto"/>
      </w:divBdr>
    </w:div>
    <w:div w:id="772868240">
      <w:bodyDiv w:val="1"/>
      <w:marLeft w:val="0"/>
      <w:marRight w:val="0"/>
      <w:marTop w:val="0"/>
      <w:marBottom w:val="0"/>
      <w:divBdr>
        <w:top w:val="none" w:sz="0" w:space="0" w:color="auto"/>
        <w:left w:val="none" w:sz="0" w:space="0" w:color="auto"/>
        <w:bottom w:val="none" w:sz="0" w:space="0" w:color="auto"/>
        <w:right w:val="none" w:sz="0" w:space="0" w:color="auto"/>
      </w:divBdr>
    </w:div>
    <w:div w:id="778522728">
      <w:bodyDiv w:val="1"/>
      <w:marLeft w:val="0"/>
      <w:marRight w:val="0"/>
      <w:marTop w:val="0"/>
      <w:marBottom w:val="0"/>
      <w:divBdr>
        <w:top w:val="none" w:sz="0" w:space="0" w:color="auto"/>
        <w:left w:val="none" w:sz="0" w:space="0" w:color="auto"/>
        <w:bottom w:val="none" w:sz="0" w:space="0" w:color="auto"/>
        <w:right w:val="none" w:sz="0" w:space="0" w:color="auto"/>
      </w:divBdr>
    </w:div>
    <w:div w:id="783767610">
      <w:bodyDiv w:val="1"/>
      <w:marLeft w:val="0"/>
      <w:marRight w:val="0"/>
      <w:marTop w:val="0"/>
      <w:marBottom w:val="0"/>
      <w:divBdr>
        <w:top w:val="none" w:sz="0" w:space="0" w:color="auto"/>
        <w:left w:val="none" w:sz="0" w:space="0" w:color="auto"/>
        <w:bottom w:val="none" w:sz="0" w:space="0" w:color="auto"/>
        <w:right w:val="none" w:sz="0" w:space="0" w:color="auto"/>
      </w:divBdr>
    </w:div>
    <w:div w:id="802577430">
      <w:bodyDiv w:val="1"/>
      <w:marLeft w:val="0"/>
      <w:marRight w:val="0"/>
      <w:marTop w:val="0"/>
      <w:marBottom w:val="0"/>
      <w:divBdr>
        <w:top w:val="none" w:sz="0" w:space="0" w:color="auto"/>
        <w:left w:val="none" w:sz="0" w:space="0" w:color="auto"/>
        <w:bottom w:val="none" w:sz="0" w:space="0" w:color="auto"/>
        <w:right w:val="none" w:sz="0" w:space="0" w:color="auto"/>
      </w:divBdr>
    </w:div>
    <w:div w:id="805242786">
      <w:bodyDiv w:val="1"/>
      <w:marLeft w:val="0"/>
      <w:marRight w:val="0"/>
      <w:marTop w:val="0"/>
      <w:marBottom w:val="0"/>
      <w:divBdr>
        <w:top w:val="none" w:sz="0" w:space="0" w:color="auto"/>
        <w:left w:val="none" w:sz="0" w:space="0" w:color="auto"/>
        <w:bottom w:val="none" w:sz="0" w:space="0" w:color="auto"/>
        <w:right w:val="none" w:sz="0" w:space="0" w:color="auto"/>
      </w:divBdr>
    </w:div>
    <w:div w:id="808209585">
      <w:bodyDiv w:val="1"/>
      <w:marLeft w:val="0"/>
      <w:marRight w:val="0"/>
      <w:marTop w:val="0"/>
      <w:marBottom w:val="0"/>
      <w:divBdr>
        <w:top w:val="none" w:sz="0" w:space="0" w:color="auto"/>
        <w:left w:val="none" w:sz="0" w:space="0" w:color="auto"/>
        <w:bottom w:val="none" w:sz="0" w:space="0" w:color="auto"/>
        <w:right w:val="none" w:sz="0" w:space="0" w:color="auto"/>
      </w:divBdr>
    </w:div>
    <w:div w:id="815339549">
      <w:bodyDiv w:val="1"/>
      <w:marLeft w:val="0"/>
      <w:marRight w:val="0"/>
      <w:marTop w:val="0"/>
      <w:marBottom w:val="0"/>
      <w:divBdr>
        <w:top w:val="none" w:sz="0" w:space="0" w:color="auto"/>
        <w:left w:val="none" w:sz="0" w:space="0" w:color="auto"/>
        <w:bottom w:val="none" w:sz="0" w:space="0" w:color="auto"/>
        <w:right w:val="none" w:sz="0" w:space="0" w:color="auto"/>
      </w:divBdr>
    </w:div>
    <w:div w:id="817260777">
      <w:bodyDiv w:val="1"/>
      <w:marLeft w:val="0"/>
      <w:marRight w:val="0"/>
      <w:marTop w:val="0"/>
      <w:marBottom w:val="0"/>
      <w:divBdr>
        <w:top w:val="none" w:sz="0" w:space="0" w:color="auto"/>
        <w:left w:val="none" w:sz="0" w:space="0" w:color="auto"/>
        <w:bottom w:val="none" w:sz="0" w:space="0" w:color="auto"/>
        <w:right w:val="none" w:sz="0" w:space="0" w:color="auto"/>
      </w:divBdr>
    </w:div>
    <w:div w:id="821695509">
      <w:bodyDiv w:val="1"/>
      <w:marLeft w:val="0"/>
      <w:marRight w:val="0"/>
      <w:marTop w:val="0"/>
      <w:marBottom w:val="0"/>
      <w:divBdr>
        <w:top w:val="none" w:sz="0" w:space="0" w:color="auto"/>
        <w:left w:val="none" w:sz="0" w:space="0" w:color="auto"/>
        <w:bottom w:val="none" w:sz="0" w:space="0" w:color="auto"/>
        <w:right w:val="none" w:sz="0" w:space="0" w:color="auto"/>
      </w:divBdr>
    </w:div>
    <w:div w:id="824198054">
      <w:bodyDiv w:val="1"/>
      <w:marLeft w:val="0"/>
      <w:marRight w:val="0"/>
      <w:marTop w:val="0"/>
      <w:marBottom w:val="0"/>
      <w:divBdr>
        <w:top w:val="none" w:sz="0" w:space="0" w:color="auto"/>
        <w:left w:val="none" w:sz="0" w:space="0" w:color="auto"/>
        <w:bottom w:val="none" w:sz="0" w:space="0" w:color="auto"/>
        <w:right w:val="none" w:sz="0" w:space="0" w:color="auto"/>
      </w:divBdr>
    </w:div>
    <w:div w:id="832721538">
      <w:bodyDiv w:val="1"/>
      <w:marLeft w:val="0"/>
      <w:marRight w:val="0"/>
      <w:marTop w:val="0"/>
      <w:marBottom w:val="0"/>
      <w:divBdr>
        <w:top w:val="none" w:sz="0" w:space="0" w:color="auto"/>
        <w:left w:val="none" w:sz="0" w:space="0" w:color="auto"/>
        <w:bottom w:val="none" w:sz="0" w:space="0" w:color="auto"/>
        <w:right w:val="none" w:sz="0" w:space="0" w:color="auto"/>
      </w:divBdr>
    </w:div>
    <w:div w:id="913053752">
      <w:bodyDiv w:val="1"/>
      <w:marLeft w:val="0"/>
      <w:marRight w:val="0"/>
      <w:marTop w:val="0"/>
      <w:marBottom w:val="0"/>
      <w:divBdr>
        <w:top w:val="none" w:sz="0" w:space="0" w:color="auto"/>
        <w:left w:val="none" w:sz="0" w:space="0" w:color="auto"/>
        <w:bottom w:val="none" w:sz="0" w:space="0" w:color="auto"/>
        <w:right w:val="none" w:sz="0" w:space="0" w:color="auto"/>
      </w:divBdr>
    </w:div>
    <w:div w:id="924731468">
      <w:bodyDiv w:val="1"/>
      <w:marLeft w:val="0"/>
      <w:marRight w:val="0"/>
      <w:marTop w:val="0"/>
      <w:marBottom w:val="0"/>
      <w:divBdr>
        <w:top w:val="none" w:sz="0" w:space="0" w:color="auto"/>
        <w:left w:val="none" w:sz="0" w:space="0" w:color="auto"/>
        <w:bottom w:val="none" w:sz="0" w:space="0" w:color="auto"/>
        <w:right w:val="none" w:sz="0" w:space="0" w:color="auto"/>
      </w:divBdr>
    </w:div>
    <w:div w:id="933244475">
      <w:bodyDiv w:val="1"/>
      <w:marLeft w:val="0"/>
      <w:marRight w:val="0"/>
      <w:marTop w:val="0"/>
      <w:marBottom w:val="0"/>
      <w:divBdr>
        <w:top w:val="none" w:sz="0" w:space="0" w:color="auto"/>
        <w:left w:val="none" w:sz="0" w:space="0" w:color="auto"/>
        <w:bottom w:val="none" w:sz="0" w:space="0" w:color="auto"/>
        <w:right w:val="none" w:sz="0" w:space="0" w:color="auto"/>
      </w:divBdr>
    </w:div>
    <w:div w:id="933780361">
      <w:bodyDiv w:val="1"/>
      <w:marLeft w:val="0"/>
      <w:marRight w:val="0"/>
      <w:marTop w:val="0"/>
      <w:marBottom w:val="0"/>
      <w:divBdr>
        <w:top w:val="none" w:sz="0" w:space="0" w:color="auto"/>
        <w:left w:val="none" w:sz="0" w:space="0" w:color="auto"/>
        <w:bottom w:val="none" w:sz="0" w:space="0" w:color="auto"/>
        <w:right w:val="none" w:sz="0" w:space="0" w:color="auto"/>
      </w:divBdr>
    </w:div>
    <w:div w:id="937833151">
      <w:bodyDiv w:val="1"/>
      <w:marLeft w:val="0"/>
      <w:marRight w:val="0"/>
      <w:marTop w:val="0"/>
      <w:marBottom w:val="0"/>
      <w:divBdr>
        <w:top w:val="none" w:sz="0" w:space="0" w:color="auto"/>
        <w:left w:val="none" w:sz="0" w:space="0" w:color="auto"/>
        <w:bottom w:val="none" w:sz="0" w:space="0" w:color="auto"/>
        <w:right w:val="none" w:sz="0" w:space="0" w:color="auto"/>
      </w:divBdr>
    </w:div>
    <w:div w:id="945694413">
      <w:bodyDiv w:val="1"/>
      <w:marLeft w:val="0"/>
      <w:marRight w:val="0"/>
      <w:marTop w:val="0"/>
      <w:marBottom w:val="0"/>
      <w:divBdr>
        <w:top w:val="none" w:sz="0" w:space="0" w:color="auto"/>
        <w:left w:val="none" w:sz="0" w:space="0" w:color="auto"/>
        <w:bottom w:val="none" w:sz="0" w:space="0" w:color="auto"/>
        <w:right w:val="none" w:sz="0" w:space="0" w:color="auto"/>
      </w:divBdr>
    </w:div>
    <w:div w:id="962082093">
      <w:bodyDiv w:val="1"/>
      <w:marLeft w:val="0"/>
      <w:marRight w:val="0"/>
      <w:marTop w:val="0"/>
      <w:marBottom w:val="0"/>
      <w:divBdr>
        <w:top w:val="none" w:sz="0" w:space="0" w:color="auto"/>
        <w:left w:val="none" w:sz="0" w:space="0" w:color="auto"/>
        <w:bottom w:val="none" w:sz="0" w:space="0" w:color="auto"/>
        <w:right w:val="none" w:sz="0" w:space="0" w:color="auto"/>
      </w:divBdr>
    </w:div>
    <w:div w:id="972564475">
      <w:bodyDiv w:val="1"/>
      <w:marLeft w:val="0"/>
      <w:marRight w:val="0"/>
      <w:marTop w:val="0"/>
      <w:marBottom w:val="0"/>
      <w:divBdr>
        <w:top w:val="none" w:sz="0" w:space="0" w:color="auto"/>
        <w:left w:val="none" w:sz="0" w:space="0" w:color="auto"/>
        <w:bottom w:val="none" w:sz="0" w:space="0" w:color="auto"/>
        <w:right w:val="none" w:sz="0" w:space="0" w:color="auto"/>
      </w:divBdr>
    </w:div>
    <w:div w:id="984966154">
      <w:bodyDiv w:val="1"/>
      <w:marLeft w:val="0"/>
      <w:marRight w:val="0"/>
      <w:marTop w:val="0"/>
      <w:marBottom w:val="0"/>
      <w:divBdr>
        <w:top w:val="none" w:sz="0" w:space="0" w:color="auto"/>
        <w:left w:val="none" w:sz="0" w:space="0" w:color="auto"/>
        <w:bottom w:val="none" w:sz="0" w:space="0" w:color="auto"/>
        <w:right w:val="none" w:sz="0" w:space="0" w:color="auto"/>
      </w:divBdr>
    </w:div>
    <w:div w:id="989333729">
      <w:bodyDiv w:val="1"/>
      <w:marLeft w:val="0"/>
      <w:marRight w:val="0"/>
      <w:marTop w:val="0"/>
      <w:marBottom w:val="0"/>
      <w:divBdr>
        <w:top w:val="none" w:sz="0" w:space="0" w:color="auto"/>
        <w:left w:val="none" w:sz="0" w:space="0" w:color="auto"/>
        <w:bottom w:val="none" w:sz="0" w:space="0" w:color="auto"/>
        <w:right w:val="none" w:sz="0" w:space="0" w:color="auto"/>
      </w:divBdr>
    </w:div>
    <w:div w:id="1003316528">
      <w:bodyDiv w:val="1"/>
      <w:marLeft w:val="0"/>
      <w:marRight w:val="0"/>
      <w:marTop w:val="0"/>
      <w:marBottom w:val="0"/>
      <w:divBdr>
        <w:top w:val="none" w:sz="0" w:space="0" w:color="auto"/>
        <w:left w:val="none" w:sz="0" w:space="0" w:color="auto"/>
        <w:bottom w:val="none" w:sz="0" w:space="0" w:color="auto"/>
        <w:right w:val="none" w:sz="0" w:space="0" w:color="auto"/>
      </w:divBdr>
    </w:div>
    <w:div w:id="1017848484">
      <w:bodyDiv w:val="1"/>
      <w:marLeft w:val="0"/>
      <w:marRight w:val="0"/>
      <w:marTop w:val="0"/>
      <w:marBottom w:val="0"/>
      <w:divBdr>
        <w:top w:val="none" w:sz="0" w:space="0" w:color="auto"/>
        <w:left w:val="none" w:sz="0" w:space="0" w:color="auto"/>
        <w:bottom w:val="none" w:sz="0" w:space="0" w:color="auto"/>
        <w:right w:val="none" w:sz="0" w:space="0" w:color="auto"/>
      </w:divBdr>
    </w:div>
    <w:div w:id="1032802877">
      <w:bodyDiv w:val="1"/>
      <w:marLeft w:val="0"/>
      <w:marRight w:val="0"/>
      <w:marTop w:val="0"/>
      <w:marBottom w:val="0"/>
      <w:divBdr>
        <w:top w:val="none" w:sz="0" w:space="0" w:color="auto"/>
        <w:left w:val="none" w:sz="0" w:space="0" w:color="auto"/>
        <w:bottom w:val="none" w:sz="0" w:space="0" w:color="auto"/>
        <w:right w:val="none" w:sz="0" w:space="0" w:color="auto"/>
      </w:divBdr>
    </w:div>
    <w:div w:id="1057432267">
      <w:bodyDiv w:val="1"/>
      <w:marLeft w:val="0"/>
      <w:marRight w:val="0"/>
      <w:marTop w:val="0"/>
      <w:marBottom w:val="0"/>
      <w:divBdr>
        <w:top w:val="none" w:sz="0" w:space="0" w:color="auto"/>
        <w:left w:val="none" w:sz="0" w:space="0" w:color="auto"/>
        <w:bottom w:val="none" w:sz="0" w:space="0" w:color="auto"/>
        <w:right w:val="none" w:sz="0" w:space="0" w:color="auto"/>
      </w:divBdr>
    </w:div>
    <w:div w:id="1064259246">
      <w:bodyDiv w:val="1"/>
      <w:marLeft w:val="0"/>
      <w:marRight w:val="0"/>
      <w:marTop w:val="0"/>
      <w:marBottom w:val="0"/>
      <w:divBdr>
        <w:top w:val="none" w:sz="0" w:space="0" w:color="auto"/>
        <w:left w:val="none" w:sz="0" w:space="0" w:color="auto"/>
        <w:bottom w:val="none" w:sz="0" w:space="0" w:color="auto"/>
        <w:right w:val="none" w:sz="0" w:space="0" w:color="auto"/>
      </w:divBdr>
    </w:div>
    <w:div w:id="1096707237">
      <w:bodyDiv w:val="1"/>
      <w:marLeft w:val="0"/>
      <w:marRight w:val="0"/>
      <w:marTop w:val="0"/>
      <w:marBottom w:val="0"/>
      <w:divBdr>
        <w:top w:val="none" w:sz="0" w:space="0" w:color="auto"/>
        <w:left w:val="none" w:sz="0" w:space="0" w:color="auto"/>
        <w:bottom w:val="none" w:sz="0" w:space="0" w:color="auto"/>
        <w:right w:val="none" w:sz="0" w:space="0" w:color="auto"/>
      </w:divBdr>
    </w:div>
    <w:div w:id="1143233706">
      <w:bodyDiv w:val="1"/>
      <w:marLeft w:val="0"/>
      <w:marRight w:val="0"/>
      <w:marTop w:val="0"/>
      <w:marBottom w:val="0"/>
      <w:divBdr>
        <w:top w:val="none" w:sz="0" w:space="0" w:color="auto"/>
        <w:left w:val="none" w:sz="0" w:space="0" w:color="auto"/>
        <w:bottom w:val="none" w:sz="0" w:space="0" w:color="auto"/>
        <w:right w:val="none" w:sz="0" w:space="0" w:color="auto"/>
      </w:divBdr>
    </w:div>
    <w:div w:id="1172916187">
      <w:bodyDiv w:val="1"/>
      <w:marLeft w:val="0"/>
      <w:marRight w:val="0"/>
      <w:marTop w:val="0"/>
      <w:marBottom w:val="0"/>
      <w:divBdr>
        <w:top w:val="none" w:sz="0" w:space="0" w:color="auto"/>
        <w:left w:val="none" w:sz="0" w:space="0" w:color="auto"/>
        <w:bottom w:val="none" w:sz="0" w:space="0" w:color="auto"/>
        <w:right w:val="none" w:sz="0" w:space="0" w:color="auto"/>
      </w:divBdr>
    </w:div>
    <w:div w:id="1178811960">
      <w:bodyDiv w:val="1"/>
      <w:marLeft w:val="0"/>
      <w:marRight w:val="0"/>
      <w:marTop w:val="0"/>
      <w:marBottom w:val="0"/>
      <w:divBdr>
        <w:top w:val="none" w:sz="0" w:space="0" w:color="auto"/>
        <w:left w:val="none" w:sz="0" w:space="0" w:color="auto"/>
        <w:bottom w:val="none" w:sz="0" w:space="0" w:color="auto"/>
        <w:right w:val="none" w:sz="0" w:space="0" w:color="auto"/>
      </w:divBdr>
    </w:div>
    <w:div w:id="1183596225">
      <w:bodyDiv w:val="1"/>
      <w:marLeft w:val="0"/>
      <w:marRight w:val="0"/>
      <w:marTop w:val="0"/>
      <w:marBottom w:val="0"/>
      <w:divBdr>
        <w:top w:val="none" w:sz="0" w:space="0" w:color="auto"/>
        <w:left w:val="none" w:sz="0" w:space="0" w:color="auto"/>
        <w:bottom w:val="none" w:sz="0" w:space="0" w:color="auto"/>
        <w:right w:val="none" w:sz="0" w:space="0" w:color="auto"/>
      </w:divBdr>
    </w:div>
    <w:div w:id="1207253516">
      <w:bodyDiv w:val="1"/>
      <w:marLeft w:val="0"/>
      <w:marRight w:val="0"/>
      <w:marTop w:val="0"/>
      <w:marBottom w:val="0"/>
      <w:divBdr>
        <w:top w:val="none" w:sz="0" w:space="0" w:color="auto"/>
        <w:left w:val="none" w:sz="0" w:space="0" w:color="auto"/>
        <w:bottom w:val="none" w:sz="0" w:space="0" w:color="auto"/>
        <w:right w:val="none" w:sz="0" w:space="0" w:color="auto"/>
      </w:divBdr>
    </w:div>
    <w:div w:id="1216235769">
      <w:bodyDiv w:val="1"/>
      <w:marLeft w:val="0"/>
      <w:marRight w:val="0"/>
      <w:marTop w:val="0"/>
      <w:marBottom w:val="0"/>
      <w:divBdr>
        <w:top w:val="none" w:sz="0" w:space="0" w:color="auto"/>
        <w:left w:val="none" w:sz="0" w:space="0" w:color="auto"/>
        <w:bottom w:val="none" w:sz="0" w:space="0" w:color="auto"/>
        <w:right w:val="none" w:sz="0" w:space="0" w:color="auto"/>
      </w:divBdr>
    </w:div>
    <w:div w:id="1241014760">
      <w:bodyDiv w:val="1"/>
      <w:marLeft w:val="0"/>
      <w:marRight w:val="0"/>
      <w:marTop w:val="0"/>
      <w:marBottom w:val="0"/>
      <w:divBdr>
        <w:top w:val="none" w:sz="0" w:space="0" w:color="auto"/>
        <w:left w:val="none" w:sz="0" w:space="0" w:color="auto"/>
        <w:bottom w:val="none" w:sz="0" w:space="0" w:color="auto"/>
        <w:right w:val="none" w:sz="0" w:space="0" w:color="auto"/>
      </w:divBdr>
    </w:div>
    <w:div w:id="1245066515">
      <w:bodyDiv w:val="1"/>
      <w:marLeft w:val="0"/>
      <w:marRight w:val="0"/>
      <w:marTop w:val="0"/>
      <w:marBottom w:val="0"/>
      <w:divBdr>
        <w:top w:val="none" w:sz="0" w:space="0" w:color="auto"/>
        <w:left w:val="none" w:sz="0" w:space="0" w:color="auto"/>
        <w:bottom w:val="none" w:sz="0" w:space="0" w:color="auto"/>
        <w:right w:val="none" w:sz="0" w:space="0" w:color="auto"/>
      </w:divBdr>
    </w:div>
    <w:div w:id="1253245648">
      <w:bodyDiv w:val="1"/>
      <w:marLeft w:val="0"/>
      <w:marRight w:val="0"/>
      <w:marTop w:val="0"/>
      <w:marBottom w:val="0"/>
      <w:divBdr>
        <w:top w:val="none" w:sz="0" w:space="0" w:color="auto"/>
        <w:left w:val="none" w:sz="0" w:space="0" w:color="auto"/>
        <w:bottom w:val="none" w:sz="0" w:space="0" w:color="auto"/>
        <w:right w:val="none" w:sz="0" w:space="0" w:color="auto"/>
      </w:divBdr>
    </w:div>
    <w:div w:id="1254126520">
      <w:bodyDiv w:val="1"/>
      <w:marLeft w:val="0"/>
      <w:marRight w:val="0"/>
      <w:marTop w:val="0"/>
      <w:marBottom w:val="0"/>
      <w:divBdr>
        <w:top w:val="none" w:sz="0" w:space="0" w:color="auto"/>
        <w:left w:val="none" w:sz="0" w:space="0" w:color="auto"/>
        <w:bottom w:val="none" w:sz="0" w:space="0" w:color="auto"/>
        <w:right w:val="none" w:sz="0" w:space="0" w:color="auto"/>
      </w:divBdr>
    </w:div>
    <w:div w:id="1263682809">
      <w:bodyDiv w:val="1"/>
      <w:marLeft w:val="0"/>
      <w:marRight w:val="0"/>
      <w:marTop w:val="0"/>
      <w:marBottom w:val="0"/>
      <w:divBdr>
        <w:top w:val="none" w:sz="0" w:space="0" w:color="auto"/>
        <w:left w:val="none" w:sz="0" w:space="0" w:color="auto"/>
        <w:bottom w:val="none" w:sz="0" w:space="0" w:color="auto"/>
        <w:right w:val="none" w:sz="0" w:space="0" w:color="auto"/>
      </w:divBdr>
    </w:div>
    <w:div w:id="1267350673">
      <w:bodyDiv w:val="1"/>
      <w:marLeft w:val="0"/>
      <w:marRight w:val="0"/>
      <w:marTop w:val="0"/>
      <w:marBottom w:val="0"/>
      <w:divBdr>
        <w:top w:val="none" w:sz="0" w:space="0" w:color="auto"/>
        <w:left w:val="none" w:sz="0" w:space="0" w:color="auto"/>
        <w:bottom w:val="none" w:sz="0" w:space="0" w:color="auto"/>
        <w:right w:val="none" w:sz="0" w:space="0" w:color="auto"/>
      </w:divBdr>
    </w:div>
    <w:div w:id="1279025866">
      <w:bodyDiv w:val="1"/>
      <w:marLeft w:val="0"/>
      <w:marRight w:val="0"/>
      <w:marTop w:val="0"/>
      <w:marBottom w:val="0"/>
      <w:divBdr>
        <w:top w:val="none" w:sz="0" w:space="0" w:color="auto"/>
        <w:left w:val="none" w:sz="0" w:space="0" w:color="auto"/>
        <w:bottom w:val="none" w:sz="0" w:space="0" w:color="auto"/>
        <w:right w:val="none" w:sz="0" w:space="0" w:color="auto"/>
      </w:divBdr>
    </w:div>
    <w:div w:id="1289042993">
      <w:bodyDiv w:val="1"/>
      <w:marLeft w:val="0"/>
      <w:marRight w:val="0"/>
      <w:marTop w:val="0"/>
      <w:marBottom w:val="0"/>
      <w:divBdr>
        <w:top w:val="none" w:sz="0" w:space="0" w:color="auto"/>
        <w:left w:val="none" w:sz="0" w:space="0" w:color="auto"/>
        <w:bottom w:val="none" w:sz="0" w:space="0" w:color="auto"/>
        <w:right w:val="none" w:sz="0" w:space="0" w:color="auto"/>
      </w:divBdr>
    </w:div>
    <w:div w:id="1292054692">
      <w:bodyDiv w:val="1"/>
      <w:marLeft w:val="0"/>
      <w:marRight w:val="0"/>
      <w:marTop w:val="0"/>
      <w:marBottom w:val="0"/>
      <w:divBdr>
        <w:top w:val="none" w:sz="0" w:space="0" w:color="auto"/>
        <w:left w:val="none" w:sz="0" w:space="0" w:color="auto"/>
        <w:bottom w:val="none" w:sz="0" w:space="0" w:color="auto"/>
        <w:right w:val="none" w:sz="0" w:space="0" w:color="auto"/>
      </w:divBdr>
    </w:div>
    <w:div w:id="1297179162">
      <w:bodyDiv w:val="1"/>
      <w:marLeft w:val="0"/>
      <w:marRight w:val="0"/>
      <w:marTop w:val="0"/>
      <w:marBottom w:val="0"/>
      <w:divBdr>
        <w:top w:val="none" w:sz="0" w:space="0" w:color="auto"/>
        <w:left w:val="none" w:sz="0" w:space="0" w:color="auto"/>
        <w:bottom w:val="none" w:sz="0" w:space="0" w:color="auto"/>
        <w:right w:val="none" w:sz="0" w:space="0" w:color="auto"/>
      </w:divBdr>
    </w:div>
    <w:div w:id="1298217412">
      <w:bodyDiv w:val="1"/>
      <w:marLeft w:val="0"/>
      <w:marRight w:val="0"/>
      <w:marTop w:val="0"/>
      <w:marBottom w:val="0"/>
      <w:divBdr>
        <w:top w:val="none" w:sz="0" w:space="0" w:color="auto"/>
        <w:left w:val="none" w:sz="0" w:space="0" w:color="auto"/>
        <w:bottom w:val="none" w:sz="0" w:space="0" w:color="auto"/>
        <w:right w:val="none" w:sz="0" w:space="0" w:color="auto"/>
      </w:divBdr>
    </w:div>
    <w:div w:id="1301810288">
      <w:bodyDiv w:val="1"/>
      <w:marLeft w:val="0"/>
      <w:marRight w:val="0"/>
      <w:marTop w:val="0"/>
      <w:marBottom w:val="0"/>
      <w:divBdr>
        <w:top w:val="none" w:sz="0" w:space="0" w:color="auto"/>
        <w:left w:val="none" w:sz="0" w:space="0" w:color="auto"/>
        <w:bottom w:val="none" w:sz="0" w:space="0" w:color="auto"/>
        <w:right w:val="none" w:sz="0" w:space="0" w:color="auto"/>
      </w:divBdr>
    </w:div>
    <w:div w:id="1316447961">
      <w:bodyDiv w:val="1"/>
      <w:marLeft w:val="0"/>
      <w:marRight w:val="0"/>
      <w:marTop w:val="0"/>
      <w:marBottom w:val="0"/>
      <w:divBdr>
        <w:top w:val="none" w:sz="0" w:space="0" w:color="auto"/>
        <w:left w:val="none" w:sz="0" w:space="0" w:color="auto"/>
        <w:bottom w:val="none" w:sz="0" w:space="0" w:color="auto"/>
        <w:right w:val="none" w:sz="0" w:space="0" w:color="auto"/>
      </w:divBdr>
    </w:div>
    <w:div w:id="1335300316">
      <w:bodyDiv w:val="1"/>
      <w:marLeft w:val="0"/>
      <w:marRight w:val="0"/>
      <w:marTop w:val="0"/>
      <w:marBottom w:val="0"/>
      <w:divBdr>
        <w:top w:val="none" w:sz="0" w:space="0" w:color="auto"/>
        <w:left w:val="none" w:sz="0" w:space="0" w:color="auto"/>
        <w:bottom w:val="none" w:sz="0" w:space="0" w:color="auto"/>
        <w:right w:val="none" w:sz="0" w:space="0" w:color="auto"/>
      </w:divBdr>
    </w:div>
    <w:div w:id="1336105539">
      <w:bodyDiv w:val="1"/>
      <w:marLeft w:val="0"/>
      <w:marRight w:val="0"/>
      <w:marTop w:val="0"/>
      <w:marBottom w:val="0"/>
      <w:divBdr>
        <w:top w:val="none" w:sz="0" w:space="0" w:color="auto"/>
        <w:left w:val="none" w:sz="0" w:space="0" w:color="auto"/>
        <w:bottom w:val="none" w:sz="0" w:space="0" w:color="auto"/>
        <w:right w:val="none" w:sz="0" w:space="0" w:color="auto"/>
      </w:divBdr>
    </w:div>
    <w:div w:id="1336806021">
      <w:bodyDiv w:val="1"/>
      <w:marLeft w:val="0"/>
      <w:marRight w:val="0"/>
      <w:marTop w:val="0"/>
      <w:marBottom w:val="0"/>
      <w:divBdr>
        <w:top w:val="none" w:sz="0" w:space="0" w:color="auto"/>
        <w:left w:val="none" w:sz="0" w:space="0" w:color="auto"/>
        <w:bottom w:val="none" w:sz="0" w:space="0" w:color="auto"/>
        <w:right w:val="none" w:sz="0" w:space="0" w:color="auto"/>
      </w:divBdr>
    </w:div>
    <w:div w:id="1339230043">
      <w:bodyDiv w:val="1"/>
      <w:marLeft w:val="0"/>
      <w:marRight w:val="0"/>
      <w:marTop w:val="0"/>
      <w:marBottom w:val="0"/>
      <w:divBdr>
        <w:top w:val="none" w:sz="0" w:space="0" w:color="auto"/>
        <w:left w:val="none" w:sz="0" w:space="0" w:color="auto"/>
        <w:bottom w:val="none" w:sz="0" w:space="0" w:color="auto"/>
        <w:right w:val="none" w:sz="0" w:space="0" w:color="auto"/>
      </w:divBdr>
    </w:div>
    <w:div w:id="1349940500">
      <w:bodyDiv w:val="1"/>
      <w:marLeft w:val="0"/>
      <w:marRight w:val="0"/>
      <w:marTop w:val="0"/>
      <w:marBottom w:val="0"/>
      <w:divBdr>
        <w:top w:val="none" w:sz="0" w:space="0" w:color="auto"/>
        <w:left w:val="none" w:sz="0" w:space="0" w:color="auto"/>
        <w:bottom w:val="none" w:sz="0" w:space="0" w:color="auto"/>
        <w:right w:val="none" w:sz="0" w:space="0" w:color="auto"/>
      </w:divBdr>
      <w:divsChild>
        <w:div w:id="894121228">
          <w:marLeft w:val="0"/>
          <w:marRight w:val="0"/>
          <w:marTop w:val="0"/>
          <w:marBottom w:val="0"/>
          <w:divBdr>
            <w:top w:val="none" w:sz="0" w:space="0" w:color="auto"/>
            <w:left w:val="none" w:sz="0" w:space="0" w:color="auto"/>
            <w:bottom w:val="none" w:sz="0" w:space="0" w:color="auto"/>
            <w:right w:val="none" w:sz="0" w:space="0" w:color="auto"/>
          </w:divBdr>
          <w:divsChild>
            <w:div w:id="1731726235">
              <w:marLeft w:val="0"/>
              <w:marRight w:val="0"/>
              <w:marTop w:val="0"/>
              <w:marBottom w:val="0"/>
              <w:divBdr>
                <w:top w:val="none" w:sz="0" w:space="0" w:color="auto"/>
                <w:left w:val="none" w:sz="0" w:space="0" w:color="auto"/>
                <w:bottom w:val="none" w:sz="0" w:space="0" w:color="auto"/>
                <w:right w:val="none" w:sz="0" w:space="0" w:color="auto"/>
              </w:divBdr>
            </w:div>
          </w:divsChild>
        </w:div>
        <w:div w:id="1341933328">
          <w:marLeft w:val="0"/>
          <w:marRight w:val="0"/>
          <w:marTop w:val="0"/>
          <w:marBottom w:val="0"/>
          <w:divBdr>
            <w:top w:val="none" w:sz="0" w:space="0" w:color="auto"/>
            <w:left w:val="none" w:sz="0" w:space="0" w:color="auto"/>
            <w:bottom w:val="none" w:sz="0" w:space="0" w:color="auto"/>
            <w:right w:val="none" w:sz="0" w:space="0" w:color="auto"/>
          </w:divBdr>
          <w:divsChild>
            <w:div w:id="9628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409539">
      <w:bodyDiv w:val="1"/>
      <w:marLeft w:val="0"/>
      <w:marRight w:val="0"/>
      <w:marTop w:val="0"/>
      <w:marBottom w:val="0"/>
      <w:divBdr>
        <w:top w:val="none" w:sz="0" w:space="0" w:color="auto"/>
        <w:left w:val="none" w:sz="0" w:space="0" w:color="auto"/>
        <w:bottom w:val="none" w:sz="0" w:space="0" w:color="auto"/>
        <w:right w:val="none" w:sz="0" w:space="0" w:color="auto"/>
      </w:divBdr>
    </w:div>
    <w:div w:id="1368795624">
      <w:bodyDiv w:val="1"/>
      <w:marLeft w:val="0"/>
      <w:marRight w:val="0"/>
      <w:marTop w:val="0"/>
      <w:marBottom w:val="0"/>
      <w:divBdr>
        <w:top w:val="none" w:sz="0" w:space="0" w:color="auto"/>
        <w:left w:val="none" w:sz="0" w:space="0" w:color="auto"/>
        <w:bottom w:val="none" w:sz="0" w:space="0" w:color="auto"/>
        <w:right w:val="none" w:sz="0" w:space="0" w:color="auto"/>
      </w:divBdr>
    </w:div>
    <w:div w:id="1370909147">
      <w:bodyDiv w:val="1"/>
      <w:marLeft w:val="0"/>
      <w:marRight w:val="0"/>
      <w:marTop w:val="0"/>
      <w:marBottom w:val="0"/>
      <w:divBdr>
        <w:top w:val="none" w:sz="0" w:space="0" w:color="auto"/>
        <w:left w:val="none" w:sz="0" w:space="0" w:color="auto"/>
        <w:bottom w:val="none" w:sz="0" w:space="0" w:color="auto"/>
        <w:right w:val="none" w:sz="0" w:space="0" w:color="auto"/>
      </w:divBdr>
    </w:div>
    <w:div w:id="1372266809">
      <w:bodyDiv w:val="1"/>
      <w:marLeft w:val="0"/>
      <w:marRight w:val="0"/>
      <w:marTop w:val="0"/>
      <w:marBottom w:val="0"/>
      <w:divBdr>
        <w:top w:val="none" w:sz="0" w:space="0" w:color="auto"/>
        <w:left w:val="none" w:sz="0" w:space="0" w:color="auto"/>
        <w:bottom w:val="none" w:sz="0" w:space="0" w:color="auto"/>
        <w:right w:val="none" w:sz="0" w:space="0" w:color="auto"/>
      </w:divBdr>
    </w:div>
    <w:div w:id="1375153171">
      <w:bodyDiv w:val="1"/>
      <w:marLeft w:val="0"/>
      <w:marRight w:val="0"/>
      <w:marTop w:val="0"/>
      <w:marBottom w:val="0"/>
      <w:divBdr>
        <w:top w:val="none" w:sz="0" w:space="0" w:color="auto"/>
        <w:left w:val="none" w:sz="0" w:space="0" w:color="auto"/>
        <w:bottom w:val="none" w:sz="0" w:space="0" w:color="auto"/>
        <w:right w:val="none" w:sz="0" w:space="0" w:color="auto"/>
      </w:divBdr>
    </w:div>
    <w:div w:id="1377391848">
      <w:bodyDiv w:val="1"/>
      <w:marLeft w:val="0"/>
      <w:marRight w:val="0"/>
      <w:marTop w:val="0"/>
      <w:marBottom w:val="0"/>
      <w:divBdr>
        <w:top w:val="none" w:sz="0" w:space="0" w:color="auto"/>
        <w:left w:val="none" w:sz="0" w:space="0" w:color="auto"/>
        <w:bottom w:val="none" w:sz="0" w:space="0" w:color="auto"/>
        <w:right w:val="none" w:sz="0" w:space="0" w:color="auto"/>
      </w:divBdr>
    </w:div>
    <w:div w:id="1380083976">
      <w:bodyDiv w:val="1"/>
      <w:marLeft w:val="0"/>
      <w:marRight w:val="0"/>
      <w:marTop w:val="0"/>
      <w:marBottom w:val="0"/>
      <w:divBdr>
        <w:top w:val="none" w:sz="0" w:space="0" w:color="auto"/>
        <w:left w:val="none" w:sz="0" w:space="0" w:color="auto"/>
        <w:bottom w:val="none" w:sz="0" w:space="0" w:color="auto"/>
        <w:right w:val="none" w:sz="0" w:space="0" w:color="auto"/>
      </w:divBdr>
    </w:div>
    <w:div w:id="1380281238">
      <w:bodyDiv w:val="1"/>
      <w:marLeft w:val="0"/>
      <w:marRight w:val="0"/>
      <w:marTop w:val="0"/>
      <w:marBottom w:val="0"/>
      <w:divBdr>
        <w:top w:val="none" w:sz="0" w:space="0" w:color="auto"/>
        <w:left w:val="none" w:sz="0" w:space="0" w:color="auto"/>
        <w:bottom w:val="none" w:sz="0" w:space="0" w:color="auto"/>
        <w:right w:val="none" w:sz="0" w:space="0" w:color="auto"/>
      </w:divBdr>
      <w:divsChild>
        <w:div w:id="1884248855">
          <w:marLeft w:val="0"/>
          <w:marRight w:val="0"/>
          <w:marTop w:val="0"/>
          <w:marBottom w:val="0"/>
          <w:divBdr>
            <w:top w:val="single" w:sz="2" w:space="0" w:color="auto"/>
            <w:left w:val="single" w:sz="2" w:space="0" w:color="auto"/>
            <w:bottom w:val="single" w:sz="2" w:space="0" w:color="auto"/>
            <w:right w:val="single" w:sz="2" w:space="0" w:color="auto"/>
          </w:divBdr>
        </w:div>
      </w:divsChild>
    </w:div>
    <w:div w:id="1411004949">
      <w:bodyDiv w:val="1"/>
      <w:marLeft w:val="0"/>
      <w:marRight w:val="0"/>
      <w:marTop w:val="0"/>
      <w:marBottom w:val="0"/>
      <w:divBdr>
        <w:top w:val="none" w:sz="0" w:space="0" w:color="auto"/>
        <w:left w:val="none" w:sz="0" w:space="0" w:color="auto"/>
        <w:bottom w:val="none" w:sz="0" w:space="0" w:color="auto"/>
        <w:right w:val="none" w:sz="0" w:space="0" w:color="auto"/>
      </w:divBdr>
    </w:div>
    <w:div w:id="1415738127">
      <w:bodyDiv w:val="1"/>
      <w:marLeft w:val="0"/>
      <w:marRight w:val="0"/>
      <w:marTop w:val="0"/>
      <w:marBottom w:val="0"/>
      <w:divBdr>
        <w:top w:val="none" w:sz="0" w:space="0" w:color="auto"/>
        <w:left w:val="none" w:sz="0" w:space="0" w:color="auto"/>
        <w:bottom w:val="none" w:sz="0" w:space="0" w:color="auto"/>
        <w:right w:val="none" w:sz="0" w:space="0" w:color="auto"/>
      </w:divBdr>
    </w:div>
    <w:div w:id="1416438715">
      <w:bodyDiv w:val="1"/>
      <w:marLeft w:val="0"/>
      <w:marRight w:val="0"/>
      <w:marTop w:val="0"/>
      <w:marBottom w:val="0"/>
      <w:divBdr>
        <w:top w:val="none" w:sz="0" w:space="0" w:color="auto"/>
        <w:left w:val="none" w:sz="0" w:space="0" w:color="auto"/>
        <w:bottom w:val="none" w:sz="0" w:space="0" w:color="auto"/>
        <w:right w:val="none" w:sz="0" w:space="0" w:color="auto"/>
      </w:divBdr>
    </w:div>
    <w:div w:id="1426459032">
      <w:bodyDiv w:val="1"/>
      <w:marLeft w:val="0"/>
      <w:marRight w:val="0"/>
      <w:marTop w:val="0"/>
      <w:marBottom w:val="0"/>
      <w:divBdr>
        <w:top w:val="none" w:sz="0" w:space="0" w:color="auto"/>
        <w:left w:val="none" w:sz="0" w:space="0" w:color="auto"/>
        <w:bottom w:val="none" w:sz="0" w:space="0" w:color="auto"/>
        <w:right w:val="none" w:sz="0" w:space="0" w:color="auto"/>
      </w:divBdr>
    </w:div>
    <w:div w:id="1439180239">
      <w:bodyDiv w:val="1"/>
      <w:marLeft w:val="0"/>
      <w:marRight w:val="0"/>
      <w:marTop w:val="0"/>
      <w:marBottom w:val="0"/>
      <w:divBdr>
        <w:top w:val="none" w:sz="0" w:space="0" w:color="auto"/>
        <w:left w:val="none" w:sz="0" w:space="0" w:color="auto"/>
        <w:bottom w:val="none" w:sz="0" w:space="0" w:color="auto"/>
        <w:right w:val="none" w:sz="0" w:space="0" w:color="auto"/>
      </w:divBdr>
    </w:div>
    <w:div w:id="1446344641">
      <w:bodyDiv w:val="1"/>
      <w:marLeft w:val="0"/>
      <w:marRight w:val="0"/>
      <w:marTop w:val="0"/>
      <w:marBottom w:val="0"/>
      <w:divBdr>
        <w:top w:val="none" w:sz="0" w:space="0" w:color="auto"/>
        <w:left w:val="none" w:sz="0" w:space="0" w:color="auto"/>
        <w:bottom w:val="none" w:sz="0" w:space="0" w:color="auto"/>
        <w:right w:val="none" w:sz="0" w:space="0" w:color="auto"/>
      </w:divBdr>
    </w:div>
    <w:div w:id="1446802389">
      <w:bodyDiv w:val="1"/>
      <w:marLeft w:val="0"/>
      <w:marRight w:val="0"/>
      <w:marTop w:val="0"/>
      <w:marBottom w:val="0"/>
      <w:divBdr>
        <w:top w:val="none" w:sz="0" w:space="0" w:color="auto"/>
        <w:left w:val="none" w:sz="0" w:space="0" w:color="auto"/>
        <w:bottom w:val="none" w:sz="0" w:space="0" w:color="auto"/>
        <w:right w:val="none" w:sz="0" w:space="0" w:color="auto"/>
      </w:divBdr>
    </w:div>
    <w:div w:id="1456411045">
      <w:bodyDiv w:val="1"/>
      <w:marLeft w:val="0"/>
      <w:marRight w:val="0"/>
      <w:marTop w:val="0"/>
      <w:marBottom w:val="0"/>
      <w:divBdr>
        <w:top w:val="none" w:sz="0" w:space="0" w:color="auto"/>
        <w:left w:val="none" w:sz="0" w:space="0" w:color="auto"/>
        <w:bottom w:val="none" w:sz="0" w:space="0" w:color="auto"/>
        <w:right w:val="none" w:sz="0" w:space="0" w:color="auto"/>
      </w:divBdr>
    </w:div>
    <w:div w:id="1459296920">
      <w:bodyDiv w:val="1"/>
      <w:marLeft w:val="0"/>
      <w:marRight w:val="0"/>
      <w:marTop w:val="0"/>
      <w:marBottom w:val="0"/>
      <w:divBdr>
        <w:top w:val="none" w:sz="0" w:space="0" w:color="auto"/>
        <w:left w:val="none" w:sz="0" w:space="0" w:color="auto"/>
        <w:bottom w:val="none" w:sz="0" w:space="0" w:color="auto"/>
        <w:right w:val="none" w:sz="0" w:space="0" w:color="auto"/>
      </w:divBdr>
    </w:div>
    <w:div w:id="1460302637">
      <w:bodyDiv w:val="1"/>
      <w:marLeft w:val="0"/>
      <w:marRight w:val="0"/>
      <w:marTop w:val="0"/>
      <w:marBottom w:val="0"/>
      <w:divBdr>
        <w:top w:val="none" w:sz="0" w:space="0" w:color="auto"/>
        <w:left w:val="none" w:sz="0" w:space="0" w:color="auto"/>
        <w:bottom w:val="none" w:sz="0" w:space="0" w:color="auto"/>
        <w:right w:val="none" w:sz="0" w:space="0" w:color="auto"/>
      </w:divBdr>
    </w:div>
    <w:div w:id="1477185729">
      <w:bodyDiv w:val="1"/>
      <w:marLeft w:val="0"/>
      <w:marRight w:val="0"/>
      <w:marTop w:val="0"/>
      <w:marBottom w:val="0"/>
      <w:divBdr>
        <w:top w:val="none" w:sz="0" w:space="0" w:color="auto"/>
        <w:left w:val="none" w:sz="0" w:space="0" w:color="auto"/>
        <w:bottom w:val="none" w:sz="0" w:space="0" w:color="auto"/>
        <w:right w:val="none" w:sz="0" w:space="0" w:color="auto"/>
      </w:divBdr>
    </w:div>
    <w:div w:id="1479030680">
      <w:bodyDiv w:val="1"/>
      <w:marLeft w:val="0"/>
      <w:marRight w:val="0"/>
      <w:marTop w:val="0"/>
      <w:marBottom w:val="0"/>
      <w:divBdr>
        <w:top w:val="none" w:sz="0" w:space="0" w:color="auto"/>
        <w:left w:val="none" w:sz="0" w:space="0" w:color="auto"/>
        <w:bottom w:val="none" w:sz="0" w:space="0" w:color="auto"/>
        <w:right w:val="none" w:sz="0" w:space="0" w:color="auto"/>
      </w:divBdr>
    </w:div>
    <w:div w:id="1483159436">
      <w:bodyDiv w:val="1"/>
      <w:marLeft w:val="0"/>
      <w:marRight w:val="0"/>
      <w:marTop w:val="0"/>
      <w:marBottom w:val="0"/>
      <w:divBdr>
        <w:top w:val="none" w:sz="0" w:space="0" w:color="auto"/>
        <w:left w:val="none" w:sz="0" w:space="0" w:color="auto"/>
        <w:bottom w:val="none" w:sz="0" w:space="0" w:color="auto"/>
        <w:right w:val="none" w:sz="0" w:space="0" w:color="auto"/>
      </w:divBdr>
    </w:div>
    <w:div w:id="1489246028">
      <w:bodyDiv w:val="1"/>
      <w:marLeft w:val="0"/>
      <w:marRight w:val="0"/>
      <w:marTop w:val="0"/>
      <w:marBottom w:val="0"/>
      <w:divBdr>
        <w:top w:val="none" w:sz="0" w:space="0" w:color="auto"/>
        <w:left w:val="none" w:sz="0" w:space="0" w:color="auto"/>
        <w:bottom w:val="none" w:sz="0" w:space="0" w:color="auto"/>
        <w:right w:val="none" w:sz="0" w:space="0" w:color="auto"/>
      </w:divBdr>
    </w:div>
    <w:div w:id="1514539938">
      <w:bodyDiv w:val="1"/>
      <w:marLeft w:val="0"/>
      <w:marRight w:val="0"/>
      <w:marTop w:val="0"/>
      <w:marBottom w:val="0"/>
      <w:divBdr>
        <w:top w:val="none" w:sz="0" w:space="0" w:color="auto"/>
        <w:left w:val="none" w:sz="0" w:space="0" w:color="auto"/>
        <w:bottom w:val="none" w:sz="0" w:space="0" w:color="auto"/>
        <w:right w:val="none" w:sz="0" w:space="0" w:color="auto"/>
      </w:divBdr>
    </w:div>
    <w:div w:id="1515337207">
      <w:bodyDiv w:val="1"/>
      <w:marLeft w:val="0"/>
      <w:marRight w:val="0"/>
      <w:marTop w:val="0"/>
      <w:marBottom w:val="0"/>
      <w:divBdr>
        <w:top w:val="none" w:sz="0" w:space="0" w:color="auto"/>
        <w:left w:val="none" w:sz="0" w:space="0" w:color="auto"/>
        <w:bottom w:val="none" w:sz="0" w:space="0" w:color="auto"/>
        <w:right w:val="none" w:sz="0" w:space="0" w:color="auto"/>
      </w:divBdr>
    </w:div>
    <w:div w:id="1544560592">
      <w:bodyDiv w:val="1"/>
      <w:marLeft w:val="0"/>
      <w:marRight w:val="0"/>
      <w:marTop w:val="0"/>
      <w:marBottom w:val="0"/>
      <w:divBdr>
        <w:top w:val="none" w:sz="0" w:space="0" w:color="auto"/>
        <w:left w:val="none" w:sz="0" w:space="0" w:color="auto"/>
        <w:bottom w:val="none" w:sz="0" w:space="0" w:color="auto"/>
        <w:right w:val="none" w:sz="0" w:space="0" w:color="auto"/>
      </w:divBdr>
    </w:div>
    <w:div w:id="1578830658">
      <w:bodyDiv w:val="1"/>
      <w:marLeft w:val="0"/>
      <w:marRight w:val="0"/>
      <w:marTop w:val="0"/>
      <w:marBottom w:val="0"/>
      <w:divBdr>
        <w:top w:val="none" w:sz="0" w:space="0" w:color="auto"/>
        <w:left w:val="none" w:sz="0" w:space="0" w:color="auto"/>
        <w:bottom w:val="none" w:sz="0" w:space="0" w:color="auto"/>
        <w:right w:val="none" w:sz="0" w:space="0" w:color="auto"/>
      </w:divBdr>
    </w:div>
    <w:div w:id="1580941897">
      <w:bodyDiv w:val="1"/>
      <w:marLeft w:val="0"/>
      <w:marRight w:val="0"/>
      <w:marTop w:val="0"/>
      <w:marBottom w:val="0"/>
      <w:divBdr>
        <w:top w:val="none" w:sz="0" w:space="0" w:color="auto"/>
        <w:left w:val="none" w:sz="0" w:space="0" w:color="auto"/>
        <w:bottom w:val="none" w:sz="0" w:space="0" w:color="auto"/>
        <w:right w:val="none" w:sz="0" w:space="0" w:color="auto"/>
      </w:divBdr>
    </w:div>
    <w:div w:id="1582831383">
      <w:bodyDiv w:val="1"/>
      <w:marLeft w:val="0"/>
      <w:marRight w:val="0"/>
      <w:marTop w:val="0"/>
      <w:marBottom w:val="0"/>
      <w:divBdr>
        <w:top w:val="none" w:sz="0" w:space="0" w:color="auto"/>
        <w:left w:val="none" w:sz="0" w:space="0" w:color="auto"/>
        <w:bottom w:val="none" w:sz="0" w:space="0" w:color="auto"/>
        <w:right w:val="none" w:sz="0" w:space="0" w:color="auto"/>
      </w:divBdr>
    </w:div>
    <w:div w:id="1586258332">
      <w:bodyDiv w:val="1"/>
      <w:marLeft w:val="0"/>
      <w:marRight w:val="0"/>
      <w:marTop w:val="0"/>
      <w:marBottom w:val="0"/>
      <w:divBdr>
        <w:top w:val="none" w:sz="0" w:space="0" w:color="auto"/>
        <w:left w:val="none" w:sz="0" w:space="0" w:color="auto"/>
        <w:bottom w:val="none" w:sz="0" w:space="0" w:color="auto"/>
        <w:right w:val="none" w:sz="0" w:space="0" w:color="auto"/>
      </w:divBdr>
    </w:div>
    <w:div w:id="1609509244">
      <w:bodyDiv w:val="1"/>
      <w:marLeft w:val="0"/>
      <w:marRight w:val="0"/>
      <w:marTop w:val="0"/>
      <w:marBottom w:val="0"/>
      <w:divBdr>
        <w:top w:val="none" w:sz="0" w:space="0" w:color="auto"/>
        <w:left w:val="none" w:sz="0" w:space="0" w:color="auto"/>
        <w:bottom w:val="none" w:sz="0" w:space="0" w:color="auto"/>
        <w:right w:val="none" w:sz="0" w:space="0" w:color="auto"/>
      </w:divBdr>
    </w:div>
    <w:div w:id="1617786874">
      <w:bodyDiv w:val="1"/>
      <w:marLeft w:val="0"/>
      <w:marRight w:val="0"/>
      <w:marTop w:val="0"/>
      <w:marBottom w:val="0"/>
      <w:divBdr>
        <w:top w:val="none" w:sz="0" w:space="0" w:color="auto"/>
        <w:left w:val="none" w:sz="0" w:space="0" w:color="auto"/>
        <w:bottom w:val="none" w:sz="0" w:space="0" w:color="auto"/>
        <w:right w:val="none" w:sz="0" w:space="0" w:color="auto"/>
      </w:divBdr>
    </w:div>
    <w:div w:id="1626500300">
      <w:bodyDiv w:val="1"/>
      <w:marLeft w:val="0"/>
      <w:marRight w:val="0"/>
      <w:marTop w:val="0"/>
      <w:marBottom w:val="0"/>
      <w:divBdr>
        <w:top w:val="none" w:sz="0" w:space="0" w:color="auto"/>
        <w:left w:val="none" w:sz="0" w:space="0" w:color="auto"/>
        <w:bottom w:val="none" w:sz="0" w:space="0" w:color="auto"/>
        <w:right w:val="none" w:sz="0" w:space="0" w:color="auto"/>
      </w:divBdr>
    </w:div>
    <w:div w:id="1628857755">
      <w:bodyDiv w:val="1"/>
      <w:marLeft w:val="0"/>
      <w:marRight w:val="0"/>
      <w:marTop w:val="0"/>
      <w:marBottom w:val="0"/>
      <w:divBdr>
        <w:top w:val="none" w:sz="0" w:space="0" w:color="auto"/>
        <w:left w:val="none" w:sz="0" w:space="0" w:color="auto"/>
        <w:bottom w:val="none" w:sz="0" w:space="0" w:color="auto"/>
        <w:right w:val="none" w:sz="0" w:space="0" w:color="auto"/>
      </w:divBdr>
    </w:div>
    <w:div w:id="1650792393">
      <w:bodyDiv w:val="1"/>
      <w:marLeft w:val="0"/>
      <w:marRight w:val="0"/>
      <w:marTop w:val="0"/>
      <w:marBottom w:val="0"/>
      <w:divBdr>
        <w:top w:val="none" w:sz="0" w:space="0" w:color="auto"/>
        <w:left w:val="none" w:sz="0" w:space="0" w:color="auto"/>
        <w:bottom w:val="none" w:sz="0" w:space="0" w:color="auto"/>
        <w:right w:val="none" w:sz="0" w:space="0" w:color="auto"/>
      </w:divBdr>
    </w:div>
    <w:div w:id="1668941356">
      <w:bodyDiv w:val="1"/>
      <w:marLeft w:val="0"/>
      <w:marRight w:val="0"/>
      <w:marTop w:val="0"/>
      <w:marBottom w:val="0"/>
      <w:divBdr>
        <w:top w:val="none" w:sz="0" w:space="0" w:color="auto"/>
        <w:left w:val="none" w:sz="0" w:space="0" w:color="auto"/>
        <w:bottom w:val="none" w:sz="0" w:space="0" w:color="auto"/>
        <w:right w:val="none" w:sz="0" w:space="0" w:color="auto"/>
      </w:divBdr>
    </w:div>
    <w:div w:id="1673990438">
      <w:bodyDiv w:val="1"/>
      <w:marLeft w:val="0"/>
      <w:marRight w:val="0"/>
      <w:marTop w:val="0"/>
      <w:marBottom w:val="0"/>
      <w:divBdr>
        <w:top w:val="none" w:sz="0" w:space="0" w:color="auto"/>
        <w:left w:val="none" w:sz="0" w:space="0" w:color="auto"/>
        <w:bottom w:val="none" w:sz="0" w:space="0" w:color="auto"/>
        <w:right w:val="none" w:sz="0" w:space="0" w:color="auto"/>
      </w:divBdr>
    </w:div>
    <w:div w:id="1679623125">
      <w:bodyDiv w:val="1"/>
      <w:marLeft w:val="0"/>
      <w:marRight w:val="0"/>
      <w:marTop w:val="0"/>
      <w:marBottom w:val="0"/>
      <w:divBdr>
        <w:top w:val="none" w:sz="0" w:space="0" w:color="auto"/>
        <w:left w:val="none" w:sz="0" w:space="0" w:color="auto"/>
        <w:bottom w:val="none" w:sz="0" w:space="0" w:color="auto"/>
        <w:right w:val="none" w:sz="0" w:space="0" w:color="auto"/>
      </w:divBdr>
      <w:divsChild>
        <w:div w:id="653413928">
          <w:marLeft w:val="0"/>
          <w:marRight w:val="0"/>
          <w:marTop w:val="0"/>
          <w:marBottom w:val="0"/>
          <w:divBdr>
            <w:top w:val="single" w:sz="2" w:space="0" w:color="auto"/>
            <w:left w:val="single" w:sz="2" w:space="0" w:color="auto"/>
            <w:bottom w:val="single" w:sz="2" w:space="0" w:color="auto"/>
            <w:right w:val="single" w:sz="2" w:space="0" w:color="auto"/>
          </w:divBdr>
        </w:div>
      </w:divsChild>
    </w:div>
    <w:div w:id="1688360721">
      <w:bodyDiv w:val="1"/>
      <w:marLeft w:val="0"/>
      <w:marRight w:val="0"/>
      <w:marTop w:val="0"/>
      <w:marBottom w:val="0"/>
      <w:divBdr>
        <w:top w:val="none" w:sz="0" w:space="0" w:color="auto"/>
        <w:left w:val="none" w:sz="0" w:space="0" w:color="auto"/>
        <w:bottom w:val="none" w:sz="0" w:space="0" w:color="auto"/>
        <w:right w:val="none" w:sz="0" w:space="0" w:color="auto"/>
      </w:divBdr>
    </w:div>
    <w:div w:id="1696416934">
      <w:bodyDiv w:val="1"/>
      <w:marLeft w:val="0"/>
      <w:marRight w:val="0"/>
      <w:marTop w:val="0"/>
      <w:marBottom w:val="0"/>
      <w:divBdr>
        <w:top w:val="none" w:sz="0" w:space="0" w:color="auto"/>
        <w:left w:val="none" w:sz="0" w:space="0" w:color="auto"/>
        <w:bottom w:val="none" w:sz="0" w:space="0" w:color="auto"/>
        <w:right w:val="none" w:sz="0" w:space="0" w:color="auto"/>
      </w:divBdr>
    </w:div>
    <w:div w:id="1718814574">
      <w:bodyDiv w:val="1"/>
      <w:marLeft w:val="0"/>
      <w:marRight w:val="0"/>
      <w:marTop w:val="0"/>
      <w:marBottom w:val="0"/>
      <w:divBdr>
        <w:top w:val="none" w:sz="0" w:space="0" w:color="auto"/>
        <w:left w:val="none" w:sz="0" w:space="0" w:color="auto"/>
        <w:bottom w:val="none" w:sz="0" w:space="0" w:color="auto"/>
        <w:right w:val="none" w:sz="0" w:space="0" w:color="auto"/>
      </w:divBdr>
    </w:div>
    <w:div w:id="1719354322">
      <w:bodyDiv w:val="1"/>
      <w:marLeft w:val="0"/>
      <w:marRight w:val="0"/>
      <w:marTop w:val="0"/>
      <w:marBottom w:val="0"/>
      <w:divBdr>
        <w:top w:val="none" w:sz="0" w:space="0" w:color="auto"/>
        <w:left w:val="none" w:sz="0" w:space="0" w:color="auto"/>
        <w:bottom w:val="none" w:sz="0" w:space="0" w:color="auto"/>
        <w:right w:val="none" w:sz="0" w:space="0" w:color="auto"/>
      </w:divBdr>
    </w:div>
    <w:div w:id="1728917517">
      <w:bodyDiv w:val="1"/>
      <w:marLeft w:val="0"/>
      <w:marRight w:val="0"/>
      <w:marTop w:val="0"/>
      <w:marBottom w:val="0"/>
      <w:divBdr>
        <w:top w:val="none" w:sz="0" w:space="0" w:color="auto"/>
        <w:left w:val="none" w:sz="0" w:space="0" w:color="auto"/>
        <w:bottom w:val="none" w:sz="0" w:space="0" w:color="auto"/>
        <w:right w:val="none" w:sz="0" w:space="0" w:color="auto"/>
      </w:divBdr>
    </w:div>
    <w:div w:id="1762220513">
      <w:bodyDiv w:val="1"/>
      <w:marLeft w:val="0"/>
      <w:marRight w:val="0"/>
      <w:marTop w:val="0"/>
      <w:marBottom w:val="0"/>
      <w:divBdr>
        <w:top w:val="none" w:sz="0" w:space="0" w:color="auto"/>
        <w:left w:val="none" w:sz="0" w:space="0" w:color="auto"/>
        <w:bottom w:val="none" w:sz="0" w:space="0" w:color="auto"/>
        <w:right w:val="none" w:sz="0" w:space="0" w:color="auto"/>
      </w:divBdr>
    </w:div>
    <w:div w:id="1764838871">
      <w:bodyDiv w:val="1"/>
      <w:marLeft w:val="0"/>
      <w:marRight w:val="0"/>
      <w:marTop w:val="0"/>
      <w:marBottom w:val="0"/>
      <w:divBdr>
        <w:top w:val="none" w:sz="0" w:space="0" w:color="auto"/>
        <w:left w:val="none" w:sz="0" w:space="0" w:color="auto"/>
        <w:bottom w:val="none" w:sz="0" w:space="0" w:color="auto"/>
        <w:right w:val="none" w:sz="0" w:space="0" w:color="auto"/>
      </w:divBdr>
    </w:div>
    <w:div w:id="1765953452">
      <w:bodyDiv w:val="1"/>
      <w:marLeft w:val="0"/>
      <w:marRight w:val="0"/>
      <w:marTop w:val="0"/>
      <w:marBottom w:val="0"/>
      <w:divBdr>
        <w:top w:val="none" w:sz="0" w:space="0" w:color="auto"/>
        <w:left w:val="none" w:sz="0" w:space="0" w:color="auto"/>
        <w:bottom w:val="none" w:sz="0" w:space="0" w:color="auto"/>
        <w:right w:val="none" w:sz="0" w:space="0" w:color="auto"/>
      </w:divBdr>
    </w:div>
    <w:div w:id="1781141101">
      <w:bodyDiv w:val="1"/>
      <w:marLeft w:val="0"/>
      <w:marRight w:val="0"/>
      <w:marTop w:val="0"/>
      <w:marBottom w:val="0"/>
      <w:divBdr>
        <w:top w:val="none" w:sz="0" w:space="0" w:color="auto"/>
        <w:left w:val="none" w:sz="0" w:space="0" w:color="auto"/>
        <w:bottom w:val="none" w:sz="0" w:space="0" w:color="auto"/>
        <w:right w:val="none" w:sz="0" w:space="0" w:color="auto"/>
      </w:divBdr>
    </w:div>
    <w:div w:id="1785034989">
      <w:bodyDiv w:val="1"/>
      <w:marLeft w:val="0"/>
      <w:marRight w:val="0"/>
      <w:marTop w:val="0"/>
      <w:marBottom w:val="0"/>
      <w:divBdr>
        <w:top w:val="none" w:sz="0" w:space="0" w:color="auto"/>
        <w:left w:val="none" w:sz="0" w:space="0" w:color="auto"/>
        <w:bottom w:val="none" w:sz="0" w:space="0" w:color="auto"/>
        <w:right w:val="none" w:sz="0" w:space="0" w:color="auto"/>
      </w:divBdr>
    </w:div>
    <w:div w:id="1785996907">
      <w:bodyDiv w:val="1"/>
      <w:marLeft w:val="0"/>
      <w:marRight w:val="0"/>
      <w:marTop w:val="0"/>
      <w:marBottom w:val="0"/>
      <w:divBdr>
        <w:top w:val="none" w:sz="0" w:space="0" w:color="auto"/>
        <w:left w:val="none" w:sz="0" w:space="0" w:color="auto"/>
        <w:bottom w:val="none" w:sz="0" w:space="0" w:color="auto"/>
        <w:right w:val="none" w:sz="0" w:space="0" w:color="auto"/>
      </w:divBdr>
      <w:divsChild>
        <w:div w:id="1940522349">
          <w:marLeft w:val="0"/>
          <w:marRight w:val="0"/>
          <w:marTop w:val="0"/>
          <w:marBottom w:val="0"/>
          <w:divBdr>
            <w:top w:val="single" w:sz="2" w:space="0" w:color="auto"/>
            <w:left w:val="single" w:sz="2" w:space="0" w:color="auto"/>
            <w:bottom w:val="single" w:sz="2" w:space="0" w:color="auto"/>
            <w:right w:val="single" w:sz="2" w:space="0" w:color="auto"/>
          </w:divBdr>
        </w:div>
      </w:divsChild>
    </w:div>
    <w:div w:id="1797991098">
      <w:bodyDiv w:val="1"/>
      <w:marLeft w:val="0"/>
      <w:marRight w:val="0"/>
      <w:marTop w:val="0"/>
      <w:marBottom w:val="0"/>
      <w:divBdr>
        <w:top w:val="none" w:sz="0" w:space="0" w:color="auto"/>
        <w:left w:val="none" w:sz="0" w:space="0" w:color="auto"/>
        <w:bottom w:val="none" w:sz="0" w:space="0" w:color="auto"/>
        <w:right w:val="none" w:sz="0" w:space="0" w:color="auto"/>
      </w:divBdr>
    </w:div>
    <w:div w:id="1816753332">
      <w:bodyDiv w:val="1"/>
      <w:marLeft w:val="0"/>
      <w:marRight w:val="0"/>
      <w:marTop w:val="0"/>
      <w:marBottom w:val="0"/>
      <w:divBdr>
        <w:top w:val="none" w:sz="0" w:space="0" w:color="auto"/>
        <w:left w:val="none" w:sz="0" w:space="0" w:color="auto"/>
        <w:bottom w:val="none" w:sz="0" w:space="0" w:color="auto"/>
        <w:right w:val="none" w:sz="0" w:space="0" w:color="auto"/>
      </w:divBdr>
    </w:div>
    <w:div w:id="1835756159">
      <w:bodyDiv w:val="1"/>
      <w:marLeft w:val="0"/>
      <w:marRight w:val="0"/>
      <w:marTop w:val="0"/>
      <w:marBottom w:val="0"/>
      <w:divBdr>
        <w:top w:val="none" w:sz="0" w:space="0" w:color="auto"/>
        <w:left w:val="none" w:sz="0" w:space="0" w:color="auto"/>
        <w:bottom w:val="none" w:sz="0" w:space="0" w:color="auto"/>
        <w:right w:val="none" w:sz="0" w:space="0" w:color="auto"/>
      </w:divBdr>
    </w:div>
    <w:div w:id="1863937821">
      <w:bodyDiv w:val="1"/>
      <w:marLeft w:val="0"/>
      <w:marRight w:val="0"/>
      <w:marTop w:val="0"/>
      <w:marBottom w:val="0"/>
      <w:divBdr>
        <w:top w:val="none" w:sz="0" w:space="0" w:color="auto"/>
        <w:left w:val="none" w:sz="0" w:space="0" w:color="auto"/>
        <w:bottom w:val="none" w:sz="0" w:space="0" w:color="auto"/>
        <w:right w:val="none" w:sz="0" w:space="0" w:color="auto"/>
      </w:divBdr>
    </w:div>
    <w:div w:id="1865702988">
      <w:bodyDiv w:val="1"/>
      <w:marLeft w:val="0"/>
      <w:marRight w:val="0"/>
      <w:marTop w:val="0"/>
      <w:marBottom w:val="0"/>
      <w:divBdr>
        <w:top w:val="none" w:sz="0" w:space="0" w:color="auto"/>
        <w:left w:val="none" w:sz="0" w:space="0" w:color="auto"/>
        <w:bottom w:val="none" w:sz="0" w:space="0" w:color="auto"/>
        <w:right w:val="none" w:sz="0" w:space="0" w:color="auto"/>
      </w:divBdr>
    </w:div>
    <w:div w:id="1884250183">
      <w:bodyDiv w:val="1"/>
      <w:marLeft w:val="0"/>
      <w:marRight w:val="0"/>
      <w:marTop w:val="0"/>
      <w:marBottom w:val="0"/>
      <w:divBdr>
        <w:top w:val="none" w:sz="0" w:space="0" w:color="auto"/>
        <w:left w:val="none" w:sz="0" w:space="0" w:color="auto"/>
        <w:bottom w:val="none" w:sz="0" w:space="0" w:color="auto"/>
        <w:right w:val="none" w:sz="0" w:space="0" w:color="auto"/>
      </w:divBdr>
      <w:divsChild>
        <w:div w:id="1111977631">
          <w:marLeft w:val="0"/>
          <w:marRight w:val="0"/>
          <w:marTop w:val="0"/>
          <w:marBottom w:val="0"/>
          <w:divBdr>
            <w:top w:val="single" w:sz="2" w:space="0" w:color="auto"/>
            <w:left w:val="single" w:sz="2" w:space="0" w:color="auto"/>
            <w:bottom w:val="single" w:sz="2" w:space="0" w:color="auto"/>
            <w:right w:val="single" w:sz="2" w:space="0" w:color="auto"/>
          </w:divBdr>
        </w:div>
      </w:divsChild>
    </w:div>
    <w:div w:id="1899631734">
      <w:bodyDiv w:val="1"/>
      <w:marLeft w:val="0"/>
      <w:marRight w:val="0"/>
      <w:marTop w:val="0"/>
      <w:marBottom w:val="0"/>
      <w:divBdr>
        <w:top w:val="none" w:sz="0" w:space="0" w:color="auto"/>
        <w:left w:val="none" w:sz="0" w:space="0" w:color="auto"/>
        <w:bottom w:val="none" w:sz="0" w:space="0" w:color="auto"/>
        <w:right w:val="none" w:sz="0" w:space="0" w:color="auto"/>
      </w:divBdr>
    </w:div>
    <w:div w:id="1930888200">
      <w:bodyDiv w:val="1"/>
      <w:marLeft w:val="0"/>
      <w:marRight w:val="0"/>
      <w:marTop w:val="0"/>
      <w:marBottom w:val="0"/>
      <w:divBdr>
        <w:top w:val="none" w:sz="0" w:space="0" w:color="auto"/>
        <w:left w:val="none" w:sz="0" w:space="0" w:color="auto"/>
        <w:bottom w:val="none" w:sz="0" w:space="0" w:color="auto"/>
        <w:right w:val="none" w:sz="0" w:space="0" w:color="auto"/>
      </w:divBdr>
    </w:div>
    <w:div w:id="1932080743">
      <w:bodyDiv w:val="1"/>
      <w:marLeft w:val="0"/>
      <w:marRight w:val="0"/>
      <w:marTop w:val="0"/>
      <w:marBottom w:val="0"/>
      <w:divBdr>
        <w:top w:val="none" w:sz="0" w:space="0" w:color="auto"/>
        <w:left w:val="none" w:sz="0" w:space="0" w:color="auto"/>
        <w:bottom w:val="none" w:sz="0" w:space="0" w:color="auto"/>
        <w:right w:val="none" w:sz="0" w:space="0" w:color="auto"/>
      </w:divBdr>
    </w:div>
    <w:div w:id="1938633880">
      <w:bodyDiv w:val="1"/>
      <w:marLeft w:val="0"/>
      <w:marRight w:val="0"/>
      <w:marTop w:val="0"/>
      <w:marBottom w:val="0"/>
      <w:divBdr>
        <w:top w:val="none" w:sz="0" w:space="0" w:color="auto"/>
        <w:left w:val="none" w:sz="0" w:space="0" w:color="auto"/>
        <w:bottom w:val="none" w:sz="0" w:space="0" w:color="auto"/>
        <w:right w:val="none" w:sz="0" w:space="0" w:color="auto"/>
      </w:divBdr>
    </w:div>
    <w:div w:id="1959411598">
      <w:bodyDiv w:val="1"/>
      <w:marLeft w:val="0"/>
      <w:marRight w:val="0"/>
      <w:marTop w:val="0"/>
      <w:marBottom w:val="0"/>
      <w:divBdr>
        <w:top w:val="none" w:sz="0" w:space="0" w:color="auto"/>
        <w:left w:val="none" w:sz="0" w:space="0" w:color="auto"/>
        <w:bottom w:val="none" w:sz="0" w:space="0" w:color="auto"/>
        <w:right w:val="none" w:sz="0" w:space="0" w:color="auto"/>
      </w:divBdr>
    </w:div>
    <w:div w:id="1969436313">
      <w:bodyDiv w:val="1"/>
      <w:marLeft w:val="0"/>
      <w:marRight w:val="0"/>
      <w:marTop w:val="0"/>
      <w:marBottom w:val="0"/>
      <w:divBdr>
        <w:top w:val="none" w:sz="0" w:space="0" w:color="auto"/>
        <w:left w:val="none" w:sz="0" w:space="0" w:color="auto"/>
        <w:bottom w:val="none" w:sz="0" w:space="0" w:color="auto"/>
        <w:right w:val="none" w:sz="0" w:space="0" w:color="auto"/>
      </w:divBdr>
    </w:div>
    <w:div w:id="1970472720">
      <w:bodyDiv w:val="1"/>
      <w:marLeft w:val="0"/>
      <w:marRight w:val="0"/>
      <w:marTop w:val="0"/>
      <w:marBottom w:val="0"/>
      <w:divBdr>
        <w:top w:val="none" w:sz="0" w:space="0" w:color="auto"/>
        <w:left w:val="none" w:sz="0" w:space="0" w:color="auto"/>
        <w:bottom w:val="none" w:sz="0" w:space="0" w:color="auto"/>
        <w:right w:val="none" w:sz="0" w:space="0" w:color="auto"/>
      </w:divBdr>
    </w:div>
    <w:div w:id="1975089996">
      <w:bodyDiv w:val="1"/>
      <w:marLeft w:val="0"/>
      <w:marRight w:val="0"/>
      <w:marTop w:val="0"/>
      <w:marBottom w:val="0"/>
      <w:divBdr>
        <w:top w:val="none" w:sz="0" w:space="0" w:color="auto"/>
        <w:left w:val="none" w:sz="0" w:space="0" w:color="auto"/>
        <w:bottom w:val="none" w:sz="0" w:space="0" w:color="auto"/>
        <w:right w:val="none" w:sz="0" w:space="0" w:color="auto"/>
      </w:divBdr>
    </w:div>
    <w:div w:id="1991326923">
      <w:bodyDiv w:val="1"/>
      <w:marLeft w:val="0"/>
      <w:marRight w:val="0"/>
      <w:marTop w:val="0"/>
      <w:marBottom w:val="0"/>
      <w:divBdr>
        <w:top w:val="none" w:sz="0" w:space="0" w:color="auto"/>
        <w:left w:val="none" w:sz="0" w:space="0" w:color="auto"/>
        <w:bottom w:val="none" w:sz="0" w:space="0" w:color="auto"/>
        <w:right w:val="none" w:sz="0" w:space="0" w:color="auto"/>
      </w:divBdr>
    </w:div>
    <w:div w:id="2019188888">
      <w:bodyDiv w:val="1"/>
      <w:marLeft w:val="0"/>
      <w:marRight w:val="0"/>
      <w:marTop w:val="0"/>
      <w:marBottom w:val="0"/>
      <w:divBdr>
        <w:top w:val="none" w:sz="0" w:space="0" w:color="auto"/>
        <w:left w:val="none" w:sz="0" w:space="0" w:color="auto"/>
        <w:bottom w:val="none" w:sz="0" w:space="0" w:color="auto"/>
        <w:right w:val="none" w:sz="0" w:space="0" w:color="auto"/>
      </w:divBdr>
    </w:div>
    <w:div w:id="2020345896">
      <w:bodyDiv w:val="1"/>
      <w:marLeft w:val="0"/>
      <w:marRight w:val="0"/>
      <w:marTop w:val="0"/>
      <w:marBottom w:val="0"/>
      <w:divBdr>
        <w:top w:val="none" w:sz="0" w:space="0" w:color="auto"/>
        <w:left w:val="none" w:sz="0" w:space="0" w:color="auto"/>
        <w:bottom w:val="none" w:sz="0" w:space="0" w:color="auto"/>
        <w:right w:val="none" w:sz="0" w:space="0" w:color="auto"/>
      </w:divBdr>
    </w:div>
    <w:div w:id="2020811090">
      <w:bodyDiv w:val="1"/>
      <w:marLeft w:val="0"/>
      <w:marRight w:val="0"/>
      <w:marTop w:val="0"/>
      <w:marBottom w:val="0"/>
      <w:divBdr>
        <w:top w:val="none" w:sz="0" w:space="0" w:color="auto"/>
        <w:left w:val="none" w:sz="0" w:space="0" w:color="auto"/>
        <w:bottom w:val="none" w:sz="0" w:space="0" w:color="auto"/>
        <w:right w:val="none" w:sz="0" w:space="0" w:color="auto"/>
      </w:divBdr>
    </w:div>
    <w:div w:id="2051102965">
      <w:bodyDiv w:val="1"/>
      <w:marLeft w:val="0"/>
      <w:marRight w:val="0"/>
      <w:marTop w:val="0"/>
      <w:marBottom w:val="0"/>
      <w:divBdr>
        <w:top w:val="none" w:sz="0" w:space="0" w:color="auto"/>
        <w:left w:val="none" w:sz="0" w:space="0" w:color="auto"/>
        <w:bottom w:val="none" w:sz="0" w:space="0" w:color="auto"/>
        <w:right w:val="none" w:sz="0" w:space="0" w:color="auto"/>
      </w:divBdr>
    </w:div>
    <w:div w:id="2054499540">
      <w:bodyDiv w:val="1"/>
      <w:marLeft w:val="0"/>
      <w:marRight w:val="0"/>
      <w:marTop w:val="0"/>
      <w:marBottom w:val="0"/>
      <w:divBdr>
        <w:top w:val="none" w:sz="0" w:space="0" w:color="auto"/>
        <w:left w:val="none" w:sz="0" w:space="0" w:color="auto"/>
        <w:bottom w:val="none" w:sz="0" w:space="0" w:color="auto"/>
        <w:right w:val="none" w:sz="0" w:space="0" w:color="auto"/>
      </w:divBdr>
    </w:div>
    <w:div w:id="2056271904">
      <w:bodyDiv w:val="1"/>
      <w:marLeft w:val="0"/>
      <w:marRight w:val="0"/>
      <w:marTop w:val="0"/>
      <w:marBottom w:val="0"/>
      <w:divBdr>
        <w:top w:val="none" w:sz="0" w:space="0" w:color="auto"/>
        <w:left w:val="none" w:sz="0" w:space="0" w:color="auto"/>
        <w:bottom w:val="none" w:sz="0" w:space="0" w:color="auto"/>
        <w:right w:val="none" w:sz="0" w:space="0" w:color="auto"/>
      </w:divBdr>
    </w:div>
    <w:div w:id="2063558421">
      <w:bodyDiv w:val="1"/>
      <w:marLeft w:val="0"/>
      <w:marRight w:val="0"/>
      <w:marTop w:val="0"/>
      <w:marBottom w:val="0"/>
      <w:divBdr>
        <w:top w:val="none" w:sz="0" w:space="0" w:color="auto"/>
        <w:left w:val="none" w:sz="0" w:space="0" w:color="auto"/>
        <w:bottom w:val="none" w:sz="0" w:space="0" w:color="auto"/>
        <w:right w:val="none" w:sz="0" w:space="0" w:color="auto"/>
      </w:divBdr>
    </w:div>
    <w:div w:id="2085224640">
      <w:bodyDiv w:val="1"/>
      <w:marLeft w:val="0"/>
      <w:marRight w:val="0"/>
      <w:marTop w:val="0"/>
      <w:marBottom w:val="0"/>
      <w:divBdr>
        <w:top w:val="none" w:sz="0" w:space="0" w:color="auto"/>
        <w:left w:val="none" w:sz="0" w:space="0" w:color="auto"/>
        <w:bottom w:val="none" w:sz="0" w:space="0" w:color="auto"/>
        <w:right w:val="none" w:sz="0" w:space="0" w:color="auto"/>
      </w:divBdr>
    </w:div>
    <w:div w:id="2085451095">
      <w:bodyDiv w:val="1"/>
      <w:marLeft w:val="0"/>
      <w:marRight w:val="0"/>
      <w:marTop w:val="0"/>
      <w:marBottom w:val="0"/>
      <w:divBdr>
        <w:top w:val="none" w:sz="0" w:space="0" w:color="auto"/>
        <w:left w:val="none" w:sz="0" w:space="0" w:color="auto"/>
        <w:bottom w:val="none" w:sz="0" w:space="0" w:color="auto"/>
        <w:right w:val="none" w:sz="0" w:space="0" w:color="auto"/>
      </w:divBdr>
    </w:div>
    <w:div w:id="2087412963">
      <w:bodyDiv w:val="1"/>
      <w:marLeft w:val="0"/>
      <w:marRight w:val="0"/>
      <w:marTop w:val="0"/>
      <w:marBottom w:val="0"/>
      <w:divBdr>
        <w:top w:val="none" w:sz="0" w:space="0" w:color="auto"/>
        <w:left w:val="none" w:sz="0" w:space="0" w:color="auto"/>
        <w:bottom w:val="none" w:sz="0" w:space="0" w:color="auto"/>
        <w:right w:val="none" w:sz="0" w:space="0" w:color="auto"/>
      </w:divBdr>
    </w:div>
    <w:div w:id="2095084063">
      <w:bodyDiv w:val="1"/>
      <w:marLeft w:val="0"/>
      <w:marRight w:val="0"/>
      <w:marTop w:val="0"/>
      <w:marBottom w:val="0"/>
      <w:divBdr>
        <w:top w:val="none" w:sz="0" w:space="0" w:color="auto"/>
        <w:left w:val="none" w:sz="0" w:space="0" w:color="auto"/>
        <w:bottom w:val="none" w:sz="0" w:space="0" w:color="auto"/>
        <w:right w:val="none" w:sz="0" w:space="0" w:color="auto"/>
      </w:divBdr>
    </w:div>
    <w:div w:id="2101368168">
      <w:bodyDiv w:val="1"/>
      <w:marLeft w:val="0"/>
      <w:marRight w:val="0"/>
      <w:marTop w:val="0"/>
      <w:marBottom w:val="0"/>
      <w:divBdr>
        <w:top w:val="none" w:sz="0" w:space="0" w:color="auto"/>
        <w:left w:val="none" w:sz="0" w:space="0" w:color="auto"/>
        <w:bottom w:val="none" w:sz="0" w:space="0" w:color="auto"/>
        <w:right w:val="none" w:sz="0" w:space="0" w:color="auto"/>
      </w:divBdr>
    </w:div>
    <w:div w:id="2113668112">
      <w:bodyDiv w:val="1"/>
      <w:marLeft w:val="0"/>
      <w:marRight w:val="0"/>
      <w:marTop w:val="0"/>
      <w:marBottom w:val="0"/>
      <w:divBdr>
        <w:top w:val="none" w:sz="0" w:space="0" w:color="auto"/>
        <w:left w:val="none" w:sz="0" w:space="0" w:color="auto"/>
        <w:bottom w:val="none" w:sz="0" w:space="0" w:color="auto"/>
        <w:right w:val="none" w:sz="0" w:space="0" w:color="auto"/>
      </w:divBdr>
    </w:div>
    <w:div w:id="2115206789">
      <w:bodyDiv w:val="1"/>
      <w:marLeft w:val="0"/>
      <w:marRight w:val="0"/>
      <w:marTop w:val="0"/>
      <w:marBottom w:val="0"/>
      <w:divBdr>
        <w:top w:val="none" w:sz="0" w:space="0" w:color="auto"/>
        <w:left w:val="none" w:sz="0" w:space="0" w:color="auto"/>
        <w:bottom w:val="none" w:sz="0" w:space="0" w:color="auto"/>
        <w:right w:val="none" w:sz="0" w:space="0" w:color="auto"/>
      </w:divBdr>
    </w:div>
    <w:div w:id="2119326271">
      <w:bodyDiv w:val="1"/>
      <w:marLeft w:val="0"/>
      <w:marRight w:val="0"/>
      <w:marTop w:val="0"/>
      <w:marBottom w:val="0"/>
      <w:divBdr>
        <w:top w:val="none" w:sz="0" w:space="0" w:color="auto"/>
        <w:left w:val="none" w:sz="0" w:space="0" w:color="auto"/>
        <w:bottom w:val="none" w:sz="0" w:space="0" w:color="auto"/>
        <w:right w:val="none" w:sz="0" w:space="0" w:color="auto"/>
      </w:divBdr>
    </w:div>
    <w:div w:id="2126925190">
      <w:bodyDiv w:val="1"/>
      <w:marLeft w:val="0"/>
      <w:marRight w:val="0"/>
      <w:marTop w:val="0"/>
      <w:marBottom w:val="0"/>
      <w:divBdr>
        <w:top w:val="none" w:sz="0" w:space="0" w:color="auto"/>
        <w:left w:val="none" w:sz="0" w:space="0" w:color="auto"/>
        <w:bottom w:val="none" w:sz="0" w:space="0" w:color="auto"/>
        <w:right w:val="none" w:sz="0" w:space="0" w:color="auto"/>
      </w:divBdr>
    </w:div>
    <w:div w:id="2145349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Abhilash-Kokala-2/publication/386870366_LEVERAGING_PROCESS_MINING_TO_ENHANCE_BUSINESS_PROCESS_MANAGEMENT_CONCEPTS_FRAMEWORK_AND_APPLICATIONS/links/6759b1d08a26016299183e9f/Leveraging-Process-Mining-to-Enhance-Business-Process-Management-Concepts-Framework-and-Applications.pdf" TargetMode="External"/><Relationship Id="rId18" Type="http://schemas.openxmlformats.org/officeDocument/2006/relationships/hyperlink" Target="https://www.mdpi.com/1911-8074/13/10/22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rofile/Janos-Abonyi/publication/356962028_Data-driven_business_process_management-based_development_of_Industry_40_solutions/links/61b8615863bbd93242905755/Data-driven-business-process-management-based-development-of-Industry-40-solutions" TargetMode="External"/><Relationship Id="rId17" Type="http://schemas.openxmlformats.org/officeDocument/2006/relationships/hyperlink" Target="https://mostwiedzy.pl/pl/publication/download/1/analyzing-content-of-tasks-in-business-process-management-blending-task-execution-and-organization-p_56750" TargetMode="External"/><Relationship Id="rId2" Type="http://schemas.openxmlformats.org/officeDocument/2006/relationships/numbering" Target="numbering.xml"/><Relationship Id="rId16" Type="http://schemas.openxmlformats.org/officeDocument/2006/relationships/hyperlink" Target="https://onlinelibrary.wiley.com/doi/pdf/10.1155/2022/779650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cbs.dk/files/60814195/abayomi_baiyere_et_al_digital_transformation_and_the_new_logics_of_business_process_management_acceptedversion" TargetMode="External"/><Relationship Id="rId5" Type="http://schemas.openxmlformats.org/officeDocument/2006/relationships/webSettings" Target="webSettings.xml"/><Relationship Id="rId15" Type="http://schemas.openxmlformats.org/officeDocument/2006/relationships/hyperlink" Target="https://www.tandfonline.com/doi/pdf/10.1080/0960085X.2020.1755207" TargetMode="External"/><Relationship Id="rId10" Type="http://schemas.openxmlformats.org/officeDocument/2006/relationships/hyperlink" Target="https://www.emerald.com/insight/content/doi/10.1108/md-07-2019-1006/full/pdf" TargetMode="External"/><Relationship Id="rId19" Type="http://schemas.openxmlformats.org/officeDocument/2006/relationships/hyperlink" Target="https://www.researchgate.net/profile/Wattana-Viriyasitavat/publication/325135077_Blockchain-based_business_process_management_BPM_framework_for_service_composition_in_industry_40/links/5ee9c78192851ce9e7ea4a81/Blockchain-based-business-process-management-BPM-framework-for-service-composition-in-industry-4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ontent/pdf/10.1007/s12599-021-00713-z"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FA6E6-D1FB-4008-BA9B-8BC910D74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3188</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dc:creator>
  <cp:lastModifiedBy>User</cp:lastModifiedBy>
  <cp:revision>31</cp:revision>
  <dcterms:created xsi:type="dcterms:W3CDTF">2026-06-27T20:40:00Z</dcterms:created>
  <dcterms:modified xsi:type="dcterms:W3CDTF">2026-08-14T20:10:00Z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39c9075a31c6b0853df724015fb8496665c7823949012aef6733942cfe8710ce</vt:lpwstr>
  </property>
</Properties>
</file>