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652FD" w14:textId="5768693C" w:rsidR="004C6540" w:rsidRDefault="004C6540" w:rsidP="004C6540">
      <w:pPr>
        <w:rPr>
          <w:b/>
          <w:bCs/>
          <w:sz w:val="32"/>
          <w:szCs w:val="32"/>
        </w:rPr>
      </w:pPr>
      <w:r>
        <w:rPr>
          <w:b/>
          <w:bCs/>
          <w:noProof/>
          <w:sz w:val="32"/>
          <w:szCs w:val="32"/>
        </w:rPr>
        <w:drawing>
          <wp:inline distT="0" distB="0" distL="0" distR="0" wp14:anchorId="3F3EDC8F" wp14:editId="69A02600">
            <wp:extent cx="5662331" cy="1327150"/>
            <wp:effectExtent l="0" t="0" r="0" b="6350"/>
            <wp:docPr id="38444377"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4377" name="Picture 4"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697569" cy="1335409"/>
                    </a:xfrm>
                    <a:prstGeom prst="rect">
                      <a:avLst/>
                    </a:prstGeom>
                  </pic:spPr>
                </pic:pic>
              </a:graphicData>
            </a:graphic>
          </wp:inline>
        </w:drawing>
      </w:r>
    </w:p>
    <w:p w14:paraId="473AAA4C" w14:textId="77777777" w:rsidR="004C6540" w:rsidRDefault="004C6540" w:rsidP="004C6540">
      <w:pPr>
        <w:rPr>
          <w:b/>
          <w:bCs/>
          <w:sz w:val="32"/>
          <w:szCs w:val="32"/>
        </w:rPr>
      </w:pPr>
    </w:p>
    <w:p w14:paraId="30A3FF26" w14:textId="76A388E4" w:rsidR="004C6540" w:rsidRPr="002B320C" w:rsidRDefault="004C6540" w:rsidP="004C6540">
      <w:pPr>
        <w:rPr>
          <w:rFonts w:ascii="Times New Roman" w:hAnsi="Times New Roman" w:cs="Times New Roman"/>
          <w:sz w:val="32"/>
          <w:szCs w:val="32"/>
        </w:rPr>
      </w:pPr>
      <w:r w:rsidRPr="002B320C">
        <w:rPr>
          <w:rFonts w:ascii="Times New Roman" w:hAnsi="Times New Roman" w:cs="Times New Roman"/>
          <w:b/>
          <w:bCs/>
          <w:sz w:val="32"/>
          <w:szCs w:val="32"/>
        </w:rPr>
        <w:t xml:space="preserve">Component: </w:t>
      </w:r>
      <w:r w:rsidR="00AD0794" w:rsidRPr="002B320C">
        <w:rPr>
          <w:rFonts w:ascii="Times New Roman" w:hAnsi="Times New Roman" w:cs="Times New Roman"/>
          <w:sz w:val="32"/>
          <w:szCs w:val="32"/>
        </w:rPr>
        <w:t>Machine learning model</w:t>
      </w:r>
    </w:p>
    <w:p w14:paraId="1E8030F8" w14:textId="77777777"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Program: </w:t>
      </w:r>
      <w:r w:rsidRPr="002B320C">
        <w:rPr>
          <w:rFonts w:ascii="Times New Roman" w:hAnsi="Times New Roman" w:cs="Times New Roman"/>
          <w:sz w:val="32"/>
          <w:szCs w:val="32"/>
        </w:rPr>
        <w:t>MSC Data and Artificial Intelligence</w:t>
      </w:r>
    </w:p>
    <w:p w14:paraId="36E35D9B" w14:textId="77777777"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Student ID: </w:t>
      </w:r>
      <w:r w:rsidRPr="002B320C">
        <w:rPr>
          <w:rFonts w:ascii="Times New Roman" w:hAnsi="Times New Roman" w:cs="Times New Roman"/>
          <w:sz w:val="32"/>
          <w:szCs w:val="32"/>
        </w:rPr>
        <w:t>2431449</w:t>
      </w:r>
    </w:p>
    <w:p w14:paraId="4B8AD009" w14:textId="77777777"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Student Name: </w:t>
      </w:r>
      <w:r w:rsidRPr="002B320C">
        <w:rPr>
          <w:rFonts w:ascii="Times New Roman" w:hAnsi="Times New Roman" w:cs="Times New Roman"/>
          <w:sz w:val="32"/>
          <w:szCs w:val="32"/>
        </w:rPr>
        <w:t>Prexakumari Maganbhai Ahir</w:t>
      </w:r>
    </w:p>
    <w:p w14:paraId="275BC31C" w14:textId="7BF29BA9"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Module Code: </w:t>
      </w:r>
      <w:r w:rsidRPr="002B320C">
        <w:rPr>
          <w:rFonts w:ascii="Times New Roman" w:hAnsi="Times New Roman" w:cs="Times New Roman"/>
          <w:sz w:val="32"/>
          <w:szCs w:val="32"/>
        </w:rPr>
        <w:t>ACCA7026</w:t>
      </w:r>
    </w:p>
    <w:p w14:paraId="0658DAD9" w14:textId="059B221D"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Module: </w:t>
      </w:r>
      <w:r w:rsidRPr="002B320C">
        <w:rPr>
          <w:rFonts w:ascii="Times New Roman" w:hAnsi="Times New Roman" w:cs="Times New Roman"/>
          <w:sz w:val="32"/>
          <w:szCs w:val="32"/>
        </w:rPr>
        <w:t>Artificial Intelligence</w:t>
      </w:r>
    </w:p>
    <w:p w14:paraId="19D069DC" w14:textId="407A1AAB" w:rsidR="004C6540" w:rsidRPr="002B320C" w:rsidRDefault="004C6540" w:rsidP="004C6540">
      <w:pPr>
        <w:rPr>
          <w:rFonts w:ascii="Times New Roman" w:hAnsi="Times New Roman" w:cs="Times New Roman"/>
          <w:b/>
          <w:bCs/>
          <w:sz w:val="32"/>
          <w:szCs w:val="32"/>
        </w:rPr>
      </w:pPr>
      <w:r w:rsidRPr="002B320C">
        <w:rPr>
          <w:rFonts w:ascii="Times New Roman" w:hAnsi="Times New Roman" w:cs="Times New Roman"/>
          <w:b/>
          <w:bCs/>
          <w:sz w:val="32"/>
          <w:szCs w:val="32"/>
        </w:rPr>
        <w:t xml:space="preserve">Lecturer: </w:t>
      </w:r>
      <w:r w:rsidR="00023154" w:rsidRPr="002B320C">
        <w:rPr>
          <w:rFonts w:ascii="Times New Roman" w:hAnsi="Times New Roman" w:cs="Times New Roman"/>
          <w:sz w:val="32"/>
          <w:szCs w:val="32"/>
        </w:rPr>
        <w:t>M</w:t>
      </w:r>
      <w:r w:rsidR="00E57936" w:rsidRPr="002B320C">
        <w:rPr>
          <w:rFonts w:ascii="Times New Roman" w:hAnsi="Times New Roman" w:cs="Times New Roman"/>
          <w:sz w:val="32"/>
          <w:szCs w:val="32"/>
        </w:rPr>
        <w:t>alik Mehmood</w:t>
      </w:r>
    </w:p>
    <w:p w14:paraId="22EFFF3D" w14:textId="6B79EB25" w:rsidR="004C6540" w:rsidRDefault="004C6540">
      <w:pPr>
        <w:rPr>
          <w:rFonts w:ascii="Times New Roman" w:hAnsi="Times New Roman" w:cs="Times New Roman"/>
          <w:b/>
          <w:bCs/>
          <w:lang w:val="en-US"/>
        </w:rPr>
      </w:pPr>
    </w:p>
    <w:p w14:paraId="1A664487" w14:textId="77777777" w:rsidR="00C35D58" w:rsidRDefault="00C35D58">
      <w:pPr>
        <w:rPr>
          <w:rFonts w:ascii="Times New Roman" w:hAnsi="Times New Roman" w:cs="Times New Roman"/>
          <w:b/>
          <w:bCs/>
          <w:lang w:val="en-US"/>
        </w:rPr>
      </w:pPr>
    </w:p>
    <w:p w14:paraId="4080283A" w14:textId="77777777" w:rsidR="004C6540" w:rsidRDefault="004C6540">
      <w:pPr>
        <w:rPr>
          <w:rFonts w:ascii="Times New Roman" w:hAnsi="Times New Roman" w:cs="Times New Roman"/>
          <w:b/>
          <w:bCs/>
          <w:lang w:val="en-US"/>
        </w:rPr>
      </w:pPr>
      <w:r>
        <w:rPr>
          <w:rFonts w:ascii="Times New Roman" w:hAnsi="Times New Roman" w:cs="Times New Roman"/>
          <w:b/>
          <w:bCs/>
          <w:lang w:val="en-US"/>
        </w:rPr>
        <w:br w:type="page"/>
      </w:r>
    </w:p>
    <w:sdt>
      <w:sdtPr>
        <w:rPr>
          <w:rFonts w:asciiTheme="minorHAnsi" w:eastAsiaTheme="minorHAnsi" w:hAnsiTheme="minorHAnsi" w:cstheme="minorBidi"/>
          <w:color w:val="auto"/>
          <w:kern w:val="2"/>
          <w:sz w:val="24"/>
          <w:szCs w:val="24"/>
          <w:lang w:val="en-GB"/>
          <w14:ligatures w14:val="standardContextual"/>
        </w:rPr>
        <w:id w:val="-289200823"/>
        <w:docPartObj>
          <w:docPartGallery w:val="Table of Contents"/>
          <w:docPartUnique/>
        </w:docPartObj>
      </w:sdtPr>
      <w:sdtEndPr>
        <w:rPr>
          <w:b/>
          <w:bCs/>
          <w:noProof/>
        </w:rPr>
      </w:sdtEndPr>
      <w:sdtContent>
        <w:p w14:paraId="15FE4360" w14:textId="6FF07917" w:rsidR="003C1308" w:rsidRDefault="003C1308">
          <w:pPr>
            <w:pStyle w:val="TOCHeading"/>
          </w:pPr>
          <w:r>
            <w:t>Table of Contents</w:t>
          </w:r>
        </w:p>
        <w:p w14:paraId="48EBDD26" w14:textId="0816CC38" w:rsidR="00353765" w:rsidRDefault="003C130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827514" w:history="1">
            <w:r w:rsidR="00353765" w:rsidRPr="00DF7199">
              <w:rPr>
                <w:rStyle w:val="Hyperlink"/>
                <w:noProof/>
              </w:rPr>
              <w:t>INTRODUCTION:</w:t>
            </w:r>
            <w:r w:rsidR="00353765">
              <w:rPr>
                <w:noProof/>
                <w:webHidden/>
              </w:rPr>
              <w:tab/>
            </w:r>
            <w:r w:rsidR="00353765">
              <w:rPr>
                <w:noProof/>
                <w:webHidden/>
              </w:rPr>
              <w:fldChar w:fldCharType="begin"/>
            </w:r>
            <w:r w:rsidR="00353765">
              <w:rPr>
                <w:noProof/>
                <w:webHidden/>
              </w:rPr>
              <w:instrText xml:space="preserve"> PAGEREF _Toc214827514 \h </w:instrText>
            </w:r>
            <w:r w:rsidR="00353765">
              <w:rPr>
                <w:noProof/>
                <w:webHidden/>
              </w:rPr>
            </w:r>
            <w:r w:rsidR="00353765">
              <w:rPr>
                <w:noProof/>
                <w:webHidden/>
              </w:rPr>
              <w:fldChar w:fldCharType="separate"/>
            </w:r>
            <w:r w:rsidR="00353765">
              <w:rPr>
                <w:noProof/>
                <w:webHidden/>
              </w:rPr>
              <w:t>3</w:t>
            </w:r>
            <w:r w:rsidR="00353765">
              <w:rPr>
                <w:noProof/>
                <w:webHidden/>
              </w:rPr>
              <w:fldChar w:fldCharType="end"/>
            </w:r>
          </w:hyperlink>
        </w:p>
        <w:p w14:paraId="1B8FE67B" w14:textId="772EF787" w:rsidR="00353765" w:rsidRDefault="00353765">
          <w:pPr>
            <w:pStyle w:val="TOC2"/>
            <w:tabs>
              <w:tab w:val="right" w:leader="dot" w:pos="9016"/>
            </w:tabs>
            <w:rPr>
              <w:rFonts w:eastAsiaTheme="minorEastAsia"/>
              <w:noProof/>
              <w:lang w:eastAsia="en-GB"/>
            </w:rPr>
          </w:pPr>
          <w:hyperlink w:anchor="_Toc214827515" w:history="1">
            <w:r w:rsidRPr="00DF7199">
              <w:rPr>
                <w:rStyle w:val="Hyperlink"/>
                <w:noProof/>
              </w:rPr>
              <w:t>RELATED WORK:</w:t>
            </w:r>
            <w:r>
              <w:rPr>
                <w:noProof/>
                <w:webHidden/>
              </w:rPr>
              <w:tab/>
            </w:r>
            <w:r>
              <w:rPr>
                <w:noProof/>
                <w:webHidden/>
              </w:rPr>
              <w:fldChar w:fldCharType="begin"/>
            </w:r>
            <w:r>
              <w:rPr>
                <w:noProof/>
                <w:webHidden/>
              </w:rPr>
              <w:instrText xml:space="preserve"> PAGEREF _Toc214827515 \h </w:instrText>
            </w:r>
            <w:r>
              <w:rPr>
                <w:noProof/>
                <w:webHidden/>
              </w:rPr>
            </w:r>
            <w:r>
              <w:rPr>
                <w:noProof/>
                <w:webHidden/>
              </w:rPr>
              <w:fldChar w:fldCharType="separate"/>
            </w:r>
            <w:r>
              <w:rPr>
                <w:noProof/>
                <w:webHidden/>
              </w:rPr>
              <w:t>3</w:t>
            </w:r>
            <w:r>
              <w:rPr>
                <w:noProof/>
                <w:webHidden/>
              </w:rPr>
              <w:fldChar w:fldCharType="end"/>
            </w:r>
          </w:hyperlink>
        </w:p>
        <w:p w14:paraId="7A89B0D5" w14:textId="6C81F383" w:rsidR="00353765" w:rsidRDefault="00353765">
          <w:pPr>
            <w:pStyle w:val="TOC2"/>
            <w:tabs>
              <w:tab w:val="right" w:leader="dot" w:pos="9016"/>
            </w:tabs>
            <w:rPr>
              <w:rFonts w:eastAsiaTheme="minorEastAsia"/>
              <w:noProof/>
              <w:lang w:eastAsia="en-GB"/>
            </w:rPr>
          </w:pPr>
          <w:hyperlink w:anchor="_Toc214827516" w:history="1">
            <w:r w:rsidRPr="00DF7199">
              <w:rPr>
                <w:rStyle w:val="Hyperlink"/>
                <w:noProof/>
              </w:rPr>
              <w:t>METHODOLOGY:</w:t>
            </w:r>
            <w:r>
              <w:rPr>
                <w:noProof/>
                <w:webHidden/>
              </w:rPr>
              <w:tab/>
            </w:r>
            <w:r>
              <w:rPr>
                <w:noProof/>
                <w:webHidden/>
              </w:rPr>
              <w:fldChar w:fldCharType="begin"/>
            </w:r>
            <w:r>
              <w:rPr>
                <w:noProof/>
                <w:webHidden/>
              </w:rPr>
              <w:instrText xml:space="preserve"> PAGEREF _Toc214827516 \h </w:instrText>
            </w:r>
            <w:r>
              <w:rPr>
                <w:noProof/>
                <w:webHidden/>
              </w:rPr>
            </w:r>
            <w:r>
              <w:rPr>
                <w:noProof/>
                <w:webHidden/>
              </w:rPr>
              <w:fldChar w:fldCharType="separate"/>
            </w:r>
            <w:r>
              <w:rPr>
                <w:noProof/>
                <w:webHidden/>
              </w:rPr>
              <w:t>4</w:t>
            </w:r>
            <w:r>
              <w:rPr>
                <w:noProof/>
                <w:webHidden/>
              </w:rPr>
              <w:fldChar w:fldCharType="end"/>
            </w:r>
          </w:hyperlink>
        </w:p>
        <w:p w14:paraId="0F51C568" w14:textId="3C82EF1E" w:rsidR="00353765" w:rsidRDefault="00353765">
          <w:pPr>
            <w:pStyle w:val="TOC2"/>
            <w:tabs>
              <w:tab w:val="right" w:leader="dot" w:pos="9016"/>
            </w:tabs>
            <w:rPr>
              <w:rFonts w:eastAsiaTheme="minorEastAsia"/>
              <w:noProof/>
              <w:lang w:eastAsia="en-GB"/>
            </w:rPr>
          </w:pPr>
          <w:hyperlink w:anchor="_Toc214827517" w:history="1">
            <w:r w:rsidRPr="00DF7199">
              <w:rPr>
                <w:rStyle w:val="Hyperlink"/>
                <w:noProof/>
              </w:rPr>
              <w:t>Dataset description:</w:t>
            </w:r>
            <w:r>
              <w:rPr>
                <w:noProof/>
                <w:webHidden/>
              </w:rPr>
              <w:tab/>
            </w:r>
            <w:r>
              <w:rPr>
                <w:noProof/>
                <w:webHidden/>
              </w:rPr>
              <w:fldChar w:fldCharType="begin"/>
            </w:r>
            <w:r>
              <w:rPr>
                <w:noProof/>
                <w:webHidden/>
              </w:rPr>
              <w:instrText xml:space="preserve"> PAGEREF _Toc214827517 \h </w:instrText>
            </w:r>
            <w:r>
              <w:rPr>
                <w:noProof/>
                <w:webHidden/>
              </w:rPr>
            </w:r>
            <w:r>
              <w:rPr>
                <w:noProof/>
                <w:webHidden/>
              </w:rPr>
              <w:fldChar w:fldCharType="separate"/>
            </w:r>
            <w:r>
              <w:rPr>
                <w:noProof/>
                <w:webHidden/>
              </w:rPr>
              <w:t>4</w:t>
            </w:r>
            <w:r>
              <w:rPr>
                <w:noProof/>
                <w:webHidden/>
              </w:rPr>
              <w:fldChar w:fldCharType="end"/>
            </w:r>
          </w:hyperlink>
        </w:p>
        <w:p w14:paraId="4F0EDB28" w14:textId="0208E05D" w:rsidR="00353765" w:rsidRDefault="00353765">
          <w:pPr>
            <w:pStyle w:val="TOC3"/>
            <w:tabs>
              <w:tab w:val="right" w:leader="dot" w:pos="9016"/>
            </w:tabs>
            <w:rPr>
              <w:rFonts w:eastAsiaTheme="minorEastAsia"/>
              <w:noProof/>
              <w:lang w:eastAsia="en-GB"/>
            </w:rPr>
          </w:pPr>
          <w:hyperlink w:anchor="_Toc214827518" w:history="1">
            <w:r w:rsidRPr="00DF7199">
              <w:rPr>
                <w:rStyle w:val="Hyperlink"/>
                <w:noProof/>
              </w:rPr>
              <w:t>Data Preprocessing:</w:t>
            </w:r>
            <w:r>
              <w:rPr>
                <w:noProof/>
                <w:webHidden/>
              </w:rPr>
              <w:tab/>
            </w:r>
            <w:r>
              <w:rPr>
                <w:noProof/>
                <w:webHidden/>
              </w:rPr>
              <w:fldChar w:fldCharType="begin"/>
            </w:r>
            <w:r>
              <w:rPr>
                <w:noProof/>
                <w:webHidden/>
              </w:rPr>
              <w:instrText xml:space="preserve"> PAGEREF _Toc214827518 \h </w:instrText>
            </w:r>
            <w:r>
              <w:rPr>
                <w:noProof/>
                <w:webHidden/>
              </w:rPr>
            </w:r>
            <w:r>
              <w:rPr>
                <w:noProof/>
                <w:webHidden/>
              </w:rPr>
              <w:fldChar w:fldCharType="separate"/>
            </w:r>
            <w:r>
              <w:rPr>
                <w:noProof/>
                <w:webHidden/>
              </w:rPr>
              <w:t>5</w:t>
            </w:r>
            <w:r>
              <w:rPr>
                <w:noProof/>
                <w:webHidden/>
              </w:rPr>
              <w:fldChar w:fldCharType="end"/>
            </w:r>
          </w:hyperlink>
        </w:p>
        <w:p w14:paraId="07FA661A" w14:textId="2B87F2F6" w:rsidR="00353765" w:rsidRDefault="00353765">
          <w:pPr>
            <w:pStyle w:val="TOC3"/>
            <w:tabs>
              <w:tab w:val="right" w:leader="dot" w:pos="9016"/>
            </w:tabs>
            <w:rPr>
              <w:rFonts w:eastAsiaTheme="minorEastAsia"/>
              <w:noProof/>
              <w:lang w:eastAsia="en-GB"/>
            </w:rPr>
          </w:pPr>
          <w:hyperlink w:anchor="_Toc214827519" w:history="1">
            <w:r w:rsidRPr="00DF7199">
              <w:rPr>
                <w:rStyle w:val="Hyperlink"/>
                <w:noProof/>
              </w:rPr>
              <w:t>Model Choice:</w:t>
            </w:r>
            <w:r>
              <w:rPr>
                <w:noProof/>
                <w:webHidden/>
              </w:rPr>
              <w:tab/>
            </w:r>
            <w:r>
              <w:rPr>
                <w:noProof/>
                <w:webHidden/>
              </w:rPr>
              <w:fldChar w:fldCharType="begin"/>
            </w:r>
            <w:r>
              <w:rPr>
                <w:noProof/>
                <w:webHidden/>
              </w:rPr>
              <w:instrText xml:space="preserve"> PAGEREF _Toc214827519 \h </w:instrText>
            </w:r>
            <w:r>
              <w:rPr>
                <w:noProof/>
                <w:webHidden/>
              </w:rPr>
            </w:r>
            <w:r>
              <w:rPr>
                <w:noProof/>
                <w:webHidden/>
              </w:rPr>
              <w:fldChar w:fldCharType="separate"/>
            </w:r>
            <w:r>
              <w:rPr>
                <w:noProof/>
                <w:webHidden/>
              </w:rPr>
              <w:t>7</w:t>
            </w:r>
            <w:r>
              <w:rPr>
                <w:noProof/>
                <w:webHidden/>
              </w:rPr>
              <w:fldChar w:fldCharType="end"/>
            </w:r>
          </w:hyperlink>
        </w:p>
        <w:p w14:paraId="2C2B9B62" w14:textId="71A7BA1F" w:rsidR="00353765" w:rsidRDefault="00353765">
          <w:pPr>
            <w:pStyle w:val="TOC1"/>
            <w:tabs>
              <w:tab w:val="right" w:leader="dot" w:pos="9016"/>
            </w:tabs>
            <w:rPr>
              <w:noProof/>
            </w:rPr>
          </w:pPr>
          <w:hyperlink w:anchor="_Toc214827520" w:history="1">
            <w:r w:rsidRPr="00DF7199">
              <w:rPr>
                <w:rStyle w:val="Hyperlink"/>
                <w:noProof/>
              </w:rPr>
              <w:t>RESULTS &amp; DISCUSSION_700:</w:t>
            </w:r>
            <w:r>
              <w:rPr>
                <w:noProof/>
                <w:webHidden/>
              </w:rPr>
              <w:tab/>
            </w:r>
            <w:r>
              <w:rPr>
                <w:noProof/>
                <w:webHidden/>
              </w:rPr>
              <w:fldChar w:fldCharType="begin"/>
            </w:r>
            <w:r>
              <w:rPr>
                <w:noProof/>
                <w:webHidden/>
              </w:rPr>
              <w:instrText xml:space="preserve"> PAGEREF _Toc214827520 \h </w:instrText>
            </w:r>
            <w:r>
              <w:rPr>
                <w:noProof/>
                <w:webHidden/>
              </w:rPr>
            </w:r>
            <w:r>
              <w:rPr>
                <w:noProof/>
                <w:webHidden/>
              </w:rPr>
              <w:fldChar w:fldCharType="separate"/>
            </w:r>
            <w:r>
              <w:rPr>
                <w:noProof/>
                <w:webHidden/>
              </w:rPr>
              <w:t>8</w:t>
            </w:r>
            <w:r>
              <w:rPr>
                <w:noProof/>
                <w:webHidden/>
              </w:rPr>
              <w:fldChar w:fldCharType="end"/>
            </w:r>
          </w:hyperlink>
        </w:p>
        <w:p w14:paraId="1FF4D153" w14:textId="622BCE77" w:rsidR="00353765" w:rsidRDefault="00353765">
          <w:pPr>
            <w:pStyle w:val="TOC2"/>
            <w:tabs>
              <w:tab w:val="right" w:leader="dot" w:pos="9016"/>
            </w:tabs>
            <w:rPr>
              <w:rFonts w:eastAsiaTheme="minorEastAsia"/>
              <w:noProof/>
              <w:lang w:eastAsia="en-GB"/>
            </w:rPr>
          </w:pPr>
          <w:hyperlink w:anchor="_Toc214827521" w:history="1">
            <w:r w:rsidRPr="00DF7199">
              <w:rPr>
                <w:rStyle w:val="Hyperlink"/>
                <w:noProof/>
              </w:rPr>
              <w:t>Exploratory Data Analysis:</w:t>
            </w:r>
            <w:r>
              <w:rPr>
                <w:noProof/>
                <w:webHidden/>
              </w:rPr>
              <w:tab/>
            </w:r>
            <w:r>
              <w:rPr>
                <w:noProof/>
                <w:webHidden/>
              </w:rPr>
              <w:fldChar w:fldCharType="begin"/>
            </w:r>
            <w:r>
              <w:rPr>
                <w:noProof/>
                <w:webHidden/>
              </w:rPr>
              <w:instrText xml:space="preserve"> PAGEREF _Toc214827521 \h </w:instrText>
            </w:r>
            <w:r>
              <w:rPr>
                <w:noProof/>
                <w:webHidden/>
              </w:rPr>
            </w:r>
            <w:r>
              <w:rPr>
                <w:noProof/>
                <w:webHidden/>
              </w:rPr>
              <w:fldChar w:fldCharType="separate"/>
            </w:r>
            <w:r>
              <w:rPr>
                <w:noProof/>
                <w:webHidden/>
              </w:rPr>
              <w:t>8</w:t>
            </w:r>
            <w:r>
              <w:rPr>
                <w:noProof/>
                <w:webHidden/>
              </w:rPr>
              <w:fldChar w:fldCharType="end"/>
            </w:r>
          </w:hyperlink>
        </w:p>
        <w:p w14:paraId="0E0F2503" w14:textId="215EED11" w:rsidR="00353765" w:rsidRDefault="00353765">
          <w:pPr>
            <w:pStyle w:val="TOC2"/>
            <w:tabs>
              <w:tab w:val="right" w:leader="dot" w:pos="9016"/>
            </w:tabs>
            <w:rPr>
              <w:rFonts w:eastAsiaTheme="minorEastAsia"/>
              <w:noProof/>
              <w:lang w:eastAsia="en-GB"/>
            </w:rPr>
          </w:pPr>
          <w:hyperlink w:anchor="_Toc214827522" w:history="1">
            <w:r w:rsidRPr="00DF7199">
              <w:rPr>
                <w:rStyle w:val="Hyperlink"/>
                <w:noProof/>
              </w:rPr>
              <w:t>Results:</w:t>
            </w:r>
            <w:r>
              <w:rPr>
                <w:noProof/>
                <w:webHidden/>
              </w:rPr>
              <w:tab/>
            </w:r>
            <w:r>
              <w:rPr>
                <w:noProof/>
                <w:webHidden/>
              </w:rPr>
              <w:fldChar w:fldCharType="begin"/>
            </w:r>
            <w:r>
              <w:rPr>
                <w:noProof/>
                <w:webHidden/>
              </w:rPr>
              <w:instrText xml:space="preserve"> PAGEREF _Toc214827522 \h </w:instrText>
            </w:r>
            <w:r>
              <w:rPr>
                <w:noProof/>
                <w:webHidden/>
              </w:rPr>
            </w:r>
            <w:r>
              <w:rPr>
                <w:noProof/>
                <w:webHidden/>
              </w:rPr>
              <w:fldChar w:fldCharType="separate"/>
            </w:r>
            <w:r>
              <w:rPr>
                <w:noProof/>
                <w:webHidden/>
              </w:rPr>
              <w:t>10</w:t>
            </w:r>
            <w:r>
              <w:rPr>
                <w:noProof/>
                <w:webHidden/>
              </w:rPr>
              <w:fldChar w:fldCharType="end"/>
            </w:r>
          </w:hyperlink>
        </w:p>
        <w:p w14:paraId="760B9EFB" w14:textId="4FCFA1BA" w:rsidR="00353765" w:rsidRDefault="00353765">
          <w:pPr>
            <w:pStyle w:val="TOC2"/>
            <w:tabs>
              <w:tab w:val="right" w:leader="dot" w:pos="9016"/>
            </w:tabs>
            <w:rPr>
              <w:rFonts w:eastAsiaTheme="minorEastAsia"/>
              <w:noProof/>
              <w:lang w:eastAsia="en-GB"/>
            </w:rPr>
          </w:pPr>
          <w:hyperlink w:anchor="_Toc214827523" w:history="1">
            <w:r w:rsidRPr="00DF7199">
              <w:rPr>
                <w:rStyle w:val="Hyperlink"/>
                <w:noProof/>
              </w:rPr>
              <w:t>Comparison and Discussion:</w:t>
            </w:r>
            <w:r>
              <w:rPr>
                <w:noProof/>
                <w:webHidden/>
              </w:rPr>
              <w:tab/>
            </w:r>
            <w:r>
              <w:rPr>
                <w:noProof/>
                <w:webHidden/>
              </w:rPr>
              <w:fldChar w:fldCharType="begin"/>
            </w:r>
            <w:r>
              <w:rPr>
                <w:noProof/>
                <w:webHidden/>
              </w:rPr>
              <w:instrText xml:space="preserve"> PAGEREF _Toc214827523 \h </w:instrText>
            </w:r>
            <w:r>
              <w:rPr>
                <w:noProof/>
                <w:webHidden/>
              </w:rPr>
            </w:r>
            <w:r>
              <w:rPr>
                <w:noProof/>
                <w:webHidden/>
              </w:rPr>
              <w:fldChar w:fldCharType="separate"/>
            </w:r>
            <w:r>
              <w:rPr>
                <w:noProof/>
                <w:webHidden/>
              </w:rPr>
              <w:t>11</w:t>
            </w:r>
            <w:r>
              <w:rPr>
                <w:noProof/>
                <w:webHidden/>
              </w:rPr>
              <w:fldChar w:fldCharType="end"/>
            </w:r>
          </w:hyperlink>
        </w:p>
        <w:p w14:paraId="36DEFA8C" w14:textId="1662D5C7" w:rsidR="00353765" w:rsidRDefault="00353765">
          <w:pPr>
            <w:pStyle w:val="TOC1"/>
            <w:tabs>
              <w:tab w:val="right" w:leader="dot" w:pos="9016"/>
            </w:tabs>
            <w:rPr>
              <w:noProof/>
            </w:rPr>
          </w:pPr>
          <w:hyperlink w:anchor="_Toc214827524" w:history="1">
            <w:r w:rsidRPr="00DF7199">
              <w:rPr>
                <w:rStyle w:val="Hyperlink"/>
                <w:noProof/>
              </w:rPr>
              <w:t>CONCLUSION &amp; RECOMMENDATIONS:</w:t>
            </w:r>
            <w:r>
              <w:rPr>
                <w:noProof/>
                <w:webHidden/>
              </w:rPr>
              <w:tab/>
            </w:r>
            <w:r>
              <w:rPr>
                <w:noProof/>
                <w:webHidden/>
              </w:rPr>
              <w:fldChar w:fldCharType="begin"/>
            </w:r>
            <w:r>
              <w:rPr>
                <w:noProof/>
                <w:webHidden/>
              </w:rPr>
              <w:instrText xml:space="preserve"> PAGEREF _Toc214827524 \h </w:instrText>
            </w:r>
            <w:r>
              <w:rPr>
                <w:noProof/>
                <w:webHidden/>
              </w:rPr>
            </w:r>
            <w:r>
              <w:rPr>
                <w:noProof/>
                <w:webHidden/>
              </w:rPr>
              <w:fldChar w:fldCharType="separate"/>
            </w:r>
            <w:r>
              <w:rPr>
                <w:noProof/>
                <w:webHidden/>
              </w:rPr>
              <w:t>13</w:t>
            </w:r>
            <w:r>
              <w:rPr>
                <w:noProof/>
                <w:webHidden/>
              </w:rPr>
              <w:fldChar w:fldCharType="end"/>
            </w:r>
          </w:hyperlink>
        </w:p>
        <w:p w14:paraId="233E8DF9" w14:textId="40B613E9" w:rsidR="00353765" w:rsidRDefault="00353765">
          <w:pPr>
            <w:pStyle w:val="TOC2"/>
            <w:tabs>
              <w:tab w:val="right" w:leader="dot" w:pos="9016"/>
            </w:tabs>
            <w:rPr>
              <w:rFonts w:eastAsiaTheme="minorEastAsia"/>
              <w:noProof/>
              <w:lang w:eastAsia="en-GB"/>
            </w:rPr>
          </w:pPr>
          <w:hyperlink w:anchor="_Toc214827525" w:history="1">
            <w:r w:rsidRPr="00DF7199">
              <w:rPr>
                <w:rStyle w:val="Hyperlink"/>
                <w:noProof/>
              </w:rPr>
              <w:t>Conclusion:</w:t>
            </w:r>
            <w:r>
              <w:rPr>
                <w:noProof/>
                <w:webHidden/>
              </w:rPr>
              <w:tab/>
            </w:r>
            <w:r>
              <w:rPr>
                <w:noProof/>
                <w:webHidden/>
              </w:rPr>
              <w:fldChar w:fldCharType="begin"/>
            </w:r>
            <w:r>
              <w:rPr>
                <w:noProof/>
                <w:webHidden/>
              </w:rPr>
              <w:instrText xml:space="preserve"> PAGEREF _Toc214827525 \h </w:instrText>
            </w:r>
            <w:r>
              <w:rPr>
                <w:noProof/>
                <w:webHidden/>
              </w:rPr>
            </w:r>
            <w:r>
              <w:rPr>
                <w:noProof/>
                <w:webHidden/>
              </w:rPr>
              <w:fldChar w:fldCharType="separate"/>
            </w:r>
            <w:r>
              <w:rPr>
                <w:noProof/>
                <w:webHidden/>
              </w:rPr>
              <w:t>13</w:t>
            </w:r>
            <w:r>
              <w:rPr>
                <w:noProof/>
                <w:webHidden/>
              </w:rPr>
              <w:fldChar w:fldCharType="end"/>
            </w:r>
          </w:hyperlink>
        </w:p>
        <w:p w14:paraId="31D95D61" w14:textId="7837A09E" w:rsidR="00353765" w:rsidRDefault="00353765">
          <w:pPr>
            <w:pStyle w:val="TOC2"/>
            <w:tabs>
              <w:tab w:val="right" w:leader="dot" w:pos="9016"/>
            </w:tabs>
            <w:rPr>
              <w:rFonts w:eastAsiaTheme="minorEastAsia"/>
              <w:noProof/>
              <w:lang w:eastAsia="en-GB"/>
            </w:rPr>
          </w:pPr>
          <w:hyperlink w:anchor="_Toc214827526" w:history="1">
            <w:r w:rsidRPr="00DF7199">
              <w:rPr>
                <w:rStyle w:val="Hyperlink"/>
                <w:noProof/>
              </w:rPr>
              <w:t>Recommendations:</w:t>
            </w:r>
            <w:r>
              <w:rPr>
                <w:noProof/>
                <w:webHidden/>
              </w:rPr>
              <w:tab/>
            </w:r>
            <w:r>
              <w:rPr>
                <w:noProof/>
                <w:webHidden/>
              </w:rPr>
              <w:fldChar w:fldCharType="begin"/>
            </w:r>
            <w:r>
              <w:rPr>
                <w:noProof/>
                <w:webHidden/>
              </w:rPr>
              <w:instrText xml:space="preserve"> PAGEREF _Toc214827526 \h </w:instrText>
            </w:r>
            <w:r>
              <w:rPr>
                <w:noProof/>
                <w:webHidden/>
              </w:rPr>
            </w:r>
            <w:r>
              <w:rPr>
                <w:noProof/>
                <w:webHidden/>
              </w:rPr>
              <w:fldChar w:fldCharType="separate"/>
            </w:r>
            <w:r>
              <w:rPr>
                <w:noProof/>
                <w:webHidden/>
              </w:rPr>
              <w:t>14</w:t>
            </w:r>
            <w:r>
              <w:rPr>
                <w:noProof/>
                <w:webHidden/>
              </w:rPr>
              <w:fldChar w:fldCharType="end"/>
            </w:r>
          </w:hyperlink>
        </w:p>
        <w:p w14:paraId="566B81A8" w14:textId="7AE0167F" w:rsidR="003C1308" w:rsidRDefault="003C1308">
          <w:r>
            <w:rPr>
              <w:b/>
              <w:bCs/>
              <w:noProof/>
            </w:rPr>
            <w:fldChar w:fldCharType="end"/>
          </w:r>
        </w:p>
      </w:sdtContent>
    </w:sdt>
    <w:p w14:paraId="7F29BC13" w14:textId="77777777" w:rsidR="00C073C8" w:rsidRDefault="00C073C8">
      <w:pPr>
        <w:rPr>
          <w:rFonts w:ascii="Times New Roman" w:hAnsi="Times New Roman" w:cs="Times New Roman"/>
          <w:b/>
          <w:bCs/>
          <w:lang w:val="en-US"/>
        </w:rPr>
      </w:pPr>
      <w:r>
        <w:rPr>
          <w:rFonts w:ascii="Times New Roman" w:hAnsi="Times New Roman" w:cs="Times New Roman"/>
          <w:b/>
          <w:bCs/>
          <w:lang w:val="en-US"/>
        </w:rPr>
        <w:br w:type="page"/>
      </w:r>
    </w:p>
    <w:p w14:paraId="0053BDFF" w14:textId="00D1795E" w:rsidR="00525430" w:rsidRPr="00862F70" w:rsidRDefault="00525430" w:rsidP="00BA6E40">
      <w:pPr>
        <w:spacing w:line="276" w:lineRule="auto"/>
        <w:jc w:val="both"/>
        <w:rPr>
          <w:rFonts w:ascii="Times New Roman" w:hAnsi="Times New Roman" w:cs="Times New Roman"/>
          <w:b/>
          <w:bCs/>
          <w:sz w:val="28"/>
          <w:szCs w:val="28"/>
          <w:lang w:val="en-US"/>
        </w:rPr>
      </w:pPr>
      <w:r w:rsidRPr="00862F70">
        <w:rPr>
          <w:rFonts w:ascii="Times New Roman" w:hAnsi="Times New Roman" w:cs="Times New Roman"/>
          <w:b/>
          <w:bCs/>
          <w:sz w:val="28"/>
          <w:szCs w:val="28"/>
          <w:lang w:val="en-US"/>
        </w:rPr>
        <w:lastRenderedPageBreak/>
        <w:t>Abstract:</w:t>
      </w:r>
    </w:p>
    <w:p w14:paraId="663A77E3" w14:textId="77777777" w:rsidR="00E77075" w:rsidRDefault="00525430" w:rsidP="00BA6E40">
      <w:pPr>
        <w:spacing w:line="276" w:lineRule="auto"/>
        <w:jc w:val="both"/>
        <w:rPr>
          <w:rFonts w:ascii="Times New Roman" w:hAnsi="Times New Roman" w:cs="Times New Roman"/>
          <w:sz w:val="28"/>
          <w:szCs w:val="28"/>
          <w:lang w:val="en-US"/>
        </w:rPr>
      </w:pPr>
      <w:r w:rsidRPr="00862F70">
        <w:rPr>
          <w:rFonts w:ascii="Times New Roman" w:hAnsi="Times New Roman" w:cs="Times New Roman"/>
          <w:sz w:val="28"/>
          <w:szCs w:val="28"/>
          <w:lang w:val="en-US"/>
        </w:rPr>
        <w:t xml:space="preserve">The research as presented examines the use of ensemble machine learning models—'Random Forest and Gradient Boosting—for network intrusion detection using the NSL-KDD dataset. The study takes a structured approach, involving data preprocessing, feature normalization, hyperparameter optimization, and model evaluation using the F1-weighted score. It was found that the models achieved good accuracy over 91% and had good predictive capability for the major types of attacks, however imbalanced classes affected detection of minority attacks. </w:t>
      </w:r>
    </w:p>
    <w:p w14:paraId="306152E4" w14:textId="7799E6DC" w:rsidR="00525430" w:rsidRPr="00862F70" w:rsidRDefault="00525430" w:rsidP="00BA6E40">
      <w:pPr>
        <w:spacing w:line="276" w:lineRule="auto"/>
        <w:jc w:val="both"/>
        <w:rPr>
          <w:rFonts w:ascii="Times New Roman" w:hAnsi="Times New Roman" w:cs="Times New Roman"/>
          <w:b/>
          <w:bCs/>
          <w:sz w:val="28"/>
          <w:szCs w:val="28"/>
          <w:lang w:val="en-US"/>
        </w:rPr>
      </w:pPr>
      <w:r w:rsidRPr="00862F70">
        <w:rPr>
          <w:rFonts w:ascii="Times New Roman" w:hAnsi="Times New Roman" w:cs="Times New Roman"/>
          <w:sz w:val="28"/>
          <w:szCs w:val="28"/>
          <w:lang w:val="en-US"/>
        </w:rPr>
        <w:t>These results support the use of ensemble learning as a robust and interpretable methodology for multi-class intrusion detection and may lay the groundwork for an intelligent statistical approach to generating future adaptive, intelligent network intrusion detection systems.</w:t>
      </w:r>
    </w:p>
    <w:p w14:paraId="20B5D2A4" w14:textId="77777777" w:rsidR="00525430" w:rsidRPr="00525430" w:rsidRDefault="00525430" w:rsidP="00BA6E40">
      <w:pPr>
        <w:spacing w:line="276" w:lineRule="auto"/>
        <w:jc w:val="both"/>
        <w:rPr>
          <w:rFonts w:ascii="Times New Roman" w:hAnsi="Times New Roman" w:cs="Times New Roman"/>
          <w:b/>
          <w:bCs/>
          <w:lang w:val="en-US"/>
        </w:rPr>
      </w:pPr>
      <w:r w:rsidRPr="00862F70">
        <w:rPr>
          <w:rFonts w:ascii="Times New Roman" w:hAnsi="Times New Roman" w:cs="Times New Roman"/>
          <w:b/>
          <w:bCs/>
          <w:sz w:val="28"/>
          <w:szCs w:val="28"/>
          <w:lang w:val="en-US"/>
        </w:rPr>
        <w:t xml:space="preserve">Keywords: </w:t>
      </w:r>
      <w:r w:rsidRPr="00862F70">
        <w:rPr>
          <w:rFonts w:ascii="Times New Roman" w:hAnsi="Times New Roman" w:cs="Times New Roman"/>
          <w:sz w:val="28"/>
          <w:szCs w:val="28"/>
          <w:lang w:val="en-US"/>
        </w:rPr>
        <w:t>Ensemble Learning, Random Forest, Gradient Boosting, Intrusion Detection, NSL-KDD, Machine Learning, Cybersecurity.</w:t>
      </w:r>
    </w:p>
    <w:p w14:paraId="777A614D" w14:textId="544AAD7F" w:rsidR="00525430" w:rsidRPr="00525430" w:rsidRDefault="00525430" w:rsidP="003F5C4D">
      <w:pPr>
        <w:pStyle w:val="Heading2"/>
      </w:pPr>
      <w:bookmarkStart w:id="0" w:name="_Toc214827514"/>
      <w:r w:rsidRPr="00525430">
        <w:t>INTRODUCTION</w:t>
      </w:r>
      <w:r>
        <w:t>:</w:t>
      </w:r>
      <w:bookmarkEnd w:id="0"/>
    </w:p>
    <w:p w14:paraId="65990607" w14:textId="708AE125" w:rsidR="00B33283" w:rsidRDefault="00525430"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Cybersecurity is one of the key fields where machine learning is playing an important role in network intrusion detection and preventing. Intrusion Detection Systems (IDS) are necessary to track the network traffic and detect abnormal or malicious network activities. In this paper, the author aims at utilizing ensemble models of machine learning of the type of Random Forest and Gradient Boosting to classify various categories of attacks based on the NSL-KDD dataset</w:t>
      </w:r>
      <w:r w:rsidR="000A3AF3">
        <w:rPr>
          <w:rFonts w:ascii="Times New Roman" w:hAnsi="Times New Roman" w:cs="Times New Roman"/>
          <w:sz w:val="28"/>
          <w:szCs w:val="28"/>
        </w:rPr>
        <w:t>[1]</w:t>
      </w:r>
      <w:r w:rsidR="00850840">
        <w:rPr>
          <w:rFonts w:ascii="Times New Roman" w:hAnsi="Times New Roman" w:cs="Times New Roman"/>
          <w:sz w:val="28"/>
          <w:szCs w:val="28"/>
        </w:rPr>
        <w:t>[2]</w:t>
      </w:r>
      <w:r w:rsidRPr="00862F70">
        <w:rPr>
          <w:rFonts w:ascii="Times New Roman" w:hAnsi="Times New Roman" w:cs="Times New Roman"/>
          <w:sz w:val="28"/>
          <w:szCs w:val="28"/>
        </w:rPr>
        <w:t xml:space="preserve">. </w:t>
      </w:r>
    </w:p>
    <w:p w14:paraId="38E279A3" w14:textId="70A9C800" w:rsidR="00B33283" w:rsidRDefault="00525430"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The work is carried out in a dial methodology, which includes preprocessing of data, coding, normalization of the features, training the model, auto-tuning of the hyperparameters, and assessing performance. The structured methodology enables the study to increase the detection accuracy and model interpretability</w:t>
      </w:r>
      <w:r w:rsidR="00850840">
        <w:rPr>
          <w:rFonts w:ascii="Times New Roman" w:hAnsi="Times New Roman" w:cs="Times New Roman"/>
          <w:sz w:val="28"/>
          <w:szCs w:val="28"/>
        </w:rPr>
        <w:t>[5]</w:t>
      </w:r>
      <w:r w:rsidRPr="00862F70">
        <w:rPr>
          <w:rFonts w:ascii="Times New Roman" w:hAnsi="Times New Roman" w:cs="Times New Roman"/>
          <w:sz w:val="28"/>
          <w:szCs w:val="28"/>
        </w:rPr>
        <w:t>.</w:t>
      </w:r>
    </w:p>
    <w:p w14:paraId="2CF3CF6B" w14:textId="54233031" w:rsidR="00525430" w:rsidRPr="00862F70" w:rsidRDefault="00525430"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 xml:space="preserve">In their study, researchers additionally discuss the importance of features </w:t>
      </w:r>
      <w:r w:rsidR="007672AB" w:rsidRPr="00862F70">
        <w:rPr>
          <w:rFonts w:ascii="Times New Roman" w:hAnsi="Times New Roman" w:cs="Times New Roman"/>
          <w:sz w:val="28"/>
          <w:szCs w:val="28"/>
        </w:rPr>
        <w:t>to</w:t>
      </w:r>
      <w:r w:rsidRPr="00862F70">
        <w:rPr>
          <w:rFonts w:ascii="Times New Roman" w:hAnsi="Times New Roman" w:cs="Times New Roman"/>
          <w:sz w:val="28"/>
          <w:szCs w:val="28"/>
        </w:rPr>
        <w:t xml:space="preserve"> learn what attributes of networks would carry most weight as far as intrusion detection is concerned and eventually draw conclusions about creating more efficient and intelligent identity searching systems</w:t>
      </w:r>
      <w:r w:rsidR="002F5448">
        <w:rPr>
          <w:rFonts w:ascii="Times New Roman" w:hAnsi="Times New Roman" w:cs="Times New Roman"/>
          <w:sz w:val="28"/>
          <w:szCs w:val="28"/>
        </w:rPr>
        <w:t>[2]</w:t>
      </w:r>
      <w:r w:rsidRPr="00862F70">
        <w:rPr>
          <w:rFonts w:ascii="Times New Roman" w:hAnsi="Times New Roman" w:cs="Times New Roman"/>
          <w:sz w:val="28"/>
          <w:szCs w:val="28"/>
        </w:rPr>
        <w:t>.</w:t>
      </w:r>
    </w:p>
    <w:p w14:paraId="20690CDF" w14:textId="35EF4402" w:rsidR="00525430" w:rsidRPr="00525430" w:rsidRDefault="00525430" w:rsidP="003F5C4D">
      <w:pPr>
        <w:pStyle w:val="Heading2"/>
      </w:pPr>
      <w:bookmarkStart w:id="1" w:name="_Toc214827515"/>
      <w:r w:rsidRPr="00525430">
        <w:t>RELATED WORK</w:t>
      </w:r>
      <w:r w:rsidR="005924AB">
        <w:t>:</w:t>
      </w:r>
      <w:bookmarkEnd w:id="1"/>
    </w:p>
    <w:p w14:paraId="533D17EA" w14:textId="1B1E9506" w:rsidR="00B33283" w:rsidRDefault="00525430"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 xml:space="preserve">The intrusion detection research has also evolved towards the application of machine learning and ensemble-based methods to enhance accuracy of detections </w:t>
      </w:r>
      <w:r w:rsidRPr="00862F70">
        <w:rPr>
          <w:rFonts w:ascii="Times New Roman" w:hAnsi="Times New Roman" w:cs="Times New Roman"/>
          <w:sz w:val="28"/>
          <w:szCs w:val="28"/>
        </w:rPr>
        <w:lastRenderedPageBreak/>
        <w:t>and resistance towards the dynamic cyber threats. Research has indicated that conventional single classifiers are generally not good at working with high-dimensional, complex datasets like the NSL-KDD resulting in the mistaking of minority types of attacks</w:t>
      </w:r>
      <w:r w:rsidR="00933A69">
        <w:rPr>
          <w:rFonts w:ascii="Times New Roman" w:hAnsi="Times New Roman" w:cs="Times New Roman"/>
          <w:sz w:val="28"/>
          <w:szCs w:val="28"/>
        </w:rPr>
        <w:t>[4]</w:t>
      </w:r>
      <w:r w:rsidRPr="00862F70">
        <w:rPr>
          <w:rFonts w:ascii="Times New Roman" w:hAnsi="Times New Roman" w:cs="Times New Roman"/>
          <w:sz w:val="28"/>
          <w:szCs w:val="28"/>
        </w:rPr>
        <w:t>. In their review, the Ensemble methods such as the Random Forest and the Gradient Boosting have been identified as effective substitutes as they look to combine several weak learners to improve predictive stability and mitigate overfitting.</w:t>
      </w:r>
    </w:p>
    <w:p w14:paraId="662BA79F" w14:textId="336FB66B" w:rsidR="00B4308B" w:rsidRPr="00862F70" w:rsidRDefault="00525430"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 xml:space="preserve"> The models are highly effective in</w:t>
      </w:r>
      <w:r w:rsidR="0005472C" w:rsidRPr="00862F70">
        <w:rPr>
          <w:rFonts w:ascii="Times New Roman" w:hAnsi="Times New Roman" w:cs="Times New Roman"/>
          <w:sz w:val="28"/>
          <w:szCs w:val="28"/>
        </w:rPr>
        <w:t xml:space="preserve"> </w:t>
      </w:r>
      <w:r w:rsidR="00B4308B" w:rsidRPr="00862F70">
        <w:rPr>
          <w:rFonts w:ascii="Times New Roman" w:hAnsi="Times New Roman" w:cs="Times New Roman"/>
          <w:sz w:val="28"/>
          <w:szCs w:val="28"/>
        </w:rPr>
        <w:t>managing the various features of the network, trade off bias and variance, and detecting hidden patterns of intrusion. It has also been argued that features engineering and preprocessing such as one-hot encoding, and normalization are also essential in enhancing classification [7]. In addition, feature importance analysis of the ensemble model offers great interpretability, the ability to determine the most influential attributes of the network. All these developments show how ensemble learning can enhance multi-class intrusion detection systems</w:t>
      </w:r>
      <w:r w:rsidR="007F3EDF">
        <w:rPr>
          <w:rFonts w:ascii="Times New Roman" w:hAnsi="Times New Roman" w:cs="Times New Roman"/>
          <w:sz w:val="28"/>
          <w:szCs w:val="28"/>
        </w:rPr>
        <w:t>[4]</w:t>
      </w:r>
      <w:r w:rsidR="00B4308B" w:rsidRPr="00862F70">
        <w:rPr>
          <w:rFonts w:ascii="Times New Roman" w:hAnsi="Times New Roman" w:cs="Times New Roman"/>
          <w:sz w:val="28"/>
          <w:szCs w:val="28"/>
        </w:rPr>
        <w:t>.</w:t>
      </w:r>
    </w:p>
    <w:p w14:paraId="33CA67AA" w14:textId="2AE53356" w:rsidR="00B4308B" w:rsidRPr="00B4308B" w:rsidRDefault="00B4308B" w:rsidP="00BE4EC8">
      <w:pPr>
        <w:pStyle w:val="Heading2"/>
      </w:pPr>
      <w:bookmarkStart w:id="2" w:name="_Toc214827516"/>
      <w:r w:rsidRPr="00B4308B">
        <w:t>METHODOLOGY</w:t>
      </w:r>
      <w:r w:rsidR="005924AB">
        <w:t>:</w:t>
      </w:r>
      <w:bookmarkEnd w:id="2"/>
    </w:p>
    <w:p w14:paraId="37FB33B8" w14:textId="1C544926" w:rsidR="00B33283" w:rsidRDefault="00B4308B" w:rsidP="00BA6E40">
      <w:pPr>
        <w:spacing w:line="276" w:lineRule="auto"/>
        <w:jc w:val="both"/>
        <w:rPr>
          <w:rFonts w:ascii="Times New Roman" w:hAnsi="Times New Roman" w:cs="Times New Roman"/>
          <w:sz w:val="28"/>
          <w:szCs w:val="28"/>
        </w:rPr>
      </w:pPr>
      <w:r w:rsidRPr="00B4308B">
        <w:rPr>
          <w:rFonts w:ascii="Times New Roman" w:hAnsi="Times New Roman" w:cs="Times New Roman"/>
          <w:sz w:val="28"/>
          <w:szCs w:val="28"/>
        </w:rPr>
        <w:t>The study employs a secondary quantitative data strategy and follows to a set of procedures to ensure accuracy and consistency of results when developing ensemble-based intrusion detection models</w:t>
      </w:r>
      <w:r w:rsidR="00BB14F6">
        <w:rPr>
          <w:rFonts w:ascii="Times New Roman" w:hAnsi="Times New Roman" w:cs="Times New Roman"/>
          <w:sz w:val="28"/>
          <w:szCs w:val="28"/>
        </w:rPr>
        <w:t>[5]</w:t>
      </w:r>
      <w:r w:rsidRPr="00B4308B">
        <w:rPr>
          <w:rFonts w:ascii="Times New Roman" w:hAnsi="Times New Roman" w:cs="Times New Roman"/>
          <w:sz w:val="28"/>
          <w:szCs w:val="28"/>
        </w:rPr>
        <w:t xml:space="preserve">. The NSL-KDD training and testing datasets were initially loaded with the help of the Pandas </w:t>
      </w:r>
      <w:r w:rsidR="0005472C" w:rsidRPr="00862F70">
        <w:rPr>
          <w:rFonts w:ascii="Times New Roman" w:hAnsi="Times New Roman" w:cs="Times New Roman"/>
          <w:sz w:val="28"/>
          <w:szCs w:val="28"/>
        </w:rPr>
        <w:t>library,</w:t>
      </w:r>
      <w:r w:rsidRPr="00B4308B">
        <w:rPr>
          <w:rFonts w:ascii="Times New Roman" w:hAnsi="Times New Roman" w:cs="Times New Roman"/>
          <w:sz w:val="28"/>
          <w:szCs w:val="28"/>
        </w:rPr>
        <w:t xml:space="preserve"> and their organization, shape, and consistency were checked to ensure that both datasets have 42 features. Secondly, the target variable that contained the categories of attacks was automatically identified and was separated out of the independent variables [8]. </w:t>
      </w:r>
    </w:p>
    <w:p w14:paraId="6C2E0FDC" w14:textId="7F50E4BA" w:rsidR="00B33283" w:rsidRDefault="00B4308B" w:rsidP="00BA6E40">
      <w:pPr>
        <w:spacing w:line="276" w:lineRule="auto"/>
        <w:jc w:val="both"/>
        <w:rPr>
          <w:rFonts w:ascii="Times New Roman" w:hAnsi="Times New Roman" w:cs="Times New Roman"/>
          <w:sz w:val="28"/>
          <w:szCs w:val="28"/>
        </w:rPr>
      </w:pPr>
      <w:r w:rsidRPr="00B4308B">
        <w:rPr>
          <w:rFonts w:ascii="Times New Roman" w:hAnsi="Times New Roman" w:cs="Times New Roman"/>
          <w:sz w:val="28"/>
          <w:szCs w:val="28"/>
        </w:rPr>
        <w:t xml:space="preserve">Third, column transformer was used to preprocess data, categorical features were converted to one hot and numerical data to standard scaler so that data is uniformly scaled. </w:t>
      </w:r>
      <w:r w:rsidR="0005472C" w:rsidRPr="00862F70">
        <w:rPr>
          <w:rFonts w:ascii="Times New Roman" w:hAnsi="Times New Roman" w:cs="Times New Roman"/>
          <w:sz w:val="28"/>
          <w:szCs w:val="28"/>
        </w:rPr>
        <w:t>Label Encoder</w:t>
      </w:r>
      <w:r w:rsidRPr="00B4308B">
        <w:rPr>
          <w:rFonts w:ascii="Times New Roman" w:hAnsi="Times New Roman" w:cs="Times New Roman"/>
          <w:sz w:val="28"/>
          <w:szCs w:val="28"/>
        </w:rPr>
        <w:t xml:space="preserve"> was used to convert the target labels into encoding multi-class classification</w:t>
      </w:r>
      <w:r w:rsidR="00F04958">
        <w:rPr>
          <w:rFonts w:ascii="Times New Roman" w:hAnsi="Times New Roman" w:cs="Times New Roman"/>
          <w:sz w:val="28"/>
          <w:szCs w:val="28"/>
        </w:rPr>
        <w:t>[4]</w:t>
      </w:r>
      <w:r w:rsidRPr="00B4308B">
        <w:rPr>
          <w:rFonts w:ascii="Times New Roman" w:hAnsi="Times New Roman" w:cs="Times New Roman"/>
          <w:sz w:val="28"/>
          <w:szCs w:val="28"/>
        </w:rPr>
        <w:t>. Fourth, the two ensemble classifiers were trained Random Forest and Gradient Boosting and optimized using Stratified K-Fold cross-validation based on F1-weighted scoring to deal with class imbalance. Fifth, the frameworks trained and were tested using a single pipeline, which assured the same transformations. The last assessment was done on accuracy, precision, recall, F1-score and confusion matrix [9].</w:t>
      </w:r>
    </w:p>
    <w:p w14:paraId="76F7A39F" w14:textId="5D63A1B7" w:rsidR="00B4308B" w:rsidRPr="00B4308B" w:rsidRDefault="00B4308B" w:rsidP="00BA6E40">
      <w:pPr>
        <w:spacing w:line="276" w:lineRule="auto"/>
        <w:jc w:val="both"/>
        <w:rPr>
          <w:rFonts w:ascii="Times New Roman" w:hAnsi="Times New Roman" w:cs="Times New Roman"/>
          <w:sz w:val="28"/>
          <w:szCs w:val="28"/>
        </w:rPr>
      </w:pPr>
      <w:r w:rsidRPr="00B4308B">
        <w:rPr>
          <w:rFonts w:ascii="Times New Roman" w:hAnsi="Times New Roman" w:cs="Times New Roman"/>
          <w:sz w:val="28"/>
          <w:szCs w:val="28"/>
        </w:rPr>
        <w:lastRenderedPageBreak/>
        <w:t>Finally, feature importance was analysed to clarify the most significant network properties, and model performance was compared and interpreted to obtain insights to improve intrusion detection efficiency.</w:t>
      </w:r>
    </w:p>
    <w:p w14:paraId="154CF3D0" w14:textId="1AA0EE5D" w:rsidR="00B4308B" w:rsidRPr="00B4308B" w:rsidRDefault="00B4308B" w:rsidP="00BE4EC8">
      <w:pPr>
        <w:pStyle w:val="Heading2"/>
      </w:pPr>
      <w:bookmarkStart w:id="3" w:name="_Toc214827517"/>
      <w:r w:rsidRPr="00B4308B">
        <w:t>Dataset description</w:t>
      </w:r>
      <w:r w:rsidR="005924AB">
        <w:t>:</w:t>
      </w:r>
      <w:bookmarkEnd w:id="3"/>
    </w:p>
    <w:p w14:paraId="0BFC59F0" w14:textId="2035AF60" w:rsidR="005F4866" w:rsidRPr="00862F70" w:rsidRDefault="00B4308B"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 xml:space="preserve">The NSL-KDD dataset, which is used in the research, is a relatively modified variant of the initial KDD 99 dataset which is a dataset created specifically to test intrusion detection systems. It comprises two major files; a training set containing 125,973 records and a testing set containing 22,544 records with each record having 41 features and a single target label. The data is a mixture of both normal traffic of a network and different kinds of attacks divided into </w:t>
      </w:r>
      <w:r w:rsidR="00AB6B1C" w:rsidRPr="00862F70">
        <w:rPr>
          <w:rFonts w:ascii="Times New Roman" w:hAnsi="Times New Roman" w:cs="Times New Roman"/>
          <w:sz w:val="28"/>
          <w:szCs w:val="28"/>
        </w:rPr>
        <w:t>several</w:t>
      </w:r>
      <w:r w:rsidRPr="00862F70">
        <w:rPr>
          <w:rFonts w:ascii="Times New Roman" w:hAnsi="Times New Roman" w:cs="Times New Roman"/>
          <w:sz w:val="28"/>
          <w:szCs w:val="28"/>
        </w:rPr>
        <w:t xml:space="preserve"> classes. The properties are various network connection properties that include types of protocol, service, flag and number of bytes. This data set is a complete</w:t>
      </w:r>
      <w:r w:rsidR="005F4866" w:rsidRPr="00862F70">
        <w:rPr>
          <w:rFonts w:ascii="Times New Roman" w:hAnsi="Times New Roman" w:cs="Times New Roman"/>
          <w:sz w:val="28"/>
          <w:szCs w:val="28"/>
        </w:rPr>
        <w:t xml:space="preserve"> performance measure of machine learning-based intrusion detection models.</w:t>
      </w:r>
    </w:p>
    <w:p w14:paraId="6B12F146" w14:textId="4695B8B6" w:rsidR="005F4866" w:rsidRPr="005F4866" w:rsidRDefault="005F4866" w:rsidP="00640FD6">
      <w:pPr>
        <w:pStyle w:val="Heading3"/>
      </w:pPr>
      <w:bookmarkStart w:id="4" w:name="_Toc214827518"/>
      <w:r w:rsidRPr="005F4866">
        <w:t>Data Preprocessing</w:t>
      </w:r>
      <w:r>
        <w:t>:</w:t>
      </w:r>
      <w:bookmarkEnd w:id="4"/>
    </w:p>
    <w:p w14:paraId="50BF0742" w14:textId="60EAB335" w:rsidR="005F4866" w:rsidRPr="005F4866" w:rsidRDefault="005F4866" w:rsidP="00BA6E40">
      <w:pPr>
        <w:spacing w:line="276" w:lineRule="auto"/>
        <w:jc w:val="center"/>
        <w:rPr>
          <w:rFonts w:ascii="Times New Roman" w:hAnsi="Times New Roman" w:cs="Times New Roman"/>
        </w:rPr>
      </w:pPr>
      <w:r w:rsidRPr="005F4866">
        <w:rPr>
          <w:rFonts w:ascii="Times New Roman" w:hAnsi="Times New Roman" w:cs="Times New Roman"/>
          <w:noProof/>
        </w:rPr>
        <w:drawing>
          <wp:inline distT="0" distB="0" distL="0" distR="0" wp14:anchorId="0B4C65F3" wp14:editId="14B21414">
            <wp:extent cx="4032387" cy="2254250"/>
            <wp:effectExtent l="19050" t="19050" r="25400" b="12700"/>
            <wp:docPr id="573702809"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02809" name="Picture 6" descr="A screenshot of a computer program&#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32387" cy="2254250"/>
                    </a:xfrm>
                    <a:prstGeom prst="rect">
                      <a:avLst/>
                    </a:prstGeom>
                    <a:noFill/>
                    <a:ln w="12700" cmpd="sng">
                      <a:solidFill>
                        <a:srgbClr val="000000"/>
                      </a:solidFill>
                      <a:miter lim="800000"/>
                      <a:headEnd/>
                      <a:tailEnd/>
                    </a:ln>
                    <a:effectLst/>
                  </pic:spPr>
                </pic:pic>
              </a:graphicData>
            </a:graphic>
          </wp:inline>
        </w:drawing>
      </w:r>
    </w:p>
    <w:p w14:paraId="4B86607E" w14:textId="77777777" w:rsidR="005F4866" w:rsidRPr="005F4866" w:rsidRDefault="005F4866" w:rsidP="00BA6E40">
      <w:pPr>
        <w:spacing w:line="276" w:lineRule="auto"/>
        <w:jc w:val="center"/>
        <w:rPr>
          <w:rFonts w:ascii="Times New Roman" w:hAnsi="Times New Roman" w:cs="Times New Roman"/>
          <w:b/>
          <w:bCs/>
        </w:rPr>
      </w:pPr>
      <w:r w:rsidRPr="005F4866">
        <w:rPr>
          <w:rFonts w:ascii="Times New Roman" w:hAnsi="Times New Roman" w:cs="Times New Roman"/>
          <w:b/>
          <w:bCs/>
        </w:rPr>
        <w:t>Fig 1: Dataset Loading and Shape Identification</w:t>
      </w:r>
    </w:p>
    <w:p w14:paraId="7D30A2BA" w14:textId="2DE8CAC9" w:rsidR="005F4866" w:rsidRPr="005F4866" w:rsidRDefault="005F4866" w:rsidP="00BA6E40">
      <w:pPr>
        <w:spacing w:line="276" w:lineRule="auto"/>
        <w:jc w:val="both"/>
        <w:rPr>
          <w:rFonts w:ascii="Times New Roman" w:hAnsi="Times New Roman" w:cs="Times New Roman"/>
          <w:sz w:val="28"/>
          <w:szCs w:val="28"/>
        </w:rPr>
      </w:pPr>
      <w:r w:rsidRPr="005F4866">
        <w:rPr>
          <w:rFonts w:ascii="Times New Roman" w:hAnsi="Times New Roman" w:cs="Times New Roman"/>
          <w:sz w:val="28"/>
          <w:szCs w:val="28"/>
        </w:rPr>
        <w:t>This figure is showing the initial step of loading NSL-KDD dataset files i.e. kdd_train.csv and kdd_test.csv using Panda’s library. The shape of the train and testing datasets is known using the train.shape and test.shape functions as they will reveal that the training set has a dataset of 125,973 rows and 42 columns, whereas the testing set has a dataset of 22,544 rows and 42 columns. This step ensures that both datasets are structured in the same way and have the same number of features so that they are compatible when training and evaluating models.</w:t>
      </w:r>
    </w:p>
    <w:p w14:paraId="4DDFBB6C" w14:textId="48941370" w:rsidR="005F4866" w:rsidRPr="005F4866" w:rsidRDefault="005F4866" w:rsidP="00BA6E40">
      <w:pPr>
        <w:spacing w:line="276" w:lineRule="auto"/>
        <w:jc w:val="center"/>
        <w:rPr>
          <w:rFonts w:ascii="Times New Roman" w:hAnsi="Times New Roman" w:cs="Times New Roman"/>
        </w:rPr>
      </w:pPr>
      <w:r w:rsidRPr="005F4866">
        <w:rPr>
          <w:rFonts w:ascii="Times New Roman" w:hAnsi="Times New Roman" w:cs="Times New Roman"/>
          <w:noProof/>
        </w:rPr>
        <w:lastRenderedPageBreak/>
        <w:drawing>
          <wp:inline distT="0" distB="0" distL="0" distR="0" wp14:anchorId="0CEFDC52" wp14:editId="3222C62B">
            <wp:extent cx="5020394" cy="1397000"/>
            <wp:effectExtent l="19050" t="19050" r="27940" b="12700"/>
            <wp:docPr id="1181701583" name="Picture 5"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01583" name="Picture 5" descr="A computer screen shot of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23445" cy="1397849"/>
                    </a:xfrm>
                    <a:prstGeom prst="rect">
                      <a:avLst/>
                    </a:prstGeom>
                    <a:noFill/>
                    <a:ln w="12700" cmpd="sng">
                      <a:solidFill>
                        <a:srgbClr val="000000"/>
                      </a:solidFill>
                      <a:miter lim="800000"/>
                      <a:headEnd/>
                      <a:tailEnd/>
                    </a:ln>
                    <a:effectLst/>
                  </pic:spPr>
                </pic:pic>
              </a:graphicData>
            </a:graphic>
          </wp:inline>
        </w:drawing>
      </w:r>
    </w:p>
    <w:p w14:paraId="1B25EFD5" w14:textId="77777777" w:rsidR="005F4866" w:rsidRPr="005F4866" w:rsidRDefault="005F4866" w:rsidP="00BA6E40">
      <w:pPr>
        <w:spacing w:line="276" w:lineRule="auto"/>
        <w:jc w:val="center"/>
        <w:rPr>
          <w:rFonts w:ascii="Times New Roman" w:hAnsi="Times New Roman" w:cs="Times New Roman"/>
          <w:b/>
          <w:bCs/>
        </w:rPr>
      </w:pPr>
      <w:r w:rsidRPr="005F4866">
        <w:rPr>
          <w:rFonts w:ascii="Times New Roman" w:hAnsi="Times New Roman" w:cs="Times New Roman"/>
          <w:b/>
          <w:bCs/>
        </w:rPr>
        <w:t>Fig 2: Target Column Detection</w:t>
      </w:r>
    </w:p>
    <w:p w14:paraId="196E90CD" w14:textId="77777777" w:rsidR="005F4866" w:rsidRPr="005F4866" w:rsidRDefault="005F4866" w:rsidP="00BA6E40">
      <w:pPr>
        <w:spacing w:line="276" w:lineRule="auto"/>
        <w:jc w:val="both"/>
        <w:rPr>
          <w:rFonts w:ascii="Times New Roman" w:hAnsi="Times New Roman" w:cs="Times New Roman"/>
          <w:sz w:val="28"/>
          <w:szCs w:val="28"/>
        </w:rPr>
      </w:pPr>
      <w:r w:rsidRPr="005F4866">
        <w:rPr>
          <w:rFonts w:ascii="Times New Roman" w:hAnsi="Times New Roman" w:cs="Times New Roman"/>
          <w:sz w:val="28"/>
          <w:szCs w:val="28"/>
        </w:rPr>
        <w:t>In this step the target variable (dependent feature) is auto detected. The names of with common column names are searched for e.g., label, labels, attack or class. Output shows that the selected target column is 'labels' which represents the class of each record, i.e. whether it is normal or an attack type or not. Detecting the right target column is important as it specifies the goal for the prediction for the machine learning models.</w:t>
      </w:r>
    </w:p>
    <w:p w14:paraId="41B5DAD2" w14:textId="00F6365B" w:rsidR="005F4866" w:rsidRPr="005F4866" w:rsidRDefault="005F4866" w:rsidP="00BA6E40">
      <w:pPr>
        <w:spacing w:line="276" w:lineRule="auto"/>
        <w:jc w:val="center"/>
        <w:rPr>
          <w:rFonts w:ascii="Times New Roman" w:hAnsi="Times New Roman" w:cs="Times New Roman"/>
        </w:rPr>
      </w:pPr>
      <w:r w:rsidRPr="005F4866">
        <w:rPr>
          <w:rFonts w:ascii="Times New Roman" w:hAnsi="Times New Roman" w:cs="Times New Roman"/>
          <w:noProof/>
        </w:rPr>
        <w:drawing>
          <wp:inline distT="0" distB="0" distL="0" distR="0" wp14:anchorId="68E3F35E" wp14:editId="5CA3AF02">
            <wp:extent cx="4579730" cy="2025650"/>
            <wp:effectExtent l="19050" t="19050" r="11430" b="12700"/>
            <wp:docPr id="1386403893" name="Picture 4"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03893" name="Picture 4" descr="A screenshot of a computer cod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5607" cy="2028250"/>
                    </a:xfrm>
                    <a:prstGeom prst="rect">
                      <a:avLst/>
                    </a:prstGeom>
                    <a:noFill/>
                    <a:ln w="12700" cmpd="sng">
                      <a:solidFill>
                        <a:srgbClr val="000000"/>
                      </a:solidFill>
                      <a:miter lim="800000"/>
                      <a:headEnd/>
                      <a:tailEnd/>
                    </a:ln>
                    <a:effectLst/>
                  </pic:spPr>
                </pic:pic>
              </a:graphicData>
            </a:graphic>
          </wp:inline>
        </w:drawing>
      </w:r>
    </w:p>
    <w:p w14:paraId="789875AA" w14:textId="77777777" w:rsidR="005F4866" w:rsidRPr="005F4866" w:rsidRDefault="005F4866" w:rsidP="00BA6E40">
      <w:pPr>
        <w:spacing w:line="276" w:lineRule="auto"/>
        <w:jc w:val="center"/>
        <w:rPr>
          <w:rFonts w:ascii="Times New Roman" w:hAnsi="Times New Roman" w:cs="Times New Roman"/>
          <w:b/>
          <w:bCs/>
        </w:rPr>
      </w:pPr>
      <w:r w:rsidRPr="005F4866">
        <w:rPr>
          <w:rFonts w:ascii="Times New Roman" w:hAnsi="Times New Roman" w:cs="Times New Roman"/>
          <w:b/>
          <w:bCs/>
        </w:rPr>
        <w:t>Fig 3: Feature and Data Type Identification</w:t>
      </w:r>
    </w:p>
    <w:p w14:paraId="23F73376" w14:textId="77777777" w:rsidR="00CC0376" w:rsidRPr="00862F70" w:rsidRDefault="005F4866"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This figure shows the methodology for extracting features (independent variables) from the column of interest, as well as determining the type of data in these features. The code is abstracting between categorical and numerical features. The output consists of 3 categorical features i.e. protocol type, service, flag and other 38 features are numerical. This step is used in guiding the preprocessing pipeline making appropriate encoding and scaling be conducted based on feature types.</w:t>
      </w:r>
    </w:p>
    <w:p w14:paraId="4118C3B6" w14:textId="572EC9A5" w:rsidR="006B1738" w:rsidRPr="006B1738" w:rsidRDefault="006B1738" w:rsidP="00BA6E40">
      <w:pPr>
        <w:spacing w:line="276" w:lineRule="auto"/>
        <w:jc w:val="center"/>
        <w:rPr>
          <w:rFonts w:ascii="Times New Roman" w:hAnsi="Times New Roman" w:cs="Times New Roman"/>
        </w:rPr>
      </w:pPr>
      <w:r w:rsidRPr="006B1738">
        <w:rPr>
          <w:rFonts w:ascii="Times New Roman" w:hAnsi="Times New Roman" w:cs="Times New Roman"/>
          <w:noProof/>
        </w:rPr>
        <w:lastRenderedPageBreak/>
        <w:drawing>
          <wp:inline distT="0" distB="0" distL="0" distR="0" wp14:anchorId="0F785239" wp14:editId="29771BBB">
            <wp:extent cx="4253637" cy="1885950"/>
            <wp:effectExtent l="19050" t="19050" r="13970" b="19050"/>
            <wp:docPr id="1008171247" name="Picture 10"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171247" name="Picture 10" descr="A screenshot of a computer cod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1204" cy="1889305"/>
                    </a:xfrm>
                    <a:prstGeom prst="rect">
                      <a:avLst/>
                    </a:prstGeom>
                    <a:noFill/>
                    <a:ln w="12700" cmpd="sng">
                      <a:solidFill>
                        <a:srgbClr val="000000"/>
                      </a:solidFill>
                      <a:miter lim="800000"/>
                      <a:headEnd/>
                      <a:tailEnd/>
                    </a:ln>
                    <a:effectLst/>
                  </pic:spPr>
                </pic:pic>
              </a:graphicData>
            </a:graphic>
          </wp:inline>
        </w:drawing>
      </w:r>
    </w:p>
    <w:p w14:paraId="6E18FBE6" w14:textId="77777777" w:rsidR="006B1738" w:rsidRPr="006B1738" w:rsidRDefault="006B1738" w:rsidP="00BA6E40">
      <w:pPr>
        <w:spacing w:line="276" w:lineRule="auto"/>
        <w:jc w:val="center"/>
        <w:rPr>
          <w:rFonts w:ascii="Times New Roman" w:hAnsi="Times New Roman" w:cs="Times New Roman"/>
          <w:b/>
          <w:bCs/>
        </w:rPr>
      </w:pPr>
      <w:r w:rsidRPr="006B1738">
        <w:rPr>
          <w:rFonts w:ascii="Times New Roman" w:hAnsi="Times New Roman" w:cs="Times New Roman"/>
          <w:b/>
          <w:bCs/>
        </w:rPr>
        <w:t>Fig 4: Preprocessing and Label Encoding</w:t>
      </w:r>
    </w:p>
    <w:p w14:paraId="4F849E24" w14:textId="0DE6AAE9" w:rsidR="006B1738" w:rsidRPr="006B1738" w:rsidRDefault="006B1738" w:rsidP="00BA6E40">
      <w:pPr>
        <w:spacing w:line="276" w:lineRule="auto"/>
        <w:jc w:val="both"/>
        <w:rPr>
          <w:rFonts w:ascii="Times New Roman" w:hAnsi="Times New Roman" w:cs="Times New Roman"/>
          <w:sz w:val="28"/>
          <w:szCs w:val="28"/>
        </w:rPr>
      </w:pPr>
      <w:r w:rsidRPr="006B1738">
        <w:rPr>
          <w:rFonts w:ascii="Times New Roman" w:hAnsi="Times New Roman" w:cs="Times New Roman"/>
          <w:sz w:val="28"/>
          <w:szCs w:val="28"/>
        </w:rPr>
        <w:t xml:space="preserve">This figure illustrates the setup of the </w:t>
      </w:r>
      <w:r w:rsidR="00577C99" w:rsidRPr="00862F70">
        <w:rPr>
          <w:rFonts w:ascii="Times New Roman" w:hAnsi="Times New Roman" w:cs="Times New Roman"/>
          <w:sz w:val="28"/>
          <w:szCs w:val="28"/>
        </w:rPr>
        <w:t>Column Transformer</w:t>
      </w:r>
      <w:r w:rsidRPr="006B1738">
        <w:rPr>
          <w:rFonts w:ascii="Times New Roman" w:hAnsi="Times New Roman" w:cs="Times New Roman"/>
          <w:sz w:val="28"/>
          <w:szCs w:val="28"/>
        </w:rPr>
        <w:t xml:space="preserve"> (shooting up is OneHotEncoding for categorical features, and Standard</w:t>
      </w:r>
      <w:r w:rsidR="00577C99" w:rsidRPr="00862F70">
        <w:rPr>
          <w:rFonts w:ascii="Times New Roman" w:hAnsi="Times New Roman" w:cs="Times New Roman"/>
          <w:sz w:val="28"/>
          <w:szCs w:val="28"/>
        </w:rPr>
        <w:t xml:space="preserve"> </w:t>
      </w:r>
      <w:r w:rsidRPr="006B1738">
        <w:rPr>
          <w:rFonts w:ascii="Times New Roman" w:hAnsi="Times New Roman" w:cs="Times New Roman"/>
          <w:sz w:val="28"/>
          <w:szCs w:val="28"/>
        </w:rPr>
        <w:t xml:space="preserve">Scaler for the numerical ones). This helps standardize the data used for the better performance of the models [2]. To label encode the target variable using </w:t>
      </w:r>
      <w:r w:rsidR="00577C99" w:rsidRPr="00862F70">
        <w:rPr>
          <w:rFonts w:ascii="Times New Roman" w:hAnsi="Times New Roman" w:cs="Times New Roman"/>
          <w:sz w:val="28"/>
          <w:szCs w:val="28"/>
        </w:rPr>
        <w:t>Label Encoder</w:t>
      </w:r>
      <w:r w:rsidRPr="006B1738">
        <w:rPr>
          <w:rFonts w:ascii="Times New Roman" w:hAnsi="Times New Roman" w:cs="Times New Roman"/>
          <w:sz w:val="28"/>
          <w:szCs w:val="28"/>
        </w:rPr>
        <w:t>, there are 37 unique classes of attacks in both the train and test sets. This unified encoding guarantees that datasets are consistent, which makes it much easier for the model to handle categorical types of attack in a numeri zed way so that multi-class classification is possible.</w:t>
      </w:r>
    </w:p>
    <w:p w14:paraId="2DB3A106" w14:textId="653771F4" w:rsidR="006B1738" w:rsidRPr="006B1738" w:rsidRDefault="006B1738" w:rsidP="006A2534">
      <w:pPr>
        <w:pStyle w:val="Heading3"/>
      </w:pPr>
      <w:bookmarkStart w:id="5" w:name="_Toc214827519"/>
      <w:r w:rsidRPr="006B1738">
        <w:t xml:space="preserve">Model </w:t>
      </w:r>
      <w:r w:rsidRPr="006A2534">
        <w:t>Choice</w:t>
      </w:r>
      <w:r w:rsidR="00577C99">
        <w:t>:</w:t>
      </w:r>
      <w:bookmarkEnd w:id="5"/>
    </w:p>
    <w:p w14:paraId="5F3523C4" w14:textId="77777777" w:rsidR="006B1738" w:rsidRPr="006B1738" w:rsidRDefault="006B1738" w:rsidP="00BA6E40">
      <w:pPr>
        <w:spacing w:line="276" w:lineRule="auto"/>
        <w:jc w:val="both"/>
        <w:rPr>
          <w:rFonts w:ascii="Times New Roman" w:hAnsi="Times New Roman" w:cs="Times New Roman"/>
          <w:sz w:val="28"/>
          <w:szCs w:val="28"/>
        </w:rPr>
      </w:pPr>
      <w:r w:rsidRPr="006B1738">
        <w:rPr>
          <w:rFonts w:ascii="Times New Roman" w:hAnsi="Times New Roman" w:cs="Times New Roman"/>
          <w:sz w:val="28"/>
          <w:szCs w:val="28"/>
        </w:rPr>
        <w:t xml:space="preserve">This figure shows the initialization and parameters of the two selected ensemble models - Random Forest Classifier and Gradient Boosting Classifier. Both algorithms were chosen because of their great performance when working with complex and high-dimensional data such as NSL-KDD. Random Forest helps in reducing overfitting by the average of multiple decision trees on subsets of random data and features, hence being robust and stable. </w:t>
      </w:r>
    </w:p>
    <w:p w14:paraId="14AA0613" w14:textId="226709D8" w:rsidR="006B1738" w:rsidRPr="006B1738" w:rsidRDefault="006B1738" w:rsidP="00BA6E40">
      <w:pPr>
        <w:spacing w:line="276" w:lineRule="auto"/>
        <w:jc w:val="center"/>
        <w:rPr>
          <w:rFonts w:ascii="Times New Roman" w:hAnsi="Times New Roman" w:cs="Times New Roman"/>
        </w:rPr>
      </w:pPr>
      <w:r w:rsidRPr="006B1738">
        <w:rPr>
          <w:rFonts w:ascii="Times New Roman" w:hAnsi="Times New Roman" w:cs="Times New Roman"/>
          <w:noProof/>
        </w:rPr>
        <w:drawing>
          <wp:inline distT="0" distB="0" distL="0" distR="0" wp14:anchorId="15F708C9" wp14:editId="7B6A0C70">
            <wp:extent cx="3590175" cy="1898650"/>
            <wp:effectExtent l="19050" t="19050" r="10795" b="25400"/>
            <wp:docPr id="1635017474" name="Picture 9"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17474" name="Picture 9" descr="A screenshot of a computer cod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3149" cy="1905511"/>
                    </a:xfrm>
                    <a:prstGeom prst="rect">
                      <a:avLst/>
                    </a:prstGeom>
                    <a:noFill/>
                    <a:ln w="12700" cmpd="sng">
                      <a:solidFill>
                        <a:srgbClr val="000000"/>
                      </a:solidFill>
                      <a:miter lim="800000"/>
                      <a:headEnd/>
                      <a:tailEnd/>
                    </a:ln>
                    <a:effectLst/>
                  </pic:spPr>
                </pic:pic>
              </a:graphicData>
            </a:graphic>
          </wp:inline>
        </w:drawing>
      </w:r>
    </w:p>
    <w:p w14:paraId="59B7C1A5" w14:textId="77777777" w:rsidR="006B1738" w:rsidRPr="006B1738" w:rsidRDefault="006B1738" w:rsidP="00BA6E40">
      <w:pPr>
        <w:spacing w:line="276" w:lineRule="auto"/>
        <w:jc w:val="center"/>
        <w:rPr>
          <w:rFonts w:ascii="Times New Roman" w:hAnsi="Times New Roman" w:cs="Times New Roman"/>
          <w:b/>
          <w:bCs/>
        </w:rPr>
      </w:pPr>
      <w:r w:rsidRPr="006B1738">
        <w:rPr>
          <w:rFonts w:ascii="Times New Roman" w:hAnsi="Times New Roman" w:cs="Times New Roman"/>
          <w:b/>
          <w:bCs/>
        </w:rPr>
        <w:t>Fig 5: Ensemble Model Selection and Parameter Configuration</w:t>
      </w:r>
    </w:p>
    <w:p w14:paraId="798CC05D" w14:textId="77777777" w:rsidR="006B1738" w:rsidRPr="006B1738" w:rsidRDefault="006B1738" w:rsidP="00BA6E40">
      <w:pPr>
        <w:spacing w:line="276" w:lineRule="auto"/>
        <w:jc w:val="both"/>
        <w:rPr>
          <w:rFonts w:ascii="Times New Roman" w:hAnsi="Times New Roman" w:cs="Times New Roman"/>
          <w:sz w:val="28"/>
          <w:szCs w:val="28"/>
        </w:rPr>
      </w:pPr>
      <w:r w:rsidRPr="006B1738">
        <w:rPr>
          <w:rFonts w:ascii="Times New Roman" w:hAnsi="Times New Roman" w:cs="Times New Roman"/>
          <w:sz w:val="28"/>
          <w:szCs w:val="28"/>
        </w:rPr>
        <w:lastRenderedPageBreak/>
        <w:t>Gradient Boosting which builds trees successively, with each new tree learning correction to the tree(s) built so far, resulting in better predictive accuracy. The parameter grids set for each model [such as: estimators, adept, learning rate] make it possible to optimize it by searching random parameter combinations to get the best performing combination.</w:t>
      </w:r>
    </w:p>
    <w:p w14:paraId="27BC9F6E" w14:textId="77777777" w:rsidR="006B1738" w:rsidRPr="00862F70" w:rsidRDefault="006B1738" w:rsidP="00BA6E40">
      <w:pPr>
        <w:spacing w:line="276" w:lineRule="auto"/>
        <w:jc w:val="both"/>
        <w:rPr>
          <w:rFonts w:ascii="Times New Roman" w:hAnsi="Times New Roman" w:cs="Times New Roman"/>
          <w:sz w:val="28"/>
          <w:szCs w:val="28"/>
        </w:rPr>
      </w:pPr>
      <w:r w:rsidRPr="006B1738">
        <w:rPr>
          <w:rFonts w:ascii="Times New Roman" w:hAnsi="Times New Roman" w:cs="Times New Roman"/>
          <w:sz w:val="28"/>
          <w:szCs w:val="28"/>
        </w:rPr>
        <w:t>This figure demonstrates one of the functions, train_and_eval() which combines the model training and model validation using RandomizedSearchCV with Stratified K-Fold Cross-Validation to make sure that class balancing is present across the folds. The evaluation measure taken is the F1-weighted score which is appropriate for imbalanced datasets.</w:t>
      </w:r>
    </w:p>
    <w:p w14:paraId="5F98F4B8" w14:textId="4ACFB89A" w:rsidR="00BF4B82" w:rsidRPr="00BF4B82" w:rsidRDefault="00BF4B82" w:rsidP="00BA6E40">
      <w:pPr>
        <w:spacing w:line="276" w:lineRule="auto"/>
        <w:jc w:val="center"/>
        <w:rPr>
          <w:rFonts w:ascii="Times New Roman" w:hAnsi="Times New Roman" w:cs="Times New Roman"/>
        </w:rPr>
      </w:pPr>
      <w:r w:rsidRPr="00BF4B82">
        <w:rPr>
          <w:rFonts w:ascii="Times New Roman" w:hAnsi="Times New Roman" w:cs="Times New Roman"/>
          <w:noProof/>
        </w:rPr>
        <w:drawing>
          <wp:inline distT="0" distB="0" distL="0" distR="0" wp14:anchorId="746D1A0C" wp14:editId="0742E7D2">
            <wp:extent cx="3905250" cy="2710150"/>
            <wp:effectExtent l="19050" t="19050" r="19050" b="14605"/>
            <wp:docPr id="1000503040" name="Picture 16"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03040" name="Picture 16" descr="A screenshot of a computer cod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7663" cy="2711824"/>
                    </a:xfrm>
                    <a:prstGeom prst="rect">
                      <a:avLst/>
                    </a:prstGeom>
                    <a:noFill/>
                    <a:ln w="12700" cmpd="sng">
                      <a:solidFill>
                        <a:srgbClr val="000000"/>
                      </a:solidFill>
                      <a:miter lim="800000"/>
                      <a:headEnd/>
                      <a:tailEnd/>
                    </a:ln>
                    <a:effectLst/>
                  </pic:spPr>
                </pic:pic>
              </a:graphicData>
            </a:graphic>
          </wp:inline>
        </w:drawing>
      </w:r>
    </w:p>
    <w:p w14:paraId="09F123DE" w14:textId="77777777" w:rsidR="00BF4B82" w:rsidRPr="00BF4B82" w:rsidRDefault="00BF4B82" w:rsidP="00BA6E40">
      <w:pPr>
        <w:spacing w:line="276" w:lineRule="auto"/>
        <w:jc w:val="center"/>
        <w:rPr>
          <w:rFonts w:ascii="Times New Roman" w:hAnsi="Times New Roman" w:cs="Times New Roman"/>
          <w:b/>
          <w:bCs/>
        </w:rPr>
      </w:pPr>
      <w:r w:rsidRPr="00BF4B82">
        <w:rPr>
          <w:rFonts w:ascii="Times New Roman" w:hAnsi="Times New Roman" w:cs="Times New Roman"/>
          <w:b/>
          <w:bCs/>
        </w:rPr>
        <w:t>Fig 6: Model Training, Validation, and Evaluation Process</w:t>
      </w:r>
    </w:p>
    <w:p w14:paraId="02F9BA25" w14:textId="3A8BB271" w:rsidR="00BF4B82" w:rsidRPr="00BF4B82" w:rsidRDefault="00BF4B82" w:rsidP="00BA6E40">
      <w:pPr>
        <w:spacing w:line="276" w:lineRule="auto"/>
        <w:jc w:val="both"/>
        <w:rPr>
          <w:rFonts w:ascii="Times New Roman" w:hAnsi="Times New Roman" w:cs="Times New Roman"/>
          <w:sz w:val="28"/>
          <w:szCs w:val="28"/>
        </w:rPr>
      </w:pPr>
      <w:r w:rsidRPr="00BF4B82">
        <w:rPr>
          <w:rFonts w:ascii="Times New Roman" w:hAnsi="Times New Roman" w:cs="Times New Roman"/>
          <w:sz w:val="28"/>
          <w:szCs w:val="28"/>
        </w:rPr>
        <w:t xml:space="preserve">The model pipeline mixes preprocessing and classifier training in a seamless way which makes sure features go through the same transformations. After fitting, the best parameters of the model, and the accuracy on the test dataset is printed as well as the classification report that includes precision, recall, and F1-scores of each class . This systematic process works to make the models best </w:t>
      </w:r>
      <w:r w:rsidR="00862F70" w:rsidRPr="00BF4B82">
        <w:rPr>
          <w:rFonts w:ascii="Times New Roman" w:hAnsi="Times New Roman" w:cs="Times New Roman"/>
          <w:sz w:val="28"/>
          <w:szCs w:val="28"/>
        </w:rPr>
        <w:t>tuned and</w:t>
      </w:r>
      <w:r w:rsidRPr="00BF4B82">
        <w:rPr>
          <w:rFonts w:ascii="Times New Roman" w:hAnsi="Times New Roman" w:cs="Times New Roman"/>
          <w:sz w:val="28"/>
          <w:szCs w:val="28"/>
        </w:rPr>
        <w:t xml:space="preserve"> fairly compared with each other to get reliable performance insights of intrusion detection.</w:t>
      </w:r>
    </w:p>
    <w:p w14:paraId="4166BD49" w14:textId="6095E3DF" w:rsidR="00BF4B82" w:rsidRPr="00BF4B82" w:rsidRDefault="00BF4B82" w:rsidP="00862F70">
      <w:pPr>
        <w:pStyle w:val="Heading1"/>
      </w:pPr>
      <w:bookmarkStart w:id="6" w:name="_Toc214827520"/>
      <w:r w:rsidRPr="00BF4B82">
        <w:lastRenderedPageBreak/>
        <w:t>RESULTS &amp; DISCUSSION</w:t>
      </w:r>
      <w:r w:rsidR="00D74829">
        <w:t>:</w:t>
      </w:r>
      <w:bookmarkEnd w:id="6"/>
    </w:p>
    <w:p w14:paraId="1D787AEE" w14:textId="50A2CE1B" w:rsidR="00BF4B82" w:rsidRPr="00BF4B82" w:rsidRDefault="00BF4B82" w:rsidP="00862F70">
      <w:pPr>
        <w:pStyle w:val="Heading2"/>
      </w:pPr>
      <w:bookmarkStart w:id="7" w:name="_Toc214827521"/>
      <w:r w:rsidRPr="00BF4B82">
        <w:t>Exploratory Data Analysis</w:t>
      </w:r>
      <w:r w:rsidR="00D74829">
        <w:t>:</w:t>
      </w:r>
      <w:bookmarkEnd w:id="7"/>
    </w:p>
    <w:p w14:paraId="3210CC09" w14:textId="489A880A" w:rsidR="00BF4B82" w:rsidRPr="00BF4B82" w:rsidRDefault="00BF4B82" w:rsidP="00BA6E40">
      <w:pPr>
        <w:spacing w:line="276" w:lineRule="auto"/>
        <w:jc w:val="center"/>
        <w:rPr>
          <w:rFonts w:ascii="Times New Roman" w:hAnsi="Times New Roman" w:cs="Times New Roman"/>
        </w:rPr>
      </w:pPr>
      <w:r w:rsidRPr="00BF4B82">
        <w:rPr>
          <w:rFonts w:ascii="Times New Roman" w:hAnsi="Times New Roman" w:cs="Times New Roman"/>
          <w:noProof/>
        </w:rPr>
        <w:drawing>
          <wp:inline distT="0" distB="0" distL="0" distR="0" wp14:anchorId="188D36FF" wp14:editId="624AD4C1">
            <wp:extent cx="4475331" cy="2216150"/>
            <wp:effectExtent l="19050" t="19050" r="20955" b="12700"/>
            <wp:docPr id="1596415612" name="Picture 1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15612" name="Picture 15" descr="A graph of a number of peopl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75374" cy="2216171"/>
                    </a:xfrm>
                    <a:prstGeom prst="rect">
                      <a:avLst/>
                    </a:prstGeom>
                    <a:noFill/>
                    <a:ln w="12700" cmpd="sng">
                      <a:solidFill>
                        <a:srgbClr val="000000"/>
                      </a:solidFill>
                      <a:miter lim="800000"/>
                      <a:headEnd/>
                      <a:tailEnd/>
                    </a:ln>
                    <a:effectLst/>
                  </pic:spPr>
                </pic:pic>
              </a:graphicData>
            </a:graphic>
          </wp:inline>
        </w:drawing>
      </w:r>
    </w:p>
    <w:p w14:paraId="49704B5D" w14:textId="77777777" w:rsidR="00BF4B82" w:rsidRPr="00BF4B82" w:rsidRDefault="00BF4B82" w:rsidP="00BA6E40">
      <w:pPr>
        <w:spacing w:line="276" w:lineRule="auto"/>
        <w:jc w:val="center"/>
        <w:rPr>
          <w:rFonts w:ascii="Times New Roman" w:hAnsi="Times New Roman" w:cs="Times New Roman"/>
          <w:b/>
          <w:bCs/>
        </w:rPr>
      </w:pPr>
      <w:r w:rsidRPr="00BF4B82">
        <w:rPr>
          <w:rFonts w:ascii="Times New Roman" w:hAnsi="Times New Roman" w:cs="Times New Roman"/>
          <w:b/>
          <w:bCs/>
        </w:rPr>
        <w:t>Fig 7: Attack Type Distribution (Training Set)</w:t>
      </w:r>
    </w:p>
    <w:p w14:paraId="7407FD4F" w14:textId="77777777" w:rsidR="00BF4B82" w:rsidRPr="00BF4B82" w:rsidRDefault="00BF4B82" w:rsidP="00BA6E40">
      <w:pPr>
        <w:spacing w:line="276" w:lineRule="auto"/>
        <w:jc w:val="both"/>
        <w:rPr>
          <w:rFonts w:ascii="Times New Roman" w:hAnsi="Times New Roman" w:cs="Times New Roman"/>
          <w:sz w:val="28"/>
          <w:szCs w:val="28"/>
        </w:rPr>
      </w:pPr>
      <w:r w:rsidRPr="00BF4B82">
        <w:rPr>
          <w:rFonts w:ascii="Times New Roman" w:hAnsi="Times New Roman" w:cs="Times New Roman"/>
          <w:sz w:val="28"/>
          <w:szCs w:val="28"/>
        </w:rPr>
        <w:t>It demonstrates very asymmetrical training data with normal and neptune prevailing, and the minor types of attacks being rare.</w:t>
      </w:r>
    </w:p>
    <w:p w14:paraId="718DA753" w14:textId="5DE29E9F" w:rsidR="00BF4B82" w:rsidRPr="00BF4B82" w:rsidRDefault="00BF4B82" w:rsidP="00BA6E40">
      <w:pPr>
        <w:spacing w:line="276" w:lineRule="auto"/>
        <w:jc w:val="center"/>
        <w:rPr>
          <w:rFonts w:ascii="Times New Roman" w:hAnsi="Times New Roman" w:cs="Times New Roman"/>
        </w:rPr>
      </w:pPr>
      <w:r w:rsidRPr="00BF4B82">
        <w:rPr>
          <w:rFonts w:ascii="Times New Roman" w:hAnsi="Times New Roman" w:cs="Times New Roman"/>
          <w:noProof/>
        </w:rPr>
        <w:drawing>
          <wp:inline distT="0" distB="0" distL="0" distR="0" wp14:anchorId="7C839931" wp14:editId="6DE76CEE">
            <wp:extent cx="4879386" cy="3870667"/>
            <wp:effectExtent l="19050" t="19050" r="16510" b="15875"/>
            <wp:docPr id="1930842835" name="Picture 1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42835" name="Picture 14" descr="A screenshot of a graph&#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12603" cy="3897017"/>
                    </a:xfrm>
                    <a:prstGeom prst="rect">
                      <a:avLst/>
                    </a:prstGeom>
                    <a:noFill/>
                    <a:ln w="12700" cmpd="sng">
                      <a:solidFill>
                        <a:srgbClr val="000000"/>
                      </a:solidFill>
                      <a:miter lim="800000"/>
                      <a:headEnd/>
                      <a:tailEnd/>
                    </a:ln>
                    <a:effectLst/>
                  </pic:spPr>
                </pic:pic>
              </a:graphicData>
            </a:graphic>
          </wp:inline>
        </w:drawing>
      </w:r>
    </w:p>
    <w:p w14:paraId="6258FD15" w14:textId="77777777" w:rsidR="00BF4B82" w:rsidRPr="00BF4B82" w:rsidRDefault="00BF4B82" w:rsidP="00BA6E40">
      <w:pPr>
        <w:spacing w:line="276" w:lineRule="auto"/>
        <w:jc w:val="center"/>
        <w:rPr>
          <w:rFonts w:ascii="Times New Roman" w:hAnsi="Times New Roman" w:cs="Times New Roman"/>
          <w:b/>
          <w:bCs/>
        </w:rPr>
      </w:pPr>
      <w:r w:rsidRPr="00BF4B82">
        <w:rPr>
          <w:rFonts w:ascii="Times New Roman" w:hAnsi="Times New Roman" w:cs="Times New Roman"/>
          <w:b/>
          <w:bCs/>
        </w:rPr>
        <w:t>Fig 8: Correlation Heatmap</w:t>
      </w:r>
    </w:p>
    <w:p w14:paraId="0AF1F80E" w14:textId="77777777" w:rsidR="00BF4B82" w:rsidRPr="00862F70" w:rsidRDefault="00BF4B82" w:rsidP="00BA6E40">
      <w:pPr>
        <w:spacing w:line="276" w:lineRule="auto"/>
        <w:jc w:val="both"/>
        <w:rPr>
          <w:rFonts w:ascii="Times New Roman" w:hAnsi="Times New Roman" w:cs="Times New Roman"/>
          <w:sz w:val="28"/>
          <w:szCs w:val="28"/>
        </w:rPr>
      </w:pPr>
      <w:r w:rsidRPr="00BF4B82">
        <w:rPr>
          <w:rFonts w:ascii="Times New Roman" w:hAnsi="Times New Roman" w:cs="Times New Roman"/>
          <w:sz w:val="28"/>
          <w:szCs w:val="28"/>
        </w:rPr>
        <w:lastRenderedPageBreak/>
        <w:t>It shows correlations between numeric attributes, in which the most intense correlations can be seen between host-based and traffic-related features of the data.</w:t>
      </w:r>
    </w:p>
    <w:p w14:paraId="0B8BB9C4" w14:textId="68D311E6" w:rsidR="009C3574" w:rsidRPr="009C3574" w:rsidRDefault="009C3574" w:rsidP="00BA6E40">
      <w:pPr>
        <w:spacing w:line="276" w:lineRule="auto"/>
        <w:jc w:val="center"/>
        <w:rPr>
          <w:rFonts w:ascii="Times New Roman" w:hAnsi="Times New Roman" w:cs="Times New Roman"/>
        </w:rPr>
      </w:pPr>
      <w:r w:rsidRPr="009C3574">
        <w:rPr>
          <w:rFonts w:ascii="Times New Roman" w:hAnsi="Times New Roman" w:cs="Times New Roman"/>
          <w:noProof/>
        </w:rPr>
        <w:drawing>
          <wp:inline distT="0" distB="0" distL="0" distR="0" wp14:anchorId="0143A2EF" wp14:editId="7CB6BAF6">
            <wp:extent cx="4594393" cy="1899605"/>
            <wp:effectExtent l="19050" t="19050" r="15875" b="24765"/>
            <wp:docPr id="1803592558" name="Picture 2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92558" name="Picture 24" descr="A screenshot of a graph&#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94393" cy="1899605"/>
                    </a:xfrm>
                    <a:prstGeom prst="rect">
                      <a:avLst/>
                    </a:prstGeom>
                    <a:noFill/>
                    <a:ln w="12700" cmpd="sng">
                      <a:solidFill>
                        <a:srgbClr val="000000"/>
                      </a:solidFill>
                      <a:miter lim="800000"/>
                      <a:headEnd/>
                      <a:tailEnd/>
                    </a:ln>
                    <a:effectLst/>
                  </pic:spPr>
                </pic:pic>
              </a:graphicData>
            </a:graphic>
          </wp:inline>
        </w:drawing>
      </w:r>
    </w:p>
    <w:p w14:paraId="0A6240B7" w14:textId="77777777" w:rsidR="009C3574" w:rsidRPr="009C3574" w:rsidRDefault="009C3574" w:rsidP="00BA6E40">
      <w:pPr>
        <w:spacing w:line="276" w:lineRule="auto"/>
        <w:jc w:val="center"/>
        <w:rPr>
          <w:rFonts w:ascii="Times New Roman" w:hAnsi="Times New Roman" w:cs="Times New Roman"/>
          <w:b/>
          <w:bCs/>
        </w:rPr>
      </w:pPr>
      <w:r w:rsidRPr="009C3574">
        <w:rPr>
          <w:rFonts w:ascii="Times New Roman" w:hAnsi="Times New Roman" w:cs="Times New Roman"/>
          <w:b/>
          <w:bCs/>
        </w:rPr>
        <w:t>Fig 9: Train and Test Label Distribution</w:t>
      </w:r>
    </w:p>
    <w:p w14:paraId="76595BE8" w14:textId="77777777" w:rsidR="009C3574" w:rsidRPr="009C3574" w:rsidRDefault="009C3574" w:rsidP="00BA6E40">
      <w:pPr>
        <w:spacing w:line="276" w:lineRule="auto"/>
        <w:jc w:val="both"/>
        <w:rPr>
          <w:rFonts w:ascii="Times New Roman" w:hAnsi="Times New Roman" w:cs="Times New Roman"/>
          <w:sz w:val="28"/>
          <w:szCs w:val="28"/>
        </w:rPr>
      </w:pPr>
      <w:r w:rsidRPr="009C3574">
        <w:rPr>
          <w:rFonts w:ascii="Times New Roman" w:hAnsi="Times New Roman" w:cs="Times New Roman"/>
          <w:sz w:val="28"/>
          <w:szCs w:val="28"/>
        </w:rPr>
        <w:t>This numbers graphically compares train and test labels distributions and the imbalance patterns exhibit similar distributions with dominance of normal and neptune classes.</w:t>
      </w:r>
    </w:p>
    <w:p w14:paraId="1CD72B7E" w14:textId="77777777" w:rsidR="009C3574" w:rsidRDefault="009C3574" w:rsidP="00BA6E40">
      <w:pPr>
        <w:spacing w:line="276" w:lineRule="auto"/>
        <w:jc w:val="both"/>
        <w:rPr>
          <w:rFonts w:ascii="Times New Roman" w:hAnsi="Times New Roman" w:cs="Times New Roman"/>
          <w:b/>
          <w:bCs/>
          <w:i/>
          <w:iCs/>
        </w:rPr>
      </w:pPr>
    </w:p>
    <w:p w14:paraId="5D27D2A8" w14:textId="05AC4749" w:rsidR="009C3574" w:rsidRPr="00862F70" w:rsidRDefault="009C3574" w:rsidP="00862F70">
      <w:pPr>
        <w:pStyle w:val="Heading2"/>
      </w:pPr>
      <w:bookmarkStart w:id="8" w:name="_Toc214827522"/>
      <w:r w:rsidRPr="00862F70">
        <w:t>Results:</w:t>
      </w:r>
      <w:bookmarkEnd w:id="8"/>
    </w:p>
    <w:p w14:paraId="5BC96F24" w14:textId="77777777" w:rsidR="009C3574" w:rsidRPr="009C3574" w:rsidRDefault="009C3574" w:rsidP="00BA6E40">
      <w:pPr>
        <w:spacing w:line="276" w:lineRule="auto"/>
        <w:jc w:val="both"/>
        <w:rPr>
          <w:rFonts w:ascii="Times New Roman" w:hAnsi="Times New Roman" w:cs="Times New Roman"/>
          <w:sz w:val="28"/>
          <w:szCs w:val="28"/>
        </w:rPr>
      </w:pPr>
      <w:r w:rsidRPr="009C3574">
        <w:rPr>
          <w:rFonts w:ascii="Times New Roman" w:hAnsi="Times New Roman" w:cs="Times New Roman"/>
          <w:sz w:val="28"/>
          <w:szCs w:val="28"/>
        </w:rPr>
        <w:t>This figure shows the evaluation results for the random forest model after hyperparameters tuning. The accuracy of the model in the test data was 91.39 attributed to the best parameters n_estimators=100, min_samples_leaf=1 and max_features=0.5.</w:t>
      </w:r>
    </w:p>
    <w:p w14:paraId="59B9986F" w14:textId="12BCA662" w:rsidR="009C3574" w:rsidRPr="009C3574" w:rsidRDefault="009C3574" w:rsidP="00BA6E40">
      <w:pPr>
        <w:spacing w:line="276" w:lineRule="auto"/>
        <w:jc w:val="center"/>
        <w:rPr>
          <w:rFonts w:ascii="Times New Roman" w:hAnsi="Times New Roman" w:cs="Times New Roman"/>
        </w:rPr>
      </w:pPr>
      <w:r w:rsidRPr="009C3574">
        <w:rPr>
          <w:rFonts w:ascii="Times New Roman" w:hAnsi="Times New Roman" w:cs="Times New Roman"/>
          <w:noProof/>
        </w:rPr>
        <w:drawing>
          <wp:inline distT="0" distB="0" distL="0" distR="0" wp14:anchorId="1ACE535D" wp14:editId="4018E93E">
            <wp:extent cx="4708317" cy="2087543"/>
            <wp:effectExtent l="19050" t="19050" r="16510" b="27305"/>
            <wp:docPr id="763174734"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74734" name="Picture 23"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8585" cy="2100963"/>
                    </a:xfrm>
                    <a:prstGeom prst="rect">
                      <a:avLst/>
                    </a:prstGeom>
                    <a:noFill/>
                    <a:ln w="12700" cmpd="sng">
                      <a:solidFill>
                        <a:srgbClr val="000000"/>
                      </a:solidFill>
                      <a:miter lim="800000"/>
                      <a:headEnd/>
                      <a:tailEnd/>
                    </a:ln>
                    <a:effectLst/>
                  </pic:spPr>
                </pic:pic>
              </a:graphicData>
            </a:graphic>
          </wp:inline>
        </w:drawing>
      </w:r>
    </w:p>
    <w:p w14:paraId="4019CACB" w14:textId="77777777" w:rsidR="009C3574" w:rsidRPr="009C3574" w:rsidRDefault="009C3574" w:rsidP="00BA6E40">
      <w:pPr>
        <w:spacing w:line="276" w:lineRule="auto"/>
        <w:jc w:val="center"/>
        <w:rPr>
          <w:rFonts w:ascii="Times New Roman" w:hAnsi="Times New Roman" w:cs="Times New Roman"/>
          <w:b/>
          <w:bCs/>
        </w:rPr>
      </w:pPr>
      <w:r w:rsidRPr="009C3574">
        <w:rPr>
          <w:rFonts w:ascii="Times New Roman" w:hAnsi="Times New Roman" w:cs="Times New Roman"/>
          <w:b/>
          <w:bCs/>
        </w:rPr>
        <w:t>Fig 10: Random Forest Model Performance</w:t>
      </w:r>
    </w:p>
    <w:p w14:paraId="388599E0" w14:textId="77777777" w:rsidR="009C3574" w:rsidRPr="009C3574" w:rsidRDefault="009C3574" w:rsidP="00BA6E40">
      <w:pPr>
        <w:spacing w:line="276" w:lineRule="auto"/>
        <w:jc w:val="both"/>
        <w:rPr>
          <w:rFonts w:ascii="Times New Roman" w:hAnsi="Times New Roman" w:cs="Times New Roman"/>
          <w:sz w:val="28"/>
          <w:szCs w:val="28"/>
        </w:rPr>
      </w:pPr>
      <w:r w:rsidRPr="009C3574">
        <w:rPr>
          <w:rFonts w:ascii="Times New Roman" w:hAnsi="Times New Roman" w:cs="Times New Roman"/>
          <w:sz w:val="28"/>
          <w:szCs w:val="28"/>
        </w:rPr>
        <w:t xml:space="preserve">Despite the high level of accuracy, the class-wise accuracy of precision and recall are quite different, especially for minority attack types such as apache2, imap, </w:t>
      </w:r>
      <w:r w:rsidRPr="009C3574">
        <w:rPr>
          <w:rFonts w:ascii="Times New Roman" w:hAnsi="Times New Roman" w:cs="Times New Roman"/>
          <w:sz w:val="28"/>
          <w:szCs w:val="28"/>
        </w:rPr>
        <w:lastRenderedPageBreak/>
        <w:t>and multihop, which resulted in near zero recall. This change is attributed to severe class imbalance in NSL-KDD dataset as rare attack classes have small numbers of samples. However, the types of frequent attacks (including back and ipsweep) exhibit high recall and F1-scores; this indicates the efficacy of the model in identifying major types of intrusion.</w:t>
      </w:r>
    </w:p>
    <w:p w14:paraId="786CEED4" w14:textId="7DB1E632" w:rsidR="009C3574" w:rsidRPr="009C3574" w:rsidRDefault="009C3574" w:rsidP="00BA6E40">
      <w:pPr>
        <w:spacing w:line="276" w:lineRule="auto"/>
        <w:jc w:val="center"/>
        <w:rPr>
          <w:rFonts w:ascii="Times New Roman" w:hAnsi="Times New Roman" w:cs="Times New Roman"/>
        </w:rPr>
      </w:pPr>
      <w:r w:rsidRPr="009C3574">
        <w:rPr>
          <w:rFonts w:ascii="Times New Roman" w:hAnsi="Times New Roman" w:cs="Times New Roman"/>
          <w:noProof/>
        </w:rPr>
        <w:drawing>
          <wp:inline distT="0" distB="0" distL="0" distR="0" wp14:anchorId="7860D486" wp14:editId="15B1D406">
            <wp:extent cx="4550403" cy="1885950"/>
            <wp:effectExtent l="19050" t="19050" r="22225" b="19050"/>
            <wp:docPr id="36689663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96637" name="Picture 22"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58119" cy="1889148"/>
                    </a:xfrm>
                    <a:prstGeom prst="rect">
                      <a:avLst/>
                    </a:prstGeom>
                    <a:noFill/>
                    <a:ln w="12700" cmpd="sng">
                      <a:solidFill>
                        <a:srgbClr val="000000"/>
                      </a:solidFill>
                      <a:miter lim="800000"/>
                      <a:headEnd/>
                      <a:tailEnd/>
                    </a:ln>
                    <a:effectLst/>
                  </pic:spPr>
                </pic:pic>
              </a:graphicData>
            </a:graphic>
          </wp:inline>
        </w:drawing>
      </w:r>
    </w:p>
    <w:p w14:paraId="06132DA9" w14:textId="77777777" w:rsidR="009C3574" w:rsidRPr="009C3574" w:rsidRDefault="009C3574" w:rsidP="00BA6E40">
      <w:pPr>
        <w:spacing w:line="276" w:lineRule="auto"/>
        <w:jc w:val="center"/>
        <w:rPr>
          <w:rFonts w:ascii="Times New Roman" w:hAnsi="Times New Roman" w:cs="Times New Roman"/>
          <w:b/>
          <w:bCs/>
        </w:rPr>
      </w:pPr>
      <w:r w:rsidRPr="009C3574">
        <w:rPr>
          <w:rFonts w:ascii="Times New Roman" w:hAnsi="Times New Roman" w:cs="Times New Roman"/>
          <w:b/>
          <w:bCs/>
        </w:rPr>
        <w:t>Fig 11: Gradient Boosting Model Performance</w:t>
      </w:r>
    </w:p>
    <w:p w14:paraId="28CB5C93" w14:textId="77777777" w:rsidR="009C3574" w:rsidRPr="009C3574" w:rsidRDefault="009C3574" w:rsidP="00BA6E40">
      <w:pPr>
        <w:spacing w:line="276" w:lineRule="auto"/>
        <w:jc w:val="both"/>
        <w:rPr>
          <w:rFonts w:ascii="Times New Roman" w:hAnsi="Times New Roman" w:cs="Times New Roman"/>
          <w:sz w:val="28"/>
          <w:szCs w:val="28"/>
        </w:rPr>
      </w:pPr>
      <w:r w:rsidRPr="009C3574">
        <w:rPr>
          <w:rFonts w:ascii="Times New Roman" w:hAnsi="Times New Roman" w:cs="Times New Roman"/>
        </w:rPr>
        <w:t xml:space="preserve">The accuracy of the Gradient Boosting model on the test could be obtained as 91.31% [4], </w:t>
      </w:r>
      <w:r w:rsidRPr="009C3574">
        <w:rPr>
          <w:rFonts w:ascii="Times New Roman" w:hAnsi="Times New Roman" w:cs="Times New Roman"/>
          <w:sz w:val="28"/>
          <w:szCs w:val="28"/>
        </w:rPr>
        <w:t>similar to Random Forest. With tuned parameters (n_estimators=50, learning_rate=0.05 and max_depth=5 and subsample=1.0) it showed it was slightly better stability across classes’ but was still struggling with types of attacks using minorities.</w:t>
      </w:r>
    </w:p>
    <w:p w14:paraId="1CAB4560" w14:textId="45F872A9" w:rsidR="009C3574" w:rsidRDefault="009C3574" w:rsidP="00BA6E40">
      <w:pPr>
        <w:spacing w:line="276" w:lineRule="auto"/>
        <w:jc w:val="both"/>
        <w:rPr>
          <w:rFonts w:ascii="Times New Roman" w:hAnsi="Times New Roman" w:cs="Times New Roman"/>
        </w:rPr>
      </w:pPr>
      <w:r w:rsidRPr="009C3574">
        <w:rPr>
          <w:rFonts w:ascii="Times New Roman" w:hAnsi="Times New Roman" w:cs="Times New Roman"/>
          <w:noProof/>
        </w:rPr>
        <w:drawing>
          <wp:inline distT="0" distB="0" distL="0" distR="0" wp14:anchorId="35C617CC" wp14:editId="72D88DBA">
            <wp:extent cx="5719612" cy="1598735"/>
            <wp:effectExtent l="19050" t="19050" r="14605" b="20955"/>
            <wp:docPr id="2078474331" name="Picture 2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74331" name="Picture 21" descr="A screenshot of a computer cod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55892" cy="1608876"/>
                    </a:xfrm>
                    <a:prstGeom prst="rect">
                      <a:avLst/>
                    </a:prstGeom>
                    <a:noFill/>
                    <a:ln w="12700" cmpd="sng">
                      <a:solidFill>
                        <a:srgbClr val="000000"/>
                      </a:solidFill>
                      <a:miter lim="800000"/>
                      <a:headEnd/>
                      <a:tailEnd/>
                    </a:ln>
                    <a:effectLst/>
                  </pic:spPr>
                </pic:pic>
              </a:graphicData>
            </a:graphic>
          </wp:inline>
        </w:drawing>
      </w:r>
    </w:p>
    <w:p w14:paraId="7D56F014" w14:textId="77777777" w:rsidR="00A474FA" w:rsidRPr="00A474FA" w:rsidRDefault="00A474FA" w:rsidP="00BA6E40">
      <w:pPr>
        <w:spacing w:line="276" w:lineRule="auto"/>
        <w:jc w:val="both"/>
        <w:rPr>
          <w:rFonts w:ascii="Times New Roman" w:hAnsi="Times New Roman" w:cs="Times New Roman"/>
          <w:b/>
          <w:bCs/>
        </w:rPr>
      </w:pPr>
      <w:r w:rsidRPr="00A474FA">
        <w:rPr>
          <w:rFonts w:ascii="Times New Roman" w:hAnsi="Times New Roman" w:cs="Times New Roman"/>
          <w:b/>
          <w:bCs/>
        </w:rPr>
        <w:t>Fig 12: Performance Summary Comparison</w:t>
      </w:r>
    </w:p>
    <w:p w14:paraId="0B4524FB" w14:textId="77777777" w:rsidR="00A474FA" w:rsidRPr="00A474FA" w:rsidRDefault="00A474FA" w:rsidP="00BA6E40">
      <w:pPr>
        <w:spacing w:line="276" w:lineRule="auto"/>
        <w:jc w:val="both"/>
        <w:rPr>
          <w:rFonts w:ascii="Times New Roman" w:hAnsi="Times New Roman" w:cs="Times New Roman"/>
        </w:rPr>
      </w:pPr>
      <w:r w:rsidRPr="00A474FA">
        <w:rPr>
          <w:rFonts w:ascii="Times New Roman" w:hAnsi="Times New Roman" w:cs="Times New Roman"/>
          <w:sz w:val="28"/>
          <w:szCs w:val="28"/>
        </w:rPr>
        <w:t>The summary table indicates that Random Forest and Gradient Boosting perform extremely similarly with a weighted precision of about 0.87 and recall of approximately 0.91. Gradient Boosting gave a slightly improved F1-weighted score (0.8778). Overall, both ensemble models are quite successful in classifying majority attacks but there is room for improvement using data balancing or advanced boosting techniques like XGBoost or SMote Integration to further boost performance.</w:t>
      </w:r>
    </w:p>
    <w:p w14:paraId="76A87271" w14:textId="43445A56" w:rsidR="00A474FA" w:rsidRPr="00862F70" w:rsidRDefault="00A474FA" w:rsidP="00862F70">
      <w:pPr>
        <w:pStyle w:val="Heading2"/>
      </w:pPr>
      <w:bookmarkStart w:id="9" w:name="_Toc214827523"/>
      <w:r w:rsidRPr="00862F70">
        <w:lastRenderedPageBreak/>
        <w:t>Comparison and Discussion:</w:t>
      </w:r>
      <w:bookmarkEnd w:id="9"/>
    </w:p>
    <w:p w14:paraId="373B6145" w14:textId="7E065F8F" w:rsidR="00A474FA" w:rsidRPr="00A474FA" w:rsidRDefault="00A474FA" w:rsidP="00BA6E40">
      <w:pPr>
        <w:spacing w:line="276" w:lineRule="auto"/>
        <w:jc w:val="center"/>
        <w:rPr>
          <w:rFonts w:ascii="Times New Roman" w:hAnsi="Times New Roman" w:cs="Times New Roman"/>
        </w:rPr>
      </w:pPr>
      <w:r w:rsidRPr="00A474FA">
        <w:rPr>
          <w:rFonts w:ascii="Times New Roman" w:hAnsi="Times New Roman" w:cs="Times New Roman"/>
          <w:noProof/>
        </w:rPr>
        <w:drawing>
          <wp:inline distT="0" distB="0" distL="0" distR="0" wp14:anchorId="2B2335A3" wp14:editId="058ED59F">
            <wp:extent cx="4770592" cy="2224747"/>
            <wp:effectExtent l="19050" t="19050" r="11430" b="23495"/>
            <wp:docPr id="2046486408" name="Picture 30" descr="A comparison of a purple and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86408" name="Picture 30" descr="A comparison of a purple and green rectangular objec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70592" cy="2224747"/>
                    </a:xfrm>
                    <a:prstGeom prst="rect">
                      <a:avLst/>
                    </a:prstGeom>
                    <a:noFill/>
                    <a:ln w="12700" cmpd="sng">
                      <a:solidFill>
                        <a:srgbClr val="000000"/>
                      </a:solidFill>
                      <a:miter lim="800000"/>
                      <a:headEnd/>
                      <a:tailEnd/>
                    </a:ln>
                    <a:effectLst/>
                  </pic:spPr>
                </pic:pic>
              </a:graphicData>
            </a:graphic>
          </wp:inline>
        </w:drawing>
      </w:r>
    </w:p>
    <w:p w14:paraId="7C0F7698" w14:textId="77777777" w:rsidR="00A474FA" w:rsidRPr="00A474FA" w:rsidRDefault="00A474FA" w:rsidP="00BA6E40">
      <w:pPr>
        <w:spacing w:line="276" w:lineRule="auto"/>
        <w:jc w:val="center"/>
        <w:rPr>
          <w:rFonts w:ascii="Times New Roman" w:hAnsi="Times New Roman" w:cs="Times New Roman"/>
          <w:b/>
          <w:bCs/>
        </w:rPr>
      </w:pPr>
      <w:r w:rsidRPr="00A474FA">
        <w:rPr>
          <w:rFonts w:ascii="Times New Roman" w:hAnsi="Times New Roman" w:cs="Times New Roman"/>
          <w:b/>
          <w:bCs/>
        </w:rPr>
        <w:t>Fig 13: Confusion Matrices for RF and GB Models</w:t>
      </w:r>
    </w:p>
    <w:p w14:paraId="78459FF3" w14:textId="521F297F" w:rsidR="00A474FA" w:rsidRPr="00A474FA" w:rsidRDefault="00A474FA" w:rsidP="00BA6E40">
      <w:pPr>
        <w:spacing w:line="276" w:lineRule="auto"/>
        <w:jc w:val="both"/>
        <w:rPr>
          <w:rFonts w:ascii="Times New Roman" w:hAnsi="Times New Roman" w:cs="Times New Roman"/>
          <w:sz w:val="28"/>
          <w:szCs w:val="28"/>
        </w:rPr>
      </w:pPr>
      <w:r w:rsidRPr="00A474FA">
        <w:rPr>
          <w:rFonts w:ascii="Times New Roman" w:hAnsi="Times New Roman" w:cs="Times New Roman"/>
          <w:sz w:val="28"/>
          <w:szCs w:val="28"/>
        </w:rPr>
        <w:t xml:space="preserve">A comparison between the confusion matrices of the Random Forest (RF) and Gradient Boosting (GB) models is shown in this figure for the top attack labels. Both models </w:t>
      </w:r>
      <w:r w:rsidR="00862F70" w:rsidRPr="00862F70">
        <w:rPr>
          <w:rFonts w:ascii="Times New Roman" w:hAnsi="Times New Roman" w:cs="Times New Roman"/>
          <w:sz w:val="28"/>
          <w:szCs w:val="28"/>
        </w:rPr>
        <w:t>can</w:t>
      </w:r>
      <w:r w:rsidRPr="00A474FA">
        <w:rPr>
          <w:rFonts w:ascii="Times New Roman" w:hAnsi="Times New Roman" w:cs="Times New Roman"/>
          <w:sz w:val="28"/>
          <w:szCs w:val="28"/>
        </w:rPr>
        <w:t xml:space="preserve"> predict the major classes very well such as normal, neptune and ipsweep where the diagonal values </w:t>
      </w:r>
      <w:r w:rsidR="0080205C" w:rsidRPr="00862F70">
        <w:rPr>
          <w:rFonts w:ascii="Times New Roman" w:hAnsi="Times New Roman" w:cs="Times New Roman"/>
          <w:sz w:val="28"/>
          <w:szCs w:val="28"/>
        </w:rPr>
        <w:t>display</w:t>
      </w:r>
      <w:r w:rsidRPr="00A474FA">
        <w:rPr>
          <w:rFonts w:ascii="Times New Roman" w:hAnsi="Times New Roman" w:cs="Times New Roman"/>
          <w:sz w:val="28"/>
          <w:szCs w:val="28"/>
        </w:rPr>
        <w:t xml:space="preserve"> dense yellow and green color regions implying correct classifications.</w:t>
      </w:r>
    </w:p>
    <w:p w14:paraId="22161B80" w14:textId="2CC8460B" w:rsidR="00A474FA" w:rsidRPr="00A474FA" w:rsidRDefault="00A474FA" w:rsidP="00BA6E40">
      <w:pPr>
        <w:spacing w:line="276" w:lineRule="auto"/>
        <w:jc w:val="center"/>
        <w:rPr>
          <w:rFonts w:ascii="Times New Roman" w:hAnsi="Times New Roman" w:cs="Times New Roman"/>
        </w:rPr>
      </w:pPr>
      <w:r w:rsidRPr="00A474FA">
        <w:rPr>
          <w:rFonts w:ascii="Times New Roman" w:hAnsi="Times New Roman" w:cs="Times New Roman"/>
          <w:noProof/>
        </w:rPr>
        <w:drawing>
          <wp:inline distT="0" distB="0" distL="0" distR="0" wp14:anchorId="00CD7E51" wp14:editId="620F8ED8">
            <wp:extent cx="4425950" cy="1727720"/>
            <wp:effectExtent l="19050" t="19050" r="12700" b="25400"/>
            <wp:docPr id="1788415453" name="Picture 29"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15453" name="Picture 29" descr="A screenshot of a computer cod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52618" cy="1738130"/>
                    </a:xfrm>
                    <a:prstGeom prst="rect">
                      <a:avLst/>
                    </a:prstGeom>
                    <a:noFill/>
                    <a:ln w="12700" cmpd="sng">
                      <a:solidFill>
                        <a:srgbClr val="000000"/>
                      </a:solidFill>
                      <a:miter lim="800000"/>
                      <a:headEnd/>
                      <a:tailEnd/>
                    </a:ln>
                    <a:effectLst/>
                  </pic:spPr>
                </pic:pic>
              </a:graphicData>
            </a:graphic>
          </wp:inline>
        </w:drawing>
      </w:r>
    </w:p>
    <w:p w14:paraId="4529B878" w14:textId="77777777" w:rsidR="00A474FA" w:rsidRPr="00A474FA" w:rsidRDefault="00A474FA" w:rsidP="00BA6E40">
      <w:pPr>
        <w:spacing w:line="276" w:lineRule="auto"/>
        <w:jc w:val="center"/>
        <w:rPr>
          <w:rFonts w:ascii="Times New Roman" w:hAnsi="Times New Roman" w:cs="Times New Roman"/>
          <w:b/>
          <w:bCs/>
        </w:rPr>
      </w:pPr>
      <w:r w:rsidRPr="00A474FA">
        <w:rPr>
          <w:rFonts w:ascii="Times New Roman" w:hAnsi="Times New Roman" w:cs="Times New Roman"/>
          <w:b/>
          <w:bCs/>
        </w:rPr>
        <w:t>Fig 14: Feature Transformation Summary</w:t>
      </w:r>
    </w:p>
    <w:p w14:paraId="6C96AB8F" w14:textId="77777777" w:rsidR="00A474FA" w:rsidRPr="00A474FA" w:rsidRDefault="00A474FA" w:rsidP="00BA6E40">
      <w:pPr>
        <w:spacing w:line="276" w:lineRule="auto"/>
        <w:jc w:val="both"/>
        <w:rPr>
          <w:rFonts w:ascii="Times New Roman" w:hAnsi="Times New Roman" w:cs="Times New Roman"/>
          <w:sz w:val="28"/>
          <w:szCs w:val="28"/>
        </w:rPr>
      </w:pPr>
      <w:r w:rsidRPr="00A474FA">
        <w:rPr>
          <w:rFonts w:ascii="Times New Roman" w:hAnsi="Times New Roman" w:cs="Times New Roman"/>
          <w:sz w:val="28"/>
          <w:szCs w:val="28"/>
        </w:rPr>
        <w:t>The preprocessing step increased the amount of records to 122 transformed features using one-hot encoding of categorical data (protocol_type, service, flag). This ensured that the models were able to handle categorical information numerically and would reveal the influence of specific network protocols and services in the process of identifying attack.</w:t>
      </w:r>
    </w:p>
    <w:p w14:paraId="6B40703A" w14:textId="3EC80E46" w:rsidR="00A474FA" w:rsidRDefault="00A474FA" w:rsidP="00BA6E40">
      <w:pPr>
        <w:spacing w:line="276" w:lineRule="auto"/>
        <w:jc w:val="center"/>
        <w:rPr>
          <w:rFonts w:ascii="Times New Roman" w:hAnsi="Times New Roman" w:cs="Times New Roman"/>
        </w:rPr>
      </w:pPr>
      <w:r w:rsidRPr="00A474FA">
        <w:rPr>
          <w:rFonts w:ascii="Times New Roman" w:hAnsi="Times New Roman" w:cs="Times New Roman"/>
          <w:noProof/>
        </w:rPr>
        <w:lastRenderedPageBreak/>
        <w:drawing>
          <wp:inline distT="0" distB="0" distL="0" distR="0" wp14:anchorId="6673A391" wp14:editId="2D489710">
            <wp:extent cx="4121150" cy="2488180"/>
            <wp:effectExtent l="19050" t="19050" r="12700" b="26670"/>
            <wp:docPr id="2105662149" name="Picture 28" descr="A graph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662149" name="Picture 28" descr="A graph with blue and white tex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53330" cy="2507609"/>
                    </a:xfrm>
                    <a:prstGeom prst="rect">
                      <a:avLst/>
                    </a:prstGeom>
                    <a:noFill/>
                    <a:ln w="12700" cmpd="sng">
                      <a:solidFill>
                        <a:srgbClr val="000000"/>
                      </a:solidFill>
                      <a:miter lim="800000"/>
                      <a:headEnd/>
                      <a:tailEnd/>
                    </a:ln>
                    <a:effectLst/>
                  </pic:spPr>
                </pic:pic>
              </a:graphicData>
            </a:graphic>
          </wp:inline>
        </w:drawing>
      </w:r>
    </w:p>
    <w:p w14:paraId="03F1DA6F" w14:textId="77777777" w:rsidR="00225EBA" w:rsidRPr="00225EBA" w:rsidRDefault="00225EBA" w:rsidP="00BA6E40">
      <w:pPr>
        <w:spacing w:line="276" w:lineRule="auto"/>
        <w:jc w:val="center"/>
        <w:rPr>
          <w:rFonts w:ascii="Times New Roman" w:hAnsi="Times New Roman" w:cs="Times New Roman"/>
          <w:b/>
          <w:bCs/>
        </w:rPr>
      </w:pPr>
      <w:r w:rsidRPr="00225EBA">
        <w:rPr>
          <w:rFonts w:ascii="Times New Roman" w:hAnsi="Times New Roman" w:cs="Times New Roman"/>
          <w:b/>
          <w:bCs/>
        </w:rPr>
        <w:t>Fig 15: Random Forest Feature Importances</w:t>
      </w:r>
    </w:p>
    <w:p w14:paraId="70558819" w14:textId="77777777" w:rsidR="00225EBA" w:rsidRPr="00225EBA" w:rsidRDefault="00225EBA" w:rsidP="00BA6E40">
      <w:pPr>
        <w:spacing w:line="276" w:lineRule="auto"/>
        <w:jc w:val="both"/>
        <w:rPr>
          <w:rFonts w:ascii="Times New Roman" w:hAnsi="Times New Roman" w:cs="Times New Roman"/>
          <w:sz w:val="28"/>
          <w:szCs w:val="28"/>
        </w:rPr>
      </w:pPr>
      <w:r w:rsidRPr="00225EBA">
        <w:rPr>
          <w:rFonts w:ascii="Times New Roman" w:hAnsi="Times New Roman" w:cs="Times New Roman"/>
          <w:sz w:val="28"/>
          <w:szCs w:val="28"/>
        </w:rPr>
        <w:t>In Random Forest, the features like same_srv_rate, src_bytes, diff_srv_rate have significant influence which are related to network connection frequency and traffic volume. The high contribution of these attributes emphasizes the fact that repeated or unusual service requests are a strong indication of possible intrusions.</w:t>
      </w:r>
    </w:p>
    <w:p w14:paraId="1C5314A1" w14:textId="37D8A470" w:rsidR="00225EBA" w:rsidRPr="00225EBA" w:rsidRDefault="00225EBA" w:rsidP="00BA6E40">
      <w:pPr>
        <w:spacing w:line="276" w:lineRule="auto"/>
        <w:jc w:val="center"/>
        <w:rPr>
          <w:rFonts w:ascii="Times New Roman" w:hAnsi="Times New Roman" w:cs="Times New Roman"/>
        </w:rPr>
      </w:pPr>
      <w:r w:rsidRPr="00225EBA">
        <w:rPr>
          <w:rFonts w:ascii="Times New Roman" w:hAnsi="Times New Roman" w:cs="Times New Roman"/>
          <w:noProof/>
        </w:rPr>
        <w:drawing>
          <wp:inline distT="0" distB="0" distL="0" distR="0" wp14:anchorId="70BC5410" wp14:editId="33F6938A">
            <wp:extent cx="3222840" cy="2298700"/>
            <wp:effectExtent l="19050" t="19050" r="15875" b="25400"/>
            <wp:docPr id="1503656902" name="Picture 32" descr="A graph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56902" name="Picture 32" descr="A graph with text overlay&#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29596" cy="2303519"/>
                    </a:xfrm>
                    <a:prstGeom prst="rect">
                      <a:avLst/>
                    </a:prstGeom>
                    <a:noFill/>
                    <a:ln w="12700" cmpd="sng">
                      <a:solidFill>
                        <a:srgbClr val="000000"/>
                      </a:solidFill>
                      <a:miter lim="800000"/>
                      <a:headEnd/>
                      <a:tailEnd/>
                    </a:ln>
                    <a:effectLst/>
                  </pic:spPr>
                </pic:pic>
              </a:graphicData>
            </a:graphic>
          </wp:inline>
        </w:drawing>
      </w:r>
    </w:p>
    <w:p w14:paraId="3A4B2D8B" w14:textId="77777777" w:rsidR="00225EBA" w:rsidRPr="00225EBA" w:rsidRDefault="00225EBA" w:rsidP="00BA6E40">
      <w:pPr>
        <w:spacing w:line="276" w:lineRule="auto"/>
        <w:jc w:val="center"/>
        <w:rPr>
          <w:rFonts w:ascii="Times New Roman" w:hAnsi="Times New Roman" w:cs="Times New Roman"/>
          <w:b/>
          <w:bCs/>
        </w:rPr>
      </w:pPr>
      <w:r w:rsidRPr="00225EBA">
        <w:rPr>
          <w:rFonts w:ascii="Times New Roman" w:hAnsi="Times New Roman" w:cs="Times New Roman"/>
          <w:b/>
          <w:bCs/>
        </w:rPr>
        <w:t>Fig 16: Gradient Boosting Feature Importances</w:t>
      </w:r>
    </w:p>
    <w:p w14:paraId="711F0B27" w14:textId="77777777" w:rsidR="00225EBA" w:rsidRDefault="00225EBA" w:rsidP="00BA6E40">
      <w:pPr>
        <w:spacing w:line="276" w:lineRule="auto"/>
        <w:jc w:val="both"/>
        <w:rPr>
          <w:rFonts w:ascii="Times New Roman" w:hAnsi="Times New Roman" w:cs="Times New Roman"/>
          <w:sz w:val="28"/>
          <w:szCs w:val="28"/>
        </w:rPr>
      </w:pPr>
      <w:r w:rsidRPr="00225EBA">
        <w:rPr>
          <w:rFonts w:ascii="Times New Roman" w:hAnsi="Times New Roman" w:cs="Times New Roman"/>
          <w:sz w:val="28"/>
          <w:szCs w:val="28"/>
        </w:rPr>
        <w:t>Gradient Boosting chose src_bytes and same_srv_rate to be the most important predictor followed by diff_srv_rate and service_ecr_i. Unlike Random Forest, GB is more given to traffic-based features and hence indicates that they are more driven by connection level anomalies.</w:t>
      </w:r>
    </w:p>
    <w:p w14:paraId="25CFFC83" w14:textId="5FAFDF28" w:rsidR="00712D1D" w:rsidRPr="00712D1D" w:rsidRDefault="00712D1D" w:rsidP="00712D1D">
      <w:pPr>
        <w:spacing w:line="276" w:lineRule="auto"/>
        <w:jc w:val="center"/>
        <w:rPr>
          <w:rFonts w:ascii="Times New Roman" w:hAnsi="Times New Roman" w:cs="Times New Roman"/>
          <w:b/>
          <w:bCs/>
          <w:sz w:val="28"/>
          <w:szCs w:val="28"/>
        </w:rPr>
      </w:pPr>
      <w:r w:rsidRPr="00712D1D">
        <w:rPr>
          <w:rFonts w:ascii="Times New Roman" w:hAnsi="Times New Roman" w:cs="Times New Roman"/>
          <w:b/>
          <w:sz w:val="28"/>
          <w:szCs w:val="28"/>
          <w:lang w:val="en-US"/>
        </w:rPr>
        <w:lastRenderedPageBreak/>
        <w:drawing>
          <wp:inline distT="0" distB="0" distL="0" distR="0" wp14:anchorId="6CC6E870" wp14:editId="392329ED">
            <wp:extent cx="5256335" cy="1857407"/>
            <wp:effectExtent l="19050" t="19050" r="20955" b="9525"/>
            <wp:docPr id="1190428415"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28415" name="Picture 8" descr="A screenshot of a computer progra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56335" cy="1857407"/>
                    </a:xfrm>
                    <a:prstGeom prst="rect">
                      <a:avLst/>
                    </a:prstGeom>
                    <a:noFill/>
                    <a:ln w="9525" cmpd="sng">
                      <a:solidFill>
                        <a:srgbClr val="000000"/>
                      </a:solidFill>
                      <a:miter lim="800000"/>
                      <a:headEnd/>
                      <a:tailEnd/>
                    </a:ln>
                    <a:effectLst/>
                  </pic:spPr>
                </pic:pic>
              </a:graphicData>
            </a:graphic>
          </wp:inline>
        </w:drawing>
      </w:r>
    </w:p>
    <w:p w14:paraId="3716EFC1" w14:textId="77777777" w:rsidR="00712D1D" w:rsidRPr="00712D1D" w:rsidRDefault="00712D1D" w:rsidP="00712D1D">
      <w:pPr>
        <w:spacing w:line="276" w:lineRule="auto"/>
        <w:jc w:val="center"/>
        <w:rPr>
          <w:rFonts w:ascii="Times New Roman" w:hAnsi="Times New Roman" w:cs="Times New Roman"/>
          <w:b/>
          <w:bCs/>
          <w:sz w:val="28"/>
          <w:szCs w:val="28"/>
        </w:rPr>
      </w:pPr>
      <w:r w:rsidRPr="00712D1D">
        <w:rPr>
          <w:rFonts w:ascii="Times New Roman" w:hAnsi="Times New Roman" w:cs="Times New Roman"/>
          <w:b/>
          <w:bCs/>
          <w:sz w:val="28"/>
          <w:szCs w:val="28"/>
        </w:rPr>
        <w:t>Figure 17: Prediction Time Comparison</w:t>
      </w:r>
    </w:p>
    <w:p w14:paraId="3056BEC2" w14:textId="77777777" w:rsidR="00752C7C" w:rsidRPr="00752C7C" w:rsidRDefault="00752C7C" w:rsidP="00752C7C">
      <w:pPr>
        <w:spacing w:line="276" w:lineRule="auto"/>
        <w:jc w:val="both"/>
        <w:rPr>
          <w:rFonts w:ascii="Times New Roman" w:hAnsi="Times New Roman" w:cs="Times New Roman"/>
          <w:sz w:val="28"/>
          <w:szCs w:val="28"/>
        </w:rPr>
      </w:pPr>
      <w:r w:rsidRPr="00752C7C">
        <w:rPr>
          <w:rFonts w:ascii="Times New Roman" w:hAnsi="Times New Roman" w:cs="Times New Roman"/>
          <w:sz w:val="28"/>
          <w:szCs w:val="28"/>
        </w:rPr>
        <w:t>A Comparison of the Prediction Times of the Random Forest and the Gradient Boosting Models.</w:t>
      </w:r>
    </w:p>
    <w:p w14:paraId="0AE0E954" w14:textId="77777777" w:rsidR="00752C7C" w:rsidRPr="00752C7C" w:rsidRDefault="00752C7C" w:rsidP="00752C7C">
      <w:pPr>
        <w:spacing w:line="276" w:lineRule="auto"/>
        <w:jc w:val="both"/>
        <w:rPr>
          <w:rFonts w:ascii="Times New Roman" w:hAnsi="Times New Roman" w:cs="Times New Roman"/>
          <w:sz w:val="28"/>
          <w:szCs w:val="28"/>
        </w:rPr>
      </w:pPr>
      <w:r w:rsidRPr="00752C7C">
        <w:rPr>
          <w:rFonts w:ascii="Times New Roman" w:hAnsi="Times New Roman" w:cs="Times New Roman"/>
          <w:sz w:val="28"/>
          <w:szCs w:val="28"/>
        </w:rPr>
        <w:t>Random Forest Generates Predictions Significantly Faster than Gradient Boosting, Which Requires a Longer Processing Time. The Difference in Processing Speed Can Significantly Impact a System's Ability to Predict More Accurately in Real-Time.</w:t>
      </w:r>
    </w:p>
    <w:p w14:paraId="0F4483CF" w14:textId="77777777" w:rsidR="00752C7C" w:rsidRDefault="00752C7C" w:rsidP="00752C7C">
      <w:pPr>
        <w:spacing w:line="276" w:lineRule="auto"/>
        <w:rPr>
          <w:rFonts w:ascii="Times New Roman" w:hAnsi="Times New Roman" w:cs="Times New Roman"/>
          <w:sz w:val="28"/>
          <w:szCs w:val="28"/>
        </w:rPr>
      </w:pPr>
    </w:p>
    <w:p w14:paraId="318DF7D4" w14:textId="77A85151" w:rsidR="00337C4C" w:rsidRPr="00337C4C" w:rsidRDefault="00194696" w:rsidP="00337C4C">
      <w:pPr>
        <w:spacing w:line="276" w:lineRule="auto"/>
        <w:jc w:val="center"/>
        <w:rPr>
          <w:rFonts w:ascii="Times New Roman" w:hAnsi="Times New Roman" w:cs="Times New Roman"/>
          <w:sz w:val="28"/>
          <w:szCs w:val="28"/>
        </w:rPr>
      </w:pPr>
      <w:r>
        <w:rPr>
          <w:noProof/>
        </w:rPr>
        <w:drawing>
          <wp:inline distT="0" distB="0" distL="0" distR="0" wp14:anchorId="2D1DD3BF" wp14:editId="47B4EFB2">
            <wp:extent cx="6242349" cy="1174555"/>
            <wp:effectExtent l="19050" t="19050" r="25400" b="26035"/>
            <wp:docPr id="17009841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84191" name="Picture 1" descr="A screenshot of a computer&#10;&#10;AI-generated content may be incorrect."/>
                    <pic:cNvPicPr>
                      <a:picLocks noChangeAspect="1"/>
                    </pic:cNvPicPr>
                  </pic:nvPicPr>
                  <pic:blipFill>
                    <a:blip r:embed="rId23"/>
                    <a:stretch>
                      <a:fillRect/>
                    </a:stretch>
                  </pic:blipFill>
                  <pic:spPr>
                    <a:xfrm>
                      <a:off x="0" y="0"/>
                      <a:ext cx="6243089" cy="1174694"/>
                    </a:xfrm>
                    <a:prstGeom prst="rect">
                      <a:avLst/>
                    </a:prstGeom>
                    <a:ln>
                      <a:solidFill>
                        <a:schemeClr val="tx1"/>
                      </a:solidFill>
                    </a:ln>
                  </pic:spPr>
                </pic:pic>
              </a:graphicData>
            </a:graphic>
          </wp:inline>
        </w:drawing>
      </w:r>
    </w:p>
    <w:p w14:paraId="2E69464D" w14:textId="418CB433" w:rsidR="00337C4C" w:rsidRPr="00337C4C" w:rsidRDefault="00337C4C" w:rsidP="00337C4C">
      <w:pPr>
        <w:spacing w:line="276" w:lineRule="auto"/>
        <w:jc w:val="center"/>
        <w:rPr>
          <w:rFonts w:ascii="Times New Roman" w:hAnsi="Times New Roman" w:cs="Times New Roman"/>
          <w:b/>
          <w:bCs/>
          <w:sz w:val="28"/>
          <w:szCs w:val="28"/>
        </w:rPr>
      </w:pPr>
      <w:r w:rsidRPr="00337C4C">
        <w:rPr>
          <w:rFonts w:ascii="Times New Roman" w:hAnsi="Times New Roman" w:cs="Times New Roman"/>
          <w:b/>
          <w:bCs/>
          <w:sz w:val="28"/>
          <w:szCs w:val="28"/>
        </w:rPr>
        <w:t>Figure 18: Model Performance Comparison</w:t>
      </w:r>
    </w:p>
    <w:p w14:paraId="17BAD0FE" w14:textId="77777777" w:rsidR="00337C4C" w:rsidRPr="00337C4C" w:rsidRDefault="00337C4C" w:rsidP="00337C4C">
      <w:pPr>
        <w:spacing w:line="276" w:lineRule="auto"/>
        <w:jc w:val="both"/>
        <w:rPr>
          <w:rFonts w:ascii="Times New Roman" w:hAnsi="Times New Roman" w:cs="Times New Roman"/>
          <w:sz w:val="28"/>
          <w:szCs w:val="28"/>
        </w:rPr>
      </w:pPr>
      <w:r w:rsidRPr="00337C4C">
        <w:rPr>
          <w:rFonts w:ascii="Times New Roman" w:hAnsi="Times New Roman" w:cs="Times New Roman"/>
          <w:sz w:val="28"/>
          <w:szCs w:val="28"/>
        </w:rPr>
        <w:t>The Table of Class Performance Contains the Overall Performance Metrics (Accuracy, Precision, Recall and F1 Scores) For All Classes for Each Classifier. With The Help of This Organized Table of Performance Metrics, We Can Evaluate the Strengths and Limitations of Each Classifier and See Where the Differences Are.</w:t>
      </w:r>
    </w:p>
    <w:p w14:paraId="74F04BA7" w14:textId="7F1A3B3B" w:rsidR="00337C4C" w:rsidRPr="00337C4C" w:rsidRDefault="00337C4C" w:rsidP="00337C4C">
      <w:pPr>
        <w:spacing w:line="276" w:lineRule="auto"/>
        <w:jc w:val="center"/>
        <w:rPr>
          <w:rFonts w:ascii="Times New Roman" w:hAnsi="Times New Roman" w:cs="Times New Roman"/>
          <w:sz w:val="28"/>
          <w:szCs w:val="28"/>
        </w:rPr>
      </w:pPr>
      <w:r w:rsidRPr="00337C4C">
        <w:rPr>
          <w:rFonts w:ascii="Times New Roman" w:hAnsi="Times New Roman" w:cs="Times New Roman"/>
          <w:sz w:val="28"/>
          <w:szCs w:val="28"/>
          <w:lang w:val="en-US"/>
        </w:rPr>
        <w:drawing>
          <wp:inline distT="0" distB="0" distL="0" distR="0" wp14:anchorId="72780880" wp14:editId="38CD92FD">
            <wp:extent cx="4302552" cy="1078230"/>
            <wp:effectExtent l="19050" t="19050" r="22225" b="26670"/>
            <wp:docPr id="156570952" name="Picture 5"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70952" name="Picture 5" descr="A screenshot of a test&#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2552" cy="1078230"/>
                    </a:xfrm>
                    <a:prstGeom prst="rect">
                      <a:avLst/>
                    </a:prstGeom>
                    <a:noFill/>
                    <a:ln w="9525" cmpd="sng">
                      <a:solidFill>
                        <a:srgbClr val="000000"/>
                      </a:solidFill>
                      <a:miter lim="800000"/>
                      <a:headEnd/>
                      <a:tailEnd/>
                    </a:ln>
                    <a:effectLst/>
                  </pic:spPr>
                </pic:pic>
              </a:graphicData>
            </a:graphic>
          </wp:inline>
        </w:drawing>
      </w:r>
    </w:p>
    <w:p w14:paraId="41934C64" w14:textId="77777777" w:rsidR="00337C4C" w:rsidRPr="00337C4C" w:rsidRDefault="00337C4C" w:rsidP="00337C4C">
      <w:pPr>
        <w:spacing w:line="276" w:lineRule="auto"/>
        <w:jc w:val="center"/>
        <w:rPr>
          <w:rFonts w:ascii="Times New Roman" w:hAnsi="Times New Roman" w:cs="Times New Roman"/>
          <w:b/>
          <w:bCs/>
          <w:sz w:val="28"/>
          <w:szCs w:val="28"/>
        </w:rPr>
      </w:pPr>
      <w:r w:rsidRPr="00337C4C">
        <w:rPr>
          <w:rFonts w:ascii="Times New Roman" w:hAnsi="Times New Roman" w:cs="Times New Roman"/>
          <w:b/>
          <w:bCs/>
          <w:sz w:val="28"/>
          <w:szCs w:val="28"/>
        </w:rPr>
        <w:t>Figure 19: Overfitting and Underfitting</w:t>
      </w:r>
    </w:p>
    <w:p w14:paraId="4AE66295" w14:textId="77777777" w:rsidR="00337C4C" w:rsidRPr="00337C4C" w:rsidRDefault="00337C4C" w:rsidP="00337C4C">
      <w:pPr>
        <w:spacing w:line="276" w:lineRule="auto"/>
        <w:jc w:val="both"/>
        <w:rPr>
          <w:rFonts w:ascii="Times New Roman" w:hAnsi="Times New Roman" w:cs="Times New Roman"/>
          <w:sz w:val="28"/>
          <w:szCs w:val="28"/>
        </w:rPr>
      </w:pPr>
      <w:r w:rsidRPr="00337C4C">
        <w:rPr>
          <w:rFonts w:ascii="Times New Roman" w:hAnsi="Times New Roman" w:cs="Times New Roman"/>
          <w:sz w:val="28"/>
          <w:szCs w:val="28"/>
        </w:rPr>
        <w:lastRenderedPageBreak/>
        <w:t>The Performance Metrics Data Are Used in A Comparison of the Overfitting Gap (Training / Testing Accuracy) Of Each Classifier. This Diagram Illustrates How Well the Classifiers Are Generalizing to New Data and The Credibility of Their Predictions.</w:t>
      </w:r>
    </w:p>
    <w:p w14:paraId="0360C832" w14:textId="26CC4863" w:rsidR="00337C4C" w:rsidRPr="00337C4C" w:rsidRDefault="00337C4C" w:rsidP="00337C4C">
      <w:pPr>
        <w:spacing w:line="276" w:lineRule="auto"/>
        <w:jc w:val="center"/>
        <w:rPr>
          <w:rFonts w:ascii="Times New Roman" w:hAnsi="Times New Roman" w:cs="Times New Roman"/>
          <w:sz w:val="28"/>
          <w:szCs w:val="28"/>
        </w:rPr>
      </w:pPr>
      <w:r w:rsidRPr="00337C4C">
        <w:rPr>
          <w:rFonts w:ascii="Times New Roman" w:hAnsi="Times New Roman" w:cs="Times New Roman"/>
          <w:sz w:val="28"/>
          <w:szCs w:val="28"/>
          <w:lang w:val="en-US"/>
        </w:rPr>
        <w:drawing>
          <wp:inline distT="0" distB="0" distL="0" distR="0" wp14:anchorId="01EB0E3D" wp14:editId="3E1F1EF8">
            <wp:extent cx="5031740" cy="2602421"/>
            <wp:effectExtent l="19050" t="19050" r="16510" b="26670"/>
            <wp:docPr id="172713913" name="Picture 4"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3913" name="Picture 4" descr="A close-up of a graph&#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31976" cy="2602543"/>
                    </a:xfrm>
                    <a:prstGeom prst="rect">
                      <a:avLst/>
                    </a:prstGeom>
                    <a:noFill/>
                    <a:ln w="9525" cmpd="sng">
                      <a:solidFill>
                        <a:srgbClr val="000000"/>
                      </a:solidFill>
                      <a:miter lim="800000"/>
                      <a:headEnd/>
                      <a:tailEnd/>
                    </a:ln>
                    <a:effectLst/>
                  </pic:spPr>
                </pic:pic>
              </a:graphicData>
            </a:graphic>
          </wp:inline>
        </w:drawing>
      </w:r>
    </w:p>
    <w:p w14:paraId="32ECE661" w14:textId="77777777" w:rsidR="00337C4C" w:rsidRPr="00337C4C" w:rsidRDefault="00337C4C" w:rsidP="00337C4C">
      <w:pPr>
        <w:spacing w:line="276" w:lineRule="auto"/>
        <w:jc w:val="center"/>
        <w:rPr>
          <w:rFonts w:ascii="Times New Roman" w:hAnsi="Times New Roman" w:cs="Times New Roman"/>
          <w:b/>
          <w:bCs/>
          <w:sz w:val="28"/>
          <w:szCs w:val="28"/>
        </w:rPr>
      </w:pPr>
      <w:r w:rsidRPr="00337C4C">
        <w:rPr>
          <w:rFonts w:ascii="Times New Roman" w:hAnsi="Times New Roman" w:cs="Times New Roman"/>
          <w:b/>
          <w:bCs/>
          <w:sz w:val="28"/>
          <w:szCs w:val="28"/>
        </w:rPr>
        <w:t>Figure 20: Normalized Confusion Matrices</w:t>
      </w:r>
    </w:p>
    <w:p w14:paraId="454EE444" w14:textId="77777777" w:rsidR="00337C4C" w:rsidRPr="00337C4C" w:rsidRDefault="00337C4C" w:rsidP="00337C4C">
      <w:pPr>
        <w:spacing w:line="276" w:lineRule="auto"/>
        <w:jc w:val="both"/>
        <w:rPr>
          <w:rFonts w:ascii="Times New Roman" w:hAnsi="Times New Roman" w:cs="Times New Roman"/>
          <w:sz w:val="28"/>
          <w:szCs w:val="28"/>
        </w:rPr>
      </w:pPr>
      <w:r w:rsidRPr="00337C4C">
        <w:rPr>
          <w:rFonts w:ascii="Times New Roman" w:hAnsi="Times New Roman" w:cs="Times New Roman"/>
          <w:sz w:val="28"/>
          <w:szCs w:val="28"/>
        </w:rPr>
        <w:t>This pair of heatmaps illustrates classification accuracy for the most frequent attack categories. Each cell shows the proportion of correct or incorrect predictions normalized per class. The side-by-side structure supports detailed comparison, helping an observer understand class-specific strengths, misclassification behaviour, and relative differences between the two machine-learning models.</w:t>
      </w:r>
    </w:p>
    <w:p w14:paraId="7E97D40C" w14:textId="3B26E1B6" w:rsidR="00337C4C" w:rsidRPr="00337C4C" w:rsidRDefault="00337C4C" w:rsidP="00337C4C">
      <w:pPr>
        <w:spacing w:line="276" w:lineRule="auto"/>
        <w:jc w:val="both"/>
        <w:rPr>
          <w:rFonts w:ascii="Times New Roman" w:hAnsi="Times New Roman" w:cs="Times New Roman"/>
          <w:sz w:val="28"/>
          <w:szCs w:val="28"/>
        </w:rPr>
      </w:pPr>
      <w:r w:rsidRPr="00337C4C">
        <w:rPr>
          <w:rFonts w:ascii="Times New Roman" w:hAnsi="Times New Roman" w:cs="Times New Roman"/>
          <w:sz w:val="28"/>
          <w:szCs w:val="28"/>
        </w:rPr>
        <w:t xml:space="preserve">Overall, the accuracy of both the models was close to each other (~91%) and the top contributing features were similar, proving the robustness of ensemble learning for intrusion detection . Random Forest proved a bit better in terms of a stability achieved by frequent attacks, while Gradient Boosting was better in terms of sensitivity in specific network </w:t>
      </w:r>
      <w:r w:rsidRPr="00337C4C">
        <w:rPr>
          <w:rFonts w:ascii="Times New Roman" w:hAnsi="Times New Roman" w:cs="Times New Roman"/>
          <w:sz w:val="28"/>
          <w:szCs w:val="28"/>
        </w:rPr>
        <w:t>behaviours</w:t>
      </w:r>
      <w:r w:rsidRPr="00337C4C">
        <w:rPr>
          <w:rFonts w:ascii="Times New Roman" w:hAnsi="Times New Roman" w:cs="Times New Roman"/>
          <w:sz w:val="28"/>
          <w:szCs w:val="28"/>
        </w:rPr>
        <w:t>.</w:t>
      </w:r>
    </w:p>
    <w:p w14:paraId="61F70F1B" w14:textId="77777777" w:rsidR="00337C4C" w:rsidRPr="00225EBA" w:rsidRDefault="00337C4C" w:rsidP="00BA6E40">
      <w:pPr>
        <w:spacing w:line="276" w:lineRule="auto"/>
        <w:jc w:val="both"/>
        <w:rPr>
          <w:rFonts w:ascii="Times New Roman" w:hAnsi="Times New Roman" w:cs="Times New Roman"/>
          <w:sz w:val="28"/>
          <w:szCs w:val="28"/>
        </w:rPr>
      </w:pPr>
    </w:p>
    <w:p w14:paraId="2ECCE5E6" w14:textId="328599A6" w:rsidR="00225EBA" w:rsidRPr="00225EBA" w:rsidRDefault="00225EBA" w:rsidP="00862F70">
      <w:pPr>
        <w:pStyle w:val="Heading1"/>
      </w:pPr>
      <w:bookmarkStart w:id="10" w:name="_Toc214827524"/>
      <w:r w:rsidRPr="00225EBA">
        <w:t>CONCLUSION &amp; RECOMMENDATIONS</w:t>
      </w:r>
      <w:r w:rsidR="00502C52">
        <w:t>:</w:t>
      </w:r>
      <w:bookmarkEnd w:id="10"/>
    </w:p>
    <w:p w14:paraId="059C6A7F" w14:textId="3D66F9B0" w:rsidR="00225EBA" w:rsidRPr="00225EBA" w:rsidRDefault="00225EBA" w:rsidP="00862F70">
      <w:pPr>
        <w:pStyle w:val="Heading2"/>
      </w:pPr>
      <w:bookmarkStart w:id="11" w:name="_Toc214827525"/>
      <w:r w:rsidRPr="00225EBA">
        <w:t>Conclusion</w:t>
      </w:r>
      <w:r w:rsidR="00502C52">
        <w:t>:</w:t>
      </w:r>
      <w:bookmarkEnd w:id="11"/>
    </w:p>
    <w:p w14:paraId="267B419C" w14:textId="0349C450" w:rsidR="00502C52" w:rsidRPr="00862F70" w:rsidRDefault="00225EBA" w:rsidP="00BA6E40">
      <w:pPr>
        <w:spacing w:line="276" w:lineRule="auto"/>
        <w:jc w:val="both"/>
        <w:rPr>
          <w:rFonts w:ascii="Times New Roman" w:hAnsi="Times New Roman" w:cs="Times New Roman"/>
          <w:sz w:val="28"/>
          <w:szCs w:val="28"/>
        </w:rPr>
      </w:pPr>
      <w:r w:rsidRPr="00862F70">
        <w:rPr>
          <w:rFonts w:ascii="Times New Roman" w:hAnsi="Times New Roman" w:cs="Times New Roman"/>
          <w:sz w:val="28"/>
          <w:szCs w:val="28"/>
        </w:rPr>
        <w:t xml:space="preserve">The research was able to demonstrate that ensemble-based machine learning models, such as Random Forest and Gradient Boosting, effectively detect </w:t>
      </w:r>
      <w:r w:rsidRPr="00862F70">
        <w:rPr>
          <w:rFonts w:ascii="Times New Roman" w:hAnsi="Times New Roman" w:cs="Times New Roman"/>
          <w:sz w:val="28"/>
          <w:szCs w:val="28"/>
        </w:rPr>
        <w:lastRenderedPageBreak/>
        <w:t>network intrusions using the NSL-KDD dataset. With the help of systematic preprocessing, such as one-hot encoding, normalization, and label encoding, the two models demonstrated high classification performance where the overall accuracy was over 91%. As the analysis showed, such crucial features as samesrvrate, srcbytes, and diffsrv rate were important in intrusion prediction. Nonetheless, the extreme disparity in classes of the dataset hindered the model with the performance of minority attack types leading to low yield (recall) values. The metrics of evaluation such as precision, recall, and F1-score established that although the two models are consistent with detecting the frequent type of intrusions, additional improvement should be done to improve the detection of rare attacks. In general, the findings validate the claim that ensemble learning provides a valuable and explainable system of detecting multi-class</w:t>
      </w:r>
      <w:r w:rsidR="00502C52" w:rsidRPr="00862F70">
        <w:rPr>
          <w:rFonts w:ascii="Times New Roman" w:hAnsi="Times New Roman" w:cs="Times New Roman"/>
          <w:sz w:val="28"/>
          <w:szCs w:val="28"/>
        </w:rPr>
        <w:t xml:space="preserve"> intrusion that can help build safer and smarter network defence models.</w:t>
      </w:r>
    </w:p>
    <w:p w14:paraId="6190BE09" w14:textId="3FFCD21C" w:rsidR="00502C52" w:rsidRPr="00502C52" w:rsidRDefault="00502C52" w:rsidP="00862F70">
      <w:pPr>
        <w:pStyle w:val="Heading2"/>
        <w:rPr>
          <w:i/>
          <w:iCs/>
        </w:rPr>
      </w:pPr>
      <w:bookmarkStart w:id="12" w:name="_Toc214827526"/>
      <w:r w:rsidRPr="00502C52">
        <w:t>Recommendations</w:t>
      </w:r>
      <w:r>
        <w:t>:</w:t>
      </w:r>
      <w:bookmarkEnd w:id="12"/>
    </w:p>
    <w:p w14:paraId="686F77EB" w14:textId="77777777" w:rsidR="00F26B74" w:rsidRDefault="00F26B74" w:rsidP="00F26B74">
      <w:pPr>
        <w:spacing w:after="0" w:line="240" w:lineRule="auto"/>
        <w:jc w:val="both"/>
        <w:rPr>
          <w:rFonts w:ascii="Times New Roman" w:eastAsia="Times New Roman" w:hAnsi="Times New Roman" w:cs="Times New Roman"/>
          <w:color w:val="000000"/>
          <w:kern w:val="0"/>
          <w:sz w:val="28"/>
          <w:szCs w:val="28"/>
          <w14:ligatures w14:val="none"/>
        </w:rPr>
      </w:pPr>
      <w:r w:rsidRPr="00F26B74">
        <w:rPr>
          <w:rFonts w:ascii="Times New Roman" w:eastAsia="Times New Roman" w:hAnsi="Times New Roman" w:cs="Times New Roman"/>
          <w:color w:val="000000"/>
          <w:kern w:val="0"/>
          <w:sz w:val="28"/>
          <w:szCs w:val="28"/>
          <w14:ligatures w14:val="none"/>
        </w:rPr>
        <w:t>A list of recommendations has been provided to better the model performance and increase intrusion detection. To start with, it is important to discuss the issue of class imbalance; using SMOTE oversampling, class weighting, or incorporating anomaly detectors can make attacks, which are not common more vulnerable. Second, one should consider more sophisticated techniques of the ensemble, such as XGBoost, LightGBM, or CatBoost to obtain better accuracy and require less time to compute .</w:t>
      </w:r>
    </w:p>
    <w:p w14:paraId="3F68791A" w14:textId="46C6BF42" w:rsidR="00F26B74" w:rsidRPr="00F26B74" w:rsidRDefault="00F26B74" w:rsidP="00F26B74">
      <w:pPr>
        <w:spacing w:after="0" w:line="240" w:lineRule="auto"/>
        <w:jc w:val="both"/>
        <w:rPr>
          <w:rFonts w:ascii="Times New Roman" w:eastAsia="Times New Roman" w:hAnsi="Times New Roman" w:cs="Times New Roman"/>
          <w:color w:val="000000"/>
          <w:kern w:val="0"/>
          <w:sz w:val="28"/>
          <w:szCs w:val="28"/>
          <w14:ligatures w14:val="none"/>
        </w:rPr>
      </w:pPr>
      <w:r w:rsidRPr="00F26B74">
        <w:rPr>
          <w:rFonts w:ascii="Times New Roman" w:eastAsia="Times New Roman" w:hAnsi="Times New Roman" w:cs="Times New Roman"/>
          <w:color w:val="000000"/>
          <w:kern w:val="0"/>
          <w:sz w:val="28"/>
          <w:szCs w:val="28"/>
          <w14:ligatures w14:val="none"/>
        </w:rPr>
        <w:t xml:space="preserve">Third, feature engineering can be extended with the derivation of temporal and </w:t>
      </w:r>
      <w:r w:rsidRPr="00F26B74">
        <w:rPr>
          <w:rFonts w:ascii="Times New Roman" w:eastAsia="Times New Roman" w:hAnsi="Times New Roman" w:cs="Times New Roman"/>
          <w:color w:val="000000"/>
          <w:kern w:val="0"/>
          <w:sz w:val="28"/>
          <w:szCs w:val="28"/>
          <w14:ligatures w14:val="none"/>
        </w:rPr>
        <w:t>behavioural</w:t>
      </w:r>
      <w:r w:rsidRPr="00F26B74">
        <w:rPr>
          <w:rFonts w:ascii="Times New Roman" w:eastAsia="Times New Roman" w:hAnsi="Times New Roman" w:cs="Times New Roman"/>
          <w:color w:val="000000"/>
          <w:kern w:val="0"/>
          <w:sz w:val="28"/>
          <w:szCs w:val="28"/>
          <w14:ligatures w14:val="none"/>
        </w:rPr>
        <w:t xml:space="preserve"> metrics that define the changing patterns of attacks. Fourth, it is possible to further raise the stability of classification by adopting a model stacking or utilizing a common framework that uses ensemble and deep learning models. Moreover, it should be continuously verified with new datasets (or real-time) to promote flexibility </w:t>
      </w:r>
      <w:r w:rsidR="004E769D" w:rsidRPr="00F26B74">
        <w:rPr>
          <w:rFonts w:ascii="Times New Roman" w:eastAsia="Times New Roman" w:hAnsi="Times New Roman" w:cs="Times New Roman"/>
          <w:color w:val="000000"/>
          <w:kern w:val="0"/>
          <w:sz w:val="28"/>
          <w:szCs w:val="28"/>
          <w14:ligatures w14:val="none"/>
        </w:rPr>
        <w:t>regarding</w:t>
      </w:r>
      <w:r w:rsidRPr="00F26B74">
        <w:rPr>
          <w:rFonts w:ascii="Times New Roman" w:eastAsia="Times New Roman" w:hAnsi="Times New Roman" w:cs="Times New Roman"/>
          <w:color w:val="000000"/>
          <w:kern w:val="0"/>
          <w:sz w:val="28"/>
          <w:szCs w:val="28"/>
          <w14:ligatures w14:val="none"/>
        </w:rPr>
        <w:t xml:space="preserve"> new cyber threats. Lastly, explainable AI (XAI) techniques can be used to understand the </w:t>
      </w:r>
      <w:r w:rsidR="004E769D" w:rsidRPr="00F26B74">
        <w:rPr>
          <w:rFonts w:ascii="Times New Roman" w:eastAsia="Times New Roman" w:hAnsi="Times New Roman" w:cs="Times New Roman"/>
          <w:color w:val="000000"/>
          <w:kern w:val="0"/>
          <w:sz w:val="28"/>
          <w:szCs w:val="28"/>
          <w14:ligatures w14:val="none"/>
        </w:rPr>
        <w:t>behaviour</w:t>
      </w:r>
      <w:r w:rsidRPr="00F26B74">
        <w:rPr>
          <w:rFonts w:ascii="Times New Roman" w:eastAsia="Times New Roman" w:hAnsi="Times New Roman" w:cs="Times New Roman"/>
          <w:color w:val="000000"/>
          <w:kern w:val="0"/>
          <w:sz w:val="28"/>
          <w:szCs w:val="28"/>
          <w14:ligatures w14:val="none"/>
        </w:rPr>
        <w:t xml:space="preserve"> of the models and enhance the level of confidence in automated intrusion detection system. These enhancements will make them more accurate, interpretable, and robust to facilitate more proactive and intelligent cybersecurity.</w:t>
      </w:r>
    </w:p>
    <w:p w14:paraId="228B6C94" w14:textId="77777777" w:rsidR="004E769D" w:rsidRDefault="004E769D" w:rsidP="00BA6E40">
      <w:pPr>
        <w:spacing w:line="276" w:lineRule="auto"/>
        <w:jc w:val="both"/>
        <w:rPr>
          <w:rFonts w:ascii="Times New Roman" w:hAnsi="Times New Roman" w:cs="Times New Roman"/>
          <w:b/>
          <w:bCs/>
        </w:rPr>
      </w:pPr>
    </w:p>
    <w:p w14:paraId="43E1D6E7" w14:textId="51A42E27" w:rsidR="00502C52" w:rsidRPr="00502C52" w:rsidRDefault="00502C52" w:rsidP="00BA6E40">
      <w:pPr>
        <w:spacing w:line="276" w:lineRule="auto"/>
        <w:jc w:val="both"/>
        <w:rPr>
          <w:rFonts w:ascii="Times New Roman" w:hAnsi="Times New Roman" w:cs="Times New Roman"/>
          <w:b/>
          <w:bCs/>
        </w:rPr>
      </w:pPr>
      <w:r w:rsidRPr="00502C52">
        <w:rPr>
          <w:rFonts w:ascii="Times New Roman" w:hAnsi="Times New Roman" w:cs="Times New Roman"/>
          <w:b/>
          <w:bCs/>
        </w:rPr>
        <w:t>REFERENCES</w:t>
      </w:r>
      <w:r w:rsidR="003C34ED">
        <w:rPr>
          <w:rFonts w:ascii="Times New Roman" w:hAnsi="Times New Roman" w:cs="Times New Roman"/>
          <w:b/>
          <w:bCs/>
        </w:rPr>
        <w:t>:</w:t>
      </w:r>
    </w:p>
    <w:p w14:paraId="49FE4438" w14:textId="77777777" w:rsidR="00502C52" w:rsidRPr="00502C52" w:rsidRDefault="00502C52" w:rsidP="00BA6E40">
      <w:pPr>
        <w:spacing w:line="276" w:lineRule="auto"/>
        <w:jc w:val="both"/>
        <w:rPr>
          <w:rFonts w:ascii="Times New Roman" w:hAnsi="Times New Roman" w:cs="Times New Roman"/>
        </w:rPr>
      </w:pPr>
      <w:r w:rsidRPr="00502C52">
        <w:rPr>
          <w:rFonts w:ascii="Times New Roman" w:hAnsi="Times New Roman" w:cs="Times New Roman"/>
        </w:rPr>
        <w:t xml:space="preserve">[1] Abdulganiyu, O.H., Ait Tchakoucht, T. and Saheed, Y.K., 2023. A systematic literature review for network intrusion detection system (IDS). </w:t>
      </w:r>
      <w:r w:rsidRPr="00502C52">
        <w:rPr>
          <w:rFonts w:ascii="Times New Roman" w:hAnsi="Times New Roman" w:cs="Times New Roman"/>
          <w:i/>
          <w:iCs/>
        </w:rPr>
        <w:t>International journal of information security</w:t>
      </w:r>
      <w:r w:rsidRPr="00502C52">
        <w:rPr>
          <w:rFonts w:ascii="Times New Roman" w:hAnsi="Times New Roman" w:cs="Times New Roman"/>
        </w:rPr>
        <w:t xml:space="preserve">, </w:t>
      </w:r>
      <w:r w:rsidRPr="00502C52">
        <w:rPr>
          <w:rFonts w:ascii="Times New Roman" w:hAnsi="Times New Roman" w:cs="Times New Roman"/>
          <w:i/>
          <w:iCs/>
        </w:rPr>
        <w:t>22</w:t>
      </w:r>
      <w:r w:rsidRPr="00502C52">
        <w:rPr>
          <w:rFonts w:ascii="Times New Roman" w:hAnsi="Times New Roman" w:cs="Times New Roman"/>
        </w:rPr>
        <w:t>(5), pp.1125-1162.</w:t>
      </w:r>
    </w:p>
    <w:p w14:paraId="3A8BEC30" w14:textId="77777777" w:rsidR="00502C52" w:rsidRPr="00502C52" w:rsidRDefault="00502C52" w:rsidP="00BA6E40">
      <w:pPr>
        <w:spacing w:line="276" w:lineRule="auto"/>
        <w:jc w:val="both"/>
        <w:rPr>
          <w:rFonts w:ascii="Times New Roman" w:hAnsi="Times New Roman" w:cs="Times New Roman"/>
        </w:rPr>
      </w:pPr>
      <w:r w:rsidRPr="00502C52">
        <w:rPr>
          <w:rFonts w:ascii="Times New Roman" w:hAnsi="Times New Roman" w:cs="Times New Roman"/>
        </w:rPr>
        <w:t xml:space="preserve">[2] Sowmya, T. and Anita, E.M., 2023. A comprehensive review of AI based intrusion detection system. </w:t>
      </w:r>
      <w:r w:rsidRPr="00502C52">
        <w:rPr>
          <w:rFonts w:ascii="Times New Roman" w:hAnsi="Times New Roman" w:cs="Times New Roman"/>
          <w:i/>
          <w:iCs/>
        </w:rPr>
        <w:t>Measurement: Sensors</w:t>
      </w:r>
      <w:r w:rsidRPr="00502C52">
        <w:rPr>
          <w:rFonts w:ascii="Times New Roman" w:hAnsi="Times New Roman" w:cs="Times New Roman"/>
        </w:rPr>
        <w:t xml:space="preserve">, </w:t>
      </w:r>
      <w:r w:rsidRPr="00502C52">
        <w:rPr>
          <w:rFonts w:ascii="Times New Roman" w:hAnsi="Times New Roman" w:cs="Times New Roman"/>
          <w:i/>
          <w:iCs/>
        </w:rPr>
        <w:t>28</w:t>
      </w:r>
      <w:r w:rsidRPr="00502C52">
        <w:rPr>
          <w:rFonts w:ascii="Times New Roman" w:hAnsi="Times New Roman" w:cs="Times New Roman"/>
        </w:rPr>
        <w:t>, p.100827.</w:t>
      </w:r>
    </w:p>
    <w:p w14:paraId="24F0D118" w14:textId="77777777" w:rsidR="00502C52" w:rsidRPr="00502C52" w:rsidRDefault="00502C52" w:rsidP="00BA6E40">
      <w:pPr>
        <w:spacing w:line="276" w:lineRule="auto"/>
        <w:jc w:val="both"/>
        <w:rPr>
          <w:rFonts w:ascii="Times New Roman" w:hAnsi="Times New Roman" w:cs="Times New Roman"/>
        </w:rPr>
      </w:pPr>
      <w:r w:rsidRPr="00502C52">
        <w:rPr>
          <w:rFonts w:ascii="Times New Roman" w:hAnsi="Times New Roman" w:cs="Times New Roman"/>
        </w:rPr>
        <w:lastRenderedPageBreak/>
        <w:t xml:space="preserve">[3] Zhong, M., Lin, M., Zhang, C. and Xu, Z., 2024. A survey on graph neural networks for intrusion detection systems: Methods, trends and challenges. </w:t>
      </w:r>
      <w:r w:rsidRPr="00502C52">
        <w:rPr>
          <w:rFonts w:ascii="Times New Roman" w:hAnsi="Times New Roman" w:cs="Times New Roman"/>
          <w:i/>
          <w:iCs/>
        </w:rPr>
        <w:t>Computers &amp; Security</w:t>
      </w:r>
      <w:r w:rsidRPr="00502C52">
        <w:rPr>
          <w:rFonts w:ascii="Times New Roman" w:hAnsi="Times New Roman" w:cs="Times New Roman"/>
        </w:rPr>
        <w:t xml:space="preserve">, </w:t>
      </w:r>
      <w:r w:rsidRPr="00502C52">
        <w:rPr>
          <w:rFonts w:ascii="Times New Roman" w:hAnsi="Times New Roman" w:cs="Times New Roman"/>
          <w:i/>
          <w:iCs/>
        </w:rPr>
        <w:t>141</w:t>
      </w:r>
      <w:r w:rsidRPr="00502C52">
        <w:rPr>
          <w:rFonts w:ascii="Times New Roman" w:hAnsi="Times New Roman" w:cs="Times New Roman"/>
        </w:rPr>
        <w:t>, p.103821.</w:t>
      </w:r>
    </w:p>
    <w:p w14:paraId="45924F86" w14:textId="77777777" w:rsidR="00502C52" w:rsidRPr="00502C52" w:rsidRDefault="00502C52" w:rsidP="00BA6E40">
      <w:pPr>
        <w:spacing w:line="276" w:lineRule="auto"/>
        <w:jc w:val="both"/>
        <w:rPr>
          <w:rFonts w:ascii="Times New Roman" w:hAnsi="Times New Roman" w:cs="Times New Roman"/>
        </w:rPr>
      </w:pPr>
      <w:r w:rsidRPr="00502C52">
        <w:rPr>
          <w:rFonts w:ascii="Times New Roman" w:hAnsi="Times New Roman" w:cs="Times New Roman"/>
        </w:rPr>
        <w:t xml:space="preserve">[4] Qazi, E.U.H., Faheem, M.H. and Zia, T., 2023. HDLNIDS: hybrid deep-learning-based network intrusion detection system. </w:t>
      </w:r>
      <w:r w:rsidRPr="00502C52">
        <w:rPr>
          <w:rFonts w:ascii="Times New Roman" w:hAnsi="Times New Roman" w:cs="Times New Roman"/>
          <w:i/>
          <w:iCs/>
        </w:rPr>
        <w:t>Applied Sciences</w:t>
      </w:r>
      <w:r w:rsidRPr="00502C52">
        <w:rPr>
          <w:rFonts w:ascii="Times New Roman" w:hAnsi="Times New Roman" w:cs="Times New Roman"/>
        </w:rPr>
        <w:t xml:space="preserve">, </w:t>
      </w:r>
      <w:r w:rsidRPr="00502C52">
        <w:rPr>
          <w:rFonts w:ascii="Times New Roman" w:hAnsi="Times New Roman" w:cs="Times New Roman"/>
          <w:i/>
          <w:iCs/>
        </w:rPr>
        <w:t>13</w:t>
      </w:r>
      <w:r w:rsidRPr="00502C52">
        <w:rPr>
          <w:rFonts w:ascii="Times New Roman" w:hAnsi="Times New Roman" w:cs="Times New Roman"/>
        </w:rPr>
        <w:t>(8), p.4921.</w:t>
      </w:r>
    </w:p>
    <w:p w14:paraId="19019E4D" w14:textId="77777777" w:rsidR="00502C52" w:rsidRPr="00502C52" w:rsidRDefault="00502C52" w:rsidP="00BA6E40">
      <w:pPr>
        <w:spacing w:line="276" w:lineRule="auto"/>
        <w:jc w:val="both"/>
        <w:rPr>
          <w:rFonts w:ascii="Times New Roman" w:hAnsi="Times New Roman" w:cs="Times New Roman"/>
        </w:rPr>
      </w:pPr>
      <w:r w:rsidRPr="00502C52">
        <w:rPr>
          <w:rFonts w:ascii="Times New Roman" w:hAnsi="Times New Roman" w:cs="Times New Roman"/>
        </w:rPr>
        <w:t xml:space="preserve">[5] Sajid, M., Malik, K.R., Almogren, A., Malik, T.S., Khan, A.H., Tanveer, J. and Rehman, A.U., 2024. Enhancing intrusion detection: a hybrid machine and deep learning approach. </w:t>
      </w:r>
      <w:r w:rsidRPr="00502C52">
        <w:rPr>
          <w:rFonts w:ascii="Times New Roman" w:hAnsi="Times New Roman" w:cs="Times New Roman"/>
          <w:i/>
          <w:iCs/>
        </w:rPr>
        <w:t>Journal of Cloud Computing</w:t>
      </w:r>
      <w:r w:rsidRPr="00502C52">
        <w:rPr>
          <w:rFonts w:ascii="Times New Roman" w:hAnsi="Times New Roman" w:cs="Times New Roman"/>
        </w:rPr>
        <w:t xml:space="preserve">, </w:t>
      </w:r>
      <w:r w:rsidRPr="00502C52">
        <w:rPr>
          <w:rFonts w:ascii="Times New Roman" w:hAnsi="Times New Roman" w:cs="Times New Roman"/>
          <w:i/>
          <w:iCs/>
        </w:rPr>
        <w:t>13</w:t>
      </w:r>
      <w:r w:rsidRPr="00502C52">
        <w:rPr>
          <w:rFonts w:ascii="Times New Roman" w:hAnsi="Times New Roman" w:cs="Times New Roman"/>
        </w:rPr>
        <w:t>(1), p.123.</w:t>
      </w:r>
    </w:p>
    <w:p w14:paraId="6E22A28C" w14:textId="77777777" w:rsidR="00502C52" w:rsidRPr="00502C52" w:rsidRDefault="00502C52" w:rsidP="00BA6E40">
      <w:pPr>
        <w:spacing w:line="276" w:lineRule="auto"/>
        <w:jc w:val="both"/>
        <w:rPr>
          <w:rFonts w:ascii="Times New Roman" w:hAnsi="Times New Roman" w:cs="Times New Roman"/>
          <w:lang w:val="en-US"/>
        </w:rPr>
      </w:pPr>
      <w:r w:rsidRPr="00502C52">
        <w:rPr>
          <w:rFonts w:ascii="Times New Roman" w:hAnsi="Times New Roman" w:cs="Times New Roman"/>
          <w:lang w:val="en-US"/>
        </w:rPr>
        <w:t xml:space="preserve">[6] Le Donne, A., Tinti, A., Amayuelas, E., Kashyap, H.K., Camisasca, G., Remsing, R.C., Roth, R., Grosu, Y. and Meloni, S., 2022. Intrusion and extrusion of liquids in highly confining media: Bridging fundamental research to applications. </w:t>
      </w:r>
      <w:r w:rsidRPr="00502C52">
        <w:rPr>
          <w:rFonts w:ascii="Times New Roman" w:hAnsi="Times New Roman" w:cs="Times New Roman"/>
          <w:i/>
          <w:iCs/>
          <w:lang w:val="en-US"/>
        </w:rPr>
        <w:t>Advances in Physics: X</w:t>
      </w:r>
      <w:r w:rsidRPr="00502C52">
        <w:rPr>
          <w:rFonts w:ascii="Times New Roman" w:hAnsi="Times New Roman" w:cs="Times New Roman"/>
          <w:lang w:val="en-US"/>
        </w:rPr>
        <w:t xml:space="preserve">, </w:t>
      </w:r>
      <w:r w:rsidRPr="00502C52">
        <w:rPr>
          <w:rFonts w:ascii="Times New Roman" w:hAnsi="Times New Roman" w:cs="Times New Roman"/>
          <w:i/>
          <w:iCs/>
          <w:lang w:val="en-US"/>
        </w:rPr>
        <w:t>7</w:t>
      </w:r>
      <w:r w:rsidRPr="00502C52">
        <w:rPr>
          <w:rFonts w:ascii="Times New Roman" w:hAnsi="Times New Roman" w:cs="Times New Roman"/>
          <w:lang w:val="en-US"/>
        </w:rPr>
        <w:t>(1), p.2052353.</w:t>
      </w:r>
    </w:p>
    <w:p w14:paraId="41C2C600" w14:textId="77777777" w:rsidR="00502C52" w:rsidRPr="00502C52" w:rsidRDefault="00502C52" w:rsidP="00BA6E40">
      <w:pPr>
        <w:spacing w:line="276" w:lineRule="auto"/>
        <w:jc w:val="both"/>
        <w:rPr>
          <w:rFonts w:ascii="Times New Roman" w:hAnsi="Times New Roman" w:cs="Times New Roman"/>
          <w:lang w:val="en-US"/>
        </w:rPr>
      </w:pPr>
      <w:r w:rsidRPr="00502C52">
        <w:rPr>
          <w:rFonts w:ascii="Times New Roman" w:hAnsi="Times New Roman" w:cs="Times New Roman"/>
          <w:lang w:val="en-US"/>
        </w:rPr>
        <w:t xml:space="preserve">[7] Haider, A., Adnan Khan, M., Rehman, A., Rahman, M. and Seok Kim, H., 2021. A real-time sequential deep extreme learning machine cybersecurity intrusion detection system. </w:t>
      </w:r>
      <w:r w:rsidRPr="00502C52">
        <w:rPr>
          <w:rFonts w:ascii="Times New Roman" w:hAnsi="Times New Roman" w:cs="Times New Roman"/>
          <w:i/>
          <w:iCs/>
          <w:lang w:val="en-US"/>
        </w:rPr>
        <w:t>Computers, Materials &amp; Continua</w:t>
      </w:r>
      <w:r w:rsidRPr="00502C52">
        <w:rPr>
          <w:rFonts w:ascii="Times New Roman" w:hAnsi="Times New Roman" w:cs="Times New Roman"/>
          <w:lang w:val="en-US"/>
        </w:rPr>
        <w:t xml:space="preserve">, </w:t>
      </w:r>
      <w:r w:rsidRPr="00502C52">
        <w:rPr>
          <w:rFonts w:ascii="Times New Roman" w:hAnsi="Times New Roman" w:cs="Times New Roman"/>
          <w:i/>
          <w:iCs/>
          <w:lang w:val="en-US"/>
        </w:rPr>
        <w:t>66</w:t>
      </w:r>
      <w:r w:rsidRPr="00502C52">
        <w:rPr>
          <w:rFonts w:ascii="Times New Roman" w:hAnsi="Times New Roman" w:cs="Times New Roman"/>
          <w:lang w:val="en-US"/>
        </w:rPr>
        <w:t>(2), pp.1785-1798.</w:t>
      </w:r>
    </w:p>
    <w:p w14:paraId="6832D2A0" w14:textId="77777777" w:rsidR="00502C52" w:rsidRPr="00502C52" w:rsidRDefault="00502C52" w:rsidP="00BA6E40">
      <w:pPr>
        <w:spacing w:line="276" w:lineRule="auto"/>
        <w:jc w:val="both"/>
        <w:rPr>
          <w:rFonts w:ascii="Times New Roman" w:hAnsi="Times New Roman" w:cs="Times New Roman"/>
          <w:lang w:val="en-US"/>
        </w:rPr>
      </w:pPr>
      <w:r w:rsidRPr="00502C52">
        <w:rPr>
          <w:rFonts w:ascii="Times New Roman" w:hAnsi="Times New Roman" w:cs="Times New Roman"/>
          <w:lang w:val="en-US"/>
        </w:rPr>
        <w:t xml:space="preserve">[8] Rahim, K., Nasir, Z.U.I., Ikram, N. and Qureshi, H.K., 2025. Integrating contextual intelligence with mixture of experts for signature and anomaly-based intrusion detection in CPS security. </w:t>
      </w:r>
      <w:r w:rsidRPr="00502C52">
        <w:rPr>
          <w:rFonts w:ascii="Times New Roman" w:hAnsi="Times New Roman" w:cs="Times New Roman"/>
          <w:i/>
          <w:iCs/>
          <w:lang w:val="en-US"/>
        </w:rPr>
        <w:t>Neural Computing and Applications</w:t>
      </w:r>
      <w:r w:rsidRPr="00502C52">
        <w:rPr>
          <w:rFonts w:ascii="Times New Roman" w:hAnsi="Times New Roman" w:cs="Times New Roman"/>
          <w:lang w:val="en-US"/>
        </w:rPr>
        <w:t xml:space="preserve">, </w:t>
      </w:r>
      <w:r w:rsidRPr="00502C52">
        <w:rPr>
          <w:rFonts w:ascii="Times New Roman" w:hAnsi="Times New Roman" w:cs="Times New Roman"/>
          <w:i/>
          <w:iCs/>
          <w:lang w:val="en-US"/>
        </w:rPr>
        <w:t>37</w:t>
      </w:r>
      <w:r w:rsidRPr="00502C52">
        <w:rPr>
          <w:rFonts w:ascii="Times New Roman" w:hAnsi="Times New Roman" w:cs="Times New Roman"/>
          <w:lang w:val="en-US"/>
        </w:rPr>
        <w:t>(8), pp.5991-6007.</w:t>
      </w:r>
    </w:p>
    <w:p w14:paraId="00C74229" w14:textId="77777777" w:rsidR="00502C52" w:rsidRPr="00502C52" w:rsidRDefault="00502C52" w:rsidP="00BA6E40">
      <w:pPr>
        <w:spacing w:line="276" w:lineRule="auto"/>
        <w:jc w:val="both"/>
        <w:rPr>
          <w:rFonts w:ascii="Times New Roman" w:hAnsi="Times New Roman" w:cs="Times New Roman"/>
          <w:lang w:val="en-US"/>
        </w:rPr>
      </w:pPr>
      <w:r w:rsidRPr="00502C52">
        <w:rPr>
          <w:rFonts w:ascii="Times New Roman" w:hAnsi="Times New Roman" w:cs="Times New Roman"/>
          <w:lang w:val="en-US"/>
        </w:rPr>
        <w:t>[9] Sadaf, A.I., 2024. Integration of Infrared Thermography and Deep Learning for Real-Time In-Situ Defect Detection and Rapid Elimination of Defect Propagation in Material Extrusion.</w:t>
      </w:r>
    </w:p>
    <w:p w14:paraId="7741BFEF" w14:textId="77777777" w:rsidR="00502C52" w:rsidRPr="00502C52" w:rsidRDefault="00502C52" w:rsidP="00BA6E40">
      <w:pPr>
        <w:spacing w:line="276" w:lineRule="auto"/>
        <w:jc w:val="both"/>
        <w:rPr>
          <w:rFonts w:ascii="Times New Roman" w:hAnsi="Times New Roman" w:cs="Times New Roman"/>
          <w:lang w:val="en-US"/>
        </w:rPr>
      </w:pPr>
      <w:r w:rsidRPr="00502C52">
        <w:rPr>
          <w:rFonts w:ascii="Times New Roman" w:hAnsi="Times New Roman" w:cs="Times New Roman"/>
          <w:lang w:val="en-US"/>
        </w:rPr>
        <w:t xml:space="preserve">[10] Isiani, A., Crittenden, K., Weiss, L., Odirachukwu, O., Jha, R., Johnson, O. and Abika, O., 2025. In-Situ Monitoring and Process Control in Material Extrusion Additive Manufacturing: A Comprehensive Review. </w:t>
      </w:r>
      <w:r w:rsidRPr="00502C52">
        <w:rPr>
          <w:rFonts w:ascii="Times New Roman" w:hAnsi="Times New Roman" w:cs="Times New Roman"/>
          <w:i/>
          <w:iCs/>
          <w:lang w:val="en-US"/>
        </w:rPr>
        <w:t>Journal of Experimental and Theoretical Analyses</w:t>
      </w:r>
      <w:r w:rsidRPr="00502C52">
        <w:rPr>
          <w:rFonts w:ascii="Times New Roman" w:hAnsi="Times New Roman" w:cs="Times New Roman"/>
          <w:lang w:val="en-US"/>
        </w:rPr>
        <w:t xml:space="preserve">, </w:t>
      </w:r>
      <w:r w:rsidRPr="00502C52">
        <w:rPr>
          <w:rFonts w:ascii="Times New Roman" w:hAnsi="Times New Roman" w:cs="Times New Roman"/>
          <w:i/>
          <w:iCs/>
          <w:lang w:val="en-US"/>
        </w:rPr>
        <w:t>3</w:t>
      </w:r>
      <w:r w:rsidRPr="00502C52">
        <w:rPr>
          <w:rFonts w:ascii="Times New Roman" w:hAnsi="Times New Roman" w:cs="Times New Roman"/>
          <w:lang w:val="en-US"/>
        </w:rPr>
        <w:t>(3), p.21.</w:t>
      </w:r>
    </w:p>
    <w:p w14:paraId="3B746332" w14:textId="306D3800" w:rsidR="00225EBA" w:rsidRPr="00A474FA" w:rsidRDefault="00225EBA" w:rsidP="00BA6E40">
      <w:pPr>
        <w:spacing w:line="276" w:lineRule="auto"/>
        <w:jc w:val="both"/>
        <w:rPr>
          <w:rFonts w:ascii="Times New Roman" w:hAnsi="Times New Roman" w:cs="Times New Roman"/>
        </w:rPr>
      </w:pPr>
    </w:p>
    <w:p w14:paraId="4BB556B8" w14:textId="77777777" w:rsidR="00A474FA" w:rsidRPr="009C3574" w:rsidRDefault="00A474FA" w:rsidP="00BA6E40">
      <w:pPr>
        <w:spacing w:line="276" w:lineRule="auto"/>
        <w:jc w:val="both"/>
        <w:rPr>
          <w:rFonts w:ascii="Times New Roman" w:hAnsi="Times New Roman" w:cs="Times New Roman"/>
        </w:rPr>
      </w:pPr>
    </w:p>
    <w:p w14:paraId="3735E077" w14:textId="77777777" w:rsidR="009C3574" w:rsidRPr="00BF4B82" w:rsidRDefault="009C3574" w:rsidP="00BA6E40">
      <w:pPr>
        <w:spacing w:line="276" w:lineRule="auto"/>
        <w:jc w:val="both"/>
        <w:rPr>
          <w:rFonts w:ascii="Times New Roman" w:hAnsi="Times New Roman" w:cs="Times New Roman"/>
        </w:rPr>
      </w:pPr>
    </w:p>
    <w:p w14:paraId="5B4BDD65" w14:textId="0A3D0B51" w:rsidR="00525430" w:rsidRPr="00525430" w:rsidRDefault="00525430" w:rsidP="00BA6E40">
      <w:pPr>
        <w:spacing w:line="276" w:lineRule="auto"/>
        <w:jc w:val="both"/>
        <w:rPr>
          <w:rFonts w:ascii="Times New Roman" w:hAnsi="Times New Roman" w:cs="Times New Roman"/>
        </w:rPr>
      </w:pPr>
    </w:p>
    <w:sectPr w:rsidR="00525430" w:rsidRPr="005254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30"/>
    <w:rsid w:val="00023154"/>
    <w:rsid w:val="0005472C"/>
    <w:rsid w:val="00065422"/>
    <w:rsid w:val="000A3AF3"/>
    <w:rsid w:val="000B1990"/>
    <w:rsid w:val="000D547F"/>
    <w:rsid w:val="000F184F"/>
    <w:rsid w:val="00194696"/>
    <w:rsid w:val="00201E57"/>
    <w:rsid w:val="00225EBA"/>
    <w:rsid w:val="002B320C"/>
    <w:rsid w:val="002F5448"/>
    <w:rsid w:val="00337C4C"/>
    <w:rsid w:val="00353765"/>
    <w:rsid w:val="003C1308"/>
    <w:rsid w:val="003C34ED"/>
    <w:rsid w:val="003F5C4D"/>
    <w:rsid w:val="00420CA7"/>
    <w:rsid w:val="00463B70"/>
    <w:rsid w:val="004B708E"/>
    <w:rsid w:val="004C6540"/>
    <w:rsid w:val="004E769D"/>
    <w:rsid w:val="00502C52"/>
    <w:rsid w:val="00525430"/>
    <w:rsid w:val="00526E0D"/>
    <w:rsid w:val="00577C99"/>
    <w:rsid w:val="005924AB"/>
    <w:rsid w:val="005F4866"/>
    <w:rsid w:val="00640FD6"/>
    <w:rsid w:val="006A2534"/>
    <w:rsid w:val="006B1738"/>
    <w:rsid w:val="00712D1D"/>
    <w:rsid w:val="0071799E"/>
    <w:rsid w:val="00752C7C"/>
    <w:rsid w:val="007672AB"/>
    <w:rsid w:val="00774C67"/>
    <w:rsid w:val="007F2293"/>
    <w:rsid w:val="007F3EDF"/>
    <w:rsid w:val="0080205C"/>
    <w:rsid w:val="008026BF"/>
    <w:rsid w:val="00850840"/>
    <w:rsid w:val="00862F70"/>
    <w:rsid w:val="008F3351"/>
    <w:rsid w:val="008F514A"/>
    <w:rsid w:val="008F6852"/>
    <w:rsid w:val="00933A69"/>
    <w:rsid w:val="009353AC"/>
    <w:rsid w:val="009C3574"/>
    <w:rsid w:val="009D5486"/>
    <w:rsid w:val="00A474FA"/>
    <w:rsid w:val="00A9398D"/>
    <w:rsid w:val="00AA0BDD"/>
    <w:rsid w:val="00AB6B1C"/>
    <w:rsid w:val="00AD0794"/>
    <w:rsid w:val="00B33283"/>
    <w:rsid w:val="00B4308B"/>
    <w:rsid w:val="00B64388"/>
    <w:rsid w:val="00BA6E40"/>
    <w:rsid w:val="00BB14F6"/>
    <w:rsid w:val="00BE4EC8"/>
    <w:rsid w:val="00BF4B82"/>
    <w:rsid w:val="00C00C30"/>
    <w:rsid w:val="00C073C8"/>
    <w:rsid w:val="00C14429"/>
    <w:rsid w:val="00C35D58"/>
    <w:rsid w:val="00C50BED"/>
    <w:rsid w:val="00C6561C"/>
    <w:rsid w:val="00CC0376"/>
    <w:rsid w:val="00CF392C"/>
    <w:rsid w:val="00D74829"/>
    <w:rsid w:val="00E428A6"/>
    <w:rsid w:val="00E547CA"/>
    <w:rsid w:val="00E57936"/>
    <w:rsid w:val="00E77075"/>
    <w:rsid w:val="00ED14C2"/>
    <w:rsid w:val="00EE029D"/>
    <w:rsid w:val="00F04958"/>
    <w:rsid w:val="00F26B74"/>
    <w:rsid w:val="00F5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F6177"/>
  <w15:chartTrackingRefBased/>
  <w15:docId w15:val="{3C519C2E-78B0-42FD-9196-91D98B4C7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4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54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54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4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4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4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4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4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4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4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54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54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4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4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4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4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4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430"/>
    <w:rPr>
      <w:rFonts w:eastAsiaTheme="majorEastAsia" w:cstheme="majorBidi"/>
      <w:color w:val="272727" w:themeColor="text1" w:themeTint="D8"/>
    </w:rPr>
  </w:style>
  <w:style w:type="paragraph" w:styleId="Title">
    <w:name w:val="Title"/>
    <w:basedOn w:val="Normal"/>
    <w:next w:val="Normal"/>
    <w:link w:val="TitleChar"/>
    <w:uiPriority w:val="10"/>
    <w:qFormat/>
    <w:rsid w:val="005254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4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4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4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430"/>
    <w:pPr>
      <w:spacing w:before="160"/>
      <w:jc w:val="center"/>
    </w:pPr>
    <w:rPr>
      <w:i/>
      <w:iCs/>
      <w:color w:val="404040" w:themeColor="text1" w:themeTint="BF"/>
    </w:rPr>
  </w:style>
  <w:style w:type="character" w:customStyle="1" w:styleId="QuoteChar">
    <w:name w:val="Quote Char"/>
    <w:basedOn w:val="DefaultParagraphFont"/>
    <w:link w:val="Quote"/>
    <w:uiPriority w:val="29"/>
    <w:rsid w:val="00525430"/>
    <w:rPr>
      <w:i/>
      <w:iCs/>
      <w:color w:val="404040" w:themeColor="text1" w:themeTint="BF"/>
    </w:rPr>
  </w:style>
  <w:style w:type="paragraph" w:styleId="ListParagraph">
    <w:name w:val="List Paragraph"/>
    <w:basedOn w:val="Normal"/>
    <w:uiPriority w:val="34"/>
    <w:qFormat/>
    <w:rsid w:val="00525430"/>
    <w:pPr>
      <w:ind w:left="720"/>
      <w:contextualSpacing/>
    </w:pPr>
  </w:style>
  <w:style w:type="character" w:styleId="IntenseEmphasis">
    <w:name w:val="Intense Emphasis"/>
    <w:basedOn w:val="DefaultParagraphFont"/>
    <w:uiPriority w:val="21"/>
    <w:qFormat/>
    <w:rsid w:val="00525430"/>
    <w:rPr>
      <w:i/>
      <w:iCs/>
      <w:color w:val="0F4761" w:themeColor="accent1" w:themeShade="BF"/>
    </w:rPr>
  </w:style>
  <w:style w:type="paragraph" w:styleId="IntenseQuote">
    <w:name w:val="Intense Quote"/>
    <w:basedOn w:val="Normal"/>
    <w:next w:val="Normal"/>
    <w:link w:val="IntenseQuoteChar"/>
    <w:uiPriority w:val="30"/>
    <w:qFormat/>
    <w:rsid w:val="005254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430"/>
    <w:rPr>
      <w:i/>
      <w:iCs/>
      <w:color w:val="0F4761" w:themeColor="accent1" w:themeShade="BF"/>
    </w:rPr>
  </w:style>
  <w:style w:type="character" w:styleId="IntenseReference">
    <w:name w:val="Intense Reference"/>
    <w:basedOn w:val="DefaultParagraphFont"/>
    <w:uiPriority w:val="32"/>
    <w:qFormat/>
    <w:rsid w:val="00525430"/>
    <w:rPr>
      <w:b/>
      <w:bCs/>
      <w:smallCaps/>
      <w:color w:val="0F4761" w:themeColor="accent1" w:themeShade="BF"/>
      <w:spacing w:val="5"/>
    </w:rPr>
  </w:style>
  <w:style w:type="paragraph" w:styleId="TOCHeading">
    <w:name w:val="TOC Heading"/>
    <w:basedOn w:val="Heading1"/>
    <w:next w:val="Normal"/>
    <w:uiPriority w:val="39"/>
    <w:unhideWhenUsed/>
    <w:qFormat/>
    <w:rsid w:val="0006542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5422"/>
    <w:pPr>
      <w:spacing w:after="100"/>
      <w:ind w:left="240"/>
    </w:pPr>
  </w:style>
  <w:style w:type="paragraph" w:styleId="TOC3">
    <w:name w:val="toc 3"/>
    <w:basedOn w:val="Normal"/>
    <w:next w:val="Normal"/>
    <w:autoRedefine/>
    <w:uiPriority w:val="39"/>
    <w:unhideWhenUsed/>
    <w:rsid w:val="00065422"/>
    <w:pPr>
      <w:spacing w:after="100"/>
      <w:ind w:left="480"/>
    </w:pPr>
  </w:style>
  <w:style w:type="character" w:styleId="Hyperlink">
    <w:name w:val="Hyperlink"/>
    <w:basedOn w:val="DefaultParagraphFont"/>
    <w:uiPriority w:val="99"/>
    <w:unhideWhenUsed/>
    <w:rsid w:val="00065422"/>
    <w:rPr>
      <w:color w:val="467886" w:themeColor="hyperlink"/>
      <w:u w:val="single"/>
    </w:rPr>
  </w:style>
  <w:style w:type="paragraph" w:styleId="TOC1">
    <w:name w:val="toc 1"/>
    <w:basedOn w:val="Normal"/>
    <w:next w:val="Normal"/>
    <w:autoRedefine/>
    <w:uiPriority w:val="39"/>
    <w:unhideWhenUsed/>
    <w:rsid w:val="003537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jp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DE654-532A-409B-A35E-4DC031F8F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3165</Words>
  <Characters>18041</Characters>
  <Application>Microsoft Office Word</Application>
  <DocSecurity>0</DocSecurity>
  <Lines>150</Lines>
  <Paragraphs>42</Paragraphs>
  <ScaleCrop>false</ScaleCrop>
  <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PREXA AHIR</dc:creator>
  <cp:keywords/>
  <dc:description/>
  <cp:lastModifiedBy>PREXA AHIR</cp:lastModifiedBy>
  <cp:revision>2</cp:revision>
  <dcterms:created xsi:type="dcterms:W3CDTF">2025-11-25T12:30:00Z</dcterms:created>
  <dcterms:modified xsi:type="dcterms:W3CDTF">2025-11-25T12:30:00Z</dcterms:modified>
</cp:coreProperties>
</file>