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0DC09E" w14:textId="77777777" w:rsidR="00AB712F" w:rsidRDefault="00AB712F" w:rsidP="00AB712F">
      <w:pPr>
        <w:spacing w:line="360" w:lineRule="auto"/>
        <w:jc w:val="center"/>
        <w:rPr>
          <w:rFonts w:ascii="Times New Roman" w:eastAsia="Times New Roman" w:hAnsi="Times New Roman" w:cs="Times New Roman"/>
          <w:b/>
          <w:bCs/>
          <w:sz w:val="32"/>
          <w:szCs w:val="32"/>
        </w:rPr>
      </w:pPr>
    </w:p>
    <w:p w14:paraId="2512BCC1" w14:textId="77777777" w:rsidR="00AB712F" w:rsidRDefault="00AB712F" w:rsidP="00AB712F">
      <w:pPr>
        <w:spacing w:line="360" w:lineRule="auto"/>
        <w:jc w:val="center"/>
        <w:rPr>
          <w:rFonts w:ascii="Times New Roman" w:eastAsia="Times New Roman" w:hAnsi="Times New Roman" w:cs="Times New Roman"/>
          <w:b/>
          <w:bCs/>
          <w:sz w:val="32"/>
          <w:szCs w:val="32"/>
        </w:rPr>
      </w:pPr>
    </w:p>
    <w:p w14:paraId="5B77B05D" w14:textId="77777777" w:rsidR="00AB712F" w:rsidRDefault="00AB712F" w:rsidP="00AB712F">
      <w:pPr>
        <w:spacing w:line="360" w:lineRule="auto"/>
        <w:jc w:val="center"/>
        <w:rPr>
          <w:rFonts w:ascii="Times New Roman" w:eastAsia="Times New Roman" w:hAnsi="Times New Roman" w:cs="Times New Roman"/>
          <w:b/>
          <w:bCs/>
          <w:sz w:val="32"/>
          <w:szCs w:val="32"/>
        </w:rPr>
      </w:pPr>
    </w:p>
    <w:p w14:paraId="6BBE9F5F" w14:textId="77777777" w:rsidR="00AB712F" w:rsidRDefault="00AB712F" w:rsidP="00AB712F">
      <w:pPr>
        <w:spacing w:line="360" w:lineRule="auto"/>
        <w:jc w:val="center"/>
        <w:rPr>
          <w:rFonts w:ascii="Times New Roman" w:eastAsia="Times New Roman" w:hAnsi="Times New Roman" w:cs="Times New Roman"/>
          <w:b/>
          <w:bCs/>
          <w:sz w:val="32"/>
          <w:szCs w:val="32"/>
        </w:rPr>
      </w:pPr>
    </w:p>
    <w:p w14:paraId="72E64DF4" w14:textId="77777777" w:rsidR="00AB712F" w:rsidRDefault="00AB712F" w:rsidP="00AB712F">
      <w:pPr>
        <w:spacing w:line="360" w:lineRule="auto"/>
        <w:jc w:val="center"/>
        <w:rPr>
          <w:rFonts w:ascii="Times New Roman" w:eastAsia="Times New Roman" w:hAnsi="Times New Roman" w:cs="Times New Roman"/>
          <w:b/>
          <w:bCs/>
          <w:sz w:val="32"/>
          <w:szCs w:val="32"/>
        </w:rPr>
      </w:pPr>
    </w:p>
    <w:p w14:paraId="060F2E41" w14:textId="77777777" w:rsidR="00AB712F" w:rsidRDefault="00AB712F" w:rsidP="00AB712F">
      <w:pPr>
        <w:spacing w:line="360" w:lineRule="auto"/>
        <w:jc w:val="center"/>
        <w:rPr>
          <w:rFonts w:ascii="Times New Roman" w:eastAsia="Times New Roman" w:hAnsi="Times New Roman" w:cs="Times New Roman"/>
          <w:b/>
          <w:bCs/>
          <w:sz w:val="32"/>
          <w:szCs w:val="32"/>
        </w:rPr>
      </w:pPr>
    </w:p>
    <w:p w14:paraId="105A0978" w14:textId="77777777" w:rsidR="00AB712F" w:rsidRDefault="00AB712F" w:rsidP="00AB712F">
      <w:pPr>
        <w:spacing w:line="360" w:lineRule="auto"/>
        <w:jc w:val="center"/>
        <w:rPr>
          <w:rFonts w:ascii="Times New Roman" w:eastAsia="Times New Roman" w:hAnsi="Times New Roman" w:cs="Times New Roman"/>
          <w:b/>
          <w:bCs/>
          <w:sz w:val="32"/>
          <w:szCs w:val="32"/>
        </w:rPr>
      </w:pPr>
    </w:p>
    <w:p w14:paraId="0BA46FC6" w14:textId="77777777" w:rsidR="00AB712F" w:rsidRDefault="00AB712F" w:rsidP="00AB712F">
      <w:pPr>
        <w:spacing w:line="360" w:lineRule="auto"/>
        <w:jc w:val="center"/>
        <w:rPr>
          <w:rFonts w:ascii="Times New Roman" w:eastAsia="Times New Roman" w:hAnsi="Times New Roman" w:cs="Times New Roman"/>
          <w:b/>
          <w:bCs/>
          <w:sz w:val="32"/>
          <w:szCs w:val="32"/>
        </w:rPr>
      </w:pPr>
    </w:p>
    <w:p w14:paraId="7405213A" w14:textId="77777777" w:rsidR="00441090" w:rsidRDefault="00AB712F" w:rsidP="005B2402">
      <w:pPr>
        <w:spacing w:line="360" w:lineRule="auto"/>
        <w:jc w:val="center"/>
        <w:rPr>
          <w:rFonts w:ascii="Times New Roman" w:eastAsia="Times New Roman" w:hAnsi="Times New Roman" w:cs="Times New Roman"/>
          <w:b/>
          <w:bCs/>
          <w:sz w:val="32"/>
          <w:szCs w:val="32"/>
        </w:rPr>
      </w:pPr>
      <w:r w:rsidRPr="00AB712F">
        <w:rPr>
          <w:rFonts w:ascii="Times New Roman" w:eastAsia="Times New Roman" w:hAnsi="Times New Roman" w:cs="Times New Roman"/>
          <w:b/>
          <w:bCs/>
          <w:sz w:val="32"/>
          <w:szCs w:val="32"/>
        </w:rPr>
        <w:t>DESIGN, DEVELOPMENT, AND EVALUATION OF “LONDON LENS”: A RESPONSIVE TRAVEL WEBSITE FOR LONDON TOURISM</w:t>
      </w:r>
    </w:p>
    <w:p w14:paraId="2694D3F1" w14:textId="77777777" w:rsidR="00441090" w:rsidRDefault="00441090" w:rsidP="005B2402">
      <w:pPr>
        <w:spacing w:line="360" w:lineRule="auto"/>
        <w:jc w:val="center"/>
        <w:rPr>
          <w:rFonts w:ascii="Times New Roman" w:eastAsia="Times New Roman" w:hAnsi="Times New Roman" w:cs="Times New Roman"/>
          <w:b/>
          <w:bCs/>
          <w:sz w:val="32"/>
          <w:szCs w:val="32"/>
        </w:rPr>
      </w:pPr>
    </w:p>
    <w:p w14:paraId="53310D8D" w14:textId="77777777" w:rsidR="00441090" w:rsidRDefault="00441090" w:rsidP="005B2402">
      <w:pPr>
        <w:spacing w:line="360" w:lineRule="auto"/>
        <w:jc w:val="center"/>
        <w:rPr>
          <w:rFonts w:ascii="Times New Roman" w:eastAsia="Times New Roman" w:hAnsi="Times New Roman" w:cs="Times New Roman"/>
          <w:b/>
          <w:bCs/>
          <w:sz w:val="32"/>
          <w:szCs w:val="32"/>
        </w:rPr>
      </w:pPr>
    </w:p>
    <w:p w14:paraId="3B920953" w14:textId="77777777" w:rsidR="00441090" w:rsidRDefault="00441090" w:rsidP="005B2402">
      <w:pPr>
        <w:spacing w:line="360" w:lineRule="auto"/>
        <w:jc w:val="center"/>
        <w:rPr>
          <w:rFonts w:ascii="Times New Roman" w:eastAsia="Times New Roman" w:hAnsi="Times New Roman" w:cs="Times New Roman"/>
          <w:b/>
          <w:bCs/>
          <w:sz w:val="32"/>
          <w:szCs w:val="32"/>
        </w:rPr>
      </w:pPr>
    </w:p>
    <w:p w14:paraId="7E8CBA37" w14:textId="77777777" w:rsidR="00441090" w:rsidRDefault="00441090" w:rsidP="005B2402">
      <w:pPr>
        <w:spacing w:line="360" w:lineRule="auto"/>
        <w:jc w:val="center"/>
        <w:rPr>
          <w:rFonts w:ascii="Times New Roman" w:eastAsia="Times New Roman" w:hAnsi="Times New Roman" w:cs="Times New Roman"/>
          <w:b/>
          <w:bCs/>
          <w:sz w:val="32"/>
          <w:szCs w:val="32"/>
        </w:rPr>
      </w:pPr>
    </w:p>
    <w:p w14:paraId="1DB050C7" w14:textId="77777777" w:rsidR="00441090" w:rsidRDefault="00441090" w:rsidP="005B2402">
      <w:pPr>
        <w:spacing w:line="360" w:lineRule="auto"/>
        <w:jc w:val="center"/>
        <w:rPr>
          <w:rFonts w:ascii="Times New Roman" w:eastAsia="Times New Roman" w:hAnsi="Times New Roman" w:cs="Times New Roman"/>
          <w:b/>
          <w:bCs/>
          <w:sz w:val="32"/>
          <w:szCs w:val="32"/>
        </w:rPr>
      </w:pPr>
    </w:p>
    <w:p w14:paraId="740D35E8" w14:textId="77777777" w:rsidR="00441090" w:rsidRDefault="00441090" w:rsidP="005B2402">
      <w:pPr>
        <w:spacing w:line="360" w:lineRule="auto"/>
        <w:jc w:val="center"/>
        <w:rPr>
          <w:rFonts w:ascii="Times New Roman" w:eastAsia="Times New Roman" w:hAnsi="Times New Roman" w:cs="Times New Roman"/>
          <w:b/>
          <w:bCs/>
          <w:sz w:val="32"/>
          <w:szCs w:val="32"/>
        </w:rPr>
      </w:pPr>
    </w:p>
    <w:p w14:paraId="7C61B42B" w14:textId="77777777" w:rsidR="00441090" w:rsidRDefault="00441090" w:rsidP="005B2402">
      <w:pPr>
        <w:spacing w:line="360" w:lineRule="auto"/>
        <w:jc w:val="center"/>
        <w:rPr>
          <w:rFonts w:ascii="Times New Roman" w:eastAsia="Times New Roman" w:hAnsi="Times New Roman" w:cs="Times New Roman"/>
          <w:b/>
          <w:bCs/>
          <w:sz w:val="32"/>
          <w:szCs w:val="32"/>
        </w:rPr>
      </w:pPr>
    </w:p>
    <w:p w14:paraId="6B8B66BD" w14:textId="77777777" w:rsidR="00441090" w:rsidRDefault="00441090" w:rsidP="005B2402">
      <w:pPr>
        <w:spacing w:line="360" w:lineRule="auto"/>
        <w:jc w:val="center"/>
        <w:rPr>
          <w:rFonts w:ascii="Times New Roman" w:eastAsia="Times New Roman" w:hAnsi="Times New Roman" w:cs="Times New Roman"/>
          <w:b/>
          <w:bCs/>
          <w:sz w:val="32"/>
          <w:szCs w:val="32"/>
        </w:rPr>
      </w:pPr>
    </w:p>
    <w:p w14:paraId="60EECFDD" w14:textId="77777777" w:rsidR="00441090" w:rsidRDefault="00441090" w:rsidP="005B2402">
      <w:pPr>
        <w:spacing w:line="360" w:lineRule="auto"/>
        <w:jc w:val="center"/>
        <w:rPr>
          <w:rFonts w:ascii="Times New Roman" w:eastAsia="Times New Roman" w:hAnsi="Times New Roman" w:cs="Times New Roman"/>
          <w:sz w:val="24"/>
          <w:szCs w:val="24"/>
        </w:rPr>
      </w:pPr>
      <w:r w:rsidRPr="00441090">
        <w:rPr>
          <w:rFonts w:ascii="Times New Roman" w:eastAsia="Times New Roman" w:hAnsi="Times New Roman" w:cs="Times New Roman"/>
          <w:sz w:val="28"/>
          <w:szCs w:val="28"/>
        </w:rPr>
        <w:t>Student Name: Mame Balla Diop Seck</w:t>
      </w:r>
    </w:p>
    <w:p w14:paraId="27029FD9" w14:textId="77777777" w:rsidR="003E430D" w:rsidRDefault="00441090" w:rsidP="005B2402">
      <w:pPr>
        <w:spacing w:line="360" w:lineRule="auto"/>
        <w:jc w:val="center"/>
        <w:rPr>
          <w:rFonts w:ascii="Times New Roman" w:eastAsia="Times New Roman" w:hAnsi="Times New Roman" w:cs="Times New Roman"/>
          <w:sz w:val="24"/>
          <w:szCs w:val="24"/>
        </w:rPr>
      </w:pPr>
      <w:r w:rsidRPr="00441090">
        <w:rPr>
          <w:rFonts w:ascii="Times New Roman" w:eastAsia="Times New Roman" w:hAnsi="Times New Roman" w:cs="Times New Roman"/>
          <w:sz w:val="28"/>
          <w:szCs w:val="28"/>
        </w:rPr>
        <w:t>Student ID: 2514528</w:t>
      </w:r>
    </w:p>
    <w:p w14:paraId="5263E4B2" w14:textId="77777777" w:rsidR="003E430D" w:rsidRPr="003E430D" w:rsidRDefault="003E430D" w:rsidP="005B2402">
      <w:pPr>
        <w:spacing w:line="360" w:lineRule="auto"/>
        <w:jc w:val="center"/>
        <w:rPr>
          <w:rFonts w:ascii="Times New Roman" w:eastAsia="Times New Roman" w:hAnsi="Times New Roman" w:cs="Times New Roman"/>
          <w:sz w:val="28"/>
          <w:szCs w:val="28"/>
        </w:rPr>
      </w:pPr>
      <w:r w:rsidRPr="003E430D">
        <w:rPr>
          <w:rFonts w:ascii="Times New Roman" w:eastAsia="Times New Roman" w:hAnsi="Times New Roman" w:cs="Times New Roman"/>
          <w:sz w:val="28"/>
          <w:szCs w:val="28"/>
        </w:rPr>
        <w:t>Supervisor:</w:t>
      </w:r>
    </w:p>
    <w:p w14:paraId="1943E92B" w14:textId="00997D11" w:rsidR="00977EC1" w:rsidRPr="00441090" w:rsidRDefault="003E430D" w:rsidP="005B2402">
      <w:pPr>
        <w:spacing w:line="360" w:lineRule="auto"/>
        <w:jc w:val="center"/>
        <w:rPr>
          <w:rFonts w:ascii="Times New Roman" w:eastAsia="Times New Roman" w:hAnsi="Times New Roman" w:cs="Times New Roman"/>
          <w:sz w:val="24"/>
          <w:szCs w:val="24"/>
        </w:rPr>
      </w:pPr>
      <w:r w:rsidRPr="003E430D">
        <w:rPr>
          <w:rFonts w:ascii="Times New Roman" w:eastAsia="Times New Roman" w:hAnsi="Times New Roman" w:cs="Times New Roman"/>
          <w:sz w:val="28"/>
          <w:szCs w:val="28"/>
        </w:rPr>
        <w:t>Submission Date:</w:t>
      </w:r>
      <w:r w:rsidR="00977EC1" w:rsidRPr="00441090">
        <w:rPr>
          <w:rFonts w:ascii="Times New Roman" w:eastAsia="Times New Roman" w:hAnsi="Times New Roman" w:cs="Times New Roman"/>
          <w:sz w:val="24"/>
          <w:szCs w:val="24"/>
        </w:rPr>
        <w:br w:type="page"/>
      </w:r>
    </w:p>
    <w:sdt>
      <w:sdtPr>
        <w:rPr>
          <w:rFonts w:ascii="Arial" w:eastAsia="Arial" w:hAnsi="Arial" w:cs="Arial"/>
          <w:color w:val="auto"/>
          <w:sz w:val="22"/>
          <w:szCs w:val="22"/>
          <w:lang w:val="en-GB" w:eastAsia="en-IN"/>
        </w:rPr>
        <w:id w:val="454680786"/>
        <w:docPartObj>
          <w:docPartGallery w:val="Table of Contents"/>
          <w:docPartUnique/>
        </w:docPartObj>
      </w:sdtPr>
      <w:sdtEndPr>
        <w:rPr>
          <w:rFonts w:ascii="Times New Roman" w:hAnsi="Times New Roman" w:cs="Times New Roman"/>
          <w:b/>
          <w:bCs/>
          <w:noProof/>
          <w:sz w:val="24"/>
          <w:szCs w:val="24"/>
        </w:rPr>
      </w:sdtEndPr>
      <w:sdtContent>
        <w:p w14:paraId="2F62A767" w14:textId="21EC9E98" w:rsidR="00733A04" w:rsidRPr="00733A04" w:rsidRDefault="00733A04" w:rsidP="00733A04">
          <w:pPr>
            <w:pStyle w:val="TOCHeading"/>
            <w:spacing w:line="360" w:lineRule="auto"/>
            <w:jc w:val="center"/>
            <w:rPr>
              <w:rFonts w:ascii="Times New Roman" w:hAnsi="Times New Roman" w:cs="Times New Roman"/>
              <w:b/>
              <w:bCs/>
              <w:color w:val="auto"/>
              <w:sz w:val="28"/>
              <w:szCs w:val="28"/>
            </w:rPr>
          </w:pPr>
          <w:r w:rsidRPr="00733A04">
            <w:rPr>
              <w:rFonts w:ascii="Times New Roman" w:hAnsi="Times New Roman" w:cs="Times New Roman"/>
              <w:b/>
              <w:bCs/>
              <w:color w:val="auto"/>
              <w:sz w:val="28"/>
              <w:szCs w:val="28"/>
            </w:rPr>
            <w:t>Table of Contents</w:t>
          </w:r>
        </w:p>
        <w:p w14:paraId="3C49FFF4" w14:textId="2641857B" w:rsidR="00CB38D8" w:rsidRPr="00CB38D8" w:rsidRDefault="00733A04" w:rsidP="00CB38D8">
          <w:pPr>
            <w:pStyle w:val="TOC1"/>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r w:rsidRPr="00733A04">
            <w:rPr>
              <w:rFonts w:ascii="Times New Roman" w:hAnsi="Times New Roman" w:cs="Times New Roman"/>
              <w:sz w:val="24"/>
              <w:szCs w:val="24"/>
            </w:rPr>
            <w:fldChar w:fldCharType="begin"/>
          </w:r>
          <w:r w:rsidRPr="00733A04">
            <w:rPr>
              <w:rFonts w:ascii="Times New Roman" w:hAnsi="Times New Roman" w:cs="Times New Roman"/>
              <w:sz w:val="24"/>
              <w:szCs w:val="24"/>
            </w:rPr>
            <w:instrText xml:space="preserve"> TOC \o "1-3" \h \z \u </w:instrText>
          </w:r>
          <w:r w:rsidRPr="00733A04">
            <w:rPr>
              <w:rFonts w:ascii="Times New Roman" w:hAnsi="Times New Roman" w:cs="Times New Roman"/>
              <w:sz w:val="24"/>
              <w:szCs w:val="24"/>
            </w:rPr>
            <w:fldChar w:fldCharType="separate"/>
          </w:r>
          <w:hyperlink w:anchor="_Toc228125825" w:history="1">
            <w:r w:rsidR="00CB38D8" w:rsidRPr="00CB38D8">
              <w:rPr>
                <w:rStyle w:val="Hyperlink"/>
                <w:rFonts w:ascii="Times New Roman" w:hAnsi="Times New Roman" w:cs="Times New Roman"/>
                <w:noProof/>
                <w:sz w:val="24"/>
                <w:szCs w:val="24"/>
              </w:rPr>
              <w:t>1. Introduction</w:t>
            </w:r>
            <w:r w:rsidR="00CB38D8" w:rsidRPr="00CB38D8">
              <w:rPr>
                <w:rFonts w:ascii="Times New Roman" w:hAnsi="Times New Roman" w:cs="Times New Roman"/>
                <w:noProof/>
                <w:webHidden/>
                <w:sz w:val="24"/>
                <w:szCs w:val="24"/>
              </w:rPr>
              <w:tab/>
            </w:r>
            <w:r w:rsidR="00CB38D8" w:rsidRPr="00CB38D8">
              <w:rPr>
                <w:rFonts w:ascii="Times New Roman" w:hAnsi="Times New Roman" w:cs="Times New Roman"/>
                <w:noProof/>
                <w:webHidden/>
                <w:sz w:val="24"/>
                <w:szCs w:val="24"/>
              </w:rPr>
              <w:fldChar w:fldCharType="begin"/>
            </w:r>
            <w:r w:rsidR="00CB38D8" w:rsidRPr="00CB38D8">
              <w:rPr>
                <w:rFonts w:ascii="Times New Roman" w:hAnsi="Times New Roman" w:cs="Times New Roman"/>
                <w:noProof/>
                <w:webHidden/>
                <w:sz w:val="24"/>
                <w:szCs w:val="24"/>
              </w:rPr>
              <w:instrText xml:space="preserve"> PAGEREF _Toc228125825 \h </w:instrText>
            </w:r>
            <w:r w:rsidR="00CB38D8" w:rsidRPr="00CB38D8">
              <w:rPr>
                <w:rFonts w:ascii="Times New Roman" w:hAnsi="Times New Roman" w:cs="Times New Roman"/>
                <w:noProof/>
                <w:webHidden/>
                <w:sz w:val="24"/>
                <w:szCs w:val="24"/>
              </w:rPr>
            </w:r>
            <w:r w:rsidR="00CB38D8" w:rsidRPr="00CB38D8">
              <w:rPr>
                <w:rFonts w:ascii="Times New Roman" w:hAnsi="Times New Roman" w:cs="Times New Roman"/>
                <w:noProof/>
                <w:webHidden/>
                <w:sz w:val="24"/>
                <w:szCs w:val="24"/>
              </w:rPr>
              <w:fldChar w:fldCharType="separate"/>
            </w:r>
            <w:r w:rsidR="00CB38D8" w:rsidRPr="00CB38D8">
              <w:rPr>
                <w:rFonts w:ascii="Times New Roman" w:hAnsi="Times New Roman" w:cs="Times New Roman"/>
                <w:noProof/>
                <w:webHidden/>
                <w:sz w:val="24"/>
                <w:szCs w:val="24"/>
              </w:rPr>
              <w:t>3</w:t>
            </w:r>
            <w:r w:rsidR="00CB38D8" w:rsidRPr="00CB38D8">
              <w:rPr>
                <w:rFonts w:ascii="Times New Roman" w:hAnsi="Times New Roman" w:cs="Times New Roman"/>
                <w:noProof/>
                <w:webHidden/>
                <w:sz w:val="24"/>
                <w:szCs w:val="24"/>
              </w:rPr>
              <w:fldChar w:fldCharType="end"/>
            </w:r>
          </w:hyperlink>
        </w:p>
        <w:p w14:paraId="7DED1904" w14:textId="38589A56" w:rsidR="00CB38D8" w:rsidRPr="00CB38D8" w:rsidRDefault="00CB38D8" w:rsidP="00CB38D8">
          <w:pPr>
            <w:pStyle w:val="TOC1"/>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26" w:history="1">
            <w:r w:rsidRPr="00CB38D8">
              <w:rPr>
                <w:rStyle w:val="Hyperlink"/>
                <w:rFonts w:ascii="Times New Roman" w:hAnsi="Times New Roman" w:cs="Times New Roman"/>
                <w:noProof/>
                <w:sz w:val="24"/>
                <w:szCs w:val="24"/>
              </w:rPr>
              <w:t>2. Requirements Section</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_Toc228125826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3</w:t>
            </w:r>
            <w:r w:rsidRPr="00CB38D8">
              <w:rPr>
                <w:rFonts w:ascii="Times New Roman" w:hAnsi="Times New Roman" w:cs="Times New Roman"/>
                <w:noProof/>
                <w:webHidden/>
                <w:sz w:val="24"/>
                <w:szCs w:val="24"/>
              </w:rPr>
              <w:fldChar w:fldCharType="end"/>
            </w:r>
          </w:hyperlink>
        </w:p>
        <w:p w14:paraId="0BE5A571" w14:textId="4EB85878"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27" w:history="1">
            <w:r w:rsidRPr="00CB38D8">
              <w:rPr>
                <w:rStyle w:val="Hyperlink"/>
                <w:rFonts w:ascii="Times New Roman" w:hAnsi="Times New Roman" w:cs="Times New Roman"/>
                <w:noProof/>
                <w:sz w:val="24"/>
                <w:szCs w:val="24"/>
              </w:rPr>
              <w:t>2.1 Website Overview</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_Toc228125827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3</w:t>
            </w:r>
            <w:r w:rsidRPr="00CB38D8">
              <w:rPr>
                <w:rFonts w:ascii="Times New Roman" w:hAnsi="Times New Roman" w:cs="Times New Roman"/>
                <w:noProof/>
                <w:webHidden/>
                <w:sz w:val="24"/>
                <w:szCs w:val="24"/>
              </w:rPr>
              <w:fldChar w:fldCharType="end"/>
            </w:r>
          </w:hyperlink>
        </w:p>
        <w:p w14:paraId="0408A49D" w14:textId="1A9536A0"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28" w:history="1">
            <w:r w:rsidRPr="00CB38D8">
              <w:rPr>
                <w:rStyle w:val="Hyperlink"/>
                <w:rFonts w:ascii="Times New Roman" w:hAnsi="Times New Roman" w:cs="Times New Roman"/>
                <w:noProof/>
                <w:sz w:val="24"/>
                <w:szCs w:val="24"/>
              </w:rPr>
              <w:t>2.2 Target Audience</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_Toc228125828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3</w:t>
            </w:r>
            <w:r w:rsidRPr="00CB38D8">
              <w:rPr>
                <w:rFonts w:ascii="Times New Roman" w:hAnsi="Times New Roman" w:cs="Times New Roman"/>
                <w:noProof/>
                <w:webHidden/>
                <w:sz w:val="24"/>
                <w:szCs w:val="24"/>
              </w:rPr>
              <w:fldChar w:fldCharType="end"/>
            </w:r>
          </w:hyperlink>
        </w:p>
        <w:p w14:paraId="5A9FD63A" w14:textId="3D7D29D9"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29" w:history="1">
            <w:r w:rsidRPr="00CB38D8">
              <w:rPr>
                <w:rStyle w:val="Hyperlink"/>
                <w:rFonts w:ascii="Times New Roman" w:hAnsi="Times New Roman" w:cs="Times New Roman"/>
                <w:noProof/>
                <w:sz w:val="24"/>
                <w:szCs w:val="24"/>
              </w:rPr>
              <w:t>2.3 Functional Requirements</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_Toc228125829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4</w:t>
            </w:r>
            <w:r w:rsidRPr="00CB38D8">
              <w:rPr>
                <w:rFonts w:ascii="Times New Roman" w:hAnsi="Times New Roman" w:cs="Times New Roman"/>
                <w:noProof/>
                <w:webHidden/>
                <w:sz w:val="24"/>
                <w:szCs w:val="24"/>
              </w:rPr>
              <w:fldChar w:fldCharType="end"/>
            </w:r>
          </w:hyperlink>
        </w:p>
        <w:p w14:paraId="40EA5BF1" w14:textId="7AB2DF94"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30" w:history="1">
            <w:r w:rsidRPr="00CB38D8">
              <w:rPr>
                <w:rStyle w:val="Hyperlink"/>
                <w:rFonts w:ascii="Times New Roman" w:hAnsi="Times New Roman" w:cs="Times New Roman"/>
                <w:noProof/>
                <w:sz w:val="24"/>
                <w:szCs w:val="24"/>
              </w:rPr>
              <w:t>2.4 Non-Functional Requirements</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_Toc228125830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4</w:t>
            </w:r>
            <w:r w:rsidRPr="00CB38D8">
              <w:rPr>
                <w:rFonts w:ascii="Times New Roman" w:hAnsi="Times New Roman" w:cs="Times New Roman"/>
                <w:noProof/>
                <w:webHidden/>
                <w:sz w:val="24"/>
                <w:szCs w:val="24"/>
              </w:rPr>
              <w:fldChar w:fldCharType="end"/>
            </w:r>
          </w:hyperlink>
        </w:p>
        <w:p w14:paraId="79D60377" w14:textId="739C245B" w:rsidR="00CB38D8" w:rsidRPr="00CB38D8" w:rsidRDefault="00CB38D8" w:rsidP="00CB38D8">
          <w:pPr>
            <w:pStyle w:val="TOC1"/>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31" w:history="1">
            <w:r w:rsidRPr="00CB38D8">
              <w:rPr>
                <w:rStyle w:val="Hyperlink"/>
                <w:rFonts w:ascii="Times New Roman" w:hAnsi="Times New Roman" w:cs="Times New Roman"/>
                <w:noProof/>
                <w:sz w:val="24"/>
                <w:szCs w:val="24"/>
              </w:rPr>
              <w:t>3. Implementation Section</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_Toc228125831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5</w:t>
            </w:r>
            <w:r w:rsidRPr="00CB38D8">
              <w:rPr>
                <w:rFonts w:ascii="Times New Roman" w:hAnsi="Times New Roman" w:cs="Times New Roman"/>
                <w:noProof/>
                <w:webHidden/>
                <w:sz w:val="24"/>
                <w:szCs w:val="24"/>
              </w:rPr>
              <w:fldChar w:fldCharType="end"/>
            </w:r>
          </w:hyperlink>
        </w:p>
        <w:p w14:paraId="224FE10C" w14:textId="4E258E0D"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32" w:history="1">
            <w:r w:rsidRPr="00CB38D8">
              <w:rPr>
                <w:rStyle w:val="Hyperlink"/>
                <w:rFonts w:ascii="Times New Roman" w:hAnsi="Times New Roman" w:cs="Times New Roman"/>
                <w:noProof/>
                <w:sz w:val="24"/>
                <w:szCs w:val="24"/>
              </w:rPr>
              <w:t>3.1 Design Approach and Website Structure</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_Toc228125832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5</w:t>
            </w:r>
            <w:r w:rsidRPr="00CB38D8">
              <w:rPr>
                <w:rFonts w:ascii="Times New Roman" w:hAnsi="Times New Roman" w:cs="Times New Roman"/>
                <w:noProof/>
                <w:webHidden/>
                <w:sz w:val="24"/>
                <w:szCs w:val="24"/>
              </w:rPr>
              <w:fldChar w:fldCharType="end"/>
            </w:r>
          </w:hyperlink>
        </w:p>
        <w:p w14:paraId="6D7943BA" w14:textId="2B3687CD"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33" w:history="1">
            <w:r w:rsidRPr="00CB38D8">
              <w:rPr>
                <w:rStyle w:val="Hyperlink"/>
                <w:rFonts w:ascii="Times New Roman" w:hAnsi="Times New Roman" w:cs="Times New Roman"/>
                <w:noProof/>
                <w:sz w:val="24"/>
                <w:szCs w:val="24"/>
              </w:rPr>
              <w:t>3.2 Screenshots</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_Toc228125833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5</w:t>
            </w:r>
            <w:r w:rsidRPr="00CB38D8">
              <w:rPr>
                <w:rFonts w:ascii="Times New Roman" w:hAnsi="Times New Roman" w:cs="Times New Roman"/>
                <w:noProof/>
                <w:webHidden/>
                <w:sz w:val="24"/>
                <w:szCs w:val="24"/>
              </w:rPr>
              <w:fldChar w:fldCharType="end"/>
            </w:r>
          </w:hyperlink>
        </w:p>
        <w:p w14:paraId="60282384" w14:textId="59813E54"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34" w:history="1">
            <w:r w:rsidRPr="00CB38D8">
              <w:rPr>
                <w:rStyle w:val="Hyperlink"/>
                <w:rFonts w:ascii="Times New Roman" w:hAnsi="Times New Roman" w:cs="Times New Roman"/>
                <w:noProof/>
                <w:sz w:val="24"/>
                <w:szCs w:val="24"/>
              </w:rPr>
              <w:t>3.3 Validation</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_Toc228125834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7</w:t>
            </w:r>
            <w:r w:rsidRPr="00CB38D8">
              <w:rPr>
                <w:rFonts w:ascii="Times New Roman" w:hAnsi="Times New Roman" w:cs="Times New Roman"/>
                <w:noProof/>
                <w:webHidden/>
                <w:sz w:val="24"/>
                <w:szCs w:val="24"/>
              </w:rPr>
              <w:fldChar w:fldCharType="end"/>
            </w:r>
          </w:hyperlink>
        </w:p>
        <w:p w14:paraId="7EE75CFC" w14:textId="2FE6D3D3" w:rsidR="00CB38D8" w:rsidRPr="00CB38D8" w:rsidRDefault="00CB38D8" w:rsidP="00CB38D8">
          <w:pPr>
            <w:pStyle w:val="TOC1"/>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35" w:history="1">
            <w:r w:rsidRPr="00CB38D8">
              <w:rPr>
                <w:rStyle w:val="Hyperlink"/>
                <w:rFonts w:ascii="Times New Roman" w:hAnsi="Times New Roman" w:cs="Times New Roman"/>
                <w:noProof/>
                <w:sz w:val="24"/>
                <w:szCs w:val="24"/>
              </w:rPr>
              <w:t>4. Evaluation Section</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_Toc228125835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9</w:t>
            </w:r>
            <w:r w:rsidRPr="00CB38D8">
              <w:rPr>
                <w:rFonts w:ascii="Times New Roman" w:hAnsi="Times New Roman" w:cs="Times New Roman"/>
                <w:noProof/>
                <w:webHidden/>
                <w:sz w:val="24"/>
                <w:szCs w:val="24"/>
              </w:rPr>
              <w:fldChar w:fldCharType="end"/>
            </w:r>
          </w:hyperlink>
        </w:p>
        <w:p w14:paraId="0CE72E2E" w14:textId="032903D8"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36" w:history="1">
            <w:r w:rsidRPr="00CB38D8">
              <w:rPr>
                <w:rStyle w:val="Hyperlink"/>
                <w:rFonts w:ascii="Times New Roman" w:hAnsi="Times New Roman" w:cs="Times New Roman"/>
                <w:noProof/>
                <w:sz w:val="24"/>
                <w:szCs w:val="24"/>
              </w:rPr>
              <w:t>4.1 Usability</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_Toc228125836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9</w:t>
            </w:r>
            <w:r w:rsidRPr="00CB38D8">
              <w:rPr>
                <w:rFonts w:ascii="Times New Roman" w:hAnsi="Times New Roman" w:cs="Times New Roman"/>
                <w:noProof/>
                <w:webHidden/>
                <w:sz w:val="24"/>
                <w:szCs w:val="24"/>
              </w:rPr>
              <w:fldChar w:fldCharType="end"/>
            </w:r>
          </w:hyperlink>
        </w:p>
        <w:p w14:paraId="1BE34D4A" w14:textId="28BD51E5"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37" w:history="1">
            <w:r w:rsidRPr="00CB38D8">
              <w:rPr>
                <w:rStyle w:val="Hyperlink"/>
                <w:rFonts w:ascii="Times New Roman" w:hAnsi="Times New Roman" w:cs="Times New Roman"/>
                <w:noProof/>
                <w:sz w:val="24"/>
                <w:szCs w:val="24"/>
              </w:rPr>
              <w:t>4.2 Accessibility</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_Toc228125837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9</w:t>
            </w:r>
            <w:r w:rsidRPr="00CB38D8">
              <w:rPr>
                <w:rFonts w:ascii="Times New Roman" w:hAnsi="Times New Roman" w:cs="Times New Roman"/>
                <w:noProof/>
                <w:webHidden/>
                <w:sz w:val="24"/>
                <w:szCs w:val="24"/>
              </w:rPr>
              <w:fldChar w:fldCharType="end"/>
            </w:r>
          </w:hyperlink>
        </w:p>
        <w:p w14:paraId="7A18DAA8" w14:textId="28DF60CB"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38" w:history="1">
            <w:r w:rsidRPr="00CB38D8">
              <w:rPr>
                <w:rStyle w:val="Hyperlink"/>
                <w:rFonts w:ascii="Times New Roman" w:hAnsi="Times New Roman" w:cs="Times New Roman"/>
                <w:noProof/>
                <w:sz w:val="24"/>
                <w:szCs w:val="24"/>
              </w:rPr>
              <w:t>4.3 SEO</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_Toc228125838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9</w:t>
            </w:r>
            <w:r w:rsidRPr="00CB38D8">
              <w:rPr>
                <w:rFonts w:ascii="Times New Roman" w:hAnsi="Times New Roman" w:cs="Times New Roman"/>
                <w:noProof/>
                <w:webHidden/>
                <w:sz w:val="24"/>
                <w:szCs w:val="24"/>
              </w:rPr>
              <w:fldChar w:fldCharType="end"/>
            </w:r>
          </w:hyperlink>
        </w:p>
        <w:p w14:paraId="268969E0" w14:textId="01FDD1FD"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39" w:history="1">
            <w:r w:rsidRPr="00CB38D8">
              <w:rPr>
                <w:rStyle w:val="Hyperlink"/>
                <w:rFonts w:ascii="Times New Roman" w:hAnsi="Times New Roman" w:cs="Times New Roman"/>
                <w:noProof/>
                <w:sz w:val="24"/>
                <w:szCs w:val="24"/>
              </w:rPr>
              <w:t>4.4 Evaluation of the Website</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_Toc228125839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9</w:t>
            </w:r>
            <w:r w:rsidRPr="00CB38D8">
              <w:rPr>
                <w:rFonts w:ascii="Times New Roman" w:hAnsi="Times New Roman" w:cs="Times New Roman"/>
                <w:noProof/>
                <w:webHidden/>
                <w:sz w:val="24"/>
                <w:szCs w:val="24"/>
              </w:rPr>
              <w:fldChar w:fldCharType="end"/>
            </w:r>
          </w:hyperlink>
        </w:p>
        <w:p w14:paraId="00AF802F" w14:textId="62F5630B" w:rsidR="00CB38D8" w:rsidRPr="00CB38D8" w:rsidRDefault="00CB38D8" w:rsidP="00CB38D8">
          <w:pPr>
            <w:pStyle w:val="TOC2"/>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40" w:history="1">
            <w:r w:rsidRPr="00CB38D8">
              <w:rPr>
                <w:rStyle w:val="Hyperlink"/>
                <w:rFonts w:ascii="Times New Roman" w:hAnsi="Times New Roman" w:cs="Times New Roman"/>
                <w:noProof/>
                <w:sz w:val="24"/>
                <w:szCs w:val="24"/>
              </w:rPr>
              <w:t>4.5 Website Comparison</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_Toc228125840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10</w:t>
            </w:r>
            <w:r w:rsidRPr="00CB38D8">
              <w:rPr>
                <w:rFonts w:ascii="Times New Roman" w:hAnsi="Times New Roman" w:cs="Times New Roman"/>
                <w:noProof/>
                <w:webHidden/>
                <w:sz w:val="24"/>
                <w:szCs w:val="24"/>
              </w:rPr>
              <w:fldChar w:fldCharType="end"/>
            </w:r>
          </w:hyperlink>
        </w:p>
        <w:p w14:paraId="67D53B53" w14:textId="50AD80B3" w:rsidR="00CB38D8" w:rsidRPr="00CB38D8" w:rsidRDefault="00CB38D8" w:rsidP="00CB38D8">
          <w:pPr>
            <w:pStyle w:val="TOC1"/>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41" w:history="1">
            <w:r w:rsidRPr="00CB38D8">
              <w:rPr>
                <w:rStyle w:val="Hyperlink"/>
                <w:rFonts w:ascii="Times New Roman" w:hAnsi="Times New Roman" w:cs="Times New Roman"/>
                <w:noProof/>
                <w:sz w:val="24"/>
                <w:szCs w:val="24"/>
              </w:rPr>
              <w:t>5. Conclusion</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_Toc228125841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11</w:t>
            </w:r>
            <w:r w:rsidRPr="00CB38D8">
              <w:rPr>
                <w:rFonts w:ascii="Times New Roman" w:hAnsi="Times New Roman" w:cs="Times New Roman"/>
                <w:noProof/>
                <w:webHidden/>
                <w:sz w:val="24"/>
                <w:szCs w:val="24"/>
              </w:rPr>
              <w:fldChar w:fldCharType="end"/>
            </w:r>
          </w:hyperlink>
        </w:p>
        <w:p w14:paraId="7A51DE74" w14:textId="4F9EE6DE" w:rsidR="00CB38D8" w:rsidRPr="00CB38D8" w:rsidRDefault="00CB38D8" w:rsidP="00CB38D8">
          <w:pPr>
            <w:pStyle w:val="TOC1"/>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42" w:history="1">
            <w:r w:rsidRPr="00CB38D8">
              <w:rPr>
                <w:rStyle w:val="Hyperlink"/>
                <w:rFonts w:ascii="Times New Roman" w:hAnsi="Times New Roman" w:cs="Times New Roman"/>
                <w:noProof/>
                <w:sz w:val="24"/>
                <w:szCs w:val="24"/>
              </w:rPr>
              <w:t>References</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_Toc228125842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12</w:t>
            </w:r>
            <w:r w:rsidRPr="00CB38D8">
              <w:rPr>
                <w:rFonts w:ascii="Times New Roman" w:hAnsi="Times New Roman" w:cs="Times New Roman"/>
                <w:noProof/>
                <w:webHidden/>
                <w:sz w:val="24"/>
                <w:szCs w:val="24"/>
              </w:rPr>
              <w:fldChar w:fldCharType="end"/>
            </w:r>
          </w:hyperlink>
        </w:p>
        <w:p w14:paraId="31D004BF" w14:textId="4049D011" w:rsidR="00CB38D8" w:rsidRPr="00CB38D8" w:rsidRDefault="00CB38D8" w:rsidP="00CB38D8">
          <w:pPr>
            <w:pStyle w:val="TOC1"/>
            <w:tabs>
              <w:tab w:val="right" w:leader="dot" w:pos="9019"/>
            </w:tabs>
            <w:spacing w:line="360" w:lineRule="auto"/>
            <w:jc w:val="both"/>
            <w:rPr>
              <w:rFonts w:ascii="Times New Roman" w:eastAsiaTheme="minorEastAsia" w:hAnsi="Times New Roman" w:cs="Times New Roman"/>
              <w:noProof/>
              <w:kern w:val="2"/>
              <w:sz w:val="28"/>
              <w:szCs w:val="28"/>
              <w:lang w:val="en-IN"/>
              <w14:ligatures w14:val="standardContextual"/>
            </w:rPr>
          </w:pPr>
          <w:hyperlink w:anchor="_Toc228125843" w:history="1">
            <w:r w:rsidRPr="00CB38D8">
              <w:rPr>
                <w:rStyle w:val="Hyperlink"/>
                <w:rFonts w:ascii="Times New Roman" w:hAnsi="Times New Roman" w:cs="Times New Roman"/>
                <w:noProof/>
                <w:sz w:val="24"/>
                <w:szCs w:val="24"/>
              </w:rPr>
              <w:t>Appendix</w:t>
            </w:r>
            <w:r w:rsidRPr="00CB38D8">
              <w:rPr>
                <w:rFonts w:ascii="Times New Roman" w:hAnsi="Times New Roman" w:cs="Times New Roman"/>
                <w:noProof/>
                <w:webHidden/>
                <w:sz w:val="24"/>
                <w:szCs w:val="24"/>
              </w:rPr>
              <w:tab/>
            </w:r>
            <w:r w:rsidRPr="00CB38D8">
              <w:rPr>
                <w:rFonts w:ascii="Times New Roman" w:hAnsi="Times New Roman" w:cs="Times New Roman"/>
                <w:noProof/>
                <w:webHidden/>
                <w:sz w:val="24"/>
                <w:szCs w:val="24"/>
              </w:rPr>
              <w:fldChar w:fldCharType="begin"/>
            </w:r>
            <w:r w:rsidRPr="00CB38D8">
              <w:rPr>
                <w:rFonts w:ascii="Times New Roman" w:hAnsi="Times New Roman" w:cs="Times New Roman"/>
                <w:noProof/>
                <w:webHidden/>
                <w:sz w:val="24"/>
                <w:szCs w:val="24"/>
              </w:rPr>
              <w:instrText xml:space="preserve"> PAGEREF _Toc228125843 \h </w:instrText>
            </w:r>
            <w:r w:rsidRPr="00CB38D8">
              <w:rPr>
                <w:rFonts w:ascii="Times New Roman" w:hAnsi="Times New Roman" w:cs="Times New Roman"/>
                <w:noProof/>
                <w:webHidden/>
                <w:sz w:val="24"/>
                <w:szCs w:val="24"/>
              </w:rPr>
            </w:r>
            <w:r w:rsidRPr="00CB38D8">
              <w:rPr>
                <w:rFonts w:ascii="Times New Roman" w:hAnsi="Times New Roman" w:cs="Times New Roman"/>
                <w:noProof/>
                <w:webHidden/>
                <w:sz w:val="24"/>
                <w:szCs w:val="24"/>
              </w:rPr>
              <w:fldChar w:fldCharType="separate"/>
            </w:r>
            <w:r w:rsidRPr="00CB38D8">
              <w:rPr>
                <w:rFonts w:ascii="Times New Roman" w:hAnsi="Times New Roman" w:cs="Times New Roman"/>
                <w:noProof/>
                <w:webHidden/>
                <w:sz w:val="24"/>
                <w:szCs w:val="24"/>
              </w:rPr>
              <w:t>14</w:t>
            </w:r>
            <w:r w:rsidRPr="00CB38D8">
              <w:rPr>
                <w:rFonts w:ascii="Times New Roman" w:hAnsi="Times New Roman" w:cs="Times New Roman"/>
                <w:noProof/>
                <w:webHidden/>
                <w:sz w:val="24"/>
                <w:szCs w:val="24"/>
              </w:rPr>
              <w:fldChar w:fldCharType="end"/>
            </w:r>
          </w:hyperlink>
        </w:p>
        <w:p w14:paraId="76BCF959" w14:textId="1452EFED" w:rsidR="00733A04" w:rsidRPr="00733A04" w:rsidRDefault="00733A04" w:rsidP="00733A04">
          <w:pPr>
            <w:spacing w:line="360" w:lineRule="auto"/>
            <w:jc w:val="both"/>
            <w:rPr>
              <w:rFonts w:ascii="Times New Roman" w:hAnsi="Times New Roman" w:cs="Times New Roman"/>
              <w:sz w:val="24"/>
              <w:szCs w:val="24"/>
            </w:rPr>
          </w:pPr>
          <w:r w:rsidRPr="00733A04">
            <w:rPr>
              <w:rFonts w:ascii="Times New Roman" w:hAnsi="Times New Roman" w:cs="Times New Roman"/>
              <w:b/>
              <w:bCs/>
              <w:noProof/>
              <w:sz w:val="24"/>
              <w:szCs w:val="24"/>
            </w:rPr>
            <w:fldChar w:fldCharType="end"/>
          </w:r>
        </w:p>
      </w:sdtContent>
    </w:sdt>
    <w:p w14:paraId="5D54E632" w14:textId="77777777" w:rsidR="00977EC1" w:rsidRDefault="00977EC1">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1D0FE242" w14:textId="77777777" w:rsidR="00211C8D" w:rsidRPr="00977EC1" w:rsidRDefault="00000000" w:rsidP="00977EC1">
      <w:pPr>
        <w:pStyle w:val="Heading1"/>
      </w:pPr>
      <w:bookmarkStart w:id="0" w:name="_Toc228125825"/>
      <w:r w:rsidRPr="00977EC1">
        <w:lastRenderedPageBreak/>
        <w:t>1. Introduction</w:t>
      </w:r>
      <w:bookmarkEnd w:id="0"/>
    </w:p>
    <w:p w14:paraId="0567CC81" w14:textId="7DBEA9E8" w:rsidR="00211C8D" w:rsidRDefault="00D579A4">
      <w:pPr>
        <w:spacing w:line="360" w:lineRule="auto"/>
        <w:jc w:val="both"/>
        <w:rPr>
          <w:rFonts w:ascii="Times New Roman" w:eastAsia="Times New Roman" w:hAnsi="Times New Roman" w:cs="Times New Roman"/>
          <w:sz w:val="24"/>
          <w:szCs w:val="24"/>
        </w:rPr>
      </w:pPr>
      <w:r w:rsidRPr="00D579A4">
        <w:rPr>
          <w:rFonts w:ascii="Times New Roman" w:eastAsia="Times New Roman" w:hAnsi="Times New Roman" w:cs="Times New Roman"/>
          <w:sz w:val="24"/>
          <w:szCs w:val="24"/>
        </w:rPr>
        <w:t>This report will outline the design, development and testing of responsive travel web page, London Lens, that will be used to advertise the London tourism. The web page has been developed based on HTML5 and CSS3, and with the focus on the latest web standards and on the individual project design. The main aspects of focus include responsiveness to be able to be viewed from any device, search engine optimisation (SEO) to be more credible and accessible as per WCAG 2.1.</w:t>
      </w:r>
      <w:r w:rsidR="00F63FCF" w:rsidRPr="00F63FCF">
        <w:rPr>
          <w:rFonts w:ascii="Times New Roman" w:eastAsia="Times New Roman" w:hAnsi="Times New Roman" w:cs="Times New Roman"/>
          <w:sz w:val="24"/>
          <w:szCs w:val="24"/>
        </w:rPr>
        <w:t xml:space="preserve"> The report will also contain the project requirements and design choices, implementation process and validation outcomes, and critical analysis of the usability, accessibility and search engine optimization of the finished site.</w:t>
      </w:r>
    </w:p>
    <w:p w14:paraId="7A1D321F" w14:textId="77777777" w:rsidR="00211C8D" w:rsidRDefault="00000000" w:rsidP="00977EC1">
      <w:pPr>
        <w:pStyle w:val="Heading1"/>
      </w:pPr>
      <w:bookmarkStart w:id="1" w:name="_Toc228125826"/>
      <w:r>
        <w:t>2. Requirements Section</w:t>
      </w:r>
      <w:bookmarkEnd w:id="1"/>
    </w:p>
    <w:p w14:paraId="4D18D77B" w14:textId="77777777" w:rsidR="00211C8D" w:rsidRPr="00977EC1" w:rsidRDefault="00000000" w:rsidP="00977EC1">
      <w:pPr>
        <w:pStyle w:val="Heading2"/>
      </w:pPr>
      <w:bookmarkStart w:id="2" w:name="_Toc228125827"/>
      <w:r w:rsidRPr="00977EC1">
        <w:t>2.1 Website Overview</w:t>
      </w:r>
      <w:bookmarkEnd w:id="2"/>
      <w:r w:rsidRPr="00977EC1">
        <w:t xml:space="preserve"> </w:t>
      </w:r>
    </w:p>
    <w:p w14:paraId="4D0F6C37" w14:textId="195329F2" w:rsidR="00211C8D" w:rsidRDefault="00187EBF">
      <w:pPr>
        <w:spacing w:line="360" w:lineRule="auto"/>
        <w:jc w:val="both"/>
        <w:rPr>
          <w:rFonts w:ascii="Times New Roman" w:eastAsia="Times New Roman" w:hAnsi="Times New Roman" w:cs="Times New Roman"/>
          <w:sz w:val="24"/>
          <w:szCs w:val="24"/>
        </w:rPr>
      </w:pPr>
      <w:r w:rsidRPr="00187EBF">
        <w:rPr>
          <w:rFonts w:ascii="Times New Roman" w:eastAsia="Times New Roman" w:hAnsi="Times New Roman" w:cs="Times New Roman"/>
          <w:sz w:val="24"/>
          <w:szCs w:val="24"/>
        </w:rPr>
        <w:t>The web site is a travel site, London Lens, which is geared towards providing a detailed information on tourism in London. The central concept of it is to assist individuals to find the top sights of the city, its culture and travel amenities and assist in organizing their visit using an interactive contact form. The site could be characterized as informational and interactive because it contains not only structured information but also the elements of interaction with the user. The availability of images, clear layout and concise information will assist the site to maximise overall user experience and also assist in making informed travelling decisions.</w:t>
      </w:r>
    </w:p>
    <w:p w14:paraId="63B74E59" w14:textId="77777777" w:rsidR="00211C8D" w:rsidRDefault="00000000" w:rsidP="00977EC1">
      <w:pPr>
        <w:pStyle w:val="Heading2"/>
      </w:pPr>
      <w:bookmarkStart w:id="3" w:name="_Toc228125828"/>
      <w:r>
        <w:t>2.2 Target Audience</w:t>
      </w:r>
      <w:bookmarkEnd w:id="3"/>
    </w:p>
    <w:p w14:paraId="0A459A68" w14:textId="1645EA71" w:rsidR="00211C8D" w:rsidRDefault="007854C6">
      <w:pPr>
        <w:spacing w:line="360" w:lineRule="auto"/>
        <w:jc w:val="both"/>
        <w:rPr>
          <w:rFonts w:ascii="Times New Roman" w:eastAsia="Times New Roman" w:hAnsi="Times New Roman" w:cs="Times New Roman"/>
          <w:sz w:val="24"/>
          <w:szCs w:val="24"/>
        </w:rPr>
      </w:pPr>
      <w:r w:rsidRPr="007854C6">
        <w:rPr>
          <w:rFonts w:ascii="Times New Roman" w:eastAsia="Times New Roman" w:hAnsi="Times New Roman" w:cs="Times New Roman"/>
          <w:sz w:val="24"/>
          <w:szCs w:val="24"/>
        </w:rPr>
        <w:t>The primary category of customers is tourists planning to visit London, in particular, international travellers who would like to locate the information which is trusted and easy to locate as shown in Figure 1.</w:t>
      </w:r>
    </w:p>
    <w:p w14:paraId="2B4134BD" w14:textId="77777777" w:rsidR="00211C8D"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815DD25" wp14:editId="19D19B07">
            <wp:extent cx="5731200" cy="37846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3784600"/>
                    </a:xfrm>
                    <a:prstGeom prst="rect">
                      <a:avLst/>
                    </a:prstGeom>
                    <a:ln/>
                  </pic:spPr>
                </pic:pic>
              </a:graphicData>
            </a:graphic>
          </wp:inline>
        </w:drawing>
      </w:r>
    </w:p>
    <w:p w14:paraId="7F910FE5"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User Persona </w:t>
      </w:r>
    </w:p>
    <w:p w14:paraId="7B1BD134" w14:textId="77777777" w:rsidR="00211C8D" w:rsidRDefault="00000000" w:rsidP="00977EC1">
      <w:pPr>
        <w:pStyle w:val="Heading2"/>
      </w:pPr>
      <w:bookmarkStart w:id="4" w:name="_Toc228125829"/>
      <w:r>
        <w:t>2.3 Functional Requirements</w:t>
      </w:r>
      <w:bookmarkEnd w:id="4"/>
      <w:r>
        <w:t xml:space="preserve"> </w:t>
      </w:r>
    </w:p>
    <w:p w14:paraId="069EA591" w14:textId="77777777" w:rsidR="00B303A1" w:rsidRPr="00B303A1" w:rsidRDefault="00B303A1" w:rsidP="00B303A1">
      <w:pPr>
        <w:spacing w:line="360" w:lineRule="auto"/>
        <w:jc w:val="both"/>
        <w:rPr>
          <w:rFonts w:ascii="Times New Roman" w:eastAsia="Times New Roman" w:hAnsi="Times New Roman" w:cs="Times New Roman"/>
          <w:sz w:val="24"/>
          <w:szCs w:val="24"/>
        </w:rPr>
      </w:pPr>
      <w:r w:rsidRPr="00B303A1">
        <w:rPr>
          <w:rFonts w:ascii="Times New Roman" w:eastAsia="Times New Roman" w:hAnsi="Times New Roman" w:cs="Times New Roman"/>
          <w:sz w:val="24"/>
          <w:szCs w:val="24"/>
        </w:rPr>
        <w:t>The site possesses some simple functionalities that define its functionality and interaction with its users. To begin with, it has easy navigation to four interconnected pages which include Home, Attractions, Culture and Food and Contact (Plan Your Trip). This construction assists people to move around in London easily.</w:t>
      </w:r>
    </w:p>
    <w:p w14:paraId="2809CC4C" w14:textId="0F4251AB" w:rsidR="00211C8D" w:rsidRDefault="00B303A1" w:rsidP="00B303A1">
      <w:pPr>
        <w:spacing w:line="360" w:lineRule="auto"/>
        <w:jc w:val="both"/>
        <w:rPr>
          <w:rFonts w:ascii="Times New Roman" w:eastAsia="Times New Roman" w:hAnsi="Times New Roman" w:cs="Times New Roman"/>
          <w:sz w:val="24"/>
          <w:szCs w:val="24"/>
        </w:rPr>
      </w:pPr>
      <w:r w:rsidRPr="00B303A1">
        <w:rPr>
          <w:rFonts w:ascii="Times New Roman" w:eastAsia="Times New Roman" w:hAnsi="Times New Roman" w:cs="Times New Roman"/>
          <w:sz w:val="24"/>
          <w:szCs w:val="24"/>
        </w:rPr>
        <w:t>Second, the location presents some of the items that are related to tourist attractions, cultural, and eating destinations in the form of a grid and cards. This makes it easier to read and visually organise [1]. Thirdly, there is a contact form where the users can make requests, travel tips, or request custom-made itineraries. Finally, the site is responsive in every aspect that is, it works and works on various devices, including, but not limited to, desktops, tablets, and smartphones [2]. All these functions can be utilized in order to meet the goal of the site that can offer the interesting and user-friendly experience.</w:t>
      </w:r>
    </w:p>
    <w:p w14:paraId="1AEF3FFA" w14:textId="77777777" w:rsidR="00211C8D" w:rsidRDefault="00000000" w:rsidP="00977EC1">
      <w:pPr>
        <w:pStyle w:val="Heading2"/>
      </w:pPr>
      <w:bookmarkStart w:id="5" w:name="_Toc228125830"/>
      <w:r>
        <w:t>2.4 Non-Functional Requirements</w:t>
      </w:r>
      <w:bookmarkEnd w:id="5"/>
      <w:r>
        <w:t xml:space="preserve"> </w:t>
      </w:r>
    </w:p>
    <w:p w14:paraId="2E6A5E5A" w14:textId="1E05D107" w:rsidR="00944F6D" w:rsidRPr="00944F6D" w:rsidRDefault="00944F6D" w:rsidP="00944F6D">
      <w:pPr>
        <w:spacing w:line="360" w:lineRule="auto"/>
        <w:jc w:val="both"/>
        <w:rPr>
          <w:rFonts w:ascii="Times New Roman" w:eastAsia="Times New Roman" w:hAnsi="Times New Roman" w:cs="Times New Roman"/>
          <w:sz w:val="24"/>
          <w:szCs w:val="24"/>
        </w:rPr>
      </w:pPr>
      <w:r w:rsidRPr="00944F6D">
        <w:rPr>
          <w:rFonts w:ascii="Times New Roman" w:eastAsia="Times New Roman" w:hAnsi="Times New Roman" w:cs="Times New Roman"/>
          <w:sz w:val="24"/>
          <w:szCs w:val="24"/>
        </w:rPr>
        <w:t xml:space="preserve">The non-functional requirements are crucial to the quality and functionality of the whole site. Usability is one of the factors that must be considered as one of the most significant, so that the users should be able to navigate the site with ease, and to find the information with ease [3]. This is achieved through an ordinary format, distinct headings and easily comprehended </w:t>
      </w:r>
      <w:r w:rsidRPr="00944F6D">
        <w:rPr>
          <w:rFonts w:ascii="Times New Roman" w:eastAsia="Times New Roman" w:hAnsi="Times New Roman" w:cs="Times New Roman"/>
          <w:sz w:val="24"/>
          <w:szCs w:val="24"/>
        </w:rPr>
        <w:lastRenderedPageBreak/>
        <w:t>navigation menus.</w:t>
      </w:r>
      <w:r w:rsidR="00B303A1">
        <w:rPr>
          <w:rFonts w:ascii="Times New Roman" w:eastAsia="Times New Roman" w:hAnsi="Times New Roman" w:cs="Times New Roman"/>
          <w:sz w:val="24"/>
          <w:szCs w:val="24"/>
        </w:rPr>
        <w:t xml:space="preserve"> </w:t>
      </w:r>
      <w:r w:rsidRPr="00944F6D">
        <w:rPr>
          <w:rFonts w:ascii="Times New Roman" w:eastAsia="Times New Roman" w:hAnsi="Times New Roman" w:cs="Times New Roman"/>
          <w:sz w:val="24"/>
          <w:szCs w:val="24"/>
        </w:rPr>
        <w:t>The other significant need is the accessibility concerning the principles of WCAG 2.1. The site has also been designed to support users with other needs such as alternative text to the images, readable typography and tabular contents.</w:t>
      </w:r>
    </w:p>
    <w:p w14:paraId="4CFB9120" w14:textId="4FD79C41" w:rsidR="00211C8D" w:rsidRDefault="00944F6D" w:rsidP="00944F6D">
      <w:pPr>
        <w:spacing w:line="360" w:lineRule="auto"/>
        <w:jc w:val="both"/>
        <w:rPr>
          <w:rFonts w:ascii="Times New Roman" w:eastAsia="Times New Roman" w:hAnsi="Times New Roman" w:cs="Times New Roman"/>
          <w:sz w:val="24"/>
          <w:szCs w:val="24"/>
        </w:rPr>
      </w:pPr>
      <w:r w:rsidRPr="00944F6D">
        <w:rPr>
          <w:rFonts w:ascii="Times New Roman" w:eastAsia="Times New Roman" w:hAnsi="Times New Roman" w:cs="Times New Roman"/>
          <w:sz w:val="24"/>
          <w:szCs w:val="24"/>
        </w:rPr>
        <w:t>Performance is also prioritized such that there are short loading times and this has the direct impact to user retention and satisfaction [4]. The performance includes optimisation of images and good coding. Lastly, search engine optimization (SEO) enhances the appearance of the web site in the search result listing according to meta tags, semantic HTML and incorporation of keywords.</w:t>
      </w:r>
    </w:p>
    <w:p w14:paraId="69FB5C47" w14:textId="77777777" w:rsidR="00211C8D" w:rsidRDefault="00000000" w:rsidP="00977EC1">
      <w:pPr>
        <w:pStyle w:val="Heading1"/>
      </w:pPr>
      <w:bookmarkStart w:id="6" w:name="_Toc228125831"/>
      <w:r>
        <w:t>3. Implementation Section</w:t>
      </w:r>
      <w:bookmarkEnd w:id="6"/>
      <w:r>
        <w:t xml:space="preserve"> </w:t>
      </w:r>
    </w:p>
    <w:p w14:paraId="6B0FFFF5" w14:textId="77777777" w:rsidR="00211C8D" w:rsidRDefault="00000000" w:rsidP="00977EC1">
      <w:pPr>
        <w:pStyle w:val="Heading2"/>
      </w:pPr>
      <w:bookmarkStart w:id="7" w:name="_Toc228125832"/>
      <w:r>
        <w:t>3.1 Design Approach and Website Structure</w:t>
      </w:r>
      <w:bookmarkEnd w:id="7"/>
    </w:p>
    <w:p w14:paraId="188A1BB8" w14:textId="77777777" w:rsidR="002B04BD" w:rsidRPr="002B04BD" w:rsidRDefault="002B04BD" w:rsidP="002B04BD">
      <w:pPr>
        <w:spacing w:line="360" w:lineRule="auto"/>
        <w:jc w:val="both"/>
        <w:rPr>
          <w:rFonts w:ascii="Times New Roman" w:eastAsia="Times New Roman" w:hAnsi="Times New Roman" w:cs="Times New Roman"/>
          <w:sz w:val="24"/>
          <w:szCs w:val="24"/>
        </w:rPr>
      </w:pPr>
      <w:r w:rsidRPr="002B04BD">
        <w:rPr>
          <w:rFonts w:ascii="Times New Roman" w:eastAsia="Times New Roman" w:hAnsi="Times New Roman" w:cs="Times New Roman"/>
          <w:sz w:val="24"/>
          <w:szCs w:val="24"/>
        </w:rPr>
        <w:t>The UK political culture affects the presentation of London Lens, which employs the colour scheme of red (red, #C8102E) and blue (blue, #012169) to create an attractive and recognisable look. There is an effective use of typography, using Playfair Display in the headings because it is used to represent a sense of elegance and formality and Lato in the body text because it is easy to read and understand. It has a responsive grid layout, so information is able to be resized for different devices. The content is also laid out in a clear and organised way using card components and the identical header and footer on all the pages also ensure that the user experience and navigation is improved [5].</w:t>
      </w:r>
    </w:p>
    <w:p w14:paraId="7CA4DA7C" w14:textId="05563086" w:rsidR="00211C8D" w:rsidRDefault="002B04BD" w:rsidP="002B04BD">
      <w:pPr>
        <w:spacing w:line="360" w:lineRule="auto"/>
        <w:jc w:val="both"/>
        <w:rPr>
          <w:rFonts w:ascii="Times New Roman" w:eastAsia="Times New Roman" w:hAnsi="Times New Roman" w:cs="Times New Roman"/>
          <w:sz w:val="24"/>
          <w:szCs w:val="24"/>
        </w:rPr>
      </w:pPr>
      <w:r w:rsidRPr="002B04BD">
        <w:rPr>
          <w:rFonts w:ascii="Times New Roman" w:eastAsia="Times New Roman" w:hAnsi="Times New Roman" w:cs="Times New Roman"/>
          <w:sz w:val="24"/>
          <w:szCs w:val="24"/>
        </w:rPr>
        <w:t>The website has four major pages, Home, Attractions, Culture and Contact. This is equipped with a sensible menu throughout the site. Further to this, reusable CSS class names are used so that design consistency, maintainability and styling throughout the site is easy to achieve.</w:t>
      </w:r>
    </w:p>
    <w:p w14:paraId="5B5EB830" w14:textId="77777777" w:rsidR="00211C8D" w:rsidRDefault="00000000" w:rsidP="00977EC1">
      <w:pPr>
        <w:pStyle w:val="Heading2"/>
      </w:pPr>
      <w:bookmarkStart w:id="8" w:name="_Toc228125833"/>
      <w:r>
        <w:t>3.2 Screenshots</w:t>
      </w:r>
      <w:bookmarkEnd w:id="8"/>
      <w:r>
        <w:t xml:space="preserve"> </w:t>
      </w:r>
    </w:p>
    <w:p w14:paraId="5BCCEE11" w14:textId="5AF40D8B" w:rsidR="00211C8D" w:rsidRDefault="00DA39A1">
      <w:pPr>
        <w:spacing w:line="360" w:lineRule="auto"/>
        <w:jc w:val="both"/>
        <w:rPr>
          <w:rFonts w:ascii="Times New Roman" w:eastAsia="Times New Roman" w:hAnsi="Times New Roman" w:cs="Times New Roman"/>
          <w:sz w:val="24"/>
          <w:szCs w:val="24"/>
        </w:rPr>
      </w:pPr>
      <w:r w:rsidRPr="00DA39A1">
        <w:rPr>
          <w:rFonts w:ascii="Times New Roman" w:eastAsia="Times New Roman" w:hAnsi="Times New Roman" w:cs="Times New Roman"/>
          <w:sz w:val="24"/>
          <w:szCs w:val="24"/>
        </w:rPr>
        <w:t xml:space="preserve">This is a visual representation of the London Lens web site in the form of screenshots of the major pages. This form of an image illustrates the design, layout and user interface consistency of the site.  </w:t>
      </w:r>
      <w:r w:rsidR="00D51675" w:rsidRPr="00D51675">
        <w:rPr>
          <w:rFonts w:ascii="Times New Roman" w:eastAsia="Times New Roman" w:hAnsi="Times New Roman" w:cs="Times New Roman"/>
          <w:sz w:val="24"/>
          <w:szCs w:val="24"/>
        </w:rPr>
        <w:t xml:space="preserve"> </w:t>
      </w:r>
      <w:r w:rsidR="00D51675">
        <w:rPr>
          <w:rFonts w:ascii="Times New Roman" w:eastAsia="Times New Roman" w:hAnsi="Times New Roman" w:cs="Times New Roman"/>
          <w:sz w:val="24"/>
          <w:szCs w:val="24"/>
        </w:rPr>
        <w:t xml:space="preserve"> </w:t>
      </w:r>
    </w:p>
    <w:p w14:paraId="5FD5D9D7"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19351311" wp14:editId="24293D82">
            <wp:extent cx="5731200" cy="287020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5731200" cy="2870200"/>
                    </a:xfrm>
                    <a:prstGeom prst="rect">
                      <a:avLst/>
                    </a:prstGeom>
                    <a:ln/>
                  </pic:spPr>
                </pic:pic>
              </a:graphicData>
            </a:graphic>
          </wp:inline>
        </w:drawing>
      </w:r>
    </w:p>
    <w:p w14:paraId="2A12FAE1"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Home Page</w:t>
      </w:r>
    </w:p>
    <w:p w14:paraId="352F4130" w14:textId="44BDF6FE" w:rsidR="00211C8D" w:rsidRDefault="00AB3BFB">
      <w:pPr>
        <w:spacing w:line="360" w:lineRule="auto"/>
        <w:jc w:val="both"/>
        <w:rPr>
          <w:rFonts w:ascii="Times New Roman" w:eastAsia="Times New Roman" w:hAnsi="Times New Roman" w:cs="Times New Roman"/>
          <w:sz w:val="24"/>
          <w:szCs w:val="24"/>
        </w:rPr>
      </w:pPr>
      <w:r w:rsidRPr="00AB3BFB">
        <w:rPr>
          <w:rFonts w:ascii="Times New Roman" w:eastAsia="Times New Roman" w:hAnsi="Times New Roman" w:cs="Times New Roman"/>
          <w:sz w:val="24"/>
          <w:szCs w:val="24"/>
        </w:rPr>
        <w:t>The home page is representative of the hierarchy of visual elements and user interaction elements with the emphasis on the hero section, navigation bar and the content cards.</w:t>
      </w:r>
    </w:p>
    <w:p w14:paraId="70E491CC"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5D295EE5" wp14:editId="172A59A6">
            <wp:extent cx="5731200" cy="300990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731200" cy="3009900"/>
                    </a:xfrm>
                    <a:prstGeom prst="rect">
                      <a:avLst/>
                    </a:prstGeom>
                    <a:ln/>
                  </pic:spPr>
                </pic:pic>
              </a:graphicData>
            </a:graphic>
          </wp:inline>
        </w:drawing>
      </w:r>
    </w:p>
    <w:p w14:paraId="0BBA2444"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Attractions Page</w:t>
      </w:r>
    </w:p>
    <w:p w14:paraId="7F0E0091"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attractions and culture pages depict the grid-based format and card elements that are employed to structure the content efficiently. </w:t>
      </w:r>
    </w:p>
    <w:p w14:paraId="5738BFE6"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4EBE02B4" wp14:editId="6A7AA594">
            <wp:extent cx="5731200" cy="2832100"/>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5731200" cy="2832100"/>
                    </a:xfrm>
                    <a:prstGeom prst="rect">
                      <a:avLst/>
                    </a:prstGeom>
                    <a:ln/>
                  </pic:spPr>
                </pic:pic>
              </a:graphicData>
            </a:graphic>
          </wp:inline>
        </w:drawing>
      </w:r>
    </w:p>
    <w:p w14:paraId="3726B2E5"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Culture Page</w:t>
      </w:r>
    </w:p>
    <w:p w14:paraId="62A9DAF3"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form and feature of interaction with the user are presented on the contact page.</w:t>
      </w:r>
    </w:p>
    <w:p w14:paraId="29417B5D"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7E2F1812" wp14:editId="6FBB6DA9">
            <wp:extent cx="5731200" cy="35179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3517900"/>
                    </a:xfrm>
                    <a:prstGeom prst="rect">
                      <a:avLst/>
                    </a:prstGeom>
                    <a:ln/>
                  </pic:spPr>
                </pic:pic>
              </a:graphicData>
            </a:graphic>
          </wp:inline>
        </w:drawing>
      </w:r>
    </w:p>
    <w:p w14:paraId="50266584"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5: Contact Page</w:t>
      </w:r>
    </w:p>
    <w:p w14:paraId="6C1164C6" w14:textId="77777777" w:rsidR="00211C8D" w:rsidRDefault="00000000" w:rsidP="00977EC1">
      <w:pPr>
        <w:pStyle w:val="Heading2"/>
      </w:pPr>
      <w:bookmarkStart w:id="9" w:name="_Toc228125834"/>
      <w:r>
        <w:t>3.3 Validation</w:t>
      </w:r>
      <w:bookmarkEnd w:id="9"/>
      <w:r>
        <w:t xml:space="preserve"> </w:t>
      </w:r>
    </w:p>
    <w:p w14:paraId="7253E861"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W3C Markup Validation Service was used to validate the HTML of the London Lens homepage. The validation results confirmed the document was passing with no errors or warnings meaning that the code is conforming to the latest web standards and is also in correct semantic order. Other minor problems that may arise in the development process, such as improper nesting of tags or missing attributes were addressed by proper usage of elements and </w:t>
      </w:r>
      <w:r>
        <w:rPr>
          <w:rFonts w:ascii="Times New Roman" w:eastAsia="Times New Roman" w:hAnsi="Times New Roman" w:cs="Times New Roman"/>
          <w:sz w:val="24"/>
          <w:szCs w:val="24"/>
        </w:rPr>
        <w:lastRenderedPageBreak/>
        <w:t>inclusion of necessary features such as the use of alt text in case of images and meta tags in case of SEO.</w:t>
      </w:r>
    </w:p>
    <w:p w14:paraId="1806B32C"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046AE7CE" wp14:editId="144B839C">
            <wp:extent cx="4475685" cy="3776663"/>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4475685" cy="3776663"/>
                    </a:xfrm>
                    <a:prstGeom prst="rect">
                      <a:avLst/>
                    </a:prstGeom>
                    <a:ln/>
                  </pic:spPr>
                </pic:pic>
              </a:graphicData>
            </a:graphic>
          </wp:inline>
        </w:drawing>
      </w:r>
    </w:p>
    <w:p w14:paraId="5414620B"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Home Page HTML Code Validation</w:t>
      </w:r>
    </w:p>
    <w:p w14:paraId="2D022FA4" w14:textId="03F2EBF9"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CSS stylesheet was checked against the W3C CSS Validation Service which did not show any errors. The stylesheet makes use of the modern CSS features like variables </w:t>
      </w:r>
      <w:r w:rsidR="00977EC1">
        <w:rPr>
          <w:rFonts w:ascii="Times New Roman" w:eastAsia="Times New Roman" w:hAnsi="Times New Roman" w:cs="Times New Roman"/>
          <w:sz w:val="24"/>
          <w:szCs w:val="24"/>
        </w:rPr>
        <w:t>(: root</w:t>
      </w:r>
      <w:r>
        <w:rPr>
          <w:rFonts w:ascii="Times New Roman" w:eastAsia="Times New Roman" w:hAnsi="Times New Roman" w:cs="Times New Roman"/>
          <w:sz w:val="24"/>
          <w:szCs w:val="24"/>
        </w:rPr>
        <w:t>) and the flexible grid layout. Although some warnings might be general as a result of advanced properties, these are heavily supported in modern browsers, and were specifically selected to increase design consistency, maintainability, and performance.</w:t>
      </w:r>
    </w:p>
    <w:p w14:paraId="47EA72C8"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3004ACDF" wp14:editId="3E68BF81">
            <wp:extent cx="5731200" cy="24892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731200" cy="2489200"/>
                    </a:xfrm>
                    <a:prstGeom prst="rect">
                      <a:avLst/>
                    </a:prstGeom>
                    <a:ln/>
                  </pic:spPr>
                </pic:pic>
              </a:graphicData>
            </a:graphic>
          </wp:inline>
        </w:drawing>
      </w:r>
    </w:p>
    <w:p w14:paraId="08423215"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7: CSS Code Validation Result</w:t>
      </w:r>
    </w:p>
    <w:p w14:paraId="6E8817C8" w14:textId="77777777" w:rsidR="00211C8D" w:rsidRDefault="00000000" w:rsidP="00987131">
      <w:pPr>
        <w:pStyle w:val="Heading1"/>
      </w:pPr>
      <w:bookmarkStart w:id="10" w:name="_Toc228125835"/>
      <w:r>
        <w:lastRenderedPageBreak/>
        <w:t>4. Evaluation Section</w:t>
      </w:r>
      <w:bookmarkEnd w:id="10"/>
    </w:p>
    <w:p w14:paraId="760550C9" w14:textId="77777777" w:rsidR="00211C8D" w:rsidRDefault="00000000" w:rsidP="00987131">
      <w:pPr>
        <w:pStyle w:val="Heading2"/>
      </w:pPr>
      <w:bookmarkStart w:id="11" w:name="_Toc228125836"/>
      <w:r>
        <w:t>4.1 Usability</w:t>
      </w:r>
      <w:bookmarkEnd w:id="11"/>
    </w:p>
    <w:p w14:paraId="44F9160C"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Usability is defined as how easy users can use a site, how easy the navigation is, how efficient a site is and the level of user satisfaction. Jakob Nielsen (1994) also proposes that usability can be assessed with the help of some heuristics that include consistency, error prevention and user control. These heuristics are broad principles to enhance interface design and user experience [6].</w:t>
      </w:r>
    </w:p>
    <w:p w14:paraId="22CF9AE9"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heuristic assessment study discovered it was an effective way of revealing usability problems early on in the development process, allowing the designers to refine systems at a less expensive cost [7]. The London Lens site implements these principles, which provide a clear navigation, organised layouts and easy interaction, making the site more easily usable.</w:t>
      </w:r>
    </w:p>
    <w:p w14:paraId="11769A3D" w14:textId="77777777" w:rsidR="00211C8D" w:rsidRDefault="00000000" w:rsidP="00987131">
      <w:pPr>
        <w:pStyle w:val="Heading2"/>
      </w:pPr>
      <w:bookmarkStart w:id="12" w:name="_Toc228125837"/>
      <w:r>
        <w:t>4.2 Accessibility</w:t>
      </w:r>
      <w:bookmarkEnd w:id="12"/>
      <w:r>
        <w:t xml:space="preserve"> </w:t>
      </w:r>
    </w:p>
    <w:p w14:paraId="0E07D57A"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accessibility can be defined as inclusive design, which combines access to web sites among people with different abilities, including visual, auditory, or motor disabilities. The WCAG 2.1 model presents four principles, namely, content should be perceivable (e.g., the use of alt text), operable (navigable using a keyboard), understandable (clear structure and language), and robust (use with assistive technologies) .</w:t>
      </w:r>
    </w:p>
    <w:p w14:paraId="5D956F74"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study has rated websites based on the WCAG 2.3 principles, and the result reveals that there are numerous websites that do not comply with the principle of accessibility, which is crucial in respect to usability and inclusiveness [9]. This supports the importance of accessibility-driven design in contemporary web development.</w:t>
      </w:r>
    </w:p>
    <w:p w14:paraId="48E18F94" w14:textId="77777777" w:rsidR="00211C8D" w:rsidRDefault="00000000" w:rsidP="00987131">
      <w:pPr>
        <w:pStyle w:val="Heading2"/>
      </w:pPr>
      <w:bookmarkStart w:id="13" w:name="_Toc228125838"/>
      <w:r>
        <w:t>4.3 SEO</w:t>
      </w:r>
      <w:bookmarkEnd w:id="13"/>
      <w:r>
        <w:t xml:space="preserve"> </w:t>
      </w:r>
    </w:p>
    <w:p w14:paraId="104E03D3"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Search Engine Optimisation (SEO) can be defined as the act of enhancing the appearance of a web site in the search engine results so that users can easily find content that they are interested in. It entails the use of optimization techniques like use of keywords, meta tags, quality of content and technical performance to have better ranking on search engine result pages (SERPs).</w:t>
      </w:r>
    </w:p>
    <w:p w14:paraId="1BF56E13" w14:textId="0885786F" w:rsidR="00211C8D" w:rsidRDefault="00A8316C">
      <w:pPr>
        <w:spacing w:line="360" w:lineRule="auto"/>
        <w:jc w:val="both"/>
        <w:rPr>
          <w:rFonts w:ascii="Times New Roman" w:eastAsia="Times New Roman" w:hAnsi="Times New Roman" w:cs="Times New Roman"/>
          <w:sz w:val="24"/>
          <w:szCs w:val="24"/>
        </w:rPr>
      </w:pPr>
      <w:r w:rsidRPr="00A8316C">
        <w:rPr>
          <w:rFonts w:ascii="Times New Roman" w:eastAsia="Times New Roman" w:hAnsi="Times New Roman" w:cs="Times New Roman"/>
          <w:sz w:val="24"/>
          <w:szCs w:val="24"/>
        </w:rPr>
        <w:t>A recent peer-reviewed study showed that the use of SEO is also a vital factor to improve the website performance for visibility, traffic and rankings in search engines, where quality of content, keywords optimisation and backlinks are some of the key elements [10]</w:t>
      </w:r>
      <w:r w:rsidR="00987131">
        <w:rPr>
          <w:rFonts w:ascii="Times New Roman" w:eastAsia="Times New Roman" w:hAnsi="Times New Roman" w:cs="Times New Roman"/>
          <w:sz w:val="24"/>
          <w:szCs w:val="24"/>
        </w:rPr>
        <w:t xml:space="preserve">. </w:t>
      </w:r>
    </w:p>
    <w:p w14:paraId="318CA020" w14:textId="77777777" w:rsidR="00211C8D" w:rsidRDefault="00000000" w:rsidP="005C6F97">
      <w:pPr>
        <w:pStyle w:val="Heading2"/>
      </w:pPr>
      <w:bookmarkStart w:id="14" w:name="_Toc228125839"/>
      <w:r>
        <w:t>4.4 Evaluation of the Website</w:t>
      </w:r>
      <w:bookmarkEnd w:id="14"/>
    </w:p>
    <w:p w14:paraId="7AE7C191" w14:textId="10C45C55" w:rsidR="00211C8D" w:rsidRDefault="00A8316C">
      <w:pPr>
        <w:spacing w:line="360" w:lineRule="auto"/>
        <w:jc w:val="both"/>
        <w:rPr>
          <w:rFonts w:ascii="Times New Roman" w:eastAsia="Times New Roman" w:hAnsi="Times New Roman" w:cs="Times New Roman"/>
          <w:sz w:val="24"/>
          <w:szCs w:val="24"/>
        </w:rPr>
      </w:pPr>
      <w:r w:rsidRPr="00A8316C">
        <w:rPr>
          <w:rFonts w:ascii="Times New Roman" w:eastAsia="Times New Roman" w:hAnsi="Times New Roman" w:cs="Times New Roman"/>
          <w:sz w:val="24"/>
          <w:szCs w:val="24"/>
        </w:rPr>
        <w:t>The London Lens site is critically evaluated and the usability, SEO and accessibility are analysed to find the effectiveness and improve it.</w:t>
      </w:r>
    </w:p>
    <w:p w14:paraId="27F9BEA1"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1: Evaluation</w:t>
      </w:r>
    </w:p>
    <w:tbl>
      <w:tblPr>
        <w:tblStyle w:val="a"/>
        <w:tblW w:w="90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20"/>
        <w:gridCol w:w="3480"/>
        <w:gridCol w:w="3915"/>
      </w:tblGrid>
      <w:tr w:rsidR="00211C8D" w14:paraId="1AA63185" w14:textId="77777777">
        <w:trPr>
          <w:trHeight w:val="300"/>
        </w:trPr>
        <w:tc>
          <w:tcPr>
            <w:tcW w:w="162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3312F025" w14:textId="77777777" w:rsidR="00211C8D" w:rsidRDefault="00000000">
            <w:pPr>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Aspect</w:t>
            </w:r>
          </w:p>
        </w:tc>
        <w:tc>
          <w:tcPr>
            <w:tcW w:w="34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893841E" w14:textId="77777777" w:rsidR="00211C8D" w:rsidRDefault="00000000">
            <w:pPr>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Evaluation</w:t>
            </w:r>
          </w:p>
        </w:tc>
        <w:tc>
          <w:tcPr>
            <w:tcW w:w="391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E407A71" w14:textId="77777777" w:rsidR="00211C8D" w:rsidRDefault="00000000">
            <w:pPr>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Improvements</w:t>
            </w:r>
          </w:p>
        </w:tc>
      </w:tr>
      <w:tr w:rsidR="00211C8D" w14:paraId="3702F039" w14:textId="77777777">
        <w:trPr>
          <w:trHeight w:val="300"/>
        </w:trPr>
        <w:tc>
          <w:tcPr>
            <w:tcW w:w="162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4C68771"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Usability</w:t>
            </w:r>
          </w:p>
        </w:tc>
        <w:tc>
          <w:tcPr>
            <w:tcW w:w="3480" w:type="dxa"/>
            <w:tcBorders>
              <w:top w:val="nil"/>
              <w:left w:val="nil"/>
              <w:bottom w:val="single" w:sz="5" w:space="0" w:color="000000"/>
              <w:right w:val="single" w:sz="5" w:space="0" w:color="000000"/>
            </w:tcBorders>
            <w:tcMar>
              <w:top w:w="0" w:type="dxa"/>
              <w:left w:w="100" w:type="dxa"/>
              <w:bottom w:w="0" w:type="dxa"/>
              <w:right w:w="100" w:type="dxa"/>
            </w:tcMar>
          </w:tcPr>
          <w:p w14:paraId="7F46E8DE" w14:textId="29846A37" w:rsidR="00211C8D" w:rsidRDefault="00845964">
            <w:pPr>
              <w:jc w:val="both"/>
              <w:rPr>
                <w:rFonts w:ascii="Times New Roman" w:eastAsia="Times New Roman" w:hAnsi="Times New Roman" w:cs="Times New Roman"/>
                <w:sz w:val="24"/>
                <w:szCs w:val="24"/>
              </w:rPr>
            </w:pPr>
            <w:r w:rsidRPr="00845964">
              <w:rPr>
                <w:rFonts w:ascii="Times New Roman" w:eastAsia="Times New Roman" w:hAnsi="Times New Roman" w:cs="Times New Roman"/>
                <w:sz w:val="24"/>
                <w:szCs w:val="24"/>
              </w:rPr>
              <w:t>The site has good usability as it has a clear menu, consistent layout, and grid structure, displaying cards. The text is well organised and legible, and it also facilitates the user experience</w:t>
            </w:r>
            <w:r w:rsidR="00000000">
              <w:rPr>
                <w:rFonts w:ascii="Times New Roman" w:eastAsia="Times New Roman" w:hAnsi="Times New Roman" w:cs="Times New Roman"/>
                <w:sz w:val="24"/>
                <w:szCs w:val="24"/>
              </w:rPr>
              <w:t>. One of the shortcomings of the current implementation, however, is that there are no advanced navigation features.</w:t>
            </w:r>
          </w:p>
        </w:tc>
        <w:tc>
          <w:tcPr>
            <w:tcW w:w="3915" w:type="dxa"/>
            <w:tcBorders>
              <w:top w:val="nil"/>
              <w:left w:val="nil"/>
              <w:bottom w:val="single" w:sz="5" w:space="0" w:color="000000"/>
              <w:right w:val="single" w:sz="5" w:space="0" w:color="000000"/>
            </w:tcBorders>
            <w:tcMar>
              <w:top w:w="0" w:type="dxa"/>
              <w:left w:w="100" w:type="dxa"/>
              <w:bottom w:w="0" w:type="dxa"/>
              <w:right w:w="100" w:type="dxa"/>
            </w:tcMar>
          </w:tcPr>
          <w:p w14:paraId="5E607F5D"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 a search field and filters to enable users to find a particular attraction or content.</w:t>
            </w:r>
          </w:p>
        </w:tc>
      </w:tr>
      <w:tr w:rsidR="00211C8D" w14:paraId="59143F09" w14:textId="77777777">
        <w:trPr>
          <w:trHeight w:val="300"/>
        </w:trPr>
        <w:tc>
          <w:tcPr>
            <w:tcW w:w="162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C68198"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SEO</w:t>
            </w:r>
          </w:p>
        </w:tc>
        <w:tc>
          <w:tcPr>
            <w:tcW w:w="3480" w:type="dxa"/>
            <w:tcBorders>
              <w:top w:val="nil"/>
              <w:left w:val="nil"/>
              <w:bottom w:val="single" w:sz="5" w:space="0" w:color="000000"/>
              <w:right w:val="single" w:sz="5" w:space="0" w:color="000000"/>
            </w:tcBorders>
            <w:tcMar>
              <w:top w:w="0" w:type="dxa"/>
              <w:left w:w="100" w:type="dxa"/>
              <w:bottom w:w="0" w:type="dxa"/>
              <w:right w:w="100" w:type="dxa"/>
            </w:tcMar>
          </w:tcPr>
          <w:p w14:paraId="08665141"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site employs the necessary SEO strategies, such as meta tags, formatted headings, and images with description and alt tags. These attributes enhance search engine visibility and indexing. Nevertheless, the implementation is primitive.</w:t>
            </w:r>
          </w:p>
        </w:tc>
        <w:tc>
          <w:tcPr>
            <w:tcW w:w="3915" w:type="dxa"/>
            <w:tcBorders>
              <w:top w:val="nil"/>
              <w:left w:val="nil"/>
              <w:bottom w:val="single" w:sz="5" w:space="0" w:color="000000"/>
              <w:right w:val="single" w:sz="5" w:space="0" w:color="000000"/>
            </w:tcBorders>
            <w:tcMar>
              <w:top w:w="0" w:type="dxa"/>
              <w:left w:w="100" w:type="dxa"/>
              <w:bottom w:w="0" w:type="dxa"/>
              <w:right w:w="100" w:type="dxa"/>
            </w:tcMar>
          </w:tcPr>
          <w:p w14:paraId="5847E475"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Make use of structured data (schema markup) and generate a sitemap to enhance search engine crawling and ranking.</w:t>
            </w:r>
          </w:p>
        </w:tc>
      </w:tr>
      <w:tr w:rsidR="00211C8D" w14:paraId="33968B4B" w14:textId="77777777">
        <w:trPr>
          <w:trHeight w:val="300"/>
        </w:trPr>
        <w:tc>
          <w:tcPr>
            <w:tcW w:w="162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8C310A3"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Accessibility</w:t>
            </w:r>
          </w:p>
        </w:tc>
        <w:tc>
          <w:tcPr>
            <w:tcW w:w="3480" w:type="dxa"/>
            <w:tcBorders>
              <w:top w:val="nil"/>
              <w:left w:val="nil"/>
              <w:bottom w:val="single" w:sz="5" w:space="0" w:color="000000"/>
              <w:right w:val="single" w:sz="5" w:space="0" w:color="000000"/>
            </w:tcBorders>
            <w:tcMar>
              <w:top w:w="0" w:type="dxa"/>
              <w:left w:w="100" w:type="dxa"/>
              <w:bottom w:w="0" w:type="dxa"/>
              <w:right w:w="100" w:type="dxa"/>
            </w:tcMar>
          </w:tcPr>
          <w:p w14:paraId="6E622B48"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site adheres to the WCAG principles by using the alt text, labelled form inputs, and using proper colour contrast. Nevertheless, the accessibility can be enhanced.</w:t>
            </w:r>
          </w:p>
        </w:tc>
        <w:tc>
          <w:tcPr>
            <w:tcW w:w="3915" w:type="dxa"/>
            <w:tcBorders>
              <w:top w:val="nil"/>
              <w:left w:val="nil"/>
              <w:bottom w:val="single" w:sz="5" w:space="0" w:color="000000"/>
              <w:right w:val="single" w:sz="5" w:space="0" w:color="000000"/>
            </w:tcBorders>
            <w:tcMar>
              <w:top w:w="0" w:type="dxa"/>
              <w:left w:w="100" w:type="dxa"/>
              <w:bottom w:w="0" w:type="dxa"/>
              <w:right w:w="100" w:type="dxa"/>
            </w:tcMar>
          </w:tcPr>
          <w:p w14:paraId="472362EA"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ARIA roles and provide complete keyboard navigation to make it more accessible to users, who rely on assistive technologies.</w:t>
            </w:r>
          </w:p>
        </w:tc>
      </w:tr>
    </w:tbl>
    <w:p w14:paraId="316A7F62" w14:textId="77777777" w:rsidR="00211C8D" w:rsidRDefault="00211C8D">
      <w:pPr>
        <w:spacing w:line="360" w:lineRule="auto"/>
        <w:jc w:val="both"/>
        <w:rPr>
          <w:rFonts w:ascii="Times New Roman" w:eastAsia="Times New Roman" w:hAnsi="Times New Roman" w:cs="Times New Roman"/>
          <w:sz w:val="24"/>
          <w:szCs w:val="24"/>
        </w:rPr>
      </w:pPr>
    </w:p>
    <w:p w14:paraId="5DA5A2D9"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whole, the site has a good base design and functionality, but some improvements could help the site to perform better, access, and user experience.</w:t>
      </w:r>
    </w:p>
    <w:p w14:paraId="36654D47" w14:textId="77777777" w:rsidR="00211C8D" w:rsidRDefault="00000000" w:rsidP="005C6F97">
      <w:pPr>
        <w:pStyle w:val="Heading2"/>
      </w:pPr>
      <w:bookmarkStart w:id="15" w:name="_Toc228125840"/>
      <w:r>
        <w:t>4.5 Website Comparison</w:t>
      </w:r>
      <w:bookmarkEnd w:id="15"/>
      <w:r>
        <w:t xml:space="preserve"> </w:t>
      </w:r>
    </w:p>
    <w:p w14:paraId="67526C97"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BBC and GOV.UK were compared in terms of their usability, accessibility, SEO, and mobile responsiveness.</w:t>
      </w:r>
    </w:p>
    <w:p w14:paraId="601CC7DA"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2: Comparison with other Websites</w:t>
      </w:r>
    </w:p>
    <w:tbl>
      <w:tblPr>
        <w:tblStyle w:val="a0"/>
        <w:tblW w:w="901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40"/>
        <w:gridCol w:w="3735"/>
        <w:gridCol w:w="3540"/>
      </w:tblGrid>
      <w:tr w:rsidR="00211C8D" w14:paraId="7267BB97" w14:textId="77777777">
        <w:trPr>
          <w:trHeight w:val="300"/>
        </w:trPr>
        <w:tc>
          <w:tcPr>
            <w:tcW w:w="1740"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4B2BDEB8" w14:textId="77777777" w:rsidR="00211C8D" w:rsidRDefault="00000000">
            <w:pPr>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Aspect</w:t>
            </w:r>
          </w:p>
        </w:tc>
        <w:tc>
          <w:tcPr>
            <w:tcW w:w="373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D0C2197" w14:textId="77777777" w:rsidR="00211C8D" w:rsidRDefault="00000000">
            <w:pPr>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BBC</w:t>
            </w:r>
          </w:p>
        </w:tc>
        <w:tc>
          <w:tcPr>
            <w:tcW w:w="35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5719B84" w14:textId="77777777" w:rsidR="00211C8D" w:rsidRDefault="00000000">
            <w:pPr>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GOV.UK</w:t>
            </w:r>
          </w:p>
        </w:tc>
      </w:tr>
      <w:tr w:rsidR="00211C8D" w14:paraId="7DDC4170" w14:textId="77777777">
        <w:trPr>
          <w:trHeight w:val="300"/>
        </w:trPr>
        <w:tc>
          <w:tcPr>
            <w:tcW w:w="17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094893E"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Usability</w:t>
            </w:r>
          </w:p>
        </w:tc>
        <w:tc>
          <w:tcPr>
            <w:tcW w:w="3735" w:type="dxa"/>
            <w:tcBorders>
              <w:top w:val="nil"/>
              <w:left w:val="nil"/>
              <w:bottom w:val="single" w:sz="5" w:space="0" w:color="000000"/>
              <w:right w:val="single" w:sz="5" w:space="0" w:color="000000"/>
            </w:tcBorders>
            <w:tcMar>
              <w:top w:w="0" w:type="dxa"/>
              <w:left w:w="100" w:type="dxa"/>
              <w:bottom w:w="0" w:type="dxa"/>
              <w:right w:w="100" w:type="dxa"/>
            </w:tcMar>
          </w:tcPr>
          <w:p w14:paraId="2D61CCE4"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BBC website is content-rich, offering multimedia and diverse navigation options, but this can increase complexity and cognitive load.</w:t>
            </w:r>
          </w:p>
        </w:tc>
        <w:tc>
          <w:tcPr>
            <w:tcW w:w="3540" w:type="dxa"/>
            <w:tcBorders>
              <w:top w:val="nil"/>
              <w:left w:val="nil"/>
              <w:bottom w:val="single" w:sz="5" w:space="0" w:color="000000"/>
              <w:right w:val="single" w:sz="5" w:space="0" w:color="000000"/>
            </w:tcBorders>
            <w:tcMar>
              <w:top w:w="0" w:type="dxa"/>
              <w:left w:w="100" w:type="dxa"/>
              <w:bottom w:w="0" w:type="dxa"/>
              <w:right w:w="100" w:type="dxa"/>
            </w:tcMar>
          </w:tcPr>
          <w:p w14:paraId="1BFE179A"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GOV.UK follows a minimalist, task-oriented design, making navigation straightforward and user-focused.</w:t>
            </w:r>
          </w:p>
        </w:tc>
      </w:tr>
      <w:tr w:rsidR="00211C8D" w14:paraId="4E8227A2" w14:textId="77777777">
        <w:trPr>
          <w:trHeight w:val="300"/>
        </w:trPr>
        <w:tc>
          <w:tcPr>
            <w:tcW w:w="17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5C7655F"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Accessibility</w:t>
            </w:r>
          </w:p>
        </w:tc>
        <w:tc>
          <w:tcPr>
            <w:tcW w:w="3735" w:type="dxa"/>
            <w:tcBorders>
              <w:top w:val="nil"/>
              <w:left w:val="nil"/>
              <w:bottom w:val="single" w:sz="5" w:space="0" w:color="000000"/>
              <w:right w:val="single" w:sz="5" w:space="0" w:color="000000"/>
            </w:tcBorders>
            <w:tcMar>
              <w:top w:w="0" w:type="dxa"/>
              <w:left w:w="100" w:type="dxa"/>
              <w:bottom w:w="0" w:type="dxa"/>
              <w:right w:w="100" w:type="dxa"/>
            </w:tcMar>
          </w:tcPr>
          <w:p w14:paraId="4D888E68"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BBC applies internal accessibility guidelines and WCAG-based practices, but complexity may create inconsistencies [11].</w:t>
            </w:r>
          </w:p>
        </w:tc>
        <w:tc>
          <w:tcPr>
            <w:tcW w:w="3540" w:type="dxa"/>
            <w:tcBorders>
              <w:top w:val="nil"/>
              <w:left w:val="nil"/>
              <w:bottom w:val="single" w:sz="5" w:space="0" w:color="000000"/>
              <w:right w:val="single" w:sz="5" w:space="0" w:color="000000"/>
            </w:tcBorders>
            <w:tcMar>
              <w:top w:w="0" w:type="dxa"/>
              <w:left w:w="100" w:type="dxa"/>
              <w:bottom w:w="0" w:type="dxa"/>
              <w:right w:w="100" w:type="dxa"/>
            </w:tcMar>
          </w:tcPr>
          <w:p w14:paraId="0ACBFBA9"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GOV.UK is rigorously tested against WCAG standards using structured monitoring processes, ensuring higher compliance [12].</w:t>
            </w:r>
          </w:p>
        </w:tc>
      </w:tr>
      <w:tr w:rsidR="00211C8D" w14:paraId="44520A85" w14:textId="77777777">
        <w:trPr>
          <w:trHeight w:val="300"/>
        </w:trPr>
        <w:tc>
          <w:tcPr>
            <w:tcW w:w="17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2375641"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SEO</w:t>
            </w:r>
          </w:p>
        </w:tc>
        <w:tc>
          <w:tcPr>
            <w:tcW w:w="3735" w:type="dxa"/>
            <w:tcBorders>
              <w:top w:val="nil"/>
              <w:left w:val="nil"/>
              <w:bottom w:val="single" w:sz="5" w:space="0" w:color="000000"/>
              <w:right w:val="single" w:sz="5" w:space="0" w:color="000000"/>
            </w:tcBorders>
            <w:tcMar>
              <w:top w:w="0" w:type="dxa"/>
              <w:left w:w="100" w:type="dxa"/>
              <w:bottom w:w="0" w:type="dxa"/>
              <w:right w:w="100" w:type="dxa"/>
            </w:tcMar>
          </w:tcPr>
          <w:p w14:paraId="4FF4E4BD"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use of structured headings, metadata, and frequently updated content improves visibility.</w:t>
            </w:r>
          </w:p>
        </w:tc>
        <w:tc>
          <w:tcPr>
            <w:tcW w:w="3540" w:type="dxa"/>
            <w:tcBorders>
              <w:top w:val="nil"/>
              <w:left w:val="nil"/>
              <w:bottom w:val="single" w:sz="5" w:space="0" w:color="000000"/>
              <w:right w:val="single" w:sz="5" w:space="0" w:color="000000"/>
            </w:tcBorders>
            <w:tcMar>
              <w:top w:w="0" w:type="dxa"/>
              <w:left w:w="100" w:type="dxa"/>
              <w:bottom w:w="0" w:type="dxa"/>
              <w:right w:w="100" w:type="dxa"/>
            </w:tcMar>
          </w:tcPr>
          <w:p w14:paraId="00F7FA82"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Uses clear semantic HTML, simple headings, and structured content for effective indexing.</w:t>
            </w:r>
          </w:p>
        </w:tc>
      </w:tr>
      <w:tr w:rsidR="00211C8D" w14:paraId="0272CC44" w14:textId="77777777">
        <w:trPr>
          <w:trHeight w:val="300"/>
        </w:trPr>
        <w:tc>
          <w:tcPr>
            <w:tcW w:w="1740"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A6A5A20"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Mobile Friendliness</w:t>
            </w:r>
          </w:p>
        </w:tc>
        <w:tc>
          <w:tcPr>
            <w:tcW w:w="3735" w:type="dxa"/>
            <w:tcBorders>
              <w:top w:val="nil"/>
              <w:left w:val="nil"/>
              <w:bottom w:val="single" w:sz="5" w:space="0" w:color="000000"/>
              <w:right w:val="single" w:sz="5" w:space="0" w:color="000000"/>
            </w:tcBorders>
            <w:tcMar>
              <w:top w:w="0" w:type="dxa"/>
              <w:left w:w="100" w:type="dxa"/>
              <w:bottom w:w="0" w:type="dxa"/>
              <w:right w:w="100" w:type="dxa"/>
            </w:tcMar>
          </w:tcPr>
          <w:p w14:paraId="7D103957"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Fully responsive but dense content may affect mobile usability.</w:t>
            </w:r>
          </w:p>
        </w:tc>
        <w:tc>
          <w:tcPr>
            <w:tcW w:w="3540" w:type="dxa"/>
            <w:tcBorders>
              <w:top w:val="nil"/>
              <w:left w:val="nil"/>
              <w:bottom w:val="single" w:sz="5" w:space="0" w:color="000000"/>
              <w:right w:val="single" w:sz="5" w:space="0" w:color="000000"/>
            </w:tcBorders>
            <w:tcMar>
              <w:top w:w="0" w:type="dxa"/>
              <w:left w:w="100" w:type="dxa"/>
              <w:bottom w:w="0" w:type="dxa"/>
              <w:right w:w="100" w:type="dxa"/>
            </w:tcMar>
          </w:tcPr>
          <w:p w14:paraId="7274B5E3" w14:textId="77777777" w:rsidR="00211C8D"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Highly optimised for mobile with simple layouts and fast load times.</w:t>
            </w:r>
          </w:p>
        </w:tc>
      </w:tr>
    </w:tbl>
    <w:p w14:paraId="0912F77E" w14:textId="77777777" w:rsidR="00211C8D" w:rsidRDefault="00211C8D">
      <w:pPr>
        <w:spacing w:line="360" w:lineRule="auto"/>
        <w:jc w:val="both"/>
        <w:rPr>
          <w:rFonts w:ascii="Times New Roman" w:eastAsia="Times New Roman" w:hAnsi="Times New Roman" w:cs="Times New Roman"/>
          <w:sz w:val="24"/>
          <w:szCs w:val="24"/>
        </w:rPr>
      </w:pPr>
    </w:p>
    <w:p w14:paraId="37AD4563"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study demonstrated that accessibility to a large number of government websites is problematic, and that it is important to organize the compliance with the WCAG standards [13]. In general, GOV.UK is more usable and more accessible because of its minimalistic design, clarity, and a strong adherence to the accessibility standards, where BBC is richer in its content at the expense of an increased complexity.</w:t>
      </w:r>
    </w:p>
    <w:p w14:paraId="0D4BC2AC" w14:textId="77777777" w:rsidR="00211C8D" w:rsidRDefault="00000000" w:rsidP="005C6F97">
      <w:pPr>
        <w:pStyle w:val="Heading1"/>
      </w:pPr>
      <w:bookmarkStart w:id="16" w:name="_Toc228125841"/>
      <w:r>
        <w:t>5. Conclusion</w:t>
      </w:r>
      <w:bookmarkEnd w:id="16"/>
      <w:r>
        <w:t xml:space="preserve"> </w:t>
      </w:r>
    </w:p>
    <w:p w14:paraId="2E77F144" w14:textId="77777777" w:rsidR="00211C8D"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London Lens site effectively illustrates how to design and develop a responsive and user-friendly travel site about London. Modern web standards are well incorporated with the help of HTML5 and CSS3, and the usability, accessibility, and the principles of SEO are highly emphasized. The review demonstrates that although the site has a good level of navigation, structure, and visual design, it can be improved in some aspects, especially in the high level of accessibility and search engine optimization. On the whole, the project is a good depiction of how web development works and is a good platform on which to build more in the future. The project has helped me to gain some practical knowledge on web development, especially the use of HTML5 and CSS3 to develop a user-friendly and responsive site. I gained skills on design consistency, accessibility and SEO. Looking back, I have realised that continuous improvement, testing, and alignment between design decisions and the needs and standards of the users are essential.</w:t>
      </w:r>
    </w:p>
    <w:p w14:paraId="4A6F7AB2" w14:textId="77777777" w:rsidR="00211C8D" w:rsidRDefault="00000000">
      <w:pPr>
        <w:spacing w:line="360" w:lineRule="auto"/>
        <w:jc w:val="both"/>
        <w:rPr>
          <w:rFonts w:ascii="Times New Roman" w:eastAsia="Times New Roman" w:hAnsi="Times New Roman" w:cs="Times New Roman"/>
          <w:sz w:val="24"/>
          <w:szCs w:val="24"/>
        </w:rPr>
      </w:pPr>
      <w:r>
        <w:br w:type="page"/>
      </w:r>
    </w:p>
    <w:p w14:paraId="31C2D2F6" w14:textId="77777777" w:rsidR="00211C8D" w:rsidRDefault="00000000" w:rsidP="005C6F97">
      <w:pPr>
        <w:pStyle w:val="Heading1"/>
      </w:pPr>
      <w:bookmarkStart w:id="17" w:name="_Toc228125842"/>
      <w:r>
        <w:lastRenderedPageBreak/>
        <w:t>References</w:t>
      </w:r>
      <w:bookmarkEnd w:id="17"/>
    </w:p>
    <w:p w14:paraId="1A23E81C" w14:textId="77777777" w:rsidR="00211C8D" w:rsidRDefault="00000000">
      <w:pPr>
        <w:spacing w:after="16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 Daniel, A.O., Precious, O.I., Oluwapelumi, O. and Ebenezer, O.F.O., 2023. Adaptive Multiple User-Device Interface Generation for Websites. </w:t>
      </w:r>
      <w:r>
        <w:rPr>
          <w:rFonts w:ascii="Times New Roman" w:eastAsia="Times New Roman" w:hAnsi="Times New Roman" w:cs="Times New Roman"/>
          <w:i/>
          <w:iCs/>
          <w:sz w:val="24"/>
          <w:szCs w:val="24"/>
        </w:rPr>
        <w:t>IUP Journal of Computer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17</w:t>
      </w:r>
      <w:r>
        <w:rPr>
          <w:rFonts w:ascii="Times New Roman" w:eastAsia="Times New Roman" w:hAnsi="Times New Roman" w:cs="Times New Roman"/>
          <w:sz w:val="24"/>
          <w:szCs w:val="24"/>
        </w:rPr>
        <w:t>(4), pp.7-43.</w:t>
      </w:r>
      <w:hyperlink r:id="rId14">
        <w:r w:rsidR="00211C8D">
          <w:rPr>
            <w:rFonts w:ascii="Times New Roman" w:eastAsia="Times New Roman" w:hAnsi="Times New Roman" w:cs="Times New Roman"/>
            <w:sz w:val="24"/>
            <w:szCs w:val="24"/>
          </w:rPr>
          <w:t xml:space="preserve"> </w:t>
        </w:r>
      </w:hyperlink>
      <w:hyperlink r:id="rId15">
        <w:r w:rsidR="00211C8D">
          <w:rPr>
            <w:rFonts w:ascii="Times New Roman" w:eastAsia="Times New Roman" w:hAnsi="Times New Roman" w:cs="Times New Roman"/>
            <w:color w:val="1155CC"/>
            <w:sz w:val="24"/>
            <w:szCs w:val="24"/>
            <w:u w:val="single"/>
          </w:rPr>
          <w:t>https://search.proquest.com/openview/609ac196a5ed05f56ef15568d3ba0722/1?pq-origsite=gscholar&amp;cbl=2029993</w:t>
        </w:r>
      </w:hyperlink>
    </w:p>
    <w:p w14:paraId="6E8C2B3F" w14:textId="77777777" w:rsidR="00211C8D" w:rsidRDefault="00000000">
      <w:pPr>
        <w:spacing w:after="16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[2] Maté-González, M.Á., Sáez Blázquez, C., Camargo Vargas, S.A., Peral Fernández, F., Herranz Herranz, D., González González, E., Protonotarios, V. and González-Aguilera, D., 2025. Integrating Advanced Technologies for Environmental Valuation in Legacy Mining Sites: The Role of Digital Twins at Lavrion Technological and Cultural Park. </w:t>
      </w:r>
      <w:r>
        <w:rPr>
          <w:rFonts w:ascii="Times New Roman" w:eastAsia="Times New Roman" w:hAnsi="Times New Roman" w:cs="Times New Roman"/>
          <w:i/>
          <w:iCs/>
          <w:sz w:val="24"/>
          <w:szCs w:val="24"/>
        </w:rPr>
        <w:t>Sensors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25</w:t>
      </w:r>
      <w:r>
        <w:rPr>
          <w:rFonts w:ascii="Times New Roman" w:eastAsia="Times New Roman" w:hAnsi="Times New Roman" w:cs="Times New Roman"/>
          <w:sz w:val="24"/>
          <w:szCs w:val="24"/>
        </w:rPr>
        <w:t>(19), p.5941.</w:t>
      </w:r>
      <w:hyperlink r:id="rId16">
        <w:r w:rsidR="00211C8D">
          <w:rPr>
            <w:rFonts w:ascii="Times New Roman" w:eastAsia="Times New Roman" w:hAnsi="Times New Roman" w:cs="Times New Roman"/>
            <w:sz w:val="24"/>
            <w:szCs w:val="24"/>
          </w:rPr>
          <w:t xml:space="preserve"> </w:t>
        </w:r>
      </w:hyperlink>
      <w:hyperlink r:id="rId17">
        <w:r w:rsidR="00211C8D">
          <w:rPr>
            <w:rFonts w:ascii="Times New Roman" w:eastAsia="Times New Roman" w:hAnsi="Times New Roman" w:cs="Times New Roman"/>
            <w:color w:val="1155CC"/>
            <w:sz w:val="24"/>
            <w:szCs w:val="24"/>
            <w:u w:val="single"/>
          </w:rPr>
          <w:t>https://www.mdpi.com/1424-8220/25/19/5941</w:t>
        </w:r>
      </w:hyperlink>
    </w:p>
    <w:p w14:paraId="12640F1E" w14:textId="77777777" w:rsidR="00211C8D" w:rsidRDefault="00000000">
      <w:pPr>
        <w:spacing w:after="16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[3] Emma, L., 2024. User-centered design to enhance accessibility and usability in digital systems. </w:t>
      </w:r>
      <w:r>
        <w:rPr>
          <w:rFonts w:ascii="Times New Roman" w:eastAsia="Times New Roman" w:hAnsi="Times New Roman" w:cs="Times New Roman"/>
          <w:i/>
          <w:iCs/>
          <w:sz w:val="24"/>
          <w:szCs w:val="24"/>
        </w:rPr>
        <w:t>no. December</w:t>
      </w:r>
      <w:r>
        <w:rPr>
          <w:rFonts w:ascii="Times New Roman" w:eastAsia="Times New Roman" w:hAnsi="Times New Roman" w:cs="Times New Roman"/>
          <w:sz w:val="24"/>
          <w:szCs w:val="24"/>
        </w:rPr>
        <w:t>.</w:t>
      </w:r>
      <w:hyperlink r:id="rId18">
        <w:r w:rsidR="00211C8D">
          <w:rPr>
            <w:rFonts w:ascii="Times New Roman" w:eastAsia="Times New Roman" w:hAnsi="Times New Roman" w:cs="Times New Roman"/>
            <w:sz w:val="24"/>
            <w:szCs w:val="24"/>
          </w:rPr>
          <w:t xml:space="preserve"> </w:t>
        </w:r>
      </w:hyperlink>
      <w:hyperlink r:id="rId19">
        <w:r w:rsidR="00211C8D">
          <w:rPr>
            <w:rFonts w:ascii="Times New Roman" w:eastAsia="Times New Roman" w:hAnsi="Times New Roman" w:cs="Times New Roman"/>
            <w:color w:val="1155CC"/>
            <w:sz w:val="24"/>
            <w:szCs w:val="24"/>
            <w:u w:val="single"/>
          </w:rPr>
          <w:t>https://www.researchgate.net/profile/Lawrence-Emma/publication/386339454_User-centered_design_to_enhance_accessibility_and_usability_in_digital_systems/links/674ded153d17281c7df33009/User-centered-design-to-enhance-accessibility-and-usability-in-digital-systems.pdf</w:t>
        </w:r>
      </w:hyperlink>
    </w:p>
    <w:p w14:paraId="23A4B5DC" w14:textId="77777777" w:rsidR="00211C8D" w:rsidRDefault="00000000">
      <w:pPr>
        <w:spacing w:after="16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[4] Deon, L. and Jackson, D., 2024. Enhanced User Experience through Network Optimization and Personalized Recommendations for Mobile Applications.</w:t>
      </w:r>
      <w:hyperlink r:id="rId20">
        <w:r w:rsidR="00211C8D">
          <w:rPr>
            <w:rFonts w:ascii="Times New Roman" w:eastAsia="Times New Roman" w:hAnsi="Times New Roman" w:cs="Times New Roman"/>
            <w:sz w:val="24"/>
            <w:szCs w:val="24"/>
          </w:rPr>
          <w:t xml:space="preserve"> </w:t>
        </w:r>
      </w:hyperlink>
      <w:hyperlink r:id="rId21">
        <w:r w:rsidR="00211C8D">
          <w:rPr>
            <w:rFonts w:ascii="Times New Roman" w:eastAsia="Times New Roman" w:hAnsi="Times New Roman" w:cs="Times New Roman"/>
            <w:color w:val="1155CC"/>
            <w:sz w:val="24"/>
            <w:szCs w:val="24"/>
            <w:u w:val="single"/>
          </w:rPr>
          <w:t>https://www.researchgate.net/profile/David-Jackson-114/publication/385383494_Enhanced_User_Experience_through_Network_Optimization_and_Personalized_Recommendations_for_Mobile_Applications/links/67227170ecbbde716b4c4a59/Enhanced-User-Experience-through-Network-Optimization-and-Personalized-Recommendations-for-Mobile-Applications.pdf</w:t>
        </w:r>
      </w:hyperlink>
    </w:p>
    <w:p w14:paraId="00E18919" w14:textId="77777777" w:rsidR="00211C8D" w:rsidRDefault="00000000">
      <w:pPr>
        <w:spacing w:after="16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[5] Dogra, V., Sonowal, M., Phukan, H.R., Bose, B.B. and Roy, R., 2024, June. Ensuring Web Page Layout Integrity: A Study on Verification and Accessibility. In </w:t>
      </w:r>
      <w:r>
        <w:rPr>
          <w:rFonts w:ascii="Times New Roman" w:eastAsia="Times New Roman" w:hAnsi="Times New Roman" w:cs="Times New Roman"/>
          <w:i/>
          <w:iCs/>
          <w:sz w:val="24"/>
          <w:szCs w:val="24"/>
        </w:rPr>
        <w:t>2024 15th International Conference on Computing Communication and Networking Technologies (ICCCNT)</w:t>
      </w:r>
      <w:r>
        <w:rPr>
          <w:rFonts w:ascii="Times New Roman" w:eastAsia="Times New Roman" w:hAnsi="Times New Roman" w:cs="Times New Roman"/>
          <w:sz w:val="24"/>
          <w:szCs w:val="24"/>
        </w:rPr>
        <w:t xml:space="preserve"> (pp. 1-5). IEEE.</w:t>
      </w:r>
      <w:hyperlink r:id="rId22">
        <w:r w:rsidR="00211C8D">
          <w:rPr>
            <w:rFonts w:ascii="Times New Roman" w:eastAsia="Times New Roman" w:hAnsi="Times New Roman" w:cs="Times New Roman"/>
            <w:sz w:val="24"/>
            <w:szCs w:val="24"/>
          </w:rPr>
          <w:t xml:space="preserve"> </w:t>
        </w:r>
      </w:hyperlink>
      <w:hyperlink r:id="rId23">
        <w:r w:rsidR="00211C8D">
          <w:rPr>
            <w:rFonts w:ascii="Times New Roman" w:eastAsia="Times New Roman" w:hAnsi="Times New Roman" w:cs="Times New Roman"/>
            <w:color w:val="1155CC"/>
            <w:sz w:val="24"/>
            <w:szCs w:val="24"/>
            <w:u w:val="single"/>
          </w:rPr>
          <w:t>https://ieeexplore.ieee.org/abstract/document/10725387/</w:t>
        </w:r>
      </w:hyperlink>
    </w:p>
    <w:p w14:paraId="67554531" w14:textId="77777777" w:rsidR="00211C8D" w:rsidRDefault="00000000">
      <w:pPr>
        <w:spacing w:after="16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[6] Jakob, N., (2024). Usability heuristics for user interface design. </w:t>
      </w:r>
      <w:r>
        <w:rPr>
          <w:rFonts w:ascii="Times New Roman" w:eastAsia="Times New Roman" w:hAnsi="Times New Roman" w:cs="Times New Roman"/>
          <w:i/>
          <w:iCs/>
          <w:sz w:val="24"/>
          <w:szCs w:val="24"/>
        </w:rPr>
        <w:t>Recuperado el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28</w:t>
      </w:r>
      <w:r>
        <w:rPr>
          <w:rFonts w:ascii="Times New Roman" w:eastAsia="Times New Roman" w:hAnsi="Times New Roman" w:cs="Times New Roman"/>
          <w:sz w:val="24"/>
          <w:szCs w:val="24"/>
        </w:rPr>
        <w:t>.</w:t>
      </w:r>
      <w:hyperlink r:id="rId24">
        <w:r w:rsidR="00211C8D">
          <w:rPr>
            <w:rFonts w:ascii="Times New Roman" w:eastAsia="Times New Roman" w:hAnsi="Times New Roman" w:cs="Times New Roman"/>
            <w:sz w:val="24"/>
            <w:szCs w:val="24"/>
          </w:rPr>
          <w:t xml:space="preserve"> </w:t>
        </w:r>
      </w:hyperlink>
      <w:hyperlink r:id="rId25">
        <w:r w:rsidR="00211C8D">
          <w:rPr>
            <w:rFonts w:ascii="Times New Roman" w:eastAsia="Times New Roman" w:hAnsi="Times New Roman" w:cs="Times New Roman"/>
            <w:color w:val="1155CC"/>
            <w:sz w:val="24"/>
            <w:szCs w:val="24"/>
            <w:u w:val="single"/>
          </w:rPr>
          <w:t>https://www.nngroup.com/articles/ten-usability-heuristics/</w:t>
        </w:r>
      </w:hyperlink>
    </w:p>
    <w:p w14:paraId="4D4C6316" w14:textId="77777777" w:rsidR="00211C8D" w:rsidRDefault="00000000">
      <w:pPr>
        <w:spacing w:after="16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lastRenderedPageBreak/>
        <w:t>[7] Ali, G., Dida, M.A. and Sam, A.E., 2022. Heuristic evaluation and usability testing of G-MoMo applications.</w:t>
      </w:r>
      <w:hyperlink r:id="rId26">
        <w:r w:rsidR="00211C8D">
          <w:rPr>
            <w:rFonts w:ascii="Times New Roman" w:eastAsia="Times New Roman" w:hAnsi="Times New Roman" w:cs="Times New Roman"/>
            <w:sz w:val="24"/>
            <w:szCs w:val="24"/>
          </w:rPr>
          <w:t xml:space="preserve"> </w:t>
        </w:r>
      </w:hyperlink>
      <w:hyperlink r:id="rId27">
        <w:r w:rsidR="00211C8D">
          <w:rPr>
            <w:rFonts w:ascii="Times New Roman" w:eastAsia="Times New Roman" w:hAnsi="Times New Roman" w:cs="Times New Roman"/>
            <w:color w:val="1155CC"/>
            <w:sz w:val="24"/>
            <w:szCs w:val="24"/>
            <w:u w:val="single"/>
          </w:rPr>
          <w:t>https://comum.rcaap.pt/bitstreams/f740c225-63c4-4f96-91ac-5f66728f1db9/download</w:t>
        </w:r>
      </w:hyperlink>
    </w:p>
    <w:p w14:paraId="068212B8" w14:textId="77777777" w:rsidR="00211C8D" w:rsidRDefault="00000000">
      <w:pPr>
        <w:spacing w:after="16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[8] Shah, H., 2023. Advancing Web Accessibility--A guide to transitioning Design Systems from WCAG 2.0 to WCAG 2.1. </w:t>
      </w:r>
      <w:r>
        <w:rPr>
          <w:rFonts w:ascii="Times New Roman" w:eastAsia="Times New Roman" w:hAnsi="Times New Roman" w:cs="Times New Roman"/>
          <w:i/>
          <w:iCs/>
          <w:sz w:val="24"/>
          <w:szCs w:val="24"/>
        </w:rPr>
        <w:t>arXiv preprint arXiv:2312.02992</w:t>
      </w:r>
      <w:r>
        <w:rPr>
          <w:rFonts w:ascii="Times New Roman" w:eastAsia="Times New Roman" w:hAnsi="Times New Roman" w:cs="Times New Roman"/>
          <w:sz w:val="24"/>
          <w:szCs w:val="24"/>
        </w:rPr>
        <w:t>.</w:t>
      </w:r>
      <w:hyperlink r:id="rId28">
        <w:r w:rsidR="00211C8D">
          <w:rPr>
            <w:rFonts w:ascii="Times New Roman" w:eastAsia="Times New Roman" w:hAnsi="Times New Roman" w:cs="Times New Roman"/>
            <w:sz w:val="24"/>
            <w:szCs w:val="24"/>
          </w:rPr>
          <w:t xml:space="preserve"> </w:t>
        </w:r>
      </w:hyperlink>
      <w:hyperlink r:id="rId29">
        <w:r w:rsidR="00211C8D">
          <w:rPr>
            <w:rFonts w:ascii="Times New Roman" w:eastAsia="Times New Roman" w:hAnsi="Times New Roman" w:cs="Times New Roman"/>
            <w:color w:val="1155CC"/>
            <w:sz w:val="24"/>
            <w:szCs w:val="24"/>
            <w:u w:val="single"/>
          </w:rPr>
          <w:t>https://arxiv.org/pdf/2312.02992</w:t>
        </w:r>
      </w:hyperlink>
    </w:p>
    <w:p w14:paraId="4714DA82" w14:textId="77777777" w:rsidR="00211C8D" w:rsidRDefault="00000000">
      <w:pPr>
        <w:spacing w:after="16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[9] Singh, U., Divya Venkatesh, J., Muraleedharan, A., Saluja, K.S., JH, A. and Biswas, P., 2024. Accessibility analysis of educational websites using WCAG 2.0. </w:t>
      </w:r>
      <w:r>
        <w:rPr>
          <w:rFonts w:ascii="Times New Roman" w:eastAsia="Times New Roman" w:hAnsi="Times New Roman" w:cs="Times New Roman"/>
          <w:i/>
          <w:iCs/>
          <w:sz w:val="24"/>
          <w:szCs w:val="24"/>
        </w:rPr>
        <w:t>Digital Government: Research and Practice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(3), pp.1-28.</w:t>
      </w:r>
      <w:hyperlink r:id="rId30">
        <w:r w:rsidR="00211C8D">
          <w:rPr>
            <w:rFonts w:ascii="Times New Roman" w:eastAsia="Times New Roman" w:hAnsi="Times New Roman" w:cs="Times New Roman"/>
            <w:sz w:val="24"/>
            <w:szCs w:val="24"/>
          </w:rPr>
          <w:t xml:space="preserve"> </w:t>
        </w:r>
      </w:hyperlink>
      <w:hyperlink r:id="rId31">
        <w:r w:rsidR="00211C8D">
          <w:rPr>
            <w:rFonts w:ascii="Times New Roman" w:eastAsia="Times New Roman" w:hAnsi="Times New Roman" w:cs="Times New Roman"/>
            <w:color w:val="1155CC"/>
            <w:sz w:val="24"/>
            <w:szCs w:val="24"/>
            <w:u w:val="single"/>
          </w:rPr>
          <w:t>https://dl.acm.org/doi/pdf/10.1145/3696318</w:t>
        </w:r>
      </w:hyperlink>
    </w:p>
    <w:p w14:paraId="060F99E0" w14:textId="77777777" w:rsidR="00211C8D" w:rsidRDefault="00000000">
      <w:pPr>
        <w:spacing w:after="16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[10] Usmany, P., Rachmawati, R., Rembe, E., Sopacua, F., Santosa, T.A., Arifin, A.H., Fitria, A. and Suhardi, S., 2024. The effectiveness of Search Engine Optimization (SEO) in marketing: A meta-anlysis study. </w:t>
      </w:r>
      <w:r>
        <w:rPr>
          <w:rFonts w:ascii="Times New Roman" w:eastAsia="Times New Roman" w:hAnsi="Times New Roman" w:cs="Times New Roman"/>
          <w:i/>
          <w:iCs/>
          <w:sz w:val="24"/>
          <w:szCs w:val="24"/>
        </w:rPr>
        <w:t>J. Econ. Bussines Account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7</w:t>
      </w:r>
      <w:r>
        <w:rPr>
          <w:rFonts w:ascii="Times New Roman" w:eastAsia="Times New Roman" w:hAnsi="Times New Roman" w:cs="Times New Roman"/>
          <w:sz w:val="24"/>
          <w:szCs w:val="24"/>
        </w:rPr>
        <w:t>(5), pp.807-811.</w:t>
      </w:r>
      <w:hyperlink r:id="rId32">
        <w:r w:rsidR="00211C8D">
          <w:rPr>
            <w:rFonts w:ascii="Times New Roman" w:eastAsia="Times New Roman" w:hAnsi="Times New Roman" w:cs="Times New Roman"/>
            <w:sz w:val="24"/>
            <w:szCs w:val="24"/>
          </w:rPr>
          <w:t xml:space="preserve"> </w:t>
        </w:r>
      </w:hyperlink>
      <w:hyperlink r:id="rId33">
        <w:r w:rsidR="00211C8D">
          <w:rPr>
            <w:rFonts w:ascii="Times New Roman" w:eastAsia="Times New Roman" w:hAnsi="Times New Roman" w:cs="Times New Roman"/>
            <w:color w:val="1155CC"/>
            <w:sz w:val="24"/>
            <w:szCs w:val="24"/>
            <w:u w:val="single"/>
          </w:rPr>
          <w:t>https://www.researchgate.net/publication/382953524_The_Effectiveness_Of_Search_Engine_Optimization_SEO_In_Marketing_A_Meta-Anlysis_Study</w:t>
        </w:r>
      </w:hyperlink>
    </w:p>
    <w:p w14:paraId="1F8EE864" w14:textId="77777777" w:rsidR="00211C8D"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 Medium. (2021). </w:t>
      </w:r>
      <w:r>
        <w:rPr>
          <w:rFonts w:ascii="Times New Roman" w:eastAsia="Times New Roman" w:hAnsi="Times New Roman" w:cs="Times New Roman"/>
          <w:i/>
          <w:iCs/>
          <w:sz w:val="24"/>
          <w:szCs w:val="24"/>
        </w:rPr>
        <w:t>Digital Accessibility at the BBC, How it all Began</w:t>
      </w:r>
      <w:r>
        <w:rPr>
          <w:rFonts w:ascii="Times New Roman" w:eastAsia="Times New Roman" w:hAnsi="Times New Roman" w:cs="Times New Roman"/>
          <w:sz w:val="24"/>
          <w:szCs w:val="24"/>
        </w:rPr>
        <w:t>. Available From:</w:t>
      </w:r>
      <w:hyperlink r:id="rId34">
        <w:r w:rsidR="00211C8D">
          <w:rPr>
            <w:rFonts w:ascii="Times New Roman" w:eastAsia="Times New Roman" w:hAnsi="Times New Roman" w:cs="Times New Roman"/>
            <w:sz w:val="24"/>
            <w:szCs w:val="24"/>
          </w:rPr>
          <w:t xml:space="preserve"> </w:t>
        </w:r>
      </w:hyperlink>
      <w:hyperlink r:id="rId35">
        <w:r w:rsidR="00211C8D">
          <w:rPr>
            <w:rFonts w:ascii="Times New Roman" w:eastAsia="Times New Roman" w:hAnsi="Times New Roman" w:cs="Times New Roman"/>
            <w:color w:val="1155CC"/>
            <w:sz w:val="24"/>
            <w:szCs w:val="24"/>
            <w:u w:val="single"/>
          </w:rPr>
          <w:t>https://garethfordwilliams.medium.com/digital-accessibility-at-the-bbc-how-it-all-began-3d21b74ebd84</w:t>
        </w:r>
      </w:hyperlink>
      <w:r>
        <w:rPr>
          <w:rFonts w:ascii="Times New Roman" w:eastAsia="Times New Roman" w:hAnsi="Times New Roman" w:cs="Times New Roman"/>
          <w:sz w:val="24"/>
          <w:szCs w:val="24"/>
        </w:rPr>
        <w:t xml:space="preserve"> [Accessed on 26th April 2026]</w:t>
      </w:r>
    </w:p>
    <w:p w14:paraId="4875F8C7" w14:textId="77777777" w:rsidR="00211C8D"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GOV.UK. (2022). </w:t>
      </w:r>
      <w:r>
        <w:rPr>
          <w:rFonts w:ascii="Times New Roman" w:eastAsia="Times New Roman" w:hAnsi="Times New Roman" w:cs="Times New Roman"/>
          <w:i/>
          <w:iCs/>
          <w:sz w:val="24"/>
          <w:szCs w:val="24"/>
        </w:rPr>
        <w:t>Accessibility monitoring: how we test</w:t>
      </w:r>
      <w:r>
        <w:rPr>
          <w:rFonts w:ascii="Times New Roman" w:eastAsia="Times New Roman" w:hAnsi="Times New Roman" w:cs="Times New Roman"/>
          <w:sz w:val="24"/>
          <w:szCs w:val="24"/>
        </w:rPr>
        <w:t>. Available From:</w:t>
      </w:r>
      <w:hyperlink r:id="rId36">
        <w:r w:rsidR="00211C8D">
          <w:rPr>
            <w:rFonts w:ascii="Times New Roman" w:eastAsia="Times New Roman" w:hAnsi="Times New Roman" w:cs="Times New Roman"/>
            <w:sz w:val="24"/>
            <w:szCs w:val="24"/>
          </w:rPr>
          <w:t xml:space="preserve"> </w:t>
        </w:r>
      </w:hyperlink>
      <w:hyperlink r:id="rId37">
        <w:r w:rsidR="00211C8D">
          <w:rPr>
            <w:rFonts w:ascii="Times New Roman" w:eastAsia="Times New Roman" w:hAnsi="Times New Roman" w:cs="Times New Roman"/>
            <w:color w:val="1155CC"/>
            <w:sz w:val="24"/>
            <w:szCs w:val="24"/>
            <w:u w:val="single"/>
          </w:rPr>
          <w:t>https://www.gov.uk/guidance/accessibility-monitoring-how-we-tes</w:t>
        </w:r>
      </w:hyperlink>
      <w:r>
        <w:rPr>
          <w:rFonts w:ascii="Times New Roman" w:eastAsia="Times New Roman" w:hAnsi="Times New Roman" w:cs="Times New Roman"/>
          <w:sz w:val="24"/>
          <w:szCs w:val="24"/>
        </w:rPr>
        <w:t xml:space="preserve"> [Accessed on 26th April 2026]</w:t>
      </w:r>
    </w:p>
    <w:p w14:paraId="70D5C9D3" w14:textId="77777777" w:rsidR="00211C8D"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 Abdurahman, S., 2022. Exploring the challenges and implications of designing, developing and implementing accessible e-government services.</w:t>
      </w:r>
      <w:hyperlink r:id="rId38">
        <w:r w:rsidR="00211C8D">
          <w:rPr>
            <w:rFonts w:ascii="Times New Roman" w:eastAsia="Times New Roman" w:hAnsi="Times New Roman" w:cs="Times New Roman"/>
            <w:sz w:val="24"/>
            <w:szCs w:val="24"/>
          </w:rPr>
          <w:t xml:space="preserve"> </w:t>
        </w:r>
      </w:hyperlink>
      <w:hyperlink r:id="rId39">
        <w:r w:rsidR="00211C8D">
          <w:rPr>
            <w:rFonts w:ascii="Times New Roman" w:eastAsia="Times New Roman" w:hAnsi="Times New Roman" w:cs="Times New Roman"/>
            <w:color w:val="1155CC"/>
            <w:sz w:val="24"/>
            <w:szCs w:val="24"/>
            <w:u w:val="single"/>
          </w:rPr>
          <w:t>https://open.uct.ac.za/bitstream/handle/11427/36997/thesis_com_2022_abdurahman%20saleem.pdf?sequence=4</w:t>
        </w:r>
      </w:hyperlink>
    </w:p>
    <w:p w14:paraId="54AC9432" w14:textId="77777777" w:rsidR="00211C8D" w:rsidRDefault="00000000">
      <w:pPr>
        <w:spacing w:line="360" w:lineRule="auto"/>
        <w:jc w:val="both"/>
        <w:rPr>
          <w:rFonts w:ascii="Times New Roman" w:eastAsia="Times New Roman" w:hAnsi="Times New Roman" w:cs="Times New Roman"/>
          <w:b/>
          <w:bCs/>
          <w:sz w:val="24"/>
          <w:szCs w:val="24"/>
        </w:rPr>
      </w:pPr>
      <w:r>
        <w:br w:type="page"/>
      </w:r>
    </w:p>
    <w:p w14:paraId="7BBE1568" w14:textId="77777777" w:rsidR="00211C8D" w:rsidRDefault="00000000" w:rsidP="009240D9">
      <w:pPr>
        <w:pStyle w:val="Heading1"/>
      </w:pPr>
      <w:bookmarkStart w:id="18" w:name="_Toc228125843"/>
      <w:r>
        <w:lastRenderedPageBreak/>
        <w:t>Appendix</w:t>
      </w:r>
      <w:bookmarkEnd w:id="18"/>
    </w:p>
    <w:p w14:paraId="46482F6A"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53877F32" wp14:editId="10277802">
            <wp:extent cx="5731200" cy="30861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0"/>
                    <a:srcRect/>
                    <a:stretch>
                      <a:fillRect/>
                    </a:stretch>
                  </pic:blipFill>
                  <pic:spPr>
                    <a:xfrm>
                      <a:off x="0" y="0"/>
                      <a:ext cx="5731200" cy="3086100"/>
                    </a:xfrm>
                    <a:prstGeom prst="rect">
                      <a:avLst/>
                    </a:prstGeom>
                    <a:ln/>
                  </pic:spPr>
                </pic:pic>
              </a:graphicData>
            </a:graphic>
          </wp:inline>
        </w:drawing>
      </w:r>
    </w:p>
    <w:p w14:paraId="5A4FE06E"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5533AC35" wp14:editId="3A625208">
            <wp:extent cx="5731200" cy="3149600"/>
            <wp:effectExtent l="0" t="0" r="0"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1"/>
                    <a:srcRect/>
                    <a:stretch>
                      <a:fillRect/>
                    </a:stretch>
                  </pic:blipFill>
                  <pic:spPr>
                    <a:xfrm>
                      <a:off x="0" y="0"/>
                      <a:ext cx="5731200" cy="3149600"/>
                    </a:xfrm>
                    <a:prstGeom prst="rect">
                      <a:avLst/>
                    </a:prstGeom>
                    <a:ln/>
                  </pic:spPr>
                </pic:pic>
              </a:graphicData>
            </a:graphic>
          </wp:inline>
        </w:drawing>
      </w:r>
    </w:p>
    <w:p w14:paraId="4561BD84"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68F1E282" wp14:editId="228B7AC2">
            <wp:extent cx="5731200" cy="30226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2"/>
                    <a:srcRect/>
                    <a:stretch>
                      <a:fillRect/>
                    </a:stretch>
                  </pic:blipFill>
                  <pic:spPr>
                    <a:xfrm>
                      <a:off x="0" y="0"/>
                      <a:ext cx="5731200" cy="3022600"/>
                    </a:xfrm>
                    <a:prstGeom prst="rect">
                      <a:avLst/>
                    </a:prstGeom>
                    <a:ln/>
                  </pic:spPr>
                </pic:pic>
              </a:graphicData>
            </a:graphic>
          </wp:inline>
        </w:drawing>
      </w:r>
    </w:p>
    <w:p w14:paraId="51B05DD3"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5BF11CAC" wp14:editId="4BE5D52A">
            <wp:extent cx="5731200" cy="29972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3"/>
                    <a:srcRect/>
                    <a:stretch>
                      <a:fillRect/>
                    </a:stretch>
                  </pic:blipFill>
                  <pic:spPr>
                    <a:xfrm>
                      <a:off x="0" y="0"/>
                      <a:ext cx="5731200" cy="2997200"/>
                    </a:xfrm>
                    <a:prstGeom prst="rect">
                      <a:avLst/>
                    </a:prstGeom>
                    <a:ln/>
                  </pic:spPr>
                </pic:pic>
              </a:graphicData>
            </a:graphic>
          </wp:inline>
        </w:drawing>
      </w:r>
    </w:p>
    <w:p w14:paraId="760C3E91"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4B2F8E90" wp14:editId="7A7D1023">
            <wp:extent cx="5731200" cy="30353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4"/>
                    <a:srcRect/>
                    <a:stretch>
                      <a:fillRect/>
                    </a:stretch>
                  </pic:blipFill>
                  <pic:spPr>
                    <a:xfrm>
                      <a:off x="0" y="0"/>
                      <a:ext cx="5731200" cy="3035300"/>
                    </a:xfrm>
                    <a:prstGeom prst="rect">
                      <a:avLst/>
                    </a:prstGeom>
                    <a:ln/>
                  </pic:spPr>
                </pic:pic>
              </a:graphicData>
            </a:graphic>
          </wp:inline>
        </w:drawing>
      </w:r>
    </w:p>
    <w:p w14:paraId="4EC9357D" w14:textId="77777777" w:rsidR="00211C8D"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2AE10926" wp14:editId="1628C927">
            <wp:extent cx="5731200" cy="3162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5"/>
                    <a:srcRect/>
                    <a:stretch>
                      <a:fillRect/>
                    </a:stretch>
                  </pic:blipFill>
                  <pic:spPr>
                    <a:xfrm>
                      <a:off x="0" y="0"/>
                      <a:ext cx="5731200" cy="3162300"/>
                    </a:xfrm>
                    <a:prstGeom prst="rect">
                      <a:avLst/>
                    </a:prstGeom>
                    <a:ln/>
                  </pic:spPr>
                </pic:pic>
              </a:graphicData>
            </a:graphic>
          </wp:inline>
        </w:drawing>
      </w:r>
    </w:p>
    <w:sectPr w:rsidR="00211C8D" w:rsidSect="005C6F97">
      <w:footerReference w:type="default" r:id="rId4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7FAC4" w14:textId="77777777" w:rsidR="00841C0A" w:rsidRDefault="00841C0A" w:rsidP="005C6F97">
      <w:pPr>
        <w:spacing w:line="240" w:lineRule="auto"/>
      </w:pPr>
      <w:r>
        <w:separator/>
      </w:r>
    </w:p>
  </w:endnote>
  <w:endnote w:type="continuationSeparator" w:id="0">
    <w:p w14:paraId="024EDC2D" w14:textId="77777777" w:rsidR="00841C0A" w:rsidRDefault="00841C0A" w:rsidP="005C6F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3E4D332-90C1-4C9C-A829-128DC5C71426}"/>
  </w:font>
  <w:font w:name="Cambria">
    <w:panose1 w:val="02040503050406030204"/>
    <w:charset w:val="00"/>
    <w:family w:val="roman"/>
    <w:pitch w:val="variable"/>
    <w:sig w:usb0="E00006FF" w:usb1="420024FF" w:usb2="02000000" w:usb3="00000000" w:csb0="0000019F" w:csb1="00000000"/>
    <w:embedRegular r:id="rId2" w:fontKey="{BAEFCC06-7DB5-41FD-B741-FEC63F13386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203374974"/>
      <w:docPartObj>
        <w:docPartGallery w:val="Page Numbers (Bottom of Page)"/>
        <w:docPartUnique/>
      </w:docPartObj>
    </w:sdtPr>
    <w:sdtEndPr>
      <w:rPr>
        <w:noProof/>
      </w:rPr>
    </w:sdtEndPr>
    <w:sdtContent>
      <w:p w14:paraId="2FB18F11" w14:textId="70925978" w:rsidR="005C6F97" w:rsidRPr="005C6F97" w:rsidRDefault="005C6F97">
        <w:pPr>
          <w:pStyle w:val="Footer"/>
          <w:jc w:val="right"/>
          <w:rPr>
            <w:rFonts w:ascii="Times New Roman" w:hAnsi="Times New Roman" w:cs="Times New Roman"/>
            <w:sz w:val="20"/>
            <w:szCs w:val="20"/>
          </w:rPr>
        </w:pPr>
        <w:r w:rsidRPr="005C6F97">
          <w:rPr>
            <w:rFonts w:ascii="Times New Roman" w:hAnsi="Times New Roman" w:cs="Times New Roman"/>
            <w:sz w:val="20"/>
            <w:szCs w:val="20"/>
          </w:rPr>
          <w:fldChar w:fldCharType="begin"/>
        </w:r>
        <w:r w:rsidRPr="005C6F97">
          <w:rPr>
            <w:rFonts w:ascii="Times New Roman" w:hAnsi="Times New Roman" w:cs="Times New Roman"/>
            <w:sz w:val="20"/>
            <w:szCs w:val="20"/>
          </w:rPr>
          <w:instrText xml:space="preserve"> PAGE   \* MERGEFORMAT </w:instrText>
        </w:r>
        <w:r w:rsidRPr="005C6F97">
          <w:rPr>
            <w:rFonts w:ascii="Times New Roman" w:hAnsi="Times New Roman" w:cs="Times New Roman"/>
            <w:sz w:val="20"/>
            <w:szCs w:val="20"/>
          </w:rPr>
          <w:fldChar w:fldCharType="separate"/>
        </w:r>
        <w:r w:rsidRPr="005C6F97">
          <w:rPr>
            <w:rFonts w:ascii="Times New Roman" w:hAnsi="Times New Roman" w:cs="Times New Roman"/>
            <w:noProof/>
            <w:sz w:val="20"/>
            <w:szCs w:val="20"/>
          </w:rPr>
          <w:t>2</w:t>
        </w:r>
        <w:r w:rsidRPr="005C6F97">
          <w:rPr>
            <w:rFonts w:ascii="Times New Roman" w:hAnsi="Times New Roman" w:cs="Times New Roman"/>
            <w:noProof/>
            <w:sz w:val="20"/>
            <w:szCs w:val="20"/>
          </w:rPr>
          <w:fldChar w:fldCharType="end"/>
        </w:r>
      </w:p>
    </w:sdtContent>
  </w:sdt>
  <w:p w14:paraId="415EAACE" w14:textId="77777777" w:rsidR="005C6F97" w:rsidRPr="005C6F97" w:rsidRDefault="005C6F97">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7BB2C5" w14:textId="77777777" w:rsidR="00841C0A" w:rsidRDefault="00841C0A" w:rsidP="005C6F97">
      <w:pPr>
        <w:spacing w:line="240" w:lineRule="auto"/>
      </w:pPr>
      <w:r>
        <w:separator/>
      </w:r>
    </w:p>
  </w:footnote>
  <w:footnote w:type="continuationSeparator" w:id="0">
    <w:p w14:paraId="1625876B" w14:textId="77777777" w:rsidR="00841C0A" w:rsidRDefault="00841C0A" w:rsidP="005C6F9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1C8D"/>
    <w:rsid w:val="00187EBF"/>
    <w:rsid w:val="00211C8D"/>
    <w:rsid w:val="002370BF"/>
    <w:rsid w:val="002B04BD"/>
    <w:rsid w:val="002F7161"/>
    <w:rsid w:val="003E430D"/>
    <w:rsid w:val="003F389A"/>
    <w:rsid w:val="00441090"/>
    <w:rsid w:val="005B2402"/>
    <w:rsid w:val="005C6F97"/>
    <w:rsid w:val="006E4F4D"/>
    <w:rsid w:val="00733A04"/>
    <w:rsid w:val="0078153E"/>
    <w:rsid w:val="007854C6"/>
    <w:rsid w:val="00801C22"/>
    <w:rsid w:val="00841C0A"/>
    <w:rsid w:val="00845964"/>
    <w:rsid w:val="009240D9"/>
    <w:rsid w:val="00944F6D"/>
    <w:rsid w:val="00977EC1"/>
    <w:rsid w:val="00987131"/>
    <w:rsid w:val="00A505E1"/>
    <w:rsid w:val="00A8316C"/>
    <w:rsid w:val="00AB3BFB"/>
    <w:rsid w:val="00AB712F"/>
    <w:rsid w:val="00B303A1"/>
    <w:rsid w:val="00CB38D8"/>
    <w:rsid w:val="00D51675"/>
    <w:rsid w:val="00D579A4"/>
    <w:rsid w:val="00DA39A1"/>
    <w:rsid w:val="00E63678"/>
    <w:rsid w:val="00F63FCF"/>
    <w:rsid w:val="00FB21E2"/>
    <w:rsid w:val="00FC3B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26960"/>
  <w15:docId w15:val="{CF143C45-AEB2-458A-8F9A-D6B26D529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77EC1"/>
    <w:pPr>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rsid w:val="00977EC1"/>
    <w:pPr>
      <w:spacing w:line="360" w:lineRule="auto"/>
      <w:jc w:val="both"/>
      <w:outlineLvl w:val="1"/>
    </w:pPr>
    <w:rPr>
      <w:rFonts w:ascii="Times New Roman" w:eastAsia="Times New Roman" w:hAnsi="Times New Roman" w:cs="Times New Roman"/>
      <w:b/>
      <w:bCs/>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5C6F97"/>
    <w:pPr>
      <w:tabs>
        <w:tab w:val="center" w:pos="4513"/>
        <w:tab w:val="right" w:pos="9026"/>
      </w:tabs>
      <w:spacing w:line="240" w:lineRule="auto"/>
    </w:pPr>
  </w:style>
  <w:style w:type="character" w:customStyle="1" w:styleId="HeaderChar">
    <w:name w:val="Header Char"/>
    <w:basedOn w:val="DefaultParagraphFont"/>
    <w:link w:val="Header"/>
    <w:uiPriority w:val="99"/>
    <w:rsid w:val="005C6F97"/>
  </w:style>
  <w:style w:type="paragraph" w:styleId="Footer">
    <w:name w:val="footer"/>
    <w:basedOn w:val="Normal"/>
    <w:link w:val="FooterChar"/>
    <w:uiPriority w:val="99"/>
    <w:unhideWhenUsed/>
    <w:rsid w:val="005C6F97"/>
    <w:pPr>
      <w:tabs>
        <w:tab w:val="center" w:pos="4513"/>
        <w:tab w:val="right" w:pos="9026"/>
      </w:tabs>
      <w:spacing w:line="240" w:lineRule="auto"/>
    </w:pPr>
  </w:style>
  <w:style w:type="character" w:customStyle="1" w:styleId="FooterChar">
    <w:name w:val="Footer Char"/>
    <w:basedOn w:val="DefaultParagraphFont"/>
    <w:link w:val="Footer"/>
    <w:uiPriority w:val="99"/>
    <w:rsid w:val="005C6F97"/>
  </w:style>
  <w:style w:type="paragraph" w:styleId="TOCHeading">
    <w:name w:val="TOC Heading"/>
    <w:basedOn w:val="Heading1"/>
    <w:next w:val="Normal"/>
    <w:uiPriority w:val="39"/>
    <w:unhideWhenUsed/>
    <w:qFormat/>
    <w:rsid w:val="00733A04"/>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33A04"/>
    <w:pPr>
      <w:spacing w:after="100"/>
    </w:pPr>
  </w:style>
  <w:style w:type="paragraph" w:styleId="TOC2">
    <w:name w:val="toc 2"/>
    <w:basedOn w:val="Normal"/>
    <w:next w:val="Normal"/>
    <w:autoRedefine/>
    <w:uiPriority w:val="39"/>
    <w:unhideWhenUsed/>
    <w:rsid w:val="00733A04"/>
    <w:pPr>
      <w:spacing w:after="100"/>
      <w:ind w:left="220"/>
    </w:pPr>
  </w:style>
  <w:style w:type="character" w:styleId="Hyperlink">
    <w:name w:val="Hyperlink"/>
    <w:basedOn w:val="DefaultParagraphFont"/>
    <w:uiPriority w:val="99"/>
    <w:unhideWhenUsed/>
    <w:rsid w:val="00733A0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researchgate.net/profile/Lawrence-Emma/publication/386339454_User-centered_design_to_enhance_accessibility_and_usability_in_digital_systems/links/674ded153d17281c7df33009/User-centered-design-to-enhance-accessibility-and-usability-in-digital-systems.pdf" TargetMode="External"/><Relationship Id="rId26" Type="http://schemas.openxmlformats.org/officeDocument/2006/relationships/hyperlink" Target="https://comum.rcaap.pt/bitstreams/f740c225-63c4-4f96-91ac-5f66728f1db9/download" TargetMode="External"/><Relationship Id="rId39" Type="http://schemas.openxmlformats.org/officeDocument/2006/relationships/hyperlink" Target="https://open.uct.ac.za/bitstream/handle/11427/36997/thesis_com_2022_abdurahman%20saleem.pdf?sequence=4" TargetMode="External"/><Relationship Id="rId21" Type="http://schemas.openxmlformats.org/officeDocument/2006/relationships/hyperlink" Target="https://www.researchgate.net/profile/David-Jackson-114/publication/385383494_Enhanced_User_Experience_through_Network_Optimization_and_Personalized_Recommendations_for_Mobile_Applications/links/67227170ecbbde716b4c4a59/Enhanced-User-Experience-through-Network-Optimization-and-Personalized-Recommendations-for-Mobile-Applications.pdf" TargetMode="External"/><Relationship Id="rId34" Type="http://schemas.openxmlformats.org/officeDocument/2006/relationships/hyperlink" Target="https://garethfordwilliams.medium.com/digital-accessibility-at-the-bbc-how-it-all-began-3d21b74ebd84" TargetMode="External"/><Relationship Id="rId42" Type="http://schemas.openxmlformats.org/officeDocument/2006/relationships/image" Target="media/image10.pn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dpi.com/1424-8220/25/19/5941" TargetMode="External"/><Relationship Id="rId29" Type="http://schemas.openxmlformats.org/officeDocument/2006/relationships/hyperlink" Target="https://arxiv.org/pdf/2312.0299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nngroup.com/articles/ten-usability-heuristics/" TargetMode="External"/><Relationship Id="rId32" Type="http://schemas.openxmlformats.org/officeDocument/2006/relationships/hyperlink" Target="https://www.researchgate.net/publication/382953524_The_Effectiveness_Of_Search_Engine_Optimization_SEO_In_Marketing_A_Meta-Anlysis_Study" TargetMode="External"/><Relationship Id="rId37" Type="http://schemas.openxmlformats.org/officeDocument/2006/relationships/hyperlink" Target="https://www.gov.uk/guidance/accessibility-monitoring-how-we-tes" TargetMode="External"/><Relationship Id="rId40" Type="http://schemas.openxmlformats.org/officeDocument/2006/relationships/image" Target="media/image8.png"/><Relationship Id="rId45"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hyperlink" Target="https://search.proquest.com/openview/609ac196a5ed05f56ef15568d3ba0722/1?pq-origsite=gscholar&amp;cbl=2029993" TargetMode="External"/><Relationship Id="rId23" Type="http://schemas.openxmlformats.org/officeDocument/2006/relationships/hyperlink" Target="https://ieeexplore.ieee.org/abstract/document/10725387/" TargetMode="External"/><Relationship Id="rId28" Type="http://schemas.openxmlformats.org/officeDocument/2006/relationships/hyperlink" Target="https://arxiv.org/pdf/2312.02992" TargetMode="External"/><Relationship Id="rId36" Type="http://schemas.openxmlformats.org/officeDocument/2006/relationships/hyperlink" Target="https://www.gov.uk/guidance/accessibility-monitoring-how-we-tes" TargetMode="External"/><Relationship Id="rId10" Type="http://schemas.openxmlformats.org/officeDocument/2006/relationships/image" Target="media/image4.png"/><Relationship Id="rId19" Type="http://schemas.openxmlformats.org/officeDocument/2006/relationships/hyperlink" Target="https://www.researchgate.net/profile/Lawrence-Emma/publication/386339454_User-centered_design_to_enhance_accessibility_and_usability_in_digital_systems/links/674ded153d17281c7df33009/User-centered-design-to-enhance-accessibility-and-usability-in-digital-systems.pdf" TargetMode="External"/><Relationship Id="rId31" Type="http://schemas.openxmlformats.org/officeDocument/2006/relationships/hyperlink" Target="https://dl.acm.org/doi/pdf/10.1145/3696318" TargetMode="External"/><Relationship Id="rId44"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earch.proquest.com/openview/609ac196a5ed05f56ef15568d3ba0722/1?pq-origsite=gscholar&amp;cbl=2029993" TargetMode="External"/><Relationship Id="rId22" Type="http://schemas.openxmlformats.org/officeDocument/2006/relationships/hyperlink" Target="https://ieeexplore.ieee.org/abstract/document/10725387/" TargetMode="External"/><Relationship Id="rId27" Type="http://schemas.openxmlformats.org/officeDocument/2006/relationships/hyperlink" Target="https://comum.rcaap.pt/bitstreams/f740c225-63c4-4f96-91ac-5f66728f1db9/download" TargetMode="External"/><Relationship Id="rId30" Type="http://schemas.openxmlformats.org/officeDocument/2006/relationships/hyperlink" Target="https://dl.acm.org/doi/pdf/10.1145/3696318" TargetMode="External"/><Relationship Id="rId35" Type="http://schemas.openxmlformats.org/officeDocument/2006/relationships/hyperlink" Target="https://garethfordwilliams.medium.com/digital-accessibility-at-the-bbc-how-it-all-began-3d21b74ebd84" TargetMode="External"/><Relationship Id="rId43" Type="http://schemas.openxmlformats.org/officeDocument/2006/relationships/image" Target="media/image11.png"/><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mdpi.com/1424-8220/25/19/5941" TargetMode="External"/><Relationship Id="rId25" Type="http://schemas.openxmlformats.org/officeDocument/2006/relationships/hyperlink" Target="https://www.nngroup.com/articles/ten-usability-heuristics/" TargetMode="External"/><Relationship Id="rId33" Type="http://schemas.openxmlformats.org/officeDocument/2006/relationships/hyperlink" Target="https://www.researchgate.net/publication/382953524_The_Effectiveness_Of_Search_Engine_Optimization_SEO_In_Marketing_A_Meta-Anlysis_Study" TargetMode="External"/><Relationship Id="rId38" Type="http://schemas.openxmlformats.org/officeDocument/2006/relationships/hyperlink" Target="https://open.uct.ac.za/bitstream/handle/11427/36997/thesis_com_2022_abdurahman%20saleem.pdf?sequence=4" TargetMode="External"/><Relationship Id="rId46" Type="http://schemas.openxmlformats.org/officeDocument/2006/relationships/footer" Target="footer1.xml"/><Relationship Id="rId20" Type="http://schemas.openxmlformats.org/officeDocument/2006/relationships/hyperlink" Target="https://www.researchgate.net/profile/David-Jackson-114/publication/385383494_Enhanced_User_Experience_through_Network_Optimization_and_Personalized_Recommendations_for_Mobile_Applications/links/67227170ecbbde716b4c4a59/Enhanced-User-Experience-through-Network-Optimization-and-Personalized-Recommendations-for-Mobile-Applications.pdf" TargetMode="External"/><Relationship Id="rId41" Type="http://schemas.openxmlformats.org/officeDocument/2006/relationships/image" Target="media/image9.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C6675B-3E0D-4553-8958-DB1FEBDFA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16</Pages>
  <Words>3238</Words>
  <Characters>18458</Characters>
  <Application>Microsoft Office Word</Application>
  <DocSecurity>0</DocSecurity>
  <Lines>153</Lines>
  <Paragraphs>43</Paragraphs>
  <ScaleCrop>false</ScaleCrop>
  <Company/>
  <LinksUpToDate>false</LinksUpToDate>
  <CharactersWithSpaces>21653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Faiyaz Alam</cp:lastModifiedBy>
  <cp:revision>16</cp:revision>
  <dcterms:created xsi:type="dcterms:W3CDTF">2026-04-26T14:24:00Z</dcterms:created>
  <dcterms:modified xsi:type="dcterms:W3CDTF">2026-04-27T07:50:00Z</dcterms:modified>
</cp:coreProperties>
</file>