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A0617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D5868">
              <w:rPr>
                <w:b/>
                <w:color w:val="auto"/>
                <w:sz w:val="32"/>
              </w:rPr>
              <w:t>Khalid Jabbar</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D83439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D5868">
              <w:rPr>
                <w:b/>
                <w:color w:val="auto"/>
                <w:sz w:val="32"/>
              </w:rPr>
              <w:t xml:space="preserve"> 1910651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8403C3E" w:rsidR="00FF7784" w:rsidRDefault="00FF7784" w:rsidP="00340E9A">
      <w:pPr>
        <w:ind w:right="237"/>
        <w:jc w:val="both"/>
        <w:rPr>
          <w:sz w:val="24"/>
          <w:szCs w:val="24"/>
        </w:rPr>
      </w:pPr>
    </w:p>
    <w:p w14:paraId="5C042ECC" w14:textId="77777777" w:rsidR="00AD5868" w:rsidRDefault="00AD5868" w:rsidP="00AD5868"/>
    <w:p w14:paraId="27843E59" w14:textId="77777777" w:rsidR="00AD5868" w:rsidRDefault="00AD5868" w:rsidP="00AD5868">
      <w:r>
        <w:t xml:space="preserve">In this essay I will look to critically evaluate an incident I was involved in in my role as a police officer and how policing has changed and will change for the modern day. To understand the role of police officer is to understand lots of different key positions that police officers </w:t>
      </w:r>
      <w:proofErr w:type="gramStart"/>
      <w:r>
        <w:t>in this day and age</w:t>
      </w:r>
      <w:proofErr w:type="gramEnd"/>
      <w:r>
        <w:t xml:space="preserve"> carry out in order to fully serve the public in addition to the already published guidance on the government targets for policing as a public body and organisation. An inclusion in this essay will be the personal experiences in fulfilling the role of a police constable and a reflection on how policing has changed since first being introduced to the styles of policing that had already been implemented.</w:t>
      </w:r>
    </w:p>
    <w:p w14:paraId="1758A7F0" w14:textId="77777777" w:rsidR="00AD5868" w:rsidRDefault="00AD5868" w:rsidP="00AD5868"/>
    <w:p w14:paraId="3F2F603A" w14:textId="77777777" w:rsidR="00AD5868" w:rsidRDefault="00AD5868" w:rsidP="00AD5868">
      <w:r>
        <w:t xml:space="preserve">An incident in which I took a lead involved a </w:t>
      </w:r>
      <w:proofErr w:type="spellStart"/>
      <w:r>
        <w:t>multi agency</w:t>
      </w:r>
      <w:proofErr w:type="spellEnd"/>
      <w:r>
        <w:t xml:space="preserve"> network of partner agencies and different organisations and departments all being utilised in order to efficiently and quickly bring an offender to light involved the arrest and thorough investigation of a </w:t>
      </w:r>
      <w:proofErr w:type="gramStart"/>
      <w:r>
        <w:t>large scale</w:t>
      </w:r>
      <w:proofErr w:type="gramEnd"/>
      <w:r>
        <w:t xml:space="preserve"> fraud case. Fraud continues to increase with number when looking at how many individual cases are reported making it a more popular and emerging trend of crime, this is supported by the NCA (2021) who states there were 3.4 million incidents of fraud between 2016 and 2017, however the NCA (National Crime Agency) believe that less than 20% of fraud crimes are even reported to law enforcement. The incident included in this essay involved a victim being targeted and identified in the use of a dating app known as ‘tinder’. The perpetrator then revealed </w:t>
      </w:r>
      <w:proofErr w:type="spellStart"/>
      <w:r>
        <w:t>them selves</w:t>
      </w:r>
      <w:proofErr w:type="spellEnd"/>
      <w:r>
        <w:t xml:space="preserve"> as an eligible bachelor available for seeking a romantic relationship with another person. The victim in this scenario has then managed to ‘match’ the perpetrator and through a series of messages has become convinced by the perpetrator to then download a </w:t>
      </w:r>
      <w:proofErr w:type="gramStart"/>
      <w:r>
        <w:t>third party</w:t>
      </w:r>
      <w:proofErr w:type="gramEnd"/>
      <w:r>
        <w:t xml:space="preserve"> app dealing in crypto currency. </w:t>
      </w:r>
      <w:proofErr w:type="spellStart"/>
      <w:r>
        <w:t>Chuen</w:t>
      </w:r>
      <w:proofErr w:type="spellEnd"/>
      <w:r>
        <w:t xml:space="preserve"> et al (2018) describes cryptocurrency as a form of digital means of money that can be used online using the internet but is not a form of currency supported by what’s known as a central banking system. It is through the lack of regulation through a central banking system that makes this form of currency very difficult to track or manage </w:t>
      </w:r>
      <w:r>
        <w:lastRenderedPageBreak/>
        <w:t xml:space="preserve">when looking at it form a law enforcement perspective. The perpetrator has then portrayed a false image of </w:t>
      </w:r>
      <w:proofErr w:type="spellStart"/>
      <w:r>
        <w:t>them selves</w:t>
      </w:r>
      <w:proofErr w:type="spellEnd"/>
      <w:r>
        <w:t xml:space="preserve"> by assuming the identity of another person and this was established by conducting a reverse image search which then identified the genuine social media profile of the person in the image along with the correct name attached. The victim in this incident had somehow become infatuated enough to trust this unknown person before exchanging large sums of cash from her own bank account into this </w:t>
      </w:r>
      <w:proofErr w:type="gramStart"/>
      <w:r>
        <w:t>third party</w:t>
      </w:r>
      <w:proofErr w:type="gramEnd"/>
      <w:r>
        <w:t xml:space="preserve"> app as crypto currency. The promise being that the return would be much greater and the perpetrator posing as a false identity would then finally be able to meet the victim. Once the exchange had been completed, this is when the perpetrator has then discontinued all communications with the victim leaving her without her saved monies and perplexed as to what had gone on to warrant this outcome. Only through gaining the advice and expertise of specialist departments in financial crime and inputs from digital forensic departments were actions created and completed to being an offender to light.</w:t>
      </w:r>
    </w:p>
    <w:p w14:paraId="178B7A33" w14:textId="77777777" w:rsidR="00AD5868" w:rsidRDefault="00AD5868" w:rsidP="00AD5868"/>
    <w:p w14:paraId="5CDBA3EF" w14:textId="77777777" w:rsidR="00AD5868" w:rsidRDefault="00AD5868" w:rsidP="00AD5868">
      <w:r>
        <w:t xml:space="preserve">Crimes also evolve as do the needs of modern policing, criminals will exploit areas where they can and more recently, online forms of crime are easier to come by and recreate with things like online tutorials and quick learning tools and the simplicity of online crimes as they progress. Likewise, the police service </w:t>
      </w:r>
      <w:proofErr w:type="gramStart"/>
      <w:r>
        <w:t>have</w:t>
      </w:r>
      <w:proofErr w:type="gramEnd"/>
      <w:r>
        <w:t xml:space="preserve"> also been utilising digital means of ‘evolving’ as </w:t>
      </w:r>
      <w:proofErr w:type="spellStart"/>
      <w:r>
        <w:t>Papathoma</w:t>
      </w:r>
      <w:proofErr w:type="spellEnd"/>
      <w:r>
        <w:t xml:space="preserve"> (2019) supports this by highlighting the increase in the use of digital means to train and develop the learning and understanding of police office quickly and effectively. There are numerous advantages associated with this type of learning as suggested by </w:t>
      </w:r>
      <w:proofErr w:type="spellStart"/>
      <w:r>
        <w:t>Dumford</w:t>
      </w:r>
      <w:proofErr w:type="spellEnd"/>
      <w:r>
        <w:t xml:space="preserve"> and Miller (2018) who state that students who were exposed to a greater number of online learning resources exhibited better engagement in quantitative reasoning but also resulted in less exposure to better and more effective teaching practises and resulted in a lower quality of interactions. The use and advance of digital policing and the use of digital methods to </w:t>
      </w:r>
      <w:proofErr w:type="spellStart"/>
      <w:r>
        <w:t>aide</w:t>
      </w:r>
      <w:proofErr w:type="spellEnd"/>
      <w:r>
        <w:t xml:space="preserve"> the police service in how it works is further supported by Wilson-Kovacs (2021) who suggests in examples of completing digital forensics, officers in the role of a DMI (Digital Media Investigator) were a much needed and required role however did expose the relative issues which varied from each police force was down to which of these departments would receive sustained and coordinated support to prevent things like skill fade and allows for officer to retain the skills they learn.</w:t>
      </w:r>
    </w:p>
    <w:p w14:paraId="712CE482" w14:textId="77777777" w:rsidR="00AD5868" w:rsidRDefault="00AD5868" w:rsidP="00AD5868"/>
    <w:p w14:paraId="62474383" w14:textId="77777777" w:rsidR="00AD5868" w:rsidRDefault="00AD5868" w:rsidP="00AD5868">
      <w:r>
        <w:t xml:space="preserve">In recent times a large emphasis has been placed on the need of a more professional police force. </w:t>
      </w:r>
      <w:proofErr w:type="spellStart"/>
      <w:r>
        <w:t>Neyroud</w:t>
      </w:r>
      <w:proofErr w:type="spellEnd"/>
      <w:r>
        <w:t xml:space="preserve"> (2011) suggests that there are two issues when it comes to policing as times and communities change and these are professionalism and change. On one hand the requirement of persons with </w:t>
      </w:r>
      <w:proofErr w:type="gramStart"/>
      <w:r>
        <w:t>particular skills sets</w:t>
      </w:r>
      <w:proofErr w:type="gramEnd"/>
      <w:r>
        <w:t xml:space="preserve"> can be seen through recruiting of professional people being persons with degrees or qualifications pushing them into what’s known as a professional person which gives them direct entry routes into policing, additionally it allows for individuals with particular skills varying from computer forensics to bio forensics etc to be recruited for particular roles. Adversely </w:t>
      </w:r>
      <w:proofErr w:type="spellStart"/>
      <w:r>
        <w:t>Neyroud</w:t>
      </w:r>
      <w:proofErr w:type="spellEnd"/>
      <w:r>
        <w:t xml:space="preserve"> (2011) also argues that by recruiting specialised people for </w:t>
      </w:r>
      <w:proofErr w:type="gramStart"/>
      <w:r>
        <w:t>particular trends</w:t>
      </w:r>
      <w:proofErr w:type="gramEnd"/>
      <w:r>
        <w:t xml:space="preserve"> or issues as they emerge can be counterproductive and suggests that there is a need to address changing issues before they arise with some form of foresight. The college of policing (2022) adds that they are the body which sets the standards, provides </w:t>
      </w:r>
      <w:proofErr w:type="gramStart"/>
      <w:r>
        <w:t>training</w:t>
      </w:r>
      <w:proofErr w:type="gramEnd"/>
      <w:r>
        <w:t xml:space="preserve"> and sets good practice in the recruitment of officers into the police service. This makes the college of policing pivotal in achieving the set target of creating a more professional police force as it is the guidance set out and delivered from the College of policing which will adversely impact the delivery and completion of the training new potential officers would be exposed to and therefore, they would be responsible for creating a professional police force. </w:t>
      </w:r>
    </w:p>
    <w:p w14:paraId="62F5F532" w14:textId="77777777" w:rsidR="00AD5868" w:rsidRDefault="00AD5868" w:rsidP="00AD5868"/>
    <w:p w14:paraId="10CC5BA1" w14:textId="77777777" w:rsidR="00AD5868" w:rsidRDefault="00AD5868" w:rsidP="00AD5868">
      <w:r>
        <w:t xml:space="preserve"> </w:t>
      </w:r>
    </w:p>
    <w:p w14:paraId="0AE3E883" w14:textId="77777777" w:rsidR="00AD5868" w:rsidRDefault="00AD5868" w:rsidP="00AD5868"/>
    <w:p w14:paraId="645BA5D5" w14:textId="77777777" w:rsidR="00AD5868" w:rsidRDefault="00AD5868" w:rsidP="00AD5868">
      <w:r>
        <w:t xml:space="preserve">The Home office (2015) sets out the guidance in the form of the “strategic policing requirement” derived from Section 77 of the police reform and social responsibility act 2011. Modern day policing places more emphasis on ‘national’ problems and looks to improve policing to provide a stronger response and better safeguarding when it comes to incidents such as terrorism, </w:t>
      </w:r>
      <w:proofErr w:type="spellStart"/>
      <w:r>
        <w:t>cyber crime</w:t>
      </w:r>
      <w:proofErr w:type="spellEnd"/>
      <w:r>
        <w:t xml:space="preserve">, public </w:t>
      </w:r>
      <w:proofErr w:type="gramStart"/>
      <w:r>
        <w:t>order</w:t>
      </w:r>
      <w:proofErr w:type="gramEnd"/>
      <w:r>
        <w:t xml:space="preserve"> and organised crime to name but a few. It has been identified that a significant role of policing included the sharing of information and working in conjunction with partner agencies </w:t>
      </w:r>
      <w:proofErr w:type="gramStart"/>
      <w:r>
        <w:t>in order to</w:t>
      </w:r>
      <w:proofErr w:type="gramEnd"/>
      <w:r>
        <w:t xml:space="preserve"> provide and appropriate response. (Home Office, 2015). Thomas et al (2014) further supports this and states police forces in the UK are completing significant redirection into becoming a more professional service and institutions such as the college of policing are attempting to introduce this form of professionalisation with </w:t>
      </w:r>
      <w:proofErr w:type="gramStart"/>
      <w:r>
        <w:t>evidence based</w:t>
      </w:r>
      <w:proofErr w:type="gramEnd"/>
      <w:r>
        <w:t xml:space="preserve"> practises, research methods, academic evaluations.</w:t>
      </w:r>
    </w:p>
    <w:p w14:paraId="2AF5B7B8" w14:textId="77777777" w:rsidR="00AD5868" w:rsidRDefault="00AD5868" w:rsidP="00AD5868"/>
    <w:p w14:paraId="2F95D16E" w14:textId="77777777" w:rsidR="00AD5868" w:rsidRDefault="00AD5868" w:rsidP="00AD5868">
      <w:r>
        <w:lastRenderedPageBreak/>
        <w:t xml:space="preserve">The policing vision of 2025 has been set out by the NPCC (National Police Chiefs Council) and aims to provide improvements in relation to the following areas of policing; local policing, specialist capabilities, workforce, digital policing and enabling business delivery NPCC (2016). With the changing needs of communities and the resources needed to solve more complex crimes, initiatives have been introduced and in this case the use of digital technology in digital investigations is an example more and more prevalent in its use. As a force, in order to expand the capabilities of </w:t>
      </w:r>
      <w:proofErr w:type="gramStart"/>
      <w:r>
        <w:t>officers</w:t>
      </w:r>
      <w:proofErr w:type="gramEnd"/>
      <w:r>
        <w:t xml:space="preserve"> further courses and skills are available for officers to complete which In theory makes them more competent at particular skills. The tier 1 course for being able to download phones when conducting investigations that require digital work have made it so that investigations are completed quicker and therefore provides a better service while also relieving demand from specialist departments to allow them to focus on more serious offences and crimes. On the other hand, it does raise the issue of finding the resources and staff to train and build up the skills of officers to be competent in the use of tier one phone downloading which includes the added pressures of removing those specially qualified in those departments from their ‘day to day’ jobs.</w:t>
      </w:r>
    </w:p>
    <w:p w14:paraId="21903CA8" w14:textId="77777777" w:rsidR="00AD5868" w:rsidRDefault="00AD5868" w:rsidP="00AD5868"/>
    <w:p w14:paraId="3573CEC0" w14:textId="77777777" w:rsidR="00AD5868" w:rsidRDefault="00AD5868" w:rsidP="00AD5868">
      <w:r>
        <w:t xml:space="preserve">In my view the expectations of victims have also started to far supersede that of the current capabilities of police forces in England and Wales however not in the sense of the skills and technology available to conduct these investigations but more so from the perspective of funding and the resources available. Coupe et al (2019) supports this but does suggest better management is required when managing police resources when looking at the likelihood of a crime being solved. Since beginning policing in the time I have spent learning new skills and familiarising myself with best practise while aligning myself to the expectations of the college of policing and the needs of modern policing I have seen significant change in the multi skilled roles officers must be proficient in, so that best service can be delivered. In my own experience this does however seem to solve an issue the </w:t>
      </w:r>
      <w:proofErr w:type="gramStart"/>
      <w:r>
        <w:t>longer term</w:t>
      </w:r>
      <w:proofErr w:type="gramEnd"/>
      <w:r>
        <w:t xml:space="preserve"> implications of this are the worse mental health and physical working conditions which in turn further increase resourcing problems within the police.</w:t>
      </w:r>
    </w:p>
    <w:p w14:paraId="36CF6DCC" w14:textId="77777777" w:rsidR="00AD5868" w:rsidRDefault="00AD5868" w:rsidP="00AD5868"/>
    <w:p w14:paraId="4EB400FA" w14:textId="77777777" w:rsidR="00AD5868" w:rsidRDefault="00AD5868" w:rsidP="00AD5868"/>
    <w:p w14:paraId="6A9656CD" w14:textId="77777777" w:rsidR="00AD5868" w:rsidRDefault="00AD5868" w:rsidP="00AD5868">
      <w:r>
        <w:t xml:space="preserve">In conclusion the </w:t>
      </w:r>
      <w:proofErr w:type="gramStart"/>
      <w:r>
        <w:t>modern day</w:t>
      </w:r>
      <w:proofErr w:type="gramEnd"/>
      <w:r>
        <w:t xml:space="preserve"> police force will need rapid changing and development in order to maintain public confidence, in order to deliver this the college of policing is required to set out a standard to provide the base for which all officers are trained from and this will then work in turn to achieve policing vision 2025 and the strategic policing requirement. Williams and Paterson (2020) support this in that with the addition of </w:t>
      </w:r>
      <w:proofErr w:type="gramStart"/>
      <w:r>
        <w:t>high profile</w:t>
      </w:r>
      <w:proofErr w:type="gramEnd"/>
      <w:r>
        <w:t xml:space="preserve"> incidents like the murder of George Floyd and other notorious incidents policing must catch up to the increase in use of social media and digital evidence in the decision making and policies of a modern police force. There is an increase in calls for police reform in relation to social inequality and the role of police which in turn begs the question of how policing is conceptualised and how its developed for a </w:t>
      </w:r>
      <w:proofErr w:type="gramStart"/>
      <w:r>
        <w:t>social relationships</w:t>
      </w:r>
      <w:proofErr w:type="gramEnd"/>
      <w:r>
        <w:t xml:space="preserve"> between communities and other organisations.</w:t>
      </w:r>
    </w:p>
    <w:p w14:paraId="53541706" w14:textId="77777777" w:rsidR="00AD5868" w:rsidRPr="00270EEB" w:rsidRDefault="00AD5868"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86C3291" w:rsidR="00450C83" w:rsidRDefault="00450C83" w:rsidP="00340E9A">
      <w:pPr>
        <w:ind w:right="237"/>
        <w:jc w:val="both"/>
        <w:rPr>
          <w:b/>
          <w:sz w:val="24"/>
          <w:szCs w:val="24"/>
        </w:rPr>
      </w:pPr>
      <w:r w:rsidRPr="00450C83">
        <w:rPr>
          <w:b/>
          <w:sz w:val="24"/>
          <w:szCs w:val="24"/>
        </w:rPr>
        <w:t>ANSWER:</w:t>
      </w:r>
    </w:p>
    <w:p w14:paraId="69DCE5C6" w14:textId="5A67DBEF" w:rsidR="00AD5868" w:rsidRDefault="00AD5868" w:rsidP="00340E9A">
      <w:pPr>
        <w:ind w:right="237"/>
        <w:jc w:val="both"/>
        <w:rPr>
          <w:b/>
          <w:sz w:val="24"/>
          <w:szCs w:val="24"/>
        </w:rPr>
      </w:pPr>
    </w:p>
    <w:p w14:paraId="419AA852" w14:textId="77777777" w:rsidR="00AD5868" w:rsidRDefault="00AD5868" w:rsidP="00AD5868">
      <w:r>
        <w:t xml:space="preserve">Social media use and the use of the internet has increased year on year at an unprecedented rate and has advanced in its abilities and what its capable of. Social media is the collection of services through websites and applications that allow its users to create, share content and engage in networking with other users. There has been an approximate increase of 7 million users between the years 2016 and 2017, and with the number of users increasing each year it is expected that by 2025 there will be around 51 million users of social media worldwide (Statista 2022). With the advance of technology and social media it now easier than ever before for information to reach mass audiences and be disseminated very quickly, this essay will look at what social media platforms are available and how popular they are, the advantages and disadvantages associated with social media from a business and personal </w:t>
      </w:r>
      <w:proofErr w:type="gramStart"/>
      <w:r>
        <w:t>view point</w:t>
      </w:r>
      <w:proofErr w:type="gramEnd"/>
      <w:r>
        <w:t>. This essay will also compare the uses of social media from a policing perspective and the platforms used and discuss the relative advantages and disadvantages of policing engaging in social media activity. Social media also requires lots of restrictions, rules and regulations which will be explored in thorough detail. My experience as an officer and the lack of using social media as a tool for investigation/community engagement will also form part of the research that will form the basis of my argument and reasoning. There are multiple aspects of social networking within the police from tweets, Facebook posts, linked in profile and job alerts and adverts amongst many others which make up the use of social media within the police, but all this comes with guidance and regulation as social media can be damaging to reputation and can be misused.</w:t>
      </w:r>
    </w:p>
    <w:p w14:paraId="65381A05" w14:textId="77777777" w:rsidR="00AD5868" w:rsidRDefault="00AD5868" w:rsidP="00AD5868"/>
    <w:p w14:paraId="344B0F8E" w14:textId="77777777" w:rsidR="00AD5868" w:rsidRDefault="00AD5868" w:rsidP="00AD5868"/>
    <w:p w14:paraId="3EA076FB" w14:textId="77777777" w:rsidR="00AD5868" w:rsidRDefault="00AD5868" w:rsidP="00AD5868">
      <w:r>
        <w:t xml:space="preserve">High profile incidents which attract lots of publicity and attention from members of public and local, national news reporting tend to be accompanied by various forms of social media posts from the police, an instance I had dealt with involved massive disruption in the form of a motor vehicle being stolen and then being involved in an RTC with two other vehicle and a light pole causing it to come crashing down creating a block of the highway and injuries to other road users. This was on a major road therefore causing significant delays for members of the public. Although my use of social media in this capacity was limited, I had radioed through to PSC (public service centre) and requested a social media plea be made and distributed on social media to warn people of delays, disruption </w:t>
      </w:r>
      <w:proofErr w:type="gramStart"/>
      <w:r>
        <w:t>in order to</w:t>
      </w:r>
      <w:proofErr w:type="gramEnd"/>
      <w:r>
        <w:t xml:space="preserve"> further assist my management of the scene by reducing traffic and to assist members of public to prevent a disruption to their daily business. This process of disseminating that information </w:t>
      </w:r>
      <w:r>
        <w:lastRenderedPageBreak/>
        <w:t xml:space="preserve">via social media was a far quicker and a far more effective way of informing the public. This is supported by </w:t>
      </w:r>
      <w:proofErr w:type="spellStart"/>
      <w:r>
        <w:t>Aichner</w:t>
      </w:r>
      <w:proofErr w:type="spellEnd"/>
      <w:r>
        <w:t xml:space="preserve"> et al (2021) who states that businesses have now moved their marketing to social media platforms due to its </w:t>
      </w:r>
      <w:proofErr w:type="gramStart"/>
      <w:r>
        <w:t>fast paced</w:t>
      </w:r>
      <w:proofErr w:type="gramEnd"/>
      <w:r>
        <w:t xml:space="preserve"> nature and quick interactions with their target audience. From this it can be deduced that the requirement of reaching a massive audience with little effort and with as little barriers as possible is a main positive of the use of social media as a tool for organisations and businesses. Engagement with the community is a vital part of policing and provides a basis of being able to communicate and understand the issues and problems within that community and to solve them the issues that community faces. Areas where communication is effective and there are high levels of collaboration between the police and </w:t>
      </w:r>
      <w:proofErr w:type="spellStart"/>
      <w:r>
        <w:t>inter operability</w:t>
      </w:r>
      <w:proofErr w:type="spellEnd"/>
      <w:r>
        <w:t xml:space="preserve"> amongst the community tend to experience less crime and have an increased willingness to solve neighbourhood problems (</w:t>
      </w:r>
      <w:proofErr w:type="spellStart"/>
      <w:r>
        <w:t>Yesberg</w:t>
      </w:r>
      <w:proofErr w:type="spellEnd"/>
      <w:r>
        <w:t xml:space="preserve"> et al. 2021). As suggested by </w:t>
      </w:r>
      <w:proofErr w:type="spellStart"/>
      <w:r>
        <w:t>Aichner</w:t>
      </w:r>
      <w:proofErr w:type="spellEnd"/>
      <w:r>
        <w:t xml:space="preserve"> et al (2021) social media offers a means by which organisations can reach and open communication with its target audience, when looking at this from a policing perspective social media allows for the police to have relatively open dialogue with people from the community in which the police serve and work with, it allows for conversations to be had, questions to be asked and problems to be raised and in some occasions allows for feedback and praise to influence the direction of certain actions undertaken by police. The caveat to this is interactions with police are then limited to an online fashion when looking at social media engagement, </w:t>
      </w:r>
      <w:proofErr w:type="spellStart"/>
      <w:r>
        <w:t>Yelsberg</w:t>
      </w:r>
      <w:proofErr w:type="spellEnd"/>
      <w:r>
        <w:t xml:space="preserve"> et al (2021) argues that the levels of trust in police from members of the community increased with the increase in visibility of police officers in the community however this increase was small but did show more positive views of police with an increase in presence. Bullock et al (2020) also supports this by suggesting although using social media from a policing perspective can be </w:t>
      </w:r>
      <w:proofErr w:type="gramStart"/>
      <w:r>
        <w:t>cause</w:t>
      </w:r>
      <w:proofErr w:type="gramEnd"/>
      <w:r>
        <w:t xml:space="preserve"> to transform how the police communicate with the wider public the full potential of using social media from a policing point of view is yet to be realised. It adds that there are numerous issues that are afforded </w:t>
      </w:r>
      <w:proofErr w:type="gramStart"/>
      <w:r>
        <w:t>through the use of</w:t>
      </w:r>
      <w:proofErr w:type="gramEnd"/>
      <w:r>
        <w:t xml:space="preserve"> social which cannot be guided or tackled using policy or ‘rules’ as the communication is much more open and less mediated i.e., the police or admins of police social media accounts would have less control over comments and views made on things such as posts and information boards. This is both an advantage in that raw data, views and opinions can be obtained thus helping to open dialogue and fine issues quicker and gauge reactions from the community but also at the same time members of the community and those outside of it are freely able to post what they like and therefore could be open to committing offences such as mal comms or harassment and civil issues like slander. Although processes such as blocking, reporting and privacy tools exist, they clash when it comes to policing in a community as naturally any community will be diverse and different, so it then becomes difficult to narrow down who is able to use these platforms.</w:t>
      </w:r>
    </w:p>
    <w:p w14:paraId="2D013E19" w14:textId="77777777" w:rsidR="00AD5868" w:rsidRDefault="00AD5868" w:rsidP="00AD5868"/>
    <w:p w14:paraId="23B8006D" w14:textId="77777777" w:rsidR="00AD5868" w:rsidRDefault="00AD5868" w:rsidP="00AD5868"/>
    <w:p w14:paraId="64F52A0A" w14:textId="77777777" w:rsidR="00AD5868" w:rsidRDefault="00AD5868" w:rsidP="00AD5868">
      <w:r>
        <w:t>Another application for the use of social media in policing is to show and engage with the public introducing initiatives and to show work and positive news, I have done this by being involved with the neighbourhood policing team (NPT), the purpose of this was to shoe the community that officers were in the area and patrolling and to show positive impacts of having a police presence. The issue with this however was that people would comment share and interact with the post which was on Facebook. The problems start when users of Facebook would comment dissatisfaction about other incidents and post negative feedback in addition to the existence of social media ‘</w:t>
      </w:r>
      <w:proofErr w:type="gramStart"/>
      <w:r>
        <w:t>trolls’</w:t>
      </w:r>
      <w:proofErr w:type="gramEnd"/>
      <w:r>
        <w:t xml:space="preserve">. Herring et al (2011) defines a troll as “people who leave intentionally provocative or offensive messages on the internet in order to get attention, cause trouble or upset someone”. Goldsmith (2013) suggests the use of </w:t>
      </w:r>
      <w:proofErr w:type="spellStart"/>
      <w:r>
        <w:t>facebook</w:t>
      </w:r>
      <w:proofErr w:type="spellEnd"/>
      <w:r>
        <w:t xml:space="preserve"> by police officers both on and off duty is cause for concern through the concept of ‘police indiscretion’ and defines this as the incorrect practise of officers even when off duty lacking discretion when talking on online platforms such as twitter, </w:t>
      </w:r>
      <w:proofErr w:type="spellStart"/>
      <w:r>
        <w:t>facebook</w:t>
      </w:r>
      <w:proofErr w:type="spellEnd"/>
      <w:r>
        <w:t xml:space="preserve">, </w:t>
      </w:r>
      <w:proofErr w:type="spellStart"/>
      <w:r>
        <w:t>youtube</w:t>
      </w:r>
      <w:proofErr w:type="spellEnd"/>
      <w:r>
        <w:t xml:space="preserve"> etc and not being able to behave or make comment without causing offence or breaking data protection. To counteract this policy and guidance is issues </w:t>
      </w:r>
      <w:proofErr w:type="gramStart"/>
      <w:r>
        <w:t>in order to</w:t>
      </w:r>
      <w:proofErr w:type="gramEnd"/>
      <w:r>
        <w:t xml:space="preserve"> protect the police as an organisation and prevent most issues from occurring. This is supported by the IOPC (2021) who have published an article of warning the national police chiefs council in relation to the emerging trend of officers becoming caught short of the standards of policing through their use of social media and have published that </w:t>
      </w:r>
      <w:proofErr w:type="gramStart"/>
      <w:r>
        <w:t>a large number of</w:t>
      </w:r>
      <w:proofErr w:type="gramEnd"/>
      <w:r>
        <w:t xml:space="preserve"> investigations have been taken up in relation to the sharing or posting of offensive material. The college of policing provides and code of ethics and in short includes social media use should be done so responsibly and safely, ensuring nothing that is posted can be </w:t>
      </w:r>
      <w:proofErr w:type="spellStart"/>
      <w:r>
        <w:t>preceievd</w:t>
      </w:r>
      <w:proofErr w:type="spellEnd"/>
      <w:r>
        <w:t xml:space="preserve"> by the police or members of the public as derogatory or incompatible with policing standards and practises, and not publishing material that may undermine the reputation of the police or undermine the confidence of the public in the police.</w:t>
      </w:r>
    </w:p>
    <w:p w14:paraId="2C5AB6AC" w14:textId="77777777" w:rsidR="00AD5868" w:rsidRDefault="00AD5868" w:rsidP="00AD5868"/>
    <w:p w14:paraId="2F1EB3AF" w14:textId="207E4680" w:rsidR="00AD5868" w:rsidRDefault="00AD5868" w:rsidP="00AD5868">
      <w:r>
        <w:lastRenderedPageBreak/>
        <w:t xml:space="preserve">Dekker et al (2020) suggests that there are barriers that exist when implementing the use of social media from a policing context such as implementing the hardware </w:t>
      </w:r>
      <w:proofErr w:type="gramStart"/>
      <w:r>
        <w:t>in order to</w:t>
      </w:r>
      <w:proofErr w:type="gramEnd"/>
      <w:r>
        <w:t xml:space="preserve"> do this in the adoption of ICT services but also as suggested previously in how there is a lack of control when it comes to social media but does suggest that of the associated issues are tackled and improved with the addition of appropriate social media use policy. The police can use social media platform to obtain new operational tasks through intelligence from offender social media profiles via open and closed source searches, </w:t>
      </w:r>
      <w:proofErr w:type="gramStart"/>
      <w:r>
        <w:t>and also</w:t>
      </w:r>
      <w:proofErr w:type="gramEnd"/>
      <w:r>
        <w:t xml:space="preserve"> for the purposes of warning the public of incidents, encouraging reporting, and for wider investigative use by allowing members of public to add information. Dekker (2020) also explains that there are two main categories of barrier when it comes to the implementation or take of social media by the </w:t>
      </w:r>
      <w:proofErr w:type="gramStart"/>
      <w:r>
        <w:t>police</w:t>
      </w:r>
      <w:proofErr w:type="gramEnd"/>
      <w:r>
        <w:t xml:space="preserve"> and they are the cultural barrier and social barriers. Other incidents which show the </w:t>
      </w:r>
      <w:proofErr w:type="gramStart"/>
      <w:r>
        <w:t>real world</w:t>
      </w:r>
      <w:proofErr w:type="gramEnd"/>
      <w:r>
        <w:t xml:space="preserve"> applications of social media from a police viewpoint</w:t>
      </w:r>
      <w:r>
        <w:t>,</w:t>
      </w:r>
      <w:r>
        <w:t xml:space="preserve"> included an incident of an arrest which was captured on mobile phones, the footage was of an incident I had dealt with showing a distraction strike I had used as a technique to assist in detaining and arresting an offender, this came about as a result of a sustained assault against myself and a colleague from the suspect. The downfalls of social media in this aspect was from the footage being clipped to show only a few seconds and allows for a totally different narrative to be made up and falsified which in turn provided a negative effect and produces barriers to communication between the police and the community however as seen in American police forces police, they make effective use of social media by releasing body worn footage on social media sites like </w:t>
      </w:r>
      <w:proofErr w:type="spellStart"/>
      <w:r>
        <w:t>facebook</w:t>
      </w:r>
      <w:proofErr w:type="spellEnd"/>
      <w:r>
        <w:t xml:space="preserve">, twitter and </w:t>
      </w:r>
      <w:proofErr w:type="spellStart"/>
      <w:r>
        <w:t>youtube</w:t>
      </w:r>
      <w:proofErr w:type="spellEnd"/>
      <w:r>
        <w:t xml:space="preserve"> to counteract any posts from the public without context, this is supported by Bromberg (2022).</w:t>
      </w:r>
    </w:p>
    <w:p w14:paraId="47E01A30" w14:textId="77777777" w:rsidR="00AD5868" w:rsidRDefault="00AD5868" w:rsidP="00AD5868"/>
    <w:p w14:paraId="7B598690" w14:textId="77777777" w:rsidR="00AD5868" w:rsidRDefault="00AD5868" w:rsidP="00AD5868">
      <w:r>
        <w:t xml:space="preserve">In conclusion as suggested by Bullock (2020) social media is instead of an alternate form of communication it is </w:t>
      </w:r>
      <w:proofErr w:type="gramStart"/>
      <w:r>
        <w:t>actually an</w:t>
      </w:r>
      <w:proofErr w:type="gramEnd"/>
      <w:r>
        <w:t xml:space="preserve"> additional form of communication which as communities grow and advance becomes vital and a must in terms of the way in which the police can assist them however it does not come without the many problems that use of social media Exhibits. </w:t>
      </w:r>
      <w:proofErr w:type="spellStart"/>
      <w:r>
        <w:t>Entisar</w:t>
      </w:r>
      <w:proofErr w:type="spellEnd"/>
      <w:r>
        <w:t xml:space="preserve"> (2018) outlines the many problems with the most notable being the spread of disinformation and negative encounters, posts, </w:t>
      </w:r>
      <w:proofErr w:type="gramStart"/>
      <w:r>
        <w:t>blogs</w:t>
      </w:r>
      <w:proofErr w:type="gramEnd"/>
      <w:r>
        <w:t xml:space="preserve"> and articles which again is able to reach a wide array of people in a fraction of time as would any information published by the police. This in turn shows why the police as a service have been slow and reluctant in the uptake of social media use as a main tool of policing as discussed by Dekker (2020). My own use of social media supports this as the use of social media has been extremely limited and to the extent that officers are able to know about it however official communications are handled and completed by departments dedicated to it. It can also be drawn that the features and uses of social media act as both advantages and disadvantages as the features </w:t>
      </w:r>
      <w:proofErr w:type="gramStart"/>
      <w:r>
        <w:t>that  make</w:t>
      </w:r>
      <w:proofErr w:type="gramEnd"/>
      <w:r>
        <w:t xml:space="preserve"> social media appealing as a form of communication can also produce downfalls which prevent organisations from fully embracing social media. In future the use of social media in my own personal life has been dictated by policy and </w:t>
      </w:r>
      <w:proofErr w:type="gramStart"/>
      <w:r>
        <w:t>guide lines</w:t>
      </w:r>
      <w:proofErr w:type="gramEnd"/>
      <w:r>
        <w:t xml:space="preserve"> submitted not only by the local police force but also by governing bodies who regulate its use.</w:t>
      </w:r>
    </w:p>
    <w:p w14:paraId="5D6D3517" w14:textId="77777777" w:rsidR="00AD5868" w:rsidRPr="00450C83" w:rsidRDefault="00AD5868"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D3A4BFE" w:rsidR="00025650" w:rsidRDefault="00025650" w:rsidP="00340E9A">
      <w:pPr>
        <w:ind w:right="237"/>
        <w:jc w:val="both"/>
        <w:rPr>
          <w:sz w:val="24"/>
          <w:szCs w:val="24"/>
        </w:rPr>
      </w:pPr>
    </w:p>
    <w:p w14:paraId="6016452D" w14:textId="77777777" w:rsidR="00AD5868" w:rsidRDefault="00AD5868" w:rsidP="00AD5868">
      <w:r>
        <w:t xml:space="preserve">Leadership is the ability to lead or influence a group of individuals on persons for a single common purpose, this makes this quality very important from an organisational view. In a recent survey conducted around 77% of organisations and companies reported having a lack of leadership, leading to 79% of workers resigning or finding employment elsewhere due to a lack of leadership (Johnson 2021). Johnson (2021) also reports that in a survey to business only 11% reported back as having strong or very strong leadership. In this essay I will analyse and evaluate an incident for which I was involved in where qualities such as leadership and </w:t>
      </w:r>
      <w:proofErr w:type="gramStart"/>
      <w:r>
        <w:t>team work</w:t>
      </w:r>
      <w:proofErr w:type="gramEnd"/>
      <w:r>
        <w:t xml:space="preserve"> played a pivotal role in the management and successful completion of an incident as a police officer. This essay will conclude with different types of leadership that have been identified their weaknesses and strengths and why they would be useful in some scenarios and why not in others, how changing leadership styles is a key skill in management of dynamic situations. There are many types of leadership styles to suit certain businesses and organisations dependant on the needs or wants of particular people or organisations and they include, democratic, autocratic strategic, transformational, transactional, coach style, bureaucratic and laissez-faire leadership styles of which the College of Policing (2015), published research citing that transformational, transactional and authoritarian leadership were considered to be the styles of leadership to be the most important by a vast majority of officers and chief officers.</w:t>
      </w:r>
    </w:p>
    <w:p w14:paraId="5168AC1C" w14:textId="77777777" w:rsidR="00AD5868" w:rsidRDefault="00AD5868" w:rsidP="00AD5868"/>
    <w:p w14:paraId="379F8311" w14:textId="77777777" w:rsidR="00AD5868" w:rsidRDefault="00AD5868" w:rsidP="00AD5868">
      <w:r>
        <w:t xml:space="preserve">As my career progresses through the stages of policing, so do my experiences in dealing with different types of calls and incidents and with it an increase in my confidence and ability. At the same time while these combined experiences are what influences my style of policing including, my ability to work as part of a team but also how some of my skills are becoming of some leadership styles, the police as an organisation continues to recruit and add people to the workforce producing people of limited capabilities and experience as would be expected </w:t>
      </w:r>
      <w:proofErr w:type="gramStart"/>
      <w:r>
        <w:t>In</w:t>
      </w:r>
      <w:proofErr w:type="gramEnd"/>
      <w:r>
        <w:t xml:space="preserve"> the early days of a policing career.  A particular incident involved the offences of assaulting and emergency worker and drunk and disorderly. This incident culminated in me undertaking duties with a team I had never worked with before and not my usual area of policing, this meant that I had to display some willing and effort in building trust within this new team and getting them to trust in my own abilities. While there it was </w:t>
      </w:r>
      <w:r>
        <w:lastRenderedPageBreak/>
        <w:t xml:space="preserve">discovered my skill set had covered more applications of policing than many of the officers in this team as they were very new and newly out onto the shift meaning I was placed in the category of being one of the most experienced. As a </w:t>
      </w:r>
      <w:proofErr w:type="gramStart"/>
      <w:r>
        <w:t>result</w:t>
      </w:r>
      <w:proofErr w:type="gramEnd"/>
      <w:r>
        <w:t xml:space="preserve"> I was placed/crewed up with a new officer with only 2 months of experience in order to assist them. We attended an incident where a male had become abusive and aggressive with hospital staff who eventually decided this male was well and fit enough to be discharged and asked to leave, the report was that the male had to be removed from hospital grounds by multiple security officers but at this point this male was now becoming aggressive and making numerous attempts at getting back into the hospital ground, promoting security to call police. On arrival this male was still very intoxicated and attempting to push past security officers to get back into hospital grounds and so this situation quickly developed into a confrontation. Every attempt was made to deescalate the situation and a </w:t>
      </w:r>
      <w:proofErr w:type="gramStart"/>
      <w:r>
        <w:t>5 step</w:t>
      </w:r>
      <w:proofErr w:type="gramEnd"/>
      <w:r>
        <w:t xml:space="preserve"> appeal was used to reason with the male but again his behaviour deteriorated which turned into the male turning his attention to myself and other officers, swearing very loudly in a public street. Reasoning was then </w:t>
      </w:r>
      <w:proofErr w:type="gramStart"/>
      <w:r>
        <w:t>used</w:t>
      </w:r>
      <w:proofErr w:type="gramEnd"/>
      <w:r>
        <w:t xml:space="preserve"> and I have taken the initiative to offer the male a lift home to prevent any further incidents occurring and for this male to sober up. Eventually this was </w:t>
      </w:r>
      <w:proofErr w:type="gramStart"/>
      <w:r>
        <w:t>agreed</w:t>
      </w:r>
      <w:proofErr w:type="gramEnd"/>
      <w:r>
        <w:t xml:space="preserve"> and the male was conveyed to his street however once there the male began to swear loudly again and refused to get into his address but did become even more aggressive starting to grab at the vests of my colleagues and me. This male then ended up attempting to slam a door into my college which had shown me an escalation of behaviour and so I have made chase for this male. This male was able to run back into his address however and so the offence of drunk and disorderly was not applicable as this would no longer count as a public place, and so before my new colleague could arrest the </w:t>
      </w:r>
      <w:proofErr w:type="gramStart"/>
      <w:r>
        <w:t>male</w:t>
      </w:r>
      <w:proofErr w:type="gramEnd"/>
      <w:r>
        <w:t xml:space="preserve"> I advised that this would not be a lawful arrest and asked her to refrain from doing so. I then made the decision that we were all to leave as the male was back in his own address and was unlikely to cause a disturbance to any members of public however as we were leaving this male emerged from his address again and refused to go back in but this time waking up his neighbours who were now emerging to see the commotion. I have suggested to one of my colleagues that this is now at a point that this male had to be arrested but there was no reaction from them. I then completed the arrest using force to detain the male before he could lash out again. I the divided and team present and arranged who would convey and who would travel in convey back to the custody suite. Once there the I organised myself and for a more experienced colleague to take hold of the male to take into the custody suite as he was being very aggressive. Once the rear cage door was opened the male kicked an office and so he was subsequently further arrested again by </w:t>
      </w:r>
      <w:proofErr w:type="gramStart"/>
      <w:r>
        <w:t>me  but</w:t>
      </w:r>
      <w:proofErr w:type="gramEnd"/>
      <w:r>
        <w:t xml:space="preserve"> for assaulting an emergency worker. The post action after this incident meant that I was required to show and mentor the two newer officers with the paperwork and give them examples to both further their learning and to assist in dealing with the male we had arrested.</w:t>
      </w:r>
    </w:p>
    <w:p w14:paraId="7D73F54B" w14:textId="77777777" w:rsidR="00AD5868" w:rsidRDefault="00AD5868" w:rsidP="00AD5868"/>
    <w:p w14:paraId="64964172" w14:textId="77777777" w:rsidR="00AD5868" w:rsidRDefault="00AD5868" w:rsidP="00AD5868">
      <w:r>
        <w:t xml:space="preserve">This incident was my first real task of quickly dealing with a dynamic incident while also dealing with a and leading other officers simultaneously. According to the college of policing (2015), transformational, </w:t>
      </w:r>
      <w:proofErr w:type="gramStart"/>
      <w:r>
        <w:t>transactional</w:t>
      </w:r>
      <w:proofErr w:type="gramEnd"/>
      <w:r>
        <w:t xml:space="preserve"> and authoritarian leadership were considered to be the most important however </w:t>
      </w:r>
      <w:proofErr w:type="spellStart"/>
      <w:r>
        <w:t>Caless</w:t>
      </w:r>
      <w:proofErr w:type="spellEnd"/>
      <w:r>
        <w:t xml:space="preserve"> and Tong (2015) suggest that strategic leadership styles are more applicable for the police as it’s a form of leadership based on a persons or organisations ability to manage resources and create effective plans to complete tasks and achieve goals as efficiently and successfully as possible. </w:t>
      </w:r>
      <w:proofErr w:type="gramStart"/>
      <w:r>
        <w:t>However</w:t>
      </w:r>
      <w:proofErr w:type="gramEnd"/>
      <w:r>
        <w:t xml:space="preserve"> a strategic leadership style according to De Waal et al (2009) suggests that this style of leadership is much more focused and presents less opportunities for employees to create or propose new ideas and therefore lacks creativity in its design. A comparison was done was done between Italian and UK police forces into a new theory of management known as NPM (new public management) looking at the </w:t>
      </w:r>
      <w:proofErr w:type="spellStart"/>
      <w:r>
        <w:t>well being</w:t>
      </w:r>
      <w:proofErr w:type="spellEnd"/>
      <w:r>
        <w:t xml:space="preserve"> of officers and the correlation between this type of leadership with </w:t>
      </w:r>
      <w:proofErr w:type="gramStart"/>
      <w:r>
        <w:t>officers</w:t>
      </w:r>
      <w:proofErr w:type="gramEnd"/>
      <w:r>
        <w:t xml:space="preserve"> discretion and </w:t>
      </w:r>
      <w:proofErr w:type="spellStart"/>
      <w:r>
        <w:t>well being</w:t>
      </w:r>
      <w:proofErr w:type="spellEnd"/>
      <w:r>
        <w:t xml:space="preserve">. Farr-Wharton et al (2021) found that there was a significant deviance from leadership to discretionary power amongst Italian police forces but found little to no change amongst UK police forces and this was put down to the UK forces using a NPM style of management/leadership whereby this type of leadership emphasises flexibility and transparency thus removing the bureaucratic element of policing and moving away from central intervention. In other </w:t>
      </w:r>
      <w:proofErr w:type="gramStart"/>
      <w:r>
        <w:t>words</w:t>
      </w:r>
      <w:proofErr w:type="gramEnd"/>
      <w:r>
        <w:t xml:space="preserve"> management from within smaller teams without massive oversight from government or high level seniors in small decision making tasks at lower levels. Beckley (2021) shows that amongst the lower ranks of officers, from inspector and below found from these ranks the styles of leadership and qualities of leadership they favoured and responded well to the most were receiving good feedback and recognition. When looking at incidents that the police face, they vary in the required input needed and the needs and wants of the targeted audience, this means that the style of leadership is likely to change dynamically depending on what is faced, similarly leadership styles can change and vary from person to person as the needs of one officer can and would be different to another. In </w:t>
      </w:r>
      <w:proofErr w:type="gramStart"/>
      <w:r>
        <w:t>addition</w:t>
      </w:r>
      <w:proofErr w:type="gramEnd"/>
      <w:r>
        <w:t xml:space="preserve"> echelons of management and the tasks they complete will again differ from each other and so again </w:t>
      </w:r>
      <w:r>
        <w:lastRenderedPageBreak/>
        <w:t xml:space="preserve">leadership styles are likely to be different. Amongst policing the most prevalent forms of leadership styles are Authoritative leadership where objectives are met by following simple instructions with no deviance feedback or much reliance upon the work force, this approach seeks to make simple of an organisations and rarely allows for a margin of change but with it a margin of error, Transactional leadership emphasises a reward type system where by the completion of tasks results in in rewards or positive reinforcement </w:t>
      </w:r>
      <w:proofErr w:type="spellStart"/>
      <w:r>
        <w:t>where as</w:t>
      </w:r>
      <w:proofErr w:type="spellEnd"/>
      <w:r>
        <w:t xml:space="preserve"> no completion or failure to complete tasks or objectives would result in negative reinforcement or punishment. Lastly transformational leadership is much more workforce focused and places heavy emphases on the on the individual and allows for input but also provides a means of motivation, inspiration and willingness when pursuing a common goal or objective. </w:t>
      </w:r>
      <w:proofErr w:type="spellStart"/>
      <w:r>
        <w:t>Fritsvold</w:t>
      </w:r>
      <w:proofErr w:type="spellEnd"/>
      <w:r>
        <w:t xml:space="preserve"> (2022) supports this and finds that a common theme amongst the best formed leadership styles in policing are supplemented by effective education therefore allowing for those in leadership roles to better understand that changing leadership styles is the way to best manage a </w:t>
      </w:r>
      <w:proofErr w:type="gramStart"/>
      <w:r>
        <w:t>team/resources</w:t>
      </w:r>
      <w:proofErr w:type="gramEnd"/>
      <w:r>
        <w:t>.</w:t>
      </w:r>
    </w:p>
    <w:p w14:paraId="73598E59" w14:textId="77777777" w:rsidR="00AD5868" w:rsidRDefault="00AD5868" w:rsidP="00AD5868"/>
    <w:p w14:paraId="4DB6E7AA" w14:textId="77777777" w:rsidR="00AD5868" w:rsidRDefault="00AD5868" w:rsidP="00AD5868">
      <w:r>
        <w:t xml:space="preserve">In conclusion leadership styles will be applicable in a variety of scenarios, as suggested by Johnson (2021) most notably a feeling of </w:t>
      </w:r>
      <w:proofErr w:type="spellStart"/>
      <w:r>
        <w:t>well being</w:t>
      </w:r>
      <w:proofErr w:type="spellEnd"/>
      <w:r>
        <w:t xml:space="preserve"> and being able to provide strong leadership would influence the choice to stay within an organisation, as a common theme was poor leadership was an overwhelming factor in an </w:t>
      </w:r>
      <w:proofErr w:type="spellStart"/>
      <w:proofErr w:type="gramStart"/>
      <w:r>
        <w:t>employees</w:t>
      </w:r>
      <w:proofErr w:type="spellEnd"/>
      <w:proofErr w:type="gramEnd"/>
      <w:r>
        <w:t xml:space="preserve"> decision to leave a company. Authoritarian and strategic styles of leadership are best suited for upper management and senior echelons of the policing service as at this level process and policy govern the ultimate objectives of the police and this therefore provides a clear set of objectives amongst lower ranks of the police. At the frontline portions of policing is where leadership must be malleable and able to change, reflecting on my own experiences it is important to provide clear  objectives whilst staying within the realms of policy and the ‘rules’ of  policing but also to have an approach whereby encouragement and empowering of officers should be sought to expand and realise the potential of officers ultimately a combination of relaxed and structured leadership styles presents itself as being the most effective as being a professional institution as the police there must be clear boundaries and lines to protect officers and members of the public alike but there is a requirement to allow officers and a workforce to express themselves and provide feedback and to feel as though they are contributing while also being rewarded for successfully following or fulfilling the objectives or tasks set by the organisation.</w:t>
      </w:r>
    </w:p>
    <w:p w14:paraId="7CE23DFE" w14:textId="77777777" w:rsidR="00AD5868" w:rsidRDefault="00AD5868" w:rsidP="00AD5868"/>
    <w:p w14:paraId="40824177" w14:textId="77777777" w:rsidR="00AD5868" w:rsidRPr="00270EEB" w:rsidRDefault="00AD5868"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35A3851" w14:textId="77777777" w:rsidR="00AD5868" w:rsidRDefault="00AD5868" w:rsidP="00AD5868">
      <w:r>
        <w:t xml:space="preserve">The current entry programme of policing has followed a route of trying to ‘professionalise’ the police force through academic means and by trying to remove some of the bureaucracy. The college of policing is central to </w:t>
      </w:r>
      <w:proofErr w:type="gramStart"/>
      <w:r>
        <w:t>the means by which</w:t>
      </w:r>
      <w:proofErr w:type="gramEnd"/>
      <w:r>
        <w:t xml:space="preserve"> the police follow a regulatory framework (</w:t>
      </w:r>
      <w:proofErr w:type="spellStart"/>
      <w:r>
        <w:t>Holdaway</w:t>
      </w:r>
      <w:proofErr w:type="spellEnd"/>
      <w:r>
        <w:t>, 2019).</w:t>
      </w:r>
    </w:p>
    <w:p w14:paraId="072F2983" w14:textId="77777777" w:rsidR="00AD5868" w:rsidRDefault="00AD5868" w:rsidP="00AD5868">
      <w:r>
        <w:t xml:space="preserve">Already police forces across the UK understand the importance in helping and assisting new recruits into the police with the work </w:t>
      </w:r>
      <w:proofErr w:type="spellStart"/>
      <w:r>
        <w:t>theya</w:t>
      </w:r>
      <w:proofErr w:type="spellEnd"/>
      <w:r>
        <w:t xml:space="preserve"> re expected to carry out and to nurture and improve their skills </w:t>
      </w:r>
      <w:proofErr w:type="gramStart"/>
      <w:r>
        <w:t>in order to</w:t>
      </w:r>
      <w:proofErr w:type="gramEnd"/>
      <w:r>
        <w:t xml:space="preserve"> create a better organisation with more professionalism, Gloucestershire Constabulary (2016) agrees with this in that both mentoring and the addition of coaching assists with the development of officers and for them to reach their full potential. This essay will focus on the time so far as a new attested officer entering South Wales police under a new programme for students without a background in an academic sense, PCDA (Police Constable Degree Apprenticeship) and will be based on the </w:t>
      </w:r>
      <w:proofErr w:type="gramStart"/>
      <w:r>
        <w:t>three year</w:t>
      </w:r>
      <w:proofErr w:type="gramEnd"/>
      <w:r>
        <w:t xml:space="preserve"> probation I and other new officer have and will face. This essay will consider the practises used by the police in mentoring and coaching officers both old and new and the process of how feedback is delivered and in what way. In addition to this with reference to my own experience as a probationary constable in South Wales police the essay will aim to critically reflect upon on the experiences of being coached and mentored, weather the new process of becoming a police officer has assisted in my personal goals, the goals of the organisation and ultimately the professionalising of the police. Lastly this essay will critically reflect upon how and if the new programme of entry into the police has provided any benefit to learn, develop and perform in the workplace.</w:t>
      </w:r>
    </w:p>
    <w:p w14:paraId="37582EE7" w14:textId="77777777" w:rsidR="00AD5868" w:rsidRDefault="00AD5868" w:rsidP="00AD5868"/>
    <w:p w14:paraId="4D0C231E" w14:textId="77777777" w:rsidR="00AD5868" w:rsidRDefault="00AD5868" w:rsidP="00AD5868">
      <w:r>
        <w:t xml:space="preserve">Entry into the police followed an extensive ‘paper sift’ and rigorous testing and assessments both online and in person through assessment centres and exams before a stint at a learning and development centre for 9 months. The learning at this stage is mostly exam based and learning is in a controlled classroom environment with accredited and experienced police officers. A series of tests and exams are then required before officers are deemed suitable to be placed out into the public under the guide and mentoring of a tutor constable. Thompson (2021) explains a tutor constable as being responsible for the initial training of trainee constables before being passed as being able to independently patrol, the tutor constable must be able to guide and teach a new constable in how to deal with incidents and to ensure that new constables are exposed to all the incidents that an officer could be expected to be proficient and successful in dealing with. However, Thompson (2021) also explains that there was a lack of a formal process by which a tutor constable would be selected and </w:t>
      </w:r>
      <w:r>
        <w:lastRenderedPageBreak/>
        <w:t xml:space="preserve">therefore this </w:t>
      </w:r>
      <w:proofErr w:type="gramStart"/>
      <w:r>
        <w:t>sometimes resulted</w:t>
      </w:r>
      <w:proofErr w:type="gramEnd"/>
      <w:r>
        <w:t xml:space="preserve"> officer being assigned this role without training and only down to the merits of being ‘the most experienced officer on shit’. In some cases, up to 79% of officers in a survey conducted in relation to the tutor constable support survey stated there was no formal process of being selected as a tutor constable (Thompson 2021).</w:t>
      </w:r>
    </w:p>
    <w:p w14:paraId="65AC0F83" w14:textId="77777777" w:rsidR="00AD5868" w:rsidRDefault="00AD5868" w:rsidP="00AD5868"/>
    <w:p w14:paraId="14DBF7B9" w14:textId="77777777" w:rsidR="00AD5868" w:rsidRDefault="00AD5868" w:rsidP="00AD5868"/>
    <w:p w14:paraId="55BB3398" w14:textId="77777777" w:rsidR="00AD5868" w:rsidRDefault="00AD5868" w:rsidP="00AD5868">
      <w:r>
        <w:t xml:space="preserve">Officers are then signed off if they have shown the required skills and have at least some </w:t>
      </w:r>
      <w:proofErr w:type="gramStart"/>
      <w:r>
        <w:t>experience</w:t>
      </w:r>
      <w:proofErr w:type="gramEnd"/>
      <w:r>
        <w:t xml:space="preserve"> in the incidents classed as being the most crucial to being a police officer however the training and probationary period does not end there. The remainder of the probationary period then leaves officers to continue to develop the required skills to be an officer in the form of reports where student officers are required to write and record their experiences of dealing with incidents as proof of being competent. In addition to this the professionalising of policing has required for all officers to hold a degree, officers with degrees already would be placed on a DHEP (Degree Holder Entry Programme) with a </w:t>
      </w:r>
      <w:proofErr w:type="gramStart"/>
      <w:r>
        <w:t>two year</w:t>
      </w:r>
      <w:proofErr w:type="gramEnd"/>
      <w:r>
        <w:t xml:space="preserve"> probation and officer without a degree are placed on the PCDA course (Police Constable Degree Apprenticeship) with a three year programme. The culminates in officers having to complete essays, lectures and academic work including a dissertation to gain either a degree for PCDA student constables or a further qualification for DHEP student constables.</w:t>
      </w:r>
    </w:p>
    <w:p w14:paraId="09B741B0" w14:textId="77777777" w:rsidR="00AD5868" w:rsidRDefault="00AD5868" w:rsidP="00AD5868"/>
    <w:p w14:paraId="565FACE4" w14:textId="77777777" w:rsidR="00AD5868" w:rsidRDefault="00AD5868" w:rsidP="00AD5868">
      <w:r>
        <w:t xml:space="preserve">In my own experiences, coaching has provided me with on hand and ‘real’ experiences of policing and how dynamic situations can be and has allowed for me to work these incidents while utilising the skills I have learned but also has allowed me to make mistakes in a safer environment </w:t>
      </w:r>
      <w:proofErr w:type="gramStart"/>
      <w:r>
        <w:t>where by</w:t>
      </w:r>
      <w:proofErr w:type="gramEnd"/>
      <w:r>
        <w:t xml:space="preserve"> a tutor could correct any issues and post incident mentor me in order to better manage incidents of the same nature. One model of coaching is the A.C.H.I.E.V.E model which culminates in seven steps, Asses the current situation, creative brainstorm, alternatives to the current situation, hone goals, initiate options, evaluate options, valid action plan and encourage momentum and is a direct derivative of the GROW (Goal, Reality, Options and Will) model which is </w:t>
      </w:r>
      <w:proofErr w:type="gramStart"/>
      <w:r>
        <w:t>more simple</w:t>
      </w:r>
      <w:proofErr w:type="gramEnd"/>
      <w:r>
        <w:t xml:space="preserve"> (World of Work Project 2018). Bishop (2015) suggests the importance of coaching goes hand in hand with the performance of individuals however the GROW/ACHIEVE model lacks in being able to deviate from a set structure, it does however go hand in hand as a benefit as it is suggested that goals and tasks can be broken down into smaller achievable tasks but does not allow for deviance or creativity from the student. This is because the GROW model is structured around the needs and wants of the student and places an emphasis on the student having the solutions available whereas the FUEL (Frame the conversation, Understand the current state, Explore the desired state, Layout a successful plan) model as outlined by </w:t>
      </w:r>
      <w:proofErr w:type="spellStart"/>
      <w:r>
        <w:t>Polemis</w:t>
      </w:r>
      <w:proofErr w:type="spellEnd"/>
      <w:r>
        <w:t>, (2019) is more structured around discussing the end goal or the target outcome and then providing a more adaptable and flexible approach to mentorship building a greater trust and confidence between the person coaching and the person being coached.</w:t>
      </w:r>
    </w:p>
    <w:p w14:paraId="2F788A42" w14:textId="77777777" w:rsidR="00AD5868" w:rsidRDefault="00AD5868" w:rsidP="00AD5868"/>
    <w:p w14:paraId="3E5CE13D" w14:textId="77777777" w:rsidR="00AD5868" w:rsidRDefault="00AD5868" w:rsidP="00AD5868">
      <w:r>
        <w:t>The coaching and mentoring I have personally received has been effective although I would personally attribute this down to a combination of both the FUEL and GROW models of coaching, as outlined by Thompson (2021) it was identified that there is a lack of training given to tutor constables so as expected there was were no discussion of these models when being tutored however much of the skills and incidents taught followed a process of being guided once an incident had been dealt with and followed the plan of identifying a goal, discussing the incident, identifying options and contingencies and then laying out a plan of action ready to tackle the incident in another setting.</w:t>
      </w:r>
    </w:p>
    <w:p w14:paraId="0C39C425" w14:textId="77777777" w:rsidR="00AD5868" w:rsidRDefault="00AD5868" w:rsidP="00AD5868"/>
    <w:p w14:paraId="1F2670E5" w14:textId="77777777" w:rsidR="00AD5868" w:rsidRDefault="00AD5868" w:rsidP="00AD5868">
      <w:r>
        <w:t xml:space="preserve">In addition to this policing has applied the use of degrees and with the support of universities and academic institutions this has come to fruition in the form of completing assignments, workbooks, </w:t>
      </w:r>
      <w:proofErr w:type="gramStart"/>
      <w:r>
        <w:t>essays</w:t>
      </w:r>
      <w:proofErr w:type="gramEnd"/>
      <w:r>
        <w:t xml:space="preserve"> and dissertations amongst many others. Although there are skills that can be taken from this the application of academic work and pressures in addition to completing </w:t>
      </w:r>
      <w:proofErr w:type="gramStart"/>
      <w:r>
        <w:t>work based</w:t>
      </w:r>
      <w:proofErr w:type="gramEnd"/>
      <w:r>
        <w:t xml:space="preserve"> competency and holding a full time employment the limitations of these programmes far outweigh any of the benefits sought to be obtained. Cartwright and Roach (2020) have found that due to levels of stress from managing incidents, workloads and facing traumatic incidents the levels of absences particularly when looking at mental health have doubled in the last 10 years with a further study finding 39% of participants who would take an absence were for mental ill health were likely to take further absences. The SMART model (Specific, Measurable, Achievable, Realistic and Time based) is a guide for the user to utilise in achieving their goals this is done in simple steps as set out in the acronym S.M.A.R.T. This process first attains to identifying a goal or target some specific type of task and must be able to five questions of what, why, who, where and which. It then follows into making sure the task is measurable, in what why can the progress be tracked </w:t>
      </w:r>
      <w:proofErr w:type="gramStart"/>
      <w:r>
        <w:t>in order to</w:t>
      </w:r>
      <w:proofErr w:type="gramEnd"/>
      <w:r>
        <w:t xml:space="preserve"> measure progress and how to identify when the goal is achieved. The goal must also be achievable and a realistic probability of </w:t>
      </w:r>
      <w:r>
        <w:lastRenderedPageBreak/>
        <w:t xml:space="preserve">being completed including a realistic means of how to compete the task, most importantly the task must also be relevant as the task must fulfil the role of the end user and or the requirement of the organisation. Lastly the task must be time based and able to have set deadlines and boundaries, this prevents from work being left unattended, and prevents unnecessary stress from copious amounts of work being expected in a short time frame with an unrealistic outcome. Muller and Kotte (2020) suggest that much of coaching is very goal driven and has found that it can sometimes simply an issue and prevent organisations of people from seeing the underlying negative impact that a very focus driven model of coaching can have, because of this it is suggested that the person coaching and the person being coached may blindly follow set tasks or objectives right at the beginning of the setting of these tasks even though in some cases being goal specific in focus does have its positive implications. This is further supported by Fogg (2019) who found that female participants who although set goals allowed for undesirable issues and traits to fester and become problematic </w:t>
      </w:r>
      <w:proofErr w:type="gramStart"/>
      <w:r>
        <w:t>as a result of</w:t>
      </w:r>
      <w:proofErr w:type="gramEnd"/>
      <w:r>
        <w:t xml:space="preserve"> placing too much focus on the task discussed by their mentor therefore allowing them to neglect other aspects of their work or any tasks or issues that would arise as a result of pursuing their chosen task or goal. </w:t>
      </w:r>
      <w:proofErr w:type="spellStart"/>
      <w:r>
        <w:t>Mckenzie</w:t>
      </w:r>
      <w:proofErr w:type="spellEnd"/>
      <w:r>
        <w:t xml:space="preserve"> and Tyler (2011) looked at mentoring and coaching from a policing perspective with first year constables in England and found that of a group of officers who were interviewed, half felt that they indeed trusted the mentoring process employed in the police and believed that they themselves were competent in carrying out the role of being a mentor or tutor. This supports the claims by Thompson (2021) who suggested that there is a lack of formal recognition or training amongst police undertaking a mentoring or tutoring capacity but does challenge the idea that this made officers incapable of being skilled enough to undertake the task of training and mentoring new police officers.</w:t>
      </w:r>
    </w:p>
    <w:p w14:paraId="20C5D689" w14:textId="77777777" w:rsidR="00AD5868" w:rsidRDefault="00AD5868" w:rsidP="00AD5868"/>
    <w:p w14:paraId="60C41B56" w14:textId="77777777" w:rsidR="00AD5868" w:rsidRDefault="00AD5868" w:rsidP="00AD5868">
      <w:r>
        <w:t xml:space="preserve">In conclusion the mentoring and coaching process followed by the police in both England and Wales is effective in setting out the goals with what the organisations requirement are however there is a clear disparity as to </w:t>
      </w:r>
      <w:proofErr w:type="spellStart"/>
      <w:r>
        <w:t>weather</w:t>
      </w:r>
      <w:proofErr w:type="spellEnd"/>
      <w:r>
        <w:t xml:space="preserve"> the coaching and mentoring side of policing is equipped enough to achieve the goals that the mentors/tutors are setting for new officers in the sense that those officer paced in those positions are not being trained or provided any assistance with being able to mentor new officers and is based solely off officer experience and not the ability to coach or mentor another person. In my own experiences the coaching provided by a tutor has enabled me to identify my weakest points and skill and to set tasks with deadlines and have a method by which I can measure my progress. </w:t>
      </w:r>
      <w:proofErr w:type="gramStart"/>
      <w:r>
        <w:t>Overall</w:t>
      </w:r>
      <w:proofErr w:type="gramEnd"/>
      <w:r>
        <w:t xml:space="preserve"> the process of measuring this success through academic work has shown to provide very little for operational practise when compared to that to that of what tutoring and practical work is able to do.</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5EFDB19E" w:rsidR="00536FA9" w:rsidRDefault="00536FA9" w:rsidP="00340E9A">
      <w:pPr>
        <w:overflowPunct/>
        <w:autoSpaceDE/>
        <w:autoSpaceDN/>
        <w:adjustRightInd/>
        <w:ind w:right="237"/>
        <w:textAlignment w:val="auto"/>
        <w:rPr>
          <w:b/>
          <w:sz w:val="24"/>
          <w:szCs w:val="24"/>
        </w:rPr>
      </w:pPr>
    </w:p>
    <w:p w14:paraId="5D02A4B5" w14:textId="271E588A" w:rsidR="00AD5868" w:rsidRDefault="00AD5868" w:rsidP="00340E9A">
      <w:pPr>
        <w:keepNext/>
        <w:spacing w:before="240" w:after="60"/>
        <w:ind w:right="237"/>
        <w:jc w:val="both"/>
        <w:rPr>
          <w:b/>
          <w:sz w:val="24"/>
          <w:szCs w:val="24"/>
        </w:rPr>
      </w:pPr>
      <w:r>
        <w:rPr>
          <w:b/>
          <w:sz w:val="24"/>
          <w:szCs w:val="24"/>
        </w:rPr>
        <w:t>References</w:t>
      </w:r>
    </w:p>
    <w:p w14:paraId="3054D8FD" w14:textId="77777777" w:rsidR="00AD5868" w:rsidRDefault="00AD5868" w:rsidP="00AD5868"/>
    <w:p w14:paraId="400D0FAD" w14:textId="77777777" w:rsidR="00AD5868" w:rsidRDefault="00AD5868" w:rsidP="00AD5868"/>
    <w:p w14:paraId="48E88F4F" w14:textId="501F4380" w:rsidR="00AD5868" w:rsidRDefault="00AD5868" w:rsidP="00AD5868">
      <w:proofErr w:type="spellStart"/>
      <w:r>
        <w:t>Aichner</w:t>
      </w:r>
      <w:proofErr w:type="spellEnd"/>
      <w:r>
        <w:t xml:space="preserve">, T. </w:t>
      </w:r>
      <w:proofErr w:type="spellStart"/>
      <w:r>
        <w:t>Grunfelder</w:t>
      </w:r>
      <w:proofErr w:type="spellEnd"/>
      <w:r>
        <w:t xml:space="preserve">, M. Maurer, O. </w:t>
      </w:r>
      <w:proofErr w:type="spellStart"/>
      <w:r>
        <w:t>Jegeni</w:t>
      </w:r>
      <w:proofErr w:type="spellEnd"/>
      <w:r>
        <w:t xml:space="preserve">, D. (2021), ‘Twenty-Five years of social media: a review of social media applications and definitions from 1994 to 2019’, Cyberpsychology, Behaviour and Social Networking, 24:4, [Online]. Available at: </w:t>
      </w:r>
      <w:hyperlink r:id="rId18" w:history="1">
        <w:r>
          <w:rPr>
            <w:rStyle w:val="Hyperlink"/>
          </w:rPr>
          <w:t xml:space="preserve">Twenty-Five Years of Social Media: A Review of Social Media Applications and Definitions from 1994 to 2019 | Cyberpsychology, </w:t>
        </w:r>
        <w:proofErr w:type="spellStart"/>
        <w:r>
          <w:rPr>
            <w:rStyle w:val="Hyperlink"/>
          </w:rPr>
          <w:t>Behavior</w:t>
        </w:r>
        <w:proofErr w:type="spellEnd"/>
        <w:r>
          <w:rPr>
            <w:rStyle w:val="Hyperlink"/>
          </w:rPr>
          <w:t>, and Social Networking (liebertpub.com)</w:t>
        </w:r>
      </w:hyperlink>
      <w:r>
        <w:t xml:space="preserve"> (Accessed: 17 March 2022)</w:t>
      </w:r>
    </w:p>
    <w:p w14:paraId="5A6D75AB" w14:textId="3447F7BD" w:rsidR="00AD5868" w:rsidRDefault="00AD5868" w:rsidP="00AD5868"/>
    <w:p w14:paraId="47F7E69A" w14:textId="77777777" w:rsidR="00AD5868" w:rsidRDefault="00AD5868" w:rsidP="00AD5868"/>
    <w:p w14:paraId="1CCEA2F1" w14:textId="0C566CBA" w:rsidR="00AD5868" w:rsidRDefault="00AD5868" w:rsidP="00AD5868">
      <w:r>
        <w:t xml:space="preserve">Beckley, A. (2021), ‘Management culture in the police: Toxic or Tonic?’, Enhancing Police Service Delivery, [Online]. Available at: </w:t>
      </w:r>
      <w:hyperlink r:id="rId19" w:history="1">
        <w:r>
          <w:rPr>
            <w:rStyle w:val="Hyperlink"/>
          </w:rPr>
          <w:t>Management Culture in the Police: Toxic or Tonic? | SpringerLink</w:t>
        </w:r>
      </w:hyperlink>
      <w:r>
        <w:t xml:space="preserve"> (Accessed: 21 March 2022)</w:t>
      </w:r>
    </w:p>
    <w:p w14:paraId="6A95D9AF" w14:textId="11CCFEAC" w:rsidR="00AD5868" w:rsidRDefault="00AD5868" w:rsidP="00AD5868"/>
    <w:p w14:paraId="0052B5C6" w14:textId="77777777" w:rsidR="00AD5868" w:rsidRDefault="00AD5868" w:rsidP="00AD5868"/>
    <w:p w14:paraId="3E4DB7D7" w14:textId="001423A2" w:rsidR="00AD5868" w:rsidRDefault="00AD5868" w:rsidP="00AD5868">
      <w:r>
        <w:t>Bishop, J. (2015), ‘</w:t>
      </w:r>
      <w:r w:rsidRPr="00E33B1B">
        <w:t>An investigation into the extent and limitations of the GROW model for coaching and mentoring online: Towards 'prosthetic learning'</w:t>
      </w:r>
      <w:r>
        <w:t xml:space="preserve">, International Conference on E-learning, e-business, enterprise information systems and e-government, [Online], Available at: </w:t>
      </w:r>
      <w:hyperlink r:id="rId20" w:history="1">
        <w:r>
          <w:rPr>
            <w:rStyle w:val="Hyperlink"/>
          </w:rPr>
          <w:t>An investigation into the extent and limitations of the GROW model for coaching and mentoring online: Towards 'prosthetic learning' - ProQuest</w:t>
        </w:r>
      </w:hyperlink>
      <w:r>
        <w:t xml:space="preserve"> (Accessed: 24 March 2022)</w:t>
      </w:r>
    </w:p>
    <w:p w14:paraId="1FA7A1E5" w14:textId="7CFA9E33" w:rsidR="00AD5868" w:rsidRDefault="00AD5868" w:rsidP="00AD5868"/>
    <w:p w14:paraId="35940410" w14:textId="77777777" w:rsidR="00AD5868" w:rsidRDefault="00AD5868" w:rsidP="00AD5868"/>
    <w:p w14:paraId="4692871A" w14:textId="0A6CA545" w:rsidR="00AD5868" w:rsidRDefault="00AD5868" w:rsidP="00AD5868">
      <w:r>
        <w:t>Bromberg, D. (2022), ‘</w:t>
      </w:r>
      <w:r w:rsidRPr="00D259E9">
        <w:t>Police Chiefs, Organizational Justice, and Body-Worn Cameras: A Key to Releasing Video Footage</w:t>
      </w:r>
      <w:r>
        <w:t xml:space="preserve">’, The American Review of Public Administration, [Online]. Available at: </w:t>
      </w:r>
      <w:hyperlink r:id="rId21" w:history="1">
        <w:r>
          <w:rPr>
            <w:rStyle w:val="Hyperlink"/>
          </w:rPr>
          <w:t>Police Chiefs, Organizational Justice, and Body-Worn Cameras: A Key to Releasing Video Footage - Daniel E. Bromberg, 2022 (sagepub.com)</w:t>
        </w:r>
      </w:hyperlink>
      <w:r>
        <w:t xml:space="preserve"> (Accessed: 18 March 2022)</w:t>
      </w:r>
    </w:p>
    <w:p w14:paraId="050CF82D" w14:textId="5D997AFC" w:rsidR="00AD5868" w:rsidRDefault="00AD5868" w:rsidP="00AD5868"/>
    <w:p w14:paraId="64100EEE" w14:textId="77777777" w:rsidR="00AD5868" w:rsidRPr="00D2187F" w:rsidRDefault="00AD5868" w:rsidP="00AD5868"/>
    <w:p w14:paraId="7E55BBAB" w14:textId="5719A430" w:rsidR="00AD5868" w:rsidRDefault="00AD5868" w:rsidP="00AD5868">
      <w:r>
        <w:t xml:space="preserve">Bullock, K. (2020), ‘Police-community engagement and the affordances and constraints of social media’, Policing and Society, 31:4, [Online], Available at: </w:t>
      </w:r>
      <w:hyperlink r:id="rId22" w:history="1">
        <w:r>
          <w:rPr>
            <w:rStyle w:val="Hyperlink"/>
          </w:rPr>
          <w:t>Police-community engagement and the affordances and constraints of social media: Policing and Society: Vol 31, No 4 (tandfonline.com)</w:t>
        </w:r>
      </w:hyperlink>
      <w:r>
        <w:t xml:space="preserve"> (Accessed: 18 March 2022)</w:t>
      </w:r>
    </w:p>
    <w:p w14:paraId="0DBCBC94" w14:textId="1C9B25E7" w:rsidR="00AD5868" w:rsidRDefault="00AD5868" w:rsidP="00AD5868"/>
    <w:p w14:paraId="0709C1DF" w14:textId="77777777" w:rsidR="00AD5868" w:rsidRDefault="00AD5868" w:rsidP="00AD5868"/>
    <w:p w14:paraId="3A0D9D69" w14:textId="1C5F4F45" w:rsidR="00AD5868" w:rsidRDefault="00AD5868" w:rsidP="00AD5868">
      <w:proofErr w:type="spellStart"/>
      <w:r>
        <w:t>Caless</w:t>
      </w:r>
      <w:proofErr w:type="spellEnd"/>
      <w:r>
        <w:t xml:space="preserve">, B. Tong, S. (2015), ‘Leading Policing in Europe: An empirical study of strategic police leadership’, [Online]. Available at: </w:t>
      </w:r>
      <w:hyperlink r:id="rId23" w:anchor="v=onepage&amp;q=leadership%20in%20UK%20policing&amp;f=false" w:history="1">
        <w:r>
          <w:rPr>
            <w:rStyle w:val="Hyperlink"/>
          </w:rPr>
          <w:t xml:space="preserve">Leading Policing in Europe: An Empirical Study of Strategic Police Leadership - </w:t>
        </w:r>
        <w:proofErr w:type="spellStart"/>
        <w:r>
          <w:rPr>
            <w:rStyle w:val="Hyperlink"/>
          </w:rPr>
          <w:t>Caless</w:t>
        </w:r>
        <w:proofErr w:type="spellEnd"/>
        <w:r>
          <w:rPr>
            <w:rStyle w:val="Hyperlink"/>
          </w:rPr>
          <w:t>, Bryn, Tong, Steve - Google Books</w:t>
        </w:r>
      </w:hyperlink>
      <w:r>
        <w:t xml:space="preserve"> (Accessed: 19 March 2022)</w:t>
      </w:r>
    </w:p>
    <w:p w14:paraId="0F70D9F1" w14:textId="7765BE26" w:rsidR="00AD5868" w:rsidRDefault="00AD5868" w:rsidP="00AD5868"/>
    <w:p w14:paraId="153CC293" w14:textId="77777777" w:rsidR="00AD5868" w:rsidRDefault="00AD5868" w:rsidP="00AD5868"/>
    <w:p w14:paraId="375C9C96" w14:textId="5701442A" w:rsidR="00AD5868" w:rsidRDefault="00AD5868" w:rsidP="00AD5868">
      <w:r>
        <w:t>Cartwright, A. Roach, J. (2020), ‘</w:t>
      </w:r>
      <w:r w:rsidRPr="00763A4A">
        <w:t>The Wellbeing of UK Police: A Study of Recorded Absences from Work of UK Police Employees Due to Psychological Illness and Stress Using Freedom of Information Act Data</w:t>
      </w:r>
      <w:r>
        <w:t xml:space="preserve">’, Policing: A Journal of Policy and Practice, 15:2, [Online], Available: </w:t>
      </w:r>
      <w:hyperlink r:id="rId24" w:history="1">
        <w:r>
          <w:rPr>
            <w:rStyle w:val="Hyperlink"/>
          </w:rPr>
          <w:t>Wellbeing of UK Police: A Study of Recorded Absences from Work of UK Police Employees Due to Psychological Illness and Stress Using Freedom of Information Act Data | Policing: A Journal of Policy and Practice | Oxford Academic (oup.com)</w:t>
        </w:r>
      </w:hyperlink>
      <w:r>
        <w:t xml:space="preserve"> (Accessed: 25 March 2022)</w:t>
      </w:r>
    </w:p>
    <w:p w14:paraId="66A0D307" w14:textId="42CC903B" w:rsidR="00AD5868" w:rsidRDefault="00AD5868" w:rsidP="00AD5868"/>
    <w:p w14:paraId="3CC5F55C" w14:textId="77777777" w:rsidR="00AD5868" w:rsidRDefault="00AD5868" w:rsidP="00AD5868"/>
    <w:p w14:paraId="76EFFF5B" w14:textId="1162A0AB" w:rsidR="00AD5868" w:rsidRDefault="00AD5868" w:rsidP="00AD5868">
      <w:proofErr w:type="spellStart"/>
      <w:r>
        <w:t>Chuen</w:t>
      </w:r>
      <w:proofErr w:type="spellEnd"/>
      <w:r>
        <w:t xml:space="preserve">, D. Guo, L. Wang, Y. (2018), ‘Cryptocurrency: A New Investment Opportunity?’, The Journal of Alternative Investments, 20:3, [Online]. Available at: </w:t>
      </w:r>
      <w:hyperlink r:id="rId25" w:history="1">
        <w:r>
          <w:rPr>
            <w:rStyle w:val="Hyperlink"/>
          </w:rPr>
          <w:t>Cryptocurrency: A New Investment Opportunity? | The Journal of Alternative Investments (pm-research.com)</w:t>
        </w:r>
      </w:hyperlink>
      <w:r>
        <w:t xml:space="preserve"> (Accessed 15 March 2022)</w:t>
      </w:r>
    </w:p>
    <w:p w14:paraId="0FBA7639" w14:textId="7F5621B9" w:rsidR="00AD5868" w:rsidRDefault="00AD5868" w:rsidP="00AD5868"/>
    <w:p w14:paraId="2658BF2E" w14:textId="77777777" w:rsidR="00AD5868" w:rsidRDefault="00AD5868" w:rsidP="00AD5868"/>
    <w:p w14:paraId="7024303B" w14:textId="35AAFCB0" w:rsidR="00AD5868" w:rsidRDefault="00AD5868" w:rsidP="00AD5868">
      <w:r>
        <w:t xml:space="preserve">College of Policing (2022). [Online]. Available: </w:t>
      </w:r>
      <w:hyperlink r:id="rId26" w:history="1">
        <w:r>
          <w:rPr>
            <w:rStyle w:val="Hyperlink"/>
          </w:rPr>
          <w:t>Working together | College of Policing</w:t>
        </w:r>
      </w:hyperlink>
      <w:r>
        <w:t xml:space="preserve"> [2022, </w:t>
      </w:r>
      <w:proofErr w:type="gramStart"/>
      <w:r>
        <w:t>March,</w:t>
      </w:r>
      <w:proofErr w:type="gramEnd"/>
      <w:r>
        <w:t xml:space="preserve"> 17]</w:t>
      </w:r>
    </w:p>
    <w:p w14:paraId="7BACAF85" w14:textId="2AD67B60" w:rsidR="00AD5868" w:rsidRDefault="00AD5868" w:rsidP="00AD5868"/>
    <w:p w14:paraId="0147E7AC" w14:textId="77777777" w:rsidR="00AD5868" w:rsidRDefault="00AD5868" w:rsidP="00AD5868"/>
    <w:p w14:paraId="375B301C" w14:textId="48CE04C0" w:rsidR="00AD5868" w:rsidRDefault="00AD5868" w:rsidP="00AD5868">
      <w:r>
        <w:lastRenderedPageBreak/>
        <w:t xml:space="preserve">College of Policing. (2015), ‘The Role of Leadership in Promoting ethical police behaviour’, [Online] Available at: </w:t>
      </w:r>
      <w:hyperlink r:id="rId27" w:history="1">
        <w:r>
          <w:rPr>
            <w:rStyle w:val="Hyperlink"/>
          </w:rPr>
          <w:t>The role of leadership in promoting ethical police behaviour: The findings of qualitative case study research (exlibrisgroup.com)</w:t>
        </w:r>
      </w:hyperlink>
      <w:r>
        <w:t xml:space="preserve"> (Accessed: 19 March 2022)</w:t>
      </w:r>
    </w:p>
    <w:p w14:paraId="229904EF" w14:textId="635F06D6" w:rsidR="00AD5868" w:rsidRDefault="00AD5868" w:rsidP="00AD5868"/>
    <w:p w14:paraId="4F961A8E" w14:textId="77777777" w:rsidR="00AD5868" w:rsidRDefault="00AD5868" w:rsidP="00AD5868"/>
    <w:p w14:paraId="40517292" w14:textId="4C85991E" w:rsidR="00AD5868" w:rsidRDefault="00AD5868" w:rsidP="00AD5868">
      <w:r>
        <w:t xml:space="preserve">Coupe, R. Ariel, B. Mueller-Johnson, K. (2019), ‘Crime Solvability Factors’, Police Resources and Crime Detection, 65, [Online]. Available at: </w:t>
      </w:r>
      <w:hyperlink r:id="rId28" w:history="1">
        <w:proofErr w:type="spellStart"/>
        <w:r>
          <w:rPr>
            <w:rStyle w:val="Hyperlink"/>
          </w:rPr>
          <w:t>SpringerCitations</w:t>
        </w:r>
        <w:proofErr w:type="spellEnd"/>
        <w:r>
          <w:rPr>
            <w:rStyle w:val="Hyperlink"/>
          </w:rPr>
          <w:t xml:space="preserve"> - Details Page (springernature.com)</w:t>
        </w:r>
      </w:hyperlink>
      <w:r>
        <w:t xml:space="preserve"> (Accessed: 17 March 2022)</w:t>
      </w:r>
    </w:p>
    <w:p w14:paraId="3C500471" w14:textId="64C73625" w:rsidR="00AD5868" w:rsidRDefault="00AD5868" w:rsidP="00AD5868"/>
    <w:p w14:paraId="49751424" w14:textId="77777777" w:rsidR="00AD5868" w:rsidRDefault="00AD5868" w:rsidP="00AD5868"/>
    <w:p w14:paraId="0FA5210F" w14:textId="2B9275BB" w:rsidR="00AD5868" w:rsidRDefault="00AD5868" w:rsidP="00AD5868">
      <w:r>
        <w:t xml:space="preserve">De Waal, A. </w:t>
      </w:r>
      <w:proofErr w:type="spellStart"/>
      <w:r>
        <w:t>Kourtit</w:t>
      </w:r>
      <w:proofErr w:type="spellEnd"/>
      <w:r>
        <w:t>, K. Nijkamp, P. (2009), ‘</w:t>
      </w:r>
      <w:r w:rsidRPr="00FF4911">
        <w:t>The relationship between the level of completeness of a strategic performance management system and perceived advantages and disadvantages</w:t>
      </w:r>
      <w:r>
        <w:t xml:space="preserve">’, International Journal of Operations &amp; Production Management, [Online]. Available at: </w:t>
      </w:r>
      <w:hyperlink r:id="rId29" w:history="1">
        <w:r>
          <w:rPr>
            <w:rStyle w:val="Hyperlink"/>
          </w:rPr>
          <w:t>The relationship between the level of completeness of a strategic performance management system and perceived advantages and disadvantages | Emerald Insight</w:t>
        </w:r>
      </w:hyperlink>
      <w:r>
        <w:t xml:space="preserve"> (Accessed 21 March 2022)</w:t>
      </w:r>
    </w:p>
    <w:p w14:paraId="2CBB59CE" w14:textId="2A7109A1" w:rsidR="00AD5868" w:rsidRDefault="00AD5868" w:rsidP="00AD5868"/>
    <w:p w14:paraId="4D8B3E81" w14:textId="77777777" w:rsidR="00AD5868" w:rsidRDefault="00AD5868" w:rsidP="00AD5868"/>
    <w:p w14:paraId="4CF20401" w14:textId="71E9AC9B" w:rsidR="00AD5868" w:rsidRDefault="00AD5868" w:rsidP="00AD5868">
      <w:r>
        <w:t xml:space="preserve">Dekker, R. Brink, P. Meijer, A. (2020), ‘Social Media adoption in the police: Barriers and strategies’, Government Information Quarterly, 37:2, [Online], Available at: </w:t>
      </w:r>
      <w:hyperlink r:id="rId30" w:history="1">
        <w:r>
          <w:rPr>
            <w:rStyle w:val="Hyperlink"/>
          </w:rPr>
          <w:t>Social media adoption in the police: Barriers and strategies - ScienceDirect</w:t>
        </w:r>
      </w:hyperlink>
      <w:r>
        <w:t xml:space="preserve"> (Accessed: 18 March 2022)</w:t>
      </w:r>
    </w:p>
    <w:p w14:paraId="2C8FBD08" w14:textId="2153A62A" w:rsidR="00AD5868" w:rsidRDefault="00AD5868" w:rsidP="00AD5868"/>
    <w:p w14:paraId="211A4CF6" w14:textId="77777777" w:rsidR="00AD5868" w:rsidRDefault="00AD5868" w:rsidP="00AD5868"/>
    <w:p w14:paraId="7B90861B" w14:textId="09073996" w:rsidR="00AD5868" w:rsidRDefault="00AD5868" w:rsidP="00AD5868">
      <w:proofErr w:type="spellStart"/>
      <w:r>
        <w:t>Dumford</w:t>
      </w:r>
      <w:proofErr w:type="spellEnd"/>
      <w:r>
        <w:t xml:space="preserve">, A. Miller, A. (2018), ‘Online learning in higher education: exploring advantages and disadvantages for engagement.’, Journal of computing in higher education, 30, [Online]. Available at: </w:t>
      </w:r>
      <w:hyperlink r:id="rId31" w:history="1">
        <w:r>
          <w:rPr>
            <w:rStyle w:val="Hyperlink"/>
          </w:rPr>
          <w:t>Online learning in higher education: exploring advantages and disadvantages for engagement | SpringerLink</w:t>
        </w:r>
      </w:hyperlink>
      <w:r>
        <w:t xml:space="preserve"> (Accessed 15 March 2022)</w:t>
      </w:r>
    </w:p>
    <w:p w14:paraId="7538D627" w14:textId="207C8BE2" w:rsidR="00AD5868" w:rsidRDefault="00AD5868" w:rsidP="00AD5868"/>
    <w:p w14:paraId="650F1E5D" w14:textId="77777777" w:rsidR="00AD5868" w:rsidRDefault="00AD5868" w:rsidP="00AD5868"/>
    <w:p w14:paraId="7275C1A7" w14:textId="100CB7A5" w:rsidR="00AD5868" w:rsidRDefault="00AD5868" w:rsidP="00AD5868">
      <w:proofErr w:type="spellStart"/>
      <w:r>
        <w:t>Entisar</w:t>
      </w:r>
      <w:proofErr w:type="spellEnd"/>
      <w:r>
        <w:t>, A. (2018), ‘Outline to the advantages and disadvantages of social media’, An international Multidisciplinary Research journal, 8:4, [Online]. Available at:</w:t>
      </w:r>
      <w:r w:rsidRPr="00797F86">
        <w:t xml:space="preserve"> </w:t>
      </w:r>
      <w:hyperlink r:id="rId32" w:history="1">
        <w:r>
          <w:rPr>
            <w:rStyle w:val="Hyperlink"/>
          </w:rPr>
          <w:t>Outline to the advantages and disadvantages of social media-Indian Journals</w:t>
        </w:r>
      </w:hyperlink>
      <w:r>
        <w:t xml:space="preserve"> (Accessed: 18 March 2022)</w:t>
      </w:r>
    </w:p>
    <w:p w14:paraId="52EDF0F5" w14:textId="0D41D3CE" w:rsidR="00AD5868" w:rsidRDefault="00AD5868" w:rsidP="00AD5868"/>
    <w:p w14:paraId="31672F6C" w14:textId="77777777" w:rsidR="00AD5868" w:rsidRDefault="00AD5868" w:rsidP="00AD5868"/>
    <w:p w14:paraId="2A9309A6" w14:textId="5E9314CE" w:rsidR="00AD5868" w:rsidRDefault="00AD5868" w:rsidP="00AD5868">
      <w:r>
        <w:t xml:space="preserve">Farr-Wharton, B. </w:t>
      </w:r>
      <w:proofErr w:type="spellStart"/>
      <w:r>
        <w:t>Brunetto</w:t>
      </w:r>
      <w:proofErr w:type="spellEnd"/>
      <w:r>
        <w:t xml:space="preserve">, Y. </w:t>
      </w:r>
      <w:proofErr w:type="spellStart"/>
      <w:r>
        <w:t>Wankhade</w:t>
      </w:r>
      <w:proofErr w:type="spellEnd"/>
      <w:r>
        <w:t xml:space="preserve">, P. </w:t>
      </w:r>
      <w:proofErr w:type="spellStart"/>
      <w:r>
        <w:t>Saccon</w:t>
      </w:r>
      <w:proofErr w:type="spellEnd"/>
      <w:r>
        <w:t xml:space="preserve">, C. </w:t>
      </w:r>
      <w:proofErr w:type="spellStart"/>
      <w:r>
        <w:t>Xerri</w:t>
      </w:r>
      <w:proofErr w:type="spellEnd"/>
      <w:r>
        <w:t>, M. (2021), ‘</w:t>
      </w:r>
      <w:r w:rsidRPr="0071614D">
        <w:t>Comparing the impact of authentic leadership on Italian and UK police officers' discretionary power, well-being and commitment</w:t>
      </w:r>
      <w:r>
        <w:t xml:space="preserve">’, Policing: an international journal, 44:5, [Online]. Available at: </w:t>
      </w:r>
      <w:hyperlink r:id="rId33" w:history="1">
        <w:r>
          <w:rPr>
            <w:rStyle w:val="Hyperlink"/>
          </w:rPr>
          <w:t>Comparing the impact of authentic leadership on Italian and UK police officers' discretionary power, well-being and commitment | Emerald Insight</w:t>
        </w:r>
      </w:hyperlink>
      <w:r>
        <w:t xml:space="preserve"> (Accessed 21 March 2022)</w:t>
      </w:r>
    </w:p>
    <w:p w14:paraId="4B92031E" w14:textId="3B8E7F66" w:rsidR="00AD5868" w:rsidRDefault="00AD5868" w:rsidP="00AD5868"/>
    <w:p w14:paraId="64BA3C4D" w14:textId="77777777" w:rsidR="00AD5868" w:rsidRDefault="00AD5868" w:rsidP="00AD5868"/>
    <w:p w14:paraId="65E5E105" w14:textId="57A8446A" w:rsidR="00AD5868" w:rsidRDefault="00AD5868" w:rsidP="00AD5868">
      <w:r>
        <w:t>Fogg, M. (2019), ‘</w:t>
      </w:r>
      <w:r w:rsidRPr="00013E92">
        <w:t>Empowering female pre-retirees with a goal focused coaching relationship and a direct focus on well-being: A mixed method multiple case study</w:t>
      </w:r>
      <w:r>
        <w:t xml:space="preserve">’, International Journal of Evidence based coaching and mentoring, 17:2, [Online]. Available at: </w:t>
      </w:r>
      <w:hyperlink r:id="rId34" w:history="1">
        <w:r>
          <w:rPr>
            <w:rStyle w:val="Hyperlink"/>
          </w:rPr>
          <w:t>Empowering female pre-retirees with a goal focused coaching relationship and a direct focus on well-being: A mixed method multiple case study (brookes.ac.uk)</w:t>
        </w:r>
      </w:hyperlink>
      <w:r>
        <w:t xml:space="preserve"> (Accessed: 25 March 2022)</w:t>
      </w:r>
    </w:p>
    <w:p w14:paraId="6D558CAB" w14:textId="0602671F" w:rsidR="00AD5868" w:rsidRDefault="00AD5868" w:rsidP="00AD5868"/>
    <w:p w14:paraId="253AD26D" w14:textId="77777777" w:rsidR="00AD5868" w:rsidRDefault="00AD5868" w:rsidP="00AD5868"/>
    <w:p w14:paraId="3EF6741A" w14:textId="724330A3" w:rsidR="00AD5868" w:rsidRDefault="00AD5868" w:rsidP="00AD5868">
      <w:proofErr w:type="spellStart"/>
      <w:r>
        <w:t>Fritsvold</w:t>
      </w:r>
      <w:proofErr w:type="spellEnd"/>
      <w:r>
        <w:t xml:space="preserve">, E. (2022), ‘What type of Police Leadership is most effective?’, Law Enforcement and public safety leadership, [Online]. Available: </w:t>
      </w:r>
      <w:hyperlink r:id="rId35" w:history="1">
        <w:r>
          <w:rPr>
            <w:rStyle w:val="Hyperlink"/>
          </w:rPr>
          <w:t>What Style of Police Leadership is Most Effective? (sandiego.edu)</w:t>
        </w:r>
      </w:hyperlink>
      <w:r>
        <w:t xml:space="preserve"> [2022, </w:t>
      </w:r>
      <w:proofErr w:type="gramStart"/>
      <w:r>
        <w:t>March,</w:t>
      </w:r>
      <w:proofErr w:type="gramEnd"/>
      <w:r>
        <w:t xml:space="preserve"> 21]</w:t>
      </w:r>
    </w:p>
    <w:p w14:paraId="16ADD3FB" w14:textId="25A9F3EA" w:rsidR="00AD5868" w:rsidRDefault="00AD5868" w:rsidP="00AD5868"/>
    <w:p w14:paraId="03FF2689" w14:textId="77777777" w:rsidR="00AD5868" w:rsidRPr="00B36484" w:rsidRDefault="00AD5868" w:rsidP="00AD5868"/>
    <w:p w14:paraId="0FD0E9E2" w14:textId="5CA761FC" w:rsidR="00AD5868" w:rsidRDefault="00AD5868" w:rsidP="00AD5868">
      <w:r>
        <w:t xml:space="preserve">Gloucestershire Constabulary (2016), ‘Mentoring and Coaching policy’, Office of the police and crime commissioner Gloucestershire, [Online]. Available at: </w:t>
      </w:r>
      <w:hyperlink r:id="rId36" w:history="1">
        <w:r>
          <w:rPr>
            <w:rStyle w:val="Hyperlink"/>
          </w:rPr>
          <w:t>mentoring-and-coaching-policy (gloucestershire.police.uk)</w:t>
        </w:r>
      </w:hyperlink>
      <w:r>
        <w:t xml:space="preserve"> (Accessed: 24 March 2022)</w:t>
      </w:r>
    </w:p>
    <w:p w14:paraId="1C66D7D7" w14:textId="30731E09" w:rsidR="00AD5868" w:rsidRDefault="00AD5868" w:rsidP="00AD5868"/>
    <w:p w14:paraId="4B540B52" w14:textId="77777777" w:rsidR="00AD5868" w:rsidRDefault="00AD5868" w:rsidP="00AD5868"/>
    <w:p w14:paraId="5CA92DCF" w14:textId="77777777" w:rsidR="00AD5868" w:rsidRDefault="00AD5868" w:rsidP="00AD5868">
      <w:r>
        <w:t>Goldsmith, A. (2013), ‘</w:t>
      </w:r>
      <w:proofErr w:type="spellStart"/>
      <w:r w:rsidRPr="00D2187F">
        <w:t>Disgracebook</w:t>
      </w:r>
      <w:proofErr w:type="spellEnd"/>
      <w:r w:rsidRPr="00D2187F">
        <w:t xml:space="preserve"> policing: social media and the rise of police indiscretion</w:t>
      </w:r>
      <w:r>
        <w:t xml:space="preserve">’, Policing and society, 25:3, [Online]. Available at: </w:t>
      </w:r>
      <w:hyperlink r:id="rId37" w:history="1">
        <w:proofErr w:type="spellStart"/>
        <w:r>
          <w:rPr>
            <w:rStyle w:val="Hyperlink"/>
          </w:rPr>
          <w:t>Disgracebook</w:t>
        </w:r>
        <w:proofErr w:type="spellEnd"/>
        <w:r>
          <w:rPr>
            <w:rStyle w:val="Hyperlink"/>
          </w:rPr>
          <w:t xml:space="preserve"> policing: social media and the rise of police indiscretion: Policing and Society: Vol 25, No 3 (tandfonline.com)</w:t>
        </w:r>
      </w:hyperlink>
      <w:r>
        <w:t xml:space="preserve"> (Accessed: 18 March 2022)</w:t>
      </w:r>
    </w:p>
    <w:p w14:paraId="614F4C91" w14:textId="77777777" w:rsidR="00AD5868" w:rsidRDefault="00AD5868" w:rsidP="00AD5868">
      <w:r>
        <w:lastRenderedPageBreak/>
        <w:t xml:space="preserve">Herring, S. </w:t>
      </w:r>
      <w:proofErr w:type="spellStart"/>
      <w:r>
        <w:t>Sluder</w:t>
      </w:r>
      <w:proofErr w:type="spellEnd"/>
      <w:r>
        <w:t xml:space="preserve">, K. </w:t>
      </w:r>
      <w:proofErr w:type="spellStart"/>
      <w:r>
        <w:t>Barab</w:t>
      </w:r>
      <w:proofErr w:type="spellEnd"/>
      <w:r>
        <w:t xml:space="preserve">, S. </w:t>
      </w:r>
      <w:proofErr w:type="spellStart"/>
      <w:r>
        <w:t>Scheckler</w:t>
      </w:r>
      <w:proofErr w:type="spellEnd"/>
      <w:r>
        <w:t>, R. (2011), ‘</w:t>
      </w:r>
      <w:r w:rsidRPr="00A332E7">
        <w:t>Searching for Safety Online: Managing "Trolling" in a Feminist Forum</w:t>
      </w:r>
      <w:r>
        <w:t xml:space="preserve">’, The information Society, [Online]. Available at: </w:t>
      </w:r>
      <w:hyperlink r:id="rId38" w:history="1">
        <w:r>
          <w:rPr>
            <w:rStyle w:val="Hyperlink"/>
          </w:rPr>
          <w:t>Searching for Safety Online: Managing "Trolling" in a Feminist Forum: The Information Society: Vol 18, No 5 (tandfonline.com)</w:t>
        </w:r>
      </w:hyperlink>
      <w:r>
        <w:t xml:space="preserve"> (Accessed: 18 March 2022)</w:t>
      </w:r>
    </w:p>
    <w:p w14:paraId="3A3945DF" w14:textId="77777777" w:rsidR="00AD5868" w:rsidRDefault="00AD5868" w:rsidP="00AD5868">
      <w:proofErr w:type="spellStart"/>
      <w:r>
        <w:t>Holdaway</w:t>
      </w:r>
      <w:proofErr w:type="spellEnd"/>
      <w:r>
        <w:t>, S. (2019), ‘</w:t>
      </w:r>
      <w:r w:rsidRPr="009E4DDC">
        <w:t>The re-professionalization of the police in England and Wales</w:t>
      </w:r>
      <w:r>
        <w:t xml:space="preserve">’, </w:t>
      </w:r>
      <w:r w:rsidRPr="009E4DDC">
        <w:t>Critical Perspectives on the Management and Organization of Emergency Services</w:t>
      </w:r>
      <w:r>
        <w:t xml:space="preserve">, 1, [Online]. Available at: </w:t>
      </w:r>
      <w:hyperlink r:id="rId39" w:history="1">
        <w:r>
          <w:rPr>
            <w:rStyle w:val="Hyperlink"/>
          </w:rPr>
          <w:t xml:space="preserve">The Professionalisation of the Police in England and Wales | A </w:t>
        </w:r>
        <w:proofErr w:type="spellStart"/>
        <w:r>
          <w:rPr>
            <w:rStyle w:val="Hyperlink"/>
          </w:rPr>
          <w:t>Critica</w:t>
        </w:r>
        <w:proofErr w:type="spellEnd"/>
        <w:r>
          <w:rPr>
            <w:rStyle w:val="Hyperlink"/>
          </w:rPr>
          <w:t xml:space="preserve"> (taylorfrancis.com)</w:t>
        </w:r>
      </w:hyperlink>
      <w:r>
        <w:t xml:space="preserve"> (Accessed: 23 March 2022)</w:t>
      </w:r>
    </w:p>
    <w:p w14:paraId="423A44C4" w14:textId="77777777" w:rsidR="00AD5868" w:rsidRDefault="00AD5868" w:rsidP="00AD5868">
      <w:r>
        <w:t xml:space="preserve">Home Office. (2015), ‘Strategic policing requirement’, [Online]. Available: </w:t>
      </w:r>
      <w:hyperlink r:id="rId40" w:history="1">
        <w:r>
          <w:rPr>
            <w:rStyle w:val="Hyperlink"/>
          </w:rPr>
          <w:t>Strategic policing requirement - GOV.UK (www.gov.uk)</w:t>
        </w:r>
      </w:hyperlink>
      <w:r>
        <w:t xml:space="preserve"> [2022, </w:t>
      </w:r>
      <w:proofErr w:type="gramStart"/>
      <w:r>
        <w:t>March,</w:t>
      </w:r>
      <w:proofErr w:type="gramEnd"/>
      <w:r>
        <w:t xml:space="preserve"> 15]</w:t>
      </w:r>
    </w:p>
    <w:p w14:paraId="506CFB5A" w14:textId="77777777" w:rsidR="00AD5868" w:rsidRDefault="00AD5868" w:rsidP="00AD5868">
      <w:r>
        <w:t>IOPC. (2021), ‘</w:t>
      </w:r>
      <w:r w:rsidRPr="008176CF">
        <w:t>IOPC warns officers about inappropriate social media use</w:t>
      </w:r>
      <w:r>
        <w:t xml:space="preserve">’, [Online]. Available: </w:t>
      </w:r>
      <w:hyperlink r:id="rId41" w:history="1">
        <w:r>
          <w:rPr>
            <w:rStyle w:val="Hyperlink"/>
          </w:rPr>
          <w:t>IOPC warns officers about inappropriate social media use | Independent Office for Police Conduct</w:t>
        </w:r>
      </w:hyperlink>
      <w:r>
        <w:t xml:space="preserve"> [2022, March, 2022]</w:t>
      </w:r>
    </w:p>
    <w:p w14:paraId="7FF397F7" w14:textId="77777777" w:rsidR="00AD5868" w:rsidRDefault="00AD5868" w:rsidP="00AD5868">
      <w:r>
        <w:t>Johnson, K. (2021), ‘</w:t>
      </w:r>
      <w:r w:rsidRPr="00B36484">
        <w:t>Recent Leadership Data and Statistics that You Should Know</w:t>
      </w:r>
      <w:r>
        <w:t xml:space="preserve">’, [Online]. Available: </w:t>
      </w:r>
      <w:hyperlink r:id="rId42" w:history="1">
        <w:r>
          <w:rPr>
            <w:rStyle w:val="Hyperlink"/>
          </w:rPr>
          <w:t>Recent Leadership Data and Statistics that You Should Know (linkedin.com)</w:t>
        </w:r>
      </w:hyperlink>
      <w:r>
        <w:t>, [2022, March 19]</w:t>
      </w:r>
    </w:p>
    <w:p w14:paraId="3F19CAA1" w14:textId="77777777" w:rsidR="00AD5868" w:rsidRDefault="00AD5868" w:rsidP="00AD5868">
      <w:r>
        <w:t xml:space="preserve">Muller, A. Kotte, S. (2020), ‘A systematic literature review on the relevance of goal activities in workplace coaching’, International Coaching Psychology Review, 15:2, [Online], Available: </w:t>
      </w:r>
      <w:hyperlink r:id="rId43" w:history="1">
        <w:r>
          <w:rPr>
            <w:rStyle w:val="Hyperlink"/>
          </w:rPr>
          <w:t>Of-SMART-GROW-and-goals-gone-wild-–-A-systematic-literature-review-on-the-relevance-of-goal-activities-in-workplace-coaching-2020.pdf (trishturner.co.uk)</w:t>
        </w:r>
      </w:hyperlink>
      <w:r>
        <w:t xml:space="preserve"> (Accessed: 25 March 2022)</w:t>
      </w:r>
    </w:p>
    <w:p w14:paraId="5B7F4B8B" w14:textId="3E8F6423" w:rsidR="00AD5868" w:rsidRDefault="00AD5868" w:rsidP="00AD5868">
      <w:r>
        <w:t xml:space="preserve">NCA. (2021), ‘The Threat from Fraud’, [Online]. Available: </w:t>
      </w:r>
      <w:hyperlink r:id="rId44" w:history="1">
        <w:r>
          <w:rPr>
            <w:rStyle w:val="Hyperlink"/>
          </w:rPr>
          <w:t>Fraud - National Crime Agency</w:t>
        </w:r>
      </w:hyperlink>
      <w:r>
        <w:t xml:space="preserve"> [2022, </w:t>
      </w:r>
      <w:proofErr w:type="gramStart"/>
      <w:r>
        <w:t>March,</w:t>
      </w:r>
      <w:proofErr w:type="gramEnd"/>
      <w:r>
        <w:t xml:space="preserve"> 15]</w:t>
      </w:r>
    </w:p>
    <w:p w14:paraId="1E016477" w14:textId="3677EEB1" w:rsidR="00AD5868" w:rsidRDefault="00AD5868" w:rsidP="00AD5868"/>
    <w:p w14:paraId="320CBE64" w14:textId="77777777" w:rsidR="00AD5868" w:rsidRDefault="00AD5868" w:rsidP="00AD5868"/>
    <w:p w14:paraId="3D81F128" w14:textId="2DF0BDBF" w:rsidR="00AD5868" w:rsidRDefault="00AD5868" w:rsidP="00AD5868">
      <w:proofErr w:type="spellStart"/>
      <w:r>
        <w:t>Neyroud</w:t>
      </w:r>
      <w:proofErr w:type="spellEnd"/>
      <w:r>
        <w:t xml:space="preserve">, P. (2011), ‘Professional policing in Times of Change’, Policing: A journal of Policy and Practice, 5:4, [Online]. Available at: </w:t>
      </w:r>
      <w:hyperlink r:id="rId45" w:history="1">
        <w:r>
          <w:rPr>
            <w:rStyle w:val="Hyperlink"/>
          </w:rPr>
          <w:t>Professional Policing in Times of Change | Policing: A Journal of Policy and Practice | Oxford Academic (oup.com)</w:t>
        </w:r>
      </w:hyperlink>
      <w:r>
        <w:t xml:space="preserve"> (Accessed 17 March 2022)</w:t>
      </w:r>
    </w:p>
    <w:p w14:paraId="07AC23CE" w14:textId="71E63A06" w:rsidR="00AD5868" w:rsidRDefault="00AD5868" w:rsidP="00AD5868"/>
    <w:p w14:paraId="284CEE1E" w14:textId="77777777" w:rsidR="00AD5868" w:rsidRDefault="00AD5868" w:rsidP="00AD5868"/>
    <w:p w14:paraId="3D0D6752" w14:textId="2A57CB24" w:rsidR="00AD5868" w:rsidRDefault="00AD5868" w:rsidP="00AD5868">
      <w:r>
        <w:t xml:space="preserve">NPCC. (2016), ‘Policing Vision 2025: Keeping the public safe’, National police chiefs council, [Online]. Available at: </w:t>
      </w:r>
      <w:hyperlink r:id="rId46" w:history="1">
        <w:r>
          <w:rPr>
            <w:rStyle w:val="Hyperlink"/>
          </w:rPr>
          <w:t>Policing Vision 2025 (npcc.police.uk)</w:t>
        </w:r>
      </w:hyperlink>
      <w:r>
        <w:t xml:space="preserve"> (Accessed: 17 March 2022)</w:t>
      </w:r>
    </w:p>
    <w:p w14:paraId="0519008B" w14:textId="2B368D85" w:rsidR="00AD5868" w:rsidRDefault="00AD5868" w:rsidP="00AD5868"/>
    <w:p w14:paraId="66DFE38F" w14:textId="77777777" w:rsidR="00AD5868" w:rsidRDefault="00AD5868" w:rsidP="00AD5868"/>
    <w:p w14:paraId="46417BD2" w14:textId="3629C04A" w:rsidR="00AD5868" w:rsidRDefault="00AD5868" w:rsidP="00AD5868">
      <w:proofErr w:type="spellStart"/>
      <w:r>
        <w:t>Papathoma</w:t>
      </w:r>
      <w:proofErr w:type="spellEnd"/>
      <w:r>
        <w:t xml:space="preserve">, T. (2019), ‘How Digital Learning processes meet the </w:t>
      </w:r>
      <w:proofErr w:type="gramStart"/>
      <w:r>
        <w:t>ever changing</w:t>
      </w:r>
      <w:proofErr w:type="gramEnd"/>
      <w:r>
        <w:t xml:space="preserve"> needs of the policing profession?’, British Academy of Management Conference Proceedings, [Online]. Available at: </w:t>
      </w:r>
      <w:hyperlink r:id="rId47" w:history="1">
        <w:r>
          <w:rPr>
            <w:rStyle w:val="Hyperlink"/>
          </w:rPr>
          <w:t xml:space="preserve">How Digital Learning Processes Meet </w:t>
        </w:r>
        <w:proofErr w:type="gramStart"/>
        <w:r>
          <w:rPr>
            <w:rStyle w:val="Hyperlink"/>
          </w:rPr>
          <w:t>The</w:t>
        </w:r>
        <w:proofErr w:type="gramEnd"/>
        <w:r>
          <w:rPr>
            <w:rStyle w:val="Hyperlink"/>
          </w:rPr>
          <w:t xml:space="preserve"> Ever Changing Needs Of The Policing Profession? Enablers And Barriers </w:t>
        </w:r>
        <w:proofErr w:type="gramStart"/>
        <w:r>
          <w:rPr>
            <w:rStyle w:val="Hyperlink"/>
          </w:rPr>
          <w:t>In</w:t>
        </w:r>
        <w:proofErr w:type="gramEnd"/>
        <w:r>
          <w:rPr>
            <w:rStyle w:val="Hyperlink"/>
          </w:rPr>
          <w:t xml:space="preserve"> Its Application - Open Research Online</w:t>
        </w:r>
      </w:hyperlink>
      <w:r>
        <w:t xml:space="preserve"> (Accessed: 15 March 2022)</w:t>
      </w:r>
    </w:p>
    <w:p w14:paraId="7AC29A77" w14:textId="16ACC14B" w:rsidR="00AD5868" w:rsidRDefault="00AD5868" w:rsidP="00AD5868"/>
    <w:p w14:paraId="7C8009AC" w14:textId="77777777" w:rsidR="00AD5868" w:rsidRDefault="00AD5868" w:rsidP="00AD5868"/>
    <w:p w14:paraId="5938089F" w14:textId="57000ADD" w:rsidR="00AD5868" w:rsidRDefault="00AD5868" w:rsidP="00AD5868">
      <w:proofErr w:type="spellStart"/>
      <w:r>
        <w:t>Polemis</w:t>
      </w:r>
      <w:proofErr w:type="spellEnd"/>
      <w:r>
        <w:t>, J. (2019), ‘</w:t>
      </w:r>
      <w:r w:rsidRPr="00B04A4F">
        <w:t>FUEL Coaching Framework</w:t>
      </w:r>
      <w:r>
        <w:t xml:space="preserve">’, Coaching for Leadership, [Online]. Available: </w:t>
      </w:r>
      <w:hyperlink r:id="rId48" w:history="1">
        <w:r>
          <w:rPr>
            <w:rStyle w:val="Hyperlink"/>
          </w:rPr>
          <w:t>FUEL Coaching Framework – Coaching for Leadership (nyu.edu)</w:t>
        </w:r>
      </w:hyperlink>
      <w:r>
        <w:t xml:space="preserve"> [2022 March 25]</w:t>
      </w:r>
    </w:p>
    <w:p w14:paraId="37AD9208" w14:textId="18C81D44" w:rsidR="00AD5868" w:rsidRDefault="00AD5868" w:rsidP="00AD5868"/>
    <w:p w14:paraId="501783CE" w14:textId="77777777" w:rsidR="00AD5868" w:rsidRDefault="00AD5868" w:rsidP="00AD5868"/>
    <w:p w14:paraId="55AF93BA" w14:textId="31286854" w:rsidR="00AD5868" w:rsidRDefault="00AD5868" w:rsidP="00AD5868">
      <w:r>
        <w:t xml:space="preserve">Statista. (2022) ‘Social Media Usage in the United Kingdom (UK) – statistics and facts’, [Online]. Available: </w:t>
      </w:r>
      <w:hyperlink r:id="rId49" w:anchor="dossierContents__outerWrapper" w:history="1">
        <w:r>
          <w:rPr>
            <w:rStyle w:val="Hyperlink"/>
          </w:rPr>
          <w:t>Social media usage in the United Kingdom (UK) - statistics &amp; facts | Statista</w:t>
        </w:r>
      </w:hyperlink>
      <w:r>
        <w:t xml:space="preserve"> [2022, March, 17)</w:t>
      </w:r>
    </w:p>
    <w:p w14:paraId="763726F8" w14:textId="3CDEEABC" w:rsidR="00AD5868" w:rsidRDefault="00AD5868" w:rsidP="00AD5868"/>
    <w:p w14:paraId="4EE004D7" w14:textId="77777777" w:rsidR="00AD5868" w:rsidRDefault="00AD5868" w:rsidP="00AD5868"/>
    <w:p w14:paraId="4BC329DA" w14:textId="03267E15" w:rsidR="00AD5868" w:rsidRDefault="00AD5868" w:rsidP="00AD5868">
      <w:r>
        <w:t>Thomas, G. Rogers, C. Gravelle, J. (2014), ‘Research on Policing: Insights from the literature’, Researching the Police in the 21</w:t>
      </w:r>
      <w:r w:rsidRPr="00ED5F36">
        <w:rPr>
          <w:vertAlign w:val="superscript"/>
        </w:rPr>
        <w:t>st</w:t>
      </w:r>
      <w:r>
        <w:t xml:space="preserve"> Century, [Online]. Available at: </w:t>
      </w:r>
      <w:hyperlink r:id="rId50" w:anchor="citeas" w:history="1">
        <w:r>
          <w:rPr>
            <w:rStyle w:val="Hyperlink"/>
          </w:rPr>
          <w:t>Research on Policing: Insights from the Literature | SpringerLink</w:t>
        </w:r>
      </w:hyperlink>
      <w:r>
        <w:t xml:space="preserve"> (Accessed 17 March 2022)</w:t>
      </w:r>
    </w:p>
    <w:p w14:paraId="76BF9429" w14:textId="2EA3F35E" w:rsidR="00AD5868" w:rsidRDefault="00AD5868" w:rsidP="00AD5868"/>
    <w:p w14:paraId="62BC1B1D" w14:textId="77777777" w:rsidR="00AD5868" w:rsidRDefault="00AD5868" w:rsidP="00AD5868"/>
    <w:p w14:paraId="19295D86" w14:textId="656909B0" w:rsidR="00AD5868" w:rsidRDefault="00AD5868" w:rsidP="00AD5868">
      <w:r>
        <w:t xml:space="preserve">Thompson, T. (2021), ‘Police Professional’, [Online]. Available: </w:t>
      </w:r>
      <w:hyperlink r:id="rId51" w:anchor=":~:text=The%20role%20of%20a%20tutor,being%20allowed%20to%20patrol%20independently." w:history="1">
        <w:r>
          <w:rPr>
            <w:rStyle w:val="Hyperlink"/>
          </w:rPr>
          <w:t>Police Professional | Some tutor constables ‘lack necessary skills’, PFEW survey finds</w:t>
        </w:r>
      </w:hyperlink>
      <w:r>
        <w:t xml:space="preserve"> [2022 March 24]</w:t>
      </w:r>
    </w:p>
    <w:p w14:paraId="09A5A332" w14:textId="32726B1D" w:rsidR="00AD5868" w:rsidRDefault="00AD5868" w:rsidP="00AD5868"/>
    <w:p w14:paraId="6A8408FB" w14:textId="77777777" w:rsidR="00AD5868" w:rsidRDefault="00AD5868" w:rsidP="00AD5868"/>
    <w:p w14:paraId="62F5A289" w14:textId="66597008" w:rsidR="00AD5868" w:rsidRDefault="00AD5868" w:rsidP="00AD5868">
      <w:r>
        <w:t>Tyler, M. McKenzie, W. (2011), ‘</w:t>
      </w:r>
      <w:r w:rsidRPr="00157174">
        <w:t>Mentoring first year police constables: police mentors' perspectives</w:t>
      </w:r>
      <w:r>
        <w:t xml:space="preserve">’, Journal of Workplace Learning, [Online], Available at: </w:t>
      </w:r>
      <w:hyperlink r:id="rId52" w:history="1">
        <w:r>
          <w:rPr>
            <w:rStyle w:val="Hyperlink"/>
          </w:rPr>
          <w:t>Mentoring first year police constables: police mentors' perspectives | Emerald Insight</w:t>
        </w:r>
      </w:hyperlink>
      <w:r>
        <w:t xml:space="preserve"> (Accessed: 26 March 2022)</w:t>
      </w:r>
    </w:p>
    <w:p w14:paraId="102BBD7F" w14:textId="79117BC3" w:rsidR="00AD5868" w:rsidRDefault="00AD5868" w:rsidP="00AD5868"/>
    <w:p w14:paraId="2EC5E4BF" w14:textId="77777777" w:rsidR="00AD5868" w:rsidRDefault="00AD5868" w:rsidP="00AD5868"/>
    <w:p w14:paraId="04695F34" w14:textId="78E5456E" w:rsidR="00AD5868" w:rsidRDefault="00AD5868" w:rsidP="00AD5868">
      <w:r>
        <w:t xml:space="preserve">Williams, A. Paterson, C. (2020), ‘Social Development and Police Reform: Some Reflections on the Concept and Purpose of Policing and the Implications for Reform in the UK and USA.’, Policing: A Journal of Policy and Practice, 15:2 [Online]. Available at: </w:t>
      </w:r>
      <w:hyperlink r:id="rId53" w:history="1">
        <w:r>
          <w:rPr>
            <w:rStyle w:val="Hyperlink"/>
          </w:rPr>
          <w:t>Social Development and Police Reform: Some Reflections on the Concept and Purpose of Policing and the Implications for Reform in the UK and USA | Policing: A Journal of Policy and Practice | Oxford Academic (oup.com)</w:t>
        </w:r>
      </w:hyperlink>
      <w:r>
        <w:t xml:space="preserve"> (Accessed: 15 March 2022)</w:t>
      </w:r>
    </w:p>
    <w:p w14:paraId="0EA58932" w14:textId="7F8CFCEE" w:rsidR="00AD5868" w:rsidRDefault="00AD5868" w:rsidP="00AD5868"/>
    <w:p w14:paraId="5ED03863" w14:textId="77777777" w:rsidR="00AD5868" w:rsidRDefault="00AD5868" w:rsidP="00AD5868"/>
    <w:p w14:paraId="597603EA" w14:textId="7510069A" w:rsidR="00AD5868" w:rsidRDefault="00AD5868" w:rsidP="00AD5868">
      <w:r>
        <w:t xml:space="preserve">Wilson-Kovacs, D. (2021), ‘Digital media investigators: challenges and opportunities in the use of digital forensics in police investigations in England and Wales’, An International Journal, 44:4, [Online]. Available at: </w:t>
      </w:r>
      <w:hyperlink r:id="rId54" w:history="1">
        <w:r>
          <w:rPr>
            <w:rStyle w:val="Hyperlink"/>
          </w:rPr>
          <w:t>Digital media investigators: challenges and opportunities in the use of digital forensics in police investigations in England and Wales | Emerald Insight</w:t>
        </w:r>
      </w:hyperlink>
      <w:r>
        <w:t xml:space="preserve"> (Accessed 17 March 2022)</w:t>
      </w:r>
    </w:p>
    <w:p w14:paraId="02DA3D95" w14:textId="09792585" w:rsidR="00AD5868" w:rsidRDefault="00AD5868" w:rsidP="00AD5868"/>
    <w:p w14:paraId="07A10F20" w14:textId="77777777" w:rsidR="00AD5868" w:rsidRDefault="00AD5868" w:rsidP="00AD5868"/>
    <w:p w14:paraId="1F81006D" w14:textId="6E761708" w:rsidR="00AD5868" w:rsidRDefault="00AD5868" w:rsidP="00AD5868">
      <w:r>
        <w:t xml:space="preserve">World of Work Project. (2018), ‘The ACHIEVE Coaching Model: A Simple Summary’, [Online]. Available: </w:t>
      </w:r>
      <w:hyperlink r:id="rId55" w:anchor=":~:text=The%20ACHIEVE%20model%20has%20seven,in%20the%20world%20of%20work." w:history="1">
        <w:r>
          <w:rPr>
            <w:rStyle w:val="Hyperlink"/>
          </w:rPr>
          <w:t>The ACHIEVE Coaching Model: A Simple Summary - The World of Work Project</w:t>
        </w:r>
      </w:hyperlink>
      <w:r>
        <w:t xml:space="preserve"> [2022  March 24]</w:t>
      </w:r>
    </w:p>
    <w:p w14:paraId="435E6FC3" w14:textId="18F26E60" w:rsidR="00AD5868" w:rsidRDefault="00AD5868" w:rsidP="00AD5868"/>
    <w:p w14:paraId="278106E2" w14:textId="77777777" w:rsidR="00AD5868" w:rsidRDefault="00AD5868" w:rsidP="00AD5868"/>
    <w:p w14:paraId="32FA15F6" w14:textId="77777777" w:rsidR="00AD5868" w:rsidRDefault="00AD5868" w:rsidP="00AD5868">
      <w:proofErr w:type="spellStart"/>
      <w:r>
        <w:t>Yesberg</w:t>
      </w:r>
      <w:proofErr w:type="spellEnd"/>
      <w:r>
        <w:t>, J. Brunton-Smith, I. Bradford, B. (2021), ‘</w:t>
      </w:r>
      <w:r w:rsidRPr="00FA67F2">
        <w:t>Police visibility, trust in police fairness, and collective efficacy: A multilevel Structural Equation Model</w:t>
      </w:r>
      <w:r>
        <w:t xml:space="preserve">’, European Journal of Criminology, [Online]. Available at: </w:t>
      </w:r>
      <w:hyperlink r:id="rId56" w:history="1">
        <w:r>
          <w:rPr>
            <w:rStyle w:val="Hyperlink"/>
          </w:rPr>
          <w:t xml:space="preserve">Police visibility, trust in police fairness, and collective efficacy: A multilevel Structural Equation Model - Julia </w:t>
        </w:r>
        <w:proofErr w:type="spellStart"/>
        <w:r>
          <w:rPr>
            <w:rStyle w:val="Hyperlink"/>
          </w:rPr>
          <w:t>Yesberg</w:t>
        </w:r>
        <w:proofErr w:type="spellEnd"/>
        <w:r>
          <w:rPr>
            <w:rStyle w:val="Hyperlink"/>
          </w:rPr>
          <w:t>, Ian Brunton-Smith, Ben Bradford, 2021 (sagepub.com)</w:t>
        </w:r>
      </w:hyperlink>
      <w:r>
        <w:t xml:space="preserve"> (Accessed: 18 March 2021)</w:t>
      </w:r>
    </w:p>
    <w:p w14:paraId="018A6FFB" w14:textId="77777777" w:rsidR="00AD5868" w:rsidRDefault="00AD5868" w:rsidP="00AD5868"/>
    <w:p w14:paraId="36F6A1A3" w14:textId="77777777" w:rsidR="00AD5868" w:rsidRPr="00A0342F" w:rsidRDefault="00AD5868" w:rsidP="00AD5868"/>
    <w:p w14:paraId="0E27857F" w14:textId="77777777" w:rsidR="00AD5868" w:rsidRDefault="00AD5868" w:rsidP="00340E9A">
      <w:pPr>
        <w:keepNext/>
        <w:spacing w:before="240" w:after="60"/>
        <w:ind w:right="237"/>
        <w:jc w:val="both"/>
        <w:rPr>
          <w:b/>
          <w:sz w:val="24"/>
          <w:szCs w:val="24"/>
        </w:rPr>
      </w:pPr>
    </w:p>
    <w:p w14:paraId="0FD97F33" w14:textId="77777777" w:rsidR="00AD5868" w:rsidRPr="00270EEB" w:rsidRDefault="00AD5868"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ABB41" w14:textId="77777777" w:rsidR="00BC09A0" w:rsidRDefault="00BC09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DD74F" w14:textId="77777777" w:rsidR="00BC09A0" w:rsidRDefault="00BC0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A1381" w14:textId="77777777" w:rsidR="00BC09A0" w:rsidRDefault="00BC09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A9FE7" w14:textId="77777777" w:rsidR="00BC09A0" w:rsidRDefault="00BC09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A37BE" w14:textId="77777777" w:rsidR="00BC09A0" w:rsidRDefault="00BC09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87D32"/>
    <w:multiLevelType w:val="hybridMultilevel"/>
    <w:tmpl w:val="7E307098"/>
    <w:lvl w:ilvl="0" w:tplc="F78C7050">
      <w:start w:val="1"/>
      <w:numFmt w:val="bullet"/>
      <w:lvlText w:val=""/>
      <w:lvlJc w:val="left"/>
      <w:pPr>
        <w:ind w:left="720" w:hanging="360"/>
      </w:pPr>
      <w:rPr>
        <w:rFonts w:ascii="Symbol" w:hAnsi="Symbol" w:hint="default"/>
      </w:rPr>
    </w:lvl>
    <w:lvl w:ilvl="1" w:tplc="0F9638DC">
      <w:start w:val="1"/>
      <w:numFmt w:val="bullet"/>
      <w:lvlText w:val="o"/>
      <w:lvlJc w:val="left"/>
      <w:pPr>
        <w:ind w:left="1440" w:hanging="360"/>
      </w:pPr>
      <w:rPr>
        <w:rFonts w:ascii="Courier New" w:hAnsi="Courier New" w:hint="default"/>
      </w:rPr>
    </w:lvl>
    <w:lvl w:ilvl="2" w:tplc="A2CCD678">
      <w:start w:val="1"/>
      <w:numFmt w:val="bullet"/>
      <w:lvlText w:val=""/>
      <w:lvlJc w:val="left"/>
      <w:pPr>
        <w:ind w:left="2160" w:hanging="360"/>
      </w:pPr>
      <w:rPr>
        <w:rFonts w:ascii="Wingdings" w:hAnsi="Wingdings" w:hint="default"/>
      </w:rPr>
    </w:lvl>
    <w:lvl w:ilvl="3" w:tplc="6A2A671A">
      <w:start w:val="1"/>
      <w:numFmt w:val="bullet"/>
      <w:lvlText w:val=""/>
      <w:lvlJc w:val="left"/>
      <w:pPr>
        <w:ind w:left="2880" w:hanging="360"/>
      </w:pPr>
      <w:rPr>
        <w:rFonts w:ascii="Symbol" w:hAnsi="Symbol" w:hint="default"/>
      </w:rPr>
    </w:lvl>
    <w:lvl w:ilvl="4" w:tplc="A684B47E">
      <w:start w:val="1"/>
      <w:numFmt w:val="bullet"/>
      <w:lvlText w:val="o"/>
      <w:lvlJc w:val="left"/>
      <w:pPr>
        <w:ind w:left="3600" w:hanging="360"/>
      </w:pPr>
      <w:rPr>
        <w:rFonts w:ascii="Courier New" w:hAnsi="Courier New" w:hint="default"/>
      </w:rPr>
    </w:lvl>
    <w:lvl w:ilvl="5" w:tplc="E4A2A93C">
      <w:start w:val="1"/>
      <w:numFmt w:val="bullet"/>
      <w:lvlText w:val=""/>
      <w:lvlJc w:val="left"/>
      <w:pPr>
        <w:ind w:left="4320" w:hanging="360"/>
      </w:pPr>
      <w:rPr>
        <w:rFonts w:ascii="Wingdings" w:hAnsi="Wingdings" w:hint="default"/>
      </w:rPr>
    </w:lvl>
    <w:lvl w:ilvl="6" w:tplc="02D27A48">
      <w:start w:val="1"/>
      <w:numFmt w:val="bullet"/>
      <w:lvlText w:val=""/>
      <w:lvlJc w:val="left"/>
      <w:pPr>
        <w:ind w:left="5040" w:hanging="360"/>
      </w:pPr>
      <w:rPr>
        <w:rFonts w:ascii="Symbol" w:hAnsi="Symbol" w:hint="default"/>
      </w:rPr>
    </w:lvl>
    <w:lvl w:ilvl="7" w:tplc="BEDEF4FE">
      <w:start w:val="1"/>
      <w:numFmt w:val="bullet"/>
      <w:lvlText w:val="o"/>
      <w:lvlJc w:val="left"/>
      <w:pPr>
        <w:ind w:left="5760" w:hanging="360"/>
      </w:pPr>
      <w:rPr>
        <w:rFonts w:ascii="Courier New" w:hAnsi="Courier New" w:hint="default"/>
      </w:rPr>
    </w:lvl>
    <w:lvl w:ilvl="8" w:tplc="4AB6A04C">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D586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09A0"/>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138"/>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liebertpub.com/doi/full/10.1089/cyber.2020.0134" TargetMode="External"/><Relationship Id="rId26" Type="http://schemas.openxmlformats.org/officeDocument/2006/relationships/hyperlink" Target="https://www.college.police.uk/" TargetMode="External"/><Relationship Id="rId39" Type="http://schemas.openxmlformats.org/officeDocument/2006/relationships/hyperlink" Target="https://www.taylorfrancis.com/chapters/edit/10.4324/9781315104447-9/professionalisation-police-england-wales-holdaway-simon" TargetMode="External"/><Relationship Id="rId21" Type="http://schemas.openxmlformats.org/officeDocument/2006/relationships/hyperlink" Target="https://journals.sagepub.com/doi/abs/10.1177/02750740221084330" TargetMode="External"/><Relationship Id="rId34" Type="http://schemas.openxmlformats.org/officeDocument/2006/relationships/hyperlink" Target="https://radar.brookes.ac.uk/radar/items/f0d902af-6215-44a2-b5a7-4214c568c2de/1/" TargetMode="External"/><Relationship Id="rId42" Type="http://schemas.openxmlformats.org/officeDocument/2006/relationships/hyperlink" Target="https://www.linkedin.com/pulse/recent-leadership-data-statistics-you-should-know-johnson" TargetMode="External"/><Relationship Id="rId47" Type="http://schemas.openxmlformats.org/officeDocument/2006/relationships/hyperlink" Target="http://oro.open.ac.uk/66357/" TargetMode="External"/><Relationship Id="rId50" Type="http://schemas.openxmlformats.org/officeDocument/2006/relationships/hyperlink" Target="https://link.springer.com/chapter/10.1057/9781137357489_1" TargetMode="External"/><Relationship Id="rId55" Type="http://schemas.openxmlformats.org/officeDocument/2006/relationships/hyperlink" Target="https://worldofwork.io/2019/08/the-achieve-coaching-mode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emerald.com/insight/content/doi/10.1108/01443570911005983/full/html" TargetMode="External"/><Relationship Id="rId11" Type="http://schemas.openxmlformats.org/officeDocument/2006/relationships/image" Target="media/image1.png"/><Relationship Id="rId24" Type="http://schemas.openxmlformats.org/officeDocument/2006/relationships/hyperlink" Target="https://academic.oup.com/policing/article-abstract/15/2/1326/5864637" TargetMode="External"/><Relationship Id="rId32" Type="http://schemas.openxmlformats.org/officeDocument/2006/relationships/hyperlink" Target="https://www.indianjournals.com/ijor.aspx?target=ijor:aca&amp;volume=8&amp;issue=4&amp;article=001" TargetMode="External"/><Relationship Id="rId37" Type="http://schemas.openxmlformats.org/officeDocument/2006/relationships/hyperlink" Target="https://www.tandfonline.com/doi/abs/10.1080/10439463.2013.864653" TargetMode="External"/><Relationship Id="rId40" Type="http://schemas.openxmlformats.org/officeDocument/2006/relationships/hyperlink" Target="https://www.gov.uk/government/publications/strategic-policing-requirement" TargetMode="External"/><Relationship Id="rId45" Type="http://schemas.openxmlformats.org/officeDocument/2006/relationships/hyperlink" Target="https://academic.oup.com/policing/article-abstract/5/4/285/1618132?login=false" TargetMode="External"/><Relationship Id="rId53" Type="http://schemas.openxmlformats.org/officeDocument/2006/relationships/hyperlink" Target="https://academic.oup.com/policing/article-abstract/15/2/1565/6027835"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link.springer.com/chapter/10.1007/978-3-030-61452-2_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tandfonline.com/doi/abs/10.1080/10439463.2020.1831498" TargetMode="External"/><Relationship Id="rId27" Type="http://schemas.openxmlformats.org/officeDocument/2006/relationships/hyperlink" Target="https://ap-st01.ext.exlibrisgroup.com/61USC_INST/upload/1648373613317_PDF%20-%20Published%20Version%20%28Open%20Access%29.pdf?Expires=1648373733&amp;Signature=FsTdcztKT9XgMOdveDvFdjXesqlkDD4mCR1k8wkM70AlDXxFbt0gXuByLf-EElQhPgOUTKr5wCCTpAtOfmSrsArZhW-Od4FgwB2ekspsc9YbQuI029C-LPFQ3BgaHuM2FTPANjA2xLZd68N7AXI1HlsUCXPS2smhQoFXBgYE0da102CAsoMtdYT7POwEivP2cOURLWaW4XWsaqePfCxpM4wOA~NdcJJqhOLtLaXn~sTHkZy66E54YIp5p4USEjxLSUv96SFJJNhcanClOXk7dtUGRYFAH9gbfPVNFL9yqe0f4uOuLoXsiAnjUJolkOu-TUhjhTEDobuNdFVrKLAPjw__&amp;Key-Pair-Id=APKAJ72OZCZ36VGVASIA" TargetMode="External"/><Relationship Id="rId30" Type="http://schemas.openxmlformats.org/officeDocument/2006/relationships/hyperlink" Target="https://www.sciencedirect.com/science/article/abs/pii/S0740624X19300346" TargetMode="External"/><Relationship Id="rId35" Type="http://schemas.openxmlformats.org/officeDocument/2006/relationships/hyperlink" Target="https://onlinedegrees.sandiego.edu/what-style-police-leadership-most-effective/" TargetMode="External"/><Relationship Id="rId43" Type="http://schemas.openxmlformats.org/officeDocument/2006/relationships/hyperlink" Target="https://www.trishturner.co.uk/wp-content/uploads/2020/10/Of-SMART-GROW-and-goals-gone-wild-%E2%80%93-A-systematic-literature-review-on-the-relevance-of-goal-activities-in-workplace-coaching-2020.pdf" TargetMode="External"/><Relationship Id="rId48" Type="http://schemas.openxmlformats.org/officeDocument/2006/relationships/hyperlink" Target="https://wp.nyu.edu/coaching/tools/fuel-model/" TargetMode="External"/><Relationship Id="rId56" Type="http://schemas.openxmlformats.org/officeDocument/2006/relationships/hyperlink" Target="https://journals.sagepub.com/doi/full/10.1177/14773708211035306" TargetMode="External"/><Relationship Id="rId8" Type="http://schemas.openxmlformats.org/officeDocument/2006/relationships/webSettings" Target="webSettings.xml"/><Relationship Id="rId51" Type="http://schemas.openxmlformats.org/officeDocument/2006/relationships/hyperlink" Target="https://www.policeprofessional.com/news/some-tutor-constables-lack-necessary-skills-pfew-survey-finds/"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jai.pm-research.com/content/20/3/16/tab-pdf-trialist" TargetMode="External"/><Relationship Id="rId33" Type="http://schemas.openxmlformats.org/officeDocument/2006/relationships/hyperlink" Target="https://www.emerald.com/insight/content/doi/10.1108/PIJPSM-09-2020-0156/full/html?utm_source=rss&amp;utm_medium=feed&amp;utm_campaign=rss_journalLatest" TargetMode="External"/><Relationship Id="rId38" Type="http://schemas.openxmlformats.org/officeDocument/2006/relationships/hyperlink" Target="https://www.tandfonline.com/doi/abs/10.1080/01972240290108186" TargetMode="External"/><Relationship Id="rId46" Type="http://schemas.openxmlformats.org/officeDocument/2006/relationships/hyperlink" Target="https://www.npcc.police.uk/NPCCBusinessAreas/ReformandTransformation/PolicingVision2025.aspx" TargetMode="External"/><Relationship Id="rId20" Type="http://schemas.openxmlformats.org/officeDocument/2006/relationships/hyperlink" Target="https://www.proquest.com/openview/8bacc3e0ba6c01ca71d8dddec2b1b1ce/1?pq-origsite=gscholar&amp;cbl=1976356" TargetMode="External"/><Relationship Id="rId41" Type="http://schemas.openxmlformats.org/officeDocument/2006/relationships/hyperlink" Target="https://www.policeconduct.gov.uk/news/iopc-warns-officers-about-inappropriate-social-media-use" TargetMode="External"/><Relationship Id="rId54" Type="http://schemas.openxmlformats.org/officeDocument/2006/relationships/hyperlink" Target="https://www.emerald.com/insight/content/doi/10.1108/PIJPSM-02-2021-0019/full/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books.google.co.uk/books?hl=en&amp;lr=&amp;id=xQRpDwAAQBAJ&amp;oi=fnd&amp;pg=PR1&amp;dq=leadership+in+UK+policing&amp;ots=i1I8HDu742&amp;sig=zT1wL1bkJleONIYLTE5pLe9ZJ3M&amp;redir_esc=y" TargetMode="External"/><Relationship Id="rId28" Type="http://schemas.openxmlformats.org/officeDocument/2006/relationships/hyperlink" Target="https://citations.springernature.com/book?doi=10.1007/978-3-030-17160-5" TargetMode="External"/><Relationship Id="rId36" Type="http://schemas.openxmlformats.org/officeDocument/2006/relationships/hyperlink" Target="https://www.gloucestershire.police.uk/SysSiteAssets/foi-media/gloucestershire/policies/mentoring-and-coaching-policy" TargetMode="External"/><Relationship Id="rId49" Type="http://schemas.openxmlformats.org/officeDocument/2006/relationships/hyperlink" Target="https://www.statista.com/topics/3236/social-media-usage-in-the-uk/"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link.springer.com/article/10.1007/s12528-018-9179-z" TargetMode="External"/><Relationship Id="rId44" Type="http://schemas.openxmlformats.org/officeDocument/2006/relationships/hyperlink" Target="https://www.nationalcrimeagency.gov.uk/what-we-do/crime-threats/fraud-and-economic-crime" TargetMode="External"/><Relationship Id="rId52" Type="http://schemas.openxmlformats.org/officeDocument/2006/relationships/hyperlink" Target="https://www.emerald.com/insight/content/doi/10.1108/13665621111174870/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9529</Words>
  <Characters>54743</Characters>
  <Application>Microsoft Office Word</Application>
  <DocSecurity>0</DocSecurity>
  <Lines>456</Lines>
  <Paragraphs>128</Paragraphs>
  <ScaleCrop>false</ScaleCrop>
  <Company>Powys County Council</Company>
  <LinksUpToDate>false</LinksUpToDate>
  <CharactersWithSpaces>64144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Jabbar,Khalid swp6584</cp:lastModifiedBy>
  <cp:revision>2</cp:revision>
  <cp:lastPrinted>2014-08-26T08:55:00Z</cp:lastPrinted>
  <dcterms:created xsi:type="dcterms:W3CDTF">2022-03-28T19:52:00Z</dcterms:created>
  <dcterms:modified xsi:type="dcterms:W3CDTF">2022-03-28T19:52:00Z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2022-03-21T10:25:17Z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6091ab9b-8ca5-4e9f-9a35-6f9119f229a0</vt:lpwstr>
  </property>
  <property fmtid="{D5CDD505-2E9C-101B-9397-08002B2CF9AE}" pid="9" name="MSIP_Label_66cf8fe5-b7b7-4df7-b38d-1c61ac2f6639_ContentBits">
    <vt:lpwstr>0</vt:lpwstr>
  </property>
</Properties>
</file>