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9934E" w14:textId="77777777" w:rsidR="002311FC" w:rsidRPr="00BC134C" w:rsidRDefault="002311FC" w:rsidP="002311FC">
      <w:pPr>
        <w:jc w:val="center"/>
        <w:rPr>
          <w:rFonts w:cs="Arial"/>
          <w:sz w:val="36"/>
          <w:szCs w:val="36"/>
        </w:rPr>
      </w:pPr>
      <w:r w:rsidRPr="00A14CDE">
        <w:rPr>
          <w:rFonts w:cs="Arial"/>
          <w:b/>
          <w:sz w:val="36"/>
          <w:szCs w:val="36"/>
        </w:rPr>
        <w:t>Qualification:</w:t>
      </w:r>
      <w:r w:rsidRPr="00BC134C">
        <w:rPr>
          <w:rFonts w:cs="Arial"/>
          <w:sz w:val="36"/>
          <w:szCs w:val="36"/>
        </w:rPr>
        <w:t xml:space="preserve"> CIPD Diploma in Applied Human Resources</w:t>
      </w:r>
    </w:p>
    <w:p w14:paraId="1AC4C246" w14:textId="77777777" w:rsidR="002311FC" w:rsidRPr="00BC134C" w:rsidRDefault="002311FC" w:rsidP="002311FC">
      <w:pPr>
        <w:jc w:val="center"/>
        <w:rPr>
          <w:rFonts w:cs="Arial"/>
          <w:sz w:val="36"/>
          <w:szCs w:val="36"/>
        </w:rPr>
      </w:pPr>
    </w:p>
    <w:p w14:paraId="095DADFB" w14:textId="1B96B245" w:rsidR="002311FC" w:rsidRPr="00BC134C" w:rsidRDefault="002311FC" w:rsidP="002311FC">
      <w:pPr>
        <w:jc w:val="center"/>
        <w:rPr>
          <w:rFonts w:cs="Arial"/>
          <w:sz w:val="36"/>
          <w:szCs w:val="36"/>
        </w:rPr>
      </w:pPr>
      <w:r w:rsidRPr="00A14CDE">
        <w:rPr>
          <w:rFonts w:cs="Arial"/>
          <w:b/>
          <w:sz w:val="36"/>
          <w:szCs w:val="36"/>
        </w:rPr>
        <w:t>Module Name:</w:t>
      </w:r>
      <w:r>
        <w:rPr>
          <w:rFonts w:cs="Arial"/>
          <w:sz w:val="36"/>
          <w:szCs w:val="36"/>
        </w:rPr>
        <w:t xml:space="preserve"> </w:t>
      </w:r>
      <w:r w:rsidR="003E3615">
        <w:rPr>
          <w:rFonts w:cs="Arial"/>
          <w:sz w:val="36"/>
          <w:szCs w:val="36"/>
        </w:rPr>
        <w:t xml:space="preserve">Understanding the Business Context of HR </w:t>
      </w:r>
    </w:p>
    <w:p w14:paraId="69E832A6" w14:textId="77777777" w:rsidR="002311FC" w:rsidRPr="00BC134C" w:rsidRDefault="002311FC" w:rsidP="002311FC">
      <w:pPr>
        <w:jc w:val="center"/>
        <w:rPr>
          <w:rFonts w:cs="Arial"/>
          <w:sz w:val="36"/>
          <w:szCs w:val="36"/>
        </w:rPr>
      </w:pPr>
    </w:p>
    <w:p w14:paraId="0BEBFA8D" w14:textId="0CACD052" w:rsidR="002311FC" w:rsidRPr="00AD21BB" w:rsidRDefault="002311FC" w:rsidP="002311FC">
      <w:pPr>
        <w:jc w:val="center"/>
        <w:rPr>
          <w:rFonts w:cs="Arial"/>
          <w:sz w:val="36"/>
          <w:szCs w:val="36"/>
        </w:rPr>
      </w:pPr>
      <w:r w:rsidRPr="00A14CDE">
        <w:rPr>
          <w:rFonts w:cs="Arial"/>
          <w:b/>
          <w:sz w:val="36"/>
          <w:szCs w:val="36"/>
        </w:rPr>
        <w:t xml:space="preserve">Title: </w:t>
      </w:r>
      <w:r w:rsidR="006E2544" w:rsidRPr="006E2544">
        <w:rPr>
          <w:rFonts w:cs="Arial"/>
          <w:bCs/>
          <w:sz w:val="36"/>
          <w:szCs w:val="36"/>
        </w:rPr>
        <w:t>Factors Impacting on the HR Function</w:t>
      </w:r>
    </w:p>
    <w:p w14:paraId="76F7AA71" w14:textId="77777777" w:rsidR="002311FC" w:rsidRPr="00BC134C" w:rsidRDefault="002311FC" w:rsidP="002311FC">
      <w:pPr>
        <w:jc w:val="center"/>
        <w:rPr>
          <w:rFonts w:cs="Arial"/>
          <w:sz w:val="36"/>
          <w:szCs w:val="36"/>
        </w:rPr>
      </w:pPr>
    </w:p>
    <w:p w14:paraId="1652AC3C" w14:textId="4C524361" w:rsidR="002311FC" w:rsidRDefault="006E2544" w:rsidP="002311FC">
      <w:pPr>
        <w:jc w:val="center"/>
        <w:rPr>
          <w:rFonts w:cs="Arial"/>
          <w:sz w:val="36"/>
          <w:szCs w:val="36"/>
        </w:rPr>
      </w:pPr>
      <w:r>
        <w:rPr>
          <w:rFonts w:cs="Arial"/>
          <w:b/>
          <w:sz w:val="36"/>
          <w:szCs w:val="36"/>
        </w:rPr>
        <w:t xml:space="preserve">Activity One - </w:t>
      </w:r>
      <w:r w:rsidR="002311FC" w:rsidRPr="002F4B4F">
        <w:rPr>
          <w:rFonts w:cs="Arial"/>
          <w:b/>
          <w:sz w:val="36"/>
          <w:szCs w:val="36"/>
        </w:rPr>
        <w:t>Word Count:</w:t>
      </w:r>
      <w:r>
        <w:rPr>
          <w:rFonts w:cs="Arial"/>
          <w:b/>
          <w:sz w:val="36"/>
          <w:szCs w:val="36"/>
        </w:rPr>
        <w:t xml:space="preserve"> </w:t>
      </w:r>
      <w:r>
        <w:rPr>
          <w:rFonts w:cs="Arial"/>
          <w:sz w:val="36"/>
          <w:szCs w:val="36"/>
        </w:rPr>
        <w:t>21</w:t>
      </w:r>
      <w:r w:rsidR="00F902DC">
        <w:rPr>
          <w:rFonts w:cs="Arial"/>
          <w:sz w:val="36"/>
          <w:szCs w:val="36"/>
        </w:rPr>
        <w:t>93</w:t>
      </w:r>
      <w:r w:rsidR="002311FC">
        <w:rPr>
          <w:rFonts w:cs="Arial"/>
          <w:sz w:val="36"/>
          <w:szCs w:val="36"/>
        </w:rPr>
        <w:t xml:space="preserve"> words</w:t>
      </w:r>
    </w:p>
    <w:p w14:paraId="38E8F5B7" w14:textId="03BD3527" w:rsidR="006E2544" w:rsidRDefault="006E2544" w:rsidP="002311FC">
      <w:pPr>
        <w:jc w:val="center"/>
        <w:rPr>
          <w:rFonts w:cs="Arial"/>
          <w:sz w:val="36"/>
          <w:szCs w:val="36"/>
        </w:rPr>
      </w:pPr>
      <w:r>
        <w:rPr>
          <w:rFonts w:cs="Arial"/>
          <w:b/>
          <w:sz w:val="36"/>
          <w:szCs w:val="36"/>
        </w:rPr>
        <w:t xml:space="preserve">Activity </w:t>
      </w:r>
      <w:r>
        <w:rPr>
          <w:rFonts w:cs="Arial"/>
          <w:b/>
          <w:sz w:val="36"/>
          <w:szCs w:val="36"/>
        </w:rPr>
        <w:t>Two</w:t>
      </w:r>
      <w:r>
        <w:rPr>
          <w:rFonts w:cs="Arial"/>
          <w:b/>
          <w:sz w:val="36"/>
          <w:szCs w:val="36"/>
        </w:rPr>
        <w:t xml:space="preserve"> - </w:t>
      </w:r>
      <w:r w:rsidRPr="002F4B4F">
        <w:rPr>
          <w:rFonts w:cs="Arial"/>
          <w:b/>
          <w:sz w:val="36"/>
          <w:szCs w:val="36"/>
        </w:rPr>
        <w:t>Word Count:</w:t>
      </w:r>
      <w:r w:rsidR="00322682">
        <w:rPr>
          <w:rFonts w:cs="Arial"/>
          <w:b/>
          <w:sz w:val="36"/>
          <w:szCs w:val="36"/>
        </w:rPr>
        <w:t xml:space="preserve"> </w:t>
      </w:r>
      <w:r w:rsidR="00322682" w:rsidRPr="00322682">
        <w:rPr>
          <w:rFonts w:cs="Arial"/>
          <w:bCs/>
          <w:sz w:val="36"/>
          <w:szCs w:val="36"/>
        </w:rPr>
        <w:t>480 words</w:t>
      </w:r>
    </w:p>
    <w:p w14:paraId="7CA644F2" w14:textId="77777777" w:rsidR="002311FC" w:rsidRPr="00BC134C" w:rsidRDefault="002311FC" w:rsidP="002311FC">
      <w:pPr>
        <w:jc w:val="center"/>
        <w:rPr>
          <w:rFonts w:cs="Arial"/>
          <w:sz w:val="36"/>
          <w:szCs w:val="36"/>
        </w:rPr>
      </w:pPr>
    </w:p>
    <w:p w14:paraId="11AFFF3D" w14:textId="77777777" w:rsidR="002311FC" w:rsidRPr="00BC134C" w:rsidRDefault="002311FC" w:rsidP="002311FC">
      <w:pPr>
        <w:jc w:val="center"/>
        <w:rPr>
          <w:rFonts w:cs="Arial"/>
          <w:sz w:val="36"/>
          <w:szCs w:val="36"/>
        </w:rPr>
      </w:pPr>
      <w:r w:rsidRPr="002F4B4F">
        <w:rPr>
          <w:rFonts w:cs="Arial"/>
          <w:b/>
          <w:sz w:val="36"/>
          <w:szCs w:val="36"/>
        </w:rPr>
        <w:t>Student Name:</w:t>
      </w:r>
      <w:r>
        <w:rPr>
          <w:rFonts w:cs="Arial"/>
          <w:sz w:val="36"/>
          <w:szCs w:val="36"/>
        </w:rPr>
        <w:t xml:space="preserve"> Rachel Thomas</w:t>
      </w:r>
    </w:p>
    <w:p w14:paraId="27DF7C70" w14:textId="77777777" w:rsidR="002311FC" w:rsidRPr="00BC134C" w:rsidRDefault="002311FC" w:rsidP="002311FC">
      <w:pPr>
        <w:jc w:val="center"/>
        <w:rPr>
          <w:rFonts w:cs="Arial"/>
          <w:sz w:val="36"/>
          <w:szCs w:val="36"/>
        </w:rPr>
      </w:pPr>
      <w:r w:rsidRPr="002F4B4F">
        <w:rPr>
          <w:rFonts w:cs="Arial"/>
          <w:b/>
          <w:sz w:val="36"/>
          <w:szCs w:val="36"/>
        </w:rPr>
        <w:t>Student Number:</w:t>
      </w:r>
      <w:r>
        <w:rPr>
          <w:rFonts w:cs="Arial"/>
          <w:sz w:val="36"/>
          <w:szCs w:val="36"/>
        </w:rPr>
        <w:t xml:space="preserve"> 1201576</w:t>
      </w:r>
    </w:p>
    <w:p w14:paraId="43B58DC8" w14:textId="77777777" w:rsidR="002311FC" w:rsidRPr="00BC134C" w:rsidRDefault="002311FC" w:rsidP="002311FC">
      <w:pPr>
        <w:jc w:val="center"/>
        <w:rPr>
          <w:rFonts w:cs="Arial"/>
          <w:sz w:val="36"/>
          <w:szCs w:val="36"/>
        </w:rPr>
      </w:pPr>
      <w:r w:rsidRPr="002F4B4F">
        <w:rPr>
          <w:rFonts w:cs="Arial"/>
          <w:b/>
          <w:sz w:val="36"/>
          <w:szCs w:val="36"/>
        </w:rPr>
        <w:t>CIPD Membership Number:</w:t>
      </w:r>
      <w:r>
        <w:rPr>
          <w:rFonts w:cs="Arial"/>
          <w:sz w:val="36"/>
          <w:szCs w:val="36"/>
        </w:rPr>
        <w:t xml:space="preserve"> 55478540</w:t>
      </w:r>
    </w:p>
    <w:p w14:paraId="270D1B3B" w14:textId="77777777" w:rsidR="002311FC" w:rsidRPr="00BC134C" w:rsidRDefault="002311FC" w:rsidP="002311FC">
      <w:pPr>
        <w:rPr>
          <w:rFonts w:cs="Arial"/>
          <w:sz w:val="36"/>
          <w:szCs w:val="36"/>
        </w:rPr>
      </w:pPr>
    </w:p>
    <w:p w14:paraId="3CDA7DA7" w14:textId="77777777" w:rsidR="002311FC" w:rsidRPr="00BC134C" w:rsidRDefault="002311FC" w:rsidP="002311FC">
      <w:pPr>
        <w:rPr>
          <w:rFonts w:cs="Arial"/>
          <w:sz w:val="36"/>
          <w:szCs w:val="36"/>
        </w:rPr>
      </w:pPr>
    </w:p>
    <w:p w14:paraId="251333A1" w14:textId="77777777" w:rsidR="002311FC" w:rsidRPr="00BC134C" w:rsidRDefault="002311FC" w:rsidP="002311FC">
      <w:pPr>
        <w:rPr>
          <w:rFonts w:cs="Arial"/>
          <w:sz w:val="36"/>
          <w:szCs w:val="36"/>
        </w:rPr>
      </w:pPr>
    </w:p>
    <w:p w14:paraId="6CB077A9" w14:textId="77777777" w:rsidR="002311FC" w:rsidRPr="00BC134C" w:rsidRDefault="002311FC" w:rsidP="002311FC">
      <w:pPr>
        <w:rPr>
          <w:rFonts w:cs="Arial"/>
          <w:sz w:val="36"/>
          <w:szCs w:val="36"/>
        </w:rPr>
      </w:pPr>
      <w:r w:rsidRPr="00BC134C">
        <w:rPr>
          <w:rFonts w:cs="Arial"/>
          <w:sz w:val="36"/>
          <w:szCs w:val="36"/>
        </w:rPr>
        <w:t>By signing below, I confirm that the work/evidence presented is my own, unaided work. I understand the regulations pertaining to candidate malpractice and the action that may be taken as a result.</w:t>
      </w:r>
    </w:p>
    <w:p w14:paraId="48EB75DF" w14:textId="77777777" w:rsidR="002311FC" w:rsidRPr="00BC134C" w:rsidRDefault="002311FC" w:rsidP="002311FC">
      <w:pPr>
        <w:rPr>
          <w:rFonts w:cs="Arial"/>
          <w:sz w:val="36"/>
          <w:szCs w:val="36"/>
        </w:rPr>
      </w:pPr>
    </w:p>
    <w:p w14:paraId="0C15C003" w14:textId="77777777" w:rsidR="002311FC" w:rsidRPr="00BC134C" w:rsidRDefault="002311FC" w:rsidP="002311FC">
      <w:pPr>
        <w:rPr>
          <w:rFonts w:cs="Arial"/>
          <w:sz w:val="36"/>
          <w:szCs w:val="36"/>
        </w:rPr>
      </w:pPr>
      <w:r w:rsidRPr="00AD21BB">
        <w:rPr>
          <w:rFonts w:cs="Arial"/>
          <w:b/>
          <w:sz w:val="36"/>
          <w:szCs w:val="36"/>
        </w:rPr>
        <w:t>Signed:</w:t>
      </w:r>
      <w:r w:rsidRPr="00BC134C">
        <w:rPr>
          <w:rFonts w:cs="Arial"/>
          <w:sz w:val="36"/>
          <w:szCs w:val="36"/>
        </w:rPr>
        <w:t xml:space="preserve"> </w:t>
      </w:r>
      <w:proofErr w:type="spellStart"/>
      <w:r>
        <w:rPr>
          <w:rFonts w:cs="Arial"/>
          <w:sz w:val="36"/>
          <w:szCs w:val="36"/>
        </w:rPr>
        <w:t>RMThomas</w:t>
      </w:r>
      <w:proofErr w:type="spellEnd"/>
    </w:p>
    <w:p w14:paraId="3973D7F5" w14:textId="749A9E8F" w:rsidR="002311FC" w:rsidRPr="00BC134C" w:rsidRDefault="002311FC" w:rsidP="002311FC">
      <w:pPr>
        <w:rPr>
          <w:rFonts w:cs="Arial"/>
          <w:sz w:val="36"/>
          <w:szCs w:val="36"/>
        </w:rPr>
      </w:pPr>
      <w:r w:rsidRPr="00AD21BB">
        <w:rPr>
          <w:rFonts w:cs="Arial"/>
          <w:b/>
          <w:sz w:val="36"/>
          <w:szCs w:val="36"/>
        </w:rPr>
        <w:t>Date:</w:t>
      </w:r>
      <w:r w:rsidRPr="00BC134C">
        <w:rPr>
          <w:rFonts w:cs="Arial"/>
          <w:sz w:val="36"/>
          <w:szCs w:val="36"/>
        </w:rPr>
        <w:t xml:space="preserve"> </w:t>
      </w:r>
      <w:r w:rsidR="00432F36">
        <w:rPr>
          <w:rFonts w:cs="Arial"/>
          <w:sz w:val="36"/>
          <w:szCs w:val="36"/>
        </w:rPr>
        <w:t>16 March 2020</w:t>
      </w:r>
    </w:p>
    <w:p w14:paraId="41BD93D0" w14:textId="53F3ECE4" w:rsidR="00584047" w:rsidRDefault="00584047" w:rsidP="00F03FF2">
      <w:pPr>
        <w:spacing w:after="0"/>
        <w:jc w:val="center"/>
      </w:pPr>
    </w:p>
    <w:p w14:paraId="4FD3D51F" w14:textId="6DF74B75" w:rsidR="002311FC" w:rsidRPr="00322682" w:rsidRDefault="00322682" w:rsidP="00F03FF2">
      <w:pPr>
        <w:spacing w:after="0"/>
        <w:jc w:val="center"/>
        <w:rPr>
          <w:b/>
          <w:bCs/>
          <w:u w:val="single"/>
        </w:rPr>
      </w:pPr>
      <w:r w:rsidRPr="00322682">
        <w:rPr>
          <w:b/>
          <w:bCs/>
          <w:u w:val="single"/>
        </w:rPr>
        <w:lastRenderedPageBreak/>
        <w:t>Factors Impacting on the HR Function</w:t>
      </w:r>
    </w:p>
    <w:p w14:paraId="0800FE4A" w14:textId="77777777" w:rsidR="002311FC" w:rsidRDefault="002311FC" w:rsidP="00F03FF2">
      <w:pPr>
        <w:spacing w:after="0"/>
        <w:jc w:val="center"/>
      </w:pPr>
    </w:p>
    <w:p w14:paraId="729C88FC" w14:textId="5E4CC20F" w:rsidR="00B548C6" w:rsidRPr="00F0709A" w:rsidRDefault="00C400C8" w:rsidP="00F03FF2">
      <w:pPr>
        <w:spacing w:after="0" w:line="276" w:lineRule="auto"/>
      </w:pPr>
      <w:r>
        <w:t>HR profession</w:t>
      </w:r>
      <w:r w:rsidR="00111B67">
        <w:t>al</w:t>
      </w:r>
      <w:r>
        <w:t xml:space="preserve">s need to </w:t>
      </w:r>
      <w:r w:rsidR="0098479D">
        <w:t>understand</w:t>
      </w:r>
      <w:r>
        <w:t xml:space="preserve"> key developments </w:t>
      </w:r>
      <w:r w:rsidR="009A2E8E">
        <w:t xml:space="preserve">within the </w:t>
      </w:r>
      <w:r w:rsidR="00B7107F">
        <w:t xml:space="preserve">internal and </w:t>
      </w:r>
      <w:r w:rsidR="009A2E8E">
        <w:t>external environment</w:t>
      </w:r>
      <w:r w:rsidR="00C505C9">
        <w:t xml:space="preserve"> which may have an impact on</w:t>
      </w:r>
      <w:r w:rsidR="00173E41">
        <w:t xml:space="preserve"> the</w:t>
      </w:r>
      <w:r w:rsidR="00C505C9">
        <w:t xml:space="preserve"> t</w:t>
      </w:r>
      <w:r w:rsidR="005B5B45">
        <w:t>ype of</w:t>
      </w:r>
      <w:r w:rsidR="00C505C9">
        <w:t xml:space="preserve"> organisation</w:t>
      </w:r>
      <w:r w:rsidR="005B5B45">
        <w:t xml:space="preserve"> they work in</w:t>
      </w:r>
      <w:r w:rsidR="00C505C9">
        <w:t>, along with how th</w:t>
      </w:r>
      <w:r w:rsidR="00930A12">
        <w:t>is</w:t>
      </w:r>
      <w:r w:rsidR="00C505C9">
        <w:t xml:space="preserve"> </w:t>
      </w:r>
      <w:r w:rsidR="00930A12">
        <w:t xml:space="preserve">may </w:t>
      </w:r>
      <w:r w:rsidR="005B5B45">
        <w:t xml:space="preserve">affect the processes carried out within the HR department. </w:t>
      </w:r>
      <w:r w:rsidR="00810259">
        <w:t>Whilst there are simi</w:t>
      </w:r>
      <w:r w:rsidR="001C2F01">
        <w:t xml:space="preserve">lar HR practices being carried out across all types of organisation, </w:t>
      </w:r>
      <w:r w:rsidR="0098479D">
        <w:t>Taylor and Wilkinson</w:t>
      </w:r>
      <w:r w:rsidR="001C2F01">
        <w:t xml:space="preserve"> (2016) </w:t>
      </w:r>
      <w:r w:rsidR="002039BA">
        <w:t>in</w:t>
      </w:r>
      <w:r w:rsidR="0098479D">
        <w:t>sinuate</w:t>
      </w:r>
      <w:r w:rsidR="002039BA">
        <w:t xml:space="preserve"> that th</w:t>
      </w:r>
      <w:r w:rsidR="009A337C">
        <w:t xml:space="preserve">ere are </w:t>
      </w:r>
      <w:r w:rsidR="0098479D">
        <w:t xml:space="preserve">also </w:t>
      </w:r>
      <w:r w:rsidR="009A337C">
        <w:t>significant differences</w:t>
      </w:r>
      <w:r w:rsidR="0098479D">
        <w:t>.</w:t>
      </w:r>
      <w:r w:rsidR="00E117A4">
        <w:t xml:space="preserve"> They indicate that there are three major economic sec</w:t>
      </w:r>
      <w:r w:rsidR="00BF0DA5">
        <w:t xml:space="preserve">tors that organisations belong to: private sector, </w:t>
      </w:r>
      <w:r w:rsidR="0034097C">
        <w:t>public sector and voluntary (or third) sector</w:t>
      </w:r>
      <w:r w:rsidR="001C2EC5">
        <w:t xml:space="preserve"> whereby the initial differences are noticeable</w:t>
      </w:r>
      <w:r w:rsidR="0034097C">
        <w:t xml:space="preserve">. </w:t>
      </w:r>
    </w:p>
    <w:p w14:paraId="419FC687" w14:textId="29900AAD" w:rsidR="00F20C7E" w:rsidRDefault="00F20C7E" w:rsidP="00F03FF2">
      <w:pPr>
        <w:spacing w:after="0" w:line="276" w:lineRule="auto"/>
      </w:pPr>
    </w:p>
    <w:p w14:paraId="15F65C54" w14:textId="7EB8B1AA" w:rsidR="00F20C7E" w:rsidRDefault="001C1B33" w:rsidP="00F03FF2">
      <w:pPr>
        <w:spacing w:after="0" w:line="276" w:lineRule="auto"/>
      </w:pPr>
      <w:r>
        <w:t xml:space="preserve">The private sector has different types of business ownership, the </w:t>
      </w:r>
      <w:r w:rsidR="004926EC">
        <w:t xml:space="preserve">most </w:t>
      </w:r>
      <w:r>
        <w:t xml:space="preserve">common </w:t>
      </w:r>
      <w:r w:rsidR="008546C0">
        <w:t>being</w:t>
      </w:r>
      <w:r>
        <w:t xml:space="preserve"> sole trader, partnership or private limite</w:t>
      </w:r>
      <w:r w:rsidR="00E95B99">
        <w:t>d</w:t>
      </w:r>
      <w:r>
        <w:t xml:space="preserve"> company</w:t>
      </w:r>
      <w:r w:rsidR="00E95B99">
        <w:t xml:space="preserve"> (plc)</w:t>
      </w:r>
      <w:r>
        <w:t xml:space="preserve">. </w:t>
      </w:r>
      <w:r w:rsidR="002B7C74">
        <w:t>Most</w:t>
      </w:r>
      <w:r w:rsidR="00FD554F">
        <w:t xml:space="preserve"> </w:t>
      </w:r>
      <w:r w:rsidR="00B85CB8">
        <w:t xml:space="preserve">private sector companies are commercial in nature and aim to make profits for their owners. </w:t>
      </w:r>
      <w:r w:rsidR="00105F63">
        <w:t>Parliamentary reports ide</w:t>
      </w:r>
      <w:r w:rsidR="00253881">
        <w:t>ntified that there were around 5.9 million private</w:t>
      </w:r>
      <w:r w:rsidR="00596AC7">
        <w:t xml:space="preserve"> sector organisations in 2019 (Great Brita</w:t>
      </w:r>
      <w:r w:rsidR="00994D56">
        <w:t xml:space="preserve">in. Parliament. House of Commons, 2019). </w:t>
      </w:r>
    </w:p>
    <w:p w14:paraId="37783511" w14:textId="199897E2" w:rsidR="0098479D" w:rsidRDefault="0098479D" w:rsidP="00F03FF2">
      <w:pPr>
        <w:spacing w:after="0" w:line="276" w:lineRule="auto"/>
      </w:pPr>
    </w:p>
    <w:p w14:paraId="7F0FB465" w14:textId="2BFF8107" w:rsidR="00C85FE3" w:rsidRDefault="00296751" w:rsidP="00F03FF2">
      <w:pPr>
        <w:spacing w:after="0" w:line="276" w:lineRule="auto"/>
      </w:pPr>
      <w:r>
        <w:t>In contrast, p</w:t>
      </w:r>
      <w:r w:rsidR="00B548C6" w:rsidRPr="00F0709A">
        <w:t xml:space="preserve">ublic </w:t>
      </w:r>
      <w:r w:rsidR="00F0709A" w:rsidRPr="00F0709A">
        <w:t>s</w:t>
      </w:r>
      <w:r w:rsidR="00B548C6" w:rsidRPr="00F0709A">
        <w:t xml:space="preserve">ector </w:t>
      </w:r>
      <w:r w:rsidR="00F0709A" w:rsidRPr="00F0709A">
        <w:t>o</w:t>
      </w:r>
      <w:r w:rsidR="00B548C6" w:rsidRPr="00F0709A">
        <w:t>rganisations</w:t>
      </w:r>
      <w:r w:rsidR="00F0709A">
        <w:t xml:space="preserve"> are run </w:t>
      </w:r>
      <w:r w:rsidR="00BE6205">
        <w:t xml:space="preserve">by the government and exist to provide a service for the population and local communities. Money to pay for these types of organisations are raised through </w:t>
      </w:r>
      <w:r w:rsidR="002006F5">
        <w:t>public taxes</w:t>
      </w:r>
      <w:r w:rsidR="00D35DA5">
        <w:t xml:space="preserve">. </w:t>
      </w:r>
      <w:r w:rsidR="00E36666">
        <w:t xml:space="preserve">The Office for National Statistics </w:t>
      </w:r>
      <w:r w:rsidR="00551C2E">
        <w:t xml:space="preserve">(2019) </w:t>
      </w:r>
      <w:r w:rsidR="00793705">
        <w:t>emphasi</w:t>
      </w:r>
      <w:r w:rsidR="00FB3D01">
        <w:t>sed</w:t>
      </w:r>
      <w:r w:rsidR="00793705">
        <w:t xml:space="preserve"> that in September 2019, around 16.5% of all people in paid work, were employed in the public sector. </w:t>
      </w:r>
      <w:r w:rsidR="00F2290D">
        <w:t xml:space="preserve">In the UK, there are three major public </w:t>
      </w:r>
      <w:r w:rsidR="00B94F3B">
        <w:t>corporations</w:t>
      </w:r>
      <w:r w:rsidR="00F2290D">
        <w:t xml:space="preserve"> that remain</w:t>
      </w:r>
      <w:r w:rsidR="00B94F3B">
        <w:t>: the BBC, the Royal Mail and Network Rail</w:t>
      </w:r>
      <w:r w:rsidR="00C17C93">
        <w:t xml:space="preserve">. </w:t>
      </w:r>
    </w:p>
    <w:p w14:paraId="610A6EC6" w14:textId="68488129" w:rsidR="00F2290D" w:rsidRDefault="00F2290D" w:rsidP="00F03FF2">
      <w:pPr>
        <w:spacing w:after="0" w:line="276" w:lineRule="auto"/>
      </w:pPr>
    </w:p>
    <w:p w14:paraId="408FFCED" w14:textId="449EACFE" w:rsidR="00F2290D" w:rsidRDefault="00217D80" w:rsidP="00F03FF2">
      <w:pPr>
        <w:spacing w:after="0" w:line="276" w:lineRule="auto"/>
      </w:pPr>
      <w:r>
        <w:t xml:space="preserve">The third sector, or voluntary sector, is not about making a profit, but rather making a difference to society. </w:t>
      </w:r>
      <w:r w:rsidR="00E803AB">
        <w:t xml:space="preserve">Third sector organisations can be categorised into: charities and community groups, and social enterprises. </w:t>
      </w:r>
      <w:r w:rsidR="0098068E">
        <w:t xml:space="preserve">They are not </w:t>
      </w:r>
      <w:r w:rsidR="005E152A">
        <w:t xml:space="preserve">subject to direct government control nor to company </w:t>
      </w:r>
      <w:r w:rsidR="004C1922">
        <w:t xml:space="preserve">law. </w:t>
      </w:r>
      <w:r w:rsidR="008219A6">
        <w:t>PM Jobs (2016) highlights that</w:t>
      </w:r>
      <w:r w:rsidR="005F06FF">
        <w:t xml:space="preserve"> in September 2015,</w:t>
      </w:r>
      <w:r w:rsidR="008219A6">
        <w:t xml:space="preserve"> </w:t>
      </w:r>
      <w:r w:rsidR="005F06FF">
        <w:t xml:space="preserve">the Charity Commission reported that there were 165, 495 charities in England and Wales. </w:t>
      </w:r>
    </w:p>
    <w:p w14:paraId="5C1DA73A" w14:textId="78A536CF" w:rsidR="009668EC" w:rsidRDefault="009668EC" w:rsidP="00F03FF2">
      <w:pPr>
        <w:spacing w:after="0" w:line="276" w:lineRule="auto"/>
      </w:pPr>
    </w:p>
    <w:p w14:paraId="013CEF6C" w14:textId="28F3FA81" w:rsidR="00C85FE3" w:rsidRDefault="0004439E" w:rsidP="00F03FF2">
      <w:pPr>
        <w:spacing w:after="0" w:line="276" w:lineRule="auto"/>
      </w:pPr>
      <w:r>
        <w:t xml:space="preserve">Through the comparison of two organisations </w:t>
      </w:r>
      <w:r w:rsidR="003363A9">
        <w:t>that</w:t>
      </w:r>
      <w:r w:rsidR="00386D06">
        <w:t xml:space="preserve"> operate in different economic sectors, the differences in </w:t>
      </w:r>
      <w:r w:rsidR="00C353CC">
        <w:t xml:space="preserve">business purpose and focus become apparent, as reflected in the below findings for GD Harries &amp; Sons Ltd. and Mid &amp; West Wales Fire and Rescue Service. </w:t>
      </w:r>
    </w:p>
    <w:p w14:paraId="0ABBC112" w14:textId="77777777" w:rsidR="003363A9" w:rsidRDefault="003363A9" w:rsidP="007B5182">
      <w:pPr>
        <w:spacing w:after="0"/>
      </w:pPr>
    </w:p>
    <w:tbl>
      <w:tblPr>
        <w:tblStyle w:val="GridTable4-Accent6"/>
        <w:tblW w:w="0" w:type="auto"/>
        <w:tblLook w:val="04A0" w:firstRow="1" w:lastRow="0" w:firstColumn="1" w:lastColumn="0" w:noHBand="0" w:noVBand="1"/>
      </w:tblPr>
      <w:tblGrid>
        <w:gridCol w:w="2122"/>
        <w:gridCol w:w="3402"/>
        <w:gridCol w:w="3492"/>
      </w:tblGrid>
      <w:tr w:rsidR="00CE41D4" w14:paraId="7928EA77" w14:textId="77777777" w:rsidTr="008731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DAE7BD6" w14:textId="7C8AD93C" w:rsidR="00CE41D4" w:rsidRPr="00414EA9" w:rsidRDefault="00414EA9" w:rsidP="007B5182">
            <w:pPr>
              <w:rPr>
                <w:b w:val="0"/>
                <w:bCs w:val="0"/>
              </w:rPr>
            </w:pPr>
            <w:r w:rsidRPr="00414EA9">
              <w:t>Factors</w:t>
            </w:r>
          </w:p>
        </w:tc>
        <w:tc>
          <w:tcPr>
            <w:tcW w:w="3402" w:type="dxa"/>
          </w:tcPr>
          <w:p w14:paraId="39D1AF69" w14:textId="4A00C508" w:rsidR="00CE41D4" w:rsidRPr="00CE41D4" w:rsidRDefault="00CE41D4" w:rsidP="007B5182">
            <w:pPr>
              <w:cnfStyle w:val="100000000000" w:firstRow="1" w:lastRow="0" w:firstColumn="0" w:lastColumn="0" w:oddVBand="0" w:evenVBand="0" w:oddHBand="0" w:evenHBand="0" w:firstRowFirstColumn="0" w:firstRowLastColumn="0" w:lastRowFirstColumn="0" w:lastRowLastColumn="0"/>
              <w:rPr>
                <w:b w:val="0"/>
                <w:bCs w:val="0"/>
              </w:rPr>
            </w:pPr>
            <w:r w:rsidRPr="00CE41D4">
              <w:t xml:space="preserve">GD Harries &amp; Sons </w:t>
            </w:r>
          </w:p>
        </w:tc>
        <w:tc>
          <w:tcPr>
            <w:tcW w:w="3492" w:type="dxa"/>
          </w:tcPr>
          <w:p w14:paraId="3C4333D9" w14:textId="6D14F9F7" w:rsidR="00CE41D4" w:rsidRPr="00CE41D4" w:rsidRDefault="00CE41D4" w:rsidP="007B5182">
            <w:pPr>
              <w:cnfStyle w:val="100000000000" w:firstRow="1" w:lastRow="0" w:firstColumn="0" w:lastColumn="0" w:oddVBand="0" w:evenVBand="0" w:oddHBand="0" w:evenHBand="0" w:firstRowFirstColumn="0" w:firstRowLastColumn="0" w:lastRowFirstColumn="0" w:lastRowLastColumn="0"/>
              <w:rPr>
                <w:b w:val="0"/>
                <w:bCs w:val="0"/>
              </w:rPr>
            </w:pPr>
            <w:r w:rsidRPr="00CE41D4">
              <w:t xml:space="preserve">Mid &amp; West Wales Fire and Rescue Service </w:t>
            </w:r>
          </w:p>
        </w:tc>
      </w:tr>
      <w:tr w:rsidR="00CE41D4" w14:paraId="2F62AFAB" w14:textId="77777777" w:rsidTr="00873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1B7C0E1" w14:textId="1BD86076" w:rsidR="00CE41D4" w:rsidRDefault="0071757B" w:rsidP="007B5182">
            <w:r>
              <w:t>Organisat</w:t>
            </w:r>
            <w:r w:rsidR="004447C3">
              <w:t>i</w:t>
            </w:r>
            <w:r>
              <w:t>on</w:t>
            </w:r>
          </w:p>
        </w:tc>
        <w:tc>
          <w:tcPr>
            <w:tcW w:w="3402" w:type="dxa"/>
          </w:tcPr>
          <w:p w14:paraId="716F5612" w14:textId="1E362741" w:rsidR="00CE41D4" w:rsidRDefault="004447C3" w:rsidP="007B5182">
            <w:pPr>
              <w:cnfStyle w:val="000000100000" w:firstRow="0" w:lastRow="0" w:firstColumn="0" w:lastColumn="0" w:oddVBand="0" w:evenVBand="0" w:oddHBand="1" w:evenHBand="0" w:firstRowFirstColumn="0" w:firstRowLastColumn="0" w:lastRowFirstColumn="0" w:lastRowLastColumn="0"/>
            </w:pPr>
            <w:r>
              <w:t xml:space="preserve">Private: </w:t>
            </w:r>
            <w:r w:rsidR="00787006">
              <w:t xml:space="preserve">Family owned </w:t>
            </w:r>
            <w:r w:rsidR="006214F8">
              <w:t xml:space="preserve">and run </w:t>
            </w:r>
            <w:r w:rsidR="00E95704">
              <w:t xml:space="preserve">since </w:t>
            </w:r>
            <w:r w:rsidR="00DB782A">
              <w:t>1977.</w:t>
            </w:r>
          </w:p>
        </w:tc>
        <w:tc>
          <w:tcPr>
            <w:tcW w:w="3492" w:type="dxa"/>
          </w:tcPr>
          <w:p w14:paraId="5745E4AD" w14:textId="1A737627" w:rsidR="00CE41D4" w:rsidRDefault="004447C3" w:rsidP="007B5182">
            <w:pPr>
              <w:cnfStyle w:val="000000100000" w:firstRow="0" w:lastRow="0" w:firstColumn="0" w:lastColumn="0" w:oddVBand="0" w:evenVBand="0" w:oddHBand="1" w:evenHBand="0" w:firstRowFirstColumn="0" w:firstRowLastColumn="0" w:lastRowFirstColumn="0" w:lastRowLastColumn="0"/>
            </w:pPr>
            <w:r>
              <w:t xml:space="preserve">Public: </w:t>
            </w:r>
            <w:r w:rsidR="00787006">
              <w:t>Owned by the Government, operating with money raised through public taxes.</w:t>
            </w:r>
          </w:p>
        </w:tc>
      </w:tr>
      <w:tr w:rsidR="00CE41D4" w14:paraId="69FFD793" w14:textId="77777777" w:rsidTr="008731C1">
        <w:tc>
          <w:tcPr>
            <w:cnfStyle w:val="001000000000" w:firstRow="0" w:lastRow="0" w:firstColumn="1" w:lastColumn="0" w:oddVBand="0" w:evenVBand="0" w:oddHBand="0" w:evenHBand="0" w:firstRowFirstColumn="0" w:firstRowLastColumn="0" w:lastRowFirstColumn="0" w:lastRowLastColumn="0"/>
            <w:tcW w:w="2122" w:type="dxa"/>
          </w:tcPr>
          <w:p w14:paraId="77F9FF65" w14:textId="6E1E38FC" w:rsidR="00CE41D4" w:rsidRDefault="0071757B" w:rsidP="007B5182">
            <w:r>
              <w:t xml:space="preserve">Business Purpose </w:t>
            </w:r>
          </w:p>
        </w:tc>
        <w:tc>
          <w:tcPr>
            <w:tcW w:w="3402" w:type="dxa"/>
          </w:tcPr>
          <w:p w14:paraId="4CC7C272" w14:textId="7AC969C9" w:rsidR="00CE41D4" w:rsidRDefault="006529E7" w:rsidP="007B5182">
            <w:pPr>
              <w:cnfStyle w:val="000000000000" w:firstRow="0" w:lastRow="0" w:firstColumn="0" w:lastColumn="0" w:oddVBand="0" w:evenVBand="0" w:oddHBand="0" w:evenHBand="0" w:firstRowFirstColumn="0" w:firstRowLastColumn="0" w:lastRowFirstColumn="0" w:lastRowLastColumn="0"/>
            </w:pPr>
            <w:r>
              <w:t>To be the leading partner for supplying aggregates delivering infrastructure and building environment</w:t>
            </w:r>
            <w:r w:rsidR="00D76E69">
              <w:t>s</w:t>
            </w:r>
            <w:r>
              <w:t xml:space="preserve"> that generate measurable benefits to </w:t>
            </w:r>
            <w:r w:rsidR="00B97AF2">
              <w:t xml:space="preserve">its clients and the communities in which </w:t>
            </w:r>
            <w:r w:rsidR="002B58DB">
              <w:t xml:space="preserve">they </w:t>
            </w:r>
            <w:r w:rsidR="00B97AF2">
              <w:t>operate.</w:t>
            </w:r>
          </w:p>
        </w:tc>
        <w:tc>
          <w:tcPr>
            <w:tcW w:w="3492" w:type="dxa"/>
          </w:tcPr>
          <w:p w14:paraId="267B79E4" w14:textId="51DEF75E" w:rsidR="00CE41D4" w:rsidRDefault="00FA7AF9" w:rsidP="007B5182">
            <w:pPr>
              <w:cnfStyle w:val="000000000000" w:firstRow="0" w:lastRow="0" w:firstColumn="0" w:lastColumn="0" w:oddVBand="0" w:evenVBand="0" w:oddHBand="0" w:evenHBand="0" w:firstRowFirstColumn="0" w:firstRowLastColumn="0" w:lastRowFirstColumn="0" w:lastRowLastColumn="0"/>
            </w:pPr>
            <w:r>
              <w:t xml:space="preserve">To </w:t>
            </w:r>
            <w:r w:rsidR="00FA3CEA">
              <w:t xml:space="preserve">assist in public prevention, protection and response </w:t>
            </w:r>
            <w:r w:rsidR="00FC12FF">
              <w:t xml:space="preserve">to local communities throughout Mid and West Wales. </w:t>
            </w:r>
            <w:r>
              <w:t xml:space="preserve"> </w:t>
            </w:r>
          </w:p>
        </w:tc>
      </w:tr>
      <w:tr w:rsidR="002471D6" w14:paraId="664C8E74" w14:textId="77777777" w:rsidTr="00873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B4A83ED" w14:textId="07B11B11" w:rsidR="002471D6" w:rsidRDefault="002471D6" w:rsidP="007B5182">
            <w:r>
              <w:t>Governance</w:t>
            </w:r>
          </w:p>
        </w:tc>
        <w:tc>
          <w:tcPr>
            <w:tcW w:w="3402" w:type="dxa"/>
          </w:tcPr>
          <w:p w14:paraId="34B3FB02" w14:textId="5D777033" w:rsidR="002471D6" w:rsidRDefault="00811622" w:rsidP="007B5182">
            <w:pPr>
              <w:cnfStyle w:val="000000100000" w:firstRow="0" w:lastRow="0" w:firstColumn="0" w:lastColumn="0" w:oddVBand="0" w:evenVBand="0" w:oddHBand="1" w:evenHBand="0" w:firstRowFirstColumn="0" w:firstRowLastColumn="0" w:lastRowFirstColumn="0" w:lastRowLastColumn="0"/>
            </w:pPr>
            <w:r>
              <w:t>A group of Directors</w:t>
            </w:r>
            <w:r w:rsidR="000A3BD9">
              <w:t xml:space="preserve"> who are responsible for </w:t>
            </w:r>
            <w:r w:rsidR="00791A13">
              <w:t>developing</w:t>
            </w:r>
            <w:r w:rsidR="000A3BD9">
              <w:t xml:space="preserve"> the </w:t>
            </w:r>
            <w:r w:rsidR="000A3BD9">
              <w:lastRenderedPageBreak/>
              <w:t xml:space="preserve">organisations </w:t>
            </w:r>
            <w:r w:rsidR="00791A13">
              <w:t>purpose and vision overseeing its conduct and affairs.</w:t>
            </w:r>
          </w:p>
        </w:tc>
        <w:tc>
          <w:tcPr>
            <w:tcW w:w="3492" w:type="dxa"/>
          </w:tcPr>
          <w:p w14:paraId="77B14262" w14:textId="4382E15F" w:rsidR="002471D6" w:rsidRDefault="00055460" w:rsidP="007B5182">
            <w:pPr>
              <w:cnfStyle w:val="000000100000" w:firstRow="0" w:lastRow="0" w:firstColumn="0" w:lastColumn="0" w:oddVBand="0" w:evenVBand="0" w:oddHBand="1" w:evenHBand="0" w:firstRowFirstColumn="0" w:firstRowLastColumn="0" w:lastRowFirstColumn="0" w:lastRowLastColumn="0"/>
            </w:pPr>
            <w:r>
              <w:lastRenderedPageBreak/>
              <w:t>The Fire Authority made up of elected local council</w:t>
            </w:r>
            <w:r w:rsidR="0069172E">
              <w:t xml:space="preserve">lors, who </w:t>
            </w:r>
            <w:r w:rsidR="0069172E">
              <w:lastRenderedPageBreak/>
              <w:t xml:space="preserve">oversee </w:t>
            </w:r>
            <w:r w:rsidR="008C6EEF">
              <w:t xml:space="preserve">budgeting decisions and Service performance. </w:t>
            </w:r>
          </w:p>
        </w:tc>
      </w:tr>
      <w:tr w:rsidR="004B7072" w14:paraId="0AC51F82" w14:textId="77777777" w:rsidTr="008731C1">
        <w:tc>
          <w:tcPr>
            <w:cnfStyle w:val="001000000000" w:firstRow="0" w:lastRow="0" w:firstColumn="1" w:lastColumn="0" w:oddVBand="0" w:evenVBand="0" w:oddHBand="0" w:evenHBand="0" w:firstRowFirstColumn="0" w:firstRowLastColumn="0" w:lastRowFirstColumn="0" w:lastRowLastColumn="0"/>
            <w:tcW w:w="2122" w:type="dxa"/>
          </w:tcPr>
          <w:p w14:paraId="43068B0D" w14:textId="44EECF53" w:rsidR="004B7072" w:rsidRDefault="00AD6CF6" w:rsidP="007B5182">
            <w:r>
              <w:lastRenderedPageBreak/>
              <w:t xml:space="preserve">Size </w:t>
            </w:r>
          </w:p>
        </w:tc>
        <w:tc>
          <w:tcPr>
            <w:tcW w:w="3402" w:type="dxa"/>
          </w:tcPr>
          <w:p w14:paraId="6D115BAB" w14:textId="5D1D2705" w:rsidR="004B7072" w:rsidRDefault="002B58DB" w:rsidP="007B5182">
            <w:pPr>
              <w:cnfStyle w:val="000000000000" w:firstRow="0" w:lastRow="0" w:firstColumn="0" w:lastColumn="0" w:oddVBand="0" w:evenVBand="0" w:oddHBand="0" w:evenHBand="0" w:firstRowFirstColumn="0" w:firstRowLastColumn="0" w:lastRowFirstColumn="0" w:lastRowLastColumn="0"/>
            </w:pPr>
            <w:r>
              <w:t>Around</w:t>
            </w:r>
            <w:r w:rsidR="00AD6CF6">
              <w:t xml:space="preserve"> 240 employees</w:t>
            </w:r>
            <w:r w:rsidR="00DC7463">
              <w:t xml:space="preserve">, based in </w:t>
            </w:r>
            <w:r w:rsidR="007D58F8">
              <w:t>nine locations across South</w:t>
            </w:r>
            <w:r w:rsidR="00266EAD">
              <w:t>-</w:t>
            </w:r>
            <w:r w:rsidR="007D58F8">
              <w:t>West Wales.</w:t>
            </w:r>
          </w:p>
        </w:tc>
        <w:tc>
          <w:tcPr>
            <w:tcW w:w="3492" w:type="dxa"/>
          </w:tcPr>
          <w:p w14:paraId="4DF6A92E" w14:textId="1E0867C1" w:rsidR="004B7072" w:rsidRDefault="00AE554C" w:rsidP="007B5182">
            <w:pPr>
              <w:cnfStyle w:val="000000000000" w:firstRow="0" w:lastRow="0" w:firstColumn="0" w:lastColumn="0" w:oddVBand="0" w:evenVBand="0" w:oddHBand="0" w:evenHBand="0" w:firstRowFirstColumn="0" w:firstRowLastColumn="0" w:lastRowFirstColumn="0" w:lastRowLastColumn="0"/>
            </w:pPr>
            <w:r>
              <w:t>Around 1,400 employe</w:t>
            </w:r>
            <w:r w:rsidR="00430B67">
              <w:t>e</w:t>
            </w:r>
            <w:r w:rsidR="00223348">
              <w:t>s</w:t>
            </w:r>
            <w:r w:rsidR="006F5024">
              <w:t xml:space="preserve"> covering approximately </w:t>
            </w:r>
            <w:r w:rsidR="00AA73EC">
              <w:t>4,500 square miles.</w:t>
            </w:r>
            <w:r w:rsidR="00223348">
              <w:t xml:space="preserve"> </w:t>
            </w:r>
          </w:p>
        </w:tc>
      </w:tr>
      <w:tr w:rsidR="00FC1936" w14:paraId="4AD8FB1A" w14:textId="77777777" w:rsidTr="00873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2068A1F" w14:textId="60297C67" w:rsidR="00FC1936" w:rsidRDefault="00FC1936" w:rsidP="007B5182">
            <w:r>
              <w:t xml:space="preserve">Structure </w:t>
            </w:r>
          </w:p>
        </w:tc>
        <w:tc>
          <w:tcPr>
            <w:tcW w:w="3402" w:type="dxa"/>
          </w:tcPr>
          <w:p w14:paraId="2FEDA765" w14:textId="5F77ADD0" w:rsidR="00FC1936" w:rsidRDefault="0040170F" w:rsidP="007B5182">
            <w:pPr>
              <w:cnfStyle w:val="000000100000" w:firstRow="0" w:lastRow="0" w:firstColumn="0" w:lastColumn="0" w:oddVBand="0" w:evenVBand="0" w:oddHBand="1" w:evenHBand="0" w:firstRowFirstColumn="0" w:firstRowLastColumn="0" w:lastRowFirstColumn="0" w:lastRowLastColumn="0"/>
            </w:pPr>
            <w:r>
              <w:t xml:space="preserve">Hierarchical </w:t>
            </w:r>
            <w:r w:rsidR="004B59CB">
              <w:t>–</w:t>
            </w:r>
            <w:r>
              <w:t xml:space="preserve"> </w:t>
            </w:r>
            <w:r w:rsidR="004B59CB">
              <w:t>3 layers</w:t>
            </w:r>
            <w:r w:rsidR="00025575">
              <w:t xml:space="preserve">. To become a ‘Strategic Alliance’ </w:t>
            </w:r>
            <w:r w:rsidR="006D0AA6">
              <w:t xml:space="preserve">with </w:t>
            </w:r>
            <w:proofErr w:type="spellStart"/>
            <w:r w:rsidR="006D0AA6">
              <w:t>Sigmaroc</w:t>
            </w:r>
            <w:proofErr w:type="spellEnd"/>
            <w:r w:rsidR="006D0AA6">
              <w:t>.</w:t>
            </w:r>
            <w:r w:rsidR="004178FB">
              <w:t xml:space="preserve"> Top-down communication</w:t>
            </w:r>
          </w:p>
        </w:tc>
        <w:tc>
          <w:tcPr>
            <w:tcW w:w="3492" w:type="dxa"/>
          </w:tcPr>
          <w:p w14:paraId="4B3BA941" w14:textId="3BAFC08F" w:rsidR="00FC1936" w:rsidRDefault="004B59CB" w:rsidP="007B5182">
            <w:pPr>
              <w:cnfStyle w:val="000000100000" w:firstRow="0" w:lastRow="0" w:firstColumn="0" w:lastColumn="0" w:oddVBand="0" w:evenVBand="0" w:oddHBand="1" w:evenHBand="0" w:firstRowFirstColumn="0" w:firstRowLastColumn="0" w:lastRowFirstColumn="0" w:lastRowLastColumn="0"/>
            </w:pPr>
            <w:r>
              <w:t>Hierarchical – 6/7 layers</w:t>
            </w:r>
            <w:r w:rsidR="006D0AA6">
              <w:t>. Bureaucratic</w:t>
            </w:r>
            <w:r w:rsidR="004178FB">
              <w:t>. Top- down communication</w:t>
            </w:r>
            <w:r w:rsidR="006D0AA6">
              <w:t xml:space="preserve"> </w:t>
            </w:r>
          </w:p>
        </w:tc>
      </w:tr>
      <w:tr w:rsidR="002471D6" w14:paraId="59FF3B89" w14:textId="77777777" w:rsidTr="008731C1">
        <w:tc>
          <w:tcPr>
            <w:cnfStyle w:val="001000000000" w:firstRow="0" w:lastRow="0" w:firstColumn="1" w:lastColumn="0" w:oddVBand="0" w:evenVBand="0" w:oddHBand="0" w:evenHBand="0" w:firstRowFirstColumn="0" w:firstRowLastColumn="0" w:lastRowFirstColumn="0" w:lastRowLastColumn="0"/>
            <w:tcW w:w="2122" w:type="dxa"/>
          </w:tcPr>
          <w:p w14:paraId="7AEB1033" w14:textId="272C4349" w:rsidR="002471D6" w:rsidRDefault="002471D6" w:rsidP="007B5182">
            <w:r>
              <w:t>Culture</w:t>
            </w:r>
          </w:p>
        </w:tc>
        <w:tc>
          <w:tcPr>
            <w:tcW w:w="3402" w:type="dxa"/>
          </w:tcPr>
          <w:p w14:paraId="26D95CAE" w14:textId="32F67031" w:rsidR="002471D6" w:rsidRDefault="00CD29BD" w:rsidP="007B5182">
            <w:pPr>
              <w:cnfStyle w:val="000000000000" w:firstRow="0" w:lastRow="0" w:firstColumn="0" w:lastColumn="0" w:oddVBand="0" w:evenVBand="0" w:oddHBand="0" w:evenHBand="0" w:firstRowFirstColumn="0" w:firstRowLastColumn="0" w:lastRowFirstColumn="0" w:lastRowLastColumn="0"/>
            </w:pPr>
            <w:r>
              <w:t xml:space="preserve">Family atmosphere. </w:t>
            </w:r>
            <w:r w:rsidR="00D555E8">
              <w:t xml:space="preserve">Employer of ‘locals’ from surrounding areas. </w:t>
            </w:r>
          </w:p>
        </w:tc>
        <w:tc>
          <w:tcPr>
            <w:tcW w:w="3492" w:type="dxa"/>
          </w:tcPr>
          <w:p w14:paraId="7BC54544" w14:textId="31BF719C" w:rsidR="002471D6" w:rsidRDefault="0026797C" w:rsidP="007B5182">
            <w:pPr>
              <w:cnfStyle w:val="000000000000" w:firstRow="0" w:lastRow="0" w:firstColumn="0" w:lastColumn="0" w:oddVBand="0" w:evenVBand="0" w:oddHBand="0" w:evenHBand="0" w:firstRowFirstColumn="0" w:firstRowLastColumn="0" w:lastRowFirstColumn="0" w:lastRowLastColumn="0"/>
            </w:pPr>
            <w:r>
              <w:t xml:space="preserve">Increase LGBT </w:t>
            </w:r>
            <w:r w:rsidR="00D555E8">
              <w:t>and female representatives with the Service.</w:t>
            </w:r>
          </w:p>
        </w:tc>
      </w:tr>
      <w:tr w:rsidR="004C0645" w14:paraId="40F9585C" w14:textId="77777777" w:rsidTr="008731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21B2DE4" w14:textId="0D5D5323" w:rsidR="004C0645" w:rsidRDefault="004C0645" w:rsidP="007B5182">
            <w:r>
              <w:t xml:space="preserve">HR Function </w:t>
            </w:r>
          </w:p>
        </w:tc>
        <w:tc>
          <w:tcPr>
            <w:tcW w:w="3402" w:type="dxa"/>
          </w:tcPr>
          <w:p w14:paraId="57BC4B02" w14:textId="2C126A1E" w:rsidR="004C0645" w:rsidRDefault="004C0645" w:rsidP="007B5182">
            <w:pPr>
              <w:cnfStyle w:val="000000100000" w:firstRow="0" w:lastRow="0" w:firstColumn="0" w:lastColumn="0" w:oddVBand="0" w:evenVBand="0" w:oddHBand="1" w:evenHBand="0" w:firstRowFirstColumn="0" w:firstRowLastColumn="0" w:lastRowFirstColumn="0" w:lastRowLastColumn="0"/>
            </w:pPr>
            <w:r>
              <w:t>2-3 individuals dealing with HR issues</w:t>
            </w:r>
            <w:r w:rsidR="00D566D7">
              <w:t xml:space="preserve"> as well as carrying out other business functions.</w:t>
            </w:r>
            <w:r w:rsidR="009F7980">
              <w:t xml:space="preserve"> Based within open plan office. </w:t>
            </w:r>
          </w:p>
        </w:tc>
        <w:tc>
          <w:tcPr>
            <w:tcW w:w="3492" w:type="dxa"/>
          </w:tcPr>
          <w:p w14:paraId="6D967AFE" w14:textId="2A209579" w:rsidR="004C0645" w:rsidRDefault="00D566D7" w:rsidP="007B5182">
            <w:pPr>
              <w:cnfStyle w:val="000000100000" w:firstRow="0" w:lastRow="0" w:firstColumn="0" w:lastColumn="0" w:oddVBand="0" w:evenVBand="0" w:oddHBand="1" w:evenHBand="0" w:firstRowFirstColumn="0" w:firstRowLastColumn="0" w:lastRowFirstColumn="0" w:lastRowLastColumn="0"/>
            </w:pPr>
            <w:r>
              <w:t>HR Department of around 25 individual</w:t>
            </w:r>
            <w:r w:rsidR="00380B28">
              <w:t xml:space="preserve">s. </w:t>
            </w:r>
            <w:r w:rsidR="009F7980">
              <w:t xml:space="preserve">Based within Service Headquarters. </w:t>
            </w:r>
          </w:p>
        </w:tc>
      </w:tr>
    </w:tbl>
    <w:p w14:paraId="0CEC9268" w14:textId="6AB945FE" w:rsidR="003E638E" w:rsidRDefault="003E638E" w:rsidP="007B5182">
      <w:pPr>
        <w:spacing w:after="0"/>
        <w:rPr>
          <w:b/>
          <w:bCs/>
        </w:rPr>
      </w:pPr>
    </w:p>
    <w:p w14:paraId="6685ED3E" w14:textId="2761FCC3" w:rsidR="00046EB7" w:rsidRDefault="00C353CC" w:rsidP="00F03FF2">
      <w:pPr>
        <w:spacing w:after="0" w:line="276" w:lineRule="auto"/>
      </w:pPr>
      <w:r>
        <w:t xml:space="preserve">GD Harries &amp; Sons Ltd. is a </w:t>
      </w:r>
      <w:r w:rsidR="003C390A">
        <w:t>family run business that has dramatically expanded over the past</w:t>
      </w:r>
      <w:r w:rsidR="00A3331E">
        <w:t xml:space="preserve"> ten years</w:t>
      </w:r>
      <w:r w:rsidR="002011E1">
        <w:t xml:space="preserve"> </w:t>
      </w:r>
      <w:r w:rsidR="00A3331E">
        <w:t>in terms of</w:t>
      </w:r>
      <w:r w:rsidR="00D066D2">
        <w:t xml:space="preserve"> customer</w:t>
      </w:r>
      <w:r w:rsidR="00A56D8F">
        <w:t xml:space="preserve"> requirements</w:t>
      </w:r>
      <w:r w:rsidR="00A3331E">
        <w:t xml:space="preserve"> </w:t>
      </w:r>
      <w:r w:rsidR="00E55008">
        <w:t>and</w:t>
      </w:r>
      <w:r w:rsidR="00D066D2">
        <w:t xml:space="preserve"> </w:t>
      </w:r>
      <w:r w:rsidR="00A56D8F">
        <w:t xml:space="preserve">consequently their </w:t>
      </w:r>
      <w:r w:rsidR="00A3331E">
        <w:t xml:space="preserve">administration function. </w:t>
      </w:r>
      <w:r w:rsidR="00C42653">
        <w:t xml:space="preserve">Employing around 240 employees, GD Harries &amp; Sons </w:t>
      </w:r>
      <w:r w:rsidR="009751BE">
        <w:t>is one of Pembrokeshire’s largest employers</w:t>
      </w:r>
      <w:r w:rsidR="00DF30EB">
        <w:t xml:space="preserve">, however only 2-3 of these employees carry out HR related roles within the </w:t>
      </w:r>
      <w:r w:rsidR="006A10D1">
        <w:t xml:space="preserve">organisation. </w:t>
      </w:r>
      <w:r w:rsidR="006A4316">
        <w:t>Their primary aim</w:t>
      </w:r>
      <w:r w:rsidR="00636DC6">
        <w:t xml:space="preserve"> as a business,</w:t>
      </w:r>
      <w:r w:rsidR="006A4316">
        <w:t xml:space="preserve"> is to make a profit whilst addressing the needs of their customers through the services they provide</w:t>
      </w:r>
      <w:r w:rsidR="00902CDD">
        <w:t xml:space="preserve"> and therefore the focus is taken away from the HR function</w:t>
      </w:r>
      <w:r w:rsidR="00636DC6">
        <w:t xml:space="preserve">. </w:t>
      </w:r>
    </w:p>
    <w:p w14:paraId="23593C2A" w14:textId="3165E94E" w:rsidR="006A10D1" w:rsidRDefault="006A10D1" w:rsidP="00F03FF2">
      <w:pPr>
        <w:spacing w:after="0" w:line="276" w:lineRule="auto"/>
      </w:pPr>
    </w:p>
    <w:p w14:paraId="2DB42B35" w14:textId="6F2D31A7" w:rsidR="006A10D1" w:rsidRDefault="00BC2A64" w:rsidP="00F03FF2">
      <w:pPr>
        <w:spacing w:after="0" w:line="276" w:lineRule="auto"/>
      </w:pPr>
      <w:r>
        <w:t>Oppositely</w:t>
      </w:r>
      <w:r w:rsidR="006A10D1">
        <w:t>, MAWWFRS</w:t>
      </w:r>
      <w:r>
        <w:t xml:space="preserve"> is service driven</w:t>
      </w:r>
      <w:r w:rsidR="00A60F13">
        <w:t xml:space="preserve">, ensuring that the resources are available to assist the local communities of Mid and West Wales in </w:t>
      </w:r>
      <w:r w:rsidR="002C0A4A">
        <w:t>emergency situations</w:t>
      </w:r>
      <w:r w:rsidR="00A60F13">
        <w:t>.</w:t>
      </w:r>
      <w:r w:rsidR="002C0A4A">
        <w:t xml:space="preserve"> MAWWFRS</w:t>
      </w:r>
      <w:r w:rsidR="004C2C46">
        <w:t xml:space="preserve"> has around 1,400 employees, of which 300 have an administrative role within the organisation. The HR function is made up of 25 individuals, </w:t>
      </w:r>
      <w:r w:rsidR="009372D7">
        <w:t xml:space="preserve">broken down into </w:t>
      </w:r>
      <w:r w:rsidR="00A417F8">
        <w:t xml:space="preserve">the following </w:t>
      </w:r>
      <w:r w:rsidR="009372D7">
        <w:t xml:space="preserve">ranks </w:t>
      </w:r>
      <w:r w:rsidR="00A417F8">
        <w:t>with varying</w:t>
      </w:r>
      <w:r w:rsidR="009372D7">
        <w:t xml:space="preserve"> </w:t>
      </w:r>
      <w:r w:rsidR="00A417F8">
        <w:t>l</w:t>
      </w:r>
      <w:r w:rsidR="00380B28">
        <w:t>evel</w:t>
      </w:r>
      <w:r w:rsidR="00A417F8">
        <w:t>s</w:t>
      </w:r>
      <w:r w:rsidR="00380B28">
        <w:t xml:space="preserve"> of responsibility</w:t>
      </w:r>
      <w:r w:rsidR="009372D7">
        <w:t>: Head of Human Resources, Managers, Advisors and Assistants.</w:t>
      </w:r>
      <w:r w:rsidR="000E30B3">
        <w:t xml:space="preserve"> </w:t>
      </w:r>
      <w:r w:rsidR="00A0673E">
        <w:t>In addition to this, the</w:t>
      </w:r>
      <w:r w:rsidR="004E25DC">
        <w:t xml:space="preserve"> </w:t>
      </w:r>
      <w:r w:rsidR="00A0673E">
        <w:t xml:space="preserve">umbrella </w:t>
      </w:r>
      <w:r w:rsidR="009C4517">
        <w:t xml:space="preserve">of </w:t>
      </w:r>
      <w:r w:rsidR="004E25DC">
        <w:t xml:space="preserve">HR </w:t>
      </w:r>
      <w:r w:rsidR="009C4517">
        <w:t xml:space="preserve">employees also includes: Payroll, Data Protection, Equality and Diversity, and Occupational Health. </w:t>
      </w:r>
    </w:p>
    <w:p w14:paraId="30E36898" w14:textId="1F306517" w:rsidR="00654CED" w:rsidRDefault="00654CED" w:rsidP="00F03FF2">
      <w:pPr>
        <w:spacing w:after="0" w:line="276" w:lineRule="auto"/>
      </w:pPr>
    </w:p>
    <w:p w14:paraId="5F4419B4" w14:textId="77777777" w:rsidR="00654CED" w:rsidRPr="00654CED" w:rsidRDefault="00654CED" w:rsidP="00F03FF2">
      <w:pPr>
        <w:spacing w:after="0" w:line="276" w:lineRule="auto"/>
      </w:pPr>
      <w:r w:rsidRPr="00654CED">
        <w:t>HR Zone (2020) identifies two types of Service Delivery model, the traditional model of ‘generalist’, whereby employees provide key services and react to the needs of fellow colleagues, and ‘specialist’ where focus is aimed at one particular topic, and Ulrich’s three legged stool model using business partnering, shared-services and centres of expertise.</w:t>
      </w:r>
    </w:p>
    <w:p w14:paraId="1EA2DCFA" w14:textId="3FE22A0C" w:rsidR="00654CED" w:rsidRDefault="00654CED" w:rsidP="00F03FF2">
      <w:pPr>
        <w:spacing w:after="0" w:line="276" w:lineRule="auto"/>
      </w:pPr>
      <w:r w:rsidRPr="00654CED">
        <w:t> </w:t>
      </w:r>
    </w:p>
    <w:p w14:paraId="042FB2E3" w14:textId="6D6E59AA" w:rsidR="00543B7F" w:rsidRDefault="0054484B" w:rsidP="00F03FF2">
      <w:pPr>
        <w:spacing w:after="0" w:line="276" w:lineRule="auto"/>
      </w:pPr>
      <w:r>
        <w:t xml:space="preserve">GD Harries &amp; Sons </w:t>
      </w:r>
      <w:r w:rsidRPr="00654CED">
        <w:t>use a HR ‘generalist’ approach, whereby individuals have knowledge and involvement with all HR activities</w:t>
      </w:r>
      <w:r w:rsidR="00543B7F">
        <w:t xml:space="preserve"> as reinforced by Taylor and Wilkinson (2016, p.45). Due to the limited resources</w:t>
      </w:r>
      <w:r w:rsidR="00075851">
        <w:t xml:space="preserve"> and budget restraints</w:t>
      </w:r>
      <w:r w:rsidR="00543B7F">
        <w:t xml:space="preserve">, </w:t>
      </w:r>
      <w:r w:rsidR="00F952A6">
        <w:t xml:space="preserve">HR generalists need to </w:t>
      </w:r>
      <w:r w:rsidR="00F952A6" w:rsidRPr="00654CED">
        <w:t>deal with parts of the HR remit on their own.</w:t>
      </w:r>
      <w:r w:rsidR="00B94CDB">
        <w:t xml:space="preserve"> However, </w:t>
      </w:r>
      <w:r w:rsidR="00543B7F">
        <w:t>the vast majority of HRM activities are outsourced to external providers, including payroll and recruiting, and using employment law consultancies when issues arise.</w:t>
      </w:r>
      <w:r w:rsidR="00A31EC8">
        <w:t xml:space="preserve"> As a family owned business, </w:t>
      </w:r>
      <w:r w:rsidR="005A7D3D">
        <w:t xml:space="preserve">GD Harries &amp; Sons takes an informal approach </w:t>
      </w:r>
      <w:r w:rsidR="0039244D">
        <w:t>to the way managers approach their staff as suggested by Edwards and Ram (2010)</w:t>
      </w:r>
      <w:r w:rsidR="00F2423A">
        <w:t>,</w:t>
      </w:r>
      <w:r w:rsidR="00CE7FA7">
        <w:t xml:space="preserve"> which is conducive</w:t>
      </w:r>
      <w:r w:rsidR="00610295">
        <w:t xml:space="preserve"> to effective teamworking and high employee morale</w:t>
      </w:r>
      <w:r w:rsidR="0039244D">
        <w:t xml:space="preserve">. </w:t>
      </w:r>
      <w:r w:rsidR="00543B7F">
        <w:t xml:space="preserve"> </w:t>
      </w:r>
    </w:p>
    <w:p w14:paraId="7246D4C9" w14:textId="77777777" w:rsidR="00046EB7" w:rsidRDefault="00046EB7" w:rsidP="00F03FF2">
      <w:pPr>
        <w:spacing w:after="0" w:line="276" w:lineRule="auto"/>
      </w:pPr>
    </w:p>
    <w:p w14:paraId="5890BEB2" w14:textId="725AC128" w:rsidR="0009772E" w:rsidRDefault="00527180" w:rsidP="00F03FF2">
      <w:pPr>
        <w:spacing w:after="0" w:line="276" w:lineRule="auto"/>
      </w:pPr>
      <w:r>
        <w:t xml:space="preserve">The HR function </w:t>
      </w:r>
      <w:r w:rsidR="00FD62BE">
        <w:t xml:space="preserve">in MAWWFRS </w:t>
      </w:r>
      <w:r>
        <w:t xml:space="preserve">is made up of </w:t>
      </w:r>
      <w:r w:rsidR="00FD62BE">
        <w:t xml:space="preserve">HR </w:t>
      </w:r>
      <w:r w:rsidR="002E7474">
        <w:t>‘s</w:t>
      </w:r>
      <w:r w:rsidR="00FD62BE">
        <w:t>pecialists</w:t>
      </w:r>
      <w:r w:rsidR="002E7474">
        <w:t>’</w:t>
      </w:r>
      <w:r w:rsidR="00FD62BE">
        <w:t xml:space="preserve">, </w:t>
      </w:r>
      <w:r w:rsidR="00685293">
        <w:t xml:space="preserve">advising on specific issues such as Occupational Health and Payroll, and HR </w:t>
      </w:r>
      <w:r w:rsidR="00D10CD5">
        <w:t>‘g</w:t>
      </w:r>
      <w:r w:rsidR="00685293">
        <w:t>eneralists</w:t>
      </w:r>
      <w:r w:rsidR="00D10CD5">
        <w:t>’</w:t>
      </w:r>
      <w:r w:rsidR="00685293">
        <w:t xml:space="preserve"> who carry out day to day administration</w:t>
      </w:r>
      <w:r w:rsidR="009C2DB3">
        <w:t xml:space="preserve">. </w:t>
      </w:r>
      <w:r w:rsidR="00A4756B">
        <w:t xml:space="preserve">In time, the </w:t>
      </w:r>
      <w:r w:rsidR="00D10CD5">
        <w:t xml:space="preserve">organisation </w:t>
      </w:r>
      <w:r w:rsidR="00584AE1">
        <w:t>aims to take a ‘business partnering’ approach</w:t>
      </w:r>
      <w:r w:rsidR="0096438E">
        <w:t xml:space="preserve">, working with and delegating </w:t>
      </w:r>
      <w:r w:rsidR="0096438E">
        <w:lastRenderedPageBreak/>
        <w:t>work to line managers</w:t>
      </w:r>
      <w:r w:rsidR="00B462BE">
        <w:t>.</w:t>
      </w:r>
      <w:r w:rsidR="00FA7ECE">
        <w:t xml:space="preserve"> Unlike GD Harries</w:t>
      </w:r>
      <w:r w:rsidR="00F2423A">
        <w:t>, MAWWFRS</w:t>
      </w:r>
      <w:r w:rsidR="008341DB">
        <w:t xml:space="preserve"> is governed by </w:t>
      </w:r>
      <w:r w:rsidR="00550A50">
        <w:t xml:space="preserve">internal </w:t>
      </w:r>
      <w:r w:rsidR="008341DB">
        <w:t>policies and procedures that need</w:t>
      </w:r>
      <w:r w:rsidR="003D4CDB">
        <w:t xml:space="preserve"> to be followed</w:t>
      </w:r>
      <w:r w:rsidR="00550A50">
        <w:t xml:space="preserve"> as well as external legislation</w:t>
      </w:r>
      <w:r w:rsidR="004438DF">
        <w:t>.</w:t>
      </w:r>
      <w:r w:rsidR="00B76AA8">
        <w:t xml:space="preserve"> </w:t>
      </w:r>
      <w:r w:rsidR="004438DF">
        <w:t xml:space="preserve"> </w:t>
      </w:r>
    </w:p>
    <w:p w14:paraId="586F0EEE" w14:textId="77777777" w:rsidR="00BE0CAA" w:rsidRDefault="00BE0CAA" w:rsidP="00F03FF2">
      <w:pPr>
        <w:spacing w:after="0" w:line="276" w:lineRule="auto"/>
        <w:rPr>
          <w:b/>
          <w:bCs/>
        </w:rPr>
      </w:pPr>
    </w:p>
    <w:p w14:paraId="52467040" w14:textId="6A6BACD2" w:rsidR="00F64469" w:rsidRDefault="00BE0CAA" w:rsidP="00F03FF2">
      <w:pPr>
        <w:spacing w:after="0" w:line="276" w:lineRule="auto"/>
      </w:pPr>
      <w:r>
        <w:t>Morgan (2015) suggests that there are 5 types of organisational structure, of which</w:t>
      </w:r>
      <w:r w:rsidR="00781BAD">
        <w:t>,</w:t>
      </w:r>
      <w:r>
        <w:t xml:space="preserve"> both MAWWFRS and GD Harries operate a traditional hierarchy structure</w:t>
      </w:r>
      <w:r w:rsidR="00222ACB">
        <w:t xml:space="preserve"> with differing levels</w:t>
      </w:r>
      <w:r>
        <w:t>.</w:t>
      </w:r>
      <w:r w:rsidR="00222ACB">
        <w:t xml:space="preserve"> As GD Harries is a smaller business, there are less </w:t>
      </w:r>
      <w:r w:rsidR="00B129ED">
        <w:t xml:space="preserve">hierarchical </w:t>
      </w:r>
      <w:r w:rsidR="00222ACB">
        <w:t>levels</w:t>
      </w:r>
      <w:r w:rsidR="0044371F">
        <w:t xml:space="preserve"> compared to MAWWFRS, whereby </w:t>
      </w:r>
      <w:r w:rsidR="004F1C73">
        <w:t xml:space="preserve">the chain consists of around 6/7 levels. </w:t>
      </w:r>
    </w:p>
    <w:p w14:paraId="7EC5D201" w14:textId="3985E201" w:rsidR="00F64EC1" w:rsidRDefault="00F64EC1" w:rsidP="00F03FF2">
      <w:pPr>
        <w:spacing w:after="0" w:line="276" w:lineRule="auto"/>
      </w:pPr>
      <w:r>
        <w:rPr>
          <w:noProof/>
        </w:rPr>
        <w:drawing>
          <wp:anchor distT="0" distB="0" distL="114300" distR="114300" simplePos="0" relativeHeight="251657216" behindDoc="1" locked="0" layoutInCell="1" allowOverlap="1" wp14:anchorId="5E49AD0F" wp14:editId="02FEE75E">
            <wp:simplePos x="0" y="0"/>
            <wp:positionH relativeFrom="column">
              <wp:posOffset>1114425</wp:posOffset>
            </wp:positionH>
            <wp:positionV relativeFrom="paragraph">
              <wp:posOffset>142875</wp:posOffset>
            </wp:positionV>
            <wp:extent cx="3637196" cy="2860675"/>
            <wp:effectExtent l="0" t="0" r="1905" b="0"/>
            <wp:wrapTight wrapText="bothSides">
              <wp:wrapPolygon edited="0">
                <wp:start x="0" y="0"/>
                <wp:lineTo x="0" y="21432"/>
                <wp:lineTo x="21498" y="21432"/>
                <wp:lineTo x="21498" y="0"/>
                <wp:lineTo x="0" y="0"/>
              </wp:wrapPolygon>
            </wp:wrapTight>
            <wp:docPr id="1" name="Picture 1" descr="flatorganizationtypes-slide01-hires(05-2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atorganizationtypes-slide01-hires(05-21-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37196" cy="2860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A13426" w14:textId="382EE355" w:rsidR="00F64EC1" w:rsidRDefault="00F64EC1" w:rsidP="00F03FF2">
      <w:pPr>
        <w:spacing w:after="0" w:line="276" w:lineRule="auto"/>
      </w:pPr>
    </w:p>
    <w:p w14:paraId="516C2D4D" w14:textId="26ADAE52" w:rsidR="00F64EC1" w:rsidRDefault="00F64EC1" w:rsidP="00F03FF2">
      <w:pPr>
        <w:spacing w:after="0" w:line="276" w:lineRule="auto"/>
      </w:pPr>
    </w:p>
    <w:p w14:paraId="6E8C389F" w14:textId="55122972" w:rsidR="00F64EC1" w:rsidRDefault="00F64EC1" w:rsidP="00F03FF2">
      <w:pPr>
        <w:spacing w:after="0" w:line="276" w:lineRule="auto"/>
      </w:pPr>
    </w:p>
    <w:p w14:paraId="070423B0" w14:textId="1C24412E" w:rsidR="00F64EC1" w:rsidRDefault="00F64EC1" w:rsidP="00F03FF2">
      <w:pPr>
        <w:spacing w:after="0" w:line="276" w:lineRule="auto"/>
      </w:pPr>
    </w:p>
    <w:p w14:paraId="71C13B7B" w14:textId="28D84370" w:rsidR="00F64EC1" w:rsidRDefault="00F64EC1" w:rsidP="00F03FF2">
      <w:pPr>
        <w:spacing w:after="0" w:line="276" w:lineRule="auto"/>
      </w:pPr>
    </w:p>
    <w:p w14:paraId="1AB6275C" w14:textId="00364E20" w:rsidR="00F64EC1" w:rsidRDefault="00F64EC1" w:rsidP="00F03FF2">
      <w:pPr>
        <w:spacing w:after="0" w:line="276" w:lineRule="auto"/>
      </w:pPr>
    </w:p>
    <w:p w14:paraId="44B296BE" w14:textId="7AD431C2" w:rsidR="00F64EC1" w:rsidRDefault="00F64EC1" w:rsidP="00F03FF2">
      <w:pPr>
        <w:spacing w:after="0" w:line="276" w:lineRule="auto"/>
      </w:pPr>
    </w:p>
    <w:p w14:paraId="6F9F70AC" w14:textId="603C0406" w:rsidR="00F64469" w:rsidRDefault="00F64469" w:rsidP="00F03FF2">
      <w:pPr>
        <w:spacing w:after="0" w:line="276" w:lineRule="auto"/>
      </w:pPr>
    </w:p>
    <w:p w14:paraId="797334D7" w14:textId="539F74BB" w:rsidR="00F64EC1" w:rsidRDefault="00F64EC1" w:rsidP="00F03FF2">
      <w:pPr>
        <w:spacing w:after="0" w:line="276" w:lineRule="auto"/>
      </w:pPr>
    </w:p>
    <w:p w14:paraId="274DF9E2" w14:textId="757825AB" w:rsidR="00F64EC1" w:rsidRDefault="00F64EC1" w:rsidP="00F03FF2">
      <w:pPr>
        <w:spacing w:after="0" w:line="276" w:lineRule="auto"/>
      </w:pPr>
    </w:p>
    <w:p w14:paraId="1D4A17C5" w14:textId="020BFA19" w:rsidR="00F64EC1" w:rsidRDefault="00F64EC1" w:rsidP="00F03FF2">
      <w:pPr>
        <w:spacing w:after="0" w:line="276" w:lineRule="auto"/>
      </w:pPr>
    </w:p>
    <w:p w14:paraId="20864A08" w14:textId="5AD2CA2E" w:rsidR="00F64EC1" w:rsidRDefault="00F64EC1" w:rsidP="00F03FF2">
      <w:pPr>
        <w:spacing w:after="0" w:line="276" w:lineRule="auto"/>
      </w:pPr>
    </w:p>
    <w:p w14:paraId="63A33D2C" w14:textId="086EA17F" w:rsidR="00F64EC1" w:rsidRDefault="00F64EC1" w:rsidP="00F03FF2">
      <w:pPr>
        <w:spacing w:after="0" w:line="276" w:lineRule="auto"/>
      </w:pPr>
    </w:p>
    <w:p w14:paraId="173636D1" w14:textId="77777777" w:rsidR="00F64EC1" w:rsidRDefault="00F64EC1" w:rsidP="00F03FF2">
      <w:pPr>
        <w:spacing w:after="0" w:line="276" w:lineRule="auto"/>
      </w:pPr>
    </w:p>
    <w:p w14:paraId="1B5DE083" w14:textId="7B7AC58C" w:rsidR="00F64EC1" w:rsidRDefault="00F64EC1" w:rsidP="00F03FF2">
      <w:pPr>
        <w:spacing w:after="0" w:line="276" w:lineRule="auto"/>
      </w:pPr>
    </w:p>
    <w:p w14:paraId="1F49E88F" w14:textId="2859E4F2" w:rsidR="00BE0CAA" w:rsidRPr="003E638E" w:rsidRDefault="0049206C" w:rsidP="00F03FF2">
      <w:pPr>
        <w:spacing w:after="0" w:line="276" w:lineRule="auto"/>
      </w:pPr>
      <w:r>
        <w:t xml:space="preserve">Max </w:t>
      </w:r>
      <w:r w:rsidR="001516A6">
        <w:t xml:space="preserve">Weber </w:t>
      </w:r>
      <w:r w:rsidR="005302C9">
        <w:t>identified hierarchical structure as a central</w:t>
      </w:r>
      <w:r w:rsidR="00AD2E30">
        <w:t xml:space="preserve"> principle of a bureaucratic organisation, along with </w:t>
      </w:r>
      <w:r w:rsidR="00CD0778">
        <w:t>specialisation and impersonal rationality</w:t>
      </w:r>
      <w:r w:rsidR="00825BDB">
        <w:t xml:space="preserve"> (Kew and </w:t>
      </w:r>
      <w:proofErr w:type="spellStart"/>
      <w:r w:rsidR="00825BDB">
        <w:t>Stredwick</w:t>
      </w:r>
      <w:proofErr w:type="spellEnd"/>
      <w:r w:rsidR="00825BDB">
        <w:t>, 2010)</w:t>
      </w:r>
      <w:r w:rsidR="00CD0778">
        <w:t>.</w:t>
      </w:r>
      <w:r w:rsidR="00A84851">
        <w:t xml:space="preserve"> </w:t>
      </w:r>
      <w:r w:rsidR="006712AB">
        <w:t>MAWWFRS recruit individuals into specialist roles</w:t>
      </w:r>
      <w:r w:rsidR="00933681">
        <w:t xml:space="preserve"> within structured departments,</w:t>
      </w:r>
      <w:r w:rsidR="00BF2F4A">
        <w:t xml:space="preserve"> consequently</w:t>
      </w:r>
      <w:r w:rsidR="00933681">
        <w:t xml:space="preserve"> individuals struggle to move into other departments due to the nature of their skills and qualifications.</w:t>
      </w:r>
      <w:r w:rsidR="00FF160F">
        <w:t xml:space="preserve"> Due to the rigid organisational structure, those in higher hierarchical positions such as Directors, give instructions to those further down.</w:t>
      </w:r>
    </w:p>
    <w:p w14:paraId="12F3FBCA" w14:textId="34819689" w:rsidR="00895247" w:rsidRDefault="00895247" w:rsidP="00F03FF2">
      <w:pPr>
        <w:spacing w:after="0" w:line="276" w:lineRule="auto"/>
        <w:rPr>
          <w:b/>
          <w:bCs/>
        </w:rPr>
      </w:pPr>
    </w:p>
    <w:p w14:paraId="04282911" w14:textId="6716AF02" w:rsidR="00ED70B5" w:rsidRDefault="00B03D8B" w:rsidP="00F03FF2">
      <w:pPr>
        <w:spacing w:after="0" w:line="276" w:lineRule="auto"/>
      </w:pPr>
      <w:r w:rsidRPr="00B03D8B">
        <w:t xml:space="preserve">Even though </w:t>
      </w:r>
      <w:r>
        <w:t>GD Harries &amp; Sons has a hierarchical structure</w:t>
      </w:r>
      <w:r w:rsidR="00CE2513">
        <w:t>, they are in the process</w:t>
      </w:r>
      <w:r w:rsidR="006C1EA5">
        <w:t xml:space="preserve"> of becoming a ‘strategic alliance’ with </w:t>
      </w:r>
      <w:proofErr w:type="spellStart"/>
      <w:r w:rsidR="006C1EA5">
        <w:t>Sigmaroc</w:t>
      </w:r>
      <w:proofErr w:type="spellEnd"/>
      <w:r w:rsidR="00E24658">
        <w:t xml:space="preserve"> to </w:t>
      </w:r>
      <w:r w:rsidR="00875C0A">
        <w:t xml:space="preserve">enhance their presence </w:t>
      </w:r>
      <w:r w:rsidR="0039507C">
        <w:t>in</w:t>
      </w:r>
      <w:r w:rsidR="00875C0A">
        <w:t xml:space="preserve"> the UK</w:t>
      </w:r>
      <w:r w:rsidR="006B6B8B">
        <w:t>.</w:t>
      </w:r>
      <w:r w:rsidR="00455D48">
        <w:t xml:space="preserve"> This </w:t>
      </w:r>
      <w:r w:rsidR="009A19F5">
        <w:t xml:space="preserve">collaboration will bring new ways of working. </w:t>
      </w:r>
      <w:r w:rsidR="00BF1E15">
        <w:t xml:space="preserve">As a family run business, decisions are </w:t>
      </w:r>
      <w:r w:rsidR="006650C5">
        <w:t xml:space="preserve">currently </w:t>
      </w:r>
      <w:r w:rsidR="00BF1E15">
        <w:t>made by the Directors as to how they want their business run</w:t>
      </w:r>
      <w:r w:rsidR="003B5278">
        <w:t xml:space="preserve">, whereas going forward, these decisions will need to be made in conjunction with representatives of the partner company. </w:t>
      </w:r>
      <w:r w:rsidR="006650C5">
        <w:t xml:space="preserve">Due to the size of </w:t>
      </w:r>
      <w:proofErr w:type="spellStart"/>
      <w:r w:rsidR="006650C5">
        <w:t>Sigmaroc</w:t>
      </w:r>
      <w:proofErr w:type="spellEnd"/>
      <w:r w:rsidR="006650C5">
        <w:t xml:space="preserve">, additional resources will be available </w:t>
      </w:r>
      <w:r w:rsidR="008937E2">
        <w:t xml:space="preserve">to GD Harries, </w:t>
      </w:r>
      <w:r w:rsidR="006650C5">
        <w:t xml:space="preserve">whereby </w:t>
      </w:r>
      <w:r w:rsidR="008937E2">
        <w:t xml:space="preserve">there will be more of a HR presence. </w:t>
      </w:r>
    </w:p>
    <w:p w14:paraId="1C47B629" w14:textId="77777777" w:rsidR="00A7111A" w:rsidRDefault="00A7111A" w:rsidP="00F03FF2">
      <w:pPr>
        <w:spacing w:after="0" w:line="276" w:lineRule="auto"/>
      </w:pPr>
    </w:p>
    <w:p w14:paraId="6A78C648" w14:textId="114F6F50" w:rsidR="00B03D8B" w:rsidRDefault="00A7111A" w:rsidP="00F03FF2">
      <w:pPr>
        <w:spacing w:after="0" w:line="276" w:lineRule="auto"/>
      </w:pPr>
      <w:r>
        <w:t>In terms of HR, both organisations have limited input into decision making due to their hierarchical structures.</w:t>
      </w:r>
      <w:r w:rsidR="00D50987">
        <w:t xml:space="preserve"> In MAWWFRS, </w:t>
      </w:r>
      <w:r w:rsidR="004C0D53">
        <w:t>the Head of HR will attend meetings and feed such information back to their employees</w:t>
      </w:r>
      <w:r w:rsidR="00510A50">
        <w:t>, however this process c</w:t>
      </w:r>
      <w:r w:rsidR="00EA6052">
        <w:t>an</w:t>
      </w:r>
      <w:r w:rsidR="00510A50">
        <w:t xml:space="preserve"> take some time due to the number of levels within the hierarchy. On the other hand, GD Harries &amp; Sons</w:t>
      </w:r>
      <w:r w:rsidR="00EA6052">
        <w:t xml:space="preserve"> has less </w:t>
      </w:r>
      <w:r w:rsidR="002C2ABC">
        <w:t>hierarchical levels allowing for quicker implementation of changes</w:t>
      </w:r>
      <w:r w:rsidR="00025575">
        <w:t xml:space="preserve">. </w:t>
      </w:r>
    </w:p>
    <w:p w14:paraId="2F6DF8FA" w14:textId="47CCF0B5" w:rsidR="00FD613A" w:rsidRDefault="00FD613A" w:rsidP="00F03FF2">
      <w:pPr>
        <w:spacing w:after="0" w:line="276" w:lineRule="auto"/>
      </w:pPr>
    </w:p>
    <w:p w14:paraId="1C3B1956" w14:textId="1B06DCB9" w:rsidR="00FD613A" w:rsidRDefault="00FD613A" w:rsidP="00F03FF2">
      <w:pPr>
        <w:spacing w:after="0" w:line="276" w:lineRule="auto"/>
      </w:pPr>
      <w:r>
        <w:t xml:space="preserve">Both organisations use a ‘top-down’ approach to communication, whereby decisions are made at the highest level and transpired through to those lower down the hierarchy. As GD Harries is smaller </w:t>
      </w:r>
      <w:r>
        <w:lastRenderedPageBreak/>
        <w:t xml:space="preserve">than MAWWFRS, there are opportunities for ‘bottom-up’ communication, where concerns and issues can be raised to Directors. </w:t>
      </w:r>
    </w:p>
    <w:p w14:paraId="57E748BF" w14:textId="2025B380" w:rsidR="00A45331" w:rsidRDefault="00A45331" w:rsidP="00F03FF2">
      <w:pPr>
        <w:spacing w:after="0" w:line="276" w:lineRule="auto"/>
      </w:pPr>
    </w:p>
    <w:p w14:paraId="503514A4" w14:textId="47A91AF4" w:rsidR="00013B21" w:rsidRDefault="00013B21" w:rsidP="00F03FF2">
      <w:pPr>
        <w:spacing w:after="0" w:line="276" w:lineRule="auto"/>
      </w:pPr>
      <w:r>
        <w:t xml:space="preserve">Business Dictionary (2020) defines ‘business culture’ as “determining how different levels of staff communicate with one another as well as how employees deal with clients/customers”. Culture is a key component in business and impacts on their strategic direction. Culture can influence management, decisions and all business functions. </w:t>
      </w:r>
      <w:r w:rsidR="000B3B94">
        <w:t>Harrison</w:t>
      </w:r>
      <w:r w:rsidR="0089073B">
        <w:t>’s Model of Culture</w:t>
      </w:r>
      <w:r w:rsidR="000B3B94">
        <w:t xml:space="preserve"> </w:t>
      </w:r>
      <w:r w:rsidR="008D69F9">
        <w:t>breaks down organisational cultures into four categories: role, task, power, and person cultures</w:t>
      </w:r>
      <w:r w:rsidR="008F66A4">
        <w:t xml:space="preserve"> (</w:t>
      </w:r>
      <w:proofErr w:type="spellStart"/>
      <w:r w:rsidR="008F66A4">
        <w:t>Dudovskiy</w:t>
      </w:r>
      <w:proofErr w:type="spellEnd"/>
      <w:r w:rsidR="008F66A4">
        <w:t>, 2014)</w:t>
      </w:r>
      <w:r w:rsidR="008D69F9">
        <w:t xml:space="preserve">. </w:t>
      </w:r>
    </w:p>
    <w:p w14:paraId="4A8C3C34" w14:textId="00EE62B9" w:rsidR="00900E89" w:rsidRDefault="00900E89" w:rsidP="00F03FF2">
      <w:pPr>
        <w:spacing w:after="0" w:line="276" w:lineRule="auto"/>
      </w:pPr>
    </w:p>
    <w:p w14:paraId="544DFFCA" w14:textId="30D0EC28" w:rsidR="00900E89" w:rsidRDefault="00B338BC" w:rsidP="00F03FF2">
      <w:pPr>
        <w:spacing w:after="0" w:line="276" w:lineRule="auto"/>
      </w:pPr>
      <w:r>
        <w:t xml:space="preserve">According to Harrison, MAWWFRS’s culture centres around </w:t>
      </w:r>
      <w:r w:rsidR="00F55108">
        <w:t>‘role’,</w:t>
      </w:r>
      <w:r w:rsidR="00051D07">
        <w:t xml:space="preserve"> as the organisation is very job orientated. Its employees are </w:t>
      </w:r>
      <w:r w:rsidR="00EC0B1C">
        <w:t xml:space="preserve">looking for as much security and stability as possible. There are strict rules, guidance, </w:t>
      </w:r>
      <w:r w:rsidR="00F13DA9">
        <w:t xml:space="preserve">procedures and processes that need to be followed. </w:t>
      </w:r>
      <w:r w:rsidR="00722FFF">
        <w:t>Recruitment is focused primarily on job descriptions</w:t>
      </w:r>
      <w:r w:rsidR="00DA308A">
        <w:t xml:space="preserve"> and specialisms, rather than individual characteristics. </w:t>
      </w:r>
    </w:p>
    <w:p w14:paraId="5A008336" w14:textId="60B68FCC" w:rsidR="00454DB0" w:rsidRDefault="00454DB0" w:rsidP="00F03FF2">
      <w:pPr>
        <w:spacing w:after="0" w:line="276" w:lineRule="auto"/>
      </w:pPr>
    </w:p>
    <w:p w14:paraId="56B77580" w14:textId="3670B2D5" w:rsidR="00454DB0" w:rsidRDefault="00454DB0" w:rsidP="00F03FF2">
      <w:pPr>
        <w:spacing w:after="0" w:line="276" w:lineRule="auto"/>
      </w:pPr>
      <w:r>
        <w:t xml:space="preserve">On the other hand, GD Harries </w:t>
      </w:r>
      <w:r w:rsidR="00E3794A">
        <w:t>has a ‘power’ culture</w:t>
      </w:r>
      <w:r w:rsidR="001E376B">
        <w:t xml:space="preserve"> as </w:t>
      </w:r>
      <w:r w:rsidR="00E3794A">
        <w:t>the Directors find it hard to delegate decision-making</w:t>
      </w:r>
      <w:r w:rsidR="001E376B">
        <w:t xml:space="preserve">. </w:t>
      </w:r>
      <w:r w:rsidR="005B1DFC">
        <w:t xml:space="preserve">Its employees have helped build the company to its current </w:t>
      </w:r>
      <w:r w:rsidR="001E5D2A">
        <w:t>standard and</w:t>
      </w:r>
      <w:r w:rsidR="005B1DFC">
        <w:t xml:space="preserve"> are ver</w:t>
      </w:r>
      <w:r w:rsidR="00C14216">
        <w:t>y</w:t>
      </w:r>
      <w:r w:rsidR="005B1DFC">
        <w:t xml:space="preserve"> loyal to the organisation and to each other. </w:t>
      </w:r>
      <w:r w:rsidR="001E5D2A">
        <w:t>The business is controlled centrally, whereby the Directors control</w:t>
      </w:r>
      <w:r w:rsidR="002A68C3">
        <w:t xml:space="preserve"> who does what, and when. </w:t>
      </w:r>
      <w:r w:rsidR="002F5B8D">
        <w:t xml:space="preserve">Individual performance and mutual collaboration are highly important. </w:t>
      </w:r>
    </w:p>
    <w:p w14:paraId="10AF5117" w14:textId="3924E157" w:rsidR="00266212" w:rsidRDefault="00266212" w:rsidP="00F03FF2">
      <w:pPr>
        <w:spacing w:after="0" w:line="276" w:lineRule="auto"/>
      </w:pPr>
    </w:p>
    <w:p w14:paraId="49E9DFCC" w14:textId="5A168A78" w:rsidR="00CC09FA" w:rsidRDefault="00F72927" w:rsidP="00F03FF2">
      <w:pPr>
        <w:spacing w:after="0" w:line="276" w:lineRule="auto"/>
      </w:pPr>
      <w:r>
        <w:t xml:space="preserve">The overall function and direction of an organisation is </w:t>
      </w:r>
      <w:r w:rsidR="00E21F77">
        <w:t>determined by the nature of its corporate strategy. “Strategy provides the goals, objectives and guidelines for the structure</w:t>
      </w:r>
      <w:r w:rsidR="00453A36">
        <w:t xml:space="preserve"> and operations of the organisation” (Mullins, 2010). </w:t>
      </w:r>
      <w:r w:rsidR="00954BB1">
        <w:t xml:space="preserve">Corporate planning </w:t>
      </w:r>
      <w:r w:rsidR="00D635F8">
        <w:t>i</w:t>
      </w:r>
      <w:r w:rsidR="00954BB1">
        <w:t xml:space="preserve">s necessary for all organisations, </w:t>
      </w:r>
      <w:r w:rsidR="00D635F8">
        <w:t xml:space="preserve">Lynch </w:t>
      </w:r>
      <w:r w:rsidR="000706F7">
        <w:t xml:space="preserve">(2006) suggests that </w:t>
      </w:r>
      <w:r w:rsidR="00A072CC">
        <w:t>many of the same considerations apply to both public and private organisations</w:t>
      </w:r>
      <w:r w:rsidR="00E71E6E">
        <w:t>, the major difference being th</w:t>
      </w:r>
      <w:r w:rsidR="00EE7395">
        <w:t xml:space="preserve">e lack of objective to deliver a profit in a government owned </w:t>
      </w:r>
      <w:r w:rsidR="009516F8">
        <w:t xml:space="preserve">organisation. </w:t>
      </w:r>
    </w:p>
    <w:p w14:paraId="2DCB0871" w14:textId="610FB1A3" w:rsidR="001273FB" w:rsidRDefault="001273FB" w:rsidP="00F03FF2">
      <w:pPr>
        <w:spacing w:after="0" w:line="276" w:lineRule="auto"/>
      </w:pPr>
    </w:p>
    <w:p w14:paraId="33C03D39" w14:textId="1BBBCDE5" w:rsidR="002F5B8D" w:rsidRDefault="008D5978" w:rsidP="00F03FF2">
      <w:pPr>
        <w:spacing w:after="0" w:line="276" w:lineRule="auto"/>
      </w:pPr>
      <w:r>
        <w:t xml:space="preserve">Taylor and Wilkinson (2016) </w:t>
      </w:r>
      <w:r w:rsidR="006A29D0">
        <w:t xml:space="preserve">distinguish three basic approaches to formulating business strategy: </w:t>
      </w:r>
    </w:p>
    <w:p w14:paraId="7909FFB1" w14:textId="1DF6BABA" w:rsidR="008F15E7" w:rsidRDefault="008F15E7" w:rsidP="00FF1021">
      <w:pPr>
        <w:pStyle w:val="ListParagraph"/>
        <w:spacing w:after="0"/>
        <w:rPr>
          <w:noProof/>
        </w:rPr>
      </w:pPr>
    </w:p>
    <w:p w14:paraId="0826D68C" w14:textId="1D663156" w:rsidR="006A29D0" w:rsidRDefault="00C65BBF" w:rsidP="00FF1021">
      <w:pPr>
        <w:pStyle w:val="ListParagraph"/>
        <w:spacing w:after="0"/>
      </w:pPr>
      <w:r>
        <w:rPr>
          <w:noProof/>
        </w:rPr>
        <w:drawing>
          <wp:anchor distT="0" distB="0" distL="114300" distR="114300" simplePos="0" relativeHeight="251658240" behindDoc="1" locked="0" layoutInCell="1" allowOverlap="1" wp14:anchorId="5393120C" wp14:editId="770F1A5C">
            <wp:simplePos x="0" y="0"/>
            <wp:positionH relativeFrom="column">
              <wp:posOffset>1076325</wp:posOffset>
            </wp:positionH>
            <wp:positionV relativeFrom="paragraph">
              <wp:posOffset>24765</wp:posOffset>
            </wp:positionV>
            <wp:extent cx="3257550" cy="1859915"/>
            <wp:effectExtent l="0" t="0" r="0" b="0"/>
            <wp:wrapTight wrapText="bothSides">
              <wp:wrapPolygon edited="0">
                <wp:start x="3663" y="0"/>
                <wp:lineTo x="2779" y="664"/>
                <wp:lineTo x="1137" y="3097"/>
                <wp:lineTo x="632" y="7080"/>
                <wp:lineTo x="1263" y="10619"/>
                <wp:lineTo x="1263" y="12168"/>
                <wp:lineTo x="4042" y="14159"/>
                <wp:lineTo x="6316" y="14159"/>
                <wp:lineTo x="6947" y="17699"/>
                <wp:lineTo x="6947" y="18363"/>
                <wp:lineTo x="9474" y="21239"/>
                <wp:lineTo x="11747" y="21239"/>
                <wp:lineTo x="14274" y="18363"/>
                <wp:lineTo x="14274" y="17699"/>
                <wp:lineTo x="14905" y="14159"/>
                <wp:lineTo x="17305" y="14159"/>
                <wp:lineTo x="20211" y="12168"/>
                <wp:lineTo x="20084" y="10619"/>
                <wp:lineTo x="20716" y="7080"/>
                <wp:lineTo x="20211" y="3097"/>
                <wp:lineTo x="18316" y="442"/>
                <wp:lineTo x="17558" y="0"/>
                <wp:lineTo x="3663"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7132" r="20051" b="7103"/>
                    <a:stretch/>
                  </pic:blipFill>
                  <pic:spPr bwMode="auto">
                    <a:xfrm>
                      <a:off x="0" y="0"/>
                      <a:ext cx="3257550" cy="1859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D98E2D" w14:textId="4C814B0D" w:rsidR="004D5E03" w:rsidRDefault="004D5E03" w:rsidP="007B5182">
      <w:pPr>
        <w:spacing w:after="0"/>
      </w:pPr>
    </w:p>
    <w:p w14:paraId="49050C9F" w14:textId="1D6DFC52" w:rsidR="004D5E03" w:rsidRDefault="004D5E03" w:rsidP="007B5182">
      <w:pPr>
        <w:spacing w:after="0"/>
      </w:pPr>
    </w:p>
    <w:p w14:paraId="1F75A79D" w14:textId="407E3367" w:rsidR="003E2C5C" w:rsidRDefault="003E2C5C" w:rsidP="007B5182">
      <w:pPr>
        <w:spacing w:after="0"/>
      </w:pPr>
    </w:p>
    <w:p w14:paraId="4486BCDA" w14:textId="0007C726" w:rsidR="003E2C5C" w:rsidRDefault="003E2C5C" w:rsidP="007B5182">
      <w:pPr>
        <w:spacing w:after="0"/>
      </w:pPr>
    </w:p>
    <w:p w14:paraId="456FA903" w14:textId="67B3B85F" w:rsidR="003E2C5C" w:rsidRDefault="003E2C5C" w:rsidP="007B5182">
      <w:pPr>
        <w:spacing w:after="0"/>
      </w:pPr>
    </w:p>
    <w:p w14:paraId="74B50BA5" w14:textId="608CB1CD" w:rsidR="003E2C5C" w:rsidRDefault="003E2C5C" w:rsidP="007B5182">
      <w:pPr>
        <w:spacing w:after="0"/>
      </w:pPr>
    </w:p>
    <w:p w14:paraId="108DDEDE" w14:textId="2DAB9283" w:rsidR="003E2C5C" w:rsidRDefault="003E2C5C" w:rsidP="007B5182">
      <w:pPr>
        <w:spacing w:after="0"/>
      </w:pPr>
    </w:p>
    <w:p w14:paraId="2A207758" w14:textId="3A8F36F2" w:rsidR="003E2C5C" w:rsidRDefault="003E2C5C" w:rsidP="007B5182">
      <w:pPr>
        <w:spacing w:after="0"/>
      </w:pPr>
    </w:p>
    <w:p w14:paraId="233BC2CC" w14:textId="46ACE0A1" w:rsidR="003E2C5C" w:rsidRDefault="003E2C5C" w:rsidP="007B5182">
      <w:pPr>
        <w:spacing w:after="0"/>
      </w:pPr>
    </w:p>
    <w:p w14:paraId="71325621" w14:textId="331F216E" w:rsidR="003E2C5C" w:rsidRDefault="003E2C5C" w:rsidP="007B5182">
      <w:pPr>
        <w:spacing w:after="0"/>
      </w:pPr>
    </w:p>
    <w:p w14:paraId="7BBD885E" w14:textId="5421FE2E" w:rsidR="001A5A15" w:rsidRDefault="00595EC7" w:rsidP="00F03FF2">
      <w:pPr>
        <w:spacing w:after="0" w:line="276" w:lineRule="auto"/>
      </w:pPr>
      <w:r>
        <w:t>T</w:t>
      </w:r>
      <w:r w:rsidR="00C7167F">
        <w:t>he classic approach</w:t>
      </w:r>
      <w:r w:rsidR="001640C1">
        <w:t xml:space="preserve"> looks at both the internal and external environments</w:t>
      </w:r>
      <w:r w:rsidR="00C261F6">
        <w:t xml:space="preserve"> using </w:t>
      </w:r>
      <w:r w:rsidR="003112D5">
        <w:t xml:space="preserve">tools such as </w:t>
      </w:r>
      <w:r w:rsidR="00C261F6">
        <w:t xml:space="preserve">a SWOT analysis, to formulate goals, aims and objectives for the organisation. </w:t>
      </w:r>
      <w:r w:rsidR="000F7E1D">
        <w:t>S</w:t>
      </w:r>
      <w:r w:rsidR="00B834DD">
        <w:t>enior managers will look at the varying courses of action</w:t>
      </w:r>
      <w:r w:rsidR="000E2C18">
        <w:t xml:space="preserve"> </w:t>
      </w:r>
      <w:r w:rsidR="00374B2A">
        <w:t>based on suitability</w:t>
      </w:r>
      <w:r w:rsidR="00E51446">
        <w:t xml:space="preserve">. </w:t>
      </w:r>
      <w:r w:rsidR="00AF21EC">
        <w:t>‘Rational’ strategy</w:t>
      </w:r>
      <w:r w:rsidR="00D10DD4">
        <w:t xml:space="preserve"> </w:t>
      </w:r>
      <w:r w:rsidR="003F1651">
        <w:t>is a logical approach, whereby a decision is made in theory, however in practic</w:t>
      </w:r>
      <w:r w:rsidR="00731FD2">
        <w:t>e</w:t>
      </w:r>
      <w:r w:rsidR="003F1651">
        <w:t xml:space="preserve">, it is developed to suit </w:t>
      </w:r>
      <w:r w:rsidR="00731FD2">
        <w:t xml:space="preserve">over time. </w:t>
      </w:r>
      <w:r w:rsidR="001A5A15">
        <w:t xml:space="preserve">In a ‘radical’ approach, there is no set strategy, instead </w:t>
      </w:r>
      <w:r w:rsidR="00D35DBF">
        <w:t>organisations</w:t>
      </w:r>
      <w:r w:rsidR="00EA5B96">
        <w:t xml:space="preserve"> get on with daily activities</w:t>
      </w:r>
      <w:r w:rsidR="00106009">
        <w:t xml:space="preserve">, evolving tactics as they go, trying new things and sticking with the ones that work well. </w:t>
      </w:r>
    </w:p>
    <w:p w14:paraId="7F5B0BD4" w14:textId="60922181" w:rsidR="00731FD2" w:rsidRDefault="00731FD2" w:rsidP="00F03FF2">
      <w:pPr>
        <w:spacing w:after="0" w:line="276" w:lineRule="auto"/>
      </w:pPr>
    </w:p>
    <w:p w14:paraId="212E453C" w14:textId="55461F4F" w:rsidR="00C71643" w:rsidRDefault="00C71643" w:rsidP="00F03FF2">
      <w:pPr>
        <w:spacing w:after="0" w:line="276" w:lineRule="auto"/>
      </w:pPr>
      <w:r>
        <w:t xml:space="preserve">Henry Mintzberg </w:t>
      </w:r>
      <w:r w:rsidR="00EF1C5F">
        <w:t>formulated a contingency model</w:t>
      </w:r>
      <w:r w:rsidR="00A055A4">
        <w:t>, setting out the circumstances when the</w:t>
      </w:r>
      <w:r w:rsidR="000239E9">
        <w:t xml:space="preserve"> above are appropriate, suggesting that the key variables are </w:t>
      </w:r>
      <w:r w:rsidR="00BF3662">
        <w:t xml:space="preserve">the complexity of the organisation and its environment, and the rate of change in that environment. </w:t>
      </w:r>
      <w:r w:rsidR="00517419">
        <w:t>However, states that these can be different for different organisations at different times (Mintzberg, 1994).</w:t>
      </w:r>
    </w:p>
    <w:p w14:paraId="59C9B2BC" w14:textId="29FC45B0" w:rsidR="00727B7F" w:rsidRDefault="00F03FF2" w:rsidP="007B5182">
      <w:pPr>
        <w:spacing w:after="0"/>
      </w:pPr>
      <w:r>
        <w:rPr>
          <w:noProof/>
        </w:rPr>
        <w:drawing>
          <wp:anchor distT="0" distB="0" distL="114300" distR="114300" simplePos="0" relativeHeight="251659264" behindDoc="1" locked="0" layoutInCell="1" allowOverlap="1" wp14:anchorId="10D8C604" wp14:editId="61C28552">
            <wp:simplePos x="0" y="0"/>
            <wp:positionH relativeFrom="column">
              <wp:posOffset>694690</wp:posOffset>
            </wp:positionH>
            <wp:positionV relativeFrom="paragraph">
              <wp:posOffset>85725</wp:posOffset>
            </wp:positionV>
            <wp:extent cx="3923030" cy="2071370"/>
            <wp:effectExtent l="0" t="0" r="1270" b="5080"/>
            <wp:wrapTight wrapText="bothSides">
              <wp:wrapPolygon edited="0">
                <wp:start x="0" y="0"/>
                <wp:lineTo x="0" y="21454"/>
                <wp:lineTo x="21502" y="21454"/>
                <wp:lineTo x="21502" y="0"/>
                <wp:lineTo x="0" y="0"/>
              </wp:wrapPolygon>
            </wp:wrapTight>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3030" cy="2071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308308" w14:textId="2D824009" w:rsidR="00727B7F" w:rsidRDefault="00727B7F" w:rsidP="007B5182">
      <w:pPr>
        <w:spacing w:after="0"/>
      </w:pPr>
    </w:p>
    <w:p w14:paraId="5EE936D0" w14:textId="6763701B" w:rsidR="00C1764F" w:rsidRDefault="00C1764F" w:rsidP="007B5182">
      <w:pPr>
        <w:spacing w:after="0"/>
      </w:pPr>
    </w:p>
    <w:p w14:paraId="5EEEB238" w14:textId="5F25034B" w:rsidR="00C7167F" w:rsidRPr="009316E9" w:rsidRDefault="00C7167F" w:rsidP="007B5182">
      <w:pPr>
        <w:spacing w:after="0"/>
        <w:rPr>
          <w:b/>
          <w:bCs/>
        </w:rPr>
      </w:pPr>
    </w:p>
    <w:p w14:paraId="29B8E269" w14:textId="77777777" w:rsidR="00727B7F" w:rsidRDefault="00727B7F" w:rsidP="007B5182">
      <w:pPr>
        <w:spacing w:after="0"/>
        <w:rPr>
          <w:b/>
          <w:bCs/>
        </w:rPr>
      </w:pPr>
    </w:p>
    <w:p w14:paraId="0E0192E6" w14:textId="6081EF67" w:rsidR="00727B7F" w:rsidRDefault="00727B7F" w:rsidP="007B5182">
      <w:pPr>
        <w:spacing w:after="0"/>
        <w:rPr>
          <w:b/>
          <w:bCs/>
        </w:rPr>
      </w:pPr>
    </w:p>
    <w:p w14:paraId="141C289D" w14:textId="77777777" w:rsidR="00727B7F" w:rsidRDefault="00727B7F" w:rsidP="007B5182">
      <w:pPr>
        <w:spacing w:after="0"/>
        <w:rPr>
          <w:b/>
          <w:bCs/>
        </w:rPr>
      </w:pPr>
    </w:p>
    <w:p w14:paraId="432171EB" w14:textId="77777777" w:rsidR="00727B7F" w:rsidRDefault="00727B7F" w:rsidP="007B5182">
      <w:pPr>
        <w:spacing w:after="0"/>
        <w:rPr>
          <w:b/>
          <w:bCs/>
        </w:rPr>
      </w:pPr>
    </w:p>
    <w:p w14:paraId="51EB18DC" w14:textId="77777777" w:rsidR="00727B7F" w:rsidRDefault="00727B7F" w:rsidP="007B5182">
      <w:pPr>
        <w:spacing w:after="0"/>
        <w:rPr>
          <w:b/>
          <w:bCs/>
        </w:rPr>
      </w:pPr>
    </w:p>
    <w:p w14:paraId="11C6D3A7" w14:textId="77777777" w:rsidR="00727B7F" w:rsidRDefault="00727B7F" w:rsidP="007B5182">
      <w:pPr>
        <w:spacing w:after="0"/>
        <w:rPr>
          <w:b/>
          <w:bCs/>
        </w:rPr>
      </w:pPr>
    </w:p>
    <w:p w14:paraId="3FB83DEC" w14:textId="3B40E5D8" w:rsidR="00727B7F" w:rsidRDefault="00727B7F" w:rsidP="007B5182">
      <w:pPr>
        <w:spacing w:after="0"/>
        <w:rPr>
          <w:b/>
          <w:bCs/>
        </w:rPr>
      </w:pPr>
    </w:p>
    <w:p w14:paraId="43BE5E25" w14:textId="77777777" w:rsidR="00A30485" w:rsidRDefault="00A30485" w:rsidP="007B5182">
      <w:pPr>
        <w:spacing w:after="0"/>
        <w:rPr>
          <w:b/>
          <w:bCs/>
        </w:rPr>
      </w:pPr>
    </w:p>
    <w:tbl>
      <w:tblPr>
        <w:tblStyle w:val="TableGrid"/>
        <w:tblpPr w:leftFromText="180" w:rightFromText="180" w:vertAnchor="page" w:horzAnchor="margin" w:tblpY="6616"/>
        <w:tblW w:w="0" w:type="auto"/>
        <w:tblBorders>
          <w:top w:val="single" w:sz="4" w:space="0" w:color="1F3864" w:themeColor="accent1" w:themeShade="80"/>
          <w:left w:val="single" w:sz="4" w:space="0" w:color="1F3864" w:themeColor="accent1" w:themeShade="80"/>
          <w:bottom w:val="single" w:sz="4" w:space="0" w:color="1F3864" w:themeColor="accent1" w:themeShade="80"/>
          <w:right w:val="single" w:sz="4" w:space="0" w:color="1F3864" w:themeColor="accent1" w:themeShade="80"/>
          <w:insideH w:val="single" w:sz="4" w:space="0" w:color="1F3864" w:themeColor="accent1" w:themeShade="80"/>
          <w:insideV w:val="single" w:sz="4" w:space="0" w:color="1F3864" w:themeColor="accent1" w:themeShade="80"/>
        </w:tblBorders>
        <w:tblLook w:val="04A0" w:firstRow="1" w:lastRow="0" w:firstColumn="1" w:lastColumn="0" w:noHBand="0" w:noVBand="1"/>
      </w:tblPr>
      <w:tblGrid>
        <w:gridCol w:w="2689"/>
        <w:gridCol w:w="5850"/>
      </w:tblGrid>
      <w:tr w:rsidR="00F902DC" w:rsidRPr="006501CD" w14:paraId="7B64C8C2" w14:textId="77777777" w:rsidTr="00F45848">
        <w:trPr>
          <w:trHeight w:val="704"/>
        </w:trPr>
        <w:tc>
          <w:tcPr>
            <w:tcW w:w="2689" w:type="dxa"/>
            <w:shd w:val="clear" w:color="auto" w:fill="B4C6E7" w:themeFill="accent1" w:themeFillTint="66"/>
            <w:vAlign w:val="center"/>
          </w:tcPr>
          <w:p w14:paraId="0AEFCFE3" w14:textId="77777777" w:rsidR="00F902DC" w:rsidRDefault="00F902DC" w:rsidP="00F45848">
            <w:pPr>
              <w:rPr>
                <w:b/>
                <w:bCs/>
              </w:rPr>
            </w:pPr>
            <w:r>
              <w:rPr>
                <w:b/>
                <w:bCs/>
              </w:rPr>
              <w:t>Radical Model</w:t>
            </w:r>
          </w:p>
        </w:tc>
        <w:tc>
          <w:tcPr>
            <w:tcW w:w="5850" w:type="dxa"/>
            <w:vAlign w:val="center"/>
          </w:tcPr>
          <w:p w14:paraId="2D06DD4E" w14:textId="77777777" w:rsidR="00F902DC" w:rsidRPr="006501CD" w:rsidRDefault="00F902DC" w:rsidP="00F45848">
            <w:r>
              <w:t xml:space="preserve">Complex organisations faced with fast-changing environments. High level of uncertainty. </w:t>
            </w:r>
          </w:p>
        </w:tc>
      </w:tr>
      <w:tr w:rsidR="00F902DC" w:rsidRPr="006501CD" w14:paraId="63CAD72A" w14:textId="77777777" w:rsidTr="00F45848">
        <w:trPr>
          <w:trHeight w:val="726"/>
        </w:trPr>
        <w:tc>
          <w:tcPr>
            <w:tcW w:w="2689" w:type="dxa"/>
            <w:shd w:val="clear" w:color="auto" w:fill="B4C6E7" w:themeFill="accent1" w:themeFillTint="66"/>
            <w:vAlign w:val="center"/>
          </w:tcPr>
          <w:p w14:paraId="6476A8FE" w14:textId="77777777" w:rsidR="00F902DC" w:rsidRDefault="00F902DC" w:rsidP="00F45848">
            <w:pPr>
              <w:rPr>
                <w:b/>
                <w:bCs/>
              </w:rPr>
            </w:pPr>
            <w:r>
              <w:rPr>
                <w:b/>
                <w:bCs/>
              </w:rPr>
              <w:t>Implementer Formulator</w:t>
            </w:r>
          </w:p>
        </w:tc>
        <w:tc>
          <w:tcPr>
            <w:tcW w:w="5850" w:type="dxa"/>
            <w:vAlign w:val="center"/>
          </w:tcPr>
          <w:p w14:paraId="373E157B" w14:textId="77777777" w:rsidR="00F902DC" w:rsidRPr="006501CD" w:rsidRDefault="00F902DC" w:rsidP="00F45848">
            <w:r>
              <w:t xml:space="preserve">Complex but operate in stables conditions. Moderate uncertainty from environmental trends – complexity. </w:t>
            </w:r>
          </w:p>
        </w:tc>
      </w:tr>
      <w:tr w:rsidR="00F902DC" w:rsidRPr="006501CD" w14:paraId="68FDB98A" w14:textId="77777777" w:rsidTr="00F45848">
        <w:trPr>
          <w:trHeight w:val="734"/>
        </w:trPr>
        <w:tc>
          <w:tcPr>
            <w:tcW w:w="2689" w:type="dxa"/>
            <w:shd w:val="clear" w:color="auto" w:fill="B4C6E7" w:themeFill="accent1" w:themeFillTint="66"/>
            <w:vAlign w:val="center"/>
          </w:tcPr>
          <w:p w14:paraId="77AD4B09" w14:textId="77777777" w:rsidR="00F902DC" w:rsidRDefault="00F902DC" w:rsidP="00F45848">
            <w:pPr>
              <w:rPr>
                <w:b/>
                <w:bCs/>
              </w:rPr>
            </w:pPr>
            <w:r>
              <w:rPr>
                <w:b/>
                <w:bCs/>
              </w:rPr>
              <w:t>Formulator Implementer</w:t>
            </w:r>
          </w:p>
        </w:tc>
        <w:tc>
          <w:tcPr>
            <w:tcW w:w="5850" w:type="dxa"/>
            <w:vAlign w:val="center"/>
          </w:tcPr>
          <w:p w14:paraId="4E247DDF" w14:textId="77777777" w:rsidR="00F902DC" w:rsidRPr="006501CD" w:rsidRDefault="00F902DC" w:rsidP="00F45848">
            <w:r>
              <w:t xml:space="preserve">Moderate uncertainty – speed of environmental change. Speed of response determines survival. </w:t>
            </w:r>
          </w:p>
        </w:tc>
      </w:tr>
      <w:tr w:rsidR="00F902DC" w:rsidRPr="006501CD" w14:paraId="1822D07E" w14:textId="77777777" w:rsidTr="00F45848">
        <w:trPr>
          <w:trHeight w:val="986"/>
        </w:trPr>
        <w:tc>
          <w:tcPr>
            <w:tcW w:w="2689" w:type="dxa"/>
            <w:shd w:val="clear" w:color="auto" w:fill="B4C6E7" w:themeFill="accent1" w:themeFillTint="66"/>
            <w:vAlign w:val="center"/>
          </w:tcPr>
          <w:p w14:paraId="68C3C1B1" w14:textId="77777777" w:rsidR="00F902DC" w:rsidRDefault="00F902DC" w:rsidP="00F45848">
            <w:pPr>
              <w:rPr>
                <w:b/>
                <w:bCs/>
              </w:rPr>
            </w:pPr>
            <w:r>
              <w:rPr>
                <w:b/>
                <w:bCs/>
              </w:rPr>
              <w:t xml:space="preserve">Rational Model </w:t>
            </w:r>
          </w:p>
        </w:tc>
        <w:tc>
          <w:tcPr>
            <w:tcW w:w="5850" w:type="dxa"/>
            <w:vAlign w:val="center"/>
          </w:tcPr>
          <w:p w14:paraId="38EA85FB" w14:textId="77777777" w:rsidR="00F902DC" w:rsidRPr="006501CD" w:rsidRDefault="00F902DC" w:rsidP="00F45848">
            <w:r w:rsidRPr="006501CD">
              <w:t xml:space="preserve">Organisations operating in relatively stable circumstances. </w:t>
            </w:r>
            <w:r>
              <w:t xml:space="preserve">Small businesses or larger organisations carrying out unsophisticated activities. Little uncertainty and low risk. </w:t>
            </w:r>
          </w:p>
        </w:tc>
      </w:tr>
    </w:tbl>
    <w:p w14:paraId="128AA592" w14:textId="38F0952F" w:rsidR="00C65BBF" w:rsidRDefault="00C65BBF" w:rsidP="007B5182">
      <w:pPr>
        <w:spacing w:after="0"/>
        <w:rPr>
          <w:b/>
          <w:bCs/>
        </w:rPr>
      </w:pPr>
    </w:p>
    <w:p w14:paraId="132F3ED2" w14:textId="650C8BED" w:rsidR="00F20953" w:rsidRDefault="00F03FF2" w:rsidP="00F03FF2">
      <w:pPr>
        <w:spacing w:after="0" w:line="276" w:lineRule="auto"/>
      </w:pPr>
      <w:r>
        <w:rPr>
          <w:noProof/>
        </w:rPr>
        <mc:AlternateContent>
          <mc:Choice Requires="wpg">
            <w:drawing>
              <wp:anchor distT="0" distB="0" distL="114300" distR="114300" simplePos="0" relativeHeight="251666432" behindDoc="0" locked="0" layoutInCell="1" allowOverlap="1" wp14:anchorId="21676496" wp14:editId="0D8CE2C9">
                <wp:simplePos x="0" y="0"/>
                <wp:positionH relativeFrom="column">
                  <wp:posOffset>323850</wp:posOffset>
                </wp:positionH>
                <wp:positionV relativeFrom="paragraph">
                  <wp:posOffset>917575</wp:posOffset>
                </wp:positionV>
                <wp:extent cx="4762500" cy="3014561"/>
                <wp:effectExtent l="0" t="0" r="0" b="0"/>
                <wp:wrapNone/>
                <wp:docPr id="16" name="Group 16"/>
                <wp:cNvGraphicFramePr/>
                <a:graphic xmlns:a="http://schemas.openxmlformats.org/drawingml/2006/main">
                  <a:graphicData uri="http://schemas.microsoft.com/office/word/2010/wordprocessingGroup">
                    <wpg:wgp>
                      <wpg:cNvGrpSpPr/>
                      <wpg:grpSpPr>
                        <a:xfrm>
                          <a:off x="0" y="0"/>
                          <a:ext cx="4762500" cy="3014561"/>
                          <a:chOff x="0" y="0"/>
                          <a:chExt cx="5372100" cy="3400425"/>
                        </a:xfrm>
                      </wpg:grpSpPr>
                      <pic:pic xmlns:pic="http://schemas.openxmlformats.org/drawingml/2006/picture">
                        <pic:nvPicPr>
                          <pic:cNvPr id="10" name="Picture 10"/>
                          <pic:cNvPicPr>
                            <a:picLocks noChangeAspect="1"/>
                          </pic:cNvPicPr>
                        </pic:nvPicPr>
                        <pic:blipFill rotWithShape="1">
                          <a:blip r:embed="rId14">
                            <a:extLst>
                              <a:ext uri="{28A0092B-C50C-407E-A947-70E740481C1C}">
                                <a14:useLocalDpi xmlns:a14="http://schemas.microsoft.com/office/drawing/2010/main" val="0"/>
                              </a:ext>
                            </a:extLst>
                          </a:blip>
                          <a:srcRect l="12586" r="12062"/>
                          <a:stretch/>
                        </pic:blipFill>
                        <pic:spPr bwMode="auto">
                          <a:xfrm>
                            <a:off x="0" y="238125"/>
                            <a:ext cx="3477260" cy="31623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a:picLocks noChangeAspect="1"/>
                          </pic:cNvPicPr>
                        </pic:nvPicPr>
                        <pic:blipFill rotWithShape="1">
                          <a:blip r:embed="rId15" cstate="print">
                            <a:extLst>
                              <a:ext uri="{28A0092B-C50C-407E-A947-70E740481C1C}">
                                <a14:useLocalDpi xmlns:a14="http://schemas.microsoft.com/office/drawing/2010/main" val="0"/>
                              </a:ext>
                            </a:extLst>
                          </a:blip>
                          <a:srcRect l="32808" r="33341"/>
                          <a:stretch/>
                        </pic:blipFill>
                        <pic:spPr bwMode="auto">
                          <a:xfrm>
                            <a:off x="4067175" y="533400"/>
                            <a:ext cx="1304925" cy="225679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1009650" y="0"/>
                            <a:ext cx="1571625" cy="304800"/>
                          </a:xfrm>
                          <a:prstGeom prst="rect">
                            <a:avLst/>
                          </a:prstGeom>
                          <a:noFill/>
                          <a:ln w="9525">
                            <a:noFill/>
                            <a:miter lim="800000"/>
                            <a:headEnd/>
                            <a:tailEnd/>
                          </a:ln>
                        </wps:spPr>
                        <wps:txbx>
                          <w:txbxContent>
                            <w:p w14:paraId="2245F49E" w14:textId="26A005A7" w:rsidR="00F42CB8" w:rsidRPr="00BF21B0" w:rsidRDefault="00BF21B0">
                              <w:pPr>
                                <w:rPr>
                                  <w:b/>
                                  <w:bCs/>
                                  <w:u w:val="single"/>
                                </w:rPr>
                              </w:pPr>
                              <w:r w:rsidRPr="00BF21B0">
                                <w:rPr>
                                  <w:b/>
                                  <w:bCs/>
                                  <w:u w:val="single"/>
                                </w:rPr>
                                <w:t xml:space="preserve">Higgins &amp; </w:t>
                              </w:r>
                              <w:proofErr w:type="spellStart"/>
                              <w:r w:rsidRPr="00BF21B0">
                                <w:rPr>
                                  <w:b/>
                                  <w:bCs/>
                                  <w:u w:val="single"/>
                                </w:rPr>
                                <w:t>Vincze</w:t>
                              </w:r>
                              <w:proofErr w:type="spellEnd"/>
                              <w:r w:rsidRPr="00BF21B0">
                                <w:rPr>
                                  <w:b/>
                                  <w:bCs/>
                                  <w:u w:val="single"/>
                                </w:rPr>
                                <w:t xml:space="preserve"> </w:t>
                              </w:r>
                              <w:r>
                                <w:rPr>
                                  <w:b/>
                                  <w:bCs/>
                                  <w:u w:val="single"/>
                                </w:rPr>
                                <w:t>(1993)</w:t>
                              </w:r>
                            </w:p>
                          </w:txbxContent>
                        </wps:txbx>
                        <wps:bodyPr rot="0" vert="horz" wrap="square" lIns="91440" tIns="45720" rIns="91440" bIns="45720" anchor="t" anchorCtr="0">
                          <a:noAutofit/>
                        </wps:bodyPr>
                      </wps:wsp>
                      <wps:wsp>
                        <wps:cNvPr id="15" name="Text Box 2"/>
                        <wps:cNvSpPr txBox="1">
                          <a:spLocks noChangeArrowheads="1"/>
                        </wps:cNvSpPr>
                        <wps:spPr bwMode="auto">
                          <a:xfrm>
                            <a:off x="4114800" y="0"/>
                            <a:ext cx="1200150" cy="304800"/>
                          </a:xfrm>
                          <a:prstGeom prst="rect">
                            <a:avLst/>
                          </a:prstGeom>
                          <a:noFill/>
                          <a:ln w="9525">
                            <a:noFill/>
                            <a:miter lim="800000"/>
                            <a:headEnd/>
                            <a:tailEnd/>
                          </a:ln>
                        </wps:spPr>
                        <wps:txbx>
                          <w:txbxContent>
                            <w:p w14:paraId="3998293F" w14:textId="0F0710D6" w:rsidR="00BF21B0" w:rsidRDefault="00BF21B0" w:rsidP="00BF21B0">
                              <w:pPr>
                                <w:jc w:val="center"/>
                                <w:rPr>
                                  <w:b/>
                                  <w:bCs/>
                                  <w:u w:val="single"/>
                                </w:rPr>
                              </w:pPr>
                              <w:r>
                                <w:rPr>
                                  <w:b/>
                                  <w:bCs/>
                                  <w:u w:val="single"/>
                                </w:rPr>
                                <w:t>David (2013)</w:t>
                              </w:r>
                            </w:p>
                            <w:p w14:paraId="23E122F7" w14:textId="77777777" w:rsidR="00BF21B0" w:rsidRPr="00BF21B0" w:rsidRDefault="00BF21B0" w:rsidP="00BF21B0">
                              <w:pPr>
                                <w:jc w:val="center"/>
                                <w:rPr>
                                  <w:b/>
                                  <w:bCs/>
                                  <w:u w:val="single"/>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1676496" id="Group 16" o:spid="_x0000_s1026" style="position:absolute;margin-left:25.5pt;margin-top:72.25pt;width:375pt;height:237.35pt;z-index:251666432;mso-width-relative:margin;mso-height-relative:margin" coordsize="53721,34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top:2381;width:34772;height:31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">
                  <v:imagedata r:id="rId16" o:title="" cropleft="8248f" cropright="7905f"/>
                </v:shape>
                <v:shape id="Picture 14" o:spid="_x0000_s1028" type="#_x0000_t75" style="position:absolute;left:40671;top:5334;width:13050;height:22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">
                  <v:imagedata r:id="rId17" o:title="" cropleft="21501f" cropright="21850f"/>
                </v:shape>
                <v:shapetype id="_x0000_t202" coordsize="21600,21600" o:spt="202" path="m,l,21600r21600,l21600,xe">
                  <v:stroke joinstyle="miter"/>
                  <v:path gradientshapeok="t" o:connecttype="rect"/>
                </v:shapetype>
                <v:shape id="Text Box 2" o:spid="_x0000_s1029" type="#_x0000_t202" style="position:absolute;left:10096;width:1571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2245F49E" w14:textId="26A005A7" w:rsidR="00F42CB8" w:rsidRPr="00BF21B0" w:rsidRDefault="00BF21B0">
                        <w:pPr>
                          <w:rPr>
                            <w:b/>
                            <w:bCs/>
                            <w:u w:val="single"/>
                          </w:rPr>
                        </w:pPr>
                        <w:r w:rsidRPr="00BF21B0">
                          <w:rPr>
                            <w:b/>
                            <w:bCs/>
                            <w:u w:val="single"/>
                          </w:rPr>
                          <w:t xml:space="preserve">Higgins &amp; </w:t>
                        </w:r>
                        <w:proofErr w:type="spellStart"/>
                        <w:r w:rsidRPr="00BF21B0">
                          <w:rPr>
                            <w:b/>
                            <w:bCs/>
                            <w:u w:val="single"/>
                          </w:rPr>
                          <w:t>Vincze</w:t>
                        </w:r>
                        <w:proofErr w:type="spellEnd"/>
                        <w:r w:rsidRPr="00BF21B0">
                          <w:rPr>
                            <w:b/>
                            <w:bCs/>
                            <w:u w:val="single"/>
                          </w:rPr>
                          <w:t xml:space="preserve"> </w:t>
                        </w:r>
                        <w:r>
                          <w:rPr>
                            <w:b/>
                            <w:bCs/>
                            <w:u w:val="single"/>
                          </w:rPr>
                          <w:t>(1993)</w:t>
                        </w:r>
                      </w:p>
                    </w:txbxContent>
                  </v:textbox>
                </v:shape>
                <v:shape id="Text Box 2" o:spid="_x0000_s1030" type="#_x0000_t202" style="position:absolute;left:41148;width:1200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3998293F" w14:textId="0F0710D6" w:rsidR="00BF21B0" w:rsidRDefault="00BF21B0" w:rsidP="00BF21B0">
                        <w:pPr>
                          <w:jc w:val="center"/>
                          <w:rPr>
                            <w:b/>
                            <w:bCs/>
                            <w:u w:val="single"/>
                          </w:rPr>
                        </w:pPr>
                        <w:r>
                          <w:rPr>
                            <w:b/>
                            <w:bCs/>
                            <w:u w:val="single"/>
                          </w:rPr>
                          <w:t>David (2013)</w:t>
                        </w:r>
                      </w:p>
                      <w:p w14:paraId="23E122F7" w14:textId="77777777" w:rsidR="00BF21B0" w:rsidRPr="00BF21B0" w:rsidRDefault="00BF21B0" w:rsidP="00BF21B0">
                        <w:pPr>
                          <w:jc w:val="center"/>
                          <w:rPr>
                            <w:b/>
                            <w:bCs/>
                            <w:u w:val="single"/>
                          </w:rPr>
                        </w:pPr>
                      </w:p>
                    </w:txbxContent>
                  </v:textbox>
                </v:shape>
              </v:group>
            </w:pict>
          </mc:Fallback>
        </mc:AlternateContent>
      </w:r>
      <w:r w:rsidR="0070004C">
        <w:t>The linear sequential view</w:t>
      </w:r>
      <w:r w:rsidR="00C50D35">
        <w:t xml:space="preserve"> is a logical, rationalist approach using a systems model of inputs, processes and outputs.</w:t>
      </w:r>
      <w:r w:rsidR="007B75C0">
        <w:t xml:space="preserve"> Farnham </w:t>
      </w:r>
      <w:r w:rsidR="008F59E7">
        <w:t>(2015)</w:t>
      </w:r>
      <w:r w:rsidR="001E0246">
        <w:t xml:space="preserve"> explains </w:t>
      </w:r>
      <w:r w:rsidR="00C00881">
        <w:t xml:space="preserve">the </w:t>
      </w:r>
      <w:r w:rsidR="00FE6E6D">
        <w:t>5-stage</w:t>
      </w:r>
      <w:r w:rsidR="00260DFF">
        <w:t xml:space="preserve"> model</w:t>
      </w:r>
      <w:r w:rsidR="003B1F8E">
        <w:t xml:space="preserve"> </w:t>
      </w:r>
      <w:r w:rsidR="00C00881">
        <w:t xml:space="preserve">by </w:t>
      </w:r>
      <w:r w:rsidR="00C00881">
        <w:t xml:space="preserve">Higgins and </w:t>
      </w:r>
      <w:proofErr w:type="spellStart"/>
      <w:r w:rsidR="00C00881">
        <w:t>Vincze</w:t>
      </w:r>
      <w:proofErr w:type="spellEnd"/>
      <w:r w:rsidR="00C00881">
        <w:t xml:space="preserve"> </w:t>
      </w:r>
      <w:r w:rsidR="00C00881">
        <w:t>used to</w:t>
      </w:r>
      <w:r w:rsidR="003B1F8E">
        <w:t xml:space="preserve"> determining objectives and formulating strategy</w:t>
      </w:r>
      <w:r w:rsidR="006858F0">
        <w:t xml:space="preserve">. Similarly, David </w:t>
      </w:r>
      <w:r w:rsidR="001E4D94">
        <w:t xml:space="preserve">proposes </w:t>
      </w:r>
      <w:r w:rsidR="00DC14E1">
        <w:t>three stages</w:t>
      </w:r>
      <w:r w:rsidR="00D51ECD">
        <w:t xml:space="preserve"> </w:t>
      </w:r>
      <w:r w:rsidR="00C00881">
        <w:t>of</w:t>
      </w:r>
      <w:r w:rsidR="00D51ECD">
        <w:t xml:space="preserve"> the strategic management process. </w:t>
      </w:r>
      <w:r w:rsidR="00770DE3">
        <w:t xml:space="preserve">This takes place at corporate, divisional or strategic </w:t>
      </w:r>
      <w:r w:rsidR="00DC14E1">
        <w:t xml:space="preserve">functional levels in larger organisations. </w:t>
      </w:r>
      <w:r w:rsidR="00FE6E6D">
        <w:t xml:space="preserve"> </w:t>
      </w:r>
      <w:r w:rsidR="003B1F8E">
        <w:t xml:space="preserve"> </w:t>
      </w:r>
      <w:bookmarkStart w:id="0" w:name="_GoBack"/>
      <w:bookmarkEnd w:id="0"/>
    </w:p>
    <w:p w14:paraId="7AB4C6A8" w14:textId="52F3BE3D" w:rsidR="00975ECE" w:rsidRDefault="00975ECE" w:rsidP="007B5182">
      <w:pPr>
        <w:spacing w:after="0"/>
        <w:rPr>
          <w:noProof/>
        </w:rPr>
      </w:pPr>
    </w:p>
    <w:p w14:paraId="48EB39D3" w14:textId="35588589" w:rsidR="00260DFF" w:rsidRDefault="00260DFF" w:rsidP="007B5182">
      <w:pPr>
        <w:spacing w:after="0"/>
      </w:pPr>
    </w:p>
    <w:p w14:paraId="05FB7F84" w14:textId="3AD94E54" w:rsidR="00260DFF" w:rsidRDefault="00260DFF" w:rsidP="007B5182">
      <w:pPr>
        <w:spacing w:after="0"/>
      </w:pPr>
    </w:p>
    <w:p w14:paraId="760171DB" w14:textId="5A141D48" w:rsidR="00F20953" w:rsidRDefault="00F20953" w:rsidP="007B5182">
      <w:pPr>
        <w:spacing w:after="0"/>
      </w:pPr>
    </w:p>
    <w:p w14:paraId="4D1350C8" w14:textId="03E89DB7" w:rsidR="001320B3" w:rsidRDefault="001320B3" w:rsidP="007B5182">
      <w:pPr>
        <w:spacing w:after="0"/>
        <w:rPr>
          <w:noProof/>
        </w:rPr>
      </w:pPr>
    </w:p>
    <w:p w14:paraId="4FD95FC6" w14:textId="4E8D68CD" w:rsidR="00F20953" w:rsidRDefault="00F20953" w:rsidP="007B5182">
      <w:pPr>
        <w:spacing w:after="0"/>
      </w:pPr>
    </w:p>
    <w:p w14:paraId="585711A8" w14:textId="70810033" w:rsidR="00F20953" w:rsidRDefault="00F20953" w:rsidP="007B5182">
      <w:pPr>
        <w:spacing w:after="0"/>
      </w:pPr>
    </w:p>
    <w:p w14:paraId="73DF34BC" w14:textId="2D72AFEA" w:rsidR="00F20953" w:rsidRDefault="00F20953" w:rsidP="007B5182">
      <w:pPr>
        <w:spacing w:after="0"/>
      </w:pPr>
    </w:p>
    <w:p w14:paraId="25383090" w14:textId="19775715" w:rsidR="00F20953" w:rsidRDefault="00F20953" w:rsidP="007B5182">
      <w:pPr>
        <w:spacing w:after="0"/>
      </w:pPr>
    </w:p>
    <w:p w14:paraId="137F9D7F" w14:textId="78CE5D4D" w:rsidR="00F20953" w:rsidRDefault="00F20953" w:rsidP="007B5182">
      <w:pPr>
        <w:spacing w:after="0"/>
      </w:pPr>
    </w:p>
    <w:p w14:paraId="540452A8" w14:textId="742B4A5D" w:rsidR="00F20953" w:rsidRDefault="00F20953" w:rsidP="007B5182">
      <w:pPr>
        <w:spacing w:after="0"/>
      </w:pPr>
    </w:p>
    <w:p w14:paraId="43EF1EB8" w14:textId="77777777" w:rsidR="00F03FF2" w:rsidRDefault="00F03FF2" w:rsidP="007B5182">
      <w:pPr>
        <w:spacing w:after="0"/>
      </w:pPr>
    </w:p>
    <w:p w14:paraId="17FE186B" w14:textId="3364FA9D" w:rsidR="004C3C73" w:rsidRDefault="00B001F0" w:rsidP="00F03FF2">
      <w:pPr>
        <w:spacing w:after="0" w:line="276" w:lineRule="auto"/>
      </w:pPr>
      <w:r>
        <w:lastRenderedPageBreak/>
        <w:t xml:space="preserve">The budget is </w:t>
      </w:r>
      <w:r w:rsidR="00427D54">
        <w:t>the common method used for strategic implementation</w:t>
      </w:r>
      <w:r w:rsidR="00E53B81">
        <w:t xml:space="preserve">, incorporating communication of realistic goals and targets, whilst engaging the </w:t>
      </w:r>
      <w:r w:rsidR="00655CCB">
        <w:t xml:space="preserve">participation and support of all levels of management. </w:t>
      </w:r>
      <w:r w:rsidR="00DE4ED3">
        <w:t xml:space="preserve">Budgeting is central to planning, as it converts all elements of organisational plans into financial numbers. </w:t>
      </w:r>
    </w:p>
    <w:p w14:paraId="0EC80AB7" w14:textId="77777777" w:rsidR="004C3C73" w:rsidRDefault="004C3C73" w:rsidP="00F03FF2">
      <w:pPr>
        <w:spacing w:after="0" w:line="276" w:lineRule="auto"/>
      </w:pPr>
    </w:p>
    <w:p w14:paraId="12A78A2F" w14:textId="49DC9C22" w:rsidR="00D704FC" w:rsidRDefault="00F37EC4" w:rsidP="00F03FF2">
      <w:pPr>
        <w:spacing w:after="0" w:line="276" w:lineRule="auto"/>
      </w:pPr>
      <w:r>
        <w:t>Alexander (1985)</w:t>
      </w:r>
      <w:r w:rsidR="00930F50">
        <w:t xml:space="preserve"> as cited by </w:t>
      </w:r>
      <w:r w:rsidR="00ED2DD6">
        <w:t>Farnham (2015)</w:t>
      </w:r>
      <w:r>
        <w:t xml:space="preserve"> identifies 5 main features of successful strategy implementation: </w:t>
      </w:r>
    </w:p>
    <w:p w14:paraId="02ECB26D" w14:textId="77777777" w:rsidR="00004F4C" w:rsidRDefault="00004F4C" w:rsidP="00F03FF2">
      <w:pPr>
        <w:spacing w:after="0" w:line="276" w:lineRule="auto"/>
      </w:pPr>
    </w:p>
    <w:p w14:paraId="614B92B1" w14:textId="59BF51FD" w:rsidR="00F37EC4" w:rsidRDefault="00F37EC4" w:rsidP="00F03FF2">
      <w:pPr>
        <w:pStyle w:val="ListParagraph"/>
        <w:numPr>
          <w:ilvl w:val="0"/>
          <w:numId w:val="4"/>
        </w:numPr>
        <w:spacing w:after="0" w:line="276" w:lineRule="auto"/>
      </w:pPr>
      <w:r>
        <w:t xml:space="preserve">Communication </w:t>
      </w:r>
    </w:p>
    <w:p w14:paraId="1BB943EF" w14:textId="2C3443D0" w:rsidR="00F37EC4" w:rsidRDefault="00F37EC4" w:rsidP="00F03FF2">
      <w:pPr>
        <w:pStyle w:val="ListParagraph"/>
        <w:numPr>
          <w:ilvl w:val="0"/>
          <w:numId w:val="4"/>
        </w:numPr>
        <w:spacing w:after="0" w:line="276" w:lineRule="auto"/>
      </w:pPr>
      <w:r>
        <w:t>Starting with a good idea</w:t>
      </w:r>
    </w:p>
    <w:p w14:paraId="6C1A5B2A" w14:textId="649FF448" w:rsidR="00F37EC4" w:rsidRDefault="00F37EC4" w:rsidP="00F03FF2">
      <w:pPr>
        <w:pStyle w:val="ListParagraph"/>
        <w:numPr>
          <w:ilvl w:val="0"/>
          <w:numId w:val="4"/>
        </w:numPr>
        <w:spacing w:after="0" w:line="276" w:lineRule="auto"/>
      </w:pPr>
      <w:r>
        <w:t xml:space="preserve">Gaining employee </w:t>
      </w:r>
      <w:r w:rsidR="00FD1475">
        <w:t>commitment and involvement</w:t>
      </w:r>
    </w:p>
    <w:p w14:paraId="676B5A0D" w14:textId="5B94FEFE" w:rsidR="00FD1475" w:rsidRDefault="00FD1475" w:rsidP="00F03FF2">
      <w:pPr>
        <w:pStyle w:val="ListParagraph"/>
        <w:numPr>
          <w:ilvl w:val="0"/>
          <w:numId w:val="4"/>
        </w:numPr>
        <w:spacing w:after="0" w:line="276" w:lineRule="auto"/>
      </w:pPr>
      <w:r>
        <w:t>Providing enough resources</w:t>
      </w:r>
    </w:p>
    <w:p w14:paraId="4B17AD43" w14:textId="6B51C7C0" w:rsidR="00FD1475" w:rsidRDefault="00FD1475" w:rsidP="00F03FF2">
      <w:pPr>
        <w:pStyle w:val="ListParagraph"/>
        <w:numPr>
          <w:ilvl w:val="0"/>
          <w:numId w:val="4"/>
        </w:numPr>
        <w:spacing w:after="0" w:line="276" w:lineRule="auto"/>
      </w:pPr>
      <w:r>
        <w:t>Developing an implementation plan</w:t>
      </w:r>
    </w:p>
    <w:p w14:paraId="3B69026B" w14:textId="3D82766E" w:rsidR="00975ECE" w:rsidRDefault="00975ECE" w:rsidP="00F03FF2">
      <w:pPr>
        <w:spacing w:after="0" w:line="276" w:lineRule="auto"/>
      </w:pPr>
    </w:p>
    <w:p w14:paraId="51061C1F" w14:textId="2ED51B55" w:rsidR="00975ECE" w:rsidRDefault="00975ECE" w:rsidP="00F03FF2">
      <w:pPr>
        <w:spacing w:after="0" w:line="276" w:lineRule="auto"/>
      </w:pPr>
      <w:r>
        <w:t xml:space="preserve">To successfully implement strategy, organisations need to be committed to achieving their stated goals, requiring participation and motivation from all at different levels. Motivation can be achieved through higher pay, promotion and intrinsic rewards. The HR function can provide detailed analysis and interpretation of business and performance data, as well as policy papers identifying the organisations current position, and areas of improvement. </w:t>
      </w:r>
    </w:p>
    <w:p w14:paraId="2D28972E" w14:textId="77777777" w:rsidR="00C10E15" w:rsidRDefault="00C10E15" w:rsidP="00F03FF2">
      <w:pPr>
        <w:spacing w:after="0" w:line="276" w:lineRule="auto"/>
      </w:pPr>
    </w:p>
    <w:p w14:paraId="2D9E7F7F" w14:textId="56A5FB57" w:rsidR="00D704FC" w:rsidRDefault="00935738" w:rsidP="00F03FF2">
      <w:pPr>
        <w:spacing w:after="0" w:line="276" w:lineRule="auto"/>
      </w:pPr>
      <w:r>
        <w:t xml:space="preserve">Personnel Today (2002) </w:t>
      </w:r>
      <w:r w:rsidR="00A54613">
        <w:t>imply</w:t>
      </w:r>
      <w:r>
        <w:t xml:space="preserve"> that </w:t>
      </w:r>
      <w:r w:rsidR="00285B4A">
        <w:t xml:space="preserve">HR strategy is a core component of overall business planning, and therefore for either to be effective, </w:t>
      </w:r>
      <w:r w:rsidR="00A41674">
        <w:t>organisational strategy and HR strategy need</w:t>
      </w:r>
      <w:r w:rsidR="00285B4A">
        <w:t xml:space="preserve"> to be developed </w:t>
      </w:r>
      <w:r w:rsidR="00AE0EC9">
        <w:t xml:space="preserve">in conjunction. </w:t>
      </w:r>
      <w:r w:rsidR="00A54613">
        <w:t xml:space="preserve">They go onto suggest that there are four key areas HR must address: </w:t>
      </w:r>
    </w:p>
    <w:p w14:paraId="0902BC9B" w14:textId="77777777" w:rsidR="00A54613" w:rsidRDefault="00A54613" w:rsidP="00F03FF2">
      <w:pPr>
        <w:spacing w:after="0" w:line="276" w:lineRule="auto"/>
      </w:pPr>
    </w:p>
    <w:p w14:paraId="235A9F1E" w14:textId="76015E27" w:rsidR="00A54613" w:rsidRDefault="00A54613" w:rsidP="00F03FF2">
      <w:pPr>
        <w:pStyle w:val="ListParagraph"/>
        <w:numPr>
          <w:ilvl w:val="0"/>
          <w:numId w:val="1"/>
        </w:numPr>
        <w:spacing w:after="0" w:line="276" w:lineRule="auto"/>
      </w:pPr>
      <w:r>
        <w:t>Being involved in setting corporate strategy</w:t>
      </w:r>
      <w:r w:rsidR="00C5240F">
        <w:t xml:space="preserve"> – incl</w:t>
      </w:r>
      <w:r w:rsidR="009058CB">
        <w:t>usion of</w:t>
      </w:r>
      <w:r w:rsidR="00C5240F">
        <w:t xml:space="preserve"> HR heads </w:t>
      </w:r>
      <w:r w:rsidR="009B452D">
        <w:t>in the corporate planning process</w:t>
      </w:r>
    </w:p>
    <w:p w14:paraId="018A8426" w14:textId="58C4155C" w:rsidR="00A54613" w:rsidRDefault="0087757D" w:rsidP="00F03FF2">
      <w:pPr>
        <w:pStyle w:val="ListParagraph"/>
        <w:numPr>
          <w:ilvl w:val="0"/>
          <w:numId w:val="1"/>
        </w:numPr>
        <w:spacing w:after="0" w:line="276" w:lineRule="auto"/>
      </w:pPr>
      <w:r>
        <w:t>Understanding HR’</w:t>
      </w:r>
      <w:r w:rsidR="0053171A">
        <w:t>s</w:t>
      </w:r>
      <w:r>
        <w:t xml:space="preserve"> wider role in the business</w:t>
      </w:r>
      <w:r w:rsidR="0053171A">
        <w:t xml:space="preserve"> </w:t>
      </w:r>
    </w:p>
    <w:p w14:paraId="5F5BCE0C" w14:textId="11D02A96" w:rsidR="0087757D" w:rsidRDefault="0087757D" w:rsidP="00F03FF2">
      <w:pPr>
        <w:pStyle w:val="ListParagraph"/>
        <w:numPr>
          <w:ilvl w:val="0"/>
          <w:numId w:val="1"/>
        </w:numPr>
        <w:spacing w:after="0" w:line="276" w:lineRule="auto"/>
      </w:pPr>
      <w:r>
        <w:t>Developing an HR strategy that complements corporate planning</w:t>
      </w:r>
    </w:p>
    <w:p w14:paraId="79FE8385" w14:textId="79ABF3F4" w:rsidR="0087757D" w:rsidRDefault="00DB4560" w:rsidP="00F03FF2">
      <w:pPr>
        <w:pStyle w:val="ListParagraph"/>
        <w:numPr>
          <w:ilvl w:val="0"/>
          <w:numId w:val="1"/>
        </w:numPr>
        <w:spacing w:after="0" w:line="276" w:lineRule="auto"/>
      </w:pPr>
      <w:r>
        <w:t>Turning strategy into action</w:t>
      </w:r>
    </w:p>
    <w:p w14:paraId="2BC52BBC" w14:textId="38A82733" w:rsidR="00D704FC" w:rsidRDefault="00D704FC" w:rsidP="00F03FF2">
      <w:pPr>
        <w:spacing w:after="0" w:line="276" w:lineRule="auto"/>
      </w:pPr>
    </w:p>
    <w:p w14:paraId="33CB8104" w14:textId="042716B4" w:rsidR="003E2E8F" w:rsidRDefault="009E6172" w:rsidP="00F03FF2">
      <w:pPr>
        <w:spacing w:after="0" w:line="276" w:lineRule="auto"/>
      </w:pPr>
      <w:r>
        <w:t xml:space="preserve">Armstrong </w:t>
      </w:r>
      <w:r w:rsidR="00F95607">
        <w:t xml:space="preserve">(2007) </w:t>
      </w:r>
      <w:r w:rsidR="006457BA">
        <w:t xml:space="preserve">explains how HR strategies are not universally the same, as </w:t>
      </w:r>
      <w:r w:rsidR="005E0E4B">
        <w:t xml:space="preserve">what might work in one organisation, </w:t>
      </w:r>
      <w:r w:rsidR="003A5BE0">
        <w:t>will</w:t>
      </w:r>
      <w:r w:rsidR="005E0E4B">
        <w:t xml:space="preserve"> not necessarily </w:t>
      </w:r>
      <w:r w:rsidR="00044F10">
        <w:t xml:space="preserve">be the best practice in another.  </w:t>
      </w:r>
      <w:r w:rsidR="00941935">
        <w:t>Knowledge of best practice</w:t>
      </w:r>
      <w:r w:rsidR="00EE7593">
        <w:t xml:space="preserve"> can inform decisions on what practices are most likely to fit the needs of the organisation, </w:t>
      </w:r>
      <w:r w:rsidR="00407BDA">
        <w:t>if</w:t>
      </w:r>
      <w:r w:rsidR="00EE7593">
        <w:t xml:space="preserve"> it is understood why it is best practice. </w:t>
      </w:r>
      <w:r w:rsidR="0007543B">
        <w:t xml:space="preserve">Kew and </w:t>
      </w:r>
      <w:proofErr w:type="spellStart"/>
      <w:r w:rsidR="0007543B">
        <w:t>Stredwick</w:t>
      </w:r>
      <w:proofErr w:type="spellEnd"/>
      <w:r w:rsidR="0007543B">
        <w:t xml:space="preserve"> (2016) </w:t>
      </w:r>
      <w:r w:rsidR="0099212F">
        <w:t xml:space="preserve">identified 10 ‘best practices’ as being linked to high levels of employee commitment/involvement including: </w:t>
      </w:r>
      <w:r w:rsidR="00D72216">
        <w:t xml:space="preserve">commitment to learning, performance related reward and employee involvement. </w:t>
      </w:r>
    </w:p>
    <w:p w14:paraId="1299E6E2" w14:textId="77777777" w:rsidR="003E2E8F" w:rsidRDefault="003E2E8F" w:rsidP="00F03FF2">
      <w:pPr>
        <w:spacing w:after="0" w:line="276" w:lineRule="auto"/>
      </w:pPr>
    </w:p>
    <w:p w14:paraId="36DF5602" w14:textId="7D3C099E" w:rsidR="00D66AA4" w:rsidRDefault="00407BDA" w:rsidP="00F03FF2">
      <w:pPr>
        <w:spacing w:after="0" w:line="276" w:lineRule="auto"/>
      </w:pPr>
      <w:r>
        <w:t xml:space="preserve">‘Best fit’ emphasises the importance of ensuring that HR strategies are appropriate to the circumstances of the organisation, including its internal and external environments. </w:t>
      </w:r>
      <w:r w:rsidR="009559CE">
        <w:t xml:space="preserve">Best Fit strategies need to </w:t>
      </w:r>
      <w:r w:rsidR="00337C01">
        <w:t xml:space="preserve">be </w:t>
      </w:r>
      <w:r w:rsidR="00C10888">
        <w:t xml:space="preserve">vertically aligned with the business strategy, and horizontally aligned </w:t>
      </w:r>
      <w:r w:rsidR="00337C01">
        <w:t xml:space="preserve">with all aspects of HR strategy so they are consistent and support each other. The greater the degree of horizontal and vertical </w:t>
      </w:r>
      <w:r w:rsidR="00673C19">
        <w:t xml:space="preserve">integration with an organisation, the more effective HR strategy will be. </w:t>
      </w:r>
    </w:p>
    <w:p w14:paraId="0349F59A" w14:textId="4FE059F7" w:rsidR="00240199" w:rsidRDefault="00240199" w:rsidP="00F03FF2">
      <w:pPr>
        <w:spacing w:after="0" w:line="276" w:lineRule="auto"/>
      </w:pPr>
    </w:p>
    <w:p w14:paraId="6CE83258" w14:textId="22E03D1A" w:rsidR="00F03FF2" w:rsidRDefault="00F03FF2" w:rsidP="00F03FF2">
      <w:pPr>
        <w:spacing w:after="0" w:line="276" w:lineRule="auto"/>
      </w:pPr>
    </w:p>
    <w:p w14:paraId="0F94CDEA" w14:textId="77777777" w:rsidR="00F03FF2" w:rsidRDefault="00F03FF2" w:rsidP="00F03FF2">
      <w:pPr>
        <w:spacing w:after="0" w:line="276" w:lineRule="auto"/>
      </w:pPr>
    </w:p>
    <w:p w14:paraId="42A3D15F" w14:textId="2D011939" w:rsidR="00240199" w:rsidRPr="001A705C" w:rsidRDefault="001A705C" w:rsidP="00F03FF2">
      <w:pPr>
        <w:spacing w:after="0" w:line="276" w:lineRule="auto"/>
        <w:rPr>
          <w:b/>
          <w:bCs/>
          <w:u w:val="single"/>
        </w:rPr>
      </w:pPr>
      <w:r w:rsidRPr="001A705C">
        <w:rPr>
          <w:b/>
          <w:bCs/>
          <w:u w:val="single"/>
        </w:rPr>
        <w:lastRenderedPageBreak/>
        <w:t xml:space="preserve">Conclusion </w:t>
      </w:r>
    </w:p>
    <w:p w14:paraId="1E31653E" w14:textId="54B51462" w:rsidR="001A705C" w:rsidRDefault="001A705C" w:rsidP="00F03FF2">
      <w:pPr>
        <w:spacing w:after="0" w:line="276" w:lineRule="auto"/>
      </w:pPr>
    </w:p>
    <w:p w14:paraId="40533F6D" w14:textId="2AD32F69" w:rsidR="001A705C" w:rsidRDefault="001A705C" w:rsidP="00F03FF2">
      <w:pPr>
        <w:spacing w:after="0" w:line="276" w:lineRule="auto"/>
      </w:pPr>
      <w:r>
        <w:t xml:space="preserve">The above information shows that there are </w:t>
      </w:r>
      <w:r w:rsidR="003841C6">
        <w:t xml:space="preserve">differences in the way that organisations operate, depending on which sector they fall in. These differences also impact on the HR structure and functioning of the department. It is important to emphasise how organisational strategy can impact on business performance, as well as HR performance. </w:t>
      </w:r>
    </w:p>
    <w:p w14:paraId="02CE9D86" w14:textId="4B7DD101" w:rsidR="00F03FF2" w:rsidRDefault="00F03FF2" w:rsidP="00F03FF2">
      <w:pPr>
        <w:spacing w:after="0" w:line="276" w:lineRule="auto"/>
      </w:pPr>
    </w:p>
    <w:p w14:paraId="0BABBEC8" w14:textId="14A003EC" w:rsidR="00A41674" w:rsidRPr="00A41674" w:rsidRDefault="0098479D" w:rsidP="007B5182">
      <w:pPr>
        <w:spacing w:after="0"/>
        <w:rPr>
          <w:b/>
          <w:bCs/>
          <w:u w:val="single"/>
        </w:rPr>
      </w:pPr>
      <w:r w:rsidRPr="0098479D">
        <w:rPr>
          <w:b/>
          <w:bCs/>
          <w:u w:val="single"/>
        </w:rPr>
        <w:t>Reference List</w:t>
      </w:r>
    </w:p>
    <w:p w14:paraId="059D5B03" w14:textId="77777777" w:rsidR="00A41674" w:rsidRDefault="00A41674" w:rsidP="007B5182">
      <w:pPr>
        <w:spacing w:after="0"/>
      </w:pPr>
    </w:p>
    <w:p w14:paraId="30E48EAC" w14:textId="0EFCF143" w:rsidR="00F95607" w:rsidRDefault="00F95607" w:rsidP="007B5182">
      <w:pPr>
        <w:spacing w:after="0"/>
      </w:pPr>
      <w:r>
        <w:t xml:space="preserve">Armstrong, M. (2007) </w:t>
      </w:r>
      <w:r w:rsidR="008D3C93" w:rsidRPr="008D3C93">
        <w:rPr>
          <w:i/>
          <w:iCs/>
        </w:rPr>
        <w:t>A Handbook of</w:t>
      </w:r>
      <w:r w:rsidR="008D3C93">
        <w:t xml:space="preserve"> </w:t>
      </w:r>
      <w:r w:rsidR="008D3C93" w:rsidRPr="008D3C93">
        <w:rPr>
          <w:i/>
          <w:iCs/>
        </w:rPr>
        <w:t>Human Resource Management Practice</w:t>
      </w:r>
      <w:r w:rsidR="008D3C93">
        <w:t>. 10</w:t>
      </w:r>
      <w:r w:rsidR="008D3C93" w:rsidRPr="008D3C93">
        <w:rPr>
          <w:vertAlign w:val="superscript"/>
        </w:rPr>
        <w:t>th</w:t>
      </w:r>
      <w:r w:rsidR="008D3C93">
        <w:t xml:space="preserve"> </w:t>
      </w:r>
      <w:proofErr w:type="spellStart"/>
      <w:r w:rsidR="008D3C93">
        <w:t>edn</w:t>
      </w:r>
      <w:proofErr w:type="spellEnd"/>
      <w:r w:rsidR="008D3C93">
        <w:t xml:space="preserve">. </w:t>
      </w:r>
      <w:r w:rsidR="00E454B5">
        <w:t xml:space="preserve">London: Kogan Page </w:t>
      </w:r>
    </w:p>
    <w:p w14:paraId="460E211E" w14:textId="77777777" w:rsidR="00F95607" w:rsidRDefault="00F95607" w:rsidP="007B5182">
      <w:pPr>
        <w:spacing w:after="0"/>
      </w:pPr>
    </w:p>
    <w:p w14:paraId="0135DF55" w14:textId="4B423593" w:rsidR="00305EDD" w:rsidRDefault="00305EDD" w:rsidP="007B5182">
      <w:pPr>
        <w:spacing w:after="0"/>
      </w:pPr>
      <w:r>
        <w:t xml:space="preserve">Business Dictionary (2020) </w:t>
      </w:r>
      <w:r>
        <w:rPr>
          <w:i/>
          <w:iCs/>
        </w:rPr>
        <w:t xml:space="preserve">Definition of ‘Business Culture’. </w:t>
      </w:r>
      <w:r>
        <w:t xml:space="preserve">Available at: </w:t>
      </w:r>
      <w:hyperlink r:id="rId18" w:history="1">
        <w:r w:rsidR="00696A8C" w:rsidRPr="00C57A7E">
          <w:rPr>
            <w:rStyle w:val="Hyperlink"/>
          </w:rPr>
          <w:t>http://www.businessdictionary.com/definition/business-culture.html</w:t>
        </w:r>
      </w:hyperlink>
      <w:r w:rsidR="00696A8C">
        <w:t xml:space="preserve"> (Accessed: 15 March 2020) </w:t>
      </w:r>
    </w:p>
    <w:p w14:paraId="79388E79" w14:textId="77777777" w:rsidR="003E59D6" w:rsidRDefault="003E59D6" w:rsidP="007B5182">
      <w:pPr>
        <w:spacing w:after="0"/>
      </w:pPr>
    </w:p>
    <w:p w14:paraId="082F284E" w14:textId="4735E254" w:rsidR="0089073B" w:rsidRPr="00AF000F" w:rsidRDefault="0089073B" w:rsidP="007B5182">
      <w:pPr>
        <w:spacing w:after="0"/>
      </w:pPr>
      <w:proofErr w:type="spellStart"/>
      <w:r>
        <w:t>Dudovskiy</w:t>
      </w:r>
      <w:proofErr w:type="spellEnd"/>
      <w:r>
        <w:t xml:space="preserve">, J. (2014) </w:t>
      </w:r>
      <w:r w:rsidR="00C542E3">
        <w:t xml:space="preserve">‘Harrison’s Model of Culture’. </w:t>
      </w:r>
      <w:r w:rsidR="00C542E3">
        <w:rPr>
          <w:i/>
          <w:iCs/>
        </w:rPr>
        <w:t>Research Methodology</w:t>
      </w:r>
      <w:r w:rsidR="00AF000F">
        <w:rPr>
          <w:i/>
          <w:iCs/>
        </w:rPr>
        <w:t>.</w:t>
      </w:r>
      <w:r w:rsidR="00AF000F">
        <w:t xml:space="preserve"> 21 February. [Online] Available at: </w:t>
      </w:r>
      <w:hyperlink r:id="rId19" w:history="1">
        <w:r w:rsidR="00AF000F" w:rsidRPr="00C57A7E">
          <w:rPr>
            <w:rStyle w:val="Hyperlink"/>
          </w:rPr>
          <w:t>https://research-methodology.net/harrisons-model-of-culture/</w:t>
        </w:r>
      </w:hyperlink>
      <w:r w:rsidR="00AF000F">
        <w:t xml:space="preserve"> (Accessed: 15 March 2020) </w:t>
      </w:r>
    </w:p>
    <w:p w14:paraId="53858021" w14:textId="77777777" w:rsidR="00305EDD" w:rsidRDefault="00305EDD" w:rsidP="007B5182">
      <w:pPr>
        <w:spacing w:after="0"/>
      </w:pPr>
    </w:p>
    <w:p w14:paraId="088DB80A" w14:textId="1FD244D6" w:rsidR="00EB4861" w:rsidRDefault="00EB4861" w:rsidP="007B5182">
      <w:pPr>
        <w:spacing w:after="0"/>
      </w:pPr>
      <w:r w:rsidRPr="00EB4861">
        <w:t xml:space="preserve">Edwards, P. </w:t>
      </w:r>
      <w:r>
        <w:t xml:space="preserve">and Ram, M. (2010) </w:t>
      </w:r>
      <w:r w:rsidR="009A2CD5">
        <w:t xml:space="preserve">‘HRM in Small Firms: Respecting and Regulating Informality’, in </w:t>
      </w:r>
      <w:r w:rsidR="00F31D63">
        <w:t xml:space="preserve">Wilkinson, A., Bacon, N. and Snell, S. (ed) </w:t>
      </w:r>
      <w:r w:rsidR="00F31D63">
        <w:rPr>
          <w:i/>
          <w:iCs/>
        </w:rPr>
        <w:t>The Sage Handbook of Human Resource Management</w:t>
      </w:r>
      <w:r w:rsidR="003A71AE">
        <w:rPr>
          <w:i/>
          <w:iCs/>
        </w:rPr>
        <w:t xml:space="preserve">. </w:t>
      </w:r>
      <w:r w:rsidR="003A71AE">
        <w:t>London: Chartered Institute of Personnel and Development.</w:t>
      </w:r>
    </w:p>
    <w:p w14:paraId="60A791DE" w14:textId="56616C67" w:rsidR="009B0B4C" w:rsidRDefault="009B0B4C" w:rsidP="007B5182">
      <w:pPr>
        <w:spacing w:after="0"/>
      </w:pPr>
    </w:p>
    <w:p w14:paraId="728895D0" w14:textId="08566E59" w:rsidR="009B0B4C" w:rsidRPr="00335141" w:rsidRDefault="009B0B4C" w:rsidP="007B5182">
      <w:pPr>
        <w:spacing w:after="0"/>
      </w:pPr>
      <w:r>
        <w:t xml:space="preserve">Farnham, D (2015) </w:t>
      </w:r>
      <w:r w:rsidR="00335141">
        <w:rPr>
          <w:i/>
          <w:iCs/>
        </w:rPr>
        <w:t xml:space="preserve">Human Resource Management in Context: Insight, Strategy and Solutions. </w:t>
      </w:r>
      <w:r w:rsidR="00FA584B">
        <w:t>4</w:t>
      </w:r>
      <w:r w:rsidR="00FA584B" w:rsidRPr="00FA584B">
        <w:rPr>
          <w:vertAlign w:val="superscript"/>
        </w:rPr>
        <w:t>th</w:t>
      </w:r>
      <w:r w:rsidR="00FA584B">
        <w:t xml:space="preserve"> </w:t>
      </w:r>
      <w:proofErr w:type="spellStart"/>
      <w:r w:rsidR="00FA584B">
        <w:t>edn</w:t>
      </w:r>
      <w:proofErr w:type="spellEnd"/>
      <w:r w:rsidR="00FA584B">
        <w:t>. London: Chartered Institute of Personnel and Development.</w:t>
      </w:r>
    </w:p>
    <w:p w14:paraId="5D894E07" w14:textId="77777777" w:rsidR="00840FC6" w:rsidRDefault="00840FC6" w:rsidP="007B5182">
      <w:pPr>
        <w:spacing w:after="0"/>
      </w:pPr>
    </w:p>
    <w:p w14:paraId="5199259D" w14:textId="357A1B6D" w:rsidR="001943F9" w:rsidRPr="004B759B" w:rsidRDefault="001943F9" w:rsidP="00F54BFB">
      <w:pPr>
        <w:spacing w:after="0"/>
      </w:pPr>
      <w:r>
        <w:t xml:space="preserve">Great Britain. Parliament. House of Commons (2019) </w:t>
      </w:r>
      <w:r w:rsidR="004B759B">
        <w:rPr>
          <w:i/>
          <w:iCs/>
        </w:rPr>
        <w:t xml:space="preserve">Business Statistics. </w:t>
      </w:r>
      <w:r w:rsidR="000C5241">
        <w:t xml:space="preserve">London: Chris Rhodes. </w:t>
      </w:r>
      <w:r w:rsidR="007D6220">
        <w:t>(HC</w:t>
      </w:r>
      <w:r w:rsidR="00F54BFB">
        <w:t xml:space="preserve"> 06152).</w:t>
      </w:r>
      <w:r w:rsidR="008354DE">
        <w:t xml:space="preserve"> Available at:</w:t>
      </w:r>
      <w:hyperlink r:id="rId20" w:history="1">
        <w:r w:rsidR="008354DE" w:rsidRPr="0020382E">
          <w:rPr>
            <w:rStyle w:val="Hyperlink"/>
          </w:rPr>
          <w:t>https://researchbriefings.files.parliament.uk/documents/SN06152/SN06152.pdf</w:t>
        </w:r>
      </w:hyperlink>
      <w:r w:rsidR="008354DE">
        <w:t xml:space="preserve"> (Accessed: 08 March 2020) </w:t>
      </w:r>
    </w:p>
    <w:p w14:paraId="1970D8D8" w14:textId="01D6992A" w:rsidR="001943F9" w:rsidRDefault="001943F9" w:rsidP="007B5182">
      <w:pPr>
        <w:spacing w:after="0"/>
      </w:pPr>
    </w:p>
    <w:p w14:paraId="57A57EFA" w14:textId="2D6AD7E2" w:rsidR="00C32D1E" w:rsidRDefault="00C32D1E" w:rsidP="00C32D1E">
      <w:pPr>
        <w:spacing w:after="0"/>
      </w:pPr>
      <w:r w:rsidRPr="00C32D1E">
        <w:t xml:space="preserve">HR Zone (2020) </w:t>
      </w:r>
      <w:r w:rsidRPr="00C32D1E">
        <w:rPr>
          <w:i/>
          <w:iCs/>
        </w:rPr>
        <w:t xml:space="preserve">What is HR Service Delivery? </w:t>
      </w:r>
      <w:r w:rsidRPr="00C32D1E">
        <w:t xml:space="preserve">Available at: </w:t>
      </w:r>
      <w:hyperlink r:id="rId21" w:history="1">
        <w:r w:rsidRPr="00C32D1E">
          <w:rPr>
            <w:rStyle w:val="Hyperlink"/>
          </w:rPr>
          <w:t>https://www.hrzone.com/hr-glossary/what-is-hr-service-delivery</w:t>
        </w:r>
      </w:hyperlink>
      <w:r w:rsidRPr="00C32D1E">
        <w:t xml:space="preserve"> (Accessed: 08 February 2020)</w:t>
      </w:r>
    </w:p>
    <w:p w14:paraId="76E8CDC4" w14:textId="5C2AE225" w:rsidR="00825BDB" w:rsidRDefault="00825BDB" w:rsidP="00C32D1E">
      <w:pPr>
        <w:spacing w:after="0"/>
      </w:pPr>
    </w:p>
    <w:p w14:paraId="6FD4EB39" w14:textId="77777777" w:rsidR="007D05A1" w:rsidRDefault="00825BDB" w:rsidP="00C32D1E">
      <w:pPr>
        <w:spacing w:after="0"/>
      </w:pPr>
      <w:r>
        <w:t xml:space="preserve">Kew, </w:t>
      </w:r>
      <w:r w:rsidR="00EA0F8B">
        <w:t xml:space="preserve">J and </w:t>
      </w:r>
      <w:proofErr w:type="spellStart"/>
      <w:r w:rsidR="00EA0F8B">
        <w:t>Stredwick</w:t>
      </w:r>
      <w:proofErr w:type="spellEnd"/>
      <w:r w:rsidR="00EA0F8B">
        <w:t xml:space="preserve">, J. (2010) </w:t>
      </w:r>
      <w:r w:rsidR="007C3D42" w:rsidRPr="00986281">
        <w:rPr>
          <w:i/>
          <w:iCs/>
        </w:rPr>
        <w:t>Human Resource Management in a Business Conte</w:t>
      </w:r>
      <w:r w:rsidR="00986281" w:rsidRPr="00986281">
        <w:rPr>
          <w:i/>
          <w:iCs/>
        </w:rPr>
        <w:t>xt.</w:t>
      </w:r>
      <w:r w:rsidR="00986281">
        <w:t xml:space="preserve"> London: Chartered Institute of Personnel and Development.  </w:t>
      </w:r>
    </w:p>
    <w:p w14:paraId="7475F780" w14:textId="77777777" w:rsidR="007D05A1" w:rsidRDefault="007D05A1" w:rsidP="00C32D1E">
      <w:pPr>
        <w:spacing w:after="0"/>
      </w:pPr>
    </w:p>
    <w:p w14:paraId="23CF5683" w14:textId="77777777" w:rsidR="00075BBD" w:rsidRDefault="007D05A1" w:rsidP="00C32D1E">
      <w:pPr>
        <w:spacing w:after="0"/>
      </w:pPr>
      <w:r>
        <w:t>Lynch, R (2006)</w:t>
      </w:r>
      <w:r w:rsidR="00DA358F">
        <w:t xml:space="preserve"> </w:t>
      </w:r>
      <w:r w:rsidR="00DA358F">
        <w:rPr>
          <w:i/>
          <w:iCs/>
        </w:rPr>
        <w:t xml:space="preserve">Corporate Strategy. </w:t>
      </w:r>
      <w:r w:rsidR="00DA358F">
        <w:t>4</w:t>
      </w:r>
      <w:r w:rsidR="00DA358F" w:rsidRPr="00DA358F">
        <w:rPr>
          <w:vertAlign w:val="superscript"/>
        </w:rPr>
        <w:t>th</w:t>
      </w:r>
      <w:r w:rsidR="00DA358F">
        <w:t xml:space="preserve"> </w:t>
      </w:r>
      <w:proofErr w:type="spellStart"/>
      <w:r w:rsidR="00DA358F">
        <w:t>edn</w:t>
      </w:r>
      <w:proofErr w:type="spellEnd"/>
      <w:r w:rsidR="00DA358F">
        <w:t xml:space="preserve">. </w:t>
      </w:r>
      <w:r w:rsidR="005157ED">
        <w:t xml:space="preserve">Essex: Pearson Education Limited. </w:t>
      </w:r>
    </w:p>
    <w:p w14:paraId="1F1069B1" w14:textId="77777777" w:rsidR="00075BBD" w:rsidRDefault="00075BBD" w:rsidP="00C32D1E">
      <w:pPr>
        <w:spacing w:after="0"/>
      </w:pPr>
    </w:p>
    <w:p w14:paraId="74328EB6" w14:textId="32DAAFB6" w:rsidR="00825BDB" w:rsidRPr="00986281" w:rsidRDefault="00075BBD" w:rsidP="00C32D1E">
      <w:pPr>
        <w:spacing w:after="0"/>
        <w:rPr>
          <w:i/>
          <w:iCs/>
        </w:rPr>
      </w:pPr>
      <w:r>
        <w:t xml:space="preserve">Mintzberg, H. (1994) </w:t>
      </w:r>
      <w:r w:rsidR="006B6CBC">
        <w:rPr>
          <w:i/>
          <w:iCs/>
        </w:rPr>
        <w:t xml:space="preserve">The Rise and Fall of Strategic Planning. </w:t>
      </w:r>
      <w:r w:rsidR="00C1764F" w:rsidRPr="00C1764F">
        <w:t>New York: Prentice Hall.</w:t>
      </w:r>
      <w:r w:rsidR="00C1764F">
        <w:rPr>
          <w:i/>
          <w:iCs/>
        </w:rPr>
        <w:t xml:space="preserve"> </w:t>
      </w:r>
      <w:r w:rsidR="00986281" w:rsidRPr="00986281">
        <w:rPr>
          <w:i/>
          <w:iCs/>
        </w:rPr>
        <w:t xml:space="preserve"> </w:t>
      </w:r>
      <w:r w:rsidR="007C3D42" w:rsidRPr="00986281">
        <w:rPr>
          <w:i/>
          <w:iCs/>
        </w:rPr>
        <w:t xml:space="preserve"> </w:t>
      </w:r>
    </w:p>
    <w:p w14:paraId="5AF23BE0" w14:textId="19EFE0F6" w:rsidR="002965A1" w:rsidRDefault="002965A1" w:rsidP="00C32D1E">
      <w:pPr>
        <w:spacing w:after="0"/>
      </w:pPr>
    </w:p>
    <w:p w14:paraId="2295F604" w14:textId="5A0995AB" w:rsidR="002965A1" w:rsidRPr="00C32D1E" w:rsidRDefault="002965A1" w:rsidP="00C32D1E">
      <w:pPr>
        <w:spacing w:after="0"/>
      </w:pPr>
      <w:r>
        <w:t>Morgan, J. (2015) ‘</w:t>
      </w:r>
      <w:r w:rsidR="00E6190D">
        <w:t xml:space="preserve">The 5 Types of Organisational Structures: Part 1, The Hierarchy’. </w:t>
      </w:r>
      <w:r w:rsidR="00854BCB" w:rsidRPr="00854BCB">
        <w:rPr>
          <w:i/>
          <w:iCs/>
        </w:rPr>
        <w:t>Forbes Magazine</w:t>
      </w:r>
      <w:r w:rsidR="00854BCB">
        <w:t xml:space="preserve">. 06 July. [Online] </w:t>
      </w:r>
      <w:r w:rsidR="00BE0CAA">
        <w:t xml:space="preserve">Available at: </w:t>
      </w:r>
      <w:hyperlink r:id="rId22" w:anchor="6c4482315252" w:history="1">
        <w:r w:rsidR="00BE0CAA" w:rsidRPr="00A7593A">
          <w:rPr>
            <w:rStyle w:val="Hyperlink"/>
          </w:rPr>
          <w:t>https://www.forbes.com/sites/jacobmorgan/2015/07/06/the-5-types-of-organizational-structures-part-1-the-hierarchy/#6c4482315252</w:t>
        </w:r>
      </w:hyperlink>
      <w:r w:rsidR="00BE0CAA">
        <w:t xml:space="preserve"> (Accessed: 15 March 2020) </w:t>
      </w:r>
    </w:p>
    <w:p w14:paraId="20BE953C" w14:textId="5AD4EB50" w:rsidR="00C32D1E" w:rsidRDefault="00C32D1E" w:rsidP="007B5182">
      <w:pPr>
        <w:spacing w:after="0"/>
      </w:pPr>
    </w:p>
    <w:p w14:paraId="35544DA8" w14:textId="7A82E431" w:rsidR="00453A36" w:rsidRPr="00115AC5" w:rsidRDefault="00453A36" w:rsidP="007B5182">
      <w:pPr>
        <w:spacing w:after="0"/>
      </w:pPr>
      <w:r>
        <w:t xml:space="preserve">Mullins, LJ (2010) </w:t>
      </w:r>
      <w:r w:rsidR="00115AC5">
        <w:rPr>
          <w:i/>
          <w:iCs/>
        </w:rPr>
        <w:t xml:space="preserve">Management &amp; Organisational Behaviour. </w:t>
      </w:r>
      <w:r w:rsidR="003B0BB6">
        <w:t>9</w:t>
      </w:r>
      <w:r w:rsidR="003B0BB6" w:rsidRPr="003B0BB6">
        <w:rPr>
          <w:vertAlign w:val="superscript"/>
        </w:rPr>
        <w:t>th</w:t>
      </w:r>
      <w:r w:rsidR="003B0BB6">
        <w:t xml:space="preserve"> </w:t>
      </w:r>
      <w:proofErr w:type="spellStart"/>
      <w:r w:rsidR="003B0BB6">
        <w:t>edn</w:t>
      </w:r>
      <w:proofErr w:type="spellEnd"/>
      <w:r w:rsidR="003B0BB6">
        <w:t xml:space="preserve">. Essex: Pearson Education Limited. </w:t>
      </w:r>
    </w:p>
    <w:p w14:paraId="28488996" w14:textId="77777777" w:rsidR="00453A36" w:rsidRDefault="00453A36" w:rsidP="007B5182">
      <w:pPr>
        <w:spacing w:after="0"/>
      </w:pPr>
    </w:p>
    <w:p w14:paraId="3A054F9A" w14:textId="71DC5DA4" w:rsidR="0098479D" w:rsidRDefault="00840FC6" w:rsidP="007B5182">
      <w:pPr>
        <w:spacing w:after="0"/>
      </w:pPr>
      <w:r>
        <w:lastRenderedPageBreak/>
        <w:t xml:space="preserve">Office for National Statistics (2019) </w:t>
      </w:r>
      <w:r w:rsidRPr="00577209">
        <w:rPr>
          <w:i/>
          <w:iCs/>
        </w:rPr>
        <w:t>Public Sector Employment, UK: September 2019</w:t>
      </w:r>
      <w:r>
        <w:rPr>
          <w:i/>
          <w:iCs/>
        </w:rPr>
        <w:t xml:space="preserve">. </w:t>
      </w:r>
      <w:r>
        <w:t xml:space="preserve">Available at: </w:t>
      </w:r>
      <w:hyperlink r:id="rId23" w:history="1">
        <w:r w:rsidRPr="000F153E">
          <w:rPr>
            <w:rStyle w:val="Hyperlink"/>
          </w:rPr>
          <w:t>https://www.ons.gov.uk/employmentandlabourmarket/peopleinwork/publicsectorpersonnel/bulletins/publicsectoremployment/september2019/previous/v1</w:t>
        </w:r>
      </w:hyperlink>
      <w:r>
        <w:t xml:space="preserve"> (Accessed: 07 March 2020)</w:t>
      </w:r>
    </w:p>
    <w:p w14:paraId="201DD8AA" w14:textId="77777777" w:rsidR="00520FC3" w:rsidRDefault="00520FC3" w:rsidP="007B5182">
      <w:pPr>
        <w:spacing w:after="0"/>
      </w:pPr>
    </w:p>
    <w:p w14:paraId="6C75F410" w14:textId="011F045A" w:rsidR="00AE0EC9" w:rsidRPr="00E55B6C" w:rsidRDefault="00AE0EC9" w:rsidP="007B5182">
      <w:pPr>
        <w:spacing w:after="0"/>
      </w:pPr>
      <w:r>
        <w:t xml:space="preserve">Personnel Today (2002) </w:t>
      </w:r>
      <w:r w:rsidR="00E55B6C">
        <w:t>‘</w:t>
      </w:r>
      <w:r w:rsidRPr="00E55B6C">
        <w:t xml:space="preserve">Developing </w:t>
      </w:r>
      <w:r w:rsidR="007D7B39" w:rsidRPr="00E55B6C">
        <w:t>HR Strategy: Aligning HR to the Business</w:t>
      </w:r>
      <w:r w:rsidR="00E55B6C">
        <w:t>’</w:t>
      </w:r>
      <w:r w:rsidR="007D7B39" w:rsidRPr="00DD3EA1">
        <w:rPr>
          <w:i/>
          <w:iCs/>
        </w:rPr>
        <w:t>.</w:t>
      </w:r>
      <w:r w:rsidR="007D7B39">
        <w:t xml:space="preserve"> </w:t>
      </w:r>
      <w:r w:rsidR="00E55B6C">
        <w:rPr>
          <w:i/>
          <w:iCs/>
        </w:rPr>
        <w:t xml:space="preserve">Employment Law Features. </w:t>
      </w:r>
      <w:r w:rsidR="00E55B6C">
        <w:t xml:space="preserve">[Online] Available at: </w:t>
      </w:r>
      <w:hyperlink r:id="rId24" w:history="1">
        <w:r w:rsidR="00A54613" w:rsidRPr="0016187D">
          <w:rPr>
            <w:rStyle w:val="Hyperlink"/>
          </w:rPr>
          <w:t>https://www.personneltoday.com/hr/developing-hr-strategy-aligning-hr-to-the-business/</w:t>
        </w:r>
      </w:hyperlink>
      <w:r w:rsidR="00A54613">
        <w:t xml:space="preserve"> (Accessed: 16 March 2020) </w:t>
      </w:r>
    </w:p>
    <w:p w14:paraId="036DADB9" w14:textId="77777777" w:rsidR="00840FC6" w:rsidRDefault="00840FC6" w:rsidP="007B5182">
      <w:pPr>
        <w:spacing w:after="0"/>
      </w:pPr>
    </w:p>
    <w:p w14:paraId="3804D396" w14:textId="32E66D52" w:rsidR="0003758B" w:rsidRPr="00B17992" w:rsidRDefault="0003758B" w:rsidP="007B5182">
      <w:pPr>
        <w:spacing w:after="0"/>
      </w:pPr>
      <w:r>
        <w:t>PM Jobs (2016)</w:t>
      </w:r>
      <w:r w:rsidR="00B17992">
        <w:t xml:space="preserve"> </w:t>
      </w:r>
      <w:r w:rsidR="00B17992">
        <w:rPr>
          <w:i/>
          <w:iCs/>
        </w:rPr>
        <w:t xml:space="preserve">HR in the Charity Sector. </w:t>
      </w:r>
      <w:r w:rsidR="00751E3F">
        <w:t xml:space="preserve">Available at: </w:t>
      </w:r>
      <w:hyperlink r:id="rId25" w:history="1">
        <w:r w:rsidR="00751E3F" w:rsidRPr="0020382E">
          <w:rPr>
            <w:rStyle w:val="Hyperlink"/>
          </w:rPr>
          <w:t>https://pmjobs.cipd.co.uk/article/hr-in-the-charity-sector/</w:t>
        </w:r>
      </w:hyperlink>
      <w:r w:rsidR="00751E3F">
        <w:t xml:space="preserve"> (Accessed: 08 March 2020)</w:t>
      </w:r>
    </w:p>
    <w:p w14:paraId="2C682F87" w14:textId="77777777" w:rsidR="0003758B" w:rsidRDefault="0003758B" w:rsidP="007B5182">
      <w:pPr>
        <w:spacing w:after="0"/>
      </w:pPr>
    </w:p>
    <w:p w14:paraId="35434372" w14:textId="2E2555C4" w:rsidR="0098479D" w:rsidRDefault="0098479D" w:rsidP="007B5182">
      <w:pPr>
        <w:spacing w:after="0"/>
      </w:pPr>
      <w:r>
        <w:t xml:space="preserve">Taylor, S. and Wilkinson, K. (2016) </w:t>
      </w:r>
      <w:r w:rsidR="00AD0FE1">
        <w:t>‘Business Issues and the Contexts of Human Resources’</w:t>
      </w:r>
      <w:r w:rsidR="00B33CA9">
        <w:t xml:space="preserve">, in Taylor, S. and Woodhams, C. </w:t>
      </w:r>
      <w:r w:rsidR="0081715B">
        <w:t xml:space="preserve">(ed) </w:t>
      </w:r>
      <w:r w:rsidR="0081715B">
        <w:rPr>
          <w:i/>
        </w:rPr>
        <w:t xml:space="preserve">Studying Human Resource Management. </w:t>
      </w:r>
      <w:r w:rsidR="0081715B">
        <w:t>2</w:t>
      </w:r>
      <w:r w:rsidR="0081715B" w:rsidRPr="004D4D11">
        <w:rPr>
          <w:vertAlign w:val="superscript"/>
        </w:rPr>
        <w:t>nd</w:t>
      </w:r>
      <w:r w:rsidR="0081715B">
        <w:t xml:space="preserve"> ed. London: Chartered Institute of Personnel and Development.</w:t>
      </w:r>
    </w:p>
    <w:p w14:paraId="478C4CB1" w14:textId="72F96456" w:rsidR="00793705" w:rsidRPr="00577209" w:rsidRDefault="00793705" w:rsidP="007B5182">
      <w:pPr>
        <w:spacing w:after="0"/>
      </w:pPr>
    </w:p>
    <w:p w14:paraId="65DF171E" w14:textId="35BCCC36" w:rsidR="000E7F8D" w:rsidRDefault="000E7F8D" w:rsidP="000E7F8D">
      <w:pPr>
        <w:spacing w:after="0"/>
      </w:pPr>
    </w:p>
    <w:p w14:paraId="26F316AD" w14:textId="50465F66" w:rsidR="00AC1F20" w:rsidRPr="00AC1F20" w:rsidRDefault="00AC1F20" w:rsidP="000E7F8D">
      <w:pPr>
        <w:spacing w:after="0"/>
        <w:rPr>
          <w:b/>
          <w:bCs/>
          <w:u w:val="single"/>
        </w:rPr>
      </w:pPr>
      <w:r w:rsidRPr="00AC1F20">
        <w:rPr>
          <w:b/>
          <w:bCs/>
          <w:u w:val="single"/>
        </w:rPr>
        <w:t>Bibliography</w:t>
      </w:r>
    </w:p>
    <w:p w14:paraId="36C6ABE4" w14:textId="7EBD0984" w:rsidR="00AC1F20" w:rsidRDefault="00AC1F20" w:rsidP="000E7F8D">
      <w:pPr>
        <w:spacing w:after="0"/>
      </w:pPr>
    </w:p>
    <w:p w14:paraId="1B26E64B" w14:textId="7A364F53" w:rsidR="001A1E80" w:rsidRDefault="001A1E80" w:rsidP="000E7F8D">
      <w:pPr>
        <w:spacing w:after="0"/>
      </w:pPr>
      <w:r>
        <w:t>Farnham, D. (</w:t>
      </w:r>
      <w:r w:rsidR="002E4AF0">
        <w:t xml:space="preserve">2004) </w:t>
      </w:r>
      <w:r w:rsidR="002E4AF0" w:rsidRPr="002E4AF0">
        <w:rPr>
          <w:i/>
          <w:iCs/>
        </w:rPr>
        <w:t>Managing in a Business Context</w:t>
      </w:r>
      <w:r w:rsidR="002E4AF0">
        <w:t>. 4</w:t>
      </w:r>
      <w:r w:rsidR="002E4AF0" w:rsidRPr="002E4AF0">
        <w:rPr>
          <w:vertAlign w:val="superscript"/>
        </w:rPr>
        <w:t>th</w:t>
      </w:r>
      <w:r w:rsidR="002E4AF0">
        <w:t xml:space="preserve"> </w:t>
      </w:r>
      <w:proofErr w:type="spellStart"/>
      <w:r w:rsidR="002E4AF0">
        <w:t>edn</w:t>
      </w:r>
      <w:proofErr w:type="spellEnd"/>
      <w:r w:rsidR="002E4AF0">
        <w:t xml:space="preserve">. </w:t>
      </w:r>
      <w:r w:rsidR="00BC11AF">
        <w:t>London: Chartered Institute of Personnel and Development.</w:t>
      </w:r>
    </w:p>
    <w:p w14:paraId="2451CB31" w14:textId="77777777" w:rsidR="001A1E80" w:rsidRDefault="001A1E80" w:rsidP="000E7F8D">
      <w:pPr>
        <w:spacing w:after="0"/>
      </w:pPr>
    </w:p>
    <w:p w14:paraId="37B03158" w14:textId="3E5D8205" w:rsidR="00FD2DAC" w:rsidRDefault="00FD2DAC" w:rsidP="000E7F8D">
      <w:pPr>
        <w:spacing w:after="0"/>
      </w:pPr>
      <w:r>
        <w:t xml:space="preserve">GD Harries (2017) </w:t>
      </w:r>
      <w:r w:rsidR="00A2385F" w:rsidRPr="00A2385F">
        <w:rPr>
          <w:i/>
          <w:iCs/>
        </w:rPr>
        <w:t>About: What we do</w:t>
      </w:r>
      <w:r w:rsidR="00A2385F">
        <w:t xml:space="preserve">. Available at: </w:t>
      </w:r>
      <w:hyperlink r:id="rId26" w:history="1">
        <w:r w:rsidR="00464EA9" w:rsidRPr="00EE69CB">
          <w:rPr>
            <w:rStyle w:val="Hyperlink"/>
          </w:rPr>
          <w:t>https://gdharries.biz/home/about/what-we-do/</w:t>
        </w:r>
      </w:hyperlink>
      <w:r w:rsidR="00464EA9">
        <w:t xml:space="preserve"> (Accessed: 08 March 2020)</w:t>
      </w:r>
    </w:p>
    <w:p w14:paraId="769DC707" w14:textId="1DE93EB9" w:rsidR="009C47E0" w:rsidRDefault="009C47E0" w:rsidP="000E7F8D">
      <w:pPr>
        <w:spacing w:after="0"/>
      </w:pPr>
    </w:p>
    <w:p w14:paraId="1817F755" w14:textId="1E2C431C" w:rsidR="009C47E0" w:rsidRPr="00D845C7" w:rsidRDefault="009C47E0" w:rsidP="000E7F8D">
      <w:pPr>
        <w:spacing w:after="0"/>
      </w:pPr>
      <w:proofErr w:type="spellStart"/>
      <w:r>
        <w:t>MAWWFire</w:t>
      </w:r>
      <w:proofErr w:type="spellEnd"/>
      <w:r>
        <w:t xml:space="preserve"> (</w:t>
      </w:r>
      <w:r w:rsidR="00D845C7">
        <w:t xml:space="preserve">2012) </w:t>
      </w:r>
      <w:r w:rsidR="00D845C7" w:rsidRPr="00D845C7">
        <w:rPr>
          <w:i/>
          <w:iCs/>
        </w:rPr>
        <w:t>About Us: Who we are.</w:t>
      </w:r>
      <w:r w:rsidR="00D845C7">
        <w:rPr>
          <w:i/>
          <w:iCs/>
        </w:rPr>
        <w:t xml:space="preserve"> </w:t>
      </w:r>
      <w:r w:rsidR="00D845C7">
        <w:t xml:space="preserve">Available at: </w:t>
      </w:r>
      <w:hyperlink r:id="rId27" w:history="1">
        <w:r w:rsidR="00944168" w:rsidRPr="00EE69CB">
          <w:rPr>
            <w:rStyle w:val="Hyperlink"/>
          </w:rPr>
          <w:t>http://www.mawwfire.gov.uk/English/About/Who-We-Are/Pages/default.aspx</w:t>
        </w:r>
      </w:hyperlink>
      <w:r w:rsidR="00944168">
        <w:t xml:space="preserve"> (Accessed: 08 March 2020) </w:t>
      </w:r>
    </w:p>
    <w:p w14:paraId="2D80549D" w14:textId="77777777" w:rsidR="00FD2DAC" w:rsidRDefault="00FD2DAC" w:rsidP="000E7F8D">
      <w:pPr>
        <w:spacing w:after="0"/>
      </w:pPr>
    </w:p>
    <w:p w14:paraId="1619B647" w14:textId="7D61D6F4" w:rsidR="00C810B5" w:rsidRPr="00570B17" w:rsidRDefault="00C810B5" w:rsidP="000E7F8D">
      <w:pPr>
        <w:spacing w:after="0"/>
      </w:pPr>
      <w:r>
        <w:t>National Audit Office (</w:t>
      </w:r>
      <w:r w:rsidR="00570B17">
        <w:t xml:space="preserve">2010) </w:t>
      </w:r>
      <w:r w:rsidR="00570B17" w:rsidRPr="00570B17">
        <w:rPr>
          <w:i/>
          <w:iCs/>
        </w:rPr>
        <w:t>What are third sector organisations and their benefits for commissioners?</w:t>
      </w:r>
      <w:r w:rsidR="00570B17">
        <w:rPr>
          <w:i/>
          <w:iCs/>
        </w:rPr>
        <w:t xml:space="preserve"> </w:t>
      </w:r>
      <w:r w:rsidR="00570B17">
        <w:t xml:space="preserve">Available at: </w:t>
      </w:r>
      <w:hyperlink r:id="rId28" w:history="1">
        <w:r w:rsidR="00574EC2" w:rsidRPr="0020382E">
          <w:rPr>
            <w:rStyle w:val="Hyperlink"/>
          </w:rPr>
          <w:t>https://www.nao.org.uk/successful-commissioning/introduction/what-are-civil-society-organisations-and-their-benefits-for-commissioners/#</w:t>
        </w:r>
      </w:hyperlink>
      <w:r w:rsidR="00574EC2">
        <w:t xml:space="preserve"> (Accessed: 08 March 2020) </w:t>
      </w:r>
    </w:p>
    <w:p w14:paraId="09D2E0B0" w14:textId="77777777" w:rsidR="00C810B5" w:rsidRDefault="00C810B5" w:rsidP="000E7F8D">
      <w:pPr>
        <w:spacing w:after="0"/>
      </w:pPr>
    </w:p>
    <w:p w14:paraId="44A6CA93" w14:textId="61E16A52" w:rsidR="006063ED" w:rsidRDefault="006063ED" w:rsidP="000E7F8D">
      <w:pPr>
        <w:spacing w:after="0"/>
      </w:pPr>
      <w:r>
        <w:t xml:space="preserve">Passport to Trade (2019) </w:t>
      </w:r>
      <w:r w:rsidR="00013B21">
        <w:rPr>
          <w:i/>
          <w:iCs/>
        </w:rPr>
        <w:t xml:space="preserve">Business Culture: Introduction to Business Culture. </w:t>
      </w:r>
      <w:r w:rsidR="00013B21">
        <w:t xml:space="preserve">Available at: </w:t>
      </w:r>
      <w:hyperlink r:id="rId29" w:history="1">
        <w:r w:rsidR="00013B21" w:rsidRPr="00C57A7E">
          <w:rPr>
            <w:rStyle w:val="Hyperlink"/>
          </w:rPr>
          <w:t>https://businessculture.org/business-culture/</w:t>
        </w:r>
      </w:hyperlink>
      <w:r w:rsidR="00013B21">
        <w:t xml:space="preserve"> (Accessed: 15 March 2020) </w:t>
      </w:r>
    </w:p>
    <w:p w14:paraId="1FB8AFF8" w14:textId="0B439151" w:rsidR="00520FC3" w:rsidRDefault="00520FC3" w:rsidP="000E7F8D">
      <w:pPr>
        <w:spacing w:after="0"/>
      </w:pPr>
    </w:p>
    <w:p w14:paraId="3A2A8A32" w14:textId="7D429A48" w:rsidR="00520FC3" w:rsidRPr="00013B21" w:rsidRDefault="00520FC3" w:rsidP="000E7F8D">
      <w:pPr>
        <w:spacing w:after="0"/>
      </w:pPr>
      <w:r>
        <w:t xml:space="preserve">Persaud, J. (2013) ‘How HR can Master Strategy’. </w:t>
      </w:r>
      <w:r>
        <w:rPr>
          <w:i/>
          <w:iCs/>
        </w:rPr>
        <w:t xml:space="preserve">HR Magazine. </w:t>
      </w:r>
      <w:r>
        <w:t xml:space="preserve">[Online] Available at: </w:t>
      </w:r>
      <w:hyperlink r:id="rId30" w:history="1">
        <w:r w:rsidRPr="001A0DF6">
          <w:rPr>
            <w:rStyle w:val="Hyperlink"/>
          </w:rPr>
          <w:t>https://www.hrmagazine.co.uk/article-details/how-hr-can-master-strategy</w:t>
        </w:r>
      </w:hyperlink>
      <w:r>
        <w:t xml:space="preserve"> (Accessed: 16 March 2020) </w:t>
      </w:r>
    </w:p>
    <w:p w14:paraId="619811B7" w14:textId="77777777" w:rsidR="006063ED" w:rsidRDefault="006063ED" w:rsidP="000E7F8D">
      <w:pPr>
        <w:spacing w:after="0"/>
      </w:pPr>
    </w:p>
    <w:p w14:paraId="3522F5EE" w14:textId="70E4F0C3" w:rsidR="00AC1F20" w:rsidRDefault="009077B6" w:rsidP="000E7F8D">
      <w:pPr>
        <w:spacing w:after="0"/>
      </w:pPr>
      <w:r>
        <w:t xml:space="preserve">Roper, J. </w:t>
      </w:r>
      <w:r w:rsidR="000C54A5">
        <w:t>(2017)</w:t>
      </w:r>
      <w:r w:rsidR="00E9518F">
        <w:t xml:space="preserve"> ‘Public vs. Private vs. Third Sector HR: The Unique Challenges’. </w:t>
      </w:r>
      <w:r w:rsidR="00BD18BD" w:rsidRPr="00BD18BD">
        <w:rPr>
          <w:i/>
          <w:iCs/>
        </w:rPr>
        <w:t>HR Magazine</w:t>
      </w:r>
      <w:r w:rsidR="00BD18BD">
        <w:t xml:space="preserve">. </w:t>
      </w:r>
      <w:r w:rsidR="00F9448E">
        <w:t xml:space="preserve">19 July. [Online] Available at: </w:t>
      </w:r>
      <w:hyperlink r:id="rId31" w:history="1">
        <w:r w:rsidR="00F9448E" w:rsidRPr="00B81A0D">
          <w:rPr>
            <w:rStyle w:val="Hyperlink"/>
          </w:rPr>
          <w:t>https://www.hrmagazine.co.uk/article-details/public-vs-private-vs-third-sector-hr-the-unique-challenges</w:t>
        </w:r>
      </w:hyperlink>
      <w:r w:rsidR="00F9448E">
        <w:t xml:space="preserve"> (Accessed: 05 March 2020) </w:t>
      </w:r>
    </w:p>
    <w:p w14:paraId="19F56E71" w14:textId="779A936E" w:rsidR="00A30485" w:rsidRDefault="00A30485" w:rsidP="000E7F8D">
      <w:pPr>
        <w:spacing w:after="0"/>
      </w:pPr>
    </w:p>
    <w:p w14:paraId="0016CD83" w14:textId="05D6D975" w:rsidR="00A30485" w:rsidRDefault="00A30485" w:rsidP="000E7F8D">
      <w:pPr>
        <w:spacing w:after="0"/>
      </w:pPr>
    </w:p>
    <w:p w14:paraId="1E612032" w14:textId="0F1CD243" w:rsidR="00A30485" w:rsidRDefault="00A30485" w:rsidP="000E7F8D">
      <w:pPr>
        <w:spacing w:after="0"/>
      </w:pPr>
    </w:p>
    <w:p w14:paraId="5FBB092A" w14:textId="255B6C46" w:rsidR="00A30485" w:rsidRDefault="00A30485" w:rsidP="000E7F8D">
      <w:pPr>
        <w:spacing w:after="0"/>
      </w:pPr>
    </w:p>
    <w:p w14:paraId="3F556F01" w14:textId="4B904E55" w:rsidR="00A30485" w:rsidRDefault="00A30485" w:rsidP="000E7F8D">
      <w:pPr>
        <w:spacing w:after="0"/>
      </w:pPr>
    </w:p>
    <w:p w14:paraId="7A19EBF7" w14:textId="4F7E61CF" w:rsidR="00A30485" w:rsidRDefault="00A30485" w:rsidP="000E7F8D">
      <w:pPr>
        <w:spacing w:after="0"/>
      </w:pPr>
    </w:p>
    <w:p w14:paraId="47DC0121" w14:textId="77777777" w:rsidR="00B55C3D" w:rsidRPr="003F461F" w:rsidRDefault="00B55C3D" w:rsidP="00B55C3D">
      <w:pPr>
        <w:spacing w:after="0"/>
        <w:jc w:val="center"/>
        <w:rPr>
          <w:b/>
          <w:bCs/>
          <w:u w:val="single"/>
        </w:rPr>
      </w:pPr>
      <w:r w:rsidRPr="003F461F">
        <w:rPr>
          <w:b/>
          <w:bCs/>
          <w:u w:val="single"/>
        </w:rPr>
        <w:lastRenderedPageBreak/>
        <w:t>External Factors affecting Mid &amp; West Wales Fire and Rescue Service</w:t>
      </w:r>
    </w:p>
    <w:p w14:paraId="5E2427ED" w14:textId="77777777" w:rsidR="00B55C3D" w:rsidRDefault="00B55C3D" w:rsidP="00B55C3D">
      <w:pPr>
        <w:spacing w:after="0"/>
      </w:pPr>
    </w:p>
    <w:p w14:paraId="2C1CA03E" w14:textId="77777777" w:rsidR="00B55C3D" w:rsidRDefault="00B55C3D" w:rsidP="00B55C3D">
      <w:pPr>
        <w:spacing w:after="0"/>
      </w:pPr>
      <w:r>
        <w:t>The external context of HRM is continuously changing (Farnham, 2015) and therefore HR must manage and evolve according to these changes through the implementation of appropriate strategies, policies and procedures (CIPD, 2019).</w:t>
      </w:r>
      <w:r w:rsidRPr="00A33FDD">
        <w:t xml:space="preserve"> </w:t>
      </w:r>
    </w:p>
    <w:p w14:paraId="613C28A3" w14:textId="77777777" w:rsidR="00B55C3D" w:rsidRDefault="00B55C3D" w:rsidP="00B55C3D">
      <w:pPr>
        <w:spacing w:after="0"/>
      </w:pPr>
    </w:p>
    <w:p w14:paraId="5BEFE54E" w14:textId="77777777" w:rsidR="00B55C3D" w:rsidRDefault="00B55C3D" w:rsidP="00B55C3D">
      <w:pPr>
        <w:spacing w:after="0"/>
      </w:pPr>
      <w:r>
        <w:t>A PESTLE analysis has been carried out on Mid &amp; West Wales Fire and Rescue Service highlighting the key externals factors that are currently affecting the organisation (EV01). Firefighting is a physical job, which with an ageing workforce, could have a detrimental effect on employee sickness figures. HR will therefore need to monitor such figures ensuring that the necessary action is carried out in line with Service procedure. Consequently, this could impact on the number of dismissals, and require additional recruitment activities. Not only should we consider the ageing workforce, but the ageing society, as more people will be affected by age-related illnesses, potentially increasing the number of fire calls.</w:t>
      </w:r>
    </w:p>
    <w:p w14:paraId="1D3CD75A" w14:textId="77777777" w:rsidR="00B55C3D" w:rsidRDefault="00B55C3D" w:rsidP="00B55C3D">
      <w:pPr>
        <w:spacing w:after="0"/>
      </w:pPr>
    </w:p>
    <w:p w14:paraId="421E4E65" w14:textId="77777777" w:rsidR="00B55C3D" w:rsidRDefault="00B55C3D" w:rsidP="00B55C3D">
      <w:pPr>
        <w:spacing w:after="0"/>
      </w:pPr>
      <w:r>
        <w:t xml:space="preserve">As an organisation, legislation such as the Equalities Act 2010, eliminates discriminative activities, and needs to be adhered to through all HR activities. </w:t>
      </w:r>
    </w:p>
    <w:p w14:paraId="1FB24319" w14:textId="77777777" w:rsidR="00B55C3D" w:rsidRDefault="00B55C3D" w:rsidP="00B55C3D">
      <w:pPr>
        <w:spacing w:after="0"/>
      </w:pPr>
    </w:p>
    <w:p w14:paraId="14C4D7B9" w14:textId="77777777" w:rsidR="00B55C3D" w:rsidRDefault="00B55C3D" w:rsidP="00B55C3D">
      <w:pPr>
        <w:spacing w:after="0"/>
      </w:pPr>
      <w:r>
        <w:t xml:space="preserve">Globalisation is enabling the world to become increasingly interconnected, enhanced by advances in technologies. Larger organisations are expanding to become multinational organisations adopting varying cultures along the way. Even though MAWWFRS does not interact with organisations in other countries, systems are being acquired from Scotland and Ireland to abolish processes carried out within the HR function such as recruitment, to allow capacity to undertake HR specific tasks. Technological advances allow for remote working across the Service area, as a result reducing the organisations carbon footprint. In addition to this, the introduction of electric service vehicles will help the service contribution to global warming. </w:t>
      </w:r>
    </w:p>
    <w:p w14:paraId="5E948C2D" w14:textId="77777777" w:rsidR="00B55C3D" w:rsidRDefault="00B55C3D" w:rsidP="00B55C3D">
      <w:pPr>
        <w:spacing w:after="0"/>
      </w:pPr>
    </w:p>
    <w:p w14:paraId="03D28E7E" w14:textId="77777777" w:rsidR="00B55C3D" w:rsidRDefault="00B55C3D" w:rsidP="00B55C3D">
      <w:pPr>
        <w:spacing w:after="0"/>
      </w:pPr>
      <w:r>
        <w:t xml:space="preserve">As a way of evaluating MAWWFRS, a SWOT analysis has been carried out emphasising areas of weakness and opportunities moving forward (EV02). As a public sector organisation, MAWWFRS has a wide range of employee reward and benefit schemes that help attract individuals to the organisation which is good in terms of recruitment. However, due to its hierarchical structure, decisions take time to be agreed and change can be slow, as control sits with those at the top. </w:t>
      </w:r>
    </w:p>
    <w:p w14:paraId="3FB119B7" w14:textId="77777777" w:rsidR="00B55C3D" w:rsidRDefault="00B55C3D" w:rsidP="00B55C3D">
      <w:pPr>
        <w:spacing w:after="0"/>
      </w:pPr>
    </w:p>
    <w:p w14:paraId="08346630" w14:textId="77777777" w:rsidR="00B55C3D" w:rsidRDefault="00B55C3D" w:rsidP="00B55C3D">
      <w:pPr>
        <w:spacing w:after="0"/>
      </w:pPr>
      <w:r>
        <w:t xml:space="preserve">With changes to the Government, public sector organisations can see an increase in budget allowing for further apprenticeship opportunities for external and internal employees, and further enhancements in the current working environment.  Alternatively, budgets for public sector organisations could be cut, resulting in redundancies and organisational cuts. </w:t>
      </w:r>
    </w:p>
    <w:p w14:paraId="5D40F7B5" w14:textId="77777777" w:rsidR="00B55C3D" w:rsidRPr="00A33FDD" w:rsidRDefault="00B55C3D" w:rsidP="00B55C3D">
      <w:pPr>
        <w:spacing w:after="0"/>
      </w:pPr>
    </w:p>
    <w:p w14:paraId="206BC468" w14:textId="77777777" w:rsidR="00B55C3D" w:rsidRDefault="00B55C3D" w:rsidP="00B55C3D">
      <w:pPr>
        <w:spacing w:after="0"/>
      </w:pPr>
      <w:r>
        <w:t xml:space="preserve">The current uncertainty surrounding BREXIT, on one hand could impact on workforce diversity, however on the other, could increase job opportunities for British citizens. </w:t>
      </w:r>
    </w:p>
    <w:p w14:paraId="615A819A" w14:textId="77777777" w:rsidR="00B55C3D" w:rsidRDefault="00B55C3D" w:rsidP="00B55C3D">
      <w:pPr>
        <w:spacing w:after="0"/>
      </w:pPr>
    </w:p>
    <w:p w14:paraId="682AD725" w14:textId="77777777" w:rsidR="00B55C3D" w:rsidRDefault="00B55C3D" w:rsidP="00B55C3D">
      <w:pPr>
        <w:spacing w:after="0"/>
      </w:pPr>
      <w:r>
        <w:t xml:space="preserve">It is essential that HR professionals keep up to date with new legislation to amend and adapt current processes to meet these requirements. External factors can have a positive and negative impact on the HR function and the organisation in general.  HR must ensure the organisation isn’t infringing on employee rights, whilst also ensuring employees are following all regulations whilst working for the company. </w:t>
      </w:r>
    </w:p>
    <w:p w14:paraId="4E8C9D5A" w14:textId="77777777" w:rsidR="00B55C3D" w:rsidRDefault="00B55C3D" w:rsidP="00B55C3D">
      <w:pPr>
        <w:spacing w:after="0"/>
      </w:pPr>
    </w:p>
    <w:p w14:paraId="037D69A7" w14:textId="77777777" w:rsidR="00B55C3D" w:rsidRPr="00A33FDD" w:rsidRDefault="00B55C3D" w:rsidP="00B55C3D">
      <w:pPr>
        <w:spacing w:after="0"/>
      </w:pPr>
    </w:p>
    <w:p w14:paraId="7D4AEAFB" w14:textId="77777777" w:rsidR="00B55C3D" w:rsidRPr="00A33FDD" w:rsidRDefault="00B55C3D" w:rsidP="00B55C3D">
      <w:pPr>
        <w:spacing w:after="0"/>
        <w:rPr>
          <w:b/>
          <w:bCs/>
          <w:u w:val="single"/>
        </w:rPr>
      </w:pPr>
      <w:r w:rsidRPr="00A33FDD">
        <w:rPr>
          <w:b/>
          <w:bCs/>
          <w:u w:val="single"/>
        </w:rPr>
        <w:lastRenderedPageBreak/>
        <w:t>Reference List</w:t>
      </w:r>
    </w:p>
    <w:p w14:paraId="3E258BAE" w14:textId="77777777" w:rsidR="00B55C3D" w:rsidRPr="00A33FDD" w:rsidRDefault="00B55C3D" w:rsidP="00B55C3D">
      <w:pPr>
        <w:spacing w:after="0"/>
        <w:rPr>
          <w:rFonts w:cstheme="minorHAnsi"/>
          <w:shd w:val="clear" w:color="auto" w:fill="FFFFFF"/>
        </w:rPr>
      </w:pPr>
    </w:p>
    <w:p w14:paraId="416C6CA6" w14:textId="77777777" w:rsidR="00B55C3D" w:rsidRPr="00A33FDD" w:rsidRDefault="00B55C3D" w:rsidP="00B55C3D">
      <w:pPr>
        <w:spacing w:after="0"/>
        <w:rPr>
          <w:rFonts w:cstheme="minorHAnsi"/>
        </w:rPr>
      </w:pPr>
      <w:r w:rsidRPr="00A33FDD">
        <w:rPr>
          <w:rFonts w:cstheme="minorHAnsi"/>
        </w:rPr>
        <w:t xml:space="preserve">CIPD (2018) </w:t>
      </w:r>
      <w:r w:rsidRPr="00A33FDD">
        <w:rPr>
          <w:rFonts w:cstheme="minorHAnsi"/>
          <w:i/>
        </w:rPr>
        <w:t xml:space="preserve">PESTLE analysis. </w:t>
      </w:r>
      <w:r w:rsidRPr="00A33FDD">
        <w:rPr>
          <w:rFonts w:cstheme="minorHAnsi"/>
        </w:rPr>
        <w:t xml:space="preserve">Available at: </w:t>
      </w:r>
      <w:hyperlink r:id="rId32" w:history="1">
        <w:r w:rsidRPr="00A33FDD">
          <w:rPr>
            <w:rStyle w:val="Hyperlink"/>
            <w:rFonts w:cstheme="minorHAnsi"/>
          </w:rPr>
          <w:t>https://www.cipd.co.uk/knowledge/strategy/organisational-development/pestle-analysis-factsheet</w:t>
        </w:r>
      </w:hyperlink>
      <w:r w:rsidRPr="00A33FDD">
        <w:rPr>
          <w:rFonts w:cstheme="minorHAnsi"/>
        </w:rPr>
        <w:t xml:space="preserve"> (Accessed: 16 March 2020).</w:t>
      </w:r>
    </w:p>
    <w:p w14:paraId="7790FF5B" w14:textId="77777777" w:rsidR="00B55C3D" w:rsidRPr="00A33FDD" w:rsidRDefault="00B55C3D" w:rsidP="00B55C3D">
      <w:pPr>
        <w:spacing w:after="0"/>
        <w:rPr>
          <w:rFonts w:cstheme="minorHAnsi"/>
        </w:rPr>
      </w:pPr>
    </w:p>
    <w:p w14:paraId="10A14B36" w14:textId="77777777" w:rsidR="00B55C3D" w:rsidRPr="00A33FDD" w:rsidRDefault="00B55C3D" w:rsidP="00B55C3D">
      <w:pPr>
        <w:spacing w:after="0"/>
        <w:rPr>
          <w:rFonts w:cstheme="minorHAnsi"/>
        </w:rPr>
      </w:pPr>
      <w:r w:rsidRPr="00A33FDD">
        <w:rPr>
          <w:rFonts w:cstheme="minorHAnsi"/>
        </w:rPr>
        <w:t xml:space="preserve">CIPD (2019) </w:t>
      </w:r>
      <w:r w:rsidRPr="00A33FDD">
        <w:rPr>
          <w:rFonts w:cstheme="minorHAnsi"/>
          <w:i/>
        </w:rPr>
        <w:t xml:space="preserve">HR Policies. </w:t>
      </w:r>
      <w:r w:rsidRPr="00A33FDD">
        <w:rPr>
          <w:rFonts w:cstheme="minorHAnsi"/>
        </w:rPr>
        <w:t xml:space="preserve">Available at: </w:t>
      </w:r>
      <w:hyperlink r:id="rId33" w:history="1">
        <w:r w:rsidRPr="00A33FDD">
          <w:rPr>
            <w:rStyle w:val="Hyperlink"/>
            <w:rFonts w:cstheme="minorHAnsi"/>
          </w:rPr>
          <w:t>https://www.cipd.co.uk/knowledge/fundamentals/people/hr/policies-factsheet</w:t>
        </w:r>
      </w:hyperlink>
      <w:r w:rsidRPr="00A33FDD">
        <w:rPr>
          <w:rFonts w:cstheme="minorHAnsi"/>
        </w:rPr>
        <w:t xml:space="preserve"> (Accessed: 16 March 2020).</w:t>
      </w:r>
    </w:p>
    <w:p w14:paraId="16CF018E" w14:textId="77777777" w:rsidR="00B55C3D" w:rsidRPr="00A33FDD" w:rsidRDefault="00B55C3D" w:rsidP="00B55C3D">
      <w:pPr>
        <w:spacing w:after="0"/>
        <w:rPr>
          <w:b/>
          <w:bCs/>
          <w:u w:val="single"/>
        </w:rPr>
      </w:pPr>
    </w:p>
    <w:p w14:paraId="1E7B5B23" w14:textId="77777777" w:rsidR="00B55C3D" w:rsidRPr="00A33FDD" w:rsidRDefault="00B55C3D" w:rsidP="00B55C3D">
      <w:pPr>
        <w:spacing w:after="0"/>
        <w:rPr>
          <w:rFonts w:cstheme="minorHAnsi"/>
          <w:shd w:val="clear" w:color="auto" w:fill="FFFFFF"/>
        </w:rPr>
      </w:pPr>
      <w:r w:rsidRPr="00A33FDD">
        <w:rPr>
          <w:rFonts w:cstheme="minorHAnsi"/>
          <w:shd w:val="clear" w:color="auto" w:fill="FFFFFF"/>
        </w:rPr>
        <w:t>Farnham, D. (2015). </w:t>
      </w:r>
      <w:r w:rsidRPr="00A33FDD">
        <w:rPr>
          <w:rFonts w:cstheme="minorHAnsi"/>
          <w:i/>
          <w:iCs/>
          <w:shd w:val="clear" w:color="auto" w:fill="FFFFFF"/>
        </w:rPr>
        <w:t>Human Resource Management in Context: Insights, Strategy and Solutions</w:t>
      </w:r>
      <w:r w:rsidRPr="00A33FDD">
        <w:rPr>
          <w:rFonts w:cstheme="minorHAnsi"/>
          <w:shd w:val="clear" w:color="auto" w:fill="FFFFFF"/>
        </w:rPr>
        <w:t>. London: Kogan Page Publishers.</w:t>
      </w:r>
    </w:p>
    <w:p w14:paraId="7D640A2E" w14:textId="77777777" w:rsidR="00B55C3D" w:rsidRPr="00EA2856" w:rsidRDefault="00B55C3D" w:rsidP="00B55C3D"/>
    <w:p w14:paraId="01E776F5" w14:textId="77777777" w:rsidR="00B55C3D" w:rsidRDefault="00B55C3D" w:rsidP="00B55C3D">
      <w:pPr>
        <w:jc w:val="center"/>
        <w:rPr>
          <w:b/>
          <w:bCs/>
          <w:u w:val="single"/>
        </w:rPr>
      </w:pPr>
    </w:p>
    <w:p w14:paraId="27CB4C61" w14:textId="77777777" w:rsidR="00B55C3D" w:rsidRDefault="00B55C3D" w:rsidP="00B55C3D">
      <w:pPr>
        <w:jc w:val="center"/>
        <w:rPr>
          <w:b/>
          <w:bCs/>
          <w:u w:val="single"/>
        </w:rPr>
      </w:pPr>
    </w:p>
    <w:p w14:paraId="3D3DE1A2" w14:textId="77777777" w:rsidR="00B55C3D" w:rsidRDefault="00B55C3D" w:rsidP="00B55C3D">
      <w:pPr>
        <w:jc w:val="center"/>
        <w:rPr>
          <w:b/>
          <w:bCs/>
          <w:u w:val="single"/>
        </w:rPr>
      </w:pPr>
    </w:p>
    <w:p w14:paraId="0A05DDC5" w14:textId="77777777" w:rsidR="00B55C3D" w:rsidRDefault="00B55C3D" w:rsidP="00B55C3D">
      <w:pPr>
        <w:jc w:val="center"/>
        <w:rPr>
          <w:b/>
          <w:bCs/>
          <w:u w:val="single"/>
        </w:rPr>
      </w:pPr>
    </w:p>
    <w:p w14:paraId="1E1980D8" w14:textId="77777777" w:rsidR="00B55C3D" w:rsidRDefault="00B55C3D" w:rsidP="00B55C3D">
      <w:pPr>
        <w:jc w:val="center"/>
        <w:rPr>
          <w:b/>
          <w:bCs/>
          <w:u w:val="single"/>
        </w:rPr>
      </w:pPr>
    </w:p>
    <w:p w14:paraId="5370B3BC" w14:textId="77777777" w:rsidR="00B55C3D" w:rsidRDefault="00B55C3D" w:rsidP="00B55C3D">
      <w:pPr>
        <w:jc w:val="center"/>
        <w:rPr>
          <w:b/>
          <w:bCs/>
          <w:u w:val="single"/>
        </w:rPr>
      </w:pPr>
    </w:p>
    <w:p w14:paraId="25AC2843" w14:textId="77777777" w:rsidR="00B55C3D" w:rsidRDefault="00B55C3D" w:rsidP="00B55C3D">
      <w:pPr>
        <w:jc w:val="center"/>
        <w:rPr>
          <w:b/>
          <w:bCs/>
          <w:u w:val="single"/>
        </w:rPr>
      </w:pPr>
    </w:p>
    <w:p w14:paraId="58915A92" w14:textId="77777777" w:rsidR="00B55C3D" w:rsidRDefault="00B55C3D" w:rsidP="00B55C3D">
      <w:pPr>
        <w:jc w:val="center"/>
        <w:rPr>
          <w:b/>
          <w:bCs/>
          <w:u w:val="single"/>
        </w:rPr>
      </w:pPr>
    </w:p>
    <w:p w14:paraId="5B4C70C6" w14:textId="77777777" w:rsidR="00B55C3D" w:rsidRDefault="00B55C3D" w:rsidP="00B55C3D">
      <w:pPr>
        <w:jc w:val="center"/>
        <w:rPr>
          <w:b/>
          <w:bCs/>
          <w:u w:val="single"/>
        </w:rPr>
      </w:pPr>
    </w:p>
    <w:p w14:paraId="1E8F3EB0" w14:textId="77777777" w:rsidR="00B55C3D" w:rsidRDefault="00B55C3D" w:rsidP="00B55C3D">
      <w:pPr>
        <w:jc w:val="center"/>
        <w:rPr>
          <w:b/>
          <w:bCs/>
          <w:u w:val="single"/>
        </w:rPr>
      </w:pPr>
    </w:p>
    <w:p w14:paraId="7864A8D8" w14:textId="77777777" w:rsidR="00B55C3D" w:rsidRDefault="00B55C3D" w:rsidP="00B55C3D">
      <w:pPr>
        <w:jc w:val="center"/>
        <w:rPr>
          <w:b/>
          <w:bCs/>
          <w:u w:val="single"/>
        </w:rPr>
      </w:pPr>
    </w:p>
    <w:p w14:paraId="48AE6E8A" w14:textId="77777777" w:rsidR="00B55C3D" w:rsidRDefault="00B55C3D" w:rsidP="00B55C3D">
      <w:pPr>
        <w:jc w:val="center"/>
        <w:rPr>
          <w:b/>
          <w:bCs/>
          <w:u w:val="single"/>
        </w:rPr>
      </w:pPr>
    </w:p>
    <w:p w14:paraId="66D37893" w14:textId="77777777" w:rsidR="00B55C3D" w:rsidRDefault="00B55C3D" w:rsidP="00B55C3D">
      <w:pPr>
        <w:jc w:val="center"/>
        <w:rPr>
          <w:b/>
          <w:bCs/>
          <w:u w:val="single"/>
        </w:rPr>
      </w:pPr>
    </w:p>
    <w:p w14:paraId="59C59470" w14:textId="77777777" w:rsidR="00B55C3D" w:rsidRDefault="00B55C3D" w:rsidP="00B55C3D">
      <w:pPr>
        <w:jc w:val="center"/>
        <w:rPr>
          <w:b/>
          <w:bCs/>
          <w:u w:val="single"/>
        </w:rPr>
      </w:pPr>
    </w:p>
    <w:p w14:paraId="0BDC8241" w14:textId="77777777" w:rsidR="00B55C3D" w:rsidRDefault="00B55C3D" w:rsidP="00B55C3D">
      <w:pPr>
        <w:jc w:val="center"/>
        <w:rPr>
          <w:b/>
          <w:bCs/>
          <w:u w:val="single"/>
        </w:rPr>
      </w:pPr>
    </w:p>
    <w:p w14:paraId="257DAADE" w14:textId="77777777" w:rsidR="00B55C3D" w:rsidRDefault="00B55C3D" w:rsidP="00B55C3D">
      <w:pPr>
        <w:jc w:val="center"/>
        <w:rPr>
          <w:b/>
          <w:bCs/>
          <w:u w:val="single"/>
        </w:rPr>
      </w:pPr>
    </w:p>
    <w:p w14:paraId="6110C36A" w14:textId="77777777" w:rsidR="00B55C3D" w:rsidRDefault="00B55C3D" w:rsidP="00B55C3D">
      <w:pPr>
        <w:jc w:val="center"/>
        <w:rPr>
          <w:b/>
          <w:bCs/>
          <w:u w:val="single"/>
        </w:rPr>
      </w:pPr>
    </w:p>
    <w:p w14:paraId="5B259F42" w14:textId="77777777" w:rsidR="00B55C3D" w:rsidRDefault="00B55C3D" w:rsidP="00B55C3D">
      <w:pPr>
        <w:jc w:val="center"/>
        <w:rPr>
          <w:b/>
          <w:bCs/>
          <w:u w:val="single"/>
        </w:rPr>
      </w:pPr>
    </w:p>
    <w:p w14:paraId="4D5B9A71" w14:textId="77777777" w:rsidR="00B55C3D" w:rsidRDefault="00B55C3D" w:rsidP="00B55C3D">
      <w:pPr>
        <w:jc w:val="center"/>
        <w:rPr>
          <w:b/>
          <w:bCs/>
          <w:u w:val="single"/>
        </w:rPr>
      </w:pPr>
    </w:p>
    <w:p w14:paraId="4E40B75E" w14:textId="77777777" w:rsidR="00B55C3D" w:rsidRDefault="00B55C3D" w:rsidP="00B55C3D">
      <w:pPr>
        <w:jc w:val="center"/>
        <w:rPr>
          <w:b/>
          <w:bCs/>
          <w:u w:val="single"/>
        </w:rPr>
      </w:pPr>
    </w:p>
    <w:p w14:paraId="23C77495" w14:textId="77777777" w:rsidR="00B55C3D" w:rsidRDefault="00B55C3D" w:rsidP="00B55C3D">
      <w:pPr>
        <w:jc w:val="center"/>
        <w:rPr>
          <w:b/>
          <w:bCs/>
          <w:u w:val="single"/>
        </w:rPr>
      </w:pPr>
    </w:p>
    <w:p w14:paraId="35D02D07" w14:textId="77777777" w:rsidR="00B55C3D" w:rsidRDefault="00B55C3D" w:rsidP="00B55C3D">
      <w:pPr>
        <w:jc w:val="center"/>
        <w:rPr>
          <w:b/>
          <w:bCs/>
          <w:u w:val="single"/>
        </w:rPr>
      </w:pPr>
    </w:p>
    <w:p w14:paraId="0E5C4887" w14:textId="77777777" w:rsidR="00B55C3D" w:rsidRDefault="00B55C3D" w:rsidP="00B55C3D">
      <w:pPr>
        <w:jc w:val="center"/>
        <w:rPr>
          <w:b/>
          <w:bCs/>
          <w:u w:val="single"/>
        </w:rPr>
      </w:pPr>
      <w:r>
        <w:rPr>
          <w:b/>
          <w:bCs/>
          <w:u w:val="single"/>
        </w:rPr>
        <w:lastRenderedPageBreak/>
        <w:t xml:space="preserve">EV01 - </w:t>
      </w:r>
      <w:r w:rsidRPr="00A40268">
        <w:rPr>
          <w:b/>
          <w:bCs/>
          <w:u w:val="single"/>
        </w:rPr>
        <w:t xml:space="preserve">PESTLE Analysis </w:t>
      </w:r>
      <w:r>
        <w:rPr>
          <w:b/>
          <w:bCs/>
          <w:u w:val="single"/>
        </w:rPr>
        <w:t xml:space="preserve">– Mid and West Wales Fire and Rescue Service </w:t>
      </w:r>
    </w:p>
    <w:tbl>
      <w:tblPr>
        <w:tblStyle w:val="TableGrid"/>
        <w:tblW w:w="9990" w:type="dxa"/>
        <w:tblLook w:val="04A0" w:firstRow="1" w:lastRow="0" w:firstColumn="1" w:lastColumn="0" w:noHBand="0" w:noVBand="1"/>
      </w:tblPr>
      <w:tblGrid>
        <w:gridCol w:w="1838"/>
        <w:gridCol w:w="2717"/>
        <w:gridCol w:w="2717"/>
        <w:gridCol w:w="2718"/>
      </w:tblGrid>
      <w:tr w:rsidR="00B55C3D" w14:paraId="5EAC3D0F" w14:textId="77777777" w:rsidTr="00F45848">
        <w:trPr>
          <w:trHeight w:val="507"/>
        </w:trPr>
        <w:tc>
          <w:tcPr>
            <w:tcW w:w="1838" w:type="dxa"/>
          </w:tcPr>
          <w:p w14:paraId="05571480" w14:textId="77777777" w:rsidR="00B55C3D" w:rsidRPr="00A40268" w:rsidRDefault="00B55C3D" w:rsidP="00F45848">
            <w:pPr>
              <w:jc w:val="center"/>
              <w:rPr>
                <w:b/>
                <w:bCs/>
              </w:rPr>
            </w:pPr>
          </w:p>
        </w:tc>
        <w:tc>
          <w:tcPr>
            <w:tcW w:w="2717" w:type="dxa"/>
          </w:tcPr>
          <w:p w14:paraId="78BA217A" w14:textId="77777777" w:rsidR="00B55C3D" w:rsidRPr="00A40268" w:rsidRDefault="00B55C3D" w:rsidP="00F45848">
            <w:pPr>
              <w:jc w:val="center"/>
              <w:rPr>
                <w:b/>
                <w:bCs/>
              </w:rPr>
            </w:pPr>
            <w:r>
              <w:rPr>
                <w:b/>
                <w:bCs/>
              </w:rPr>
              <w:t>External Factors</w:t>
            </w:r>
          </w:p>
        </w:tc>
        <w:tc>
          <w:tcPr>
            <w:tcW w:w="2717" w:type="dxa"/>
          </w:tcPr>
          <w:p w14:paraId="17A34141" w14:textId="77777777" w:rsidR="00B55C3D" w:rsidRPr="00A40268" w:rsidRDefault="00B55C3D" w:rsidP="00F45848">
            <w:pPr>
              <w:jc w:val="center"/>
              <w:rPr>
                <w:b/>
                <w:bCs/>
              </w:rPr>
            </w:pPr>
            <w:r w:rsidRPr="00A40268">
              <w:rPr>
                <w:b/>
                <w:bCs/>
              </w:rPr>
              <w:t>Factors Affecting Industry</w:t>
            </w:r>
          </w:p>
        </w:tc>
        <w:tc>
          <w:tcPr>
            <w:tcW w:w="2718" w:type="dxa"/>
          </w:tcPr>
          <w:p w14:paraId="6D0B1EDF" w14:textId="77777777" w:rsidR="00B55C3D" w:rsidRPr="00A40268" w:rsidRDefault="00B55C3D" w:rsidP="00F45848">
            <w:pPr>
              <w:jc w:val="center"/>
              <w:rPr>
                <w:b/>
                <w:bCs/>
              </w:rPr>
            </w:pPr>
            <w:r w:rsidRPr="00A40268">
              <w:rPr>
                <w:b/>
                <w:bCs/>
              </w:rPr>
              <w:t xml:space="preserve">Importance to Organisation </w:t>
            </w:r>
          </w:p>
        </w:tc>
      </w:tr>
      <w:tr w:rsidR="00B55C3D" w14:paraId="32B6E9D4" w14:textId="77777777" w:rsidTr="00F45848">
        <w:trPr>
          <w:trHeight w:val="261"/>
        </w:trPr>
        <w:tc>
          <w:tcPr>
            <w:tcW w:w="1838" w:type="dxa"/>
            <w:vMerge w:val="restart"/>
          </w:tcPr>
          <w:p w14:paraId="10AF3F98" w14:textId="77777777" w:rsidR="00B55C3D" w:rsidRPr="00A40268" w:rsidRDefault="00B55C3D" w:rsidP="00F45848">
            <w:pPr>
              <w:jc w:val="center"/>
              <w:rPr>
                <w:b/>
                <w:bCs/>
              </w:rPr>
            </w:pPr>
            <w:r w:rsidRPr="00A40268">
              <w:rPr>
                <w:b/>
                <w:bCs/>
              </w:rPr>
              <w:t>Political</w:t>
            </w:r>
          </w:p>
        </w:tc>
        <w:tc>
          <w:tcPr>
            <w:tcW w:w="2717" w:type="dxa"/>
          </w:tcPr>
          <w:p w14:paraId="2E276736" w14:textId="77777777" w:rsidR="00B55C3D" w:rsidRPr="00A40268" w:rsidRDefault="00B55C3D" w:rsidP="00F45848">
            <w:pPr>
              <w:jc w:val="center"/>
            </w:pPr>
            <w:r>
              <w:t>Government changes</w:t>
            </w:r>
          </w:p>
        </w:tc>
        <w:tc>
          <w:tcPr>
            <w:tcW w:w="2717" w:type="dxa"/>
          </w:tcPr>
          <w:p w14:paraId="38AF56EA" w14:textId="77777777" w:rsidR="00B55C3D" w:rsidRPr="00A40268" w:rsidRDefault="00B55C3D" w:rsidP="00F45848">
            <w:pPr>
              <w:jc w:val="center"/>
            </w:pPr>
          </w:p>
        </w:tc>
        <w:tc>
          <w:tcPr>
            <w:tcW w:w="2718" w:type="dxa"/>
            <w:vAlign w:val="center"/>
          </w:tcPr>
          <w:p w14:paraId="39A60FBF" w14:textId="77777777" w:rsidR="00B55C3D" w:rsidRPr="00A40268" w:rsidRDefault="00B55C3D" w:rsidP="00F45848"/>
        </w:tc>
      </w:tr>
      <w:tr w:rsidR="00B55C3D" w14:paraId="62D2E1B1" w14:textId="77777777" w:rsidTr="00F45848">
        <w:trPr>
          <w:trHeight w:val="275"/>
        </w:trPr>
        <w:tc>
          <w:tcPr>
            <w:tcW w:w="1838" w:type="dxa"/>
            <w:vMerge/>
          </w:tcPr>
          <w:p w14:paraId="2E3542E2" w14:textId="77777777" w:rsidR="00B55C3D" w:rsidRPr="00A40268" w:rsidRDefault="00B55C3D" w:rsidP="00F45848">
            <w:pPr>
              <w:jc w:val="center"/>
              <w:rPr>
                <w:b/>
                <w:bCs/>
              </w:rPr>
            </w:pPr>
          </w:p>
        </w:tc>
        <w:tc>
          <w:tcPr>
            <w:tcW w:w="2717" w:type="dxa"/>
          </w:tcPr>
          <w:p w14:paraId="4C539BE9" w14:textId="77777777" w:rsidR="00B55C3D" w:rsidRDefault="00B55C3D" w:rsidP="00F45848">
            <w:pPr>
              <w:jc w:val="center"/>
            </w:pPr>
            <w:r>
              <w:t>Political Instability</w:t>
            </w:r>
          </w:p>
        </w:tc>
        <w:tc>
          <w:tcPr>
            <w:tcW w:w="2717" w:type="dxa"/>
          </w:tcPr>
          <w:p w14:paraId="3E91223F" w14:textId="77777777" w:rsidR="00B55C3D" w:rsidRPr="00A40268" w:rsidRDefault="00B55C3D" w:rsidP="00F45848">
            <w:pPr>
              <w:jc w:val="center"/>
            </w:pPr>
            <w:r>
              <w:t>Brexit</w:t>
            </w:r>
          </w:p>
        </w:tc>
        <w:tc>
          <w:tcPr>
            <w:tcW w:w="2718" w:type="dxa"/>
            <w:vAlign w:val="center"/>
          </w:tcPr>
          <w:p w14:paraId="60DB943D" w14:textId="77777777" w:rsidR="00B55C3D" w:rsidRPr="00A40268" w:rsidRDefault="00B55C3D" w:rsidP="00F45848">
            <w:r>
              <w:t xml:space="preserve">Workforce diversity </w:t>
            </w:r>
          </w:p>
        </w:tc>
      </w:tr>
      <w:tr w:rsidR="00B55C3D" w14:paraId="2797E579" w14:textId="77777777" w:rsidTr="00F45848">
        <w:trPr>
          <w:trHeight w:val="1566"/>
        </w:trPr>
        <w:tc>
          <w:tcPr>
            <w:tcW w:w="1838" w:type="dxa"/>
            <w:vMerge w:val="restart"/>
          </w:tcPr>
          <w:p w14:paraId="4F2934F7" w14:textId="77777777" w:rsidR="00B55C3D" w:rsidRPr="00A40268" w:rsidRDefault="00B55C3D" w:rsidP="00F45848">
            <w:pPr>
              <w:jc w:val="center"/>
              <w:rPr>
                <w:b/>
                <w:bCs/>
              </w:rPr>
            </w:pPr>
            <w:r>
              <w:rPr>
                <w:b/>
                <w:bCs/>
              </w:rPr>
              <w:t>Economical</w:t>
            </w:r>
          </w:p>
        </w:tc>
        <w:tc>
          <w:tcPr>
            <w:tcW w:w="2717" w:type="dxa"/>
          </w:tcPr>
          <w:p w14:paraId="7AE1D69F" w14:textId="77777777" w:rsidR="00B55C3D" w:rsidRPr="00A40268" w:rsidRDefault="00B55C3D" w:rsidP="00F45848">
            <w:pPr>
              <w:jc w:val="center"/>
            </w:pPr>
            <w:r>
              <w:t xml:space="preserve">Cost of living </w:t>
            </w:r>
          </w:p>
        </w:tc>
        <w:tc>
          <w:tcPr>
            <w:tcW w:w="2717" w:type="dxa"/>
          </w:tcPr>
          <w:p w14:paraId="44F38B5F" w14:textId="77777777" w:rsidR="00B55C3D" w:rsidRPr="00A40268" w:rsidRDefault="00B55C3D" w:rsidP="00F45848">
            <w:pPr>
              <w:jc w:val="center"/>
            </w:pPr>
            <w:r>
              <w:t>National minimum wage</w:t>
            </w:r>
          </w:p>
        </w:tc>
        <w:tc>
          <w:tcPr>
            <w:tcW w:w="2718" w:type="dxa"/>
            <w:vAlign w:val="center"/>
          </w:tcPr>
          <w:p w14:paraId="4E368DDB" w14:textId="77777777" w:rsidR="00B55C3D" w:rsidRDefault="00B55C3D" w:rsidP="00B55C3D">
            <w:pPr>
              <w:pStyle w:val="ListParagraph"/>
              <w:numPr>
                <w:ilvl w:val="0"/>
                <w:numId w:val="5"/>
              </w:numPr>
            </w:pPr>
            <w:r>
              <w:t>Impact on organisations budget</w:t>
            </w:r>
          </w:p>
          <w:p w14:paraId="1DECFC4D" w14:textId="77777777" w:rsidR="00B55C3D" w:rsidRPr="00A40268" w:rsidRDefault="00B55C3D" w:rsidP="00B55C3D">
            <w:pPr>
              <w:pStyle w:val="ListParagraph"/>
              <w:numPr>
                <w:ilvl w:val="0"/>
                <w:numId w:val="5"/>
              </w:numPr>
            </w:pPr>
            <w:r>
              <w:t>Increase in retention of employees</w:t>
            </w:r>
          </w:p>
        </w:tc>
      </w:tr>
      <w:tr w:rsidR="00B55C3D" w14:paraId="7A65BE1C" w14:textId="77777777" w:rsidTr="00F45848">
        <w:trPr>
          <w:trHeight w:val="1566"/>
        </w:trPr>
        <w:tc>
          <w:tcPr>
            <w:tcW w:w="1838" w:type="dxa"/>
            <w:vMerge/>
          </w:tcPr>
          <w:p w14:paraId="094B2216" w14:textId="77777777" w:rsidR="00B55C3D" w:rsidRDefault="00B55C3D" w:rsidP="00F45848">
            <w:pPr>
              <w:jc w:val="center"/>
              <w:rPr>
                <w:b/>
                <w:bCs/>
              </w:rPr>
            </w:pPr>
          </w:p>
        </w:tc>
        <w:tc>
          <w:tcPr>
            <w:tcW w:w="2717" w:type="dxa"/>
          </w:tcPr>
          <w:p w14:paraId="22675247" w14:textId="77777777" w:rsidR="00B55C3D" w:rsidRDefault="00B55C3D" w:rsidP="00F45848">
            <w:pPr>
              <w:jc w:val="center"/>
            </w:pPr>
            <w:r>
              <w:t xml:space="preserve">Budget changes </w:t>
            </w:r>
          </w:p>
        </w:tc>
        <w:tc>
          <w:tcPr>
            <w:tcW w:w="2717" w:type="dxa"/>
          </w:tcPr>
          <w:p w14:paraId="70CC2EAE" w14:textId="77777777" w:rsidR="00B55C3D" w:rsidRDefault="00B55C3D" w:rsidP="00F45848">
            <w:pPr>
              <w:jc w:val="center"/>
            </w:pPr>
            <w:r>
              <w:t>Investment into removal of unsafe cladding from residential buildings</w:t>
            </w:r>
          </w:p>
        </w:tc>
        <w:tc>
          <w:tcPr>
            <w:tcW w:w="2718" w:type="dxa"/>
          </w:tcPr>
          <w:p w14:paraId="6427AE96" w14:textId="77777777" w:rsidR="00B55C3D" w:rsidRDefault="00B55C3D" w:rsidP="00B55C3D">
            <w:pPr>
              <w:pStyle w:val="ListParagraph"/>
              <w:numPr>
                <w:ilvl w:val="0"/>
                <w:numId w:val="5"/>
              </w:numPr>
            </w:pPr>
            <w:r>
              <w:t xml:space="preserve">Health and Safety – may require equipment to reach such heights </w:t>
            </w:r>
          </w:p>
          <w:p w14:paraId="6161A78D" w14:textId="77777777" w:rsidR="00B55C3D" w:rsidRDefault="00B55C3D" w:rsidP="00B55C3D">
            <w:pPr>
              <w:pStyle w:val="ListParagraph"/>
              <w:numPr>
                <w:ilvl w:val="0"/>
                <w:numId w:val="5"/>
              </w:numPr>
            </w:pPr>
            <w:r>
              <w:t>Increased workload for Community Fire Safety Department – ensuring local communities are safe</w:t>
            </w:r>
          </w:p>
        </w:tc>
      </w:tr>
      <w:tr w:rsidR="00B55C3D" w14:paraId="752FDCB0" w14:textId="77777777" w:rsidTr="00F45848">
        <w:trPr>
          <w:trHeight w:val="1290"/>
        </w:trPr>
        <w:tc>
          <w:tcPr>
            <w:tcW w:w="1838" w:type="dxa"/>
            <w:vMerge w:val="restart"/>
          </w:tcPr>
          <w:p w14:paraId="2C3B3BF9" w14:textId="77777777" w:rsidR="00B55C3D" w:rsidRPr="00A40268" w:rsidRDefault="00B55C3D" w:rsidP="00F45848">
            <w:pPr>
              <w:jc w:val="center"/>
              <w:rPr>
                <w:b/>
                <w:bCs/>
              </w:rPr>
            </w:pPr>
            <w:r>
              <w:rPr>
                <w:b/>
                <w:bCs/>
              </w:rPr>
              <w:t>Sociological</w:t>
            </w:r>
          </w:p>
        </w:tc>
        <w:tc>
          <w:tcPr>
            <w:tcW w:w="2717" w:type="dxa"/>
            <w:vMerge w:val="restart"/>
          </w:tcPr>
          <w:p w14:paraId="77788669" w14:textId="77777777" w:rsidR="00B55C3D" w:rsidRPr="00A40268" w:rsidRDefault="00B55C3D" w:rsidP="00F45848">
            <w:pPr>
              <w:jc w:val="center"/>
            </w:pPr>
            <w:r>
              <w:t xml:space="preserve">Ageing Society </w:t>
            </w:r>
          </w:p>
        </w:tc>
        <w:tc>
          <w:tcPr>
            <w:tcW w:w="2717" w:type="dxa"/>
          </w:tcPr>
          <w:p w14:paraId="65C96ADF" w14:textId="77777777" w:rsidR="00B55C3D" w:rsidRDefault="00B55C3D" w:rsidP="00F45848">
            <w:pPr>
              <w:jc w:val="center"/>
            </w:pPr>
            <w:r>
              <w:t>Age-related illnesses</w:t>
            </w:r>
          </w:p>
          <w:p w14:paraId="7B15C93F" w14:textId="77777777" w:rsidR="00B55C3D" w:rsidRPr="00A40268" w:rsidRDefault="00B55C3D" w:rsidP="00F45848">
            <w:pPr>
              <w:jc w:val="center"/>
            </w:pPr>
            <w:r>
              <w:t>Mobility issues</w:t>
            </w:r>
          </w:p>
        </w:tc>
        <w:tc>
          <w:tcPr>
            <w:tcW w:w="2718" w:type="dxa"/>
            <w:vAlign w:val="center"/>
          </w:tcPr>
          <w:p w14:paraId="0DD666BB" w14:textId="77777777" w:rsidR="00B55C3D" w:rsidRPr="00A40268" w:rsidRDefault="00B55C3D" w:rsidP="00F45848">
            <w:r>
              <w:t>Increase in fire calls – more staff required – recruitment – Training for specific emergencies/roles</w:t>
            </w:r>
          </w:p>
        </w:tc>
      </w:tr>
      <w:tr w:rsidR="00B55C3D" w14:paraId="7B71870B" w14:textId="77777777" w:rsidTr="00F45848">
        <w:trPr>
          <w:trHeight w:val="1058"/>
        </w:trPr>
        <w:tc>
          <w:tcPr>
            <w:tcW w:w="1838" w:type="dxa"/>
            <w:vMerge/>
          </w:tcPr>
          <w:p w14:paraId="48323416" w14:textId="77777777" w:rsidR="00B55C3D" w:rsidRDefault="00B55C3D" w:rsidP="00F45848">
            <w:pPr>
              <w:jc w:val="center"/>
              <w:rPr>
                <w:b/>
                <w:bCs/>
              </w:rPr>
            </w:pPr>
          </w:p>
        </w:tc>
        <w:tc>
          <w:tcPr>
            <w:tcW w:w="2717" w:type="dxa"/>
            <w:vMerge/>
          </w:tcPr>
          <w:p w14:paraId="49051C6A" w14:textId="77777777" w:rsidR="00B55C3D" w:rsidRDefault="00B55C3D" w:rsidP="00F45848">
            <w:pPr>
              <w:jc w:val="center"/>
            </w:pPr>
          </w:p>
        </w:tc>
        <w:tc>
          <w:tcPr>
            <w:tcW w:w="2717" w:type="dxa"/>
          </w:tcPr>
          <w:p w14:paraId="641FE1FA" w14:textId="77777777" w:rsidR="00B55C3D" w:rsidRDefault="00B55C3D" w:rsidP="00F45848">
            <w:pPr>
              <w:jc w:val="center"/>
            </w:pPr>
            <w:r>
              <w:t>Ageing workforce</w:t>
            </w:r>
          </w:p>
        </w:tc>
        <w:tc>
          <w:tcPr>
            <w:tcW w:w="2718" w:type="dxa"/>
            <w:vAlign w:val="center"/>
          </w:tcPr>
          <w:p w14:paraId="362D1AFF" w14:textId="77777777" w:rsidR="00B55C3D" w:rsidRDefault="00B55C3D" w:rsidP="00F45848">
            <w:r>
              <w:t>Increased levels of sickness – unable to complete Fitness assessments</w:t>
            </w:r>
          </w:p>
        </w:tc>
      </w:tr>
      <w:tr w:rsidR="00B55C3D" w14:paraId="4FE366D2" w14:textId="77777777" w:rsidTr="00F45848">
        <w:trPr>
          <w:trHeight w:val="768"/>
        </w:trPr>
        <w:tc>
          <w:tcPr>
            <w:tcW w:w="1838" w:type="dxa"/>
          </w:tcPr>
          <w:p w14:paraId="4D56AC1A" w14:textId="77777777" w:rsidR="00B55C3D" w:rsidRPr="00A40268" w:rsidRDefault="00B55C3D" w:rsidP="00F45848">
            <w:pPr>
              <w:jc w:val="center"/>
              <w:rPr>
                <w:b/>
                <w:bCs/>
              </w:rPr>
            </w:pPr>
            <w:r>
              <w:rPr>
                <w:b/>
                <w:bCs/>
              </w:rPr>
              <w:t>Technological</w:t>
            </w:r>
          </w:p>
        </w:tc>
        <w:tc>
          <w:tcPr>
            <w:tcW w:w="2717" w:type="dxa"/>
          </w:tcPr>
          <w:p w14:paraId="11154C12" w14:textId="77777777" w:rsidR="00B55C3D" w:rsidRPr="00A40268" w:rsidRDefault="00B55C3D" w:rsidP="00F45848">
            <w:pPr>
              <w:jc w:val="center"/>
            </w:pPr>
            <w:r>
              <w:t xml:space="preserve">Advancements &amp; Improvements </w:t>
            </w:r>
          </w:p>
        </w:tc>
        <w:tc>
          <w:tcPr>
            <w:tcW w:w="2717" w:type="dxa"/>
          </w:tcPr>
          <w:p w14:paraId="79141438" w14:textId="77777777" w:rsidR="00B55C3D" w:rsidRPr="00A40268" w:rsidRDefault="00B55C3D" w:rsidP="00F45848">
            <w:pPr>
              <w:jc w:val="center"/>
            </w:pPr>
            <w:r>
              <w:t xml:space="preserve">HR Systems </w:t>
            </w:r>
          </w:p>
        </w:tc>
        <w:tc>
          <w:tcPr>
            <w:tcW w:w="2718" w:type="dxa"/>
            <w:vAlign w:val="center"/>
          </w:tcPr>
          <w:p w14:paraId="1258A5B4" w14:textId="77777777" w:rsidR="00B55C3D" w:rsidRDefault="00B55C3D" w:rsidP="00F45848">
            <w:r>
              <w:t>Change in processes</w:t>
            </w:r>
          </w:p>
          <w:p w14:paraId="6DD99985" w14:textId="77777777" w:rsidR="00B55C3D" w:rsidRPr="00A40268" w:rsidRDefault="00B55C3D" w:rsidP="00F45848">
            <w:r>
              <w:t>Releasing of resources</w:t>
            </w:r>
          </w:p>
        </w:tc>
      </w:tr>
      <w:tr w:rsidR="00B55C3D" w14:paraId="603C4CC4" w14:textId="77777777" w:rsidTr="00F45848">
        <w:trPr>
          <w:trHeight w:val="1355"/>
        </w:trPr>
        <w:tc>
          <w:tcPr>
            <w:tcW w:w="1838" w:type="dxa"/>
            <w:vMerge w:val="restart"/>
          </w:tcPr>
          <w:p w14:paraId="61EC6885" w14:textId="77777777" w:rsidR="00B55C3D" w:rsidRDefault="00B55C3D" w:rsidP="00F45848">
            <w:pPr>
              <w:jc w:val="center"/>
              <w:rPr>
                <w:b/>
                <w:bCs/>
              </w:rPr>
            </w:pPr>
            <w:r>
              <w:rPr>
                <w:b/>
                <w:bCs/>
              </w:rPr>
              <w:t>Legal</w:t>
            </w:r>
          </w:p>
        </w:tc>
        <w:tc>
          <w:tcPr>
            <w:tcW w:w="2717" w:type="dxa"/>
          </w:tcPr>
          <w:p w14:paraId="4572952D" w14:textId="77777777" w:rsidR="00B55C3D" w:rsidRPr="00A40268" w:rsidRDefault="00B55C3D" w:rsidP="00F45848">
            <w:pPr>
              <w:jc w:val="center"/>
            </w:pPr>
            <w:r>
              <w:t>Changes to legislation</w:t>
            </w:r>
          </w:p>
        </w:tc>
        <w:tc>
          <w:tcPr>
            <w:tcW w:w="2717" w:type="dxa"/>
          </w:tcPr>
          <w:p w14:paraId="57D1B78A" w14:textId="77777777" w:rsidR="00B55C3D" w:rsidRPr="00A40268" w:rsidRDefault="00B55C3D" w:rsidP="00F45848">
            <w:pPr>
              <w:jc w:val="center"/>
            </w:pPr>
            <w:r>
              <w:t>Pension scheme changes</w:t>
            </w:r>
          </w:p>
        </w:tc>
        <w:tc>
          <w:tcPr>
            <w:tcW w:w="2718" w:type="dxa"/>
          </w:tcPr>
          <w:p w14:paraId="237AFAF5" w14:textId="77777777" w:rsidR="00B55C3D" w:rsidRDefault="00B55C3D" w:rsidP="00F45848">
            <w:r>
              <w:t>FF Pension Scheme – taper protection- legal challenge</w:t>
            </w:r>
          </w:p>
          <w:p w14:paraId="3FFA49F8" w14:textId="77777777" w:rsidR="00B55C3D" w:rsidRDefault="00B55C3D" w:rsidP="00F45848">
            <w:r>
              <w:t>Increase cost to employer</w:t>
            </w:r>
          </w:p>
          <w:p w14:paraId="7FF47513" w14:textId="77777777" w:rsidR="00B55C3D" w:rsidRPr="00A40268" w:rsidRDefault="00B55C3D" w:rsidP="00F45848">
            <w:r>
              <w:t xml:space="preserve">Increase in retirements </w:t>
            </w:r>
          </w:p>
        </w:tc>
      </w:tr>
      <w:tr w:rsidR="00B55C3D" w14:paraId="09606A77" w14:textId="77777777" w:rsidTr="00F45848">
        <w:trPr>
          <w:trHeight w:val="1355"/>
        </w:trPr>
        <w:tc>
          <w:tcPr>
            <w:tcW w:w="1838" w:type="dxa"/>
            <w:vMerge/>
          </w:tcPr>
          <w:p w14:paraId="0459E694" w14:textId="77777777" w:rsidR="00B55C3D" w:rsidRDefault="00B55C3D" w:rsidP="00F45848">
            <w:pPr>
              <w:jc w:val="center"/>
              <w:rPr>
                <w:b/>
                <w:bCs/>
              </w:rPr>
            </w:pPr>
          </w:p>
        </w:tc>
        <w:tc>
          <w:tcPr>
            <w:tcW w:w="2717" w:type="dxa"/>
          </w:tcPr>
          <w:p w14:paraId="07EF7A69" w14:textId="77777777" w:rsidR="00B55C3D" w:rsidRDefault="00B55C3D" w:rsidP="00F45848">
            <w:pPr>
              <w:jc w:val="center"/>
            </w:pPr>
            <w:r>
              <w:t>Equalities Act 2010</w:t>
            </w:r>
          </w:p>
        </w:tc>
        <w:tc>
          <w:tcPr>
            <w:tcW w:w="2717" w:type="dxa"/>
          </w:tcPr>
          <w:p w14:paraId="0937BBEE" w14:textId="77777777" w:rsidR="00B55C3D" w:rsidRDefault="00B55C3D" w:rsidP="00F45848">
            <w:pPr>
              <w:jc w:val="center"/>
            </w:pPr>
            <w:r>
              <w:t>Equal opportunities for those with visible and non-visible disabilities</w:t>
            </w:r>
          </w:p>
        </w:tc>
        <w:tc>
          <w:tcPr>
            <w:tcW w:w="2718" w:type="dxa"/>
          </w:tcPr>
          <w:p w14:paraId="3A314C43" w14:textId="77777777" w:rsidR="00B55C3D" w:rsidRDefault="00B55C3D" w:rsidP="00B55C3D">
            <w:pPr>
              <w:pStyle w:val="ListParagraph"/>
              <w:numPr>
                <w:ilvl w:val="0"/>
                <w:numId w:val="10"/>
              </w:numPr>
            </w:pPr>
            <w:r>
              <w:t>Discrimination</w:t>
            </w:r>
          </w:p>
          <w:p w14:paraId="10478607" w14:textId="77777777" w:rsidR="00B55C3D" w:rsidRDefault="00B55C3D" w:rsidP="00B55C3D">
            <w:pPr>
              <w:pStyle w:val="ListParagraph"/>
              <w:numPr>
                <w:ilvl w:val="0"/>
                <w:numId w:val="10"/>
              </w:numPr>
            </w:pPr>
            <w:r>
              <w:t>Diverse workforce</w:t>
            </w:r>
          </w:p>
          <w:p w14:paraId="22ED6C4C" w14:textId="77777777" w:rsidR="00B55C3D" w:rsidRDefault="00B55C3D" w:rsidP="00B55C3D">
            <w:pPr>
              <w:pStyle w:val="ListParagraph"/>
              <w:numPr>
                <w:ilvl w:val="0"/>
                <w:numId w:val="10"/>
              </w:numPr>
            </w:pPr>
            <w:r>
              <w:t xml:space="preserve">Wider pool of individuals to recruit from </w:t>
            </w:r>
          </w:p>
        </w:tc>
      </w:tr>
      <w:tr w:rsidR="00B55C3D" w14:paraId="0D753597" w14:textId="77777777" w:rsidTr="00F45848">
        <w:trPr>
          <w:trHeight w:val="246"/>
        </w:trPr>
        <w:tc>
          <w:tcPr>
            <w:tcW w:w="1838" w:type="dxa"/>
            <w:vMerge w:val="restart"/>
          </w:tcPr>
          <w:p w14:paraId="52E11C50" w14:textId="77777777" w:rsidR="00B55C3D" w:rsidRDefault="00B55C3D" w:rsidP="00F45848">
            <w:pPr>
              <w:jc w:val="center"/>
              <w:rPr>
                <w:b/>
                <w:bCs/>
              </w:rPr>
            </w:pPr>
            <w:r>
              <w:rPr>
                <w:b/>
                <w:bCs/>
              </w:rPr>
              <w:t>Environmental</w:t>
            </w:r>
          </w:p>
        </w:tc>
        <w:tc>
          <w:tcPr>
            <w:tcW w:w="2717" w:type="dxa"/>
          </w:tcPr>
          <w:p w14:paraId="21081509" w14:textId="77777777" w:rsidR="00B55C3D" w:rsidRPr="00A40268" w:rsidRDefault="00B55C3D" w:rsidP="00F45848">
            <w:pPr>
              <w:jc w:val="center"/>
            </w:pPr>
            <w:r>
              <w:t xml:space="preserve">Carbon emissions </w:t>
            </w:r>
          </w:p>
        </w:tc>
        <w:tc>
          <w:tcPr>
            <w:tcW w:w="2717" w:type="dxa"/>
          </w:tcPr>
          <w:p w14:paraId="4E1BCA4B" w14:textId="77777777" w:rsidR="00B55C3D" w:rsidRPr="00A40268" w:rsidRDefault="00B55C3D" w:rsidP="00F45848">
            <w:pPr>
              <w:jc w:val="center"/>
            </w:pPr>
            <w:r>
              <w:t xml:space="preserve">Introduction of electric vehicles </w:t>
            </w:r>
          </w:p>
        </w:tc>
        <w:tc>
          <w:tcPr>
            <w:tcW w:w="2718" w:type="dxa"/>
          </w:tcPr>
          <w:p w14:paraId="1B2C78CA" w14:textId="77777777" w:rsidR="00B55C3D" w:rsidRDefault="00B55C3D" w:rsidP="00F45848">
            <w:pPr>
              <w:jc w:val="center"/>
            </w:pPr>
            <w:r>
              <w:t>Reduce carbon footprint</w:t>
            </w:r>
          </w:p>
          <w:p w14:paraId="1422932F" w14:textId="77777777" w:rsidR="00B55C3D" w:rsidRPr="00A40268" w:rsidRDefault="00B55C3D" w:rsidP="00F45848">
            <w:pPr>
              <w:jc w:val="center"/>
            </w:pPr>
            <w:r>
              <w:t>Sustainability award</w:t>
            </w:r>
          </w:p>
        </w:tc>
      </w:tr>
      <w:tr w:rsidR="00B55C3D" w14:paraId="24069C48" w14:textId="77777777" w:rsidTr="00F45848">
        <w:trPr>
          <w:trHeight w:val="246"/>
        </w:trPr>
        <w:tc>
          <w:tcPr>
            <w:tcW w:w="1838" w:type="dxa"/>
            <w:vMerge/>
          </w:tcPr>
          <w:p w14:paraId="64958838" w14:textId="77777777" w:rsidR="00B55C3D" w:rsidRDefault="00B55C3D" w:rsidP="00F45848">
            <w:pPr>
              <w:jc w:val="center"/>
              <w:rPr>
                <w:b/>
                <w:bCs/>
              </w:rPr>
            </w:pPr>
          </w:p>
        </w:tc>
        <w:tc>
          <w:tcPr>
            <w:tcW w:w="2717" w:type="dxa"/>
          </w:tcPr>
          <w:p w14:paraId="5797A62F" w14:textId="77777777" w:rsidR="00B55C3D" w:rsidRDefault="00B55C3D" w:rsidP="00F45848">
            <w:pPr>
              <w:jc w:val="center"/>
            </w:pPr>
            <w:r>
              <w:t xml:space="preserve">Teleconferencing </w:t>
            </w:r>
          </w:p>
        </w:tc>
        <w:tc>
          <w:tcPr>
            <w:tcW w:w="2717" w:type="dxa"/>
          </w:tcPr>
          <w:p w14:paraId="6FCF2ABE" w14:textId="77777777" w:rsidR="00B55C3D" w:rsidRDefault="00B55C3D" w:rsidP="00F45848">
            <w:pPr>
              <w:jc w:val="center"/>
            </w:pPr>
            <w:r>
              <w:t>Introduction of meeting owl/ Skype</w:t>
            </w:r>
          </w:p>
        </w:tc>
        <w:tc>
          <w:tcPr>
            <w:tcW w:w="2718" w:type="dxa"/>
          </w:tcPr>
          <w:p w14:paraId="79A7BAC6" w14:textId="77777777" w:rsidR="00B55C3D" w:rsidRDefault="00B55C3D" w:rsidP="00F45848">
            <w:pPr>
              <w:jc w:val="center"/>
            </w:pPr>
            <w:r>
              <w:t>Reduces travel costs and time taken to travel</w:t>
            </w:r>
          </w:p>
          <w:p w14:paraId="32B53298" w14:textId="77777777" w:rsidR="00B55C3D" w:rsidRDefault="00B55C3D" w:rsidP="00F45848">
            <w:pPr>
              <w:jc w:val="center"/>
            </w:pPr>
          </w:p>
          <w:p w14:paraId="6C62C403" w14:textId="77777777" w:rsidR="00B55C3D" w:rsidRDefault="00B55C3D" w:rsidP="00F45848">
            <w:pPr>
              <w:jc w:val="center"/>
            </w:pPr>
            <w:r>
              <w:t>Remote access throughout Service area</w:t>
            </w:r>
          </w:p>
        </w:tc>
      </w:tr>
    </w:tbl>
    <w:p w14:paraId="2CA62CEE" w14:textId="77777777" w:rsidR="00B55C3D" w:rsidRDefault="00B55C3D" w:rsidP="00B55C3D">
      <w:pPr>
        <w:jc w:val="center"/>
        <w:rPr>
          <w:b/>
          <w:bCs/>
          <w:u w:val="single"/>
        </w:rPr>
      </w:pPr>
    </w:p>
    <w:p w14:paraId="7E1677D4" w14:textId="77777777" w:rsidR="00B55C3D" w:rsidRDefault="00B55C3D" w:rsidP="00B55C3D">
      <w:pPr>
        <w:jc w:val="center"/>
        <w:rPr>
          <w:b/>
          <w:bCs/>
          <w:u w:val="single"/>
        </w:rPr>
      </w:pPr>
    </w:p>
    <w:p w14:paraId="3F000A42" w14:textId="77777777" w:rsidR="00B55C3D" w:rsidRDefault="00B55C3D" w:rsidP="00B55C3D">
      <w:pPr>
        <w:jc w:val="center"/>
        <w:rPr>
          <w:b/>
          <w:bCs/>
          <w:u w:val="single"/>
        </w:rPr>
      </w:pPr>
      <w:r>
        <w:rPr>
          <w:b/>
          <w:bCs/>
          <w:u w:val="single"/>
        </w:rPr>
        <w:lastRenderedPageBreak/>
        <w:t xml:space="preserve">EV02 - SWOT Analysis – Mid and West Wales Fire and Rescue Service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55C3D" w14:paraId="0F09DA18" w14:textId="77777777" w:rsidTr="00F45848">
        <w:tc>
          <w:tcPr>
            <w:tcW w:w="4508" w:type="dxa"/>
          </w:tcPr>
          <w:p w14:paraId="7F9664C2" w14:textId="77777777" w:rsidR="00B55C3D" w:rsidRPr="002D5CAD" w:rsidRDefault="00B55C3D" w:rsidP="00F45848">
            <w:pPr>
              <w:jc w:val="center"/>
              <w:rPr>
                <w:b/>
                <w:bCs/>
                <w:u w:val="single"/>
              </w:rPr>
            </w:pPr>
            <w:r w:rsidRPr="002D5CAD">
              <w:rPr>
                <w:b/>
                <w:bCs/>
                <w:u w:val="single"/>
              </w:rPr>
              <w:t>Strengths</w:t>
            </w:r>
          </w:p>
          <w:p w14:paraId="47A45E10" w14:textId="77777777" w:rsidR="00B55C3D" w:rsidRDefault="00B55C3D" w:rsidP="00F45848">
            <w:pPr>
              <w:jc w:val="center"/>
            </w:pPr>
          </w:p>
          <w:p w14:paraId="07B961C2" w14:textId="77777777" w:rsidR="00B55C3D" w:rsidRDefault="00B55C3D" w:rsidP="00B55C3D">
            <w:pPr>
              <w:pStyle w:val="ListParagraph"/>
              <w:numPr>
                <w:ilvl w:val="0"/>
                <w:numId w:val="6"/>
              </w:numPr>
            </w:pPr>
            <w:r>
              <w:t>Employee benefits – Salary Plan, Cycle to Work, Lets Connect</w:t>
            </w:r>
          </w:p>
          <w:p w14:paraId="6DE81010" w14:textId="77777777" w:rsidR="00B55C3D" w:rsidRDefault="00B55C3D" w:rsidP="00B55C3D">
            <w:pPr>
              <w:pStyle w:val="ListParagraph"/>
              <w:numPr>
                <w:ilvl w:val="0"/>
                <w:numId w:val="6"/>
              </w:numPr>
            </w:pPr>
            <w:r>
              <w:t>Pension</w:t>
            </w:r>
          </w:p>
          <w:p w14:paraId="7ABD25AD" w14:textId="77777777" w:rsidR="00B55C3D" w:rsidRDefault="00B55C3D" w:rsidP="00B55C3D">
            <w:pPr>
              <w:pStyle w:val="ListParagraph"/>
              <w:numPr>
                <w:ilvl w:val="0"/>
                <w:numId w:val="6"/>
              </w:numPr>
            </w:pPr>
            <w:r>
              <w:t>Flexible Working / Annual Leave</w:t>
            </w:r>
          </w:p>
          <w:p w14:paraId="455B6565" w14:textId="77777777" w:rsidR="00B55C3D" w:rsidRDefault="00B55C3D" w:rsidP="00B55C3D">
            <w:pPr>
              <w:pStyle w:val="ListParagraph"/>
              <w:numPr>
                <w:ilvl w:val="0"/>
                <w:numId w:val="6"/>
              </w:numPr>
            </w:pPr>
            <w:r>
              <w:t>Development Opportunities</w:t>
            </w:r>
          </w:p>
        </w:tc>
        <w:tc>
          <w:tcPr>
            <w:tcW w:w="4508" w:type="dxa"/>
          </w:tcPr>
          <w:p w14:paraId="5E4D9DCB" w14:textId="77777777" w:rsidR="00B55C3D" w:rsidRPr="002D5CAD" w:rsidRDefault="00B55C3D" w:rsidP="00F45848">
            <w:pPr>
              <w:jc w:val="center"/>
              <w:rPr>
                <w:b/>
                <w:bCs/>
                <w:u w:val="single"/>
              </w:rPr>
            </w:pPr>
            <w:r w:rsidRPr="002D5CAD">
              <w:rPr>
                <w:b/>
                <w:bCs/>
                <w:u w:val="single"/>
              </w:rPr>
              <w:t>Weaknesses</w:t>
            </w:r>
          </w:p>
          <w:p w14:paraId="62AB673C" w14:textId="77777777" w:rsidR="00B55C3D" w:rsidRDefault="00B55C3D" w:rsidP="00F45848">
            <w:pPr>
              <w:jc w:val="center"/>
            </w:pPr>
          </w:p>
          <w:p w14:paraId="64A4579D" w14:textId="77777777" w:rsidR="00B55C3D" w:rsidRDefault="00B55C3D" w:rsidP="00B55C3D">
            <w:pPr>
              <w:pStyle w:val="ListParagraph"/>
              <w:numPr>
                <w:ilvl w:val="0"/>
                <w:numId w:val="7"/>
              </w:numPr>
            </w:pPr>
            <w:r>
              <w:t>Hierarchy structure – takes time to get decisions agreed</w:t>
            </w:r>
          </w:p>
          <w:p w14:paraId="0FC214AE" w14:textId="77777777" w:rsidR="00B55C3D" w:rsidRDefault="00B55C3D" w:rsidP="00B55C3D">
            <w:pPr>
              <w:pStyle w:val="ListParagraph"/>
              <w:numPr>
                <w:ilvl w:val="0"/>
                <w:numId w:val="7"/>
              </w:numPr>
            </w:pPr>
            <w:r>
              <w:t xml:space="preserve">Budget constraints – Government funded organisation </w:t>
            </w:r>
          </w:p>
          <w:p w14:paraId="23A0073E" w14:textId="77777777" w:rsidR="00B55C3D" w:rsidRDefault="00B55C3D" w:rsidP="00B55C3D">
            <w:pPr>
              <w:pStyle w:val="ListParagraph"/>
              <w:numPr>
                <w:ilvl w:val="0"/>
                <w:numId w:val="7"/>
              </w:numPr>
            </w:pPr>
            <w:r>
              <w:t>Resistance to change</w:t>
            </w:r>
          </w:p>
          <w:p w14:paraId="4D42998F" w14:textId="77777777" w:rsidR="00B55C3D" w:rsidRDefault="00B55C3D" w:rsidP="00F45848">
            <w:pPr>
              <w:pStyle w:val="ListParagraph"/>
              <w:jc w:val="center"/>
            </w:pPr>
          </w:p>
        </w:tc>
      </w:tr>
      <w:tr w:rsidR="00B55C3D" w14:paraId="676E8A15" w14:textId="77777777" w:rsidTr="00F45848">
        <w:tc>
          <w:tcPr>
            <w:tcW w:w="4508" w:type="dxa"/>
            <w:vAlign w:val="center"/>
          </w:tcPr>
          <w:p w14:paraId="080087B7" w14:textId="77777777" w:rsidR="00B55C3D" w:rsidRPr="002D5CAD" w:rsidRDefault="00B55C3D" w:rsidP="00F45848">
            <w:pPr>
              <w:jc w:val="center"/>
              <w:rPr>
                <w:b/>
                <w:bCs/>
                <w:u w:val="single"/>
              </w:rPr>
            </w:pPr>
            <w:r w:rsidRPr="002D5CAD">
              <w:rPr>
                <w:b/>
                <w:bCs/>
                <w:u w:val="single"/>
              </w:rPr>
              <w:t>Opportunities</w:t>
            </w:r>
          </w:p>
          <w:p w14:paraId="1763256A" w14:textId="77777777" w:rsidR="00B55C3D" w:rsidRDefault="00B55C3D" w:rsidP="00F45848">
            <w:pPr>
              <w:jc w:val="center"/>
            </w:pPr>
          </w:p>
          <w:p w14:paraId="519F143F" w14:textId="77777777" w:rsidR="00B55C3D" w:rsidRDefault="00B55C3D" w:rsidP="00B55C3D">
            <w:pPr>
              <w:pStyle w:val="ListParagraph"/>
              <w:numPr>
                <w:ilvl w:val="0"/>
                <w:numId w:val="8"/>
              </w:numPr>
            </w:pPr>
            <w:r>
              <w:t>Increase in Government funding</w:t>
            </w:r>
          </w:p>
          <w:p w14:paraId="5ED88C54" w14:textId="77777777" w:rsidR="00B55C3D" w:rsidRDefault="00B55C3D" w:rsidP="00B55C3D">
            <w:pPr>
              <w:pStyle w:val="ListParagraph"/>
              <w:numPr>
                <w:ilvl w:val="0"/>
                <w:numId w:val="8"/>
              </w:numPr>
            </w:pPr>
            <w:r>
              <w:t>Apprenticeship schemes – Government funded</w:t>
            </w:r>
          </w:p>
          <w:p w14:paraId="348C4B62" w14:textId="77777777" w:rsidR="00B55C3D" w:rsidRDefault="00B55C3D" w:rsidP="00B55C3D">
            <w:pPr>
              <w:pStyle w:val="ListParagraph"/>
              <w:numPr>
                <w:ilvl w:val="0"/>
                <w:numId w:val="8"/>
              </w:numPr>
            </w:pPr>
            <w:r>
              <w:t>Collaborative working with partner agencies</w:t>
            </w:r>
          </w:p>
          <w:p w14:paraId="0534B26A" w14:textId="77777777" w:rsidR="00B55C3D" w:rsidRDefault="00B55C3D" w:rsidP="00B55C3D">
            <w:pPr>
              <w:pStyle w:val="ListParagraph"/>
              <w:numPr>
                <w:ilvl w:val="0"/>
                <w:numId w:val="8"/>
              </w:numPr>
            </w:pPr>
            <w:r>
              <w:t>New technologies</w:t>
            </w:r>
          </w:p>
        </w:tc>
        <w:tc>
          <w:tcPr>
            <w:tcW w:w="4508" w:type="dxa"/>
          </w:tcPr>
          <w:p w14:paraId="51AD4EBE" w14:textId="77777777" w:rsidR="00B55C3D" w:rsidRPr="002D5CAD" w:rsidRDefault="00B55C3D" w:rsidP="00F45848">
            <w:pPr>
              <w:jc w:val="center"/>
              <w:rPr>
                <w:b/>
                <w:bCs/>
                <w:u w:val="single"/>
              </w:rPr>
            </w:pPr>
            <w:r w:rsidRPr="002D5CAD">
              <w:rPr>
                <w:b/>
                <w:bCs/>
                <w:u w:val="single"/>
              </w:rPr>
              <w:t xml:space="preserve">Threats </w:t>
            </w:r>
          </w:p>
          <w:p w14:paraId="00B2BEBF" w14:textId="77777777" w:rsidR="00B55C3D" w:rsidRDefault="00B55C3D" w:rsidP="00F45848">
            <w:pPr>
              <w:jc w:val="center"/>
            </w:pPr>
          </w:p>
          <w:p w14:paraId="644C5231" w14:textId="77777777" w:rsidR="00B55C3D" w:rsidRDefault="00B55C3D" w:rsidP="00B55C3D">
            <w:pPr>
              <w:pStyle w:val="ListParagraph"/>
              <w:numPr>
                <w:ilvl w:val="0"/>
                <w:numId w:val="9"/>
              </w:numPr>
            </w:pPr>
            <w:r>
              <w:t>Decrease in Government funding – cuts/redundancies</w:t>
            </w:r>
          </w:p>
          <w:p w14:paraId="5EFA1377" w14:textId="77777777" w:rsidR="00B55C3D" w:rsidRDefault="00B55C3D" w:rsidP="00B55C3D">
            <w:pPr>
              <w:pStyle w:val="ListParagraph"/>
              <w:numPr>
                <w:ilvl w:val="0"/>
                <w:numId w:val="9"/>
              </w:numPr>
            </w:pPr>
            <w:r>
              <w:t xml:space="preserve">Ageing demographic </w:t>
            </w:r>
          </w:p>
          <w:p w14:paraId="3AC9B697" w14:textId="77777777" w:rsidR="00B55C3D" w:rsidRDefault="00B55C3D" w:rsidP="00B55C3D">
            <w:pPr>
              <w:pStyle w:val="ListParagraph"/>
              <w:numPr>
                <w:ilvl w:val="0"/>
                <w:numId w:val="9"/>
              </w:numPr>
            </w:pPr>
            <w:r>
              <w:t xml:space="preserve">Brexit </w:t>
            </w:r>
          </w:p>
        </w:tc>
      </w:tr>
    </w:tbl>
    <w:p w14:paraId="16B42F8F" w14:textId="77777777" w:rsidR="00B55C3D" w:rsidRPr="002D5CAD" w:rsidRDefault="00B55C3D" w:rsidP="00B55C3D">
      <w:pPr>
        <w:jc w:val="center"/>
      </w:pPr>
    </w:p>
    <w:p w14:paraId="3E7B1E70" w14:textId="77777777" w:rsidR="00A30485" w:rsidRPr="000E7F8D" w:rsidRDefault="00A30485" w:rsidP="000E7F8D">
      <w:pPr>
        <w:spacing w:after="0"/>
      </w:pPr>
    </w:p>
    <w:sectPr w:rsidR="00A30485" w:rsidRPr="000E7F8D" w:rsidSect="00312CC8">
      <w:headerReference w:type="default" r:id="rId34"/>
      <w:footerReference w:type="default" r:id="rId35"/>
      <w:pgSz w:w="11906" w:h="16838" w:code="9"/>
      <w:pgMar w:top="1440" w:right="1440" w:bottom="1440" w:left="1440" w:header="709" w:footer="709" w:gutter="0"/>
      <w:paperSrc w:first="259" w:other="25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1962C4" w14:textId="77777777" w:rsidR="001D106F" w:rsidRDefault="001D106F" w:rsidP="000E7F8D">
      <w:pPr>
        <w:spacing w:after="0" w:line="240" w:lineRule="auto"/>
      </w:pPr>
      <w:r>
        <w:separator/>
      </w:r>
    </w:p>
  </w:endnote>
  <w:endnote w:type="continuationSeparator" w:id="0">
    <w:p w14:paraId="4B0A1962" w14:textId="77777777" w:rsidR="001D106F" w:rsidRDefault="001D106F" w:rsidP="000E7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E9880" w14:textId="77777777" w:rsidR="000E7F8D" w:rsidRPr="00A30485" w:rsidRDefault="000E7F8D" w:rsidP="000E7F8D">
    <w:pPr>
      <w:pStyle w:val="Footer"/>
      <w:jc w:val="right"/>
      <w:rPr>
        <w:sz w:val="14"/>
        <w:szCs w:val="14"/>
      </w:rPr>
    </w:pPr>
    <w:r w:rsidRPr="00A30485">
      <w:rPr>
        <w:sz w:val="14"/>
        <w:szCs w:val="14"/>
      </w:rPr>
      <w:t xml:space="preserve">Page </w:t>
    </w:r>
    <w:sdt>
      <w:sdtPr>
        <w:rPr>
          <w:sz w:val="14"/>
          <w:szCs w:val="14"/>
        </w:rPr>
        <w:id w:val="1003552708"/>
        <w:docPartObj>
          <w:docPartGallery w:val="Page Numbers (Bottom of Page)"/>
          <w:docPartUnique/>
        </w:docPartObj>
      </w:sdtPr>
      <w:sdtEndPr>
        <w:rPr>
          <w:noProof/>
        </w:rPr>
      </w:sdtEndPr>
      <w:sdtContent>
        <w:r w:rsidRPr="00A30485">
          <w:rPr>
            <w:sz w:val="14"/>
            <w:szCs w:val="14"/>
          </w:rPr>
          <w:fldChar w:fldCharType="begin"/>
        </w:r>
        <w:r w:rsidRPr="00A30485">
          <w:rPr>
            <w:sz w:val="14"/>
            <w:szCs w:val="14"/>
          </w:rPr>
          <w:instrText xml:space="preserve"> PAGE   \* MERGEFORMAT </w:instrText>
        </w:r>
        <w:r w:rsidRPr="00A30485">
          <w:rPr>
            <w:sz w:val="14"/>
            <w:szCs w:val="14"/>
          </w:rPr>
          <w:fldChar w:fldCharType="separate"/>
        </w:r>
        <w:r w:rsidRPr="00A30485">
          <w:rPr>
            <w:noProof/>
            <w:sz w:val="14"/>
            <w:szCs w:val="14"/>
          </w:rPr>
          <w:t>2</w:t>
        </w:r>
        <w:r w:rsidRPr="00A30485">
          <w:rPr>
            <w:noProof/>
            <w:sz w:val="14"/>
            <w:szCs w:val="14"/>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CFA19" w14:textId="77777777" w:rsidR="001D106F" w:rsidRDefault="001D106F" w:rsidP="000E7F8D">
      <w:pPr>
        <w:spacing w:after="0" w:line="240" w:lineRule="auto"/>
      </w:pPr>
      <w:r>
        <w:separator/>
      </w:r>
    </w:p>
  </w:footnote>
  <w:footnote w:type="continuationSeparator" w:id="0">
    <w:p w14:paraId="1B990FAC" w14:textId="77777777" w:rsidR="001D106F" w:rsidRDefault="001D106F" w:rsidP="000E7F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6CF23" w14:textId="5B51B67B" w:rsidR="00322682" w:rsidRPr="00A30485" w:rsidRDefault="00322682">
    <w:pPr>
      <w:pStyle w:val="Header"/>
      <w:rPr>
        <w:sz w:val="14"/>
        <w:szCs w:val="14"/>
      </w:rPr>
    </w:pPr>
    <w:r w:rsidRPr="00A30485">
      <w:rPr>
        <w:sz w:val="14"/>
        <w:szCs w:val="14"/>
      </w:rPr>
      <w:t>Student ID: 1201576</w:t>
    </w:r>
    <w:r w:rsidRPr="00A30485">
      <w:rPr>
        <w:sz w:val="14"/>
        <w:szCs w:val="14"/>
      </w:rPr>
      <w:tab/>
      <w:t>Understanding the Business Context of HR</w:t>
    </w:r>
    <w:r w:rsidRPr="00A30485">
      <w:rPr>
        <w:sz w:val="14"/>
        <w:szCs w:val="14"/>
      </w:rPr>
      <w:tab/>
      <w:t xml:space="preserve">Membership No: </w:t>
    </w:r>
    <w:r w:rsidR="00A30485" w:rsidRPr="00A30485">
      <w:rPr>
        <w:sz w:val="14"/>
        <w:szCs w:val="14"/>
      </w:rPr>
      <w:t>55478540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A187F"/>
    <w:multiLevelType w:val="hybridMultilevel"/>
    <w:tmpl w:val="0C6CD1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3610357"/>
    <w:multiLevelType w:val="hybridMultilevel"/>
    <w:tmpl w:val="B15CB9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582F07"/>
    <w:multiLevelType w:val="hybridMultilevel"/>
    <w:tmpl w:val="A7B0B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77234"/>
    <w:multiLevelType w:val="hybridMultilevel"/>
    <w:tmpl w:val="E4A08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8D4D25"/>
    <w:multiLevelType w:val="hybridMultilevel"/>
    <w:tmpl w:val="B0B45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03343"/>
    <w:multiLevelType w:val="hybridMultilevel"/>
    <w:tmpl w:val="A8704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4A5BFE"/>
    <w:multiLevelType w:val="hybridMultilevel"/>
    <w:tmpl w:val="F68876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F9C266E"/>
    <w:multiLevelType w:val="hybridMultilevel"/>
    <w:tmpl w:val="E3E21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8510750"/>
    <w:multiLevelType w:val="hybridMultilevel"/>
    <w:tmpl w:val="13BA26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CC67B35"/>
    <w:multiLevelType w:val="hybridMultilevel"/>
    <w:tmpl w:val="CD166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5"/>
  </w:num>
  <w:num w:numId="3">
    <w:abstractNumId w:val="4"/>
  </w:num>
  <w:num w:numId="4">
    <w:abstractNumId w:val="3"/>
  </w:num>
  <w:num w:numId="5">
    <w:abstractNumId w:val="8"/>
  </w:num>
  <w:num w:numId="6">
    <w:abstractNumId w:val="7"/>
  </w:num>
  <w:num w:numId="7">
    <w:abstractNumId w:val="9"/>
  </w:num>
  <w:num w:numId="8">
    <w:abstractNumId w:val="6"/>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F8D"/>
    <w:rsid w:val="00004F4C"/>
    <w:rsid w:val="00013B21"/>
    <w:rsid w:val="000232FE"/>
    <w:rsid w:val="000239E9"/>
    <w:rsid w:val="00025575"/>
    <w:rsid w:val="0003670B"/>
    <w:rsid w:val="0003758B"/>
    <w:rsid w:val="0004439E"/>
    <w:rsid w:val="00044F10"/>
    <w:rsid w:val="00046026"/>
    <w:rsid w:val="00046EB7"/>
    <w:rsid w:val="00051D07"/>
    <w:rsid w:val="00055460"/>
    <w:rsid w:val="000706F7"/>
    <w:rsid w:val="0007543B"/>
    <w:rsid w:val="00075851"/>
    <w:rsid w:val="00075BBD"/>
    <w:rsid w:val="0009772E"/>
    <w:rsid w:val="000A3BD9"/>
    <w:rsid w:val="000A5735"/>
    <w:rsid w:val="000B242E"/>
    <w:rsid w:val="000B3B94"/>
    <w:rsid w:val="000C44A0"/>
    <w:rsid w:val="000C5241"/>
    <w:rsid w:val="000C54A5"/>
    <w:rsid w:val="000E2C18"/>
    <w:rsid w:val="000E30B3"/>
    <w:rsid w:val="000E7F8D"/>
    <w:rsid w:val="000F03CD"/>
    <w:rsid w:val="000F3CF4"/>
    <w:rsid w:val="000F7E1D"/>
    <w:rsid w:val="00105F63"/>
    <w:rsid w:val="00106009"/>
    <w:rsid w:val="00107778"/>
    <w:rsid w:val="00111B67"/>
    <w:rsid w:val="00111E9D"/>
    <w:rsid w:val="00115AC5"/>
    <w:rsid w:val="00120595"/>
    <w:rsid w:val="00123100"/>
    <w:rsid w:val="001273FB"/>
    <w:rsid w:val="001320B3"/>
    <w:rsid w:val="00137DEA"/>
    <w:rsid w:val="001516A6"/>
    <w:rsid w:val="001640C1"/>
    <w:rsid w:val="00173E41"/>
    <w:rsid w:val="00174997"/>
    <w:rsid w:val="00187197"/>
    <w:rsid w:val="001943F9"/>
    <w:rsid w:val="00195052"/>
    <w:rsid w:val="001A1E80"/>
    <w:rsid w:val="001A5A15"/>
    <w:rsid w:val="001A705C"/>
    <w:rsid w:val="001B0657"/>
    <w:rsid w:val="001C0962"/>
    <w:rsid w:val="001C1B33"/>
    <w:rsid w:val="001C2EC5"/>
    <w:rsid w:val="001C2F01"/>
    <w:rsid w:val="001C41F5"/>
    <w:rsid w:val="001D106F"/>
    <w:rsid w:val="001D3098"/>
    <w:rsid w:val="001E0246"/>
    <w:rsid w:val="001E376B"/>
    <w:rsid w:val="001E4D94"/>
    <w:rsid w:val="001E5D2A"/>
    <w:rsid w:val="001E7439"/>
    <w:rsid w:val="001E7FB9"/>
    <w:rsid w:val="001F5E63"/>
    <w:rsid w:val="002006F5"/>
    <w:rsid w:val="002011E1"/>
    <w:rsid w:val="002039BA"/>
    <w:rsid w:val="00203EBC"/>
    <w:rsid w:val="00206C8D"/>
    <w:rsid w:val="00217D80"/>
    <w:rsid w:val="00222ACB"/>
    <w:rsid w:val="00223348"/>
    <w:rsid w:val="002311FC"/>
    <w:rsid w:val="00240199"/>
    <w:rsid w:val="00245CBE"/>
    <w:rsid w:val="002471D6"/>
    <w:rsid w:val="00253881"/>
    <w:rsid w:val="00256260"/>
    <w:rsid w:val="00260BC4"/>
    <w:rsid w:val="00260DFF"/>
    <w:rsid w:val="00266212"/>
    <w:rsid w:val="0026648A"/>
    <w:rsid w:val="00266EAD"/>
    <w:rsid w:val="0026797C"/>
    <w:rsid w:val="00271BDE"/>
    <w:rsid w:val="0028369F"/>
    <w:rsid w:val="00285B4A"/>
    <w:rsid w:val="002865C7"/>
    <w:rsid w:val="002965A1"/>
    <w:rsid w:val="00296751"/>
    <w:rsid w:val="002A4B96"/>
    <w:rsid w:val="002A68C3"/>
    <w:rsid w:val="002B58DB"/>
    <w:rsid w:val="002B7C74"/>
    <w:rsid w:val="002C0A4A"/>
    <w:rsid w:val="002C2ABC"/>
    <w:rsid w:val="002C6A91"/>
    <w:rsid w:val="002C76B8"/>
    <w:rsid w:val="002E2833"/>
    <w:rsid w:val="002E4AF0"/>
    <w:rsid w:val="002E7474"/>
    <w:rsid w:val="002F5B8D"/>
    <w:rsid w:val="00303E9C"/>
    <w:rsid w:val="00305EDD"/>
    <w:rsid w:val="003112D5"/>
    <w:rsid w:val="00312CC8"/>
    <w:rsid w:val="00322682"/>
    <w:rsid w:val="00335141"/>
    <w:rsid w:val="003363A9"/>
    <w:rsid w:val="00337C01"/>
    <w:rsid w:val="003400C9"/>
    <w:rsid w:val="0034097C"/>
    <w:rsid w:val="00353603"/>
    <w:rsid w:val="003568D3"/>
    <w:rsid w:val="00362741"/>
    <w:rsid w:val="00374B2A"/>
    <w:rsid w:val="00380B28"/>
    <w:rsid w:val="003841C6"/>
    <w:rsid w:val="00386D06"/>
    <w:rsid w:val="0039244D"/>
    <w:rsid w:val="0039507C"/>
    <w:rsid w:val="003A09EE"/>
    <w:rsid w:val="003A1F4B"/>
    <w:rsid w:val="003A5BE0"/>
    <w:rsid w:val="003A71AE"/>
    <w:rsid w:val="003B0BB6"/>
    <w:rsid w:val="003B1F8E"/>
    <w:rsid w:val="003B3E1C"/>
    <w:rsid w:val="003B5278"/>
    <w:rsid w:val="003C390A"/>
    <w:rsid w:val="003D30B3"/>
    <w:rsid w:val="003D4CDB"/>
    <w:rsid w:val="003E2C5C"/>
    <w:rsid w:val="003E2E8F"/>
    <w:rsid w:val="003E3615"/>
    <w:rsid w:val="003E59D6"/>
    <w:rsid w:val="003E638E"/>
    <w:rsid w:val="003F1651"/>
    <w:rsid w:val="0040170F"/>
    <w:rsid w:val="00407BDA"/>
    <w:rsid w:val="00414EA9"/>
    <w:rsid w:val="004178FB"/>
    <w:rsid w:val="004207FE"/>
    <w:rsid w:val="00427D54"/>
    <w:rsid w:val="00430B67"/>
    <w:rsid w:val="00432C1D"/>
    <w:rsid w:val="00432F36"/>
    <w:rsid w:val="0044371F"/>
    <w:rsid w:val="004438DF"/>
    <w:rsid w:val="004447C3"/>
    <w:rsid w:val="00453A36"/>
    <w:rsid w:val="00454DB0"/>
    <w:rsid w:val="00455D48"/>
    <w:rsid w:val="00455DCB"/>
    <w:rsid w:val="00460C12"/>
    <w:rsid w:val="00461AE8"/>
    <w:rsid w:val="00464EA9"/>
    <w:rsid w:val="00472712"/>
    <w:rsid w:val="00482B03"/>
    <w:rsid w:val="00483186"/>
    <w:rsid w:val="00491C3C"/>
    <w:rsid w:val="0049206C"/>
    <w:rsid w:val="004926EC"/>
    <w:rsid w:val="004B59CB"/>
    <w:rsid w:val="004B6154"/>
    <w:rsid w:val="004B7021"/>
    <w:rsid w:val="004B7072"/>
    <w:rsid w:val="004B759B"/>
    <w:rsid w:val="004C0645"/>
    <w:rsid w:val="004C0D53"/>
    <w:rsid w:val="004C1922"/>
    <w:rsid w:val="004C2C46"/>
    <w:rsid w:val="004C3C73"/>
    <w:rsid w:val="004D5E03"/>
    <w:rsid w:val="004E25DC"/>
    <w:rsid w:val="004E2D32"/>
    <w:rsid w:val="004F1C73"/>
    <w:rsid w:val="0050259F"/>
    <w:rsid w:val="00510A50"/>
    <w:rsid w:val="005157ED"/>
    <w:rsid w:val="00517419"/>
    <w:rsid w:val="00520FC3"/>
    <w:rsid w:val="00527180"/>
    <w:rsid w:val="005302C9"/>
    <w:rsid w:val="0053171A"/>
    <w:rsid w:val="0053722F"/>
    <w:rsid w:val="00543B7F"/>
    <w:rsid w:val="0054484B"/>
    <w:rsid w:val="00546C15"/>
    <w:rsid w:val="00550A50"/>
    <w:rsid w:val="00551C2E"/>
    <w:rsid w:val="005609AB"/>
    <w:rsid w:val="00565170"/>
    <w:rsid w:val="00570B17"/>
    <w:rsid w:val="00572B5A"/>
    <w:rsid w:val="00574EC2"/>
    <w:rsid w:val="00577209"/>
    <w:rsid w:val="00584047"/>
    <w:rsid w:val="00584AE1"/>
    <w:rsid w:val="00591ED5"/>
    <w:rsid w:val="00595EC7"/>
    <w:rsid w:val="00596AC7"/>
    <w:rsid w:val="005A7D3D"/>
    <w:rsid w:val="005B1DFC"/>
    <w:rsid w:val="005B5B45"/>
    <w:rsid w:val="005E0E4B"/>
    <w:rsid w:val="005E152A"/>
    <w:rsid w:val="005F06FF"/>
    <w:rsid w:val="006063ED"/>
    <w:rsid w:val="00610295"/>
    <w:rsid w:val="00610F9A"/>
    <w:rsid w:val="00612413"/>
    <w:rsid w:val="006214F8"/>
    <w:rsid w:val="00625829"/>
    <w:rsid w:val="006348D5"/>
    <w:rsid w:val="00636DC6"/>
    <w:rsid w:val="00637026"/>
    <w:rsid w:val="0063777F"/>
    <w:rsid w:val="006457BA"/>
    <w:rsid w:val="006501CD"/>
    <w:rsid w:val="006529E7"/>
    <w:rsid w:val="00654CED"/>
    <w:rsid w:val="00655CCB"/>
    <w:rsid w:val="0066362C"/>
    <w:rsid w:val="00663FC2"/>
    <w:rsid w:val="006650C5"/>
    <w:rsid w:val="00665C3C"/>
    <w:rsid w:val="006712AB"/>
    <w:rsid w:val="00673C19"/>
    <w:rsid w:val="0068082D"/>
    <w:rsid w:val="00685293"/>
    <w:rsid w:val="006858F0"/>
    <w:rsid w:val="0069172E"/>
    <w:rsid w:val="00696A8C"/>
    <w:rsid w:val="00697008"/>
    <w:rsid w:val="006A10D1"/>
    <w:rsid w:val="006A29D0"/>
    <w:rsid w:val="006A4316"/>
    <w:rsid w:val="006B2302"/>
    <w:rsid w:val="006B4603"/>
    <w:rsid w:val="006B4FBF"/>
    <w:rsid w:val="006B6B8B"/>
    <w:rsid w:val="006B6CBC"/>
    <w:rsid w:val="006C1EA5"/>
    <w:rsid w:val="006C40D2"/>
    <w:rsid w:val="006D0AA6"/>
    <w:rsid w:val="006D0F45"/>
    <w:rsid w:val="006E2544"/>
    <w:rsid w:val="006F5024"/>
    <w:rsid w:val="0070004C"/>
    <w:rsid w:val="00713C9D"/>
    <w:rsid w:val="0071757B"/>
    <w:rsid w:val="00722FFF"/>
    <w:rsid w:val="00727B7F"/>
    <w:rsid w:val="007303D5"/>
    <w:rsid w:val="00730B32"/>
    <w:rsid w:val="00731FD2"/>
    <w:rsid w:val="007326E6"/>
    <w:rsid w:val="00751E3F"/>
    <w:rsid w:val="00770DE3"/>
    <w:rsid w:val="00781BAD"/>
    <w:rsid w:val="0078542F"/>
    <w:rsid w:val="00787006"/>
    <w:rsid w:val="00791A13"/>
    <w:rsid w:val="00791E28"/>
    <w:rsid w:val="00793705"/>
    <w:rsid w:val="007947D5"/>
    <w:rsid w:val="007B5182"/>
    <w:rsid w:val="007B75C0"/>
    <w:rsid w:val="007C06F2"/>
    <w:rsid w:val="007C3D42"/>
    <w:rsid w:val="007D05A1"/>
    <w:rsid w:val="007D58F8"/>
    <w:rsid w:val="007D6220"/>
    <w:rsid w:val="007D7B39"/>
    <w:rsid w:val="007D7E0A"/>
    <w:rsid w:val="00810259"/>
    <w:rsid w:val="00811622"/>
    <w:rsid w:val="00814F83"/>
    <w:rsid w:val="0081715B"/>
    <w:rsid w:val="008219A6"/>
    <w:rsid w:val="00825BDB"/>
    <w:rsid w:val="00831047"/>
    <w:rsid w:val="008341DB"/>
    <w:rsid w:val="008354DE"/>
    <w:rsid w:val="0083604E"/>
    <w:rsid w:val="00840FC6"/>
    <w:rsid w:val="008546C0"/>
    <w:rsid w:val="00854BCB"/>
    <w:rsid w:val="00854CB8"/>
    <w:rsid w:val="0085597E"/>
    <w:rsid w:val="0086768A"/>
    <w:rsid w:val="008731C1"/>
    <w:rsid w:val="00875C0A"/>
    <w:rsid w:val="0087757D"/>
    <w:rsid w:val="0089073B"/>
    <w:rsid w:val="008937E2"/>
    <w:rsid w:val="00895247"/>
    <w:rsid w:val="008A765A"/>
    <w:rsid w:val="008B74E7"/>
    <w:rsid w:val="008C64F7"/>
    <w:rsid w:val="008C6EEF"/>
    <w:rsid w:val="008D3C93"/>
    <w:rsid w:val="008D5978"/>
    <w:rsid w:val="008D69F9"/>
    <w:rsid w:val="008F15E7"/>
    <w:rsid w:val="008F59E7"/>
    <w:rsid w:val="008F66A4"/>
    <w:rsid w:val="00900E89"/>
    <w:rsid w:val="00902CDD"/>
    <w:rsid w:val="009058CB"/>
    <w:rsid w:val="009077B6"/>
    <w:rsid w:val="009105D7"/>
    <w:rsid w:val="00912B24"/>
    <w:rsid w:val="0091687C"/>
    <w:rsid w:val="00930A12"/>
    <w:rsid w:val="00930F50"/>
    <w:rsid w:val="009316E9"/>
    <w:rsid w:val="00933681"/>
    <w:rsid w:val="00935738"/>
    <w:rsid w:val="009372D7"/>
    <w:rsid w:val="00941935"/>
    <w:rsid w:val="00944168"/>
    <w:rsid w:val="009516F8"/>
    <w:rsid w:val="00954BB1"/>
    <w:rsid w:val="009559CE"/>
    <w:rsid w:val="0096438E"/>
    <w:rsid w:val="0096619F"/>
    <w:rsid w:val="009668EC"/>
    <w:rsid w:val="009751BE"/>
    <w:rsid w:val="00975ECE"/>
    <w:rsid w:val="0098068E"/>
    <w:rsid w:val="0098479D"/>
    <w:rsid w:val="00986281"/>
    <w:rsid w:val="0099212F"/>
    <w:rsid w:val="00994D56"/>
    <w:rsid w:val="009A0591"/>
    <w:rsid w:val="009A19F5"/>
    <w:rsid w:val="009A2CD5"/>
    <w:rsid w:val="009A2E8E"/>
    <w:rsid w:val="009A337C"/>
    <w:rsid w:val="009B0B4C"/>
    <w:rsid w:val="009B452D"/>
    <w:rsid w:val="009C2DB3"/>
    <w:rsid w:val="009C4517"/>
    <w:rsid w:val="009C47E0"/>
    <w:rsid w:val="009D06CB"/>
    <w:rsid w:val="009E6172"/>
    <w:rsid w:val="009F2210"/>
    <w:rsid w:val="009F7980"/>
    <w:rsid w:val="00A055A4"/>
    <w:rsid w:val="00A0673E"/>
    <w:rsid w:val="00A072CC"/>
    <w:rsid w:val="00A16BD4"/>
    <w:rsid w:val="00A2385F"/>
    <w:rsid w:val="00A30485"/>
    <w:rsid w:val="00A31EC8"/>
    <w:rsid w:val="00A3331E"/>
    <w:rsid w:val="00A41674"/>
    <w:rsid w:val="00A417F8"/>
    <w:rsid w:val="00A45331"/>
    <w:rsid w:val="00A4756B"/>
    <w:rsid w:val="00A54613"/>
    <w:rsid w:val="00A56D8F"/>
    <w:rsid w:val="00A60F13"/>
    <w:rsid w:val="00A7111A"/>
    <w:rsid w:val="00A83463"/>
    <w:rsid w:val="00A84851"/>
    <w:rsid w:val="00A85215"/>
    <w:rsid w:val="00AA6BC6"/>
    <w:rsid w:val="00AA73EC"/>
    <w:rsid w:val="00AC1F20"/>
    <w:rsid w:val="00AD0FE1"/>
    <w:rsid w:val="00AD2E30"/>
    <w:rsid w:val="00AD6CF6"/>
    <w:rsid w:val="00AE0EC9"/>
    <w:rsid w:val="00AE554C"/>
    <w:rsid w:val="00AF000F"/>
    <w:rsid w:val="00AF21EC"/>
    <w:rsid w:val="00B001F0"/>
    <w:rsid w:val="00B03D8B"/>
    <w:rsid w:val="00B129ED"/>
    <w:rsid w:val="00B17992"/>
    <w:rsid w:val="00B20B11"/>
    <w:rsid w:val="00B24065"/>
    <w:rsid w:val="00B338BC"/>
    <w:rsid w:val="00B33CA9"/>
    <w:rsid w:val="00B40AF9"/>
    <w:rsid w:val="00B462BE"/>
    <w:rsid w:val="00B548C6"/>
    <w:rsid w:val="00B55C3D"/>
    <w:rsid w:val="00B60CB9"/>
    <w:rsid w:val="00B65E35"/>
    <w:rsid w:val="00B7107F"/>
    <w:rsid w:val="00B76AA8"/>
    <w:rsid w:val="00B834DD"/>
    <w:rsid w:val="00B85CB8"/>
    <w:rsid w:val="00B91C61"/>
    <w:rsid w:val="00B94CDB"/>
    <w:rsid w:val="00B94F3B"/>
    <w:rsid w:val="00B95759"/>
    <w:rsid w:val="00B97AF2"/>
    <w:rsid w:val="00BB6335"/>
    <w:rsid w:val="00BC11AF"/>
    <w:rsid w:val="00BC2A64"/>
    <w:rsid w:val="00BC356A"/>
    <w:rsid w:val="00BD18BD"/>
    <w:rsid w:val="00BD7873"/>
    <w:rsid w:val="00BE0CAA"/>
    <w:rsid w:val="00BE223C"/>
    <w:rsid w:val="00BE2FA2"/>
    <w:rsid w:val="00BE6205"/>
    <w:rsid w:val="00BE785C"/>
    <w:rsid w:val="00BF0DA5"/>
    <w:rsid w:val="00BF1E15"/>
    <w:rsid w:val="00BF21B0"/>
    <w:rsid w:val="00BF2F4A"/>
    <w:rsid w:val="00BF3662"/>
    <w:rsid w:val="00C00881"/>
    <w:rsid w:val="00C10888"/>
    <w:rsid w:val="00C10E15"/>
    <w:rsid w:val="00C14216"/>
    <w:rsid w:val="00C1764F"/>
    <w:rsid w:val="00C17C93"/>
    <w:rsid w:val="00C261F6"/>
    <w:rsid w:val="00C32D1E"/>
    <w:rsid w:val="00C353CC"/>
    <w:rsid w:val="00C400C8"/>
    <w:rsid w:val="00C42653"/>
    <w:rsid w:val="00C505C9"/>
    <w:rsid w:val="00C50D35"/>
    <w:rsid w:val="00C52130"/>
    <w:rsid w:val="00C5240F"/>
    <w:rsid w:val="00C542E3"/>
    <w:rsid w:val="00C65BBF"/>
    <w:rsid w:val="00C71643"/>
    <w:rsid w:val="00C7167F"/>
    <w:rsid w:val="00C72CBD"/>
    <w:rsid w:val="00C73FAC"/>
    <w:rsid w:val="00C748CC"/>
    <w:rsid w:val="00C7596A"/>
    <w:rsid w:val="00C76453"/>
    <w:rsid w:val="00C810B5"/>
    <w:rsid w:val="00C85FE3"/>
    <w:rsid w:val="00C97313"/>
    <w:rsid w:val="00CA3C20"/>
    <w:rsid w:val="00CB01B0"/>
    <w:rsid w:val="00CC09FA"/>
    <w:rsid w:val="00CD0778"/>
    <w:rsid w:val="00CD29BD"/>
    <w:rsid w:val="00CE2513"/>
    <w:rsid w:val="00CE41D4"/>
    <w:rsid w:val="00CE719B"/>
    <w:rsid w:val="00CE7FA7"/>
    <w:rsid w:val="00CF2E98"/>
    <w:rsid w:val="00D066D2"/>
    <w:rsid w:val="00D10CD5"/>
    <w:rsid w:val="00D10DD4"/>
    <w:rsid w:val="00D3154D"/>
    <w:rsid w:val="00D318C3"/>
    <w:rsid w:val="00D35DA5"/>
    <w:rsid w:val="00D35DBF"/>
    <w:rsid w:val="00D50648"/>
    <w:rsid w:val="00D50987"/>
    <w:rsid w:val="00D51ECD"/>
    <w:rsid w:val="00D54D7F"/>
    <w:rsid w:val="00D555E8"/>
    <w:rsid w:val="00D566D7"/>
    <w:rsid w:val="00D56B5F"/>
    <w:rsid w:val="00D635F8"/>
    <w:rsid w:val="00D66AA4"/>
    <w:rsid w:val="00D704FC"/>
    <w:rsid w:val="00D72216"/>
    <w:rsid w:val="00D76E69"/>
    <w:rsid w:val="00D845C7"/>
    <w:rsid w:val="00DA308A"/>
    <w:rsid w:val="00DA358F"/>
    <w:rsid w:val="00DA740C"/>
    <w:rsid w:val="00DB045C"/>
    <w:rsid w:val="00DB305D"/>
    <w:rsid w:val="00DB4560"/>
    <w:rsid w:val="00DB53E6"/>
    <w:rsid w:val="00DB782A"/>
    <w:rsid w:val="00DC14E1"/>
    <w:rsid w:val="00DC7463"/>
    <w:rsid w:val="00DD2585"/>
    <w:rsid w:val="00DD3EA1"/>
    <w:rsid w:val="00DE4ED3"/>
    <w:rsid w:val="00DF30EB"/>
    <w:rsid w:val="00E117A4"/>
    <w:rsid w:val="00E21F77"/>
    <w:rsid w:val="00E24658"/>
    <w:rsid w:val="00E26CA9"/>
    <w:rsid w:val="00E27410"/>
    <w:rsid w:val="00E36666"/>
    <w:rsid w:val="00E3794A"/>
    <w:rsid w:val="00E37D75"/>
    <w:rsid w:val="00E454B5"/>
    <w:rsid w:val="00E4790B"/>
    <w:rsid w:val="00E51446"/>
    <w:rsid w:val="00E53B81"/>
    <w:rsid w:val="00E55008"/>
    <w:rsid w:val="00E55B6C"/>
    <w:rsid w:val="00E56E9D"/>
    <w:rsid w:val="00E56F9F"/>
    <w:rsid w:val="00E6190D"/>
    <w:rsid w:val="00E71E6E"/>
    <w:rsid w:val="00E803AB"/>
    <w:rsid w:val="00E9518F"/>
    <w:rsid w:val="00E95704"/>
    <w:rsid w:val="00E95B99"/>
    <w:rsid w:val="00EA0F8B"/>
    <w:rsid w:val="00EA291A"/>
    <w:rsid w:val="00EA5B96"/>
    <w:rsid w:val="00EA6052"/>
    <w:rsid w:val="00EB4861"/>
    <w:rsid w:val="00EC0B1C"/>
    <w:rsid w:val="00EC49D6"/>
    <w:rsid w:val="00EC7303"/>
    <w:rsid w:val="00ED2DD6"/>
    <w:rsid w:val="00ED70B5"/>
    <w:rsid w:val="00EE27B5"/>
    <w:rsid w:val="00EE4D95"/>
    <w:rsid w:val="00EE7395"/>
    <w:rsid w:val="00EE7593"/>
    <w:rsid w:val="00EF1C5F"/>
    <w:rsid w:val="00F0032E"/>
    <w:rsid w:val="00F03FF2"/>
    <w:rsid w:val="00F0709A"/>
    <w:rsid w:val="00F13DA9"/>
    <w:rsid w:val="00F141D0"/>
    <w:rsid w:val="00F1490E"/>
    <w:rsid w:val="00F20953"/>
    <w:rsid w:val="00F20C7E"/>
    <w:rsid w:val="00F2290D"/>
    <w:rsid w:val="00F2423A"/>
    <w:rsid w:val="00F31D63"/>
    <w:rsid w:val="00F37EC4"/>
    <w:rsid w:val="00F42CB8"/>
    <w:rsid w:val="00F53D79"/>
    <w:rsid w:val="00F54BFB"/>
    <w:rsid w:val="00F55108"/>
    <w:rsid w:val="00F563AC"/>
    <w:rsid w:val="00F64469"/>
    <w:rsid w:val="00F64EC1"/>
    <w:rsid w:val="00F71E05"/>
    <w:rsid w:val="00F72927"/>
    <w:rsid w:val="00F73481"/>
    <w:rsid w:val="00F76351"/>
    <w:rsid w:val="00F82D08"/>
    <w:rsid w:val="00F90196"/>
    <w:rsid w:val="00F902DC"/>
    <w:rsid w:val="00F9448E"/>
    <w:rsid w:val="00F952A6"/>
    <w:rsid w:val="00F95607"/>
    <w:rsid w:val="00FA027C"/>
    <w:rsid w:val="00FA2800"/>
    <w:rsid w:val="00FA3CEA"/>
    <w:rsid w:val="00FA584B"/>
    <w:rsid w:val="00FA7AF9"/>
    <w:rsid w:val="00FA7ECE"/>
    <w:rsid w:val="00FB3D01"/>
    <w:rsid w:val="00FC12FF"/>
    <w:rsid w:val="00FC1936"/>
    <w:rsid w:val="00FC743F"/>
    <w:rsid w:val="00FD1475"/>
    <w:rsid w:val="00FD2DAC"/>
    <w:rsid w:val="00FD554F"/>
    <w:rsid w:val="00FD613A"/>
    <w:rsid w:val="00FD62BE"/>
    <w:rsid w:val="00FE4CED"/>
    <w:rsid w:val="00FE6E6D"/>
    <w:rsid w:val="00FF1021"/>
    <w:rsid w:val="00FF1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8E82D"/>
  <w15:chartTrackingRefBased/>
  <w15:docId w15:val="{2879F8C9-ACE0-4E49-BB89-BA3232C72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F8D"/>
  </w:style>
  <w:style w:type="paragraph" w:styleId="Footer">
    <w:name w:val="footer"/>
    <w:basedOn w:val="Normal"/>
    <w:link w:val="FooterChar"/>
    <w:uiPriority w:val="99"/>
    <w:unhideWhenUsed/>
    <w:rsid w:val="000E7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F8D"/>
  </w:style>
  <w:style w:type="character" w:styleId="Hyperlink">
    <w:name w:val="Hyperlink"/>
    <w:basedOn w:val="DefaultParagraphFont"/>
    <w:uiPriority w:val="99"/>
    <w:unhideWhenUsed/>
    <w:rsid w:val="00F9448E"/>
    <w:rPr>
      <w:color w:val="0563C1" w:themeColor="hyperlink"/>
      <w:u w:val="single"/>
    </w:rPr>
  </w:style>
  <w:style w:type="character" w:styleId="UnresolvedMention">
    <w:name w:val="Unresolved Mention"/>
    <w:basedOn w:val="DefaultParagraphFont"/>
    <w:uiPriority w:val="99"/>
    <w:semiHidden/>
    <w:unhideWhenUsed/>
    <w:rsid w:val="00F9448E"/>
    <w:rPr>
      <w:color w:val="605E5C"/>
      <w:shd w:val="clear" w:color="auto" w:fill="E1DFDD"/>
    </w:rPr>
  </w:style>
  <w:style w:type="table" w:styleId="TableGrid">
    <w:name w:val="Table Grid"/>
    <w:basedOn w:val="TableNormal"/>
    <w:uiPriority w:val="39"/>
    <w:rsid w:val="00CE41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8731C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8731C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6">
    <w:name w:val="Grid Table 4 Accent 6"/>
    <w:basedOn w:val="TableNormal"/>
    <w:uiPriority w:val="49"/>
    <w:rsid w:val="008731C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A54613"/>
    <w:pPr>
      <w:ind w:left="720"/>
      <w:contextualSpacing/>
    </w:pPr>
  </w:style>
  <w:style w:type="character" w:styleId="CommentReference">
    <w:name w:val="annotation reference"/>
    <w:basedOn w:val="DefaultParagraphFont"/>
    <w:uiPriority w:val="99"/>
    <w:semiHidden/>
    <w:unhideWhenUsed/>
    <w:rsid w:val="0053722F"/>
    <w:rPr>
      <w:sz w:val="16"/>
      <w:szCs w:val="16"/>
    </w:rPr>
  </w:style>
  <w:style w:type="paragraph" w:styleId="CommentText">
    <w:name w:val="annotation text"/>
    <w:basedOn w:val="Normal"/>
    <w:link w:val="CommentTextChar"/>
    <w:uiPriority w:val="99"/>
    <w:semiHidden/>
    <w:unhideWhenUsed/>
    <w:rsid w:val="0053722F"/>
    <w:pPr>
      <w:spacing w:line="240" w:lineRule="auto"/>
    </w:pPr>
    <w:rPr>
      <w:sz w:val="20"/>
      <w:szCs w:val="20"/>
    </w:rPr>
  </w:style>
  <w:style w:type="character" w:customStyle="1" w:styleId="CommentTextChar">
    <w:name w:val="Comment Text Char"/>
    <w:basedOn w:val="DefaultParagraphFont"/>
    <w:link w:val="CommentText"/>
    <w:uiPriority w:val="99"/>
    <w:semiHidden/>
    <w:rsid w:val="0053722F"/>
    <w:rPr>
      <w:sz w:val="20"/>
      <w:szCs w:val="20"/>
    </w:rPr>
  </w:style>
  <w:style w:type="paragraph" w:styleId="CommentSubject">
    <w:name w:val="annotation subject"/>
    <w:basedOn w:val="CommentText"/>
    <w:next w:val="CommentText"/>
    <w:link w:val="CommentSubjectChar"/>
    <w:uiPriority w:val="99"/>
    <w:semiHidden/>
    <w:unhideWhenUsed/>
    <w:rsid w:val="0053722F"/>
    <w:rPr>
      <w:b/>
      <w:bCs/>
    </w:rPr>
  </w:style>
  <w:style w:type="character" w:customStyle="1" w:styleId="CommentSubjectChar">
    <w:name w:val="Comment Subject Char"/>
    <w:basedOn w:val="CommentTextChar"/>
    <w:link w:val="CommentSubject"/>
    <w:uiPriority w:val="99"/>
    <w:semiHidden/>
    <w:rsid w:val="0053722F"/>
    <w:rPr>
      <w:b/>
      <w:bCs/>
      <w:sz w:val="20"/>
      <w:szCs w:val="20"/>
    </w:rPr>
  </w:style>
  <w:style w:type="paragraph" w:styleId="BalloonText">
    <w:name w:val="Balloon Text"/>
    <w:basedOn w:val="Normal"/>
    <w:link w:val="BalloonTextChar"/>
    <w:uiPriority w:val="99"/>
    <w:semiHidden/>
    <w:unhideWhenUsed/>
    <w:rsid w:val="005372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22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324253">
      <w:bodyDiv w:val="1"/>
      <w:marLeft w:val="0"/>
      <w:marRight w:val="0"/>
      <w:marTop w:val="0"/>
      <w:marBottom w:val="0"/>
      <w:divBdr>
        <w:top w:val="none" w:sz="0" w:space="0" w:color="auto"/>
        <w:left w:val="none" w:sz="0" w:space="0" w:color="auto"/>
        <w:bottom w:val="none" w:sz="0" w:space="0" w:color="auto"/>
        <w:right w:val="none" w:sz="0" w:space="0" w:color="auto"/>
      </w:divBdr>
    </w:div>
    <w:div w:id="112728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businessdictionary.com/definition/business-culture.html" TargetMode="External"/><Relationship Id="rId26" Type="http://schemas.openxmlformats.org/officeDocument/2006/relationships/hyperlink" Target="https://gdharries.biz/home/about/what-we-do/" TargetMode="External"/><Relationship Id="rId3" Type="http://schemas.openxmlformats.org/officeDocument/2006/relationships/customXml" Target="../customXml/item3.xml"/><Relationship Id="rId21" Type="http://schemas.openxmlformats.org/officeDocument/2006/relationships/hyperlink" Target="https://www.hrzone.com/hr-glossary/what-is-hr-service-delivery"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pmjobs.cipd.co.uk/article/hr-in-the-charity-sector/" TargetMode="External"/><Relationship Id="rId33" Type="http://schemas.openxmlformats.org/officeDocument/2006/relationships/hyperlink" Target="https://www.cipd.co.uk/knowledge/fundamentals/people/hr/policies-factsheet"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researchbriefings.files.parliament.uk/documents/SN06152/SN06152.pdf" TargetMode="External"/><Relationship Id="rId29" Type="http://schemas.openxmlformats.org/officeDocument/2006/relationships/hyperlink" Target="https://businessculture.org/business-cultu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ersonneltoday.com/hr/developing-hr-strategy-aligning-hr-to-the-business/" TargetMode="External"/><Relationship Id="rId32" Type="http://schemas.openxmlformats.org/officeDocument/2006/relationships/hyperlink" Target="https://www.cipd.co.uk/knowledge/strategy/organisational-development/pestle-analysis-factsheet"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ons.gov.uk/employmentandlabourmarket/peopleinwork/publicsectorpersonnel/bulletins/publicsectoremployment/september2019/previous/v1" TargetMode="External"/><Relationship Id="rId28" Type="http://schemas.openxmlformats.org/officeDocument/2006/relationships/hyperlink" Target="https://www.nao.org.uk/successful-commissioning/introduction/what-are-civil-society-organisations-and-their-benefits-for-commissioner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research-methodology.net/harrisons-model-of-culture/" TargetMode="External"/><Relationship Id="rId31" Type="http://schemas.openxmlformats.org/officeDocument/2006/relationships/hyperlink" Target="https://www.hrmagazine.co.uk/article-details/public-vs-private-vs-third-sector-hr-the-unique-challeng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forbes.com/sites/jacobmorgan/2015/07/06/the-5-types-of-organizational-structures-part-1-the-hierarchy/" TargetMode="External"/><Relationship Id="rId27" Type="http://schemas.openxmlformats.org/officeDocument/2006/relationships/hyperlink" Target="http://www.mawwfire.gov.uk/English/About/Who-We-Are/Pages/default.aspx" TargetMode="External"/><Relationship Id="rId30" Type="http://schemas.openxmlformats.org/officeDocument/2006/relationships/hyperlink" Target="https://www.hrmagazine.co.uk/article-details/how-hr-can-master-strategy"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1" ma:contentTypeDescription="Create a new document." ma:contentTypeScope="" ma:versionID="2056b0ee3d397d9505515abc69ce009a">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5e9dc761506040fd4edcf1d48936e4db"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C14B60-3F89-4164-B0EF-8E4F74F9D616}">
  <ds:schemaRefs>
    <ds:schemaRef ds:uri="http://schemas.microsoft.com/sharepoint/v3/contenttype/forms"/>
  </ds:schemaRefs>
</ds:datastoreItem>
</file>

<file path=customXml/itemProps2.xml><?xml version="1.0" encoding="utf-8"?>
<ds:datastoreItem xmlns:ds="http://schemas.openxmlformats.org/officeDocument/2006/customXml" ds:itemID="{5061F941-2A2F-40EC-8832-F2BF6B4F0E9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6931C23-8559-4109-BF18-1F8FEF0948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A0787E-0E73-4D95-81C4-8651875D4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13</Pages>
  <Words>4104</Words>
  <Characters>23396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577</cp:revision>
  <dcterms:created xsi:type="dcterms:W3CDTF">2020-03-05T18:57:00Z</dcterms:created>
  <dcterms:modified xsi:type="dcterms:W3CDTF">2020-03-16T20:42:00Z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