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366A66" w14:textId="4DE6571D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012B0">
        <w:rPr>
          <w:rFonts w:asciiTheme="minorHAnsi" w:hAnsiTheme="minorHAnsi" w:cstheme="minorHAnsi"/>
          <w:b/>
          <w:color w:val="000000" w:themeColor="text1"/>
          <w:u w:val="single"/>
        </w:rPr>
        <w:t>2024/5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proofErr w:type="gramStart"/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Interim</w:t>
      </w:r>
      <w:proofErr w:type="gramEnd"/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1E383C7F" w:rsidR="006A543A" w:rsidRPr="001163C0" w:rsidRDefault="00B2048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Morgan Jones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0519BBAF" w:rsidR="006A543A" w:rsidRPr="001163C0" w:rsidRDefault="00B2048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To what extent does character design and narrative influence player immersion and emotional engagement within video games.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0BC172E3" w:rsidR="006A543A" w:rsidRPr="001163C0" w:rsidRDefault="00B2048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A.Head</w:t>
            </w:r>
            <w:proofErr w:type="spellEnd"/>
            <w:proofErr w:type="gramEnd"/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3C5B30D4" w:rsidR="006A543A" w:rsidRPr="00186137" w:rsidRDefault="00B20481" w:rsidP="00186137">
            <w:pPr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R.Morgan</w:t>
            </w:r>
            <w:proofErr w:type="spellEnd"/>
            <w:proofErr w:type="gramEnd"/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68CBA0D5" w:rsidR="00DD55E3" w:rsidRPr="00D96A1C" w:rsidRDefault="0083759A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D4702B"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59EAFB51" w:rsidR="00DD55E3" w:rsidRPr="00D96A1C" w:rsidRDefault="0047057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711939">
              <w:rPr>
                <w:rFonts w:asciiTheme="minorHAnsi" w:hAnsiTheme="minorHAnsi" w:cstheme="minorHAnsi"/>
                <w:color w:val="000000" w:themeColor="text1"/>
                <w:lang w:eastAsia="en-GB"/>
              </w:rPr>
              <w:t>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Evaluation of content - are you on track, ahead or behind regarding certain elements? If so, what suggestions are being made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in order to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future plans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15BFFE93" w:rsidR="00DD55E3" w:rsidRPr="00D96A1C" w:rsidRDefault="0047057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06801364" w:rsidR="00DD55E3" w:rsidRPr="00D96A1C" w:rsidRDefault="008A37A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ED1952"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38BE01" w14:textId="77777777" w:rsidR="00EB000E" w:rsidRPr="00EB000E" w:rsidRDefault="00EB000E" w:rsidP="00EB000E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EB000E">
              <w:rPr>
                <w:rFonts w:asciiTheme="minorHAnsi" w:hAnsiTheme="minorHAnsi" w:cs="Arial"/>
                <w:iCs/>
              </w:rPr>
              <w:t xml:space="preserve">Organise information into a coherent presentation which identifies and clearly communicates the ideas of others, your own ideas drawn from a theoretical discourse, your insights and understandings. </w:t>
            </w:r>
          </w:p>
          <w:p w14:paraId="56DE19E8" w14:textId="77777777" w:rsidR="00EB000E" w:rsidRPr="00EB000E" w:rsidRDefault="00EB000E" w:rsidP="00EB000E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EB000E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46B33C3B" w14:textId="2194C8B4" w:rsidR="00DD55E3" w:rsidRPr="00EB000E" w:rsidRDefault="00EB000E" w:rsidP="00EB000E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EB000E">
              <w:rPr>
                <w:rFonts w:asciiTheme="minorHAnsi" w:hAnsiTheme="minorHAnsi" w:cs="Arial"/>
                <w:iCs/>
              </w:rPr>
              <w:t xml:space="preserve">Present your work professionally and communicate your ideas in a coherent and consistent style with due consideration to your audience.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4645DAB2" w:rsidR="00DD55E3" w:rsidRPr="00D96A1C" w:rsidRDefault="008A37A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ED1952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40E98473" w:rsidR="00DD55E3" w:rsidRPr="00D96A1C" w:rsidRDefault="00264FD9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8</w:t>
            </w:r>
            <w:r w:rsidR="00983CCA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2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D0A21AD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</w:t>
            </w:r>
          </w:p>
          <w:p w14:paraId="0B09E121" w14:textId="1D6AFADB" w:rsidR="00241831" w:rsidRDefault="00D948C5" w:rsidP="00241831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Decisions made in the practical project have been grounded in related research with new tools used for content creation and </w:t>
            </w:r>
            <w:r w:rsidR="00A97A89">
              <w:rPr>
                <w:rFonts w:asciiTheme="minorHAnsi" w:hAnsiTheme="minorHAnsi" w:cstheme="minorHAnsi"/>
                <w:color w:val="000000" w:themeColor="text1"/>
              </w:rPr>
              <w:t xml:space="preserve">extensive referenced </w:t>
            </w:r>
            <w:proofErr w:type="gramStart"/>
            <w:r w:rsidR="00A97A89">
              <w:rPr>
                <w:rFonts w:asciiTheme="minorHAnsi" w:hAnsiTheme="minorHAnsi" w:cstheme="minorHAnsi"/>
                <w:color w:val="000000" w:themeColor="text1"/>
              </w:rPr>
              <w:t>theory based</w:t>
            </w:r>
            <w:proofErr w:type="gramEnd"/>
            <w:r w:rsidR="00A97A89">
              <w:rPr>
                <w:rFonts w:asciiTheme="minorHAnsi" w:hAnsiTheme="minorHAnsi" w:cstheme="minorHAnsi"/>
                <w:color w:val="000000" w:themeColor="text1"/>
              </w:rPr>
              <w:t xml:space="preserve"> information shown.</w:t>
            </w:r>
          </w:p>
          <w:p w14:paraId="2C266FB0" w14:textId="5055CA2C" w:rsidR="00A97A89" w:rsidRDefault="00A97A89" w:rsidP="00241831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Extensive use of quotes throughout the presentation</w:t>
            </w:r>
            <w:r w:rsidR="00505516">
              <w:rPr>
                <w:rFonts w:asciiTheme="minorHAnsi" w:hAnsiTheme="minorHAnsi" w:cstheme="minorHAnsi"/>
                <w:color w:val="000000" w:themeColor="text1"/>
              </w:rPr>
              <w:t xml:space="preserve"> that are relevant for on screen imagery, with IEEE references.</w:t>
            </w:r>
          </w:p>
          <w:p w14:paraId="0639D33A" w14:textId="1C5BDB1A" w:rsidR="00505516" w:rsidRDefault="000E4788" w:rsidP="00241831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Games design literature referenced with Scott Rogers mentioned in relation to </w:t>
            </w:r>
            <w:r w:rsidR="00A07BDB">
              <w:rPr>
                <w:rFonts w:asciiTheme="minorHAnsi" w:hAnsiTheme="minorHAnsi" w:cstheme="minorHAnsi"/>
                <w:color w:val="000000" w:themeColor="text1"/>
              </w:rPr>
              <w:t>character narrative.</w:t>
            </w:r>
          </w:p>
          <w:p w14:paraId="0AF133C3" w14:textId="0BC42F4E" w:rsidR="002E7F47" w:rsidRDefault="002E7F47" w:rsidP="00241831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Questionnaires used to gather data in relation to project</w:t>
            </w:r>
            <w:r w:rsidR="00F81DFD">
              <w:rPr>
                <w:rFonts w:asciiTheme="minorHAnsi" w:hAnsiTheme="minorHAnsi" w:cstheme="minorHAnsi"/>
                <w:color w:val="000000" w:themeColor="text1"/>
              </w:rPr>
              <w:t>, with questions asked that assist both research and practical.</w:t>
            </w:r>
            <w:r w:rsidR="00E65DCA">
              <w:rPr>
                <w:rFonts w:asciiTheme="minorHAnsi" w:hAnsiTheme="minorHAnsi" w:cstheme="minorHAnsi"/>
                <w:color w:val="000000" w:themeColor="text1"/>
              </w:rPr>
              <w:t xml:space="preserve"> (31 Responses)</w:t>
            </w:r>
          </w:p>
          <w:p w14:paraId="0057679B" w14:textId="147298EE" w:rsidR="00985A50" w:rsidRPr="00241831" w:rsidRDefault="00985A50" w:rsidP="00241831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Future case study into Resident Evil 2 has been explained with its purpose and value for project explained</w:t>
            </w:r>
            <w:r w:rsidR="009C7875">
              <w:rPr>
                <w:rFonts w:asciiTheme="minorHAnsi" w:hAnsiTheme="minorHAnsi" w:cstheme="minorHAnsi"/>
                <w:color w:val="000000" w:themeColor="text1"/>
              </w:rPr>
              <w:t>, with new questionnaire planned.</w:t>
            </w:r>
          </w:p>
          <w:p w14:paraId="637FA56D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9E35B73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2:</w:t>
            </w:r>
          </w:p>
          <w:p w14:paraId="0BDC55DD" w14:textId="206A1FBB" w:rsidR="00241831" w:rsidRDefault="005E36E3" w:rsidP="00241831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Key objectives for the interim period have been identified with a breakdown of their relation on both research and practical work.</w:t>
            </w:r>
          </w:p>
          <w:p w14:paraId="225011FE" w14:textId="27F232F1" w:rsidR="00422DBF" w:rsidRDefault="00305923" w:rsidP="00241831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Player immersion and psychology overview is explained well and sets the </w:t>
            </w:r>
            <w:r w:rsidR="00B75DC2">
              <w:rPr>
                <w:rFonts w:asciiTheme="minorHAnsi" w:hAnsiTheme="minorHAnsi" w:cstheme="minorHAnsi"/>
                <w:color w:val="000000" w:themeColor="text1"/>
              </w:rPr>
              <w:t>tone for the presentation.  Well done.</w:t>
            </w:r>
          </w:p>
          <w:p w14:paraId="119901C6" w14:textId="57C79856" w:rsidR="00B75DC2" w:rsidRDefault="00B75DC2" w:rsidP="00241831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There is a clear and evident understanding and appreciation of games design principles and aesthetic styles.  Mention and elaboration of archetypes, with examples of their application shows a very good understanding of subject area.</w:t>
            </w:r>
          </w:p>
          <w:p w14:paraId="1F2BF349" w14:textId="51BBEB1D" w:rsidR="00B75DC2" w:rsidRDefault="00A46E03" w:rsidP="00241831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‘Industry prioritisation’ section is very interesting and shows an area </w:t>
            </w:r>
            <w:r w:rsidR="00E93480">
              <w:rPr>
                <w:rFonts w:asciiTheme="minorHAnsi" w:hAnsiTheme="minorHAnsi" w:cstheme="minorHAnsi"/>
                <w:color w:val="000000" w:themeColor="text1"/>
              </w:rPr>
              <w:t xml:space="preserve">that isn’t often studied in academia.  Acknowledgement and highlighting of cosmetic sales to reinforce value of player </w:t>
            </w:r>
            <w:r w:rsidR="00295BFA">
              <w:rPr>
                <w:rFonts w:asciiTheme="minorHAnsi" w:hAnsiTheme="minorHAnsi" w:cstheme="minorHAnsi"/>
                <w:color w:val="000000" w:themeColor="text1"/>
              </w:rPr>
              <w:t>visual expression is also very interesting, well done.</w:t>
            </w:r>
          </w:p>
          <w:p w14:paraId="31379CD7" w14:textId="05BFFFD8" w:rsidR="00295BFA" w:rsidRDefault="00295BFA" w:rsidP="00241831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Highlighting archetypes and character functionality </w:t>
            </w:r>
            <w:r w:rsidR="00F87875">
              <w:rPr>
                <w:rFonts w:asciiTheme="minorHAnsi" w:hAnsiTheme="minorHAnsi" w:cstheme="minorHAnsi"/>
                <w:color w:val="000000" w:themeColor="text1"/>
              </w:rPr>
              <w:t>shows a good understanding of games design principles.</w:t>
            </w:r>
          </w:p>
          <w:p w14:paraId="31C6B578" w14:textId="77777777" w:rsidR="00F87875" w:rsidRPr="00985A50" w:rsidRDefault="00F87875" w:rsidP="00985A50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CEB1C25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29A29F0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3:</w:t>
            </w:r>
          </w:p>
          <w:p w14:paraId="1F1045D8" w14:textId="07B611B9" w:rsidR="00241831" w:rsidRDefault="005E36E3" w:rsidP="00241831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There is a good evaluation of content, with multiple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gantt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charts for both </w:t>
            </w:r>
            <w:r w:rsidR="00422DBF">
              <w:rPr>
                <w:rFonts w:asciiTheme="minorHAnsi" w:hAnsiTheme="minorHAnsi" w:cstheme="minorHAnsi"/>
                <w:color w:val="000000" w:themeColor="text1"/>
              </w:rPr>
              <w:t xml:space="preserve">practical and research </w:t>
            </w:r>
            <w:proofErr w:type="gramStart"/>
            <w:r w:rsidR="00422DBF">
              <w:rPr>
                <w:rFonts w:asciiTheme="minorHAnsi" w:hAnsiTheme="minorHAnsi" w:cstheme="minorHAnsi"/>
                <w:color w:val="000000" w:themeColor="text1"/>
              </w:rPr>
              <w:t>shown;</w:t>
            </w:r>
            <w:proofErr w:type="gramEnd"/>
            <w:r w:rsidR="00422DBF">
              <w:rPr>
                <w:rFonts w:asciiTheme="minorHAnsi" w:hAnsiTheme="minorHAnsi" w:cstheme="minorHAnsi"/>
                <w:color w:val="000000" w:themeColor="text1"/>
              </w:rPr>
              <w:t xml:space="preserve"> along with asset lists and prioritisation.</w:t>
            </w:r>
          </w:p>
          <w:p w14:paraId="6ED299FB" w14:textId="2D64BDD1" w:rsidR="00422DBF" w:rsidRDefault="00A07BDB" w:rsidP="00241831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Interesting reflection on Stellar Blades body scan/character design controversy with </w:t>
            </w:r>
            <w:r w:rsidR="00F81DFD">
              <w:rPr>
                <w:rFonts w:asciiTheme="minorHAnsi" w:hAnsiTheme="minorHAnsi" w:cstheme="minorHAnsi"/>
                <w:color w:val="000000" w:themeColor="text1"/>
              </w:rPr>
              <w:t>over sexualisation.</w:t>
            </w:r>
          </w:p>
          <w:p w14:paraId="0CD2D046" w14:textId="3CAA694D" w:rsidR="00F81DFD" w:rsidRDefault="00F81DFD" w:rsidP="00241831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There is a good reflection on questionnaire findings with </w:t>
            </w:r>
            <w:r w:rsidR="00DB6508">
              <w:rPr>
                <w:rFonts w:asciiTheme="minorHAnsi" w:hAnsiTheme="minorHAnsi" w:cstheme="minorHAnsi"/>
                <w:color w:val="000000" w:themeColor="text1"/>
              </w:rPr>
              <w:t xml:space="preserve">thoughtful mentions of </w:t>
            </w:r>
            <w:proofErr w:type="spellStart"/>
            <w:r w:rsidR="00DB6508">
              <w:rPr>
                <w:rFonts w:asciiTheme="minorHAnsi" w:hAnsiTheme="minorHAnsi" w:cstheme="minorHAnsi"/>
                <w:color w:val="000000" w:themeColor="text1"/>
              </w:rPr>
              <w:t>stand out</w:t>
            </w:r>
            <w:proofErr w:type="spellEnd"/>
            <w:r w:rsidR="00DB6508">
              <w:rPr>
                <w:rFonts w:asciiTheme="minorHAnsi" w:hAnsiTheme="minorHAnsi" w:cstheme="minorHAnsi"/>
                <w:color w:val="000000" w:themeColor="text1"/>
              </w:rPr>
              <w:t xml:space="preserve"> points.</w:t>
            </w:r>
          </w:p>
          <w:p w14:paraId="70969074" w14:textId="261C901A" w:rsidR="00DB6508" w:rsidRDefault="00DB6508" w:rsidP="00241831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Good reflection of </w:t>
            </w:r>
            <w:r w:rsidR="002961F9">
              <w:rPr>
                <w:rFonts w:asciiTheme="minorHAnsi" w:hAnsiTheme="minorHAnsi" w:cstheme="minorHAnsi"/>
                <w:color w:val="000000" w:themeColor="text1"/>
              </w:rPr>
              <w:t>practice.  The use of a permission form for actors found is a great idea.</w:t>
            </w:r>
          </w:p>
          <w:p w14:paraId="30D0F7E8" w14:textId="3DF1B3F4" w:rsidR="00D82E01" w:rsidRPr="00241831" w:rsidRDefault="00D82E01" w:rsidP="00241831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Next steps/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future plans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have been elaborated on with </w:t>
            </w:r>
            <w:r w:rsidR="00A968BA">
              <w:rPr>
                <w:rFonts w:asciiTheme="minorHAnsi" w:hAnsiTheme="minorHAnsi" w:cstheme="minorHAnsi"/>
                <w:color w:val="000000" w:themeColor="text1"/>
              </w:rPr>
              <w:t xml:space="preserve">future </w:t>
            </w:r>
            <w:proofErr w:type="spellStart"/>
            <w:r w:rsidR="00A968BA">
              <w:rPr>
                <w:rFonts w:asciiTheme="minorHAnsi" w:hAnsiTheme="minorHAnsi" w:cstheme="minorHAnsi"/>
                <w:color w:val="000000" w:themeColor="text1"/>
              </w:rPr>
              <w:t>gantt</w:t>
            </w:r>
            <w:proofErr w:type="spellEnd"/>
            <w:r w:rsidR="00A968BA">
              <w:rPr>
                <w:rFonts w:asciiTheme="minorHAnsi" w:hAnsiTheme="minorHAnsi" w:cstheme="minorHAnsi"/>
                <w:color w:val="000000" w:themeColor="text1"/>
              </w:rPr>
              <w:t xml:space="preserve"> charts to be used shown.</w:t>
            </w:r>
          </w:p>
          <w:p w14:paraId="0F2074D2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819008C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4:</w:t>
            </w:r>
          </w:p>
          <w:p w14:paraId="2D98DC8B" w14:textId="64D486CB" w:rsidR="00241831" w:rsidRDefault="00DB6508" w:rsidP="00241831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Questionnaires have been made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in order to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gather relevant data to assist in creating project.</w:t>
            </w:r>
          </w:p>
          <w:p w14:paraId="484416CD" w14:textId="283BFE1C" w:rsidR="00DB6508" w:rsidRDefault="00DB6508" w:rsidP="00241831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lastRenderedPageBreak/>
              <w:t>Extensive work in character creation.</w:t>
            </w:r>
            <w:r w:rsidR="002961F9">
              <w:rPr>
                <w:rFonts w:asciiTheme="minorHAnsi" w:hAnsiTheme="minorHAnsi" w:cstheme="minorHAnsi"/>
                <w:color w:val="000000" w:themeColor="text1"/>
              </w:rPr>
              <w:t xml:space="preserve">  </w:t>
            </w:r>
            <w:r w:rsidR="00320C37">
              <w:rPr>
                <w:rFonts w:asciiTheme="minorHAnsi" w:hAnsiTheme="minorHAnsi" w:cstheme="minorHAnsi"/>
                <w:color w:val="000000" w:themeColor="text1"/>
              </w:rPr>
              <w:t xml:space="preserve">Photogrammetry and facial scanning </w:t>
            </w:r>
            <w:proofErr w:type="gramStart"/>
            <w:r w:rsidR="00320C37">
              <w:rPr>
                <w:rFonts w:asciiTheme="minorHAnsi" w:hAnsiTheme="minorHAnsi" w:cstheme="minorHAnsi"/>
                <w:color w:val="000000" w:themeColor="text1"/>
              </w:rPr>
              <w:t>has</w:t>
            </w:r>
            <w:proofErr w:type="gramEnd"/>
            <w:r w:rsidR="00320C37">
              <w:rPr>
                <w:rFonts w:asciiTheme="minorHAnsi" w:hAnsiTheme="minorHAnsi" w:cstheme="minorHAnsi"/>
                <w:color w:val="000000" w:themeColor="text1"/>
              </w:rPr>
              <w:t xml:space="preserve"> been utilised using Lightroom, Reality Capture, Unreal Engine and Metahuman.</w:t>
            </w:r>
          </w:p>
          <w:p w14:paraId="20903DEF" w14:textId="55814602" w:rsidR="00C07C33" w:rsidRPr="00241831" w:rsidRDefault="00C07C33" w:rsidP="00241831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Facial motion capturing has been utilised with </w:t>
            </w:r>
            <w:r w:rsidR="00A02A3F">
              <w:rPr>
                <w:rFonts w:asciiTheme="minorHAnsi" w:hAnsiTheme="minorHAnsi" w:cstheme="minorHAnsi"/>
                <w:color w:val="000000" w:themeColor="text1"/>
              </w:rPr>
              <w:t>metahuman characters created using first hand photography of actors found by student.  Great work.</w:t>
            </w:r>
          </w:p>
          <w:p w14:paraId="40F9AE28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52CBE6F" w14:textId="77777777" w:rsidR="00241831" w:rsidRDefault="00241831" w:rsidP="00241831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5:</w:t>
            </w:r>
          </w:p>
          <w:p w14:paraId="1D78819F" w14:textId="77777777" w:rsidR="00241831" w:rsidRDefault="00CF5484" w:rsidP="00241831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Full introduction of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self given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with </w:t>
            </w:r>
            <w:r w:rsidR="005E36E3">
              <w:rPr>
                <w:rFonts w:asciiTheme="minorHAnsi" w:hAnsiTheme="minorHAnsi" w:cstheme="minorHAnsi"/>
                <w:color w:val="000000" w:themeColor="text1"/>
              </w:rPr>
              <w:t>an overview of title.</w:t>
            </w:r>
          </w:p>
          <w:p w14:paraId="664B214F" w14:textId="77777777" w:rsidR="00CE2BA0" w:rsidRDefault="00CE2BA0" w:rsidP="00241831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IEEE Referencing format has been </w:t>
            </w:r>
            <w:r w:rsidR="00E65DCA">
              <w:rPr>
                <w:rFonts w:asciiTheme="minorHAnsi" w:hAnsiTheme="minorHAnsi" w:cstheme="minorHAnsi"/>
                <w:color w:val="000000" w:themeColor="text1"/>
              </w:rPr>
              <w:t>used throughout with extensive bibliography.</w:t>
            </w:r>
          </w:p>
          <w:p w14:paraId="3F7D0FEB" w14:textId="77777777" w:rsidR="00C17BD2" w:rsidRDefault="00C17BD2" w:rsidP="00241831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Presented confidently with an evident knowledge, awareness and enthusiasm for subject area.</w:t>
            </w:r>
          </w:p>
          <w:p w14:paraId="67C5CF69" w14:textId="4FD10D95" w:rsidR="00FE77F4" w:rsidRPr="00241831" w:rsidRDefault="00FE77F4" w:rsidP="00241831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Slides were consistently themed with topical imagery and communicated well.</w:t>
            </w: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8593F5" w14:textId="77777777" w:rsidR="00B9775D" w:rsidRDefault="00B9775D" w:rsidP="00376352">
      <w:r>
        <w:separator/>
      </w:r>
    </w:p>
  </w:endnote>
  <w:endnote w:type="continuationSeparator" w:id="0">
    <w:p w14:paraId="722D4239" w14:textId="77777777" w:rsidR="00B9775D" w:rsidRDefault="00B9775D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38EDF9" w14:textId="77777777" w:rsidR="00B9775D" w:rsidRDefault="00B9775D" w:rsidP="00376352">
      <w:r>
        <w:separator/>
      </w:r>
    </w:p>
  </w:footnote>
  <w:footnote w:type="continuationSeparator" w:id="0">
    <w:p w14:paraId="6C6531EE" w14:textId="77777777" w:rsidR="00B9775D" w:rsidRDefault="00B9775D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7C63230"/>
    <w:multiLevelType w:val="hybridMultilevel"/>
    <w:tmpl w:val="2C4EF48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37451E"/>
    <w:multiLevelType w:val="hybridMultilevel"/>
    <w:tmpl w:val="F6C22DD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E915163"/>
    <w:multiLevelType w:val="hybridMultilevel"/>
    <w:tmpl w:val="05E6BDA0"/>
    <w:lvl w:ilvl="0" w:tplc="7D8C0012">
      <w:start w:val="18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D237F0"/>
    <w:multiLevelType w:val="hybridMultilevel"/>
    <w:tmpl w:val="81FC2248"/>
    <w:lvl w:ilvl="0" w:tplc="A69ACDA4">
      <w:start w:val="18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2DF1A07"/>
    <w:multiLevelType w:val="hybridMultilevel"/>
    <w:tmpl w:val="80085AD8"/>
    <w:lvl w:ilvl="0" w:tplc="95041E6C">
      <w:start w:val="18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6A2E53"/>
    <w:multiLevelType w:val="hybridMultilevel"/>
    <w:tmpl w:val="5B4E1DCA"/>
    <w:lvl w:ilvl="0" w:tplc="91807B72">
      <w:start w:val="18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578C4BF1"/>
    <w:multiLevelType w:val="hybridMultilevel"/>
    <w:tmpl w:val="E20EB9F0"/>
    <w:lvl w:ilvl="0" w:tplc="4CC227BC">
      <w:start w:val="18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867CA3"/>
    <w:multiLevelType w:val="hybridMultilevel"/>
    <w:tmpl w:val="38184C40"/>
    <w:lvl w:ilvl="0" w:tplc="35740DEA">
      <w:start w:val="18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687347AD"/>
    <w:multiLevelType w:val="hybridMultilevel"/>
    <w:tmpl w:val="DD5CAEA6"/>
    <w:lvl w:ilvl="0" w:tplc="3E48AC70">
      <w:start w:val="18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15C4C"/>
    <w:multiLevelType w:val="hybridMultilevel"/>
    <w:tmpl w:val="C6C62F7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25825518">
    <w:abstractNumId w:val="18"/>
  </w:num>
  <w:num w:numId="2" w16cid:durableId="1572812066">
    <w:abstractNumId w:val="20"/>
  </w:num>
  <w:num w:numId="3" w16cid:durableId="1146552351">
    <w:abstractNumId w:val="15"/>
  </w:num>
  <w:num w:numId="4" w16cid:durableId="1980568028">
    <w:abstractNumId w:val="4"/>
  </w:num>
  <w:num w:numId="5" w16cid:durableId="1238054569">
    <w:abstractNumId w:val="19"/>
  </w:num>
  <w:num w:numId="6" w16cid:durableId="316959770">
    <w:abstractNumId w:val="12"/>
  </w:num>
  <w:num w:numId="7" w16cid:durableId="402800561">
    <w:abstractNumId w:val="3"/>
  </w:num>
  <w:num w:numId="8" w16cid:durableId="833641813">
    <w:abstractNumId w:val="5"/>
  </w:num>
  <w:num w:numId="9" w16cid:durableId="803935103">
    <w:abstractNumId w:val="0"/>
  </w:num>
  <w:num w:numId="10" w16cid:durableId="23290953">
    <w:abstractNumId w:val="11"/>
  </w:num>
  <w:num w:numId="11" w16cid:durableId="818814003">
    <w:abstractNumId w:val="8"/>
  </w:num>
  <w:num w:numId="12" w16cid:durableId="1466041676">
    <w:abstractNumId w:val="5"/>
  </w:num>
  <w:num w:numId="13" w16cid:durableId="178469543">
    <w:abstractNumId w:val="17"/>
  </w:num>
  <w:num w:numId="14" w16cid:durableId="1209487140">
    <w:abstractNumId w:val="2"/>
  </w:num>
  <w:num w:numId="15" w16cid:durableId="712537224">
    <w:abstractNumId w:val="1"/>
  </w:num>
  <w:num w:numId="16" w16cid:durableId="1372807164">
    <w:abstractNumId w:val="10"/>
  </w:num>
  <w:num w:numId="17" w16cid:durableId="1093235544">
    <w:abstractNumId w:val="14"/>
  </w:num>
  <w:num w:numId="18" w16cid:durableId="460654438">
    <w:abstractNumId w:val="6"/>
  </w:num>
  <w:num w:numId="19" w16cid:durableId="994800887">
    <w:abstractNumId w:val="13"/>
  </w:num>
  <w:num w:numId="20" w16cid:durableId="910625958">
    <w:abstractNumId w:val="7"/>
  </w:num>
  <w:num w:numId="21" w16cid:durableId="1764179934">
    <w:abstractNumId w:val="9"/>
  </w:num>
  <w:num w:numId="22" w16cid:durableId="190522010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E06EB"/>
    <w:rsid w:val="000E4788"/>
    <w:rsid w:val="001163C0"/>
    <w:rsid w:val="001230DD"/>
    <w:rsid w:val="00125730"/>
    <w:rsid w:val="00170673"/>
    <w:rsid w:val="00186137"/>
    <w:rsid w:val="001A0844"/>
    <w:rsid w:val="001D0DDD"/>
    <w:rsid w:val="001F5131"/>
    <w:rsid w:val="002071E2"/>
    <w:rsid w:val="00210C59"/>
    <w:rsid w:val="00241831"/>
    <w:rsid w:val="00242112"/>
    <w:rsid w:val="00253402"/>
    <w:rsid w:val="00264FD9"/>
    <w:rsid w:val="00273F2C"/>
    <w:rsid w:val="00295BFA"/>
    <w:rsid w:val="002961F9"/>
    <w:rsid w:val="002A28DA"/>
    <w:rsid w:val="002D3179"/>
    <w:rsid w:val="002E0A66"/>
    <w:rsid w:val="002E7F47"/>
    <w:rsid w:val="00305923"/>
    <w:rsid w:val="00320C37"/>
    <w:rsid w:val="00376352"/>
    <w:rsid w:val="003B6237"/>
    <w:rsid w:val="003C4F24"/>
    <w:rsid w:val="003F049D"/>
    <w:rsid w:val="00422DBF"/>
    <w:rsid w:val="0047012A"/>
    <w:rsid w:val="0047057B"/>
    <w:rsid w:val="004B686E"/>
    <w:rsid w:val="00505516"/>
    <w:rsid w:val="00522038"/>
    <w:rsid w:val="00565389"/>
    <w:rsid w:val="005A54B0"/>
    <w:rsid w:val="005E36E3"/>
    <w:rsid w:val="00631C81"/>
    <w:rsid w:val="006363DD"/>
    <w:rsid w:val="00647A98"/>
    <w:rsid w:val="006530D2"/>
    <w:rsid w:val="006645F5"/>
    <w:rsid w:val="0068690B"/>
    <w:rsid w:val="006A543A"/>
    <w:rsid w:val="006D05C9"/>
    <w:rsid w:val="006E621C"/>
    <w:rsid w:val="00711939"/>
    <w:rsid w:val="00754DDD"/>
    <w:rsid w:val="00777F92"/>
    <w:rsid w:val="008012B0"/>
    <w:rsid w:val="0083759A"/>
    <w:rsid w:val="008474CD"/>
    <w:rsid w:val="00866E85"/>
    <w:rsid w:val="008A37AB"/>
    <w:rsid w:val="008B05C1"/>
    <w:rsid w:val="008D4A65"/>
    <w:rsid w:val="009568BF"/>
    <w:rsid w:val="00983CCA"/>
    <w:rsid w:val="00985A50"/>
    <w:rsid w:val="00985C76"/>
    <w:rsid w:val="009C7875"/>
    <w:rsid w:val="009E73C6"/>
    <w:rsid w:val="009F37CB"/>
    <w:rsid w:val="00A02A3F"/>
    <w:rsid w:val="00A06228"/>
    <w:rsid w:val="00A07BDB"/>
    <w:rsid w:val="00A151E5"/>
    <w:rsid w:val="00A1704B"/>
    <w:rsid w:val="00A46E03"/>
    <w:rsid w:val="00A60EFC"/>
    <w:rsid w:val="00A736BA"/>
    <w:rsid w:val="00A968BA"/>
    <w:rsid w:val="00A96EE1"/>
    <w:rsid w:val="00A97A89"/>
    <w:rsid w:val="00AA17C7"/>
    <w:rsid w:val="00AB34FE"/>
    <w:rsid w:val="00AC6617"/>
    <w:rsid w:val="00AF5AE6"/>
    <w:rsid w:val="00B20481"/>
    <w:rsid w:val="00B56998"/>
    <w:rsid w:val="00B75DC2"/>
    <w:rsid w:val="00B85E97"/>
    <w:rsid w:val="00B9775D"/>
    <w:rsid w:val="00BC1053"/>
    <w:rsid w:val="00BD7FFC"/>
    <w:rsid w:val="00C00E3F"/>
    <w:rsid w:val="00C030C1"/>
    <w:rsid w:val="00C07C33"/>
    <w:rsid w:val="00C17BD2"/>
    <w:rsid w:val="00C3401B"/>
    <w:rsid w:val="00C423F9"/>
    <w:rsid w:val="00C60A27"/>
    <w:rsid w:val="00CA4EF5"/>
    <w:rsid w:val="00CB4DDB"/>
    <w:rsid w:val="00CC409D"/>
    <w:rsid w:val="00CC4C41"/>
    <w:rsid w:val="00CD2262"/>
    <w:rsid w:val="00CE2BA0"/>
    <w:rsid w:val="00CF3983"/>
    <w:rsid w:val="00CF5484"/>
    <w:rsid w:val="00D42ADA"/>
    <w:rsid w:val="00D4702B"/>
    <w:rsid w:val="00D70634"/>
    <w:rsid w:val="00D810B9"/>
    <w:rsid w:val="00D82E01"/>
    <w:rsid w:val="00D87BAB"/>
    <w:rsid w:val="00D948C5"/>
    <w:rsid w:val="00D96A1C"/>
    <w:rsid w:val="00DB6508"/>
    <w:rsid w:val="00DD55E3"/>
    <w:rsid w:val="00E03544"/>
    <w:rsid w:val="00E65DCA"/>
    <w:rsid w:val="00E93480"/>
    <w:rsid w:val="00EB000E"/>
    <w:rsid w:val="00ED1952"/>
    <w:rsid w:val="00F14758"/>
    <w:rsid w:val="00F6560A"/>
    <w:rsid w:val="00F66DA8"/>
    <w:rsid w:val="00F74E23"/>
    <w:rsid w:val="00F81DFD"/>
    <w:rsid w:val="00F826EF"/>
    <w:rsid w:val="00F87875"/>
    <w:rsid w:val="00FD38F8"/>
    <w:rsid w:val="00FE7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link w:val="ListParagraph"/>
    <w:uiPriority w:val="34"/>
    <w:locked/>
    <w:rsid w:val="00EB000E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0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751</Words>
  <Characters>4284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2</cp:revision>
  <cp:lastPrinted>2013-09-25T13:21:00Z</cp:lastPrinted>
  <dcterms:created xsi:type="dcterms:W3CDTF">2025-01-24T14:15:00Z</dcterms:created>
  <dcterms:modified xsi:type="dcterms:W3CDTF">2025-01-24T14:15:00Z</dcterms:modified>
</cp:coreProperties>
</file>