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7CA2" w:rsidRDefault="00207C1F" w:rsidP="00207C1F">
      <w:pPr>
        <w:pStyle w:val="Titlu"/>
        <w:rPr>
          <w:rFonts w:ascii="Times New Roman" w:hAnsi="Times New Roman" w:cs="Times New Roman"/>
          <w:lang w:val="en-US"/>
        </w:rPr>
      </w:pPr>
      <w:r w:rsidRPr="00EC0C0D">
        <w:rPr>
          <w:rFonts w:ascii="Times New Roman" w:hAnsi="Times New Roman" w:cs="Times New Roman"/>
          <w:lang w:val="en-US"/>
        </w:rPr>
        <w:t>International Meetings Management for the Hotel Industry</w:t>
      </w:r>
    </w:p>
    <w:p w:rsidR="00D97CA2" w:rsidRDefault="00D97CA2" w:rsidP="00207C1F">
      <w:pPr>
        <w:pStyle w:val="Titlu"/>
        <w:rPr>
          <w:rFonts w:ascii="Times New Roman" w:hAnsi="Times New Roman" w:cs="Times New Roman"/>
          <w:lang w:val="en-US"/>
        </w:rPr>
      </w:pPr>
      <w:r>
        <w:rPr>
          <w:rFonts w:ascii="Times New Roman" w:hAnsi="Times New Roman" w:cs="Times New Roman"/>
          <w:lang w:val="en-US"/>
        </w:rPr>
        <w:t>Student name-Paraschiva Ramona Vrasneag</w:t>
      </w:r>
    </w:p>
    <w:p w:rsidR="00C95106" w:rsidRDefault="00D97CA2" w:rsidP="00207C1F">
      <w:pPr>
        <w:pStyle w:val="Titlu"/>
        <w:rPr>
          <w:rFonts w:ascii="Times New Roman" w:hAnsi="Times New Roman" w:cs="Times New Roman"/>
          <w:lang w:val="en-US"/>
        </w:rPr>
      </w:pPr>
      <w:r>
        <w:rPr>
          <w:rFonts w:ascii="Times New Roman" w:hAnsi="Times New Roman" w:cs="Times New Roman"/>
          <w:lang w:val="en-US"/>
        </w:rPr>
        <w:t>Student number</w:t>
      </w:r>
      <w:r w:rsidR="00C95106">
        <w:rPr>
          <w:rFonts w:ascii="Times New Roman" w:hAnsi="Times New Roman" w:cs="Times New Roman"/>
          <w:lang w:val="en-US"/>
        </w:rPr>
        <w:t>-2122736</w:t>
      </w:r>
    </w:p>
    <w:p w:rsidR="00207C1F" w:rsidRPr="00EC0C0D" w:rsidRDefault="00C95106" w:rsidP="00207C1F">
      <w:pPr>
        <w:pStyle w:val="Titlu"/>
        <w:rPr>
          <w:rFonts w:ascii="Times New Roman" w:hAnsi="Times New Roman" w:cs="Times New Roman"/>
          <w:b/>
          <w:bCs/>
          <w:color w:val="365F91" w:themeColor="accent1" w:themeShade="BF"/>
          <w:sz w:val="28"/>
          <w:szCs w:val="28"/>
          <w:lang w:val="en-US"/>
        </w:rPr>
      </w:pPr>
      <w:r>
        <w:rPr>
          <w:rFonts w:ascii="Times New Roman" w:hAnsi="Times New Roman" w:cs="Times New Roman"/>
          <w:lang w:val="en-US"/>
        </w:rPr>
        <w:t>Tutor name-</w:t>
      </w:r>
      <w:r w:rsidR="00B554AD">
        <w:rPr>
          <w:rFonts w:ascii="Times New Roman" w:hAnsi="Times New Roman" w:cs="Times New Roman"/>
          <w:lang w:val="en-US"/>
        </w:rPr>
        <w:t>Kath</w:t>
      </w:r>
      <w:r w:rsidR="00A06F81">
        <w:rPr>
          <w:rFonts w:ascii="Times New Roman" w:hAnsi="Times New Roman" w:cs="Times New Roman"/>
          <w:lang w:val="en-US"/>
        </w:rPr>
        <w:t>ryn  Flynn</w:t>
      </w:r>
      <w:r w:rsidR="00207C1F" w:rsidRPr="00EC0C0D">
        <w:rPr>
          <w:rFonts w:ascii="Times New Roman" w:hAnsi="Times New Roman" w:cs="Times New Roman"/>
          <w:lang w:val="en-US"/>
        </w:rPr>
        <w:br w:type="page"/>
      </w:r>
    </w:p>
    <w:sdt>
      <w:sdtPr>
        <w:rPr>
          <w:rFonts w:ascii="Times New Roman" w:eastAsiaTheme="minorHAnsi" w:hAnsi="Times New Roman" w:cs="Times New Roman"/>
          <w:b w:val="0"/>
          <w:bCs w:val="0"/>
          <w:color w:val="auto"/>
          <w:sz w:val="22"/>
          <w:szCs w:val="22"/>
          <w:lang w:val="en-GB"/>
        </w:rPr>
        <w:id w:val="389567955"/>
        <w:docPartObj>
          <w:docPartGallery w:val="Table of Contents"/>
          <w:docPartUnique/>
        </w:docPartObj>
      </w:sdtPr>
      <w:sdtEndPr/>
      <w:sdtContent>
        <w:p w:rsidR="00207C1F" w:rsidRPr="00EC0C0D" w:rsidRDefault="00207C1F">
          <w:pPr>
            <w:pStyle w:val="Titlucuprins"/>
            <w:rPr>
              <w:rFonts w:ascii="Times New Roman" w:hAnsi="Times New Roman" w:cs="Times New Roman"/>
            </w:rPr>
          </w:pPr>
          <w:r w:rsidRPr="00EC0C0D">
            <w:rPr>
              <w:rFonts w:ascii="Times New Roman" w:hAnsi="Times New Roman" w:cs="Times New Roman"/>
            </w:rPr>
            <w:t>Table of Contents</w:t>
          </w:r>
        </w:p>
        <w:p w:rsidR="00EC0C0D" w:rsidRPr="00EC0C0D" w:rsidRDefault="007C5840">
          <w:pPr>
            <w:pStyle w:val="Cuprins1"/>
            <w:tabs>
              <w:tab w:val="right" w:leader="dot" w:pos="9350"/>
            </w:tabs>
            <w:rPr>
              <w:rFonts w:ascii="Times New Roman" w:eastAsiaTheme="minorEastAsia" w:hAnsi="Times New Roman" w:cs="Times New Roman"/>
              <w:noProof/>
              <w:lang w:val="en-US"/>
            </w:rPr>
          </w:pPr>
          <w:r w:rsidRPr="00EC0C0D">
            <w:rPr>
              <w:rFonts w:ascii="Times New Roman" w:hAnsi="Times New Roman" w:cs="Times New Roman"/>
            </w:rPr>
            <w:fldChar w:fldCharType="begin"/>
          </w:r>
          <w:r w:rsidR="00207C1F" w:rsidRPr="00EC0C0D">
            <w:rPr>
              <w:rFonts w:ascii="Times New Roman" w:hAnsi="Times New Roman" w:cs="Times New Roman"/>
            </w:rPr>
            <w:instrText xml:space="preserve"> TOC \o "1-3" \h \z \u </w:instrText>
          </w:r>
          <w:r w:rsidRPr="00EC0C0D">
            <w:rPr>
              <w:rFonts w:ascii="Times New Roman" w:hAnsi="Times New Roman" w:cs="Times New Roman"/>
            </w:rPr>
            <w:fldChar w:fldCharType="separate"/>
          </w:r>
          <w:hyperlink w:anchor="_Toc158821289" w:history="1">
            <w:r w:rsidR="00EC0C0D" w:rsidRPr="00EC0C0D">
              <w:rPr>
                <w:rStyle w:val="Hyperlink"/>
                <w:rFonts w:ascii="Times New Roman" w:hAnsi="Times New Roman" w:cs="Times New Roman"/>
                <w:noProof/>
                <w:lang w:val="en-US"/>
              </w:rPr>
              <w:t>Introduction</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_Toc158821289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3</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0" w:history="1">
            <w:r w:rsidR="00EC0C0D" w:rsidRPr="00EC0C0D">
              <w:rPr>
                <w:rStyle w:val="Hyperlink"/>
                <w:rFonts w:ascii="Times New Roman" w:hAnsi="Times New Roman" w:cs="Times New Roman"/>
                <w:noProof/>
                <w:lang w:val="en-US"/>
              </w:rPr>
              <w:t>The Event Cycle</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_Toc158821290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4</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1" w:history="1">
            <w:r w:rsidR="00EC0C0D" w:rsidRPr="00EC0C0D">
              <w:rPr>
                <w:rStyle w:val="Hyperlink"/>
                <w:rFonts w:ascii="Times New Roman" w:hAnsi="Times New Roman" w:cs="Times New Roman"/>
                <w:noProof/>
                <w:lang w:val="en-US"/>
              </w:rPr>
              <w:t>The Event Concept</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_Toc158821291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5</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2" w:history="1">
            <w:r w:rsidR="00EC0C0D" w:rsidRPr="00EC0C0D">
              <w:rPr>
                <w:rStyle w:val="Hyperlink"/>
                <w:rFonts w:ascii="Times New Roman" w:hAnsi="Times New Roman" w:cs="Times New Roman"/>
                <w:noProof/>
                <w:lang w:val="en-US"/>
              </w:rPr>
              <w:t>Aim and Objectives</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_Toc158821292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6</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3" w:history="1">
            <w:r w:rsidR="00EC0C0D" w:rsidRPr="00EC0C0D">
              <w:rPr>
                <w:rStyle w:val="Hyperlink"/>
                <w:rFonts w:ascii="Times New Roman" w:hAnsi="Times New Roman" w:cs="Times New Roman"/>
                <w:noProof/>
                <w:highlight w:val="yellow"/>
                <w:lang w:val="en-US"/>
              </w:rPr>
              <w:t>Event Operations</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_Toc158821293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6</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4" w:history="1">
            <w:r w:rsidR="00EC0C0D" w:rsidRPr="00EC0C0D">
              <w:rPr>
                <w:rStyle w:val="Hyperlink"/>
                <w:rFonts w:ascii="Times New Roman" w:hAnsi="Times New Roman" w:cs="Times New Roman"/>
                <w:noProof/>
                <w:lang w:val="en-US"/>
              </w:rPr>
              <w:t>Event Budget</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_Toc158821294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9</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5" w:history="1">
            <w:r w:rsidR="00EC0C0D" w:rsidRPr="00EC0C0D">
              <w:rPr>
                <w:rStyle w:val="Hyperlink"/>
                <w:rFonts w:ascii="Times New Roman" w:eastAsia="Times New Roman" w:hAnsi="Times New Roman" w:cs="Times New Roman"/>
                <w:noProof/>
                <w:lang w:val="en-US"/>
              </w:rPr>
              <w:t>Industry Trends/Impacts</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_Toc158821295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9</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6" w:history="1">
            <w:r w:rsidR="00EC0C0D" w:rsidRPr="00EC0C0D">
              <w:rPr>
                <w:rStyle w:val="Hyperlink"/>
                <w:rFonts w:ascii="Times New Roman" w:eastAsia="Times New Roman" w:hAnsi="Times New Roman" w:cs="Times New Roman"/>
                <w:noProof/>
                <w:lang w:val="en-US"/>
              </w:rPr>
              <w:t>Cultural and Situational Considerations</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_Toc158821296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11</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7" w:history="1">
            <w:r w:rsidR="00EC0C0D" w:rsidRPr="00EC0C0D">
              <w:rPr>
                <w:rStyle w:val="Hyperlink"/>
                <w:rFonts w:ascii="Times New Roman" w:eastAsia="Times New Roman" w:hAnsi="Times New Roman" w:cs="Times New Roman"/>
                <w:noProof/>
                <w:lang w:val="en-US"/>
              </w:rPr>
              <w:t>Conclusion</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_Toc158821297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13</w:t>
            </w:r>
            <w:r w:rsidR="00EC0C0D" w:rsidRPr="00EC0C0D">
              <w:rPr>
                <w:rFonts w:ascii="Times New Roman" w:hAnsi="Times New Roman" w:cs="Times New Roman"/>
                <w:noProof/>
                <w:webHidden/>
              </w:rPr>
              <w:fldChar w:fldCharType="end"/>
            </w:r>
          </w:hyperlink>
        </w:p>
        <w:p w:rsidR="00EC0C0D" w:rsidRPr="00EC0C0D" w:rsidRDefault="00FD41E4">
          <w:pPr>
            <w:pStyle w:val="Cuprins1"/>
            <w:tabs>
              <w:tab w:val="right" w:leader="dot" w:pos="9350"/>
            </w:tabs>
            <w:rPr>
              <w:rFonts w:ascii="Times New Roman" w:eastAsiaTheme="minorEastAsia" w:hAnsi="Times New Roman" w:cs="Times New Roman"/>
              <w:noProof/>
              <w:lang w:val="en-US"/>
            </w:rPr>
          </w:pPr>
          <w:hyperlink w:anchor="_Toc158821298" w:history="1">
            <w:r w:rsidR="00EC0C0D" w:rsidRPr="00EC0C0D">
              <w:rPr>
                <w:rStyle w:val="Hyperlink"/>
                <w:rFonts w:ascii="Times New Roman" w:eastAsia="Times New Roman" w:hAnsi="Times New Roman" w:cs="Times New Roman"/>
                <w:noProof/>
                <w:highlight w:val="yellow"/>
                <w:lang w:val="en-US"/>
              </w:rPr>
              <w:t>Reference List</w:t>
            </w:r>
            <w:r w:rsidR="00EC0C0D" w:rsidRPr="00EC0C0D">
              <w:rPr>
                <w:rFonts w:ascii="Times New Roman" w:hAnsi="Times New Roman" w:cs="Times New Roman"/>
                <w:noProof/>
                <w:webHidden/>
              </w:rPr>
              <w:tab/>
            </w:r>
            <w:r w:rsidR="00EC0C0D" w:rsidRPr="00EC0C0D">
              <w:rPr>
                <w:rFonts w:ascii="Times New Roman" w:hAnsi="Times New Roman" w:cs="Times New Roman"/>
                <w:noProof/>
                <w:webHidden/>
              </w:rPr>
              <w:fldChar w:fldCharType="begin"/>
            </w:r>
            <w:r w:rsidR="00EC0C0D" w:rsidRPr="00EC0C0D">
              <w:rPr>
                <w:rFonts w:ascii="Times New Roman" w:hAnsi="Times New Roman" w:cs="Times New Roman"/>
                <w:noProof/>
                <w:webHidden/>
              </w:rPr>
              <w:instrText xml:space="preserve"> PAGEREF _Toc158821298 \h </w:instrText>
            </w:r>
            <w:r w:rsidR="00EC0C0D" w:rsidRPr="00EC0C0D">
              <w:rPr>
                <w:rFonts w:ascii="Times New Roman" w:hAnsi="Times New Roman" w:cs="Times New Roman"/>
                <w:noProof/>
                <w:webHidden/>
              </w:rPr>
            </w:r>
            <w:r w:rsidR="00EC0C0D" w:rsidRPr="00EC0C0D">
              <w:rPr>
                <w:rFonts w:ascii="Times New Roman" w:hAnsi="Times New Roman" w:cs="Times New Roman"/>
                <w:noProof/>
                <w:webHidden/>
              </w:rPr>
              <w:fldChar w:fldCharType="separate"/>
            </w:r>
            <w:r w:rsidR="00EC0C0D" w:rsidRPr="00EC0C0D">
              <w:rPr>
                <w:rFonts w:ascii="Times New Roman" w:hAnsi="Times New Roman" w:cs="Times New Roman"/>
                <w:noProof/>
                <w:webHidden/>
              </w:rPr>
              <w:t>14</w:t>
            </w:r>
            <w:r w:rsidR="00EC0C0D" w:rsidRPr="00EC0C0D">
              <w:rPr>
                <w:rFonts w:ascii="Times New Roman" w:hAnsi="Times New Roman" w:cs="Times New Roman"/>
                <w:noProof/>
                <w:webHidden/>
              </w:rPr>
              <w:fldChar w:fldCharType="end"/>
            </w:r>
          </w:hyperlink>
        </w:p>
        <w:p w:rsidR="00207C1F" w:rsidRPr="00EC0C0D" w:rsidRDefault="007C5840">
          <w:pPr>
            <w:rPr>
              <w:rFonts w:ascii="Times New Roman" w:hAnsi="Times New Roman" w:cs="Times New Roman"/>
            </w:rPr>
          </w:pPr>
          <w:r w:rsidRPr="00EC0C0D">
            <w:rPr>
              <w:rFonts w:ascii="Times New Roman" w:hAnsi="Times New Roman" w:cs="Times New Roman"/>
            </w:rPr>
            <w:fldChar w:fldCharType="end"/>
          </w:r>
        </w:p>
      </w:sdtContent>
    </w:sdt>
    <w:p w:rsidR="00207C1F" w:rsidRPr="00EC0C0D" w:rsidRDefault="00207C1F">
      <w:pPr>
        <w:rPr>
          <w:rFonts w:ascii="Times New Roman" w:eastAsiaTheme="majorEastAsia" w:hAnsi="Times New Roman" w:cs="Times New Roman"/>
          <w:b/>
          <w:bCs/>
          <w:color w:val="365F91" w:themeColor="accent1" w:themeShade="BF"/>
          <w:sz w:val="28"/>
          <w:szCs w:val="28"/>
          <w:lang w:val="en-US"/>
        </w:rPr>
      </w:pPr>
      <w:r w:rsidRPr="00EC0C0D">
        <w:rPr>
          <w:rFonts w:ascii="Times New Roman" w:hAnsi="Times New Roman" w:cs="Times New Roman"/>
          <w:lang w:val="en-US"/>
        </w:rPr>
        <w:br w:type="page"/>
      </w:r>
    </w:p>
    <w:p w:rsidR="007147FF" w:rsidRPr="00EC0C0D" w:rsidRDefault="007147FF" w:rsidP="007147FF">
      <w:pPr>
        <w:pStyle w:val="Titlu1"/>
        <w:rPr>
          <w:rFonts w:ascii="Times New Roman" w:hAnsi="Times New Roman" w:cs="Times New Roman"/>
          <w:lang w:val="en-US"/>
        </w:rPr>
      </w:pPr>
      <w:bookmarkStart w:id="0" w:name="_Toc158821289"/>
      <w:r w:rsidRPr="00EC0C0D">
        <w:rPr>
          <w:rFonts w:ascii="Times New Roman" w:hAnsi="Times New Roman" w:cs="Times New Roman"/>
          <w:lang w:val="en-US"/>
        </w:rPr>
        <w:t>Introduction</w:t>
      </w:r>
      <w:bookmarkEnd w:id="0"/>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The international conference on sustainable solar energy event taking place at Accor Hotels in London can often be considered as the first of its kind in the hospitality sector and renewable source of energy. Through the Event Cycle, this report will focus on the Event Strategic Thinking and Distribution, on the assumption that delivering the event is a natural consequence of the preceding strategic planning. The holistic scheme entails conceptualization, setting up, organising, implementation and evaluation to highlight the interdependence between theoretical frameworks and real life applications. As highlighting sustainability as the principle, the event follows industry trends and uses cultural aspects to address the challenges of logistics. The layers of strategic planning, event operations, budget factors and conversational with the current indust</w:t>
      </w:r>
      <w:r w:rsidR="00E66E64" w:rsidRPr="00EC0C0D">
        <w:rPr>
          <w:rFonts w:ascii="Times New Roman" w:hAnsi="Times New Roman" w:cs="Times New Roman"/>
          <w:bCs/>
          <w:sz w:val="24"/>
          <w:szCs w:val="24"/>
          <w:lang w:val="en-US"/>
        </w:rPr>
        <w:t>ry trends unfold in this report.</w:t>
      </w:r>
    </w:p>
    <w:p w:rsidR="00207C1F" w:rsidRPr="00EC0C0D" w:rsidRDefault="00207C1F">
      <w:pPr>
        <w:rPr>
          <w:rFonts w:ascii="Times New Roman" w:eastAsiaTheme="majorEastAsia" w:hAnsi="Times New Roman" w:cs="Times New Roman"/>
          <w:b/>
          <w:bCs/>
          <w:color w:val="365F91" w:themeColor="accent1" w:themeShade="BF"/>
          <w:sz w:val="28"/>
          <w:szCs w:val="28"/>
          <w:lang w:val="en-US"/>
        </w:rPr>
      </w:pPr>
      <w:r w:rsidRPr="00EC0C0D">
        <w:rPr>
          <w:rFonts w:ascii="Times New Roman" w:hAnsi="Times New Roman" w:cs="Times New Roman"/>
          <w:lang w:val="en-US"/>
        </w:rPr>
        <w:br w:type="page"/>
      </w:r>
    </w:p>
    <w:p w:rsidR="007147FF" w:rsidRPr="00EC0C0D" w:rsidRDefault="007147FF" w:rsidP="007147FF">
      <w:pPr>
        <w:pStyle w:val="Titlu1"/>
        <w:rPr>
          <w:rFonts w:ascii="Times New Roman" w:hAnsi="Times New Roman" w:cs="Times New Roman"/>
          <w:lang w:val="en-US"/>
        </w:rPr>
      </w:pPr>
      <w:bookmarkStart w:id="1" w:name="_Toc158821290"/>
      <w:r w:rsidRPr="00EC0C0D">
        <w:rPr>
          <w:rFonts w:ascii="Times New Roman" w:hAnsi="Times New Roman" w:cs="Times New Roman"/>
          <w:lang w:val="en-US"/>
        </w:rPr>
        <w:t>The Event Cycle</w:t>
      </w:r>
      <w:bookmarkEnd w:id="1"/>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 xml:space="preserve">The Event Cycle, a key term in event management includes everything that an event undergoes from </w:t>
      </w:r>
      <w:r w:rsidR="0019267B" w:rsidRPr="00EC0C0D">
        <w:rPr>
          <w:rFonts w:ascii="Times New Roman" w:hAnsi="Times New Roman" w:cs="Times New Roman"/>
          <w:bCs/>
          <w:sz w:val="24"/>
          <w:szCs w:val="24"/>
          <w:lang w:val="en-US"/>
        </w:rPr>
        <w:t xml:space="preserve">beginning </w:t>
      </w:r>
      <w:r w:rsidRPr="00EC0C0D">
        <w:rPr>
          <w:rFonts w:ascii="Times New Roman" w:hAnsi="Times New Roman" w:cs="Times New Roman"/>
          <w:bCs/>
          <w:sz w:val="24"/>
          <w:szCs w:val="24"/>
          <w:lang w:val="en-US"/>
        </w:rPr>
        <w:t>to post-show evaluation. In regards to the international conference on sustainable solar energy in Accor Hotels London, the adopted Event Cycle or model is the Five-Phase Event Management Model proposed</w:t>
      </w:r>
      <w:r w:rsidR="0019267B" w:rsidRPr="00EC0C0D">
        <w:rPr>
          <w:rFonts w:ascii="Times New Roman" w:hAnsi="Times New Roman" w:cs="Times New Roman"/>
          <w:bCs/>
          <w:sz w:val="24"/>
          <w:szCs w:val="24"/>
          <w:lang w:val="en-US"/>
        </w:rPr>
        <w:t xml:space="preserve"> by Getz (Lee and Goldblatt, 2020)</w:t>
      </w:r>
      <w:r w:rsidRPr="00EC0C0D">
        <w:rPr>
          <w:rFonts w:ascii="Times New Roman" w:hAnsi="Times New Roman" w:cs="Times New Roman"/>
          <w:bCs/>
          <w:sz w:val="24"/>
          <w:szCs w:val="24"/>
          <w:lang w:val="en-US"/>
        </w:rPr>
        <w:t>. In this model there are the several phases such as conceptualization, planning, coordination, implementation and evaluation.</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
          <w:bCs/>
          <w:sz w:val="24"/>
          <w:szCs w:val="24"/>
          <w:lang w:val="en-US"/>
        </w:rPr>
        <w:t>Conceptualization:</w:t>
      </w:r>
      <w:r w:rsidRPr="00EC0C0D">
        <w:rPr>
          <w:rFonts w:ascii="Times New Roman" w:hAnsi="Times New Roman" w:cs="Times New Roman"/>
          <w:bCs/>
          <w:sz w:val="24"/>
          <w:szCs w:val="24"/>
          <w:lang w:val="en-US"/>
        </w:rPr>
        <w:t xml:space="preserve"> Stage one includes identifying the goals and aims of the event, as well as its size. Since Accor Hotels is keen on eco-friendly practices, sustainability in the hotel industry is what the conference from one point of view will make a contribution to</w:t>
      </w:r>
      <w:r w:rsidR="0019267B" w:rsidRPr="00EC0C0D">
        <w:rPr>
          <w:rFonts w:ascii="Times New Roman" w:hAnsi="Times New Roman" w:cs="Times New Roman"/>
          <w:bCs/>
          <w:sz w:val="24"/>
          <w:szCs w:val="24"/>
          <w:lang w:val="en-US"/>
        </w:rPr>
        <w:t xml:space="preserve"> (Gallan et al., 2021)</w:t>
      </w:r>
      <w:r w:rsidRPr="00EC0C0D">
        <w:rPr>
          <w:rFonts w:ascii="Times New Roman" w:hAnsi="Times New Roman" w:cs="Times New Roman"/>
          <w:bCs/>
          <w:sz w:val="24"/>
          <w:szCs w:val="24"/>
          <w:lang w:val="en-US"/>
        </w:rPr>
        <w:t>. A few of the major theoretical considerations involve defining a viable event mission, meeting industry trends, and understanding who your target market is.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The venue selected, Accor Hotels, is a practical theoretical approach to adhere to sustainability principles Considerations such as budget, risk assessment and choice of speakers with knowledge in renewable solar energy are of practical nature. The theoretical framework that is implemented herein involves relating the objective of the event with the firm’s stance regarding environmental sustainability and Accor Hotels.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
          <w:bCs/>
          <w:sz w:val="24"/>
          <w:szCs w:val="24"/>
          <w:lang w:val="en-US"/>
        </w:rPr>
        <w:t>Coordination:</w:t>
      </w:r>
      <w:r w:rsidRPr="00EC0C0D">
        <w:rPr>
          <w:rFonts w:ascii="Times New Roman" w:hAnsi="Times New Roman" w:cs="Times New Roman"/>
          <w:bCs/>
          <w:sz w:val="24"/>
          <w:szCs w:val="24"/>
          <w:lang w:val="en-US"/>
        </w:rPr>
        <w:t xml:space="preserve"> This stage encompasses specific logistical elements and practical elaboration plans. Every speaker, sponsor and vendor needs to be coordinated with. Within the theoretical facet, it deals with an effective and successful communication as well as stakeholder engagement that is to ensure a coordinated approach towards the event’s sustainability orientation</w:t>
      </w:r>
      <w:r w:rsidR="00922AD5" w:rsidRPr="00EC0C0D">
        <w:rPr>
          <w:rFonts w:ascii="Times New Roman" w:hAnsi="Times New Roman" w:cs="Times New Roman"/>
          <w:bCs/>
          <w:sz w:val="24"/>
          <w:szCs w:val="24"/>
          <w:lang w:val="en-US"/>
        </w:rPr>
        <w:t xml:space="preserve"> (</w:t>
      </w:r>
      <w:r w:rsidR="00922AD5" w:rsidRPr="00EC0C0D">
        <w:rPr>
          <w:rFonts w:ascii="Times New Roman" w:hAnsi="Times New Roman" w:cs="Times New Roman"/>
          <w:bCs/>
          <w:sz w:val="24"/>
          <w:szCs w:val="24"/>
        </w:rPr>
        <w:t>Orthodoxou et al., 2022)</w:t>
      </w:r>
      <w:r w:rsidRPr="00EC0C0D">
        <w:rPr>
          <w:rFonts w:ascii="Times New Roman" w:hAnsi="Times New Roman" w:cs="Times New Roman"/>
          <w:bCs/>
          <w:sz w:val="24"/>
          <w:szCs w:val="24"/>
          <w:lang w:val="en-US"/>
        </w:rPr>
        <w:t>.</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
          <w:bCs/>
          <w:sz w:val="24"/>
          <w:szCs w:val="24"/>
          <w:lang w:val="en-US"/>
        </w:rPr>
        <w:t>Delivery:</w:t>
      </w:r>
      <w:r w:rsidRPr="00EC0C0D">
        <w:rPr>
          <w:rFonts w:ascii="Times New Roman" w:hAnsi="Times New Roman" w:cs="Times New Roman"/>
          <w:bCs/>
          <w:sz w:val="24"/>
          <w:szCs w:val="24"/>
          <w:lang w:val="en-US"/>
        </w:rPr>
        <w:t xml:space="preserve"> A day of the event calls for flawless execution that was pre-planned. The practical implications of this meeting include the on-site management, technical support, and guaranteeing the satisfaction of delegates. The conceptualized thoughts are turned into meaningful and engaging event from a theoretical point, which can match the goals of sustainability.</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
          <w:bCs/>
          <w:sz w:val="24"/>
          <w:szCs w:val="24"/>
          <w:lang w:val="en-US"/>
        </w:rPr>
        <w:t>Evaluation:</w:t>
      </w:r>
      <w:r w:rsidRPr="00EC0C0D">
        <w:rPr>
          <w:rFonts w:ascii="Times New Roman" w:hAnsi="Times New Roman" w:cs="Times New Roman"/>
          <w:bCs/>
          <w:sz w:val="24"/>
          <w:szCs w:val="24"/>
          <w:lang w:val="en-US"/>
        </w:rPr>
        <w:t xml:space="preserve"> It is important to evaluate an event after it has taken place so that the process of continuous improvement can be exercised. The theoretical component entails determining whether the event delivered its intended outcomes, while practical factors consider the opinion of participants analyzed; financial reconciliation, and overall environmental impact assessment</w:t>
      </w:r>
      <w:r w:rsidR="00922AD5" w:rsidRPr="00EC0C0D">
        <w:rPr>
          <w:rFonts w:ascii="Times New Roman" w:hAnsi="Times New Roman" w:cs="Times New Roman"/>
          <w:bCs/>
          <w:sz w:val="24"/>
          <w:szCs w:val="24"/>
          <w:lang w:val="en-US"/>
        </w:rPr>
        <w:t xml:space="preserve"> (Mair and Smith, 2022)</w:t>
      </w:r>
      <w:r w:rsidRPr="00EC0C0D">
        <w:rPr>
          <w:rFonts w:ascii="Times New Roman" w:hAnsi="Times New Roman" w:cs="Times New Roman"/>
          <w:bCs/>
          <w:sz w:val="24"/>
          <w:szCs w:val="24"/>
          <w:lang w:val="en-US"/>
        </w:rPr>
        <w:t>.</w:t>
      </w:r>
    </w:p>
    <w:p w:rsidR="00402A4E" w:rsidRPr="00EC0C0D" w:rsidRDefault="00402A4E" w:rsidP="00402A4E">
      <w:pPr>
        <w:pStyle w:val="Titlu1"/>
        <w:rPr>
          <w:rFonts w:ascii="Times New Roman" w:hAnsi="Times New Roman" w:cs="Times New Roman"/>
          <w:lang w:val="en-US"/>
        </w:rPr>
      </w:pPr>
      <w:bookmarkStart w:id="2" w:name="_Toc158821291"/>
      <w:r w:rsidRPr="00EC0C0D">
        <w:rPr>
          <w:rFonts w:ascii="Times New Roman" w:hAnsi="Times New Roman" w:cs="Times New Roman"/>
          <w:lang w:val="en-US"/>
        </w:rPr>
        <w:t>The Event Concept</w:t>
      </w:r>
      <w:bookmarkEnd w:id="2"/>
    </w:p>
    <w:p w:rsidR="007147FF" w:rsidRPr="00EC0C0D" w:rsidRDefault="007147FF" w:rsidP="007147FF">
      <w:pPr>
        <w:spacing w:line="360" w:lineRule="auto"/>
        <w:jc w:val="both"/>
        <w:rPr>
          <w:rFonts w:ascii="Times New Roman" w:hAnsi="Times New Roman" w:cs="Times New Roman"/>
          <w:b/>
          <w:bCs/>
          <w:i/>
          <w:sz w:val="24"/>
          <w:szCs w:val="24"/>
          <w:lang w:val="en-US"/>
        </w:rPr>
      </w:pPr>
      <w:r w:rsidRPr="00EC0C0D">
        <w:rPr>
          <w:rFonts w:ascii="Times New Roman" w:hAnsi="Times New Roman" w:cs="Times New Roman"/>
          <w:b/>
          <w:bCs/>
          <w:i/>
          <w:sz w:val="24"/>
          <w:szCs w:val="24"/>
          <w:lang w:val="en-US"/>
        </w:rPr>
        <w:t>Itinerary:</w:t>
      </w:r>
    </w:p>
    <w:p w:rsidR="007147FF" w:rsidRPr="00EC0C0D" w:rsidRDefault="007147FF" w:rsidP="007147FF">
      <w:pPr>
        <w:spacing w:line="360" w:lineRule="auto"/>
        <w:jc w:val="both"/>
        <w:rPr>
          <w:rFonts w:ascii="Times New Roman" w:hAnsi="Times New Roman" w:cs="Times New Roman"/>
          <w:b/>
          <w:bCs/>
          <w:sz w:val="24"/>
          <w:szCs w:val="24"/>
          <w:lang w:val="en-US"/>
        </w:rPr>
      </w:pPr>
      <w:r w:rsidRPr="00EC0C0D">
        <w:rPr>
          <w:rFonts w:ascii="Times New Roman" w:hAnsi="Times New Roman" w:cs="Times New Roman"/>
          <w:b/>
          <w:bCs/>
          <w:sz w:val="24"/>
          <w:szCs w:val="24"/>
          <w:lang w:val="en-US"/>
        </w:rPr>
        <w:t>Morning Session:</w:t>
      </w:r>
    </w:p>
    <w:p w:rsidR="007147FF" w:rsidRPr="00EC0C0D" w:rsidRDefault="00402A4E"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1.</w:t>
      </w:r>
      <w:r w:rsidRPr="00EC0C0D">
        <w:rPr>
          <w:rFonts w:ascii="Times New Roman" w:hAnsi="Times New Roman" w:cs="Times New Roman"/>
          <w:bCs/>
          <w:i/>
          <w:sz w:val="24"/>
          <w:szCs w:val="24"/>
          <w:lang w:val="en-US"/>
        </w:rPr>
        <w:t>Registration and Welcome (</w:t>
      </w:r>
      <w:r w:rsidR="007147FF" w:rsidRPr="00EC0C0D">
        <w:rPr>
          <w:rFonts w:ascii="Times New Roman" w:hAnsi="Times New Roman" w:cs="Times New Roman"/>
          <w:bCs/>
          <w:i/>
          <w:sz w:val="24"/>
          <w:szCs w:val="24"/>
          <w:lang w:val="en-US"/>
        </w:rPr>
        <w:t xml:space="preserve"> 9:30 AM -11:00 AM</w:t>
      </w:r>
      <w:r w:rsidRPr="00EC0C0D">
        <w:rPr>
          <w:rFonts w:ascii="Times New Roman" w:hAnsi="Times New Roman" w:cs="Times New Roman"/>
          <w:bCs/>
          <w:i/>
          <w:sz w:val="24"/>
          <w:szCs w:val="24"/>
          <w:lang w:val="en-US"/>
        </w:rPr>
        <w:t>)</w:t>
      </w:r>
      <w:r w:rsidR="007147FF" w:rsidRPr="00EC0C0D">
        <w:rPr>
          <w:rFonts w:ascii="Times New Roman" w:hAnsi="Times New Roman" w:cs="Times New Roman"/>
          <w:bCs/>
          <w:sz w:val="24"/>
          <w:szCs w:val="24"/>
          <w:lang w:val="en-US"/>
        </w:rPr>
        <w:t xml:space="preserve"> – Upon the arrival of delegates, they will be welcomed by sustainability event materials that will portray their dedication to environmental principles. The registration will also have a short description of the environmental endeavors that the conference will engage in</w:t>
      </w:r>
      <w:r w:rsidR="003B40DD" w:rsidRPr="00EC0C0D">
        <w:rPr>
          <w:rFonts w:ascii="Times New Roman" w:hAnsi="Times New Roman" w:cs="Times New Roman"/>
          <w:bCs/>
          <w:sz w:val="24"/>
          <w:szCs w:val="24"/>
          <w:lang w:val="en-US"/>
        </w:rPr>
        <w:t xml:space="preserve"> (Allen et al., 2022)</w:t>
      </w:r>
      <w:r w:rsidR="007147FF" w:rsidRPr="00EC0C0D">
        <w:rPr>
          <w:rFonts w:ascii="Times New Roman" w:hAnsi="Times New Roman" w:cs="Times New Roman"/>
          <w:bCs/>
          <w:sz w:val="24"/>
          <w:szCs w:val="24"/>
          <w:lang w:val="en-US"/>
        </w:rPr>
        <w:t>.</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2</w:t>
      </w:r>
      <w:r w:rsidR="00402A4E" w:rsidRPr="00EC0C0D">
        <w:rPr>
          <w:rFonts w:ascii="Times New Roman" w:hAnsi="Times New Roman" w:cs="Times New Roman"/>
          <w:bCs/>
          <w:i/>
          <w:sz w:val="24"/>
          <w:szCs w:val="24"/>
          <w:lang w:val="en-US"/>
        </w:rPr>
        <w:t>. Opening Keynote Address (9:</w:t>
      </w:r>
      <w:r w:rsidRPr="00EC0C0D">
        <w:rPr>
          <w:rFonts w:ascii="Times New Roman" w:hAnsi="Times New Roman" w:cs="Times New Roman"/>
          <w:bCs/>
          <w:i/>
          <w:sz w:val="24"/>
          <w:szCs w:val="24"/>
          <w:lang w:val="en-US"/>
        </w:rPr>
        <w:t>30 AM -10:30 AM):</w:t>
      </w:r>
      <w:r w:rsidRPr="00EC0C0D">
        <w:rPr>
          <w:rFonts w:ascii="Times New Roman" w:hAnsi="Times New Roman" w:cs="Times New Roman"/>
          <w:bCs/>
          <w:sz w:val="24"/>
          <w:szCs w:val="24"/>
          <w:lang w:val="en-US"/>
        </w:rPr>
        <w:t xml:space="preserve"> A notable speaker whose reputation is built on knowledge and implementation of sustainable solar energy will present theoretical guidelines in the international context of green practices in the hotel business.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3. Panel Discussion</w:t>
      </w:r>
      <w:r w:rsidR="00402A4E" w:rsidRPr="00EC0C0D">
        <w:rPr>
          <w:rFonts w:ascii="Times New Roman" w:hAnsi="Times New Roman" w:cs="Times New Roman"/>
          <w:bCs/>
          <w:i/>
          <w:sz w:val="24"/>
          <w:szCs w:val="24"/>
          <w:lang w:val="en-US"/>
        </w:rPr>
        <w:t xml:space="preserve"> - Trends and Challenges (10:</w:t>
      </w:r>
      <w:r w:rsidRPr="00EC0C0D">
        <w:rPr>
          <w:rFonts w:ascii="Times New Roman" w:hAnsi="Times New Roman" w:cs="Times New Roman"/>
          <w:bCs/>
          <w:i/>
          <w:sz w:val="24"/>
          <w:szCs w:val="24"/>
          <w:lang w:val="en-US"/>
        </w:rPr>
        <w:t>30 AM – 11:45 AM):</w:t>
      </w:r>
      <w:r w:rsidRPr="00EC0C0D">
        <w:rPr>
          <w:rFonts w:ascii="Times New Roman" w:hAnsi="Times New Roman" w:cs="Times New Roman"/>
          <w:bCs/>
          <w:sz w:val="24"/>
          <w:szCs w:val="24"/>
          <w:lang w:val="en-US"/>
        </w:rPr>
        <w:t xml:space="preserve"> A panel discussion will take place to tackle the current progressive, complex problems and theoretical backgrounds influencing sustainable solar energy practices in the industry by world leaders in industry, environmentalists, and energy experts.</w:t>
      </w:r>
    </w:p>
    <w:p w:rsidR="007147FF" w:rsidRPr="00EC0C0D" w:rsidRDefault="00402A4E"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4. Lunch Break (</w:t>
      </w:r>
      <w:r w:rsidR="007147FF" w:rsidRPr="00EC0C0D">
        <w:rPr>
          <w:rFonts w:ascii="Times New Roman" w:hAnsi="Times New Roman" w:cs="Times New Roman"/>
          <w:bCs/>
          <w:i/>
          <w:sz w:val="24"/>
          <w:szCs w:val="24"/>
          <w:lang w:val="en-US"/>
        </w:rPr>
        <w:t>Between 12 PM and 1 PM</w:t>
      </w:r>
      <w:r w:rsidRPr="00EC0C0D">
        <w:rPr>
          <w:rFonts w:ascii="Times New Roman" w:hAnsi="Times New Roman" w:cs="Times New Roman"/>
          <w:bCs/>
          <w:sz w:val="24"/>
          <w:szCs w:val="24"/>
          <w:lang w:val="en-US"/>
        </w:rPr>
        <w:t>): F</w:t>
      </w:r>
      <w:r w:rsidR="007147FF" w:rsidRPr="00EC0C0D">
        <w:rPr>
          <w:rFonts w:ascii="Times New Roman" w:hAnsi="Times New Roman" w:cs="Times New Roman"/>
          <w:bCs/>
          <w:sz w:val="24"/>
          <w:szCs w:val="24"/>
          <w:lang w:val="en-US"/>
        </w:rPr>
        <w:t>ood will be focused on being sustainably sourced and locally produced as an extension of the event’s environmental consciousness.</w:t>
      </w:r>
    </w:p>
    <w:p w:rsidR="007147FF" w:rsidRPr="00EC0C0D" w:rsidRDefault="007147FF" w:rsidP="007147FF">
      <w:pPr>
        <w:spacing w:line="360" w:lineRule="auto"/>
        <w:jc w:val="both"/>
        <w:rPr>
          <w:rFonts w:ascii="Times New Roman" w:hAnsi="Times New Roman" w:cs="Times New Roman"/>
          <w:b/>
          <w:bCs/>
          <w:sz w:val="24"/>
          <w:szCs w:val="24"/>
          <w:lang w:val="en-US"/>
        </w:rPr>
      </w:pPr>
      <w:r w:rsidRPr="00EC0C0D">
        <w:rPr>
          <w:rFonts w:ascii="Times New Roman" w:hAnsi="Times New Roman" w:cs="Times New Roman"/>
          <w:b/>
          <w:bCs/>
          <w:sz w:val="24"/>
          <w:szCs w:val="24"/>
          <w:lang w:val="en-US"/>
        </w:rPr>
        <w:t>Afternoon Session:</w:t>
      </w:r>
    </w:p>
    <w:p w:rsidR="007147FF" w:rsidRPr="00EC0C0D" w:rsidRDefault="00402A4E"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5</w:t>
      </w:r>
      <w:r w:rsidR="007147FF" w:rsidRPr="00EC0C0D">
        <w:rPr>
          <w:rFonts w:ascii="Times New Roman" w:hAnsi="Times New Roman" w:cs="Times New Roman"/>
          <w:bCs/>
          <w:sz w:val="24"/>
          <w:szCs w:val="24"/>
          <w:lang w:val="en-US"/>
        </w:rPr>
        <w:t xml:space="preserve">. </w:t>
      </w:r>
      <w:r w:rsidRPr="00EC0C0D">
        <w:rPr>
          <w:rFonts w:ascii="Times New Roman" w:hAnsi="Times New Roman" w:cs="Times New Roman"/>
          <w:bCs/>
          <w:i/>
          <w:sz w:val="24"/>
          <w:szCs w:val="24"/>
          <w:lang w:val="en-US"/>
        </w:rPr>
        <w:t>Interactive Workshops (1:</w:t>
      </w:r>
      <w:r w:rsidR="007147FF" w:rsidRPr="00EC0C0D">
        <w:rPr>
          <w:rFonts w:ascii="Times New Roman" w:hAnsi="Times New Roman" w:cs="Times New Roman"/>
          <w:bCs/>
          <w:i/>
          <w:sz w:val="24"/>
          <w:szCs w:val="24"/>
          <w:lang w:val="en-US"/>
        </w:rPr>
        <w:t>15 PM – 3:00 PM):</w:t>
      </w:r>
      <w:r w:rsidR="007147FF" w:rsidRPr="00EC0C0D">
        <w:rPr>
          <w:rFonts w:ascii="Times New Roman" w:hAnsi="Times New Roman" w:cs="Times New Roman"/>
          <w:bCs/>
          <w:sz w:val="24"/>
          <w:szCs w:val="24"/>
          <w:lang w:val="en-US"/>
        </w:rPr>
        <w:t xml:space="preserve"> The delegates will have an opportunity to attend workshops that deliberate on case study solar energy solutions for hotel application</w:t>
      </w:r>
      <w:r w:rsidR="003B40DD" w:rsidRPr="00EC0C0D">
        <w:rPr>
          <w:rFonts w:ascii="Times New Roman" w:hAnsi="Times New Roman" w:cs="Times New Roman"/>
          <w:bCs/>
          <w:sz w:val="24"/>
          <w:szCs w:val="24"/>
          <w:lang w:val="en-US"/>
        </w:rPr>
        <w:t xml:space="preserve"> (</w:t>
      </w:r>
      <w:r w:rsidR="003B40DD" w:rsidRPr="00EC0C0D">
        <w:rPr>
          <w:rFonts w:ascii="Times New Roman" w:hAnsi="Times New Roman" w:cs="Times New Roman"/>
          <w:bCs/>
          <w:sz w:val="24"/>
          <w:szCs w:val="24"/>
        </w:rPr>
        <w:t>Bladen et al., 2022)</w:t>
      </w:r>
      <w:r w:rsidR="007147FF" w:rsidRPr="00EC0C0D">
        <w:rPr>
          <w:rFonts w:ascii="Times New Roman" w:hAnsi="Times New Roman" w:cs="Times New Roman"/>
          <w:bCs/>
          <w:sz w:val="24"/>
          <w:szCs w:val="24"/>
          <w:lang w:val="en-US"/>
        </w:rPr>
        <w:t>. The hands-on sessions can enable participants to get down into case study and theoretical framework.</w:t>
      </w:r>
    </w:p>
    <w:p w:rsidR="007147FF" w:rsidRPr="00EC0C0D" w:rsidRDefault="00402A4E"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6</w:t>
      </w:r>
      <w:r w:rsidR="007147FF" w:rsidRPr="00EC0C0D">
        <w:rPr>
          <w:rFonts w:ascii="Times New Roman" w:hAnsi="Times New Roman" w:cs="Times New Roman"/>
          <w:bCs/>
          <w:sz w:val="24"/>
          <w:szCs w:val="24"/>
          <w:lang w:val="en-US"/>
        </w:rPr>
        <w:t xml:space="preserve">. </w:t>
      </w:r>
      <w:r w:rsidRPr="00EC0C0D">
        <w:rPr>
          <w:rFonts w:ascii="Times New Roman" w:hAnsi="Times New Roman" w:cs="Times New Roman"/>
          <w:bCs/>
          <w:i/>
          <w:sz w:val="24"/>
          <w:szCs w:val="24"/>
          <w:lang w:val="en-US"/>
        </w:rPr>
        <w:t>Networking Break (3:</w:t>
      </w:r>
      <w:r w:rsidR="007147FF" w:rsidRPr="00EC0C0D">
        <w:rPr>
          <w:rFonts w:ascii="Times New Roman" w:hAnsi="Times New Roman" w:cs="Times New Roman"/>
          <w:bCs/>
          <w:i/>
          <w:sz w:val="24"/>
          <w:szCs w:val="24"/>
          <w:lang w:val="en-US"/>
        </w:rPr>
        <w:t>03:PM – 3:30 PM)</w:t>
      </w:r>
      <w:r w:rsidR="007147FF" w:rsidRPr="00EC0C0D">
        <w:rPr>
          <w:rFonts w:ascii="Times New Roman" w:hAnsi="Times New Roman" w:cs="Times New Roman"/>
          <w:bCs/>
          <w:sz w:val="24"/>
          <w:szCs w:val="24"/>
          <w:lang w:val="en-US"/>
        </w:rPr>
        <w:t xml:space="preserve"> – A forum for delegates to exchange ideas, and to allow the theoretical discourse into practical action.</w:t>
      </w:r>
    </w:p>
    <w:p w:rsidR="007147FF" w:rsidRPr="00EC0C0D" w:rsidRDefault="00402A4E"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7</w:t>
      </w:r>
      <w:r w:rsidR="007147FF" w:rsidRPr="00EC0C0D">
        <w:rPr>
          <w:rFonts w:ascii="Times New Roman" w:hAnsi="Times New Roman" w:cs="Times New Roman"/>
          <w:bCs/>
          <w:sz w:val="24"/>
          <w:szCs w:val="24"/>
          <w:lang w:val="en-US"/>
        </w:rPr>
        <w:t xml:space="preserve">. </w:t>
      </w:r>
      <w:r w:rsidR="007147FF" w:rsidRPr="00EC0C0D">
        <w:rPr>
          <w:rFonts w:ascii="Times New Roman" w:hAnsi="Times New Roman" w:cs="Times New Roman"/>
          <w:bCs/>
          <w:i/>
          <w:sz w:val="24"/>
          <w:szCs w:val="24"/>
          <w:lang w:val="en-US"/>
        </w:rPr>
        <w:t>Showcasing Su</w:t>
      </w:r>
      <w:r w:rsidRPr="00EC0C0D">
        <w:rPr>
          <w:rFonts w:ascii="Times New Roman" w:hAnsi="Times New Roman" w:cs="Times New Roman"/>
          <w:bCs/>
          <w:i/>
          <w:sz w:val="24"/>
          <w:szCs w:val="24"/>
          <w:lang w:val="en-US"/>
        </w:rPr>
        <w:t>stainable Technologies (3:30 PM-5.</w:t>
      </w:r>
      <w:r w:rsidR="007147FF" w:rsidRPr="00EC0C0D">
        <w:rPr>
          <w:rFonts w:ascii="Times New Roman" w:hAnsi="Times New Roman" w:cs="Times New Roman"/>
          <w:bCs/>
          <w:i/>
          <w:sz w:val="24"/>
          <w:szCs w:val="24"/>
          <w:lang w:val="en-US"/>
        </w:rPr>
        <w:t>00PM</w:t>
      </w:r>
      <w:r w:rsidR="007147FF" w:rsidRPr="00EC0C0D">
        <w:rPr>
          <w:rFonts w:ascii="Times New Roman" w:hAnsi="Times New Roman" w:cs="Times New Roman"/>
          <w:bCs/>
          <w:sz w:val="24"/>
          <w:szCs w:val="24"/>
          <w:lang w:val="en-US"/>
        </w:rPr>
        <w:t>): The exhibition will showcase some of the most innovative sustainable technologies that can be applied to practical knowledge on the newest solar energy solutions for use in the hotel industry</w:t>
      </w:r>
      <w:r w:rsidR="003B40DD" w:rsidRPr="00EC0C0D">
        <w:rPr>
          <w:rFonts w:ascii="Times New Roman" w:hAnsi="Times New Roman" w:cs="Times New Roman"/>
          <w:bCs/>
          <w:sz w:val="24"/>
          <w:szCs w:val="24"/>
          <w:lang w:val="en-US"/>
        </w:rPr>
        <w:t xml:space="preserve"> (Legrand et al., 2022)</w:t>
      </w:r>
      <w:r w:rsidR="007147FF" w:rsidRPr="00EC0C0D">
        <w:rPr>
          <w:rFonts w:ascii="Times New Roman" w:hAnsi="Times New Roman" w:cs="Times New Roman"/>
          <w:bCs/>
          <w:sz w:val="24"/>
          <w:szCs w:val="24"/>
          <w:lang w:val="en-US"/>
        </w:rPr>
        <w:t>.</w:t>
      </w:r>
    </w:p>
    <w:p w:rsidR="007147FF" w:rsidRPr="00EC0C0D" w:rsidRDefault="007147FF" w:rsidP="00402A4E">
      <w:pPr>
        <w:spacing w:line="360" w:lineRule="auto"/>
        <w:jc w:val="both"/>
        <w:rPr>
          <w:rFonts w:ascii="Times New Roman" w:hAnsi="Times New Roman" w:cs="Times New Roman"/>
          <w:b/>
          <w:iCs/>
          <w:sz w:val="24"/>
          <w:szCs w:val="24"/>
          <w:lang w:val="en-US"/>
        </w:rPr>
      </w:pPr>
      <w:r w:rsidRPr="00EC0C0D">
        <w:rPr>
          <w:rFonts w:ascii="Times New Roman" w:hAnsi="Times New Roman" w:cs="Times New Roman"/>
          <w:b/>
          <w:iCs/>
          <w:sz w:val="24"/>
          <w:szCs w:val="24"/>
          <w:lang w:val="en-US"/>
        </w:rPr>
        <w:t>Closing Session:</w:t>
      </w:r>
    </w:p>
    <w:p w:rsidR="007147FF" w:rsidRPr="00EC0C0D" w:rsidRDefault="00402A4E"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8.</w:t>
      </w:r>
      <w:r w:rsidRPr="00EC0C0D">
        <w:rPr>
          <w:rFonts w:ascii="Times New Roman" w:hAnsi="Times New Roman" w:cs="Times New Roman"/>
          <w:i/>
          <w:iCs/>
          <w:sz w:val="24"/>
          <w:szCs w:val="24"/>
          <w:lang w:val="en-US"/>
        </w:rPr>
        <w:t>Closing Keynote and Q&amp;A(</w:t>
      </w:r>
      <w:r w:rsidR="007147FF" w:rsidRPr="00EC0C0D">
        <w:rPr>
          <w:rFonts w:ascii="Times New Roman" w:hAnsi="Times New Roman" w:cs="Times New Roman"/>
          <w:i/>
          <w:iCs/>
          <w:sz w:val="24"/>
          <w:szCs w:val="24"/>
          <w:lang w:val="en-US"/>
        </w:rPr>
        <w:t>5 PM – 6:00 PM</w:t>
      </w:r>
      <w:r w:rsidRPr="00EC0C0D">
        <w:rPr>
          <w:rFonts w:ascii="Times New Roman" w:hAnsi="Times New Roman" w:cs="Times New Roman"/>
          <w:i/>
          <w:iCs/>
          <w:sz w:val="24"/>
          <w:szCs w:val="24"/>
          <w:lang w:val="en-US"/>
        </w:rPr>
        <w:t>)</w:t>
      </w:r>
      <w:r w:rsidRPr="00EC0C0D">
        <w:rPr>
          <w:rFonts w:ascii="Times New Roman" w:hAnsi="Times New Roman" w:cs="Times New Roman"/>
          <w:iCs/>
          <w:sz w:val="24"/>
          <w:szCs w:val="24"/>
          <w:lang w:val="en-US"/>
        </w:rPr>
        <w:t xml:space="preserve"> </w:t>
      </w:r>
      <w:r w:rsidR="007147FF" w:rsidRPr="00EC0C0D">
        <w:rPr>
          <w:rFonts w:ascii="Times New Roman" w:hAnsi="Times New Roman" w:cs="Times New Roman"/>
          <w:iCs/>
          <w:sz w:val="24"/>
          <w:szCs w:val="24"/>
          <w:lang w:val="en-US"/>
        </w:rPr>
        <w:t>: The final keynote will be a final hour o</w:t>
      </w:r>
      <w:r w:rsidRPr="00EC0C0D">
        <w:rPr>
          <w:rFonts w:ascii="Times New Roman" w:hAnsi="Times New Roman" w:cs="Times New Roman"/>
          <w:iCs/>
          <w:sz w:val="24"/>
          <w:szCs w:val="24"/>
          <w:lang w:val="en-US"/>
        </w:rPr>
        <w:t xml:space="preserve">r so of synthesis, starting at </w:t>
      </w:r>
      <w:r w:rsidR="007147FF" w:rsidRPr="00EC0C0D">
        <w:rPr>
          <w:rFonts w:ascii="Times New Roman" w:hAnsi="Times New Roman" w:cs="Times New Roman"/>
          <w:iCs/>
          <w:sz w:val="24"/>
          <w:szCs w:val="24"/>
          <w:lang w:val="en-US"/>
        </w:rPr>
        <w:t>5 PM – 6:00 PM; it will connect theoretical concepts to practice. Delegates will be able to ask any questions in a Q &amp; A session.</w:t>
      </w:r>
    </w:p>
    <w:p w:rsidR="007147FF" w:rsidRPr="00EC0C0D" w:rsidRDefault="00402A4E"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9</w:t>
      </w:r>
      <w:r w:rsidR="007147FF" w:rsidRPr="00EC0C0D">
        <w:rPr>
          <w:rFonts w:ascii="Times New Roman" w:hAnsi="Times New Roman" w:cs="Times New Roman"/>
          <w:iCs/>
          <w:sz w:val="24"/>
          <w:szCs w:val="24"/>
          <w:lang w:val="en-US"/>
        </w:rPr>
        <w:t xml:space="preserve">. </w:t>
      </w:r>
      <w:r w:rsidR="007147FF" w:rsidRPr="00EC0C0D">
        <w:rPr>
          <w:rFonts w:ascii="Times New Roman" w:hAnsi="Times New Roman" w:cs="Times New Roman"/>
          <w:i/>
          <w:iCs/>
          <w:sz w:val="24"/>
          <w:szCs w:val="24"/>
          <w:lang w:val="en-US"/>
        </w:rPr>
        <w:t>Networking Reception (6: 7:30 PM)</w:t>
      </w:r>
      <w:r w:rsidRPr="00EC0C0D">
        <w:rPr>
          <w:rFonts w:ascii="Times New Roman" w:hAnsi="Times New Roman" w:cs="Times New Roman"/>
          <w:i/>
          <w:iCs/>
          <w:sz w:val="24"/>
          <w:szCs w:val="24"/>
          <w:lang w:val="en-US"/>
        </w:rPr>
        <w:t>:</w:t>
      </w:r>
      <w:r w:rsidRPr="00EC0C0D">
        <w:rPr>
          <w:rFonts w:ascii="Times New Roman" w:hAnsi="Times New Roman" w:cs="Times New Roman"/>
          <w:iCs/>
          <w:sz w:val="24"/>
          <w:szCs w:val="24"/>
          <w:lang w:val="en-US"/>
        </w:rPr>
        <w:t xml:space="preserve"> T</w:t>
      </w:r>
      <w:r w:rsidR="007147FF" w:rsidRPr="00EC0C0D">
        <w:rPr>
          <w:rFonts w:ascii="Times New Roman" w:hAnsi="Times New Roman" w:cs="Times New Roman"/>
          <w:iCs/>
          <w:sz w:val="24"/>
          <w:szCs w:val="24"/>
          <w:lang w:val="en-US"/>
        </w:rPr>
        <w:t>he event will end with the sustainable networking reception giving a chance to continue further discussion and cooperation allowing the participants to share contacts among them</w:t>
      </w:r>
      <w:r w:rsidR="003B40DD" w:rsidRPr="00EC0C0D">
        <w:rPr>
          <w:rFonts w:ascii="Times New Roman" w:hAnsi="Times New Roman" w:cs="Times New Roman"/>
          <w:iCs/>
          <w:sz w:val="24"/>
          <w:szCs w:val="24"/>
          <w:lang w:val="en-US"/>
        </w:rPr>
        <w:t xml:space="preserve"> (</w:t>
      </w:r>
      <w:r w:rsidR="003B40DD" w:rsidRPr="00EC0C0D">
        <w:rPr>
          <w:rFonts w:ascii="Times New Roman" w:hAnsi="Times New Roman" w:cs="Times New Roman"/>
          <w:iCs/>
          <w:sz w:val="24"/>
          <w:szCs w:val="24"/>
        </w:rPr>
        <w:t>Leite, 2022)</w:t>
      </w:r>
      <w:r w:rsidR="007147FF" w:rsidRPr="00EC0C0D">
        <w:rPr>
          <w:rFonts w:ascii="Times New Roman" w:hAnsi="Times New Roman" w:cs="Times New Roman"/>
          <w:iCs/>
          <w:sz w:val="24"/>
          <w:szCs w:val="24"/>
          <w:lang w:val="en-US"/>
        </w:rPr>
        <w:t>.</w:t>
      </w:r>
    </w:p>
    <w:p w:rsidR="00402A4E" w:rsidRPr="00EC0C0D" w:rsidRDefault="00402A4E" w:rsidP="00402A4E">
      <w:pPr>
        <w:pStyle w:val="Titlu1"/>
        <w:rPr>
          <w:rFonts w:ascii="Times New Roman" w:hAnsi="Times New Roman" w:cs="Times New Roman"/>
          <w:lang w:val="en-US"/>
        </w:rPr>
      </w:pPr>
      <w:bookmarkStart w:id="3" w:name="_Toc158821292"/>
      <w:r w:rsidRPr="00EC0C0D">
        <w:rPr>
          <w:rFonts w:ascii="Times New Roman" w:hAnsi="Times New Roman" w:cs="Times New Roman"/>
          <w:lang w:val="en-US"/>
        </w:rPr>
        <w:t>Aim and Objectives</w:t>
      </w:r>
      <w:bookmarkEnd w:id="3"/>
    </w:p>
    <w:p w:rsidR="007147FF" w:rsidRPr="00EC0C0D" w:rsidRDefault="007147FF"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b/>
          <w:iCs/>
          <w:sz w:val="24"/>
          <w:szCs w:val="24"/>
          <w:lang w:val="en-US"/>
        </w:rPr>
        <w:t>Aim:</w:t>
      </w:r>
      <w:r w:rsidRPr="00EC0C0D">
        <w:rPr>
          <w:rFonts w:ascii="Times New Roman" w:hAnsi="Times New Roman" w:cs="Times New Roman"/>
          <w:iCs/>
          <w:sz w:val="24"/>
          <w:szCs w:val="24"/>
          <w:lang w:val="en-US"/>
        </w:rPr>
        <w:t xml:space="preserve"> To stimulate transformative discussions and practices towards renewable properties among the hotels of solar energy.</w:t>
      </w:r>
    </w:p>
    <w:p w:rsidR="007147FF" w:rsidRPr="00EC0C0D" w:rsidRDefault="007147FF" w:rsidP="00402A4E">
      <w:pPr>
        <w:spacing w:line="360" w:lineRule="auto"/>
        <w:jc w:val="both"/>
        <w:rPr>
          <w:rFonts w:ascii="Times New Roman" w:hAnsi="Times New Roman" w:cs="Times New Roman"/>
          <w:b/>
          <w:iCs/>
          <w:sz w:val="24"/>
          <w:szCs w:val="24"/>
          <w:lang w:val="en-US"/>
        </w:rPr>
      </w:pPr>
      <w:r w:rsidRPr="00EC0C0D">
        <w:rPr>
          <w:rFonts w:ascii="Times New Roman" w:hAnsi="Times New Roman" w:cs="Times New Roman"/>
          <w:b/>
          <w:iCs/>
          <w:sz w:val="24"/>
          <w:szCs w:val="24"/>
          <w:lang w:val="en-US"/>
        </w:rPr>
        <w:t>Objectives:</w:t>
      </w:r>
    </w:p>
    <w:p w:rsidR="007147FF" w:rsidRPr="00EC0C0D" w:rsidRDefault="007147FF"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1. Boost knowledge of delegates by 30% who were post-event surveyed on how sustainable solar energy solutions can be.</w:t>
      </w:r>
    </w:p>
    <w:p w:rsidR="007147FF" w:rsidRPr="00EC0C0D" w:rsidRDefault="007147FF"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2. Promote cooperation between hotel specialists and responsible producers, as he result of which at least three sustainable technology partnerships are established within the first half a year after the event.</w:t>
      </w:r>
    </w:p>
    <w:p w:rsidR="007147FF" w:rsidRPr="00EC0C0D" w:rsidRDefault="007147FF"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 xml:space="preserve">3. </w:t>
      </w:r>
      <w:r w:rsidR="00402A4E" w:rsidRPr="00EC0C0D">
        <w:rPr>
          <w:rFonts w:ascii="Times New Roman" w:hAnsi="Times New Roman" w:cs="Times New Roman"/>
          <w:iCs/>
          <w:sz w:val="24"/>
          <w:szCs w:val="24"/>
          <w:lang w:val="en-US"/>
        </w:rPr>
        <w:t>Minimize</w:t>
      </w:r>
      <w:r w:rsidRPr="00EC0C0D">
        <w:rPr>
          <w:rFonts w:ascii="Times New Roman" w:hAnsi="Times New Roman" w:cs="Times New Roman"/>
          <w:iCs/>
          <w:sz w:val="24"/>
          <w:szCs w:val="24"/>
          <w:lang w:val="en-US"/>
        </w:rPr>
        <w:t xml:space="preserve"> the carbon footprint of the event by 20% more than the industry standard to support the general underlying theme of sustainability.</w:t>
      </w:r>
    </w:p>
    <w:p w:rsidR="00402A4E" w:rsidRPr="00EC0C0D" w:rsidRDefault="000D0A5A" w:rsidP="00402A4E">
      <w:pPr>
        <w:pStyle w:val="Titlu1"/>
        <w:rPr>
          <w:rFonts w:ascii="Times New Roman" w:hAnsi="Times New Roman" w:cs="Times New Roman"/>
          <w:lang w:val="en-US"/>
        </w:rPr>
      </w:pPr>
      <w:bookmarkStart w:id="4" w:name="_Toc158821293"/>
      <w:r w:rsidRPr="00EC0C0D">
        <w:rPr>
          <w:rFonts w:ascii="Times New Roman" w:hAnsi="Times New Roman" w:cs="Times New Roman"/>
          <w:highlight w:val="yellow"/>
          <w:lang w:val="en-US"/>
        </w:rPr>
        <w:t>Event Operations</w:t>
      </w:r>
      <w:bookmarkEnd w:id="4"/>
    </w:p>
    <w:p w:rsidR="007147FF" w:rsidRPr="00EC0C0D" w:rsidRDefault="007147FF" w:rsidP="00402A4E">
      <w:pPr>
        <w:spacing w:line="360" w:lineRule="auto"/>
        <w:jc w:val="both"/>
        <w:rPr>
          <w:rFonts w:ascii="Times New Roman" w:hAnsi="Times New Roman" w:cs="Times New Roman"/>
          <w:iCs/>
          <w:sz w:val="24"/>
          <w:szCs w:val="24"/>
          <w:lang w:val="en-US"/>
        </w:rPr>
      </w:pPr>
      <w:r w:rsidRPr="00EC0C0D">
        <w:rPr>
          <w:rFonts w:ascii="Times New Roman" w:hAnsi="Times New Roman" w:cs="Times New Roman"/>
          <w:iCs/>
          <w:sz w:val="24"/>
          <w:szCs w:val="24"/>
          <w:lang w:val="en-US"/>
        </w:rPr>
        <w:t>To realize the national conference on sustainable solar energy held at Accor Hotels in London involves proper coordination of a variety of skills and resources. All these elements play a crucial role in ensuring that the event runs smoothly and is successful.</w:t>
      </w:r>
    </w:p>
    <w:p w:rsidR="007147FF" w:rsidRPr="00EC0C0D" w:rsidRDefault="007147FF" w:rsidP="00402A4E">
      <w:pPr>
        <w:spacing w:line="360" w:lineRule="auto"/>
        <w:jc w:val="both"/>
        <w:rPr>
          <w:rFonts w:ascii="Times New Roman" w:hAnsi="Times New Roman" w:cs="Times New Roman"/>
          <w:b/>
          <w:iCs/>
          <w:sz w:val="24"/>
          <w:szCs w:val="24"/>
          <w:lang w:val="en-US"/>
        </w:rPr>
      </w:pPr>
      <w:r w:rsidRPr="00EC0C0D">
        <w:rPr>
          <w:rFonts w:ascii="Times New Roman" w:hAnsi="Times New Roman" w:cs="Times New Roman"/>
          <w:b/>
          <w:iCs/>
          <w:sz w:val="24"/>
          <w:szCs w:val="24"/>
          <w:lang w:val="en-US"/>
        </w:rPr>
        <w:t>Skills Required:</w:t>
      </w:r>
    </w:p>
    <w:p w:rsidR="007147FF" w:rsidRPr="00EC0C0D" w:rsidRDefault="007147FF" w:rsidP="00402A4E">
      <w:pPr>
        <w:spacing w:line="360" w:lineRule="auto"/>
        <w:jc w:val="both"/>
        <w:rPr>
          <w:rFonts w:ascii="Times New Roman" w:hAnsi="Times New Roman" w:cs="Times New Roman"/>
          <w:sz w:val="24"/>
          <w:szCs w:val="24"/>
          <w:lang w:val="en-US"/>
        </w:rPr>
      </w:pPr>
      <w:r w:rsidRPr="00EC0C0D">
        <w:rPr>
          <w:rFonts w:ascii="Times New Roman" w:hAnsi="Times New Roman" w:cs="Times New Roman"/>
          <w:i/>
          <w:iCs/>
          <w:sz w:val="24"/>
          <w:szCs w:val="24"/>
          <w:lang w:val="en-US"/>
        </w:rPr>
        <w:t>Event Management Expertise</w:t>
      </w:r>
      <w:r w:rsidRPr="00EC0C0D">
        <w:rPr>
          <w:rFonts w:ascii="Times New Roman" w:hAnsi="Times New Roman" w:cs="Times New Roman"/>
          <w:iCs/>
          <w:sz w:val="24"/>
          <w:szCs w:val="24"/>
          <w:lang w:val="en-US"/>
        </w:rPr>
        <w:t>: Market veterans who are mastered also in the process of conceptualizing and putting together, as well as conducting, large-scale conferences. Their expertise ranges from event coordination, time management, and solving problems thus making smooth running of the event</w:t>
      </w:r>
      <w:r w:rsidR="003B40DD" w:rsidRPr="00EC0C0D">
        <w:rPr>
          <w:rFonts w:ascii="Times New Roman" w:hAnsi="Times New Roman" w:cs="Times New Roman"/>
          <w:iCs/>
          <w:sz w:val="24"/>
          <w:szCs w:val="24"/>
          <w:lang w:val="en-US"/>
        </w:rPr>
        <w:t xml:space="preserve"> (Barron and Leask, 2020)</w:t>
      </w:r>
      <w:r w:rsidRPr="00EC0C0D">
        <w:rPr>
          <w:rFonts w:ascii="Times New Roman" w:hAnsi="Times New Roman" w:cs="Times New Roman"/>
          <w:iCs/>
          <w:sz w:val="24"/>
          <w:szCs w:val="24"/>
          <w:lang w:val="en-US"/>
        </w:rPr>
        <w:t>.</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Sustainability Specialists:</w:t>
      </w:r>
      <w:r w:rsidRPr="00EC0C0D">
        <w:rPr>
          <w:rFonts w:ascii="Times New Roman" w:hAnsi="Times New Roman" w:cs="Times New Roman"/>
          <w:bCs/>
          <w:sz w:val="24"/>
          <w:szCs w:val="24"/>
          <w:lang w:val="en-US"/>
        </w:rPr>
        <w:t xml:space="preserve"> Having professionals that are well-trained in sustainable activities is crucial to incorporate environmentally friendly elements in the event from start to finish. They map out the decisions about materials, waste management and on a broader level environmental impact congruent with conference theme.</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Technical Proficiency:</w:t>
      </w:r>
      <w:r w:rsidRPr="00EC0C0D">
        <w:rPr>
          <w:rFonts w:ascii="Times New Roman" w:hAnsi="Times New Roman" w:cs="Times New Roman"/>
          <w:bCs/>
          <w:sz w:val="24"/>
          <w:szCs w:val="24"/>
          <w:lang w:val="en-US"/>
        </w:rPr>
        <w:t xml:space="preserve"> An experienced technical team capable of handling audio-visual equipment, live streaming sites and virtual conferencing equipment’s</w:t>
      </w:r>
      <w:r w:rsidR="003B40DD" w:rsidRPr="00EC0C0D">
        <w:rPr>
          <w:rFonts w:ascii="Times New Roman" w:hAnsi="Times New Roman" w:cs="Times New Roman"/>
          <w:bCs/>
          <w:sz w:val="24"/>
          <w:szCs w:val="24"/>
          <w:lang w:val="en-US"/>
        </w:rPr>
        <w:t xml:space="preserve"> (</w:t>
      </w:r>
      <w:r w:rsidR="00CE5EDE" w:rsidRPr="00EC0C0D">
        <w:rPr>
          <w:rFonts w:ascii="Times New Roman" w:hAnsi="Times New Roman" w:cs="Times New Roman"/>
          <w:bCs/>
          <w:sz w:val="24"/>
          <w:szCs w:val="24"/>
        </w:rPr>
        <w:t xml:space="preserve">Bharwani </w:t>
      </w:r>
      <w:r w:rsidR="003B40DD" w:rsidRPr="00EC0C0D">
        <w:rPr>
          <w:rFonts w:ascii="Times New Roman" w:hAnsi="Times New Roman" w:cs="Times New Roman"/>
          <w:bCs/>
          <w:sz w:val="24"/>
          <w:szCs w:val="24"/>
        </w:rPr>
        <w:t>and Mathews</w:t>
      </w:r>
      <w:r w:rsidR="00CE5EDE" w:rsidRPr="00EC0C0D">
        <w:rPr>
          <w:rFonts w:ascii="Times New Roman" w:hAnsi="Times New Roman" w:cs="Times New Roman"/>
          <w:bCs/>
          <w:sz w:val="24"/>
          <w:szCs w:val="24"/>
        </w:rPr>
        <w:t>, 2021)</w:t>
      </w:r>
      <w:r w:rsidRPr="00EC0C0D">
        <w:rPr>
          <w:rFonts w:ascii="Times New Roman" w:hAnsi="Times New Roman" w:cs="Times New Roman"/>
          <w:bCs/>
          <w:sz w:val="24"/>
          <w:szCs w:val="24"/>
          <w:lang w:val="en-US"/>
        </w:rPr>
        <w:t>. Their competency is such that both the on-site and virtual aspects of this hosting work well, which helps accomplish engagement and participation.</w:t>
      </w:r>
    </w:p>
    <w:p w:rsidR="00402A4E"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Communication and Negotiation:</w:t>
      </w:r>
      <w:r w:rsidRPr="00EC0C0D">
        <w:rPr>
          <w:rFonts w:ascii="Times New Roman" w:hAnsi="Times New Roman" w:cs="Times New Roman"/>
          <w:bCs/>
          <w:sz w:val="24"/>
          <w:szCs w:val="24"/>
          <w:lang w:val="en-US"/>
        </w:rPr>
        <w:t xml:space="preserve"> Communication with lis boen a speakers, sponsors, vendors, and participants is important because good communication skills are critical. In this respect, negotiation skills are essential in obtaining contracts, signing contracts and in dealing with stakeholder expectations.</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Problem-Solving and Crisis Management:</w:t>
      </w:r>
      <w:r w:rsidRPr="00EC0C0D">
        <w:rPr>
          <w:rFonts w:ascii="Times New Roman" w:hAnsi="Times New Roman" w:cs="Times New Roman"/>
          <w:bCs/>
          <w:sz w:val="24"/>
          <w:szCs w:val="24"/>
          <w:lang w:val="en-US"/>
        </w:rPr>
        <w:t xml:space="preserve"> An experienced professional team with the ability to quickly recognize and solve problems dealing with crisis management. During the event, unforeseeable obstacles are likely to present themselves and this team is fundamental for immediate and relevant solutions.</w:t>
      </w:r>
    </w:p>
    <w:p w:rsidR="007147FF" w:rsidRPr="00EC0C0D" w:rsidRDefault="007147FF" w:rsidP="00402A4E">
      <w:pPr>
        <w:spacing w:line="360" w:lineRule="auto"/>
        <w:jc w:val="both"/>
        <w:rPr>
          <w:rFonts w:ascii="Times New Roman" w:hAnsi="Times New Roman" w:cs="Times New Roman"/>
          <w:b/>
          <w:bCs/>
          <w:sz w:val="24"/>
          <w:szCs w:val="24"/>
          <w:lang w:val="en-US"/>
        </w:rPr>
      </w:pPr>
      <w:r w:rsidRPr="00EC0C0D">
        <w:rPr>
          <w:rFonts w:ascii="Times New Roman" w:hAnsi="Times New Roman" w:cs="Times New Roman"/>
          <w:b/>
          <w:bCs/>
          <w:sz w:val="24"/>
          <w:szCs w:val="24"/>
          <w:lang w:val="en-US"/>
        </w:rPr>
        <w:t>Resources Required:</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Accor Hotels Venue:</w:t>
      </w:r>
      <w:r w:rsidRPr="00EC0C0D">
        <w:rPr>
          <w:rFonts w:ascii="Times New Roman" w:hAnsi="Times New Roman" w:cs="Times New Roman"/>
          <w:bCs/>
          <w:sz w:val="24"/>
          <w:szCs w:val="24"/>
          <w:lang w:val="en-US"/>
        </w:rPr>
        <w:t xml:space="preserve"> As a pleasant surprise, the venue itself contains quite a few resources including meeting rooms, exhibition spaces and audio-visual facilities. The fact that Accor Hotels supports sustainability gives the topic of my event more credibility.</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Sustainable Materials:</w:t>
      </w:r>
      <w:r w:rsidRPr="00EC0C0D">
        <w:rPr>
          <w:rFonts w:ascii="Times New Roman" w:hAnsi="Times New Roman" w:cs="Times New Roman"/>
          <w:bCs/>
          <w:sz w:val="24"/>
          <w:szCs w:val="24"/>
          <w:lang w:val="en-US"/>
        </w:rPr>
        <w:t xml:space="preserve"> Resources related to green event materials such as recycled paper used for programs, eco-friendly badges, environmentally friendly signage</w:t>
      </w:r>
      <w:r w:rsidR="00CE5EDE" w:rsidRPr="00EC0C0D">
        <w:rPr>
          <w:rFonts w:ascii="Times New Roman" w:hAnsi="Times New Roman" w:cs="Times New Roman"/>
          <w:bCs/>
          <w:sz w:val="24"/>
          <w:szCs w:val="24"/>
          <w:lang w:val="en-US"/>
        </w:rPr>
        <w:t xml:space="preserve"> (Bellini, 2022)</w:t>
      </w:r>
      <w:r w:rsidRPr="00EC0C0D">
        <w:rPr>
          <w:rFonts w:ascii="Times New Roman" w:hAnsi="Times New Roman" w:cs="Times New Roman"/>
          <w:bCs/>
          <w:sz w:val="24"/>
          <w:szCs w:val="24"/>
          <w:lang w:val="en-US"/>
        </w:rPr>
        <w:t>. These product components also correspond to the conference’s pledge of minimizing the ecological footprint.</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Catering Services:</w:t>
      </w:r>
      <w:r w:rsidRPr="00EC0C0D">
        <w:rPr>
          <w:rFonts w:ascii="Times New Roman" w:hAnsi="Times New Roman" w:cs="Times New Roman"/>
          <w:bCs/>
          <w:sz w:val="24"/>
          <w:szCs w:val="24"/>
          <w:lang w:val="en-US"/>
        </w:rPr>
        <w:t xml:space="preserve"> Catering services that are environmentally sustainable, using food from local sources, organic ingredients, and green environments. This resource does not only enrich the event’s theme, but also it increases the happiness level of the participants.</w:t>
      </w:r>
    </w:p>
    <w:p w:rsidR="007147FF" w:rsidRPr="00EC0C0D" w:rsidRDefault="007147FF" w:rsidP="00402A4E">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Technology and AV Equipment:</w:t>
      </w:r>
      <w:r w:rsidRPr="00EC0C0D">
        <w:rPr>
          <w:rFonts w:ascii="Times New Roman" w:hAnsi="Times New Roman" w:cs="Times New Roman"/>
          <w:bCs/>
          <w:sz w:val="24"/>
          <w:szCs w:val="24"/>
          <w:lang w:val="en-US"/>
        </w:rPr>
        <w:t xml:space="preserve"> Modern equipment for audiovisual transmission, cameras with live broadcasting, and workable virtual conferencing tools</w:t>
      </w:r>
      <w:r w:rsidR="00CE5EDE" w:rsidRPr="00EC0C0D">
        <w:rPr>
          <w:rFonts w:ascii="Times New Roman" w:hAnsi="Times New Roman" w:cs="Times New Roman"/>
          <w:bCs/>
          <w:sz w:val="24"/>
          <w:szCs w:val="24"/>
          <w:lang w:val="en-US"/>
        </w:rPr>
        <w:t xml:space="preserve"> (Richards, 2020)</w:t>
      </w:r>
      <w:r w:rsidRPr="00EC0C0D">
        <w:rPr>
          <w:rFonts w:ascii="Times New Roman" w:hAnsi="Times New Roman" w:cs="Times New Roman"/>
          <w:bCs/>
          <w:sz w:val="24"/>
          <w:szCs w:val="24"/>
          <w:lang w:val="en-US"/>
        </w:rPr>
        <w:t>. These tools are crucial for the provision of effective and quality content and for enabling interaction, especially for those who cannot attend directly.</w:t>
      </w:r>
    </w:p>
    <w:p w:rsidR="007147FF" w:rsidRPr="00EC0C0D" w:rsidRDefault="007147FF" w:rsidP="00402A4E">
      <w:pPr>
        <w:spacing w:line="360" w:lineRule="auto"/>
        <w:jc w:val="both"/>
        <w:rPr>
          <w:rFonts w:ascii="Times New Roman" w:hAnsi="Times New Roman" w:cs="Times New Roman"/>
          <w:sz w:val="24"/>
          <w:szCs w:val="24"/>
          <w:lang w:val="en-US"/>
        </w:rPr>
      </w:pPr>
      <w:r w:rsidRPr="00EC0C0D">
        <w:rPr>
          <w:rFonts w:ascii="Times New Roman" w:hAnsi="Times New Roman" w:cs="Times New Roman"/>
          <w:bCs/>
          <w:i/>
          <w:sz w:val="24"/>
          <w:szCs w:val="24"/>
          <w:lang w:val="en-US"/>
        </w:rPr>
        <w:t>Skilled Event Staff:</w:t>
      </w:r>
      <w:r w:rsidRPr="00EC0C0D">
        <w:rPr>
          <w:rFonts w:ascii="Times New Roman" w:hAnsi="Times New Roman" w:cs="Times New Roman"/>
          <w:bCs/>
          <w:sz w:val="24"/>
          <w:szCs w:val="24"/>
          <w:lang w:val="en-US"/>
        </w:rPr>
        <w:t xml:space="preserve"> Trained staff that would be hired to work such events, which includes ushers, customer registration staff, and technical support. Their jobs are that of managing site logistics, being the leader in groups and making event run smoothly.</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Sponsorship and Partnerships:</w:t>
      </w:r>
      <w:r w:rsidRPr="00EC0C0D">
        <w:rPr>
          <w:rFonts w:ascii="Times New Roman" w:hAnsi="Times New Roman" w:cs="Times New Roman"/>
          <w:bCs/>
          <w:sz w:val="24"/>
          <w:szCs w:val="24"/>
          <w:lang w:val="en-US"/>
        </w:rPr>
        <w:t xml:space="preserve"> Sponsors and partnerships play the role of significant contributors in acquiring financial resources that support an event budget. The event is funded through by these funds that facilitate different aspects of the event like venue costs, marketing etc.</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Waste Management Services:</w:t>
      </w:r>
      <w:r w:rsidRPr="00EC0C0D">
        <w:rPr>
          <w:rFonts w:ascii="Times New Roman" w:hAnsi="Times New Roman" w:cs="Times New Roman"/>
          <w:bCs/>
          <w:sz w:val="24"/>
          <w:szCs w:val="24"/>
          <w:lang w:val="en-US"/>
        </w:rPr>
        <w:t xml:space="preserve"> Waste management resources like recycling bins and such waste management services can be provided to reduce the environmental challenges of the event</w:t>
      </w:r>
      <w:r w:rsidR="00CE5EDE" w:rsidRPr="00EC0C0D">
        <w:rPr>
          <w:rFonts w:ascii="Times New Roman" w:hAnsi="Times New Roman" w:cs="Times New Roman"/>
          <w:bCs/>
          <w:sz w:val="24"/>
          <w:szCs w:val="24"/>
          <w:lang w:val="en-US"/>
        </w:rPr>
        <w:t xml:space="preserve"> (Farooq et al., 2022)</w:t>
      </w:r>
      <w:r w:rsidRPr="00EC0C0D">
        <w:rPr>
          <w:rFonts w:ascii="Times New Roman" w:hAnsi="Times New Roman" w:cs="Times New Roman"/>
          <w:bCs/>
          <w:sz w:val="24"/>
          <w:szCs w:val="24"/>
          <w:lang w:val="en-US"/>
        </w:rPr>
        <w:t>. The theme of the conference is in line with sustainable waste disposal procedures.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It is a holistic structure in which skills and resources are merged together. Coordination of the competent experts and proper utilization of various means guarantee that the global conference on sustainable solar energy happens in a smooth manner which produces a powerful and absorbing setup for audiences.</w:t>
      </w:r>
    </w:p>
    <w:p w:rsidR="007147FF" w:rsidRPr="00EC0C0D" w:rsidRDefault="00402A4E" w:rsidP="00402A4E">
      <w:pPr>
        <w:pStyle w:val="Titlu1"/>
        <w:rPr>
          <w:rFonts w:ascii="Times New Roman" w:hAnsi="Times New Roman" w:cs="Times New Roman"/>
          <w:lang w:val="en-US"/>
        </w:rPr>
      </w:pPr>
      <w:bookmarkStart w:id="5" w:name="_Toc158821294"/>
      <w:r w:rsidRPr="00EC0C0D">
        <w:rPr>
          <w:rFonts w:ascii="Times New Roman" w:hAnsi="Times New Roman" w:cs="Times New Roman"/>
          <w:lang w:val="en-US"/>
        </w:rPr>
        <w:t>Event Budget</w:t>
      </w:r>
      <w:bookmarkEnd w:id="5"/>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sz w:val="24"/>
          <w:szCs w:val="24"/>
          <w:lang w:val="en-US"/>
        </w:rPr>
        <w:t>The fiscal viability of the international conference on sustain</w:t>
      </w:r>
      <w:r w:rsidR="00402A4E" w:rsidRPr="00EC0C0D">
        <w:rPr>
          <w:rFonts w:ascii="Times New Roman" w:hAnsi="Times New Roman" w:cs="Times New Roman"/>
          <w:bCs/>
          <w:sz w:val="24"/>
          <w:szCs w:val="24"/>
          <w:lang w:val="en-US"/>
        </w:rPr>
        <w:t>able solar energy held at Accor H</w:t>
      </w:r>
      <w:r w:rsidRPr="00EC0C0D">
        <w:rPr>
          <w:rFonts w:ascii="Times New Roman" w:hAnsi="Times New Roman" w:cs="Times New Roman"/>
          <w:bCs/>
          <w:sz w:val="24"/>
          <w:szCs w:val="24"/>
          <w:lang w:val="en-US"/>
        </w:rPr>
        <w:t>otels in London rests upon a budget that offsets revenue streams against essential costs. The below is the cost breakdown that includes some costs, funding sources, and income generation.</w:t>
      </w:r>
    </w:p>
    <w:p w:rsidR="007147FF" w:rsidRPr="00EC0C0D" w:rsidRDefault="007147FF" w:rsidP="007147FF">
      <w:pPr>
        <w:spacing w:line="360" w:lineRule="auto"/>
        <w:jc w:val="both"/>
        <w:rPr>
          <w:rFonts w:ascii="Times New Roman" w:hAnsi="Times New Roman" w:cs="Times New Roman"/>
          <w:b/>
          <w:bCs/>
          <w:sz w:val="24"/>
          <w:szCs w:val="24"/>
          <w:lang w:val="en-US"/>
        </w:rPr>
      </w:pPr>
      <w:r w:rsidRPr="00EC0C0D">
        <w:rPr>
          <w:rFonts w:ascii="Times New Roman" w:hAnsi="Times New Roman" w:cs="Times New Roman"/>
          <w:b/>
          <w:bCs/>
          <w:sz w:val="24"/>
          <w:szCs w:val="24"/>
          <w:lang w:val="en-US"/>
        </w:rPr>
        <w:t>Income Sources: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Registration Fees:</w:t>
      </w:r>
      <w:r w:rsidRPr="00EC0C0D">
        <w:rPr>
          <w:rFonts w:ascii="Times New Roman" w:hAnsi="Times New Roman" w:cs="Times New Roman"/>
          <w:bCs/>
          <w:sz w:val="24"/>
          <w:szCs w:val="24"/>
          <w:lang w:val="en-US"/>
        </w:rPr>
        <w:t xml:space="preserve"> Delegates will pay registration fees and in return, they will be allowed to the event, materials and all sessions.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Sponsorships:</w:t>
      </w:r>
      <w:r w:rsidRPr="00EC0C0D">
        <w:rPr>
          <w:rFonts w:ascii="Times New Roman" w:hAnsi="Times New Roman" w:cs="Times New Roman"/>
          <w:bCs/>
          <w:sz w:val="24"/>
          <w:szCs w:val="24"/>
          <w:lang w:val="en-US"/>
        </w:rPr>
        <w:t xml:space="preserve"> The funds for the overall budget will be provided through financial assistance from sponsors with different backgrounds, such as technology providers and sustainability-oriented organizations</w:t>
      </w:r>
      <w:r w:rsidR="00F77A24" w:rsidRPr="00EC0C0D">
        <w:rPr>
          <w:rFonts w:ascii="Times New Roman" w:hAnsi="Times New Roman" w:cs="Times New Roman"/>
          <w:bCs/>
          <w:sz w:val="24"/>
          <w:szCs w:val="24"/>
          <w:lang w:val="en-US"/>
        </w:rPr>
        <w:t xml:space="preserve"> (Wickham et al., 2021)</w:t>
      </w:r>
      <w:r w:rsidRPr="00EC0C0D">
        <w:rPr>
          <w:rFonts w:ascii="Times New Roman" w:hAnsi="Times New Roman" w:cs="Times New Roman"/>
          <w:bCs/>
          <w:sz w:val="24"/>
          <w:szCs w:val="24"/>
          <w:lang w:val="en-US"/>
        </w:rPr>
        <w:t>.</w:t>
      </w:r>
    </w:p>
    <w:p w:rsidR="007147FF" w:rsidRPr="00EC0C0D" w:rsidRDefault="007147FF" w:rsidP="007147FF">
      <w:pPr>
        <w:spacing w:line="360" w:lineRule="auto"/>
        <w:jc w:val="both"/>
        <w:rPr>
          <w:rFonts w:ascii="Times New Roman" w:hAnsi="Times New Roman" w:cs="Times New Roman"/>
          <w:b/>
          <w:bCs/>
          <w:i/>
          <w:sz w:val="24"/>
          <w:szCs w:val="24"/>
          <w:lang w:val="en-US"/>
        </w:rPr>
      </w:pPr>
      <w:r w:rsidRPr="00EC0C0D">
        <w:rPr>
          <w:rFonts w:ascii="Times New Roman" w:hAnsi="Times New Roman" w:cs="Times New Roman"/>
          <w:b/>
          <w:bCs/>
          <w:i/>
          <w:sz w:val="24"/>
          <w:szCs w:val="24"/>
          <w:lang w:val="en-US"/>
        </w:rPr>
        <w:t>Expenditure:</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Venue Rental</w:t>
      </w:r>
      <w:r w:rsidRPr="00EC0C0D">
        <w:rPr>
          <w:rFonts w:ascii="Times New Roman" w:hAnsi="Times New Roman" w:cs="Times New Roman"/>
          <w:bCs/>
          <w:sz w:val="24"/>
          <w:szCs w:val="24"/>
          <w:lang w:val="en-US"/>
        </w:rPr>
        <w:t xml:space="preserve"> (Accor Hotels): £20,000 The extravagant and environmental setting begins with the venue for the conference that will serve as an avenue to hold meeting rooms, technical facilities, eco-friendly amenities, etc.</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Staff Salaries:</w:t>
      </w:r>
      <w:r w:rsidRPr="00EC0C0D">
        <w:rPr>
          <w:rFonts w:ascii="Times New Roman" w:hAnsi="Times New Roman" w:cs="Times New Roman"/>
          <w:bCs/>
          <w:sz w:val="24"/>
          <w:szCs w:val="24"/>
          <w:lang w:val="en-US"/>
        </w:rPr>
        <w:t xml:space="preserve"> £15,000 The high level of proficiency required for event managers, sustainability specialists, and technical personnel warrants reasonable remunerations.</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Catering:</w:t>
      </w:r>
      <w:r w:rsidRPr="00EC0C0D">
        <w:rPr>
          <w:rFonts w:ascii="Times New Roman" w:hAnsi="Times New Roman" w:cs="Times New Roman"/>
          <w:bCs/>
          <w:sz w:val="24"/>
          <w:szCs w:val="24"/>
          <w:lang w:val="en-US"/>
        </w:rPr>
        <w:t xml:space="preserve"> The provision of £ 10,000 sustainable catering services being organic and local options to reflect the event’s sustainability background.</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Marketing:</w:t>
      </w:r>
      <w:r w:rsidRPr="00EC0C0D">
        <w:rPr>
          <w:rFonts w:ascii="Times New Roman" w:hAnsi="Times New Roman" w:cs="Times New Roman"/>
          <w:bCs/>
          <w:sz w:val="24"/>
          <w:szCs w:val="24"/>
          <w:lang w:val="en-US"/>
        </w:rPr>
        <w:t xml:space="preserve"> £5000 Expenditure on promotional materials, advertising digital and print, as well as outreach campaigns to boost participation.</w:t>
      </w:r>
    </w:p>
    <w:p w:rsidR="007147FF" w:rsidRPr="00EC0C0D" w:rsidRDefault="007147FF" w:rsidP="007147FF">
      <w:pPr>
        <w:spacing w:line="360" w:lineRule="auto"/>
        <w:jc w:val="both"/>
        <w:rPr>
          <w:rFonts w:ascii="Times New Roman" w:hAnsi="Times New Roman" w:cs="Times New Roman"/>
          <w:bCs/>
          <w:sz w:val="24"/>
          <w:szCs w:val="24"/>
          <w:lang w:val="en-US"/>
        </w:rPr>
      </w:pPr>
      <w:r w:rsidRPr="00EC0C0D">
        <w:rPr>
          <w:rFonts w:ascii="Times New Roman" w:hAnsi="Times New Roman" w:cs="Times New Roman"/>
          <w:bCs/>
          <w:i/>
          <w:sz w:val="24"/>
          <w:szCs w:val="24"/>
          <w:lang w:val="en-US"/>
        </w:rPr>
        <w:t>Miscellaneous Expenses</w:t>
      </w:r>
      <w:r w:rsidRPr="00EC0C0D">
        <w:rPr>
          <w:rFonts w:ascii="Times New Roman" w:hAnsi="Times New Roman" w:cs="Times New Roman"/>
          <w:bCs/>
          <w:sz w:val="24"/>
          <w:szCs w:val="24"/>
          <w:lang w:val="en-US"/>
        </w:rPr>
        <w:t>: £3,000 Unanticipated costs and contingencies that will enable one to be flexible in addressing unplanned development challenges.</w:t>
      </w:r>
    </w:p>
    <w:p w:rsidR="007147FF" w:rsidRPr="00EC0C0D" w:rsidRDefault="007147FF" w:rsidP="00402A4E">
      <w:pPr>
        <w:pStyle w:val="Titlu1"/>
        <w:rPr>
          <w:rFonts w:ascii="Times New Roman" w:eastAsia="Times New Roman" w:hAnsi="Times New Roman" w:cs="Times New Roman"/>
          <w:lang w:val="en-US"/>
        </w:rPr>
      </w:pPr>
      <w:bookmarkStart w:id="6" w:name="_Toc158821295"/>
      <w:r w:rsidRPr="00EC0C0D">
        <w:rPr>
          <w:rFonts w:ascii="Times New Roman" w:eastAsia="Times New Roman" w:hAnsi="Times New Roman" w:cs="Times New Roman"/>
          <w:lang w:val="en-US"/>
        </w:rPr>
        <w:t>Industry Trends/Impacts</w:t>
      </w:r>
      <w:bookmarkEnd w:id="6"/>
    </w:p>
    <w:p w:rsidR="007147FF"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sz w:val="24"/>
          <w:szCs w:val="24"/>
          <w:lang w:val="en-US"/>
        </w:rPr>
        <w:t>Holding to the concept of continuous change, the industries that organize meetings and events are also changing to meet emerging demands</w:t>
      </w:r>
      <w:r w:rsidR="00F77A24" w:rsidRPr="00EC0C0D">
        <w:rPr>
          <w:rFonts w:ascii="Times New Roman" w:eastAsia="Times New Roman" w:hAnsi="Times New Roman" w:cs="Times New Roman"/>
          <w:sz w:val="24"/>
          <w:szCs w:val="24"/>
          <w:lang w:val="en-US"/>
        </w:rPr>
        <w:t xml:space="preserve"> (</w:t>
      </w:r>
      <w:r w:rsidR="00F77A24" w:rsidRPr="00EC0C0D">
        <w:rPr>
          <w:rFonts w:ascii="Times New Roman" w:eastAsia="Times New Roman" w:hAnsi="Times New Roman" w:cs="Times New Roman"/>
          <w:bCs/>
          <w:sz w:val="24"/>
          <w:szCs w:val="24"/>
        </w:rPr>
        <w:t>Myllynen, 2021)</w:t>
      </w:r>
      <w:r w:rsidRPr="00EC0C0D">
        <w:rPr>
          <w:rFonts w:ascii="Times New Roman" w:eastAsia="Times New Roman" w:hAnsi="Times New Roman" w:cs="Times New Roman"/>
          <w:sz w:val="24"/>
          <w:szCs w:val="24"/>
          <w:lang w:val="en-US"/>
        </w:rPr>
        <w:t>. There are a few trends that have emerged through which the landscape has been impacted and it is critical that the international conference on sustainable solar energy held at Accor Hotels in London will be able to align itself with these trends.</w:t>
      </w:r>
    </w:p>
    <w:p w:rsidR="007147FF"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i/>
          <w:sz w:val="24"/>
          <w:szCs w:val="24"/>
          <w:lang w:val="en-US"/>
        </w:rPr>
        <w:t>Hybrid and Virtual Experiences:</w:t>
      </w:r>
      <w:r w:rsidRPr="00EC0C0D">
        <w:rPr>
          <w:rFonts w:ascii="Times New Roman" w:eastAsia="Times New Roman" w:hAnsi="Times New Roman" w:cs="Times New Roman"/>
          <w:sz w:val="24"/>
          <w:szCs w:val="24"/>
          <w:lang w:val="en-US"/>
        </w:rPr>
        <w:t xml:space="preserve"> Virtual and hybrid events have emerged as a major trend, driving from the growth of global connectivity and increasing need to be flexible</w:t>
      </w:r>
      <w:r w:rsidR="00F77A24" w:rsidRPr="00EC0C0D">
        <w:rPr>
          <w:rFonts w:ascii="Times New Roman" w:eastAsia="Times New Roman" w:hAnsi="Times New Roman" w:cs="Times New Roman"/>
          <w:sz w:val="24"/>
          <w:szCs w:val="24"/>
          <w:lang w:val="en-US"/>
        </w:rPr>
        <w:t xml:space="preserve"> (Lekgau and Tichaawa, 2023)</w:t>
      </w:r>
      <w:r w:rsidRPr="00EC0C0D">
        <w:rPr>
          <w:rFonts w:ascii="Times New Roman" w:eastAsia="Times New Roman" w:hAnsi="Times New Roman" w:cs="Times New Roman"/>
          <w:sz w:val="24"/>
          <w:szCs w:val="24"/>
          <w:lang w:val="en-US"/>
        </w:rPr>
        <w:t>. This trend has been recognized by the conference to incorporate virtual conferencing tools, in order to enable remote participation and engagement.</w:t>
      </w:r>
    </w:p>
    <w:p w:rsidR="00402A4E"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i/>
          <w:sz w:val="24"/>
          <w:szCs w:val="24"/>
          <w:lang w:val="en-US"/>
        </w:rPr>
        <w:t>Sustainability Focus:</w:t>
      </w:r>
      <w:r w:rsidRPr="00EC0C0D">
        <w:rPr>
          <w:rFonts w:ascii="Times New Roman" w:eastAsia="Times New Roman" w:hAnsi="Times New Roman" w:cs="Times New Roman"/>
          <w:sz w:val="24"/>
          <w:szCs w:val="24"/>
          <w:lang w:val="en-US"/>
        </w:rPr>
        <w:t xml:space="preserve"> Sustainability has become the crucial issue in the catering industry. This trend does not only affect the conference but contributes to it being one of the aspects that people can learn and which hotels are encouraged to practice.</w:t>
      </w:r>
    </w:p>
    <w:p w:rsidR="007147FF"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i/>
          <w:sz w:val="24"/>
          <w:szCs w:val="24"/>
          <w:lang w:val="en-US"/>
        </w:rPr>
        <w:t>Technological Integration:</w:t>
      </w:r>
      <w:r w:rsidRPr="00EC0C0D">
        <w:rPr>
          <w:rFonts w:ascii="Times New Roman" w:eastAsia="Times New Roman" w:hAnsi="Times New Roman" w:cs="Times New Roman"/>
          <w:sz w:val="24"/>
          <w:szCs w:val="24"/>
          <w:lang w:val="en-US"/>
        </w:rPr>
        <w:t xml:space="preserve"> Integrating emerging technologies ensures better user engagement. The conference utilizes the latest technologies for immersive workout workshops, virtual exhibitions, and smooth communication, all in line with the technological culture of e event adaptation.</w:t>
      </w:r>
    </w:p>
    <w:p w:rsidR="007147FF"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i/>
          <w:sz w:val="24"/>
          <w:szCs w:val="24"/>
          <w:lang w:val="en-US"/>
        </w:rPr>
        <w:t>Personalized and Experiential Events:</w:t>
      </w:r>
      <w:r w:rsidRPr="00EC0C0D">
        <w:rPr>
          <w:rFonts w:ascii="Times New Roman" w:eastAsia="Times New Roman" w:hAnsi="Times New Roman" w:cs="Times New Roman"/>
          <w:sz w:val="24"/>
          <w:szCs w:val="24"/>
          <w:lang w:val="en-US"/>
        </w:rPr>
        <w:t xml:space="preserve"> This, however, does not mean the personalization and experience were absent in events before but rather these elements tend to grow stronger with individual attendee’s desire for a memorable event. This trend is addressed by the conference by conducting interactive workshops, exhibiting technologies that are sustainable, and providing networking opportunities customized to personal preferences.</w:t>
      </w:r>
    </w:p>
    <w:p w:rsidR="007147FF" w:rsidRPr="00EC0C0D" w:rsidRDefault="007147FF" w:rsidP="00402A4E">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i/>
          <w:sz w:val="24"/>
          <w:szCs w:val="24"/>
          <w:lang w:val="en-US"/>
        </w:rPr>
        <w:t>Safety and Well-being:</w:t>
      </w:r>
      <w:r w:rsidRPr="00EC0C0D">
        <w:rPr>
          <w:rFonts w:ascii="Times New Roman" w:eastAsia="Times New Roman" w:hAnsi="Times New Roman" w:cs="Times New Roman"/>
          <w:sz w:val="24"/>
          <w:szCs w:val="24"/>
          <w:lang w:val="en-US"/>
        </w:rPr>
        <w:t xml:space="preserve"> In post-pandemic times, concerns for health and safety have become an inseparable part of the world</w:t>
      </w:r>
      <w:r w:rsidR="00F77A24" w:rsidRPr="00EC0C0D">
        <w:rPr>
          <w:rFonts w:ascii="Times New Roman" w:eastAsia="Times New Roman" w:hAnsi="Times New Roman" w:cs="Times New Roman"/>
          <w:sz w:val="24"/>
          <w:szCs w:val="24"/>
          <w:lang w:val="en-US"/>
        </w:rPr>
        <w:t xml:space="preserve"> (</w:t>
      </w:r>
      <w:r w:rsidR="00F77A24" w:rsidRPr="00EC0C0D">
        <w:rPr>
          <w:rFonts w:ascii="Times New Roman" w:eastAsia="Times New Roman" w:hAnsi="Times New Roman" w:cs="Times New Roman"/>
          <w:sz w:val="24"/>
          <w:szCs w:val="24"/>
        </w:rPr>
        <w:t>Koščak and O’Rourke, 2021)</w:t>
      </w:r>
      <w:r w:rsidRPr="00EC0C0D">
        <w:rPr>
          <w:rFonts w:ascii="Times New Roman" w:eastAsia="Times New Roman" w:hAnsi="Times New Roman" w:cs="Times New Roman"/>
          <w:sz w:val="24"/>
          <w:szCs w:val="24"/>
          <w:lang w:val="en-US"/>
        </w:rPr>
        <w:t>. This conference is consistent with this direction as it provides participants with measures to guarantee their health on-site, such as hygiene and social distancing.</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Purpose-Driven Events:</w:t>
      </w:r>
      <w:r w:rsidRPr="00EC0C0D">
        <w:rPr>
          <w:rFonts w:ascii="Times New Roman" w:eastAsia="Times New Roman" w:hAnsi="Times New Roman" w:cs="Times New Roman"/>
          <w:bCs/>
          <w:sz w:val="24"/>
          <w:szCs w:val="24"/>
          <w:lang w:val="en-US"/>
        </w:rPr>
        <w:t xml:space="preserve"> Events, which carried a clear purpose and created an obvious social </w:t>
      </w:r>
      <w:r w:rsidR="009E2B05" w:rsidRPr="00EC0C0D">
        <w:rPr>
          <w:rFonts w:ascii="Times New Roman" w:eastAsia="Times New Roman" w:hAnsi="Times New Roman" w:cs="Times New Roman"/>
          <w:bCs/>
          <w:sz w:val="24"/>
          <w:szCs w:val="24"/>
          <w:lang w:val="en-US"/>
        </w:rPr>
        <w:t>influence,</w:t>
      </w:r>
      <w:r w:rsidRPr="00EC0C0D">
        <w:rPr>
          <w:rFonts w:ascii="Times New Roman" w:eastAsia="Times New Roman" w:hAnsi="Times New Roman" w:cs="Times New Roman"/>
          <w:bCs/>
          <w:sz w:val="24"/>
          <w:szCs w:val="24"/>
          <w:lang w:val="en-US"/>
        </w:rPr>
        <w:t xml:space="preserve"> would be welcomed by contemporary audience. Sustainability is one of the positive trends in the hotel sector which can be seen within the conference as one of its thematic focuses contributes to a wider purpose of environmental responsibility.</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Data A</w:t>
      </w:r>
      <w:r w:rsidR="009E2B05" w:rsidRPr="00EC0C0D">
        <w:rPr>
          <w:rFonts w:ascii="Times New Roman" w:eastAsia="Times New Roman" w:hAnsi="Times New Roman" w:cs="Times New Roman"/>
          <w:bCs/>
          <w:i/>
          <w:sz w:val="24"/>
          <w:szCs w:val="24"/>
          <w:lang w:val="en-US"/>
        </w:rPr>
        <w:t>nalytics for Decision-Making:</w:t>
      </w:r>
      <w:r w:rsidR="009E2B05" w:rsidRPr="00EC0C0D">
        <w:rPr>
          <w:rFonts w:ascii="Times New Roman" w:eastAsia="Times New Roman" w:hAnsi="Times New Roman" w:cs="Times New Roman"/>
          <w:bCs/>
          <w:sz w:val="24"/>
          <w:szCs w:val="24"/>
          <w:lang w:val="en-US"/>
        </w:rPr>
        <w:t xml:space="preserve"> In</w:t>
      </w:r>
      <w:r w:rsidRPr="00EC0C0D">
        <w:rPr>
          <w:rFonts w:ascii="Times New Roman" w:eastAsia="Times New Roman" w:hAnsi="Times New Roman" w:cs="Times New Roman"/>
          <w:bCs/>
          <w:sz w:val="24"/>
          <w:szCs w:val="24"/>
          <w:lang w:val="en-US"/>
        </w:rPr>
        <w:t xml:space="preserve"> having note the growth of data analytics to inform the decisions. The attendance, the event planning is supported by this trend as the data on participants allows for tailoring content, improving engagement and evaluating the overall impact of the event.</w:t>
      </w:r>
    </w:p>
    <w:p w:rsidR="007147FF" w:rsidRPr="00EC0C0D" w:rsidRDefault="007147FF" w:rsidP="00402A4E">
      <w:pPr>
        <w:pStyle w:val="Titlu1"/>
        <w:rPr>
          <w:rFonts w:ascii="Times New Roman" w:eastAsia="Times New Roman" w:hAnsi="Times New Roman" w:cs="Times New Roman"/>
          <w:lang w:val="en-US"/>
        </w:rPr>
      </w:pPr>
      <w:bookmarkStart w:id="7" w:name="_Toc158821296"/>
      <w:r w:rsidRPr="00EC0C0D">
        <w:rPr>
          <w:rFonts w:ascii="Times New Roman" w:eastAsia="Times New Roman" w:hAnsi="Times New Roman" w:cs="Times New Roman"/>
          <w:lang w:val="en-US"/>
        </w:rPr>
        <w:t>Cultural and Situational Co</w:t>
      </w:r>
      <w:r w:rsidR="00402A4E" w:rsidRPr="00EC0C0D">
        <w:rPr>
          <w:rFonts w:ascii="Times New Roman" w:eastAsia="Times New Roman" w:hAnsi="Times New Roman" w:cs="Times New Roman"/>
          <w:lang w:val="en-US"/>
        </w:rPr>
        <w:t>nsiderations</w:t>
      </w:r>
      <w:bookmarkEnd w:id="7"/>
    </w:p>
    <w:p w:rsidR="007147FF" w:rsidRPr="00EC0C0D" w:rsidRDefault="00402A4E"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lang w:val="en-US"/>
        </w:rPr>
        <w:t>T</w:t>
      </w:r>
      <w:r w:rsidR="007147FF" w:rsidRPr="00EC0C0D">
        <w:rPr>
          <w:rFonts w:ascii="Times New Roman" w:eastAsia="Times New Roman" w:hAnsi="Times New Roman" w:cs="Times New Roman"/>
          <w:bCs/>
          <w:sz w:val="24"/>
          <w:szCs w:val="24"/>
          <w:lang w:val="en-US"/>
        </w:rPr>
        <w:t>he international sustainable solar energy forum at Accor Hotels in London requires a culturally sensitive approach to contextual factors concerning inclusiveness, relevancy, and overall success. These factors are critical for a number of reasons</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Global Audience Diversity:</w:t>
      </w:r>
      <w:r w:rsidRPr="00EC0C0D">
        <w:rPr>
          <w:rFonts w:ascii="Times New Roman" w:eastAsia="Times New Roman" w:hAnsi="Times New Roman" w:cs="Times New Roman"/>
          <w:bCs/>
          <w:sz w:val="24"/>
          <w:szCs w:val="24"/>
          <w:lang w:val="en-US"/>
        </w:rPr>
        <w:t xml:space="preserve"> The event is set to draw a varied global audience, including hotel workers, environmentalists, and energy specialists. Language choice; communication style; material presentation are among the most crucial components of cultural sensitivity that must be addressed in order to ensure that participants from diverse cultures are comfortably engaged</w:t>
      </w:r>
      <w:r w:rsidR="00F77A24" w:rsidRPr="00EC0C0D">
        <w:rPr>
          <w:rFonts w:ascii="Times New Roman" w:eastAsia="Times New Roman" w:hAnsi="Times New Roman" w:cs="Times New Roman"/>
          <w:bCs/>
          <w:sz w:val="24"/>
          <w:szCs w:val="24"/>
          <w:lang w:val="en-US"/>
        </w:rPr>
        <w:t xml:space="preserve"> (Koc, 2020)</w:t>
      </w:r>
      <w:r w:rsidRPr="00EC0C0D">
        <w:rPr>
          <w:rFonts w:ascii="Times New Roman" w:eastAsia="Times New Roman" w:hAnsi="Times New Roman" w:cs="Times New Roman"/>
          <w:bCs/>
          <w:sz w:val="24"/>
          <w:szCs w:val="24"/>
          <w:lang w:val="en-US"/>
        </w:rPr>
        <w:t>.</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Local Sustainability Practices:</w:t>
      </w:r>
      <w:r w:rsidRPr="00EC0C0D">
        <w:rPr>
          <w:rFonts w:ascii="Times New Roman" w:eastAsia="Times New Roman" w:hAnsi="Times New Roman" w:cs="Times New Roman"/>
          <w:bCs/>
          <w:sz w:val="24"/>
          <w:szCs w:val="24"/>
          <w:lang w:val="en-US"/>
        </w:rPr>
        <w:t xml:space="preserve"> The cultural composition of London is highly multifaceted, and the ways in which particular locality adheres to sustainability practices can be different. The fact that the event complies with local norms well is not enough; it is important to align the initiative with the eco-friendly nature of the city to ensure that not only does the event comply, but it actively contributes positively to the local community.</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Cultural Significance of Sustainability:</w:t>
      </w:r>
      <w:r w:rsidRPr="00EC0C0D">
        <w:rPr>
          <w:rFonts w:ascii="Times New Roman" w:eastAsia="Times New Roman" w:hAnsi="Times New Roman" w:cs="Times New Roman"/>
          <w:bCs/>
          <w:sz w:val="24"/>
          <w:szCs w:val="24"/>
          <w:lang w:val="en-US"/>
        </w:rPr>
        <w:t xml:space="preserve"> Sustainability has undergone great variation in the definition of its cultural significance all over the world</w:t>
      </w:r>
      <w:r w:rsidR="00F77A24" w:rsidRPr="00EC0C0D">
        <w:rPr>
          <w:rFonts w:ascii="Times New Roman" w:eastAsia="Times New Roman" w:hAnsi="Times New Roman" w:cs="Times New Roman"/>
          <w:bCs/>
          <w:sz w:val="24"/>
          <w:szCs w:val="24"/>
          <w:lang w:val="en-US"/>
        </w:rPr>
        <w:t xml:space="preserve"> (Abdou et al., 2020)</w:t>
      </w:r>
      <w:r w:rsidRPr="00EC0C0D">
        <w:rPr>
          <w:rFonts w:ascii="Times New Roman" w:eastAsia="Times New Roman" w:hAnsi="Times New Roman" w:cs="Times New Roman"/>
          <w:bCs/>
          <w:sz w:val="24"/>
          <w:szCs w:val="24"/>
          <w:lang w:val="en-US"/>
        </w:rPr>
        <w:t>. Some cultures may put emphasis on some environmental elements while relaxing on others. As a result, accepting and embracing the different points of view on sustainability nourishes the conference discussion, makes it global and helps to discuss the issues of sustainable practices.</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Logistical and Operational Considerations:</w:t>
      </w:r>
      <w:r w:rsidRPr="00EC0C0D">
        <w:rPr>
          <w:rFonts w:ascii="Times New Roman" w:eastAsia="Times New Roman" w:hAnsi="Times New Roman" w:cs="Times New Roman"/>
          <w:bCs/>
          <w:sz w:val="24"/>
          <w:szCs w:val="24"/>
          <w:lang w:val="en-US"/>
        </w:rPr>
        <w:t xml:space="preserve"> Local laws, usages and practicalities which are peculiar to London require a very critical analysis. Sticking to these facets provides an efficient workflow, lawful adherence, and a great experience for physical and remote delegates simultaneously.</w:t>
      </w:r>
    </w:p>
    <w:p w:rsidR="007147FF" w:rsidRPr="00EC0C0D" w:rsidRDefault="007147FF" w:rsidP="007147FF">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i/>
          <w:sz w:val="24"/>
          <w:szCs w:val="24"/>
          <w:lang w:val="en-US"/>
        </w:rPr>
        <w:t>Adaptability to Virtual Platforms:</w:t>
      </w:r>
      <w:r w:rsidRPr="00EC0C0D">
        <w:rPr>
          <w:rFonts w:ascii="Times New Roman" w:eastAsia="Times New Roman" w:hAnsi="Times New Roman" w:cs="Times New Roman"/>
          <w:bCs/>
          <w:sz w:val="24"/>
          <w:szCs w:val="24"/>
          <w:lang w:val="en-US"/>
        </w:rPr>
        <w:t xml:space="preserve"> Based on the situational factors, especially given the backdrop of global uncertainties and travel events, the event needs to be web-based. The hybrid participation provides an opportunity for individuals who find themselves in a situation that might restrict their attendance</w:t>
      </w:r>
      <w:r w:rsidR="00F77A24" w:rsidRPr="00EC0C0D">
        <w:rPr>
          <w:rFonts w:ascii="Times New Roman" w:eastAsia="Times New Roman" w:hAnsi="Times New Roman" w:cs="Times New Roman"/>
          <w:bCs/>
          <w:sz w:val="24"/>
          <w:szCs w:val="24"/>
          <w:lang w:val="en-US"/>
        </w:rPr>
        <w:t xml:space="preserve"> (</w:t>
      </w:r>
      <w:r w:rsidR="00F77A24" w:rsidRPr="00EC0C0D">
        <w:rPr>
          <w:rFonts w:ascii="Times New Roman" w:eastAsia="Times New Roman" w:hAnsi="Times New Roman" w:cs="Times New Roman"/>
          <w:bCs/>
          <w:sz w:val="24"/>
          <w:szCs w:val="24"/>
        </w:rPr>
        <w:t>Buhalis et al., 2023)</w:t>
      </w:r>
      <w:r w:rsidRPr="00EC0C0D">
        <w:rPr>
          <w:rFonts w:ascii="Times New Roman" w:eastAsia="Times New Roman" w:hAnsi="Times New Roman" w:cs="Times New Roman"/>
          <w:bCs/>
          <w:sz w:val="24"/>
          <w:szCs w:val="24"/>
          <w:lang w:val="en-US"/>
        </w:rPr>
        <w:t>.</w:t>
      </w:r>
    </w:p>
    <w:p w:rsidR="00207C1F" w:rsidRPr="00EC0C0D" w:rsidRDefault="00207C1F">
      <w:pPr>
        <w:rPr>
          <w:rFonts w:ascii="Times New Roman" w:eastAsia="Times New Roman" w:hAnsi="Times New Roman" w:cs="Times New Roman"/>
          <w:b/>
          <w:bCs/>
          <w:color w:val="365F91" w:themeColor="accent1" w:themeShade="BF"/>
          <w:sz w:val="28"/>
          <w:szCs w:val="28"/>
          <w:lang w:val="en-US"/>
        </w:rPr>
      </w:pPr>
      <w:r w:rsidRPr="00EC0C0D">
        <w:rPr>
          <w:rFonts w:ascii="Times New Roman" w:eastAsia="Times New Roman" w:hAnsi="Times New Roman" w:cs="Times New Roman"/>
          <w:lang w:val="en-US"/>
        </w:rPr>
        <w:br w:type="page"/>
      </w:r>
    </w:p>
    <w:p w:rsidR="007147FF" w:rsidRPr="00EC0C0D" w:rsidRDefault="00402A4E" w:rsidP="00402A4E">
      <w:pPr>
        <w:pStyle w:val="Titlu1"/>
        <w:rPr>
          <w:rFonts w:ascii="Times New Roman" w:eastAsia="Times New Roman" w:hAnsi="Times New Roman" w:cs="Times New Roman"/>
          <w:lang w:val="en-US"/>
        </w:rPr>
      </w:pPr>
      <w:bookmarkStart w:id="8" w:name="_Toc158821297"/>
      <w:r w:rsidRPr="00EC0C0D">
        <w:rPr>
          <w:rFonts w:ascii="Times New Roman" w:eastAsia="Times New Roman" w:hAnsi="Times New Roman" w:cs="Times New Roman"/>
          <w:lang w:val="en-US"/>
        </w:rPr>
        <w:t>Conclusion</w:t>
      </w:r>
      <w:bookmarkEnd w:id="8"/>
    </w:p>
    <w:p w:rsidR="0094020A" w:rsidRPr="00EC0C0D" w:rsidRDefault="007147FF" w:rsidP="007147FF">
      <w:pPr>
        <w:spacing w:line="360" w:lineRule="auto"/>
        <w:jc w:val="both"/>
        <w:rPr>
          <w:rFonts w:ascii="Times New Roman" w:eastAsia="Times New Roman" w:hAnsi="Times New Roman" w:cs="Times New Roman"/>
          <w:vanish/>
          <w:sz w:val="24"/>
          <w:szCs w:val="24"/>
          <w:lang w:val="en-US"/>
        </w:rPr>
      </w:pPr>
      <w:r w:rsidRPr="00EC0C0D">
        <w:rPr>
          <w:rFonts w:ascii="Times New Roman" w:eastAsia="Times New Roman" w:hAnsi="Times New Roman" w:cs="Times New Roman"/>
          <w:bCs/>
          <w:sz w:val="24"/>
          <w:szCs w:val="24"/>
          <w:lang w:val="en-US"/>
        </w:rPr>
        <w:t>Summarily, is on trends at the international conference on sustainable solar energy of Accor Hotels, one can state this as a carefully designed and well-organized event. The practice of exploring theoretical frameworks along with the practical use of the knowledge gained in actual environments makes it relevant and relatable. With cultural matters, industrial trends, and operational complexities in mind, the event stands in a position to inspire revolutionalistic actions across the hotel industry. The holistic approach, from aligning strategies to budgets and adaptability to culture, emphasizes sustainability and innovation. In the process of this discourse, it does not only meet its immediate objectives, but it also plays a significant role in addressing the global challenge of practicing sustainably to leave an indelible mark on how the hospitality industry handles environmental issues.</w:t>
      </w:r>
      <w:r w:rsidR="0094020A" w:rsidRPr="00EC0C0D">
        <w:rPr>
          <w:rFonts w:ascii="Times New Roman" w:eastAsia="Times New Roman" w:hAnsi="Times New Roman" w:cs="Times New Roman"/>
          <w:vanish/>
          <w:sz w:val="24"/>
          <w:szCs w:val="24"/>
          <w:lang w:val="en-US"/>
        </w:rPr>
        <w:t>Top of Form</w:t>
      </w:r>
    </w:p>
    <w:p w:rsidR="0094020A" w:rsidRPr="00EC0C0D" w:rsidRDefault="0094020A" w:rsidP="0094020A">
      <w:pPr>
        <w:spacing w:line="360" w:lineRule="auto"/>
        <w:jc w:val="both"/>
        <w:rPr>
          <w:rFonts w:ascii="Times New Roman" w:eastAsia="Times New Roman" w:hAnsi="Times New Roman" w:cs="Times New Roman"/>
          <w:vanish/>
          <w:sz w:val="24"/>
          <w:szCs w:val="24"/>
          <w:lang w:val="en-US"/>
        </w:rPr>
      </w:pPr>
      <w:r w:rsidRPr="00EC0C0D">
        <w:rPr>
          <w:rFonts w:ascii="Times New Roman" w:eastAsia="Times New Roman" w:hAnsi="Times New Roman" w:cs="Times New Roman"/>
          <w:vanish/>
          <w:sz w:val="24"/>
          <w:szCs w:val="24"/>
          <w:lang w:val="en-US"/>
        </w:rPr>
        <w:t>Top of Form</w:t>
      </w:r>
    </w:p>
    <w:p w:rsidR="0094020A" w:rsidRPr="00EC0C0D" w:rsidRDefault="0094020A" w:rsidP="0094020A">
      <w:pPr>
        <w:spacing w:line="360" w:lineRule="auto"/>
        <w:jc w:val="both"/>
        <w:rPr>
          <w:rFonts w:ascii="Times New Roman" w:eastAsia="Times New Roman" w:hAnsi="Times New Roman" w:cs="Times New Roman"/>
          <w:sz w:val="24"/>
          <w:szCs w:val="24"/>
          <w:lang w:val="en-US"/>
        </w:rPr>
      </w:pPr>
    </w:p>
    <w:p w:rsidR="00207C1F" w:rsidRPr="00EC0C0D" w:rsidRDefault="00207C1F">
      <w:pPr>
        <w:rPr>
          <w:rFonts w:ascii="Times New Roman" w:eastAsia="Times New Roman" w:hAnsi="Times New Roman" w:cs="Times New Roman"/>
          <w:sz w:val="24"/>
          <w:szCs w:val="24"/>
          <w:lang w:val="en-US"/>
        </w:rPr>
      </w:pPr>
      <w:r w:rsidRPr="00EC0C0D">
        <w:rPr>
          <w:rFonts w:ascii="Times New Roman" w:eastAsia="Times New Roman" w:hAnsi="Times New Roman" w:cs="Times New Roman"/>
          <w:sz w:val="24"/>
          <w:szCs w:val="24"/>
          <w:lang w:val="en-US"/>
        </w:rPr>
        <w:br w:type="page"/>
      </w:r>
    </w:p>
    <w:p w:rsidR="00207C1F" w:rsidRPr="00EC0C0D" w:rsidRDefault="00207C1F" w:rsidP="00207C1F">
      <w:pPr>
        <w:pStyle w:val="Titlu1"/>
        <w:rPr>
          <w:rFonts w:ascii="Times New Roman" w:eastAsia="Times New Roman" w:hAnsi="Times New Roman" w:cs="Times New Roman"/>
          <w:lang w:val="en-US"/>
        </w:rPr>
      </w:pPr>
      <w:bookmarkStart w:id="9" w:name="_Toc158821298"/>
      <w:r w:rsidRPr="00EC0C0D">
        <w:rPr>
          <w:rFonts w:ascii="Times New Roman" w:eastAsia="Times New Roman" w:hAnsi="Times New Roman" w:cs="Times New Roman"/>
          <w:highlight w:val="yellow"/>
          <w:lang w:val="en-US"/>
        </w:rPr>
        <w:t>Reference</w:t>
      </w:r>
      <w:r w:rsidR="000D0A5A" w:rsidRPr="00EC0C0D">
        <w:rPr>
          <w:rFonts w:ascii="Times New Roman" w:eastAsia="Times New Roman" w:hAnsi="Times New Roman" w:cs="Times New Roman"/>
          <w:highlight w:val="yellow"/>
          <w:lang w:val="en-US"/>
        </w:rPr>
        <w:t xml:space="preserve"> List</w:t>
      </w:r>
      <w:bookmarkEnd w:id="9"/>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Abdou, A.H., Hassan, T.H. and El Dief, M.M., 2020. A description of green hotel practices and their role in achieving sustainable development. </w:t>
      </w:r>
      <w:r w:rsidRPr="00EC0C0D">
        <w:rPr>
          <w:rFonts w:ascii="Times New Roman" w:eastAsia="Times New Roman" w:hAnsi="Times New Roman" w:cs="Times New Roman"/>
          <w:bCs/>
          <w:i/>
          <w:iCs/>
          <w:sz w:val="24"/>
          <w:szCs w:val="24"/>
        </w:rPr>
        <w:t>Sustainability</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12</w:t>
      </w:r>
      <w:r w:rsidRPr="00EC0C0D">
        <w:rPr>
          <w:rFonts w:ascii="Times New Roman" w:eastAsia="Times New Roman" w:hAnsi="Times New Roman" w:cs="Times New Roman"/>
          <w:bCs/>
          <w:sz w:val="24"/>
          <w:szCs w:val="24"/>
        </w:rPr>
        <w:t>(22), p.9624.</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Allen, J., Harris, R., Jago, L., Tantrai, A., Jonson, P. and D'Arcy, E., 2022. </w:t>
      </w:r>
      <w:r w:rsidRPr="00EC0C0D">
        <w:rPr>
          <w:rFonts w:ascii="Times New Roman" w:eastAsia="Times New Roman" w:hAnsi="Times New Roman" w:cs="Times New Roman"/>
          <w:bCs/>
          <w:i/>
          <w:iCs/>
          <w:sz w:val="24"/>
          <w:szCs w:val="24"/>
        </w:rPr>
        <w:t>Festival and special event management</w:t>
      </w:r>
      <w:r w:rsidRPr="00EC0C0D">
        <w:rPr>
          <w:rFonts w:ascii="Times New Roman" w:eastAsia="Times New Roman" w:hAnsi="Times New Roman" w:cs="Times New Roman"/>
          <w:bCs/>
          <w:sz w:val="24"/>
          <w:szCs w:val="24"/>
        </w:rPr>
        <w:t>. John Wiley &amp; Sons.</w:t>
      </w:r>
    </w:p>
    <w:p w:rsidR="00207C1F" w:rsidRPr="00EC0C0D" w:rsidRDefault="00207C1F" w:rsidP="00EC0C0D">
      <w:pPr>
        <w:spacing w:line="360" w:lineRule="auto"/>
        <w:jc w:val="both"/>
        <w:rPr>
          <w:rFonts w:ascii="Times New Roman" w:eastAsia="Times New Roman" w:hAnsi="Times New Roman" w:cs="Times New Roman"/>
          <w:iCs/>
          <w:sz w:val="24"/>
          <w:szCs w:val="24"/>
          <w:lang w:val="en-US"/>
        </w:rPr>
      </w:pPr>
      <w:r w:rsidRPr="00EC0C0D">
        <w:rPr>
          <w:rFonts w:ascii="Times New Roman" w:eastAsia="Times New Roman" w:hAnsi="Times New Roman" w:cs="Times New Roman"/>
          <w:iCs/>
          <w:sz w:val="24"/>
          <w:szCs w:val="24"/>
        </w:rPr>
        <w:t>Barron, P. and Leask, A., 2020. Events management education. In </w:t>
      </w:r>
      <w:r w:rsidRPr="00EC0C0D">
        <w:rPr>
          <w:rFonts w:ascii="Times New Roman" w:eastAsia="Times New Roman" w:hAnsi="Times New Roman" w:cs="Times New Roman"/>
          <w:i/>
          <w:iCs/>
          <w:sz w:val="24"/>
          <w:szCs w:val="24"/>
        </w:rPr>
        <w:t>The Routledge handbook of events</w:t>
      </w:r>
      <w:r w:rsidRPr="00EC0C0D">
        <w:rPr>
          <w:rFonts w:ascii="Times New Roman" w:eastAsia="Times New Roman" w:hAnsi="Times New Roman" w:cs="Times New Roman"/>
          <w:iCs/>
          <w:sz w:val="24"/>
          <w:szCs w:val="24"/>
        </w:rPr>
        <w:t> (pp. 287-305). Routledge.</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Bellini, L., 2022. </w:t>
      </w:r>
      <w:r w:rsidRPr="00EC0C0D">
        <w:rPr>
          <w:rFonts w:ascii="Times New Roman" w:eastAsia="Times New Roman" w:hAnsi="Times New Roman" w:cs="Times New Roman"/>
          <w:bCs/>
          <w:i/>
          <w:iCs/>
          <w:sz w:val="24"/>
          <w:szCs w:val="24"/>
        </w:rPr>
        <w:t>Sustainability and eco-labels in the tourism sector: legal framework and market evidence</w:t>
      </w:r>
      <w:r w:rsidRPr="00EC0C0D">
        <w:rPr>
          <w:rFonts w:ascii="Times New Roman" w:eastAsia="Times New Roman" w:hAnsi="Times New Roman" w:cs="Times New Roman"/>
          <w:bCs/>
          <w:sz w:val="24"/>
          <w:szCs w:val="24"/>
        </w:rPr>
        <w:t> (Doctoral dissertation).</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Bharwani, S. and Mathews, D., 2021. Techno-business strategies for enhancing guest experience in luxury hotels: a managerial perspective. </w:t>
      </w:r>
      <w:r w:rsidRPr="00EC0C0D">
        <w:rPr>
          <w:rFonts w:ascii="Times New Roman" w:eastAsia="Times New Roman" w:hAnsi="Times New Roman" w:cs="Times New Roman"/>
          <w:bCs/>
          <w:i/>
          <w:iCs/>
          <w:sz w:val="24"/>
          <w:szCs w:val="24"/>
        </w:rPr>
        <w:t>Worldwide Hospitality and Tourism Themes</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13</w:t>
      </w:r>
      <w:r w:rsidRPr="00EC0C0D">
        <w:rPr>
          <w:rFonts w:ascii="Times New Roman" w:eastAsia="Times New Roman" w:hAnsi="Times New Roman" w:cs="Times New Roman"/>
          <w:bCs/>
          <w:sz w:val="24"/>
          <w:szCs w:val="24"/>
        </w:rPr>
        <w:t>(2), pp.168-185.</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Bladen, C., Kennell, J., Abson, E. and Wilde, N., 2022. </w:t>
      </w:r>
      <w:r w:rsidRPr="00EC0C0D">
        <w:rPr>
          <w:rFonts w:ascii="Times New Roman" w:eastAsia="Times New Roman" w:hAnsi="Times New Roman" w:cs="Times New Roman"/>
          <w:bCs/>
          <w:i/>
          <w:iCs/>
          <w:sz w:val="24"/>
          <w:szCs w:val="24"/>
        </w:rPr>
        <w:t>Events management: An introduction</w:t>
      </w:r>
      <w:r w:rsidRPr="00EC0C0D">
        <w:rPr>
          <w:rFonts w:ascii="Times New Roman" w:eastAsia="Times New Roman" w:hAnsi="Times New Roman" w:cs="Times New Roman"/>
          <w:bCs/>
          <w:sz w:val="24"/>
          <w:szCs w:val="24"/>
        </w:rPr>
        <w:t>. Taylor &amp; Francis.</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Buhalis, D., O’Connor, P. and Leung, R., 2023. Smart hospitality: from smart cities and smart tourism towards agile business ecosystems in networked destinations. </w:t>
      </w:r>
      <w:r w:rsidRPr="00EC0C0D">
        <w:rPr>
          <w:rFonts w:ascii="Times New Roman" w:eastAsia="Times New Roman" w:hAnsi="Times New Roman" w:cs="Times New Roman"/>
          <w:bCs/>
          <w:i/>
          <w:iCs/>
          <w:sz w:val="24"/>
          <w:szCs w:val="24"/>
        </w:rPr>
        <w:t>International Journal of Contemporary Hospitality Management</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35</w:t>
      </w:r>
      <w:r w:rsidRPr="00EC0C0D">
        <w:rPr>
          <w:rFonts w:ascii="Times New Roman" w:eastAsia="Times New Roman" w:hAnsi="Times New Roman" w:cs="Times New Roman"/>
          <w:bCs/>
          <w:sz w:val="24"/>
          <w:szCs w:val="24"/>
        </w:rPr>
        <w:t>(1), pp.369-393.</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Farooq, M., Cheng, J., Khan, N.U., Saufi, R.A., Kanwal, N. and Bazkiaei, H.A., 2022. Sustainable Waste Management Companies with Innovative Smart Solutions: A Systematic Review and Conceptual Model. </w:t>
      </w:r>
      <w:r w:rsidRPr="00EC0C0D">
        <w:rPr>
          <w:rFonts w:ascii="Times New Roman" w:eastAsia="Times New Roman" w:hAnsi="Times New Roman" w:cs="Times New Roman"/>
          <w:bCs/>
          <w:i/>
          <w:iCs/>
          <w:sz w:val="24"/>
          <w:szCs w:val="24"/>
        </w:rPr>
        <w:t>Sustainability</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14</w:t>
      </w:r>
      <w:r w:rsidRPr="00EC0C0D">
        <w:rPr>
          <w:rFonts w:ascii="Times New Roman" w:eastAsia="Times New Roman" w:hAnsi="Times New Roman" w:cs="Times New Roman"/>
          <w:bCs/>
          <w:sz w:val="24"/>
          <w:szCs w:val="24"/>
        </w:rPr>
        <w:t>(20), p.13146.</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Gallan, A.S., Kabadayi, S., Ali, F., Helkkula, A., Wu, L. and Zhang, Y., 2021. Transformative hospitality services: A conceptualization and development of organizational dimensions. </w:t>
      </w:r>
      <w:r w:rsidRPr="00EC0C0D">
        <w:rPr>
          <w:rFonts w:ascii="Times New Roman" w:eastAsia="Times New Roman" w:hAnsi="Times New Roman" w:cs="Times New Roman"/>
          <w:bCs/>
          <w:i/>
          <w:iCs/>
          <w:sz w:val="24"/>
          <w:szCs w:val="24"/>
        </w:rPr>
        <w:t>Journal of Business Research</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134</w:t>
      </w:r>
      <w:r w:rsidRPr="00EC0C0D">
        <w:rPr>
          <w:rFonts w:ascii="Times New Roman" w:eastAsia="Times New Roman" w:hAnsi="Times New Roman" w:cs="Times New Roman"/>
          <w:bCs/>
          <w:sz w:val="24"/>
          <w:szCs w:val="24"/>
        </w:rPr>
        <w:t>, pp.171-183.</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Koc, E., 2020. </w:t>
      </w:r>
      <w:r w:rsidRPr="00EC0C0D">
        <w:rPr>
          <w:rFonts w:ascii="Times New Roman" w:eastAsia="Times New Roman" w:hAnsi="Times New Roman" w:cs="Times New Roman"/>
          <w:bCs/>
          <w:i/>
          <w:iCs/>
          <w:sz w:val="24"/>
          <w:szCs w:val="24"/>
        </w:rPr>
        <w:t>Cross-cultural aspects of tourism and hospitality: A services marketing and management perspective</w:t>
      </w:r>
      <w:r w:rsidRPr="00EC0C0D">
        <w:rPr>
          <w:rFonts w:ascii="Times New Roman" w:eastAsia="Times New Roman" w:hAnsi="Times New Roman" w:cs="Times New Roman"/>
          <w:bCs/>
          <w:sz w:val="24"/>
          <w:szCs w:val="24"/>
        </w:rPr>
        <w:t>. Routledge.</w:t>
      </w:r>
    </w:p>
    <w:p w:rsidR="00207C1F" w:rsidRPr="00EC0C0D" w:rsidRDefault="00207C1F" w:rsidP="00EC0C0D">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sz w:val="24"/>
          <w:szCs w:val="24"/>
        </w:rPr>
        <w:t>Koščak, M. and O’Rourke, T., 2021. </w:t>
      </w:r>
      <w:r w:rsidRPr="00EC0C0D">
        <w:rPr>
          <w:rFonts w:ascii="Times New Roman" w:eastAsia="Times New Roman" w:hAnsi="Times New Roman" w:cs="Times New Roman"/>
          <w:i/>
          <w:iCs/>
          <w:sz w:val="24"/>
          <w:szCs w:val="24"/>
        </w:rPr>
        <w:t>Post-pandemic sustainable tourism management: the new reality of managing ethical and responsible tourism</w:t>
      </w:r>
      <w:r w:rsidRPr="00EC0C0D">
        <w:rPr>
          <w:rFonts w:ascii="Times New Roman" w:eastAsia="Times New Roman" w:hAnsi="Times New Roman" w:cs="Times New Roman"/>
          <w:sz w:val="24"/>
          <w:szCs w:val="24"/>
        </w:rPr>
        <w:t>. Routledge.</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Lee, S. and Goldblatt, J., 2020. </w:t>
      </w:r>
      <w:r w:rsidRPr="00EC0C0D">
        <w:rPr>
          <w:rFonts w:ascii="Times New Roman" w:eastAsia="Times New Roman" w:hAnsi="Times New Roman" w:cs="Times New Roman"/>
          <w:bCs/>
          <w:i/>
          <w:iCs/>
          <w:sz w:val="24"/>
          <w:szCs w:val="24"/>
        </w:rPr>
        <w:t>Special events: The brave new world for bolder and better live events</w:t>
      </w:r>
      <w:r w:rsidRPr="00EC0C0D">
        <w:rPr>
          <w:rFonts w:ascii="Times New Roman" w:eastAsia="Times New Roman" w:hAnsi="Times New Roman" w:cs="Times New Roman"/>
          <w:bCs/>
          <w:sz w:val="24"/>
          <w:szCs w:val="24"/>
        </w:rPr>
        <w:t>. John Wiley &amp; Sons.</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Legrand, W., Chen, J.S. and Laeis, G.C., 2022. </w:t>
      </w:r>
      <w:r w:rsidRPr="00EC0C0D">
        <w:rPr>
          <w:rFonts w:ascii="Times New Roman" w:eastAsia="Times New Roman" w:hAnsi="Times New Roman" w:cs="Times New Roman"/>
          <w:bCs/>
          <w:i/>
          <w:iCs/>
          <w:sz w:val="24"/>
          <w:szCs w:val="24"/>
        </w:rPr>
        <w:t>Sustainability in the hospitality industry: Principles of sustainable operations</w:t>
      </w:r>
      <w:r w:rsidRPr="00EC0C0D">
        <w:rPr>
          <w:rFonts w:ascii="Times New Roman" w:eastAsia="Times New Roman" w:hAnsi="Times New Roman" w:cs="Times New Roman"/>
          <w:bCs/>
          <w:sz w:val="24"/>
          <w:szCs w:val="24"/>
        </w:rPr>
        <w:t>. Taylor &amp; Francis.</w:t>
      </w:r>
    </w:p>
    <w:p w:rsidR="00207C1F" w:rsidRPr="00EC0C0D" w:rsidRDefault="00207C1F" w:rsidP="00EC0C0D">
      <w:pPr>
        <w:spacing w:line="360" w:lineRule="auto"/>
        <w:jc w:val="both"/>
        <w:rPr>
          <w:rFonts w:ascii="Times New Roman" w:eastAsia="Times New Roman" w:hAnsi="Times New Roman" w:cs="Times New Roman"/>
          <w:iCs/>
          <w:sz w:val="24"/>
          <w:szCs w:val="24"/>
          <w:lang w:val="en-US"/>
        </w:rPr>
      </w:pPr>
      <w:r w:rsidRPr="00EC0C0D">
        <w:rPr>
          <w:rFonts w:ascii="Times New Roman" w:eastAsia="Times New Roman" w:hAnsi="Times New Roman" w:cs="Times New Roman"/>
          <w:iCs/>
          <w:sz w:val="24"/>
          <w:szCs w:val="24"/>
        </w:rPr>
        <w:t>Leite, E., 2022. Innovation networks for social impact: An empirical study on multi-actor collaboration in projects for smart cities. </w:t>
      </w:r>
      <w:r w:rsidRPr="00EC0C0D">
        <w:rPr>
          <w:rFonts w:ascii="Times New Roman" w:eastAsia="Times New Roman" w:hAnsi="Times New Roman" w:cs="Times New Roman"/>
          <w:i/>
          <w:iCs/>
          <w:sz w:val="24"/>
          <w:szCs w:val="24"/>
        </w:rPr>
        <w:t>Journal of Business Research</w:t>
      </w:r>
      <w:r w:rsidRPr="00EC0C0D">
        <w:rPr>
          <w:rFonts w:ascii="Times New Roman" w:eastAsia="Times New Roman" w:hAnsi="Times New Roman" w:cs="Times New Roman"/>
          <w:iCs/>
          <w:sz w:val="24"/>
          <w:szCs w:val="24"/>
        </w:rPr>
        <w:t>, </w:t>
      </w:r>
      <w:r w:rsidRPr="00EC0C0D">
        <w:rPr>
          <w:rFonts w:ascii="Times New Roman" w:eastAsia="Times New Roman" w:hAnsi="Times New Roman" w:cs="Times New Roman"/>
          <w:i/>
          <w:iCs/>
          <w:sz w:val="24"/>
          <w:szCs w:val="24"/>
        </w:rPr>
        <w:t>139</w:t>
      </w:r>
      <w:r w:rsidRPr="00EC0C0D">
        <w:rPr>
          <w:rFonts w:ascii="Times New Roman" w:eastAsia="Times New Roman" w:hAnsi="Times New Roman" w:cs="Times New Roman"/>
          <w:iCs/>
          <w:sz w:val="24"/>
          <w:szCs w:val="24"/>
        </w:rPr>
        <w:t>, pp.325-337.</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Lekgau, R.J. and Tichaawa, T.M., 2023. Dynamic Changes and Recovery in Event Venues: Perspectives from MICE Event Planners and Venue Managers. </w:t>
      </w:r>
      <w:r w:rsidRPr="00EC0C0D">
        <w:rPr>
          <w:rFonts w:ascii="Times New Roman" w:eastAsia="Times New Roman" w:hAnsi="Times New Roman" w:cs="Times New Roman"/>
          <w:bCs/>
          <w:i/>
          <w:iCs/>
          <w:sz w:val="24"/>
          <w:szCs w:val="24"/>
        </w:rPr>
        <w:t>Studia Periegetica</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44</w:t>
      </w:r>
      <w:r w:rsidRPr="00EC0C0D">
        <w:rPr>
          <w:rFonts w:ascii="Times New Roman" w:eastAsia="Times New Roman" w:hAnsi="Times New Roman" w:cs="Times New Roman"/>
          <w:bCs/>
          <w:sz w:val="24"/>
          <w:szCs w:val="24"/>
        </w:rPr>
        <w:t>(4), pp.139-158.</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Mair, J. and Smith, A., 2022. Events and sustainability: Why making events more sustainable is not enough. In </w:t>
      </w:r>
      <w:r w:rsidRPr="00EC0C0D">
        <w:rPr>
          <w:rFonts w:ascii="Times New Roman" w:eastAsia="Times New Roman" w:hAnsi="Times New Roman" w:cs="Times New Roman"/>
          <w:bCs/>
          <w:i/>
          <w:iCs/>
          <w:sz w:val="24"/>
          <w:szCs w:val="24"/>
        </w:rPr>
        <w:t>Events and sustainability</w:t>
      </w:r>
      <w:r w:rsidRPr="00EC0C0D">
        <w:rPr>
          <w:rFonts w:ascii="Times New Roman" w:eastAsia="Times New Roman" w:hAnsi="Times New Roman" w:cs="Times New Roman"/>
          <w:bCs/>
          <w:sz w:val="24"/>
          <w:szCs w:val="24"/>
        </w:rPr>
        <w:t> (pp. 1-17). Routledge.</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Myllynen, T., 2021. B2B customer demands and expectations in corporate event industry.</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Orthodoxou, D.L., Loizidou, X.I., Gavriel, A., Hadjiprocopiou, S., Petsa, D. and Demetriou, K., 2022, March. Sustainable business events: The perceptions of service providers, attendees, and stakeholders in decision-making positions. In </w:t>
      </w:r>
      <w:r w:rsidRPr="00EC0C0D">
        <w:rPr>
          <w:rFonts w:ascii="Times New Roman" w:eastAsia="Times New Roman" w:hAnsi="Times New Roman" w:cs="Times New Roman"/>
          <w:bCs/>
          <w:i/>
          <w:iCs/>
          <w:sz w:val="24"/>
          <w:szCs w:val="24"/>
        </w:rPr>
        <w:t>Journal of convention &amp; event tourism</w:t>
      </w:r>
      <w:r w:rsidRPr="00EC0C0D">
        <w:rPr>
          <w:rFonts w:ascii="Times New Roman" w:eastAsia="Times New Roman" w:hAnsi="Times New Roman" w:cs="Times New Roman"/>
          <w:bCs/>
          <w:sz w:val="24"/>
          <w:szCs w:val="24"/>
        </w:rPr>
        <w:t> (Vol. 23, No. 2, pp. 154-178). Routledge.</w:t>
      </w:r>
    </w:p>
    <w:p w:rsidR="00207C1F" w:rsidRPr="00EC0C0D" w:rsidRDefault="00207C1F" w:rsidP="00EC0C0D">
      <w:pPr>
        <w:spacing w:line="360" w:lineRule="auto"/>
        <w:jc w:val="both"/>
        <w:rPr>
          <w:rFonts w:ascii="Times New Roman" w:eastAsia="Times New Roman" w:hAnsi="Times New Roman" w:cs="Times New Roman"/>
          <w:bCs/>
          <w:sz w:val="24"/>
          <w:szCs w:val="24"/>
          <w:lang w:val="en-US"/>
        </w:rPr>
      </w:pPr>
      <w:r w:rsidRPr="00EC0C0D">
        <w:rPr>
          <w:rFonts w:ascii="Times New Roman" w:eastAsia="Times New Roman" w:hAnsi="Times New Roman" w:cs="Times New Roman"/>
          <w:bCs/>
          <w:sz w:val="24"/>
          <w:szCs w:val="24"/>
        </w:rPr>
        <w:t>Richards, P., 2020. </w:t>
      </w:r>
      <w:r w:rsidRPr="00EC0C0D">
        <w:rPr>
          <w:rFonts w:ascii="Times New Roman" w:eastAsia="Times New Roman" w:hAnsi="Times New Roman" w:cs="Times New Roman"/>
          <w:bCs/>
          <w:i/>
          <w:iCs/>
          <w:sz w:val="24"/>
          <w:szCs w:val="24"/>
        </w:rPr>
        <w:t>The Virtual Ticket: The Event Manager’s Guide to Live Streaming Engaging Virtual Events</w:t>
      </w:r>
      <w:r w:rsidRPr="00EC0C0D">
        <w:rPr>
          <w:rFonts w:ascii="Times New Roman" w:eastAsia="Times New Roman" w:hAnsi="Times New Roman" w:cs="Times New Roman"/>
          <w:bCs/>
          <w:sz w:val="24"/>
          <w:szCs w:val="24"/>
        </w:rPr>
        <w:t>. StreamGeeks.</w:t>
      </w:r>
    </w:p>
    <w:p w:rsidR="00207C1F" w:rsidRPr="00EC0C0D" w:rsidRDefault="00207C1F" w:rsidP="00EC0C0D">
      <w:pPr>
        <w:spacing w:line="360" w:lineRule="auto"/>
        <w:jc w:val="both"/>
        <w:rPr>
          <w:rFonts w:ascii="Times New Roman" w:eastAsia="Times New Roman" w:hAnsi="Times New Roman" w:cs="Times New Roman"/>
          <w:bCs/>
          <w:sz w:val="24"/>
          <w:szCs w:val="24"/>
        </w:rPr>
      </w:pPr>
      <w:r w:rsidRPr="00EC0C0D">
        <w:rPr>
          <w:rFonts w:ascii="Times New Roman" w:eastAsia="Times New Roman" w:hAnsi="Times New Roman" w:cs="Times New Roman"/>
          <w:bCs/>
          <w:sz w:val="24"/>
          <w:szCs w:val="24"/>
        </w:rPr>
        <w:t>Wickham, M., Donnelly, T. and French, L., 2021. Strategic sustainability management in the event sector. </w:t>
      </w:r>
      <w:r w:rsidRPr="00EC0C0D">
        <w:rPr>
          <w:rFonts w:ascii="Times New Roman" w:eastAsia="Times New Roman" w:hAnsi="Times New Roman" w:cs="Times New Roman"/>
          <w:bCs/>
          <w:i/>
          <w:iCs/>
          <w:sz w:val="24"/>
          <w:szCs w:val="24"/>
        </w:rPr>
        <w:t>Event Management</w:t>
      </w:r>
      <w:r w:rsidRPr="00EC0C0D">
        <w:rPr>
          <w:rFonts w:ascii="Times New Roman" w:eastAsia="Times New Roman" w:hAnsi="Times New Roman" w:cs="Times New Roman"/>
          <w:bCs/>
          <w:sz w:val="24"/>
          <w:szCs w:val="24"/>
        </w:rPr>
        <w:t>, </w:t>
      </w:r>
      <w:r w:rsidRPr="00EC0C0D">
        <w:rPr>
          <w:rFonts w:ascii="Times New Roman" w:eastAsia="Times New Roman" w:hAnsi="Times New Roman" w:cs="Times New Roman"/>
          <w:bCs/>
          <w:i/>
          <w:iCs/>
          <w:sz w:val="24"/>
          <w:szCs w:val="24"/>
        </w:rPr>
        <w:t>25</w:t>
      </w:r>
      <w:r w:rsidRPr="00EC0C0D">
        <w:rPr>
          <w:rFonts w:ascii="Times New Roman" w:eastAsia="Times New Roman" w:hAnsi="Times New Roman" w:cs="Times New Roman"/>
          <w:bCs/>
          <w:sz w:val="24"/>
          <w:szCs w:val="24"/>
        </w:rPr>
        <w:t>(3), pp.279-296.</w:t>
      </w:r>
    </w:p>
    <w:p w:rsidR="0094020A" w:rsidRPr="00EC0C0D" w:rsidRDefault="00207C1F" w:rsidP="00EC0C0D">
      <w:pPr>
        <w:spacing w:line="360" w:lineRule="auto"/>
        <w:jc w:val="both"/>
        <w:rPr>
          <w:rFonts w:ascii="Times New Roman" w:eastAsia="Times New Roman" w:hAnsi="Times New Roman" w:cs="Times New Roman"/>
          <w:sz w:val="24"/>
          <w:szCs w:val="24"/>
          <w:lang w:val="en-US"/>
        </w:rPr>
      </w:pPr>
      <w:r w:rsidRPr="00EC0C0D">
        <w:rPr>
          <w:rFonts w:ascii="Times New Roman" w:eastAsia="Times New Roman" w:hAnsi="Times New Roman" w:cs="Times New Roman"/>
          <w:vanish/>
          <w:sz w:val="24"/>
          <w:szCs w:val="24"/>
          <w:lang w:val="en-US"/>
        </w:rPr>
        <w:t xml:space="preserve"> </w:t>
      </w:r>
      <w:r w:rsidR="0094020A" w:rsidRPr="00EC0C0D">
        <w:rPr>
          <w:rFonts w:ascii="Times New Roman" w:eastAsia="Times New Roman" w:hAnsi="Times New Roman" w:cs="Times New Roman"/>
          <w:vanish/>
          <w:sz w:val="24"/>
          <w:szCs w:val="24"/>
          <w:lang w:val="en-US"/>
        </w:rPr>
        <w:t>Top of Form</w:t>
      </w:r>
    </w:p>
    <w:p w:rsidR="0094020A" w:rsidRPr="00EC0C0D" w:rsidRDefault="0094020A" w:rsidP="00EC0C0D">
      <w:pPr>
        <w:spacing w:line="360" w:lineRule="auto"/>
        <w:jc w:val="both"/>
        <w:rPr>
          <w:rFonts w:ascii="Times New Roman" w:hAnsi="Times New Roman" w:cs="Times New Roman"/>
          <w:vanish/>
          <w:sz w:val="24"/>
          <w:szCs w:val="24"/>
          <w:lang w:val="en-US"/>
        </w:rPr>
      </w:pPr>
      <w:r w:rsidRPr="00EC0C0D">
        <w:rPr>
          <w:rFonts w:ascii="Times New Roman" w:hAnsi="Times New Roman" w:cs="Times New Roman"/>
          <w:vanish/>
          <w:sz w:val="24"/>
          <w:szCs w:val="24"/>
          <w:lang w:val="en-US"/>
        </w:rPr>
        <w:t>Top of Form</w:t>
      </w:r>
    </w:p>
    <w:p w:rsidR="00DA4A2F" w:rsidRPr="00EC0C0D" w:rsidRDefault="00DA4A2F" w:rsidP="00EC0C0D">
      <w:pPr>
        <w:spacing w:line="360" w:lineRule="auto"/>
        <w:jc w:val="both"/>
        <w:rPr>
          <w:rFonts w:ascii="Times New Roman" w:hAnsi="Times New Roman" w:cs="Times New Roman"/>
          <w:sz w:val="24"/>
          <w:szCs w:val="24"/>
        </w:rPr>
      </w:pPr>
    </w:p>
    <w:sectPr w:rsidR="00DA4A2F" w:rsidRPr="00EC0C0D" w:rsidSect="00DA4A2F">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3DB2" w:rsidRDefault="009C3DB2" w:rsidP="00207C1F">
      <w:pPr>
        <w:spacing w:after="0" w:line="240" w:lineRule="auto"/>
      </w:pPr>
      <w:r>
        <w:separator/>
      </w:r>
    </w:p>
  </w:endnote>
  <w:endnote w:type="continuationSeparator" w:id="0">
    <w:p w:rsidR="009C3DB2" w:rsidRDefault="009C3DB2" w:rsidP="0020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567954"/>
      <w:docPartObj>
        <w:docPartGallery w:val="Page Numbers (Bottom of Page)"/>
        <w:docPartUnique/>
      </w:docPartObj>
    </w:sdtPr>
    <w:sdtEndPr/>
    <w:sdtContent>
      <w:p w:rsidR="00207C1F" w:rsidRDefault="00FD41E4">
        <w:pPr>
          <w:pStyle w:val="Subsol"/>
          <w:jc w:val="right"/>
        </w:pPr>
        <w:r>
          <w:fldChar w:fldCharType="begin"/>
        </w:r>
        <w:r>
          <w:instrText xml:space="preserve"> PAGE   \* MERGEFORMAT </w:instrText>
        </w:r>
        <w:r>
          <w:fldChar w:fldCharType="separate"/>
        </w:r>
        <w:r w:rsidR="00EC0C0D">
          <w:rPr>
            <w:noProof/>
          </w:rPr>
          <w:t>2</w:t>
        </w:r>
        <w:r>
          <w:rPr>
            <w:noProof/>
          </w:rPr>
          <w:fldChar w:fldCharType="end"/>
        </w:r>
      </w:p>
    </w:sdtContent>
  </w:sdt>
  <w:p w:rsidR="00207C1F" w:rsidRDefault="00207C1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3DB2" w:rsidRDefault="009C3DB2" w:rsidP="00207C1F">
      <w:pPr>
        <w:spacing w:after="0" w:line="240" w:lineRule="auto"/>
      </w:pPr>
      <w:r>
        <w:separator/>
      </w:r>
    </w:p>
  </w:footnote>
  <w:footnote w:type="continuationSeparator" w:id="0">
    <w:p w:rsidR="009C3DB2" w:rsidRDefault="009C3DB2" w:rsidP="00207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6C0B"/>
    <w:multiLevelType w:val="hybridMultilevel"/>
    <w:tmpl w:val="41746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B4E48"/>
    <w:multiLevelType w:val="multilevel"/>
    <w:tmpl w:val="E438C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F2158"/>
    <w:multiLevelType w:val="multilevel"/>
    <w:tmpl w:val="C608D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7234CC"/>
    <w:multiLevelType w:val="multilevel"/>
    <w:tmpl w:val="54F0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E2405D"/>
    <w:multiLevelType w:val="hybridMultilevel"/>
    <w:tmpl w:val="D7B86934"/>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9B6495"/>
    <w:multiLevelType w:val="multilevel"/>
    <w:tmpl w:val="C7F6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AA3242"/>
    <w:multiLevelType w:val="multilevel"/>
    <w:tmpl w:val="A75860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593955"/>
    <w:multiLevelType w:val="multilevel"/>
    <w:tmpl w:val="676E72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A918FE"/>
    <w:multiLevelType w:val="multilevel"/>
    <w:tmpl w:val="0FC6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2E7456"/>
    <w:multiLevelType w:val="multilevel"/>
    <w:tmpl w:val="94701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190C13"/>
    <w:multiLevelType w:val="multilevel"/>
    <w:tmpl w:val="AE208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1176435">
    <w:abstractNumId w:val="5"/>
  </w:num>
  <w:num w:numId="2" w16cid:durableId="7408620">
    <w:abstractNumId w:val="6"/>
  </w:num>
  <w:num w:numId="3" w16cid:durableId="920603883">
    <w:abstractNumId w:val="7"/>
  </w:num>
  <w:num w:numId="4" w16cid:durableId="460004005">
    <w:abstractNumId w:val="10"/>
  </w:num>
  <w:num w:numId="5" w16cid:durableId="1331175411">
    <w:abstractNumId w:val="2"/>
  </w:num>
  <w:num w:numId="6" w16cid:durableId="1010718168">
    <w:abstractNumId w:val="9"/>
  </w:num>
  <w:num w:numId="7" w16cid:durableId="1863665583">
    <w:abstractNumId w:val="8"/>
  </w:num>
  <w:num w:numId="8" w16cid:durableId="1818838687">
    <w:abstractNumId w:val="1"/>
  </w:num>
  <w:num w:numId="9" w16cid:durableId="670989282">
    <w:abstractNumId w:val="3"/>
  </w:num>
  <w:num w:numId="10" w16cid:durableId="1755591112">
    <w:abstractNumId w:val="4"/>
  </w:num>
  <w:num w:numId="11" w16cid:durableId="57521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3A"/>
    <w:rsid w:val="0003353C"/>
    <w:rsid w:val="000D0A5A"/>
    <w:rsid w:val="0019267B"/>
    <w:rsid w:val="00207C1F"/>
    <w:rsid w:val="00225A3A"/>
    <w:rsid w:val="00327CCD"/>
    <w:rsid w:val="003B40DD"/>
    <w:rsid w:val="00402A4E"/>
    <w:rsid w:val="00422E6D"/>
    <w:rsid w:val="00424075"/>
    <w:rsid w:val="0046198D"/>
    <w:rsid w:val="00490817"/>
    <w:rsid w:val="00562B01"/>
    <w:rsid w:val="00654B99"/>
    <w:rsid w:val="007147FF"/>
    <w:rsid w:val="00721D7E"/>
    <w:rsid w:val="007B074E"/>
    <w:rsid w:val="007C5840"/>
    <w:rsid w:val="00922AD5"/>
    <w:rsid w:val="0094020A"/>
    <w:rsid w:val="00976D12"/>
    <w:rsid w:val="00993FE7"/>
    <w:rsid w:val="009C3DB2"/>
    <w:rsid w:val="009E2B05"/>
    <w:rsid w:val="00A06F81"/>
    <w:rsid w:val="00B554AD"/>
    <w:rsid w:val="00BA751F"/>
    <w:rsid w:val="00C61452"/>
    <w:rsid w:val="00C95106"/>
    <w:rsid w:val="00CE5EDE"/>
    <w:rsid w:val="00D97CA2"/>
    <w:rsid w:val="00DA4A2F"/>
    <w:rsid w:val="00E5759A"/>
    <w:rsid w:val="00E66E64"/>
    <w:rsid w:val="00EC0C0D"/>
    <w:rsid w:val="00F77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3A922"/>
  <w15:docId w15:val="{E02B9F8F-CCC2-C243-ABC1-D044A4CD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A2F"/>
    <w:rPr>
      <w:lang w:val="en-GB"/>
    </w:rPr>
  </w:style>
  <w:style w:type="paragraph" w:styleId="Titlu1">
    <w:name w:val="heading 1"/>
    <w:basedOn w:val="Normal"/>
    <w:next w:val="Normal"/>
    <w:link w:val="Titlu1Caracter"/>
    <w:uiPriority w:val="9"/>
    <w:qFormat/>
    <w:rsid w:val="007147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94020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rteasuperioaraformularului-z">
    <w:name w:val="HTML Top of Form"/>
    <w:basedOn w:val="Normal"/>
    <w:next w:val="Normal"/>
    <w:link w:val="Parteasuperioaraformularului-zCaracter"/>
    <w:hidden/>
    <w:uiPriority w:val="99"/>
    <w:semiHidden/>
    <w:unhideWhenUsed/>
    <w:rsid w:val="0094020A"/>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Parteasuperioaraformularului-zCaracter">
    <w:name w:val="Partea superioară a formularului-z Caracter"/>
    <w:basedOn w:val="Fontdeparagrafimplicit"/>
    <w:link w:val="Parteasuperioaraformularului-z"/>
    <w:uiPriority w:val="99"/>
    <w:semiHidden/>
    <w:rsid w:val="0094020A"/>
    <w:rPr>
      <w:rFonts w:ascii="Arial" w:eastAsia="Times New Roman" w:hAnsi="Arial" w:cs="Arial"/>
      <w:vanish/>
      <w:sz w:val="16"/>
      <w:szCs w:val="16"/>
    </w:rPr>
  </w:style>
  <w:style w:type="character" w:customStyle="1" w:styleId="text-with-replacments">
    <w:name w:val="text-with-replacments"/>
    <w:basedOn w:val="Fontdeparagrafimplicit"/>
    <w:rsid w:val="007147FF"/>
  </w:style>
  <w:style w:type="character" w:customStyle="1" w:styleId="Titlu1Caracter">
    <w:name w:val="Titlu 1 Caracter"/>
    <w:basedOn w:val="Fontdeparagrafimplicit"/>
    <w:link w:val="Titlu1"/>
    <w:uiPriority w:val="9"/>
    <w:rsid w:val="007147FF"/>
    <w:rPr>
      <w:rFonts w:asciiTheme="majorHAnsi" w:eastAsiaTheme="majorEastAsia" w:hAnsiTheme="majorHAnsi" w:cstheme="majorBidi"/>
      <w:b/>
      <w:bCs/>
      <w:color w:val="365F91" w:themeColor="accent1" w:themeShade="BF"/>
      <w:sz w:val="28"/>
      <w:szCs w:val="28"/>
      <w:lang w:val="en-GB"/>
    </w:rPr>
  </w:style>
  <w:style w:type="paragraph" w:styleId="Listparagraf">
    <w:name w:val="List Paragraph"/>
    <w:basedOn w:val="Normal"/>
    <w:uiPriority w:val="34"/>
    <w:qFormat/>
    <w:rsid w:val="00402A4E"/>
    <w:pPr>
      <w:ind w:left="720"/>
      <w:contextualSpacing/>
    </w:pPr>
  </w:style>
  <w:style w:type="paragraph" w:styleId="Titlu">
    <w:name w:val="Title"/>
    <w:basedOn w:val="Normal"/>
    <w:next w:val="Normal"/>
    <w:link w:val="TitluCaracter"/>
    <w:uiPriority w:val="10"/>
    <w:qFormat/>
    <w:rsid w:val="00207C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207C1F"/>
    <w:rPr>
      <w:rFonts w:asciiTheme="majorHAnsi" w:eastAsiaTheme="majorEastAsia" w:hAnsiTheme="majorHAnsi" w:cstheme="majorBidi"/>
      <w:color w:val="17365D" w:themeColor="text2" w:themeShade="BF"/>
      <w:spacing w:val="5"/>
      <w:kern w:val="28"/>
      <w:sz w:val="52"/>
      <w:szCs w:val="52"/>
      <w:lang w:val="en-GB"/>
    </w:rPr>
  </w:style>
  <w:style w:type="paragraph" w:styleId="Antet">
    <w:name w:val="header"/>
    <w:basedOn w:val="Normal"/>
    <w:link w:val="AntetCaracter"/>
    <w:uiPriority w:val="99"/>
    <w:semiHidden/>
    <w:unhideWhenUsed/>
    <w:rsid w:val="00207C1F"/>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207C1F"/>
    <w:rPr>
      <w:lang w:val="en-GB"/>
    </w:rPr>
  </w:style>
  <w:style w:type="paragraph" w:styleId="Subsol">
    <w:name w:val="footer"/>
    <w:basedOn w:val="Normal"/>
    <w:link w:val="SubsolCaracter"/>
    <w:uiPriority w:val="99"/>
    <w:unhideWhenUsed/>
    <w:rsid w:val="00207C1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07C1F"/>
    <w:rPr>
      <w:lang w:val="en-GB"/>
    </w:rPr>
  </w:style>
  <w:style w:type="paragraph" w:styleId="Titlucuprins">
    <w:name w:val="TOC Heading"/>
    <w:basedOn w:val="Titlu1"/>
    <w:next w:val="Normal"/>
    <w:uiPriority w:val="39"/>
    <w:semiHidden/>
    <w:unhideWhenUsed/>
    <w:qFormat/>
    <w:rsid w:val="00207C1F"/>
    <w:pPr>
      <w:outlineLvl w:val="9"/>
    </w:pPr>
    <w:rPr>
      <w:lang w:val="en-US"/>
    </w:rPr>
  </w:style>
  <w:style w:type="paragraph" w:styleId="Cuprins1">
    <w:name w:val="toc 1"/>
    <w:basedOn w:val="Normal"/>
    <w:next w:val="Normal"/>
    <w:autoRedefine/>
    <w:uiPriority w:val="39"/>
    <w:unhideWhenUsed/>
    <w:rsid w:val="00207C1F"/>
    <w:pPr>
      <w:spacing w:after="100"/>
    </w:pPr>
  </w:style>
  <w:style w:type="character" w:styleId="Hyperlink">
    <w:name w:val="Hyperlink"/>
    <w:basedOn w:val="Fontdeparagrafimplicit"/>
    <w:uiPriority w:val="99"/>
    <w:unhideWhenUsed/>
    <w:rsid w:val="00207C1F"/>
    <w:rPr>
      <w:color w:val="0000FF" w:themeColor="hyperlink"/>
      <w:u w:val="single"/>
    </w:rPr>
  </w:style>
  <w:style w:type="paragraph" w:styleId="TextnBalon">
    <w:name w:val="Balloon Text"/>
    <w:basedOn w:val="Normal"/>
    <w:link w:val="TextnBalonCaracter"/>
    <w:uiPriority w:val="99"/>
    <w:semiHidden/>
    <w:unhideWhenUsed/>
    <w:rsid w:val="00207C1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07C1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2988">
      <w:bodyDiv w:val="1"/>
      <w:marLeft w:val="0"/>
      <w:marRight w:val="0"/>
      <w:marTop w:val="0"/>
      <w:marBottom w:val="0"/>
      <w:divBdr>
        <w:top w:val="none" w:sz="0" w:space="0" w:color="auto"/>
        <w:left w:val="none" w:sz="0" w:space="0" w:color="auto"/>
        <w:bottom w:val="none" w:sz="0" w:space="0" w:color="auto"/>
        <w:right w:val="none" w:sz="0" w:space="0" w:color="auto"/>
      </w:divBdr>
      <w:divsChild>
        <w:div w:id="867184064">
          <w:marLeft w:val="0"/>
          <w:marRight w:val="0"/>
          <w:marTop w:val="0"/>
          <w:marBottom w:val="0"/>
          <w:divBdr>
            <w:top w:val="single" w:sz="2" w:space="0" w:color="D9D9E3"/>
            <w:left w:val="single" w:sz="2" w:space="0" w:color="D9D9E3"/>
            <w:bottom w:val="single" w:sz="2" w:space="0" w:color="D9D9E3"/>
            <w:right w:val="single" w:sz="2" w:space="0" w:color="D9D9E3"/>
          </w:divBdr>
          <w:divsChild>
            <w:div w:id="160437611">
              <w:marLeft w:val="0"/>
              <w:marRight w:val="0"/>
              <w:marTop w:val="0"/>
              <w:marBottom w:val="0"/>
              <w:divBdr>
                <w:top w:val="single" w:sz="2" w:space="0" w:color="D9D9E3"/>
                <w:left w:val="single" w:sz="2" w:space="0" w:color="D9D9E3"/>
                <w:bottom w:val="single" w:sz="2" w:space="0" w:color="D9D9E3"/>
                <w:right w:val="single" w:sz="2" w:space="0" w:color="D9D9E3"/>
              </w:divBdr>
              <w:divsChild>
                <w:div w:id="1772705635">
                  <w:marLeft w:val="0"/>
                  <w:marRight w:val="0"/>
                  <w:marTop w:val="0"/>
                  <w:marBottom w:val="0"/>
                  <w:divBdr>
                    <w:top w:val="single" w:sz="2" w:space="0" w:color="D9D9E3"/>
                    <w:left w:val="single" w:sz="2" w:space="0" w:color="D9D9E3"/>
                    <w:bottom w:val="single" w:sz="2" w:space="0" w:color="D9D9E3"/>
                    <w:right w:val="single" w:sz="2" w:space="0" w:color="D9D9E3"/>
                  </w:divBdr>
                  <w:divsChild>
                    <w:div w:id="96874996">
                      <w:marLeft w:val="0"/>
                      <w:marRight w:val="0"/>
                      <w:marTop w:val="0"/>
                      <w:marBottom w:val="0"/>
                      <w:divBdr>
                        <w:top w:val="single" w:sz="2" w:space="0" w:color="D9D9E3"/>
                        <w:left w:val="single" w:sz="2" w:space="0" w:color="D9D9E3"/>
                        <w:bottom w:val="single" w:sz="2" w:space="0" w:color="D9D9E3"/>
                        <w:right w:val="single" w:sz="2" w:space="0" w:color="D9D9E3"/>
                      </w:divBdr>
                      <w:divsChild>
                        <w:div w:id="1583492489">
                          <w:marLeft w:val="0"/>
                          <w:marRight w:val="0"/>
                          <w:marTop w:val="0"/>
                          <w:marBottom w:val="0"/>
                          <w:divBdr>
                            <w:top w:val="single" w:sz="2" w:space="0" w:color="D9D9E3"/>
                            <w:left w:val="single" w:sz="2" w:space="0" w:color="D9D9E3"/>
                            <w:bottom w:val="single" w:sz="2" w:space="0" w:color="D9D9E3"/>
                            <w:right w:val="single" w:sz="2" w:space="0" w:color="D9D9E3"/>
                          </w:divBdr>
                          <w:divsChild>
                            <w:div w:id="964626381">
                              <w:marLeft w:val="0"/>
                              <w:marRight w:val="0"/>
                              <w:marTop w:val="100"/>
                              <w:marBottom w:val="100"/>
                              <w:divBdr>
                                <w:top w:val="single" w:sz="2" w:space="0" w:color="D9D9E3"/>
                                <w:left w:val="single" w:sz="2" w:space="0" w:color="D9D9E3"/>
                                <w:bottom w:val="single" w:sz="2" w:space="0" w:color="D9D9E3"/>
                                <w:right w:val="single" w:sz="2" w:space="0" w:color="D9D9E3"/>
                              </w:divBdr>
                              <w:divsChild>
                                <w:div w:id="277494216">
                                  <w:marLeft w:val="0"/>
                                  <w:marRight w:val="0"/>
                                  <w:marTop w:val="0"/>
                                  <w:marBottom w:val="0"/>
                                  <w:divBdr>
                                    <w:top w:val="single" w:sz="2" w:space="0" w:color="D9D9E3"/>
                                    <w:left w:val="single" w:sz="2" w:space="0" w:color="D9D9E3"/>
                                    <w:bottom w:val="single" w:sz="2" w:space="0" w:color="D9D9E3"/>
                                    <w:right w:val="single" w:sz="2" w:space="0" w:color="D9D9E3"/>
                                  </w:divBdr>
                                  <w:divsChild>
                                    <w:div w:id="1228800861">
                                      <w:marLeft w:val="0"/>
                                      <w:marRight w:val="0"/>
                                      <w:marTop w:val="0"/>
                                      <w:marBottom w:val="0"/>
                                      <w:divBdr>
                                        <w:top w:val="single" w:sz="2" w:space="0" w:color="D9D9E3"/>
                                        <w:left w:val="single" w:sz="2" w:space="0" w:color="D9D9E3"/>
                                        <w:bottom w:val="single" w:sz="2" w:space="0" w:color="D9D9E3"/>
                                        <w:right w:val="single" w:sz="2" w:space="0" w:color="D9D9E3"/>
                                      </w:divBdr>
                                      <w:divsChild>
                                        <w:div w:id="1109277148">
                                          <w:marLeft w:val="0"/>
                                          <w:marRight w:val="0"/>
                                          <w:marTop w:val="0"/>
                                          <w:marBottom w:val="0"/>
                                          <w:divBdr>
                                            <w:top w:val="single" w:sz="2" w:space="0" w:color="D9D9E3"/>
                                            <w:left w:val="single" w:sz="2" w:space="0" w:color="D9D9E3"/>
                                            <w:bottom w:val="single" w:sz="2" w:space="0" w:color="D9D9E3"/>
                                            <w:right w:val="single" w:sz="2" w:space="0" w:color="D9D9E3"/>
                                          </w:divBdr>
                                          <w:divsChild>
                                            <w:div w:id="1726946087">
                                              <w:marLeft w:val="0"/>
                                              <w:marRight w:val="0"/>
                                              <w:marTop w:val="0"/>
                                              <w:marBottom w:val="0"/>
                                              <w:divBdr>
                                                <w:top w:val="single" w:sz="2" w:space="0" w:color="D9D9E3"/>
                                                <w:left w:val="single" w:sz="2" w:space="0" w:color="D9D9E3"/>
                                                <w:bottom w:val="single" w:sz="2" w:space="0" w:color="D9D9E3"/>
                                                <w:right w:val="single" w:sz="2" w:space="0" w:color="D9D9E3"/>
                                              </w:divBdr>
                                              <w:divsChild>
                                                <w:div w:id="2130010638">
                                                  <w:marLeft w:val="0"/>
                                                  <w:marRight w:val="0"/>
                                                  <w:marTop w:val="0"/>
                                                  <w:marBottom w:val="0"/>
                                                  <w:divBdr>
                                                    <w:top w:val="single" w:sz="2" w:space="0" w:color="D9D9E3"/>
                                                    <w:left w:val="single" w:sz="2" w:space="0" w:color="D9D9E3"/>
                                                    <w:bottom w:val="single" w:sz="2" w:space="0" w:color="D9D9E3"/>
                                                    <w:right w:val="single" w:sz="2" w:space="0" w:color="D9D9E3"/>
                                                  </w:divBdr>
                                                  <w:divsChild>
                                                    <w:div w:id="342367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52359484">
          <w:marLeft w:val="0"/>
          <w:marRight w:val="0"/>
          <w:marTop w:val="0"/>
          <w:marBottom w:val="0"/>
          <w:divBdr>
            <w:top w:val="none" w:sz="0" w:space="0" w:color="auto"/>
            <w:left w:val="none" w:sz="0" w:space="0" w:color="auto"/>
            <w:bottom w:val="none" w:sz="0" w:space="0" w:color="auto"/>
            <w:right w:val="none" w:sz="0" w:space="0" w:color="auto"/>
          </w:divBdr>
        </w:div>
      </w:divsChild>
    </w:div>
    <w:div w:id="150877049">
      <w:bodyDiv w:val="1"/>
      <w:marLeft w:val="0"/>
      <w:marRight w:val="0"/>
      <w:marTop w:val="0"/>
      <w:marBottom w:val="0"/>
      <w:divBdr>
        <w:top w:val="none" w:sz="0" w:space="0" w:color="auto"/>
        <w:left w:val="none" w:sz="0" w:space="0" w:color="auto"/>
        <w:bottom w:val="none" w:sz="0" w:space="0" w:color="auto"/>
        <w:right w:val="none" w:sz="0" w:space="0" w:color="auto"/>
      </w:divBdr>
      <w:divsChild>
        <w:div w:id="674963676">
          <w:marLeft w:val="0"/>
          <w:marRight w:val="0"/>
          <w:marTop w:val="0"/>
          <w:marBottom w:val="0"/>
          <w:divBdr>
            <w:top w:val="single" w:sz="2" w:space="0" w:color="D9D9E3"/>
            <w:left w:val="single" w:sz="2" w:space="0" w:color="D9D9E3"/>
            <w:bottom w:val="single" w:sz="2" w:space="0" w:color="D9D9E3"/>
            <w:right w:val="single" w:sz="2" w:space="0" w:color="D9D9E3"/>
          </w:divBdr>
          <w:divsChild>
            <w:div w:id="1701052964">
              <w:marLeft w:val="0"/>
              <w:marRight w:val="0"/>
              <w:marTop w:val="0"/>
              <w:marBottom w:val="0"/>
              <w:divBdr>
                <w:top w:val="single" w:sz="2" w:space="0" w:color="D9D9E3"/>
                <w:left w:val="single" w:sz="2" w:space="0" w:color="D9D9E3"/>
                <w:bottom w:val="single" w:sz="2" w:space="0" w:color="D9D9E3"/>
                <w:right w:val="single" w:sz="2" w:space="0" w:color="D9D9E3"/>
              </w:divBdr>
              <w:divsChild>
                <w:div w:id="1807888303">
                  <w:marLeft w:val="0"/>
                  <w:marRight w:val="0"/>
                  <w:marTop w:val="0"/>
                  <w:marBottom w:val="0"/>
                  <w:divBdr>
                    <w:top w:val="single" w:sz="2" w:space="0" w:color="D9D9E3"/>
                    <w:left w:val="single" w:sz="2" w:space="0" w:color="D9D9E3"/>
                    <w:bottom w:val="single" w:sz="2" w:space="0" w:color="D9D9E3"/>
                    <w:right w:val="single" w:sz="2" w:space="0" w:color="D9D9E3"/>
                  </w:divBdr>
                  <w:divsChild>
                    <w:div w:id="842748136">
                      <w:marLeft w:val="0"/>
                      <w:marRight w:val="0"/>
                      <w:marTop w:val="0"/>
                      <w:marBottom w:val="0"/>
                      <w:divBdr>
                        <w:top w:val="single" w:sz="2" w:space="0" w:color="D9D9E3"/>
                        <w:left w:val="single" w:sz="2" w:space="0" w:color="D9D9E3"/>
                        <w:bottom w:val="single" w:sz="2" w:space="0" w:color="D9D9E3"/>
                        <w:right w:val="single" w:sz="2" w:space="0" w:color="D9D9E3"/>
                      </w:divBdr>
                      <w:divsChild>
                        <w:div w:id="874194808">
                          <w:marLeft w:val="0"/>
                          <w:marRight w:val="0"/>
                          <w:marTop w:val="0"/>
                          <w:marBottom w:val="0"/>
                          <w:divBdr>
                            <w:top w:val="single" w:sz="2" w:space="0" w:color="D9D9E3"/>
                            <w:left w:val="single" w:sz="2" w:space="0" w:color="D9D9E3"/>
                            <w:bottom w:val="single" w:sz="2" w:space="0" w:color="D9D9E3"/>
                            <w:right w:val="single" w:sz="2" w:space="0" w:color="D9D9E3"/>
                          </w:divBdr>
                          <w:divsChild>
                            <w:div w:id="1102149048">
                              <w:marLeft w:val="0"/>
                              <w:marRight w:val="0"/>
                              <w:marTop w:val="100"/>
                              <w:marBottom w:val="100"/>
                              <w:divBdr>
                                <w:top w:val="single" w:sz="2" w:space="0" w:color="D9D9E3"/>
                                <w:left w:val="single" w:sz="2" w:space="0" w:color="D9D9E3"/>
                                <w:bottom w:val="single" w:sz="2" w:space="0" w:color="D9D9E3"/>
                                <w:right w:val="single" w:sz="2" w:space="0" w:color="D9D9E3"/>
                              </w:divBdr>
                              <w:divsChild>
                                <w:div w:id="73358968">
                                  <w:marLeft w:val="0"/>
                                  <w:marRight w:val="0"/>
                                  <w:marTop w:val="0"/>
                                  <w:marBottom w:val="0"/>
                                  <w:divBdr>
                                    <w:top w:val="single" w:sz="2" w:space="0" w:color="D9D9E3"/>
                                    <w:left w:val="single" w:sz="2" w:space="0" w:color="D9D9E3"/>
                                    <w:bottom w:val="single" w:sz="2" w:space="0" w:color="D9D9E3"/>
                                    <w:right w:val="single" w:sz="2" w:space="0" w:color="D9D9E3"/>
                                  </w:divBdr>
                                  <w:divsChild>
                                    <w:div w:id="1432622385">
                                      <w:marLeft w:val="0"/>
                                      <w:marRight w:val="0"/>
                                      <w:marTop w:val="0"/>
                                      <w:marBottom w:val="0"/>
                                      <w:divBdr>
                                        <w:top w:val="single" w:sz="2" w:space="0" w:color="D9D9E3"/>
                                        <w:left w:val="single" w:sz="2" w:space="0" w:color="D9D9E3"/>
                                        <w:bottom w:val="single" w:sz="2" w:space="0" w:color="D9D9E3"/>
                                        <w:right w:val="single" w:sz="2" w:space="0" w:color="D9D9E3"/>
                                      </w:divBdr>
                                      <w:divsChild>
                                        <w:div w:id="408696257">
                                          <w:marLeft w:val="0"/>
                                          <w:marRight w:val="0"/>
                                          <w:marTop w:val="0"/>
                                          <w:marBottom w:val="0"/>
                                          <w:divBdr>
                                            <w:top w:val="single" w:sz="2" w:space="0" w:color="D9D9E3"/>
                                            <w:left w:val="single" w:sz="2" w:space="0" w:color="D9D9E3"/>
                                            <w:bottom w:val="single" w:sz="2" w:space="0" w:color="D9D9E3"/>
                                            <w:right w:val="single" w:sz="2" w:space="0" w:color="D9D9E3"/>
                                          </w:divBdr>
                                          <w:divsChild>
                                            <w:div w:id="1356006271">
                                              <w:marLeft w:val="0"/>
                                              <w:marRight w:val="0"/>
                                              <w:marTop w:val="0"/>
                                              <w:marBottom w:val="0"/>
                                              <w:divBdr>
                                                <w:top w:val="single" w:sz="2" w:space="0" w:color="D9D9E3"/>
                                                <w:left w:val="single" w:sz="2" w:space="0" w:color="D9D9E3"/>
                                                <w:bottom w:val="single" w:sz="2" w:space="0" w:color="D9D9E3"/>
                                                <w:right w:val="single" w:sz="2" w:space="0" w:color="D9D9E3"/>
                                              </w:divBdr>
                                              <w:divsChild>
                                                <w:div w:id="2009094009">
                                                  <w:marLeft w:val="0"/>
                                                  <w:marRight w:val="0"/>
                                                  <w:marTop w:val="0"/>
                                                  <w:marBottom w:val="0"/>
                                                  <w:divBdr>
                                                    <w:top w:val="single" w:sz="2" w:space="0" w:color="D9D9E3"/>
                                                    <w:left w:val="single" w:sz="2" w:space="0" w:color="D9D9E3"/>
                                                    <w:bottom w:val="single" w:sz="2" w:space="0" w:color="D9D9E3"/>
                                                    <w:right w:val="single" w:sz="2" w:space="0" w:color="D9D9E3"/>
                                                  </w:divBdr>
                                                  <w:divsChild>
                                                    <w:div w:id="665741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58176370">
          <w:marLeft w:val="0"/>
          <w:marRight w:val="0"/>
          <w:marTop w:val="0"/>
          <w:marBottom w:val="0"/>
          <w:divBdr>
            <w:top w:val="none" w:sz="0" w:space="0" w:color="auto"/>
            <w:left w:val="none" w:sz="0" w:space="0" w:color="auto"/>
            <w:bottom w:val="none" w:sz="0" w:space="0" w:color="auto"/>
            <w:right w:val="none" w:sz="0" w:space="0" w:color="auto"/>
          </w:divBdr>
        </w:div>
      </w:divsChild>
    </w:div>
    <w:div w:id="302200538">
      <w:bodyDiv w:val="1"/>
      <w:marLeft w:val="0"/>
      <w:marRight w:val="0"/>
      <w:marTop w:val="0"/>
      <w:marBottom w:val="0"/>
      <w:divBdr>
        <w:top w:val="none" w:sz="0" w:space="0" w:color="auto"/>
        <w:left w:val="none" w:sz="0" w:space="0" w:color="auto"/>
        <w:bottom w:val="none" w:sz="0" w:space="0" w:color="auto"/>
        <w:right w:val="none" w:sz="0" w:space="0" w:color="auto"/>
      </w:divBdr>
    </w:div>
    <w:div w:id="478572568">
      <w:bodyDiv w:val="1"/>
      <w:marLeft w:val="0"/>
      <w:marRight w:val="0"/>
      <w:marTop w:val="0"/>
      <w:marBottom w:val="0"/>
      <w:divBdr>
        <w:top w:val="none" w:sz="0" w:space="0" w:color="auto"/>
        <w:left w:val="none" w:sz="0" w:space="0" w:color="auto"/>
        <w:bottom w:val="none" w:sz="0" w:space="0" w:color="auto"/>
        <w:right w:val="none" w:sz="0" w:space="0" w:color="auto"/>
      </w:divBdr>
    </w:div>
    <w:div w:id="540627753">
      <w:bodyDiv w:val="1"/>
      <w:marLeft w:val="0"/>
      <w:marRight w:val="0"/>
      <w:marTop w:val="0"/>
      <w:marBottom w:val="0"/>
      <w:divBdr>
        <w:top w:val="none" w:sz="0" w:space="0" w:color="auto"/>
        <w:left w:val="none" w:sz="0" w:space="0" w:color="auto"/>
        <w:bottom w:val="none" w:sz="0" w:space="0" w:color="auto"/>
        <w:right w:val="none" w:sz="0" w:space="0" w:color="auto"/>
      </w:divBdr>
      <w:divsChild>
        <w:div w:id="440495024">
          <w:marLeft w:val="0"/>
          <w:marRight w:val="0"/>
          <w:marTop w:val="0"/>
          <w:marBottom w:val="0"/>
          <w:divBdr>
            <w:top w:val="single" w:sz="2" w:space="0" w:color="D9D9E3"/>
            <w:left w:val="single" w:sz="2" w:space="0" w:color="D9D9E3"/>
            <w:bottom w:val="single" w:sz="2" w:space="0" w:color="D9D9E3"/>
            <w:right w:val="single" w:sz="2" w:space="0" w:color="D9D9E3"/>
          </w:divBdr>
          <w:divsChild>
            <w:div w:id="1753313005">
              <w:marLeft w:val="0"/>
              <w:marRight w:val="0"/>
              <w:marTop w:val="0"/>
              <w:marBottom w:val="0"/>
              <w:divBdr>
                <w:top w:val="single" w:sz="2" w:space="0" w:color="D9D9E3"/>
                <w:left w:val="single" w:sz="2" w:space="0" w:color="D9D9E3"/>
                <w:bottom w:val="single" w:sz="2" w:space="0" w:color="D9D9E3"/>
                <w:right w:val="single" w:sz="2" w:space="0" w:color="D9D9E3"/>
              </w:divBdr>
              <w:divsChild>
                <w:div w:id="1808400563">
                  <w:marLeft w:val="0"/>
                  <w:marRight w:val="0"/>
                  <w:marTop w:val="0"/>
                  <w:marBottom w:val="0"/>
                  <w:divBdr>
                    <w:top w:val="single" w:sz="2" w:space="0" w:color="D9D9E3"/>
                    <w:left w:val="single" w:sz="2" w:space="0" w:color="D9D9E3"/>
                    <w:bottom w:val="single" w:sz="2" w:space="0" w:color="D9D9E3"/>
                    <w:right w:val="single" w:sz="2" w:space="0" w:color="D9D9E3"/>
                  </w:divBdr>
                  <w:divsChild>
                    <w:div w:id="1591159530">
                      <w:marLeft w:val="0"/>
                      <w:marRight w:val="0"/>
                      <w:marTop w:val="0"/>
                      <w:marBottom w:val="0"/>
                      <w:divBdr>
                        <w:top w:val="single" w:sz="2" w:space="0" w:color="D9D9E3"/>
                        <w:left w:val="single" w:sz="2" w:space="0" w:color="D9D9E3"/>
                        <w:bottom w:val="single" w:sz="2" w:space="0" w:color="D9D9E3"/>
                        <w:right w:val="single" w:sz="2" w:space="0" w:color="D9D9E3"/>
                      </w:divBdr>
                      <w:divsChild>
                        <w:div w:id="1971127035">
                          <w:marLeft w:val="0"/>
                          <w:marRight w:val="0"/>
                          <w:marTop w:val="0"/>
                          <w:marBottom w:val="0"/>
                          <w:divBdr>
                            <w:top w:val="single" w:sz="2" w:space="0" w:color="D9D9E3"/>
                            <w:left w:val="single" w:sz="2" w:space="0" w:color="D9D9E3"/>
                            <w:bottom w:val="single" w:sz="2" w:space="0" w:color="D9D9E3"/>
                            <w:right w:val="single" w:sz="2" w:space="0" w:color="D9D9E3"/>
                          </w:divBdr>
                          <w:divsChild>
                            <w:div w:id="2024283741">
                              <w:marLeft w:val="0"/>
                              <w:marRight w:val="0"/>
                              <w:marTop w:val="100"/>
                              <w:marBottom w:val="100"/>
                              <w:divBdr>
                                <w:top w:val="single" w:sz="2" w:space="0" w:color="D9D9E3"/>
                                <w:left w:val="single" w:sz="2" w:space="0" w:color="D9D9E3"/>
                                <w:bottom w:val="single" w:sz="2" w:space="0" w:color="D9D9E3"/>
                                <w:right w:val="single" w:sz="2" w:space="0" w:color="D9D9E3"/>
                              </w:divBdr>
                              <w:divsChild>
                                <w:div w:id="1636835627">
                                  <w:marLeft w:val="0"/>
                                  <w:marRight w:val="0"/>
                                  <w:marTop w:val="0"/>
                                  <w:marBottom w:val="0"/>
                                  <w:divBdr>
                                    <w:top w:val="single" w:sz="2" w:space="0" w:color="D9D9E3"/>
                                    <w:left w:val="single" w:sz="2" w:space="0" w:color="D9D9E3"/>
                                    <w:bottom w:val="single" w:sz="2" w:space="0" w:color="D9D9E3"/>
                                    <w:right w:val="single" w:sz="2" w:space="0" w:color="D9D9E3"/>
                                  </w:divBdr>
                                  <w:divsChild>
                                    <w:div w:id="208228937">
                                      <w:marLeft w:val="0"/>
                                      <w:marRight w:val="0"/>
                                      <w:marTop w:val="0"/>
                                      <w:marBottom w:val="0"/>
                                      <w:divBdr>
                                        <w:top w:val="single" w:sz="2" w:space="0" w:color="D9D9E3"/>
                                        <w:left w:val="single" w:sz="2" w:space="0" w:color="D9D9E3"/>
                                        <w:bottom w:val="single" w:sz="2" w:space="0" w:color="D9D9E3"/>
                                        <w:right w:val="single" w:sz="2" w:space="0" w:color="D9D9E3"/>
                                      </w:divBdr>
                                      <w:divsChild>
                                        <w:div w:id="694885632">
                                          <w:marLeft w:val="0"/>
                                          <w:marRight w:val="0"/>
                                          <w:marTop w:val="0"/>
                                          <w:marBottom w:val="0"/>
                                          <w:divBdr>
                                            <w:top w:val="single" w:sz="2" w:space="0" w:color="D9D9E3"/>
                                            <w:left w:val="single" w:sz="2" w:space="0" w:color="D9D9E3"/>
                                            <w:bottom w:val="single" w:sz="2" w:space="0" w:color="D9D9E3"/>
                                            <w:right w:val="single" w:sz="2" w:space="0" w:color="D9D9E3"/>
                                          </w:divBdr>
                                          <w:divsChild>
                                            <w:div w:id="1575772985">
                                              <w:marLeft w:val="0"/>
                                              <w:marRight w:val="0"/>
                                              <w:marTop w:val="0"/>
                                              <w:marBottom w:val="0"/>
                                              <w:divBdr>
                                                <w:top w:val="single" w:sz="2" w:space="0" w:color="D9D9E3"/>
                                                <w:left w:val="single" w:sz="2" w:space="0" w:color="D9D9E3"/>
                                                <w:bottom w:val="single" w:sz="2" w:space="0" w:color="D9D9E3"/>
                                                <w:right w:val="single" w:sz="2" w:space="0" w:color="D9D9E3"/>
                                              </w:divBdr>
                                              <w:divsChild>
                                                <w:div w:id="1525943843">
                                                  <w:marLeft w:val="0"/>
                                                  <w:marRight w:val="0"/>
                                                  <w:marTop w:val="0"/>
                                                  <w:marBottom w:val="0"/>
                                                  <w:divBdr>
                                                    <w:top w:val="single" w:sz="2" w:space="0" w:color="D9D9E3"/>
                                                    <w:left w:val="single" w:sz="2" w:space="0" w:color="D9D9E3"/>
                                                    <w:bottom w:val="single" w:sz="2" w:space="0" w:color="D9D9E3"/>
                                                    <w:right w:val="single" w:sz="2" w:space="0" w:color="D9D9E3"/>
                                                  </w:divBdr>
                                                  <w:divsChild>
                                                    <w:div w:id="932513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83733581">
          <w:marLeft w:val="0"/>
          <w:marRight w:val="0"/>
          <w:marTop w:val="0"/>
          <w:marBottom w:val="0"/>
          <w:divBdr>
            <w:top w:val="none" w:sz="0" w:space="0" w:color="auto"/>
            <w:left w:val="none" w:sz="0" w:space="0" w:color="auto"/>
            <w:bottom w:val="none" w:sz="0" w:space="0" w:color="auto"/>
            <w:right w:val="none" w:sz="0" w:space="0" w:color="auto"/>
          </w:divBdr>
        </w:div>
      </w:divsChild>
    </w:div>
    <w:div w:id="637731665">
      <w:bodyDiv w:val="1"/>
      <w:marLeft w:val="0"/>
      <w:marRight w:val="0"/>
      <w:marTop w:val="0"/>
      <w:marBottom w:val="0"/>
      <w:divBdr>
        <w:top w:val="none" w:sz="0" w:space="0" w:color="auto"/>
        <w:left w:val="none" w:sz="0" w:space="0" w:color="auto"/>
        <w:bottom w:val="none" w:sz="0" w:space="0" w:color="auto"/>
        <w:right w:val="none" w:sz="0" w:space="0" w:color="auto"/>
      </w:divBdr>
    </w:div>
    <w:div w:id="797989481">
      <w:bodyDiv w:val="1"/>
      <w:marLeft w:val="0"/>
      <w:marRight w:val="0"/>
      <w:marTop w:val="0"/>
      <w:marBottom w:val="0"/>
      <w:divBdr>
        <w:top w:val="none" w:sz="0" w:space="0" w:color="auto"/>
        <w:left w:val="none" w:sz="0" w:space="0" w:color="auto"/>
        <w:bottom w:val="none" w:sz="0" w:space="0" w:color="auto"/>
        <w:right w:val="none" w:sz="0" w:space="0" w:color="auto"/>
      </w:divBdr>
      <w:divsChild>
        <w:div w:id="692998709">
          <w:marLeft w:val="0"/>
          <w:marRight w:val="0"/>
          <w:marTop w:val="0"/>
          <w:marBottom w:val="0"/>
          <w:divBdr>
            <w:top w:val="single" w:sz="2" w:space="0" w:color="D9D9E3"/>
            <w:left w:val="single" w:sz="2" w:space="0" w:color="D9D9E3"/>
            <w:bottom w:val="single" w:sz="2" w:space="0" w:color="D9D9E3"/>
            <w:right w:val="single" w:sz="2" w:space="0" w:color="D9D9E3"/>
          </w:divBdr>
          <w:divsChild>
            <w:div w:id="629945172">
              <w:marLeft w:val="0"/>
              <w:marRight w:val="0"/>
              <w:marTop w:val="0"/>
              <w:marBottom w:val="0"/>
              <w:divBdr>
                <w:top w:val="single" w:sz="2" w:space="0" w:color="D9D9E3"/>
                <w:left w:val="single" w:sz="2" w:space="0" w:color="D9D9E3"/>
                <w:bottom w:val="single" w:sz="2" w:space="0" w:color="D9D9E3"/>
                <w:right w:val="single" w:sz="2" w:space="0" w:color="D9D9E3"/>
              </w:divBdr>
              <w:divsChild>
                <w:div w:id="1489637535">
                  <w:marLeft w:val="0"/>
                  <w:marRight w:val="0"/>
                  <w:marTop w:val="0"/>
                  <w:marBottom w:val="0"/>
                  <w:divBdr>
                    <w:top w:val="single" w:sz="2" w:space="0" w:color="D9D9E3"/>
                    <w:left w:val="single" w:sz="2" w:space="0" w:color="D9D9E3"/>
                    <w:bottom w:val="single" w:sz="2" w:space="0" w:color="D9D9E3"/>
                    <w:right w:val="single" w:sz="2" w:space="0" w:color="D9D9E3"/>
                  </w:divBdr>
                  <w:divsChild>
                    <w:div w:id="566770010">
                      <w:marLeft w:val="0"/>
                      <w:marRight w:val="0"/>
                      <w:marTop w:val="0"/>
                      <w:marBottom w:val="0"/>
                      <w:divBdr>
                        <w:top w:val="single" w:sz="2" w:space="0" w:color="D9D9E3"/>
                        <w:left w:val="single" w:sz="2" w:space="0" w:color="D9D9E3"/>
                        <w:bottom w:val="single" w:sz="2" w:space="0" w:color="D9D9E3"/>
                        <w:right w:val="single" w:sz="2" w:space="0" w:color="D9D9E3"/>
                      </w:divBdr>
                      <w:divsChild>
                        <w:div w:id="709764470">
                          <w:marLeft w:val="0"/>
                          <w:marRight w:val="0"/>
                          <w:marTop w:val="0"/>
                          <w:marBottom w:val="0"/>
                          <w:divBdr>
                            <w:top w:val="single" w:sz="2" w:space="0" w:color="D9D9E3"/>
                            <w:left w:val="single" w:sz="2" w:space="0" w:color="D9D9E3"/>
                            <w:bottom w:val="single" w:sz="2" w:space="0" w:color="D9D9E3"/>
                            <w:right w:val="single" w:sz="2" w:space="0" w:color="D9D9E3"/>
                          </w:divBdr>
                          <w:divsChild>
                            <w:div w:id="2413796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162690">
                                  <w:marLeft w:val="0"/>
                                  <w:marRight w:val="0"/>
                                  <w:marTop w:val="0"/>
                                  <w:marBottom w:val="0"/>
                                  <w:divBdr>
                                    <w:top w:val="single" w:sz="2" w:space="0" w:color="D9D9E3"/>
                                    <w:left w:val="single" w:sz="2" w:space="0" w:color="D9D9E3"/>
                                    <w:bottom w:val="single" w:sz="2" w:space="0" w:color="D9D9E3"/>
                                    <w:right w:val="single" w:sz="2" w:space="0" w:color="D9D9E3"/>
                                  </w:divBdr>
                                  <w:divsChild>
                                    <w:div w:id="1692729680">
                                      <w:marLeft w:val="0"/>
                                      <w:marRight w:val="0"/>
                                      <w:marTop w:val="0"/>
                                      <w:marBottom w:val="0"/>
                                      <w:divBdr>
                                        <w:top w:val="single" w:sz="2" w:space="0" w:color="D9D9E3"/>
                                        <w:left w:val="single" w:sz="2" w:space="0" w:color="D9D9E3"/>
                                        <w:bottom w:val="single" w:sz="2" w:space="0" w:color="D9D9E3"/>
                                        <w:right w:val="single" w:sz="2" w:space="0" w:color="D9D9E3"/>
                                      </w:divBdr>
                                      <w:divsChild>
                                        <w:div w:id="438137683">
                                          <w:marLeft w:val="0"/>
                                          <w:marRight w:val="0"/>
                                          <w:marTop w:val="0"/>
                                          <w:marBottom w:val="0"/>
                                          <w:divBdr>
                                            <w:top w:val="single" w:sz="2" w:space="0" w:color="D9D9E3"/>
                                            <w:left w:val="single" w:sz="2" w:space="0" w:color="D9D9E3"/>
                                            <w:bottom w:val="single" w:sz="2" w:space="0" w:color="D9D9E3"/>
                                            <w:right w:val="single" w:sz="2" w:space="0" w:color="D9D9E3"/>
                                          </w:divBdr>
                                          <w:divsChild>
                                            <w:div w:id="1609924354">
                                              <w:marLeft w:val="0"/>
                                              <w:marRight w:val="0"/>
                                              <w:marTop w:val="0"/>
                                              <w:marBottom w:val="0"/>
                                              <w:divBdr>
                                                <w:top w:val="single" w:sz="2" w:space="0" w:color="D9D9E3"/>
                                                <w:left w:val="single" w:sz="2" w:space="0" w:color="D9D9E3"/>
                                                <w:bottom w:val="single" w:sz="2" w:space="0" w:color="D9D9E3"/>
                                                <w:right w:val="single" w:sz="2" w:space="0" w:color="D9D9E3"/>
                                              </w:divBdr>
                                              <w:divsChild>
                                                <w:div w:id="2089496048">
                                                  <w:marLeft w:val="0"/>
                                                  <w:marRight w:val="0"/>
                                                  <w:marTop w:val="0"/>
                                                  <w:marBottom w:val="0"/>
                                                  <w:divBdr>
                                                    <w:top w:val="single" w:sz="2" w:space="0" w:color="D9D9E3"/>
                                                    <w:left w:val="single" w:sz="2" w:space="0" w:color="D9D9E3"/>
                                                    <w:bottom w:val="single" w:sz="2" w:space="0" w:color="D9D9E3"/>
                                                    <w:right w:val="single" w:sz="2" w:space="0" w:color="D9D9E3"/>
                                                  </w:divBdr>
                                                  <w:divsChild>
                                                    <w:div w:id="23989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09688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0760164">
      <w:bodyDiv w:val="1"/>
      <w:marLeft w:val="0"/>
      <w:marRight w:val="0"/>
      <w:marTop w:val="0"/>
      <w:marBottom w:val="0"/>
      <w:divBdr>
        <w:top w:val="none" w:sz="0" w:space="0" w:color="auto"/>
        <w:left w:val="none" w:sz="0" w:space="0" w:color="auto"/>
        <w:bottom w:val="none" w:sz="0" w:space="0" w:color="auto"/>
        <w:right w:val="none" w:sz="0" w:space="0" w:color="auto"/>
      </w:divBdr>
    </w:div>
    <w:div w:id="837616814">
      <w:bodyDiv w:val="1"/>
      <w:marLeft w:val="0"/>
      <w:marRight w:val="0"/>
      <w:marTop w:val="0"/>
      <w:marBottom w:val="0"/>
      <w:divBdr>
        <w:top w:val="none" w:sz="0" w:space="0" w:color="auto"/>
        <w:left w:val="none" w:sz="0" w:space="0" w:color="auto"/>
        <w:bottom w:val="none" w:sz="0" w:space="0" w:color="auto"/>
        <w:right w:val="none" w:sz="0" w:space="0" w:color="auto"/>
      </w:divBdr>
    </w:div>
    <w:div w:id="917328035">
      <w:bodyDiv w:val="1"/>
      <w:marLeft w:val="0"/>
      <w:marRight w:val="0"/>
      <w:marTop w:val="0"/>
      <w:marBottom w:val="0"/>
      <w:divBdr>
        <w:top w:val="none" w:sz="0" w:space="0" w:color="auto"/>
        <w:left w:val="none" w:sz="0" w:space="0" w:color="auto"/>
        <w:bottom w:val="none" w:sz="0" w:space="0" w:color="auto"/>
        <w:right w:val="none" w:sz="0" w:space="0" w:color="auto"/>
      </w:divBdr>
      <w:divsChild>
        <w:div w:id="1399129458">
          <w:marLeft w:val="0"/>
          <w:marRight w:val="0"/>
          <w:marTop w:val="0"/>
          <w:marBottom w:val="0"/>
          <w:divBdr>
            <w:top w:val="single" w:sz="2" w:space="0" w:color="D9D9E3"/>
            <w:left w:val="single" w:sz="2" w:space="0" w:color="D9D9E3"/>
            <w:bottom w:val="single" w:sz="2" w:space="0" w:color="D9D9E3"/>
            <w:right w:val="single" w:sz="2" w:space="0" w:color="D9D9E3"/>
          </w:divBdr>
          <w:divsChild>
            <w:div w:id="974262202">
              <w:marLeft w:val="0"/>
              <w:marRight w:val="0"/>
              <w:marTop w:val="0"/>
              <w:marBottom w:val="0"/>
              <w:divBdr>
                <w:top w:val="single" w:sz="2" w:space="0" w:color="D9D9E3"/>
                <w:left w:val="single" w:sz="2" w:space="0" w:color="D9D9E3"/>
                <w:bottom w:val="single" w:sz="2" w:space="0" w:color="D9D9E3"/>
                <w:right w:val="single" w:sz="2" w:space="0" w:color="D9D9E3"/>
              </w:divBdr>
              <w:divsChild>
                <w:div w:id="1329360909">
                  <w:marLeft w:val="0"/>
                  <w:marRight w:val="0"/>
                  <w:marTop w:val="0"/>
                  <w:marBottom w:val="0"/>
                  <w:divBdr>
                    <w:top w:val="single" w:sz="2" w:space="0" w:color="D9D9E3"/>
                    <w:left w:val="single" w:sz="2" w:space="0" w:color="D9D9E3"/>
                    <w:bottom w:val="single" w:sz="2" w:space="0" w:color="D9D9E3"/>
                    <w:right w:val="single" w:sz="2" w:space="0" w:color="D9D9E3"/>
                  </w:divBdr>
                  <w:divsChild>
                    <w:div w:id="923613277">
                      <w:marLeft w:val="0"/>
                      <w:marRight w:val="0"/>
                      <w:marTop w:val="0"/>
                      <w:marBottom w:val="0"/>
                      <w:divBdr>
                        <w:top w:val="single" w:sz="2" w:space="0" w:color="D9D9E3"/>
                        <w:left w:val="single" w:sz="2" w:space="0" w:color="D9D9E3"/>
                        <w:bottom w:val="single" w:sz="2" w:space="0" w:color="D9D9E3"/>
                        <w:right w:val="single" w:sz="2" w:space="0" w:color="D9D9E3"/>
                      </w:divBdr>
                      <w:divsChild>
                        <w:div w:id="851383088">
                          <w:marLeft w:val="0"/>
                          <w:marRight w:val="0"/>
                          <w:marTop w:val="0"/>
                          <w:marBottom w:val="0"/>
                          <w:divBdr>
                            <w:top w:val="single" w:sz="2" w:space="0" w:color="D9D9E3"/>
                            <w:left w:val="single" w:sz="2" w:space="0" w:color="D9D9E3"/>
                            <w:bottom w:val="single" w:sz="2" w:space="0" w:color="D9D9E3"/>
                            <w:right w:val="single" w:sz="2" w:space="0" w:color="D9D9E3"/>
                          </w:divBdr>
                          <w:divsChild>
                            <w:div w:id="451872813">
                              <w:marLeft w:val="0"/>
                              <w:marRight w:val="0"/>
                              <w:marTop w:val="100"/>
                              <w:marBottom w:val="100"/>
                              <w:divBdr>
                                <w:top w:val="single" w:sz="2" w:space="0" w:color="D9D9E3"/>
                                <w:left w:val="single" w:sz="2" w:space="0" w:color="D9D9E3"/>
                                <w:bottom w:val="single" w:sz="2" w:space="0" w:color="D9D9E3"/>
                                <w:right w:val="single" w:sz="2" w:space="0" w:color="D9D9E3"/>
                              </w:divBdr>
                              <w:divsChild>
                                <w:div w:id="1271550589">
                                  <w:marLeft w:val="0"/>
                                  <w:marRight w:val="0"/>
                                  <w:marTop w:val="0"/>
                                  <w:marBottom w:val="0"/>
                                  <w:divBdr>
                                    <w:top w:val="single" w:sz="2" w:space="0" w:color="D9D9E3"/>
                                    <w:left w:val="single" w:sz="2" w:space="0" w:color="D9D9E3"/>
                                    <w:bottom w:val="single" w:sz="2" w:space="0" w:color="D9D9E3"/>
                                    <w:right w:val="single" w:sz="2" w:space="0" w:color="D9D9E3"/>
                                  </w:divBdr>
                                  <w:divsChild>
                                    <w:div w:id="32074928">
                                      <w:marLeft w:val="0"/>
                                      <w:marRight w:val="0"/>
                                      <w:marTop w:val="0"/>
                                      <w:marBottom w:val="0"/>
                                      <w:divBdr>
                                        <w:top w:val="single" w:sz="2" w:space="0" w:color="D9D9E3"/>
                                        <w:left w:val="single" w:sz="2" w:space="0" w:color="D9D9E3"/>
                                        <w:bottom w:val="single" w:sz="2" w:space="0" w:color="D9D9E3"/>
                                        <w:right w:val="single" w:sz="2" w:space="0" w:color="D9D9E3"/>
                                      </w:divBdr>
                                      <w:divsChild>
                                        <w:div w:id="212618856">
                                          <w:marLeft w:val="0"/>
                                          <w:marRight w:val="0"/>
                                          <w:marTop w:val="0"/>
                                          <w:marBottom w:val="0"/>
                                          <w:divBdr>
                                            <w:top w:val="single" w:sz="2" w:space="0" w:color="D9D9E3"/>
                                            <w:left w:val="single" w:sz="2" w:space="0" w:color="D9D9E3"/>
                                            <w:bottom w:val="single" w:sz="2" w:space="0" w:color="D9D9E3"/>
                                            <w:right w:val="single" w:sz="2" w:space="0" w:color="D9D9E3"/>
                                          </w:divBdr>
                                          <w:divsChild>
                                            <w:div w:id="1594851074">
                                              <w:marLeft w:val="0"/>
                                              <w:marRight w:val="0"/>
                                              <w:marTop w:val="0"/>
                                              <w:marBottom w:val="0"/>
                                              <w:divBdr>
                                                <w:top w:val="single" w:sz="2" w:space="0" w:color="D9D9E3"/>
                                                <w:left w:val="single" w:sz="2" w:space="0" w:color="D9D9E3"/>
                                                <w:bottom w:val="single" w:sz="2" w:space="0" w:color="D9D9E3"/>
                                                <w:right w:val="single" w:sz="2" w:space="0" w:color="D9D9E3"/>
                                              </w:divBdr>
                                              <w:divsChild>
                                                <w:div w:id="1059130895">
                                                  <w:marLeft w:val="0"/>
                                                  <w:marRight w:val="0"/>
                                                  <w:marTop w:val="0"/>
                                                  <w:marBottom w:val="0"/>
                                                  <w:divBdr>
                                                    <w:top w:val="single" w:sz="2" w:space="0" w:color="D9D9E3"/>
                                                    <w:left w:val="single" w:sz="2" w:space="0" w:color="D9D9E3"/>
                                                    <w:bottom w:val="single" w:sz="2" w:space="0" w:color="D9D9E3"/>
                                                    <w:right w:val="single" w:sz="2" w:space="0" w:color="D9D9E3"/>
                                                  </w:divBdr>
                                                  <w:divsChild>
                                                    <w:div w:id="135151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8464986">
          <w:marLeft w:val="0"/>
          <w:marRight w:val="0"/>
          <w:marTop w:val="0"/>
          <w:marBottom w:val="0"/>
          <w:divBdr>
            <w:top w:val="none" w:sz="0" w:space="0" w:color="auto"/>
            <w:left w:val="none" w:sz="0" w:space="0" w:color="auto"/>
            <w:bottom w:val="none" w:sz="0" w:space="0" w:color="auto"/>
            <w:right w:val="none" w:sz="0" w:space="0" w:color="auto"/>
          </w:divBdr>
        </w:div>
      </w:divsChild>
    </w:div>
    <w:div w:id="980890553">
      <w:bodyDiv w:val="1"/>
      <w:marLeft w:val="0"/>
      <w:marRight w:val="0"/>
      <w:marTop w:val="0"/>
      <w:marBottom w:val="0"/>
      <w:divBdr>
        <w:top w:val="none" w:sz="0" w:space="0" w:color="auto"/>
        <w:left w:val="none" w:sz="0" w:space="0" w:color="auto"/>
        <w:bottom w:val="none" w:sz="0" w:space="0" w:color="auto"/>
        <w:right w:val="none" w:sz="0" w:space="0" w:color="auto"/>
      </w:divBdr>
      <w:divsChild>
        <w:div w:id="427695006">
          <w:marLeft w:val="0"/>
          <w:marRight w:val="0"/>
          <w:marTop w:val="0"/>
          <w:marBottom w:val="0"/>
          <w:divBdr>
            <w:top w:val="single" w:sz="2" w:space="0" w:color="D9D9E3"/>
            <w:left w:val="single" w:sz="2" w:space="0" w:color="D9D9E3"/>
            <w:bottom w:val="single" w:sz="2" w:space="0" w:color="D9D9E3"/>
            <w:right w:val="single" w:sz="2" w:space="0" w:color="D9D9E3"/>
          </w:divBdr>
          <w:divsChild>
            <w:div w:id="384911886">
              <w:marLeft w:val="0"/>
              <w:marRight w:val="0"/>
              <w:marTop w:val="0"/>
              <w:marBottom w:val="0"/>
              <w:divBdr>
                <w:top w:val="single" w:sz="2" w:space="0" w:color="D9D9E3"/>
                <w:left w:val="single" w:sz="2" w:space="0" w:color="D9D9E3"/>
                <w:bottom w:val="single" w:sz="2" w:space="0" w:color="D9D9E3"/>
                <w:right w:val="single" w:sz="2" w:space="0" w:color="D9D9E3"/>
              </w:divBdr>
              <w:divsChild>
                <w:div w:id="849444116">
                  <w:marLeft w:val="0"/>
                  <w:marRight w:val="0"/>
                  <w:marTop w:val="0"/>
                  <w:marBottom w:val="0"/>
                  <w:divBdr>
                    <w:top w:val="single" w:sz="2" w:space="0" w:color="D9D9E3"/>
                    <w:left w:val="single" w:sz="2" w:space="0" w:color="D9D9E3"/>
                    <w:bottom w:val="single" w:sz="2" w:space="0" w:color="D9D9E3"/>
                    <w:right w:val="single" w:sz="2" w:space="0" w:color="D9D9E3"/>
                  </w:divBdr>
                  <w:divsChild>
                    <w:div w:id="2044673827">
                      <w:marLeft w:val="0"/>
                      <w:marRight w:val="0"/>
                      <w:marTop w:val="0"/>
                      <w:marBottom w:val="0"/>
                      <w:divBdr>
                        <w:top w:val="single" w:sz="2" w:space="0" w:color="D9D9E3"/>
                        <w:left w:val="single" w:sz="2" w:space="0" w:color="D9D9E3"/>
                        <w:bottom w:val="single" w:sz="2" w:space="0" w:color="D9D9E3"/>
                        <w:right w:val="single" w:sz="2" w:space="0" w:color="D9D9E3"/>
                      </w:divBdr>
                      <w:divsChild>
                        <w:div w:id="584581894">
                          <w:marLeft w:val="0"/>
                          <w:marRight w:val="0"/>
                          <w:marTop w:val="0"/>
                          <w:marBottom w:val="0"/>
                          <w:divBdr>
                            <w:top w:val="single" w:sz="2" w:space="0" w:color="D9D9E3"/>
                            <w:left w:val="single" w:sz="2" w:space="0" w:color="D9D9E3"/>
                            <w:bottom w:val="single" w:sz="2" w:space="0" w:color="D9D9E3"/>
                            <w:right w:val="single" w:sz="2" w:space="0" w:color="D9D9E3"/>
                          </w:divBdr>
                          <w:divsChild>
                            <w:div w:id="523326217">
                              <w:marLeft w:val="0"/>
                              <w:marRight w:val="0"/>
                              <w:marTop w:val="100"/>
                              <w:marBottom w:val="100"/>
                              <w:divBdr>
                                <w:top w:val="single" w:sz="2" w:space="0" w:color="D9D9E3"/>
                                <w:left w:val="single" w:sz="2" w:space="0" w:color="D9D9E3"/>
                                <w:bottom w:val="single" w:sz="2" w:space="0" w:color="D9D9E3"/>
                                <w:right w:val="single" w:sz="2" w:space="0" w:color="D9D9E3"/>
                              </w:divBdr>
                              <w:divsChild>
                                <w:div w:id="1336884719">
                                  <w:marLeft w:val="0"/>
                                  <w:marRight w:val="0"/>
                                  <w:marTop w:val="0"/>
                                  <w:marBottom w:val="0"/>
                                  <w:divBdr>
                                    <w:top w:val="single" w:sz="2" w:space="0" w:color="D9D9E3"/>
                                    <w:left w:val="single" w:sz="2" w:space="0" w:color="D9D9E3"/>
                                    <w:bottom w:val="single" w:sz="2" w:space="0" w:color="D9D9E3"/>
                                    <w:right w:val="single" w:sz="2" w:space="0" w:color="D9D9E3"/>
                                  </w:divBdr>
                                  <w:divsChild>
                                    <w:div w:id="2048604840">
                                      <w:marLeft w:val="0"/>
                                      <w:marRight w:val="0"/>
                                      <w:marTop w:val="0"/>
                                      <w:marBottom w:val="0"/>
                                      <w:divBdr>
                                        <w:top w:val="single" w:sz="2" w:space="0" w:color="D9D9E3"/>
                                        <w:left w:val="single" w:sz="2" w:space="0" w:color="D9D9E3"/>
                                        <w:bottom w:val="single" w:sz="2" w:space="0" w:color="D9D9E3"/>
                                        <w:right w:val="single" w:sz="2" w:space="0" w:color="D9D9E3"/>
                                      </w:divBdr>
                                      <w:divsChild>
                                        <w:div w:id="170266398">
                                          <w:marLeft w:val="0"/>
                                          <w:marRight w:val="0"/>
                                          <w:marTop w:val="0"/>
                                          <w:marBottom w:val="0"/>
                                          <w:divBdr>
                                            <w:top w:val="single" w:sz="2" w:space="0" w:color="D9D9E3"/>
                                            <w:left w:val="single" w:sz="2" w:space="0" w:color="D9D9E3"/>
                                            <w:bottom w:val="single" w:sz="2" w:space="0" w:color="D9D9E3"/>
                                            <w:right w:val="single" w:sz="2" w:space="0" w:color="D9D9E3"/>
                                          </w:divBdr>
                                          <w:divsChild>
                                            <w:div w:id="391470370">
                                              <w:marLeft w:val="0"/>
                                              <w:marRight w:val="0"/>
                                              <w:marTop w:val="0"/>
                                              <w:marBottom w:val="0"/>
                                              <w:divBdr>
                                                <w:top w:val="single" w:sz="2" w:space="0" w:color="D9D9E3"/>
                                                <w:left w:val="single" w:sz="2" w:space="0" w:color="D9D9E3"/>
                                                <w:bottom w:val="single" w:sz="2" w:space="0" w:color="D9D9E3"/>
                                                <w:right w:val="single" w:sz="2" w:space="0" w:color="D9D9E3"/>
                                              </w:divBdr>
                                              <w:divsChild>
                                                <w:div w:id="663048365">
                                                  <w:marLeft w:val="0"/>
                                                  <w:marRight w:val="0"/>
                                                  <w:marTop w:val="0"/>
                                                  <w:marBottom w:val="0"/>
                                                  <w:divBdr>
                                                    <w:top w:val="single" w:sz="2" w:space="0" w:color="D9D9E3"/>
                                                    <w:left w:val="single" w:sz="2" w:space="0" w:color="D9D9E3"/>
                                                    <w:bottom w:val="single" w:sz="2" w:space="0" w:color="D9D9E3"/>
                                                    <w:right w:val="single" w:sz="2" w:space="0" w:color="D9D9E3"/>
                                                  </w:divBdr>
                                                  <w:divsChild>
                                                    <w:div w:id="1205171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2243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4719862">
      <w:bodyDiv w:val="1"/>
      <w:marLeft w:val="0"/>
      <w:marRight w:val="0"/>
      <w:marTop w:val="0"/>
      <w:marBottom w:val="0"/>
      <w:divBdr>
        <w:top w:val="none" w:sz="0" w:space="0" w:color="auto"/>
        <w:left w:val="none" w:sz="0" w:space="0" w:color="auto"/>
        <w:bottom w:val="none" w:sz="0" w:space="0" w:color="auto"/>
        <w:right w:val="none" w:sz="0" w:space="0" w:color="auto"/>
      </w:divBdr>
      <w:divsChild>
        <w:div w:id="2081444428">
          <w:marLeft w:val="0"/>
          <w:marRight w:val="0"/>
          <w:marTop w:val="0"/>
          <w:marBottom w:val="0"/>
          <w:divBdr>
            <w:top w:val="single" w:sz="2" w:space="0" w:color="D9D9E3"/>
            <w:left w:val="single" w:sz="2" w:space="0" w:color="D9D9E3"/>
            <w:bottom w:val="single" w:sz="2" w:space="0" w:color="D9D9E3"/>
            <w:right w:val="single" w:sz="2" w:space="0" w:color="D9D9E3"/>
          </w:divBdr>
          <w:divsChild>
            <w:div w:id="399446697">
              <w:marLeft w:val="0"/>
              <w:marRight w:val="0"/>
              <w:marTop w:val="0"/>
              <w:marBottom w:val="0"/>
              <w:divBdr>
                <w:top w:val="single" w:sz="2" w:space="0" w:color="D9D9E3"/>
                <w:left w:val="single" w:sz="2" w:space="0" w:color="D9D9E3"/>
                <w:bottom w:val="single" w:sz="2" w:space="0" w:color="D9D9E3"/>
                <w:right w:val="single" w:sz="2" w:space="0" w:color="D9D9E3"/>
              </w:divBdr>
              <w:divsChild>
                <w:div w:id="1130856124">
                  <w:marLeft w:val="0"/>
                  <w:marRight w:val="0"/>
                  <w:marTop w:val="0"/>
                  <w:marBottom w:val="0"/>
                  <w:divBdr>
                    <w:top w:val="single" w:sz="2" w:space="0" w:color="D9D9E3"/>
                    <w:left w:val="single" w:sz="2" w:space="0" w:color="D9D9E3"/>
                    <w:bottom w:val="single" w:sz="2" w:space="0" w:color="D9D9E3"/>
                    <w:right w:val="single" w:sz="2" w:space="0" w:color="D9D9E3"/>
                  </w:divBdr>
                  <w:divsChild>
                    <w:div w:id="138688307">
                      <w:marLeft w:val="0"/>
                      <w:marRight w:val="0"/>
                      <w:marTop w:val="0"/>
                      <w:marBottom w:val="0"/>
                      <w:divBdr>
                        <w:top w:val="single" w:sz="2" w:space="0" w:color="D9D9E3"/>
                        <w:left w:val="single" w:sz="2" w:space="0" w:color="D9D9E3"/>
                        <w:bottom w:val="single" w:sz="2" w:space="0" w:color="D9D9E3"/>
                        <w:right w:val="single" w:sz="2" w:space="0" w:color="D9D9E3"/>
                      </w:divBdr>
                      <w:divsChild>
                        <w:div w:id="219437780">
                          <w:marLeft w:val="0"/>
                          <w:marRight w:val="0"/>
                          <w:marTop w:val="0"/>
                          <w:marBottom w:val="0"/>
                          <w:divBdr>
                            <w:top w:val="single" w:sz="2" w:space="0" w:color="D9D9E3"/>
                            <w:left w:val="single" w:sz="2" w:space="0" w:color="D9D9E3"/>
                            <w:bottom w:val="single" w:sz="2" w:space="0" w:color="D9D9E3"/>
                            <w:right w:val="single" w:sz="2" w:space="0" w:color="D9D9E3"/>
                          </w:divBdr>
                          <w:divsChild>
                            <w:div w:id="64928471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476813">
                                  <w:marLeft w:val="0"/>
                                  <w:marRight w:val="0"/>
                                  <w:marTop w:val="0"/>
                                  <w:marBottom w:val="0"/>
                                  <w:divBdr>
                                    <w:top w:val="single" w:sz="2" w:space="0" w:color="D9D9E3"/>
                                    <w:left w:val="single" w:sz="2" w:space="0" w:color="D9D9E3"/>
                                    <w:bottom w:val="single" w:sz="2" w:space="0" w:color="D9D9E3"/>
                                    <w:right w:val="single" w:sz="2" w:space="0" w:color="D9D9E3"/>
                                  </w:divBdr>
                                  <w:divsChild>
                                    <w:div w:id="1191727855">
                                      <w:marLeft w:val="0"/>
                                      <w:marRight w:val="0"/>
                                      <w:marTop w:val="0"/>
                                      <w:marBottom w:val="0"/>
                                      <w:divBdr>
                                        <w:top w:val="single" w:sz="2" w:space="0" w:color="D9D9E3"/>
                                        <w:left w:val="single" w:sz="2" w:space="0" w:color="D9D9E3"/>
                                        <w:bottom w:val="single" w:sz="2" w:space="0" w:color="D9D9E3"/>
                                        <w:right w:val="single" w:sz="2" w:space="0" w:color="D9D9E3"/>
                                      </w:divBdr>
                                      <w:divsChild>
                                        <w:div w:id="1202859180">
                                          <w:marLeft w:val="0"/>
                                          <w:marRight w:val="0"/>
                                          <w:marTop w:val="0"/>
                                          <w:marBottom w:val="0"/>
                                          <w:divBdr>
                                            <w:top w:val="single" w:sz="2" w:space="0" w:color="D9D9E3"/>
                                            <w:left w:val="single" w:sz="2" w:space="0" w:color="D9D9E3"/>
                                            <w:bottom w:val="single" w:sz="2" w:space="0" w:color="D9D9E3"/>
                                            <w:right w:val="single" w:sz="2" w:space="0" w:color="D9D9E3"/>
                                          </w:divBdr>
                                          <w:divsChild>
                                            <w:div w:id="831217752">
                                              <w:marLeft w:val="0"/>
                                              <w:marRight w:val="0"/>
                                              <w:marTop w:val="0"/>
                                              <w:marBottom w:val="0"/>
                                              <w:divBdr>
                                                <w:top w:val="single" w:sz="2" w:space="0" w:color="D9D9E3"/>
                                                <w:left w:val="single" w:sz="2" w:space="0" w:color="D9D9E3"/>
                                                <w:bottom w:val="single" w:sz="2" w:space="0" w:color="D9D9E3"/>
                                                <w:right w:val="single" w:sz="2" w:space="0" w:color="D9D9E3"/>
                                              </w:divBdr>
                                              <w:divsChild>
                                                <w:div w:id="424763984">
                                                  <w:marLeft w:val="0"/>
                                                  <w:marRight w:val="0"/>
                                                  <w:marTop w:val="0"/>
                                                  <w:marBottom w:val="0"/>
                                                  <w:divBdr>
                                                    <w:top w:val="single" w:sz="2" w:space="0" w:color="D9D9E3"/>
                                                    <w:left w:val="single" w:sz="2" w:space="0" w:color="D9D9E3"/>
                                                    <w:bottom w:val="single" w:sz="2" w:space="0" w:color="D9D9E3"/>
                                                    <w:right w:val="single" w:sz="2" w:space="0" w:color="D9D9E3"/>
                                                  </w:divBdr>
                                                  <w:divsChild>
                                                    <w:div w:id="135682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5084592">
          <w:marLeft w:val="0"/>
          <w:marRight w:val="0"/>
          <w:marTop w:val="0"/>
          <w:marBottom w:val="0"/>
          <w:divBdr>
            <w:top w:val="none" w:sz="0" w:space="0" w:color="auto"/>
            <w:left w:val="none" w:sz="0" w:space="0" w:color="auto"/>
            <w:bottom w:val="none" w:sz="0" w:space="0" w:color="auto"/>
            <w:right w:val="none" w:sz="0" w:space="0" w:color="auto"/>
          </w:divBdr>
        </w:div>
      </w:divsChild>
    </w:div>
    <w:div w:id="1190070319">
      <w:bodyDiv w:val="1"/>
      <w:marLeft w:val="0"/>
      <w:marRight w:val="0"/>
      <w:marTop w:val="0"/>
      <w:marBottom w:val="0"/>
      <w:divBdr>
        <w:top w:val="none" w:sz="0" w:space="0" w:color="auto"/>
        <w:left w:val="none" w:sz="0" w:space="0" w:color="auto"/>
        <w:bottom w:val="none" w:sz="0" w:space="0" w:color="auto"/>
        <w:right w:val="none" w:sz="0" w:space="0" w:color="auto"/>
      </w:divBdr>
    </w:div>
    <w:div w:id="1204321466">
      <w:bodyDiv w:val="1"/>
      <w:marLeft w:val="0"/>
      <w:marRight w:val="0"/>
      <w:marTop w:val="0"/>
      <w:marBottom w:val="0"/>
      <w:divBdr>
        <w:top w:val="none" w:sz="0" w:space="0" w:color="auto"/>
        <w:left w:val="none" w:sz="0" w:space="0" w:color="auto"/>
        <w:bottom w:val="none" w:sz="0" w:space="0" w:color="auto"/>
        <w:right w:val="none" w:sz="0" w:space="0" w:color="auto"/>
      </w:divBdr>
      <w:divsChild>
        <w:div w:id="2108572843">
          <w:marLeft w:val="0"/>
          <w:marRight w:val="0"/>
          <w:marTop w:val="0"/>
          <w:marBottom w:val="0"/>
          <w:divBdr>
            <w:top w:val="single" w:sz="2" w:space="0" w:color="D9D9E3"/>
            <w:left w:val="single" w:sz="2" w:space="0" w:color="D9D9E3"/>
            <w:bottom w:val="single" w:sz="2" w:space="0" w:color="D9D9E3"/>
            <w:right w:val="single" w:sz="2" w:space="0" w:color="D9D9E3"/>
          </w:divBdr>
          <w:divsChild>
            <w:div w:id="785731813">
              <w:marLeft w:val="0"/>
              <w:marRight w:val="0"/>
              <w:marTop w:val="0"/>
              <w:marBottom w:val="0"/>
              <w:divBdr>
                <w:top w:val="single" w:sz="2" w:space="0" w:color="D9D9E3"/>
                <w:left w:val="single" w:sz="2" w:space="0" w:color="D9D9E3"/>
                <w:bottom w:val="single" w:sz="2" w:space="0" w:color="D9D9E3"/>
                <w:right w:val="single" w:sz="2" w:space="0" w:color="D9D9E3"/>
              </w:divBdr>
              <w:divsChild>
                <w:div w:id="281808871">
                  <w:marLeft w:val="0"/>
                  <w:marRight w:val="0"/>
                  <w:marTop w:val="0"/>
                  <w:marBottom w:val="0"/>
                  <w:divBdr>
                    <w:top w:val="single" w:sz="2" w:space="0" w:color="D9D9E3"/>
                    <w:left w:val="single" w:sz="2" w:space="0" w:color="D9D9E3"/>
                    <w:bottom w:val="single" w:sz="2" w:space="0" w:color="D9D9E3"/>
                    <w:right w:val="single" w:sz="2" w:space="0" w:color="D9D9E3"/>
                  </w:divBdr>
                  <w:divsChild>
                    <w:div w:id="1247492370">
                      <w:marLeft w:val="0"/>
                      <w:marRight w:val="0"/>
                      <w:marTop w:val="0"/>
                      <w:marBottom w:val="0"/>
                      <w:divBdr>
                        <w:top w:val="single" w:sz="2" w:space="0" w:color="D9D9E3"/>
                        <w:left w:val="single" w:sz="2" w:space="0" w:color="D9D9E3"/>
                        <w:bottom w:val="single" w:sz="2" w:space="0" w:color="D9D9E3"/>
                        <w:right w:val="single" w:sz="2" w:space="0" w:color="D9D9E3"/>
                      </w:divBdr>
                      <w:divsChild>
                        <w:div w:id="602956872">
                          <w:marLeft w:val="0"/>
                          <w:marRight w:val="0"/>
                          <w:marTop w:val="0"/>
                          <w:marBottom w:val="0"/>
                          <w:divBdr>
                            <w:top w:val="single" w:sz="2" w:space="0" w:color="D9D9E3"/>
                            <w:left w:val="single" w:sz="2" w:space="0" w:color="D9D9E3"/>
                            <w:bottom w:val="single" w:sz="2" w:space="0" w:color="D9D9E3"/>
                            <w:right w:val="single" w:sz="2" w:space="0" w:color="D9D9E3"/>
                          </w:divBdr>
                          <w:divsChild>
                            <w:div w:id="13665609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31885104">
                                  <w:marLeft w:val="0"/>
                                  <w:marRight w:val="0"/>
                                  <w:marTop w:val="0"/>
                                  <w:marBottom w:val="0"/>
                                  <w:divBdr>
                                    <w:top w:val="single" w:sz="2" w:space="0" w:color="D9D9E3"/>
                                    <w:left w:val="single" w:sz="2" w:space="0" w:color="D9D9E3"/>
                                    <w:bottom w:val="single" w:sz="2" w:space="0" w:color="D9D9E3"/>
                                    <w:right w:val="single" w:sz="2" w:space="0" w:color="D9D9E3"/>
                                  </w:divBdr>
                                  <w:divsChild>
                                    <w:div w:id="826825003">
                                      <w:marLeft w:val="0"/>
                                      <w:marRight w:val="0"/>
                                      <w:marTop w:val="0"/>
                                      <w:marBottom w:val="0"/>
                                      <w:divBdr>
                                        <w:top w:val="single" w:sz="2" w:space="0" w:color="D9D9E3"/>
                                        <w:left w:val="single" w:sz="2" w:space="0" w:color="D9D9E3"/>
                                        <w:bottom w:val="single" w:sz="2" w:space="0" w:color="D9D9E3"/>
                                        <w:right w:val="single" w:sz="2" w:space="0" w:color="D9D9E3"/>
                                      </w:divBdr>
                                      <w:divsChild>
                                        <w:div w:id="785658044">
                                          <w:marLeft w:val="0"/>
                                          <w:marRight w:val="0"/>
                                          <w:marTop w:val="0"/>
                                          <w:marBottom w:val="0"/>
                                          <w:divBdr>
                                            <w:top w:val="single" w:sz="2" w:space="0" w:color="D9D9E3"/>
                                            <w:left w:val="single" w:sz="2" w:space="0" w:color="D9D9E3"/>
                                            <w:bottom w:val="single" w:sz="2" w:space="0" w:color="D9D9E3"/>
                                            <w:right w:val="single" w:sz="2" w:space="0" w:color="D9D9E3"/>
                                          </w:divBdr>
                                          <w:divsChild>
                                            <w:div w:id="1973054496">
                                              <w:marLeft w:val="0"/>
                                              <w:marRight w:val="0"/>
                                              <w:marTop w:val="0"/>
                                              <w:marBottom w:val="0"/>
                                              <w:divBdr>
                                                <w:top w:val="single" w:sz="2" w:space="0" w:color="D9D9E3"/>
                                                <w:left w:val="single" w:sz="2" w:space="0" w:color="D9D9E3"/>
                                                <w:bottom w:val="single" w:sz="2" w:space="0" w:color="D9D9E3"/>
                                                <w:right w:val="single" w:sz="2" w:space="0" w:color="D9D9E3"/>
                                              </w:divBdr>
                                              <w:divsChild>
                                                <w:div w:id="871571618">
                                                  <w:marLeft w:val="0"/>
                                                  <w:marRight w:val="0"/>
                                                  <w:marTop w:val="0"/>
                                                  <w:marBottom w:val="0"/>
                                                  <w:divBdr>
                                                    <w:top w:val="single" w:sz="2" w:space="0" w:color="D9D9E3"/>
                                                    <w:left w:val="single" w:sz="2" w:space="0" w:color="D9D9E3"/>
                                                    <w:bottom w:val="single" w:sz="2" w:space="0" w:color="D9D9E3"/>
                                                    <w:right w:val="single" w:sz="2" w:space="0" w:color="D9D9E3"/>
                                                  </w:divBdr>
                                                  <w:divsChild>
                                                    <w:div w:id="2008745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9561986">
          <w:marLeft w:val="0"/>
          <w:marRight w:val="0"/>
          <w:marTop w:val="0"/>
          <w:marBottom w:val="0"/>
          <w:divBdr>
            <w:top w:val="none" w:sz="0" w:space="0" w:color="auto"/>
            <w:left w:val="none" w:sz="0" w:space="0" w:color="auto"/>
            <w:bottom w:val="none" w:sz="0" w:space="0" w:color="auto"/>
            <w:right w:val="none" w:sz="0" w:space="0" w:color="auto"/>
          </w:divBdr>
        </w:div>
      </w:divsChild>
    </w:div>
    <w:div w:id="1261834553">
      <w:bodyDiv w:val="1"/>
      <w:marLeft w:val="0"/>
      <w:marRight w:val="0"/>
      <w:marTop w:val="0"/>
      <w:marBottom w:val="0"/>
      <w:divBdr>
        <w:top w:val="none" w:sz="0" w:space="0" w:color="auto"/>
        <w:left w:val="none" w:sz="0" w:space="0" w:color="auto"/>
        <w:bottom w:val="none" w:sz="0" w:space="0" w:color="auto"/>
        <w:right w:val="none" w:sz="0" w:space="0" w:color="auto"/>
      </w:divBdr>
    </w:div>
    <w:div w:id="1311209208">
      <w:bodyDiv w:val="1"/>
      <w:marLeft w:val="0"/>
      <w:marRight w:val="0"/>
      <w:marTop w:val="0"/>
      <w:marBottom w:val="0"/>
      <w:divBdr>
        <w:top w:val="none" w:sz="0" w:space="0" w:color="auto"/>
        <w:left w:val="none" w:sz="0" w:space="0" w:color="auto"/>
        <w:bottom w:val="none" w:sz="0" w:space="0" w:color="auto"/>
        <w:right w:val="none" w:sz="0" w:space="0" w:color="auto"/>
      </w:divBdr>
    </w:div>
    <w:div w:id="1626346550">
      <w:bodyDiv w:val="1"/>
      <w:marLeft w:val="0"/>
      <w:marRight w:val="0"/>
      <w:marTop w:val="0"/>
      <w:marBottom w:val="0"/>
      <w:divBdr>
        <w:top w:val="none" w:sz="0" w:space="0" w:color="auto"/>
        <w:left w:val="none" w:sz="0" w:space="0" w:color="auto"/>
        <w:bottom w:val="none" w:sz="0" w:space="0" w:color="auto"/>
        <w:right w:val="none" w:sz="0" w:space="0" w:color="auto"/>
      </w:divBdr>
    </w:div>
    <w:div w:id="1659849117">
      <w:bodyDiv w:val="1"/>
      <w:marLeft w:val="0"/>
      <w:marRight w:val="0"/>
      <w:marTop w:val="0"/>
      <w:marBottom w:val="0"/>
      <w:divBdr>
        <w:top w:val="none" w:sz="0" w:space="0" w:color="auto"/>
        <w:left w:val="none" w:sz="0" w:space="0" w:color="auto"/>
        <w:bottom w:val="none" w:sz="0" w:space="0" w:color="auto"/>
        <w:right w:val="none" w:sz="0" w:space="0" w:color="auto"/>
      </w:divBdr>
      <w:divsChild>
        <w:div w:id="1613397493">
          <w:marLeft w:val="0"/>
          <w:marRight w:val="0"/>
          <w:marTop w:val="0"/>
          <w:marBottom w:val="0"/>
          <w:divBdr>
            <w:top w:val="single" w:sz="2" w:space="0" w:color="D9D9E3"/>
            <w:left w:val="single" w:sz="2" w:space="0" w:color="D9D9E3"/>
            <w:bottom w:val="single" w:sz="2" w:space="0" w:color="D9D9E3"/>
            <w:right w:val="single" w:sz="2" w:space="0" w:color="D9D9E3"/>
          </w:divBdr>
          <w:divsChild>
            <w:div w:id="350910582">
              <w:marLeft w:val="0"/>
              <w:marRight w:val="0"/>
              <w:marTop w:val="0"/>
              <w:marBottom w:val="0"/>
              <w:divBdr>
                <w:top w:val="single" w:sz="2" w:space="0" w:color="D9D9E3"/>
                <w:left w:val="single" w:sz="2" w:space="0" w:color="D9D9E3"/>
                <w:bottom w:val="single" w:sz="2" w:space="0" w:color="D9D9E3"/>
                <w:right w:val="single" w:sz="2" w:space="0" w:color="D9D9E3"/>
              </w:divBdr>
              <w:divsChild>
                <w:div w:id="2014603472">
                  <w:marLeft w:val="0"/>
                  <w:marRight w:val="0"/>
                  <w:marTop w:val="0"/>
                  <w:marBottom w:val="0"/>
                  <w:divBdr>
                    <w:top w:val="single" w:sz="2" w:space="0" w:color="D9D9E3"/>
                    <w:left w:val="single" w:sz="2" w:space="0" w:color="D9D9E3"/>
                    <w:bottom w:val="single" w:sz="2" w:space="0" w:color="D9D9E3"/>
                    <w:right w:val="single" w:sz="2" w:space="0" w:color="D9D9E3"/>
                  </w:divBdr>
                  <w:divsChild>
                    <w:div w:id="209801912">
                      <w:marLeft w:val="0"/>
                      <w:marRight w:val="0"/>
                      <w:marTop w:val="0"/>
                      <w:marBottom w:val="0"/>
                      <w:divBdr>
                        <w:top w:val="single" w:sz="2" w:space="0" w:color="D9D9E3"/>
                        <w:left w:val="single" w:sz="2" w:space="0" w:color="D9D9E3"/>
                        <w:bottom w:val="single" w:sz="2" w:space="0" w:color="D9D9E3"/>
                        <w:right w:val="single" w:sz="2" w:space="0" w:color="D9D9E3"/>
                      </w:divBdr>
                      <w:divsChild>
                        <w:div w:id="1269384864">
                          <w:marLeft w:val="0"/>
                          <w:marRight w:val="0"/>
                          <w:marTop w:val="0"/>
                          <w:marBottom w:val="0"/>
                          <w:divBdr>
                            <w:top w:val="single" w:sz="2" w:space="0" w:color="D9D9E3"/>
                            <w:left w:val="single" w:sz="2" w:space="0" w:color="D9D9E3"/>
                            <w:bottom w:val="single" w:sz="2" w:space="0" w:color="D9D9E3"/>
                            <w:right w:val="single" w:sz="2" w:space="0" w:color="D9D9E3"/>
                          </w:divBdr>
                          <w:divsChild>
                            <w:div w:id="210309570">
                              <w:marLeft w:val="0"/>
                              <w:marRight w:val="0"/>
                              <w:marTop w:val="100"/>
                              <w:marBottom w:val="100"/>
                              <w:divBdr>
                                <w:top w:val="single" w:sz="2" w:space="0" w:color="D9D9E3"/>
                                <w:left w:val="single" w:sz="2" w:space="0" w:color="D9D9E3"/>
                                <w:bottom w:val="single" w:sz="2" w:space="0" w:color="D9D9E3"/>
                                <w:right w:val="single" w:sz="2" w:space="0" w:color="D9D9E3"/>
                              </w:divBdr>
                              <w:divsChild>
                                <w:div w:id="1687054280">
                                  <w:marLeft w:val="0"/>
                                  <w:marRight w:val="0"/>
                                  <w:marTop w:val="0"/>
                                  <w:marBottom w:val="0"/>
                                  <w:divBdr>
                                    <w:top w:val="single" w:sz="2" w:space="0" w:color="D9D9E3"/>
                                    <w:left w:val="single" w:sz="2" w:space="0" w:color="D9D9E3"/>
                                    <w:bottom w:val="single" w:sz="2" w:space="0" w:color="D9D9E3"/>
                                    <w:right w:val="single" w:sz="2" w:space="0" w:color="D9D9E3"/>
                                  </w:divBdr>
                                  <w:divsChild>
                                    <w:div w:id="1148666137">
                                      <w:marLeft w:val="0"/>
                                      <w:marRight w:val="0"/>
                                      <w:marTop w:val="0"/>
                                      <w:marBottom w:val="0"/>
                                      <w:divBdr>
                                        <w:top w:val="single" w:sz="2" w:space="0" w:color="D9D9E3"/>
                                        <w:left w:val="single" w:sz="2" w:space="0" w:color="D9D9E3"/>
                                        <w:bottom w:val="single" w:sz="2" w:space="0" w:color="D9D9E3"/>
                                        <w:right w:val="single" w:sz="2" w:space="0" w:color="D9D9E3"/>
                                      </w:divBdr>
                                      <w:divsChild>
                                        <w:div w:id="1506630537">
                                          <w:marLeft w:val="0"/>
                                          <w:marRight w:val="0"/>
                                          <w:marTop w:val="0"/>
                                          <w:marBottom w:val="0"/>
                                          <w:divBdr>
                                            <w:top w:val="single" w:sz="2" w:space="0" w:color="D9D9E3"/>
                                            <w:left w:val="single" w:sz="2" w:space="0" w:color="D9D9E3"/>
                                            <w:bottom w:val="single" w:sz="2" w:space="0" w:color="D9D9E3"/>
                                            <w:right w:val="single" w:sz="2" w:space="0" w:color="D9D9E3"/>
                                          </w:divBdr>
                                          <w:divsChild>
                                            <w:div w:id="1529683055">
                                              <w:marLeft w:val="0"/>
                                              <w:marRight w:val="0"/>
                                              <w:marTop w:val="0"/>
                                              <w:marBottom w:val="0"/>
                                              <w:divBdr>
                                                <w:top w:val="single" w:sz="2" w:space="0" w:color="D9D9E3"/>
                                                <w:left w:val="single" w:sz="2" w:space="0" w:color="D9D9E3"/>
                                                <w:bottom w:val="single" w:sz="2" w:space="0" w:color="D9D9E3"/>
                                                <w:right w:val="single" w:sz="2" w:space="0" w:color="D9D9E3"/>
                                              </w:divBdr>
                                              <w:divsChild>
                                                <w:div w:id="935479987">
                                                  <w:marLeft w:val="0"/>
                                                  <w:marRight w:val="0"/>
                                                  <w:marTop w:val="0"/>
                                                  <w:marBottom w:val="0"/>
                                                  <w:divBdr>
                                                    <w:top w:val="single" w:sz="2" w:space="0" w:color="D9D9E3"/>
                                                    <w:left w:val="single" w:sz="2" w:space="0" w:color="D9D9E3"/>
                                                    <w:bottom w:val="single" w:sz="2" w:space="0" w:color="D9D9E3"/>
                                                    <w:right w:val="single" w:sz="2" w:space="0" w:color="D9D9E3"/>
                                                  </w:divBdr>
                                                  <w:divsChild>
                                                    <w:div w:id="723063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29857596">
          <w:marLeft w:val="0"/>
          <w:marRight w:val="0"/>
          <w:marTop w:val="0"/>
          <w:marBottom w:val="0"/>
          <w:divBdr>
            <w:top w:val="none" w:sz="0" w:space="0" w:color="auto"/>
            <w:left w:val="none" w:sz="0" w:space="0" w:color="auto"/>
            <w:bottom w:val="none" w:sz="0" w:space="0" w:color="auto"/>
            <w:right w:val="none" w:sz="0" w:space="0" w:color="auto"/>
          </w:divBdr>
        </w:div>
      </w:divsChild>
    </w:div>
    <w:div w:id="1708220262">
      <w:bodyDiv w:val="1"/>
      <w:marLeft w:val="0"/>
      <w:marRight w:val="0"/>
      <w:marTop w:val="0"/>
      <w:marBottom w:val="0"/>
      <w:divBdr>
        <w:top w:val="none" w:sz="0" w:space="0" w:color="auto"/>
        <w:left w:val="none" w:sz="0" w:space="0" w:color="auto"/>
        <w:bottom w:val="none" w:sz="0" w:space="0" w:color="auto"/>
        <w:right w:val="none" w:sz="0" w:space="0" w:color="auto"/>
      </w:divBdr>
      <w:divsChild>
        <w:div w:id="1176967870">
          <w:marLeft w:val="0"/>
          <w:marRight w:val="0"/>
          <w:marTop w:val="0"/>
          <w:marBottom w:val="0"/>
          <w:divBdr>
            <w:top w:val="single" w:sz="2" w:space="0" w:color="D9D9E3"/>
            <w:left w:val="single" w:sz="2" w:space="0" w:color="D9D9E3"/>
            <w:bottom w:val="single" w:sz="2" w:space="0" w:color="D9D9E3"/>
            <w:right w:val="single" w:sz="2" w:space="0" w:color="D9D9E3"/>
          </w:divBdr>
          <w:divsChild>
            <w:div w:id="128398965">
              <w:marLeft w:val="0"/>
              <w:marRight w:val="0"/>
              <w:marTop w:val="0"/>
              <w:marBottom w:val="0"/>
              <w:divBdr>
                <w:top w:val="single" w:sz="2" w:space="0" w:color="D9D9E3"/>
                <w:left w:val="single" w:sz="2" w:space="0" w:color="D9D9E3"/>
                <w:bottom w:val="single" w:sz="2" w:space="0" w:color="D9D9E3"/>
                <w:right w:val="single" w:sz="2" w:space="0" w:color="D9D9E3"/>
              </w:divBdr>
              <w:divsChild>
                <w:div w:id="819536141">
                  <w:marLeft w:val="0"/>
                  <w:marRight w:val="0"/>
                  <w:marTop w:val="0"/>
                  <w:marBottom w:val="0"/>
                  <w:divBdr>
                    <w:top w:val="single" w:sz="2" w:space="0" w:color="D9D9E3"/>
                    <w:left w:val="single" w:sz="2" w:space="0" w:color="D9D9E3"/>
                    <w:bottom w:val="single" w:sz="2" w:space="0" w:color="D9D9E3"/>
                    <w:right w:val="single" w:sz="2" w:space="0" w:color="D9D9E3"/>
                  </w:divBdr>
                  <w:divsChild>
                    <w:div w:id="194538381">
                      <w:marLeft w:val="0"/>
                      <w:marRight w:val="0"/>
                      <w:marTop w:val="0"/>
                      <w:marBottom w:val="0"/>
                      <w:divBdr>
                        <w:top w:val="single" w:sz="2" w:space="0" w:color="D9D9E3"/>
                        <w:left w:val="single" w:sz="2" w:space="0" w:color="D9D9E3"/>
                        <w:bottom w:val="single" w:sz="2" w:space="0" w:color="D9D9E3"/>
                        <w:right w:val="single" w:sz="2" w:space="0" w:color="D9D9E3"/>
                      </w:divBdr>
                      <w:divsChild>
                        <w:div w:id="910770601">
                          <w:marLeft w:val="0"/>
                          <w:marRight w:val="0"/>
                          <w:marTop w:val="0"/>
                          <w:marBottom w:val="0"/>
                          <w:divBdr>
                            <w:top w:val="single" w:sz="2" w:space="0" w:color="D9D9E3"/>
                            <w:left w:val="single" w:sz="2" w:space="0" w:color="D9D9E3"/>
                            <w:bottom w:val="single" w:sz="2" w:space="0" w:color="D9D9E3"/>
                            <w:right w:val="single" w:sz="2" w:space="0" w:color="D9D9E3"/>
                          </w:divBdr>
                          <w:divsChild>
                            <w:div w:id="1996638605">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964255">
                                  <w:marLeft w:val="0"/>
                                  <w:marRight w:val="0"/>
                                  <w:marTop w:val="0"/>
                                  <w:marBottom w:val="0"/>
                                  <w:divBdr>
                                    <w:top w:val="single" w:sz="2" w:space="0" w:color="D9D9E3"/>
                                    <w:left w:val="single" w:sz="2" w:space="0" w:color="D9D9E3"/>
                                    <w:bottom w:val="single" w:sz="2" w:space="0" w:color="D9D9E3"/>
                                    <w:right w:val="single" w:sz="2" w:space="0" w:color="D9D9E3"/>
                                  </w:divBdr>
                                  <w:divsChild>
                                    <w:div w:id="85999348">
                                      <w:marLeft w:val="0"/>
                                      <w:marRight w:val="0"/>
                                      <w:marTop w:val="0"/>
                                      <w:marBottom w:val="0"/>
                                      <w:divBdr>
                                        <w:top w:val="single" w:sz="2" w:space="0" w:color="D9D9E3"/>
                                        <w:left w:val="single" w:sz="2" w:space="0" w:color="D9D9E3"/>
                                        <w:bottom w:val="single" w:sz="2" w:space="0" w:color="D9D9E3"/>
                                        <w:right w:val="single" w:sz="2" w:space="0" w:color="D9D9E3"/>
                                      </w:divBdr>
                                      <w:divsChild>
                                        <w:div w:id="687802058">
                                          <w:marLeft w:val="0"/>
                                          <w:marRight w:val="0"/>
                                          <w:marTop w:val="0"/>
                                          <w:marBottom w:val="0"/>
                                          <w:divBdr>
                                            <w:top w:val="single" w:sz="2" w:space="0" w:color="D9D9E3"/>
                                            <w:left w:val="single" w:sz="2" w:space="0" w:color="D9D9E3"/>
                                            <w:bottom w:val="single" w:sz="2" w:space="0" w:color="D9D9E3"/>
                                            <w:right w:val="single" w:sz="2" w:space="0" w:color="D9D9E3"/>
                                          </w:divBdr>
                                          <w:divsChild>
                                            <w:div w:id="1408067799">
                                              <w:marLeft w:val="0"/>
                                              <w:marRight w:val="0"/>
                                              <w:marTop w:val="0"/>
                                              <w:marBottom w:val="0"/>
                                              <w:divBdr>
                                                <w:top w:val="single" w:sz="2" w:space="0" w:color="D9D9E3"/>
                                                <w:left w:val="single" w:sz="2" w:space="0" w:color="D9D9E3"/>
                                                <w:bottom w:val="single" w:sz="2" w:space="0" w:color="D9D9E3"/>
                                                <w:right w:val="single" w:sz="2" w:space="0" w:color="D9D9E3"/>
                                              </w:divBdr>
                                              <w:divsChild>
                                                <w:div w:id="1256091161">
                                                  <w:marLeft w:val="0"/>
                                                  <w:marRight w:val="0"/>
                                                  <w:marTop w:val="0"/>
                                                  <w:marBottom w:val="0"/>
                                                  <w:divBdr>
                                                    <w:top w:val="single" w:sz="2" w:space="0" w:color="D9D9E3"/>
                                                    <w:left w:val="single" w:sz="2" w:space="0" w:color="D9D9E3"/>
                                                    <w:bottom w:val="single" w:sz="2" w:space="0" w:color="D9D9E3"/>
                                                    <w:right w:val="single" w:sz="2" w:space="0" w:color="D9D9E3"/>
                                                  </w:divBdr>
                                                  <w:divsChild>
                                                    <w:div w:id="2129931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5320239">
          <w:marLeft w:val="0"/>
          <w:marRight w:val="0"/>
          <w:marTop w:val="0"/>
          <w:marBottom w:val="0"/>
          <w:divBdr>
            <w:top w:val="none" w:sz="0" w:space="0" w:color="auto"/>
            <w:left w:val="none" w:sz="0" w:space="0" w:color="auto"/>
            <w:bottom w:val="none" w:sz="0" w:space="0" w:color="auto"/>
            <w:right w:val="none" w:sz="0" w:space="0" w:color="auto"/>
          </w:divBdr>
        </w:div>
      </w:divsChild>
    </w:div>
    <w:div w:id="194807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11B6D-2161-4B30-9E67-937F258663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3289</Words>
  <Characters>19082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ramona balan</cp:lastModifiedBy>
  <cp:revision>2</cp:revision>
  <dcterms:created xsi:type="dcterms:W3CDTF">2024-02-26T09:12:00Z</dcterms:created>
  <dcterms:modified xsi:type="dcterms:W3CDTF">2024-02-26T09:12:00Z</dcterms:modified>
</cp:coreProperties>
</file>