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CE0F3F" w14:textId="3CAE00E4" w:rsidR="00B420BA" w:rsidRPr="00C557BC" w:rsidRDefault="00B420BA">
      <w:pPr>
        <w:rPr>
          <w:rFonts w:ascii="Arial" w:hAnsi="Arial" w:cs="Arial"/>
          <w:b/>
          <w:bCs/>
          <w:sz w:val="28"/>
          <w:szCs w:val="28"/>
          <w:u w:val="single"/>
        </w:rPr>
      </w:pPr>
      <w:r w:rsidRPr="00C557BC">
        <w:rPr>
          <w:rFonts w:ascii="Arial" w:hAnsi="Arial" w:cs="Arial"/>
          <w:b/>
          <w:bCs/>
          <w:sz w:val="28"/>
          <w:szCs w:val="28"/>
          <w:u w:val="single"/>
        </w:rPr>
        <w:t>Education: Past, Present, Future</w:t>
      </w:r>
    </w:p>
    <w:p w14:paraId="7A650184" w14:textId="5EA65755" w:rsidR="00B420BA" w:rsidRPr="00C557BC" w:rsidRDefault="00B420BA">
      <w:pPr>
        <w:rPr>
          <w:rFonts w:ascii="Arial" w:hAnsi="Arial" w:cs="Arial"/>
          <w:b/>
          <w:bCs/>
          <w:sz w:val="28"/>
          <w:szCs w:val="28"/>
          <w:u w:val="single"/>
        </w:rPr>
      </w:pPr>
      <w:r w:rsidRPr="00C557BC">
        <w:rPr>
          <w:rFonts w:ascii="Arial" w:hAnsi="Arial" w:cs="Arial"/>
          <w:b/>
          <w:bCs/>
          <w:sz w:val="28"/>
          <w:szCs w:val="28"/>
          <w:u w:val="single"/>
        </w:rPr>
        <w:t xml:space="preserve">Assignment Two: Essay </w:t>
      </w:r>
    </w:p>
    <w:p w14:paraId="2665D20B" w14:textId="31FF5A3C" w:rsidR="003A6C68" w:rsidRPr="00C557BC" w:rsidRDefault="003A6C68">
      <w:pPr>
        <w:rPr>
          <w:rFonts w:ascii="Arial" w:hAnsi="Arial" w:cs="Arial"/>
        </w:rPr>
      </w:pPr>
    </w:p>
    <w:p w14:paraId="10B8086F" w14:textId="31470082" w:rsidR="003A6C68" w:rsidRPr="00C557BC" w:rsidRDefault="003A6C68">
      <w:pPr>
        <w:rPr>
          <w:rFonts w:ascii="Arial" w:hAnsi="Arial" w:cs="Arial"/>
          <w:u w:val="single"/>
        </w:rPr>
      </w:pPr>
      <w:r w:rsidRPr="00C557BC">
        <w:rPr>
          <w:rFonts w:ascii="Arial" w:hAnsi="Arial" w:cs="Arial"/>
          <w:u w:val="single"/>
        </w:rPr>
        <w:t>1944 Butler Education Act</w:t>
      </w:r>
    </w:p>
    <w:p w14:paraId="09A0E5A4" w14:textId="49C1FA65" w:rsidR="00B420BA" w:rsidRPr="00C557BC" w:rsidRDefault="00B420BA">
      <w:pPr>
        <w:rPr>
          <w:rFonts w:ascii="Arial" w:hAnsi="Arial" w:cs="Arial"/>
        </w:rPr>
      </w:pPr>
    </w:p>
    <w:p w14:paraId="31AFCB76" w14:textId="3900A8A2" w:rsidR="003A6C68" w:rsidRPr="00C557BC" w:rsidRDefault="003A3050">
      <w:pPr>
        <w:rPr>
          <w:rFonts w:ascii="Arial" w:hAnsi="Arial" w:cs="Arial"/>
        </w:rPr>
      </w:pPr>
      <w:r w:rsidRPr="00C557BC">
        <w:rPr>
          <w:rFonts w:ascii="Arial" w:hAnsi="Arial" w:cs="Arial"/>
        </w:rPr>
        <w:t>The 1944 Education Act is considered to be the ‘defining moment in the history of modern education’ (</w:t>
      </w:r>
      <w:r w:rsidR="002827B7" w:rsidRPr="00C557BC">
        <w:rPr>
          <w:rFonts w:ascii="Arial" w:hAnsi="Arial" w:cs="Arial"/>
        </w:rPr>
        <w:t>Bartlett</w:t>
      </w:r>
      <w:r w:rsidR="00C557BC" w:rsidRPr="00C557BC">
        <w:rPr>
          <w:rFonts w:ascii="Arial" w:hAnsi="Arial" w:cs="Arial"/>
        </w:rPr>
        <w:t xml:space="preserve"> and </w:t>
      </w:r>
      <w:r w:rsidR="002827B7" w:rsidRPr="00C557BC">
        <w:rPr>
          <w:rFonts w:ascii="Arial" w:hAnsi="Arial" w:cs="Arial"/>
        </w:rPr>
        <w:t>Burton</w:t>
      </w:r>
      <w:r w:rsidR="00C557BC" w:rsidRPr="00C557BC">
        <w:rPr>
          <w:rFonts w:ascii="Arial" w:hAnsi="Arial" w:cs="Arial"/>
        </w:rPr>
        <w:t xml:space="preserve">, </w:t>
      </w:r>
      <w:r w:rsidR="002827B7" w:rsidRPr="00C557BC">
        <w:rPr>
          <w:rFonts w:ascii="Arial" w:hAnsi="Arial" w:cs="Arial"/>
        </w:rPr>
        <w:t>2016</w:t>
      </w:r>
      <w:r w:rsidR="00C557BC" w:rsidRPr="00C557BC">
        <w:rPr>
          <w:rFonts w:ascii="Arial" w:hAnsi="Arial" w:cs="Arial"/>
        </w:rPr>
        <w:t>, p. 83</w:t>
      </w:r>
      <w:r w:rsidR="002827B7" w:rsidRPr="00C557BC">
        <w:rPr>
          <w:rFonts w:ascii="Arial" w:hAnsi="Arial" w:cs="Arial"/>
        </w:rPr>
        <w:t xml:space="preserve">), </w:t>
      </w:r>
      <w:r w:rsidR="00E605F4" w:rsidRPr="00C557BC">
        <w:rPr>
          <w:rFonts w:ascii="Arial" w:hAnsi="Arial" w:cs="Arial"/>
        </w:rPr>
        <w:t>one reason f</w:t>
      </w:r>
      <w:r w:rsidR="00DC55DF" w:rsidRPr="00C557BC">
        <w:rPr>
          <w:rFonts w:ascii="Arial" w:hAnsi="Arial" w:cs="Arial"/>
        </w:rPr>
        <w:t xml:space="preserve">or this is that it </w:t>
      </w:r>
      <w:r w:rsidR="00E605F4" w:rsidRPr="00C557BC">
        <w:rPr>
          <w:rFonts w:ascii="Arial" w:hAnsi="Arial" w:cs="Arial"/>
        </w:rPr>
        <w:t>was the first to specify the ‘split between primary and secondary education at age 11’ (</w:t>
      </w:r>
      <w:r w:rsidR="00C557BC" w:rsidRPr="00C557BC">
        <w:rPr>
          <w:rFonts w:ascii="Arial" w:hAnsi="Arial" w:cs="Arial"/>
        </w:rPr>
        <w:t xml:space="preserve">Bartlett and Burton, 2016, </w:t>
      </w:r>
      <w:r w:rsidR="00E605F4" w:rsidRPr="00C557BC">
        <w:rPr>
          <w:rFonts w:ascii="Arial" w:hAnsi="Arial" w:cs="Arial"/>
        </w:rPr>
        <w:t>p</w:t>
      </w:r>
      <w:r w:rsidR="00C557BC" w:rsidRPr="00C557BC">
        <w:rPr>
          <w:rFonts w:ascii="Arial" w:hAnsi="Arial" w:cs="Arial"/>
        </w:rPr>
        <w:t xml:space="preserve">. </w:t>
      </w:r>
      <w:r w:rsidR="00E605F4" w:rsidRPr="00C557BC">
        <w:rPr>
          <w:rFonts w:ascii="Arial" w:hAnsi="Arial" w:cs="Arial"/>
        </w:rPr>
        <w:t xml:space="preserve">82) that still exists today. This </w:t>
      </w:r>
      <w:r w:rsidR="00EB38F5" w:rsidRPr="00C557BC">
        <w:rPr>
          <w:rFonts w:ascii="Arial" w:hAnsi="Arial" w:cs="Arial"/>
        </w:rPr>
        <w:t>clearly</w:t>
      </w:r>
      <w:r w:rsidR="00E605F4" w:rsidRPr="00C557BC">
        <w:rPr>
          <w:rFonts w:ascii="Arial" w:hAnsi="Arial" w:cs="Arial"/>
        </w:rPr>
        <w:t xml:space="preserve"> suggests that the 1944 Act had a </w:t>
      </w:r>
      <w:r w:rsidR="002827B7" w:rsidRPr="00C557BC">
        <w:rPr>
          <w:rFonts w:ascii="Arial" w:hAnsi="Arial" w:cs="Arial"/>
        </w:rPr>
        <w:t>significant impact on Education in the UK</w:t>
      </w:r>
      <w:r w:rsidR="00E605F4" w:rsidRPr="00C557BC">
        <w:rPr>
          <w:rFonts w:ascii="Arial" w:hAnsi="Arial" w:cs="Arial"/>
        </w:rPr>
        <w:t>, especially in terms of its structure</w:t>
      </w:r>
      <w:r w:rsidR="002827B7" w:rsidRPr="00C557BC">
        <w:rPr>
          <w:rFonts w:ascii="Arial" w:hAnsi="Arial" w:cs="Arial"/>
        </w:rPr>
        <w:t xml:space="preserve">. </w:t>
      </w:r>
      <w:r w:rsidR="00E605F4" w:rsidRPr="00C557BC">
        <w:rPr>
          <w:rFonts w:ascii="Arial" w:hAnsi="Arial" w:cs="Arial"/>
        </w:rPr>
        <w:t xml:space="preserve">Furthermore, </w:t>
      </w:r>
      <w:r w:rsidR="00D93DD3" w:rsidRPr="00C557BC">
        <w:rPr>
          <w:rFonts w:ascii="Arial" w:hAnsi="Arial" w:cs="Arial"/>
        </w:rPr>
        <w:t>according to a BBC article other important points that the Act established included the Ministry of Education replacing the Board of Education, ensur</w:t>
      </w:r>
      <w:r w:rsidR="00F31761" w:rsidRPr="00C557BC">
        <w:rPr>
          <w:rFonts w:ascii="Arial" w:hAnsi="Arial" w:cs="Arial"/>
        </w:rPr>
        <w:t>ing</w:t>
      </w:r>
      <w:r w:rsidR="00D93DD3" w:rsidRPr="00C557BC">
        <w:rPr>
          <w:rFonts w:ascii="Arial" w:hAnsi="Arial" w:cs="Arial"/>
        </w:rPr>
        <w:t xml:space="preserve"> that education within ‘maintained schooling’ was fully-state funded, the tripartite system and further education within ‘county colleges for school-leavers to 18 years of age’</w:t>
      </w:r>
      <w:r w:rsidR="00C557BC" w:rsidRPr="00C557BC">
        <w:rPr>
          <w:rFonts w:ascii="Arial" w:hAnsi="Arial" w:cs="Arial"/>
        </w:rPr>
        <w:t xml:space="preserve"> </w:t>
      </w:r>
      <w:r w:rsidR="00C557BC" w:rsidRPr="00C557BC">
        <w:rPr>
          <w:rFonts w:ascii="Arial" w:hAnsi="Arial" w:cs="Arial"/>
        </w:rPr>
        <w:t>(Barber, 2014)</w:t>
      </w:r>
      <w:r w:rsidR="00C557BC" w:rsidRPr="00C557BC">
        <w:rPr>
          <w:rFonts w:ascii="Arial" w:hAnsi="Arial" w:cs="Arial"/>
        </w:rPr>
        <w:t>.</w:t>
      </w:r>
      <w:r w:rsidR="00D93DD3" w:rsidRPr="00C557BC">
        <w:rPr>
          <w:rFonts w:ascii="Arial" w:hAnsi="Arial" w:cs="Arial"/>
        </w:rPr>
        <w:t xml:space="preserve">   </w:t>
      </w:r>
    </w:p>
    <w:p w14:paraId="6303527B" w14:textId="118018BF" w:rsidR="00E52473" w:rsidRPr="00C557BC" w:rsidRDefault="00E52473">
      <w:pPr>
        <w:rPr>
          <w:rFonts w:ascii="Arial" w:hAnsi="Arial" w:cs="Arial"/>
        </w:rPr>
      </w:pPr>
    </w:p>
    <w:p w14:paraId="7A42059D" w14:textId="136FC8A4" w:rsidR="00E52473" w:rsidRPr="00C557BC" w:rsidRDefault="00E52473">
      <w:pPr>
        <w:rPr>
          <w:rFonts w:ascii="Arial" w:hAnsi="Arial" w:cs="Arial"/>
        </w:rPr>
      </w:pPr>
      <w:r w:rsidRPr="00C557BC">
        <w:rPr>
          <w:rFonts w:ascii="Arial" w:hAnsi="Arial" w:cs="Arial"/>
        </w:rPr>
        <w:t>Pr</w:t>
      </w:r>
      <w:r w:rsidR="00714339" w:rsidRPr="00C557BC">
        <w:rPr>
          <w:rFonts w:ascii="Arial" w:hAnsi="Arial" w:cs="Arial"/>
        </w:rPr>
        <w:t>io</w:t>
      </w:r>
      <w:r w:rsidRPr="00C557BC">
        <w:rPr>
          <w:rFonts w:ascii="Arial" w:hAnsi="Arial" w:cs="Arial"/>
        </w:rPr>
        <w:t xml:space="preserve">r to the 1944 Butler Education Act, the majority of </w:t>
      </w:r>
      <w:r w:rsidR="00714339" w:rsidRPr="00C557BC">
        <w:rPr>
          <w:rFonts w:ascii="Arial" w:hAnsi="Arial" w:cs="Arial"/>
        </w:rPr>
        <w:t xml:space="preserve">the </w:t>
      </w:r>
      <w:r w:rsidRPr="00C557BC">
        <w:rPr>
          <w:rFonts w:ascii="Arial" w:hAnsi="Arial" w:cs="Arial"/>
        </w:rPr>
        <w:t xml:space="preserve">responsibilities </w:t>
      </w:r>
      <w:r w:rsidR="00714339" w:rsidRPr="00C557BC">
        <w:rPr>
          <w:rFonts w:ascii="Arial" w:hAnsi="Arial" w:cs="Arial"/>
        </w:rPr>
        <w:t>of educational provision was carried out by local education authorities, as at th</w:t>
      </w:r>
      <w:r w:rsidR="00EB38F5" w:rsidRPr="00C557BC">
        <w:rPr>
          <w:rFonts w:ascii="Arial" w:hAnsi="Arial" w:cs="Arial"/>
        </w:rPr>
        <w:t>at</w:t>
      </w:r>
      <w:r w:rsidR="00714339" w:rsidRPr="00C557BC">
        <w:rPr>
          <w:rFonts w:ascii="Arial" w:hAnsi="Arial" w:cs="Arial"/>
        </w:rPr>
        <w:t xml:space="preserve"> time the ‘Board of Education had been very limited in its powers and ambitions’ </w:t>
      </w:r>
      <w:r w:rsidR="00F31761" w:rsidRPr="00C557BC">
        <w:rPr>
          <w:rFonts w:ascii="Arial" w:hAnsi="Arial" w:cs="Arial"/>
        </w:rPr>
        <w:t>(</w:t>
      </w:r>
      <w:proofErr w:type="spellStart"/>
      <w:r w:rsidR="00F31761" w:rsidRPr="00C557BC">
        <w:rPr>
          <w:rFonts w:ascii="Arial" w:hAnsi="Arial" w:cs="Arial"/>
        </w:rPr>
        <w:t>Mcculloch</w:t>
      </w:r>
      <w:proofErr w:type="spellEnd"/>
      <w:r w:rsidR="00F31761" w:rsidRPr="00C557BC">
        <w:rPr>
          <w:rFonts w:ascii="Arial" w:hAnsi="Arial" w:cs="Arial"/>
        </w:rPr>
        <w:t>, 2002</w:t>
      </w:r>
      <w:r w:rsidR="00C557BC" w:rsidRPr="00C557BC">
        <w:rPr>
          <w:rFonts w:ascii="Arial" w:hAnsi="Arial" w:cs="Arial"/>
        </w:rPr>
        <w:t xml:space="preserve">, </w:t>
      </w:r>
      <w:r w:rsidR="00F31761" w:rsidRPr="00C557BC">
        <w:rPr>
          <w:rFonts w:ascii="Arial" w:hAnsi="Arial" w:cs="Arial"/>
        </w:rPr>
        <w:t>p. 236-237)</w:t>
      </w:r>
      <w:r w:rsidR="00F31761" w:rsidRPr="00C557BC">
        <w:rPr>
          <w:rFonts w:ascii="Arial" w:hAnsi="Arial" w:cs="Arial"/>
        </w:rPr>
        <w:t xml:space="preserve"> </w:t>
      </w:r>
      <w:r w:rsidR="00714339" w:rsidRPr="00C557BC">
        <w:rPr>
          <w:rFonts w:ascii="Arial" w:hAnsi="Arial" w:cs="Arial"/>
        </w:rPr>
        <w:t xml:space="preserve">in terms of education. </w:t>
      </w:r>
      <w:r w:rsidR="00EB38F5" w:rsidRPr="00C557BC">
        <w:rPr>
          <w:rFonts w:ascii="Arial" w:hAnsi="Arial" w:cs="Arial"/>
        </w:rPr>
        <w:t>When the</w:t>
      </w:r>
      <w:r w:rsidR="00714339" w:rsidRPr="00C557BC">
        <w:rPr>
          <w:rFonts w:ascii="Arial" w:hAnsi="Arial" w:cs="Arial"/>
        </w:rPr>
        <w:t xml:space="preserve"> 1944 Act was passed the Board of Education became the Ministry of Education, which ‘intended to exercise much power and influence to develop a national policy…for providing a varied and comprehensive educational service in every area’</w:t>
      </w:r>
      <w:r w:rsidR="00C6214C" w:rsidRPr="00C557BC">
        <w:rPr>
          <w:rFonts w:ascii="Arial" w:hAnsi="Arial" w:cs="Arial"/>
        </w:rPr>
        <w:t xml:space="preserve"> (</w:t>
      </w:r>
      <w:proofErr w:type="spellStart"/>
      <w:r w:rsidR="00C6214C" w:rsidRPr="00C557BC">
        <w:rPr>
          <w:rFonts w:ascii="Arial" w:hAnsi="Arial" w:cs="Arial"/>
        </w:rPr>
        <w:t>Mcculloch</w:t>
      </w:r>
      <w:proofErr w:type="spellEnd"/>
      <w:r w:rsidR="00C6214C" w:rsidRPr="00C557BC">
        <w:rPr>
          <w:rFonts w:ascii="Arial" w:hAnsi="Arial" w:cs="Arial"/>
        </w:rPr>
        <w:t>,</w:t>
      </w:r>
      <w:r w:rsidR="00C557BC" w:rsidRPr="00C557BC">
        <w:rPr>
          <w:rFonts w:ascii="Arial" w:hAnsi="Arial" w:cs="Arial"/>
        </w:rPr>
        <w:t xml:space="preserve"> </w:t>
      </w:r>
      <w:r w:rsidR="00C6214C" w:rsidRPr="00C557BC">
        <w:rPr>
          <w:rFonts w:ascii="Arial" w:hAnsi="Arial" w:cs="Arial"/>
        </w:rPr>
        <w:t>2002</w:t>
      </w:r>
      <w:r w:rsidR="00C557BC" w:rsidRPr="00C557BC">
        <w:rPr>
          <w:rFonts w:ascii="Arial" w:hAnsi="Arial" w:cs="Arial"/>
        </w:rPr>
        <w:t>,</w:t>
      </w:r>
      <w:r w:rsidR="00C6214C" w:rsidRPr="00C557BC">
        <w:rPr>
          <w:rFonts w:ascii="Arial" w:hAnsi="Arial" w:cs="Arial"/>
        </w:rPr>
        <w:t xml:space="preserve"> p</w:t>
      </w:r>
      <w:r w:rsidR="00C557BC" w:rsidRPr="00C557BC">
        <w:rPr>
          <w:rFonts w:ascii="Arial" w:hAnsi="Arial" w:cs="Arial"/>
        </w:rPr>
        <w:t>.</w:t>
      </w:r>
      <w:r w:rsidR="00C6214C" w:rsidRPr="00C557BC">
        <w:rPr>
          <w:rFonts w:ascii="Arial" w:hAnsi="Arial" w:cs="Arial"/>
        </w:rPr>
        <w:t xml:space="preserve"> 236-237). </w:t>
      </w:r>
      <w:r w:rsidR="0095649C" w:rsidRPr="00C557BC">
        <w:rPr>
          <w:rFonts w:ascii="Arial" w:hAnsi="Arial" w:cs="Arial"/>
        </w:rPr>
        <w:t xml:space="preserve">This meant that </w:t>
      </w:r>
      <w:r w:rsidR="00C6214C" w:rsidRPr="00C557BC">
        <w:rPr>
          <w:rFonts w:ascii="Arial" w:hAnsi="Arial" w:cs="Arial"/>
        </w:rPr>
        <w:t xml:space="preserve">1944 Act </w:t>
      </w:r>
      <w:r w:rsidR="0095649C" w:rsidRPr="00C557BC">
        <w:rPr>
          <w:rFonts w:ascii="Arial" w:hAnsi="Arial" w:cs="Arial"/>
        </w:rPr>
        <w:t xml:space="preserve">allowed the </w:t>
      </w:r>
      <w:r w:rsidR="00607B0B" w:rsidRPr="00C557BC">
        <w:rPr>
          <w:rFonts w:ascii="Arial" w:hAnsi="Arial" w:cs="Arial"/>
        </w:rPr>
        <w:t xml:space="preserve">government </w:t>
      </w:r>
      <w:r w:rsidR="0095649C" w:rsidRPr="00C557BC">
        <w:rPr>
          <w:rFonts w:ascii="Arial" w:hAnsi="Arial" w:cs="Arial"/>
        </w:rPr>
        <w:t xml:space="preserve">to be more involved </w:t>
      </w:r>
      <w:r w:rsidR="005B55E7" w:rsidRPr="00C557BC">
        <w:rPr>
          <w:rFonts w:ascii="Arial" w:hAnsi="Arial" w:cs="Arial"/>
        </w:rPr>
        <w:t xml:space="preserve">in </w:t>
      </w:r>
      <w:r w:rsidR="0095649C" w:rsidRPr="00C557BC">
        <w:rPr>
          <w:rFonts w:ascii="Arial" w:hAnsi="Arial" w:cs="Arial"/>
        </w:rPr>
        <w:t xml:space="preserve">educational provisions </w:t>
      </w:r>
      <w:r w:rsidR="00607B0B" w:rsidRPr="00C557BC">
        <w:rPr>
          <w:rFonts w:ascii="Arial" w:hAnsi="Arial" w:cs="Arial"/>
        </w:rPr>
        <w:t>tha</w:t>
      </w:r>
      <w:r w:rsidR="0095649C" w:rsidRPr="00C557BC">
        <w:rPr>
          <w:rFonts w:ascii="Arial" w:hAnsi="Arial" w:cs="Arial"/>
        </w:rPr>
        <w:t>n</w:t>
      </w:r>
      <w:r w:rsidR="00607B0B" w:rsidRPr="00C557BC">
        <w:rPr>
          <w:rFonts w:ascii="Arial" w:hAnsi="Arial" w:cs="Arial"/>
        </w:rPr>
        <w:t xml:space="preserve"> they had before, </w:t>
      </w:r>
      <w:r w:rsidR="00C6214C" w:rsidRPr="00C557BC">
        <w:rPr>
          <w:rFonts w:ascii="Arial" w:hAnsi="Arial" w:cs="Arial"/>
        </w:rPr>
        <w:t xml:space="preserve">as </w:t>
      </w:r>
      <w:r w:rsidR="0095649C" w:rsidRPr="00C557BC">
        <w:rPr>
          <w:rFonts w:ascii="Arial" w:hAnsi="Arial" w:cs="Arial"/>
        </w:rPr>
        <w:t xml:space="preserve">well as giving </w:t>
      </w:r>
      <w:r w:rsidR="00C6214C" w:rsidRPr="00C557BC">
        <w:rPr>
          <w:rFonts w:ascii="Arial" w:hAnsi="Arial" w:cs="Arial"/>
        </w:rPr>
        <w:t xml:space="preserve">them </w:t>
      </w:r>
      <w:r w:rsidR="0095649C" w:rsidRPr="00C557BC">
        <w:rPr>
          <w:rFonts w:ascii="Arial" w:hAnsi="Arial" w:cs="Arial"/>
        </w:rPr>
        <w:t xml:space="preserve">the power </w:t>
      </w:r>
      <w:r w:rsidR="00C6214C" w:rsidRPr="00C557BC">
        <w:rPr>
          <w:rFonts w:ascii="Arial" w:hAnsi="Arial" w:cs="Arial"/>
        </w:rPr>
        <w:t>to ‘influence LEAs and [create] a universal system of secondary education</w:t>
      </w:r>
      <w:r w:rsidR="00B165C7" w:rsidRPr="00C557BC">
        <w:rPr>
          <w:rFonts w:ascii="Arial" w:hAnsi="Arial" w:cs="Arial"/>
        </w:rPr>
        <w:t>…overseen by the Ministry and administered by LEAs</w:t>
      </w:r>
      <w:r w:rsidR="00C6214C" w:rsidRPr="00C557BC">
        <w:rPr>
          <w:rFonts w:ascii="Arial" w:hAnsi="Arial" w:cs="Arial"/>
        </w:rPr>
        <w:t>’ (Bartlett</w:t>
      </w:r>
      <w:r w:rsidR="00C557BC" w:rsidRPr="00C557BC">
        <w:rPr>
          <w:rFonts w:ascii="Arial" w:hAnsi="Arial" w:cs="Arial"/>
        </w:rPr>
        <w:t xml:space="preserve"> and </w:t>
      </w:r>
      <w:r w:rsidR="00C6214C" w:rsidRPr="00C557BC">
        <w:rPr>
          <w:rFonts w:ascii="Arial" w:hAnsi="Arial" w:cs="Arial"/>
        </w:rPr>
        <w:t>Burton,</w:t>
      </w:r>
      <w:r w:rsidR="00C557BC" w:rsidRPr="00C557BC">
        <w:rPr>
          <w:rFonts w:ascii="Arial" w:hAnsi="Arial" w:cs="Arial"/>
        </w:rPr>
        <w:t xml:space="preserve"> </w:t>
      </w:r>
      <w:r w:rsidR="00C6214C" w:rsidRPr="00C557BC">
        <w:rPr>
          <w:rFonts w:ascii="Arial" w:hAnsi="Arial" w:cs="Arial"/>
        </w:rPr>
        <w:t>2016</w:t>
      </w:r>
      <w:r w:rsidR="00C557BC" w:rsidRPr="00C557BC">
        <w:rPr>
          <w:rFonts w:ascii="Arial" w:hAnsi="Arial" w:cs="Arial"/>
        </w:rPr>
        <w:t xml:space="preserve">, </w:t>
      </w:r>
      <w:r w:rsidR="00B165C7" w:rsidRPr="00C557BC">
        <w:rPr>
          <w:rFonts w:ascii="Arial" w:hAnsi="Arial" w:cs="Arial"/>
        </w:rPr>
        <w:t>p. 82-83</w:t>
      </w:r>
      <w:r w:rsidR="00C6214C" w:rsidRPr="00C557BC">
        <w:rPr>
          <w:rFonts w:ascii="Arial" w:hAnsi="Arial" w:cs="Arial"/>
        </w:rPr>
        <w:t>)</w:t>
      </w:r>
      <w:r w:rsidR="00F31761" w:rsidRPr="00C557BC">
        <w:rPr>
          <w:rFonts w:ascii="Arial" w:hAnsi="Arial" w:cs="Arial"/>
        </w:rPr>
        <w:t xml:space="preserve">, </w:t>
      </w:r>
      <w:r w:rsidR="0095649C" w:rsidRPr="00C557BC">
        <w:rPr>
          <w:rFonts w:ascii="Arial" w:hAnsi="Arial" w:cs="Arial"/>
        </w:rPr>
        <w:t>essentially giving the government more control</w:t>
      </w:r>
      <w:r w:rsidR="00C6214C" w:rsidRPr="00C557BC">
        <w:rPr>
          <w:rFonts w:ascii="Arial" w:hAnsi="Arial" w:cs="Arial"/>
        </w:rPr>
        <w:t>.</w:t>
      </w:r>
      <w:r w:rsidR="0095649C" w:rsidRPr="00C557BC">
        <w:rPr>
          <w:rFonts w:ascii="Arial" w:hAnsi="Arial" w:cs="Arial"/>
        </w:rPr>
        <w:t xml:space="preserve"> </w:t>
      </w:r>
      <w:r w:rsidR="00EB38F5" w:rsidRPr="00C557BC">
        <w:rPr>
          <w:rFonts w:ascii="Arial" w:hAnsi="Arial" w:cs="Arial"/>
        </w:rPr>
        <w:t>T</w:t>
      </w:r>
      <w:r w:rsidR="0095649C" w:rsidRPr="00C557BC">
        <w:rPr>
          <w:rFonts w:ascii="Arial" w:hAnsi="Arial" w:cs="Arial"/>
        </w:rPr>
        <w:t>hat being said there ‘was a ‘balance of control’ between central government, local government and the schools’</w:t>
      </w:r>
      <w:r w:rsidR="005B55E7" w:rsidRPr="00C557BC">
        <w:rPr>
          <w:rFonts w:ascii="Arial" w:hAnsi="Arial" w:cs="Arial"/>
        </w:rPr>
        <w:t xml:space="preserve"> as well as the churches</w:t>
      </w:r>
      <w:r w:rsidR="0095649C" w:rsidRPr="00C557BC">
        <w:rPr>
          <w:rFonts w:ascii="Arial" w:hAnsi="Arial" w:cs="Arial"/>
        </w:rPr>
        <w:t xml:space="preserve"> </w:t>
      </w:r>
      <w:r w:rsidR="005B55E7" w:rsidRPr="00C557BC">
        <w:rPr>
          <w:rFonts w:ascii="Arial" w:hAnsi="Arial" w:cs="Arial"/>
        </w:rPr>
        <w:t>(</w:t>
      </w:r>
      <w:r w:rsidR="0095649C" w:rsidRPr="00C557BC">
        <w:rPr>
          <w:rFonts w:ascii="Arial" w:hAnsi="Arial" w:cs="Arial"/>
        </w:rPr>
        <w:t>Bartlett</w:t>
      </w:r>
      <w:r w:rsidR="00C557BC" w:rsidRPr="00C557BC">
        <w:rPr>
          <w:rFonts w:ascii="Arial" w:hAnsi="Arial" w:cs="Arial"/>
        </w:rPr>
        <w:t xml:space="preserve"> and </w:t>
      </w:r>
      <w:r w:rsidR="0095649C" w:rsidRPr="00C557BC">
        <w:rPr>
          <w:rFonts w:ascii="Arial" w:hAnsi="Arial" w:cs="Arial"/>
        </w:rPr>
        <w:t>Burton, 2016</w:t>
      </w:r>
      <w:r w:rsidR="00C557BC" w:rsidRPr="00C557BC">
        <w:rPr>
          <w:rFonts w:ascii="Arial" w:hAnsi="Arial" w:cs="Arial"/>
        </w:rPr>
        <w:t>,</w:t>
      </w:r>
      <w:r w:rsidR="0095649C" w:rsidRPr="00C557BC">
        <w:rPr>
          <w:rFonts w:ascii="Arial" w:hAnsi="Arial" w:cs="Arial"/>
        </w:rPr>
        <w:t xml:space="preserve"> p</w:t>
      </w:r>
      <w:r w:rsidR="00C557BC" w:rsidRPr="00C557BC">
        <w:rPr>
          <w:rFonts w:ascii="Arial" w:hAnsi="Arial" w:cs="Arial"/>
        </w:rPr>
        <w:t>.</w:t>
      </w:r>
      <w:r w:rsidR="005B55E7" w:rsidRPr="00C557BC">
        <w:rPr>
          <w:rFonts w:ascii="Arial" w:hAnsi="Arial" w:cs="Arial"/>
        </w:rPr>
        <w:t xml:space="preserve"> 83)</w:t>
      </w:r>
      <w:r w:rsidR="0095649C" w:rsidRPr="00C557BC">
        <w:rPr>
          <w:rFonts w:ascii="Arial" w:hAnsi="Arial" w:cs="Arial"/>
        </w:rPr>
        <w:t xml:space="preserve"> over the education system established by the act. This ensured that not one party had too much control, and everyone involved remained satisfied.</w:t>
      </w:r>
      <w:r w:rsidR="00F31761" w:rsidRPr="00C557BC">
        <w:rPr>
          <w:rFonts w:ascii="Arial" w:hAnsi="Arial" w:cs="Arial"/>
        </w:rPr>
        <w:t xml:space="preserve"> This is important in terms of modern education, as the government has continued to be more involved in making decisions</w:t>
      </w:r>
      <w:r w:rsidR="00EB38F5" w:rsidRPr="00C557BC">
        <w:rPr>
          <w:rFonts w:ascii="Arial" w:hAnsi="Arial" w:cs="Arial"/>
        </w:rPr>
        <w:t xml:space="preserve"> regarding </w:t>
      </w:r>
      <w:r w:rsidR="00F31761" w:rsidRPr="00C557BC">
        <w:rPr>
          <w:rFonts w:ascii="Arial" w:hAnsi="Arial" w:cs="Arial"/>
        </w:rPr>
        <w:t>education</w:t>
      </w:r>
      <w:r w:rsidR="00EB38F5" w:rsidRPr="00C557BC">
        <w:rPr>
          <w:rFonts w:ascii="Arial" w:hAnsi="Arial" w:cs="Arial"/>
        </w:rPr>
        <w:t xml:space="preserve"> and its services</w:t>
      </w:r>
      <w:r w:rsidR="00F31761" w:rsidRPr="00C557BC">
        <w:rPr>
          <w:rFonts w:ascii="Arial" w:hAnsi="Arial" w:cs="Arial"/>
        </w:rPr>
        <w:t xml:space="preserve">. </w:t>
      </w:r>
    </w:p>
    <w:p w14:paraId="095746EA" w14:textId="74482AC3" w:rsidR="0072346C" w:rsidRPr="00C557BC" w:rsidRDefault="0072346C">
      <w:pPr>
        <w:rPr>
          <w:rFonts w:ascii="Arial" w:hAnsi="Arial" w:cs="Arial"/>
        </w:rPr>
      </w:pPr>
    </w:p>
    <w:p w14:paraId="78EE4C6B" w14:textId="77777777" w:rsidR="00C557BC" w:rsidRPr="00C557BC" w:rsidRDefault="008C0C6A" w:rsidP="00C557BC">
      <w:pPr>
        <w:rPr>
          <w:rFonts w:ascii="Arial" w:hAnsi="Arial" w:cs="Arial"/>
          <w:color w:val="000000"/>
          <w:shd w:val="clear" w:color="auto" w:fill="FFFFFF"/>
        </w:rPr>
      </w:pPr>
      <w:r w:rsidRPr="00C557BC">
        <w:rPr>
          <w:rFonts w:ascii="Arial" w:hAnsi="Arial" w:cs="Arial"/>
        </w:rPr>
        <w:t>The secondary education system established by the 1944 Education Act was a</w:t>
      </w:r>
      <w:r w:rsidR="003A5930" w:rsidRPr="00C557BC">
        <w:rPr>
          <w:rFonts w:ascii="Arial" w:hAnsi="Arial" w:cs="Arial"/>
        </w:rPr>
        <w:t xml:space="preserve"> significant step forward in terms of education. </w:t>
      </w:r>
      <w:r w:rsidR="00207AAF" w:rsidRPr="00C557BC">
        <w:rPr>
          <w:rFonts w:ascii="Arial" w:hAnsi="Arial" w:cs="Arial"/>
        </w:rPr>
        <w:t>Firstly, t</w:t>
      </w:r>
      <w:r w:rsidR="00184E81" w:rsidRPr="00C557BC">
        <w:rPr>
          <w:rFonts w:ascii="Arial" w:hAnsi="Arial" w:cs="Arial"/>
        </w:rPr>
        <w:t xml:space="preserve">he act </w:t>
      </w:r>
      <w:r w:rsidR="005F0070" w:rsidRPr="00C557BC">
        <w:rPr>
          <w:rFonts w:ascii="Arial" w:hAnsi="Arial" w:cs="Arial"/>
        </w:rPr>
        <w:t xml:space="preserve">‘required LEAs to provide state-funded education for pupils, up to the age of 15’ </w:t>
      </w:r>
    </w:p>
    <w:p w14:paraId="081FA0A2" w14:textId="740E0450" w:rsidR="008843AF" w:rsidRPr="00C557BC" w:rsidRDefault="00C557BC">
      <w:pPr>
        <w:rPr>
          <w:rFonts w:ascii="Arial" w:hAnsi="Arial" w:cs="Arial"/>
        </w:rPr>
      </w:pPr>
      <w:r w:rsidRPr="00C557BC">
        <w:rPr>
          <w:rFonts w:ascii="Arial" w:hAnsi="Arial" w:cs="Arial"/>
          <w:color w:val="000000"/>
          <w:shd w:val="clear" w:color="auto" w:fill="FFFFFF"/>
        </w:rPr>
        <w:t>(The Guardian, 2004)</w:t>
      </w:r>
      <w:r w:rsidRPr="00C557BC">
        <w:rPr>
          <w:rFonts w:ascii="Arial" w:hAnsi="Arial" w:cs="Arial"/>
        </w:rPr>
        <w:t xml:space="preserve">. </w:t>
      </w:r>
      <w:r w:rsidR="00207AAF" w:rsidRPr="00C557BC">
        <w:rPr>
          <w:rFonts w:ascii="Arial" w:hAnsi="Arial" w:cs="Arial"/>
        </w:rPr>
        <w:t>As a result</w:t>
      </w:r>
      <w:r w:rsidR="00335A6D" w:rsidRPr="00C557BC">
        <w:rPr>
          <w:rFonts w:ascii="Arial" w:hAnsi="Arial" w:cs="Arial"/>
        </w:rPr>
        <w:t xml:space="preserve">, </w:t>
      </w:r>
      <w:r w:rsidR="002E5413" w:rsidRPr="00C557BC">
        <w:rPr>
          <w:rFonts w:ascii="Arial" w:hAnsi="Arial" w:cs="Arial"/>
        </w:rPr>
        <w:t xml:space="preserve">all children regardless of their position in society were able to </w:t>
      </w:r>
      <w:r w:rsidR="009604D9" w:rsidRPr="00C557BC">
        <w:rPr>
          <w:rFonts w:ascii="Arial" w:hAnsi="Arial" w:cs="Arial"/>
        </w:rPr>
        <w:t>continue their education after the age of eleven</w:t>
      </w:r>
      <w:r w:rsidR="00207AAF" w:rsidRPr="00C557BC">
        <w:rPr>
          <w:rFonts w:ascii="Arial" w:hAnsi="Arial" w:cs="Arial"/>
        </w:rPr>
        <w:t xml:space="preserve">, transitioning from primary - where they would have </w:t>
      </w:r>
      <w:r w:rsidR="00335A6D" w:rsidRPr="00C557BC">
        <w:rPr>
          <w:rFonts w:ascii="Arial" w:hAnsi="Arial" w:cs="Arial"/>
        </w:rPr>
        <w:t>acquired</w:t>
      </w:r>
      <w:r w:rsidR="00207AAF" w:rsidRPr="00C557BC">
        <w:rPr>
          <w:rFonts w:ascii="Arial" w:hAnsi="Arial" w:cs="Arial"/>
        </w:rPr>
        <w:t xml:space="preserve"> a formation of education - to secondary school.</w:t>
      </w:r>
      <w:r w:rsidR="00EB38F5" w:rsidRPr="00C557BC">
        <w:rPr>
          <w:rFonts w:ascii="Arial" w:hAnsi="Arial" w:cs="Arial"/>
        </w:rPr>
        <w:t xml:space="preserve"> Prior to</w:t>
      </w:r>
      <w:r w:rsidR="00207AAF" w:rsidRPr="00C557BC">
        <w:rPr>
          <w:rFonts w:ascii="Arial" w:hAnsi="Arial" w:cs="Arial"/>
        </w:rPr>
        <w:t xml:space="preserve"> the 1944 Act </w:t>
      </w:r>
      <w:r w:rsidR="00EB38F5" w:rsidRPr="00C557BC">
        <w:rPr>
          <w:rFonts w:ascii="Arial" w:hAnsi="Arial" w:cs="Arial"/>
        </w:rPr>
        <w:t xml:space="preserve">it was commonly </w:t>
      </w:r>
      <w:r w:rsidR="00ED6C30" w:rsidRPr="00C557BC">
        <w:rPr>
          <w:rFonts w:ascii="Arial" w:hAnsi="Arial" w:cs="Arial"/>
        </w:rPr>
        <w:t xml:space="preserve">the </w:t>
      </w:r>
      <w:r w:rsidR="008843AF" w:rsidRPr="00C557BC">
        <w:rPr>
          <w:rFonts w:ascii="Arial" w:hAnsi="Arial" w:cs="Arial"/>
        </w:rPr>
        <w:t xml:space="preserve">students </w:t>
      </w:r>
      <w:r w:rsidR="00207AAF" w:rsidRPr="00C557BC">
        <w:rPr>
          <w:rFonts w:ascii="Arial" w:hAnsi="Arial" w:cs="Arial"/>
        </w:rPr>
        <w:t xml:space="preserve">from more affluent families </w:t>
      </w:r>
      <w:r w:rsidR="008843AF" w:rsidRPr="00C557BC">
        <w:rPr>
          <w:rFonts w:ascii="Arial" w:hAnsi="Arial" w:cs="Arial"/>
        </w:rPr>
        <w:t xml:space="preserve">that </w:t>
      </w:r>
      <w:r w:rsidR="00207AAF" w:rsidRPr="00C557BC">
        <w:rPr>
          <w:rFonts w:ascii="Arial" w:hAnsi="Arial" w:cs="Arial"/>
        </w:rPr>
        <w:t>would progress onto secondary education</w:t>
      </w:r>
      <w:r w:rsidR="00ED6C30" w:rsidRPr="00C557BC">
        <w:rPr>
          <w:rFonts w:ascii="Arial" w:hAnsi="Arial" w:cs="Arial"/>
        </w:rPr>
        <w:t>.</w:t>
      </w:r>
      <w:r w:rsidR="00207AAF" w:rsidRPr="00C557BC">
        <w:rPr>
          <w:rFonts w:ascii="Arial" w:hAnsi="Arial" w:cs="Arial"/>
        </w:rPr>
        <w:t xml:space="preserve"> </w:t>
      </w:r>
      <w:r w:rsidR="00ED6C30" w:rsidRPr="00C557BC">
        <w:rPr>
          <w:rFonts w:ascii="Arial" w:hAnsi="Arial" w:cs="Arial"/>
        </w:rPr>
        <w:t>P</w:t>
      </w:r>
      <w:r w:rsidR="00207AAF" w:rsidRPr="00C557BC">
        <w:rPr>
          <w:rFonts w:ascii="Arial" w:hAnsi="Arial" w:cs="Arial"/>
        </w:rPr>
        <w:t>oore</w:t>
      </w:r>
      <w:r w:rsidR="00ED6C30" w:rsidRPr="00C557BC">
        <w:rPr>
          <w:rFonts w:ascii="Arial" w:hAnsi="Arial" w:cs="Arial"/>
        </w:rPr>
        <w:t>r</w:t>
      </w:r>
      <w:r w:rsidR="00207AAF" w:rsidRPr="00C557BC">
        <w:rPr>
          <w:rFonts w:ascii="Arial" w:hAnsi="Arial" w:cs="Arial"/>
        </w:rPr>
        <w:t xml:space="preserve"> families</w:t>
      </w:r>
      <w:r w:rsidR="00ED6C30" w:rsidRPr="00C557BC">
        <w:rPr>
          <w:rFonts w:ascii="Arial" w:hAnsi="Arial" w:cs="Arial"/>
        </w:rPr>
        <w:t xml:space="preserve"> often did not have the</w:t>
      </w:r>
      <w:r w:rsidR="00207AAF" w:rsidRPr="00C557BC">
        <w:rPr>
          <w:rFonts w:ascii="Arial" w:hAnsi="Arial" w:cs="Arial"/>
        </w:rPr>
        <w:t xml:space="preserve"> financial ability to </w:t>
      </w:r>
      <w:r w:rsidR="00ED6C30" w:rsidRPr="00C557BC">
        <w:rPr>
          <w:rFonts w:ascii="Arial" w:hAnsi="Arial" w:cs="Arial"/>
        </w:rPr>
        <w:t>support</w:t>
      </w:r>
      <w:r w:rsidR="00207AAF" w:rsidRPr="00C557BC">
        <w:rPr>
          <w:rFonts w:ascii="Arial" w:hAnsi="Arial" w:cs="Arial"/>
        </w:rPr>
        <w:t xml:space="preserve"> their childre</w:t>
      </w:r>
      <w:r w:rsidR="00ED6C30" w:rsidRPr="00C557BC">
        <w:rPr>
          <w:rFonts w:ascii="Arial" w:hAnsi="Arial" w:cs="Arial"/>
        </w:rPr>
        <w:t>n to further their</w:t>
      </w:r>
      <w:r w:rsidR="00207AAF" w:rsidRPr="00C557BC">
        <w:rPr>
          <w:rFonts w:ascii="Arial" w:hAnsi="Arial" w:cs="Arial"/>
        </w:rPr>
        <w:t xml:space="preserve"> education</w:t>
      </w:r>
      <w:r w:rsidR="00ED6C30" w:rsidRPr="00C557BC">
        <w:rPr>
          <w:rFonts w:ascii="Arial" w:hAnsi="Arial" w:cs="Arial"/>
        </w:rPr>
        <w:t>, therefore many</w:t>
      </w:r>
      <w:r w:rsidR="008843AF" w:rsidRPr="00C557BC">
        <w:rPr>
          <w:rFonts w:ascii="Arial" w:hAnsi="Arial" w:cs="Arial"/>
        </w:rPr>
        <w:t xml:space="preserve"> </w:t>
      </w:r>
      <w:r w:rsidR="00335A6D" w:rsidRPr="00C557BC">
        <w:rPr>
          <w:rFonts w:ascii="Arial" w:hAnsi="Arial" w:cs="Arial"/>
        </w:rPr>
        <w:t>poor</w:t>
      </w:r>
      <w:r w:rsidR="00ED6C30" w:rsidRPr="00C557BC">
        <w:rPr>
          <w:rFonts w:ascii="Arial" w:hAnsi="Arial" w:cs="Arial"/>
        </w:rPr>
        <w:t xml:space="preserve"> yet </w:t>
      </w:r>
      <w:r w:rsidR="008843AF" w:rsidRPr="00C557BC">
        <w:rPr>
          <w:rFonts w:ascii="Arial" w:hAnsi="Arial" w:cs="Arial"/>
        </w:rPr>
        <w:t xml:space="preserve">able students </w:t>
      </w:r>
      <w:r w:rsidR="00ED6C30" w:rsidRPr="00C557BC">
        <w:rPr>
          <w:rFonts w:ascii="Arial" w:hAnsi="Arial" w:cs="Arial"/>
        </w:rPr>
        <w:t xml:space="preserve">were not in a position to benefit from this </w:t>
      </w:r>
      <w:r w:rsidR="00335A6D" w:rsidRPr="00C557BC">
        <w:rPr>
          <w:rFonts w:ascii="Arial" w:hAnsi="Arial" w:cs="Arial"/>
        </w:rPr>
        <w:t xml:space="preserve">opportunity. </w:t>
      </w:r>
      <w:r w:rsidR="00F31761" w:rsidRPr="00C557BC">
        <w:rPr>
          <w:rFonts w:ascii="Arial" w:hAnsi="Arial" w:cs="Arial"/>
        </w:rPr>
        <w:t>Th</w:t>
      </w:r>
      <w:r w:rsidR="00ED6C30" w:rsidRPr="00C557BC">
        <w:rPr>
          <w:rFonts w:ascii="Arial" w:hAnsi="Arial" w:cs="Arial"/>
        </w:rPr>
        <w:t xml:space="preserve">e 1944 Act, therefore </w:t>
      </w:r>
      <w:r w:rsidR="00F31761" w:rsidRPr="00C557BC">
        <w:rPr>
          <w:rFonts w:ascii="Arial" w:hAnsi="Arial" w:cs="Arial"/>
        </w:rPr>
        <w:t xml:space="preserve">had a significant impact on modern education in the UK, as fully state funded education still exists, and </w:t>
      </w:r>
      <w:r w:rsidR="002B341F" w:rsidRPr="00C557BC">
        <w:rPr>
          <w:rFonts w:ascii="Arial" w:hAnsi="Arial" w:cs="Arial"/>
        </w:rPr>
        <w:t xml:space="preserve">further education is now an </w:t>
      </w:r>
      <w:r w:rsidR="00F31761" w:rsidRPr="00C557BC">
        <w:rPr>
          <w:rFonts w:ascii="Arial" w:hAnsi="Arial" w:cs="Arial"/>
        </w:rPr>
        <w:t xml:space="preserve">entitlement </w:t>
      </w:r>
      <w:r w:rsidR="002B341F" w:rsidRPr="00C557BC">
        <w:rPr>
          <w:rFonts w:ascii="Arial" w:hAnsi="Arial" w:cs="Arial"/>
        </w:rPr>
        <w:t>for every student regardless of wealth or status.</w:t>
      </w:r>
    </w:p>
    <w:p w14:paraId="0DB004AB" w14:textId="77777777" w:rsidR="008843AF" w:rsidRPr="00C557BC" w:rsidRDefault="008843AF">
      <w:pPr>
        <w:rPr>
          <w:rFonts w:ascii="Arial" w:hAnsi="Arial" w:cs="Arial"/>
        </w:rPr>
      </w:pPr>
    </w:p>
    <w:p w14:paraId="4086CC2A" w14:textId="1AC5F786" w:rsidR="00335A6D" w:rsidRPr="00C557BC" w:rsidRDefault="00207AAF" w:rsidP="00335A6D">
      <w:pPr>
        <w:rPr>
          <w:rFonts w:ascii="Arial" w:hAnsi="Arial" w:cs="Arial"/>
        </w:rPr>
      </w:pPr>
      <w:r w:rsidRPr="00C557BC">
        <w:rPr>
          <w:rFonts w:ascii="Arial" w:hAnsi="Arial" w:cs="Arial"/>
        </w:rPr>
        <w:lastRenderedPageBreak/>
        <w:t>Furthermore,</w:t>
      </w:r>
      <w:r w:rsidR="00335A6D" w:rsidRPr="00C557BC">
        <w:rPr>
          <w:rFonts w:ascii="Arial" w:hAnsi="Arial" w:cs="Arial"/>
        </w:rPr>
        <w:t xml:space="preserve"> the 1944 Act introduced a new secondary system called the tripartite system. The tripartite system divided the education system into three different types of secondary schools: secondary grammar, secondary technical schools and secondary modern schools. </w:t>
      </w:r>
      <w:r w:rsidR="00A80B69" w:rsidRPr="00C557BC">
        <w:rPr>
          <w:rFonts w:ascii="Arial" w:hAnsi="Arial" w:cs="Arial"/>
        </w:rPr>
        <w:t xml:space="preserve">The school each child would attend </w:t>
      </w:r>
      <w:r w:rsidR="00335A6D" w:rsidRPr="00C557BC">
        <w:rPr>
          <w:rFonts w:ascii="Arial" w:hAnsi="Arial" w:cs="Arial"/>
        </w:rPr>
        <w:t xml:space="preserve">was determined by the results </w:t>
      </w:r>
      <w:r w:rsidR="00A80B69" w:rsidRPr="00C557BC">
        <w:rPr>
          <w:rFonts w:ascii="Arial" w:hAnsi="Arial" w:cs="Arial"/>
        </w:rPr>
        <w:t xml:space="preserve">of the </w:t>
      </w:r>
      <w:r w:rsidR="00335A6D" w:rsidRPr="00C557BC">
        <w:rPr>
          <w:rFonts w:ascii="Arial" w:hAnsi="Arial" w:cs="Arial"/>
        </w:rPr>
        <w:t>11 plus exam</w:t>
      </w:r>
      <w:r w:rsidR="00A80B69" w:rsidRPr="00C557BC">
        <w:rPr>
          <w:rFonts w:ascii="Arial" w:hAnsi="Arial" w:cs="Arial"/>
        </w:rPr>
        <w:t xml:space="preserve"> that all children would take in their ‘final year of primary school’, results of the 11 plus were essentially entrance criteria</w:t>
      </w:r>
      <w:r w:rsidR="00F2501A" w:rsidRPr="00C557BC">
        <w:rPr>
          <w:rFonts w:ascii="Arial" w:hAnsi="Arial" w:cs="Arial"/>
        </w:rPr>
        <w:t xml:space="preserve"> (Bartlett</w:t>
      </w:r>
      <w:r w:rsidR="00C557BC" w:rsidRPr="00C557BC">
        <w:rPr>
          <w:rFonts w:ascii="Arial" w:hAnsi="Arial" w:cs="Arial"/>
        </w:rPr>
        <w:t xml:space="preserve"> and </w:t>
      </w:r>
      <w:r w:rsidR="00F2501A" w:rsidRPr="00C557BC">
        <w:rPr>
          <w:rFonts w:ascii="Arial" w:hAnsi="Arial" w:cs="Arial"/>
        </w:rPr>
        <w:t>Burton,</w:t>
      </w:r>
      <w:r w:rsidR="00C557BC" w:rsidRPr="00C557BC">
        <w:rPr>
          <w:rFonts w:ascii="Arial" w:hAnsi="Arial" w:cs="Arial"/>
        </w:rPr>
        <w:t xml:space="preserve"> </w:t>
      </w:r>
      <w:r w:rsidR="00F2501A" w:rsidRPr="00C557BC">
        <w:rPr>
          <w:rFonts w:ascii="Arial" w:hAnsi="Arial" w:cs="Arial"/>
        </w:rPr>
        <w:t>2016</w:t>
      </w:r>
      <w:r w:rsidR="00C557BC" w:rsidRPr="00C557BC">
        <w:rPr>
          <w:rFonts w:ascii="Arial" w:hAnsi="Arial" w:cs="Arial"/>
        </w:rPr>
        <w:t xml:space="preserve">, </w:t>
      </w:r>
      <w:r w:rsidR="00F2501A" w:rsidRPr="00C557BC">
        <w:rPr>
          <w:rFonts w:ascii="Arial" w:hAnsi="Arial" w:cs="Arial"/>
        </w:rPr>
        <w:t>p</w:t>
      </w:r>
      <w:r w:rsidR="00C557BC" w:rsidRPr="00C557BC">
        <w:rPr>
          <w:rFonts w:ascii="Arial" w:hAnsi="Arial" w:cs="Arial"/>
        </w:rPr>
        <w:t>.</w:t>
      </w:r>
      <w:r w:rsidR="00F2501A" w:rsidRPr="00C557BC">
        <w:rPr>
          <w:rFonts w:ascii="Arial" w:hAnsi="Arial" w:cs="Arial"/>
        </w:rPr>
        <w:t xml:space="preserve"> 84). </w:t>
      </w:r>
    </w:p>
    <w:p w14:paraId="27EBAF1E" w14:textId="77777777" w:rsidR="00DE07FA" w:rsidRPr="00C557BC" w:rsidRDefault="00DE07FA" w:rsidP="00335A6D">
      <w:pPr>
        <w:rPr>
          <w:rFonts w:ascii="Arial" w:hAnsi="Arial" w:cs="Arial"/>
        </w:rPr>
      </w:pPr>
    </w:p>
    <w:p w14:paraId="5B193EC4" w14:textId="00306930" w:rsidR="00185CBE" w:rsidRPr="00C557BC" w:rsidRDefault="00DE07FA">
      <w:pPr>
        <w:rPr>
          <w:rFonts w:ascii="Arial" w:hAnsi="Arial" w:cs="Arial"/>
        </w:rPr>
      </w:pPr>
      <w:r w:rsidRPr="00C557BC">
        <w:rPr>
          <w:rFonts w:ascii="Arial" w:hAnsi="Arial" w:cs="Arial"/>
        </w:rPr>
        <w:t>Secondary grammar schools ‘focused on academic studies, with the assumption that many of their pupils would go on to higher education’</w:t>
      </w:r>
      <w:r w:rsidR="00C557BC" w:rsidRPr="00C557BC">
        <w:rPr>
          <w:rFonts w:ascii="Arial" w:hAnsi="Arial" w:cs="Arial"/>
        </w:rPr>
        <w:t xml:space="preserve"> </w:t>
      </w:r>
      <w:r w:rsidR="00C557BC" w:rsidRPr="00C557BC">
        <w:rPr>
          <w:rFonts w:ascii="Arial" w:hAnsi="Arial" w:cs="Arial"/>
          <w:color w:val="000000"/>
          <w:shd w:val="clear" w:color="auto" w:fill="FFFFFF"/>
        </w:rPr>
        <w:t>(politics.co.uk, 2019)</w:t>
      </w:r>
      <w:r w:rsidR="00C557BC" w:rsidRPr="00C557BC">
        <w:rPr>
          <w:rFonts w:ascii="Arial" w:hAnsi="Arial" w:cs="Arial"/>
        </w:rPr>
        <w:t xml:space="preserve">. </w:t>
      </w:r>
      <w:r w:rsidR="002B341F" w:rsidRPr="00C557BC">
        <w:rPr>
          <w:rFonts w:ascii="Arial" w:hAnsi="Arial" w:cs="Arial"/>
        </w:rPr>
        <w:t xml:space="preserve">Usually </w:t>
      </w:r>
      <w:r w:rsidRPr="00C557BC">
        <w:rPr>
          <w:rFonts w:ascii="Arial" w:hAnsi="Arial" w:cs="Arial"/>
        </w:rPr>
        <w:t xml:space="preserve">those who </w:t>
      </w:r>
      <w:r w:rsidR="002B341F" w:rsidRPr="00C557BC">
        <w:rPr>
          <w:rFonts w:ascii="Arial" w:hAnsi="Arial" w:cs="Arial"/>
        </w:rPr>
        <w:t xml:space="preserve">gained entry </w:t>
      </w:r>
      <w:r w:rsidRPr="00C557BC">
        <w:rPr>
          <w:rFonts w:ascii="Arial" w:hAnsi="Arial" w:cs="Arial"/>
        </w:rPr>
        <w:t xml:space="preserve">to grammar schools were often </w:t>
      </w:r>
      <w:r w:rsidR="002B341F" w:rsidRPr="00C557BC">
        <w:rPr>
          <w:rFonts w:ascii="Arial" w:hAnsi="Arial" w:cs="Arial"/>
        </w:rPr>
        <w:t xml:space="preserve">the </w:t>
      </w:r>
      <w:r w:rsidRPr="00C557BC">
        <w:rPr>
          <w:rFonts w:ascii="Arial" w:hAnsi="Arial" w:cs="Arial"/>
        </w:rPr>
        <w:t xml:space="preserve">‘more intelligent pupils’ </w:t>
      </w:r>
      <w:r w:rsidR="009771CD" w:rsidRPr="00C557BC">
        <w:rPr>
          <w:rFonts w:ascii="Arial" w:hAnsi="Arial" w:cs="Arial"/>
        </w:rPr>
        <w:t>(Bartlett</w:t>
      </w:r>
      <w:r w:rsidR="00C557BC" w:rsidRPr="00C557BC">
        <w:rPr>
          <w:rFonts w:ascii="Arial" w:hAnsi="Arial" w:cs="Arial"/>
        </w:rPr>
        <w:t xml:space="preserve"> and </w:t>
      </w:r>
      <w:r w:rsidR="009771CD" w:rsidRPr="00C557BC">
        <w:rPr>
          <w:rFonts w:ascii="Arial" w:hAnsi="Arial" w:cs="Arial"/>
        </w:rPr>
        <w:t>Burton</w:t>
      </w:r>
      <w:r w:rsidR="00C557BC" w:rsidRPr="00C557BC">
        <w:rPr>
          <w:rFonts w:ascii="Arial" w:hAnsi="Arial" w:cs="Arial"/>
        </w:rPr>
        <w:t xml:space="preserve">, </w:t>
      </w:r>
      <w:r w:rsidR="009771CD" w:rsidRPr="00C557BC">
        <w:rPr>
          <w:rFonts w:ascii="Arial" w:hAnsi="Arial" w:cs="Arial"/>
        </w:rPr>
        <w:t>2016</w:t>
      </w:r>
      <w:r w:rsidR="00C557BC" w:rsidRPr="00C557BC">
        <w:rPr>
          <w:rFonts w:ascii="Arial" w:hAnsi="Arial" w:cs="Arial"/>
        </w:rPr>
        <w:t>,</w:t>
      </w:r>
      <w:r w:rsidR="009771CD" w:rsidRPr="00C557BC">
        <w:rPr>
          <w:rFonts w:ascii="Arial" w:hAnsi="Arial" w:cs="Arial"/>
        </w:rPr>
        <w:t xml:space="preserve"> p</w:t>
      </w:r>
      <w:r w:rsidR="00C557BC" w:rsidRPr="00C557BC">
        <w:rPr>
          <w:rFonts w:ascii="Arial" w:hAnsi="Arial" w:cs="Arial"/>
        </w:rPr>
        <w:t>.</w:t>
      </w:r>
      <w:r w:rsidR="009771CD" w:rsidRPr="00C557BC">
        <w:rPr>
          <w:rFonts w:ascii="Arial" w:hAnsi="Arial" w:cs="Arial"/>
        </w:rPr>
        <w:t xml:space="preserve"> 84) </w:t>
      </w:r>
      <w:r w:rsidRPr="00C557BC">
        <w:rPr>
          <w:rFonts w:ascii="Arial" w:hAnsi="Arial" w:cs="Arial"/>
        </w:rPr>
        <w:t xml:space="preserve">and the most likely to </w:t>
      </w:r>
      <w:r w:rsidR="002B341F" w:rsidRPr="00C557BC">
        <w:rPr>
          <w:rFonts w:ascii="Arial" w:hAnsi="Arial" w:cs="Arial"/>
        </w:rPr>
        <w:t>progress</w:t>
      </w:r>
      <w:r w:rsidRPr="00C557BC">
        <w:rPr>
          <w:rFonts w:ascii="Arial" w:hAnsi="Arial" w:cs="Arial"/>
        </w:rPr>
        <w:t xml:space="preserve"> into professional careers. </w:t>
      </w:r>
      <w:r w:rsidR="009771CD" w:rsidRPr="00C557BC">
        <w:rPr>
          <w:rFonts w:ascii="Arial" w:hAnsi="Arial" w:cs="Arial"/>
        </w:rPr>
        <w:t>Se</w:t>
      </w:r>
      <w:r w:rsidR="009359F4" w:rsidRPr="00C557BC">
        <w:rPr>
          <w:rFonts w:ascii="Arial" w:hAnsi="Arial" w:cs="Arial"/>
        </w:rPr>
        <w:t>c</w:t>
      </w:r>
      <w:r w:rsidR="009771CD" w:rsidRPr="00C557BC">
        <w:rPr>
          <w:rFonts w:ascii="Arial" w:hAnsi="Arial" w:cs="Arial"/>
        </w:rPr>
        <w:t>ondary technical schools on the other hand were more vocational with a curriculum that focused on educating pupils on the ‘craft and technical skills’ (Bartlett</w:t>
      </w:r>
      <w:r w:rsidR="00C557BC" w:rsidRPr="00C557BC">
        <w:rPr>
          <w:rFonts w:ascii="Arial" w:hAnsi="Arial" w:cs="Arial"/>
        </w:rPr>
        <w:t xml:space="preserve"> and </w:t>
      </w:r>
      <w:r w:rsidR="009771CD" w:rsidRPr="00C557BC">
        <w:rPr>
          <w:rFonts w:ascii="Arial" w:hAnsi="Arial" w:cs="Arial"/>
        </w:rPr>
        <w:t>Burton,</w:t>
      </w:r>
      <w:r w:rsidR="00C557BC" w:rsidRPr="00C557BC">
        <w:rPr>
          <w:rFonts w:ascii="Arial" w:hAnsi="Arial" w:cs="Arial"/>
        </w:rPr>
        <w:t xml:space="preserve"> 2</w:t>
      </w:r>
      <w:r w:rsidR="009771CD" w:rsidRPr="00C557BC">
        <w:rPr>
          <w:rFonts w:ascii="Arial" w:hAnsi="Arial" w:cs="Arial"/>
        </w:rPr>
        <w:t>016</w:t>
      </w:r>
      <w:r w:rsidR="00C557BC" w:rsidRPr="00C557BC">
        <w:rPr>
          <w:rFonts w:ascii="Arial" w:hAnsi="Arial" w:cs="Arial"/>
        </w:rPr>
        <w:t xml:space="preserve">, </w:t>
      </w:r>
      <w:r w:rsidR="009771CD" w:rsidRPr="00C557BC">
        <w:rPr>
          <w:rFonts w:ascii="Arial" w:hAnsi="Arial" w:cs="Arial"/>
        </w:rPr>
        <w:t>p</w:t>
      </w:r>
      <w:r w:rsidR="00C557BC" w:rsidRPr="00C557BC">
        <w:rPr>
          <w:rFonts w:ascii="Arial" w:hAnsi="Arial" w:cs="Arial"/>
        </w:rPr>
        <w:t>.</w:t>
      </w:r>
      <w:r w:rsidR="009771CD" w:rsidRPr="00C557BC">
        <w:rPr>
          <w:rFonts w:ascii="Arial" w:hAnsi="Arial" w:cs="Arial"/>
        </w:rPr>
        <w:t xml:space="preserve"> 84) that employers sought after. Pupils would often go on to become ‘skilled workers and engineers in industry</w:t>
      </w:r>
      <w:r w:rsidR="00C24E62" w:rsidRPr="00C557BC">
        <w:rPr>
          <w:rFonts w:ascii="Arial" w:hAnsi="Arial" w:cs="Arial"/>
        </w:rPr>
        <w:t xml:space="preserve"> </w:t>
      </w:r>
      <w:r w:rsidR="009771CD" w:rsidRPr="00C557BC">
        <w:rPr>
          <w:rFonts w:ascii="Arial" w:hAnsi="Arial" w:cs="Arial"/>
        </w:rPr>
        <w:t>after taking apprenticeships’ (Bartlett</w:t>
      </w:r>
      <w:r w:rsidR="00C557BC" w:rsidRPr="00C557BC">
        <w:rPr>
          <w:rFonts w:ascii="Arial" w:hAnsi="Arial" w:cs="Arial"/>
        </w:rPr>
        <w:t xml:space="preserve"> and</w:t>
      </w:r>
      <w:r w:rsidR="009771CD" w:rsidRPr="00C557BC">
        <w:rPr>
          <w:rFonts w:ascii="Arial" w:hAnsi="Arial" w:cs="Arial"/>
        </w:rPr>
        <w:t xml:space="preserve"> Burton,</w:t>
      </w:r>
      <w:r w:rsidR="00C557BC" w:rsidRPr="00C557BC">
        <w:rPr>
          <w:rFonts w:ascii="Arial" w:hAnsi="Arial" w:cs="Arial"/>
        </w:rPr>
        <w:t xml:space="preserve"> </w:t>
      </w:r>
      <w:r w:rsidR="009771CD" w:rsidRPr="00C557BC">
        <w:rPr>
          <w:rFonts w:ascii="Arial" w:hAnsi="Arial" w:cs="Arial"/>
        </w:rPr>
        <w:t>2016</w:t>
      </w:r>
      <w:r w:rsidR="00C557BC" w:rsidRPr="00C557BC">
        <w:rPr>
          <w:rFonts w:ascii="Arial" w:hAnsi="Arial" w:cs="Arial"/>
        </w:rPr>
        <w:t xml:space="preserve">, </w:t>
      </w:r>
      <w:r w:rsidR="009771CD" w:rsidRPr="00C557BC">
        <w:rPr>
          <w:rFonts w:ascii="Arial" w:hAnsi="Arial" w:cs="Arial"/>
        </w:rPr>
        <w:t xml:space="preserve">p. 84). Whilst technical schools no longer exist today the idea behind them can still be identified in the current education system, as there continues to be a subtle divide between those who want to </w:t>
      </w:r>
      <w:r w:rsidR="00185CBE" w:rsidRPr="00C557BC">
        <w:rPr>
          <w:rFonts w:ascii="Arial" w:hAnsi="Arial" w:cs="Arial"/>
        </w:rPr>
        <w:t>go onto university to develop their further education, and those who go on to do apprenticeships as a more practical and first</w:t>
      </w:r>
      <w:r w:rsidR="009359F4" w:rsidRPr="00C557BC">
        <w:rPr>
          <w:rFonts w:ascii="Arial" w:hAnsi="Arial" w:cs="Arial"/>
        </w:rPr>
        <w:t>-</w:t>
      </w:r>
      <w:r w:rsidR="00185CBE" w:rsidRPr="00C557BC">
        <w:rPr>
          <w:rFonts w:ascii="Arial" w:hAnsi="Arial" w:cs="Arial"/>
        </w:rPr>
        <w:t xml:space="preserve">hand experience form of further education that leads them to their chosen career. Additionally, secondary modern schools were </w:t>
      </w:r>
      <w:r w:rsidR="002B341F" w:rsidRPr="00C557BC">
        <w:rPr>
          <w:rFonts w:ascii="Arial" w:hAnsi="Arial" w:cs="Arial"/>
        </w:rPr>
        <w:t xml:space="preserve">primarily </w:t>
      </w:r>
      <w:r w:rsidR="00185CBE" w:rsidRPr="00C557BC">
        <w:rPr>
          <w:rFonts w:ascii="Arial" w:hAnsi="Arial" w:cs="Arial"/>
        </w:rPr>
        <w:t>for students who weren’t suited to either of the above schools and instead received a more ‘general education to prepare them f</w:t>
      </w:r>
      <w:r w:rsidR="009359F4" w:rsidRPr="00C557BC">
        <w:rPr>
          <w:rFonts w:ascii="Arial" w:hAnsi="Arial" w:cs="Arial"/>
        </w:rPr>
        <w:t>or</w:t>
      </w:r>
      <w:r w:rsidR="00185CBE" w:rsidRPr="00C557BC">
        <w:rPr>
          <w:rFonts w:ascii="Arial" w:hAnsi="Arial" w:cs="Arial"/>
        </w:rPr>
        <w:t xml:space="preserve"> their future lives as citizens and (largely unskilled) workers’ (Bartlett</w:t>
      </w:r>
      <w:r w:rsidR="00C557BC" w:rsidRPr="00C557BC">
        <w:rPr>
          <w:rFonts w:ascii="Arial" w:hAnsi="Arial" w:cs="Arial"/>
        </w:rPr>
        <w:t xml:space="preserve"> and </w:t>
      </w:r>
      <w:r w:rsidR="00185CBE" w:rsidRPr="00C557BC">
        <w:rPr>
          <w:rFonts w:ascii="Arial" w:hAnsi="Arial" w:cs="Arial"/>
        </w:rPr>
        <w:t>Burton,</w:t>
      </w:r>
      <w:r w:rsidR="00C557BC" w:rsidRPr="00C557BC">
        <w:rPr>
          <w:rFonts w:ascii="Arial" w:hAnsi="Arial" w:cs="Arial"/>
        </w:rPr>
        <w:t xml:space="preserve"> </w:t>
      </w:r>
      <w:r w:rsidR="00185CBE" w:rsidRPr="00C557BC">
        <w:rPr>
          <w:rFonts w:ascii="Arial" w:hAnsi="Arial" w:cs="Arial"/>
        </w:rPr>
        <w:t>2016</w:t>
      </w:r>
      <w:r w:rsidR="00C557BC" w:rsidRPr="00C557BC">
        <w:rPr>
          <w:rFonts w:ascii="Arial" w:hAnsi="Arial" w:cs="Arial"/>
        </w:rPr>
        <w:t xml:space="preserve">, </w:t>
      </w:r>
      <w:r w:rsidR="00185CBE" w:rsidRPr="00C557BC">
        <w:rPr>
          <w:rFonts w:ascii="Arial" w:hAnsi="Arial" w:cs="Arial"/>
        </w:rPr>
        <w:t>p. 84)</w:t>
      </w:r>
      <w:r w:rsidR="00C557BC" w:rsidRPr="00C557BC">
        <w:rPr>
          <w:rFonts w:ascii="Arial" w:hAnsi="Arial" w:cs="Arial"/>
        </w:rPr>
        <w:t xml:space="preserve"> such as </w:t>
      </w:r>
      <w:r w:rsidR="00C557BC" w:rsidRPr="00C557BC">
        <w:rPr>
          <w:rFonts w:ascii="Arial" w:hAnsi="Arial" w:cs="Arial"/>
        </w:rPr>
        <w:t>shop assistants, factory workers waitressing etc</w:t>
      </w:r>
      <w:r w:rsidR="00E141E2" w:rsidRPr="00C557BC">
        <w:rPr>
          <w:rFonts w:ascii="Arial" w:hAnsi="Arial" w:cs="Arial"/>
        </w:rPr>
        <w:t xml:space="preserve">. </w:t>
      </w:r>
      <w:r w:rsidR="000B7BB4" w:rsidRPr="00C557BC">
        <w:rPr>
          <w:rFonts w:ascii="Arial" w:hAnsi="Arial" w:cs="Arial"/>
        </w:rPr>
        <w:t>O</w:t>
      </w:r>
      <w:r w:rsidR="00396F61" w:rsidRPr="00C557BC">
        <w:rPr>
          <w:rFonts w:ascii="Arial" w:hAnsi="Arial" w:cs="Arial"/>
        </w:rPr>
        <w:t xml:space="preserve">nce again </w:t>
      </w:r>
      <w:r w:rsidR="000B7BB4" w:rsidRPr="00C557BC">
        <w:rPr>
          <w:rFonts w:ascii="Arial" w:hAnsi="Arial" w:cs="Arial"/>
        </w:rPr>
        <w:t xml:space="preserve">this </w:t>
      </w:r>
      <w:r w:rsidR="00396F61" w:rsidRPr="00C557BC">
        <w:rPr>
          <w:rFonts w:ascii="Arial" w:hAnsi="Arial" w:cs="Arial"/>
        </w:rPr>
        <w:t xml:space="preserve">highlights the significant </w:t>
      </w:r>
      <w:r w:rsidR="00F80E31" w:rsidRPr="00C557BC">
        <w:rPr>
          <w:rFonts w:ascii="Arial" w:hAnsi="Arial" w:cs="Arial"/>
        </w:rPr>
        <w:t xml:space="preserve">impact </w:t>
      </w:r>
      <w:r w:rsidR="000B7BB4" w:rsidRPr="00C557BC">
        <w:rPr>
          <w:rFonts w:ascii="Arial" w:hAnsi="Arial" w:cs="Arial"/>
        </w:rPr>
        <w:t>of the</w:t>
      </w:r>
      <w:r w:rsidR="00F80E31" w:rsidRPr="00C557BC">
        <w:rPr>
          <w:rFonts w:ascii="Arial" w:hAnsi="Arial" w:cs="Arial"/>
        </w:rPr>
        <w:t>1944 Act</w:t>
      </w:r>
      <w:r w:rsidR="000B7BB4" w:rsidRPr="00C557BC">
        <w:rPr>
          <w:rFonts w:ascii="Arial" w:hAnsi="Arial" w:cs="Arial"/>
        </w:rPr>
        <w:t xml:space="preserve"> within</w:t>
      </w:r>
      <w:r w:rsidR="00F80E31" w:rsidRPr="00C557BC">
        <w:rPr>
          <w:rFonts w:ascii="Arial" w:hAnsi="Arial" w:cs="Arial"/>
        </w:rPr>
        <w:t xml:space="preserve"> the UK, a</w:t>
      </w:r>
      <w:r w:rsidR="000B7BB4" w:rsidRPr="00C557BC">
        <w:rPr>
          <w:rFonts w:ascii="Arial" w:hAnsi="Arial" w:cs="Arial"/>
        </w:rPr>
        <w:t xml:space="preserve">nd </w:t>
      </w:r>
      <w:r w:rsidR="00F80E31" w:rsidRPr="00C557BC">
        <w:rPr>
          <w:rFonts w:ascii="Arial" w:hAnsi="Arial" w:cs="Arial"/>
        </w:rPr>
        <w:t xml:space="preserve">whilst the tripartite system is no longer </w:t>
      </w:r>
      <w:r w:rsidR="000B7BB4" w:rsidRPr="00C557BC">
        <w:rPr>
          <w:rFonts w:ascii="Arial" w:hAnsi="Arial" w:cs="Arial"/>
        </w:rPr>
        <w:t>used,</w:t>
      </w:r>
      <w:r w:rsidR="00F80E31" w:rsidRPr="00C557BC">
        <w:rPr>
          <w:rFonts w:ascii="Arial" w:hAnsi="Arial" w:cs="Arial"/>
        </w:rPr>
        <w:t xml:space="preserve"> the</w:t>
      </w:r>
      <w:r w:rsidR="000B7BB4" w:rsidRPr="00C557BC">
        <w:rPr>
          <w:rFonts w:ascii="Arial" w:hAnsi="Arial" w:cs="Arial"/>
        </w:rPr>
        <w:t xml:space="preserve"> concept and reasoning </w:t>
      </w:r>
      <w:proofErr w:type="gramStart"/>
      <w:r w:rsidR="000B7BB4" w:rsidRPr="00C557BC">
        <w:rPr>
          <w:rFonts w:ascii="Arial" w:hAnsi="Arial" w:cs="Arial"/>
        </w:rPr>
        <w:t>continues</w:t>
      </w:r>
      <w:proofErr w:type="gramEnd"/>
      <w:r w:rsidR="000B7BB4" w:rsidRPr="00C557BC">
        <w:rPr>
          <w:rFonts w:ascii="Arial" w:hAnsi="Arial" w:cs="Arial"/>
        </w:rPr>
        <w:t xml:space="preserve"> to be </w:t>
      </w:r>
      <w:r w:rsidR="00F80E31" w:rsidRPr="00C557BC">
        <w:rPr>
          <w:rFonts w:ascii="Arial" w:hAnsi="Arial" w:cs="Arial"/>
        </w:rPr>
        <w:t>present</w:t>
      </w:r>
      <w:r w:rsidR="000B7BB4" w:rsidRPr="00C557BC">
        <w:rPr>
          <w:rFonts w:ascii="Arial" w:hAnsi="Arial" w:cs="Arial"/>
        </w:rPr>
        <w:t xml:space="preserve"> in </w:t>
      </w:r>
      <w:r w:rsidR="00F80E31" w:rsidRPr="00C557BC">
        <w:rPr>
          <w:rFonts w:ascii="Arial" w:hAnsi="Arial" w:cs="Arial"/>
        </w:rPr>
        <w:t>school</w:t>
      </w:r>
      <w:r w:rsidR="000B7BB4" w:rsidRPr="00C557BC">
        <w:rPr>
          <w:rFonts w:ascii="Arial" w:hAnsi="Arial" w:cs="Arial"/>
        </w:rPr>
        <w:t>s today</w:t>
      </w:r>
      <w:r w:rsidR="000D14A2" w:rsidRPr="00C557BC">
        <w:rPr>
          <w:rFonts w:ascii="Arial" w:hAnsi="Arial" w:cs="Arial"/>
        </w:rPr>
        <w:t>, although in perhaps a diluted fashion.</w:t>
      </w:r>
    </w:p>
    <w:p w14:paraId="32500BE0" w14:textId="1904F1B3" w:rsidR="00E141E2" w:rsidRPr="00C557BC" w:rsidRDefault="00E141E2">
      <w:pPr>
        <w:rPr>
          <w:rFonts w:ascii="Arial" w:hAnsi="Arial" w:cs="Arial"/>
        </w:rPr>
      </w:pPr>
    </w:p>
    <w:p w14:paraId="6DB90FFB" w14:textId="38D88B17" w:rsidR="00F80E31" w:rsidRPr="00C557BC" w:rsidRDefault="000D14A2">
      <w:pPr>
        <w:rPr>
          <w:rFonts w:ascii="Arial" w:hAnsi="Arial" w:cs="Arial"/>
        </w:rPr>
      </w:pPr>
      <w:r w:rsidRPr="00C557BC">
        <w:rPr>
          <w:rFonts w:ascii="Arial" w:hAnsi="Arial" w:cs="Arial"/>
        </w:rPr>
        <w:t>I</w:t>
      </w:r>
      <w:r w:rsidR="00F80E31" w:rsidRPr="00C557BC">
        <w:rPr>
          <w:rFonts w:ascii="Arial" w:hAnsi="Arial" w:cs="Arial"/>
        </w:rPr>
        <w:t>t is important to mention that whilst ‘firm guidance by the Ministry of Education stipulated a tripartite system of grammar, technical and secondary modern schools</w:t>
      </w:r>
      <w:r w:rsidR="00BB2809" w:rsidRPr="00C557BC">
        <w:rPr>
          <w:rFonts w:ascii="Arial" w:hAnsi="Arial" w:cs="Arial"/>
        </w:rPr>
        <w:t xml:space="preserve">’ </w:t>
      </w:r>
      <w:r w:rsidR="00C557BC" w:rsidRPr="00C557BC">
        <w:rPr>
          <w:rFonts w:ascii="Arial" w:hAnsi="Arial" w:cs="Arial"/>
          <w:color w:val="000000"/>
          <w:shd w:val="clear" w:color="auto" w:fill="FFFFFF"/>
        </w:rPr>
        <w:t>(The Guardian, 2004)</w:t>
      </w:r>
      <w:r w:rsidR="00C557BC" w:rsidRPr="00C557BC">
        <w:rPr>
          <w:rFonts w:ascii="Arial" w:hAnsi="Arial" w:cs="Arial"/>
        </w:rPr>
        <w:t xml:space="preserve">, </w:t>
      </w:r>
      <w:r w:rsidR="00BB2809" w:rsidRPr="00C557BC">
        <w:rPr>
          <w:rFonts w:ascii="Arial" w:hAnsi="Arial" w:cs="Arial"/>
        </w:rPr>
        <w:t>not all LEA’s implemented a tripartite system in their schools</w:t>
      </w:r>
      <w:r w:rsidR="000E258F" w:rsidRPr="00C557BC">
        <w:rPr>
          <w:rFonts w:ascii="Arial" w:hAnsi="Arial" w:cs="Arial"/>
        </w:rPr>
        <w:t>. That being said, according to (</w:t>
      </w:r>
      <w:proofErr w:type="spellStart"/>
      <w:r w:rsidR="00687407" w:rsidRPr="00C557BC">
        <w:rPr>
          <w:rFonts w:ascii="Arial" w:hAnsi="Arial" w:cs="Arial"/>
        </w:rPr>
        <w:t>Mcculloch</w:t>
      </w:r>
      <w:proofErr w:type="spellEnd"/>
      <w:r w:rsidR="00687407" w:rsidRPr="00C557BC">
        <w:rPr>
          <w:rFonts w:ascii="Arial" w:hAnsi="Arial" w:cs="Arial"/>
        </w:rPr>
        <w:t>,</w:t>
      </w:r>
      <w:r w:rsidR="00C557BC" w:rsidRPr="00C557BC">
        <w:rPr>
          <w:rFonts w:ascii="Arial" w:hAnsi="Arial" w:cs="Arial"/>
        </w:rPr>
        <w:t xml:space="preserve"> </w:t>
      </w:r>
      <w:r w:rsidR="00687407" w:rsidRPr="00C557BC">
        <w:rPr>
          <w:rFonts w:ascii="Arial" w:hAnsi="Arial" w:cs="Arial"/>
        </w:rPr>
        <w:t>2002</w:t>
      </w:r>
      <w:r w:rsidR="00C557BC" w:rsidRPr="00C557BC">
        <w:rPr>
          <w:rFonts w:ascii="Arial" w:hAnsi="Arial" w:cs="Arial"/>
        </w:rPr>
        <w:t xml:space="preserve">, </w:t>
      </w:r>
      <w:r w:rsidR="00687407" w:rsidRPr="00C557BC">
        <w:rPr>
          <w:rFonts w:ascii="Arial" w:hAnsi="Arial" w:cs="Arial"/>
        </w:rPr>
        <w:t>p. 235):</w:t>
      </w:r>
    </w:p>
    <w:p w14:paraId="14508FF3" w14:textId="1236181E" w:rsidR="00687407" w:rsidRPr="00C557BC" w:rsidRDefault="00687407" w:rsidP="00687407">
      <w:pPr>
        <w:ind w:left="720"/>
        <w:rPr>
          <w:rFonts w:ascii="Arial" w:hAnsi="Arial" w:cs="Arial"/>
        </w:rPr>
      </w:pPr>
      <w:r w:rsidRPr="00C557BC">
        <w:rPr>
          <w:rFonts w:ascii="Arial" w:hAnsi="Arial" w:cs="Arial"/>
        </w:rPr>
        <w:t xml:space="preserve">Under Section 11 of the Education Act of 1944, every LEA in England and Wales was obliged to draw up a development plan, in consultation with the Ministry of </w:t>
      </w:r>
      <w:proofErr w:type="gramStart"/>
      <w:r w:rsidRPr="00C557BC">
        <w:rPr>
          <w:rFonts w:ascii="Arial" w:hAnsi="Arial" w:cs="Arial"/>
        </w:rPr>
        <w:t>Education ,</w:t>
      </w:r>
      <w:proofErr w:type="gramEnd"/>
      <w:r w:rsidRPr="00C557BC">
        <w:rPr>
          <w:rFonts w:ascii="Arial" w:hAnsi="Arial" w:cs="Arial"/>
        </w:rPr>
        <w:t xml:space="preserve"> that specified the nature of local provision in its own area.</w:t>
      </w:r>
    </w:p>
    <w:p w14:paraId="2EBEA10A" w14:textId="3AB77ACC" w:rsidR="00D9596F" w:rsidRPr="00C557BC" w:rsidRDefault="00687407" w:rsidP="00687407">
      <w:pPr>
        <w:rPr>
          <w:rFonts w:ascii="Arial" w:hAnsi="Arial" w:cs="Arial"/>
          <w:color w:val="000000"/>
          <w:shd w:val="clear" w:color="auto" w:fill="FFFFFF"/>
        </w:rPr>
      </w:pPr>
      <w:r w:rsidRPr="00C557BC">
        <w:rPr>
          <w:rFonts w:ascii="Arial" w:hAnsi="Arial" w:cs="Arial"/>
        </w:rPr>
        <w:t xml:space="preserve">This tells us that whilst the tripartite system was highly supported by the Ministry of Education, </w:t>
      </w:r>
      <w:r w:rsidR="005745AC" w:rsidRPr="00C557BC">
        <w:rPr>
          <w:rFonts w:ascii="Arial" w:hAnsi="Arial" w:cs="Arial"/>
        </w:rPr>
        <w:t>it was not introduced in all schools. Although, we can assume that because the LEAs had to produce a development plan for the Ministry of Education on the provisions in each of the</w:t>
      </w:r>
      <w:r w:rsidR="008C6514" w:rsidRPr="00C557BC">
        <w:rPr>
          <w:rFonts w:ascii="Arial" w:hAnsi="Arial" w:cs="Arial"/>
        </w:rPr>
        <w:t>ir</w:t>
      </w:r>
      <w:r w:rsidR="005745AC" w:rsidRPr="00C557BC">
        <w:rPr>
          <w:rFonts w:ascii="Arial" w:hAnsi="Arial" w:cs="Arial"/>
        </w:rPr>
        <w:t xml:space="preserve"> areas that they had to ensure schools acted in accordance to the tripartite system. In fact, many schools adopted a bipartite system as according to an article from the Guardian very few technical schools were established</w:t>
      </w:r>
      <w:r w:rsidR="00C557BC" w:rsidRPr="00C557BC">
        <w:rPr>
          <w:rFonts w:ascii="Arial" w:hAnsi="Arial" w:cs="Arial"/>
        </w:rPr>
        <w:t xml:space="preserve"> </w:t>
      </w:r>
      <w:r w:rsidR="00C557BC" w:rsidRPr="00C557BC">
        <w:rPr>
          <w:rFonts w:ascii="Arial" w:hAnsi="Arial" w:cs="Arial"/>
          <w:color w:val="000000"/>
          <w:shd w:val="clear" w:color="auto" w:fill="FFFFFF"/>
        </w:rPr>
        <w:t>(The Guardian, 2004)</w:t>
      </w:r>
      <w:r w:rsidR="005745AC" w:rsidRPr="00C557BC">
        <w:rPr>
          <w:rFonts w:ascii="Arial" w:hAnsi="Arial" w:cs="Arial"/>
        </w:rPr>
        <w:t>, which would have meant in ma</w:t>
      </w:r>
      <w:r w:rsidR="008C6514" w:rsidRPr="00C557BC">
        <w:rPr>
          <w:rFonts w:ascii="Arial" w:hAnsi="Arial" w:cs="Arial"/>
        </w:rPr>
        <w:t>n</w:t>
      </w:r>
      <w:r w:rsidR="005745AC" w:rsidRPr="00C557BC">
        <w:rPr>
          <w:rFonts w:ascii="Arial" w:hAnsi="Arial" w:cs="Arial"/>
        </w:rPr>
        <w:t xml:space="preserve">y areas children would either be sent to grammar schools or secondary modern schools. </w:t>
      </w:r>
    </w:p>
    <w:p w14:paraId="1F347BB8" w14:textId="77777777" w:rsidR="00D9596F" w:rsidRPr="00C557BC" w:rsidRDefault="00D9596F" w:rsidP="00687407">
      <w:pPr>
        <w:rPr>
          <w:rFonts w:ascii="Arial" w:hAnsi="Arial" w:cs="Arial"/>
        </w:rPr>
      </w:pPr>
    </w:p>
    <w:p w14:paraId="2CCDCEF3" w14:textId="58EEDC16" w:rsidR="0080614D" w:rsidRPr="00C557BC" w:rsidRDefault="00D9596F" w:rsidP="00687407">
      <w:pPr>
        <w:rPr>
          <w:rFonts w:ascii="Arial" w:hAnsi="Arial" w:cs="Arial"/>
        </w:rPr>
      </w:pPr>
      <w:r w:rsidRPr="00C557BC">
        <w:rPr>
          <w:rFonts w:ascii="Arial" w:hAnsi="Arial" w:cs="Arial"/>
        </w:rPr>
        <w:t>Furthermore, another important aspect of the 1944 Education Act was that it was able to do what other acts had previously failed to accomplish, which was to unite the Church and the government in terms of education. Pre</w:t>
      </w:r>
      <w:r w:rsidR="008C6514" w:rsidRPr="00C557BC">
        <w:rPr>
          <w:rFonts w:ascii="Arial" w:hAnsi="Arial" w:cs="Arial"/>
        </w:rPr>
        <w:t>v</w:t>
      </w:r>
      <w:r w:rsidRPr="00C557BC">
        <w:rPr>
          <w:rFonts w:ascii="Arial" w:hAnsi="Arial" w:cs="Arial"/>
        </w:rPr>
        <w:t xml:space="preserve">iously, the Church was </w:t>
      </w:r>
      <w:r w:rsidRPr="00C557BC">
        <w:rPr>
          <w:rFonts w:ascii="Arial" w:hAnsi="Arial" w:cs="Arial"/>
        </w:rPr>
        <w:lastRenderedPageBreak/>
        <w:t>reluctant to cooperate with the government on education as the Church had initially ‘dominated schooling for centuries’ and in the efforts of attempting to ‘maintain control of its schools…refused to cooperate with the government’ (Bartlett</w:t>
      </w:r>
      <w:r w:rsidR="00C557BC" w:rsidRPr="00C557BC">
        <w:rPr>
          <w:rFonts w:ascii="Arial" w:hAnsi="Arial" w:cs="Arial"/>
        </w:rPr>
        <w:t xml:space="preserve"> and </w:t>
      </w:r>
      <w:r w:rsidRPr="00C557BC">
        <w:rPr>
          <w:rFonts w:ascii="Arial" w:hAnsi="Arial" w:cs="Arial"/>
        </w:rPr>
        <w:t>Burton,</w:t>
      </w:r>
      <w:r w:rsidR="00C557BC" w:rsidRPr="00C557BC">
        <w:rPr>
          <w:rFonts w:ascii="Arial" w:hAnsi="Arial" w:cs="Arial"/>
        </w:rPr>
        <w:t xml:space="preserve"> </w:t>
      </w:r>
      <w:r w:rsidRPr="00C557BC">
        <w:rPr>
          <w:rFonts w:ascii="Arial" w:hAnsi="Arial" w:cs="Arial"/>
        </w:rPr>
        <w:t>2016</w:t>
      </w:r>
      <w:r w:rsidR="00C557BC" w:rsidRPr="00C557BC">
        <w:rPr>
          <w:rFonts w:ascii="Arial" w:hAnsi="Arial" w:cs="Arial"/>
        </w:rPr>
        <w:t xml:space="preserve">, </w:t>
      </w:r>
      <w:r w:rsidRPr="00C557BC">
        <w:rPr>
          <w:rFonts w:ascii="Arial" w:hAnsi="Arial" w:cs="Arial"/>
        </w:rPr>
        <w:t>p. 77) resulting in the Church gradually losing power to influence education. However, the 1944 Education Act changed this</w:t>
      </w:r>
      <w:r w:rsidR="0080614D" w:rsidRPr="00C557BC">
        <w:rPr>
          <w:rFonts w:ascii="Arial" w:hAnsi="Arial" w:cs="Arial"/>
        </w:rPr>
        <w:t xml:space="preserve">, according to </w:t>
      </w:r>
      <w:r w:rsidR="00C557BC" w:rsidRPr="00C557BC">
        <w:rPr>
          <w:rFonts w:ascii="Arial" w:hAnsi="Arial" w:cs="Arial"/>
        </w:rPr>
        <w:t>Barber</w:t>
      </w:r>
      <w:r w:rsidR="00C557BC" w:rsidRPr="00C557BC">
        <w:rPr>
          <w:rFonts w:ascii="Arial" w:hAnsi="Arial" w:cs="Arial"/>
        </w:rPr>
        <w:t xml:space="preserve"> </w:t>
      </w:r>
      <w:r w:rsidR="00C557BC" w:rsidRPr="00C557BC">
        <w:rPr>
          <w:rFonts w:ascii="Arial" w:hAnsi="Arial" w:cs="Arial"/>
        </w:rPr>
        <w:t>(</w:t>
      </w:r>
      <w:r w:rsidR="00C557BC" w:rsidRPr="00C557BC">
        <w:rPr>
          <w:rFonts w:ascii="Arial" w:hAnsi="Arial" w:cs="Arial"/>
        </w:rPr>
        <w:t>2014)</w:t>
      </w:r>
      <w:r w:rsidR="00C557BC" w:rsidRPr="00C557BC">
        <w:rPr>
          <w:rFonts w:ascii="Arial" w:hAnsi="Arial" w:cs="Arial"/>
        </w:rPr>
        <w:t xml:space="preserve"> </w:t>
      </w:r>
      <w:r w:rsidRPr="00C557BC">
        <w:rPr>
          <w:rFonts w:ascii="Arial" w:hAnsi="Arial" w:cs="Arial"/>
        </w:rPr>
        <w:t>through agreeing that</w:t>
      </w:r>
      <w:r w:rsidR="0080614D" w:rsidRPr="00C557BC">
        <w:rPr>
          <w:rFonts w:ascii="Arial" w:hAnsi="Arial" w:cs="Arial"/>
        </w:rPr>
        <w:t>:</w:t>
      </w:r>
    </w:p>
    <w:p w14:paraId="7C0DCB4F" w14:textId="4B730CED" w:rsidR="00687407" w:rsidRPr="00C557BC" w:rsidRDefault="00D9596F" w:rsidP="0080614D">
      <w:pPr>
        <w:ind w:left="720"/>
        <w:rPr>
          <w:rFonts w:ascii="Arial" w:hAnsi="Arial" w:cs="Arial"/>
        </w:rPr>
      </w:pPr>
      <w:r w:rsidRPr="00C557BC">
        <w:rPr>
          <w:rFonts w:ascii="Arial" w:hAnsi="Arial" w:cs="Arial"/>
        </w:rPr>
        <w:t xml:space="preserve">the state would pay for their schools…[and] repair the many </w:t>
      </w:r>
      <w:r w:rsidR="0080614D" w:rsidRPr="00C557BC">
        <w:rPr>
          <w:rFonts w:ascii="Arial" w:hAnsi="Arial" w:cs="Arial"/>
        </w:rPr>
        <w:t>inadequate</w:t>
      </w:r>
      <w:r w:rsidRPr="00C557BC">
        <w:rPr>
          <w:rFonts w:ascii="Arial" w:hAnsi="Arial" w:cs="Arial"/>
        </w:rPr>
        <w:t xml:space="preserve"> buildings</w:t>
      </w:r>
      <w:r w:rsidR="0080614D" w:rsidRPr="00C557BC">
        <w:rPr>
          <w:rFonts w:ascii="Arial" w:hAnsi="Arial" w:cs="Arial"/>
        </w:rPr>
        <w:t>…[it also gave] Anglicans and Catholics [the power to] determine the nature of the school’s daily act of worship but parents could choose to opt their child out of it if they chose…[as well as ensuring] religious education would be required in every school in the country</w:t>
      </w:r>
      <w:r w:rsidR="00C557BC" w:rsidRPr="00C557BC">
        <w:rPr>
          <w:rFonts w:ascii="Arial" w:hAnsi="Arial" w:cs="Arial"/>
        </w:rPr>
        <w:t>.</w:t>
      </w:r>
    </w:p>
    <w:p w14:paraId="6D5DCB1F" w14:textId="779BB5F9" w:rsidR="009359F4" w:rsidRPr="00C557BC" w:rsidRDefault="00C557BC" w:rsidP="0080614D">
      <w:pPr>
        <w:rPr>
          <w:rFonts w:ascii="Arial" w:hAnsi="Arial" w:cs="Arial"/>
        </w:rPr>
      </w:pPr>
      <w:r w:rsidRPr="00C557BC">
        <w:rPr>
          <w:rFonts w:ascii="Arial" w:hAnsi="Arial" w:cs="Arial"/>
        </w:rPr>
        <w:t>T</w:t>
      </w:r>
      <w:r w:rsidR="0080614D" w:rsidRPr="00C557BC">
        <w:rPr>
          <w:rFonts w:ascii="Arial" w:hAnsi="Arial" w:cs="Arial"/>
        </w:rPr>
        <w:t xml:space="preserve">he government was </w:t>
      </w:r>
      <w:r>
        <w:rPr>
          <w:rFonts w:ascii="Arial" w:hAnsi="Arial" w:cs="Arial"/>
        </w:rPr>
        <w:t xml:space="preserve">then </w:t>
      </w:r>
      <w:r w:rsidR="0080614D" w:rsidRPr="00C557BC">
        <w:rPr>
          <w:rFonts w:ascii="Arial" w:hAnsi="Arial" w:cs="Arial"/>
        </w:rPr>
        <w:t xml:space="preserve">able to gain the support of the Church. This definitely had a significant impact as without the Church’s support, the 1944 Act may not have been passed. Additionally, another reason why this had an impact on education in </w:t>
      </w:r>
      <w:r w:rsidR="008C6514" w:rsidRPr="00C557BC">
        <w:rPr>
          <w:rFonts w:ascii="Arial" w:hAnsi="Arial" w:cs="Arial"/>
        </w:rPr>
        <w:t xml:space="preserve">the </w:t>
      </w:r>
      <w:r w:rsidR="0080614D" w:rsidRPr="00C557BC">
        <w:rPr>
          <w:rFonts w:ascii="Arial" w:hAnsi="Arial" w:cs="Arial"/>
        </w:rPr>
        <w:t xml:space="preserve">UK, is that the teaching of religious education within schools today continues to be a part of the curriculum which shows that the Church and education are still connected. </w:t>
      </w:r>
    </w:p>
    <w:p w14:paraId="209D4596" w14:textId="77777777" w:rsidR="009359F4" w:rsidRPr="00C557BC" w:rsidRDefault="009359F4" w:rsidP="0080614D">
      <w:pPr>
        <w:rPr>
          <w:rFonts w:ascii="Arial" w:hAnsi="Arial" w:cs="Arial"/>
        </w:rPr>
      </w:pPr>
    </w:p>
    <w:p w14:paraId="2B4DC18B" w14:textId="4765E5BB" w:rsidR="0080614D" w:rsidRPr="00C557BC" w:rsidRDefault="00797474" w:rsidP="0080614D">
      <w:pPr>
        <w:rPr>
          <w:rFonts w:ascii="Arial" w:hAnsi="Arial" w:cs="Arial"/>
          <w:color w:val="000000"/>
          <w:shd w:val="clear" w:color="auto" w:fill="FFFFFF"/>
        </w:rPr>
      </w:pPr>
      <w:r w:rsidRPr="00C557BC">
        <w:rPr>
          <w:rFonts w:ascii="Arial" w:hAnsi="Arial" w:cs="Arial"/>
        </w:rPr>
        <w:t xml:space="preserve">To analyse the 1944 Butler’s Education Act, I am going to follow ‘The Policy Cycle’ put forward by Bowe, Ball and Gold in 1992 </w:t>
      </w:r>
      <w:r w:rsidR="00C557BC" w:rsidRPr="00C557BC">
        <w:rPr>
          <w:rFonts w:ascii="Arial" w:hAnsi="Arial" w:cs="Arial"/>
          <w:color w:val="000000"/>
          <w:shd w:val="clear" w:color="auto" w:fill="FFFFFF"/>
        </w:rPr>
        <w:t>(Looney, 2004, p. 82)</w:t>
      </w:r>
      <w:r w:rsidR="00C557BC" w:rsidRPr="00C557BC">
        <w:rPr>
          <w:rFonts w:ascii="Arial" w:hAnsi="Arial" w:cs="Arial"/>
          <w:color w:val="000000"/>
          <w:shd w:val="clear" w:color="auto" w:fill="FFFFFF"/>
        </w:rPr>
        <w:t xml:space="preserve">. </w:t>
      </w:r>
      <w:r w:rsidRPr="00C557BC">
        <w:rPr>
          <w:rFonts w:ascii="Arial" w:hAnsi="Arial" w:cs="Arial"/>
        </w:rPr>
        <w:t xml:space="preserve">In terms of context of influence, </w:t>
      </w:r>
      <w:r w:rsidR="008053E7" w:rsidRPr="00C557BC">
        <w:rPr>
          <w:rFonts w:ascii="Arial" w:hAnsi="Arial" w:cs="Arial"/>
        </w:rPr>
        <w:t>according to Bartlett</w:t>
      </w:r>
      <w:r w:rsidR="00C557BC" w:rsidRPr="00C557BC">
        <w:rPr>
          <w:rFonts w:ascii="Arial" w:hAnsi="Arial" w:cs="Arial"/>
        </w:rPr>
        <w:t xml:space="preserve"> and </w:t>
      </w:r>
      <w:r w:rsidR="008053E7" w:rsidRPr="00C557BC">
        <w:rPr>
          <w:rFonts w:ascii="Arial" w:hAnsi="Arial" w:cs="Arial"/>
        </w:rPr>
        <w:t>Burton</w:t>
      </w:r>
      <w:r w:rsidR="00C557BC" w:rsidRPr="00C557BC">
        <w:rPr>
          <w:rFonts w:ascii="Arial" w:hAnsi="Arial" w:cs="Arial"/>
        </w:rPr>
        <w:t xml:space="preserve"> (</w:t>
      </w:r>
      <w:r w:rsidR="008053E7" w:rsidRPr="00C557BC">
        <w:rPr>
          <w:rFonts w:ascii="Arial" w:hAnsi="Arial" w:cs="Arial"/>
        </w:rPr>
        <w:t>2016</w:t>
      </w:r>
      <w:r w:rsidR="00C557BC" w:rsidRPr="00C557BC">
        <w:rPr>
          <w:rFonts w:ascii="Arial" w:hAnsi="Arial" w:cs="Arial"/>
        </w:rPr>
        <w:t xml:space="preserve">, </w:t>
      </w:r>
      <w:r w:rsidR="008053E7" w:rsidRPr="00C557BC">
        <w:rPr>
          <w:rFonts w:ascii="Arial" w:hAnsi="Arial" w:cs="Arial"/>
        </w:rPr>
        <w:t>p. 82):</w:t>
      </w:r>
    </w:p>
    <w:p w14:paraId="3B161B75" w14:textId="55005338" w:rsidR="008053E7" w:rsidRPr="00C557BC" w:rsidRDefault="008053E7" w:rsidP="008053E7">
      <w:pPr>
        <w:ind w:left="720"/>
        <w:rPr>
          <w:rFonts w:ascii="Arial" w:hAnsi="Arial" w:cs="Arial"/>
        </w:rPr>
      </w:pPr>
      <w:r w:rsidRPr="00C557BC">
        <w:rPr>
          <w:rFonts w:ascii="Arial" w:hAnsi="Arial" w:cs="Arial"/>
        </w:rPr>
        <w:t xml:space="preserve">The evacuation of children from the cities to the rural areas led to school closures and discontinuity of experience for pupils. It was recognised that families who had suffered through the war deserved a better future. There was </w:t>
      </w:r>
      <w:proofErr w:type="gramStart"/>
      <w:r w:rsidRPr="00C557BC">
        <w:rPr>
          <w:rFonts w:ascii="Arial" w:hAnsi="Arial" w:cs="Arial"/>
        </w:rPr>
        <w:t>concern</w:t>
      </w:r>
      <w:proofErr w:type="gramEnd"/>
      <w:r w:rsidRPr="00C557BC">
        <w:rPr>
          <w:rFonts w:ascii="Arial" w:hAnsi="Arial" w:cs="Arial"/>
        </w:rPr>
        <w:t xml:space="preserve"> to encourage the ‘spiritual, mental and physical’ well-being of the community. </w:t>
      </w:r>
    </w:p>
    <w:p w14:paraId="5B95A777" w14:textId="73D91075" w:rsidR="001C4105" w:rsidRPr="00C557BC" w:rsidRDefault="008053E7" w:rsidP="008053E7">
      <w:pPr>
        <w:rPr>
          <w:rFonts w:ascii="Arial" w:hAnsi="Arial" w:cs="Arial"/>
          <w:color w:val="000000"/>
          <w:shd w:val="clear" w:color="auto" w:fill="FFFFFF"/>
        </w:rPr>
      </w:pPr>
      <w:r w:rsidRPr="00C557BC">
        <w:rPr>
          <w:rFonts w:ascii="Arial" w:hAnsi="Arial" w:cs="Arial"/>
        </w:rPr>
        <w:t>Therefore, in terms of what was happening in the UK to influence the development of the 1944 Act it indicates that it aimed to lift the spirits of the people in Britain after the devastation</w:t>
      </w:r>
      <w:r w:rsidR="00012BCD" w:rsidRPr="00C557BC">
        <w:rPr>
          <w:rFonts w:ascii="Arial" w:hAnsi="Arial" w:cs="Arial"/>
        </w:rPr>
        <w:t xml:space="preserve">, suffering and </w:t>
      </w:r>
      <w:r w:rsidRPr="00C557BC">
        <w:rPr>
          <w:rFonts w:ascii="Arial" w:hAnsi="Arial" w:cs="Arial"/>
        </w:rPr>
        <w:t xml:space="preserve">loss that everyone </w:t>
      </w:r>
      <w:r w:rsidR="00012BCD" w:rsidRPr="00C557BC">
        <w:rPr>
          <w:rFonts w:ascii="Arial" w:hAnsi="Arial" w:cs="Arial"/>
        </w:rPr>
        <w:t xml:space="preserve">experienced </w:t>
      </w:r>
      <w:r w:rsidRPr="00C557BC">
        <w:rPr>
          <w:rFonts w:ascii="Arial" w:hAnsi="Arial" w:cs="Arial"/>
        </w:rPr>
        <w:t xml:space="preserve">as a result of the war. </w:t>
      </w:r>
      <w:r w:rsidR="00012BCD" w:rsidRPr="00C557BC">
        <w:rPr>
          <w:rFonts w:ascii="Arial" w:hAnsi="Arial" w:cs="Arial"/>
        </w:rPr>
        <w:t>Additionally</w:t>
      </w:r>
      <w:r w:rsidRPr="00C557BC">
        <w:rPr>
          <w:rFonts w:ascii="Arial" w:hAnsi="Arial" w:cs="Arial"/>
        </w:rPr>
        <w:t xml:space="preserve">, it was not just the government that wanted this </w:t>
      </w:r>
      <w:r w:rsidR="00012BCD" w:rsidRPr="00C557BC">
        <w:rPr>
          <w:rFonts w:ascii="Arial" w:hAnsi="Arial" w:cs="Arial"/>
        </w:rPr>
        <w:t xml:space="preserve">as according to </w:t>
      </w:r>
      <w:r w:rsidR="00DF70AA" w:rsidRPr="00C557BC">
        <w:rPr>
          <w:rFonts w:ascii="Arial" w:hAnsi="Arial" w:cs="Arial"/>
        </w:rPr>
        <w:t xml:space="preserve">a </w:t>
      </w:r>
      <w:r w:rsidR="00012BCD" w:rsidRPr="00C557BC">
        <w:rPr>
          <w:rFonts w:ascii="Arial" w:hAnsi="Arial" w:cs="Arial"/>
        </w:rPr>
        <w:t>BBC</w:t>
      </w:r>
      <w:r w:rsidR="00DF70AA" w:rsidRPr="00C557BC">
        <w:rPr>
          <w:rFonts w:ascii="Arial" w:hAnsi="Arial" w:cs="Arial"/>
        </w:rPr>
        <w:t xml:space="preserve"> article</w:t>
      </w:r>
      <w:r w:rsidR="00012BCD" w:rsidRPr="00C557BC">
        <w:rPr>
          <w:rFonts w:ascii="Arial" w:hAnsi="Arial" w:cs="Arial"/>
        </w:rPr>
        <w:t xml:space="preserve"> the people of Britain were also a significant influence as they ‘ignited the campaign for secondary education for all’ </w:t>
      </w:r>
      <w:r w:rsidR="00C557BC" w:rsidRPr="00C557BC">
        <w:rPr>
          <w:rFonts w:ascii="Arial" w:hAnsi="Arial" w:cs="Arial"/>
        </w:rPr>
        <w:t>(Barber, 2014)</w:t>
      </w:r>
      <w:r w:rsidR="00C557BC" w:rsidRPr="00C557BC">
        <w:rPr>
          <w:rFonts w:ascii="Arial" w:hAnsi="Arial" w:cs="Arial"/>
        </w:rPr>
        <w:t xml:space="preserve"> </w:t>
      </w:r>
      <w:r w:rsidR="00012BCD" w:rsidRPr="00C557BC">
        <w:rPr>
          <w:rFonts w:ascii="Arial" w:hAnsi="Arial" w:cs="Arial"/>
        </w:rPr>
        <w:t xml:space="preserve">in the hopes of rebuilding a better and more prosperous Britain. Furthermore, according to the parliament website ‘plans for post-war secondary education in Britain aimed to remove the inequalities which remained in the system’ </w:t>
      </w:r>
      <w:r w:rsidR="00C557BC" w:rsidRPr="00C557BC">
        <w:rPr>
          <w:rFonts w:ascii="Arial" w:hAnsi="Arial" w:cs="Arial"/>
          <w:color w:val="000000"/>
          <w:shd w:val="clear" w:color="auto" w:fill="FFFFFF"/>
        </w:rPr>
        <w:t>(UK Parliament, 2019)</w:t>
      </w:r>
      <w:r w:rsidR="00C557BC" w:rsidRPr="00C557BC">
        <w:rPr>
          <w:rFonts w:ascii="Arial" w:hAnsi="Arial" w:cs="Arial"/>
        </w:rPr>
        <w:t xml:space="preserve">. </w:t>
      </w:r>
      <w:r w:rsidR="00012BCD" w:rsidRPr="00C557BC">
        <w:rPr>
          <w:rFonts w:ascii="Arial" w:hAnsi="Arial" w:cs="Arial"/>
        </w:rPr>
        <w:t xml:space="preserve">This also suggests that the purpose of 1944 Education Act was to not only to benefit the rich but all children regardless of their position in the society, as </w:t>
      </w:r>
      <w:r w:rsidR="001C4105" w:rsidRPr="00C557BC">
        <w:rPr>
          <w:rFonts w:ascii="Arial" w:hAnsi="Arial" w:cs="Arial"/>
        </w:rPr>
        <w:t xml:space="preserve">everyone regardless of class </w:t>
      </w:r>
      <w:r w:rsidR="00012BCD" w:rsidRPr="00C557BC">
        <w:rPr>
          <w:rFonts w:ascii="Arial" w:hAnsi="Arial" w:cs="Arial"/>
        </w:rPr>
        <w:t xml:space="preserve">made </w:t>
      </w:r>
      <w:r w:rsidR="001C4105" w:rsidRPr="00C557BC">
        <w:rPr>
          <w:rFonts w:ascii="Arial" w:hAnsi="Arial" w:cs="Arial"/>
        </w:rPr>
        <w:t>equal contributions</w:t>
      </w:r>
      <w:r w:rsidR="00012BCD" w:rsidRPr="00C557BC">
        <w:rPr>
          <w:rFonts w:ascii="Arial" w:hAnsi="Arial" w:cs="Arial"/>
        </w:rPr>
        <w:t xml:space="preserve"> in the war and it would be unfair to not consider </w:t>
      </w:r>
      <w:r w:rsidR="001C4105" w:rsidRPr="00C557BC">
        <w:rPr>
          <w:rFonts w:ascii="Arial" w:hAnsi="Arial" w:cs="Arial"/>
        </w:rPr>
        <w:t xml:space="preserve">or reward </w:t>
      </w:r>
      <w:r w:rsidR="00012BCD" w:rsidRPr="00C557BC">
        <w:rPr>
          <w:rFonts w:ascii="Arial" w:hAnsi="Arial" w:cs="Arial"/>
        </w:rPr>
        <w:t>those from the poorer section of society in the Education Act.</w:t>
      </w:r>
      <w:r w:rsidR="001C4105" w:rsidRPr="00C557BC">
        <w:rPr>
          <w:rFonts w:ascii="Arial" w:hAnsi="Arial" w:cs="Arial"/>
        </w:rPr>
        <w:t xml:space="preserve"> As this would completely go against what the Act stood for, which was hope. Hope that things were going to get better, and education played a significant role in that as it aimed to increase the chances of a ‘better future’ for all children.</w:t>
      </w:r>
    </w:p>
    <w:p w14:paraId="029B0376" w14:textId="77777777" w:rsidR="001C4105" w:rsidRPr="00C557BC" w:rsidRDefault="001C4105" w:rsidP="008053E7">
      <w:pPr>
        <w:rPr>
          <w:rFonts w:ascii="Arial" w:hAnsi="Arial" w:cs="Arial"/>
        </w:rPr>
      </w:pPr>
    </w:p>
    <w:p w14:paraId="088566FC" w14:textId="0028BECE" w:rsidR="008053E7" w:rsidRPr="00C557BC" w:rsidRDefault="001C4105" w:rsidP="008053E7">
      <w:pPr>
        <w:rPr>
          <w:rFonts w:ascii="Arial" w:hAnsi="Arial" w:cs="Arial"/>
        </w:rPr>
      </w:pPr>
      <w:r w:rsidRPr="00C557BC">
        <w:rPr>
          <w:rFonts w:ascii="Arial" w:hAnsi="Arial" w:cs="Arial"/>
        </w:rPr>
        <w:t>However, whilst the idea behind the 1944 Act was highly commended and supported by all. The reality is that whilst on paper that Act appeared to ‘remove the inequ</w:t>
      </w:r>
      <w:r w:rsidR="00C353D3" w:rsidRPr="00C557BC">
        <w:rPr>
          <w:rFonts w:ascii="Arial" w:hAnsi="Arial" w:cs="Arial"/>
        </w:rPr>
        <w:t>a</w:t>
      </w:r>
      <w:r w:rsidRPr="00C557BC">
        <w:rPr>
          <w:rFonts w:ascii="Arial" w:hAnsi="Arial" w:cs="Arial"/>
        </w:rPr>
        <w:t xml:space="preserve">lities’ of the education system, in practice it wasn’t as successful as it set out to be.  </w:t>
      </w:r>
      <w:r w:rsidR="00C353D3" w:rsidRPr="00C557BC">
        <w:rPr>
          <w:rFonts w:ascii="Arial" w:hAnsi="Arial" w:cs="Arial"/>
        </w:rPr>
        <w:t xml:space="preserve">Firstly, whilst the 11 plus exam offered children from poorer families the opportunity to go onto grammar schools, despite the education provided being paid for it didn’t take into account other expenses that had to be paid. As a result, many children from poorer families who gained places in grammar schools, would often </w:t>
      </w:r>
      <w:r w:rsidR="00C353D3" w:rsidRPr="00C557BC">
        <w:rPr>
          <w:rFonts w:ascii="Arial" w:hAnsi="Arial" w:cs="Arial"/>
        </w:rPr>
        <w:lastRenderedPageBreak/>
        <w:t>have to turn them down.</w:t>
      </w:r>
      <w:r w:rsidR="0085072A" w:rsidRPr="00C557BC">
        <w:rPr>
          <w:rFonts w:ascii="Arial" w:hAnsi="Arial" w:cs="Arial"/>
        </w:rPr>
        <w:t xml:space="preserve"> </w:t>
      </w:r>
      <w:r w:rsidR="000D14A2" w:rsidRPr="00C557BC">
        <w:rPr>
          <w:rFonts w:ascii="Arial" w:hAnsi="Arial" w:cs="Arial"/>
        </w:rPr>
        <w:t>Also,</w:t>
      </w:r>
      <w:r w:rsidR="0085072A" w:rsidRPr="00C557BC">
        <w:rPr>
          <w:rFonts w:ascii="Arial" w:hAnsi="Arial" w:cs="Arial"/>
        </w:rPr>
        <w:t xml:space="preserve"> as not many technical schools were built </w:t>
      </w:r>
      <w:r w:rsidR="00450A91" w:rsidRPr="00C557BC">
        <w:rPr>
          <w:rFonts w:ascii="Arial" w:hAnsi="Arial" w:cs="Arial"/>
        </w:rPr>
        <w:t xml:space="preserve">at the time, this </w:t>
      </w:r>
      <w:r w:rsidR="0085072A" w:rsidRPr="00C557BC">
        <w:rPr>
          <w:rFonts w:ascii="Arial" w:hAnsi="Arial" w:cs="Arial"/>
        </w:rPr>
        <w:t>meant that students who were more suited to practical learning and mo</w:t>
      </w:r>
      <w:r w:rsidR="000D14A2" w:rsidRPr="00C557BC">
        <w:rPr>
          <w:rFonts w:ascii="Arial" w:hAnsi="Arial" w:cs="Arial"/>
        </w:rPr>
        <w:t>re</w:t>
      </w:r>
      <w:r w:rsidR="0085072A" w:rsidRPr="00C557BC">
        <w:rPr>
          <w:rFonts w:ascii="Arial" w:hAnsi="Arial" w:cs="Arial"/>
        </w:rPr>
        <w:t xml:space="preserve"> likely to become skilled</w:t>
      </w:r>
      <w:r w:rsidR="000D14A2" w:rsidRPr="00C557BC">
        <w:rPr>
          <w:rFonts w:ascii="Arial" w:hAnsi="Arial" w:cs="Arial"/>
        </w:rPr>
        <w:t xml:space="preserve"> trade </w:t>
      </w:r>
      <w:r w:rsidR="0085072A" w:rsidRPr="00C557BC">
        <w:rPr>
          <w:rFonts w:ascii="Arial" w:hAnsi="Arial" w:cs="Arial"/>
        </w:rPr>
        <w:t xml:space="preserve">workers often missed out, as </w:t>
      </w:r>
      <w:r w:rsidR="000D14A2" w:rsidRPr="00C557BC">
        <w:rPr>
          <w:rFonts w:ascii="Arial" w:hAnsi="Arial" w:cs="Arial"/>
        </w:rPr>
        <w:t>instead of attending</w:t>
      </w:r>
      <w:r w:rsidR="0085072A" w:rsidRPr="00C557BC">
        <w:rPr>
          <w:rFonts w:ascii="Arial" w:hAnsi="Arial" w:cs="Arial"/>
        </w:rPr>
        <w:t xml:space="preserve"> technical schools </w:t>
      </w:r>
      <w:r w:rsidR="00450A91" w:rsidRPr="00C557BC">
        <w:rPr>
          <w:rFonts w:ascii="Arial" w:hAnsi="Arial" w:cs="Arial"/>
        </w:rPr>
        <w:t xml:space="preserve">they often </w:t>
      </w:r>
      <w:r w:rsidR="0085072A" w:rsidRPr="00C557BC">
        <w:rPr>
          <w:rFonts w:ascii="Arial" w:hAnsi="Arial" w:cs="Arial"/>
        </w:rPr>
        <w:t xml:space="preserve">ended up </w:t>
      </w:r>
      <w:r w:rsidR="000D14A2" w:rsidRPr="00C557BC">
        <w:rPr>
          <w:rFonts w:ascii="Arial" w:hAnsi="Arial" w:cs="Arial"/>
        </w:rPr>
        <w:t>in</w:t>
      </w:r>
      <w:r w:rsidR="0085072A" w:rsidRPr="00C557BC">
        <w:rPr>
          <w:rFonts w:ascii="Arial" w:hAnsi="Arial" w:cs="Arial"/>
        </w:rPr>
        <w:t xml:space="preserve"> secondary moderns instead. As a result, they would miss out on the ‘craft and skills’ needed to become skilled workers and end up in unskilled work instead. </w:t>
      </w:r>
      <w:r w:rsidR="00D25D34" w:rsidRPr="00C557BC">
        <w:rPr>
          <w:rFonts w:ascii="Arial" w:hAnsi="Arial" w:cs="Arial"/>
        </w:rPr>
        <w:t xml:space="preserve">Furthermore, extreme pressure was put on children especially those from the middle class to pass the 11 plus so that they could receive free entry to grammar schools. </w:t>
      </w:r>
      <w:r w:rsidR="00450A91" w:rsidRPr="00C557BC">
        <w:rPr>
          <w:rFonts w:ascii="Arial" w:hAnsi="Arial" w:cs="Arial"/>
        </w:rPr>
        <w:t>This</w:t>
      </w:r>
      <w:r w:rsidR="00D25D34" w:rsidRPr="00C557BC">
        <w:rPr>
          <w:rFonts w:ascii="Arial" w:hAnsi="Arial" w:cs="Arial"/>
        </w:rPr>
        <w:t xml:space="preserve"> led to many children being coached to pass the exam </w:t>
      </w:r>
      <w:r w:rsidR="00450A91" w:rsidRPr="00C557BC">
        <w:rPr>
          <w:rFonts w:ascii="Arial" w:hAnsi="Arial" w:cs="Arial"/>
        </w:rPr>
        <w:t>with the</w:t>
      </w:r>
      <w:r w:rsidR="00D25D34" w:rsidRPr="00C557BC">
        <w:rPr>
          <w:rFonts w:ascii="Arial" w:hAnsi="Arial" w:cs="Arial"/>
        </w:rPr>
        <w:t xml:space="preserve"> primary school </w:t>
      </w:r>
      <w:r w:rsidR="00450A91" w:rsidRPr="00C557BC">
        <w:rPr>
          <w:rFonts w:ascii="Arial" w:hAnsi="Arial" w:cs="Arial"/>
        </w:rPr>
        <w:t>facilitating the</w:t>
      </w:r>
      <w:r w:rsidR="00D25D34" w:rsidRPr="00C557BC">
        <w:rPr>
          <w:rFonts w:ascii="Arial" w:hAnsi="Arial" w:cs="Arial"/>
        </w:rPr>
        <w:t xml:space="preserve"> preparation for the exam rather than providing education </w:t>
      </w:r>
      <w:r w:rsidR="00D25D34" w:rsidRPr="00C557BC">
        <w:rPr>
          <w:rFonts w:ascii="Arial" w:hAnsi="Arial" w:cs="Arial"/>
        </w:rPr>
        <w:t>(Bartlett</w:t>
      </w:r>
      <w:r w:rsidR="00C557BC" w:rsidRPr="00C557BC">
        <w:rPr>
          <w:rFonts w:ascii="Arial" w:hAnsi="Arial" w:cs="Arial"/>
        </w:rPr>
        <w:t xml:space="preserve"> and </w:t>
      </w:r>
      <w:r w:rsidR="00D25D34" w:rsidRPr="00C557BC">
        <w:rPr>
          <w:rFonts w:ascii="Arial" w:hAnsi="Arial" w:cs="Arial"/>
        </w:rPr>
        <w:t>Burton,</w:t>
      </w:r>
      <w:r w:rsidR="00C557BC" w:rsidRPr="00C557BC">
        <w:rPr>
          <w:rFonts w:ascii="Arial" w:hAnsi="Arial" w:cs="Arial"/>
        </w:rPr>
        <w:t xml:space="preserve"> </w:t>
      </w:r>
      <w:r w:rsidR="00D25D34" w:rsidRPr="00C557BC">
        <w:rPr>
          <w:rFonts w:ascii="Arial" w:hAnsi="Arial" w:cs="Arial"/>
        </w:rPr>
        <w:t>2016</w:t>
      </w:r>
      <w:r w:rsidR="00C557BC" w:rsidRPr="00C557BC">
        <w:rPr>
          <w:rFonts w:ascii="Arial" w:hAnsi="Arial" w:cs="Arial"/>
        </w:rPr>
        <w:t xml:space="preserve">, </w:t>
      </w:r>
      <w:r w:rsidR="00D25D34" w:rsidRPr="00C557BC">
        <w:rPr>
          <w:rFonts w:ascii="Arial" w:hAnsi="Arial" w:cs="Arial"/>
        </w:rPr>
        <w:t xml:space="preserve">p. </w:t>
      </w:r>
      <w:r w:rsidR="00D25D34" w:rsidRPr="00C557BC">
        <w:rPr>
          <w:rFonts w:ascii="Arial" w:hAnsi="Arial" w:cs="Arial"/>
        </w:rPr>
        <w:t xml:space="preserve">85). </w:t>
      </w:r>
    </w:p>
    <w:p w14:paraId="33EA14FF" w14:textId="3634409F" w:rsidR="00D25D34" w:rsidRPr="00C557BC" w:rsidRDefault="00D25D34" w:rsidP="008053E7">
      <w:pPr>
        <w:rPr>
          <w:rFonts w:ascii="Arial" w:hAnsi="Arial" w:cs="Arial"/>
        </w:rPr>
      </w:pPr>
    </w:p>
    <w:p w14:paraId="582375D9" w14:textId="31AC9CE9" w:rsidR="00444EC6" w:rsidRPr="00C557BC" w:rsidRDefault="00D25D34" w:rsidP="00444EC6">
      <w:pPr>
        <w:rPr>
          <w:rFonts w:ascii="Arial" w:hAnsi="Arial" w:cs="Arial"/>
        </w:rPr>
      </w:pPr>
      <w:r w:rsidRPr="00C557BC">
        <w:rPr>
          <w:rFonts w:ascii="Arial" w:hAnsi="Arial" w:cs="Arial"/>
        </w:rPr>
        <w:t>In terms of context of policy text production</w:t>
      </w:r>
      <w:r w:rsidR="00C05AF0" w:rsidRPr="00C557BC">
        <w:rPr>
          <w:rFonts w:ascii="Arial" w:hAnsi="Arial" w:cs="Arial"/>
        </w:rPr>
        <w:t xml:space="preserve">, the 1944 Education Act incorporated a combination of both writerly and readerly text.  An example of writerly text would be the raising of state funded education to 15, as this was compulsory for all schools. Whereas, an example of readerly text would be the tripartite system and the curriculum at the time. </w:t>
      </w:r>
      <w:r w:rsidR="00444EC6" w:rsidRPr="00C557BC">
        <w:rPr>
          <w:rFonts w:ascii="Arial" w:hAnsi="Arial" w:cs="Arial"/>
        </w:rPr>
        <w:t xml:space="preserve">As researched revealed than many schools chose a bipartite system which tells us that it wasn’t compulsory to adopt a tripartite system, despite the fact that the Ministry of Education highly supported it. Also, under the 1944 Education Act the curriculum continued to be ‘left to the discretion of the teachers and the individual schools’ </w:t>
      </w:r>
      <w:r w:rsidR="00444EC6" w:rsidRPr="00C557BC">
        <w:rPr>
          <w:rFonts w:ascii="Arial" w:hAnsi="Arial" w:cs="Arial"/>
        </w:rPr>
        <w:t>(Bartlett</w:t>
      </w:r>
      <w:r w:rsidR="00C557BC" w:rsidRPr="00C557BC">
        <w:rPr>
          <w:rFonts w:ascii="Arial" w:hAnsi="Arial" w:cs="Arial"/>
        </w:rPr>
        <w:t xml:space="preserve"> and </w:t>
      </w:r>
      <w:r w:rsidR="00444EC6" w:rsidRPr="00C557BC">
        <w:rPr>
          <w:rFonts w:ascii="Arial" w:hAnsi="Arial" w:cs="Arial"/>
        </w:rPr>
        <w:t>Burton,</w:t>
      </w:r>
      <w:r w:rsidR="00C557BC" w:rsidRPr="00C557BC">
        <w:rPr>
          <w:rFonts w:ascii="Arial" w:hAnsi="Arial" w:cs="Arial"/>
        </w:rPr>
        <w:t xml:space="preserve"> </w:t>
      </w:r>
      <w:r w:rsidR="00444EC6" w:rsidRPr="00C557BC">
        <w:rPr>
          <w:rFonts w:ascii="Arial" w:hAnsi="Arial" w:cs="Arial"/>
        </w:rPr>
        <w:t>2016</w:t>
      </w:r>
      <w:r w:rsidR="00C557BC" w:rsidRPr="00C557BC">
        <w:rPr>
          <w:rFonts w:ascii="Arial" w:hAnsi="Arial" w:cs="Arial"/>
        </w:rPr>
        <w:t xml:space="preserve">, </w:t>
      </w:r>
      <w:r w:rsidR="00444EC6" w:rsidRPr="00C557BC">
        <w:rPr>
          <w:rFonts w:ascii="Arial" w:hAnsi="Arial" w:cs="Arial"/>
        </w:rPr>
        <w:t>p. 8</w:t>
      </w:r>
      <w:r w:rsidR="00444EC6" w:rsidRPr="00C557BC">
        <w:rPr>
          <w:rFonts w:ascii="Arial" w:hAnsi="Arial" w:cs="Arial"/>
        </w:rPr>
        <w:t>2). Therefore, the reason why the tripartite system and curriculum were readerly text aspects of the 1944 Education Act is due to the fact they were open to interpretation rather than ‘concrete’ like the raising of the school leaving age</w:t>
      </w:r>
      <w:r w:rsidR="00037DAE" w:rsidRPr="00C557BC">
        <w:rPr>
          <w:rFonts w:ascii="Arial" w:hAnsi="Arial" w:cs="Arial"/>
        </w:rPr>
        <w:t xml:space="preserve"> and there was no set framework to abide by.</w:t>
      </w:r>
    </w:p>
    <w:p w14:paraId="7796C013" w14:textId="77777777" w:rsidR="00037DAE" w:rsidRPr="00C557BC" w:rsidRDefault="00037DAE" w:rsidP="00444EC6">
      <w:pPr>
        <w:rPr>
          <w:rFonts w:ascii="Arial" w:hAnsi="Arial" w:cs="Arial"/>
        </w:rPr>
      </w:pPr>
    </w:p>
    <w:p w14:paraId="67540709" w14:textId="7B6673BC" w:rsidR="00444EC6" w:rsidRPr="00C557BC" w:rsidRDefault="00444EC6" w:rsidP="00444EC6">
      <w:pPr>
        <w:rPr>
          <w:rFonts w:ascii="Arial" w:hAnsi="Arial" w:cs="Arial"/>
        </w:rPr>
      </w:pPr>
      <w:r w:rsidRPr="00C557BC">
        <w:rPr>
          <w:rFonts w:ascii="Arial" w:hAnsi="Arial" w:cs="Arial"/>
        </w:rPr>
        <w:t>As a result</w:t>
      </w:r>
      <w:r w:rsidR="00ED506B" w:rsidRPr="00C557BC">
        <w:rPr>
          <w:rFonts w:ascii="Arial" w:hAnsi="Arial" w:cs="Arial"/>
        </w:rPr>
        <w:t>,</w:t>
      </w:r>
      <w:r w:rsidRPr="00C557BC">
        <w:rPr>
          <w:rFonts w:ascii="Arial" w:hAnsi="Arial" w:cs="Arial"/>
        </w:rPr>
        <w:t xml:space="preserve"> the readerly</w:t>
      </w:r>
      <w:r w:rsidR="00ED506B" w:rsidRPr="00C557BC">
        <w:rPr>
          <w:rFonts w:ascii="Arial" w:hAnsi="Arial" w:cs="Arial"/>
        </w:rPr>
        <w:t xml:space="preserve"> text</w:t>
      </w:r>
      <w:r w:rsidRPr="00C557BC">
        <w:rPr>
          <w:rFonts w:ascii="Arial" w:hAnsi="Arial" w:cs="Arial"/>
        </w:rPr>
        <w:t xml:space="preserve"> aspects sometimes have negative consequences, that influence the context of practice. In relation to the 1944 Education Act, the consequences of the readerly texts meant that it was difficult to fully analyse the effectiveness of the tripartite system as many schools didn’t fully adopt it. If the tripartite system was made a legal requiremen</w:t>
      </w:r>
      <w:r w:rsidR="00ED506B" w:rsidRPr="00C557BC">
        <w:rPr>
          <w:rFonts w:ascii="Arial" w:hAnsi="Arial" w:cs="Arial"/>
        </w:rPr>
        <w:t>t</w:t>
      </w:r>
      <w:r w:rsidRPr="00C557BC">
        <w:rPr>
          <w:rFonts w:ascii="Arial" w:hAnsi="Arial" w:cs="Arial"/>
        </w:rPr>
        <w:t xml:space="preserve"> for all schools under the Act, it might have been more effective</w:t>
      </w:r>
      <w:r w:rsidR="00ED506B" w:rsidRPr="00C557BC">
        <w:rPr>
          <w:rFonts w:ascii="Arial" w:hAnsi="Arial" w:cs="Arial"/>
        </w:rPr>
        <w:t>.</w:t>
      </w:r>
      <w:r w:rsidRPr="00C557BC">
        <w:rPr>
          <w:rFonts w:ascii="Arial" w:hAnsi="Arial" w:cs="Arial"/>
        </w:rPr>
        <w:t xml:space="preserve"> </w:t>
      </w:r>
      <w:r w:rsidR="00ED506B" w:rsidRPr="00C557BC">
        <w:rPr>
          <w:rFonts w:ascii="Arial" w:hAnsi="Arial" w:cs="Arial"/>
        </w:rPr>
        <w:t>A</w:t>
      </w:r>
      <w:r w:rsidRPr="00C557BC">
        <w:rPr>
          <w:rFonts w:ascii="Arial" w:hAnsi="Arial" w:cs="Arial"/>
        </w:rPr>
        <w:t xml:space="preserve">s more secondary technical schools would’ve have been </w:t>
      </w:r>
      <w:r w:rsidR="00ED506B" w:rsidRPr="00C557BC">
        <w:rPr>
          <w:rFonts w:ascii="Arial" w:hAnsi="Arial" w:cs="Arial"/>
        </w:rPr>
        <w:t>established,</w:t>
      </w:r>
      <w:r w:rsidRPr="00C557BC">
        <w:rPr>
          <w:rFonts w:ascii="Arial" w:hAnsi="Arial" w:cs="Arial"/>
        </w:rPr>
        <w:t xml:space="preserve"> increasing the opportunities and future aspects available to students</w:t>
      </w:r>
      <w:r w:rsidR="00ED506B" w:rsidRPr="00C557BC">
        <w:rPr>
          <w:rFonts w:ascii="Arial" w:hAnsi="Arial" w:cs="Arial"/>
        </w:rPr>
        <w:t xml:space="preserve"> who didn’t have the results to get into grammar schools.  </w:t>
      </w:r>
    </w:p>
    <w:p w14:paraId="070BA16E" w14:textId="2472FD51" w:rsidR="00444EC6" w:rsidRPr="00C557BC" w:rsidRDefault="00444EC6" w:rsidP="00444EC6">
      <w:pPr>
        <w:rPr>
          <w:rFonts w:ascii="Arial" w:hAnsi="Arial" w:cs="Arial"/>
        </w:rPr>
      </w:pPr>
    </w:p>
    <w:p w14:paraId="6A6CD661" w14:textId="610E15B3" w:rsidR="00ED506B" w:rsidRPr="00C557BC" w:rsidRDefault="00ED506B" w:rsidP="00444EC6">
      <w:pPr>
        <w:rPr>
          <w:rFonts w:ascii="Arial" w:hAnsi="Arial" w:cs="Arial"/>
        </w:rPr>
      </w:pPr>
      <w:r w:rsidRPr="00C557BC">
        <w:rPr>
          <w:rFonts w:ascii="Arial" w:hAnsi="Arial" w:cs="Arial"/>
        </w:rPr>
        <w:t xml:space="preserve">In conclusion, whilst the 1944 Education Act was a </w:t>
      </w:r>
      <w:r w:rsidRPr="00C557BC">
        <w:rPr>
          <w:rFonts w:ascii="Arial" w:hAnsi="Arial" w:cs="Arial"/>
        </w:rPr>
        <w:t>‘defining moment in the history of modern education’ (Bartlett</w:t>
      </w:r>
      <w:r w:rsidR="00C557BC" w:rsidRPr="00C557BC">
        <w:rPr>
          <w:rFonts w:ascii="Arial" w:hAnsi="Arial" w:cs="Arial"/>
        </w:rPr>
        <w:t xml:space="preserve"> and </w:t>
      </w:r>
      <w:r w:rsidRPr="00C557BC">
        <w:rPr>
          <w:rFonts w:ascii="Arial" w:hAnsi="Arial" w:cs="Arial"/>
        </w:rPr>
        <w:t>Burton,</w:t>
      </w:r>
      <w:r w:rsidR="00C557BC" w:rsidRPr="00C557BC">
        <w:rPr>
          <w:rFonts w:ascii="Arial" w:hAnsi="Arial" w:cs="Arial"/>
        </w:rPr>
        <w:t xml:space="preserve"> </w:t>
      </w:r>
      <w:r w:rsidRPr="00C557BC">
        <w:rPr>
          <w:rFonts w:ascii="Arial" w:hAnsi="Arial" w:cs="Arial"/>
        </w:rPr>
        <w:t>2016</w:t>
      </w:r>
      <w:r w:rsidR="00C557BC" w:rsidRPr="00C557BC">
        <w:rPr>
          <w:rFonts w:ascii="Arial" w:hAnsi="Arial" w:cs="Arial"/>
        </w:rPr>
        <w:t>, p. 83</w:t>
      </w:r>
      <w:r w:rsidRPr="00C557BC">
        <w:rPr>
          <w:rFonts w:ascii="Arial" w:hAnsi="Arial" w:cs="Arial"/>
        </w:rPr>
        <w:t>),</w:t>
      </w:r>
      <w:r w:rsidRPr="00C557BC">
        <w:rPr>
          <w:rFonts w:ascii="Arial" w:hAnsi="Arial" w:cs="Arial"/>
        </w:rPr>
        <w:t xml:space="preserve"> </w:t>
      </w:r>
      <w:r w:rsidR="00D93DD3" w:rsidRPr="00C557BC">
        <w:rPr>
          <w:rFonts w:ascii="Arial" w:hAnsi="Arial" w:cs="Arial"/>
        </w:rPr>
        <w:t>and certainly had a significant impact on modern education in the UK. I</w:t>
      </w:r>
      <w:r w:rsidRPr="00C557BC">
        <w:rPr>
          <w:rFonts w:ascii="Arial" w:hAnsi="Arial" w:cs="Arial"/>
        </w:rPr>
        <w:t xml:space="preserve">t was strategically inadequate it its aim to remove </w:t>
      </w:r>
      <w:r w:rsidR="00D93DD3" w:rsidRPr="00C557BC">
        <w:rPr>
          <w:rFonts w:ascii="Arial" w:hAnsi="Arial" w:cs="Arial"/>
        </w:rPr>
        <w:t>‘</w:t>
      </w:r>
      <w:r w:rsidRPr="00C557BC">
        <w:rPr>
          <w:rFonts w:ascii="Arial" w:hAnsi="Arial" w:cs="Arial"/>
        </w:rPr>
        <w:t>social inequalities</w:t>
      </w:r>
      <w:r w:rsidR="00D93DD3" w:rsidRPr="00C557BC">
        <w:rPr>
          <w:rFonts w:ascii="Arial" w:hAnsi="Arial" w:cs="Arial"/>
        </w:rPr>
        <w:t>’</w:t>
      </w:r>
      <w:r w:rsidRPr="00C557BC">
        <w:rPr>
          <w:rFonts w:ascii="Arial" w:hAnsi="Arial" w:cs="Arial"/>
        </w:rPr>
        <w:t xml:space="preserve"> within the education </w:t>
      </w:r>
      <w:r w:rsidR="00D93DD3" w:rsidRPr="00C557BC">
        <w:rPr>
          <w:rFonts w:ascii="Arial" w:hAnsi="Arial" w:cs="Arial"/>
        </w:rPr>
        <w:t xml:space="preserve">system, and therefore not entirely effective. </w:t>
      </w:r>
    </w:p>
    <w:p w14:paraId="0434391B" w14:textId="77777777" w:rsidR="00F2501A" w:rsidRPr="00C557BC" w:rsidRDefault="00F2501A" w:rsidP="00F2501A">
      <w:pPr>
        <w:rPr>
          <w:rStyle w:val="authors"/>
          <w:rFonts w:ascii="Arial" w:hAnsi="Arial" w:cs="Arial"/>
          <w:color w:val="333333"/>
        </w:rPr>
      </w:pPr>
    </w:p>
    <w:p w14:paraId="512E1CFA" w14:textId="77777777" w:rsidR="00C557BC" w:rsidRPr="00C557BC" w:rsidRDefault="00C557BC">
      <w:pPr>
        <w:rPr>
          <w:rFonts w:ascii="Arial" w:hAnsi="Arial" w:cs="Arial"/>
          <w:color w:val="3A3A3A"/>
          <w:shd w:val="clear" w:color="auto" w:fill="FFFFFF"/>
        </w:rPr>
      </w:pPr>
    </w:p>
    <w:p w14:paraId="237B335E" w14:textId="711A7696" w:rsidR="00C557BC" w:rsidRPr="00C557BC" w:rsidRDefault="00C557BC">
      <w:pPr>
        <w:rPr>
          <w:rFonts w:ascii="Arial" w:hAnsi="Arial" w:cs="Arial"/>
          <w:color w:val="000000" w:themeColor="text1"/>
          <w:u w:val="single"/>
          <w:shd w:val="clear" w:color="auto" w:fill="FFFFFF"/>
        </w:rPr>
      </w:pPr>
      <w:r w:rsidRPr="00C557BC">
        <w:rPr>
          <w:rFonts w:ascii="Arial" w:hAnsi="Arial" w:cs="Arial"/>
          <w:color w:val="000000" w:themeColor="text1"/>
          <w:u w:val="single"/>
          <w:shd w:val="clear" w:color="auto" w:fill="FFFFFF"/>
        </w:rPr>
        <w:t>References</w:t>
      </w:r>
    </w:p>
    <w:p w14:paraId="1F445B8B" w14:textId="77777777" w:rsidR="00C557BC" w:rsidRPr="00C557BC" w:rsidRDefault="00C557BC">
      <w:pPr>
        <w:rPr>
          <w:rFonts w:ascii="Arial" w:hAnsi="Arial" w:cs="Arial"/>
        </w:rPr>
      </w:pPr>
    </w:p>
    <w:p w14:paraId="5D3E3259" w14:textId="3AB4A7D8" w:rsidR="00C557BC" w:rsidRPr="00C557BC" w:rsidRDefault="00C557BC">
      <w:pPr>
        <w:rPr>
          <w:rFonts w:ascii="Arial" w:hAnsi="Arial" w:cs="Arial"/>
          <w:color w:val="000000"/>
          <w:shd w:val="clear" w:color="auto" w:fill="FFFFFF"/>
        </w:rPr>
      </w:pPr>
      <w:r w:rsidRPr="00C557BC">
        <w:rPr>
          <w:rFonts w:ascii="Arial" w:hAnsi="Arial" w:cs="Arial"/>
          <w:color w:val="000000"/>
          <w:shd w:val="clear" w:color="auto" w:fill="FFFFFF"/>
        </w:rPr>
        <w:t>Barber, M. (2014).</w:t>
      </w:r>
      <w:r w:rsidRPr="00C557BC">
        <w:rPr>
          <w:rStyle w:val="apple-converted-space"/>
          <w:rFonts w:ascii="Arial" w:hAnsi="Arial" w:cs="Arial"/>
          <w:color w:val="000000"/>
          <w:shd w:val="clear" w:color="auto" w:fill="FFFFFF"/>
        </w:rPr>
        <w:t> </w:t>
      </w:r>
      <w:proofErr w:type="spellStart"/>
      <w:r w:rsidRPr="00C557BC">
        <w:rPr>
          <w:rFonts w:ascii="Arial" w:hAnsi="Arial" w:cs="Arial"/>
          <w:i/>
          <w:iCs/>
          <w:color w:val="000000"/>
        </w:rPr>
        <w:t>Rab</w:t>
      </w:r>
      <w:proofErr w:type="spellEnd"/>
      <w:r w:rsidRPr="00C557BC">
        <w:rPr>
          <w:rFonts w:ascii="Arial" w:hAnsi="Arial" w:cs="Arial"/>
          <w:i/>
          <w:iCs/>
          <w:color w:val="000000"/>
        </w:rPr>
        <w:t xml:space="preserve"> Butler's 1944 act brings free secondary education for all</w:t>
      </w:r>
      <w:r w:rsidRPr="00C557BC">
        <w:rPr>
          <w:rFonts w:ascii="Arial" w:hAnsi="Arial" w:cs="Arial"/>
          <w:color w:val="000000"/>
          <w:shd w:val="clear" w:color="auto" w:fill="FFFFFF"/>
        </w:rPr>
        <w:t xml:space="preserve">. [online] BBC. Available at: </w:t>
      </w:r>
      <w:hyperlink r:id="rId7" w:history="1">
        <w:r w:rsidRPr="00C557BC">
          <w:rPr>
            <w:rStyle w:val="Hyperlink"/>
            <w:rFonts w:ascii="Arial" w:hAnsi="Arial" w:cs="Arial"/>
            <w:shd w:val="clear" w:color="auto" w:fill="FFFFFF"/>
          </w:rPr>
          <w:t>http://www.bbc.co.uk/schoolreport/2575178</w:t>
        </w:r>
        <w:r w:rsidRPr="00C557BC">
          <w:rPr>
            <w:rStyle w:val="Hyperlink"/>
            <w:rFonts w:ascii="Arial" w:hAnsi="Arial" w:cs="Arial"/>
            <w:shd w:val="clear" w:color="auto" w:fill="FFFFFF"/>
          </w:rPr>
          <w:t>7</w:t>
        </w:r>
      </w:hyperlink>
      <w:r w:rsidRPr="00C557BC">
        <w:rPr>
          <w:rFonts w:ascii="Arial" w:hAnsi="Arial" w:cs="Arial"/>
          <w:color w:val="000000"/>
          <w:shd w:val="clear" w:color="auto" w:fill="FFFFFF"/>
        </w:rPr>
        <w:t xml:space="preserve"> (Accessed: 2019).</w:t>
      </w:r>
    </w:p>
    <w:p w14:paraId="3F97E69B" w14:textId="417699AE" w:rsidR="00C557BC" w:rsidRPr="00C557BC" w:rsidRDefault="00C557BC">
      <w:pPr>
        <w:rPr>
          <w:rFonts w:ascii="Arial" w:hAnsi="Arial" w:cs="Arial"/>
          <w:color w:val="000000"/>
          <w:shd w:val="clear" w:color="auto" w:fill="FFFFFF"/>
        </w:rPr>
      </w:pPr>
    </w:p>
    <w:p w14:paraId="5CF52D10" w14:textId="77777777" w:rsidR="00C557BC" w:rsidRPr="00C557BC" w:rsidRDefault="00C557BC" w:rsidP="00C557BC">
      <w:pPr>
        <w:rPr>
          <w:rFonts w:ascii="Arial" w:hAnsi="Arial" w:cs="Arial"/>
          <w:color w:val="000000"/>
          <w:shd w:val="clear" w:color="auto" w:fill="FFFFFF"/>
        </w:rPr>
      </w:pPr>
      <w:r w:rsidRPr="00C557BC">
        <w:rPr>
          <w:rFonts w:ascii="Arial" w:hAnsi="Arial" w:cs="Arial"/>
          <w:color w:val="000000"/>
          <w:shd w:val="clear" w:color="auto" w:fill="FFFFFF"/>
        </w:rPr>
        <w:t xml:space="preserve">Bartlett, B. and Burton, D. (2016) </w:t>
      </w:r>
      <w:r w:rsidRPr="00C557BC">
        <w:rPr>
          <w:rFonts w:ascii="Arial" w:hAnsi="Arial" w:cs="Arial"/>
          <w:i/>
          <w:iCs/>
          <w:color w:val="000000"/>
          <w:shd w:val="clear" w:color="auto" w:fill="FFFFFF"/>
        </w:rPr>
        <w:t>Introduction to Education Studies</w:t>
      </w:r>
      <w:r w:rsidRPr="00C557BC">
        <w:rPr>
          <w:rFonts w:ascii="Arial" w:hAnsi="Arial" w:cs="Arial"/>
          <w:color w:val="000000"/>
          <w:shd w:val="clear" w:color="auto" w:fill="FFFFFF"/>
        </w:rPr>
        <w:t>. 4</w:t>
      </w:r>
      <w:r w:rsidRPr="00C557BC">
        <w:rPr>
          <w:rFonts w:ascii="Arial" w:hAnsi="Arial" w:cs="Arial"/>
          <w:color w:val="000000"/>
          <w:shd w:val="clear" w:color="auto" w:fill="FFFFFF"/>
          <w:vertAlign w:val="superscript"/>
        </w:rPr>
        <w:t>th</w:t>
      </w:r>
      <w:r w:rsidRPr="00C557BC">
        <w:rPr>
          <w:rFonts w:ascii="Arial" w:hAnsi="Arial" w:cs="Arial"/>
          <w:color w:val="000000"/>
          <w:shd w:val="clear" w:color="auto" w:fill="FFFFFF"/>
        </w:rPr>
        <w:t xml:space="preserve"> </w:t>
      </w:r>
      <w:proofErr w:type="spellStart"/>
      <w:r w:rsidRPr="00C557BC">
        <w:rPr>
          <w:rFonts w:ascii="Arial" w:hAnsi="Arial" w:cs="Arial"/>
          <w:color w:val="000000"/>
          <w:shd w:val="clear" w:color="auto" w:fill="FFFFFF"/>
        </w:rPr>
        <w:t>edn</w:t>
      </w:r>
      <w:proofErr w:type="spellEnd"/>
      <w:r w:rsidRPr="00C557BC">
        <w:rPr>
          <w:rFonts w:ascii="Arial" w:hAnsi="Arial" w:cs="Arial"/>
          <w:color w:val="000000"/>
          <w:shd w:val="clear" w:color="auto" w:fill="FFFFFF"/>
        </w:rPr>
        <w:t>. London: SAGE 2016.</w:t>
      </w:r>
    </w:p>
    <w:p w14:paraId="7DF28C16" w14:textId="77777777" w:rsidR="00C557BC" w:rsidRPr="00C557BC" w:rsidRDefault="00C557BC">
      <w:pPr>
        <w:rPr>
          <w:rFonts w:ascii="Arial" w:hAnsi="Arial" w:cs="Arial"/>
        </w:rPr>
      </w:pPr>
    </w:p>
    <w:p w14:paraId="0F98859D" w14:textId="482CE906" w:rsidR="00C557BC" w:rsidRPr="00C557BC" w:rsidRDefault="00C557BC" w:rsidP="00C557BC">
      <w:pPr>
        <w:rPr>
          <w:rFonts w:ascii="Arial" w:hAnsi="Arial" w:cs="Arial"/>
          <w:color w:val="000000"/>
          <w:shd w:val="clear" w:color="auto" w:fill="FFFFFF"/>
        </w:rPr>
      </w:pPr>
      <w:r w:rsidRPr="00C557BC">
        <w:rPr>
          <w:rFonts w:ascii="Arial" w:hAnsi="Arial" w:cs="Arial"/>
          <w:color w:val="000000"/>
          <w:shd w:val="clear" w:color="auto" w:fill="FFFFFF"/>
        </w:rPr>
        <w:lastRenderedPageBreak/>
        <w:t>The Guardian. (2004).</w:t>
      </w:r>
      <w:r w:rsidRPr="00C557BC">
        <w:rPr>
          <w:rStyle w:val="apple-converted-space"/>
          <w:rFonts w:ascii="Arial" w:hAnsi="Arial" w:cs="Arial"/>
          <w:color w:val="000000"/>
          <w:shd w:val="clear" w:color="auto" w:fill="FFFFFF"/>
        </w:rPr>
        <w:t> </w:t>
      </w:r>
      <w:r w:rsidRPr="00C557BC">
        <w:rPr>
          <w:rFonts w:ascii="Arial" w:hAnsi="Arial" w:cs="Arial"/>
          <w:i/>
          <w:iCs/>
          <w:color w:val="000000"/>
        </w:rPr>
        <w:t>Change and continuity: reflections on the Butler act</w:t>
      </w:r>
      <w:r w:rsidRPr="00C557BC">
        <w:rPr>
          <w:rFonts w:ascii="Arial" w:hAnsi="Arial" w:cs="Arial"/>
          <w:color w:val="000000"/>
          <w:shd w:val="clear" w:color="auto" w:fill="FFFFFF"/>
        </w:rPr>
        <w:t xml:space="preserve">. [online] Available at: </w:t>
      </w:r>
      <w:hyperlink r:id="rId8" w:history="1">
        <w:r w:rsidRPr="00C557BC">
          <w:rPr>
            <w:rStyle w:val="Hyperlink"/>
            <w:rFonts w:ascii="Arial" w:hAnsi="Arial" w:cs="Arial"/>
            <w:shd w:val="clear" w:color="auto" w:fill="FFFFFF"/>
          </w:rPr>
          <w:t>https://www.theguardian.com/education/2004/apr/21/ofsted.schools</w:t>
        </w:r>
      </w:hyperlink>
      <w:r w:rsidRPr="00C557BC">
        <w:rPr>
          <w:rFonts w:ascii="Arial" w:hAnsi="Arial" w:cs="Arial"/>
          <w:color w:val="000000"/>
          <w:shd w:val="clear" w:color="auto" w:fill="FFFFFF"/>
        </w:rPr>
        <w:t xml:space="preserve"> </w:t>
      </w:r>
      <w:r w:rsidRPr="00C557BC">
        <w:rPr>
          <w:rFonts w:ascii="Arial" w:hAnsi="Arial" w:cs="Arial"/>
          <w:color w:val="000000"/>
          <w:shd w:val="clear" w:color="auto" w:fill="FFFFFF"/>
        </w:rPr>
        <w:t>[Accessed</w:t>
      </w:r>
      <w:r w:rsidRPr="00C557BC">
        <w:rPr>
          <w:rFonts w:ascii="Arial" w:hAnsi="Arial" w:cs="Arial"/>
          <w:color w:val="000000"/>
          <w:shd w:val="clear" w:color="auto" w:fill="FFFFFF"/>
        </w:rPr>
        <w:t xml:space="preserve"> </w:t>
      </w:r>
      <w:r w:rsidRPr="00C557BC">
        <w:rPr>
          <w:rFonts w:ascii="Arial" w:hAnsi="Arial" w:cs="Arial"/>
          <w:color w:val="000000"/>
          <w:shd w:val="clear" w:color="auto" w:fill="FFFFFF"/>
        </w:rPr>
        <w:t>2019].</w:t>
      </w:r>
    </w:p>
    <w:p w14:paraId="7DF471C1" w14:textId="25BCEC81" w:rsidR="00C557BC" w:rsidRPr="00C557BC" w:rsidRDefault="00C557BC" w:rsidP="00C557BC">
      <w:pPr>
        <w:rPr>
          <w:rFonts w:ascii="Arial" w:hAnsi="Arial" w:cs="Arial"/>
          <w:color w:val="000000"/>
          <w:shd w:val="clear" w:color="auto" w:fill="FFFFFF"/>
        </w:rPr>
      </w:pPr>
    </w:p>
    <w:p w14:paraId="6AAB5F2A" w14:textId="751B94BA" w:rsidR="00C557BC" w:rsidRPr="00C557BC" w:rsidRDefault="00C557BC" w:rsidP="00C557BC">
      <w:pPr>
        <w:rPr>
          <w:rFonts w:ascii="Arial" w:hAnsi="Arial" w:cs="Arial"/>
          <w:color w:val="000000"/>
          <w:shd w:val="clear" w:color="auto" w:fill="FFFFFF"/>
        </w:rPr>
      </w:pPr>
      <w:r w:rsidRPr="00C557BC">
        <w:rPr>
          <w:rFonts w:ascii="Arial" w:hAnsi="Arial" w:cs="Arial"/>
          <w:color w:val="000000"/>
          <w:shd w:val="clear" w:color="auto" w:fill="FFFFFF"/>
        </w:rPr>
        <w:t>Looney, A. (2004).</w:t>
      </w:r>
      <w:r w:rsidRPr="00C557BC">
        <w:rPr>
          <w:rStyle w:val="apple-converted-space"/>
          <w:rFonts w:ascii="Arial" w:hAnsi="Arial" w:cs="Arial"/>
          <w:color w:val="000000"/>
          <w:shd w:val="clear" w:color="auto" w:fill="FFFFFF"/>
        </w:rPr>
        <w:t> </w:t>
      </w:r>
      <w:r w:rsidRPr="00C557BC">
        <w:rPr>
          <w:rFonts w:ascii="Arial" w:hAnsi="Arial" w:cs="Arial"/>
          <w:i/>
          <w:iCs/>
          <w:color w:val="000000"/>
        </w:rPr>
        <w:t>The Practice of Policy? A study of the role of the support services in the implementation of curriculum and assessment policy in the Republic of Ireland</w:t>
      </w:r>
      <w:r w:rsidRPr="00C557BC">
        <w:rPr>
          <w:rFonts w:ascii="Arial" w:hAnsi="Arial" w:cs="Arial"/>
          <w:color w:val="000000"/>
          <w:shd w:val="clear" w:color="auto" w:fill="FFFFFF"/>
        </w:rPr>
        <w:t xml:space="preserve">. [online] Available at: </w:t>
      </w:r>
      <w:hyperlink r:id="rId9" w:history="1">
        <w:r w:rsidRPr="00C557BC">
          <w:rPr>
            <w:rStyle w:val="Hyperlink"/>
            <w:rFonts w:ascii="Arial" w:hAnsi="Arial" w:cs="Arial"/>
            <w:shd w:val="clear" w:color="auto" w:fill="FFFFFF"/>
          </w:rPr>
          <w:t>https://core.ac.uk/download/pdf/33678293.pdf</w:t>
        </w:r>
      </w:hyperlink>
      <w:r w:rsidRPr="00C557BC">
        <w:rPr>
          <w:rFonts w:ascii="Arial" w:hAnsi="Arial" w:cs="Arial"/>
          <w:color w:val="000000"/>
          <w:shd w:val="clear" w:color="auto" w:fill="FFFFFF"/>
        </w:rPr>
        <w:t xml:space="preserve"> [Accessed: 2019].</w:t>
      </w:r>
    </w:p>
    <w:p w14:paraId="3E258FFE" w14:textId="4211D6D2" w:rsidR="00C557BC" w:rsidRPr="00C557BC" w:rsidRDefault="00C557BC" w:rsidP="00C557BC">
      <w:pPr>
        <w:rPr>
          <w:rFonts w:ascii="Arial" w:hAnsi="Arial" w:cs="Arial"/>
          <w:color w:val="000000"/>
          <w:shd w:val="clear" w:color="auto" w:fill="FFFFFF"/>
        </w:rPr>
      </w:pPr>
    </w:p>
    <w:p w14:paraId="40A1D2D4" w14:textId="5B0445FC" w:rsidR="00C557BC" w:rsidRPr="00C557BC" w:rsidRDefault="00C557BC" w:rsidP="00C557BC">
      <w:pPr>
        <w:rPr>
          <w:rFonts w:ascii="Arial" w:hAnsi="Arial" w:cs="Arial"/>
          <w:color w:val="000000"/>
          <w:shd w:val="clear" w:color="auto" w:fill="FFFFFF"/>
        </w:rPr>
      </w:pPr>
      <w:proofErr w:type="spellStart"/>
      <w:r w:rsidRPr="00C557BC">
        <w:rPr>
          <w:rFonts w:ascii="Arial" w:hAnsi="Arial" w:cs="Arial"/>
          <w:color w:val="000000"/>
          <w:shd w:val="clear" w:color="auto" w:fill="FFFFFF"/>
        </w:rPr>
        <w:t>Mcculloch</w:t>
      </w:r>
      <w:proofErr w:type="spellEnd"/>
      <w:r w:rsidRPr="00C557BC">
        <w:rPr>
          <w:rFonts w:ascii="Arial" w:hAnsi="Arial" w:cs="Arial"/>
          <w:color w:val="000000"/>
          <w:shd w:val="clear" w:color="auto" w:fill="FFFFFF"/>
        </w:rPr>
        <w:t xml:space="preserve">, G. (2002) </w:t>
      </w:r>
      <w:r w:rsidRPr="00C557BC">
        <w:rPr>
          <w:rFonts w:ascii="Arial" w:hAnsi="Arial" w:cs="Arial"/>
          <w:i/>
          <w:iCs/>
          <w:color w:val="000000"/>
          <w:shd w:val="clear" w:color="auto" w:fill="FFFFFF"/>
        </w:rPr>
        <w:t>Local Education Authorities and the Organisation of Secondary Education, 1943-1950</w:t>
      </w:r>
      <w:r w:rsidRPr="00C557BC">
        <w:rPr>
          <w:rFonts w:ascii="Arial" w:hAnsi="Arial" w:cs="Arial"/>
          <w:color w:val="000000"/>
          <w:shd w:val="clear" w:color="auto" w:fill="FFFFFF"/>
        </w:rPr>
        <w:t>. Oxford Review of Education 28.2-3</w:t>
      </w:r>
      <w:r w:rsidRPr="00C557BC">
        <w:rPr>
          <w:rFonts w:ascii="Arial" w:hAnsi="Arial" w:cs="Arial"/>
          <w:color w:val="000000"/>
          <w:shd w:val="clear" w:color="auto" w:fill="FFFFFF"/>
        </w:rPr>
        <w:t>.</w:t>
      </w:r>
    </w:p>
    <w:p w14:paraId="416AFE12" w14:textId="77777777" w:rsidR="00C557BC" w:rsidRPr="00C557BC" w:rsidRDefault="00C557BC" w:rsidP="00C557BC">
      <w:pPr>
        <w:rPr>
          <w:rFonts w:ascii="Arial" w:hAnsi="Arial" w:cs="Arial"/>
          <w:color w:val="000000"/>
          <w:shd w:val="clear" w:color="auto" w:fill="FFFFFF"/>
        </w:rPr>
      </w:pPr>
    </w:p>
    <w:p w14:paraId="069E5E18" w14:textId="773002E5" w:rsidR="00C557BC" w:rsidRPr="00C557BC" w:rsidRDefault="00C557BC" w:rsidP="00C557BC">
      <w:pPr>
        <w:rPr>
          <w:rFonts w:ascii="Arial" w:hAnsi="Arial" w:cs="Arial"/>
          <w:color w:val="000000"/>
          <w:shd w:val="clear" w:color="auto" w:fill="FFFFFF"/>
        </w:rPr>
      </w:pPr>
      <w:r w:rsidRPr="00C557BC">
        <w:rPr>
          <w:rFonts w:ascii="Arial" w:hAnsi="Arial" w:cs="Arial"/>
          <w:color w:val="000000"/>
          <w:shd w:val="clear" w:color="auto" w:fill="FFFFFF"/>
        </w:rPr>
        <w:t>politics.co.uk. (2019).</w:t>
      </w:r>
      <w:r w:rsidRPr="00C557BC">
        <w:rPr>
          <w:rStyle w:val="apple-converted-space"/>
          <w:rFonts w:ascii="Arial" w:hAnsi="Arial" w:cs="Arial"/>
          <w:color w:val="000000"/>
          <w:shd w:val="clear" w:color="auto" w:fill="FFFFFF"/>
        </w:rPr>
        <w:t> </w:t>
      </w:r>
      <w:r w:rsidRPr="00C557BC">
        <w:rPr>
          <w:rFonts w:ascii="Arial" w:hAnsi="Arial" w:cs="Arial"/>
          <w:i/>
          <w:iCs/>
          <w:color w:val="000000"/>
        </w:rPr>
        <w:t>Grammar Schools</w:t>
      </w:r>
      <w:r w:rsidRPr="00C557BC">
        <w:rPr>
          <w:rFonts w:ascii="Arial" w:hAnsi="Arial" w:cs="Arial"/>
          <w:color w:val="000000"/>
          <w:shd w:val="clear" w:color="auto" w:fill="FFFFFF"/>
        </w:rPr>
        <w:t xml:space="preserve">. [online] Available at: </w:t>
      </w:r>
      <w:hyperlink r:id="rId10" w:history="1">
        <w:r w:rsidRPr="00C557BC">
          <w:rPr>
            <w:rStyle w:val="Hyperlink"/>
            <w:rFonts w:ascii="Arial" w:hAnsi="Arial" w:cs="Arial"/>
            <w:shd w:val="clear" w:color="auto" w:fill="FFFFFF"/>
          </w:rPr>
          <w:t>https://www.politics.co.uk/reference/grammar-schools</w:t>
        </w:r>
      </w:hyperlink>
      <w:r w:rsidRPr="00C557BC">
        <w:rPr>
          <w:rFonts w:ascii="Arial" w:hAnsi="Arial" w:cs="Arial"/>
          <w:color w:val="000000"/>
          <w:shd w:val="clear" w:color="auto" w:fill="FFFFFF"/>
        </w:rPr>
        <w:t xml:space="preserve"> </w:t>
      </w:r>
      <w:r w:rsidRPr="00C557BC">
        <w:rPr>
          <w:rFonts w:ascii="Arial" w:hAnsi="Arial" w:cs="Arial"/>
          <w:color w:val="000000"/>
          <w:shd w:val="clear" w:color="auto" w:fill="FFFFFF"/>
        </w:rPr>
        <w:t>[Accessed</w:t>
      </w:r>
      <w:r w:rsidRPr="00C557BC">
        <w:rPr>
          <w:rFonts w:ascii="Arial" w:hAnsi="Arial" w:cs="Arial"/>
          <w:color w:val="000000"/>
          <w:shd w:val="clear" w:color="auto" w:fill="FFFFFF"/>
        </w:rPr>
        <w:t xml:space="preserve">: </w:t>
      </w:r>
      <w:r w:rsidRPr="00C557BC">
        <w:rPr>
          <w:rFonts w:ascii="Arial" w:hAnsi="Arial" w:cs="Arial"/>
          <w:color w:val="000000"/>
          <w:shd w:val="clear" w:color="auto" w:fill="FFFFFF"/>
        </w:rPr>
        <w:t>2019].</w:t>
      </w:r>
    </w:p>
    <w:p w14:paraId="05EF97B7" w14:textId="539BE97F" w:rsidR="00C557BC" w:rsidRPr="00C557BC" w:rsidRDefault="00C557BC" w:rsidP="00C557BC">
      <w:pPr>
        <w:rPr>
          <w:rFonts w:ascii="Arial" w:hAnsi="Arial" w:cs="Arial"/>
          <w:color w:val="000000"/>
          <w:shd w:val="clear" w:color="auto" w:fill="FFFFFF"/>
        </w:rPr>
      </w:pPr>
    </w:p>
    <w:p w14:paraId="24996931" w14:textId="4951F4AA" w:rsidR="00C557BC" w:rsidRPr="00C557BC" w:rsidRDefault="00C557BC" w:rsidP="00C557BC">
      <w:pPr>
        <w:rPr>
          <w:rFonts w:ascii="Arial" w:hAnsi="Arial" w:cs="Arial"/>
          <w:color w:val="000000"/>
          <w:shd w:val="clear" w:color="auto" w:fill="FFFFFF"/>
        </w:rPr>
      </w:pPr>
      <w:r w:rsidRPr="00C557BC">
        <w:rPr>
          <w:rFonts w:ascii="Arial" w:hAnsi="Arial" w:cs="Arial"/>
          <w:color w:val="000000"/>
          <w:shd w:val="clear" w:color="auto" w:fill="FFFFFF"/>
        </w:rPr>
        <w:t>UK Parliament. (2019).</w:t>
      </w:r>
      <w:r w:rsidRPr="00C557BC">
        <w:rPr>
          <w:rStyle w:val="apple-converted-space"/>
          <w:rFonts w:ascii="Arial" w:hAnsi="Arial" w:cs="Arial"/>
          <w:color w:val="000000"/>
          <w:shd w:val="clear" w:color="auto" w:fill="FFFFFF"/>
        </w:rPr>
        <w:t> </w:t>
      </w:r>
      <w:r w:rsidRPr="00C557BC">
        <w:rPr>
          <w:rFonts w:ascii="Arial" w:hAnsi="Arial" w:cs="Arial"/>
          <w:i/>
          <w:iCs/>
          <w:color w:val="000000"/>
        </w:rPr>
        <w:t>The Education Act of 1944</w:t>
      </w:r>
      <w:r w:rsidRPr="00C557BC">
        <w:rPr>
          <w:rFonts w:ascii="Arial" w:hAnsi="Arial" w:cs="Arial"/>
          <w:color w:val="000000"/>
          <w:shd w:val="clear" w:color="auto" w:fill="FFFFFF"/>
        </w:rPr>
        <w:t xml:space="preserve">. [online] Available at: </w:t>
      </w:r>
      <w:hyperlink r:id="rId11" w:history="1">
        <w:r w:rsidRPr="00C557BC">
          <w:rPr>
            <w:rStyle w:val="Hyperlink"/>
            <w:rFonts w:ascii="Arial" w:hAnsi="Arial" w:cs="Arial"/>
            <w:shd w:val="clear" w:color="auto" w:fill="FFFFFF"/>
          </w:rPr>
          <w:t>https://www.parliament.uk/about/living-heritage/transformingsociety/livinglearning/school/overview/educationact1944/</w:t>
        </w:r>
      </w:hyperlink>
      <w:r w:rsidRPr="00C557BC">
        <w:rPr>
          <w:rFonts w:ascii="Arial" w:hAnsi="Arial" w:cs="Arial"/>
          <w:color w:val="000000"/>
          <w:shd w:val="clear" w:color="auto" w:fill="FFFFFF"/>
        </w:rPr>
        <w:t xml:space="preserve"> </w:t>
      </w:r>
      <w:r w:rsidRPr="00C557BC">
        <w:rPr>
          <w:rFonts w:ascii="Arial" w:hAnsi="Arial" w:cs="Arial"/>
          <w:color w:val="000000"/>
          <w:shd w:val="clear" w:color="auto" w:fill="FFFFFF"/>
        </w:rPr>
        <w:t>[Accessed</w:t>
      </w:r>
      <w:r w:rsidRPr="00C557BC">
        <w:rPr>
          <w:rFonts w:ascii="Arial" w:hAnsi="Arial" w:cs="Arial"/>
          <w:color w:val="000000"/>
          <w:shd w:val="clear" w:color="auto" w:fill="FFFFFF"/>
        </w:rPr>
        <w:t xml:space="preserve">: </w:t>
      </w:r>
      <w:r w:rsidRPr="00C557BC">
        <w:rPr>
          <w:rFonts w:ascii="Arial" w:hAnsi="Arial" w:cs="Arial"/>
          <w:color w:val="000000"/>
          <w:shd w:val="clear" w:color="auto" w:fill="FFFFFF"/>
        </w:rPr>
        <w:t>2019].</w:t>
      </w:r>
    </w:p>
    <w:p w14:paraId="7799AC06" w14:textId="0B6F00B7" w:rsidR="00C557BC" w:rsidRDefault="00C557BC" w:rsidP="00C557BC">
      <w:pPr>
        <w:rPr>
          <w:rFonts w:ascii="Arial" w:hAnsi="Arial" w:cs="Arial"/>
          <w:color w:val="000000"/>
          <w:sz w:val="20"/>
          <w:szCs w:val="20"/>
          <w:shd w:val="clear" w:color="auto" w:fill="FFFFFF"/>
        </w:rPr>
      </w:pPr>
    </w:p>
    <w:p w14:paraId="302C4D20" w14:textId="77777777" w:rsidR="00C557BC" w:rsidRDefault="00C557BC" w:rsidP="00C557BC"/>
    <w:p w14:paraId="5C7B3440" w14:textId="77777777" w:rsidR="00C557BC" w:rsidRPr="00037DAE" w:rsidRDefault="00C557BC">
      <w:pPr>
        <w:rPr>
          <w:rFonts w:ascii="Arial" w:hAnsi="Arial" w:cs="Arial"/>
        </w:rPr>
      </w:pPr>
      <w:bookmarkStart w:id="0" w:name="_GoBack"/>
      <w:bookmarkEnd w:id="0"/>
    </w:p>
    <w:sectPr w:rsidR="00C557BC" w:rsidRPr="00037DAE" w:rsidSect="0097563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448BF0" w14:textId="77777777" w:rsidR="00390EE7" w:rsidRDefault="00390EE7" w:rsidP="002E5413">
      <w:r>
        <w:separator/>
      </w:r>
    </w:p>
  </w:endnote>
  <w:endnote w:type="continuationSeparator" w:id="0">
    <w:p w14:paraId="4ABF6D96" w14:textId="77777777" w:rsidR="00390EE7" w:rsidRDefault="00390EE7" w:rsidP="002E54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242848" w14:textId="77777777" w:rsidR="00390EE7" w:rsidRDefault="00390EE7" w:rsidP="002E5413">
      <w:r>
        <w:separator/>
      </w:r>
    </w:p>
  </w:footnote>
  <w:footnote w:type="continuationSeparator" w:id="0">
    <w:p w14:paraId="3308A361" w14:textId="77777777" w:rsidR="00390EE7" w:rsidRDefault="00390EE7" w:rsidP="002E541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9D271B0"/>
    <w:multiLevelType w:val="hybridMultilevel"/>
    <w:tmpl w:val="6F744B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20BA"/>
    <w:rsid w:val="00012BCD"/>
    <w:rsid w:val="00037DAE"/>
    <w:rsid w:val="000B7BB4"/>
    <w:rsid w:val="000C1FD9"/>
    <w:rsid w:val="000D14A2"/>
    <w:rsid w:val="000E258F"/>
    <w:rsid w:val="00184E81"/>
    <w:rsid w:val="00185CBE"/>
    <w:rsid w:val="001C4105"/>
    <w:rsid w:val="00207AAF"/>
    <w:rsid w:val="002827B7"/>
    <w:rsid w:val="002B341F"/>
    <w:rsid w:val="002E5413"/>
    <w:rsid w:val="00335A6D"/>
    <w:rsid w:val="00367F09"/>
    <w:rsid w:val="00390EE7"/>
    <w:rsid w:val="00396F61"/>
    <w:rsid w:val="003A3050"/>
    <w:rsid w:val="003A5930"/>
    <w:rsid w:val="003A6C68"/>
    <w:rsid w:val="00444EC6"/>
    <w:rsid w:val="00450A91"/>
    <w:rsid w:val="004B5D5C"/>
    <w:rsid w:val="004E412E"/>
    <w:rsid w:val="005745AC"/>
    <w:rsid w:val="005B55E7"/>
    <w:rsid w:val="005F0070"/>
    <w:rsid w:val="00607B0B"/>
    <w:rsid w:val="00687407"/>
    <w:rsid w:val="00714339"/>
    <w:rsid w:val="0072346C"/>
    <w:rsid w:val="00797474"/>
    <w:rsid w:val="007A67C5"/>
    <w:rsid w:val="008053E7"/>
    <w:rsid w:val="0080614D"/>
    <w:rsid w:val="0085072A"/>
    <w:rsid w:val="008843AF"/>
    <w:rsid w:val="008C0C6A"/>
    <w:rsid w:val="008C6514"/>
    <w:rsid w:val="008D6F64"/>
    <w:rsid w:val="009359F4"/>
    <w:rsid w:val="0095649C"/>
    <w:rsid w:val="009604D9"/>
    <w:rsid w:val="00975636"/>
    <w:rsid w:val="009771CD"/>
    <w:rsid w:val="00A34A23"/>
    <w:rsid w:val="00A80B69"/>
    <w:rsid w:val="00B165C7"/>
    <w:rsid w:val="00B420BA"/>
    <w:rsid w:val="00BB2809"/>
    <w:rsid w:val="00C05AF0"/>
    <w:rsid w:val="00C24E62"/>
    <w:rsid w:val="00C353D3"/>
    <w:rsid w:val="00C557BC"/>
    <w:rsid w:val="00C6214C"/>
    <w:rsid w:val="00D00516"/>
    <w:rsid w:val="00D0297B"/>
    <w:rsid w:val="00D25D34"/>
    <w:rsid w:val="00D53231"/>
    <w:rsid w:val="00D93DD3"/>
    <w:rsid w:val="00D9596F"/>
    <w:rsid w:val="00DC55DF"/>
    <w:rsid w:val="00DE07FA"/>
    <w:rsid w:val="00DF70AA"/>
    <w:rsid w:val="00E141E2"/>
    <w:rsid w:val="00E52473"/>
    <w:rsid w:val="00E54002"/>
    <w:rsid w:val="00E605F4"/>
    <w:rsid w:val="00EB38F5"/>
    <w:rsid w:val="00ED506B"/>
    <w:rsid w:val="00ED6C30"/>
    <w:rsid w:val="00F2501A"/>
    <w:rsid w:val="00F31761"/>
    <w:rsid w:val="00F80E31"/>
    <w:rsid w:val="00FB63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6424169"/>
  <w15:chartTrackingRefBased/>
  <w15:docId w15:val="{B5106945-AC5D-D24A-A84F-4EC09812C4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C557BC"/>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uthors">
    <w:name w:val="authors"/>
    <w:basedOn w:val="DefaultParagraphFont"/>
    <w:rsid w:val="00C6214C"/>
  </w:style>
  <w:style w:type="character" w:customStyle="1" w:styleId="apple-converted-space">
    <w:name w:val="apple-converted-space"/>
    <w:basedOn w:val="DefaultParagraphFont"/>
    <w:rsid w:val="00C6214C"/>
  </w:style>
  <w:style w:type="character" w:customStyle="1" w:styleId="date">
    <w:name w:val="date"/>
    <w:basedOn w:val="DefaultParagraphFont"/>
    <w:rsid w:val="00C6214C"/>
  </w:style>
  <w:style w:type="character" w:customStyle="1" w:styleId="arttitle">
    <w:name w:val="art_title"/>
    <w:basedOn w:val="DefaultParagraphFont"/>
    <w:rsid w:val="00C6214C"/>
  </w:style>
  <w:style w:type="character" w:customStyle="1" w:styleId="serialtitle">
    <w:name w:val="serial_title"/>
    <w:basedOn w:val="DefaultParagraphFont"/>
    <w:rsid w:val="00C6214C"/>
  </w:style>
  <w:style w:type="character" w:customStyle="1" w:styleId="volumeissue">
    <w:name w:val="volume_issue"/>
    <w:basedOn w:val="DefaultParagraphFont"/>
    <w:rsid w:val="00C6214C"/>
  </w:style>
  <w:style w:type="character" w:customStyle="1" w:styleId="pagerange">
    <w:name w:val="page_range"/>
    <w:basedOn w:val="DefaultParagraphFont"/>
    <w:rsid w:val="00C6214C"/>
  </w:style>
  <w:style w:type="character" w:customStyle="1" w:styleId="doilink">
    <w:name w:val="doi_link"/>
    <w:basedOn w:val="DefaultParagraphFont"/>
    <w:rsid w:val="00C6214C"/>
  </w:style>
  <w:style w:type="character" w:styleId="Hyperlink">
    <w:name w:val="Hyperlink"/>
    <w:basedOn w:val="DefaultParagraphFont"/>
    <w:uiPriority w:val="99"/>
    <w:unhideWhenUsed/>
    <w:rsid w:val="00C6214C"/>
    <w:rPr>
      <w:color w:val="0000FF"/>
      <w:u w:val="single"/>
    </w:rPr>
  </w:style>
  <w:style w:type="character" w:styleId="UnresolvedMention">
    <w:name w:val="Unresolved Mention"/>
    <w:basedOn w:val="DefaultParagraphFont"/>
    <w:uiPriority w:val="99"/>
    <w:semiHidden/>
    <w:unhideWhenUsed/>
    <w:rsid w:val="00C6214C"/>
    <w:rPr>
      <w:color w:val="605E5C"/>
      <w:shd w:val="clear" w:color="auto" w:fill="E1DFDD"/>
    </w:rPr>
  </w:style>
  <w:style w:type="paragraph" w:styleId="Header">
    <w:name w:val="header"/>
    <w:basedOn w:val="Normal"/>
    <w:link w:val="HeaderChar"/>
    <w:uiPriority w:val="99"/>
    <w:unhideWhenUsed/>
    <w:rsid w:val="002E5413"/>
    <w:pPr>
      <w:tabs>
        <w:tab w:val="center" w:pos="4513"/>
        <w:tab w:val="right" w:pos="9026"/>
      </w:tabs>
    </w:pPr>
  </w:style>
  <w:style w:type="character" w:customStyle="1" w:styleId="HeaderChar">
    <w:name w:val="Header Char"/>
    <w:basedOn w:val="DefaultParagraphFont"/>
    <w:link w:val="Header"/>
    <w:uiPriority w:val="99"/>
    <w:rsid w:val="002E5413"/>
    <w:rPr>
      <w:rFonts w:ascii="Times New Roman" w:eastAsia="Times New Roman" w:hAnsi="Times New Roman" w:cs="Times New Roman"/>
      <w:lang w:eastAsia="en-GB"/>
    </w:rPr>
  </w:style>
  <w:style w:type="paragraph" w:styleId="Footer">
    <w:name w:val="footer"/>
    <w:basedOn w:val="Normal"/>
    <w:link w:val="FooterChar"/>
    <w:uiPriority w:val="99"/>
    <w:unhideWhenUsed/>
    <w:rsid w:val="002E5413"/>
    <w:pPr>
      <w:tabs>
        <w:tab w:val="center" w:pos="4513"/>
        <w:tab w:val="right" w:pos="9026"/>
      </w:tabs>
    </w:pPr>
  </w:style>
  <w:style w:type="character" w:customStyle="1" w:styleId="FooterChar">
    <w:name w:val="Footer Char"/>
    <w:basedOn w:val="DefaultParagraphFont"/>
    <w:link w:val="Footer"/>
    <w:uiPriority w:val="99"/>
    <w:rsid w:val="002E5413"/>
    <w:rPr>
      <w:rFonts w:ascii="Times New Roman" w:eastAsia="Times New Roman" w:hAnsi="Times New Roman" w:cs="Times New Roman"/>
      <w:lang w:eastAsia="en-GB"/>
    </w:rPr>
  </w:style>
  <w:style w:type="paragraph" w:styleId="ListParagraph">
    <w:name w:val="List Paragraph"/>
    <w:basedOn w:val="Normal"/>
    <w:uiPriority w:val="34"/>
    <w:qFormat/>
    <w:rsid w:val="007A67C5"/>
    <w:pPr>
      <w:ind w:left="720"/>
      <w:contextualSpacing/>
    </w:pPr>
  </w:style>
  <w:style w:type="character" w:styleId="FollowedHyperlink">
    <w:name w:val="FollowedHyperlink"/>
    <w:basedOn w:val="DefaultParagraphFont"/>
    <w:uiPriority w:val="99"/>
    <w:semiHidden/>
    <w:unhideWhenUsed/>
    <w:rsid w:val="00C557B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9742035">
      <w:bodyDiv w:val="1"/>
      <w:marLeft w:val="0"/>
      <w:marRight w:val="0"/>
      <w:marTop w:val="0"/>
      <w:marBottom w:val="0"/>
      <w:divBdr>
        <w:top w:val="none" w:sz="0" w:space="0" w:color="auto"/>
        <w:left w:val="none" w:sz="0" w:space="0" w:color="auto"/>
        <w:bottom w:val="none" w:sz="0" w:space="0" w:color="auto"/>
        <w:right w:val="none" w:sz="0" w:space="0" w:color="auto"/>
      </w:divBdr>
    </w:div>
    <w:div w:id="734007707">
      <w:bodyDiv w:val="1"/>
      <w:marLeft w:val="0"/>
      <w:marRight w:val="0"/>
      <w:marTop w:val="0"/>
      <w:marBottom w:val="0"/>
      <w:divBdr>
        <w:top w:val="none" w:sz="0" w:space="0" w:color="auto"/>
        <w:left w:val="none" w:sz="0" w:space="0" w:color="auto"/>
        <w:bottom w:val="none" w:sz="0" w:space="0" w:color="auto"/>
        <w:right w:val="none" w:sz="0" w:space="0" w:color="auto"/>
      </w:divBdr>
    </w:div>
    <w:div w:id="763527106">
      <w:bodyDiv w:val="1"/>
      <w:marLeft w:val="0"/>
      <w:marRight w:val="0"/>
      <w:marTop w:val="0"/>
      <w:marBottom w:val="0"/>
      <w:divBdr>
        <w:top w:val="none" w:sz="0" w:space="0" w:color="auto"/>
        <w:left w:val="none" w:sz="0" w:space="0" w:color="auto"/>
        <w:bottom w:val="none" w:sz="0" w:space="0" w:color="auto"/>
        <w:right w:val="none" w:sz="0" w:space="0" w:color="auto"/>
      </w:divBdr>
    </w:div>
    <w:div w:id="1054087904">
      <w:bodyDiv w:val="1"/>
      <w:marLeft w:val="0"/>
      <w:marRight w:val="0"/>
      <w:marTop w:val="0"/>
      <w:marBottom w:val="0"/>
      <w:divBdr>
        <w:top w:val="none" w:sz="0" w:space="0" w:color="auto"/>
        <w:left w:val="none" w:sz="0" w:space="0" w:color="auto"/>
        <w:bottom w:val="none" w:sz="0" w:space="0" w:color="auto"/>
        <w:right w:val="none" w:sz="0" w:space="0" w:color="auto"/>
      </w:divBdr>
    </w:div>
    <w:div w:id="1834955650">
      <w:bodyDiv w:val="1"/>
      <w:marLeft w:val="0"/>
      <w:marRight w:val="0"/>
      <w:marTop w:val="0"/>
      <w:marBottom w:val="0"/>
      <w:divBdr>
        <w:top w:val="none" w:sz="0" w:space="0" w:color="auto"/>
        <w:left w:val="none" w:sz="0" w:space="0" w:color="auto"/>
        <w:bottom w:val="none" w:sz="0" w:space="0" w:color="auto"/>
        <w:right w:val="none" w:sz="0" w:space="0" w:color="auto"/>
      </w:divBdr>
    </w:div>
    <w:div w:id="1883177035">
      <w:bodyDiv w:val="1"/>
      <w:marLeft w:val="0"/>
      <w:marRight w:val="0"/>
      <w:marTop w:val="0"/>
      <w:marBottom w:val="0"/>
      <w:divBdr>
        <w:top w:val="none" w:sz="0" w:space="0" w:color="auto"/>
        <w:left w:val="none" w:sz="0" w:space="0" w:color="auto"/>
        <w:bottom w:val="none" w:sz="0" w:space="0" w:color="auto"/>
        <w:right w:val="none" w:sz="0" w:space="0" w:color="auto"/>
      </w:divBdr>
    </w:div>
    <w:div w:id="19397491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education/2004/apr/21/ofsted.school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bbc.co.uk/schoolreport/25751787"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arliament.uk/about/living-heritage/transformingsociety/livinglearning/school/overview/educationact1944/" TargetMode="External"/><Relationship Id="rId5" Type="http://schemas.openxmlformats.org/officeDocument/2006/relationships/footnotes" Target="footnotes.xml"/><Relationship Id="rId10" Type="http://schemas.openxmlformats.org/officeDocument/2006/relationships/hyperlink" Target="https://www.politics.co.uk/reference/grammar-schools" TargetMode="External"/><Relationship Id="rId4" Type="http://schemas.openxmlformats.org/officeDocument/2006/relationships/webSettings" Target="webSettings.xml"/><Relationship Id="rId9" Type="http://schemas.openxmlformats.org/officeDocument/2006/relationships/hyperlink" Target="https://core.ac.uk/download/pdf/3367829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TotalTime>
  <Pages>5</Pages>
  <Words>2244</Words>
  <Characters>12793</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Jada Lynch</dc:creator>
  <cp:keywords/>
  <dc:description/>
  <cp:lastModifiedBy>Jada Lynch</cp:lastModifiedBy>
  <cp:revision>2</cp:revision>
  <dcterms:created xsi:type="dcterms:W3CDTF">2019-12-02T22:04:00Z</dcterms:created>
  <dcterms:modified xsi:type="dcterms:W3CDTF">2019-12-02T22:04:00Z</dcterms:modified>
</cp:coreProperties>
</file>