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1BAC9" w14:textId="62A9ECB6" w:rsidR="006231A4" w:rsidRDefault="006231A4" w:rsidP="006231A4">
      <w:pPr>
        <w:pStyle w:val="Header"/>
      </w:pPr>
    </w:p>
    <w:p w14:paraId="161771FC" w14:textId="77777777" w:rsidR="006231A4" w:rsidRDefault="006231A4" w:rsidP="006231A4">
      <w:pPr>
        <w:pStyle w:val="Header"/>
      </w:pPr>
      <w:r>
        <w:t>Student name: Hanim Slim</w:t>
      </w:r>
    </w:p>
    <w:p w14:paraId="1C7C9688" w14:textId="77777777" w:rsidR="006231A4" w:rsidRDefault="006231A4" w:rsidP="006231A4">
      <w:pPr>
        <w:pStyle w:val="Header"/>
      </w:pPr>
      <w:r>
        <w:t>Student ID: 1914720</w:t>
      </w:r>
    </w:p>
    <w:p w14:paraId="72A7ABE8" w14:textId="1BDD1AF9" w:rsidR="006231A4" w:rsidRDefault="006231A4" w:rsidP="006231A4">
      <w:pPr>
        <w:pStyle w:val="Header"/>
      </w:pPr>
      <w:r>
        <w:t>Lecturer name: J</w:t>
      </w:r>
      <w:r w:rsidR="00035B68">
        <w:t xml:space="preserve">ulius </w:t>
      </w:r>
      <w:proofErr w:type="spellStart"/>
      <w:r w:rsidR="00035B68">
        <w:t>Azasoo</w:t>
      </w:r>
      <w:proofErr w:type="spellEnd"/>
    </w:p>
    <w:p w14:paraId="257ACE95" w14:textId="760D5707" w:rsidR="006231A4" w:rsidRDefault="006231A4" w:rsidP="006231A4">
      <w:pPr>
        <w:pStyle w:val="Header"/>
      </w:pPr>
      <w:r>
        <w:t>Module code: BMSW400</w:t>
      </w:r>
      <w:r w:rsidR="00223AA7">
        <w:t>4</w:t>
      </w:r>
    </w:p>
    <w:p w14:paraId="15483467" w14:textId="6EC62C0D" w:rsidR="006231A4" w:rsidRDefault="006231A4" w:rsidP="0097300B">
      <w:pPr>
        <w:tabs>
          <w:tab w:val="center" w:pos="4513"/>
          <w:tab w:val="right" w:pos="9026"/>
        </w:tabs>
        <w:rPr>
          <w:color w:val="000000" w:themeColor="text1"/>
          <w:sz w:val="28"/>
          <w:szCs w:val="28"/>
        </w:rPr>
      </w:pPr>
      <w:r>
        <w:t>Module name:</w:t>
      </w:r>
      <w:r w:rsidR="00D36B44" w:rsidRPr="00D36B44">
        <w:rPr>
          <w:color w:val="000000" w:themeColor="text1"/>
          <w:sz w:val="28"/>
          <w:szCs w:val="28"/>
        </w:rPr>
        <w:t xml:space="preserve"> </w:t>
      </w:r>
      <w:r w:rsidR="00D36B44" w:rsidRPr="00D36B44">
        <w:rPr>
          <w:color w:val="000000" w:themeColor="text1"/>
          <w:sz w:val="24"/>
          <w:szCs w:val="24"/>
        </w:rPr>
        <w:t>Addressing the problem of staff shortages in Proper Care, UK</w:t>
      </w:r>
    </w:p>
    <w:p w14:paraId="75BB607E" w14:textId="77777777" w:rsidR="006231A4" w:rsidRDefault="006231A4" w:rsidP="006231A4">
      <w:pPr>
        <w:tabs>
          <w:tab w:val="center" w:pos="4513"/>
          <w:tab w:val="right" w:pos="9026"/>
        </w:tabs>
        <w:rPr>
          <w:color w:val="000000" w:themeColor="text1"/>
          <w:sz w:val="28"/>
          <w:szCs w:val="28"/>
        </w:rPr>
      </w:pPr>
    </w:p>
    <w:p w14:paraId="7696E2D7" w14:textId="77777777" w:rsidR="0097300B" w:rsidRPr="008F538C" w:rsidRDefault="00745BF5" w:rsidP="0097300B">
      <w:pPr>
        <w:tabs>
          <w:tab w:val="center" w:pos="4513"/>
          <w:tab w:val="right" w:pos="9026"/>
        </w:tabs>
        <w:rPr>
          <w:color w:val="000000" w:themeColor="text1"/>
          <w:sz w:val="28"/>
          <w:szCs w:val="28"/>
        </w:rPr>
      </w:pPr>
      <w:r w:rsidRPr="008F538C">
        <w:rPr>
          <w:color w:val="000000" w:themeColor="text1"/>
          <w:sz w:val="28"/>
          <w:szCs w:val="28"/>
        </w:rPr>
        <w:t>Addressing the problem of staff shortages in Proper Care, UK</w:t>
      </w:r>
    </w:p>
    <w:sdt>
      <w:sdtPr>
        <w:rPr>
          <w:rFonts w:asciiTheme="minorHAnsi" w:eastAsiaTheme="minorHAnsi" w:hAnsiTheme="minorHAnsi" w:cstheme="minorBidi"/>
          <w:color w:val="auto"/>
          <w:sz w:val="22"/>
          <w:szCs w:val="22"/>
          <w:lang w:val="en-GB"/>
        </w:rPr>
        <w:id w:val="-1315646669"/>
        <w:docPartObj>
          <w:docPartGallery w:val="Table of Contents"/>
          <w:docPartUnique/>
        </w:docPartObj>
      </w:sdtPr>
      <w:sdtEndPr>
        <w:rPr>
          <w:b/>
          <w:bCs/>
          <w:noProof/>
        </w:rPr>
      </w:sdtEndPr>
      <w:sdtContent>
        <w:p w14:paraId="1DDC76C2" w14:textId="1A981E2D" w:rsidR="0090360D" w:rsidRDefault="0090360D">
          <w:pPr>
            <w:pStyle w:val="TOCHeading"/>
          </w:pPr>
          <w:r>
            <w:t>Table of Contents</w:t>
          </w:r>
        </w:p>
        <w:p w14:paraId="273AD062" w14:textId="3D751F4D" w:rsidR="008F42A7" w:rsidRDefault="0090360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1208831" w:history="1">
            <w:r w:rsidR="008F42A7" w:rsidRPr="001263F6">
              <w:rPr>
                <w:rStyle w:val="Hyperlink"/>
                <w:b/>
                <w:bCs/>
                <w:noProof/>
              </w:rPr>
              <w:t>Introduction</w:t>
            </w:r>
            <w:r w:rsidR="008F42A7">
              <w:rPr>
                <w:noProof/>
                <w:webHidden/>
              </w:rPr>
              <w:tab/>
            </w:r>
            <w:r w:rsidR="008F42A7">
              <w:rPr>
                <w:noProof/>
                <w:webHidden/>
              </w:rPr>
              <w:fldChar w:fldCharType="begin"/>
            </w:r>
            <w:r w:rsidR="008F42A7">
              <w:rPr>
                <w:noProof/>
                <w:webHidden/>
              </w:rPr>
              <w:instrText xml:space="preserve"> PAGEREF _Toc111208831 \h </w:instrText>
            </w:r>
            <w:r w:rsidR="008F42A7">
              <w:rPr>
                <w:noProof/>
                <w:webHidden/>
              </w:rPr>
            </w:r>
            <w:r w:rsidR="008F42A7">
              <w:rPr>
                <w:noProof/>
                <w:webHidden/>
              </w:rPr>
              <w:fldChar w:fldCharType="separate"/>
            </w:r>
            <w:r w:rsidR="008F42A7">
              <w:rPr>
                <w:noProof/>
                <w:webHidden/>
              </w:rPr>
              <w:t>1</w:t>
            </w:r>
            <w:r w:rsidR="008F42A7">
              <w:rPr>
                <w:noProof/>
                <w:webHidden/>
              </w:rPr>
              <w:fldChar w:fldCharType="end"/>
            </w:r>
          </w:hyperlink>
        </w:p>
        <w:p w14:paraId="1658FAA6" w14:textId="6A69C153" w:rsidR="008F42A7" w:rsidRDefault="00937D13">
          <w:pPr>
            <w:pStyle w:val="TOC1"/>
            <w:tabs>
              <w:tab w:val="right" w:leader="dot" w:pos="9016"/>
            </w:tabs>
            <w:rPr>
              <w:rFonts w:eastAsiaTheme="minorEastAsia"/>
              <w:noProof/>
              <w:lang w:eastAsia="en-GB"/>
            </w:rPr>
          </w:pPr>
          <w:hyperlink w:anchor="_Toc111208832" w:history="1">
            <w:r w:rsidR="008F42A7" w:rsidRPr="001263F6">
              <w:rPr>
                <w:rStyle w:val="Hyperlink"/>
                <w:b/>
                <w:bCs/>
                <w:noProof/>
              </w:rPr>
              <w:t>Definitions</w:t>
            </w:r>
            <w:r w:rsidR="008F42A7">
              <w:rPr>
                <w:noProof/>
                <w:webHidden/>
              </w:rPr>
              <w:tab/>
            </w:r>
            <w:r w:rsidR="008F42A7">
              <w:rPr>
                <w:noProof/>
                <w:webHidden/>
              </w:rPr>
              <w:fldChar w:fldCharType="begin"/>
            </w:r>
            <w:r w:rsidR="008F42A7">
              <w:rPr>
                <w:noProof/>
                <w:webHidden/>
              </w:rPr>
              <w:instrText xml:space="preserve"> PAGEREF _Toc111208832 \h </w:instrText>
            </w:r>
            <w:r w:rsidR="008F42A7">
              <w:rPr>
                <w:noProof/>
                <w:webHidden/>
              </w:rPr>
            </w:r>
            <w:r w:rsidR="008F42A7">
              <w:rPr>
                <w:noProof/>
                <w:webHidden/>
              </w:rPr>
              <w:fldChar w:fldCharType="separate"/>
            </w:r>
            <w:r w:rsidR="008F42A7">
              <w:rPr>
                <w:noProof/>
                <w:webHidden/>
              </w:rPr>
              <w:t>2</w:t>
            </w:r>
            <w:r w:rsidR="008F42A7">
              <w:rPr>
                <w:noProof/>
                <w:webHidden/>
              </w:rPr>
              <w:fldChar w:fldCharType="end"/>
            </w:r>
          </w:hyperlink>
        </w:p>
        <w:p w14:paraId="6E946ADF" w14:textId="0C9A1C6C" w:rsidR="008F42A7" w:rsidRDefault="00937D13">
          <w:pPr>
            <w:pStyle w:val="TOC1"/>
            <w:tabs>
              <w:tab w:val="right" w:leader="dot" w:pos="9016"/>
            </w:tabs>
            <w:rPr>
              <w:rFonts w:eastAsiaTheme="minorEastAsia"/>
              <w:noProof/>
              <w:lang w:eastAsia="en-GB"/>
            </w:rPr>
          </w:pPr>
          <w:hyperlink w:anchor="_Toc111208833" w:history="1">
            <w:r w:rsidR="008F42A7" w:rsidRPr="001263F6">
              <w:rPr>
                <w:rStyle w:val="Hyperlink"/>
                <w:noProof/>
              </w:rPr>
              <w:t>Background (identifying the problem):</w:t>
            </w:r>
            <w:r w:rsidR="008F42A7">
              <w:rPr>
                <w:noProof/>
                <w:webHidden/>
              </w:rPr>
              <w:tab/>
            </w:r>
            <w:r w:rsidR="008F42A7">
              <w:rPr>
                <w:noProof/>
                <w:webHidden/>
              </w:rPr>
              <w:fldChar w:fldCharType="begin"/>
            </w:r>
            <w:r w:rsidR="008F42A7">
              <w:rPr>
                <w:noProof/>
                <w:webHidden/>
              </w:rPr>
              <w:instrText xml:space="preserve"> PAGEREF _Toc111208833 \h </w:instrText>
            </w:r>
            <w:r w:rsidR="008F42A7">
              <w:rPr>
                <w:noProof/>
                <w:webHidden/>
              </w:rPr>
            </w:r>
            <w:r w:rsidR="008F42A7">
              <w:rPr>
                <w:noProof/>
                <w:webHidden/>
              </w:rPr>
              <w:fldChar w:fldCharType="separate"/>
            </w:r>
            <w:r w:rsidR="008F42A7">
              <w:rPr>
                <w:noProof/>
                <w:webHidden/>
              </w:rPr>
              <w:t>2</w:t>
            </w:r>
            <w:r w:rsidR="008F42A7">
              <w:rPr>
                <w:noProof/>
                <w:webHidden/>
              </w:rPr>
              <w:fldChar w:fldCharType="end"/>
            </w:r>
          </w:hyperlink>
        </w:p>
        <w:p w14:paraId="4ED4F289" w14:textId="060E2615" w:rsidR="008F42A7" w:rsidRDefault="00937D13">
          <w:pPr>
            <w:pStyle w:val="TOC1"/>
            <w:tabs>
              <w:tab w:val="right" w:leader="dot" w:pos="9016"/>
            </w:tabs>
            <w:rPr>
              <w:rFonts w:eastAsiaTheme="minorEastAsia"/>
              <w:noProof/>
              <w:lang w:eastAsia="en-GB"/>
            </w:rPr>
          </w:pPr>
          <w:hyperlink w:anchor="_Toc111208834" w:history="1">
            <w:r w:rsidR="008F42A7" w:rsidRPr="001263F6">
              <w:rPr>
                <w:rStyle w:val="Hyperlink"/>
                <w:b/>
                <w:bCs/>
                <w:noProof/>
              </w:rPr>
              <w:t>-Research:</w:t>
            </w:r>
            <w:r w:rsidR="008F42A7">
              <w:rPr>
                <w:noProof/>
                <w:webHidden/>
              </w:rPr>
              <w:tab/>
            </w:r>
            <w:r w:rsidR="008F42A7">
              <w:rPr>
                <w:noProof/>
                <w:webHidden/>
              </w:rPr>
              <w:fldChar w:fldCharType="begin"/>
            </w:r>
            <w:r w:rsidR="008F42A7">
              <w:rPr>
                <w:noProof/>
                <w:webHidden/>
              </w:rPr>
              <w:instrText xml:space="preserve"> PAGEREF _Toc111208834 \h </w:instrText>
            </w:r>
            <w:r w:rsidR="008F42A7">
              <w:rPr>
                <w:noProof/>
                <w:webHidden/>
              </w:rPr>
            </w:r>
            <w:r w:rsidR="008F42A7">
              <w:rPr>
                <w:noProof/>
                <w:webHidden/>
              </w:rPr>
              <w:fldChar w:fldCharType="separate"/>
            </w:r>
            <w:r w:rsidR="008F42A7">
              <w:rPr>
                <w:noProof/>
                <w:webHidden/>
              </w:rPr>
              <w:t>3</w:t>
            </w:r>
            <w:r w:rsidR="008F42A7">
              <w:rPr>
                <w:noProof/>
                <w:webHidden/>
              </w:rPr>
              <w:fldChar w:fldCharType="end"/>
            </w:r>
          </w:hyperlink>
        </w:p>
        <w:p w14:paraId="5A693F9E" w14:textId="08390DA9" w:rsidR="008F42A7" w:rsidRDefault="00937D13">
          <w:pPr>
            <w:pStyle w:val="TOC1"/>
            <w:tabs>
              <w:tab w:val="right" w:leader="dot" w:pos="9016"/>
            </w:tabs>
            <w:rPr>
              <w:rFonts w:eastAsiaTheme="minorEastAsia"/>
              <w:noProof/>
              <w:lang w:eastAsia="en-GB"/>
            </w:rPr>
          </w:pPr>
          <w:hyperlink w:anchor="_Toc111208835" w:history="1">
            <w:r w:rsidR="008F42A7" w:rsidRPr="001263F6">
              <w:rPr>
                <w:rStyle w:val="Hyperlink"/>
                <w:b/>
                <w:bCs/>
                <w:noProof/>
              </w:rPr>
              <w:t>Pestle analysis</w:t>
            </w:r>
            <w:r w:rsidR="008F42A7">
              <w:rPr>
                <w:noProof/>
                <w:webHidden/>
              </w:rPr>
              <w:tab/>
            </w:r>
            <w:r w:rsidR="008F42A7">
              <w:rPr>
                <w:noProof/>
                <w:webHidden/>
              </w:rPr>
              <w:fldChar w:fldCharType="begin"/>
            </w:r>
            <w:r w:rsidR="008F42A7">
              <w:rPr>
                <w:noProof/>
                <w:webHidden/>
              </w:rPr>
              <w:instrText xml:space="preserve"> PAGEREF _Toc111208835 \h </w:instrText>
            </w:r>
            <w:r w:rsidR="008F42A7">
              <w:rPr>
                <w:noProof/>
                <w:webHidden/>
              </w:rPr>
            </w:r>
            <w:r w:rsidR="008F42A7">
              <w:rPr>
                <w:noProof/>
                <w:webHidden/>
              </w:rPr>
              <w:fldChar w:fldCharType="separate"/>
            </w:r>
            <w:r w:rsidR="008F42A7">
              <w:rPr>
                <w:noProof/>
                <w:webHidden/>
              </w:rPr>
              <w:t>3</w:t>
            </w:r>
            <w:r w:rsidR="008F42A7">
              <w:rPr>
                <w:noProof/>
                <w:webHidden/>
              </w:rPr>
              <w:fldChar w:fldCharType="end"/>
            </w:r>
          </w:hyperlink>
        </w:p>
        <w:p w14:paraId="12BA860A" w14:textId="646B74A9" w:rsidR="008F42A7" w:rsidRDefault="00937D13">
          <w:pPr>
            <w:pStyle w:val="TOC1"/>
            <w:tabs>
              <w:tab w:val="right" w:leader="dot" w:pos="9016"/>
            </w:tabs>
            <w:rPr>
              <w:rFonts w:eastAsiaTheme="minorEastAsia"/>
              <w:noProof/>
              <w:lang w:eastAsia="en-GB"/>
            </w:rPr>
          </w:pPr>
          <w:hyperlink w:anchor="_Toc111208836" w:history="1">
            <w:r w:rsidR="008F42A7" w:rsidRPr="001263F6">
              <w:rPr>
                <w:rStyle w:val="Hyperlink"/>
                <w:b/>
                <w:bCs/>
                <w:noProof/>
              </w:rPr>
              <w:t>SWOT analysis</w:t>
            </w:r>
            <w:r w:rsidR="008F42A7">
              <w:rPr>
                <w:noProof/>
                <w:webHidden/>
              </w:rPr>
              <w:tab/>
            </w:r>
            <w:r w:rsidR="008F42A7">
              <w:rPr>
                <w:noProof/>
                <w:webHidden/>
              </w:rPr>
              <w:fldChar w:fldCharType="begin"/>
            </w:r>
            <w:r w:rsidR="008F42A7">
              <w:rPr>
                <w:noProof/>
                <w:webHidden/>
              </w:rPr>
              <w:instrText xml:space="preserve"> PAGEREF _Toc111208836 \h </w:instrText>
            </w:r>
            <w:r w:rsidR="008F42A7">
              <w:rPr>
                <w:noProof/>
                <w:webHidden/>
              </w:rPr>
            </w:r>
            <w:r w:rsidR="008F42A7">
              <w:rPr>
                <w:noProof/>
                <w:webHidden/>
              </w:rPr>
              <w:fldChar w:fldCharType="separate"/>
            </w:r>
            <w:r w:rsidR="008F42A7">
              <w:rPr>
                <w:noProof/>
                <w:webHidden/>
              </w:rPr>
              <w:t>3</w:t>
            </w:r>
            <w:r w:rsidR="008F42A7">
              <w:rPr>
                <w:noProof/>
                <w:webHidden/>
              </w:rPr>
              <w:fldChar w:fldCharType="end"/>
            </w:r>
          </w:hyperlink>
        </w:p>
        <w:p w14:paraId="18B4E7DB" w14:textId="4BA19112" w:rsidR="008F42A7" w:rsidRDefault="00937D13">
          <w:pPr>
            <w:pStyle w:val="TOC1"/>
            <w:tabs>
              <w:tab w:val="right" w:leader="dot" w:pos="9016"/>
            </w:tabs>
            <w:rPr>
              <w:rFonts w:eastAsiaTheme="minorEastAsia"/>
              <w:noProof/>
              <w:lang w:eastAsia="en-GB"/>
            </w:rPr>
          </w:pPr>
          <w:hyperlink w:anchor="_Toc111208837" w:history="1">
            <w:r w:rsidR="008F42A7" w:rsidRPr="001263F6">
              <w:rPr>
                <w:rStyle w:val="Hyperlink"/>
                <w:b/>
                <w:bCs/>
                <w:noProof/>
              </w:rPr>
              <w:t>- Fishbone diagram</w:t>
            </w:r>
            <w:r w:rsidR="008F42A7">
              <w:rPr>
                <w:noProof/>
                <w:webHidden/>
              </w:rPr>
              <w:tab/>
            </w:r>
            <w:r w:rsidR="008F42A7">
              <w:rPr>
                <w:noProof/>
                <w:webHidden/>
              </w:rPr>
              <w:fldChar w:fldCharType="begin"/>
            </w:r>
            <w:r w:rsidR="008F42A7">
              <w:rPr>
                <w:noProof/>
                <w:webHidden/>
              </w:rPr>
              <w:instrText xml:space="preserve"> PAGEREF _Toc111208837 \h </w:instrText>
            </w:r>
            <w:r w:rsidR="008F42A7">
              <w:rPr>
                <w:noProof/>
                <w:webHidden/>
              </w:rPr>
            </w:r>
            <w:r w:rsidR="008F42A7">
              <w:rPr>
                <w:noProof/>
                <w:webHidden/>
              </w:rPr>
              <w:fldChar w:fldCharType="separate"/>
            </w:r>
            <w:r w:rsidR="008F42A7">
              <w:rPr>
                <w:noProof/>
                <w:webHidden/>
              </w:rPr>
              <w:t>4</w:t>
            </w:r>
            <w:r w:rsidR="008F42A7">
              <w:rPr>
                <w:noProof/>
                <w:webHidden/>
              </w:rPr>
              <w:fldChar w:fldCharType="end"/>
            </w:r>
          </w:hyperlink>
        </w:p>
        <w:p w14:paraId="6F2F7534" w14:textId="572B11B8" w:rsidR="008F42A7" w:rsidRDefault="00937D13">
          <w:pPr>
            <w:pStyle w:val="TOC1"/>
            <w:tabs>
              <w:tab w:val="right" w:leader="dot" w:pos="9016"/>
            </w:tabs>
            <w:rPr>
              <w:rFonts w:eastAsiaTheme="minorEastAsia"/>
              <w:noProof/>
              <w:lang w:eastAsia="en-GB"/>
            </w:rPr>
          </w:pPr>
          <w:hyperlink w:anchor="_Toc111208838" w:history="1">
            <w:r w:rsidR="008F42A7" w:rsidRPr="001263F6">
              <w:rPr>
                <w:rStyle w:val="Hyperlink"/>
                <w:b/>
                <w:bCs/>
                <w:noProof/>
              </w:rPr>
              <w:t>Solutions:</w:t>
            </w:r>
            <w:r w:rsidR="008F42A7">
              <w:rPr>
                <w:noProof/>
                <w:webHidden/>
              </w:rPr>
              <w:tab/>
            </w:r>
            <w:r w:rsidR="008F42A7">
              <w:rPr>
                <w:noProof/>
                <w:webHidden/>
              </w:rPr>
              <w:fldChar w:fldCharType="begin"/>
            </w:r>
            <w:r w:rsidR="008F42A7">
              <w:rPr>
                <w:noProof/>
                <w:webHidden/>
              </w:rPr>
              <w:instrText xml:space="preserve"> PAGEREF _Toc111208838 \h </w:instrText>
            </w:r>
            <w:r w:rsidR="008F42A7">
              <w:rPr>
                <w:noProof/>
                <w:webHidden/>
              </w:rPr>
            </w:r>
            <w:r w:rsidR="008F42A7">
              <w:rPr>
                <w:noProof/>
                <w:webHidden/>
              </w:rPr>
              <w:fldChar w:fldCharType="separate"/>
            </w:r>
            <w:r w:rsidR="008F42A7">
              <w:rPr>
                <w:noProof/>
                <w:webHidden/>
              </w:rPr>
              <w:t>4</w:t>
            </w:r>
            <w:r w:rsidR="008F42A7">
              <w:rPr>
                <w:noProof/>
                <w:webHidden/>
              </w:rPr>
              <w:fldChar w:fldCharType="end"/>
            </w:r>
          </w:hyperlink>
        </w:p>
        <w:p w14:paraId="2DC4BA6F" w14:textId="0AB03205" w:rsidR="0090360D" w:rsidRDefault="0090360D">
          <w:r>
            <w:rPr>
              <w:b/>
              <w:bCs/>
              <w:noProof/>
            </w:rPr>
            <w:fldChar w:fldCharType="end"/>
          </w:r>
        </w:p>
      </w:sdtContent>
    </w:sdt>
    <w:p w14:paraId="7F02AA1A" w14:textId="4DB0115C" w:rsidR="00745BF5" w:rsidRDefault="00745BF5" w:rsidP="0097300B">
      <w:pPr>
        <w:tabs>
          <w:tab w:val="center" w:pos="4513"/>
          <w:tab w:val="right" w:pos="9026"/>
        </w:tabs>
        <w:rPr>
          <w:color w:val="000000" w:themeColor="text1"/>
          <w:sz w:val="28"/>
          <w:szCs w:val="28"/>
        </w:rPr>
      </w:pPr>
    </w:p>
    <w:p w14:paraId="6C5F6064" w14:textId="77777777" w:rsidR="00CC45FA" w:rsidRDefault="00CC45FA" w:rsidP="0097300B">
      <w:pPr>
        <w:tabs>
          <w:tab w:val="center" w:pos="4513"/>
          <w:tab w:val="right" w:pos="9026"/>
        </w:tabs>
        <w:rPr>
          <w:color w:val="000000" w:themeColor="text1"/>
          <w:sz w:val="28"/>
          <w:szCs w:val="28"/>
        </w:rPr>
      </w:pPr>
    </w:p>
    <w:p w14:paraId="3B370D6F" w14:textId="77777777" w:rsidR="00CC45FA" w:rsidRDefault="00CC45FA" w:rsidP="0097300B">
      <w:pPr>
        <w:tabs>
          <w:tab w:val="center" w:pos="4513"/>
          <w:tab w:val="right" w:pos="9026"/>
        </w:tabs>
        <w:rPr>
          <w:color w:val="000000" w:themeColor="text1"/>
          <w:sz w:val="28"/>
          <w:szCs w:val="28"/>
        </w:rPr>
      </w:pPr>
    </w:p>
    <w:p w14:paraId="2A8203C0" w14:textId="77777777" w:rsidR="00CC45FA" w:rsidRDefault="00CC45FA" w:rsidP="0097300B">
      <w:pPr>
        <w:tabs>
          <w:tab w:val="center" w:pos="4513"/>
          <w:tab w:val="right" w:pos="9026"/>
        </w:tabs>
        <w:rPr>
          <w:color w:val="000000" w:themeColor="text1"/>
          <w:sz w:val="28"/>
          <w:szCs w:val="28"/>
        </w:rPr>
      </w:pPr>
    </w:p>
    <w:p w14:paraId="3F21FC4C" w14:textId="19DD14C1" w:rsidR="00CC45FA" w:rsidRPr="00732B74" w:rsidRDefault="00456395" w:rsidP="00732B74">
      <w:pPr>
        <w:pStyle w:val="Heading1"/>
        <w:rPr>
          <w:b/>
          <w:bCs/>
          <w:sz w:val="44"/>
          <w:szCs w:val="44"/>
          <w:u w:val="single"/>
        </w:rPr>
      </w:pPr>
      <w:bookmarkStart w:id="0" w:name="_Toc111208831"/>
      <w:r w:rsidRPr="00732B74">
        <w:rPr>
          <w:b/>
          <w:bCs/>
          <w:sz w:val="44"/>
          <w:szCs w:val="44"/>
          <w:u w:val="single"/>
        </w:rPr>
        <w:t>Introduction</w:t>
      </w:r>
      <w:bookmarkEnd w:id="0"/>
      <w:r w:rsidRPr="00732B74">
        <w:rPr>
          <w:b/>
          <w:bCs/>
          <w:sz w:val="44"/>
          <w:szCs w:val="44"/>
          <w:u w:val="single"/>
        </w:rPr>
        <w:t xml:space="preserve"> </w:t>
      </w:r>
    </w:p>
    <w:p w14:paraId="31D628BD" w14:textId="77777777" w:rsidR="00CC45FA" w:rsidRPr="008F538C" w:rsidRDefault="00CC45FA" w:rsidP="0097300B">
      <w:pPr>
        <w:tabs>
          <w:tab w:val="center" w:pos="4513"/>
          <w:tab w:val="right" w:pos="9026"/>
        </w:tabs>
        <w:rPr>
          <w:color w:val="000000" w:themeColor="text1"/>
          <w:sz w:val="28"/>
          <w:szCs w:val="28"/>
        </w:rPr>
      </w:pPr>
    </w:p>
    <w:p w14:paraId="6A535A5B" w14:textId="79AE6160" w:rsidR="00F12712" w:rsidRDefault="00745BF5" w:rsidP="00CA4B02">
      <w:pPr>
        <w:rPr>
          <w:color w:val="000000" w:themeColor="text1"/>
          <w:sz w:val="26"/>
          <w:szCs w:val="26"/>
        </w:rPr>
      </w:pPr>
      <w:r w:rsidRPr="004077C6">
        <w:rPr>
          <w:color w:val="000000" w:themeColor="text1"/>
          <w:sz w:val="26"/>
          <w:szCs w:val="26"/>
        </w:rPr>
        <w:t xml:space="preserve">In this essay, the problem of staff shortages and how to solve it will be discussed. According to </w:t>
      </w:r>
      <w:r w:rsidR="00576C85">
        <w:rPr>
          <w:color w:val="000000" w:themeColor="text1"/>
          <w:sz w:val="26"/>
          <w:szCs w:val="26"/>
        </w:rPr>
        <w:t>T</w:t>
      </w:r>
      <w:r w:rsidRPr="004077C6">
        <w:rPr>
          <w:color w:val="000000" w:themeColor="text1"/>
          <w:sz w:val="26"/>
          <w:szCs w:val="26"/>
        </w:rPr>
        <w:t xml:space="preserve">he Guardian newspaper, The British Health National Service (NHS) is facing a deepening staffing crisis, with the number of unfilled posts across health services in England rising to 110,192, the shortages include 39,652 nurses and 8,158 doctors.  The nursing shortage is one of the </w:t>
      </w:r>
      <w:r w:rsidR="00055D96">
        <w:rPr>
          <w:color w:val="000000" w:themeColor="text1"/>
          <w:sz w:val="26"/>
          <w:szCs w:val="26"/>
        </w:rPr>
        <w:t>biggest problems for UK hospitals</w:t>
      </w:r>
      <w:r w:rsidRPr="004077C6">
        <w:rPr>
          <w:color w:val="000000" w:themeColor="text1"/>
          <w:sz w:val="26"/>
          <w:szCs w:val="26"/>
        </w:rPr>
        <w:t xml:space="preserve">. This suggests that if this huge problem wasn’t addressed as soon as possible the UK’s population will be in danger of not finding a doctor to treat their illness and it’s already happening in some cases that require difficult and long-term treatments. Therefore, management </w:t>
      </w:r>
      <w:r w:rsidR="00F12712">
        <w:rPr>
          <w:color w:val="000000" w:themeColor="text1"/>
          <w:sz w:val="26"/>
          <w:szCs w:val="26"/>
        </w:rPr>
        <w:t>must</w:t>
      </w:r>
      <w:r w:rsidRPr="004077C6">
        <w:rPr>
          <w:color w:val="000000" w:themeColor="text1"/>
          <w:sz w:val="26"/>
          <w:szCs w:val="26"/>
        </w:rPr>
        <w:t xml:space="preserve"> know what motivates nurses to stay. And from that </w:t>
      </w:r>
      <w:r w:rsidRPr="004077C6">
        <w:rPr>
          <w:color w:val="000000" w:themeColor="text1"/>
          <w:sz w:val="26"/>
          <w:szCs w:val="26"/>
        </w:rPr>
        <w:lastRenderedPageBreak/>
        <w:t xml:space="preserve">point of view, many hospitals carry out retention or exit surveys to understand the causes of leaving. </w:t>
      </w:r>
    </w:p>
    <w:p w14:paraId="076CB630" w14:textId="6A9EAAF1" w:rsidR="00456395" w:rsidRPr="00A40C2B" w:rsidRDefault="00456395" w:rsidP="00A40C2B">
      <w:pPr>
        <w:pStyle w:val="Heading1"/>
        <w:rPr>
          <w:b/>
          <w:bCs/>
          <w:sz w:val="44"/>
          <w:szCs w:val="44"/>
          <w:u w:val="single"/>
        </w:rPr>
      </w:pPr>
      <w:bookmarkStart w:id="1" w:name="_Toc111208832"/>
      <w:r w:rsidRPr="00A40C2B">
        <w:rPr>
          <w:b/>
          <w:bCs/>
          <w:sz w:val="44"/>
          <w:szCs w:val="44"/>
          <w:u w:val="single"/>
        </w:rPr>
        <w:t>Definitions</w:t>
      </w:r>
      <w:bookmarkEnd w:id="1"/>
    </w:p>
    <w:p w14:paraId="7096114D" w14:textId="77777777" w:rsidR="00456395" w:rsidRPr="00456395" w:rsidRDefault="00456395" w:rsidP="00456395">
      <w:pPr>
        <w:rPr>
          <w:color w:val="000000" w:themeColor="text1"/>
          <w:sz w:val="26"/>
          <w:szCs w:val="26"/>
        </w:rPr>
      </w:pPr>
      <w:r w:rsidRPr="00456395">
        <w:rPr>
          <w:color w:val="000000" w:themeColor="text1"/>
          <w:sz w:val="26"/>
          <w:szCs w:val="26"/>
        </w:rPr>
        <w:t>1. Problem-solving: It is known as the process of finding solutions to difficult or complex issues.</w:t>
      </w:r>
    </w:p>
    <w:p w14:paraId="726AA477" w14:textId="31DAA2A0" w:rsidR="00745BF5" w:rsidRDefault="00456395" w:rsidP="00CA4B02">
      <w:pPr>
        <w:rPr>
          <w:color w:val="000000" w:themeColor="text1"/>
          <w:sz w:val="26"/>
          <w:szCs w:val="26"/>
        </w:rPr>
      </w:pPr>
      <w:r w:rsidRPr="00456395">
        <w:rPr>
          <w:color w:val="000000" w:themeColor="text1"/>
          <w:sz w:val="26"/>
          <w:szCs w:val="26"/>
        </w:rPr>
        <w:t>2. Decision making: the process of making choices by identifying a decision, gathering information, and assessing alternative resolutions</w:t>
      </w:r>
      <w:r w:rsidR="006849AC">
        <w:rPr>
          <w:color w:val="000000" w:themeColor="text1"/>
          <w:sz w:val="26"/>
          <w:szCs w:val="26"/>
        </w:rPr>
        <w:t>.</w:t>
      </w:r>
    </w:p>
    <w:p w14:paraId="2B9DAC9E" w14:textId="77777777" w:rsidR="00CA4B02" w:rsidRPr="00CA4B02" w:rsidRDefault="00CA4B02" w:rsidP="00CA4B02">
      <w:pPr>
        <w:rPr>
          <w:color w:val="000000" w:themeColor="text1"/>
          <w:sz w:val="26"/>
          <w:szCs w:val="26"/>
        </w:rPr>
      </w:pPr>
    </w:p>
    <w:p w14:paraId="003454E8" w14:textId="73F10E26" w:rsidR="00745BF5" w:rsidRPr="001D14D1" w:rsidRDefault="00745BF5" w:rsidP="007D057C">
      <w:pPr>
        <w:pStyle w:val="Style1"/>
      </w:pPr>
      <w:bookmarkStart w:id="2" w:name="_Toc111208833"/>
      <w:r w:rsidRPr="001D14D1">
        <w:t>Background</w:t>
      </w:r>
      <w:r w:rsidR="007250AE" w:rsidRPr="001D14D1">
        <w:t xml:space="preserve"> (identifying the problem):</w:t>
      </w:r>
      <w:bookmarkEnd w:id="2"/>
    </w:p>
    <w:p w14:paraId="72A9FC81" w14:textId="77777777" w:rsidR="00745BF5" w:rsidRPr="004077C6" w:rsidRDefault="00745BF5" w:rsidP="00745BF5">
      <w:pPr>
        <w:rPr>
          <w:color w:val="000000" w:themeColor="text1"/>
          <w:sz w:val="26"/>
          <w:szCs w:val="26"/>
        </w:rPr>
      </w:pPr>
    </w:p>
    <w:p w14:paraId="7E48D1DA" w14:textId="1A243B51" w:rsidR="00745BF5" w:rsidRPr="004077C6" w:rsidRDefault="00745BF5" w:rsidP="00745BF5">
      <w:pPr>
        <w:rPr>
          <w:color w:val="000000" w:themeColor="text1"/>
          <w:sz w:val="26"/>
          <w:szCs w:val="26"/>
        </w:rPr>
      </w:pPr>
      <w:r w:rsidRPr="004077C6">
        <w:rPr>
          <w:color w:val="000000" w:themeColor="text1"/>
          <w:sz w:val="26"/>
          <w:szCs w:val="26"/>
        </w:rPr>
        <w:t xml:space="preserve">The NHS is on the brink with too few nurses, midwives, GPs, hospital doctors and mental health workers. That is because staff are leaving the service due to low job satisfaction whilst recruitment and retention </w:t>
      </w:r>
      <w:r w:rsidR="00984ACC">
        <w:rPr>
          <w:color w:val="000000" w:themeColor="text1"/>
          <w:sz w:val="26"/>
          <w:szCs w:val="26"/>
        </w:rPr>
        <w:t>continue</w:t>
      </w:r>
      <w:r w:rsidRPr="004077C6">
        <w:rPr>
          <w:color w:val="000000" w:themeColor="text1"/>
          <w:sz w:val="26"/>
          <w:szCs w:val="26"/>
        </w:rPr>
        <w:t xml:space="preserve"> to be a growing problem. </w:t>
      </w:r>
    </w:p>
    <w:p w14:paraId="4AA7A37D" w14:textId="77777777" w:rsidR="00745BF5" w:rsidRPr="004077C6" w:rsidRDefault="00745BF5" w:rsidP="00745BF5">
      <w:pPr>
        <w:rPr>
          <w:color w:val="000000" w:themeColor="text1"/>
          <w:sz w:val="26"/>
          <w:szCs w:val="26"/>
        </w:rPr>
      </w:pPr>
    </w:p>
    <w:p w14:paraId="1C37BFAA" w14:textId="5503200A" w:rsidR="00745BF5" w:rsidRPr="004077C6" w:rsidRDefault="00745BF5" w:rsidP="00745BF5">
      <w:pPr>
        <w:rPr>
          <w:color w:val="000000" w:themeColor="text1"/>
          <w:sz w:val="26"/>
          <w:szCs w:val="26"/>
        </w:rPr>
      </w:pPr>
      <w:r w:rsidRPr="004077C6">
        <w:rPr>
          <w:color w:val="000000" w:themeColor="text1"/>
          <w:sz w:val="26"/>
          <w:szCs w:val="26"/>
        </w:rPr>
        <w:t xml:space="preserve">But also, </w:t>
      </w:r>
      <w:r w:rsidR="008B1982">
        <w:rPr>
          <w:color w:val="000000" w:themeColor="text1"/>
          <w:sz w:val="26"/>
          <w:szCs w:val="26"/>
        </w:rPr>
        <w:t>to</w:t>
      </w:r>
      <w:r w:rsidRPr="004077C6">
        <w:rPr>
          <w:color w:val="000000" w:themeColor="text1"/>
          <w:sz w:val="26"/>
          <w:szCs w:val="26"/>
        </w:rPr>
        <w:t xml:space="preserve"> protect the patients, the NHS must have the right number and mix of staff, provided with the right level of education, </w:t>
      </w:r>
      <w:r w:rsidR="00A15027" w:rsidRPr="004077C6">
        <w:rPr>
          <w:color w:val="000000" w:themeColor="text1"/>
          <w:sz w:val="26"/>
          <w:szCs w:val="26"/>
        </w:rPr>
        <w:t>qualification,</w:t>
      </w:r>
      <w:r w:rsidRPr="004077C6">
        <w:rPr>
          <w:color w:val="000000" w:themeColor="text1"/>
          <w:sz w:val="26"/>
          <w:szCs w:val="26"/>
        </w:rPr>
        <w:t xml:space="preserve"> and experience.  Several studies had shown that low nurse staffing levels were associated with higher rates of falls and deaths. </w:t>
      </w:r>
    </w:p>
    <w:p w14:paraId="21C09AA7" w14:textId="77777777" w:rsidR="00745BF5" w:rsidRPr="004077C6" w:rsidRDefault="00745BF5" w:rsidP="00745BF5">
      <w:pPr>
        <w:rPr>
          <w:color w:val="000000" w:themeColor="text1"/>
          <w:sz w:val="26"/>
          <w:szCs w:val="26"/>
        </w:rPr>
      </w:pPr>
    </w:p>
    <w:p w14:paraId="74F9AD7D" w14:textId="77777777" w:rsidR="00745BF5" w:rsidRPr="004077C6" w:rsidRDefault="00745BF5" w:rsidP="00745BF5">
      <w:pPr>
        <w:rPr>
          <w:color w:val="000000" w:themeColor="text1"/>
          <w:sz w:val="26"/>
          <w:szCs w:val="26"/>
        </w:rPr>
      </w:pPr>
      <w:r w:rsidRPr="004077C6">
        <w:rPr>
          <w:color w:val="000000" w:themeColor="text1"/>
          <w:sz w:val="26"/>
          <w:szCs w:val="26"/>
        </w:rPr>
        <w:t xml:space="preserve">Another reason for the shortages in the staff of the NHS is that the second wave of Coronavirus patients has increased the strain on frontline nurses. Which made the RCN concerned that the extra pressures and responsibilities placed upon nurses could lead to staff burnout, in addition to the second wave of Covid patients, the winter season is usually busy, and a growing backlog of cancelled appointments from 2020 still needs to be cleared. </w:t>
      </w:r>
    </w:p>
    <w:p w14:paraId="674A01DB" w14:textId="196F3297" w:rsidR="0091211B" w:rsidRDefault="0091211B" w:rsidP="00CA4B02">
      <w:pPr>
        <w:pStyle w:val="Heading1"/>
        <w:rPr>
          <w:b/>
          <w:bCs/>
          <w:color w:val="000000" w:themeColor="text1"/>
          <w:sz w:val="44"/>
          <w:szCs w:val="44"/>
          <w:u w:val="single"/>
        </w:rPr>
      </w:pPr>
      <w:bookmarkStart w:id="3" w:name="_Toc111208834"/>
      <w:r w:rsidRPr="008F42A7">
        <w:rPr>
          <w:b/>
          <w:bCs/>
          <w:color w:val="000000" w:themeColor="text1"/>
          <w:sz w:val="44"/>
          <w:szCs w:val="44"/>
          <w:u w:val="single"/>
        </w:rPr>
        <w:t>-</w:t>
      </w:r>
      <w:r w:rsidRPr="008F42A7">
        <w:rPr>
          <w:rStyle w:val="Heading1Char"/>
          <w:b/>
          <w:bCs/>
          <w:sz w:val="44"/>
          <w:szCs w:val="44"/>
          <w:u w:val="single"/>
        </w:rPr>
        <w:t>Res</w:t>
      </w:r>
      <w:r w:rsidR="00CA4B02">
        <w:rPr>
          <w:rStyle w:val="Heading1Char"/>
          <w:b/>
          <w:bCs/>
          <w:sz w:val="44"/>
          <w:szCs w:val="44"/>
          <w:u w:val="single"/>
        </w:rPr>
        <w:t>e</w:t>
      </w:r>
      <w:r w:rsidRPr="008F42A7">
        <w:rPr>
          <w:rStyle w:val="Heading1Char"/>
          <w:b/>
          <w:bCs/>
          <w:sz w:val="44"/>
          <w:szCs w:val="44"/>
          <w:u w:val="single"/>
        </w:rPr>
        <w:t>arch:</w:t>
      </w:r>
      <w:bookmarkEnd w:id="3"/>
      <w:r w:rsidRPr="008F42A7">
        <w:rPr>
          <w:b/>
          <w:bCs/>
          <w:color w:val="000000" w:themeColor="text1"/>
          <w:sz w:val="44"/>
          <w:szCs w:val="44"/>
          <w:u w:val="single"/>
        </w:rPr>
        <w:t xml:space="preserve"> </w:t>
      </w:r>
    </w:p>
    <w:p w14:paraId="59F4830D" w14:textId="77777777" w:rsidR="00CA4B02" w:rsidRPr="00CA4B02" w:rsidRDefault="00CA4B02" w:rsidP="00CA4B02"/>
    <w:p w14:paraId="2F1803C1" w14:textId="3BF6D1C5" w:rsidR="00CA4B02" w:rsidRDefault="0091211B" w:rsidP="00CA4B02">
      <w:pPr>
        <w:rPr>
          <w:color w:val="000000" w:themeColor="text1"/>
          <w:sz w:val="26"/>
          <w:szCs w:val="26"/>
        </w:rPr>
      </w:pPr>
      <w:r w:rsidRPr="004077C6">
        <w:rPr>
          <w:color w:val="000000" w:themeColor="text1"/>
          <w:sz w:val="26"/>
          <w:szCs w:val="26"/>
        </w:rPr>
        <w:t>Research done by the King’s Fund found that “Staff stress, absenteeism, and turnover in the professions [nursing and midwifery] have reached alarmingly high levels.” The number of nurses and health visitors in England leaving their jobs in hospital and community settings within the first three years has risen nearly 50% since 2013-14, standing at 28%. As Retention continues to be a growing issue with increased pressures on the workforce</w:t>
      </w:r>
      <w:r w:rsidR="00CA4B02">
        <w:rPr>
          <w:color w:val="000000" w:themeColor="text1"/>
          <w:sz w:val="26"/>
          <w:szCs w:val="26"/>
        </w:rPr>
        <w:t>.</w:t>
      </w:r>
    </w:p>
    <w:p w14:paraId="199CBD22" w14:textId="77777777" w:rsidR="00CA4B02" w:rsidRDefault="00CA4B02" w:rsidP="00745BF5">
      <w:pPr>
        <w:rPr>
          <w:color w:val="000000" w:themeColor="text1"/>
          <w:sz w:val="26"/>
          <w:szCs w:val="26"/>
        </w:rPr>
      </w:pPr>
    </w:p>
    <w:p w14:paraId="453211DD" w14:textId="77777777" w:rsidR="0037305E" w:rsidRPr="008F42A7" w:rsidRDefault="0037305E" w:rsidP="008F42A7">
      <w:pPr>
        <w:pStyle w:val="Heading1"/>
        <w:rPr>
          <w:b/>
          <w:bCs/>
          <w:sz w:val="44"/>
          <w:szCs w:val="44"/>
          <w:u w:val="single"/>
        </w:rPr>
      </w:pPr>
      <w:bookmarkStart w:id="4" w:name="_Toc111208835"/>
      <w:r w:rsidRPr="008F42A7">
        <w:rPr>
          <w:b/>
          <w:bCs/>
          <w:sz w:val="44"/>
          <w:szCs w:val="44"/>
          <w:u w:val="single"/>
        </w:rPr>
        <w:t>Pestle analysis</w:t>
      </w:r>
      <w:bookmarkEnd w:id="4"/>
      <w:r w:rsidRPr="008F42A7">
        <w:rPr>
          <w:b/>
          <w:bCs/>
          <w:sz w:val="44"/>
          <w:szCs w:val="44"/>
          <w:u w:val="single"/>
        </w:rPr>
        <w:t xml:space="preserve"> </w:t>
      </w:r>
    </w:p>
    <w:p w14:paraId="0096BA7E" w14:textId="77777777" w:rsidR="006456C1" w:rsidRPr="00225F99" w:rsidRDefault="006456C1" w:rsidP="0037305E">
      <w:pPr>
        <w:rPr>
          <w:color w:val="000000" w:themeColor="text1"/>
          <w:sz w:val="26"/>
          <w:szCs w:val="26"/>
        </w:rPr>
      </w:pPr>
    </w:p>
    <w:p w14:paraId="2CE435C2" w14:textId="77777777" w:rsidR="0037305E" w:rsidRPr="00225F99" w:rsidRDefault="0037305E" w:rsidP="0037305E">
      <w:pPr>
        <w:numPr>
          <w:ilvl w:val="0"/>
          <w:numId w:val="2"/>
        </w:numPr>
        <w:rPr>
          <w:color w:val="000000" w:themeColor="text1"/>
          <w:sz w:val="26"/>
          <w:szCs w:val="26"/>
        </w:rPr>
      </w:pPr>
      <w:r w:rsidRPr="00225F99">
        <w:rPr>
          <w:color w:val="000000" w:themeColor="text1"/>
          <w:sz w:val="26"/>
          <w:szCs w:val="26"/>
        </w:rPr>
        <w:t xml:space="preserve">Examines the various external factors such </w:t>
      </w:r>
      <w:proofErr w:type="gramStart"/>
      <w:r w:rsidRPr="00225F99">
        <w:rPr>
          <w:color w:val="000000" w:themeColor="text1"/>
          <w:sz w:val="26"/>
          <w:szCs w:val="26"/>
        </w:rPr>
        <w:t>as;</w:t>
      </w:r>
      <w:proofErr w:type="gramEnd"/>
      <w:r w:rsidRPr="00225F99">
        <w:rPr>
          <w:color w:val="000000" w:themeColor="text1"/>
          <w:sz w:val="26"/>
          <w:szCs w:val="26"/>
        </w:rPr>
        <w:t xml:space="preserve"> Political, Economical, Sociological, Technological, Laws and Environmental. </w:t>
      </w:r>
    </w:p>
    <w:p w14:paraId="49EF3196" w14:textId="77777777" w:rsidR="0037305E" w:rsidRPr="00225F99" w:rsidRDefault="0037305E" w:rsidP="0037305E">
      <w:pPr>
        <w:numPr>
          <w:ilvl w:val="0"/>
          <w:numId w:val="2"/>
        </w:numPr>
        <w:rPr>
          <w:color w:val="000000" w:themeColor="text1"/>
          <w:sz w:val="26"/>
          <w:szCs w:val="26"/>
        </w:rPr>
      </w:pPr>
      <w:r w:rsidRPr="00225F99">
        <w:rPr>
          <w:color w:val="000000" w:themeColor="text1"/>
          <w:sz w:val="26"/>
          <w:szCs w:val="26"/>
        </w:rPr>
        <w:t>This analysis helps to understand the problem of the shortage of staff in the Health care sector.</w:t>
      </w:r>
    </w:p>
    <w:p w14:paraId="784E26B9" w14:textId="77777777" w:rsidR="0037305E" w:rsidRPr="00225F99" w:rsidRDefault="0037305E" w:rsidP="0037305E">
      <w:pPr>
        <w:numPr>
          <w:ilvl w:val="0"/>
          <w:numId w:val="3"/>
        </w:numPr>
        <w:rPr>
          <w:color w:val="000000" w:themeColor="text1"/>
          <w:sz w:val="26"/>
          <w:szCs w:val="26"/>
        </w:rPr>
      </w:pPr>
      <w:r w:rsidRPr="00225F99">
        <w:rPr>
          <w:color w:val="000000" w:themeColor="text1"/>
          <w:sz w:val="26"/>
          <w:szCs w:val="26"/>
        </w:rPr>
        <w:t xml:space="preserve">Political: </w:t>
      </w:r>
      <w:r>
        <w:rPr>
          <w:color w:val="000000" w:themeColor="text1"/>
          <w:sz w:val="26"/>
          <w:szCs w:val="26"/>
        </w:rPr>
        <w:t>Most staff working</w:t>
      </w:r>
      <w:r w:rsidRPr="00225F99">
        <w:rPr>
          <w:color w:val="000000" w:themeColor="text1"/>
          <w:sz w:val="26"/>
          <w:szCs w:val="26"/>
        </w:rPr>
        <w:t xml:space="preserve"> within the UK left the country because of Brexit.</w:t>
      </w:r>
    </w:p>
    <w:p w14:paraId="6930823D" w14:textId="77777777" w:rsidR="0037305E" w:rsidRPr="00225F99" w:rsidRDefault="0037305E" w:rsidP="0037305E">
      <w:pPr>
        <w:numPr>
          <w:ilvl w:val="0"/>
          <w:numId w:val="3"/>
        </w:numPr>
        <w:rPr>
          <w:color w:val="000000" w:themeColor="text1"/>
          <w:sz w:val="26"/>
          <w:szCs w:val="26"/>
        </w:rPr>
      </w:pPr>
      <w:r w:rsidRPr="00225F99">
        <w:rPr>
          <w:color w:val="000000" w:themeColor="text1"/>
          <w:sz w:val="26"/>
          <w:szCs w:val="26"/>
        </w:rPr>
        <w:t>Economical: The highly costly advanced equipment required.</w:t>
      </w:r>
    </w:p>
    <w:p w14:paraId="050141E5" w14:textId="77777777" w:rsidR="0037305E" w:rsidRPr="00225F99" w:rsidRDefault="0037305E" w:rsidP="0037305E">
      <w:pPr>
        <w:numPr>
          <w:ilvl w:val="0"/>
          <w:numId w:val="3"/>
        </w:numPr>
        <w:rPr>
          <w:color w:val="000000" w:themeColor="text1"/>
          <w:sz w:val="26"/>
          <w:szCs w:val="26"/>
        </w:rPr>
      </w:pPr>
      <w:r w:rsidRPr="00225F99">
        <w:rPr>
          <w:color w:val="000000" w:themeColor="text1"/>
          <w:sz w:val="26"/>
          <w:szCs w:val="26"/>
        </w:rPr>
        <w:t>Sociological: The high pressure of working hours in shifts.</w:t>
      </w:r>
    </w:p>
    <w:p w14:paraId="1C49989A" w14:textId="77777777" w:rsidR="0037305E" w:rsidRPr="00225F99" w:rsidRDefault="0037305E" w:rsidP="0037305E">
      <w:pPr>
        <w:numPr>
          <w:ilvl w:val="0"/>
          <w:numId w:val="3"/>
        </w:numPr>
        <w:rPr>
          <w:color w:val="000000" w:themeColor="text1"/>
          <w:sz w:val="26"/>
          <w:szCs w:val="26"/>
        </w:rPr>
      </w:pPr>
      <w:r w:rsidRPr="00225F99">
        <w:rPr>
          <w:color w:val="000000" w:themeColor="text1"/>
          <w:sz w:val="26"/>
          <w:szCs w:val="26"/>
        </w:rPr>
        <w:t>Technological: Lack of advanced medical equipment.</w:t>
      </w:r>
    </w:p>
    <w:p w14:paraId="4E701E71" w14:textId="77777777" w:rsidR="0037305E" w:rsidRPr="00225F99" w:rsidRDefault="0037305E" w:rsidP="0037305E">
      <w:pPr>
        <w:numPr>
          <w:ilvl w:val="0"/>
          <w:numId w:val="3"/>
        </w:numPr>
        <w:rPr>
          <w:color w:val="000000" w:themeColor="text1"/>
          <w:sz w:val="26"/>
          <w:szCs w:val="26"/>
        </w:rPr>
      </w:pPr>
      <w:r w:rsidRPr="00225F99">
        <w:rPr>
          <w:color w:val="000000" w:themeColor="text1"/>
          <w:sz w:val="26"/>
          <w:szCs w:val="26"/>
        </w:rPr>
        <w:t>Laws: The enforcement of new laws due to Brexit.</w:t>
      </w:r>
    </w:p>
    <w:p w14:paraId="2B529DD8" w14:textId="062AD7A9" w:rsidR="00CA4B02" w:rsidRPr="00CA4B02" w:rsidRDefault="0037305E" w:rsidP="00CA4B02">
      <w:pPr>
        <w:numPr>
          <w:ilvl w:val="0"/>
          <w:numId w:val="3"/>
        </w:numPr>
        <w:rPr>
          <w:color w:val="000000" w:themeColor="text1"/>
          <w:sz w:val="26"/>
          <w:szCs w:val="26"/>
        </w:rPr>
      </w:pPr>
      <w:r w:rsidRPr="00225F99">
        <w:rPr>
          <w:color w:val="000000" w:themeColor="text1"/>
          <w:sz w:val="26"/>
          <w:szCs w:val="26"/>
        </w:rPr>
        <w:t>Environmental: Unsuitable environment for working staff in some place</w:t>
      </w:r>
    </w:p>
    <w:p w14:paraId="321135FF" w14:textId="77777777" w:rsidR="00CA4B02" w:rsidRDefault="00CA4B02" w:rsidP="006456C1">
      <w:pPr>
        <w:ind w:firstLine="720"/>
        <w:rPr>
          <w:color w:val="000000" w:themeColor="text1"/>
          <w:sz w:val="26"/>
          <w:szCs w:val="26"/>
        </w:rPr>
      </w:pPr>
    </w:p>
    <w:p w14:paraId="2DF7CFD4" w14:textId="77777777" w:rsidR="0037305E" w:rsidRPr="008F42A7" w:rsidRDefault="0037305E" w:rsidP="008F42A7">
      <w:pPr>
        <w:pStyle w:val="Heading1"/>
        <w:rPr>
          <w:b/>
          <w:bCs/>
          <w:sz w:val="44"/>
          <w:szCs w:val="44"/>
          <w:u w:val="single"/>
        </w:rPr>
      </w:pPr>
      <w:bookmarkStart w:id="5" w:name="_Toc111208836"/>
      <w:r w:rsidRPr="008F42A7">
        <w:rPr>
          <w:b/>
          <w:bCs/>
          <w:sz w:val="44"/>
          <w:szCs w:val="44"/>
          <w:u w:val="single"/>
        </w:rPr>
        <w:t>SWOT analysis</w:t>
      </w:r>
      <w:bookmarkEnd w:id="5"/>
    </w:p>
    <w:p w14:paraId="16ECC4BF" w14:textId="77777777" w:rsidR="0037305E" w:rsidRPr="00313377" w:rsidRDefault="0037305E" w:rsidP="0037305E">
      <w:pPr>
        <w:rPr>
          <w:color w:val="000000" w:themeColor="text1"/>
          <w:sz w:val="26"/>
          <w:szCs w:val="26"/>
        </w:rPr>
      </w:pPr>
    </w:p>
    <w:p w14:paraId="144486DE" w14:textId="77777777" w:rsidR="0037305E" w:rsidRPr="00313377" w:rsidRDefault="0037305E" w:rsidP="0037305E">
      <w:pPr>
        <w:numPr>
          <w:ilvl w:val="0"/>
          <w:numId w:val="4"/>
        </w:numPr>
        <w:rPr>
          <w:color w:val="000000" w:themeColor="text1"/>
          <w:sz w:val="26"/>
          <w:szCs w:val="26"/>
        </w:rPr>
      </w:pPr>
      <w:r w:rsidRPr="00313377">
        <w:rPr>
          <w:color w:val="000000" w:themeColor="text1"/>
          <w:sz w:val="26"/>
          <w:szCs w:val="26"/>
        </w:rPr>
        <w:t xml:space="preserve">Examine internal and external factors which cause staff shortages such </w:t>
      </w:r>
      <w:proofErr w:type="gramStart"/>
      <w:r w:rsidRPr="00313377">
        <w:rPr>
          <w:color w:val="000000" w:themeColor="text1"/>
          <w:sz w:val="26"/>
          <w:szCs w:val="26"/>
        </w:rPr>
        <w:t>as;</w:t>
      </w:r>
      <w:proofErr w:type="gramEnd"/>
      <w:r w:rsidRPr="00313377">
        <w:rPr>
          <w:color w:val="000000" w:themeColor="text1"/>
          <w:sz w:val="26"/>
          <w:szCs w:val="26"/>
        </w:rPr>
        <w:t xml:space="preserve"> Strengths, Weaknesses, Opportunities and Threats. </w:t>
      </w:r>
    </w:p>
    <w:p w14:paraId="23F69DF6" w14:textId="77777777" w:rsidR="0037305E" w:rsidRPr="00313377" w:rsidRDefault="0037305E" w:rsidP="0037305E">
      <w:pPr>
        <w:numPr>
          <w:ilvl w:val="0"/>
          <w:numId w:val="5"/>
        </w:numPr>
        <w:rPr>
          <w:color w:val="000000" w:themeColor="text1"/>
          <w:sz w:val="26"/>
          <w:szCs w:val="26"/>
        </w:rPr>
      </w:pPr>
      <w:r w:rsidRPr="00313377">
        <w:rPr>
          <w:color w:val="000000" w:themeColor="text1"/>
          <w:sz w:val="26"/>
          <w:szCs w:val="26"/>
        </w:rPr>
        <w:t>Strengths: Qualified managers and a suitable environment could be one of the internal elements which attribute that support a successful outcome.</w:t>
      </w:r>
    </w:p>
    <w:p w14:paraId="47169965" w14:textId="77777777" w:rsidR="0037305E" w:rsidRPr="00313377" w:rsidRDefault="0037305E" w:rsidP="0037305E">
      <w:pPr>
        <w:numPr>
          <w:ilvl w:val="0"/>
          <w:numId w:val="5"/>
        </w:numPr>
        <w:rPr>
          <w:color w:val="000000" w:themeColor="text1"/>
          <w:sz w:val="26"/>
          <w:szCs w:val="26"/>
        </w:rPr>
      </w:pPr>
      <w:r w:rsidRPr="00313377">
        <w:rPr>
          <w:color w:val="000000" w:themeColor="text1"/>
          <w:sz w:val="26"/>
          <w:szCs w:val="26"/>
        </w:rPr>
        <w:t>Weaknesses: Lack of advanced technology could be one of the internal attributes that work against a successful outcome.</w:t>
      </w:r>
    </w:p>
    <w:p w14:paraId="490785EB" w14:textId="77777777" w:rsidR="0037305E" w:rsidRPr="00313377" w:rsidRDefault="0037305E" w:rsidP="0037305E">
      <w:pPr>
        <w:numPr>
          <w:ilvl w:val="0"/>
          <w:numId w:val="5"/>
        </w:numPr>
        <w:rPr>
          <w:color w:val="000000" w:themeColor="text1"/>
          <w:sz w:val="26"/>
          <w:szCs w:val="26"/>
        </w:rPr>
      </w:pPr>
      <w:r w:rsidRPr="00313377">
        <w:rPr>
          <w:color w:val="000000" w:themeColor="text1"/>
          <w:sz w:val="26"/>
          <w:szCs w:val="26"/>
        </w:rPr>
        <w:t>Opportunities: Funding is one of the external factors that the entity can capitalize on its advantage.</w:t>
      </w:r>
    </w:p>
    <w:p w14:paraId="7FA78984" w14:textId="2228B6B9" w:rsidR="00CA4B02" w:rsidRPr="00CA4B02" w:rsidRDefault="0037305E" w:rsidP="00CA4B02">
      <w:pPr>
        <w:numPr>
          <w:ilvl w:val="0"/>
          <w:numId w:val="5"/>
        </w:numPr>
        <w:rPr>
          <w:color w:val="000000" w:themeColor="text1"/>
          <w:sz w:val="26"/>
          <w:szCs w:val="26"/>
        </w:rPr>
      </w:pPr>
      <w:r w:rsidRPr="00313377">
        <w:rPr>
          <w:color w:val="000000" w:themeColor="text1"/>
          <w:sz w:val="26"/>
          <w:szCs w:val="26"/>
        </w:rPr>
        <w:t>Threats: Brexit is one of the external factors that could jeopardize the entity’s success</w:t>
      </w:r>
      <w:bookmarkStart w:id="6" w:name="_Toc111208837"/>
    </w:p>
    <w:p w14:paraId="14A65021" w14:textId="59537C4C" w:rsidR="006A38B9" w:rsidRPr="008F42A7" w:rsidRDefault="006A38B9" w:rsidP="008F42A7">
      <w:pPr>
        <w:pStyle w:val="Heading1"/>
        <w:rPr>
          <w:b/>
          <w:bCs/>
          <w:color w:val="000000" w:themeColor="text1"/>
          <w:sz w:val="44"/>
          <w:szCs w:val="44"/>
          <w:u w:val="single"/>
        </w:rPr>
      </w:pPr>
      <w:r w:rsidRPr="008F42A7">
        <w:rPr>
          <w:b/>
          <w:bCs/>
          <w:sz w:val="44"/>
          <w:szCs w:val="44"/>
          <w:u w:val="single"/>
        </w:rPr>
        <w:lastRenderedPageBreak/>
        <w:t>- Fishbone diagram</w:t>
      </w:r>
      <w:bookmarkEnd w:id="6"/>
      <w:r w:rsidRPr="008F42A7">
        <w:rPr>
          <w:b/>
          <w:bCs/>
          <w:sz w:val="44"/>
          <w:szCs w:val="44"/>
          <w:u w:val="single"/>
        </w:rPr>
        <w:t xml:space="preserve"> </w:t>
      </w:r>
    </w:p>
    <w:p w14:paraId="420B2CF8" w14:textId="248AA4DC" w:rsidR="00CA4B02" w:rsidRPr="00CA4B02" w:rsidRDefault="002D4B03" w:rsidP="00CA4B02">
      <w:pPr>
        <w:rPr>
          <w:rStyle w:val="Heading1Char"/>
          <w:rFonts w:asciiTheme="minorHAnsi" w:eastAsiaTheme="minorHAnsi" w:hAnsiTheme="minorHAnsi" w:cstheme="minorBidi"/>
          <w:color w:val="000000" w:themeColor="text1"/>
          <w:sz w:val="26"/>
          <w:szCs w:val="26"/>
        </w:rPr>
      </w:pPr>
      <w:r>
        <w:rPr>
          <w:noProof/>
          <w:color w:val="000000" w:themeColor="text1"/>
          <w:sz w:val="26"/>
          <w:szCs w:val="26"/>
        </w:rPr>
        <w:drawing>
          <wp:anchor distT="0" distB="0" distL="114300" distR="114300" simplePos="0" relativeHeight="251657216" behindDoc="1" locked="0" layoutInCell="1" allowOverlap="1" wp14:anchorId="41564F26" wp14:editId="3EDEC5CF">
            <wp:simplePos x="0" y="0"/>
            <wp:positionH relativeFrom="margin">
              <wp:align>center</wp:align>
            </wp:positionH>
            <wp:positionV relativeFrom="paragraph">
              <wp:posOffset>325</wp:posOffset>
            </wp:positionV>
            <wp:extent cx="6695440" cy="3742055"/>
            <wp:effectExtent l="0" t="0" r="0" b="0"/>
            <wp:wrapTight wrapText="bothSides">
              <wp:wrapPolygon edited="0">
                <wp:start x="0" y="0"/>
                <wp:lineTo x="0" y="21442"/>
                <wp:lineTo x="21510" y="21442"/>
                <wp:lineTo x="21510"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6">
                      <a:extLst>
                        <a:ext uri="{28A0092B-C50C-407E-A947-70E740481C1C}">
                          <a14:useLocalDpi xmlns:a14="http://schemas.microsoft.com/office/drawing/2010/main" val="0"/>
                        </a:ext>
                      </a:extLst>
                    </a:blip>
                    <a:srcRect l="24557" t="25403" r="10900" b="10459"/>
                    <a:stretch/>
                  </pic:blipFill>
                  <pic:spPr bwMode="auto">
                    <a:xfrm>
                      <a:off x="0" y="0"/>
                      <a:ext cx="6695440" cy="3742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7" w:name="_Toc111208838"/>
    </w:p>
    <w:p w14:paraId="639C3A1A" w14:textId="58C2BE4B" w:rsidR="004172A4" w:rsidRPr="004172A4" w:rsidRDefault="004172A4" w:rsidP="004172A4">
      <w:pPr>
        <w:rPr>
          <w:b/>
          <w:bCs/>
          <w:color w:val="000000" w:themeColor="text1"/>
          <w:sz w:val="26"/>
          <w:szCs w:val="26"/>
        </w:rPr>
      </w:pPr>
      <w:r w:rsidRPr="008F42A7">
        <w:rPr>
          <w:rStyle w:val="Heading1Char"/>
          <w:b/>
          <w:bCs/>
          <w:sz w:val="44"/>
          <w:szCs w:val="44"/>
          <w:u w:val="single"/>
        </w:rPr>
        <w:t>Solutions:</w:t>
      </w:r>
      <w:bookmarkEnd w:id="7"/>
      <w:r w:rsidRPr="004172A4">
        <w:rPr>
          <w:b/>
          <w:bCs/>
          <w:color w:val="000000" w:themeColor="text1"/>
          <w:sz w:val="26"/>
          <w:szCs w:val="26"/>
        </w:rPr>
        <w:t xml:space="preserve"> </w:t>
      </w:r>
    </w:p>
    <w:p w14:paraId="5B3EDC2F" w14:textId="5E1A7CB8" w:rsidR="00745BF5" w:rsidRDefault="0037305E" w:rsidP="006A38B9">
      <w:pPr>
        <w:rPr>
          <w:color w:val="000000" w:themeColor="text1"/>
          <w:sz w:val="26"/>
          <w:szCs w:val="26"/>
        </w:rPr>
      </w:pPr>
      <w:r>
        <w:rPr>
          <w:color w:val="000000" w:themeColor="text1"/>
          <w:sz w:val="26"/>
          <w:szCs w:val="26"/>
        </w:rPr>
        <w:t xml:space="preserve">There are </w:t>
      </w:r>
      <w:r w:rsidR="008B1982">
        <w:rPr>
          <w:color w:val="000000" w:themeColor="text1"/>
          <w:sz w:val="26"/>
          <w:szCs w:val="26"/>
        </w:rPr>
        <w:t xml:space="preserve">6 possible ways </w:t>
      </w:r>
      <w:r>
        <w:rPr>
          <w:color w:val="000000" w:themeColor="text1"/>
          <w:sz w:val="26"/>
          <w:szCs w:val="26"/>
        </w:rPr>
        <w:t xml:space="preserve">that </w:t>
      </w:r>
      <w:r w:rsidR="008B1982">
        <w:rPr>
          <w:color w:val="000000" w:themeColor="text1"/>
          <w:sz w:val="26"/>
          <w:szCs w:val="26"/>
        </w:rPr>
        <w:t>could</w:t>
      </w:r>
      <w:r w:rsidR="00745BF5" w:rsidRPr="004077C6">
        <w:rPr>
          <w:color w:val="000000" w:themeColor="text1"/>
          <w:sz w:val="26"/>
          <w:szCs w:val="26"/>
        </w:rPr>
        <w:t xml:space="preserve"> help to overcome the problem of the shortages in the NHS’s staff. </w:t>
      </w:r>
    </w:p>
    <w:p w14:paraId="0AAB1A22" w14:textId="77777777" w:rsidR="006A38B9" w:rsidRPr="004077C6" w:rsidRDefault="006A38B9" w:rsidP="00745BF5">
      <w:pPr>
        <w:rPr>
          <w:color w:val="000000" w:themeColor="text1"/>
          <w:sz w:val="26"/>
          <w:szCs w:val="26"/>
        </w:rPr>
      </w:pPr>
    </w:p>
    <w:p w14:paraId="1591EDB0" w14:textId="77777777" w:rsidR="00745BF5" w:rsidRPr="004077C6" w:rsidRDefault="00745BF5" w:rsidP="00745BF5">
      <w:pPr>
        <w:pStyle w:val="ListParagraph"/>
        <w:numPr>
          <w:ilvl w:val="0"/>
          <w:numId w:val="1"/>
        </w:numPr>
        <w:rPr>
          <w:color w:val="000000" w:themeColor="text1"/>
          <w:sz w:val="26"/>
          <w:szCs w:val="26"/>
        </w:rPr>
      </w:pPr>
      <w:r w:rsidRPr="004077C6">
        <w:rPr>
          <w:color w:val="000000" w:themeColor="text1"/>
          <w:sz w:val="26"/>
          <w:szCs w:val="26"/>
        </w:rPr>
        <w:t xml:space="preserve">Offering extra hours to current staff </w:t>
      </w:r>
    </w:p>
    <w:p w14:paraId="1A584105" w14:textId="77777777" w:rsidR="00745BF5" w:rsidRPr="004077C6" w:rsidRDefault="00745BF5" w:rsidP="00745BF5">
      <w:pPr>
        <w:rPr>
          <w:color w:val="000000" w:themeColor="text1"/>
          <w:sz w:val="26"/>
          <w:szCs w:val="26"/>
        </w:rPr>
      </w:pPr>
      <w:r w:rsidRPr="004077C6">
        <w:rPr>
          <w:color w:val="000000" w:themeColor="text1"/>
          <w:sz w:val="26"/>
          <w:szCs w:val="26"/>
        </w:rPr>
        <w:t xml:space="preserve">-This is probably the quickest solution for staff shortages. As the NHS and public health services have people who already know the job and may be interested in working additional hours. This could mean paying overtime, however, it’s better than losing clients. </w:t>
      </w:r>
    </w:p>
    <w:p w14:paraId="46C32C9D" w14:textId="77777777" w:rsidR="00745BF5" w:rsidRPr="004077C6" w:rsidRDefault="00745BF5" w:rsidP="00745BF5">
      <w:pPr>
        <w:rPr>
          <w:color w:val="000000" w:themeColor="text1"/>
          <w:sz w:val="26"/>
          <w:szCs w:val="26"/>
        </w:rPr>
      </w:pPr>
    </w:p>
    <w:p w14:paraId="48936E08" w14:textId="4ACAC181" w:rsidR="00745BF5" w:rsidRPr="004077C6" w:rsidRDefault="001E637E" w:rsidP="00745BF5">
      <w:pPr>
        <w:rPr>
          <w:color w:val="000000" w:themeColor="text1"/>
          <w:sz w:val="26"/>
          <w:szCs w:val="26"/>
        </w:rPr>
      </w:pPr>
      <w:r>
        <w:rPr>
          <w:color w:val="000000" w:themeColor="text1"/>
          <w:sz w:val="26"/>
          <w:szCs w:val="26"/>
        </w:rPr>
        <w:t>2</w:t>
      </w:r>
      <w:r w:rsidR="004D5E35">
        <w:rPr>
          <w:color w:val="000000" w:themeColor="text1"/>
          <w:sz w:val="26"/>
          <w:szCs w:val="26"/>
        </w:rPr>
        <w:t xml:space="preserve">. </w:t>
      </w:r>
      <w:r w:rsidR="00745BF5" w:rsidRPr="004077C6">
        <w:rPr>
          <w:color w:val="000000" w:themeColor="text1"/>
          <w:sz w:val="26"/>
          <w:szCs w:val="26"/>
        </w:rPr>
        <w:t xml:space="preserve">Ensure there are good working conditions.  </w:t>
      </w:r>
    </w:p>
    <w:p w14:paraId="5AF1116E" w14:textId="62D3ADAE" w:rsidR="00745BF5" w:rsidRDefault="00745BF5" w:rsidP="00745BF5">
      <w:pPr>
        <w:rPr>
          <w:color w:val="000000" w:themeColor="text1"/>
          <w:sz w:val="26"/>
          <w:szCs w:val="26"/>
        </w:rPr>
      </w:pPr>
      <w:r w:rsidRPr="004077C6">
        <w:rPr>
          <w:color w:val="000000" w:themeColor="text1"/>
          <w:sz w:val="26"/>
          <w:szCs w:val="26"/>
        </w:rPr>
        <w:t>-</w:t>
      </w:r>
      <w:r w:rsidR="00055D96">
        <w:rPr>
          <w:color w:val="000000" w:themeColor="text1"/>
          <w:sz w:val="26"/>
          <w:szCs w:val="26"/>
        </w:rPr>
        <w:t>Two factors impact</w:t>
      </w:r>
      <w:r w:rsidRPr="004077C6">
        <w:rPr>
          <w:color w:val="000000" w:themeColor="text1"/>
          <w:sz w:val="26"/>
          <w:szCs w:val="26"/>
        </w:rPr>
        <w:t xml:space="preserve"> working conditions. One is the actual job. If managers can’t do much to change the tasks or the environment of a job. The other factor, however, can do e.g., how the team is treated. People stick with employers who treat them well. That means everything starting from thanking them for the hard work to ensuring customers also treat these frontline employees respectfully.   </w:t>
      </w:r>
    </w:p>
    <w:p w14:paraId="6D3691B5" w14:textId="77777777" w:rsidR="00745BF5" w:rsidRPr="004077C6" w:rsidRDefault="00745BF5" w:rsidP="00745BF5">
      <w:pPr>
        <w:rPr>
          <w:color w:val="000000" w:themeColor="text1"/>
          <w:sz w:val="26"/>
          <w:szCs w:val="26"/>
        </w:rPr>
      </w:pPr>
    </w:p>
    <w:p w14:paraId="6180CA68" w14:textId="77777777" w:rsidR="00745BF5" w:rsidRPr="004077C6" w:rsidRDefault="00745BF5" w:rsidP="00745BF5">
      <w:pPr>
        <w:rPr>
          <w:color w:val="000000" w:themeColor="text1"/>
          <w:sz w:val="26"/>
          <w:szCs w:val="26"/>
        </w:rPr>
      </w:pPr>
      <w:r w:rsidRPr="004077C6">
        <w:rPr>
          <w:color w:val="000000" w:themeColor="text1"/>
          <w:sz w:val="26"/>
          <w:szCs w:val="26"/>
        </w:rPr>
        <w:t xml:space="preserve">3. Increase wages. </w:t>
      </w:r>
    </w:p>
    <w:p w14:paraId="24E1E926" w14:textId="77777777" w:rsidR="00745BF5" w:rsidRPr="004077C6" w:rsidRDefault="00745BF5" w:rsidP="00745BF5">
      <w:pPr>
        <w:rPr>
          <w:color w:val="000000" w:themeColor="text1"/>
          <w:sz w:val="26"/>
          <w:szCs w:val="26"/>
        </w:rPr>
      </w:pPr>
      <w:r w:rsidRPr="004077C6">
        <w:rPr>
          <w:color w:val="000000" w:themeColor="text1"/>
          <w:sz w:val="26"/>
          <w:szCs w:val="26"/>
        </w:rPr>
        <w:t xml:space="preserve">- Money is what people use to pay rent, buy </w:t>
      </w:r>
      <w:proofErr w:type="gramStart"/>
      <w:r w:rsidRPr="004077C6">
        <w:rPr>
          <w:color w:val="000000" w:themeColor="text1"/>
          <w:sz w:val="26"/>
          <w:szCs w:val="26"/>
        </w:rPr>
        <w:t>food</w:t>
      </w:r>
      <w:proofErr w:type="gramEnd"/>
      <w:r w:rsidRPr="004077C6">
        <w:rPr>
          <w:color w:val="000000" w:themeColor="text1"/>
          <w:sz w:val="26"/>
          <w:szCs w:val="26"/>
        </w:rPr>
        <w:t xml:space="preserve"> and live. Improved pay tells employees that management cares about them and wants them to stick with the company. By paying them a good amount of money that covers their need to enable them to continue working with the company. </w:t>
      </w:r>
    </w:p>
    <w:p w14:paraId="09BA29D4" w14:textId="77777777" w:rsidR="00745BF5" w:rsidRPr="004077C6" w:rsidRDefault="00745BF5" w:rsidP="00745BF5">
      <w:pPr>
        <w:rPr>
          <w:color w:val="000000" w:themeColor="text1"/>
          <w:sz w:val="26"/>
          <w:szCs w:val="26"/>
        </w:rPr>
      </w:pPr>
    </w:p>
    <w:p w14:paraId="45E36762" w14:textId="77777777" w:rsidR="00745BF5" w:rsidRPr="004077C6" w:rsidRDefault="00745BF5" w:rsidP="00745BF5">
      <w:pPr>
        <w:rPr>
          <w:color w:val="000000" w:themeColor="text1"/>
          <w:sz w:val="26"/>
          <w:szCs w:val="26"/>
        </w:rPr>
      </w:pPr>
      <w:r w:rsidRPr="004077C6">
        <w:rPr>
          <w:color w:val="000000" w:themeColor="text1"/>
          <w:sz w:val="26"/>
          <w:szCs w:val="26"/>
        </w:rPr>
        <w:t xml:space="preserve">4. Offer benefits. </w:t>
      </w:r>
    </w:p>
    <w:p w14:paraId="4001EB60" w14:textId="0A965CA1" w:rsidR="00745BF5" w:rsidRPr="004077C6" w:rsidRDefault="00745BF5" w:rsidP="00745BF5">
      <w:pPr>
        <w:rPr>
          <w:color w:val="000000" w:themeColor="text1"/>
          <w:sz w:val="26"/>
          <w:szCs w:val="26"/>
        </w:rPr>
      </w:pPr>
      <w:r w:rsidRPr="004077C6">
        <w:rPr>
          <w:color w:val="000000" w:themeColor="text1"/>
          <w:sz w:val="26"/>
          <w:szCs w:val="26"/>
        </w:rPr>
        <w:t xml:space="preserve">- If managers want to attract and retain top-notch employees, they should offer them benefits. Health insurance paid time off, and a retirement plan </w:t>
      </w:r>
      <w:r w:rsidR="00055D96">
        <w:rPr>
          <w:color w:val="000000" w:themeColor="text1"/>
          <w:sz w:val="26"/>
          <w:szCs w:val="26"/>
        </w:rPr>
        <w:t>are</w:t>
      </w:r>
      <w:r w:rsidRPr="004077C6">
        <w:rPr>
          <w:color w:val="000000" w:themeColor="text1"/>
          <w:sz w:val="26"/>
          <w:szCs w:val="26"/>
        </w:rPr>
        <w:t xml:space="preserve"> just a few common benefits. It’s worth noting, in addition, while some of these staff shortage solutions may take time to implement, sick time can be added as a benefit quickly.   </w:t>
      </w:r>
    </w:p>
    <w:p w14:paraId="24AF945F" w14:textId="77777777" w:rsidR="00745BF5" w:rsidRPr="004077C6" w:rsidRDefault="00745BF5" w:rsidP="00745BF5">
      <w:pPr>
        <w:rPr>
          <w:color w:val="000000" w:themeColor="text1"/>
          <w:sz w:val="26"/>
          <w:szCs w:val="26"/>
        </w:rPr>
      </w:pPr>
    </w:p>
    <w:p w14:paraId="7EDBD9D3" w14:textId="77777777" w:rsidR="00745BF5" w:rsidRPr="004077C6" w:rsidRDefault="00745BF5" w:rsidP="00745BF5">
      <w:pPr>
        <w:rPr>
          <w:color w:val="000000" w:themeColor="text1"/>
          <w:sz w:val="26"/>
          <w:szCs w:val="26"/>
        </w:rPr>
      </w:pPr>
      <w:r w:rsidRPr="004077C6">
        <w:rPr>
          <w:color w:val="000000" w:themeColor="text1"/>
          <w:sz w:val="26"/>
          <w:szCs w:val="26"/>
        </w:rPr>
        <w:t xml:space="preserve">5. The use of technology.  </w:t>
      </w:r>
    </w:p>
    <w:p w14:paraId="53406146" w14:textId="77777777" w:rsidR="00745BF5" w:rsidRPr="004077C6" w:rsidRDefault="00745BF5" w:rsidP="00745BF5">
      <w:pPr>
        <w:rPr>
          <w:color w:val="000000" w:themeColor="text1"/>
          <w:sz w:val="26"/>
          <w:szCs w:val="26"/>
        </w:rPr>
      </w:pPr>
      <w:r w:rsidRPr="004077C6">
        <w:rPr>
          <w:color w:val="000000" w:themeColor="text1"/>
          <w:sz w:val="26"/>
          <w:szCs w:val="26"/>
        </w:rPr>
        <w:t xml:space="preserve">-Technology such as janitorial management software can help streamline the entire workflow. Keep up with inventory, equipment maintenance, staff reliability, checklists, and more when using technology designed to help the business succeed.   </w:t>
      </w:r>
    </w:p>
    <w:p w14:paraId="67E08A60" w14:textId="77777777" w:rsidR="00745BF5" w:rsidRPr="004077C6" w:rsidRDefault="00745BF5" w:rsidP="00745BF5">
      <w:pPr>
        <w:rPr>
          <w:color w:val="000000" w:themeColor="text1"/>
          <w:sz w:val="26"/>
          <w:szCs w:val="26"/>
        </w:rPr>
      </w:pPr>
    </w:p>
    <w:p w14:paraId="2C297DD0" w14:textId="77777777" w:rsidR="00745BF5" w:rsidRPr="004077C6" w:rsidRDefault="00745BF5" w:rsidP="00745BF5">
      <w:pPr>
        <w:rPr>
          <w:color w:val="000000" w:themeColor="text1"/>
          <w:sz w:val="26"/>
          <w:szCs w:val="26"/>
        </w:rPr>
      </w:pPr>
      <w:r w:rsidRPr="004077C6">
        <w:rPr>
          <w:color w:val="000000" w:themeColor="text1"/>
          <w:sz w:val="26"/>
          <w:szCs w:val="26"/>
        </w:rPr>
        <w:t xml:space="preserve">6. Train the team to do more.  </w:t>
      </w:r>
    </w:p>
    <w:p w14:paraId="7EB83385" w14:textId="4AEC4291" w:rsidR="006456C1" w:rsidRDefault="00745BF5" w:rsidP="006A38B9">
      <w:pPr>
        <w:rPr>
          <w:color w:val="000000" w:themeColor="text1"/>
          <w:sz w:val="26"/>
          <w:szCs w:val="26"/>
        </w:rPr>
      </w:pPr>
      <w:r w:rsidRPr="004077C6">
        <w:rPr>
          <w:color w:val="000000" w:themeColor="text1"/>
          <w:sz w:val="26"/>
          <w:szCs w:val="26"/>
        </w:rPr>
        <w:t xml:space="preserve">-If the staff shortage is in a specific skill set, can other frontline staff be trained to do that job? Depending on the skill, this may require a certification course or hands-on training, but it could be well worth the time and investment.    </w:t>
      </w:r>
    </w:p>
    <w:p w14:paraId="2F31C670" w14:textId="77777777" w:rsidR="006A38B9" w:rsidRDefault="006A38B9" w:rsidP="00745BF5">
      <w:pPr>
        <w:rPr>
          <w:color w:val="000000" w:themeColor="text1"/>
          <w:sz w:val="26"/>
          <w:szCs w:val="26"/>
        </w:rPr>
      </w:pPr>
    </w:p>
    <w:tbl>
      <w:tblPr>
        <w:tblStyle w:val="GridTable4-Accent1"/>
        <w:tblW w:w="9514" w:type="dxa"/>
        <w:tblLook w:val="04A0" w:firstRow="1" w:lastRow="0" w:firstColumn="1" w:lastColumn="0" w:noHBand="0" w:noVBand="1"/>
      </w:tblPr>
      <w:tblGrid>
        <w:gridCol w:w="3171"/>
        <w:gridCol w:w="3171"/>
        <w:gridCol w:w="3172"/>
      </w:tblGrid>
      <w:tr w:rsidR="00CC3111" w14:paraId="367964B4" w14:textId="77777777" w:rsidTr="00CC3111">
        <w:trPr>
          <w:cnfStyle w:val="100000000000" w:firstRow="1" w:lastRow="0" w:firstColumn="0" w:lastColumn="0" w:oddVBand="0" w:evenVBand="0" w:oddHBand="0" w:evenHBand="0" w:firstRowFirstColumn="0" w:firstRowLastColumn="0" w:lastRowFirstColumn="0" w:lastRowLastColumn="0"/>
          <w:trHeight w:val="938"/>
        </w:trPr>
        <w:tc>
          <w:tcPr>
            <w:cnfStyle w:val="001000000000" w:firstRow="0" w:lastRow="0" w:firstColumn="1" w:lastColumn="0" w:oddVBand="0" w:evenVBand="0" w:oddHBand="0" w:evenHBand="0" w:firstRowFirstColumn="0" w:firstRowLastColumn="0" w:lastRowFirstColumn="0" w:lastRowLastColumn="0"/>
            <w:tcW w:w="3171" w:type="dxa"/>
          </w:tcPr>
          <w:p w14:paraId="2BC7555C" w14:textId="6520FA89" w:rsidR="00CC3111" w:rsidRPr="00013BA4" w:rsidRDefault="00013BA4" w:rsidP="00745BF5">
            <w:pPr>
              <w:rPr>
                <w:sz w:val="26"/>
                <w:szCs w:val="26"/>
              </w:rPr>
            </w:pPr>
            <w:r>
              <w:rPr>
                <w:sz w:val="26"/>
                <w:szCs w:val="26"/>
              </w:rPr>
              <w:t>Plus</w:t>
            </w:r>
          </w:p>
        </w:tc>
        <w:tc>
          <w:tcPr>
            <w:tcW w:w="3171" w:type="dxa"/>
          </w:tcPr>
          <w:p w14:paraId="19226CD0" w14:textId="100BB7EB" w:rsidR="00CC3111" w:rsidRDefault="00013BA4" w:rsidP="00745BF5">
            <w:pPr>
              <w:cnfStyle w:val="100000000000" w:firstRow="1" w:lastRow="0" w:firstColumn="0" w:lastColumn="0" w:oddVBand="0" w:evenVBand="0" w:oddHBand="0" w:evenHBand="0" w:firstRowFirstColumn="0" w:firstRowLastColumn="0" w:lastRowFirstColumn="0" w:lastRowLastColumn="0"/>
              <w:rPr>
                <w:color w:val="000000" w:themeColor="text1"/>
                <w:sz w:val="26"/>
                <w:szCs w:val="26"/>
              </w:rPr>
            </w:pPr>
            <w:r w:rsidRPr="0052359A">
              <w:rPr>
                <w:sz w:val="26"/>
                <w:szCs w:val="26"/>
              </w:rPr>
              <w:t>Minus</w:t>
            </w:r>
          </w:p>
        </w:tc>
        <w:tc>
          <w:tcPr>
            <w:tcW w:w="3172" w:type="dxa"/>
          </w:tcPr>
          <w:p w14:paraId="58B5187D" w14:textId="54360EA6" w:rsidR="00CC3111" w:rsidRDefault="0052359A" w:rsidP="00745BF5">
            <w:pPr>
              <w:cnfStyle w:val="100000000000" w:firstRow="1" w:lastRow="0" w:firstColumn="0" w:lastColumn="0" w:oddVBand="0" w:evenVBand="0" w:oddHBand="0" w:evenHBand="0" w:firstRowFirstColumn="0" w:firstRowLastColumn="0" w:lastRowFirstColumn="0" w:lastRowLastColumn="0"/>
              <w:rPr>
                <w:color w:val="000000" w:themeColor="text1"/>
                <w:sz w:val="26"/>
                <w:szCs w:val="26"/>
              </w:rPr>
            </w:pPr>
            <w:r w:rsidRPr="0052359A">
              <w:rPr>
                <w:sz w:val="26"/>
                <w:szCs w:val="26"/>
              </w:rPr>
              <w:t>Interesting</w:t>
            </w:r>
            <w:r w:rsidR="0046757B" w:rsidRPr="0052359A">
              <w:rPr>
                <w:sz w:val="26"/>
                <w:szCs w:val="26"/>
              </w:rPr>
              <w:t xml:space="preserve">/implication </w:t>
            </w:r>
          </w:p>
        </w:tc>
      </w:tr>
      <w:tr w:rsidR="00CC3111" w14:paraId="4A187271" w14:textId="77777777" w:rsidTr="00CC3111">
        <w:trPr>
          <w:cnfStyle w:val="000000100000" w:firstRow="0" w:lastRow="0" w:firstColumn="0" w:lastColumn="0" w:oddVBand="0" w:evenVBand="0" w:oddHBand="1"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3171" w:type="dxa"/>
          </w:tcPr>
          <w:p w14:paraId="77120883" w14:textId="747ADB57" w:rsidR="0052359A" w:rsidRPr="0069253F" w:rsidRDefault="0052359A" w:rsidP="0069253F">
            <w:pPr>
              <w:rPr>
                <w:color w:val="000000" w:themeColor="text1"/>
                <w:sz w:val="26"/>
                <w:szCs w:val="26"/>
              </w:rPr>
            </w:pPr>
            <w:r w:rsidRPr="0069253F">
              <w:rPr>
                <w:color w:val="000000" w:themeColor="text1"/>
                <w:sz w:val="26"/>
                <w:szCs w:val="26"/>
              </w:rPr>
              <w:t xml:space="preserve">Offering extra hours to current staff </w:t>
            </w:r>
            <w:r w:rsidR="00302232">
              <w:rPr>
                <w:color w:val="000000" w:themeColor="text1"/>
                <w:sz w:val="26"/>
                <w:szCs w:val="26"/>
              </w:rPr>
              <w:t>(+5)</w:t>
            </w:r>
          </w:p>
          <w:p w14:paraId="6A191971" w14:textId="77777777" w:rsidR="00CC3111" w:rsidRDefault="00CC3111" w:rsidP="00745BF5">
            <w:pPr>
              <w:rPr>
                <w:color w:val="000000" w:themeColor="text1"/>
                <w:sz w:val="26"/>
                <w:szCs w:val="26"/>
              </w:rPr>
            </w:pPr>
          </w:p>
        </w:tc>
        <w:tc>
          <w:tcPr>
            <w:tcW w:w="3171" w:type="dxa"/>
          </w:tcPr>
          <w:p w14:paraId="5FF1EBE6" w14:textId="06313381" w:rsidR="00CC3111" w:rsidRDefault="0069253F" w:rsidP="00745BF5">
            <w:pPr>
              <w:cnfStyle w:val="000000100000" w:firstRow="0" w:lastRow="0" w:firstColumn="0" w:lastColumn="0" w:oddVBand="0" w:evenVBand="0" w:oddHBand="1" w:evenHBand="0" w:firstRowFirstColumn="0" w:firstRowLastColumn="0" w:lastRowFirstColumn="0" w:lastRowLastColumn="0"/>
              <w:rPr>
                <w:color w:val="000000" w:themeColor="text1"/>
                <w:sz w:val="26"/>
                <w:szCs w:val="26"/>
              </w:rPr>
            </w:pPr>
            <w:r>
              <w:rPr>
                <w:color w:val="000000" w:themeColor="text1"/>
                <w:sz w:val="26"/>
                <w:szCs w:val="26"/>
              </w:rPr>
              <w:t xml:space="preserve">Might cause the </w:t>
            </w:r>
            <w:r w:rsidR="00ED4E19">
              <w:rPr>
                <w:color w:val="000000" w:themeColor="text1"/>
                <w:sz w:val="26"/>
                <w:szCs w:val="26"/>
              </w:rPr>
              <w:t>staff to be exhausted.</w:t>
            </w:r>
            <w:r w:rsidR="00F4443B">
              <w:rPr>
                <w:color w:val="000000" w:themeColor="text1"/>
                <w:sz w:val="26"/>
                <w:szCs w:val="26"/>
              </w:rPr>
              <w:t xml:space="preserve"> (6)</w:t>
            </w:r>
          </w:p>
        </w:tc>
        <w:tc>
          <w:tcPr>
            <w:tcW w:w="3172" w:type="dxa"/>
          </w:tcPr>
          <w:p w14:paraId="5EF3CD51" w14:textId="6C0FB6D1" w:rsidR="00CC3111" w:rsidRDefault="00ED4E19" w:rsidP="00745BF5">
            <w:pPr>
              <w:cnfStyle w:val="000000100000" w:firstRow="0" w:lastRow="0" w:firstColumn="0" w:lastColumn="0" w:oddVBand="0" w:evenVBand="0" w:oddHBand="1" w:evenHBand="0" w:firstRowFirstColumn="0" w:firstRowLastColumn="0" w:lastRowFirstColumn="0" w:lastRowLastColumn="0"/>
              <w:rPr>
                <w:color w:val="000000" w:themeColor="text1"/>
                <w:sz w:val="26"/>
                <w:szCs w:val="26"/>
              </w:rPr>
            </w:pPr>
            <w:r>
              <w:rPr>
                <w:color w:val="000000" w:themeColor="text1"/>
                <w:sz w:val="26"/>
                <w:szCs w:val="26"/>
              </w:rPr>
              <w:t>Easier to get more</w:t>
            </w:r>
            <w:r w:rsidR="00DE683F">
              <w:rPr>
                <w:color w:val="000000" w:themeColor="text1"/>
                <w:sz w:val="26"/>
                <w:szCs w:val="26"/>
              </w:rPr>
              <w:t xml:space="preserve"> staff </w:t>
            </w:r>
            <w:r w:rsidR="002F475A">
              <w:rPr>
                <w:color w:val="000000" w:themeColor="text1"/>
                <w:sz w:val="26"/>
                <w:szCs w:val="26"/>
              </w:rPr>
              <w:t>(+1)</w:t>
            </w:r>
          </w:p>
        </w:tc>
      </w:tr>
      <w:tr w:rsidR="00CC3111" w14:paraId="6E575064" w14:textId="77777777" w:rsidTr="00CC3111">
        <w:trPr>
          <w:trHeight w:val="938"/>
        </w:trPr>
        <w:tc>
          <w:tcPr>
            <w:cnfStyle w:val="001000000000" w:firstRow="0" w:lastRow="0" w:firstColumn="1" w:lastColumn="0" w:oddVBand="0" w:evenVBand="0" w:oddHBand="0" w:evenHBand="0" w:firstRowFirstColumn="0" w:firstRowLastColumn="0" w:lastRowFirstColumn="0" w:lastRowLastColumn="0"/>
            <w:tcW w:w="3171" w:type="dxa"/>
          </w:tcPr>
          <w:p w14:paraId="26EB46F9" w14:textId="1D75ADD0" w:rsidR="00CC3111" w:rsidRDefault="00DE683F" w:rsidP="00745BF5">
            <w:pPr>
              <w:rPr>
                <w:color w:val="000000" w:themeColor="text1"/>
                <w:sz w:val="26"/>
                <w:szCs w:val="26"/>
              </w:rPr>
            </w:pPr>
            <w:r w:rsidRPr="004077C6">
              <w:rPr>
                <w:color w:val="000000" w:themeColor="text1"/>
                <w:sz w:val="26"/>
                <w:szCs w:val="26"/>
              </w:rPr>
              <w:t>Train the team to do more</w:t>
            </w:r>
            <w:r w:rsidR="00302232">
              <w:rPr>
                <w:color w:val="000000" w:themeColor="text1"/>
                <w:sz w:val="26"/>
                <w:szCs w:val="26"/>
              </w:rPr>
              <w:t xml:space="preserve"> (+5)</w:t>
            </w:r>
          </w:p>
        </w:tc>
        <w:tc>
          <w:tcPr>
            <w:tcW w:w="3171" w:type="dxa"/>
          </w:tcPr>
          <w:p w14:paraId="2B0E83D8" w14:textId="49111A9B" w:rsidR="00CC3111" w:rsidRDefault="00DE683F" w:rsidP="00745BF5">
            <w:pPr>
              <w:cnfStyle w:val="000000000000" w:firstRow="0" w:lastRow="0" w:firstColumn="0" w:lastColumn="0" w:oddVBand="0" w:evenVBand="0" w:oddHBand="0" w:evenHBand="0" w:firstRowFirstColumn="0" w:firstRowLastColumn="0" w:lastRowFirstColumn="0" w:lastRowLastColumn="0"/>
              <w:rPr>
                <w:color w:val="000000" w:themeColor="text1"/>
                <w:sz w:val="26"/>
                <w:szCs w:val="26"/>
              </w:rPr>
            </w:pPr>
            <w:r>
              <w:rPr>
                <w:color w:val="000000" w:themeColor="text1"/>
                <w:sz w:val="26"/>
                <w:szCs w:val="26"/>
              </w:rPr>
              <w:t xml:space="preserve">Might prevent them from focusing on the actual job </w:t>
            </w:r>
            <w:r w:rsidR="00F4443B">
              <w:rPr>
                <w:color w:val="000000" w:themeColor="text1"/>
                <w:sz w:val="26"/>
                <w:szCs w:val="26"/>
              </w:rPr>
              <w:t>(3)</w:t>
            </w:r>
          </w:p>
        </w:tc>
        <w:tc>
          <w:tcPr>
            <w:tcW w:w="3172" w:type="dxa"/>
          </w:tcPr>
          <w:p w14:paraId="66E4B096" w14:textId="4D2370FB" w:rsidR="00CC3111" w:rsidRDefault="001C4B10" w:rsidP="00745BF5">
            <w:pPr>
              <w:cnfStyle w:val="000000000000" w:firstRow="0" w:lastRow="0" w:firstColumn="0" w:lastColumn="0" w:oddVBand="0" w:evenVBand="0" w:oddHBand="0" w:evenHBand="0" w:firstRowFirstColumn="0" w:firstRowLastColumn="0" w:lastRowFirstColumn="0" w:lastRowLastColumn="0"/>
              <w:rPr>
                <w:color w:val="000000" w:themeColor="text1"/>
                <w:sz w:val="26"/>
                <w:szCs w:val="26"/>
              </w:rPr>
            </w:pPr>
            <w:r>
              <w:rPr>
                <w:color w:val="000000" w:themeColor="text1"/>
                <w:sz w:val="26"/>
                <w:szCs w:val="26"/>
              </w:rPr>
              <w:t xml:space="preserve">Specialise extra hours for training </w:t>
            </w:r>
            <w:r w:rsidR="002F475A">
              <w:rPr>
                <w:color w:val="000000" w:themeColor="text1"/>
                <w:sz w:val="26"/>
                <w:szCs w:val="26"/>
              </w:rPr>
              <w:t>(+2)</w:t>
            </w:r>
          </w:p>
        </w:tc>
      </w:tr>
      <w:tr w:rsidR="00CC3111" w14:paraId="189F2765" w14:textId="77777777" w:rsidTr="00CC3111">
        <w:trPr>
          <w:cnfStyle w:val="000000100000" w:firstRow="0" w:lastRow="0" w:firstColumn="0" w:lastColumn="0" w:oddVBand="0" w:evenVBand="0" w:oddHBand="1" w:evenHBand="0" w:firstRowFirstColumn="0" w:firstRowLastColumn="0" w:lastRowFirstColumn="0" w:lastRowLastColumn="0"/>
          <w:trHeight w:val="938"/>
        </w:trPr>
        <w:tc>
          <w:tcPr>
            <w:cnfStyle w:val="001000000000" w:firstRow="0" w:lastRow="0" w:firstColumn="1" w:lastColumn="0" w:oddVBand="0" w:evenVBand="0" w:oddHBand="0" w:evenHBand="0" w:firstRowFirstColumn="0" w:firstRowLastColumn="0" w:lastRowFirstColumn="0" w:lastRowLastColumn="0"/>
            <w:tcW w:w="3171" w:type="dxa"/>
          </w:tcPr>
          <w:p w14:paraId="26B40DBB" w14:textId="3606F751" w:rsidR="00CC3111" w:rsidRDefault="0028748F" w:rsidP="00745BF5">
            <w:pPr>
              <w:rPr>
                <w:color w:val="000000" w:themeColor="text1"/>
                <w:sz w:val="26"/>
                <w:szCs w:val="26"/>
              </w:rPr>
            </w:pPr>
            <w:r w:rsidRPr="004077C6">
              <w:rPr>
                <w:color w:val="000000" w:themeColor="text1"/>
                <w:sz w:val="26"/>
                <w:szCs w:val="26"/>
              </w:rPr>
              <w:t>Increase wages</w:t>
            </w:r>
            <w:r w:rsidR="00302232">
              <w:rPr>
                <w:color w:val="000000" w:themeColor="text1"/>
                <w:sz w:val="26"/>
                <w:szCs w:val="26"/>
              </w:rPr>
              <w:t xml:space="preserve"> (+3)</w:t>
            </w:r>
          </w:p>
        </w:tc>
        <w:tc>
          <w:tcPr>
            <w:tcW w:w="3171" w:type="dxa"/>
          </w:tcPr>
          <w:p w14:paraId="647F8D15" w14:textId="2EA6270F" w:rsidR="00CC3111" w:rsidRDefault="0028748F" w:rsidP="00745BF5">
            <w:pPr>
              <w:cnfStyle w:val="000000100000" w:firstRow="0" w:lastRow="0" w:firstColumn="0" w:lastColumn="0" w:oddVBand="0" w:evenVBand="0" w:oddHBand="1" w:evenHBand="0" w:firstRowFirstColumn="0" w:firstRowLastColumn="0" w:lastRowFirstColumn="0" w:lastRowLastColumn="0"/>
              <w:rPr>
                <w:color w:val="000000" w:themeColor="text1"/>
                <w:sz w:val="26"/>
                <w:szCs w:val="26"/>
              </w:rPr>
            </w:pPr>
            <w:r>
              <w:rPr>
                <w:color w:val="000000" w:themeColor="text1"/>
                <w:sz w:val="26"/>
                <w:szCs w:val="26"/>
              </w:rPr>
              <w:t xml:space="preserve">Might cost the organisation lots of money from the benefits and the funding </w:t>
            </w:r>
            <w:r w:rsidR="00F4443B">
              <w:rPr>
                <w:color w:val="000000" w:themeColor="text1"/>
                <w:sz w:val="26"/>
                <w:szCs w:val="26"/>
              </w:rPr>
              <w:t>(3)</w:t>
            </w:r>
          </w:p>
        </w:tc>
        <w:tc>
          <w:tcPr>
            <w:tcW w:w="3172" w:type="dxa"/>
          </w:tcPr>
          <w:p w14:paraId="0C5449C8" w14:textId="3A53CBA0" w:rsidR="00CC3111" w:rsidRDefault="00364FF2" w:rsidP="00745BF5">
            <w:pPr>
              <w:cnfStyle w:val="000000100000" w:firstRow="0" w:lastRow="0" w:firstColumn="0" w:lastColumn="0" w:oddVBand="0" w:evenVBand="0" w:oddHBand="1" w:evenHBand="0" w:firstRowFirstColumn="0" w:firstRowLastColumn="0" w:lastRowFirstColumn="0" w:lastRowLastColumn="0"/>
              <w:rPr>
                <w:color w:val="000000" w:themeColor="text1"/>
                <w:sz w:val="26"/>
                <w:szCs w:val="26"/>
              </w:rPr>
            </w:pPr>
            <w:r>
              <w:rPr>
                <w:color w:val="000000" w:themeColor="text1"/>
                <w:sz w:val="26"/>
                <w:szCs w:val="26"/>
              </w:rPr>
              <w:t xml:space="preserve">Provide free medical support for the staff </w:t>
            </w:r>
            <w:r w:rsidR="002F475A">
              <w:rPr>
                <w:color w:val="000000" w:themeColor="text1"/>
                <w:sz w:val="26"/>
                <w:szCs w:val="26"/>
              </w:rPr>
              <w:t>(-4)</w:t>
            </w:r>
          </w:p>
        </w:tc>
      </w:tr>
      <w:tr w:rsidR="00302232" w14:paraId="31BB1C3A" w14:textId="77777777" w:rsidTr="00CC3111">
        <w:trPr>
          <w:trHeight w:val="938"/>
        </w:trPr>
        <w:tc>
          <w:tcPr>
            <w:cnfStyle w:val="001000000000" w:firstRow="0" w:lastRow="0" w:firstColumn="1" w:lastColumn="0" w:oddVBand="0" w:evenVBand="0" w:oddHBand="0" w:evenHBand="0" w:firstRowFirstColumn="0" w:firstRowLastColumn="0" w:lastRowFirstColumn="0" w:lastRowLastColumn="0"/>
            <w:tcW w:w="3171" w:type="dxa"/>
          </w:tcPr>
          <w:p w14:paraId="7403BE50" w14:textId="712FD856" w:rsidR="00302232" w:rsidRPr="004077C6" w:rsidRDefault="002F475A" w:rsidP="00745BF5">
            <w:pPr>
              <w:rPr>
                <w:color w:val="000000" w:themeColor="text1"/>
                <w:sz w:val="26"/>
                <w:szCs w:val="26"/>
              </w:rPr>
            </w:pPr>
            <w:r>
              <w:rPr>
                <w:color w:val="000000" w:themeColor="text1"/>
                <w:sz w:val="26"/>
                <w:szCs w:val="26"/>
              </w:rPr>
              <w:lastRenderedPageBreak/>
              <w:t xml:space="preserve">Total= </w:t>
            </w:r>
            <w:r w:rsidR="00CB6641">
              <w:rPr>
                <w:color w:val="000000" w:themeColor="text1"/>
                <w:sz w:val="26"/>
                <w:szCs w:val="26"/>
              </w:rPr>
              <w:t>+13</w:t>
            </w:r>
          </w:p>
        </w:tc>
        <w:tc>
          <w:tcPr>
            <w:tcW w:w="3171" w:type="dxa"/>
          </w:tcPr>
          <w:p w14:paraId="4EA8F8ED" w14:textId="366345E4" w:rsidR="00302232" w:rsidRDefault="00CB6641" w:rsidP="00745BF5">
            <w:pPr>
              <w:cnfStyle w:val="000000000000" w:firstRow="0" w:lastRow="0" w:firstColumn="0" w:lastColumn="0" w:oddVBand="0" w:evenVBand="0" w:oddHBand="0" w:evenHBand="0" w:firstRowFirstColumn="0" w:firstRowLastColumn="0" w:lastRowFirstColumn="0" w:lastRowLastColumn="0"/>
              <w:rPr>
                <w:color w:val="000000" w:themeColor="text1"/>
                <w:sz w:val="26"/>
                <w:szCs w:val="26"/>
              </w:rPr>
            </w:pPr>
            <w:r>
              <w:rPr>
                <w:color w:val="000000" w:themeColor="text1"/>
                <w:sz w:val="26"/>
                <w:szCs w:val="26"/>
              </w:rPr>
              <w:t xml:space="preserve">Total= </w:t>
            </w:r>
            <w:r w:rsidR="00490315">
              <w:rPr>
                <w:color w:val="000000" w:themeColor="text1"/>
                <w:sz w:val="26"/>
                <w:szCs w:val="26"/>
              </w:rPr>
              <w:t>-12</w:t>
            </w:r>
          </w:p>
        </w:tc>
        <w:tc>
          <w:tcPr>
            <w:tcW w:w="3172" w:type="dxa"/>
          </w:tcPr>
          <w:p w14:paraId="43626B4C" w14:textId="3FCB557A" w:rsidR="00302232" w:rsidRDefault="00490315" w:rsidP="00745BF5">
            <w:pPr>
              <w:cnfStyle w:val="000000000000" w:firstRow="0" w:lastRow="0" w:firstColumn="0" w:lastColumn="0" w:oddVBand="0" w:evenVBand="0" w:oddHBand="0" w:evenHBand="0" w:firstRowFirstColumn="0" w:firstRowLastColumn="0" w:lastRowFirstColumn="0" w:lastRowLastColumn="0"/>
              <w:rPr>
                <w:color w:val="000000" w:themeColor="text1"/>
                <w:sz w:val="26"/>
                <w:szCs w:val="26"/>
              </w:rPr>
            </w:pPr>
            <w:r>
              <w:rPr>
                <w:color w:val="000000" w:themeColor="text1"/>
                <w:sz w:val="26"/>
                <w:szCs w:val="26"/>
              </w:rPr>
              <w:t>Total= -1</w:t>
            </w:r>
          </w:p>
        </w:tc>
      </w:tr>
    </w:tbl>
    <w:p w14:paraId="7222D08F" w14:textId="77777777" w:rsidR="006467F4" w:rsidRDefault="006467F4" w:rsidP="00745BF5">
      <w:pPr>
        <w:rPr>
          <w:color w:val="000000" w:themeColor="text1"/>
          <w:sz w:val="26"/>
          <w:szCs w:val="26"/>
        </w:rPr>
      </w:pPr>
    </w:p>
    <w:p w14:paraId="10D5C679" w14:textId="7423AA48" w:rsidR="00490315" w:rsidRDefault="0057169E" w:rsidP="00793C94">
      <w:pPr>
        <w:rPr>
          <w:color w:val="000000" w:themeColor="text1"/>
          <w:sz w:val="26"/>
          <w:szCs w:val="26"/>
        </w:rPr>
      </w:pPr>
      <w:r>
        <w:rPr>
          <w:color w:val="000000" w:themeColor="text1"/>
          <w:sz w:val="26"/>
          <w:szCs w:val="26"/>
        </w:rPr>
        <w:t xml:space="preserve">It encourages the participants of the NHS to </w:t>
      </w:r>
      <w:r w:rsidR="009D5990">
        <w:rPr>
          <w:color w:val="000000" w:themeColor="text1"/>
          <w:sz w:val="26"/>
          <w:szCs w:val="26"/>
        </w:rPr>
        <w:t xml:space="preserve">look at an issue </w:t>
      </w:r>
      <w:r w:rsidR="00F43A06">
        <w:rPr>
          <w:color w:val="000000" w:themeColor="text1"/>
          <w:sz w:val="26"/>
          <w:szCs w:val="26"/>
        </w:rPr>
        <w:t xml:space="preserve">from different perspectives. PMI </w:t>
      </w:r>
      <w:r w:rsidR="00370BC1">
        <w:rPr>
          <w:color w:val="000000" w:themeColor="text1"/>
          <w:sz w:val="26"/>
          <w:szCs w:val="26"/>
        </w:rPr>
        <w:t>gives the concept of focal points in a specific area</w:t>
      </w:r>
      <w:r w:rsidR="00FB0E9D">
        <w:rPr>
          <w:color w:val="000000" w:themeColor="text1"/>
          <w:sz w:val="26"/>
          <w:szCs w:val="26"/>
        </w:rPr>
        <w:t xml:space="preserve">, giving the ability to take two opposing ideas and produce a creative </w:t>
      </w:r>
      <w:r w:rsidR="00D13066">
        <w:rPr>
          <w:color w:val="000000" w:themeColor="text1"/>
          <w:sz w:val="26"/>
          <w:szCs w:val="26"/>
        </w:rPr>
        <w:t xml:space="preserve">solution </w:t>
      </w:r>
      <w:r w:rsidR="00AC7B53">
        <w:rPr>
          <w:color w:val="000000" w:themeColor="text1"/>
          <w:sz w:val="26"/>
          <w:szCs w:val="26"/>
        </w:rPr>
        <w:t>is</w:t>
      </w:r>
      <w:r w:rsidR="00D10ED9">
        <w:rPr>
          <w:color w:val="000000" w:themeColor="text1"/>
          <w:sz w:val="26"/>
          <w:szCs w:val="26"/>
        </w:rPr>
        <w:t xml:space="preserve"> union of</w:t>
      </w:r>
      <w:r w:rsidR="00AC7B53">
        <w:rPr>
          <w:color w:val="000000" w:themeColor="text1"/>
          <w:sz w:val="26"/>
          <w:szCs w:val="26"/>
        </w:rPr>
        <w:t xml:space="preserve"> the</w:t>
      </w:r>
      <w:r w:rsidR="00D10ED9">
        <w:rPr>
          <w:color w:val="000000" w:themeColor="text1"/>
          <w:sz w:val="26"/>
          <w:szCs w:val="26"/>
        </w:rPr>
        <w:t xml:space="preserve"> two</w:t>
      </w:r>
      <w:r w:rsidR="0030410E">
        <w:rPr>
          <w:color w:val="000000" w:themeColor="text1"/>
          <w:sz w:val="26"/>
          <w:szCs w:val="26"/>
        </w:rPr>
        <w:t xml:space="preserve">, </w:t>
      </w:r>
      <w:r w:rsidR="00496F47">
        <w:rPr>
          <w:color w:val="000000" w:themeColor="text1"/>
          <w:sz w:val="26"/>
          <w:szCs w:val="26"/>
        </w:rPr>
        <w:t>b</w:t>
      </w:r>
      <w:r w:rsidR="007247D3">
        <w:rPr>
          <w:color w:val="000000" w:themeColor="text1"/>
          <w:sz w:val="26"/>
          <w:szCs w:val="26"/>
        </w:rPr>
        <w:t>ut</w:t>
      </w:r>
      <w:r w:rsidR="00496F47">
        <w:rPr>
          <w:color w:val="000000" w:themeColor="text1"/>
          <w:sz w:val="26"/>
          <w:szCs w:val="26"/>
        </w:rPr>
        <w:t xml:space="preserve"> </w:t>
      </w:r>
      <w:r w:rsidR="0030410E">
        <w:rPr>
          <w:color w:val="000000" w:themeColor="text1"/>
          <w:sz w:val="26"/>
          <w:szCs w:val="26"/>
        </w:rPr>
        <w:t xml:space="preserve">superior of both. </w:t>
      </w:r>
      <w:r w:rsidR="007247D3">
        <w:rPr>
          <w:color w:val="000000" w:themeColor="text1"/>
          <w:sz w:val="26"/>
          <w:szCs w:val="26"/>
        </w:rPr>
        <w:t xml:space="preserve">PMI is a tool that was developed </w:t>
      </w:r>
      <w:r w:rsidR="002E57AE">
        <w:rPr>
          <w:color w:val="000000" w:themeColor="text1"/>
          <w:sz w:val="26"/>
          <w:szCs w:val="26"/>
        </w:rPr>
        <w:t xml:space="preserve">by </w:t>
      </w:r>
      <w:proofErr w:type="spellStart"/>
      <w:r w:rsidR="00793C94">
        <w:rPr>
          <w:color w:val="000000" w:themeColor="text1"/>
          <w:sz w:val="26"/>
          <w:szCs w:val="26"/>
        </w:rPr>
        <w:t>Dr.</w:t>
      </w:r>
      <w:proofErr w:type="spellEnd"/>
      <w:r w:rsidR="00793C94">
        <w:rPr>
          <w:color w:val="000000" w:themeColor="text1"/>
          <w:sz w:val="26"/>
          <w:szCs w:val="26"/>
        </w:rPr>
        <w:t xml:space="preserve"> Edward</w:t>
      </w:r>
      <w:r w:rsidR="003D5D9E">
        <w:rPr>
          <w:color w:val="000000" w:themeColor="text1"/>
          <w:sz w:val="26"/>
          <w:szCs w:val="26"/>
        </w:rPr>
        <w:t xml:space="preserve"> de Bono</w:t>
      </w:r>
      <w:r w:rsidR="00793C94">
        <w:rPr>
          <w:color w:val="000000" w:themeColor="text1"/>
          <w:sz w:val="26"/>
          <w:szCs w:val="26"/>
        </w:rPr>
        <w:t>.</w:t>
      </w:r>
    </w:p>
    <w:p w14:paraId="127ABF2E" w14:textId="77777777" w:rsidR="006467F4" w:rsidRDefault="006467F4" w:rsidP="00745BF5">
      <w:pPr>
        <w:rPr>
          <w:color w:val="000000" w:themeColor="text1"/>
          <w:sz w:val="26"/>
          <w:szCs w:val="26"/>
        </w:rPr>
      </w:pPr>
    </w:p>
    <w:p w14:paraId="7B421C53" w14:textId="77777777" w:rsidR="006467F4" w:rsidRPr="004077C6" w:rsidRDefault="006467F4" w:rsidP="00745BF5">
      <w:pPr>
        <w:rPr>
          <w:color w:val="000000" w:themeColor="text1"/>
          <w:sz w:val="26"/>
          <w:szCs w:val="26"/>
        </w:rPr>
      </w:pPr>
    </w:p>
    <w:p w14:paraId="6C53653B" w14:textId="77777777" w:rsidR="00745BF5" w:rsidRPr="006A38B9" w:rsidRDefault="00745BF5" w:rsidP="00745BF5">
      <w:pPr>
        <w:rPr>
          <w:b/>
          <w:bCs/>
          <w:color w:val="000000" w:themeColor="text1"/>
          <w:sz w:val="26"/>
          <w:szCs w:val="26"/>
        </w:rPr>
      </w:pPr>
      <w:r w:rsidRPr="006A38B9">
        <w:rPr>
          <w:b/>
          <w:bCs/>
          <w:color w:val="000000" w:themeColor="text1"/>
          <w:sz w:val="26"/>
          <w:szCs w:val="26"/>
        </w:rPr>
        <w:t xml:space="preserve">NHS’s long-term plan: </w:t>
      </w:r>
    </w:p>
    <w:p w14:paraId="15E805D5" w14:textId="77777777" w:rsidR="006A38B9" w:rsidRPr="004077C6" w:rsidRDefault="006A38B9" w:rsidP="00745BF5">
      <w:pPr>
        <w:rPr>
          <w:color w:val="000000" w:themeColor="text1"/>
          <w:sz w:val="26"/>
          <w:szCs w:val="26"/>
        </w:rPr>
      </w:pPr>
    </w:p>
    <w:p w14:paraId="611109C6" w14:textId="2151A5A5" w:rsidR="006A38B9" w:rsidRPr="004077C6" w:rsidRDefault="00745BF5" w:rsidP="006A38B9">
      <w:pPr>
        <w:rPr>
          <w:color w:val="000000" w:themeColor="text1"/>
          <w:sz w:val="26"/>
          <w:szCs w:val="26"/>
        </w:rPr>
      </w:pPr>
      <w:r w:rsidRPr="004077C6">
        <w:rPr>
          <w:color w:val="000000" w:themeColor="text1"/>
          <w:sz w:val="26"/>
          <w:szCs w:val="26"/>
        </w:rPr>
        <w:t>According to HealthTrust Europe ‘</w:t>
      </w:r>
      <w:r>
        <w:rPr>
          <w:color w:val="000000" w:themeColor="text1"/>
          <w:sz w:val="26"/>
          <w:szCs w:val="26"/>
        </w:rPr>
        <w:t xml:space="preserve">, </w:t>
      </w:r>
      <w:r w:rsidRPr="004077C6">
        <w:rPr>
          <w:color w:val="000000" w:themeColor="text1"/>
          <w:sz w:val="26"/>
          <w:szCs w:val="26"/>
        </w:rPr>
        <w:t xml:space="preserve">unless staffing shortages are substantially reduced, the recent NHS Long Term Plan can only be a wish </w:t>
      </w:r>
      <w:r>
        <w:rPr>
          <w:color w:val="000000" w:themeColor="text1"/>
          <w:sz w:val="26"/>
          <w:szCs w:val="26"/>
        </w:rPr>
        <w:t>list</w:t>
      </w:r>
      <w:r w:rsidRPr="004077C6">
        <w:rPr>
          <w:color w:val="000000" w:themeColor="text1"/>
          <w:sz w:val="26"/>
          <w:szCs w:val="26"/>
        </w:rPr>
        <w:t xml:space="preserve">. </w:t>
      </w:r>
    </w:p>
    <w:p w14:paraId="6FA2400B" w14:textId="652D74FE" w:rsidR="00745BF5" w:rsidRPr="004077C6" w:rsidRDefault="00745BF5" w:rsidP="00745BF5">
      <w:pPr>
        <w:rPr>
          <w:color w:val="000000" w:themeColor="text1"/>
          <w:sz w:val="26"/>
          <w:szCs w:val="26"/>
        </w:rPr>
      </w:pPr>
      <w:r w:rsidRPr="004077C6">
        <w:rPr>
          <w:color w:val="000000" w:themeColor="text1"/>
          <w:sz w:val="26"/>
          <w:szCs w:val="26"/>
        </w:rPr>
        <w:t xml:space="preserve">The NHS Long Term </w:t>
      </w:r>
      <w:r w:rsidR="00313377">
        <w:rPr>
          <w:color w:val="000000" w:themeColor="text1"/>
          <w:sz w:val="26"/>
          <w:szCs w:val="26"/>
        </w:rPr>
        <w:t>Plan</w:t>
      </w:r>
      <w:r w:rsidRPr="004077C6">
        <w:rPr>
          <w:color w:val="000000" w:themeColor="text1"/>
          <w:sz w:val="26"/>
          <w:szCs w:val="26"/>
        </w:rPr>
        <w:t xml:space="preserve">, which was published in January, outlines its strategy to improve patient care over the next ten years and aims to address the problem by increasing the NHS workforce by training and recruiting more professionals. This will include thousands more clinical placements for undergraduate nurses, hundreds more medical school places, and more routes into the NHS such as apprenticeships, as well as efforts to support improvements in retention. </w:t>
      </w:r>
    </w:p>
    <w:p w14:paraId="3E7FE394" w14:textId="77777777" w:rsidR="00745BF5" w:rsidRPr="004077C6" w:rsidRDefault="00745BF5" w:rsidP="00745BF5">
      <w:pPr>
        <w:rPr>
          <w:color w:val="000000" w:themeColor="text1"/>
          <w:sz w:val="26"/>
          <w:szCs w:val="26"/>
        </w:rPr>
      </w:pPr>
    </w:p>
    <w:p w14:paraId="00A077BF" w14:textId="42E58838" w:rsidR="00745BF5" w:rsidRPr="004077C6" w:rsidRDefault="00745BF5" w:rsidP="00A930CB">
      <w:pPr>
        <w:rPr>
          <w:color w:val="000000" w:themeColor="text1"/>
          <w:sz w:val="26"/>
          <w:szCs w:val="26"/>
        </w:rPr>
      </w:pPr>
      <w:r w:rsidRPr="004077C6">
        <w:rPr>
          <w:color w:val="000000" w:themeColor="text1"/>
          <w:sz w:val="26"/>
          <w:szCs w:val="26"/>
        </w:rPr>
        <w:t xml:space="preserve">However, the NHS Long Term plan is just that – </w:t>
      </w:r>
      <w:r w:rsidR="00E07BF5">
        <w:rPr>
          <w:color w:val="000000" w:themeColor="text1"/>
          <w:sz w:val="26"/>
          <w:szCs w:val="26"/>
        </w:rPr>
        <w:t>long-term</w:t>
      </w:r>
      <w:r w:rsidRPr="004077C6">
        <w:rPr>
          <w:color w:val="000000" w:themeColor="text1"/>
          <w:sz w:val="26"/>
          <w:szCs w:val="26"/>
        </w:rPr>
        <w:t xml:space="preserve"> – and in the meantime</w:t>
      </w:r>
      <w:r w:rsidR="00E07BF5">
        <w:rPr>
          <w:color w:val="000000" w:themeColor="text1"/>
          <w:sz w:val="26"/>
          <w:szCs w:val="26"/>
        </w:rPr>
        <w:t>,</w:t>
      </w:r>
      <w:r w:rsidRPr="004077C6">
        <w:rPr>
          <w:color w:val="000000" w:themeColor="text1"/>
          <w:sz w:val="26"/>
          <w:szCs w:val="26"/>
        </w:rPr>
        <w:t xml:space="preserve"> many healthcare providers have staffing challenges to address today. Faced with this situation it can be </w:t>
      </w:r>
      <w:r w:rsidR="00E07BF5">
        <w:rPr>
          <w:color w:val="000000" w:themeColor="text1"/>
          <w:sz w:val="26"/>
          <w:szCs w:val="26"/>
        </w:rPr>
        <w:t>not easy</w:t>
      </w:r>
      <w:r w:rsidRPr="004077C6">
        <w:rPr>
          <w:color w:val="000000" w:themeColor="text1"/>
          <w:sz w:val="26"/>
          <w:szCs w:val="26"/>
        </w:rPr>
        <w:t xml:space="preserve"> to embed the overall workforce aspirations of an organisation and build a strategy that will deliver operationally. However, there are some key actions that providers can take to help mitigate some immediate risks and drive a </w:t>
      </w:r>
      <w:r w:rsidR="00E07BF5">
        <w:rPr>
          <w:color w:val="000000" w:themeColor="text1"/>
          <w:sz w:val="26"/>
          <w:szCs w:val="26"/>
        </w:rPr>
        <w:t>proactive</w:t>
      </w:r>
      <w:r w:rsidRPr="004077C6">
        <w:rPr>
          <w:color w:val="000000" w:themeColor="text1"/>
          <w:sz w:val="26"/>
          <w:szCs w:val="26"/>
        </w:rPr>
        <w:t xml:space="preserve"> approach to </w:t>
      </w:r>
      <w:r w:rsidR="00E07BF5">
        <w:rPr>
          <w:color w:val="000000" w:themeColor="text1"/>
          <w:sz w:val="26"/>
          <w:szCs w:val="26"/>
        </w:rPr>
        <w:t>address</w:t>
      </w:r>
      <w:r w:rsidRPr="004077C6">
        <w:rPr>
          <w:color w:val="000000" w:themeColor="text1"/>
          <w:sz w:val="26"/>
          <w:szCs w:val="26"/>
        </w:rPr>
        <w:t xml:space="preserve"> market challenges. </w:t>
      </w:r>
    </w:p>
    <w:p w14:paraId="5C40516B" w14:textId="3D2A8BA4" w:rsidR="00745BF5" w:rsidRPr="004077C6" w:rsidRDefault="00745BF5" w:rsidP="006A38B9">
      <w:pPr>
        <w:rPr>
          <w:color w:val="000000" w:themeColor="text1"/>
          <w:sz w:val="26"/>
          <w:szCs w:val="26"/>
        </w:rPr>
      </w:pPr>
      <w:r w:rsidRPr="004077C6">
        <w:rPr>
          <w:color w:val="000000" w:themeColor="text1"/>
          <w:sz w:val="26"/>
          <w:szCs w:val="26"/>
        </w:rPr>
        <w:t xml:space="preserve"> </w:t>
      </w:r>
    </w:p>
    <w:p w14:paraId="2A806BFF" w14:textId="77777777" w:rsidR="00745BF5" w:rsidRPr="004077C6" w:rsidRDefault="00745BF5" w:rsidP="00745BF5">
      <w:pPr>
        <w:rPr>
          <w:color w:val="000000" w:themeColor="text1"/>
          <w:sz w:val="26"/>
          <w:szCs w:val="26"/>
        </w:rPr>
      </w:pPr>
      <w:r w:rsidRPr="004077C6">
        <w:rPr>
          <w:color w:val="000000" w:themeColor="text1"/>
          <w:sz w:val="26"/>
          <w:szCs w:val="26"/>
        </w:rPr>
        <w:t xml:space="preserve">- Dr Layla McCay, director of policy at the NHS Confederation, said: “This polling once again confirms that the greatest challenges facing the NHS – an exhausted workforce, growing waiting lists, and a severely under-resourced social care sector – are also the experiences of patients and the public.” </w:t>
      </w:r>
    </w:p>
    <w:p w14:paraId="1BBBEA02" w14:textId="77777777" w:rsidR="00745BF5" w:rsidRPr="004077C6" w:rsidRDefault="00745BF5" w:rsidP="00745BF5">
      <w:pPr>
        <w:rPr>
          <w:color w:val="000000" w:themeColor="text1"/>
          <w:sz w:val="26"/>
          <w:szCs w:val="26"/>
        </w:rPr>
      </w:pPr>
    </w:p>
    <w:p w14:paraId="130D1670" w14:textId="77777777" w:rsidR="00745BF5" w:rsidRPr="004077C6" w:rsidRDefault="00745BF5" w:rsidP="00745BF5">
      <w:pPr>
        <w:rPr>
          <w:color w:val="000000" w:themeColor="text1"/>
          <w:sz w:val="26"/>
          <w:szCs w:val="26"/>
        </w:rPr>
      </w:pPr>
      <w:r w:rsidRPr="004077C6">
        <w:rPr>
          <w:color w:val="000000" w:themeColor="text1"/>
          <w:sz w:val="26"/>
          <w:szCs w:val="26"/>
        </w:rPr>
        <w:lastRenderedPageBreak/>
        <w:t xml:space="preserve">She urged the government to “play its part in restoring public perceptions of the NHS and social care, including levelling with the public about the care they will receive as the health service and the nation recover from the pandemic”. </w:t>
      </w:r>
    </w:p>
    <w:p w14:paraId="782273A4" w14:textId="77777777" w:rsidR="00745BF5" w:rsidRPr="004077C6" w:rsidRDefault="00745BF5" w:rsidP="00745BF5">
      <w:pPr>
        <w:rPr>
          <w:color w:val="000000" w:themeColor="text1"/>
          <w:sz w:val="26"/>
          <w:szCs w:val="26"/>
        </w:rPr>
      </w:pPr>
    </w:p>
    <w:p w14:paraId="5CBB5A2E" w14:textId="77777777" w:rsidR="00745BF5" w:rsidRPr="004077C6" w:rsidRDefault="00745BF5" w:rsidP="00745BF5">
      <w:pPr>
        <w:rPr>
          <w:color w:val="000000" w:themeColor="text1"/>
          <w:sz w:val="26"/>
          <w:szCs w:val="26"/>
        </w:rPr>
      </w:pPr>
      <w:r w:rsidRPr="004077C6">
        <w:rPr>
          <w:color w:val="000000" w:themeColor="text1"/>
          <w:sz w:val="26"/>
          <w:szCs w:val="26"/>
        </w:rPr>
        <w:t xml:space="preserve">Both the RCN and the NHS Confederation repeated their calls for a workforce plan to address retention and recruitment. </w:t>
      </w:r>
    </w:p>
    <w:p w14:paraId="0B7E29C7" w14:textId="77777777" w:rsidR="00745BF5" w:rsidRPr="004077C6" w:rsidRDefault="00745BF5" w:rsidP="00745BF5">
      <w:pPr>
        <w:rPr>
          <w:color w:val="000000" w:themeColor="text1"/>
          <w:sz w:val="26"/>
          <w:szCs w:val="26"/>
        </w:rPr>
      </w:pPr>
    </w:p>
    <w:p w14:paraId="0215793C" w14:textId="77777777" w:rsidR="00745BF5" w:rsidRPr="004077C6" w:rsidRDefault="00745BF5" w:rsidP="00745BF5">
      <w:pPr>
        <w:rPr>
          <w:color w:val="000000" w:themeColor="text1"/>
          <w:sz w:val="26"/>
          <w:szCs w:val="26"/>
        </w:rPr>
      </w:pPr>
      <w:r w:rsidRPr="004077C6">
        <w:rPr>
          <w:color w:val="000000" w:themeColor="text1"/>
          <w:sz w:val="26"/>
          <w:szCs w:val="26"/>
        </w:rPr>
        <w:t xml:space="preserve">- According to The Health Foundation: Tim Gardner, Senior Policy Fellow at the Health Foundation, said: </w:t>
      </w:r>
    </w:p>
    <w:p w14:paraId="0CD8A048" w14:textId="77777777" w:rsidR="00745BF5" w:rsidRPr="004077C6" w:rsidRDefault="00745BF5" w:rsidP="00745BF5">
      <w:pPr>
        <w:rPr>
          <w:color w:val="000000" w:themeColor="text1"/>
          <w:sz w:val="26"/>
          <w:szCs w:val="26"/>
        </w:rPr>
      </w:pPr>
    </w:p>
    <w:p w14:paraId="54E9C793" w14:textId="55580EC2" w:rsidR="00745BF5" w:rsidRPr="004077C6" w:rsidRDefault="00745BF5" w:rsidP="00CA4B02">
      <w:pPr>
        <w:rPr>
          <w:color w:val="000000" w:themeColor="text1"/>
          <w:sz w:val="26"/>
          <w:szCs w:val="26"/>
        </w:rPr>
      </w:pPr>
      <w:r w:rsidRPr="004077C6">
        <w:rPr>
          <w:color w:val="000000" w:themeColor="text1"/>
          <w:sz w:val="26"/>
          <w:szCs w:val="26"/>
        </w:rPr>
        <w:t xml:space="preserve">‘This long-anticipated NHS elective recovery plan is welcome, but the challenge is daunting. Even before the outbreak of Omicron, waiting lists reached 6 million with over 300,000 patients waiting longer than 52 weeks.’   </w:t>
      </w:r>
    </w:p>
    <w:p w14:paraId="279A372F" w14:textId="5D7A72FC" w:rsidR="00745BF5" w:rsidRPr="004077C6" w:rsidRDefault="00745BF5" w:rsidP="00745BF5">
      <w:pPr>
        <w:rPr>
          <w:color w:val="000000" w:themeColor="text1"/>
          <w:sz w:val="26"/>
          <w:szCs w:val="26"/>
        </w:rPr>
      </w:pPr>
      <w:r w:rsidRPr="004077C6">
        <w:rPr>
          <w:color w:val="000000" w:themeColor="text1"/>
          <w:sz w:val="26"/>
          <w:szCs w:val="26"/>
        </w:rPr>
        <w:t xml:space="preserve">‘The plan is realistic about the scale and complexity of the challenge, particularly the unknowns of how demand will bounce back and the future path of the pandemic. </w:t>
      </w:r>
      <w:r w:rsidR="00055D96">
        <w:rPr>
          <w:color w:val="000000" w:themeColor="text1"/>
          <w:sz w:val="26"/>
          <w:szCs w:val="26"/>
        </w:rPr>
        <w:t>Long</w:t>
      </w:r>
      <w:r w:rsidRPr="004077C6">
        <w:rPr>
          <w:color w:val="000000" w:themeColor="text1"/>
          <w:sz w:val="26"/>
          <w:szCs w:val="26"/>
        </w:rPr>
        <w:t xml:space="preserve"> waits will be with us for a while to come so a commitment to help patients ‘wait well’ and prepare for surgery </w:t>
      </w:r>
      <w:r w:rsidR="00055D96">
        <w:rPr>
          <w:color w:val="000000" w:themeColor="text1"/>
          <w:sz w:val="26"/>
          <w:szCs w:val="26"/>
        </w:rPr>
        <w:t>are</w:t>
      </w:r>
      <w:r w:rsidRPr="004077C6">
        <w:rPr>
          <w:color w:val="000000" w:themeColor="text1"/>
          <w:sz w:val="26"/>
          <w:szCs w:val="26"/>
        </w:rPr>
        <w:t xml:space="preserve"> welcome. Support will also be needed for services outside hospitals, including social care, to ensure they have the necessary resources to recover.  </w:t>
      </w:r>
    </w:p>
    <w:p w14:paraId="6243C550" w14:textId="77777777" w:rsidR="00745BF5" w:rsidRPr="004077C6" w:rsidRDefault="00745BF5" w:rsidP="00745BF5">
      <w:pPr>
        <w:rPr>
          <w:color w:val="000000" w:themeColor="text1"/>
          <w:sz w:val="26"/>
          <w:szCs w:val="26"/>
        </w:rPr>
      </w:pPr>
    </w:p>
    <w:p w14:paraId="5CF57397" w14:textId="186F0B63" w:rsidR="00745BF5" w:rsidRPr="004077C6" w:rsidRDefault="00745BF5" w:rsidP="00745BF5">
      <w:pPr>
        <w:rPr>
          <w:color w:val="000000" w:themeColor="text1"/>
          <w:sz w:val="26"/>
          <w:szCs w:val="26"/>
        </w:rPr>
      </w:pPr>
      <w:r w:rsidRPr="004077C6">
        <w:rPr>
          <w:color w:val="000000" w:themeColor="text1"/>
          <w:sz w:val="26"/>
          <w:szCs w:val="26"/>
        </w:rPr>
        <w:t xml:space="preserve">‘While today’s plan is a step forward, it needed to go further. Notably, it acknowledges the disparities between different parts of England but there is a lack of concrete and targeted action to address them. Over 1 in 10 of those waiting in Birmingham and Solihull have already waited over a year, compared to just 1 in 100 in </w:t>
      </w:r>
      <w:r w:rsidR="00313377" w:rsidRPr="004077C6">
        <w:rPr>
          <w:color w:val="000000" w:themeColor="text1"/>
          <w:sz w:val="26"/>
          <w:szCs w:val="26"/>
        </w:rPr>
        <w:t>Southwest</w:t>
      </w:r>
      <w:r w:rsidRPr="004077C6">
        <w:rPr>
          <w:color w:val="000000" w:themeColor="text1"/>
          <w:sz w:val="26"/>
          <w:szCs w:val="26"/>
        </w:rPr>
        <w:t xml:space="preserve"> London and Surrey.</w:t>
      </w:r>
    </w:p>
    <w:p w14:paraId="7AE70EAB" w14:textId="77777777" w:rsidR="006326DD" w:rsidRDefault="006326DD" w:rsidP="00745BF5"/>
    <w:p w14:paraId="6AE2AE2C" w14:textId="77777777" w:rsidR="004172A4" w:rsidRDefault="004172A4" w:rsidP="00745BF5"/>
    <w:p w14:paraId="72AE73B2" w14:textId="65E871CB" w:rsidR="004172A4" w:rsidRDefault="004172A4" w:rsidP="00745BF5">
      <w:pPr>
        <w:rPr>
          <w:b/>
          <w:bCs/>
          <w:sz w:val="28"/>
          <w:szCs w:val="28"/>
        </w:rPr>
      </w:pPr>
      <w:r w:rsidRPr="004172A4">
        <w:rPr>
          <w:b/>
          <w:bCs/>
          <w:sz w:val="28"/>
          <w:szCs w:val="28"/>
        </w:rPr>
        <w:t xml:space="preserve">*Conclusion: </w:t>
      </w:r>
    </w:p>
    <w:p w14:paraId="21625E5A" w14:textId="77777777" w:rsidR="002E2BDE" w:rsidRPr="004172A4" w:rsidRDefault="002E2BDE" w:rsidP="00745BF5">
      <w:pPr>
        <w:rPr>
          <w:b/>
          <w:bCs/>
          <w:sz w:val="28"/>
          <w:szCs w:val="28"/>
        </w:rPr>
      </w:pPr>
    </w:p>
    <w:p w14:paraId="5A93780F" w14:textId="77777777" w:rsidR="00CA4B02" w:rsidRDefault="00793C94" w:rsidP="00CA4B02">
      <w:pPr>
        <w:rPr>
          <w:color w:val="000000" w:themeColor="text1"/>
          <w:sz w:val="26"/>
          <w:szCs w:val="26"/>
        </w:rPr>
      </w:pPr>
      <w:r w:rsidRPr="002E2BDE">
        <w:rPr>
          <w:sz w:val="26"/>
          <w:szCs w:val="26"/>
        </w:rPr>
        <w:t xml:space="preserve">In conclusion </w:t>
      </w:r>
      <w:r w:rsidR="00F70567" w:rsidRPr="002E2BDE">
        <w:rPr>
          <w:sz w:val="26"/>
          <w:szCs w:val="26"/>
        </w:rPr>
        <w:t xml:space="preserve">from what I have discussed in this report the issue of staff shortages in proper care and the </w:t>
      </w:r>
      <w:r w:rsidR="00E9744B" w:rsidRPr="002E2BDE">
        <w:rPr>
          <w:sz w:val="26"/>
          <w:szCs w:val="26"/>
        </w:rPr>
        <w:t xml:space="preserve">NHS in the UK </w:t>
      </w:r>
      <w:r w:rsidR="000554AC" w:rsidRPr="002E2BDE">
        <w:rPr>
          <w:sz w:val="26"/>
          <w:szCs w:val="26"/>
        </w:rPr>
        <w:t>seems</w:t>
      </w:r>
      <w:r w:rsidR="00E9744B" w:rsidRPr="002E2BDE">
        <w:rPr>
          <w:sz w:val="26"/>
          <w:szCs w:val="26"/>
        </w:rPr>
        <w:t xml:space="preserve"> to be a serious problem</w:t>
      </w:r>
      <w:r w:rsidR="000554AC" w:rsidRPr="002E2BDE">
        <w:rPr>
          <w:sz w:val="26"/>
          <w:szCs w:val="26"/>
        </w:rPr>
        <w:t xml:space="preserve">, however, it can be solved </w:t>
      </w:r>
      <w:r w:rsidR="002738D5" w:rsidRPr="002E2BDE">
        <w:rPr>
          <w:sz w:val="26"/>
          <w:szCs w:val="26"/>
        </w:rPr>
        <w:t>with some of the various solutions that I have suggested which we figured out through PESTEL and SWOT analysi</w:t>
      </w:r>
      <w:r w:rsidR="006F4A93" w:rsidRPr="002E2BDE">
        <w:rPr>
          <w:sz w:val="26"/>
          <w:szCs w:val="26"/>
        </w:rPr>
        <w:t xml:space="preserve">s, that enabled us to figure out the actual </w:t>
      </w:r>
      <w:r w:rsidR="002E2BDE" w:rsidRPr="002E2BDE">
        <w:rPr>
          <w:sz w:val="26"/>
          <w:szCs w:val="26"/>
        </w:rPr>
        <w:t>problem and identify the main reasons for it.</w:t>
      </w:r>
      <w:r w:rsidR="002738D5" w:rsidRPr="002E2BDE">
        <w:rPr>
          <w:sz w:val="26"/>
          <w:szCs w:val="26"/>
        </w:rPr>
        <w:t xml:space="preserve"> </w:t>
      </w:r>
      <w:r w:rsidR="00120F67" w:rsidRPr="002E2BDE">
        <w:rPr>
          <w:sz w:val="26"/>
          <w:szCs w:val="26"/>
        </w:rPr>
        <w:t xml:space="preserve">Some of the solutions would cost the </w:t>
      </w:r>
      <w:r w:rsidR="006D1DA6" w:rsidRPr="002E2BDE">
        <w:rPr>
          <w:sz w:val="26"/>
          <w:szCs w:val="26"/>
        </w:rPr>
        <w:lastRenderedPageBreak/>
        <w:t>organization</w:t>
      </w:r>
      <w:r w:rsidR="00120F67" w:rsidRPr="002E2BDE">
        <w:rPr>
          <w:sz w:val="26"/>
          <w:szCs w:val="26"/>
        </w:rPr>
        <w:t xml:space="preserve"> a lot such as training the staff on more advanced technology that would help them to do their job accurately and save more time, which will require a specialist in the technological field to train the staff and that will be expensive. </w:t>
      </w:r>
      <w:r w:rsidR="006D1DA6" w:rsidRPr="002E2BDE">
        <w:rPr>
          <w:sz w:val="26"/>
          <w:szCs w:val="26"/>
        </w:rPr>
        <w:t xml:space="preserve">Also offering extra working hours might be a suitable solution </w:t>
      </w:r>
      <w:r w:rsidR="00E04A6E" w:rsidRPr="002E2BDE">
        <w:rPr>
          <w:sz w:val="26"/>
          <w:szCs w:val="26"/>
        </w:rPr>
        <w:t xml:space="preserve">because it makes the NHS avoid wasting time on looking for new staff that have the right experience and </w:t>
      </w:r>
      <w:r w:rsidR="00FD0B21" w:rsidRPr="002E2BDE">
        <w:rPr>
          <w:sz w:val="26"/>
          <w:szCs w:val="26"/>
        </w:rPr>
        <w:t xml:space="preserve">meets the job requirement. </w:t>
      </w:r>
      <w:r w:rsidR="006F4A93" w:rsidRPr="002E2BDE">
        <w:rPr>
          <w:sz w:val="26"/>
          <w:szCs w:val="26"/>
        </w:rPr>
        <w:t>Another way is</w:t>
      </w:r>
      <w:r w:rsidR="006F4A93" w:rsidRPr="002E2BDE">
        <w:rPr>
          <w:color w:val="000000" w:themeColor="text1"/>
          <w:sz w:val="26"/>
          <w:szCs w:val="26"/>
        </w:rPr>
        <w:t xml:space="preserve"> Improved pay tells employees that management cares about them and wants them to stick with the company. By paying them a good amount of money that covers their need to enable them to continue working with the company. </w:t>
      </w:r>
    </w:p>
    <w:p w14:paraId="1CC5F59E" w14:textId="585F497F" w:rsidR="006F4A93" w:rsidRPr="002E2BDE" w:rsidRDefault="00B44A29" w:rsidP="00CA4B02">
      <w:pPr>
        <w:rPr>
          <w:color w:val="000000" w:themeColor="text1"/>
          <w:sz w:val="26"/>
          <w:szCs w:val="26"/>
        </w:rPr>
      </w:pPr>
      <w:r w:rsidRPr="002E2BDE">
        <w:rPr>
          <w:sz w:val="26"/>
          <w:szCs w:val="26"/>
        </w:rPr>
        <w:t>On the other hand</w:t>
      </w:r>
      <w:r w:rsidR="006810F7" w:rsidRPr="002E2BDE">
        <w:rPr>
          <w:sz w:val="26"/>
          <w:szCs w:val="26"/>
        </w:rPr>
        <w:t>,</w:t>
      </w:r>
      <w:r w:rsidRPr="002E2BDE">
        <w:rPr>
          <w:sz w:val="26"/>
          <w:szCs w:val="26"/>
        </w:rPr>
        <w:t xml:space="preserve"> the NHS’s long-term plan</w:t>
      </w:r>
      <w:r w:rsidR="006810F7" w:rsidRPr="002E2BDE">
        <w:rPr>
          <w:sz w:val="26"/>
          <w:szCs w:val="26"/>
        </w:rPr>
        <w:t xml:space="preserve"> would be the best solution for the issue of staff shortages in proper care and the NHS </w:t>
      </w:r>
      <w:proofErr w:type="gramStart"/>
      <w:r w:rsidR="006810F7" w:rsidRPr="002E2BDE">
        <w:rPr>
          <w:sz w:val="26"/>
          <w:szCs w:val="26"/>
        </w:rPr>
        <w:t>as a whole in</w:t>
      </w:r>
      <w:proofErr w:type="gramEnd"/>
      <w:r w:rsidR="006810F7" w:rsidRPr="002E2BDE">
        <w:rPr>
          <w:sz w:val="26"/>
          <w:szCs w:val="26"/>
        </w:rPr>
        <w:t xml:space="preserve"> the UK. That is because </w:t>
      </w:r>
      <w:r w:rsidR="000C4C27" w:rsidRPr="002E2BDE">
        <w:rPr>
          <w:sz w:val="26"/>
          <w:szCs w:val="26"/>
        </w:rPr>
        <w:t xml:space="preserve">it’s willing </w:t>
      </w:r>
      <w:r w:rsidR="000C4C27" w:rsidRPr="002E2BDE">
        <w:rPr>
          <w:color w:val="000000" w:themeColor="text1"/>
          <w:sz w:val="26"/>
          <w:szCs w:val="26"/>
        </w:rPr>
        <w:t xml:space="preserve">to improve patient care over the next ten years and aims to address the problem by increasing the NHS workforce by training and recruiting more professionals. This will include thousands more clinical placements for undergraduate nurses, hundreds more medical school places, and more routes into the NHS such as apprenticeships, as well as efforts to support improvements in retention. </w:t>
      </w:r>
    </w:p>
    <w:p w14:paraId="1EBCA016" w14:textId="60FA7712" w:rsidR="00A930CB" w:rsidRPr="002E2BDE" w:rsidRDefault="007E0195" w:rsidP="002E2BDE">
      <w:pPr>
        <w:rPr>
          <w:color w:val="000000" w:themeColor="text1"/>
          <w:sz w:val="24"/>
          <w:szCs w:val="24"/>
        </w:rPr>
      </w:pPr>
      <w:r w:rsidRPr="002E2BDE">
        <w:rPr>
          <w:color w:val="000000" w:themeColor="text1"/>
          <w:sz w:val="26"/>
          <w:szCs w:val="26"/>
        </w:rPr>
        <w:t xml:space="preserve">Therefore, the different types of solutions that we have and are available </w:t>
      </w:r>
      <w:r w:rsidR="009212B9" w:rsidRPr="002E2BDE">
        <w:rPr>
          <w:color w:val="000000" w:themeColor="text1"/>
          <w:sz w:val="26"/>
          <w:szCs w:val="26"/>
        </w:rPr>
        <w:t xml:space="preserve">enables us to overcome this important issue, only if we started at the right time with the right people under good working </w:t>
      </w:r>
      <w:r w:rsidR="006F4A93" w:rsidRPr="002E2BDE">
        <w:rPr>
          <w:color w:val="000000" w:themeColor="text1"/>
          <w:sz w:val="26"/>
          <w:szCs w:val="26"/>
        </w:rPr>
        <w:t>conditions.</w:t>
      </w:r>
    </w:p>
    <w:p w14:paraId="710831E8" w14:textId="77777777" w:rsidR="004172A4" w:rsidRDefault="004172A4" w:rsidP="00745BF5"/>
    <w:p w14:paraId="3C114F59" w14:textId="2A9D6CC8" w:rsidR="006326DD" w:rsidRPr="008F42A7" w:rsidRDefault="006326DD" w:rsidP="00745BF5">
      <w:pPr>
        <w:rPr>
          <w:sz w:val="44"/>
          <w:szCs w:val="44"/>
          <w:u w:val="single"/>
        </w:rPr>
      </w:pPr>
      <w:r w:rsidRPr="008F42A7">
        <w:rPr>
          <w:sz w:val="44"/>
          <w:szCs w:val="44"/>
          <w:u w:val="single"/>
        </w:rPr>
        <w:t xml:space="preserve"> References: </w:t>
      </w:r>
    </w:p>
    <w:p w14:paraId="02EB4B85" w14:textId="435611FB" w:rsidR="006326DD" w:rsidRDefault="00576C85" w:rsidP="00745BF5">
      <w:pPr>
        <w:rPr>
          <w:color w:val="000000" w:themeColor="text1"/>
          <w:sz w:val="26"/>
          <w:szCs w:val="26"/>
        </w:rPr>
      </w:pPr>
      <w:r>
        <w:t xml:space="preserve">- </w:t>
      </w:r>
      <w:r w:rsidR="00E85E44">
        <w:rPr>
          <w:color w:val="000000" w:themeColor="text1"/>
          <w:sz w:val="26"/>
          <w:szCs w:val="26"/>
        </w:rPr>
        <w:t>T</w:t>
      </w:r>
      <w:r w:rsidR="00E85E44" w:rsidRPr="004077C6">
        <w:rPr>
          <w:color w:val="000000" w:themeColor="text1"/>
          <w:sz w:val="26"/>
          <w:szCs w:val="26"/>
        </w:rPr>
        <w:t>he King’s Fund</w:t>
      </w:r>
      <w:r w:rsidR="00E85E44">
        <w:rPr>
          <w:color w:val="000000" w:themeColor="text1"/>
          <w:sz w:val="26"/>
          <w:szCs w:val="26"/>
        </w:rPr>
        <w:t xml:space="preserve"> </w:t>
      </w:r>
    </w:p>
    <w:p w14:paraId="39B25EE7" w14:textId="4934BC9E" w:rsidR="00576C85" w:rsidRDefault="00576C85" w:rsidP="00745BF5">
      <w:pPr>
        <w:rPr>
          <w:color w:val="000000" w:themeColor="text1"/>
          <w:sz w:val="26"/>
          <w:szCs w:val="26"/>
        </w:rPr>
      </w:pPr>
      <w:r>
        <w:rPr>
          <w:color w:val="000000" w:themeColor="text1"/>
          <w:sz w:val="26"/>
          <w:szCs w:val="26"/>
        </w:rPr>
        <w:t xml:space="preserve">- </w:t>
      </w:r>
      <w:r w:rsidRPr="004077C6">
        <w:rPr>
          <w:color w:val="000000" w:themeColor="text1"/>
          <w:sz w:val="26"/>
          <w:szCs w:val="26"/>
        </w:rPr>
        <w:t>The British Health National Service</w:t>
      </w:r>
    </w:p>
    <w:p w14:paraId="11B80FE7" w14:textId="171608A3" w:rsidR="00576C85" w:rsidRDefault="00576C85" w:rsidP="00745BF5">
      <w:pPr>
        <w:rPr>
          <w:color w:val="000000" w:themeColor="text1"/>
          <w:sz w:val="26"/>
          <w:szCs w:val="26"/>
        </w:rPr>
      </w:pPr>
      <w:r>
        <w:rPr>
          <w:color w:val="000000" w:themeColor="text1"/>
          <w:sz w:val="26"/>
          <w:szCs w:val="26"/>
        </w:rPr>
        <w:t xml:space="preserve">- </w:t>
      </w:r>
      <w:r w:rsidR="00E85E44">
        <w:rPr>
          <w:color w:val="000000" w:themeColor="text1"/>
          <w:sz w:val="26"/>
          <w:szCs w:val="26"/>
        </w:rPr>
        <w:t>T</w:t>
      </w:r>
      <w:r w:rsidR="00E85E44" w:rsidRPr="004077C6">
        <w:rPr>
          <w:color w:val="000000" w:themeColor="text1"/>
          <w:sz w:val="26"/>
          <w:szCs w:val="26"/>
        </w:rPr>
        <w:t>he Guardian newspaper</w:t>
      </w:r>
    </w:p>
    <w:p w14:paraId="09351561" w14:textId="4EF6A169" w:rsidR="00576C85" w:rsidRDefault="004E1A5B" w:rsidP="00745BF5">
      <w:pPr>
        <w:rPr>
          <w:rFonts w:cstheme="minorHAnsi"/>
          <w:sz w:val="24"/>
          <w:szCs w:val="24"/>
        </w:rPr>
      </w:pPr>
      <w:r>
        <w:t xml:space="preserve">- </w:t>
      </w:r>
      <w:r w:rsidRPr="004E1A5B">
        <w:rPr>
          <w:rFonts w:cstheme="minorHAnsi"/>
          <w:sz w:val="26"/>
          <w:szCs w:val="26"/>
        </w:rPr>
        <w:t>Fishbone/Ishikawa diagram</w:t>
      </w:r>
    </w:p>
    <w:p w14:paraId="63071474" w14:textId="3EDD7F19" w:rsidR="004E1A5B" w:rsidRDefault="004E1A5B" w:rsidP="00DD1C70">
      <w:pPr>
        <w:rPr>
          <w:color w:val="000000" w:themeColor="text1"/>
          <w:sz w:val="26"/>
          <w:szCs w:val="26"/>
        </w:rPr>
      </w:pPr>
      <w:r>
        <w:t xml:space="preserve">- </w:t>
      </w:r>
      <w:r w:rsidRPr="00225F99">
        <w:rPr>
          <w:color w:val="000000" w:themeColor="text1"/>
          <w:sz w:val="26"/>
          <w:szCs w:val="26"/>
        </w:rPr>
        <w:t xml:space="preserve">Pestle analysis </w:t>
      </w:r>
      <w:r w:rsidR="00DD1C70">
        <w:rPr>
          <w:color w:val="000000" w:themeColor="text1"/>
          <w:sz w:val="26"/>
          <w:szCs w:val="26"/>
        </w:rPr>
        <w:t>(</w:t>
      </w:r>
      <w:r w:rsidR="00DD1C70" w:rsidRPr="00DD1C70">
        <w:rPr>
          <w:color w:val="000000" w:themeColor="text1"/>
          <w:sz w:val="26"/>
          <w:szCs w:val="26"/>
        </w:rPr>
        <w:t>Addressing the problem of staff shortages in Proper Care and NHS, in the UK</w:t>
      </w:r>
      <w:r w:rsidR="00DD1C70">
        <w:rPr>
          <w:color w:val="000000" w:themeColor="text1"/>
          <w:sz w:val="26"/>
          <w:szCs w:val="26"/>
        </w:rPr>
        <w:t xml:space="preserve">. </w:t>
      </w:r>
      <w:r w:rsidR="00172CAD">
        <w:rPr>
          <w:color w:val="000000" w:themeColor="text1"/>
          <w:sz w:val="26"/>
          <w:szCs w:val="26"/>
        </w:rPr>
        <w:t xml:space="preserve">Presentation) </w:t>
      </w:r>
    </w:p>
    <w:p w14:paraId="33943A6B" w14:textId="1415C63D" w:rsidR="00172CAD" w:rsidRDefault="00172CAD" w:rsidP="00172CAD">
      <w:pPr>
        <w:rPr>
          <w:color w:val="000000" w:themeColor="text1"/>
          <w:sz w:val="26"/>
          <w:szCs w:val="26"/>
        </w:rPr>
      </w:pPr>
      <w:r>
        <w:rPr>
          <w:color w:val="000000" w:themeColor="text1"/>
          <w:sz w:val="26"/>
          <w:szCs w:val="26"/>
        </w:rPr>
        <w:t xml:space="preserve">- </w:t>
      </w:r>
      <w:r w:rsidRPr="00313377">
        <w:rPr>
          <w:color w:val="000000" w:themeColor="text1"/>
          <w:sz w:val="26"/>
          <w:szCs w:val="26"/>
        </w:rPr>
        <w:t>SWOT analysis</w:t>
      </w:r>
      <w:r>
        <w:rPr>
          <w:color w:val="000000" w:themeColor="text1"/>
          <w:sz w:val="26"/>
          <w:szCs w:val="26"/>
        </w:rPr>
        <w:t xml:space="preserve"> (</w:t>
      </w:r>
      <w:r w:rsidRPr="00DD1C70">
        <w:rPr>
          <w:color w:val="000000" w:themeColor="text1"/>
          <w:sz w:val="26"/>
          <w:szCs w:val="26"/>
        </w:rPr>
        <w:t>Addressing the problem of staff shortages in Proper Care and NHS, in the UK</w:t>
      </w:r>
      <w:r>
        <w:rPr>
          <w:color w:val="000000" w:themeColor="text1"/>
          <w:sz w:val="26"/>
          <w:szCs w:val="26"/>
        </w:rPr>
        <w:t>. Presentation)</w:t>
      </w:r>
    </w:p>
    <w:p w14:paraId="15E28E37" w14:textId="43478870" w:rsidR="00172CAD" w:rsidRDefault="00172CAD" w:rsidP="00E85E44">
      <w:pPr>
        <w:rPr>
          <w:color w:val="000000" w:themeColor="text1"/>
          <w:sz w:val="26"/>
          <w:szCs w:val="26"/>
        </w:rPr>
      </w:pPr>
      <w:r>
        <w:rPr>
          <w:color w:val="000000" w:themeColor="text1"/>
          <w:sz w:val="26"/>
          <w:szCs w:val="26"/>
        </w:rPr>
        <w:t xml:space="preserve">- </w:t>
      </w:r>
      <w:r w:rsidRPr="004077C6">
        <w:rPr>
          <w:color w:val="000000" w:themeColor="text1"/>
          <w:sz w:val="26"/>
          <w:szCs w:val="26"/>
        </w:rPr>
        <w:t>HealthTrust Europe</w:t>
      </w:r>
    </w:p>
    <w:p w14:paraId="723CF968" w14:textId="52073279" w:rsidR="00172CAD" w:rsidRDefault="00172CAD" w:rsidP="00172CAD">
      <w:pPr>
        <w:rPr>
          <w:color w:val="000000" w:themeColor="text1"/>
          <w:sz w:val="26"/>
          <w:szCs w:val="26"/>
        </w:rPr>
      </w:pPr>
      <w:r>
        <w:rPr>
          <w:color w:val="000000" w:themeColor="text1"/>
          <w:sz w:val="26"/>
          <w:szCs w:val="26"/>
        </w:rPr>
        <w:t xml:space="preserve">- </w:t>
      </w:r>
      <w:r w:rsidRPr="004077C6">
        <w:rPr>
          <w:color w:val="000000" w:themeColor="text1"/>
          <w:sz w:val="26"/>
          <w:szCs w:val="26"/>
        </w:rPr>
        <w:t>The Health Foundation</w:t>
      </w:r>
      <w:r w:rsidR="006A38B9">
        <w:rPr>
          <w:color w:val="000000" w:themeColor="text1"/>
          <w:sz w:val="26"/>
          <w:szCs w:val="26"/>
        </w:rPr>
        <w:t xml:space="preserve"> (</w:t>
      </w:r>
      <w:r w:rsidR="006A38B9" w:rsidRPr="004077C6">
        <w:rPr>
          <w:color w:val="000000" w:themeColor="text1"/>
          <w:sz w:val="26"/>
          <w:szCs w:val="26"/>
        </w:rPr>
        <w:t>Tim Gardner, Senior Policy Fellow</w:t>
      </w:r>
      <w:r w:rsidR="006A38B9">
        <w:rPr>
          <w:color w:val="000000" w:themeColor="text1"/>
          <w:sz w:val="26"/>
          <w:szCs w:val="26"/>
        </w:rPr>
        <w:t>)</w:t>
      </w:r>
    </w:p>
    <w:p w14:paraId="4921BE28" w14:textId="720200AA" w:rsidR="004E1A5B" w:rsidRPr="00A930CB" w:rsidRDefault="00172CAD" w:rsidP="00A930CB">
      <w:pPr>
        <w:rPr>
          <w:color w:val="000000" w:themeColor="text1"/>
          <w:sz w:val="26"/>
          <w:szCs w:val="26"/>
        </w:rPr>
      </w:pPr>
      <w:r>
        <w:rPr>
          <w:color w:val="000000" w:themeColor="text1"/>
          <w:sz w:val="26"/>
          <w:szCs w:val="26"/>
        </w:rPr>
        <w:t xml:space="preserve">- </w:t>
      </w:r>
      <w:r w:rsidRPr="004077C6">
        <w:rPr>
          <w:color w:val="000000" w:themeColor="text1"/>
          <w:sz w:val="26"/>
          <w:szCs w:val="26"/>
        </w:rPr>
        <w:t>Dr Layla McCay</w:t>
      </w:r>
      <w:r>
        <w:rPr>
          <w:color w:val="000000" w:themeColor="text1"/>
          <w:sz w:val="26"/>
          <w:szCs w:val="26"/>
        </w:rPr>
        <w:t xml:space="preserve">, </w:t>
      </w:r>
      <w:r w:rsidR="00E85E44">
        <w:rPr>
          <w:color w:val="000000" w:themeColor="text1"/>
          <w:sz w:val="26"/>
          <w:szCs w:val="26"/>
        </w:rPr>
        <w:t>(d</w:t>
      </w:r>
      <w:r w:rsidRPr="004077C6">
        <w:rPr>
          <w:color w:val="000000" w:themeColor="text1"/>
          <w:sz w:val="26"/>
          <w:szCs w:val="26"/>
        </w:rPr>
        <w:t>irector of policy at the NHS Confederation</w:t>
      </w:r>
    </w:p>
    <w:sectPr w:rsidR="004E1A5B" w:rsidRPr="00A930CB" w:rsidSect="0097300B">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50FE7"/>
    <w:multiLevelType w:val="hybridMultilevel"/>
    <w:tmpl w:val="A8AA0248"/>
    <w:lvl w:ilvl="0" w:tplc="FBC6622A">
      <w:start w:val="1"/>
      <w:numFmt w:val="bullet"/>
      <w:lvlText w:val=""/>
      <w:lvlJc w:val="left"/>
      <w:pPr>
        <w:tabs>
          <w:tab w:val="num" w:pos="720"/>
        </w:tabs>
        <w:ind w:left="720" w:hanging="360"/>
      </w:pPr>
      <w:rPr>
        <w:rFonts w:ascii="Wingdings" w:hAnsi="Wingdings" w:hint="default"/>
      </w:rPr>
    </w:lvl>
    <w:lvl w:ilvl="1" w:tplc="6576E4F8" w:tentative="1">
      <w:start w:val="1"/>
      <w:numFmt w:val="bullet"/>
      <w:lvlText w:val=""/>
      <w:lvlJc w:val="left"/>
      <w:pPr>
        <w:tabs>
          <w:tab w:val="num" w:pos="1440"/>
        </w:tabs>
        <w:ind w:left="1440" w:hanging="360"/>
      </w:pPr>
      <w:rPr>
        <w:rFonts w:ascii="Wingdings" w:hAnsi="Wingdings" w:hint="default"/>
      </w:rPr>
    </w:lvl>
    <w:lvl w:ilvl="2" w:tplc="A8CE7152" w:tentative="1">
      <w:start w:val="1"/>
      <w:numFmt w:val="bullet"/>
      <w:lvlText w:val=""/>
      <w:lvlJc w:val="left"/>
      <w:pPr>
        <w:tabs>
          <w:tab w:val="num" w:pos="2160"/>
        </w:tabs>
        <w:ind w:left="2160" w:hanging="360"/>
      </w:pPr>
      <w:rPr>
        <w:rFonts w:ascii="Wingdings" w:hAnsi="Wingdings" w:hint="default"/>
      </w:rPr>
    </w:lvl>
    <w:lvl w:ilvl="3" w:tplc="DA4650AC" w:tentative="1">
      <w:start w:val="1"/>
      <w:numFmt w:val="bullet"/>
      <w:lvlText w:val=""/>
      <w:lvlJc w:val="left"/>
      <w:pPr>
        <w:tabs>
          <w:tab w:val="num" w:pos="2880"/>
        </w:tabs>
        <w:ind w:left="2880" w:hanging="360"/>
      </w:pPr>
      <w:rPr>
        <w:rFonts w:ascii="Wingdings" w:hAnsi="Wingdings" w:hint="default"/>
      </w:rPr>
    </w:lvl>
    <w:lvl w:ilvl="4" w:tplc="4D5640E4" w:tentative="1">
      <w:start w:val="1"/>
      <w:numFmt w:val="bullet"/>
      <w:lvlText w:val=""/>
      <w:lvlJc w:val="left"/>
      <w:pPr>
        <w:tabs>
          <w:tab w:val="num" w:pos="3600"/>
        </w:tabs>
        <w:ind w:left="3600" w:hanging="360"/>
      </w:pPr>
      <w:rPr>
        <w:rFonts w:ascii="Wingdings" w:hAnsi="Wingdings" w:hint="default"/>
      </w:rPr>
    </w:lvl>
    <w:lvl w:ilvl="5" w:tplc="DBBA25F0" w:tentative="1">
      <w:start w:val="1"/>
      <w:numFmt w:val="bullet"/>
      <w:lvlText w:val=""/>
      <w:lvlJc w:val="left"/>
      <w:pPr>
        <w:tabs>
          <w:tab w:val="num" w:pos="4320"/>
        </w:tabs>
        <w:ind w:left="4320" w:hanging="360"/>
      </w:pPr>
      <w:rPr>
        <w:rFonts w:ascii="Wingdings" w:hAnsi="Wingdings" w:hint="default"/>
      </w:rPr>
    </w:lvl>
    <w:lvl w:ilvl="6" w:tplc="E0943178" w:tentative="1">
      <w:start w:val="1"/>
      <w:numFmt w:val="bullet"/>
      <w:lvlText w:val=""/>
      <w:lvlJc w:val="left"/>
      <w:pPr>
        <w:tabs>
          <w:tab w:val="num" w:pos="5040"/>
        </w:tabs>
        <w:ind w:left="5040" w:hanging="360"/>
      </w:pPr>
      <w:rPr>
        <w:rFonts w:ascii="Wingdings" w:hAnsi="Wingdings" w:hint="default"/>
      </w:rPr>
    </w:lvl>
    <w:lvl w:ilvl="7" w:tplc="2AF68F56" w:tentative="1">
      <w:start w:val="1"/>
      <w:numFmt w:val="bullet"/>
      <w:lvlText w:val=""/>
      <w:lvlJc w:val="left"/>
      <w:pPr>
        <w:tabs>
          <w:tab w:val="num" w:pos="5760"/>
        </w:tabs>
        <w:ind w:left="5760" w:hanging="360"/>
      </w:pPr>
      <w:rPr>
        <w:rFonts w:ascii="Wingdings" w:hAnsi="Wingdings" w:hint="default"/>
      </w:rPr>
    </w:lvl>
    <w:lvl w:ilvl="8" w:tplc="4B60F48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C051B9"/>
    <w:multiLevelType w:val="hybridMultilevel"/>
    <w:tmpl w:val="DEFE68CA"/>
    <w:lvl w:ilvl="0" w:tplc="79C28D84">
      <w:start w:val="1"/>
      <w:numFmt w:val="bullet"/>
      <w:lvlText w:val="•"/>
      <w:lvlJc w:val="left"/>
      <w:pPr>
        <w:tabs>
          <w:tab w:val="num" w:pos="720"/>
        </w:tabs>
        <w:ind w:left="720" w:hanging="360"/>
      </w:pPr>
      <w:rPr>
        <w:rFonts w:ascii="Arial" w:hAnsi="Arial" w:hint="default"/>
      </w:rPr>
    </w:lvl>
    <w:lvl w:ilvl="1" w:tplc="9CB453B6" w:tentative="1">
      <w:start w:val="1"/>
      <w:numFmt w:val="bullet"/>
      <w:lvlText w:val="•"/>
      <w:lvlJc w:val="left"/>
      <w:pPr>
        <w:tabs>
          <w:tab w:val="num" w:pos="1440"/>
        </w:tabs>
        <w:ind w:left="1440" w:hanging="360"/>
      </w:pPr>
      <w:rPr>
        <w:rFonts w:ascii="Arial" w:hAnsi="Arial" w:hint="default"/>
      </w:rPr>
    </w:lvl>
    <w:lvl w:ilvl="2" w:tplc="DB7A624A" w:tentative="1">
      <w:start w:val="1"/>
      <w:numFmt w:val="bullet"/>
      <w:lvlText w:val="•"/>
      <w:lvlJc w:val="left"/>
      <w:pPr>
        <w:tabs>
          <w:tab w:val="num" w:pos="2160"/>
        </w:tabs>
        <w:ind w:left="2160" w:hanging="360"/>
      </w:pPr>
      <w:rPr>
        <w:rFonts w:ascii="Arial" w:hAnsi="Arial" w:hint="default"/>
      </w:rPr>
    </w:lvl>
    <w:lvl w:ilvl="3" w:tplc="4B963B68" w:tentative="1">
      <w:start w:val="1"/>
      <w:numFmt w:val="bullet"/>
      <w:lvlText w:val="•"/>
      <w:lvlJc w:val="left"/>
      <w:pPr>
        <w:tabs>
          <w:tab w:val="num" w:pos="2880"/>
        </w:tabs>
        <w:ind w:left="2880" w:hanging="360"/>
      </w:pPr>
      <w:rPr>
        <w:rFonts w:ascii="Arial" w:hAnsi="Arial" w:hint="default"/>
      </w:rPr>
    </w:lvl>
    <w:lvl w:ilvl="4" w:tplc="4F445118" w:tentative="1">
      <w:start w:val="1"/>
      <w:numFmt w:val="bullet"/>
      <w:lvlText w:val="•"/>
      <w:lvlJc w:val="left"/>
      <w:pPr>
        <w:tabs>
          <w:tab w:val="num" w:pos="3600"/>
        </w:tabs>
        <w:ind w:left="3600" w:hanging="360"/>
      </w:pPr>
      <w:rPr>
        <w:rFonts w:ascii="Arial" w:hAnsi="Arial" w:hint="default"/>
      </w:rPr>
    </w:lvl>
    <w:lvl w:ilvl="5" w:tplc="88525324" w:tentative="1">
      <w:start w:val="1"/>
      <w:numFmt w:val="bullet"/>
      <w:lvlText w:val="•"/>
      <w:lvlJc w:val="left"/>
      <w:pPr>
        <w:tabs>
          <w:tab w:val="num" w:pos="4320"/>
        </w:tabs>
        <w:ind w:left="4320" w:hanging="360"/>
      </w:pPr>
      <w:rPr>
        <w:rFonts w:ascii="Arial" w:hAnsi="Arial" w:hint="default"/>
      </w:rPr>
    </w:lvl>
    <w:lvl w:ilvl="6" w:tplc="FC04F2E8" w:tentative="1">
      <w:start w:val="1"/>
      <w:numFmt w:val="bullet"/>
      <w:lvlText w:val="•"/>
      <w:lvlJc w:val="left"/>
      <w:pPr>
        <w:tabs>
          <w:tab w:val="num" w:pos="5040"/>
        </w:tabs>
        <w:ind w:left="5040" w:hanging="360"/>
      </w:pPr>
      <w:rPr>
        <w:rFonts w:ascii="Arial" w:hAnsi="Arial" w:hint="default"/>
      </w:rPr>
    </w:lvl>
    <w:lvl w:ilvl="7" w:tplc="77461310" w:tentative="1">
      <w:start w:val="1"/>
      <w:numFmt w:val="bullet"/>
      <w:lvlText w:val="•"/>
      <w:lvlJc w:val="left"/>
      <w:pPr>
        <w:tabs>
          <w:tab w:val="num" w:pos="5760"/>
        </w:tabs>
        <w:ind w:left="5760" w:hanging="360"/>
      </w:pPr>
      <w:rPr>
        <w:rFonts w:ascii="Arial" w:hAnsi="Arial" w:hint="default"/>
      </w:rPr>
    </w:lvl>
    <w:lvl w:ilvl="8" w:tplc="B30A1E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EB226C2"/>
    <w:multiLevelType w:val="hybridMultilevel"/>
    <w:tmpl w:val="7F7E9332"/>
    <w:lvl w:ilvl="0" w:tplc="27B24A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957E43"/>
    <w:multiLevelType w:val="hybridMultilevel"/>
    <w:tmpl w:val="286E6DF6"/>
    <w:lvl w:ilvl="0" w:tplc="080E71EC">
      <w:start w:val="1"/>
      <w:numFmt w:val="bullet"/>
      <w:lvlText w:val="•"/>
      <w:lvlJc w:val="left"/>
      <w:pPr>
        <w:tabs>
          <w:tab w:val="num" w:pos="720"/>
        </w:tabs>
        <w:ind w:left="720" w:hanging="360"/>
      </w:pPr>
      <w:rPr>
        <w:rFonts w:ascii="Arial" w:hAnsi="Arial" w:hint="default"/>
      </w:rPr>
    </w:lvl>
    <w:lvl w:ilvl="1" w:tplc="F32ED32A" w:tentative="1">
      <w:start w:val="1"/>
      <w:numFmt w:val="bullet"/>
      <w:lvlText w:val="•"/>
      <w:lvlJc w:val="left"/>
      <w:pPr>
        <w:tabs>
          <w:tab w:val="num" w:pos="1440"/>
        </w:tabs>
        <w:ind w:left="1440" w:hanging="360"/>
      </w:pPr>
      <w:rPr>
        <w:rFonts w:ascii="Arial" w:hAnsi="Arial" w:hint="default"/>
      </w:rPr>
    </w:lvl>
    <w:lvl w:ilvl="2" w:tplc="976218E4" w:tentative="1">
      <w:start w:val="1"/>
      <w:numFmt w:val="bullet"/>
      <w:lvlText w:val="•"/>
      <w:lvlJc w:val="left"/>
      <w:pPr>
        <w:tabs>
          <w:tab w:val="num" w:pos="2160"/>
        </w:tabs>
        <w:ind w:left="2160" w:hanging="360"/>
      </w:pPr>
      <w:rPr>
        <w:rFonts w:ascii="Arial" w:hAnsi="Arial" w:hint="default"/>
      </w:rPr>
    </w:lvl>
    <w:lvl w:ilvl="3" w:tplc="40067514" w:tentative="1">
      <w:start w:val="1"/>
      <w:numFmt w:val="bullet"/>
      <w:lvlText w:val="•"/>
      <w:lvlJc w:val="left"/>
      <w:pPr>
        <w:tabs>
          <w:tab w:val="num" w:pos="2880"/>
        </w:tabs>
        <w:ind w:left="2880" w:hanging="360"/>
      </w:pPr>
      <w:rPr>
        <w:rFonts w:ascii="Arial" w:hAnsi="Arial" w:hint="default"/>
      </w:rPr>
    </w:lvl>
    <w:lvl w:ilvl="4" w:tplc="FD483C60" w:tentative="1">
      <w:start w:val="1"/>
      <w:numFmt w:val="bullet"/>
      <w:lvlText w:val="•"/>
      <w:lvlJc w:val="left"/>
      <w:pPr>
        <w:tabs>
          <w:tab w:val="num" w:pos="3600"/>
        </w:tabs>
        <w:ind w:left="3600" w:hanging="360"/>
      </w:pPr>
      <w:rPr>
        <w:rFonts w:ascii="Arial" w:hAnsi="Arial" w:hint="default"/>
      </w:rPr>
    </w:lvl>
    <w:lvl w:ilvl="5" w:tplc="8266162A" w:tentative="1">
      <w:start w:val="1"/>
      <w:numFmt w:val="bullet"/>
      <w:lvlText w:val="•"/>
      <w:lvlJc w:val="left"/>
      <w:pPr>
        <w:tabs>
          <w:tab w:val="num" w:pos="4320"/>
        </w:tabs>
        <w:ind w:left="4320" w:hanging="360"/>
      </w:pPr>
      <w:rPr>
        <w:rFonts w:ascii="Arial" w:hAnsi="Arial" w:hint="default"/>
      </w:rPr>
    </w:lvl>
    <w:lvl w:ilvl="6" w:tplc="9FBEE7E2" w:tentative="1">
      <w:start w:val="1"/>
      <w:numFmt w:val="bullet"/>
      <w:lvlText w:val="•"/>
      <w:lvlJc w:val="left"/>
      <w:pPr>
        <w:tabs>
          <w:tab w:val="num" w:pos="5040"/>
        </w:tabs>
        <w:ind w:left="5040" w:hanging="360"/>
      </w:pPr>
      <w:rPr>
        <w:rFonts w:ascii="Arial" w:hAnsi="Arial" w:hint="default"/>
      </w:rPr>
    </w:lvl>
    <w:lvl w:ilvl="7" w:tplc="6F741450" w:tentative="1">
      <w:start w:val="1"/>
      <w:numFmt w:val="bullet"/>
      <w:lvlText w:val="•"/>
      <w:lvlJc w:val="left"/>
      <w:pPr>
        <w:tabs>
          <w:tab w:val="num" w:pos="5760"/>
        </w:tabs>
        <w:ind w:left="5760" w:hanging="360"/>
      </w:pPr>
      <w:rPr>
        <w:rFonts w:ascii="Arial" w:hAnsi="Arial" w:hint="default"/>
      </w:rPr>
    </w:lvl>
    <w:lvl w:ilvl="8" w:tplc="7DF474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73B6FED"/>
    <w:multiLevelType w:val="hybridMultilevel"/>
    <w:tmpl w:val="7F7E9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9725A31"/>
    <w:multiLevelType w:val="hybridMultilevel"/>
    <w:tmpl w:val="C45C83BC"/>
    <w:lvl w:ilvl="0" w:tplc="5DA890E6">
      <w:start w:val="1"/>
      <w:numFmt w:val="bullet"/>
      <w:lvlText w:val=""/>
      <w:lvlJc w:val="left"/>
      <w:pPr>
        <w:tabs>
          <w:tab w:val="num" w:pos="720"/>
        </w:tabs>
        <w:ind w:left="720" w:hanging="360"/>
      </w:pPr>
      <w:rPr>
        <w:rFonts w:ascii="Wingdings" w:hAnsi="Wingdings" w:hint="default"/>
      </w:rPr>
    </w:lvl>
    <w:lvl w:ilvl="1" w:tplc="4C26A728" w:tentative="1">
      <w:start w:val="1"/>
      <w:numFmt w:val="bullet"/>
      <w:lvlText w:val=""/>
      <w:lvlJc w:val="left"/>
      <w:pPr>
        <w:tabs>
          <w:tab w:val="num" w:pos="1440"/>
        </w:tabs>
        <w:ind w:left="1440" w:hanging="360"/>
      </w:pPr>
      <w:rPr>
        <w:rFonts w:ascii="Wingdings" w:hAnsi="Wingdings" w:hint="default"/>
      </w:rPr>
    </w:lvl>
    <w:lvl w:ilvl="2" w:tplc="225ED9B4" w:tentative="1">
      <w:start w:val="1"/>
      <w:numFmt w:val="bullet"/>
      <w:lvlText w:val=""/>
      <w:lvlJc w:val="left"/>
      <w:pPr>
        <w:tabs>
          <w:tab w:val="num" w:pos="2160"/>
        </w:tabs>
        <w:ind w:left="2160" w:hanging="360"/>
      </w:pPr>
      <w:rPr>
        <w:rFonts w:ascii="Wingdings" w:hAnsi="Wingdings" w:hint="default"/>
      </w:rPr>
    </w:lvl>
    <w:lvl w:ilvl="3" w:tplc="47E0C78C" w:tentative="1">
      <w:start w:val="1"/>
      <w:numFmt w:val="bullet"/>
      <w:lvlText w:val=""/>
      <w:lvlJc w:val="left"/>
      <w:pPr>
        <w:tabs>
          <w:tab w:val="num" w:pos="2880"/>
        </w:tabs>
        <w:ind w:left="2880" w:hanging="360"/>
      </w:pPr>
      <w:rPr>
        <w:rFonts w:ascii="Wingdings" w:hAnsi="Wingdings" w:hint="default"/>
      </w:rPr>
    </w:lvl>
    <w:lvl w:ilvl="4" w:tplc="E25EBC64" w:tentative="1">
      <w:start w:val="1"/>
      <w:numFmt w:val="bullet"/>
      <w:lvlText w:val=""/>
      <w:lvlJc w:val="left"/>
      <w:pPr>
        <w:tabs>
          <w:tab w:val="num" w:pos="3600"/>
        </w:tabs>
        <w:ind w:left="3600" w:hanging="360"/>
      </w:pPr>
      <w:rPr>
        <w:rFonts w:ascii="Wingdings" w:hAnsi="Wingdings" w:hint="default"/>
      </w:rPr>
    </w:lvl>
    <w:lvl w:ilvl="5" w:tplc="EDEC2242" w:tentative="1">
      <w:start w:val="1"/>
      <w:numFmt w:val="bullet"/>
      <w:lvlText w:val=""/>
      <w:lvlJc w:val="left"/>
      <w:pPr>
        <w:tabs>
          <w:tab w:val="num" w:pos="4320"/>
        </w:tabs>
        <w:ind w:left="4320" w:hanging="360"/>
      </w:pPr>
      <w:rPr>
        <w:rFonts w:ascii="Wingdings" w:hAnsi="Wingdings" w:hint="default"/>
      </w:rPr>
    </w:lvl>
    <w:lvl w:ilvl="6" w:tplc="C406C1CC" w:tentative="1">
      <w:start w:val="1"/>
      <w:numFmt w:val="bullet"/>
      <w:lvlText w:val=""/>
      <w:lvlJc w:val="left"/>
      <w:pPr>
        <w:tabs>
          <w:tab w:val="num" w:pos="5040"/>
        </w:tabs>
        <w:ind w:left="5040" w:hanging="360"/>
      </w:pPr>
      <w:rPr>
        <w:rFonts w:ascii="Wingdings" w:hAnsi="Wingdings" w:hint="default"/>
      </w:rPr>
    </w:lvl>
    <w:lvl w:ilvl="7" w:tplc="546291FA" w:tentative="1">
      <w:start w:val="1"/>
      <w:numFmt w:val="bullet"/>
      <w:lvlText w:val=""/>
      <w:lvlJc w:val="left"/>
      <w:pPr>
        <w:tabs>
          <w:tab w:val="num" w:pos="5760"/>
        </w:tabs>
        <w:ind w:left="5760" w:hanging="360"/>
      </w:pPr>
      <w:rPr>
        <w:rFonts w:ascii="Wingdings" w:hAnsi="Wingdings" w:hint="default"/>
      </w:rPr>
    </w:lvl>
    <w:lvl w:ilvl="8" w:tplc="A9F81FD0" w:tentative="1">
      <w:start w:val="1"/>
      <w:numFmt w:val="bullet"/>
      <w:lvlText w:val=""/>
      <w:lvlJc w:val="left"/>
      <w:pPr>
        <w:tabs>
          <w:tab w:val="num" w:pos="6480"/>
        </w:tabs>
        <w:ind w:left="6480" w:hanging="360"/>
      </w:pPr>
      <w:rPr>
        <w:rFonts w:ascii="Wingdings" w:hAnsi="Wingdings" w:hint="default"/>
      </w:rPr>
    </w:lvl>
  </w:abstractNum>
  <w:num w:numId="1" w16cid:durableId="1331641209">
    <w:abstractNumId w:val="2"/>
  </w:num>
  <w:num w:numId="2" w16cid:durableId="377363647">
    <w:abstractNumId w:val="1"/>
  </w:num>
  <w:num w:numId="3" w16cid:durableId="277220167">
    <w:abstractNumId w:val="0"/>
  </w:num>
  <w:num w:numId="4" w16cid:durableId="1653682329">
    <w:abstractNumId w:val="3"/>
  </w:num>
  <w:num w:numId="5" w16cid:durableId="343899994">
    <w:abstractNumId w:val="5"/>
  </w:num>
  <w:num w:numId="6" w16cid:durableId="8734277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BF5"/>
    <w:rsid w:val="00013BA4"/>
    <w:rsid w:val="00035B68"/>
    <w:rsid w:val="000554AC"/>
    <w:rsid w:val="00055D96"/>
    <w:rsid w:val="00061FED"/>
    <w:rsid w:val="000C4C27"/>
    <w:rsid w:val="00120F67"/>
    <w:rsid w:val="00172CAD"/>
    <w:rsid w:val="001C4B10"/>
    <w:rsid w:val="001D14D1"/>
    <w:rsid w:val="001E637E"/>
    <w:rsid w:val="00223AA7"/>
    <w:rsid w:val="00225F99"/>
    <w:rsid w:val="002738D5"/>
    <w:rsid w:val="00280C1F"/>
    <w:rsid w:val="00285B4F"/>
    <w:rsid w:val="0028748F"/>
    <w:rsid w:val="00291E48"/>
    <w:rsid w:val="002D4B03"/>
    <w:rsid w:val="002E2BDE"/>
    <w:rsid w:val="002E57AE"/>
    <w:rsid w:val="002F475A"/>
    <w:rsid w:val="00302232"/>
    <w:rsid w:val="0030410E"/>
    <w:rsid w:val="00313377"/>
    <w:rsid w:val="00364FF2"/>
    <w:rsid w:val="00370BC1"/>
    <w:rsid w:val="0037305E"/>
    <w:rsid w:val="003D5D9E"/>
    <w:rsid w:val="004172A4"/>
    <w:rsid w:val="0045435B"/>
    <w:rsid w:val="00456395"/>
    <w:rsid w:val="0046757B"/>
    <w:rsid w:val="00490315"/>
    <w:rsid w:val="004926DD"/>
    <w:rsid w:val="00496F47"/>
    <w:rsid w:val="004C1588"/>
    <w:rsid w:val="004D5E35"/>
    <w:rsid w:val="004E1A5B"/>
    <w:rsid w:val="004F0459"/>
    <w:rsid w:val="0052359A"/>
    <w:rsid w:val="00533213"/>
    <w:rsid w:val="0057169E"/>
    <w:rsid w:val="00576C85"/>
    <w:rsid w:val="005E45C9"/>
    <w:rsid w:val="006231A4"/>
    <w:rsid w:val="006326DD"/>
    <w:rsid w:val="006456C1"/>
    <w:rsid w:val="006467F4"/>
    <w:rsid w:val="006810F7"/>
    <w:rsid w:val="006849AC"/>
    <w:rsid w:val="0069253F"/>
    <w:rsid w:val="006A38B9"/>
    <w:rsid w:val="006D1DA6"/>
    <w:rsid w:val="006F4A93"/>
    <w:rsid w:val="007247D3"/>
    <w:rsid w:val="007250AE"/>
    <w:rsid w:val="00732B74"/>
    <w:rsid w:val="00734D66"/>
    <w:rsid w:val="00745BF5"/>
    <w:rsid w:val="00793C94"/>
    <w:rsid w:val="007D057C"/>
    <w:rsid w:val="007E0195"/>
    <w:rsid w:val="007F2762"/>
    <w:rsid w:val="008B1982"/>
    <w:rsid w:val="008F42A7"/>
    <w:rsid w:val="0090360D"/>
    <w:rsid w:val="0091211B"/>
    <w:rsid w:val="009212B9"/>
    <w:rsid w:val="0097300B"/>
    <w:rsid w:val="00984ACC"/>
    <w:rsid w:val="009D5990"/>
    <w:rsid w:val="009E1958"/>
    <w:rsid w:val="00A03E18"/>
    <w:rsid w:val="00A15027"/>
    <w:rsid w:val="00A40C2B"/>
    <w:rsid w:val="00A717AF"/>
    <w:rsid w:val="00A930CB"/>
    <w:rsid w:val="00AC7B53"/>
    <w:rsid w:val="00B44A29"/>
    <w:rsid w:val="00B66619"/>
    <w:rsid w:val="00BE289B"/>
    <w:rsid w:val="00CA4B02"/>
    <w:rsid w:val="00CB6641"/>
    <w:rsid w:val="00CC3111"/>
    <w:rsid w:val="00CC45FA"/>
    <w:rsid w:val="00D10ED9"/>
    <w:rsid w:val="00D13066"/>
    <w:rsid w:val="00D36B44"/>
    <w:rsid w:val="00DD1C70"/>
    <w:rsid w:val="00DE683F"/>
    <w:rsid w:val="00E04A6E"/>
    <w:rsid w:val="00E07BF5"/>
    <w:rsid w:val="00E21860"/>
    <w:rsid w:val="00E82591"/>
    <w:rsid w:val="00E85E44"/>
    <w:rsid w:val="00E9744B"/>
    <w:rsid w:val="00ED4E19"/>
    <w:rsid w:val="00F12712"/>
    <w:rsid w:val="00F43A06"/>
    <w:rsid w:val="00F4443B"/>
    <w:rsid w:val="00F70567"/>
    <w:rsid w:val="00FB0E9D"/>
    <w:rsid w:val="00FD0B21"/>
    <w:rsid w:val="00FD72B5"/>
    <w:rsid w:val="00FF1A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45699"/>
  <w15:chartTrackingRefBased/>
  <w15:docId w15:val="{764622D9-6BF4-4A75-8825-CCDF16613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BF5"/>
  </w:style>
  <w:style w:type="paragraph" w:styleId="Heading1">
    <w:name w:val="heading 1"/>
    <w:basedOn w:val="Normal"/>
    <w:next w:val="Normal"/>
    <w:link w:val="Heading1Char"/>
    <w:uiPriority w:val="9"/>
    <w:qFormat/>
    <w:rsid w:val="009730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14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BF5"/>
    <w:pPr>
      <w:ind w:left="720"/>
      <w:contextualSpacing/>
    </w:pPr>
  </w:style>
  <w:style w:type="paragraph" w:styleId="Header">
    <w:name w:val="header"/>
    <w:basedOn w:val="Normal"/>
    <w:link w:val="HeaderChar"/>
    <w:uiPriority w:val="99"/>
    <w:unhideWhenUsed/>
    <w:rsid w:val="00623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1A4"/>
  </w:style>
  <w:style w:type="character" w:customStyle="1" w:styleId="Heading1Char">
    <w:name w:val="Heading 1 Char"/>
    <w:basedOn w:val="DefaultParagraphFont"/>
    <w:link w:val="Heading1"/>
    <w:uiPriority w:val="9"/>
    <w:rsid w:val="009730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300B"/>
    <w:pPr>
      <w:outlineLvl w:val="9"/>
    </w:pPr>
    <w:rPr>
      <w:lang w:val="en-US"/>
    </w:rPr>
  </w:style>
  <w:style w:type="paragraph" w:styleId="TOC1">
    <w:name w:val="toc 1"/>
    <w:basedOn w:val="Normal"/>
    <w:next w:val="Normal"/>
    <w:autoRedefine/>
    <w:uiPriority w:val="39"/>
    <w:unhideWhenUsed/>
    <w:rsid w:val="00732B74"/>
    <w:pPr>
      <w:spacing w:after="100"/>
    </w:pPr>
  </w:style>
  <w:style w:type="character" w:styleId="Hyperlink">
    <w:name w:val="Hyperlink"/>
    <w:basedOn w:val="DefaultParagraphFont"/>
    <w:uiPriority w:val="99"/>
    <w:unhideWhenUsed/>
    <w:rsid w:val="00732B74"/>
    <w:rPr>
      <w:color w:val="0563C1" w:themeColor="hyperlink"/>
      <w:u w:val="single"/>
    </w:rPr>
  </w:style>
  <w:style w:type="character" w:customStyle="1" w:styleId="Heading2Char">
    <w:name w:val="Heading 2 Char"/>
    <w:basedOn w:val="DefaultParagraphFont"/>
    <w:link w:val="Heading2"/>
    <w:uiPriority w:val="9"/>
    <w:rsid w:val="001D14D1"/>
    <w:rPr>
      <w:rFonts w:asciiTheme="majorHAnsi" w:eastAsiaTheme="majorEastAsia" w:hAnsiTheme="majorHAnsi" w:cstheme="majorBidi"/>
      <w:color w:val="2F5496" w:themeColor="accent1" w:themeShade="BF"/>
      <w:sz w:val="26"/>
      <w:szCs w:val="26"/>
    </w:rPr>
  </w:style>
  <w:style w:type="paragraph" w:customStyle="1" w:styleId="Style1">
    <w:name w:val="Style1"/>
    <w:basedOn w:val="Heading1"/>
    <w:qFormat/>
    <w:rsid w:val="007D057C"/>
    <w:rPr>
      <w:b/>
      <w:sz w:val="44"/>
      <w:u w:val="single"/>
    </w:rPr>
  </w:style>
  <w:style w:type="table" w:styleId="TableGrid">
    <w:name w:val="Table Grid"/>
    <w:basedOn w:val="TableNormal"/>
    <w:uiPriority w:val="39"/>
    <w:rsid w:val="00CC3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C311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UnresolvedMention">
    <w:name w:val="Unresolved Mention"/>
    <w:basedOn w:val="DefaultParagraphFont"/>
    <w:uiPriority w:val="99"/>
    <w:semiHidden/>
    <w:unhideWhenUsed/>
    <w:rsid w:val="00793C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71262">
      <w:bodyDiv w:val="1"/>
      <w:marLeft w:val="0"/>
      <w:marRight w:val="0"/>
      <w:marTop w:val="0"/>
      <w:marBottom w:val="0"/>
      <w:divBdr>
        <w:top w:val="none" w:sz="0" w:space="0" w:color="auto"/>
        <w:left w:val="none" w:sz="0" w:space="0" w:color="auto"/>
        <w:bottom w:val="none" w:sz="0" w:space="0" w:color="auto"/>
        <w:right w:val="none" w:sz="0" w:space="0" w:color="auto"/>
      </w:divBdr>
      <w:divsChild>
        <w:div w:id="72318837">
          <w:marLeft w:val="1080"/>
          <w:marRight w:val="0"/>
          <w:marTop w:val="0"/>
          <w:marBottom w:val="0"/>
          <w:divBdr>
            <w:top w:val="none" w:sz="0" w:space="0" w:color="auto"/>
            <w:left w:val="none" w:sz="0" w:space="0" w:color="auto"/>
            <w:bottom w:val="none" w:sz="0" w:space="0" w:color="auto"/>
            <w:right w:val="none" w:sz="0" w:space="0" w:color="auto"/>
          </w:divBdr>
        </w:div>
        <w:div w:id="952369689">
          <w:marLeft w:val="547"/>
          <w:marRight w:val="0"/>
          <w:marTop w:val="0"/>
          <w:marBottom w:val="0"/>
          <w:divBdr>
            <w:top w:val="none" w:sz="0" w:space="0" w:color="auto"/>
            <w:left w:val="none" w:sz="0" w:space="0" w:color="auto"/>
            <w:bottom w:val="none" w:sz="0" w:space="0" w:color="auto"/>
            <w:right w:val="none" w:sz="0" w:space="0" w:color="auto"/>
          </w:divBdr>
        </w:div>
        <w:div w:id="1574319199">
          <w:marLeft w:val="547"/>
          <w:marRight w:val="0"/>
          <w:marTop w:val="0"/>
          <w:marBottom w:val="0"/>
          <w:divBdr>
            <w:top w:val="none" w:sz="0" w:space="0" w:color="auto"/>
            <w:left w:val="none" w:sz="0" w:space="0" w:color="auto"/>
            <w:bottom w:val="none" w:sz="0" w:space="0" w:color="auto"/>
            <w:right w:val="none" w:sz="0" w:space="0" w:color="auto"/>
          </w:divBdr>
        </w:div>
        <w:div w:id="1832016730">
          <w:marLeft w:val="547"/>
          <w:marRight w:val="0"/>
          <w:marTop w:val="0"/>
          <w:marBottom w:val="0"/>
          <w:divBdr>
            <w:top w:val="none" w:sz="0" w:space="0" w:color="auto"/>
            <w:left w:val="none" w:sz="0" w:space="0" w:color="auto"/>
            <w:bottom w:val="none" w:sz="0" w:space="0" w:color="auto"/>
            <w:right w:val="none" w:sz="0" w:space="0" w:color="auto"/>
          </w:divBdr>
        </w:div>
        <w:div w:id="1378814596">
          <w:marLeft w:val="547"/>
          <w:marRight w:val="0"/>
          <w:marTop w:val="0"/>
          <w:marBottom w:val="0"/>
          <w:divBdr>
            <w:top w:val="none" w:sz="0" w:space="0" w:color="auto"/>
            <w:left w:val="none" w:sz="0" w:space="0" w:color="auto"/>
            <w:bottom w:val="none" w:sz="0" w:space="0" w:color="auto"/>
            <w:right w:val="none" w:sz="0" w:space="0" w:color="auto"/>
          </w:divBdr>
        </w:div>
      </w:divsChild>
    </w:div>
    <w:div w:id="1165590470">
      <w:bodyDiv w:val="1"/>
      <w:marLeft w:val="0"/>
      <w:marRight w:val="0"/>
      <w:marTop w:val="0"/>
      <w:marBottom w:val="0"/>
      <w:divBdr>
        <w:top w:val="none" w:sz="0" w:space="0" w:color="auto"/>
        <w:left w:val="none" w:sz="0" w:space="0" w:color="auto"/>
        <w:bottom w:val="none" w:sz="0" w:space="0" w:color="auto"/>
        <w:right w:val="none" w:sz="0" w:space="0" w:color="auto"/>
      </w:divBdr>
      <w:divsChild>
        <w:div w:id="824783945">
          <w:marLeft w:val="720"/>
          <w:marRight w:val="0"/>
          <w:marTop w:val="0"/>
          <w:marBottom w:val="0"/>
          <w:divBdr>
            <w:top w:val="none" w:sz="0" w:space="0" w:color="auto"/>
            <w:left w:val="none" w:sz="0" w:space="0" w:color="auto"/>
            <w:bottom w:val="none" w:sz="0" w:space="0" w:color="auto"/>
            <w:right w:val="none" w:sz="0" w:space="0" w:color="auto"/>
          </w:divBdr>
        </w:div>
        <w:div w:id="899486865">
          <w:marLeft w:val="720"/>
          <w:marRight w:val="0"/>
          <w:marTop w:val="0"/>
          <w:marBottom w:val="0"/>
          <w:divBdr>
            <w:top w:val="none" w:sz="0" w:space="0" w:color="auto"/>
            <w:left w:val="none" w:sz="0" w:space="0" w:color="auto"/>
            <w:bottom w:val="none" w:sz="0" w:space="0" w:color="auto"/>
            <w:right w:val="none" w:sz="0" w:space="0" w:color="auto"/>
          </w:divBdr>
        </w:div>
        <w:div w:id="1304120812">
          <w:marLeft w:val="720"/>
          <w:marRight w:val="0"/>
          <w:marTop w:val="0"/>
          <w:marBottom w:val="0"/>
          <w:divBdr>
            <w:top w:val="none" w:sz="0" w:space="0" w:color="auto"/>
            <w:left w:val="none" w:sz="0" w:space="0" w:color="auto"/>
            <w:bottom w:val="none" w:sz="0" w:space="0" w:color="auto"/>
            <w:right w:val="none" w:sz="0" w:space="0" w:color="auto"/>
          </w:divBdr>
        </w:div>
        <w:div w:id="1891989771">
          <w:marLeft w:val="720"/>
          <w:marRight w:val="0"/>
          <w:marTop w:val="0"/>
          <w:marBottom w:val="0"/>
          <w:divBdr>
            <w:top w:val="none" w:sz="0" w:space="0" w:color="auto"/>
            <w:left w:val="none" w:sz="0" w:space="0" w:color="auto"/>
            <w:bottom w:val="none" w:sz="0" w:space="0" w:color="auto"/>
            <w:right w:val="none" w:sz="0" w:space="0" w:color="auto"/>
          </w:divBdr>
        </w:div>
        <w:div w:id="163017196">
          <w:marLeft w:val="720"/>
          <w:marRight w:val="0"/>
          <w:marTop w:val="0"/>
          <w:marBottom w:val="0"/>
          <w:divBdr>
            <w:top w:val="none" w:sz="0" w:space="0" w:color="auto"/>
            <w:left w:val="none" w:sz="0" w:space="0" w:color="auto"/>
            <w:bottom w:val="none" w:sz="0" w:space="0" w:color="auto"/>
            <w:right w:val="none" w:sz="0" w:space="0" w:color="auto"/>
          </w:divBdr>
        </w:div>
        <w:div w:id="1199858098">
          <w:marLeft w:val="720"/>
          <w:marRight w:val="0"/>
          <w:marTop w:val="0"/>
          <w:marBottom w:val="0"/>
          <w:divBdr>
            <w:top w:val="none" w:sz="0" w:space="0" w:color="auto"/>
            <w:left w:val="none" w:sz="0" w:space="0" w:color="auto"/>
            <w:bottom w:val="none" w:sz="0" w:space="0" w:color="auto"/>
            <w:right w:val="none" w:sz="0" w:space="0" w:color="auto"/>
          </w:divBdr>
        </w:div>
        <w:div w:id="274871587">
          <w:marLeft w:val="720"/>
          <w:marRight w:val="0"/>
          <w:marTop w:val="0"/>
          <w:marBottom w:val="0"/>
          <w:divBdr>
            <w:top w:val="none" w:sz="0" w:space="0" w:color="auto"/>
            <w:left w:val="none" w:sz="0" w:space="0" w:color="auto"/>
            <w:bottom w:val="none" w:sz="0" w:space="0" w:color="auto"/>
            <w:right w:val="none" w:sz="0" w:space="0" w:color="auto"/>
          </w:divBdr>
        </w:div>
        <w:div w:id="73165896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A982B-C53D-414E-A4E7-0AFD86838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1922</Words>
  <Characters>10960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Hanim</dc:creator>
  <cp:keywords/>
  <dc:description/>
  <cp:lastModifiedBy>Hanim</cp:lastModifiedBy>
  <cp:revision>2</cp:revision>
  <dcterms:created xsi:type="dcterms:W3CDTF">2022-08-12T15:50:00Z</dcterms:created>
  <dcterms:modified xsi:type="dcterms:W3CDTF">2022-08-12T15:50:00Z</dcterms:modified>
</cp:coreProperties>
</file>