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7B7D8" w14:textId="1BEAD4D6" w:rsidR="004F4B79" w:rsidRDefault="004F4B79" w:rsidP="004F4B7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lang w:eastAsia="en-GB"/>
        </w:rPr>
      </w:pPr>
      <w:r w:rsidRPr="004F4B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  <w:t>Assessment</w:t>
      </w:r>
      <w:r w:rsidR="00AD18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  <w:t xml:space="preserve">s and </w:t>
      </w:r>
      <w:r w:rsidRPr="004F4B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  <w:t>Submission</w:t>
      </w:r>
      <w:r w:rsidR="00AD18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  <w:t xml:space="preserve"> D</w:t>
      </w:r>
      <w:r w:rsidRPr="004F4B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  <w:t>ates 2021-2022</w:t>
      </w:r>
      <w:r w:rsidRPr="004F4B79">
        <w:rPr>
          <w:rFonts w:ascii="Calibri" w:eastAsia="Times New Roman" w:hAnsi="Calibri" w:cs="Calibri"/>
          <w:lang w:eastAsia="en-GB"/>
        </w:rPr>
        <w:t>      </w:t>
      </w:r>
    </w:p>
    <w:tbl>
      <w:tblPr>
        <w:tblStyle w:val="TableGrid"/>
        <w:tblW w:w="9315" w:type="dxa"/>
        <w:tblInd w:w="-289" w:type="dxa"/>
        <w:tblLook w:val="04A0" w:firstRow="1" w:lastRow="0" w:firstColumn="1" w:lastColumn="0" w:noHBand="0" w:noVBand="1"/>
      </w:tblPr>
      <w:tblGrid>
        <w:gridCol w:w="1990"/>
        <w:gridCol w:w="5245"/>
        <w:gridCol w:w="2080"/>
      </w:tblGrid>
      <w:tr w:rsidR="00AD18CF" w14:paraId="4B976819" w14:textId="620E255A" w:rsidTr="00AD18CF">
        <w:tc>
          <w:tcPr>
            <w:tcW w:w="7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C2A0A1" w14:textId="168A26D0" w:rsidR="00AD18CF" w:rsidRDefault="00AD18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1F98FFBB" w14:textId="77777777" w:rsidR="00AD18CF" w:rsidRDefault="00AD18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BBE92D" w14:textId="77777777" w:rsidR="00AD18CF" w:rsidRDefault="00AD18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AD18CF" w14:paraId="1708639F" w14:textId="6AED4A5F" w:rsidTr="00AD18CF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DA8DB9" w14:textId="77777777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5FF149" w14:textId="21A98831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Assessment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857E19" w14:textId="77777777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B83CFB" w14:textId="7E7BEECF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Title/Question(s)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803FC2" w14:textId="77777777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85822A" w14:textId="77777777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Submission dates</w:t>
            </w:r>
          </w:p>
          <w:p w14:paraId="2C4B1559" w14:textId="4F1AADAC" w:rsidR="00AD18CF" w:rsidRDefault="00AD18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18CF" w14:paraId="5B1219DC" w14:textId="577ED477" w:rsidTr="00AD18CF">
        <w:trPr>
          <w:trHeight w:val="232"/>
        </w:trPr>
        <w:tc>
          <w:tcPr>
            <w:tcW w:w="1990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E0A21C2" w14:textId="77777777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64AA4FF1" w14:textId="3D226733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>Comp</w:t>
            </w:r>
            <w:r w:rsidRPr="00AD18CF">
              <w:rPr>
                <w:rFonts w:cstheme="minorHAnsi"/>
                <w:sz w:val="24"/>
                <w:szCs w:val="24"/>
              </w:rPr>
              <w:t>onent</w:t>
            </w:r>
            <w:r w:rsidRPr="00AD18CF">
              <w:rPr>
                <w:rFonts w:cstheme="minorHAnsi"/>
                <w:sz w:val="24"/>
                <w:szCs w:val="24"/>
              </w:rPr>
              <w:t xml:space="preserve"> 1</w:t>
            </w:r>
            <w:r w:rsidRPr="00AD18CF">
              <w:rPr>
                <w:rFonts w:cstheme="minorHAnsi"/>
                <w:sz w:val="24"/>
                <w:szCs w:val="24"/>
              </w:rPr>
              <w:t xml:space="preserve">: </w:t>
            </w:r>
            <w:r w:rsidRPr="00AD18C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0B26D6C" w14:textId="77777777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>Oral Presentation</w:t>
            </w:r>
          </w:p>
          <w:p w14:paraId="37E27698" w14:textId="481C865A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>12 minutes (25%)</w:t>
            </w:r>
          </w:p>
          <w:p w14:paraId="05EC8907" w14:textId="77777777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CDB7194" w14:textId="77777777" w:rsidR="00AD18CF" w:rsidRPr="00AD18CF" w:rsidRDefault="00AD18CF" w:rsidP="00AD18CF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E5182EB" w14:textId="35BDC92C" w:rsidR="00AD18CF" w:rsidRPr="00AD18CF" w:rsidRDefault="00AD18CF" w:rsidP="00AD18CF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AD18CF">
              <w:rPr>
                <w:rFonts w:eastAsia="Times New Roman" w:cstheme="minorHAnsi"/>
                <w:sz w:val="24"/>
                <w:szCs w:val="24"/>
              </w:rPr>
              <w:t xml:space="preserve">Prepare and submit a 12-minute online presentation </w:t>
            </w:r>
            <w:proofErr w:type="gramStart"/>
            <w:r w:rsidRPr="00AD18CF">
              <w:rPr>
                <w:rFonts w:eastAsia="Times New Roman" w:cstheme="minorHAnsi"/>
                <w:sz w:val="24"/>
                <w:szCs w:val="24"/>
              </w:rPr>
              <w:t>comparing and contrasting</w:t>
            </w:r>
            <w:proofErr w:type="gramEnd"/>
            <w:r w:rsidRPr="00AD18CF">
              <w:rPr>
                <w:rFonts w:eastAsia="Times New Roman" w:cstheme="minorHAnsi"/>
                <w:sz w:val="24"/>
                <w:szCs w:val="24"/>
              </w:rPr>
              <w:t xml:space="preserve"> the strengths and limitations of qualitative and quantitative research methods as relevant for research into a relevant area of your choice.   </w:t>
            </w:r>
          </w:p>
          <w:p w14:paraId="7818661B" w14:textId="42C8311D" w:rsidR="00AD18CF" w:rsidRPr="00AD18CF" w:rsidRDefault="00AD18CF" w:rsidP="00AD18CF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AD18C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D18CF">
              <w:rPr>
                <w:rFonts w:eastAsia="Times New Roman" w:cstheme="minorHAnsi"/>
                <w:sz w:val="24"/>
                <w:szCs w:val="24"/>
              </w:rPr>
              <w:t xml:space="preserve">   </w:t>
            </w:r>
          </w:p>
        </w:tc>
        <w:tc>
          <w:tcPr>
            <w:tcW w:w="2080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6B8C972" w14:textId="77777777" w:rsidR="00AD18CF" w:rsidRPr="00AD18CF" w:rsidRDefault="00AD18CF">
            <w:pPr>
              <w:rPr>
                <w:rFonts w:eastAsia="Times New Roman" w:cstheme="minorHAnsi"/>
                <w:sz w:val="28"/>
                <w:szCs w:val="28"/>
              </w:rPr>
            </w:pPr>
          </w:p>
          <w:p w14:paraId="37A9D0F7" w14:textId="64406D95" w:rsidR="00AD18CF" w:rsidRPr="00AD18CF" w:rsidRDefault="00AD18CF">
            <w:pPr>
              <w:rPr>
                <w:rFonts w:eastAsia="Times New Roman" w:cstheme="minorHAnsi"/>
                <w:sz w:val="28"/>
                <w:szCs w:val="28"/>
              </w:rPr>
            </w:pPr>
            <w:r w:rsidRPr="00AD18CF">
              <w:rPr>
                <w:rFonts w:eastAsia="Times New Roman" w:cstheme="minorHAnsi"/>
                <w:sz w:val="28"/>
                <w:szCs w:val="28"/>
              </w:rPr>
              <w:t>30</w:t>
            </w:r>
            <w:r w:rsidRPr="00AD18CF">
              <w:rPr>
                <w:rFonts w:eastAsia="Times New Roman" w:cstheme="minorHAnsi"/>
                <w:sz w:val="28"/>
                <w:szCs w:val="28"/>
                <w:vertAlign w:val="superscript"/>
              </w:rPr>
              <w:t>th</w:t>
            </w:r>
            <w:r w:rsidRPr="00AD18CF">
              <w:rPr>
                <w:rFonts w:eastAsia="Times New Roman" w:cstheme="minorHAnsi"/>
                <w:sz w:val="28"/>
                <w:szCs w:val="28"/>
              </w:rPr>
              <w:t xml:space="preserve"> November 2021</w:t>
            </w:r>
          </w:p>
        </w:tc>
      </w:tr>
      <w:tr w:rsidR="00AD18CF" w14:paraId="427D619D" w14:textId="08C2779D" w:rsidTr="00AD18CF">
        <w:trPr>
          <w:trHeight w:val="142"/>
        </w:trPr>
        <w:tc>
          <w:tcPr>
            <w:tcW w:w="1990" w:type="dxa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40AAB32" w14:textId="77777777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79079F93" w14:textId="25760ECC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>Comp</w:t>
            </w:r>
            <w:r w:rsidRPr="00AD18CF">
              <w:rPr>
                <w:rFonts w:cstheme="minorHAnsi"/>
                <w:sz w:val="24"/>
                <w:szCs w:val="24"/>
              </w:rPr>
              <w:t>onent</w:t>
            </w:r>
            <w:r w:rsidRPr="00AD18CF">
              <w:rPr>
                <w:rFonts w:cstheme="minorHAnsi"/>
                <w:sz w:val="24"/>
                <w:szCs w:val="24"/>
              </w:rPr>
              <w:t xml:space="preserve"> 2</w:t>
            </w:r>
            <w:r w:rsidRPr="00AD18CF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015FC940" w14:textId="77777777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 xml:space="preserve">Practical Skills </w:t>
            </w:r>
          </w:p>
          <w:p w14:paraId="6076F718" w14:textId="095AF46E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>One Hour (50%)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8345221" w14:textId="77777777" w:rsidR="00AD18CF" w:rsidRPr="00AD18CF" w:rsidRDefault="00AD18CF" w:rsidP="00AD18CF">
            <w:pPr>
              <w:spacing w:line="276" w:lineRule="auto"/>
              <w:jc w:val="both"/>
              <w:rPr>
                <w:rFonts w:eastAsia="Times New Roman" w:cstheme="minorHAnsi"/>
                <w:color w:val="201F1E"/>
                <w:sz w:val="24"/>
                <w:szCs w:val="24"/>
              </w:rPr>
            </w:pPr>
          </w:p>
          <w:p w14:paraId="4EF23C51" w14:textId="38567787" w:rsidR="00AD18CF" w:rsidRPr="00AD18CF" w:rsidRDefault="00AD18CF" w:rsidP="00AD18CF">
            <w:pPr>
              <w:spacing w:line="276" w:lineRule="auto"/>
              <w:jc w:val="both"/>
              <w:rPr>
                <w:rFonts w:eastAsia="Times New Roman" w:cstheme="minorHAnsi"/>
                <w:color w:val="201F1E"/>
                <w:sz w:val="24"/>
                <w:szCs w:val="24"/>
              </w:rPr>
            </w:pPr>
            <w:r w:rsidRPr="00AD18CF">
              <w:rPr>
                <w:rFonts w:eastAsia="Times New Roman" w:cstheme="minorHAnsi"/>
                <w:color w:val="201F1E"/>
                <w:sz w:val="24"/>
                <w:szCs w:val="24"/>
              </w:rPr>
              <w:t xml:space="preserve">Prepare for, and undertake, a pilot qualitative research interview on fellow classmates. The research </w:t>
            </w:r>
            <w:proofErr w:type="gramStart"/>
            <w:r w:rsidRPr="00AD18CF">
              <w:rPr>
                <w:rFonts w:eastAsia="Times New Roman" w:cstheme="minorHAnsi"/>
                <w:color w:val="201F1E"/>
                <w:sz w:val="24"/>
                <w:szCs w:val="24"/>
              </w:rPr>
              <w:t>question</w:t>
            </w:r>
            <w:proofErr w:type="gramEnd"/>
            <w:r w:rsidRPr="00AD18CF">
              <w:rPr>
                <w:rFonts w:eastAsia="Times New Roman" w:cstheme="minorHAnsi"/>
                <w:color w:val="201F1E"/>
                <w:sz w:val="24"/>
                <w:szCs w:val="24"/>
              </w:rPr>
              <w:t xml:space="preserve"> your interview will address is: "What are the perceived barriers and facilitators to supporting people on-line?"   </w:t>
            </w:r>
          </w:p>
          <w:p w14:paraId="3E00DF25" w14:textId="0D0A2916" w:rsidR="00AD18CF" w:rsidRPr="00AD18CF" w:rsidRDefault="00AD18CF" w:rsidP="00AD18CF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AD18CF">
              <w:rPr>
                <w:rFonts w:eastAsia="Times New Roman" w:cstheme="minorHAnsi"/>
                <w:color w:val="201F1E"/>
                <w:sz w:val="24"/>
                <w:szCs w:val="24"/>
              </w:rPr>
              <w:t xml:space="preserve"> </w:t>
            </w:r>
            <w:r w:rsidRPr="00AD18C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9E983FD" w14:textId="77777777" w:rsidR="00AD18CF" w:rsidRPr="00AD18CF" w:rsidRDefault="00AD18CF">
            <w:pPr>
              <w:jc w:val="both"/>
              <w:rPr>
                <w:rFonts w:eastAsia="Times New Roman" w:cstheme="minorHAnsi"/>
                <w:color w:val="201F1E"/>
                <w:sz w:val="28"/>
                <w:szCs w:val="28"/>
              </w:rPr>
            </w:pPr>
          </w:p>
          <w:p w14:paraId="27737A62" w14:textId="0382C5B7" w:rsidR="00AD18CF" w:rsidRPr="00AD18CF" w:rsidRDefault="00AD18CF">
            <w:pPr>
              <w:jc w:val="both"/>
              <w:rPr>
                <w:rFonts w:eastAsia="Times New Roman" w:cstheme="minorHAnsi"/>
                <w:color w:val="201F1E"/>
                <w:sz w:val="28"/>
                <w:szCs w:val="28"/>
              </w:rPr>
            </w:pPr>
            <w:r w:rsidRPr="00AD18CF">
              <w:rPr>
                <w:rFonts w:eastAsia="Times New Roman" w:cstheme="minorHAnsi"/>
                <w:color w:val="201F1E"/>
                <w:sz w:val="28"/>
                <w:szCs w:val="28"/>
              </w:rPr>
              <w:t>11</w:t>
            </w:r>
            <w:r w:rsidRPr="00AD18CF">
              <w:rPr>
                <w:rFonts w:eastAsia="Times New Roman" w:cstheme="minorHAnsi"/>
                <w:color w:val="201F1E"/>
                <w:sz w:val="28"/>
                <w:szCs w:val="28"/>
                <w:vertAlign w:val="superscript"/>
              </w:rPr>
              <w:t>th</w:t>
            </w:r>
            <w:r w:rsidRPr="00AD18CF">
              <w:rPr>
                <w:rFonts w:eastAsia="Times New Roman" w:cstheme="minorHAnsi"/>
                <w:color w:val="201F1E"/>
                <w:sz w:val="28"/>
                <w:szCs w:val="28"/>
              </w:rPr>
              <w:t xml:space="preserve"> January 2022</w:t>
            </w:r>
          </w:p>
        </w:tc>
      </w:tr>
      <w:tr w:rsidR="00AD18CF" w14:paraId="016FFCDD" w14:textId="142ACBDC" w:rsidTr="00AD18CF">
        <w:trPr>
          <w:trHeight w:val="142"/>
        </w:trPr>
        <w:tc>
          <w:tcPr>
            <w:tcW w:w="1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C896090" w14:textId="77777777" w:rsidR="00AD18CF" w:rsidRPr="00AD18CF" w:rsidRDefault="00AD18CF" w:rsidP="00AD18CF">
            <w:pPr>
              <w:spacing w:line="276" w:lineRule="auto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</w:p>
          <w:p w14:paraId="6E86593F" w14:textId="331AC7F7" w:rsidR="00AD18CF" w:rsidRPr="00AD18CF" w:rsidRDefault="00AD18CF" w:rsidP="00AD18CF">
            <w:pPr>
              <w:spacing w:line="276" w:lineRule="auto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AD18CF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Comp</w:t>
            </w:r>
            <w:r w:rsidRPr="00AD18CF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onent</w:t>
            </w:r>
            <w:r w:rsidRPr="00AD18CF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3</w:t>
            </w:r>
            <w:r w:rsidRPr="00AD18CF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: </w:t>
            </w:r>
          </w:p>
          <w:p w14:paraId="0452FEB0" w14:textId="77777777" w:rsidR="00AD18CF" w:rsidRPr="00AD18CF" w:rsidRDefault="00AD18CF" w:rsidP="00AD18CF">
            <w:pPr>
              <w:spacing w:line="276" w:lineRule="auto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AD18CF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Reflective Essay </w:t>
            </w:r>
          </w:p>
          <w:p w14:paraId="5F168F56" w14:textId="6CFD245E" w:rsidR="00AD18CF" w:rsidRPr="00AD18CF" w:rsidRDefault="00AD18CF" w:rsidP="00AD18CF">
            <w:pPr>
              <w:spacing w:line="276" w:lineRule="auto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AD18CF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2,000 words (25%)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E197840" w14:textId="77777777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7F85C522" w14:textId="2E278B58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 xml:space="preserve">Drawing upon your experience and an appropriate ethical and reflective framework </w:t>
            </w:r>
            <w:r w:rsidRPr="00AD18CF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(e.g., Gibbs, 1988; Kolb, 2014)</w:t>
            </w:r>
            <w:r w:rsidRPr="00AD18CF">
              <w:rPr>
                <w:rFonts w:cstheme="minorHAnsi"/>
                <w:sz w:val="24"/>
                <w:szCs w:val="24"/>
              </w:rPr>
              <w:t>, critically reflect upon your learning from this module and future development needs as a researcher.</w:t>
            </w:r>
          </w:p>
          <w:p w14:paraId="7CC089B6" w14:textId="14040825" w:rsidR="00AD18CF" w:rsidRPr="00AD18CF" w:rsidRDefault="00AD18CF" w:rsidP="00AD18CF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D18CF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4BEC136" w14:textId="77777777" w:rsidR="00AD18CF" w:rsidRPr="00AD18CF" w:rsidRDefault="00AD18CF">
            <w:pPr>
              <w:rPr>
                <w:rFonts w:cstheme="minorHAnsi"/>
                <w:sz w:val="28"/>
                <w:szCs w:val="28"/>
              </w:rPr>
            </w:pPr>
          </w:p>
          <w:p w14:paraId="48DB6A9F" w14:textId="43EACC39" w:rsidR="00AD18CF" w:rsidRPr="00AD18CF" w:rsidRDefault="00AD18CF">
            <w:pPr>
              <w:rPr>
                <w:rFonts w:cstheme="minorHAnsi"/>
                <w:sz w:val="28"/>
                <w:szCs w:val="28"/>
              </w:rPr>
            </w:pPr>
            <w:r w:rsidRPr="00AD18CF">
              <w:rPr>
                <w:rFonts w:cstheme="minorHAnsi"/>
                <w:sz w:val="28"/>
                <w:szCs w:val="28"/>
              </w:rPr>
              <w:t>31</w:t>
            </w:r>
            <w:r w:rsidRPr="00AD18CF">
              <w:rPr>
                <w:rFonts w:cstheme="minorHAnsi"/>
                <w:sz w:val="28"/>
                <w:szCs w:val="28"/>
                <w:vertAlign w:val="superscript"/>
              </w:rPr>
              <w:t>st</w:t>
            </w:r>
            <w:r w:rsidRPr="00AD18CF">
              <w:rPr>
                <w:rFonts w:cstheme="minorHAnsi"/>
                <w:sz w:val="28"/>
                <w:szCs w:val="28"/>
              </w:rPr>
              <w:t xml:space="preserve"> January 2022</w:t>
            </w:r>
          </w:p>
        </w:tc>
      </w:tr>
    </w:tbl>
    <w:p w14:paraId="2BAFCEE3" w14:textId="12A09357" w:rsidR="004F4B79" w:rsidRDefault="004F4B79" w:rsidP="00AD18CF">
      <w:pPr>
        <w:spacing w:after="0" w:line="240" w:lineRule="auto"/>
        <w:ind w:right="4460"/>
        <w:jc w:val="center"/>
        <w:textAlignment w:val="baseline"/>
        <w:rPr>
          <w:rFonts w:ascii="Calibri" w:eastAsia="Times New Roman" w:hAnsi="Calibri" w:cs="Calibri"/>
          <w:lang w:eastAsia="en-GB"/>
        </w:rPr>
      </w:pPr>
    </w:p>
    <w:sectPr w:rsidR="004F4B79" w:rsidSect="004F4B79">
      <w:pgSz w:w="11906" w:h="16838"/>
      <w:pgMar w:top="1440" w:right="1440" w:bottom="563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revisionView w:comments="0" w:insDel="0"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B79"/>
    <w:rsid w:val="00057225"/>
    <w:rsid w:val="004F4B79"/>
    <w:rsid w:val="00530570"/>
    <w:rsid w:val="00AD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ECD49"/>
  <w15:chartTrackingRefBased/>
  <w15:docId w15:val="{7CBE5AF0-783C-4104-A647-FFFEE9C3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B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4560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3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7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66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96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9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5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2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3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7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34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2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3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7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37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2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3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07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1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7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6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83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28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8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18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3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7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8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1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43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25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69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4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7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8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8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7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7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73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45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30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37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2021-09-14T14:34:00Z</dcterms:created>
  <dcterms:modified xsi:type="dcterms:W3CDTF">2021-09-14T14:34:00Z</dcterms:modified>
</cp:coreProperties>
</file>