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5F1889" w14:textId="016ECD92" w:rsidR="00632EBF" w:rsidRPr="00632EBF" w:rsidRDefault="00632EBF" w:rsidP="009078DC">
      <w:pPr>
        <w:pStyle w:val="TOCHeading"/>
        <w:spacing w:line="480" w:lineRule="auto"/>
        <w:rPr>
          <w:rFonts w:ascii="Times New Roman" w:eastAsiaTheme="minorHAnsi" w:hAnsi="Times New Roman" w:cs="Times New Roman"/>
          <w:color w:val="auto"/>
          <w:lang w:val="pl-PL"/>
        </w:rPr>
      </w:pPr>
      <w:r w:rsidRPr="00632EBF">
        <w:rPr>
          <w:rFonts w:ascii="Times New Roman" w:eastAsiaTheme="minorHAnsi" w:hAnsi="Times New Roman" w:cs="Times New Roman"/>
          <w:color w:val="auto"/>
          <w:lang w:val="pl-PL"/>
        </w:rPr>
        <w:t>Student Name: Agnieszka J Iwanowska</w:t>
      </w:r>
    </w:p>
    <w:p w14:paraId="12D0FD69" w14:textId="5306DB89" w:rsidR="00632EBF" w:rsidRPr="00632EBF" w:rsidRDefault="00632EBF" w:rsidP="00632EBF">
      <w:pPr>
        <w:rPr>
          <w:rFonts w:ascii="Times New Roman" w:hAnsi="Times New Roman" w:cs="Times New Roman"/>
          <w:b/>
          <w:bCs/>
          <w:sz w:val="28"/>
          <w:szCs w:val="28"/>
          <w:lang w:val="pl-PL"/>
        </w:rPr>
      </w:pPr>
      <w:r w:rsidRPr="00632EBF">
        <w:rPr>
          <w:rFonts w:ascii="Times New Roman" w:hAnsi="Times New Roman" w:cs="Times New Roman"/>
          <w:b/>
          <w:bCs/>
          <w:sz w:val="28"/>
          <w:szCs w:val="28"/>
          <w:lang w:val="pl-PL"/>
        </w:rPr>
        <w:t>Student Number: 1805830</w:t>
      </w:r>
    </w:p>
    <w:p w14:paraId="492102E4" w14:textId="4D5BA498" w:rsidR="00632EBF" w:rsidRPr="00632EBF" w:rsidRDefault="00632EBF" w:rsidP="00632EBF">
      <w:pPr>
        <w:rPr>
          <w:rFonts w:ascii="Times New Roman" w:hAnsi="Times New Roman" w:cs="Times New Roman"/>
          <w:b/>
          <w:bCs/>
          <w:sz w:val="28"/>
          <w:szCs w:val="28"/>
          <w:lang w:val="pl-PL"/>
        </w:rPr>
      </w:pPr>
      <w:r w:rsidRPr="00632EBF">
        <w:rPr>
          <w:rFonts w:ascii="Times New Roman" w:hAnsi="Times New Roman" w:cs="Times New Roman"/>
          <w:b/>
          <w:bCs/>
          <w:sz w:val="28"/>
          <w:szCs w:val="28"/>
          <w:lang w:val="pl-PL"/>
        </w:rPr>
        <w:t>Lecturer Name: Ze Zook</w:t>
      </w:r>
    </w:p>
    <w:p w14:paraId="4FC648D7" w14:textId="11E5D147" w:rsidR="00632EBF" w:rsidRPr="00632EBF" w:rsidRDefault="00632EBF" w:rsidP="00632EBF">
      <w:pPr>
        <w:rPr>
          <w:rFonts w:ascii="Times New Roman" w:hAnsi="Times New Roman" w:cs="Times New Roman"/>
          <w:b/>
          <w:bCs/>
          <w:sz w:val="28"/>
          <w:szCs w:val="28"/>
        </w:rPr>
      </w:pPr>
      <w:r w:rsidRPr="00632EBF">
        <w:rPr>
          <w:rFonts w:ascii="Times New Roman" w:hAnsi="Times New Roman" w:cs="Times New Roman"/>
          <w:b/>
          <w:bCs/>
          <w:sz w:val="28"/>
          <w:szCs w:val="28"/>
        </w:rPr>
        <w:t xml:space="preserve">Module Name: Developing Relationship and Workplace Achievement </w:t>
      </w:r>
    </w:p>
    <w:p w14:paraId="389A38A8" w14:textId="67A66D95" w:rsidR="00632EBF" w:rsidRPr="00632EBF" w:rsidRDefault="00632EBF" w:rsidP="00632EBF">
      <w:r w:rsidRPr="00632EBF">
        <w:rPr>
          <w:rFonts w:ascii="Times New Roman" w:hAnsi="Times New Roman" w:cs="Times New Roman"/>
          <w:b/>
          <w:bCs/>
          <w:sz w:val="28"/>
          <w:szCs w:val="28"/>
        </w:rPr>
        <w:t>Module Code: BMSW5102_LON</w:t>
      </w:r>
    </w:p>
    <w:p w14:paraId="46D3A37B" w14:textId="77777777" w:rsidR="00632EBF" w:rsidRPr="00632EBF" w:rsidRDefault="00632EBF" w:rsidP="009078DC">
      <w:pPr>
        <w:pStyle w:val="TOCHeading"/>
        <w:spacing w:line="480" w:lineRule="auto"/>
        <w:rPr>
          <w:rFonts w:ascii="Times New Roman" w:eastAsiaTheme="minorHAnsi" w:hAnsi="Times New Roman" w:cs="Times New Roman"/>
          <w:b w:val="0"/>
          <w:bCs w:val="0"/>
          <w:color w:val="auto"/>
          <w:sz w:val="24"/>
          <w:szCs w:val="24"/>
          <w:lang w:val="en-GB"/>
        </w:rPr>
      </w:pPr>
    </w:p>
    <w:p w14:paraId="1256ED5D" w14:textId="77777777" w:rsidR="00632EBF" w:rsidRPr="00632EBF" w:rsidRDefault="00632EBF" w:rsidP="009078DC">
      <w:pPr>
        <w:pStyle w:val="TOCHeading"/>
        <w:spacing w:line="480" w:lineRule="auto"/>
        <w:rPr>
          <w:rFonts w:ascii="Times New Roman" w:eastAsiaTheme="minorHAnsi" w:hAnsi="Times New Roman" w:cs="Times New Roman"/>
          <w:b w:val="0"/>
          <w:bCs w:val="0"/>
          <w:color w:val="auto"/>
          <w:sz w:val="24"/>
          <w:szCs w:val="24"/>
          <w:lang w:val="en-GB"/>
        </w:rPr>
      </w:pPr>
    </w:p>
    <w:p w14:paraId="5003B2EE" w14:textId="77777777" w:rsidR="00632EBF" w:rsidRPr="00632EBF" w:rsidRDefault="00632EBF" w:rsidP="009078DC">
      <w:pPr>
        <w:pStyle w:val="TOCHeading"/>
        <w:spacing w:line="480" w:lineRule="auto"/>
        <w:rPr>
          <w:rFonts w:ascii="Times New Roman" w:eastAsiaTheme="minorHAnsi" w:hAnsi="Times New Roman" w:cs="Times New Roman"/>
          <w:b w:val="0"/>
          <w:bCs w:val="0"/>
          <w:color w:val="auto"/>
          <w:sz w:val="24"/>
          <w:szCs w:val="24"/>
          <w:lang w:val="en-GB"/>
        </w:rPr>
      </w:pPr>
    </w:p>
    <w:p w14:paraId="0D6151F7" w14:textId="1F8D6FFE" w:rsidR="00632EBF" w:rsidRDefault="00632EBF" w:rsidP="009078DC">
      <w:pPr>
        <w:pStyle w:val="TOCHeading"/>
        <w:spacing w:line="480" w:lineRule="auto"/>
        <w:rPr>
          <w:rFonts w:ascii="Times New Roman" w:eastAsiaTheme="minorHAnsi" w:hAnsi="Times New Roman" w:cs="Times New Roman"/>
          <w:b w:val="0"/>
          <w:bCs w:val="0"/>
          <w:color w:val="auto"/>
          <w:sz w:val="24"/>
          <w:szCs w:val="24"/>
          <w:lang w:val="en-GB"/>
        </w:rPr>
      </w:pPr>
    </w:p>
    <w:p w14:paraId="100E25D0" w14:textId="09CD5B6E" w:rsidR="00632EBF" w:rsidRDefault="00632EBF" w:rsidP="00632EBF"/>
    <w:p w14:paraId="26394DA6" w14:textId="7F64A61A" w:rsidR="00632EBF" w:rsidRDefault="00632EBF" w:rsidP="00632EBF"/>
    <w:p w14:paraId="53453A9D" w14:textId="21E68CF4" w:rsidR="00632EBF" w:rsidRDefault="00632EBF" w:rsidP="00632EBF"/>
    <w:p w14:paraId="24BA200B" w14:textId="136C10B4" w:rsidR="00632EBF" w:rsidRDefault="00632EBF" w:rsidP="00632EBF"/>
    <w:p w14:paraId="33C9808A" w14:textId="5454FBFB" w:rsidR="00632EBF" w:rsidRDefault="00632EBF" w:rsidP="00632EBF"/>
    <w:p w14:paraId="5B53C1D2" w14:textId="373F75DF" w:rsidR="00632EBF" w:rsidRDefault="00632EBF" w:rsidP="00632EBF"/>
    <w:p w14:paraId="1899CB06" w14:textId="5F0E64F1" w:rsidR="00632EBF" w:rsidRDefault="00632EBF" w:rsidP="00632EBF"/>
    <w:p w14:paraId="4643617E" w14:textId="220006DA" w:rsidR="00632EBF" w:rsidRDefault="00632EBF" w:rsidP="00632EBF"/>
    <w:p w14:paraId="76139822" w14:textId="145E318B" w:rsidR="00632EBF" w:rsidRPr="00632EBF" w:rsidRDefault="00632EBF" w:rsidP="00632EBF"/>
    <w:sdt>
      <w:sdtPr>
        <w:rPr>
          <w:rFonts w:ascii="Times New Roman" w:eastAsiaTheme="minorHAnsi" w:hAnsi="Times New Roman" w:cs="Times New Roman"/>
          <w:b w:val="0"/>
          <w:bCs w:val="0"/>
          <w:color w:val="auto"/>
          <w:sz w:val="24"/>
          <w:szCs w:val="24"/>
          <w:lang w:val="en-GB"/>
        </w:rPr>
        <w:id w:val="2627465"/>
        <w:docPartObj>
          <w:docPartGallery w:val="Table of Contents"/>
          <w:docPartUnique/>
        </w:docPartObj>
      </w:sdtPr>
      <w:sdtEndPr/>
      <w:sdtContent>
        <w:p w14:paraId="7CDB8172" w14:textId="595C591F" w:rsidR="0002561F" w:rsidRPr="009078DC" w:rsidRDefault="000448D9" w:rsidP="009078DC">
          <w:pPr>
            <w:pStyle w:val="TOCHeading"/>
            <w:spacing w:line="480" w:lineRule="auto"/>
            <w:rPr>
              <w:rFonts w:ascii="Times New Roman" w:hAnsi="Times New Roman" w:cs="Times New Roman"/>
              <w:sz w:val="24"/>
              <w:szCs w:val="24"/>
            </w:rPr>
          </w:pPr>
          <w:r w:rsidRPr="009078DC">
            <w:rPr>
              <w:rFonts w:ascii="Times New Roman" w:hAnsi="Times New Roman" w:cs="Times New Roman"/>
              <w:color w:val="auto"/>
              <w:sz w:val="24"/>
              <w:szCs w:val="24"/>
            </w:rPr>
            <w:t>Table of Contents</w:t>
          </w:r>
        </w:p>
        <w:p w14:paraId="0C01DF10" w14:textId="77777777" w:rsidR="009078DC" w:rsidRPr="009078DC" w:rsidRDefault="00111DFF" w:rsidP="009078DC">
          <w:pPr>
            <w:pStyle w:val="TOC1"/>
            <w:tabs>
              <w:tab w:val="right" w:leader="dot" w:pos="9350"/>
            </w:tabs>
            <w:spacing w:line="480" w:lineRule="auto"/>
            <w:rPr>
              <w:rFonts w:ascii="Times New Roman" w:eastAsiaTheme="minorEastAsia" w:hAnsi="Times New Roman" w:cs="Times New Roman"/>
              <w:noProof/>
              <w:sz w:val="24"/>
              <w:szCs w:val="24"/>
              <w:lang w:val="en-US"/>
            </w:rPr>
          </w:pPr>
          <w:r w:rsidRPr="009078DC">
            <w:rPr>
              <w:rFonts w:ascii="Times New Roman" w:hAnsi="Times New Roman" w:cs="Times New Roman"/>
              <w:sz w:val="24"/>
              <w:szCs w:val="24"/>
            </w:rPr>
            <w:fldChar w:fldCharType="begin"/>
          </w:r>
          <w:r w:rsidR="000448D9" w:rsidRPr="009078DC">
            <w:rPr>
              <w:rFonts w:ascii="Times New Roman" w:hAnsi="Times New Roman" w:cs="Times New Roman"/>
              <w:sz w:val="24"/>
              <w:szCs w:val="24"/>
            </w:rPr>
            <w:instrText xml:space="preserve"> TOC \o "1-3" \h \z \u </w:instrText>
          </w:r>
          <w:r w:rsidRPr="009078DC">
            <w:rPr>
              <w:rFonts w:ascii="Times New Roman" w:hAnsi="Times New Roman" w:cs="Times New Roman"/>
              <w:sz w:val="24"/>
              <w:szCs w:val="24"/>
            </w:rPr>
            <w:fldChar w:fldCharType="separate"/>
          </w:r>
          <w:hyperlink w:anchor="_Toc39606220" w:history="1">
            <w:r w:rsidR="009078DC" w:rsidRPr="009078DC">
              <w:rPr>
                <w:rStyle w:val="Hyperlink"/>
                <w:rFonts w:ascii="Times New Roman" w:hAnsi="Times New Roman" w:cs="Times New Roman"/>
                <w:noProof/>
                <w:sz w:val="24"/>
                <w:szCs w:val="24"/>
                <w:lang w:bidi="en-US"/>
              </w:rPr>
              <w:t>Introduction</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_Toc39606220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1</w:t>
            </w:r>
            <w:r w:rsidR="009078DC" w:rsidRPr="009078DC">
              <w:rPr>
                <w:rFonts w:ascii="Times New Roman" w:hAnsi="Times New Roman" w:cs="Times New Roman"/>
                <w:noProof/>
                <w:webHidden/>
                <w:sz w:val="24"/>
                <w:szCs w:val="24"/>
              </w:rPr>
              <w:fldChar w:fldCharType="end"/>
            </w:r>
          </w:hyperlink>
        </w:p>
        <w:p w14:paraId="3ED72AF9" w14:textId="77777777" w:rsidR="009078DC" w:rsidRPr="009078DC" w:rsidRDefault="003766F7" w:rsidP="009078DC">
          <w:pPr>
            <w:pStyle w:val="TOC1"/>
            <w:tabs>
              <w:tab w:val="right" w:leader="dot" w:pos="9350"/>
            </w:tabs>
            <w:spacing w:line="480" w:lineRule="auto"/>
            <w:rPr>
              <w:rFonts w:ascii="Times New Roman" w:eastAsiaTheme="minorEastAsia" w:hAnsi="Times New Roman" w:cs="Times New Roman"/>
              <w:noProof/>
              <w:sz w:val="24"/>
              <w:szCs w:val="24"/>
              <w:lang w:val="en-US"/>
            </w:rPr>
          </w:pPr>
          <w:hyperlink w:anchor="_Toc39606221" w:history="1">
            <w:r w:rsidR="009078DC" w:rsidRPr="009078DC">
              <w:rPr>
                <w:rStyle w:val="Hyperlink"/>
                <w:rFonts w:ascii="Times New Roman" w:hAnsi="Times New Roman" w:cs="Times New Roman"/>
                <w:noProof/>
                <w:sz w:val="24"/>
                <w:szCs w:val="24"/>
                <w:lang w:bidi="en-US"/>
              </w:rPr>
              <w:t>A critical assessment of an organization: Tesco</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_Toc39606221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1</w:t>
            </w:r>
            <w:r w:rsidR="009078DC" w:rsidRPr="009078DC">
              <w:rPr>
                <w:rFonts w:ascii="Times New Roman" w:hAnsi="Times New Roman" w:cs="Times New Roman"/>
                <w:noProof/>
                <w:webHidden/>
                <w:sz w:val="24"/>
                <w:szCs w:val="24"/>
              </w:rPr>
              <w:fldChar w:fldCharType="end"/>
            </w:r>
          </w:hyperlink>
        </w:p>
        <w:p w14:paraId="5F987B35" w14:textId="77777777" w:rsidR="009078DC" w:rsidRPr="009078DC" w:rsidRDefault="003766F7" w:rsidP="009078DC">
          <w:pPr>
            <w:pStyle w:val="TOC1"/>
            <w:tabs>
              <w:tab w:val="right" w:leader="dot" w:pos="9350"/>
            </w:tabs>
            <w:spacing w:line="480" w:lineRule="auto"/>
            <w:rPr>
              <w:rFonts w:ascii="Times New Roman" w:eastAsiaTheme="minorEastAsia" w:hAnsi="Times New Roman" w:cs="Times New Roman"/>
              <w:noProof/>
              <w:sz w:val="24"/>
              <w:szCs w:val="24"/>
              <w:lang w:val="en-US"/>
            </w:rPr>
          </w:pPr>
          <w:hyperlink w:anchor="_Toc39606222" w:history="1">
            <w:r w:rsidR="009078DC" w:rsidRPr="009078DC">
              <w:rPr>
                <w:rStyle w:val="Hyperlink"/>
                <w:rFonts w:ascii="Times New Roman" w:hAnsi="Times New Roman" w:cs="Times New Roman"/>
                <w:noProof/>
                <w:sz w:val="24"/>
                <w:szCs w:val="24"/>
                <w:lang w:bidi="en-US"/>
              </w:rPr>
              <w:t>Evaluation of development vehicles in the organization</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_Toc39606222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5</w:t>
            </w:r>
            <w:r w:rsidR="009078DC" w:rsidRPr="009078DC">
              <w:rPr>
                <w:rFonts w:ascii="Times New Roman" w:hAnsi="Times New Roman" w:cs="Times New Roman"/>
                <w:noProof/>
                <w:webHidden/>
                <w:sz w:val="24"/>
                <w:szCs w:val="24"/>
              </w:rPr>
              <w:fldChar w:fldCharType="end"/>
            </w:r>
          </w:hyperlink>
        </w:p>
        <w:p w14:paraId="77BB778B" w14:textId="77777777" w:rsidR="009078DC" w:rsidRPr="009078DC" w:rsidRDefault="003766F7" w:rsidP="009078DC">
          <w:pPr>
            <w:pStyle w:val="TOC1"/>
            <w:tabs>
              <w:tab w:val="right" w:leader="dot" w:pos="9350"/>
            </w:tabs>
            <w:spacing w:line="480" w:lineRule="auto"/>
            <w:rPr>
              <w:rFonts w:ascii="Times New Roman" w:eastAsiaTheme="minorEastAsia" w:hAnsi="Times New Roman" w:cs="Times New Roman"/>
              <w:noProof/>
              <w:sz w:val="24"/>
              <w:szCs w:val="24"/>
              <w:lang w:val="en-US"/>
            </w:rPr>
          </w:pPr>
          <w:hyperlink w:anchor="_Toc39606223" w:history="1">
            <w:r w:rsidR="009078DC" w:rsidRPr="009078DC">
              <w:rPr>
                <w:rStyle w:val="Hyperlink"/>
                <w:rFonts w:ascii="Times New Roman" w:hAnsi="Times New Roman" w:cs="Times New Roman"/>
                <w:noProof/>
                <w:sz w:val="24"/>
                <w:szCs w:val="24"/>
                <w:lang w:bidi="en-US"/>
              </w:rPr>
              <w:t>Development of plan: identification of development needs and expectations</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_Toc39606223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9</w:t>
            </w:r>
            <w:r w:rsidR="009078DC" w:rsidRPr="009078DC">
              <w:rPr>
                <w:rFonts w:ascii="Times New Roman" w:hAnsi="Times New Roman" w:cs="Times New Roman"/>
                <w:noProof/>
                <w:webHidden/>
                <w:sz w:val="24"/>
                <w:szCs w:val="24"/>
              </w:rPr>
              <w:fldChar w:fldCharType="end"/>
            </w:r>
          </w:hyperlink>
        </w:p>
        <w:p w14:paraId="6DE600C9" w14:textId="77777777" w:rsidR="009078DC" w:rsidRPr="009078DC" w:rsidRDefault="003766F7" w:rsidP="009078DC">
          <w:pPr>
            <w:pStyle w:val="TOC1"/>
            <w:tabs>
              <w:tab w:val="right" w:leader="dot" w:pos="9350"/>
            </w:tabs>
            <w:spacing w:line="480" w:lineRule="auto"/>
            <w:rPr>
              <w:rFonts w:ascii="Times New Roman" w:eastAsiaTheme="minorEastAsia" w:hAnsi="Times New Roman" w:cs="Times New Roman"/>
              <w:noProof/>
              <w:sz w:val="24"/>
              <w:szCs w:val="24"/>
              <w:lang w:val="en-US"/>
            </w:rPr>
          </w:pPr>
          <w:hyperlink w:anchor="_Toc39606224" w:history="1">
            <w:r w:rsidR="009078DC" w:rsidRPr="009078DC">
              <w:rPr>
                <w:rStyle w:val="Hyperlink"/>
                <w:rFonts w:ascii="Times New Roman" w:hAnsi="Times New Roman" w:cs="Times New Roman"/>
                <w:noProof/>
                <w:sz w:val="24"/>
                <w:szCs w:val="24"/>
                <w:lang w:bidi="en-US"/>
              </w:rPr>
              <w:t>Theories that contributes to the understanding of the individual development plan</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_Toc39606224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11</w:t>
            </w:r>
            <w:r w:rsidR="009078DC" w:rsidRPr="009078DC">
              <w:rPr>
                <w:rFonts w:ascii="Times New Roman" w:hAnsi="Times New Roman" w:cs="Times New Roman"/>
                <w:noProof/>
                <w:webHidden/>
                <w:sz w:val="24"/>
                <w:szCs w:val="24"/>
              </w:rPr>
              <w:fldChar w:fldCharType="end"/>
            </w:r>
          </w:hyperlink>
        </w:p>
        <w:p w14:paraId="2BB91170" w14:textId="77777777" w:rsidR="009078DC" w:rsidRPr="009078DC" w:rsidRDefault="003766F7" w:rsidP="009078DC">
          <w:pPr>
            <w:pStyle w:val="TOC2"/>
            <w:tabs>
              <w:tab w:val="right" w:leader="dot" w:pos="9350"/>
            </w:tabs>
            <w:spacing w:line="480" w:lineRule="auto"/>
            <w:rPr>
              <w:rFonts w:ascii="Times New Roman" w:eastAsiaTheme="minorEastAsia" w:hAnsi="Times New Roman" w:cs="Times New Roman"/>
              <w:noProof/>
              <w:sz w:val="24"/>
              <w:szCs w:val="24"/>
              <w:lang w:val="en-US"/>
            </w:rPr>
          </w:pPr>
          <w:hyperlink w:anchor="_Toc39606225" w:history="1">
            <w:r w:rsidR="009078DC" w:rsidRPr="009078DC">
              <w:rPr>
                <w:rStyle w:val="Hyperlink"/>
                <w:rFonts w:ascii="Times New Roman" w:hAnsi="Times New Roman" w:cs="Times New Roman"/>
                <w:noProof/>
                <w:sz w:val="24"/>
                <w:szCs w:val="24"/>
              </w:rPr>
              <w:t>Hertzberg: the two-factor theory</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_Toc39606225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11</w:t>
            </w:r>
            <w:r w:rsidR="009078DC" w:rsidRPr="009078DC">
              <w:rPr>
                <w:rFonts w:ascii="Times New Roman" w:hAnsi="Times New Roman" w:cs="Times New Roman"/>
                <w:noProof/>
                <w:webHidden/>
                <w:sz w:val="24"/>
                <w:szCs w:val="24"/>
              </w:rPr>
              <w:fldChar w:fldCharType="end"/>
            </w:r>
          </w:hyperlink>
        </w:p>
        <w:p w14:paraId="75DEB73F" w14:textId="77777777" w:rsidR="009078DC" w:rsidRPr="009078DC" w:rsidRDefault="003766F7" w:rsidP="009078DC">
          <w:pPr>
            <w:pStyle w:val="TOC2"/>
            <w:tabs>
              <w:tab w:val="right" w:leader="dot" w:pos="9350"/>
            </w:tabs>
            <w:spacing w:line="480" w:lineRule="auto"/>
            <w:rPr>
              <w:rFonts w:ascii="Times New Roman" w:eastAsiaTheme="minorEastAsia" w:hAnsi="Times New Roman" w:cs="Times New Roman"/>
              <w:noProof/>
              <w:sz w:val="24"/>
              <w:szCs w:val="24"/>
              <w:lang w:val="en-US"/>
            </w:rPr>
          </w:pPr>
          <w:hyperlink w:anchor="_Toc39606226" w:history="1">
            <w:r w:rsidR="009078DC" w:rsidRPr="009078DC">
              <w:rPr>
                <w:rStyle w:val="Hyperlink"/>
                <w:rFonts w:ascii="Times New Roman" w:hAnsi="Times New Roman" w:cs="Times New Roman"/>
                <w:noProof/>
                <w:sz w:val="24"/>
                <w:szCs w:val="24"/>
              </w:rPr>
              <w:t>Maslow: Needs theory</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_Toc39606226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13</w:t>
            </w:r>
            <w:r w:rsidR="009078DC" w:rsidRPr="009078DC">
              <w:rPr>
                <w:rFonts w:ascii="Times New Roman" w:hAnsi="Times New Roman" w:cs="Times New Roman"/>
                <w:noProof/>
                <w:webHidden/>
                <w:sz w:val="24"/>
                <w:szCs w:val="24"/>
              </w:rPr>
              <w:fldChar w:fldCharType="end"/>
            </w:r>
          </w:hyperlink>
        </w:p>
        <w:p w14:paraId="7C28E99D" w14:textId="77777777" w:rsidR="009078DC" w:rsidRPr="009078DC" w:rsidRDefault="003766F7" w:rsidP="009078DC">
          <w:pPr>
            <w:pStyle w:val="TOC2"/>
            <w:tabs>
              <w:tab w:val="right" w:leader="dot" w:pos="9350"/>
            </w:tabs>
            <w:spacing w:line="480" w:lineRule="auto"/>
            <w:rPr>
              <w:rFonts w:ascii="Times New Roman" w:eastAsiaTheme="minorEastAsia" w:hAnsi="Times New Roman" w:cs="Times New Roman"/>
              <w:noProof/>
              <w:sz w:val="24"/>
              <w:szCs w:val="24"/>
              <w:lang w:val="en-US"/>
            </w:rPr>
          </w:pPr>
          <w:hyperlink w:anchor="_Toc39606227" w:history="1">
            <w:r w:rsidR="009078DC" w:rsidRPr="009078DC">
              <w:rPr>
                <w:rStyle w:val="Hyperlink"/>
                <w:rFonts w:ascii="Times New Roman" w:hAnsi="Times New Roman" w:cs="Times New Roman"/>
                <w:noProof/>
                <w:sz w:val="24"/>
                <w:szCs w:val="24"/>
              </w:rPr>
              <w:t>McClelland: Needs-Power theories</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_Toc39606227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14</w:t>
            </w:r>
            <w:r w:rsidR="009078DC" w:rsidRPr="009078DC">
              <w:rPr>
                <w:rFonts w:ascii="Times New Roman" w:hAnsi="Times New Roman" w:cs="Times New Roman"/>
                <w:noProof/>
                <w:webHidden/>
                <w:sz w:val="24"/>
                <w:szCs w:val="24"/>
              </w:rPr>
              <w:fldChar w:fldCharType="end"/>
            </w:r>
          </w:hyperlink>
        </w:p>
        <w:p w14:paraId="48972472" w14:textId="77777777" w:rsidR="009078DC" w:rsidRPr="009078DC" w:rsidRDefault="003766F7" w:rsidP="009078DC">
          <w:pPr>
            <w:pStyle w:val="TOC1"/>
            <w:tabs>
              <w:tab w:val="right" w:leader="dot" w:pos="9350"/>
            </w:tabs>
            <w:spacing w:line="480" w:lineRule="auto"/>
            <w:rPr>
              <w:rFonts w:ascii="Times New Roman" w:eastAsiaTheme="minorEastAsia" w:hAnsi="Times New Roman" w:cs="Times New Roman"/>
              <w:noProof/>
              <w:sz w:val="24"/>
              <w:szCs w:val="24"/>
              <w:lang w:val="en-US"/>
            </w:rPr>
          </w:pPr>
          <w:hyperlink w:anchor="_Toc39606228" w:history="1">
            <w:r w:rsidR="009078DC" w:rsidRPr="009078DC">
              <w:rPr>
                <w:rStyle w:val="Hyperlink"/>
                <w:rFonts w:ascii="Times New Roman" w:hAnsi="Times New Roman" w:cs="Times New Roman"/>
                <w:noProof/>
                <w:sz w:val="24"/>
                <w:szCs w:val="24"/>
                <w:lang w:bidi="en-US"/>
              </w:rPr>
              <w:t>Conclusion</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_Toc39606228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15</w:t>
            </w:r>
            <w:r w:rsidR="009078DC" w:rsidRPr="009078DC">
              <w:rPr>
                <w:rFonts w:ascii="Times New Roman" w:hAnsi="Times New Roman" w:cs="Times New Roman"/>
                <w:noProof/>
                <w:webHidden/>
                <w:sz w:val="24"/>
                <w:szCs w:val="24"/>
              </w:rPr>
              <w:fldChar w:fldCharType="end"/>
            </w:r>
          </w:hyperlink>
        </w:p>
        <w:p w14:paraId="695DFF5B" w14:textId="77777777" w:rsidR="009078DC" w:rsidRPr="009078DC" w:rsidRDefault="003766F7" w:rsidP="009078DC">
          <w:pPr>
            <w:pStyle w:val="TOC1"/>
            <w:tabs>
              <w:tab w:val="right" w:leader="dot" w:pos="9350"/>
            </w:tabs>
            <w:spacing w:line="480" w:lineRule="auto"/>
            <w:rPr>
              <w:rFonts w:ascii="Times New Roman" w:eastAsiaTheme="minorEastAsia" w:hAnsi="Times New Roman" w:cs="Times New Roman"/>
              <w:noProof/>
              <w:sz w:val="24"/>
              <w:szCs w:val="24"/>
              <w:lang w:val="en-US"/>
            </w:rPr>
          </w:pPr>
          <w:hyperlink w:anchor="_Toc39606229" w:history="1">
            <w:r w:rsidR="009078DC" w:rsidRPr="009078DC">
              <w:rPr>
                <w:rStyle w:val="Hyperlink"/>
                <w:rFonts w:ascii="Times New Roman" w:hAnsi="Times New Roman" w:cs="Times New Roman"/>
                <w:noProof/>
                <w:sz w:val="24"/>
                <w:szCs w:val="24"/>
                <w:lang w:bidi="en-US"/>
              </w:rPr>
              <w:t>References</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_Toc39606229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16</w:t>
            </w:r>
            <w:r w:rsidR="009078DC" w:rsidRPr="009078DC">
              <w:rPr>
                <w:rFonts w:ascii="Times New Roman" w:hAnsi="Times New Roman" w:cs="Times New Roman"/>
                <w:noProof/>
                <w:webHidden/>
                <w:sz w:val="24"/>
                <w:szCs w:val="24"/>
              </w:rPr>
              <w:fldChar w:fldCharType="end"/>
            </w:r>
          </w:hyperlink>
        </w:p>
        <w:p w14:paraId="561A2D02" w14:textId="77777777" w:rsidR="009078DC" w:rsidRPr="009078DC" w:rsidRDefault="003766F7" w:rsidP="009078DC">
          <w:pPr>
            <w:pStyle w:val="TOC1"/>
            <w:tabs>
              <w:tab w:val="right" w:leader="dot" w:pos="9350"/>
            </w:tabs>
            <w:spacing w:line="480" w:lineRule="auto"/>
            <w:rPr>
              <w:rFonts w:ascii="Times New Roman" w:eastAsiaTheme="minorEastAsia" w:hAnsi="Times New Roman" w:cs="Times New Roman"/>
              <w:noProof/>
              <w:sz w:val="24"/>
              <w:szCs w:val="24"/>
              <w:lang w:val="en-US"/>
            </w:rPr>
          </w:pPr>
          <w:hyperlink w:anchor="_Toc39606230" w:history="1">
            <w:r w:rsidR="009078DC" w:rsidRPr="009078DC">
              <w:rPr>
                <w:rStyle w:val="Hyperlink"/>
                <w:rFonts w:ascii="Times New Roman" w:hAnsi="Times New Roman" w:cs="Times New Roman"/>
                <w:noProof/>
                <w:sz w:val="24"/>
                <w:szCs w:val="24"/>
                <w:lang w:bidi="en-US"/>
              </w:rPr>
              <w:t>Appendix</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_Toc39606230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19</w:t>
            </w:r>
            <w:r w:rsidR="009078DC" w:rsidRPr="009078DC">
              <w:rPr>
                <w:rFonts w:ascii="Times New Roman" w:hAnsi="Times New Roman" w:cs="Times New Roman"/>
                <w:noProof/>
                <w:webHidden/>
                <w:sz w:val="24"/>
                <w:szCs w:val="24"/>
              </w:rPr>
              <w:fldChar w:fldCharType="end"/>
            </w:r>
          </w:hyperlink>
        </w:p>
        <w:p w14:paraId="453D9598" w14:textId="77777777" w:rsidR="009078DC" w:rsidRPr="009078DC" w:rsidRDefault="003766F7" w:rsidP="009078DC">
          <w:pPr>
            <w:pStyle w:val="TOC1"/>
            <w:tabs>
              <w:tab w:val="right" w:leader="dot" w:pos="9350"/>
            </w:tabs>
            <w:spacing w:line="480" w:lineRule="auto"/>
            <w:rPr>
              <w:rFonts w:ascii="Times New Roman" w:eastAsiaTheme="minorEastAsia" w:hAnsi="Times New Roman" w:cs="Times New Roman"/>
              <w:noProof/>
              <w:sz w:val="24"/>
              <w:szCs w:val="24"/>
              <w:lang w:val="en-US"/>
            </w:rPr>
          </w:pPr>
          <w:hyperlink w:anchor="_Toc39606231" w:history="1">
            <w:r w:rsidR="009078DC" w:rsidRPr="009078DC">
              <w:rPr>
                <w:rStyle w:val="Hyperlink"/>
                <w:rFonts w:ascii="Times New Roman" w:hAnsi="Times New Roman" w:cs="Times New Roman"/>
                <w:noProof/>
                <w:sz w:val="24"/>
                <w:szCs w:val="24"/>
                <w:lang w:bidi="en-US"/>
              </w:rPr>
              <w:t>Contribution to Education For Sustainable Development (EFSD)</w:t>
            </w:r>
            <w:r w:rsidR="009078DC" w:rsidRPr="009078DC">
              <w:rPr>
                <w:rFonts w:ascii="Times New Roman" w:hAnsi="Times New Roman" w:cs="Times New Roman"/>
                <w:noProof/>
                <w:webHidden/>
                <w:sz w:val="24"/>
                <w:szCs w:val="24"/>
              </w:rPr>
              <w:tab/>
            </w:r>
            <w:r w:rsidR="009078DC" w:rsidRPr="009078DC">
              <w:rPr>
                <w:rFonts w:ascii="Times New Roman" w:hAnsi="Times New Roman" w:cs="Times New Roman"/>
                <w:noProof/>
                <w:webHidden/>
                <w:sz w:val="24"/>
                <w:szCs w:val="24"/>
              </w:rPr>
              <w:fldChar w:fldCharType="begin"/>
            </w:r>
            <w:r w:rsidR="009078DC" w:rsidRPr="009078DC">
              <w:rPr>
                <w:rFonts w:ascii="Times New Roman" w:hAnsi="Times New Roman" w:cs="Times New Roman"/>
                <w:noProof/>
                <w:webHidden/>
                <w:sz w:val="24"/>
                <w:szCs w:val="24"/>
              </w:rPr>
              <w:instrText xml:space="preserve"> PAGEREF _Toc39606231 \h </w:instrText>
            </w:r>
            <w:r w:rsidR="009078DC" w:rsidRPr="009078DC">
              <w:rPr>
                <w:rFonts w:ascii="Times New Roman" w:hAnsi="Times New Roman" w:cs="Times New Roman"/>
                <w:noProof/>
                <w:webHidden/>
                <w:sz w:val="24"/>
                <w:szCs w:val="24"/>
              </w:rPr>
            </w:r>
            <w:r w:rsidR="009078DC" w:rsidRPr="009078DC">
              <w:rPr>
                <w:rFonts w:ascii="Times New Roman" w:hAnsi="Times New Roman" w:cs="Times New Roman"/>
                <w:noProof/>
                <w:webHidden/>
                <w:sz w:val="24"/>
                <w:szCs w:val="24"/>
              </w:rPr>
              <w:fldChar w:fldCharType="separate"/>
            </w:r>
            <w:r w:rsidR="009078DC" w:rsidRPr="009078DC">
              <w:rPr>
                <w:rFonts w:ascii="Times New Roman" w:hAnsi="Times New Roman" w:cs="Times New Roman"/>
                <w:noProof/>
                <w:webHidden/>
                <w:sz w:val="24"/>
                <w:szCs w:val="24"/>
              </w:rPr>
              <w:t>19</w:t>
            </w:r>
            <w:r w:rsidR="009078DC" w:rsidRPr="009078DC">
              <w:rPr>
                <w:rFonts w:ascii="Times New Roman" w:hAnsi="Times New Roman" w:cs="Times New Roman"/>
                <w:noProof/>
                <w:webHidden/>
                <w:sz w:val="24"/>
                <w:szCs w:val="24"/>
              </w:rPr>
              <w:fldChar w:fldCharType="end"/>
            </w:r>
          </w:hyperlink>
        </w:p>
        <w:p w14:paraId="66A0C953" w14:textId="77777777" w:rsidR="0002561F" w:rsidRPr="009078DC" w:rsidRDefault="00111DFF" w:rsidP="009078DC">
          <w:pPr>
            <w:spacing w:line="480" w:lineRule="auto"/>
            <w:rPr>
              <w:rFonts w:ascii="Times New Roman" w:hAnsi="Times New Roman" w:cs="Times New Roman"/>
              <w:sz w:val="24"/>
              <w:szCs w:val="24"/>
            </w:rPr>
          </w:pPr>
          <w:r w:rsidRPr="009078DC">
            <w:rPr>
              <w:rFonts w:ascii="Times New Roman" w:hAnsi="Times New Roman" w:cs="Times New Roman"/>
              <w:sz w:val="24"/>
              <w:szCs w:val="24"/>
            </w:rPr>
            <w:fldChar w:fldCharType="end"/>
          </w:r>
        </w:p>
      </w:sdtContent>
    </w:sdt>
    <w:p w14:paraId="41585E94" w14:textId="77777777" w:rsidR="00FE632B" w:rsidRPr="009078DC" w:rsidRDefault="000448D9" w:rsidP="009078DC">
      <w:pPr>
        <w:spacing w:line="480" w:lineRule="auto"/>
        <w:rPr>
          <w:rFonts w:ascii="Times New Roman" w:hAnsi="Times New Roman" w:cs="Times New Roman"/>
          <w:sz w:val="24"/>
          <w:szCs w:val="24"/>
        </w:rPr>
      </w:pPr>
      <w:r w:rsidRPr="009078DC">
        <w:rPr>
          <w:rFonts w:ascii="Times New Roman" w:hAnsi="Times New Roman" w:cs="Times New Roman"/>
          <w:sz w:val="24"/>
          <w:szCs w:val="24"/>
        </w:rPr>
        <w:br w:type="page"/>
      </w:r>
    </w:p>
    <w:p w14:paraId="76311D0B" w14:textId="77777777" w:rsidR="00FB3971" w:rsidRPr="009078DC" w:rsidRDefault="000448D9" w:rsidP="009078DC">
      <w:pPr>
        <w:pStyle w:val="Heading1"/>
        <w:rPr>
          <w:rFonts w:cs="Times New Roman"/>
          <w:szCs w:val="24"/>
        </w:rPr>
      </w:pPr>
      <w:bookmarkStart w:id="0" w:name="_Toc39606220"/>
      <w:r w:rsidRPr="009078DC">
        <w:rPr>
          <w:rFonts w:cs="Times New Roman"/>
          <w:szCs w:val="24"/>
        </w:rPr>
        <w:lastRenderedPageBreak/>
        <w:t>Introduction</w:t>
      </w:r>
      <w:bookmarkEnd w:id="0"/>
    </w:p>
    <w:p w14:paraId="5534218F" w14:textId="77777777" w:rsidR="00FB3971" w:rsidRPr="009078DC" w:rsidRDefault="000448D9" w:rsidP="009078DC">
      <w:p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The assignment will discuss the strategies which will be developed for performance management leading to understanding the career and personal development of employees in the workplace.</w:t>
      </w:r>
      <w:r w:rsidR="00705A87" w:rsidRPr="009078DC">
        <w:rPr>
          <w:rFonts w:ascii="Times New Roman" w:hAnsi="Times New Roman" w:cs="Times New Roman"/>
          <w:sz w:val="24"/>
          <w:szCs w:val="24"/>
        </w:rPr>
        <w:t xml:space="preserve"> The assignment will discuss the requirement of the people and their needs must be identified so that a theory can be implemented for effective result. The assignment will then explain the career pathways which will guide people following the set guidelines and this process will be administered. There will also be an explanation of the strategies used to look after the implementation of effective development vehicles for the development of individuals personal and career needs in their workplace. This assignment will divulge the important factor that needs to be contributed from the perspective of an organization towards the success of employees </w:t>
      </w:r>
      <w:r w:rsidR="002D4548" w:rsidRPr="009078DC">
        <w:rPr>
          <w:rFonts w:ascii="Times New Roman" w:hAnsi="Times New Roman" w:cs="Times New Roman"/>
          <w:sz w:val="24"/>
          <w:szCs w:val="24"/>
        </w:rPr>
        <w:t>in their career as well as personal aspects</w:t>
      </w:r>
      <w:r w:rsidR="00BC56AB" w:rsidRPr="009078DC">
        <w:rPr>
          <w:rFonts w:ascii="Times New Roman" w:hAnsi="Times New Roman" w:cs="Times New Roman"/>
          <w:sz w:val="24"/>
          <w:szCs w:val="24"/>
        </w:rPr>
        <w:t>. The assignment will also form an analysis of their strategies to understand whether Tesco takes any initiatives towards its employees and individuals to develop a relationship as well as have an encouraging atmosphere of the workplace achievement.</w:t>
      </w:r>
      <w:r w:rsidR="00792155" w:rsidRPr="009078DC">
        <w:rPr>
          <w:rFonts w:ascii="Times New Roman" w:hAnsi="Times New Roman" w:cs="Times New Roman"/>
          <w:sz w:val="24"/>
          <w:szCs w:val="24"/>
        </w:rPr>
        <w:t xml:space="preserve"> This report will discuss the different </w:t>
      </w:r>
      <w:r w:rsidR="00BC56AB" w:rsidRPr="009078DC">
        <w:rPr>
          <w:rFonts w:ascii="Times New Roman" w:hAnsi="Times New Roman" w:cs="Times New Roman"/>
          <w:sz w:val="24"/>
          <w:szCs w:val="24"/>
        </w:rPr>
        <w:t>ways in which the organization of Tesco has developed the success rate of their organization and maintained it and the contribution of performance management in the same.</w:t>
      </w:r>
    </w:p>
    <w:p w14:paraId="4BF860D0" w14:textId="77777777" w:rsidR="00FB3971" w:rsidRPr="009078DC" w:rsidRDefault="000448D9" w:rsidP="009078DC">
      <w:pPr>
        <w:pStyle w:val="Heading1"/>
        <w:rPr>
          <w:rFonts w:cs="Times New Roman"/>
          <w:szCs w:val="24"/>
        </w:rPr>
      </w:pPr>
      <w:bookmarkStart w:id="1" w:name="_Toc39606221"/>
      <w:r w:rsidRPr="009078DC">
        <w:rPr>
          <w:rFonts w:cs="Times New Roman"/>
          <w:szCs w:val="24"/>
        </w:rPr>
        <w:t>A critical assessment of an organization</w:t>
      </w:r>
      <w:r w:rsidR="007B700E" w:rsidRPr="009078DC">
        <w:rPr>
          <w:rFonts w:cs="Times New Roman"/>
          <w:szCs w:val="24"/>
        </w:rPr>
        <w:t>: Tesco</w:t>
      </w:r>
      <w:bookmarkEnd w:id="1"/>
    </w:p>
    <w:p w14:paraId="12A6DAB1" w14:textId="77777777" w:rsidR="005C7945"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The organization chosen for this </w:t>
      </w:r>
      <w:r w:rsidR="00705A87" w:rsidRPr="009078DC">
        <w:rPr>
          <w:rFonts w:ascii="Times New Roman" w:hAnsi="Times New Roman" w:cs="Times New Roman"/>
          <w:sz w:val="24"/>
          <w:szCs w:val="24"/>
        </w:rPr>
        <w:t>assignment is Tesco</w:t>
      </w:r>
      <w:r w:rsidR="00BC56AB" w:rsidRPr="009078DC">
        <w:rPr>
          <w:rFonts w:ascii="Times New Roman" w:hAnsi="Times New Roman" w:cs="Times New Roman"/>
          <w:sz w:val="24"/>
          <w:szCs w:val="24"/>
        </w:rPr>
        <w:t xml:space="preserve"> and the founder of the organization is called Jack Cohen and the company was founded in London, England in the year 1919. The organization has been selected in this assignment to develop an understanding of their performance management strategies and clarification of services provided by them. Banking, supermarkets, hypermarkets as well as convenience stores of Tesco have numerous employees and it is their responsibility to develop a workplace for the employees where there are set </w:t>
      </w:r>
      <w:r w:rsidR="00BC56AB" w:rsidRPr="009078DC">
        <w:rPr>
          <w:rFonts w:ascii="Times New Roman" w:hAnsi="Times New Roman" w:cs="Times New Roman"/>
          <w:sz w:val="24"/>
          <w:szCs w:val="24"/>
        </w:rPr>
        <w:lastRenderedPageBreak/>
        <w:t>objectives as well as balanced feedback from the employees.</w:t>
      </w:r>
      <w:r w:rsidR="00FE632B" w:rsidRPr="009078DC">
        <w:rPr>
          <w:rFonts w:ascii="Times New Roman" w:hAnsi="Times New Roman" w:cs="Times New Roman"/>
          <w:sz w:val="24"/>
          <w:szCs w:val="24"/>
        </w:rPr>
        <w:t xml:space="preserve"> </w:t>
      </w:r>
      <w:r w:rsidR="00B83074" w:rsidRPr="009078DC">
        <w:rPr>
          <w:rFonts w:ascii="Times New Roman" w:hAnsi="Times New Roman" w:cs="Times New Roman"/>
          <w:sz w:val="24"/>
          <w:szCs w:val="24"/>
        </w:rPr>
        <w:t>The</w:t>
      </w:r>
      <w:r w:rsidR="00705A87" w:rsidRPr="009078DC">
        <w:rPr>
          <w:rFonts w:ascii="Times New Roman" w:hAnsi="Times New Roman" w:cs="Times New Roman"/>
          <w:sz w:val="24"/>
          <w:szCs w:val="24"/>
        </w:rPr>
        <w:t xml:space="preserve"> </w:t>
      </w:r>
      <w:r w:rsidR="00B83074" w:rsidRPr="009078DC">
        <w:rPr>
          <w:rFonts w:ascii="Times New Roman" w:hAnsi="Times New Roman" w:cs="Times New Roman"/>
          <w:sz w:val="24"/>
          <w:szCs w:val="24"/>
        </w:rPr>
        <w:t xml:space="preserve">selection and </w:t>
      </w:r>
      <w:r w:rsidR="00705A87" w:rsidRPr="009078DC">
        <w:rPr>
          <w:rFonts w:ascii="Times New Roman" w:hAnsi="Times New Roman" w:cs="Times New Roman"/>
          <w:sz w:val="24"/>
          <w:szCs w:val="24"/>
        </w:rPr>
        <w:t>recruitment policy of Tesco is</w:t>
      </w:r>
      <w:r w:rsidR="00B83074" w:rsidRPr="009078DC">
        <w:rPr>
          <w:rFonts w:ascii="Times New Roman" w:hAnsi="Times New Roman" w:cs="Times New Roman"/>
          <w:sz w:val="24"/>
          <w:szCs w:val="24"/>
        </w:rPr>
        <w:t xml:space="preserve"> through newspapers, websites and employment agencies</w:t>
      </w:r>
      <w:r w:rsidR="0099643C" w:rsidRPr="009078DC">
        <w:rPr>
          <w:rFonts w:ascii="Times New Roman" w:hAnsi="Times New Roman" w:cs="Times New Roman"/>
          <w:sz w:val="24"/>
          <w:szCs w:val="24"/>
        </w:rPr>
        <w:t xml:space="preserve"> </w:t>
      </w:r>
      <w:r w:rsidR="0099643C" w:rsidRPr="009078DC">
        <w:rPr>
          <w:rFonts w:ascii="Times New Roman" w:hAnsi="Times New Roman" w:cs="Times New Roman"/>
          <w:color w:val="222222"/>
          <w:sz w:val="24"/>
          <w:szCs w:val="24"/>
          <w:shd w:val="clear" w:color="auto" w:fill="FFFFFF"/>
        </w:rPr>
        <w:t>(</w:t>
      </w:r>
      <w:proofErr w:type="spellStart"/>
      <w:r w:rsidR="0099643C" w:rsidRPr="009078DC">
        <w:rPr>
          <w:rFonts w:ascii="Times New Roman" w:hAnsi="Times New Roman" w:cs="Times New Roman"/>
          <w:color w:val="222222"/>
          <w:sz w:val="24"/>
          <w:szCs w:val="24"/>
          <w:shd w:val="clear" w:color="auto" w:fill="FFFFFF"/>
        </w:rPr>
        <w:t>Pinderhughes</w:t>
      </w:r>
      <w:proofErr w:type="spellEnd"/>
      <w:r w:rsidR="0099643C" w:rsidRPr="009078DC">
        <w:rPr>
          <w:rFonts w:ascii="Times New Roman" w:hAnsi="Times New Roman" w:cs="Times New Roman"/>
          <w:color w:val="222222"/>
          <w:sz w:val="24"/>
          <w:szCs w:val="24"/>
          <w:shd w:val="clear" w:color="auto" w:fill="FFFFFF"/>
        </w:rPr>
        <w:t>, 2017)</w:t>
      </w:r>
      <w:r w:rsidR="00B83074" w:rsidRPr="009078DC">
        <w:rPr>
          <w:rFonts w:ascii="Times New Roman" w:hAnsi="Times New Roman" w:cs="Times New Roman"/>
          <w:sz w:val="24"/>
          <w:szCs w:val="24"/>
        </w:rPr>
        <w:t>.</w:t>
      </w:r>
      <w:r w:rsidR="00705A87" w:rsidRPr="009078DC">
        <w:rPr>
          <w:rFonts w:ascii="Times New Roman" w:hAnsi="Times New Roman" w:cs="Times New Roman"/>
          <w:sz w:val="24"/>
          <w:szCs w:val="24"/>
        </w:rPr>
        <w:t xml:space="preserve"> </w:t>
      </w:r>
      <w:r w:rsidR="00B83074" w:rsidRPr="009078DC">
        <w:rPr>
          <w:rFonts w:ascii="Times New Roman" w:hAnsi="Times New Roman" w:cs="Times New Roman"/>
          <w:sz w:val="24"/>
          <w:szCs w:val="24"/>
        </w:rPr>
        <w:t xml:space="preserve">The organization is a well-known brand in the market hence there is not </w:t>
      </w:r>
      <w:r w:rsidR="00766641" w:rsidRPr="009078DC">
        <w:rPr>
          <w:rFonts w:ascii="Times New Roman" w:hAnsi="Times New Roman" w:cs="Times New Roman"/>
          <w:sz w:val="24"/>
          <w:szCs w:val="24"/>
        </w:rPr>
        <w:t>much requirement of publicity as they have already established a well-developed policy of recruitment. T</w:t>
      </w:r>
      <w:r w:rsidR="00705A87" w:rsidRPr="009078DC">
        <w:rPr>
          <w:rFonts w:ascii="Times New Roman" w:hAnsi="Times New Roman" w:cs="Times New Roman"/>
          <w:sz w:val="24"/>
          <w:szCs w:val="24"/>
        </w:rPr>
        <w:t>he main goal of Tesco is</w:t>
      </w:r>
      <w:r w:rsidR="00766641" w:rsidRPr="009078DC">
        <w:rPr>
          <w:rFonts w:ascii="Times New Roman" w:hAnsi="Times New Roman" w:cs="Times New Roman"/>
          <w:sz w:val="24"/>
          <w:szCs w:val="24"/>
        </w:rPr>
        <w:t xml:space="preserve"> to have</w:t>
      </w:r>
      <w:r w:rsidR="009552CE" w:rsidRPr="009078DC">
        <w:rPr>
          <w:rFonts w:ascii="Times New Roman" w:hAnsi="Times New Roman" w:cs="Times New Roman"/>
          <w:sz w:val="24"/>
          <w:szCs w:val="24"/>
        </w:rPr>
        <w:t xml:space="preserve"> proper coverage of people by providing a wide range of grocery products. </w:t>
      </w:r>
      <w:r w:rsidR="00B3383C" w:rsidRPr="009078DC">
        <w:rPr>
          <w:rFonts w:ascii="Times New Roman" w:hAnsi="Times New Roman" w:cs="Times New Roman"/>
          <w:sz w:val="24"/>
          <w:szCs w:val="24"/>
        </w:rPr>
        <w:t>I</w:t>
      </w:r>
      <w:r w:rsidR="009552CE" w:rsidRPr="009078DC">
        <w:rPr>
          <w:rFonts w:ascii="Times New Roman" w:hAnsi="Times New Roman" w:cs="Times New Roman"/>
          <w:sz w:val="24"/>
          <w:szCs w:val="24"/>
        </w:rPr>
        <w:t xml:space="preserve">n the online as well as the offline such as the store, Tesco </w:t>
      </w:r>
      <w:r w:rsidR="00B3383C" w:rsidRPr="009078DC">
        <w:rPr>
          <w:rFonts w:ascii="Times New Roman" w:hAnsi="Times New Roman" w:cs="Times New Roman"/>
          <w:sz w:val="24"/>
          <w:szCs w:val="24"/>
        </w:rPr>
        <w:t>produces business that leads to catering products and services to so many customers.</w:t>
      </w:r>
      <w:r w:rsidR="00705A87" w:rsidRPr="009078DC">
        <w:rPr>
          <w:rFonts w:ascii="Times New Roman" w:hAnsi="Times New Roman" w:cs="Times New Roman"/>
          <w:sz w:val="24"/>
          <w:szCs w:val="24"/>
        </w:rPr>
        <w:t xml:space="preserve"> </w:t>
      </w:r>
      <w:r w:rsidR="00B3383C" w:rsidRPr="009078DC">
        <w:rPr>
          <w:rFonts w:ascii="Times New Roman" w:hAnsi="Times New Roman" w:cs="Times New Roman"/>
          <w:sz w:val="24"/>
          <w:szCs w:val="24"/>
        </w:rPr>
        <w:t xml:space="preserve">The financial services such as personal loans, different types </w:t>
      </w:r>
      <w:r w:rsidR="007470B8" w:rsidRPr="009078DC">
        <w:rPr>
          <w:rFonts w:ascii="Times New Roman" w:hAnsi="Times New Roman" w:cs="Times New Roman"/>
          <w:sz w:val="24"/>
          <w:szCs w:val="24"/>
        </w:rPr>
        <w:t>of insurances, credit cards as well as giving delivery services to customers at their home are the types of goals that the company has focussed its work in</w:t>
      </w:r>
      <w:r w:rsidR="00431F17" w:rsidRPr="009078DC">
        <w:rPr>
          <w:rFonts w:ascii="Times New Roman" w:hAnsi="Times New Roman" w:cs="Times New Roman"/>
          <w:sz w:val="24"/>
          <w:szCs w:val="24"/>
        </w:rPr>
        <w:t xml:space="preserve"> (</w:t>
      </w:r>
      <w:r w:rsidR="00431F17" w:rsidRPr="009078DC">
        <w:rPr>
          <w:rFonts w:ascii="Times New Roman" w:hAnsi="Times New Roman" w:cs="Times New Roman"/>
          <w:color w:val="222222"/>
          <w:sz w:val="24"/>
          <w:szCs w:val="24"/>
          <w:shd w:val="clear" w:color="auto" w:fill="FFFFFF"/>
        </w:rPr>
        <w:t>Armstrong, 2009)</w:t>
      </w:r>
      <w:r w:rsidR="007470B8" w:rsidRPr="009078DC">
        <w:rPr>
          <w:rFonts w:ascii="Times New Roman" w:hAnsi="Times New Roman" w:cs="Times New Roman"/>
          <w:sz w:val="24"/>
          <w:szCs w:val="24"/>
        </w:rPr>
        <w:t xml:space="preserve">. </w:t>
      </w:r>
    </w:p>
    <w:p w14:paraId="26206496" w14:textId="77777777" w:rsidR="005C7945"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T</w:t>
      </w:r>
      <w:r w:rsidR="00705A87" w:rsidRPr="009078DC">
        <w:rPr>
          <w:rFonts w:ascii="Times New Roman" w:hAnsi="Times New Roman" w:cs="Times New Roman"/>
          <w:sz w:val="24"/>
          <w:szCs w:val="24"/>
        </w:rPr>
        <w:t>he business model followed in the organization of Tesco is</w:t>
      </w:r>
      <w:r w:rsidRPr="009078DC">
        <w:rPr>
          <w:rFonts w:ascii="Times New Roman" w:hAnsi="Times New Roman" w:cs="Times New Roman"/>
          <w:sz w:val="24"/>
          <w:szCs w:val="24"/>
        </w:rPr>
        <w:t xml:space="preserve"> </w:t>
      </w:r>
      <w:r w:rsidR="0084422E" w:rsidRPr="009078DC">
        <w:rPr>
          <w:rFonts w:ascii="Times New Roman" w:hAnsi="Times New Roman" w:cs="Times New Roman"/>
          <w:sz w:val="24"/>
          <w:szCs w:val="24"/>
        </w:rPr>
        <w:t>a high strategized complex factor which will reflect the revolutionary and radically operations of the business.</w:t>
      </w:r>
      <w:r w:rsidR="00705A87" w:rsidRPr="009078DC">
        <w:rPr>
          <w:rFonts w:ascii="Times New Roman" w:hAnsi="Times New Roman" w:cs="Times New Roman"/>
          <w:sz w:val="24"/>
          <w:szCs w:val="24"/>
        </w:rPr>
        <w:t xml:space="preserve"> </w:t>
      </w:r>
      <w:r w:rsidR="0084422E" w:rsidRPr="009078DC">
        <w:rPr>
          <w:rFonts w:ascii="Times New Roman" w:hAnsi="Times New Roman" w:cs="Times New Roman"/>
          <w:sz w:val="24"/>
          <w:szCs w:val="24"/>
        </w:rPr>
        <w:t>T</w:t>
      </w:r>
      <w:r w:rsidR="00705A87" w:rsidRPr="009078DC">
        <w:rPr>
          <w:rFonts w:ascii="Times New Roman" w:hAnsi="Times New Roman" w:cs="Times New Roman"/>
          <w:sz w:val="24"/>
          <w:szCs w:val="24"/>
        </w:rPr>
        <w:t xml:space="preserve">he kinds of individuals that the organization attracts </w:t>
      </w:r>
      <w:r w:rsidR="005C26A6" w:rsidRPr="009078DC">
        <w:rPr>
          <w:rFonts w:ascii="Times New Roman" w:hAnsi="Times New Roman" w:cs="Times New Roman"/>
          <w:sz w:val="24"/>
          <w:szCs w:val="24"/>
        </w:rPr>
        <w:t>are</w:t>
      </w:r>
      <w:r w:rsidR="0084422E" w:rsidRPr="009078DC">
        <w:rPr>
          <w:rFonts w:ascii="Times New Roman" w:hAnsi="Times New Roman" w:cs="Times New Roman"/>
          <w:sz w:val="24"/>
          <w:szCs w:val="24"/>
        </w:rPr>
        <w:t xml:space="preserve"> </w:t>
      </w:r>
      <w:r w:rsidR="007E16A3" w:rsidRPr="009078DC">
        <w:rPr>
          <w:rFonts w:ascii="Times New Roman" w:hAnsi="Times New Roman" w:cs="Times New Roman"/>
          <w:sz w:val="24"/>
          <w:szCs w:val="24"/>
        </w:rPr>
        <w:t>full-time employees, temporary or contractual employees as well as part-time employees. There are also workers in the Tesco organization who are freelancers</w:t>
      </w:r>
      <w:r w:rsidR="005C26A6" w:rsidRPr="009078DC">
        <w:rPr>
          <w:rFonts w:ascii="Times New Roman" w:hAnsi="Times New Roman" w:cs="Times New Roman"/>
          <w:sz w:val="24"/>
          <w:szCs w:val="24"/>
        </w:rPr>
        <w:t>,</w:t>
      </w:r>
      <w:r w:rsidR="007E16A3" w:rsidRPr="009078DC">
        <w:rPr>
          <w:rFonts w:ascii="Times New Roman" w:hAnsi="Times New Roman" w:cs="Times New Roman"/>
          <w:sz w:val="24"/>
          <w:szCs w:val="24"/>
        </w:rPr>
        <w:t xml:space="preserve"> leased employees as well as job share employees leading to the sustainability of the organization.</w:t>
      </w:r>
      <w:r w:rsidR="005C26A6" w:rsidRPr="009078DC">
        <w:rPr>
          <w:rFonts w:ascii="Times New Roman" w:hAnsi="Times New Roman" w:cs="Times New Roman"/>
          <w:sz w:val="24"/>
          <w:szCs w:val="24"/>
        </w:rPr>
        <w:t xml:space="preserve"> </w:t>
      </w:r>
      <w:r w:rsidR="003C1944" w:rsidRPr="009078DC">
        <w:rPr>
          <w:rFonts w:ascii="Times New Roman" w:hAnsi="Times New Roman" w:cs="Times New Roman"/>
          <w:sz w:val="24"/>
          <w:szCs w:val="24"/>
        </w:rPr>
        <w:t>The</w:t>
      </w:r>
      <w:r w:rsidR="00C03D5B" w:rsidRPr="009078DC">
        <w:rPr>
          <w:rFonts w:ascii="Times New Roman" w:hAnsi="Times New Roman" w:cs="Times New Roman"/>
          <w:sz w:val="24"/>
          <w:szCs w:val="24"/>
        </w:rPr>
        <w:t xml:space="preserve"> total number of employees working for the organization is almost close to 360 thousand persons just in the UK and the organization </w:t>
      </w:r>
      <w:r w:rsidR="00156D40" w:rsidRPr="009078DC">
        <w:rPr>
          <w:rFonts w:ascii="Times New Roman" w:hAnsi="Times New Roman" w:cs="Times New Roman"/>
          <w:sz w:val="24"/>
          <w:szCs w:val="24"/>
        </w:rPr>
        <w:t>are</w:t>
      </w:r>
      <w:r w:rsidR="00C03D5B" w:rsidRPr="009078DC">
        <w:rPr>
          <w:rFonts w:ascii="Times New Roman" w:hAnsi="Times New Roman" w:cs="Times New Roman"/>
          <w:sz w:val="24"/>
          <w:szCs w:val="24"/>
        </w:rPr>
        <w:t xml:space="preserve"> spread across the globe hence there is a huge number of employees working</w:t>
      </w:r>
      <w:r w:rsidR="00C26B6E" w:rsidRPr="009078DC">
        <w:rPr>
          <w:rFonts w:ascii="Times New Roman" w:hAnsi="Times New Roman" w:cs="Times New Roman"/>
          <w:sz w:val="24"/>
          <w:szCs w:val="24"/>
        </w:rPr>
        <w:t xml:space="preserve"> </w:t>
      </w:r>
      <w:r w:rsidR="0099643C" w:rsidRPr="009078DC">
        <w:rPr>
          <w:rFonts w:ascii="Times New Roman" w:hAnsi="Times New Roman" w:cs="Times New Roman"/>
          <w:color w:val="222222"/>
          <w:sz w:val="24"/>
          <w:szCs w:val="24"/>
          <w:shd w:val="clear" w:color="auto" w:fill="FFFFFF"/>
        </w:rPr>
        <w:t>(Danilova, 2019)</w:t>
      </w:r>
      <w:r w:rsidR="00C03D5B" w:rsidRPr="009078DC">
        <w:rPr>
          <w:rFonts w:ascii="Times New Roman" w:hAnsi="Times New Roman" w:cs="Times New Roman"/>
          <w:sz w:val="24"/>
          <w:szCs w:val="24"/>
        </w:rPr>
        <w:t xml:space="preserve">. The management of these employees leads to the </w:t>
      </w:r>
      <w:r w:rsidR="00705A87" w:rsidRPr="009078DC">
        <w:rPr>
          <w:rFonts w:ascii="Times New Roman" w:hAnsi="Times New Roman" w:cs="Times New Roman"/>
          <w:sz w:val="24"/>
          <w:szCs w:val="24"/>
        </w:rPr>
        <w:t xml:space="preserve">kinds of individuals </w:t>
      </w:r>
      <w:r w:rsidR="00C03D5B" w:rsidRPr="009078DC">
        <w:rPr>
          <w:rFonts w:ascii="Times New Roman" w:hAnsi="Times New Roman" w:cs="Times New Roman"/>
          <w:sz w:val="24"/>
          <w:szCs w:val="24"/>
        </w:rPr>
        <w:t>and the</w:t>
      </w:r>
      <w:r w:rsidR="00705A87" w:rsidRPr="009078DC">
        <w:rPr>
          <w:rFonts w:ascii="Times New Roman" w:hAnsi="Times New Roman" w:cs="Times New Roman"/>
          <w:sz w:val="24"/>
          <w:szCs w:val="24"/>
        </w:rPr>
        <w:t xml:space="preserve"> talent</w:t>
      </w:r>
      <w:r w:rsidR="00C03D5B" w:rsidRPr="009078DC">
        <w:rPr>
          <w:rFonts w:ascii="Times New Roman" w:hAnsi="Times New Roman" w:cs="Times New Roman"/>
          <w:sz w:val="24"/>
          <w:szCs w:val="24"/>
        </w:rPr>
        <w:t xml:space="preserve"> they have.</w:t>
      </w:r>
      <w:r w:rsidR="00705A87" w:rsidRPr="009078DC">
        <w:rPr>
          <w:rFonts w:ascii="Times New Roman" w:hAnsi="Times New Roman" w:cs="Times New Roman"/>
          <w:sz w:val="24"/>
          <w:szCs w:val="24"/>
        </w:rPr>
        <w:t xml:space="preserve"> </w:t>
      </w:r>
      <w:r w:rsidR="00DA50B5" w:rsidRPr="009078DC">
        <w:rPr>
          <w:rFonts w:ascii="Times New Roman" w:hAnsi="Times New Roman" w:cs="Times New Roman"/>
          <w:sz w:val="24"/>
          <w:szCs w:val="24"/>
        </w:rPr>
        <w:t xml:space="preserve">The talent of individuals who are aspiring to become employees of Tesco are should be well versed with management and strategy planning. The future employees must have patience and an understanding of customers and the services provided to them. </w:t>
      </w:r>
      <w:proofErr w:type="gramStart"/>
      <w:r w:rsidR="00DA50B5" w:rsidRPr="009078DC">
        <w:rPr>
          <w:rFonts w:ascii="Times New Roman" w:hAnsi="Times New Roman" w:cs="Times New Roman"/>
          <w:sz w:val="24"/>
          <w:szCs w:val="24"/>
        </w:rPr>
        <w:t>This is why</w:t>
      </w:r>
      <w:proofErr w:type="gramEnd"/>
      <w:r w:rsidR="00DA50B5" w:rsidRPr="009078DC">
        <w:rPr>
          <w:rFonts w:ascii="Times New Roman" w:hAnsi="Times New Roman" w:cs="Times New Roman"/>
          <w:sz w:val="24"/>
          <w:szCs w:val="24"/>
        </w:rPr>
        <w:t xml:space="preserve"> it is important to have these qualities because, in the organization of Tesco, constant training and development programmes are being implemented on </w:t>
      </w:r>
      <w:r w:rsidR="00DA50B5" w:rsidRPr="009078DC">
        <w:rPr>
          <w:rFonts w:ascii="Times New Roman" w:hAnsi="Times New Roman" w:cs="Times New Roman"/>
          <w:sz w:val="24"/>
          <w:szCs w:val="24"/>
        </w:rPr>
        <w:lastRenderedPageBreak/>
        <w:t xml:space="preserve">the workforce. The </w:t>
      </w:r>
      <w:r w:rsidR="00705A87" w:rsidRPr="009078DC">
        <w:rPr>
          <w:rFonts w:ascii="Times New Roman" w:hAnsi="Times New Roman" w:cs="Times New Roman"/>
          <w:sz w:val="24"/>
          <w:szCs w:val="24"/>
        </w:rPr>
        <w:t>aspirations and focus concerning the establishment of employment in an organization are</w:t>
      </w:r>
      <w:r w:rsidR="00DA50B5" w:rsidRPr="009078DC">
        <w:rPr>
          <w:rFonts w:ascii="Times New Roman" w:hAnsi="Times New Roman" w:cs="Times New Roman"/>
          <w:sz w:val="24"/>
          <w:szCs w:val="24"/>
        </w:rPr>
        <w:t xml:space="preserve"> to become part of the business functions such as marketing, public relations, human resource, production or strategic management or other functions.</w:t>
      </w:r>
      <w:r w:rsidR="00705A87" w:rsidRPr="009078DC">
        <w:rPr>
          <w:rFonts w:ascii="Times New Roman" w:hAnsi="Times New Roman" w:cs="Times New Roman"/>
          <w:sz w:val="24"/>
          <w:szCs w:val="24"/>
        </w:rPr>
        <w:t xml:space="preserve"> </w:t>
      </w:r>
      <w:r w:rsidR="003C1944" w:rsidRPr="009078DC">
        <w:rPr>
          <w:rFonts w:ascii="Times New Roman" w:hAnsi="Times New Roman" w:cs="Times New Roman"/>
          <w:sz w:val="24"/>
          <w:szCs w:val="24"/>
        </w:rPr>
        <w:t>The</w:t>
      </w:r>
      <w:r w:rsidR="00705A87" w:rsidRPr="009078DC">
        <w:rPr>
          <w:rFonts w:ascii="Times New Roman" w:hAnsi="Times New Roman" w:cs="Times New Roman"/>
          <w:sz w:val="24"/>
          <w:szCs w:val="24"/>
        </w:rPr>
        <w:t xml:space="preserve"> personnel that are recruited by Tesco have career aspirati</w:t>
      </w:r>
      <w:r w:rsidR="00DA50B5" w:rsidRPr="009078DC">
        <w:rPr>
          <w:rFonts w:ascii="Times New Roman" w:hAnsi="Times New Roman" w:cs="Times New Roman"/>
          <w:sz w:val="24"/>
          <w:szCs w:val="24"/>
        </w:rPr>
        <w:t>ons of becoming a line manager, human resource manager, public relation officer and other administrative positions</w:t>
      </w:r>
      <w:r w:rsidR="00431F17" w:rsidRPr="009078DC">
        <w:rPr>
          <w:rFonts w:ascii="Times New Roman" w:hAnsi="Times New Roman" w:cs="Times New Roman"/>
          <w:sz w:val="24"/>
          <w:szCs w:val="24"/>
        </w:rPr>
        <w:t xml:space="preserve"> </w:t>
      </w:r>
      <w:r w:rsidR="00431F17" w:rsidRPr="009078DC">
        <w:rPr>
          <w:rFonts w:ascii="Times New Roman" w:hAnsi="Times New Roman" w:cs="Times New Roman"/>
          <w:color w:val="222222"/>
          <w:sz w:val="24"/>
          <w:szCs w:val="24"/>
          <w:shd w:val="clear" w:color="auto" w:fill="FFFFFF"/>
        </w:rPr>
        <w:t>(Way, Wright and Tracey, 2013)</w:t>
      </w:r>
      <w:r w:rsidR="00DA50B5" w:rsidRPr="009078DC">
        <w:rPr>
          <w:rFonts w:ascii="Times New Roman" w:hAnsi="Times New Roman" w:cs="Times New Roman"/>
          <w:sz w:val="24"/>
          <w:szCs w:val="24"/>
        </w:rPr>
        <w:t>.</w:t>
      </w:r>
      <w:r w:rsidR="00705A87" w:rsidRPr="009078DC">
        <w:rPr>
          <w:rFonts w:ascii="Times New Roman" w:hAnsi="Times New Roman" w:cs="Times New Roman"/>
          <w:sz w:val="24"/>
          <w:szCs w:val="24"/>
        </w:rPr>
        <w:t xml:space="preserve"> </w:t>
      </w:r>
    </w:p>
    <w:p w14:paraId="43BF8F61" w14:textId="77777777" w:rsidR="00FB3971"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The</w:t>
      </w:r>
      <w:r w:rsidR="00705A87" w:rsidRPr="009078DC">
        <w:rPr>
          <w:rFonts w:ascii="Times New Roman" w:hAnsi="Times New Roman" w:cs="Times New Roman"/>
          <w:sz w:val="24"/>
          <w:szCs w:val="24"/>
        </w:rPr>
        <w:t xml:space="preserve"> company has an</w:t>
      </w:r>
      <w:r w:rsidR="003C7FF4" w:rsidRPr="009078DC">
        <w:rPr>
          <w:rFonts w:ascii="Times New Roman" w:hAnsi="Times New Roman" w:cs="Times New Roman"/>
          <w:sz w:val="24"/>
          <w:szCs w:val="24"/>
        </w:rPr>
        <w:t xml:space="preserve"> organizational structure where there are layers of executives, managers, administration and the boss. </w:t>
      </w:r>
      <w:r w:rsidR="005C26A6" w:rsidRPr="009078DC">
        <w:rPr>
          <w:rFonts w:ascii="Times New Roman" w:hAnsi="Times New Roman" w:cs="Times New Roman"/>
          <w:sz w:val="24"/>
          <w:szCs w:val="24"/>
        </w:rPr>
        <w:t xml:space="preserve">The </w:t>
      </w:r>
      <w:r w:rsidR="003C7FF4" w:rsidRPr="009078DC">
        <w:rPr>
          <w:rFonts w:ascii="Times New Roman" w:hAnsi="Times New Roman" w:cs="Times New Roman"/>
          <w:sz w:val="24"/>
          <w:szCs w:val="24"/>
        </w:rPr>
        <w:t xml:space="preserve">company like Tesco which is </w:t>
      </w:r>
      <w:proofErr w:type="gramStart"/>
      <w:r w:rsidR="003C7FF4" w:rsidRPr="009078DC">
        <w:rPr>
          <w:rFonts w:ascii="Times New Roman" w:hAnsi="Times New Roman" w:cs="Times New Roman"/>
          <w:sz w:val="24"/>
          <w:szCs w:val="24"/>
        </w:rPr>
        <w:t>very big</w:t>
      </w:r>
      <w:proofErr w:type="gramEnd"/>
      <w:r w:rsidR="003C7FF4" w:rsidRPr="009078DC">
        <w:rPr>
          <w:rFonts w:ascii="Times New Roman" w:hAnsi="Times New Roman" w:cs="Times New Roman"/>
          <w:sz w:val="24"/>
          <w:szCs w:val="24"/>
        </w:rPr>
        <w:t xml:space="preserve"> has a top layer called the Apex and it is here that most of the power of taking decisions and implementing them on the organization lies</w:t>
      </w:r>
      <w:r w:rsidR="005C26A6" w:rsidRPr="009078DC">
        <w:rPr>
          <w:rFonts w:ascii="Times New Roman" w:hAnsi="Times New Roman" w:cs="Times New Roman"/>
          <w:sz w:val="24"/>
          <w:szCs w:val="24"/>
        </w:rPr>
        <w:t xml:space="preserve">. The </w:t>
      </w:r>
      <w:r w:rsidR="003C7FF4" w:rsidRPr="009078DC">
        <w:rPr>
          <w:rFonts w:ascii="Times New Roman" w:hAnsi="Times New Roman" w:cs="Times New Roman"/>
          <w:sz w:val="24"/>
          <w:szCs w:val="24"/>
        </w:rPr>
        <w:t>structure of the company is of hierarchy where the management reports to the boss or the administration at the apex level</w:t>
      </w:r>
      <w:r w:rsidR="005C26A6" w:rsidRPr="009078DC">
        <w:rPr>
          <w:rFonts w:ascii="Times New Roman" w:hAnsi="Times New Roman" w:cs="Times New Roman"/>
          <w:sz w:val="24"/>
          <w:szCs w:val="24"/>
        </w:rPr>
        <w:t xml:space="preserve">. </w:t>
      </w:r>
      <w:r w:rsidR="003C7FF4" w:rsidRPr="009078DC">
        <w:rPr>
          <w:rFonts w:ascii="Times New Roman" w:hAnsi="Times New Roman" w:cs="Times New Roman"/>
          <w:sz w:val="24"/>
          <w:szCs w:val="24"/>
        </w:rPr>
        <w:t xml:space="preserve">The group of senior managers </w:t>
      </w:r>
      <w:proofErr w:type="gramStart"/>
      <w:r w:rsidR="003C7FF4" w:rsidRPr="009078DC">
        <w:rPr>
          <w:rFonts w:ascii="Times New Roman" w:hAnsi="Times New Roman" w:cs="Times New Roman"/>
          <w:sz w:val="24"/>
          <w:szCs w:val="24"/>
        </w:rPr>
        <w:t>are in charge of</w:t>
      </w:r>
      <w:proofErr w:type="gramEnd"/>
      <w:r w:rsidR="003C7FF4" w:rsidRPr="009078DC">
        <w:rPr>
          <w:rFonts w:ascii="Times New Roman" w:hAnsi="Times New Roman" w:cs="Times New Roman"/>
          <w:sz w:val="24"/>
          <w:szCs w:val="24"/>
        </w:rPr>
        <w:t xml:space="preserve"> different business functions in totality and they decide on the important strategies developed on the business level. There is a chance of improvement in the organizational structure of the company called Tesco however most of the structure is traditional where the group of </w:t>
      </w:r>
      <w:proofErr w:type="gramStart"/>
      <w:r w:rsidR="003C7FF4" w:rsidRPr="009078DC">
        <w:rPr>
          <w:rFonts w:ascii="Times New Roman" w:hAnsi="Times New Roman" w:cs="Times New Roman"/>
          <w:sz w:val="24"/>
          <w:szCs w:val="24"/>
        </w:rPr>
        <w:t>executives</w:t>
      </w:r>
      <w:proofErr w:type="gramEnd"/>
      <w:r w:rsidR="003C7FF4" w:rsidRPr="009078DC">
        <w:rPr>
          <w:rFonts w:ascii="Times New Roman" w:hAnsi="Times New Roman" w:cs="Times New Roman"/>
          <w:sz w:val="24"/>
          <w:szCs w:val="24"/>
        </w:rPr>
        <w:t xml:space="preserve"> report to the senior management leading to successful carrying out of the responsibilities assigned to them. </w:t>
      </w:r>
      <w:r w:rsidR="005B5076" w:rsidRPr="009078DC">
        <w:rPr>
          <w:rFonts w:ascii="Times New Roman" w:hAnsi="Times New Roman" w:cs="Times New Roman"/>
          <w:sz w:val="24"/>
          <w:szCs w:val="24"/>
        </w:rPr>
        <w:t xml:space="preserve">The leadership and management of the organization of Tesco can be termed as democratic because the organizational structure of the company has never been dominating </w:t>
      </w:r>
      <w:r w:rsidR="00156D40" w:rsidRPr="009078DC">
        <w:rPr>
          <w:rFonts w:ascii="Times New Roman" w:hAnsi="Times New Roman" w:cs="Times New Roman"/>
          <w:sz w:val="24"/>
          <w:szCs w:val="24"/>
        </w:rPr>
        <w:t>both</w:t>
      </w:r>
      <w:r w:rsidR="005B5076" w:rsidRPr="009078DC">
        <w:rPr>
          <w:rFonts w:ascii="Times New Roman" w:hAnsi="Times New Roman" w:cs="Times New Roman"/>
          <w:sz w:val="24"/>
          <w:szCs w:val="24"/>
        </w:rPr>
        <w:t xml:space="preserve"> autocratic</w:t>
      </w:r>
      <w:r w:rsidR="00431F17" w:rsidRPr="009078DC">
        <w:rPr>
          <w:rFonts w:ascii="Times New Roman" w:hAnsi="Times New Roman" w:cs="Times New Roman"/>
          <w:sz w:val="24"/>
          <w:szCs w:val="24"/>
        </w:rPr>
        <w:t xml:space="preserve"> </w:t>
      </w:r>
      <w:r w:rsidR="00431F17" w:rsidRPr="009078DC">
        <w:rPr>
          <w:rFonts w:ascii="Times New Roman" w:hAnsi="Times New Roman" w:cs="Times New Roman"/>
          <w:color w:val="222222"/>
          <w:sz w:val="24"/>
          <w:szCs w:val="24"/>
          <w:shd w:val="clear" w:color="auto" w:fill="FFFFFF"/>
        </w:rPr>
        <w:t>(Palmer and Wilson, 2005)</w:t>
      </w:r>
      <w:r w:rsidR="005C26A6" w:rsidRPr="009078DC">
        <w:rPr>
          <w:rFonts w:ascii="Times New Roman" w:hAnsi="Times New Roman" w:cs="Times New Roman"/>
          <w:sz w:val="24"/>
          <w:szCs w:val="24"/>
        </w:rPr>
        <w:t>.</w:t>
      </w:r>
    </w:p>
    <w:p w14:paraId="26EC619E" w14:textId="77777777" w:rsidR="00671BA6"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The critical assessment of the benefits in an organization where the individuals in the workplace can be devel</w:t>
      </w:r>
      <w:r w:rsidR="00D04051" w:rsidRPr="009078DC">
        <w:rPr>
          <w:rFonts w:ascii="Times New Roman" w:hAnsi="Times New Roman" w:cs="Times New Roman"/>
          <w:sz w:val="24"/>
          <w:szCs w:val="24"/>
        </w:rPr>
        <w:t xml:space="preserve">oped based on their potential. The potential of each individual is </w:t>
      </w:r>
      <w:proofErr w:type="gramStart"/>
      <w:r w:rsidR="00D04051" w:rsidRPr="009078DC">
        <w:rPr>
          <w:rFonts w:ascii="Times New Roman" w:hAnsi="Times New Roman" w:cs="Times New Roman"/>
          <w:sz w:val="24"/>
          <w:szCs w:val="24"/>
        </w:rPr>
        <w:t>different</w:t>
      </w:r>
      <w:proofErr w:type="gramEnd"/>
      <w:r w:rsidR="00D04051" w:rsidRPr="009078DC">
        <w:rPr>
          <w:rFonts w:ascii="Times New Roman" w:hAnsi="Times New Roman" w:cs="Times New Roman"/>
          <w:sz w:val="24"/>
          <w:szCs w:val="24"/>
        </w:rPr>
        <w:t xml:space="preserve"> and it is the human resource management of the company Tesco’s responsibility to </w:t>
      </w:r>
      <w:proofErr w:type="spellStart"/>
      <w:r w:rsidR="00D04051" w:rsidRPr="009078DC">
        <w:rPr>
          <w:rFonts w:ascii="Times New Roman" w:hAnsi="Times New Roman" w:cs="Times New Roman"/>
          <w:sz w:val="24"/>
          <w:szCs w:val="24"/>
        </w:rPr>
        <w:t>analyze</w:t>
      </w:r>
      <w:proofErr w:type="spellEnd"/>
      <w:r w:rsidR="00D04051" w:rsidRPr="009078DC">
        <w:rPr>
          <w:rFonts w:ascii="Times New Roman" w:hAnsi="Times New Roman" w:cs="Times New Roman"/>
          <w:sz w:val="24"/>
          <w:szCs w:val="24"/>
        </w:rPr>
        <w:t xml:space="preserve"> it and accordingly assign them the responsibilities that can be carried out successfully.</w:t>
      </w:r>
      <w:r w:rsidR="002D4548" w:rsidRPr="009078DC">
        <w:rPr>
          <w:rFonts w:ascii="Times New Roman" w:hAnsi="Times New Roman" w:cs="Times New Roman"/>
          <w:sz w:val="24"/>
          <w:szCs w:val="24"/>
        </w:rPr>
        <w:t xml:space="preserve"> </w:t>
      </w:r>
      <w:r w:rsidRPr="009078DC">
        <w:rPr>
          <w:rFonts w:ascii="Times New Roman" w:hAnsi="Times New Roman" w:cs="Times New Roman"/>
          <w:sz w:val="24"/>
          <w:szCs w:val="24"/>
        </w:rPr>
        <w:t>The</w:t>
      </w:r>
      <w:r w:rsidR="002D4548" w:rsidRPr="009078DC">
        <w:rPr>
          <w:rFonts w:ascii="Times New Roman" w:hAnsi="Times New Roman" w:cs="Times New Roman"/>
          <w:sz w:val="24"/>
          <w:szCs w:val="24"/>
        </w:rPr>
        <w:t xml:space="preserve"> support structure of the organization of Tesco is</w:t>
      </w:r>
      <w:r w:rsidR="00960117" w:rsidRPr="009078DC">
        <w:rPr>
          <w:rFonts w:ascii="Times New Roman" w:hAnsi="Times New Roman" w:cs="Times New Roman"/>
          <w:sz w:val="24"/>
          <w:szCs w:val="24"/>
        </w:rPr>
        <w:t xml:space="preserve"> the base level of the organization where the root </w:t>
      </w:r>
      <w:r w:rsidRPr="009078DC">
        <w:rPr>
          <w:rFonts w:ascii="Times New Roman" w:hAnsi="Times New Roman" w:cs="Times New Roman"/>
          <w:sz w:val="24"/>
          <w:szCs w:val="24"/>
        </w:rPr>
        <w:t xml:space="preserve">member </w:t>
      </w:r>
      <w:r w:rsidRPr="009078DC">
        <w:rPr>
          <w:rFonts w:ascii="Times New Roman" w:hAnsi="Times New Roman" w:cs="Times New Roman"/>
          <w:sz w:val="24"/>
          <w:szCs w:val="24"/>
        </w:rPr>
        <w:lastRenderedPageBreak/>
        <w:t>of the organization functions</w:t>
      </w:r>
      <w:r w:rsidR="00960117" w:rsidRPr="009078DC">
        <w:rPr>
          <w:rFonts w:ascii="Times New Roman" w:hAnsi="Times New Roman" w:cs="Times New Roman"/>
          <w:sz w:val="24"/>
          <w:szCs w:val="24"/>
        </w:rPr>
        <w:t>. This structure consists of a lot of features where it must be represented by the executives and this leads to the development of a structure where there is a scope of expansion and development in the future.</w:t>
      </w:r>
      <w:r w:rsidR="002D4548" w:rsidRPr="009078DC">
        <w:rPr>
          <w:rFonts w:ascii="Times New Roman" w:hAnsi="Times New Roman" w:cs="Times New Roman"/>
          <w:sz w:val="24"/>
          <w:szCs w:val="24"/>
        </w:rPr>
        <w:t xml:space="preserve"> </w:t>
      </w:r>
      <w:r w:rsidRPr="009078DC">
        <w:rPr>
          <w:rFonts w:ascii="Times New Roman" w:hAnsi="Times New Roman" w:cs="Times New Roman"/>
          <w:sz w:val="24"/>
          <w:szCs w:val="24"/>
        </w:rPr>
        <w:t xml:space="preserve">The regional manager is the topmost authority at the base level to which the mediatory level reports. This manager takes decisions that </w:t>
      </w:r>
      <w:proofErr w:type="gramStart"/>
      <w:r w:rsidRPr="009078DC">
        <w:rPr>
          <w:rFonts w:ascii="Times New Roman" w:hAnsi="Times New Roman" w:cs="Times New Roman"/>
          <w:sz w:val="24"/>
          <w:szCs w:val="24"/>
        </w:rPr>
        <w:t>are considered to be</w:t>
      </w:r>
      <w:proofErr w:type="gramEnd"/>
      <w:r w:rsidRPr="009078DC">
        <w:rPr>
          <w:rFonts w:ascii="Times New Roman" w:hAnsi="Times New Roman" w:cs="Times New Roman"/>
          <w:sz w:val="24"/>
          <w:szCs w:val="24"/>
        </w:rPr>
        <w:t xml:space="preserve"> major for every store situated regionally close to him. All the executives working at this mediatory level reports to him directly. The stores that are situated in his assigned regions are all under him reporting to him directly while being responsible for their stores. </w:t>
      </w:r>
      <w:r w:rsidR="00D627B9" w:rsidRPr="009078DC">
        <w:rPr>
          <w:rFonts w:ascii="Times New Roman" w:hAnsi="Times New Roman" w:cs="Times New Roman"/>
          <w:sz w:val="24"/>
          <w:szCs w:val="24"/>
        </w:rPr>
        <w:t xml:space="preserve">There is a layer of employees who are termed as assistant managers where there are three </w:t>
      </w:r>
      <w:r w:rsidR="006E306E" w:rsidRPr="009078DC">
        <w:rPr>
          <w:rFonts w:ascii="Times New Roman" w:hAnsi="Times New Roman" w:cs="Times New Roman"/>
          <w:sz w:val="24"/>
          <w:szCs w:val="24"/>
        </w:rPr>
        <w:t>divisions</w:t>
      </w:r>
      <w:r w:rsidR="00D627B9" w:rsidRPr="009078DC">
        <w:rPr>
          <w:rFonts w:ascii="Times New Roman" w:hAnsi="Times New Roman" w:cs="Times New Roman"/>
          <w:sz w:val="24"/>
          <w:szCs w:val="24"/>
        </w:rPr>
        <w:t xml:space="preserve"> in each store, personal section, non-food trading section and food trading section in which assistants are working. All the assistants working are divided into teams who are reported to the assistant managers of the stores. These assistant managers are directly in touch with the customers daily considering they are visiting the stores daily.</w:t>
      </w:r>
      <w:r w:rsidR="006E306E" w:rsidRPr="009078DC">
        <w:rPr>
          <w:rFonts w:ascii="Times New Roman" w:hAnsi="Times New Roman" w:cs="Times New Roman"/>
          <w:sz w:val="24"/>
          <w:szCs w:val="24"/>
        </w:rPr>
        <w:t xml:space="preserve"> This support structure is managed based on the performance management leading to an effective understanding of the employee's personal as well as career development in the organization. The regular communication between each layer of individuals helps them to develop their perspective of effective performance</w:t>
      </w:r>
      <w:r w:rsidR="00431F17" w:rsidRPr="009078DC">
        <w:rPr>
          <w:rFonts w:ascii="Times New Roman" w:hAnsi="Times New Roman" w:cs="Times New Roman"/>
          <w:sz w:val="24"/>
          <w:szCs w:val="24"/>
        </w:rPr>
        <w:t xml:space="preserve"> </w:t>
      </w:r>
      <w:r w:rsidR="00431F17" w:rsidRPr="009078DC">
        <w:rPr>
          <w:rFonts w:ascii="Times New Roman" w:hAnsi="Times New Roman" w:cs="Times New Roman"/>
          <w:color w:val="222222"/>
          <w:sz w:val="24"/>
          <w:szCs w:val="24"/>
          <w:shd w:val="clear" w:color="auto" w:fill="FFFFFF"/>
        </w:rPr>
        <w:t>(</w:t>
      </w:r>
      <w:proofErr w:type="spellStart"/>
      <w:r w:rsidR="00431F17" w:rsidRPr="009078DC">
        <w:rPr>
          <w:rFonts w:ascii="Times New Roman" w:hAnsi="Times New Roman" w:cs="Times New Roman"/>
          <w:color w:val="222222"/>
          <w:sz w:val="24"/>
          <w:szCs w:val="24"/>
          <w:shd w:val="clear" w:color="auto" w:fill="FFFFFF"/>
        </w:rPr>
        <w:t>Carr</w:t>
      </w:r>
      <w:proofErr w:type="spellEnd"/>
      <w:r w:rsidR="00431F17" w:rsidRPr="009078DC">
        <w:rPr>
          <w:rFonts w:ascii="Times New Roman" w:hAnsi="Times New Roman" w:cs="Times New Roman"/>
          <w:color w:val="222222"/>
          <w:sz w:val="24"/>
          <w:szCs w:val="24"/>
          <w:shd w:val="clear" w:color="auto" w:fill="FFFFFF"/>
        </w:rPr>
        <w:t>, 1996)</w:t>
      </w:r>
      <w:r w:rsidR="006E306E" w:rsidRPr="009078DC">
        <w:rPr>
          <w:rFonts w:ascii="Times New Roman" w:hAnsi="Times New Roman" w:cs="Times New Roman"/>
          <w:sz w:val="24"/>
          <w:szCs w:val="24"/>
        </w:rPr>
        <w:t>.</w:t>
      </w:r>
    </w:p>
    <w:p w14:paraId="5569BB05" w14:textId="77777777" w:rsidR="006E306E" w:rsidRPr="009078DC" w:rsidRDefault="000448D9" w:rsidP="009078DC">
      <w:p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The organization of Tesco can be critically analysed from the perspective of a structural approach where there is a huge number of employees are involved. The analysis can be performed based on three approaches and these approaches will provide this assignment with the clarification of the workplace environment maintained by the administration and management of Tesco. They are as follows:</w:t>
      </w:r>
    </w:p>
    <w:p w14:paraId="543899BD" w14:textId="77777777" w:rsidR="006E306E" w:rsidRPr="009078DC" w:rsidRDefault="000448D9" w:rsidP="009078DC">
      <w:pPr>
        <w:pStyle w:val="ListParagraph"/>
        <w:numPr>
          <w:ilvl w:val="0"/>
          <w:numId w:val="1"/>
        </w:num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When serving or helping a customer, a general staff is getting much more responsibility and benefits when employed in this service by the organization of Tesco.</w:t>
      </w:r>
    </w:p>
    <w:p w14:paraId="1A6EC938" w14:textId="77777777" w:rsidR="006E306E" w:rsidRPr="009078DC" w:rsidRDefault="000448D9" w:rsidP="009078DC">
      <w:pPr>
        <w:pStyle w:val="ListParagraph"/>
        <w:numPr>
          <w:ilvl w:val="0"/>
          <w:numId w:val="1"/>
        </w:num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lastRenderedPageBreak/>
        <w:t>Delivery schedules, stock ordering and other processes of technology can be termed as advancement when adapted by the Tesco organization and it has led to the less manual error in the providing of the services to the customers.</w:t>
      </w:r>
    </w:p>
    <w:p w14:paraId="272A2FDA" w14:textId="77777777" w:rsidR="006E306E" w:rsidRPr="009078DC" w:rsidRDefault="000448D9" w:rsidP="009078DC">
      <w:pPr>
        <w:pStyle w:val="ListParagraph"/>
        <w:numPr>
          <w:ilvl w:val="0"/>
          <w:numId w:val="1"/>
        </w:num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The use of more efficient and effective ways that have bee</w:t>
      </w:r>
      <w:r w:rsidR="007B700E" w:rsidRPr="009078DC">
        <w:rPr>
          <w:rFonts w:ascii="Times New Roman" w:hAnsi="Times New Roman" w:cs="Times New Roman"/>
          <w:sz w:val="24"/>
          <w:szCs w:val="24"/>
        </w:rPr>
        <w:t>n implemented by the Tesco to complete a task in business has helped the organization save a lot of time and cost in the production</w:t>
      </w:r>
      <w:r w:rsidR="00431F17" w:rsidRPr="009078DC">
        <w:rPr>
          <w:rFonts w:ascii="Times New Roman" w:hAnsi="Times New Roman" w:cs="Times New Roman"/>
          <w:sz w:val="24"/>
          <w:szCs w:val="24"/>
        </w:rPr>
        <w:t xml:space="preserve"> </w:t>
      </w:r>
      <w:r w:rsidR="00431F17" w:rsidRPr="009078DC">
        <w:rPr>
          <w:rFonts w:ascii="Times New Roman" w:hAnsi="Times New Roman" w:cs="Times New Roman"/>
          <w:color w:val="222222"/>
          <w:sz w:val="24"/>
          <w:szCs w:val="24"/>
          <w:shd w:val="clear" w:color="auto" w:fill="FFFFFF"/>
        </w:rPr>
        <w:t>(Pavlov et al, 2017)</w:t>
      </w:r>
      <w:r w:rsidR="007B700E" w:rsidRPr="009078DC">
        <w:rPr>
          <w:rFonts w:ascii="Times New Roman" w:hAnsi="Times New Roman" w:cs="Times New Roman"/>
          <w:sz w:val="24"/>
          <w:szCs w:val="24"/>
        </w:rPr>
        <w:t>.</w:t>
      </w:r>
    </w:p>
    <w:p w14:paraId="187A951D" w14:textId="77777777" w:rsidR="007B700E"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The organization has established </w:t>
      </w:r>
      <w:r w:rsidR="00156D40" w:rsidRPr="009078DC">
        <w:rPr>
          <w:rFonts w:ascii="Times New Roman" w:hAnsi="Times New Roman" w:cs="Times New Roman"/>
          <w:sz w:val="24"/>
          <w:szCs w:val="24"/>
        </w:rPr>
        <w:t>its</w:t>
      </w:r>
      <w:r w:rsidRPr="009078DC">
        <w:rPr>
          <w:rFonts w:ascii="Times New Roman" w:hAnsi="Times New Roman" w:cs="Times New Roman"/>
          <w:sz w:val="24"/>
          <w:szCs w:val="24"/>
        </w:rPr>
        <w:t xml:space="preserve"> organizational as well as a support structure in such a manner where communication has played an important role in it. The store managers are more fluent with the reporting leading to better management of the assistants and the general staffs recruited in the stores. There also has been a regular implementation of training and the assistants and the general staffs with a little support and encouragement from the managers perform a standard service, maintaining the brand name of the company</w:t>
      </w:r>
      <w:r w:rsidR="00431F17" w:rsidRPr="009078DC">
        <w:rPr>
          <w:rFonts w:ascii="Times New Roman" w:hAnsi="Times New Roman" w:cs="Times New Roman"/>
          <w:sz w:val="24"/>
          <w:szCs w:val="24"/>
        </w:rPr>
        <w:t xml:space="preserve"> </w:t>
      </w:r>
      <w:r w:rsidR="00431F17" w:rsidRPr="009078DC">
        <w:rPr>
          <w:rFonts w:ascii="Times New Roman" w:hAnsi="Times New Roman" w:cs="Times New Roman"/>
          <w:color w:val="222222"/>
          <w:sz w:val="24"/>
          <w:szCs w:val="24"/>
          <w:shd w:val="clear" w:color="auto" w:fill="FFFFFF"/>
        </w:rPr>
        <w:t>(Tseng and Levy, 2019)</w:t>
      </w:r>
      <w:r w:rsidRPr="009078DC">
        <w:rPr>
          <w:rFonts w:ascii="Times New Roman" w:hAnsi="Times New Roman" w:cs="Times New Roman"/>
          <w:sz w:val="24"/>
          <w:szCs w:val="24"/>
        </w:rPr>
        <w:t>.</w:t>
      </w:r>
    </w:p>
    <w:p w14:paraId="31B747FC" w14:textId="77777777" w:rsidR="00FB3971" w:rsidRPr="009078DC" w:rsidRDefault="000448D9" w:rsidP="009078DC">
      <w:pPr>
        <w:pStyle w:val="Heading1"/>
        <w:rPr>
          <w:rFonts w:cs="Times New Roman"/>
          <w:szCs w:val="24"/>
        </w:rPr>
      </w:pPr>
      <w:bookmarkStart w:id="2" w:name="_Toc39606222"/>
      <w:r w:rsidRPr="009078DC">
        <w:rPr>
          <w:rFonts w:cs="Times New Roman"/>
          <w:szCs w:val="24"/>
        </w:rPr>
        <w:t>Evaluation of development vehicles in the organization</w:t>
      </w:r>
      <w:bookmarkEnd w:id="2"/>
    </w:p>
    <w:p w14:paraId="5F516F34" w14:textId="77777777" w:rsidR="000C5117"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The development vehicles </w:t>
      </w:r>
      <w:r w:rsidR="00362F5F" w:rsidRPr="009078DC">
        <w:rPr>
          <w:rFonts w:ascii="Times New Roman" w:hAnsi="Times New Roman" w:cs="Times New Roman"/>
          <w:sz w:val="24"/>
          <w:szCs w:val="24"/>
        </w:rPr>
        <w:t>established and implemented in the Tesco Company are product development, individual development, organizational development and others.</w:t>
      </w:r>
      <w:r w:rsidRPr="009078DC">
        <w:rPr>
          <w:rFonts w:ascii="Times New Roman" w:hAnsi="Times New Roman" w:cs="Times New Roman"/>
          <w:sz w:val="24"/>
          <w:szCs w:val="24"/>
        </w:rPr>
        <w:t xml:space="preserve"> </w:t>
      </w:r>
      <w:r w:rsidR="00362F5F" w:rsidRPr="009078DC">
        <w:rPr>
          <w:rFonts w:ascii="Times New Roman" w:hAnsi="Times New Roman" w:cs="Times New Roman"/>
          <w:sz w:val="24"/>
          <w:szCs w:val="24"/>
        </w:rPr>
        <w:t xml:space="preserve">In this aspect, however, the assignment will delve into the </w:t>
      </w:r>
      <w:r w:rsidR="005C7945" w:rsidRPr="009078DC">
        <w:rPr>
          <w:rFonts w:ascii="Times New Roman" w:hAnsi="Times New Roman" w:cs="Times New Roman"/>
          <w:sz w:val="24"/>
          <w:szCs w:val="24"/>
        </w:rPr>
        <w:t>individual development plan (IDP)</w:t>
      </w:r>
      <w:r w:rsidR="00362F5F" w:rsidRPr="009078DC">
        <w:rPr>
          <w:rFonts w:ascii="Times New Roman" w:hAnsi="Times New Roman" w:cs="Times New Roman"/>
          <w:sz w:val="24"/>
          <w:szCs w:val="24"/>
        </w:rPr>
        <w:t xml:space="preserve"> of the organization that has helped the company to</w:t>
      </w:r>
      <w:r w:rsidR="00694C63" w:rsidRPr="009078DC">
        <w:rPr>
          <w:rFonts w:ascii="Times New Roman" w:hAnsi="Times New Roman" w:cs="Times New Roman"/>
          <w:sz w:val="24"/>
          <w:szCs w:val="24"/>
        </w:rPr>
        <w:t xml:space="preserve"> form its performance management strategies leading to which it has been effective to manage such a huge number of workforces. </w:t>
      </w:r>
      <w:r w:rsidRPr="009078DC">
        <w:rPr>
          <w:rFonts w:ascii="Times New Roman" w:hAnsi="Times New Roman" w:cs="Times New Roman"/>
          <w:sz w:val="24"/>
          <w:szCs w:val="24"/>
        </w:rPr>
        <w:t>The developmental needs of the individual needs to be effective and the development vehicles must fulfil the expected requirement in ways such as</w:t>
      </w:r>
      <w:r w:rsidR="00694C63" w:rsidRPr="009078DC">
        <w:rPr>
          <w:rFonts w:ascii="Times New Roman" w:hAnsi="Times New Roman" w:cs="Times New Roman"/>
          <w:sz w:val="24"/>
          <w:szCs w:val="24"/>
        </w:rPr>
        <w:t xml:space="preserve"> they should not face any communication as well as organizational level concerns. The company has adopted regular sessions of coaching and training that will help the individuals to establish the present requirement of the company to </w:t>
      </w:r>
      <w:r w:rsidR="00694C63" w:rsidRPr="009078DC">
        <w:rPr>
          <w:rFonts w:ascii="Times New Roman" w:hAnsi="Times New Roman" w:cs="Times New Roman"/>
          <w:sz w:val="24"/>
          <w:szCs w:val="24"/>
        </w:rPr>
        <w:lastRenderedPageBreak/>
        <w:t>maintain its successful organizational and economical success.</w:t>
      </w:r>
      <w:r w:rsidRPr="009078DC">
        <w:rPr>
          <w:rFonts w:ascii="Times New Roman" w:hAnsi="Times New Roman" w:cs="Times New Roman"/>
          <w:sz w:val="24"/>
          <w:szCs w:val="24"/>
        </w:rPr>
        <w:t xml:space="preserve"> T</w:t>
      </w:r>
      <w:r w:rsidR="00BF2FF0" w:rsidRPr="009078DC">
        <w:rPr>
          <w:rFonts w:ascii="Times New Roman" w:hAnsi="Times New Roman" w:cs="Times New Roman"/>
          <w:sz w:val="24"/>
          <w:szCs w:val="24"/>
        </w:rPr>
        <w:t>he</w:t>
      </w:r>
      <w:r w:rsidRPr="009078DC">
        <w:rPr>
          <w:rFonts w:ascii="Times New Roman" w:hAnsi="Times New Roman" w:cs="Times New Roman"/>
          <w:sz w:val="24"/>
          <w:szCs w:val="24"/>
        </w:rPr>
        <w:t>se</w:t>
      </w:r>
      <w:r w:rsidR="00BF2FF0" w:rsidRPr="009078DC">
        <w:rPr>
          <w:rFonts w:ascii="Times New Roman" w:hAnsi="Times New Roman" w:cs="Times New Roman"/>
          <w:sz w:val="24"/>
          <w:szCs w:val="24"/>
        </w:rPr>
        <w:t xml:space="preserve"> methods </w:t>
      </w:r>
      <w:r w:rsidRPr="009078DC">
        <w:rPr>
          <w:rFonts w:ascii="Times New Roman" w:hAnsi="Times New Roman" w:cs="Times New Roman"/>
          <w:sz w:val="24"/>
          <w:szCs w:val="24"/>
        </w:rPr>
        <w:t xml:space="preserve">implemented with the help of </w:t>
      </w:r>
      <w:r w:rsidR="005C7945" w:rsidRPr="009078DC">
        <w:rPr>
          <w:rFonts w:ascii="Times New Roman" w:hAnsi="Times New Roman" w:cs="Times New Roman"/>
          <w:sz w:val="24"/>
          <w:szCs w:val="24"/>
        </w:rPr>
        <w:t>an individual development plan (IDP)</w:t>
      </w:r>
      <w:r w:rsidRPr="009078DC">
        <w:rPr>
          <w:rFonts w:ascii="Times New Roman" w:hAnsi="Times New Roman" w:cs="Times New Roman"/>
          <w:sz w:val="24"/>
          <w:szCs w:val="24"/>
        </w:rPr>
        <w:t xml:space="preserve"> </w:t>
      </w:r>
      <w:r w:rsidR="00BF2FF0" w:rsidRPr="009078DC">
        <w:rPr>
          <w:rFonts w:ascii="Times New Roman" w:hAnsi="Times New Roman" w:cs="Times New Roman"/>
          <w:sz w:val="24"/>
          <w:szCs w:val="24"/>
        </w:rPr>
        <w:t xml:space="preserve">will ensure an objective and fair assessment of the </w:t>
      </w:r>
      <w:r w:rsidRPr="009078DC">
        <w:rPr>
          <w:rFonts w:ascii="Times New Roman" w:hAnsi="Times New Roman" w:cs="Times New Roman"/>
          <w:sz w:val="24"/>
          <w:szCs w:val="24"/>
        </w:rPr>
        <w:t>individual of their performance.</w:t>
      </w:r>
      <w:r w:rsidR="00BF2FF0" w:rsidRPr="009078DC">
        <w:rPr>
          <w:rFonts w:ascii="Times New Roman" w:hAnsi="Times New Roman" w:cs="Times New Roman"/>
          <w:sz w:val="24"/>
          <w:szCs w:val="24"/>
        </w:rPr>
        <w:t xml:space="preserve"> </w:t>
      </w:r>
      <w:r w:rsidRPr="009078DC">
        <w:rPr>
          <w:rFonts w:ascii="Times New Roman" w:hAnsi="Times New Roman" w:cs="Times New Roman"/>
          <w:sz w:val="24"/>
          <w:szCs w:val="24"/>
        </w:rPr>
        <w:t>T</w:t>
      </w:r>
      <w:r w:rsidR="00BF2FF0" w:rsidRPr="009078DC">
        <w:rPr>
          <w:rFonts w:ascii="Times New Roman" w:hAnsi="Times New Roman" w:cs="Times New Roman"/>
          <w:sz w:val="24"/>
          <w:szCs w:val="24"/>
        </w:rPr>
        <w:t xml:space="preserve">here must be a recording of individual feedback and that will help in monitoring evaluation of the performance of the individuals </w:t>
      </w:r>
      <w:r w:rsidR="00EF626E" w:rsidRPr="009078DC">
        <w:rPr>
          <w:rFonts w:ascii="Times New Roman" w:hAnsi="Times New Roman" w:cs="Times New Roman"/>
          <w:sz w:val="24"/>
          <w:szCs w:val="24"/>
        </w:rPr>
        <w:t>will be discussed in terms of the importance of confidentiality</w:t>
      </w:r>
      <w:r w:rsidR="005C26A6" w:rsidRPr="009078DC">
        <w:rPr>
          <w:rFonts w:ascii="Times New Roman" w:hAnsi="Times New Roman" w:cs="Times New Roman"/>
          <w:sz w:val="24"/>
          <w:szCs w:val="24"/>
        </w:rPr>
        <w:t xml:space="preserve">. Categorizing the management function in this report will explain their importance and requirement of managing any business to its optimal possibility. </w:t>
      </w:r>
      <w:r w:rsidRPr="009078DC">
        <w:rPr>
          <w:rFonts w:ascii="Times New Roman" w:hAnsi="Times New Roman" w:cs="Times New Roman"/>
          <w:sz w:val="24"/>
          <w:szCs w:val="24"/>
        </w:rPr>
        <w:t xml:space="preserve">The implementation of the </w:t>
      </w:r>
      <w:r w:rsidR="005C7945" w:rsidRPr="009078DC">
        <w:rPr>
          <w:rFonts w:ascii="Times New Roman" w:hAnsi="Times New Roman" w:cs="Times New Roman"/>
          <w:sz w:val="24"/>
          <w:szCs w:val="24"/>
        </w:rPr>
        <w:t>individual development plan (IDP)</w:t>
      </w:r>
      <w:r w:rsidRPr="009078DC">
        <w:rPr>
          <w:rFonts w:ascii="Times New Roman" w:hAnsi="Times New Roman" w:cs="Times New Roman"/>
          <w:sz w:val="24"/>
          <w:szCs w:val="24"/>
        </w:rPr>
        <w:t xml:space="preserve"> is useful for the Tesco organization because they help in the development of application and values throughout the layers of ranks in reporting of the hierarchical structure.</w:t>
      </w:r>
      <w:r w:rsidR="005C26A6" w:rsidRPr="009078DC">
        <w:rPr>
          <w:rFonts w:ascii="Times New Roman" w:hAnsi="Times New Roman" w:cs="Times New Roman"/>
          <w:sz w:val="24"/>
          <w:szCs w:val="24"/>
        </w:rPr>
        <w:t xml:space="preserve"> </w:t>
      </w:r>
      <w:r w:rsidRPr="009078DC">
        <w:rPr>
          <w:rFonts w:ascii="Times New Roman" w:hAnsi="Times New Roman" w:cs="Times New Roman"/>
          <w:sz w:val="24"/>
          <w:szCs w:val="24"/>
        </w:rPr>
        <w:t xml:space="preserve">It is important to understand that employees are now being assessed based on their goals, job expectations as well as their standard of performance. The companies in recent times have formulated the ongoing process called performance management that leads to the identification of potential growth and development areas, employee skills and competencies. This, in turn, focuses on information that is collected which related to the empowering of the employees in their present designation and development in the job roles of employees for the future. Hence </w:t>
      </w:r>
      <w:r w:rsidR="005C7945" w:rsidRPr="009078DC">
        <w:rPr>
          <w:rFonts w:ascii="Times New Roman" w:hAnsi="Times New Roman" w:cs="Times New Roman"/>
          <w:sz w:val="24"/>
          <w:szCs w:val="24"/>
        </w:rPr>
        <w:t>individual development plan (IDP)</w:t>
      </w:r>
      <w:r w:rsidR="002C10E6" w:rsidRPr="009078DC">
        <w:rPr>
          <w:rFonts w:ascii="Times New Roman" w:hAnsi="Times New Roman" w:cs="Times New Roman"/>
          <w:sz w:val="24"/>
          <w:szCs w:val="24"/>
        </w:rPr>
        <w:t xml:space="preserve"> contributes to creating an environment where expectations, goals, performance and roles of the employees are clear and apt. The performance management of the individuals working in the organization contributes to the factor of designing an environment of feedback and communication</w:t>
      </w:r>
      <w:r w:rsidR="00431F17" w:rsidRPr="009078DC">
        <w:rPr>
          <w:rFonts w:ascii="Times New Roman" w:hAnsi="Times New Roman" w:cs="Times New Roman"/>
          <w:sz w:val="24"/>
          <w:szCs w:val="24"/>
        </w:rPr>
        <w:t xml:space="preserve"> </w:t>
      </w:r>
      <w:r w:rsidR="00431F17" w:rsidRPr="009078DC">
        <w:rPr>
          <w:rFonts w:ascii="Times New Roman" w:hAnsi="Times New Roman" w:cs="Times New Roman"/>
          <w:color w:val="222222"/>
          <w:sz w:val="24"/>
          <w:szCs w:val="24"/>
          <w:shd w:val="clear" w:color="auto" w:fill="FFFFFF"/>
        </w:rPr>
        <w:t>(</w:t>
      </w:r>
      <w:proofErr w:type="spellStart"/>
      <w:r w:rsidR="00431F17" w:rsidRPr="009078DC">
        <w:rPr>
          <w:rFonts w:ascii="Times New Roman" w:hAnsi="Times New Roman" w:cs="Times New Roman"/>
          <w:color w:val="222222"/>
          <w:sz w:val="24"/>
          <w:szCs w:val="24"/>
          <w:shd w:val="clear" w:color="auto" w:fill="FFFFFF"/>
        </w:rPr>
        <w:t>Maund</w:t>
      </w:r>
      <w:proofErr w:type="spellEnd"/>
      <w:r w:rsidR="00431F17" w:rsidRPr="009078DC">
        <w:rPr>
          <w:rFonts w:ascii="Times New Roman" w:hAnsi="Times New Roman" w:cs="Times New Roman"/>
          <w:color w:val="222222"/>
          <w:sz w:val="24"/>
          <w:szCs w:val="24"/>
          <w:shd w:val="clear" w:color="auto" w:fill="FFFFFF"/>
        </w:rPr>
        <w:t>, 2001)</w:t>
      </w:r>
      <w:r w:rsidR="002C10E6" w:rsidRPr="009078DC">
        <w:rPr>
          <w:rFonts w:ascii="Times New Roman" w:hAnsi="Times New Roman" w:cs="Times New Roman"/>
          <w:sz w:val="24"/>
          <w:szCs w:val="24"/>
        </w:rPr>
        <w:t>.</w:t>
      </w:r>
    </w:p>
    <w:p w14:paraId="522403DE" w14:textId="77777777" w:rsidR="00E02E6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This development vehicle helps the employees to take responsibility for their growth, professional development and learning that leads to the fluency of conversation between subordinates as well as supervisors. </w:t>
      </w:r>
      <w:r w:rsidR="00156D40" w:rsidRPr="009078DC">
        <w:rPr>
          <w:rFonts w:ascii="Times New Roman" w:hAnsi="Times New Roman" w:cs="Times New Roman"/>
          <w:sz w:val="24"/>
          <w:szCs w:val="24"/>
        </w:rPr>
        <w:t>Tesco is a big organization</w:t>
      </w:r>
      <w:r w:rsidRPr="009078DC">
        <w:rPr>
          <w:rFonts w:ascii="Times New Roman" w:hAnsi="Times New Roman" w:cs="Times New Roman"/>
          <w:sz w:val="24"/>
          <w:szCs w:val="24"/>
        </w:rPr>
        <w:t xml:space="preserve"> needs to have smooth interactions between every managerial unit </w:t>
      </w:r>
      <w:r w:rsidR="00156D40" w:rsidRPr="009078DC">
        <w:rPr>
          <w:rFonts w:ascii="Times New Roman" w:hAnsi="Times New Roman" w:cs="Times New Roman"/>
          <w:sz w:val="24"/>
          <w:szCs w:val="24"/>
        </w:rPr>
        <w:t xml:space="preserve">and </w:t>
      </w:r>
      <w:r w:rsidRPr="009078DC">
        <w:rPr>
          <w:rFonts w:ascii="Times New Roman" w:hAnsi="Times New Roman" w:cs="Times New Roman"/>
          <w:sz w:val="24"/>
          <w:szCs w:val="24"/>
        </w:rPr>
        <w:t>every staff unit</w:t>
      </w:r>
      <w:r w:rsidR="00156D40" w:rsidRPr="009078DC">
        <w:rPr>
          <w:rFonts w:ascii="Times New Roman" w:hAnsi="Times New Roman" w:cs="Times New Roman"/>
          <w:sz w:val="24"/>
          <w:szCs w:val="24"/>
        </w:rPr>
        <w:t>.</w:t>
      </w:r>
      <w:r w:rsidRPr="009078DC">
        <w:rPr>
          <w:rFonts w:ascii="Times New Roman" w:hAnsi="Times New Roman" w:cs="Times New Roman"/>
          <w:sz w:val="24"/>
          <w:szCs w:val="24"/>
        </w:rPr>
        <w:t xml:space="preserve"> as well as </w:t>
      </w:r>
      <w:r w:rsidR="00156D40" w:rsidRPr="009078DC">
        <w:rPr>
          <w:rFonts w:ascii="Times New Roman" w:hAnsi="Times New Roman" w:cs="Times New Roman"/>
          <w:sz w:val="24"/>
          <w:szCs w:val="24"/>
        </w:rPr>
        <w:t xml:space="preserve">the </w:t>
      </w:r>
      <w:r w:rsidRPr="009078DC">
        <w:rPr>
          <w:rFonts w:ascii="Times New Roman" w:hAnsi="Times New Roman" w:cs="Times New Roman"/>
          <w:sz w:val="24"/>
          <w:szCs w:val="24"/>
        </w:rPr>
        <w:t xml:space="preserve">administration unit </w:t>
      </w:r>
      <w:r w:rsidR="00156D40" w:rsidRPr="009078DC">
        <w:rPr>
          <w:rFonts w:ascii="Times New Roman" w:hAnsi="Times New Roman" w:cs="Times New Roman"/>
          <w:sz w:val="24"/>
          <w:szCs w:val="24"/>
        </w:rPr>
        <w:lastRenderedPageBreak/>
        <w:t xml:space="preserve">needs to be in sync in the company of Tesco </w:t>
      </w:r>
      <w:r w:rsidRPr="009078DC">
        <w:rPr>
          <w:rFonts w:ascii="Times New Roman" w:hAnsi="Times New Roman" w:cs="Times New Roman"/>
          <w:sz w:val="24"/>
          <w:szCs w:val="24"/>
        </w:rPr>
        <w:t xml:space="preserve">because it leads to the success of the internal and external structure of the business. </w:t>
      </w:r>
      <w:r w:rsidR="005C7945" w:rsidRPr="009078DC">
        <w:rPr>
          <w:rFonts w:ascii="Times New Roman" w:hAnsi="Times New Roman" w:cs="Times New Roman"/>
          <w:sz w:val="24"/>
          <w:szCs w:val="24"/>
        </w:rPr>
        <w:t>Individual development plan</w:t>
      </w:r>
      <w:r w:rsidRPr="009078DC">
        <w:rPr>
          <w:rFonts w:ascii="Times New Roman" w:hAnsi="Times New Roman" w:cs="Times New Roman"/>
          <w:sz w:val="24"/>
          <w:szCs w:val="24"/>
        </w:rPr>
        <w:t xml:space="preserve">ning </w:t>
      </w:r>
      <w:r w:rsidR="005C7945" w:rsidRPr="009078DC">
        <w:rPr>
          <w:rFonts w:ascii="Times New Roman" w:hAnsi="Times New Roman" w:cs="Times New Roman"/>
          <w:sz w:val="24"/>
          <w:szCs w:val="24"/>
        </w:rPr>
        <w:t xml:space="preserve">(IDP) </w:t>
      </w:r>
      <w:r w:rsidRPr="009078DC">
        <w:rPr>
          <w:rFonts w:ascii="Times New Roman" w:hAnsi="Times New Roman" w:cs="Times New Roman"/>
          <w:sz w:val="24"/>
          <w:szCs w:val="24"/>
        </w:rPr>
        <w:t xml:space="preserve">is </w:t>
      </w:r>
      <w:r w:rsidR="008541BC" w:rsidRPr="009078DC">
        <w:rPr>
          <w:rFonts w:ascii="Times New Roman" w:hAnsi="Times New Roman" w:cs="Times New Roman"/>
          <w:sz w:val="24"/>
          <w:szCs w:val="24"/>
        </w:rPr>
        <w:t xml:space="preserve">considered a vehicle for performance management and it helps in analysing the significance of the same. The process implements where it is established by the supervisor who provides a coaching relationship to his subordinates. This coaching includes reflective guidance, consistent support and dialogue of encouragement and these aspects improve the relationship shared by the supervisor and the employees. The goals are set by employees and then they are documented by the supervisor leading to enhancing, maintaining and </w:t>
      </w:r>
      <w:r w:rsidR="003C1944" w:rsidRPr="009078DC">
        <w:rPr>
          <w:rFonts w:ascii="Times New Roman" w:hAnsi="Times New Roman" w:cs="Times New Roman"/>
          <w:sz w:val="24"/>
          <w:szCs w:val="24"/>
        </w:rPr>
        <w:t>improving</w:t>
      </w:r>
      <w:r w:rsidR="008541BC" w:rsidRPr="009078DC">
        <w:rPr>
          <w:rFonts w:ascii="Times New Roman" w:hAnsi="Times New Roman" w:cs="Times New Roman"/>
          <w:sz w:val="24"/>
          <w:szCs w:val="24"/>
        </w:rPr>
        <w:t xml:space="preserve"> their performance.</w:t>
      </w:r>
      <w:r w:rsidR="003C1944" w:rsidRPr="009078DC">
        <w:rPr>
          <w:rFonts w:ascii="Times New Roman" w:hAnsi="Times New Roman" w:cs="Times New Roman"/>
          <w:sz w:val="24"/>
          <w:szCs w:val="24"/>
        </w:rPr>
        <w:t xml:space="preserve"> The performance management level clarifies both in professional and personal level of an individual where the goals of an individual can be set and accordingly established with the help of the supervisor. The </w:t>
      </w:r>
      <w:r w:rsidR="005C7945" w:rsidRPr="009078DC">
        <w:rPr>
          <w:rFonts w:ascii="Times New Roman" w:hAnsi="Times New Roman" w:cs="Times New Roman"/>
          <w:sz w:val="24"/>
          <w:szCs w:val="24"/>
        </w:rPr>
        <w:t>individual development plan (IDP)</w:t>
      </w:r>
      <w:r w:rsidR="003C1944" w:rsidRPr="009078DC">
        <w:rPr>
          <w:rFonts w:ascii="Times New Roman" w:hAnsi="Times New Roman" w:cs="Times New Roman"/>
          <w:sz w:val="24"/>
          <w:szCs w:val="24"/>
        </w:rPr>
        <w:t xml:space="preserve"> </w:t>
      </w:r>
      <w:r w:rsidR="00CF3AB2" w:rsidRPr="009078DC">
        <w:rPr>
          <w:rFonts w:ascii="Times New Roman" w:hAnsi="Times New Roman" w:cs="Times New Roman"/>
          <w:sz w:val="24"/>
          <w:szCs w:val="24"/>
        </w:rPr>
        <w:t>help in the organizational structure of the Tesco Company and it can be developed among individuals in the organization where they learn to take responsibilities for personal growth, professional development and personal learning</w:t>
      </w:r>
      <w:r w:rsidR="00431F17" w:rsidRPr="009078DC">
        <w:rPr>
          <w:rFonts w:ascii="Times New Roman" w:hAnsi="Times New Roman" w:cs="Times New Roman"/>
          <w:sz w:val="24"/>
          <w:szCs w:val="24"/>
        </w:rPr>
        <w:t xml:space="preserve"> </w:t>
      </w:r>
      <w:r w:rsidR="00431F17" w:rsidRPr="009078DC">
        <w:rPr>
          <w:rFonts w:ascii="Times New Roman" w:hAnsi="Times New Roman" w:cs="Times New Roman"/>
          <w:color w:val="222222"/>
          <w:sz w:val="24"/>
          <w:szCs w:val="24"/>
          <w:shd w:val="clear" w:color="auto" w:fill="FFFFFF"/>
        </w:rPr>
        <w:t>(Hutchinson, 2013)</w:t>
      </w:r>
      <w:r w:rsidR="00CF3AB2" w:rsidRPr="009078DC">
        <w:rPr>
          <w:rFonts w:ascii="Times New Roman" w:hAnsi="Times New Roman" w:cs="Times New Roman"/>
          <w:sz w:val="24"/>
          <w:szCs w:val="24"/>
        </w:rPr>
        <w:t>.</w:t>
      </w:r>
    </w:p>
    <w:p w14:paraId="4AB53DA8" w14:textId="77777777" w:rsidR="00705A87"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The company of Tesco's organizational structure depends </w:t>
      </w:r>
      <w:r w:rsidR="002828F2" w:rsidRPr="009078DC">
        <w:rPr>
          <w:rFonts w:ascii="Times New Roman" w:hAnsi="Times New Roman" w:cs="Times New Roman"/>
          <w:sz w:val="24"/>
          <w:szCs w:val="24"/>
        </w:rPr>
        <w:t>on the employee’s performance management and it is very important to understand if there is no establishment of a smooth relationship between employees and their supervisors, the business functions of the organization would not be smooth</w:t>
      </w:r>
      <w:r w:rsidRPr="009078DC">
        <w:rPr>
          <w:rFonts w:ascii="Times New Roman" w:hAnsi="Times New Roman" w:cs="Times New Roman"/>
          <w:sz w:val="24"/>
          <w:szCs w:val="24"/>
        </w:rPr>
        <w:t xml:space="preserve">. </w:t>
      </w:r>
      <w:r w:rsidR="002828F2" w:rsidRPr="009078DC">
        <w:rPr>
          <w:rFonts w:ascii="Times New Roman" w:hAnsi="Times New Roman" w:cs="Times New Roman"/>
          <w:sz w:val="24"/>
          <w:szCs w:val="24"/>
        </w:rPr>
        <w:t>The constant support of the supervisor to the employee to develop their target and</w:t>
      </w:r>
      <w:r w:rsidR="00FB5F48" w:rsidRPr="009078DC">
        <w:rPr>
          <w:rFonts w:ascii="Times New Roman" w:hAnsi="Times New Roman" w:cs="Times New Roman"/>
          <w:sz w:val="24"/>
          <w:szCs w:val="24"/>
        </w:rPr>
        <w:t xml:space="preserve"> goal and set their aim on it is only possible by regular dialogues to the employees for growth, support and development. Encouragement is one of the most important factors that is considered as the driver of the </w:t>
      </w:r>
      <w:r w:rsidR="005C7945" w:rsidRPr="009078DC">
        <w:rPr>
          <w:rFonts w:ascii="Times New Roman" w:hAnsi="Times New Roman" w:cs="Times New Roman"/>
          <w:sz w:val="24"/>
          <w:szCs w:val="24"/>
        </w:rPr>
        <w:t>individual development plan (IDP)</w:t>
      </w:r>
      <w:r w:rsidR="00FB5F48" w:rsidRPr="009078DC">
        <w:rPr>
          <w:rFonts w:ascii="Times New Roman" w:hAnsi="Times New Roman" w:cs="Times New Roman"/>
          <w:sz w:val="24"/>
          <w:szCs w:val="24"/>
        </w:rPr>
        <w:t xml:space="preserve"> in the organization of Tesco. There is a task given to the individuals after the training and the coaching session by the supervisors and they need to perform the tasks to develop their personal and career paths on a </w:t>
      </w:r>
      <w:r w:rsidR="00FB5F48" w:rsidRPr="009078DC">
        <w:rPr>
          <w:rFonts w:ascii="Times New Roman" w:hAnsi="Times New Roman" w:cs="Times New Roman"/>
          <w:sz w:val="24"/>
          <w:szCs w:val="24"/>
        </w:rPr>
        <w:lastRenderedPageBreak/>
        <w:t xml:space="preserve">development scale. In the organization, performing this task by the individuals lead to their planning of career as well as it will reflect their development in the future. </w:t>
      </w:r>
      <w:r w:rsidRPr="009078DC">
        <w:rPr>
          <w:rFonts w:ascii="Times New Roman" w:hAnsi="Times New Roman" w:cs="Times New Roman"/>
          <w:sz w:val="24"/>
          <w:szCs w:val="24"/>
        </w:rPr>
        <w:t xml:space="preserve">The </w:t>
      </w:r>
      <w:r w:rsidR="00FB5F48" w:rsidRPr="009078DC">
        <w:rPr>
          <w:rFonts w:ascii="Times New Roman" w:hAnsi="Times New Roman" w:cs="Times New Roman"/>
          <w:sz w:val="24"/>
          <w:szCs w:val="24"/>
        </w:rPr>
        <w:t>differences between the training and coaching received by each depend on their designation as well as the career graph</w:t>
      </w:r>
      <w:r w:rsidR="00233463" w:rsidRPr="009078DC">
        <w:rPr>
          <w:rFonts w:ascii="Times New Roman" w:hAnsi="Times New Roman" w:cs="Times New Roman"/>
          <w:sz w:val="24"/>
          <w:szCs w:val="24"/>
        </w:rPr>
        <w:t xml:space="preserve"> </w:t>
      </w:r>
      <w:r w:rsidR="00233463" w:rsidRPr="009078DC">
        <w:rPr>
          <w:rFonts w:ascii="Times New Roman" w:hAnsi="Times New Roman" w:cs="Times New Roman"/>
          <w:color w:val="222222"/>
          <w:sz w:val="24"/>
          <w:szCs w:val="24"/>
          <w:shd w:val="clear" w:color="auto" w:fill="FFFFFF"/>
        </w:rPr>
        <w:t>(</w:t>
      </w:r>
      <w:proofErr w:type="spellStart"/>
      <w:r w:rsidR="00233463" w:rsidRPr="009078DC">
        <w:rPr>
          <w:rFonts w:ascii="Times New Roman" w:hAnsi="Times New Roman" w:cs="Times New Roman"/>
          <w:color w:val="222222"/>
          <w:sz w:val="24"/>
          <w:szCs w:val="24"/>
          <w:shd w:val="clear" w:color="auto" w:fill="FFFFFF"/>
        </w:rPr>
        <w:t>Kuvaas</w:t>
      </w:r>
      <w:proofErr w:type="spellEnd"/>
      <w:r w:rsidR="00233463" w:rsidRPr="009078DC">
        <w:rPr>
          <w:rFonts w:ascii="Times New Roman" w:hAnsi="Times New Roman" w:cs="Times New Roman"/>
          <w:color w:val="222222"/>
          <w:sz w:val="24"/>
          <w:szCs w:val="24"/>
          <w:shd w:val="clear" w:color="auto" w:fill="FFFFFF"/>
        </w:rPr>
        <w:t xml:space="preserve">, Buch and </w:t>
      </w:r>
      <w:proofErr w:type="spellStart"/>
      <w:r w:rsidR="00233463" w:rsidRPr="009078DC">
        <w:rPr>
          <w:rFonts w:ascii="Times New Roman" w:hAnsi="Times New Roman" w:cs="Times New Roman"/>
          <w:color w:val="222222"/>
          <w:sz w:val="24"/>
          <w:szCs w:val="24"/>
          <w:shd w:val="clear" w:color="auto" w:fill="FFFFFF"/>
        </w:rPr>
        <w:t>Dysvik</w:t>
      </w:r>
      <w:proofErr w:type="spellEnd"/>
      <w:r w:rsidR="00233463" w:rsidRPr="009078DC">
        <w:rPr>
          <w:rFonts w:ascii="Times New Roman" w:hAnsi="Times New Roman" w:cs="Times New Roman"/>
          <w:color w:val="222222"/>
          <w:sz w:val="24"/>
          <w:szCs w:val="24"/>
          <w:shd w:val="clear" w:color="auto" w:fill="FFFFFF"/>
        </w:rPr>
        <w:t>, 2016)</w:t>
      </w:r>
      <w:r w:rsidRPr="009078DC">
        <w:rPr>
          <w:rFonts w:ascii="Times New Roman" w:hAnsi="Times New Roman" w:cs="Times New Roman"/>
          <w:sz w:val="24"/>
          <w:szCs w:val="24"/>
        </w:rPr>
        <w:t>.</w:t>
      </w:r>
    </w:p>
    <w:p w14:paraId="260B1FFD" w14:textId="77777777" w:rsidR="00FB5F48"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The range of training available in the Tesco </w:t>
      </w:r>
      <w:r w:rsidR="00156D40" w:rsidRPr="009078DC">
        <w:rPr>
          <w:rFonts w:ascii="Times New Roman" w:hAnsi="Times New Roman" w:cs="Times New Roman"/>
          <w:sz w:val="24"/>
          <w:szCs w:val="24"/>
        </w:rPr>
        <w:t>Company</w:t>
      </w:r>
      <w:r w:rsidRPr="009078DC">
        <w:rPr>
          <w:rFonts w:ascii="Times New Roman" w:hAnsi="Times New Roman" w:cs="Times New Roman"/>
          <w:sz w:val="24"/>
          <w:szCs w:val="24"/>
        </w:rPr>
        <w:t xml:space="preserve"> leading to opportunities available which lead to the discussion of learning styles by the individuals </w:t>
      </w:r>
      <w:r w:rsidR="005A4E74" w:rsidRPr="009078DC">
        <w:rPr>
          <w:rFonts w:ascii="Times New Roman" w:hAnsi="Times New Roman" w:cs="Times New Roman"/>
          <w:sz w:val="24"/>
          <w:szCs w:val="24"/>
        </w:rPr>
        <w:t>is on the job training which follows a process including</w:t>
      </w:r>
      <w:r w:rsidRPr="009078DC">
        <w:rPr>
          <w:rFonts w:ascii="Times New Roman" w:hAnsi="Times New Roman" w:cs="Times New Roman"/>
          <w:sz w:val="24"/>
          <w:szCs w:val="24"/>
        </w:rPr>
        <w:t xml:space="preserve"> shadowing, coaching, mentoring and job rotation. </w:t>
      </w:r>
      <w:r w:rsidR="00923CE0" w:rsidRPr="009078DC">
        <w:rPr>
          <w:rFonts w:ascii="Times New Roman" w:hAnsi="Times New Roman" w:cs="Times New Roman"/>
          <w:sz w:val="24"/>
          <w:szCs w:val="24"/>
        </w:rPr>
        <w:t xml:space="preserve">There is also an off the job training which helps future employees or aspirant to form an idea about the organization and its goals. </w:t>
      </w:r>
      <w:r w:rsidRPr="009078DC">
        <w:rPr>
          <w:rFonts w:ascii="Times New Roman" w:hAnsi="Times New Roman" w:cs="Times New Roman"/>
          <w:sz w:val="24"/>
          <w:szCs w:val="24"/>
        </w:rPr>
        <w:t xml:space="preserve">It is important to consider that the development vehicle used in the organization depends on the requirement of the customers considering Tesco is a huge brand and the employees working in it contributes to the formation of the brand name. The likes and dislikes of the customers, the healthy and secure atmosphere of the stores, the </w:t>
      </w:r>
      <w:r w:rsidR="00923CE0" w:rsidRPr="009078DC">
        <w:rPr>
          <w:rFonts w:ascii="Times New Roman" w:hAnsi="Times New Roman" w:cs="Times New Roman"/>
          <w:sz w:val="24"/>
          <w:szCs w:val="24"/>
        </w:rPr>
        <w:t>good services, the different demands of the customers factors in the planning of the development of the training and coaching of the individuals</w:t>
      </w:r>
      <w:r w:rsidR="00233463" w:rsidRPr="009078DC">
        <w:rPr>
          <w:rFonts w:ascii="Times New Roman" w:hAnsi="Times New Roman" w:cs="Times New Roman"/>
          <w:sz w:val="24"/>
          <w:szCs w:val="24"/>
        </w:rPr>
        <w:t xml:space="preserve"> </w:t>
      </w:r>
      <w:r w:rsidR="00233463" w:rsidRPr="009078DC">
        <w:rPr>
          <w:rFonts w:ascii="Times New Roman" w:hAnsi="Times New Roman" w:cs="Times New Roman"/>
          <w:color w:val="222222"/>
          <w:sz w:val="24"/>
          <w:szCs w:val="24"/>
          <w:shd w:val="clear" w:color="auto" w:fill="FFFFFF"/>
        </w:rPr>
        <w:t>(Shan, 2016)</w:t>
      </w:r>
      <w:r w:rsidR="00923CE0" w:rsidRPr="009078DC">
        <w:rPr>
          <w:rFonts w:ascii="Times New Roman" w:hAnsi="Times New Roman" w:cs="Times New Roman"/>
          <w:sz w:val="24"/>
          <w:szCs w:val="24"/>
        </w:rPr>
        <w:t xml:space="preserve">. Hence these </w:t>
      </w:r>
      <w:r w:rsidR="005A4E74" w:rsidRPr="009078DC">
        <w:rPr>
          <w:rFonts w:ascii="Times New Roman" w:hAnsi="Times New Roman" w:cs="Times New Roman"/>
          <w:sz w:val="24"/>
          <w:szCs w:val="24"/>
        </w:rPr>
        <w:t>two</w:t>
      </w:r>
      <w:r w:rsidR="00923CE0" w:rsidRPr="009078DC">
        <w:rPr>
          <w:rFonts w:ascii="Times New Roman" w:hAnsi="Times New Roman" w:cs="Times New Roman"/>
          <w:sz w:val="24"/>
          <w:szCs w:val="24"/>
        </w:rPr>
        <w:t xml:space="preserve"> types of training lead the employees of the Tesco to develop their personal and career development plan.  The </w:t>
      </w:r>
      <w:r w:rsidR="005A4E74" w:rsidRPr="009078DC">
        <w:rPr>
          <w:rFonts w:ascii="Times New Roman" w:hAnsi="Times New Roman" w:cs="Times New Roman"/>
          <w:sz w:val="24"/>
          <w:szCs w:val="24"/>
        </w:rPr>
        <w:t>four</w:t>
      </w:r>
      <w:r w:rsidR="00923CE0" w:rsidRPr="009078DC">
        <w:rPr>
          <w:rFonts w:ascii="Times New Roman" w:hAnsi="Times New Roman" w:cs="Times New Roman"/>
          <w:sz w:val="24"/>
          <w:szCs w:val="24"/>
        </w:rPr>
        <w:t xml:space="preserve"> </w:t>
      </w:r>
      <w:r w:rsidR="005A4E74" w:rsidRPr="009078DC">
        <w:rPr>
          <w:rFonts w:ascii="Times New Roman" w:hAnsi="Times New Roman" w:cs="Times New Roman"/>
          <w:sz w:val="24"/>
          <w:szCs w:val="24"/>
        </w:rPr>
        <w:t xml:space="preserve">steps in training in the on-the-job-training </w:t>
      </w:r>
      <w:r w:rsidR="00923CE0" w:rsidRPr="009078DC">
        <w:rPr>
          <w:rFonts w:ascii="Times New Roman" w:hAnsi="Times New Roman" w:cs="Times New Roman"/>
          <w:sz w:val="24"/>
          <w:szCs w:val="24"/>
        </w:rPr>
        <w:t>are explained concerning the impact they have on the employees as follows:</w:t>
      </w:r>
    </w:p>
    <w:p w14:paraId="13D6EB1B" w14:textId="77777777" w:rsidR="00923CE0" w:rsidRPr="009078DC" w:rsidRDefault="000448D9" w:rsidP="009078DC">
      <w:pPr>
        <w:pStyle w:val="ListParagraph"/>
        <w:numPr>
          <w:ilvl w:val="0"/>
          <w:numId w:val="4"/>
        </w:num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Shadowing: an individual who is to train is guided by an employee who is already working in the organization</w:t>
      </w:r>
    </w:p>
    <w:p w14:paraId="37061525" w14:textId="77777777" w:rsidR="005A4E74" w:rsidRPr="009078DC" w:rsidRDefault="000448D9" w:rsidP="009078DC">
      <w:pPr>
        <w:pStyle w:val="ListParagraph"/>
        <w:numPr>
          <w:ilvl w:val="0"/>
          <w:numId w:val="4"/>
        </w:num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Coaching: the individuals who are training on-the-job are called trainees and they are helped and inspired by managers or staff members to perform tasks</w:t>
      </w:r>
    </w:p>
    <w:p w14:paraId="7F65F7F7" w14:textId="77777777" w:rsidR="005A4E74" w:rsidRPr="009078DC" w:rsidRDefault="000448D9" w:rsidP="009078DC">
      <w:pPr>
        <w:pStyle w:val="ListParagraph"/>
        <w:numPr>
          <w:ilvl w:val="0"/>
          <w:numId w:val="4"/>
        </w:num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lastRenderedPageBreak/>
        <w:t>Mentoring: once the trainees are a little bit experienced with the working of the business functions, there is a senior manager or staff member who advises them on the right process and effective ways to accomplish tasks</w:t>
      </w:r>
    </w:p>
    <w:p w14:paraId="05E6C289" w14:textId="77777777" w:rsidR="005A4E74" w:rsidRPr="009078DC" w:rsidRDefault="000448D9" w:rsidP="009078DC">
      <w:pPr>
        <w:pStyle w:val="ListParagraph"/>
        <w:numPr>
          <w:ilvl w:val="0"/>
          <w:numId w:val="4"/>
        </w:num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Job rotation: the trainees at the last level of on-the-job training, receive a limited amount of time in a temporary status to carry out the exact requirements of the job role in which they are supposed to be posted in the organization</w:t>
      </w:r>
      <w:r w:rsidR="00233463" w:rsidRPr="009078DC">
        <w:rPr>
          <w:rFonts w:ascii="Times New Roman" w:hAnsi="Times New Roman" w:cs="Times New Roman"/>
          <w:color w:val="222222"/>
          <w:sz w:val="24"/>
          <w:szCs w:val="24"/>
          <w:shd w:val="clear" w:color="auto" w:fill="FFFFFF"/>
        </w:rPr>
        <w:t>(Evans, 2017)</w:t>
      </w:r>
    </w:p>
    <w:p w14:paraId="00C1A25E" w14:textId="77777777" w:rsidR="00EF626E"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The </w:t>
      </w:r>
      <w:r w:rsidR="00D33E65" w:rsidRPr="009078DC">
        <w:rPr>
          <w:rFonts w:ascii="Times New Roman" w:hAnsi="Times New Roman" w:cs="Times New Roman"/>
          <w:sz w:val="24"/>
          <w:szCs w:val="24"/>
        </w:rPr>
        <w:t xml:space="preserve">mechanisms that are used to give proper feedback to the individuals </w:t>
      </w:r>
      <w:r w:rsidRPr="009078DC">
        <w:rPr>
          <w:rFonts w:ascii="Times New Roman" w:hAnsi="Times New Roman" w:cs="Times New Roman"/>
          <w:sz w:val="24"/>
          <w:szCs w:val="24"/>
        </w:rPr>
        <w:t xml:space="preserve">as trainees are them put into effect where the trainees get to know the wrong step or the </w:t>
      </w:r>
      <w:r w:rsidR="00D07C40" w:rsidRPr="009078DC">
        <w:rPr>
          <w:rFonts w:ascii="Times New Roman" w:hAnsi="Times New Roman" w:cs="Times New Roman"/>
          <w:sz w:val="24"/>
          <w:szCs w:val="24"/>
        </w:rPr>
        <w:t>incomplete process in which they performed a certain task.</w:t>
      </w:r>
      <w:r w:rsidR="00784EB5" w:rsidRPr="009078DC">
        <w:rPr>
          <w:rFonts w:ascii="Times New Roman" w:hAnsi="Times New Roman" w:cs="Times New Roman"/>
          <w:sz w:val="24"/>
          <w:szCs w:val="24"/>
        </w:rPr>
        <w:t xml:space="preserve"> The identification of training needs of the employees can be done when the business targets are fixed and that leads to expansion of roles and duties. </w:t>
      </w:r>
      <w:r w:rsidR="00D33E65" w:rsidRPr="009078DC">
        <w:rPr>
          <w:rFonts w:ascii="Times New Roman" w:hAnsi="Times New Roman" w:cs="Times New Roman"/>
          <w:sz w:val="24"/>
          <w:szCs w:val="24"/>
        </w:rPr>
        <w:t xml:space="preserve"> </w:t>
      </w:r>
      <w:r w:rsidR="00784EB5" w:rsidRPr="009078DC">
        <w:rPr>
          <w:rFonts w:ascii="Times New Roman" w:hAnsi="Times New Roman" w:cs="Times New Roman"/>
          <w:sz w:val="24"/>
          <w:szCs w:val="24"/>
        </w:rPr>
        <w:t xml:space="preserve">The mechanism is to develop a communication and feedback process where the strengths and weaknesses of the process of </w:t>
      </w:r>
      <w:r w:rsidR="005C7945" w:rsidRPr="009078DC">
        <w:rPr>
          <w:rFonts w:ascii="Times New Roman" w:hAnsi="Times New Roman" w:cs="Times New Roman"/>
          <w:sz w:val="24"/>
          <w:szCs w:val="24"/>
        </w:rPr>
        <w:t>the individual development plan (IDP)</w:t>
      </w:r>
      <w:r w:rsidR="00784EB5" w:rsidRPr="009078DC">
        <w:rPr>
          <w:rFonts w:ascii="Times New Roman" w:hAnsi="Times New Roman" w:cs="Times New Roman"/>
          <w:sz w:val="24"/>
          <w:szCs w:val="24"/>
        </w:rPr>
        <w:t xml:space="preserve">. The resources, skills, knowledge and understanding are mechanisms in this </w:t>
      </w:r>
      <w:r w:rsidR="005C7945" w:rsidRPr="009078DC">
        <w:rPr>
          <w:rFonts w:ascii="Times New Roman" w:hAnsi="Times New Roman" w:cs="Times New Roman"/>
          <w:sz w:val="24"/>
          <w:szCs w:val="24"/>
        </w:rPr>
        <w:t>individual development plan (IDP)</w:t>
      </w:r>
      <w:r w:rsidR="00784EB5" w:rsidRPr="009078DC">
        <w:rPr>
          <w:rFonts w:ascii="Times New Roman" w:hAnsi="Times New Roman" w:cs="Times New Roman"/>
          <w:sz w:val="24"/>
          <w:szCs w:val="24"/>
        </w:rPr>
        <w:t xml:space="preserve"> that will help in the development and training process for employees as well as the administrators.</w:t>
      </w:r>
      <w:r w:rsidR="000B587F" w:rsidRPr="009078DC">
        <w:rPr>
          <w:rFonts w:ascii="Times New Roman" w:hAnsi="Times New Roman" w:cs="Times New Roman"/>
          <w:sz w:val="24"/>
          <w:szCs w:val="24"/>
        </w:rPr>
        <w:t xml:space="preserve"> The development vehicles must be critically evaluated so that the development of an individual in an organization can be appropriately judged</w:t>
      </w:r>
      <w:r w:rsidR="00651B90" w:rsidRPr="009078DC">
        <w:rPr>
          <w:rFonts w:ascii="Times New Roman" w:hAnsi="Times New Roman" w:cs="Times New Roman"/>
          <w:sz w:val="24"/>
          <w:szCs w:val="24"/>
        </w:rPr>
        <w:t xml:space="preserve"> </w:t>
      </w:r>
      <w:r w:rsidR="00651B90" w:rsidRPr="009078DC">
        <w:rPr>
          <w:rFonts w:ascii="Times New Roman" w:hAnsi="Times New Roman" w:cs="Times New Roman"/>
          <w:color w:val="222222"/>
          <w:sz w:val="24"/>
          <w:szCs w:val="24"/>
          <w:shd w:val="clear" w:color="auto" w:fill="FFFFFF"/>
        </w:rPr>
        <w:t>(Arthur, 2018)</w:t>
      </w:r>
      <w:r w:rsidR="000B587F" w:rsidRPr="009078DC">
        <w:rPr>
          <w:rFonts w:ascii="Times New Roman" w:hAnsi="Times New Roman" w:cs="Times New Roman"/>
          <w:sz w:val="24"/>
          <w:szCs w:val="24"/>
        </w:rPr>
        <w:t>.</w:t>
      </w:r>
    </w:p>
    <w:p w14:paraId="1F7EA427" w14:textId="77777777" w:rsidR="00FB3971" w:rsidRPr="009078DC" w:rsidRDefault="000448D9" w:rsidP="009078DC">
      <w:pPr>
        <w:pStyle w:val="Heading1"/>
        <w:rPr>
          <w:rFonts w:cs="Times New Roman"/>
          <w:szCs w:val="24"/>
        </w:rPr>
      </w:pPr>
      <w:bookmarkStart w:id="3" w:name="_Toc39606223"/>
      <w:r w:rsidRPr="009078DC">
        <w:rPr>
          <w:rFonts w:cs="Times New Roman"/>
          <w:szCs w:val="24"/>
        </w:rPr>
        <w:t>Development of plan: identification of development needs and expectations</w:t>
      </w:r>
      <w:bookmarkEnd w:id="3"/>
    </w:p>
    <w:p w14:paraId="586C21E4" w14:textId="77777777" w:rsidR="00705A87"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The detailed plan can be drawn or generated that will fulfil the identification of needs of the development of an individual that is required in a workplace and that plan will help the management of the performance in the organization. The analysis of the development plan can be established for the trainees who are trained to have the responsibility for their position and duties. The trainees are helped in the development process where the line managers contribute to </w:t>
      </w:r>
      <w:r w:rsidRPr="009078DC">
        <w:rPr>
          <w:rFonts w:ascii="Times New Roman" w:hAnsi="Times New Roman" w:cs="Times New Roman"/>
          <w:sz w:val="24"/>
          <w:szCs w:val="24"/>
        </w:rPr>
        <w:lastRenderedPageBreak/>
        <w:t xml:space="preserve">the carrying out of their responsibilities. The organization arranges workshops that help the trainees to develop their skills as well as establish their performance with the help of the guidance and coaching. </w:t>
      </w:r>
      <w:r w:rsidR="000F58A1" w:rsidRPr="009078DC">
        <w:rPr>
          <w:rFonts w:ascii="Times New Roman" w:hAnsi="Times New Roman" w:cs="Times New Roman"/>
          <w:sz w:val="24"/>
          <w:szCs w:val="24"/>
        </w:rPr>
        <w:t xml:space="preserve">The trainees who are to be the future employees of the organization review and check their development plan when they receive the feedback given by the line managers in accordance to improve their </w:t>
      </w:r>
      <w:r w:rsidR="00CA447F" w:rsidRPr="009078DC">
        <w:rPr>
          <w:rFonts w:ascii="Times New Roman" w:hAnsi="Times New Roman" w:cs="Times New Roman"/>
          <w:sz w:val="24"/>
          <w:szCs w:val="24"/>
        </w:rPr>
        <w:t>reviewing plan as well as performance</w:t>
      </w:r>
      <w:r w:rsidR="005C26A6" w:rsidRPr="009078DC">
        <w:rPr>
          <w:rFonts w:ascii="Times New Roman" w:hAnsi="Times New Roman" w:cs="Times New Roman"/>
          <w:sz w:val="24"/>
          <w:szCs w:val="24"/>
        </w:rPr>
        <w:t xml:space="preserve">. </w:t>
      </w:r>
      <w:r w:rsidR="00CA447F" w:rsidRPr="009078DC">
        <w:rPr>
          <w:rFonts w:ascii="Times New Roman" w:hAnsi="Times New Roman" w:cs="Times New Roman"/>
          <w:sz w:val="24"/>
          <w:szCs w:val="24"/>
        </w:rPr>
        <w:t>In this feedback and reviewing session between line manager</w:t>
      </w:r>
      <w:r w:rsidR="005C26A6" w:rsidRPr="009078DC">
        <w:rPr>
          <w:rFonts w:ascii="Times New Roman" w:hAnsi="Times New Roman" w:cs="Times New Roman"/>
          <w:sz w:val="24"/>
          <w:szCs w:val="24"/>
        </w:rPr>
        <w:t>s</w:t>
      </w:r>
      <w:r w:rsidR="00CA447F" w:rsidRPr="009078DC">
        <w:rPr>
          <w:rFonts w:ascii="Times New Roman" w:hAnsi="Times New Roman" w:cs="Times New Roman"/>
          <w:sz w:val="24"/>
          <w:szCs w:val="24"/>
        </w:rPr>
        <w:t xml:space="preserve"> as well as employees, questions and relevant issues by the employees are encouraged by Tesco organization and senior administrations are asked to encourage the employees</w:t>
      </w:r>
      <w:r w:rsidR="0099643C" w:rsidRPr="009078DC">
        <w:rPr>
          <w:rFonts w:ascii="Times New Roman" w:hAnsi="Times New Roman" w:cs="Times New Roman"/>
          <w:sz w:val="24"/>
          <w:szCs w:val="24"/>
        </w:rPr>
        <w:t xml:space="preserve"> </w:t>
      </w:r>
      <w:r w:rsidR="0099643C" w:rsidRPr="009078DC">
        <w:rPr>
          <w:rFonts w:ascii="Times New Roman" w:hAnsi="Times New Roman" w:cs="Times New Roman"/>
          <w:color w:val="222222"/>
          <w:sz w:val="24"/>
          <w:szCs w:val="24"/>
          <w:shd w:val="clear" w:color="auto" w:fill="FFFFFF"/>
        </w:rPr>
        <w:t>(Danilova, 2019)</w:t>
      </w:r>
      <w:r w:rsidR="005C26A6" w:rsidRPr="009078DC">
        <w:rPr>
          <w:rFonts w:ascii="Times New Roman" w:hAnsi="Times New Roman" w:cs="Times New Roman"/>
          <w:sz w:val="24"/>
          <w:szCs w:val="24"/>
        </w:rPr>
        <w:t xml:space="preserve">. </w:t>
      </w:r>
      <w:r w:rsidR="00CA447F" w:rsidRPr="009078DC">
        <w:rPr>
          <w:rFonts w:ascii="Times New Roman" w:hAnsi="Times New Roman" w:cs="Times New Roman"/>
          <w:sz w:val="24"/>
          <w:szCs w:val="24"/>
        </w:rPr>
        <w:t xml:space="preserve">The development plan, however, needs to </w:t>
      </w:r>
      <w:proofErr w:type="spellStart"/>
      <w:r w:rsidR="00CA447F" w:rsidRPr="009078DC">
        <w:rPr>
          <w:rFonts w:ascii="Times New Roman" w:hAnsi="Times New Roman" w:cs="Times New Roman"/>
          <w:sz w:val="24"/>
          <w:szCs w:val="24"/>
        </w:rPr>
        <w:t>analyze</w:t>
      </w:r>
      <w:proofErr w:type="spellEnd"/>
      <w:r w:rsidR="00CA447F" w:rsidRPr="009078DC">
        <w:rPr>
          <w:rFonts w:ascii="Times New Roman" w:hAnsi="Times New Roman" w:cs="Times New Roman"/>
          <w:sz w:val="24"/>
          <w:szCs w:val="24"/>
        </w:rPr>
        <w:t xml:space="preserve"> the weakness and strengths of its identification and its implication so that it can be implemented for best results. </w:t>
      </w:r>
      <w:r w:rsidR="005C26A6" w:rsidRPr="009078DC">
        <w:rPr>
          <w:rFonts w:ascii="Times New Roman" w:hAnsi="Times New Roman" w:cs="Times New Roman"/>
          <w:sz w:val="24"/>
          <w:szCs w:val="24"/>
        </w:rPr>
        <w:t xml:space="preserve"> </w:t>
      </w:r>
      <w:r w:rsidR="00931AFF" w:rsidRPr="009078DC">
        <w:rPr>
          <w:rFonts w:ascii="Times New Roman" w:hAnsi="Times New Roman" w:cs="Times New Roman"/>
          <w:sz w:val="24"/>
          <w:szCs w:val="24"/>
        </w:rPr>
        <w:t xml:space="preserve">The development plan of the performance management helps the employees to develop their capabilities and skills to their optimal degree so that there will be effective </w:t>
      </w:r>
      <w:r w:rsidR="008736A4" w:rsidRPr="009078DC">
        <w:rPr>
          <w:rFonts w:ascii="Times New Roman" w:hAnsi="Times New Roman" w:cs="Times New Roman"/>
          <w:sz w:val="24"/>
          <w:szCs w:val="24"/>
        </w:rPr>
        <w:t xml:space="preserve">apprenticeship. </w:t>
      </w:r>
      <w:r w:rsidR="00931AFF" w:rsidRPr="009078DC">
        <w:rPr>
          <w:rFonts w:ascii="Times New Roman" w:hAnsi="Times New Roman" w:cs="Times New Roman"/>
          <w:sz w:val="24"/>
          <w:szCs w:val="24"/>
        </w:rPr>
        <w:t xml:space="preserve">Business enhancement is an important part of this development program for the organization of Tesco. It leads to the effective implementation of work and business functions of the individuals in their workplace. This </w:t>
      </w:r>
      <w:r w:rsidR="005C7945" w:rsidRPr="009078DC">
        <w:rPr>
          <w:rFonts w:ascii="Times New Roman" w:hAnsi="Times New Roman" w:cs="Times New Roman"/>
          <w:sz w:val="24"/>
          <w:szCs w:val="24"/>
        </w:rPr>
        <w:t>individual development plan (IDP)</w:t>
      </w:r>
      <w:r w:rsidR="00931AFF" w:rsidRPr="009078DC">
        <w:rPr>
          <w:rFonts w:ascii="Times New Roman" w:hAnsi="Times New Roman" w:cs="Times New Roman"/>
          <w:sz w:val="24"/>
          <w:szCs w:val="24"/>
        </w:rPr>
        <w:t xml:space="preserve"> will help make employees who are positive, motivational as well as productive enough contribute more to the business enhancement</w:t>
      </w:r>
      <w:r w:rsidR="00651B90" w:rsidRPr="009078DC">
        <w:rPr>
          <w:rFonts w:ascii="Times New Roman" w:hAnsi="Times New Roman" w:cs="Times New Roman"/>
          <w:sz w:val="24"/>
          <w:szCs w:val="24"/>
        </w:rPr>
        <w:t xml:space="preserve"> </w:t>
      </w:r>
      <w:r w:rsidR="00651B90" w:rsidRPr="009078DC">
        <w:rPr>
          <w:rFonts w:ascii="Times New Roman" w:hAnsi="Times New Roman" w:cs="Times New Roman"/>
          <w:color w:val="222222"/>
          <w:sz w:val="24"/>
          <w:szCs w:val="24"/>
          <w:shd w:val="clear" w:color="auto" w:fill="FFFFFF"/>
        </w:rPr>
        <w:t>(</w:t>
      </w:r>
      <w:proofErr w:type="spellStart"/>
      <w:r w:rsidR="00651B90" w:rsidRPr="009078DC">
        <w:rPr>
          <w:rFonts w:ascii="Times New Roman" w:hAnsi="Times New Roman" w:cs="Times New Roman"/>
          <w:color w:val="222222"/>
          <w:sz w:val="24"/>
          <w:szCs w:val="24"/>
          <w:shd w:val="clear" w:color="auto" w:fill="FFFFFF"/>
        </w:rPr>
        <w:t>Bexheti</w:t>
      </w:r>
      <w:proofErr w:type="spellEnd"/>
      <w:r w:rsidR="00651B90" w:rsidRPr="009078DC">
        <w:rPr>
          <w:rFonts w:ascii="Times New Roman" w:hAnsi="Times New Roman" w:cs="Times New Roman"/>
          <w:color w:val="222222"/>
          <w:sz w:val="24"/>
          <w:szCs w:val="24"/>
          <w:shd w:val="clear" w:color="auto" w:fill="FFFFFF"/>
        </w:rPr>
        <w:t xml:space="preserve"> and </w:t>
      </w:r>
      <w:proofErr w:type="spellStart"/>
      <w:r w:rsidR="00651B90" w:rsidRPr="009078DC">
        <w:rPr>
          <w:rFonts w:ascii="Times New Roman" w:hAnsi="Times New Roman" w:cs="Times New Roman"/>
          <w:color w:val="222222"/>
          <w:sz w:val="24"/>
          <w:szCs w:val="24"/>
          <w:shd w:val="clear" w:color="auto" w:fill="FFFFFF"/>
        </w:rPr>
        <w:t>Bexheti</w:t>
      </w:r>
      <w:proofErr w:type="spellEnd"/>
      <w:r w:rsidR="00651B90" w:rsidRPr="009078DC">
        <w:rPr>
          <w:rFonts w:ascii="Times New Roman" w:hAnsi="Times New Roman" w:cs="Times New Roman"/>
          <w:color w:val="222222"/>
          <w:sz w:val="24"/>
          <w:szCs w:val="24"/>
          <w:shd w:val="clear" w:color="auto" w:fill="FFFFFF"/>
        </w:rPr>
        <w:t>, 2016)</w:t>
      </w:r>
      <w:r w:rsidR="00931AFF" w:rsidRPr="009078DC">
        <w:rPr>
          <w:rFonts w:ascii="Times New Roman" w:hAnsi="Times New Roman" w:cs="Times New Roman"/>
          <w:sz w:val="24"/>
          <w:szCs w:val="24"/>
        </w:rPr>
        <w:t>.</w:t>
      </w:r>
    </w:p>
    <w:p w14:paraId="475D163C" w14:textId="77777777" w:rsidR="00784EB5"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Concerning personal development, management of the expectations of an individual </w:t>
      </w:r>
      <w:r w:rsidR="005B3661" w:rsidRPr="009078DC">
        <w:rPr>
          <w:rFonts w:ascii="Times New Roman" w:hAnsi="Times New Roman" w:cs="Times New Roman"/>
          <w:sz w:val="24"/>
          <w:szCs w:val="24"/>
        </w:rPr>
        <w:t xml:space="preserve">is to establish the wide range skills of employees that lead to the individual working more productively and agreeable with the organization. </w:t>
      </w:r>
      <w:r w:rsidR="005C7945" w:rsidRPr="009078DC">
        <w:rPr>
          <w:rFonts w:ascii="Times New Roman" w:hAnsi="Times New Roman" w:cs="Times New Roman"/>
          <w:sz w:val="24"/>
          <w:szCs w:val="24"/>
        </w:rPr>
        <w:t>To</w:t>
      </w:r>
      <w:r w:rsidR="005B3661" w:rsidRPr="009078DC">
        <w:rPr>
          <w:rFonts w:ascii="Times New Roman" w:hAnsi="Times New Roman" w:cs="Times New Roman"/>
          <w:sz w:val="24"/>
          <w:szCs w:val="24"/>
        </w:rPr>
        <w:t xml:space="preserve"> effectively make employees contribute to the development of the organization, it is more important than the organization contributes to the </w:t>
      </w:r>
      <w:r w:rsidR="005C7945" w:rsidRPr="009078DC">
        <w:rPr>
          <w:rFonts w:ascii="Times New Roman" w:hAnsi="Times New Roman" w:cs="Times New Roman"/>
          <w:sz w:val="24"/>
          <w:szCs w:val="24"/>
        </w:rPr>
        <w:t>employee’s</w:t>
      </w:r>
      <w:r w:rsidR="005B3661" w:rsidRPr="009078DC">
        <w:rPr>
          <w:rFonts w:ascii="Times New Roman" w:hAnsi="Times New Roman" w:cs="Times New Roman"/>
          <w:sz w:val="24"/>
          <w:szCs w:val="24"/>
        </w:rPr>
        <w:t xml:space="preserve"> professional and personal needs leading to the effective establishment of the workforce in Tesco.</w:t>
      </w:r>
      <w:r w:rsidRPr="009078DC">
        <w:rPr>
          <w:rFonts w:ascii="Times New Roman" w:hAnsi="Times New Roman" w:cs="Times New Roman"/>
          <w:sz w:val="24"/>
          <w:szCs w:val="24"/>
        </w:rPr>
        <w:t xml:space="preserve"> There is a presence of formal and supervision appraisal hence the techniques of the </w:t>
      </w:r>
      <w:r w:rsidR="005C7945" w:rsidRPr="009078DC">
        <w:rPr>
          <w:rFonts w:ascii="Times New Roman" w:hAnsi="Times New Roman" w:cs="Times New Roman"/>
          <w:sz w:val="24"/>
          <w:szCs w:val="24"/>
        </w:rPr>
        <w:t xml:space="preserve">process can be established keeping in mind that individual development plan (IDP). The </w:t>
      </w:r>
      <w:r w:rsidR="005C7945" w:rsidRPr="009078DC">
        <w:rPr>
          <w:rFonts w:ascii="Times New Roman" w:hAnsi="Times New Roman" w:cs="Times New Roman"/>
          <w:sz w:val="24"/>
          <w:szCs w:val="24"/>
        </w:rPr>
        <w:lastRenderedPageBreak/>
        <w:t>process needs to be effective considering, there needs to be interaction, communication as well as fluency between the employees and the supervisors</w:t>
      </w:r>
      <w:r w:rsidR="00651B90" w:rsidRPr="009078DC">
        <w:rPr>
          <w:rFonts w:ascii="Times New Roman" w:hAnsi="Times New Roman" w:cs="Times New Roman"/>
          <w:sz w:val="24"/>
          <w:szCs w:val="24"/>
        </w:rPr>
        <w:t xml:space="preserve"> </w:t>
      </w:r>
      <w:r w:rsidR="00651B90" w:rsidRPr="009078DC">
        <w:rPr>
          <w:rFonts w:ascii="Times New Roman" w:hAnsi="Times New Roman" w:cs="Times New Roman"/>
          <w:color w:val="222222"/>
          <w:sz w:val="24"/>
          <w:szCs w:val="24"/>
          <w:shd w:val="clear" w:color="auto" w:fill="FFFFFF"/>
        </w:rPr>
        <w:t>(</w:t>
      </w:r>
      <w:proofErr w:type="spellStart"/>
      <w:r w:rsidR="00651B90" w:rsidRPr="009078DC">
        <w:rPr>
          <w:rFonts w:ascii="Times New Roman" w:hAnsi="Times New Roman" w:cs="Times New Roman"/>
          <w:color w:val="222222"/>
          <w:sz w:val="24"/>
          <w:szCs w:val="24"/>
          <w:shd w:val="clear" w:color="auto" w:fill="FFFFFF"/>
        </w:rPr>
        <w:t>Fallatah</w:t>
      </w:r>
      <w:proofErr w:type="spellEnd"/>
      <w:r w:rsidR="00651B90" w:rsidRPr="009078DC">
        <w:rPr>
          <w:rFonts w:ascii="Times New Roman" w:hAnsi="Times New Roman" w:cs="Times New Roman"/>
          <w:color w:val="222222"/>
          <w:sz w:val="24"/>
          <w:szCs w:val="24"/>
          <w:shd w:val="clear" w:color="auto" w:fill="FFFFFF"/>
        </w:rPr>
        <w:t xml:space="preserve"> and Syed, 2018)</w:t>
      </w:r>
      <w:r w:rsidR="005C7945" w:rsidRPr="009078DC">
        <w:rPr>
          <w:rFonts w:ascii="Times New Roman" w:hAnsi="Times New Roman" w:cs="Times New Roman"/>
          <w:sz w:val="24"/>
          <w:szCs w:val="24"/>
        </w:rPr>
        <w:t>. The techniques that help in the development of the process to be effective are as follows:</w:t>
      </w:r>
    </w:p>
    <w:p w14:paraId="592ADB41" w14:textId="77777777" w:rsidR="005C7945" w:rsidRPr="009078DC" w:rsidRDefault="000448D9" w:rsidP="009078DC">
      <w:pPr>
        <w:pStyle w:val="ListParagraph"/>
        <w:numPr>
          <w:ilvl w:val="0"/>
          <w:numId w:val="5"/>
        </w:num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Pre</w:t>
      </w:r>
      <w:r w:rsidR="00316E45" w:rsidRPr="009078DC">
        <w:rPr>
          <w:rFonts w:ascii="Times New Roman" w:hAnsi="Times New Roman" w:cs="Times New Roman"/>
          <w:sz w:val="24"/>
          <w:szCs w:val="24"/>
        </w:rPr>
        <w:t>-plan: both the employee</w:t>
      </w:r>
      <w:r w:rsidRPr="009078DC">
        <w:rPr>
          <w:rFonts w:ascii="Times New Roman" w:hAnsi="Times New Roman" w:cs="Times New Roman"/>
          <w:sz w:val="24"/>
          <w:szCs w:val="24"/>
        </w:rPr>
        <w:t xml:space="preserve"> to be trained and the </w:t>
      </w:r>
      <w:r w:rsidR="00316E45" w:rsidRPr="009078DC">
        <w:rPr>
          <w:rFonts w:ascii="Times New Roman" w:hAnsi="Times New Roman" w:cs="Times New Roman"/>
          <w:sz w:val="24"/>
          <w:szCs w:val="24"/>
        </w:rPr>
        <w:t>supervisor</w:t>
      </w:r>
      <w:r w:rsidRPr="009078DC">
        <w:rPr>
          <w:rFonts w:ascii="Times New Roman" w:hAnsi="Times New Roman" w:cs="Times New Roman"/>
          <w:sz w:val="24"/>
          <w:szCs w:val="24"/>
        </w:rPr>
        <w:t xml:space="preserve"> to train, prepare their development plan independently</w:t>
      </w:r>
    </w:p>
    <w:p w14:paraId="5C2A3630" w14:textId="77777777" w:rsidR="005C7945" w:rsidRPr="009078DC" w:rsidRDefault="000448D9" w:rsidP="009078DC">
      <w:pPr>
        <w:pStyle w:val="ListParagraph"/>
        <w:numPr>
          <w:ilvl w:val="0"/>
          <w:numId w:val="5"/>
        </w:num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 xml:space="preserve">Supervisor-employee meeting: discussion of requirements of organizations, goals and interests of the employees, the strengths of the employees are also considered as well as a detailed discussion of improved areas </w:t>
      </w:r>
      <w:r w:rsidR="00316E45" w:rsidRPr="009078DC">
        <w:rPr>
          <w:rFonts w:ascii="Times New Roman" w:hAnsi="Times New Roman" w:cs="Times New Roman"/>
          <w:sz w:val="24"/>
          <w:szCs w:val="24"/>
        </w:rPr>
        <w:t xml:space="preserve"> are all an important part of the meeting that is held between the employee and the supervisor</w:t>
      </w:r>
    </w:p>
    <w:p w14:paraId="5A6DA6A7" w14:textId="77777777" w:rsidR="005C7945" w:rsidRPr="009078DC" w:rsidRDefault="000448D9" w:rsidP="009078DC">
      <w:pPr>
        <w:pStyle w:val="ListParagraph"/>
        <w:numPr>
          <w:ilvl w:val="0"/>
          <w:numId w:val="5"/>
        </w:num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Preparation of the detailed individual development plan:</w:t>
      </w:r>
      <w:r w:rsidR="00316E45" w:rsidRPr="009078DC">
        <w:rPr>
          <w:rFonts w:ascii="Times New Roman" w:hAnsi="Times New Roman" w:cs="Times New Roman"/>
          <w:sz w:val="24"/>
          <w:szCs w:val="24"/>
        </w:rPr>
        <w:t xml:space="preserve"> with the help and consultation of the supervisor, the employee </w:t>
      </w:r>
      <w:proofErr w:type="gramStart"/>
      <w:r w:rsidR="00316E45" w:rsidRPr="009078DC">
        <w:rPr>
          <w:rFonts w:ascii="Times New Roman" w:hAnsi="Times New Roman" w:cs="Times New Roman"/>
          <w:sz w:val="24"/>
          <w:szCs w:val="24"/>
        </w:rPr>
        <w:t>establish</w:t>
      </w:r>
      <w:proofErr w:type="gramEnd"/>
      <w:r w:rsidR="00316E45" w:rsidRPr="009078DC">
        <w:rPr>
          <w:rFonts w:ascii="Times New Roman" w:hAnsi="Times New Roman" w:cs="Times New Roman"/>
          <w:sz w:val="24"/>
          <w:szCs w:val="24"/>
        </w:rPr>
        <w:t xml:space="preserve"> a plan for individual development and complete the details of it </w:t>
      </w:r>
    </w:p>
    <w:p w14:paraId="3B9F3EFE" w14:textId="77777777" w:rsidR="005C7945" w:rsidRPr="009078DC" w:rsidRDefault="000448D9" w:rsidP="009078DC">
      <w:pPr>
        <w:pStyle w:val="ListParagraph"/>
        <w:numPr>
          <w:ilvl w:val="0"/>
          <w:numId w:val="5"/>
        </w:num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Implementation of the plan:</w:t>
      </w:r>
      <w:r w:rsidR="00316E45" w:rsidRPr="009078DC">
        <w:rPr>
          <w:rFonts w:ascii="Times New Roman" w:hAnsi="Times New Roman" w:cs="Times New Roman"/>
          <w:sz w:val="24"/>
          <w:szCs w:val="24"/>
        </w:rPr>
        <w:t xml:space="preserve"> in the </w:t>
      </w:r>
      <w:r w:rsidR="008736A4" w:rsidRPr="009078DC">
        <w:rPr>
          <w:rFonts w:ascii="Times New Roman" w:hAnsi="Times New Roman" w:cs="Times New Roman"/>
          <w:sz w:val="24"/>
          <w:szCs w:val="24"/>
        </w:rPr>
        <w:t>training</w:t>
      </w:r>
      <w:r w:rsidR="00316E45" w:rsidRPr="009078DC">
        <w:rPr>
          <w:rFonts w:ascii="Times New Roman" w:hAnsi="Times New Roman" w:cs="Times New Roman"/>
          <w:sz w:val="24"/>
          <w:szCs w:val="24"/>
        </w:rPr>
        <w:t>, the employee pursues the development plan they have established and perform to accomplish it as a goal</w:t>
      </w:r>
    </w:p>
    <w:p w14:paraId="67406672" w14:textId="77777777" w:rsidR="005C7945" w:rsidRPr="009078DC" w:rsidRDefault="000448D9" w:rsidP="009078DC">
      <w:pPr>
        <w:pStyle w:val="ListParagraph"/>
        <w:numPr>
          <w:ilvl w:val="0"/>
          <w:numId w:val="5"/>
        </w:num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Evaluation of the outcome:</w:t>
      </w:r>
      <w:r w:rsidR="008A3B1C" w:rsidRPr="009078DC">
        <w:rPr>
          <w:rFonts w:ascii="Times New Roman" w:hAnsi="Times New Roman" w:cs="Times New Roman"/>
          <w:sz w:val="24"/>
          <w:szCs w:val="24"/>
        </w:rPr>
        <w:t xml:space="preserve"> </w:t>
      </w:r>
      <w:r w:rsidR="00316E45" w:rsidRPr="009078DC">
        <w:rPr>
          <w:rFonts w:ascii="Times New Roman" w:hAnsi="Times New Roman" w:cs="Times New Roman"/>
          <w:sz w:val="24"/>
          <w:szCs w:val="24"/>
        </w:rPr>
        <w:t>the employee</w:t>
      </w:r>
      <w:r w:rsidR="008A3B1C" w:rsidRPr="009078DC">
        <w:rPr>
          <w:rFonts w:ascii="Times New Roman" w:hAnsi="Times New Roman" w:cs="Times New Roman"/>
          <w:sz w:val="24"/>
          <w:szCs w:val="24"/>
        </w:rPr>
        <w:t xml:space="preserve"> and the supervisor evaluate the development and </w:t>
      </w:r>
      <w:r w:rsidR="008736A4" w:rsidRPr="009078DC">
        <w:rPr>
          <w:rFonts w:ascii="Times New Roman" w:hAnsi="Times New Roman" w:cs="Times New Roman"/>
          <w:sz w:val="24"/>
          <w:szCs w:val="24"/>
        </w:rPr>
        <w:t>training</w:t>
      </w:r>
      <w:r w:rsidR="008A3B1C" w:rsidRPr="009078DC">
        <w:rPr>
          <w:rFonts w:ascii="Times New Roman" w:hAnsi="Times New Roman" w:cs="Times New Roman"/>
          <w:sz w:val="24"/>
          <w:szCs w:val="24"/>
        </w:rPr>
        <w:t xml:space="preserve"> plan’s usefulness and effectiveness </w:t>
      </w:r>
      <w:proofErr w:type="spellStart"/>
      <w:r w:rsidR="008A3B1C" w:rsidRPr="009078DC">
        <w:rPr>
          <w:rFonts w:ascii="Times New Roman" w:hAnsi="Times New Roman" w:cs="Times New Roman"/>
          <w:sz w:val="24"/>
          <w:szCs w:val="24"/>
        </w:rPr>
        <w:t>o</w:t>
      </w:r>
      <w:proofErr w:type="spellEnd"/>
      <w:r w:rsidR="008A3B1C" w:rsidRPr="009078DC">
        <w:rPr>
          <w:rFonts w:ascii="Times New Roman" w:hAnsi="Times New Roman" w:cs="Times New Roman"/>
          <w:sz w:val="24"/>
          <w:szCs w:val="24"/>
        </w:rPr>
        <w:t xml:space="preserve"> the experiences gained and performance managed</w:t>
      </w:r>
      <w:r w:rsidR="00651B90" w:rsidRPr="009078DC">
        <w:rPr>
          <w:rFonts w:ascii="Times New Roman" w:hAnsi="Times New Roman" w:cs="Times New Roman"/>
          <w:sz w:val="24"/>
          <w:szCs w:val="24"/>
        </w:rPr>
        <w:t xml:space="preserve"> </w:t>
      </w:r>
      <w:r w:rsidR="00651B90" w:rsidRPr="009078DC">
        <w:rPr>
          <w:rFonts w:ascii="Times New Roman" w:hAnsi="Times New Roman" w:cs="Times New Roman"/>
          <w:color w:val="222222"/>
          <w:sz w:val="24"/>
          <w:szCs w:val="24"/>
          <w:shd w:val="clear" w:color="auto" w:fill="FFFFFF"/>
        </w:rPr>
        <w:t xml:space="preserve">(Sparks and </w:t>
      </w:r>
      <w:proofErr w:type="spellStart"/>
      <w:r w:rsidR="00651B90" w:rsidRPr="009078DC">
        <w:rPr>
          <w:rFonts w:ascii="Times New Roman" w:hAnsi="Times New Roman" w:cs="Times New Roman"/>
          <w:color w:val="222222"/>
          <w:sz w:val="24"/>
          <w:szCs w:val="24"/>
          <w:shd w:val="clear" w:color="auto" w:fill="FFFFFF"/>
        </w:rPr>
        <w:t>Repede</w:t>
      </w:r>
      <w:proofErr w:type="spellEnd"/>
      <w:r w:rsidR="00651B90" w:rsidRPr="009078DC">
        <w:rPr>
          <w:rFonts w:ascii="Times New Roman" w:hAnsi="Times New Roman" w:cs="Times New Roman"/>
          <w:color w:val="222222"/>
          <w:sz w:val="24"/>
          <w:szCs w:val="24"/>
          <w:shd w:val="clear" w:color="auto" w:fill="FFFFFF"/>
        </w:rPr>
        <w:t>, 2016)</w:t>
      </w:r>
    </w:p>
    <w:p w14:paraId="2CA70AE4" w14:textId="77777777" w:rsidR="00FB3971" w:rsidRPr="009078DC" w:rsidRDefault="000448D9" w:rsidP="009078DC">
      <w:pPr>
        <w:pStyle w:val="Heading1"/>
        <w:rPr>
          <w:rFonts w:cs="Times New Roman"/>
          <w:szCs w:val="24"/>
        </w:rPr>
      </w:pPr>
      <w:bookmarkStart w:id="4" w:name="_Toc39606224"/>
      <w:r w:rsidRPr="009078DC">
        <w:rPr>
          <w:rFonts w:cs="Times New Roman"/>
          <w:szCs w:val="24"/>
        </w:rPr>
        <w:t xml:space="preserve">Theories that </w:t>
      </w:r>
      <w:r w:rsidR="000B587F" w:rsidRPr="009078DC">
        <w:rPr>
          <w:rFonts w:cs="Times New Roman"/>
          <w:szCs w:val="24"/>
        </w:rPr>
        <w:t>contributes to the understanding of the individual development plan</w:t>
      </w:r>
      <w:bookmarkEnd w:id="4"/>
    </w:p>
    <w:p w14:paraId="1F59A0C0" w14:textId="77777777" w:rsidR="00FB3971" w:rsidRPr="009078DC" w:rsidRDefault="000448D9" w:rsidP="009078DC">
      <w:pPr>
        <w:pStyle w:val="Heading2"/>
        <w:rPr>
          <w:rFonts w:cs="Times New Roman"/>
          <w:szCs w:val="24"/>
        </w:rPr>
      </w:pPr>
      <w:bookmarkStart w:id="5" w:name="_Toc39606225"/>
      <w:r w:rsidRPr="009078DC">
        <w:rPr>
          <w:rFonts w:cs="Times New Roman"/>
          <w:szCs w:val="24"/>
        </w:rPr>
        <w:t>Hertzberg: the two-factor theory</w:t>
      </w:r>
      <w:bookmarkEnd w:id="5"/>
    </w:p>
    <w:p w14:paraId="4C78AA02" w14:textId="77777777" w:rsidR="005A0F98"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The theory of Hertzberg is one of the important theories that reflect the importance of performance management of any organization leading to the effective development of personal and professional factors of the employees. The two factors that are motivator and hygiene, that </w:t>
      </w:r>
      <w:r w:rsidRPr="009078DC">
        <w:rPr>
          <w:rFonts w:ascii="Times New Roman" w:hAnsi="Times New Roman" w:cs="Times New Roman"/>
          <w:sz w:val="24"/>
          <w:szCs w:val="24"/>
        </w:rPr>
        <w:lastRenderedPageBreak/>
        <w:t xml:space="preserve">helps the individuals to segregate issues and differentiate that helps in the specification of job satisfaction and dissatisfaction. The motivator </w:t>
      </w:r>
      <w:r w:rsidR="00935747" w:rsidRPr="009078DC">
        <w:rPr>
          <w:rFonts w:ascii="Times New Roman" w:hAnsi="Times New Roman" w:cs="Times New Roman"/>
          <w:sz w:val="24"/>
          <w:szCs w:val="24"/>
        </w:rPr>
        <w:t>factors that contribute</w:t>
      </w:r>
      <w:r w:rsidRPr="009078DC">
        <w:rPr>
          <w:rFonts w:ascii="Times New Roman" w:hAnsi="Times New Roman" w:cs="Times New Roman"/>
          <w:sz w:val="24"/>
          <w:szCs w:val="24"/>
        </w:rPr>
        <w:t xml:space="preserve"> to the increase in the job satisfaction </w:t>
      </w:r>
      <w:r w:rsidR="00935747" w:rsidRPr="009078DC">
        <w:rPr>
          <w:rFonts w:ascii="Times New Roman" w:hAnsi="Times New Roman" w:cs="Times New Roman"/>
          <w:sz w:val="24"/>
          <w:szCs w:val="24"/>
        </w:rPr>
        <w:t>are advancement in techniques, personal growth of individuals, the responsibility of the employees, the recognition received by the employees and the achievements of employees are recognized and rewarded by the organization. The more these aspects in the motivator factors are improved, the more will be the job satisfaction of the employees.</w:t>
      </w:r>
      <w:r w:rsidR="004A6680" w:rsidRPr="009078DC">
        <w:rPr>
          <w:rFonts w:ascii="Times New Roman" w:hAnsi="Times New Roman" w:cs="Times New Roman"/>
          <w:sz w:val="24"/>
          <w:szCs w:val="24"/>
        </w:rPr>
        <w:t xml:space="preserve"> The second factor that is being discussed in this theory is hygiene where there are issues such as quality of supervisor, rules and policies of an organization, salary and base wage of the employees, relation with colleagues as well as the working conditions in the organization. These issues of the hygiene factor if not increased or developed properly, there is no job satisfaction</w:t>
      </w:r>
      <w:r w:rsidR="0099643C" w:rsidRPr="009078DC">
        <w:rPr>
          <w:rFonts w:ascii="Times New Roman" w:hAnsi="Times New Roman" w:cs="Times New Roman"/>
          <w:sz w:val="24"/>
          <w:szCs w:val="24"/>
        </w:rPr>
        <w:t xml:space="preserve"> </w:t>
      </w:r>
      <w:r w:rsidR="0099643C" w:rsidRPr="009078DC">
        <w:rPr>
          <w:rFonts w:ascii="Times New Roman" w:hAnsi="Times New Roman" w:cs="Times New Roman"/>
          <w:color w:val="222222"/>
          <w:sz w:val="24"/>
          <w:szCs w:val="24"/>
          <w:shd w:val="clear" w:color="auto" w:fill="FFFFFF"/>
        </w:rPr>
        <w:t xml:space="preserve">(Buchanan and </w:t>
      </w:r>
      <w:proofErr w:type="spellStart"/>
      <w:r w:rsidR="0099643C" w:rsidRPr="009078DC">
        <w:rPr>
          <w:rFonts w:ascii="Times New Roman" w:hAnsi="Times New Roman" w:cs="Times New Roman"/>
          <w:color w:val="222222"/>
          <w:sz w:val="24"/>
          <w:szCs w:val="24"/>
          <w:shd w:val="clear" w:color="auto" w:fill="FFFFFF"/>
        </w:rPr>
        <w:t>Badham</w:t>
      </w:r>
      <w:proofErr w:type="spellEnd"/>
      <w:r w:rsidR="0099643C" w:rsidRPr="009078DC">
        <w:rPr>
          <w:rFonts w:ascii="Times New Roman" w:hAnsi="Times New Roman" w:cs="Times New Roman"/>
          <w:color w:val="222222"/>
          <w:sz w:val="24"/>
          <w:szCs w:val="24"/>
          <w:shd w:val="clear" w:color="auto" w:fill="FFFFFF"/>
        </w:rPr>
        <w:t>, 2020)</w:t>
      </w:r>
      <w:r w:rsidR="004A6680" w:rsidRPr="009078DC">
        <w:rPr>
          <w:rFonts w:ascii="Times New Roman" w:hAnsi="Times New Roman" w:cs="Times New Roman"/>
          <w:sz w:val="24"/>
          <w:szCs w:val="24"/>
        </w:rPr>
        <w:t>.</w:t>
      </w:r>
    </w:p>
    <w:p w14:paraId="4C1EFAC6" w14:textId="77777777" w:rsidR="00B11D5E" w:rsidRPr="009078DC" w:rsidRDefault="000448D9" w:rsidP="009078DC">
      <w:pPr>
        <w:keepNext/>
        <w:spacing w:line="480" w:lineRule="auto"/>
        <w:jc w:val="center"/>
        <w:rPr>
          <w:rFonts w:ascii="Times New Roman" w:hAnsi="Times New Roman" w:cs="Times New Roman"/>
          <w:sz w:val="24"/>
          <w:szCs w:val="24"/>
        </w:rPr>
      </w:pPr>
      <w:r w:rsidRPr="009078DC">
        <w:rPr>
          <w:rFonts w:ascii="Times New Roman" w:hAnsi="Times New Roman" w:cs="Times New Roman"/>
          <w:noProof/>
          <w:sz w:val="24"/>
          <w:szCs w:val="24"/>
          <w:lang w:val="en-US"/>
        </w:rPr>
        <w:drawing>
          <wp:inline distT="0" distB="0" distL="0" distR="0" wp14:anchorId="4F3CFD99" wp14:editId="71D9BDC1">
            <wp:extent cx="4511675" cy="2651760"/>
            <wp:effectExtent l="19050" t="0" r="3175" b="0"/>
            <wp:docPr id="1" name="Picture 0" descr="main-qimg-7d23566b585809bff3d8b246c942f4f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85185" name="main-qimg-7d23566b585809bff3d8b246c942f4f5.png"/>
                    <pic:cNvPicPr/>
                  </pic:nvPicPr>
                  <pic:blipFill>
                    <a:blip r:embed="rId8"/>
                    <a:stretch>
                      <a:fillRect/>
                    </a:stretch>
                  </pic:blipFill>
                  <pic:spPr>
                    <a:xfrm>
                      <a:off x="0" y="0"/>
                      <a:ext cx="4511675" cy="2651760"/>
                    </a:xfrm>
                    <a:prstGeom prst="rect">
                      <a:avLst/>
                    </a:prstGeom>
                  </pic:spPr>
                </pic:pic>
              </a:graphicData>
            </a:graphic>
          </wp:inline>
        </w:drawing>
      </w:r>
    </w:p>
    <w:p w14:paraId="5B8754EC" w14:textId="77777777" w:rsidR="008627D6" w:rsidRPr="009078DC" w:rsidRDefault="000448D9" w:rsidP="009078DC">
      <w:pPr>
        <w:pStyle w:val="Caption"/>
        <w:spacing w:line="480" w:lineRule="auto"/>
        <w:jc w:val="center"/>
        <w:rPr>
          <w:rFonts w:ascii="Times New Roman" w:hAnsi="Times New Roman" w:cs="Times New Roman"/>
          <w:sz w:val="24"/>
          <w:szCs w:val="24"/>
        </w:rPr>
      </w:pPr>
      <w:r w:rsidRPr="009078DC">
        <w:rPr>
          <w:rFonts w:ascii="Times New Roman" w:hAnsi="Times New Roman" w:cs="Times New Roman"/>
          <w:sz w:val="24"/>
          <w:szCs w:val="24"/>
        </w:rPr>
        <w:t xml:space="preserve">Figure </w:t>
      </w:r>
      <w:r w:rsidR="00111DFF" w:rsidRPr="009078DC">
        <w:rPr>
          <w:rFonts w:ascii="Times New Roman" w:hAnsi="Times New Roman" w:cs="Times New Roman"/>
          <w:sz w:val="24"/>
          <w:szCs w:val="24"/>
        </w:rPr>
        <w:fldChar w:fldCharType="begin"/>
      </w:r>
      <w:r w:rsidRPr="009078DC">
        <w:rPr>
          <w:rFonts w:ascii="Times New Roman" w:hAnsi="Times New Roman" w:cs="Times New Roman"/>
          <w:sz w:val="24"/>
          <w:szCs w:val="24"/>
        </w:rPr>
        <w:instrText xml:space="preserve"> SEQ Figure \* ARABIC </w:instrText>
      </w:r>
      <w:r w:rsidR="00111DFF" w:rsidRPr="009078DC">
        <w:rPr>
          <w:rFonts w:ascii="Times New Roman" w:hAnsi="Times New Roman" w:cs="Times New Roman"/>
          <w:sz w:val="24"/>
          <w:szCs w:val="24"/>
        </w:rPr>
        <w:fldChar w:fldCharType="separate"/>
      </w:r>
      <w:r w:rsidR="00002F72" w:rsidRPr="009078DC">
        <w:rPr>
          <w:rFonts w:ascii="Times New Roman" w:hAnsi="Times New Roman" w:cs="Times New Roman"/>
          <w:noProof/>
          <w:sz w:val="24"/>
          <w:szCs w:val="24"/>
        </w:rPr>
        <w:t>1</w:t>
      </w:r>
      <w:r w:rsidR="00111DFF" w:rsidRPr="009078DC">
        <w:rPr>
          <w:rFonts w:ascii="Times New Roman" w:hAnsi="Times New Roman" w:cs="Times New Roman"/>
          <w:sz w:val="24"/>
          <w:szCs w:val="24"/>
        </w:rPr>
        <w:fldChar w:fldCharType="end"/>
      </w:r>
      <w:r w:rsidRPr="009078DC">
        <w:rPr>
          <w:rFonts w:ascii="Times New Roman" w:hAnsi="Times New Roman" w:cs="Times New Roman"/>
          <w:sz w:val="24"/>
          <w:szCs w:val="24"/>
        </w:rPr>
        <w:t>: Hertzberg theory</w:t>
      </w:r>
    </w:p>
    <w:p w14:paraId="71D1B726" w14:textId="77777777" w:rsidR="00B11D5E" w:rsidRPr="009078DC" w:rsidRDefault="000448D9" w:rsidP="009078DC">
      <w:pPr>
        <w:spacing w:line="480" w:lineRule="auto"/>
        <w:jc w:val="center"/>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Source: </w:t>
      </w:r>
      <w:r w:rsidR="0099643C" w:rsidRPr="009078DC">
        <w:rPr>
          <w:rFonts w:ascii="Times New Roman" w:hAnsi="Times New Roman" w:cs="Times New Roman"/>
          <w:color w:val="222222"/>
          <w:sz w:val="24"/>
          <w:szCs w:val="24"/>
          <w:shd w:val="clear" w:color="auto" w:fill="FFFFFF"/>
        </w:rPr>
        <w:t xml:space="preserve">(Buchanan and </w:t>
      </w:r>
      <w:proofErr w:type="spellStart"/>
      <w:r w:rsidR="0099643C" w:rsidRPr="009078DC">
        <w:rPr>
          <w:rFonts w:ascii="Times New Roman" w:hAnsi="Times New Roman" w:cs="Times New Roman"/>
          <w:color w:val="222222"/>
          <w:sz w:val="24"/>
          <w:szCs w:val="24"/>
          <w:shd w:val="clear" w:color="auto" w:fill="FFFFFF"/>
        </w:rPr>
        <w:t>Badham</w:t>
      </w:r>
      <w:proofErr w:type="spellEnd"/>
      <w:r w:rsidR="0099643C" w:rsidRPr="009078DC">
        <w:rPr>
          <w:rFonts w:ascii="Times New Roman" w:hAnsi="Times New Roman" w:cs="Times New Roman"/>
          <w:color w:val="222222"/>
          <w:sz w:val="24"/>
          <w:szCs w:val="24"/>
          <w:shd w:val="clear" w:color="auto" w:fill="FFFFFF"/>
        </w:rPr>
        <w:t>, 2020)</w:t>
      </w:r>
    </w:p>
    <w:p w14:paraId="156C2FB5" w14:textId="77777777" w:rsidR="00FB3971" w:rsidRPr="009078DC" w:rsidRDefault="000448D9" w:rsidP="009078DC">
      <w:pPr>
        <w:pStyle w:val="Heading2"/>
        <w:rPr>
          <w:rFonts w:cs="Times New Roman"/>
          <w:szCs w:val="24"/>
        </w:rPr>
      </w:pPr>
      <w:bookmarkStart w:id="6" w:name="_Toc39606226"/>
      <w:r w:rsidRPr="009078DC">
        <w:rPr>
          <w:rFonts w:cs="Times New Roman"/>
          <w:szCs w:val="24"/>
        </w:rPr>
        <w:lastRenderedPageBreak/>
        <w:t>Maslow: Needs theory</w:t>
      </w:r>
      <w:bookmarkEnd w:id="6"/>
    </w:p>
    <w:p w14:paraId="726EF2D1" w14:textId="77777777" w:rsidR="00925385"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According to the theory of Needs which is also termed as the Maslow’ theory where there are five categories consists of esteem, safety, self-actualization, physiological and love. All these five factors </w:t>
      </w:r>
      <w:r w:rsidR="00385944" w:rsidRPr="009078DC">
        <w:rPr>
          <w:rFonts w:ascii="Times New Roman" w:hAnsi="Times New Roman" w:cs="Times New Roman"/>
          <w:sz w:val="24"/>
          <w:szCs w:val="24"/>
        </w:rPr>
        <w:t xml:space="preserve">contribute to the hierarchy of higher needs leading to an individual's requirement to conceive satisfaction for one need and it leads to the next need. The theory can relate to the individual need of the individual in an organization that includes both the professional and personal requirement in the workplace. Their theory is in a pyramid structure that can be divided into three parts namely, basic needs, psychological needs and self-fulfilment needs. The basic </w:t>
      </w:r>
      <w:r w:rsidR="00B11D5E" w:rsidRPr="009078DC">
        <w:rPr>
          <w:rFonts w:ascii="Times New Roman" w:hAnsi="Times New Roman" w:cs="Times New Roman"/>
          <w:sz w:val="24"/>
          <w:szCs w:val="24"/>
        </w:rPr>
        <w:t>needs consist</w:t>
      </w:r>
      <w:r w:rsidR="00385944" w:rsidRPr="009078DC">
        <w:rPr>
          <w:rFonts w:ascii="Times New Roman" w:hAnsi="Times New Roman" w:cs="Times New Roman"/>
          <w:sz w:val="24"/>
          <w:szCs w:val="24"/>
        </w:rPr>
        <w:t xml:space="preserve"> of physiological needs such as warmth, rest, water and food. It also covers the safety </w:t>
      </w:r>
      <w:r w:rsidR="00B11D5E" w:rsidRPr="009078DC">
        <w:rPr>
          <w:rFonts w:ascii="Times New Roman" w:hAnsi="Times New Roman" w:cs="Times New Roman"/>
          <w:sz w:val="24"/>
          <w:szCs w:val="24"/>
        </w:rPr>
        <w:t>needs that consist</w:t>
      </w:r>
      <w:r w:rsidR="00385944" w:rsidRPr="009078DC">
        <w:rPr>
          <w:rFonts w:ascii="Times New Roman" w:hAnsi="Times New Roman" w:cs="Times New Roman"/>
          <w:sz w:val="24"/>
          <w:szCs w:val="24"/>
        </w:rPr>
        <w:t xml:space="preserve"> of safety and security. The psychological </w:t>
      </w:r>
      <w:r w:rsidR="00B11D5E" w:rsidRPr="009078DC">
        <w:rPr>
          <w:rFonts w:ascii="Times New Roman" w:hAnsi="Times New Roman" w:cs="Times New Roman"/>
          <w:sz w:val="24"/>
          <w:szCs w:val="24"/>
        </w:rPr>
        <w:t>needs cover</w:t>
      </w:r>
      <w:r w:rsidR="00385944" w:rsidRPr="009078DC">
        <w:rPr>
          <w:rFonts w:ascii="Times New Roman" w:hAnsi="Times New Roman" w:cs="Times New Roman"/>
          <w:sz w:val="24"/>
          <w:szCs w:val="24"/>
        </w:rPr>
        <w:t xml:space="preserve"> two aspects such as esteem needs and love and belongingness needs. Both of which includes the feeling of accomplishment and prestige and relationship with friends and intimate </w:t>
      </w:r>
      <w:proofErr w:type="gramStart"/>
      <w:r w:rsidR="00385944" w:rsidRPr="009078DC">
        <w:rPr>
          <w:rFonts w:ascii="Times New Roman" w:hAnsi="Times New Roman" w:cs="Times New Roman"/>
          <w:sz w:val="24"/>
          <w:szCs w:val="24"/>
        </w:rPr>
        <w:t>relationships</w:t>
      </w:r>
      <w:proofErr w:type="gramEnd"/>
      <w:r w:rsidR="00385944" w:rsidRPr="009078DC">
        <w:rPr>
          <w:rFonts w:ascii="Times New Roman" w:hAnsi="Times New Roman" w:cs="Times New Roman"/>
          <w:sz w:val="24"/>
          <w:szCs w:val="24"/>
        </w:rPr>
        <w:t xml:space="preserve"> respectively. </w:t>
      </w:r>
      <w:r w:rsidR="00B11D5E" w:rsidRPr="009078DC">
        <w:rPr>
          <w:rFonts w:ascii="Times New Roman" w:hAnsi="Times New Roman" w:cs="Times New Roman"/>
          <w:sz w:val="24"/>
          <w:szCs w:val="24"/>
        </w:rPr>
        <w:t>The last factor is self-fulfilment needs that cover the creative activities as well as achieving the full potential of a person. All these factors contribute hugely to the individual development plan that leads to effective performance management in an organization. The professional and personal needs are given identities and validation with the application of this theory</w:t>
      </w:r>
      <w:r w:rsidR="0099643C" w:rsidRPr="009078DC">
        <w:rPr>
          <w:rFonts w:ascii="Times New Roman" w:hAnsi="Times New Roman" w:cs="Times New Roman"/>
          <w:sz w:val="24"/>
          <w:szCs w:val="24"/>
        </w:rPr>
        <w:t xml:space="preserve"> </w:t>
      </w:r>
      <w:r w:rsidR="0099643C" w:rsidRPr="009078DC">
        <w:rPr>
          <w:rFonts w:ascii="Times New Roman" w:hAnsi="Times New Roman" w:cs="Times New Roman"/>
          <w:color w:val="222222"/>
          <w:sz w:val="24"/>
          <w:szCs w:val="24"/>
          <w:shd w:val="clear" w:color="auto" w:fill="FFFFFF"/>
        </w:rPr>
        <w:t>(Gerrish, 2016)</w:t>
      </w:r>
      <w:r w:rsidR="00B11D5E" w:rsidRPr="009078DC">
        <w:rPr>
          <w:rFonts w:ascii="Times New Roman" w:hAnsi="Times New Roman" w:cs="Times New Roman"/>
          <w:sz w:val="24"/>
          <w:szCs w:val="24"/>
        </w:rPr>
        <w:t>.</w:t>
      </w:r>
    </w:p>
    <w:p w14:paraId="25662161" w14:textId="77777777" w:rsidR="00B11D5E" w:rsidRPr="009078DC" w:rsidRDefault="000448D9" w:rsidP="009078DC">
      <w:pPr>
        <w:keepNext/>
        <w:spacing w:line="480" w:lineRule="auto"/>
        <w:jc w:val="center"/>
        <w:rPr>
          <w:rFonts w:ascii="Times New Roman" w:hAnsi="Times New Roman" w:cs="Times New Roman"/>
          <w:sz w:val="24"/>
          <w:szCs w:val="24"/>
        </w:rPr>
      </w:pPr>
      <w:r w:rsidRPr="009078DC">
        <w:rPr>
          <w:rFonts w:ascii="Times New Roman" w:hAnsi="Times New Roman" w:cs="Times New Roman"/>
          <w:noProof/>
          <w:sz w:val="24"/>
          <w:szCs w:val="24"/>
          <w:lang w:val="en-US"/>
        </w:rPr>
        <w:lastRenderedPageBreak/>
        <w:drawing>
          <wp:inline distT="0" distB="0" distL="0" distR="0" wp14:anchorId="495199E3" wp14:editId="5A896E35">
            <wp:extent cx="3784283" cy="2651760"/>
            <wp:effectExtent l="19050" t="0" r="6667" b="0"/>
            <wp:docPr id="2" name="Picture 1" descr="Maslownee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962929" name="Maslowneeds.jpg"/>
                    <pic:cNvPicPr/>
                  </pic:nvPicPr>
                  <pic:blipFill>
                    <a:blip r:embed="rId9" cstate="print"/>
                    <a:stretch>
                      <a:fillRect/>
                    </a:stretch>
                  </pic:blipFill>
                  <pic:spPr>
                    <a:xfrm>
                      <a:off x="0" y="0"/>
                      <a:ext cx="3784283" cy="2651760"/>
                    </a:xfrm>
                    <a:prstGeom prst="rect">
                      <a:avLst/>
                    </a:prstGeom>
                  </pic:spPr>
                </pic:pic>
              </a:graphicData>
            </a:graphic>
          </wp:inline>
        </w:drawing>
      </w:r>
    </w:p>
    <w:p w14:paraId="5A1B5DFA" w14:textId="77777777" w:rsidR="00B11D5E" w:rsidRPr="009078DC" w:rsidRDefault="000448D9" w:rsidP="009078DC">
      <w:pPr>
        <w:pStyle w:val="Caption"/>
        <w:spacing w:line="480" w:lineRule="auto"/>
        <w:jc w:val="center"/>
        <w:rPr>
          <w:rFonts w:ascii="Times New Roman" w:hAnsi="Times New Roman" w:cs="Times New Roman"/>
          <w:sz w:val="24"/>
          <w:szCs w:val="24"/>
        </w:rPr>
      </w:pPr>
      <w:r w:rsidRPr="009078DC">
        <w:rPr>
          <w:rFonts w:ascii="Times New Roman" w:hAnsi="Times New Roman" w:cs="Times New Roman"/>
          <w:sz w:val="24"/>
          <w:szCs w:val="24"/>
        </w:rPr>
        <w:t xml:space="preserve">Figure </w:t>
      </w:r>
      <w:r w:rsidR="00111DFF" w:rsidRPr="009078DC">
        <w:rPr>
          <w:rFonts w:ascii="Times New Roman" w:hAnsi="Times New Roman" w:cs="Times New Roman"/>
          <w:sz w:val="24"/>
          <w:szCs w:val="24"/>
        </w:rPr>
        <w:fldChar w:fldCharType="begin"/>
      </w:r>
      <w:r w:rsidRPr="009078DC">
        <w:rPr>
          <w:rFonts w:ascii="Times New Roman" w:hAnsi="Times New Roman" w:cs="Times New Roman"/>
          <w:sz w:val="24"/>
          <w:szCs w:val="24"/>
        </w:rPr>
        <w:instrText xml:space="preserve"> SEQ Figure \* ARABIC </w:instrText>
      </w:r>
      <w:r w:rsidR="00111DFF" w:rsidRPr="009078DC">
        <w:rPr>
          <w:rFonts w:ascii="Times New Roman" w:hAnsi="Times New Roman" w:cs="Times New Roman"/>
          <w:sz w:val="24"/>
          <w:szCs w:val="24"/>
        </w:rPr>
        <w:fldChar w:fldCharType="separate"/>
      </w:r>
      <w:r w:rsidR="00002F72" w:rsidRPr="009078DC">
        <w:rPr>
          <w:rFonts w:ascii="Times New Roman" w:hAnsi="Times New Roman" w:cs="Times New Roman"/>
          <w:noProof/>
          <w:sz w:val="24"/>
          <w:szCs w:val="24"/>
        </w:rPr>
        <w:t>2</w:t>
      </w:r>
      <w:r w:rsidR="00111DFF" w:rsidRPr="009078DC">
        <w:rPr>
          <w:rFonts w:ascii="Times New Roman" w:hAnsi="Times New Roman" w:cs="Times New Roman"/>
          <w:sz w:val="24"/>
          <w:szCs w:val="24"/>
        </w:rPr>
        <w:fldChar w:fldCharType="end"/>
      </w:r>
      <w:r w:rsidRPr="009078DC">
        <w:rPr>
          <w:rFonts w:ascii="Times New Roman" w:hAnsi="Times New Roman" w:cs="Times New Roman"/>
          <w:sz w:val="24"/>
          <w:szCs w:val="24"/>
        </w:rPr>
        <w:t>: Maslow's theory</w:t>
      </w:r>
    </w:p>
    <w:p w14:paraId="66F1348E" w14:textId="77777777" w:rsidR="00B11D5E" w:rsidRPr="009078DC" w:rsidRDefault="000448D9" w:rsidP="009078DC">
      <w:pPr>
        <w:spacing w:line="480" w:lineRule="auto"/>
        <w:jc w:val="center"/>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 xml:space="preserve">Source: </w:t>
      </w:r>
      <w:r w:rsidR="0099643C" w:rsidRPr="009078DC">
        <w:rPr>
          <w:rFonts w:ascii="Times New Roman" w:hAnsi="Times New Roman" w:cs="Times New Roman"/>
          <w:color w:val="222222"/>
          <w:sz w:val="24"/>
          <w:szCs w:val="24"/>
          <w:shd w:val="clear" w:color="auto" w:fill="FFFFFF"/>
        </w:rPr>
        <w:t>(Gerrish, 2016)</w:t>
      </w:r>
    </w:p>
    <w:p w14:paraId="4E7A2BA3" w14:textId="77777777" w:rsidR="00FB3971" w:rsidRPr="009078DC" w:rsidRDefault="000448D9" w:rsidP="009078DC">
      <w:pPr>
        <w:pStyle w:val="Heading2"/>
        <w:rPr>
          <w:rFonts w:cs="Times New Roman"/>
          <w:szCs w:val="24"/>
        </w:rPr>
      </w:pPr>
      <w:bookmarkStart w:id="7" w:name="_Toc39606227"/>
      <w:r w:rsidRPr="009078DC">
        <w:rPr>
          <w:rFonts w:cs="Times New Roman"/>
          <w:szCs w:val="24"/>
        </w:rPr>
        <w:t>McClelland: Needs-Power theories</w:t>
      </w:r>
      <w:bookmarkEnd w:id="7"/>
    </w:p>
    <w:p w14:paraId="3FE8F650" w14:textId="77777777" w:rsidR="00915DBF"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This theory helps to understand the need for power in an organization and how it is interrelated with the relationship development between supervisors and employees. It is also important to analyse that the employee work towards a certain developmental plan hence this theory can help their organizational behaviour to relate to the aspects they need to work on for the optimal positive impact. The three sections of the need and power relation are the need for achievement, the need for power and the need for affiliation.</w:t>
      </w:r>
      <w:r w:rsidR="00002F72" w:rsidRPr="009078DC">
        <w:rPr>
          <w:rFonts w:ascii="Times New Roman" w:hAnsi="Times New Roman" w:cs="Times New Roman"/>
          <w:sz w:val="24"/>
          <w:szCs w:val="24"/>
        </w:rPr>
        <w:t xml:space="preserve"> The first need contributes to the setting of standards that will help in success and excel. The second need is for power that is to control others in the organization as well as to have the desire to perform thing completely. The last need is for affiliation, the development of good relationship and friendship in the workforce leads to a better impact on work as well as the bonding of a team</w:t>
      </w:r>
      <w:r w:rsidR="0099643C" w:rsidRPr="009078DC">
        <w:rPr>
          <w:rFonts w:ascii="Times New Roman" w:hAnsi="Times New Roman" w:cs="Times New Roman"/>
          <w:sz w:val="24"/>
          <w:szCs w:val="24"/>
        </w:rPr>
        <w:t xml:space="preserve"> </w:t>
      </w:r>
      <w:r w:rsidR="0099643C" w:rsidRPr="009078DC">
        <w:rPr>
          <w:rFonts w:ascii="Times New Roman" w:hAnsi="Times New Roman" w:cs="Times New Roman"/>
          <w:color w:val="222222"/>
          <w:sz w:val="24"/>
          <w:szCs w:val="24"/>
          <w:shd w:val="clear" w:color="auto" w:fill="FFFFFF"/>
        </w:rPr>
        <w:t>(</w:t>
      </w:r>
      <w:proofErr w:type="spellStart"/>
      <w:r w:rsidR="0099643C" w:rsidRPr="009078DC">
        <w:rPr>
          <w:rFonts w:ascii="Times New Roman" w:hAnsi="Times New Roman" w:cs="Times New Roman"/>
          <w:color w:val="222222"/>
          <w:sz w:val="24"/>
          <w:szCs w:val="24"/>
          <w:shd w:val="clear" w:color="auto" w:fill="FFFFFF"/>
        </w:rPr>
        <w:t>Dulebohn</w:t>
      </w:r>
      <w:proofErr w:type="spellEnd"/>
      <w:r w:rsidR="0099643C" w:rsidRPr="009078DC">
        <w:rPr>
          <w:rFonts w:ascii="Times New Roman" w:hAnsi="Times New Roman" w:cs="Times New Roman"/>
          <w:color w:val="222222"/>
          <w:sz w:val="24"/>
          <w:szCs w:val="24"/>
          <w:shd w:val="clear" w:color="auto" w:fill="FFFFFF"/>
        </w:rPr>
        <w:t xml:space="preserve"> and Murray, 2019)</w:t>
      </w:r>
      <w:r w:rsidR="00002F72" w:rsidRPr="009078DC">
        <w:rPr>
          <w:rFonts w:ascii="Times New Roman" w:hAnsi="Times New Roman" w:cs="Times New Roman"/>
          <w:sz w:val="24"/>
          <w:szCs w:val="24"/>
        </w:rPr>
        <w:t>.</w:t>
      </w:r>
    </w:p>
    <w:p w14:paraId="673E3CB1" w14:textId="77777777" w:rsidR="00002F72" w:rsidRPr="009078DC" w:rsidRDefault="000448D9" w:rsidP="009078DC">
      <w:pPr>
        <w:keepNext/>
        <w:spacing w:line="480" w:lineRule="auto"/>
        <w:jc w:val="center"/>
        <w:rPr>
          <w:rFonts w:ascii="Times New Roman" w:hAnsi="Times New Roman" w:cs="Times New Roman"/>
          <w:sz w:val="24"/>
          <w:szCs w:val="24"/>
        </w:rPr>
      </w:pPr>
      <w:r w:rsidRPr="009078DC">
        <w:rPr>
          <w:rFonts w:ascii="Times New Roman" w:hAnsi="Times New Roman" w:cs="Times New Roman"/>
          <w:noProof/>
          <w:sz w:val="24"/>
          <w:szCs w:val="24"/>
          <w:lang w:val="en-US"/>
        </w:rPr>
        <w:lastRenderedPageBreak/>
        <w:drawing>
          <wp:inline distT="0" distB="0" distL="0" distR="0" wp14:anchorId="6555D1CD" wp14:editId="285E8A8D">
            <wp:extent cx="3098358" cy="2286000"/>
            <wp:effectExtent l="19050" t="0" r="6792" b="0"/>
            <wp:docPr id="3" name="Picture 2" descr="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50496" name="th.jpg"/>
                    <pic:cNvPicPr/>
                  </pic:nvPicPr>
                  <pic:blipFill>
                    <a:blip r:embed="rId10"/>
                    <a:stretch>
                      <a:fillRect/>
                    </a:stretch>
                  </pic:blipFill>
                  <pic:spPr>
                    <a:xfrm>
                      <a:off x="0" y="0"/>
                      <a:ext cx="3098358" cy="2286000"/>
                    </a:xfrm>
                    <a:prstGeom prst="rect">
                      <a:avLst/>
                    </a:prstGeom>
                  </pic:spPr>
                </pic:pic>
              </a:graphicData>
            </a:graphic>
          </wp:inline>
        </w:drawing>
      </w:r>
    </w:p>
    <w:p w14:paraId="59AB4624" w14:textId="77777777" w:rsidR="00002F72" w:rsidRPr="009078DC" w:rsidRDefault="000448D9" w:rsidP="009078DC">
      <w:pPr>
        <w:pStyle w:val="Caption"/>
        <w:spacing w:line="480" w:lineRule="auto"/>
        <w:jc w:val="center"/>
        <w:rPr>
          <w:rFonts w:ascii="Times New Roman" w:hAnsi="Times New Roman" w:cs="Times New Roman"/>
          <w:sz w:val="24"/>
          <w:szCs w:val="24"/>
        </w:rPr>
      </w:pPr>
      <w:r w:rsidRPr="009078DC">
        <w:rPr>
          <w:rFonts w:ascii="Times New Roman" w:hAnsi="Times New Roman" w:cs="Times New Roman"/>
          <w:sz w:val="24"/>
          <w:szCs w:val="24"/>
        </w:rPr>
        <w:t xml:space="preserve">Figure </w:t>
      </w:r>
      <w:r w:rsidR="00111DFF" w:rsidRPr="009078DC">
        <w:rPr>
          <w:rFonts w:ascii="Times New Roman" w:hAnsi="Times New Roman" w:cs="Times New Roman"/>
          <w:sz w:val="24"/>
          <w:szCs w:val="24"/>
        </w:rPr>
        <w:fldChar w:fldCharType="begin"/>
      </w:r>
      <w:r w:rsidRPr="009078DC">
        <w:rPr>
          <w:rFonts w:ascii="Times New Roman" w:hAnsi="Times New Roman" w:cs="Times New Roman"/>
          <w:sz w:val="24"/>
          <w:szCs w:val="24"/>
        </w:rPr>
        <w:instrText xml:space="preserve"> SEQ Figure \* ARABIC </w:instrText>
      </w:r>
      <w:r w:rsidR="00111DFF" w:rsidRPr="009078DC">
        <w:rPr>
          <w:rFonts w:ascii="Times New Roman" w:hAnsi="Times New Roman" w:cs="Times New Roman"/>
          <w:sz w:val="24"/>
          <w:szCs w:val="24"/>
        </w:rPr>
        <w:fldChar w:fldCharType="separate"/>
      </w:r>
      <w:r w:rsidRPr="009078DC">
        <w:rPr>
          <w:rFonts w:ascii="Times New Roman" w:hAnsi="Times New Roman" w:cs="Times New Roman"/>
          <w:noProof/>
          <w:sz w:val="24"/>
          <w:szCs w:val="24"/>
        </w:rPr>
        <w:t>3</w:t>
      </w:r>
      <w:r w:rsidR="00111DFF" w:rsidRPr="009078DC">
        <w:rPr>
          <w:rFonts w:ascii="Times New Roman" w:hAnsi="Times New Roman" w:cs="Times New Roman"/>
          <w:sz w:val="24"/>
          <w:szCs w:val="24"/>
        </w:rPr>
        <w:fldChar w:fldCharType="end"/>
      </w:r>
      <w:r w:rsidRPr="009078DC">
        <w:rPr>
          <w:rFonts w:ascii="Times New Roman" w:hAnsi="Times New Roman" w:cs="Times New Roman"/>
          <w:sz w:val="24"/>
          <w:szCs w:val="24"/>
        </w:rPr>
        <w:t>: McClelland's theory of need</w:t>
      </w:r>
    </w:p>
    <w:p w14:paraId="1AAEA5E0" w14:textId="77777777" w:rsidR="00002F72" w:rsidRPr="009078DC" w:rsidRDefault="000448D9" w:rsidP="009078DC">
      <w:pPr>
        <w:spacing w:line="480" w:lineRule="auto"/>
        <w:jc w:val="center"/>
        <w:rPr>
          <w:rFonts w:ascii="Times New Roman" w:hAnsi="Times New Roman" w:cs="Times New Roman"/>
          <w:color w:val="222222"/>
          <w:sz w:val="24"/>
          <w:szCs w:val="24"/>
          <w:shd w:val="clear" w:color="auto" w:fill="FFFFFF"/>
        </w:rPr>
      </w:pPr>
      <w:r w:rsidRPr="009078DC">
        <w:rPr>
          <w:rFonts w:ascii="Times New Roman" w:hAnsi="Times New Roman" w:cs="Times New Roman"/>
          <w:sz w:val="24"/>
          <w:szCs w:val="24"/>
        </w:rPr>
        <w:t>Source:</w:t>
      </w:r>
      <w:r w:rsidR="0099643C" w:rsidRPr="009078DC">
        <w:rPr>
          <w:rFonts w:ascii="Times New Roman" w:hAnsi="Times New Roman" w:cs="Times New Roman"/>
          <w:color w:val="222222"/>
          <w:sz w:val="24"/>
          <w:szCs w:val="24"/>
          <w:shd w:val="clear" w:color="auto" w:fill="FFFFFF"/>
        </w:rPr>
        <w:t xml:space="preserve"> (</w:t>
      </w:r>
      <w:proofErr w:type="spellStart"/>
      <w:r w:rsidR="0099643C" w:rsidRPr="009078DC">
        <w:rPr>
          <w:rFonts w:ascii="Times New Roman" w:hAnsi="Times New Roman" w:cs="Times New Roman"/>
          <w:color w:val="222222"/>
          <w:sz w:val="24"/>
          <w:szCs w:val="24"/>
          <w:shd w:val="clear" w:color="auto" w:fill="FFFFFF"/>
        </w:rPr>
        <w:t>Dulebohn</w:t>
      </w:r>
      <w:proofErr w:type="spellEnd"/>
      <w:r w:rsidR="0099643C" w:rsidRPr="009078DC">
        <w:rPr>
          <w:rFonts w:ascii="Times New Roman" w:hAnsi="Times New Roman" w:cs="Times New Roman"/>
          <w:color w:val="222222"/>
          <w:sz w:val="24"/>
          <w:szCs w:val="24"/>
          <w:shd w:val="clear" w:color="auto" w:fill="FFFFFF"/>
        </w:rPr>
        <w:t xml:space="preserve"> and Murray, 2019)</w:t>
      </w:r>
    </w:p>
    <w:p w14:paraId="391E5133" w14:textId="77777777" w:rsidR="00FB3971" w:rsidRPr="009078DC" w:rsidRDefault="000448D9" w:rsidP="009078DC">
      <w:pPr>
        <w:pStyle w:val="Heading1"/>
        <w:rPr>
          <w:rFonts w:cs="Times New Roman"/>
          <w:szCs w:val="24"/>
        </w:rPr>
      </w:pPr>
      <w:bookmarkStart w:id="8" w:name="_Toc39606228"/>
      <w:r w:rsidRPr="009078DC">
        <w:rPr>
          <w:rFonts w:cs="Times New Roman"/>
          <w:szCs w:val="24"/>
        </w:rPr>
        <w:t>Conclusion</w:t>
      </w:r>
      <w:bookmarkEnd w:id="8"/>
    </w:p>
    <w:p w14:paraId="5B1DEEA9" w14:textId="77777777" w:rsidR="000279E4" w:rsidRPr="009078DC" w:rsidRDefault="000448D9" w:rsidP="009078DC">
      <w:p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 xml:space="preserve">The assignment can be concluded by stating that the structure of organizational development as well as performance management of Tesco is effective and will lead to the maintenance of the success of the brand. The customers will be satisfied when given quality services due to the </w:t>
      </w:r>
      <w:r w:rsidR="008736A4" w:rsidRPr="009078DC">
        <w:rPr>
          <w:rFonts w:ascii="Times New Roman" w:hAnsi="Times New Roman" w:cs="Times New Roman"/>
          <w:sz w:val="24"/>
          <w:szCs w:val="24"/>
        </w:rPr>
        <w:t>apprenticeship and</w:t>
      </w:r>
      <w:r w:rsidRPr="009078DC">
        <w:rPr>
          <w:rFonts w:ascii="Times New Roman" w:hAnsi="Times New Roman" w:cs="Times New Roman"/>
          <w:sz w:val="24"/>
          <w:szCs w:val="24"/>
        </w:rPr>
        <w:t xml:space="preserve"> the coaching programmes that will contribute to the development of the individual in their professional career plan. The employees will also develop personally in terms of efficiency as well as effective capabilities and skills due to the detailed plan of the individual development plan as well as performance management. The organization will use the talent and capabilities of the recruited individuals by </w:t>
      </w:r>
      <w:r w:rsidR="008736A4" w:rsidRPr="009078DC">
        <w:rPr>
          <w:rFonts w:ascii="Times New Roman" w:hAnsi="Times New Roman" w:cs="Times New Roman"/>
          <w:sz w:val="24"/>
          <w:szCs w:val="24"/>
        </w:rPr>
        <w:t xml:space="preserve">giving them training </w:t>
      </w:r>
      <w:r w:rsidRPr="009078DC">
        <w:rPr>
          <w:rFonts w:ascii="Times New Roman" w:hAnsi="Times New Roman" w:cs="Times New Roman"/>
          <w:sz w:val="24"/>
          <w:szCs w:val="24"/>
        </w:rPr>
        <w:t>into the set of culture and values of the organization of Tesco leading to better satisfaction of services provided.</w:t>
      </w:r>
      <w:r w:rsidR="00AB3196" w:rsidRPr="009078DC">
        <w:rPr>
          <w:rFonts w:ascii="Times New Roman" w:hAnsi="Times New Roman" w:cs="Times New Roman"/>
          <w:sz w:val="24"/>
          <w:szCs w:val="24"/>
        </w:rPr>
        <w:t xml:space="preserve"> The assignment can be concluded by stating that the plan of </w:t>
      </w:r>
      <w:r w:rsidR="008736A4" w:rsidRPr="009078DC">
        <w:rPr>
          <w:rFonts w:ascii="Times New Roman" w:hAnsi="Times New Roman" w:cs="Times New Roman"/>
          <w:sz w:val="24"/>
          <w:szCs w:val="24"/>
        </w:rPr>
        <w:t>training in the</w:t>
      </w:r>
      <w:r w:rsidR="00AB3196" w:rsidRPr="009078DC">
        <w:rPr>
          <w:rFonts w:ascii="Times New Roman" w:hAnsi="Times New Roman" w:cs="Times New Roman"/>
          <w:sz w:val="24"/>
          <w:szCs w:val="24"/>
        </w:rPr>
        <w:t xml:space="preserve"> individuals will contribute to the company’s return on investment policy.</w:t>
      </w:r>
    </w:p>
    <w:p w14:paraId="2659C122" w14:textId="77777777" w:rsidR="008736A4" w:rsidRPr="009078DC" w:rsidRDefault="000448D9" w:rsidP="009078DC">
      <w:pPr>
        <w:spacing w:line="480" w:lineRule="auto"/>
        <w:rPr>
          <w:rFonts w:ascii="Times New Roman" w:hAnsi="Times New Roman" w:cs="Times New Roman"/>
          <w:sz w:val="24"/>
          <w:szCs w:val="24"/>
        </w:rPr>
      </w:pPr>
      <w:r w:rsidRPr="009078DC">
        <w:rPr>
          <w:rFonts w:ascii="Times New Roman" w:hAnsi="Times New Roman" w:cs="Times New Roman"/>
          <w:sz w:val="24"/>
          <w:szCs w:val="24"/>
        </w:rPr>
        <w:br w:type="page"/>
      </w:r>
    </w:p>
    <w:p w14:paraId="5C52F2DE" w14:textId="77777777" w:rsidR="00CE7785" w:rsidRPr="009078DC" w:rsidRDefault="000448D9" w:rsidP="009078DC">
      <w:pPr>
        <w:pStyle w:val="Heading1"/>
        <w:rPr>
          <w:rFonts w:cs="Times New Roman"/>
          <w:szCs w:val="24"/>
        </w:rPr>
      </w:pPr>
      <w:bookmarkStart w:id="9" w:name="_Toc39606229"/>
      <w:r w:rsidRPr="009078DC">
        <w:rPr>
          <w:rFonts w:cs="Times New Roman"/>
          <w:szCs w:val="24"/>
        </w:rPr>
        <w:lastRenderedPageBreak/>
        <w:t>References</w:t>
      </w:r>
      <w:bookmarkEnd w:id="9"/>
    </w:p>
    <w:p w14:paraId="753C0D5B"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 xml:space="preserve">Armstrong, M., 2009. Armstrong’s Handbook Of human resource Management practice 11th edition. </w:t>
      </w:r>
      <w:hyperlink r:id="rId11" w:history="1">
        <w:r w:rsidRPr="009078DC">
          <w:rPr>
            <w:rStyle w:val="Hyperlink"/>
            <w:rFonts w:ascii="Times New Roman" w:hAnsi="Times New Roman" w:cs="Times New Roman"/>
            <w:sz w:val="24"/>
            <w:szCs w:val="24"/>
            <w:shd w:val="clear" w:color="auto" w:fill="FFFFFF"/>
          </w:rPr>
          <w:t>http://117.3.71.125:8080/dspace/handle/DHKTDN/6247</w:t>
        </w:r>
      </w:hyperlink>
    </w:p>
    <w:p w14:paraId="1BD94CAE"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Arthur, N., 2018. 13 Career development theory and practice. </w:t>
      </w:r>
      <w:r w:rsidRPr="009078DC">
        <w:rPr>
          <w:rFonts w:ascii="Times New Roman" w:hAnsi="Times New Roman" w:cs="Times New Roman"/>
          <w:i/>
          <w:iCs/>
          <w:color w:val="222222"/>
          <w:sz w:val="24"/>
          <w:szCs w:val="24"/>
          <w:shd w:val="clear" w:color="auto" w:fill="FFFFFF"/>
        </w:rPr>
        <w:t>Contemporary Theories of Career Development: International Perspectives</w:t>
      </w:r>
      <w:r w:rsidRPr="009078DC">
        <w:rPr>
          <w:rFonts w:ascii="Times New Roman" w:hAnsi="Times New Roman" w:cs="Times New Roman"/>
          <w:color w:val="222222"/>
          <w:sz w:val="24"/>
          <w:szCs w:val="24"/>
          <w:shd w:val="clear" w:color="auto" w:fill="FFFFFF"/>
        </w:rPr>
        <w:t xml:space="preserve">. </w:t>
      </w:r>
      <w:hyperlink r:id="rId12" w:history="1">
        <w:r w:rsidRPr="009078DC">
          <w:rPr>
            <w:rStyle w:val="Hyperlink"/>
            <w:rFonts w:ascii="Times New Roman" w:hAnsi="Times New Roman" w:cs="Times New Roman"/>
            <w:sz w:val="24"/>
            <w:szCs w:val="24"/>
            <w:shd w:val="clear" w:color="auto" w:fill="FFFFFF"/>
          </w:rPr>
          <w:t>https://books.google.co.in/books?hl=en&amp;lr=&amp;id=NI15DwAAQBAJ&amp;oi=fnd&amp;pg=PT219&amp;dq=personal+and+career+development+individuals+in+workplace&amp;ots=zEKbmfeWYr&amp;sig=lw8REr8E4ir3ywDJgRBe8qvYYgw</w:t>
        </w:r>
      </w:hyperlink>
    </w:p>
    <w:p w14:paraId="7A5F62FC"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proofErr w:type="spellStart"/>
      <w:r w:rsidRPr="009078DC">
        <w:rPr>
          <w:rFonts w:ascii="Times New Roman" w:hAnsi="Times New Roman" w:cs="Times New Roman"/>
          <w:color w:val="222222"/>
          <w:sz w:val="24"/>
          <w:szCs w:val="24"/>
          <w:shd w:val="clear" w:color="auto" w:fill="FFFFFF"/>
        </w:rPr>
        <w:t>Bexheti</w:t>
      </w:r>
      <w:proofErr w:type="spellEnd"/>
      <w:r w:rsidRPr="009078DC">
        <w:rPr>
          <w:rFonts w:ascii="Times New Roman" w:hAnsi="Times New Roman" w:cs="Times New Roman"/>
          <w:color w:val="222222"/>
          <w:sz w:val="24"/>
          <w:szCs w:val="24"/>
          <w:shd w:val="clear" w:color="auto" w:fill="FFFFFF"/>
        </w:rPr>
        <w:t xml:space="preserve">, L. and </w:t>
      </w:r>
      <w:proofErr w:type="spellStart"/>
      <w:r w:rsidRPr="009078DC">
        <w:rPr>
          <w:rFonts w:ascii="Times New Roman" w:hAnsi="Times New Roman" w:cs="Times New Roman"/>
          <w:color w:val="222222"/>
          <w:sz w:val="24"/>
          <w:szCs w:val="24"/>
          <w:shd w:val="clear" w:color="auto" w:fill="FFFFFF"/>
        </w:rPr>
        <w:t>Bexheti</w:t>
      </w:r>
      <w:proofErr w:type="spellEnd"/>
      <w:r w:rsidRPr="009078DC">
        <w:rPr>
          <w:rFonts w:ascii="Times New Roman" w:hAnsi="Times New Roman" w:cs="Times New Roman"/>
          <w:color w:val="222222"/>
          <w:sz w:val="24"/>
          <w:szCs w:val="24"/>
          <w:shd w:val="clear" w:color="auto" w:fill="FFFFFF"/>
        </w:rPr>
        <w:t>, A., 2016. The Impact of Herzberg's Two Factor Theory and Efficiency at Work. </w:t>
      </w:r>
      <w:r w:rsidRPr="009078DC">
        <w:rPr>
          <w:rFonts w:ascii="Times New Roman" w:hAnsi="Times New Roman" w:cs="Times New Roman"/>
          <w:i/>
          <w:iCs/>
          <w:color w:val="222222"/>
          <w:sz w:val="24"/>
          <w:szCs w:val="24"/>
          <w:shd w:val="clear" w:color="auto" w:fill="FFFFFF"/>
        </w:rPr>
        <w:t>European Journal of Multidisciplinary Studies</w:t>
      </w:r>
      <w:r w:rsidRPr="009078DC">
        <w:rPr>
          <w:rFonts w:ascii="Times New Roman" w:hAnsi="Times New Roman" w:cs="Times New Roman"/>
          <w:color w:val="222222"/>
          <w:sz w:val="24"/>
          <w:szCs w:val="24"/>
          <w:shd w:val="clear" w:color="auto" w:fill="FFFFFF"/>
        </w:rPr>
        <w:t>, </w:t>
      </w:r>
      <w:r w:rsidRPr="009078DC">
        <w:rPr>
          <w:rFonts w:ascii="Times New Roman" w:hAnsi="Times New Roman" w:cs="Times New Roman"/>
          <w:i/>
          <w:iCs/>
          <w:color w:val="222222"/>
          <w:sz w:val="24"/>
          <w:szCs w:val="24"/>
          <w:shd w:val="clear" w:color="auto" w:fill="FFFFFF"/>
        </w:rPr>
        <w:t>1</w:t>
      </w:r>
      <w:r w:rsidRPr="009078DC">
        <w:rPr>
          <w:rFonts w:ascii="Times New Roman" w:hAnsi="Times New Roman" w:cs="Times New Roman"/>
          <w:color w:val="222222"/>
          <w:sz w:val="24"/>
          <w:szCs w:val="24"/>
          <w:shd w:val="clear" w:color="auto" w:fill="FFFFFF"/>
        </w:rPr>
        <w:t xml:space="preserve">(2), pp.378-385. </w:t>
      </w:r>
      <w:hyperlink r:id="rId13" w:history="1">
        <w:r w:rsidRPr="009078DC">
          <w:rPr>
            <w:rStyle w:val="Hyperlink"/>
            <w:rFonts w:ascii="Times New Roman" w:hAnsi="Times New Roman" w:cs="Times New Roman"/>
            <w:sz w:val="24"/>
            <w:szCs w:val="24"/>
            <w:shd w:val="clear" w:color="auto" w:fill="FFFFFF"/>
          </w:rPr>
          <w:t>http://journals.euser.org/index.php/ejms/article/view/1120</w:t>
        </w:r>
      </w:hyperlink>
    </w:p>
    <w:p w14:paraId="38654B18"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 xml:space="preserve">Buchanan, D. and </w:t>
      </w:r>
      <w:proofErr w:type="spellStart"/>
      <w:r w:rsidRPr="009078DC">
        <w:rPr>
          <w:rFonts w:ascii="Times New Roman" w:hAnsi="Times New Roman" w:cs="Times New Roman"/>
          <w:color w:val="222222"/>
          <w:sz w:val="24"/>
          <w:szCs w:val="24"/>
          <w:shd w:val="clear" w:color="auto" w:fill="FFFFFF"/>
        </w:rPr>
        <w:t>Badham</w:t>
      </w:r>
      <w:proofErr w:type="spellEnd"/>
      <w:r w:rsidRPr="009078DC">
        <w:rPr>
          <w:rFonts w:ascii="Times New Roman" w:hAnsi="Times New Roman" w:cs="Times New Roman"/>
          <w:color w:val="222222"/>
          <w:sz w:val="24"/>
          <w:szCs w:val="24"/>
          <w:shd w:val="clear" w:color="auto" w:fill="FFFFFF"/>
        </w:rPr>
        <w:t>, R., 2020. </w:t>
      </w:r>
      <w:r w:rsidRPr="009078DC">
        <w:rPr>
          <w:rFonts w:ascii="Times New Roman" w:hAnsi="Times New Roman" w:cs="Times New Roman"/>
          <w:i/>
          <w:iCs/>
          <w:color w:val="222222"/>
          <w:sz w:val="24"/>
          <w:szCs w:val="24"/>
          <w:shd w:val="clear" w:color="auto" w:fill="FFFFFF"/>
        </w:rPr>
        <w:t>Power, politics, and organizational change</w:t>
      </w:r>
      <w:r w:rsidRPr="009078DC">
        <w:rPr>
          <w:rFonts w:ascii="Times New Roman" w:hAnsi="Times New Roman" w:cs="Times New Roman"/>
          <w:color w:val="222222"/>
          <w:sz w:val="24"/>
          <w:szCs w:val="24"/>
          <w:shd w:val="clear" w:color="auto" w:fill="FFFFFF"/>
        </w:rPr>
        <w:t xml:space="preserve">. SAGE Publications Limited. </w:t>
      </w:r>
      <w:hyperlink r:id="rId14" w:history="1">
        <w:r w:rsidRPr="009078DC">
          <w:rPr>
            <w:rStyle w:val="Hyperlink"/>
            <w:rFonts w:ascii="Times New Roman" w:hAnsi="Times New Roman" w:cs="Times New Roman"/>
            <w:sz w:val="24"/>
            <w:szCs w:val="24"/>
            <w:shd w:val="clear" w:color="auto" w:fill="FFFFFF"/>
          </w:rPr>
          <w:t>https://books.google.co.in/books?hl=en&amp;lr=&amp;id=dOjeDwAAQBAJ&amp;oi=fnd&amp;pg=PP1&amp;dq=McClelland:+Needs-Power+theories&amp;ots=_BTJ_F_eM0&amp;sig=h_r2HkDM8FPDgSWOJLAVFiIVvt4</w:t>
        </w:r>
      </w:hyperlink>
    </w:p>
    <w:p w14:paraId="20FEA0C7" w14:textId="77777777" w:rsidR="008736A4" w:rsidRPr="009078DC" w:rsidRDefault="000448D9" w:rsidP="009078DC">
      <w:pPr>
        <w:spacing w:line="480" w:lineRule="auto"/>
        <w:jc w:val="both"/>
        <w:rPr>
          <w:rFonts w:ascii="Times New Roman" w:hAnsi="Times New Roman" w:cs="Times New Roman"/>
          <w:color w:val="000000"/>
          <w:sz w:val="24"/>
          <w:szCs w:val="24"/>
          <w:shd w:val="clear" w:color="auto" w:fill="FFFFFF"/>
        </w:rPr>
      </w:pPr>
      <w:proofErr w:type="spellStart"/>
      <w:r w:rsidRPr="009078DC">
        <w:rPr>
          <w:rFonts w:ascii="Times New Roman" w:hAnsi="Times New Roman" w:cs="Times New Roman"/>
          <w:color w:val="222222"/>
          <w:sz w:val="24"/>
          <w:szCs w:val="24"/>
          <w:shd w:val="clear" w:color="auto" w:fill="FFFFFF"/>
        </w:rPr>
        <w:t>Carr</w:t>
      </w:r>
      <w:proofErr w:type="spellEnd"/>
      <w:r w:rsidRPr="009078DC">
        <w:rPr>
          <w:rFonts w:ascii="Times New Roman" w:hAnsi="Times New Roman" w:cs="Times New Roman"/>
          <w:color w:val="222222"/>
          <w:sz w:val="24"/>
          <w:szCs w:val="24"/>
          <w:shd w:val="clear" w:color="auto" w:fill="FFFFFF"/>
        </w:rPr>
        <w:t>, C., 1996. </w:t>
      </w:r>
      <w:r w:rsidRPr="009078DC">
        <w:rPr>
          <w:rFonts w:ascii="Times New Roman" w:hAnsi="Times New Roman" w:cs="Times New Roman"/>
          <w:i/>
          <w:iCs/>
          <w:color w:val="222222"/>
          <w:sz w:val="24"/>
          <w:szCs w:val="24"/>
          <w:shd w:val="clear" w:color="auto" w:fill="FFFFFF"/>
        </w:rPr>
        <w:t>Team leader's problem solver</w:t>
      </w:r>
      <w:r w:rsidRPr="009078DC">
        <w:rPr>
          <w:rFonts w:ascii="Times New Roman" w:hAnsi="Times New Roman" w:cs="Times New Roman"/>
          <w:color w:val="222222"/>
          <w:sz w:val="24"/>
          <w:szCs w:val="24"/>
          <w:shd w:val="clear" w:color="auto" w:fill="FFFFFF"/>
        </w:rPr>
        <w:t xml:space="preserve">. Prentice Hall Pr. </w:t>
      </w:r>
      <w:r w:rsidRPr="009078DC">
        <w:rPr>
          <w:rFonts w:ascii="Times New Roman" w:hAnsi="Times New Roman" w:cs="Times New Roman"/>
          <w:color w:val="000000"/>
          <w:sz w:val="24"/>
          <w:szCs w:val="24"/>
          <w:shd w:val="clear" w:color="auto" w:fill="FFFFFF"/>
        </w:rPr>
        <w:t xml:space="preserve">- </w:t>
      </w:r>
      <w:hyperlink r:id="rId15" w:history="1">
        <w:r w:rsidRPr="009078DC">
          <w:rPr>
            <w:rStyle w:val="Hyperlink"/>
            <w:rFonts w:ascii="Times New Roman" w:hAnsi="Times New Roman" w:cs="Times New Roman"/>
            <w:sz w:val="24"/>
            <w:szCs w:val="24"/>
            <w:shd w:val="clear" w:color="auto" w:fill="FFFFFF"/>
          </w:rPr>
          <w:t>https://www.abebooks.com/book-search/isbn/0134099621/</w:t>
        </w:r>
      </w:hyperlink>
    </w:p>
    <w:p w14:paraId="636AA997"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 xml:space="preserve">Danilova, A., 2019. The Relationship Between Employee Motivation and Customer Loyalty. </w:t>
      </w:r>
      <w:hyperlink r:id="rId16" w:history="1">
        <w:r w:rsidRPr="009078DC">
          <w:rPr>
            <w:rStyle w:val="Hyperlink"/>
            <w:rFonts w:ascii="Times New Roman" w:hAnsi="Times New Roman" w:cs="Times New Roman"/>
            <w:sz w:val="24"/>
            <w:szCs w:val="24"/>
            <w:shd w:val="clear" w:color="auto" w:fill="FFFFFF"/>
          </w:rPr>
          <w:t>https://www.theseus.fi/bitstream/handle/10024/226450/anastasiia.danilova.bbibp16a7.final.thesis.pdf?sequence=2</w:t>
        </w:r>
      </w:hyperlink>
    </w:p>
    <w:p w14:paraId="0DF8E1A5"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proofErr w:type="spellStart"/>
      <w:r w:rsidRPr="009078DC">
        <w:rPr>
          <w:rFonts w:ascii="Times New Roman" w:hAnsi="Times New Roman" w:cs="Times New Roman"/>
          <w:color w:val="222222"/>
          <w:sz w:val="24"/>
          <w:szCs w:val="24"/>
          <w:shd w:val="clear" w:color="auto" w:fill="FFFFFF"/>
        </w:rPr>
        <w:lastRenderedPageBreak/>
        <w:t>Dulebohn</w:t>
      </w:r>
      <w:proofErr w:type="spellEnd"/>
      <w:r w:rsidRPr="009078DC">
        <w:rPr>
          <w:rFonts w:ascii="Times New Roman" w:hAnsi="Times New Roman" w:cs="Times New Roman"/>
          <w:color w:val="222222"/>
          <w:sz w:val="24"/>
          <w:szCs w:val="24"/>
          <w:shd w:val="clear" w:color="auto" w:fill="FFFFFF"/>
        </w:rPr>
        <w:t>, J.H. and Murray, B., 2019. LEADERSHIP, PERFORMANCE MANAGEMENT AND TEAM CENTRIC ORGANIZATIONS. </w:t>
      </w:r>
      <w:r w:rsidRPr="009078DC">
        <w:rPr>
          <w:rFonts w:ascii="Times New Roman" w:hAnsi="Times New Roman" w:cs="Times New Roman"/>
          <w:i/>
          <w:iCs/>
          <w:color w:val="222222"/>
          <w:sz w:val="24"/>
          <w:szCs w:val="24"/>
          <w:shd w:val="clear" w:color="auto" w:fill="FFFFFF"/>
        </w:rPr>
        <w:t>The Only Constant in HRM Today is Change</w:t>
      </w:r>
      <w:r w:rsidRPr="009078DC">
        <w:rPr>
          <w:rFonts w:ascii="Times New Roman" w:hAnsi="Times New Roman" w:cs="Times New Roman"/>
          <w:color w:val="222222"/>
          <w:sz w:val="24"/>
          <w:szCs w:val="24"/>
          <w:shd w:val="clear" w:color="auto" w:fill="FFFFFF"/>
        </w:rPr>
        <w:t xml:space="preserve">, p.199. </w:t>
      </w:r>
      <w:hyperlink r:id="rId17" w:history="1">
        <w:r w:rsidRPr="009078DC">
          <w:rPr>
            <w:rStyle w:val="Hyperlink"/>
            <w:rFonts w:ascii="Times New Roman" w:hAnsi="Times New Roman" w:cs="Times New Roman"/>
            <w:sz w:val="24"/>
            <w:szCs w:val="24"/>
            <w:shd w:val="clear" w:color="auto" w:fill="FFFFFF"/>
          </w:rPr>
          <w:t>https://books.google.co.in/books?hl=en&amp;lr=&amp;id=qseSDwAAQBAJ&amp;oi=fnd&amp;pg=PA199&amp;dq=performance+management+in+organizations&amp;ots=xfgFHop--X&amp;sig=pkPU7ci36SwnSrLvnDDHyvwTUsc</w:t>
        </w:r>
      </w:hyperlink>
    </w:p>
    <w:p w14:paraId="1FF53DFA"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Evans, M.J., 2017. </w:t>
      </w:r>
      <w:r w:rsidRPr="009078DC">
        <w:rPr>
          <w:rFonts w:ascii="Times New Roman" w:hAnsi="Times New Roman" w:cs="Times New Roman"/>
          <w:i/>
          <w:iCs/>
          <w:color w:val="222222"/>
          <w:sz w:val="24"/>
          <w:szCs w:val="24"/>
          <w:shd w:val="clear" w:color="auto" w:fill="FFFFFF"/>
        </w:rPr>
        <w:t>Workplace career conversations: aligning organizational talent management and individual career development?</w:t>
      </w:r>
      <w:r w:rsidRPr="009078DC">
        <w:rPr>
          <w:rFonts w:ascii="Times New Roman" w:hAnsi="Times New Roman" w:cs="Times New Roman"/>
          <w:color w:val="222222"/>
          <w:sz w:val="24"/>
          <w:szCs w:val="24"/>
          <w:shd w:val="clear" w:color="auto" w:fill="FFFFFF"/>
        </w:rPr>
        <w:t xml:space="preserve"> (Doctoral dissertation, Loughborough University). </w:t>
      </w:r>
      <w:hyperlink r:id="rId18" w:history="1">
        <w:r w:rsidRPr="009078DC">
          <w:rPr>
            <w:rStyle w:val="Hyperlink"/>
            <w:rFonts w:ascii="Times New Roman" w:hAnsi="Times New Roman" w:cs="Times New Roman"/>
            <w:sz w:val="24"/>
            <w:szCs w:val="24"/>
            <w:shd w:val="clear" w:color="auto" w:fill="FFFFFF"/>
          </w:rPr>
          <w:t>https://repository.lboro.ac.uk/articles/Workplace_career_conversations_aligning_organizational_talent_management_and_individual_career_development_/9495761</w:t>
        </w:r>
      </w:hyperlink>
    </w:p>
    <w:p w14:paraId="1E575ACB"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proofErr w:type="spellStart"/>
      <w:r w:rsidRPr="009078DC">
        <w:rPr>
          <w:rFonts w:ascii="Times New Roman" w:hAnsi="Times New Roman" w:cs="Times New Roman"/>
          <w:color w:val="222222"/>
          <w:sz w:val="24"/>
          <w:szCs w:val="24"/>
          <w:shd w:val="clear" w:color="auto" w:fill="FFFFFF"/>
        </w:rPr>
        <w:t>Fallatah</w:t>
      </w:r>
      <w:proofErr w:type="spellEnd"/>
      <w:r w:rsidRPr="009078DC">
        <w:rPr>
          <w:rFonts w:ascii="Times New Roman" w:hAnsi="Times New Roman" w:cs="Times New Roman"/>
          <w:color w:val="222222"/>
          <w:sz w:val="24"/>
          <w:szCs w:val="24"/>
          <w:shd w:val="clear" w:color="auto" w:fill="FFFFFF"/>
        </w:rPr>
        <w:t>, R.H.M. and Syed, J., 2018. A Critical Review of Maslow’s Hierarchy of Needs. In </w:t>
      </w:r>
      <w:r w:rsidRPr="009078DC">
        <w:rPr>
          <w:rFonts w:ascii="Times New Roman" w:hAnsi="Times New Roman" w:cs="Times New Roman"/>
          <w:i/>
          <w:iCs/>
          <w:color w:val="222222"/>
          <w:sz w:val="24"/>
          <w:szCs w:val="24"/>
          <w:shd w:val="clear" w:color="auto" w:fill="FFFFFF"/>
        </w:rPr>
        <w:t>Employee Motivation in Saudi Arabia</w:t>
      </w:r>
      <w:r w:rsidRPr="009078DC">
        <w:rPr>
          <w:rFonts w:ascii="Times New Roman" w:hAnsi="Times New Roman" w:cs="Times New Roman"/>
          <w:color w:val="222222"/>
          <w:sz w:val="24"/>
          <w:szCs w:val="24"/>
          <w:shd w:val="clear" w:color="auto" w:fill="FFFFFF"/>
        </w:rPr>
        <w:t> (pp. 19-59). Palgrave Macmillan, Cham.</w:t>
      </w:r>
      <w:r w:rsidRPr="009078DC">
        <w:rPr>
          <w:rFonts w:ascii="Times New Roman" w:hAnsi="Times New Roman" w:cs="Times New Roman"/>
          <w:sz w:val="24"/>
          <w:szCs w:val="24"/>
        </w:rPr>
        <w:t xml:space="preserve"> </w:t>
      </w:r>
      <w:hyperlink r:id="rId19" w:history="1">
        <w:r w:rsidRPr="009078DC">
          <w:rPr>
            <w:rStyle w:val="Hyperlink"/>
            <w:rFonts w:ascii="Times New Roman" w:hAnsi="Times New Roman" w:cs="Times New Roman"/>
            <w:sz w:val="24"/>
            <w:szCs w:val="24"/>
            <w:shd w:val="clear" w:color="auto" w:fill="FFFFFF"/>
          </w:rPr>
          <w:t>https://link.springer.com/chapter/10.1007/978-3-319-67741-5_2</w:t>
        </w:r>
      </w:hyperlink>
    </w:p>
    <w:p w14:paraId="1842CF5A"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Gerrish, E., 2016. The impact of performance management on performance in public organizations: A meta</w:t>
      </w:r>
      <w:r w:rsidRPr="009078DC">
        <w:rPr>
          <w:rFonts w:ascii="Cambria Math" w:hAnsi="Cambria Math" w:cs="Times New Roman"/>
          <w:color w:val="222222"/>
          <w:sz w:val="24"/>
          <w:szCs w:val="24"/>
          <w:shd w:val="clear" w:color="auto" w:fill="FFFFFF"/>
        </w:rPr>
        <w:t>‐</w:t>
      </w:r>
      <w:r w:rsidRPr="009078DC">
        <w:rPr>
          <w:rFonts w:ascii="Times New Roman" w:hAnsi="Times New Roman" w:cs="Times New Roman"/>
          <w:color w:val="222222"/>
          <w:sz w:val="24"/>
          <w:szCs w:val="24"/>
          <w:shd w:val="clear" w:color="auto" w:fill="FFFFFF"/>
        </w:rPr>
        <w:t>analysis. </w:t>
      </w:r>
      <w:r w:rsidRPr="009078DC">
        <w:rPr>
          <w:rFonts w:ascii="Times New Roman" w:hAnsi="Times New Roman" w:cs="Times New Roman"/>
          <w:i/>
          <w:iCs/>
          <w:color w:val="222222"/>
          <w:sz w:val="24"/>
          <w:szCs w:val="24"/>
          <w:shd w:val="clear" w:color="auto" w:fill="FFFFFF"/>
        </w:rPr>
        <w:t>Public Administration Review</w:t>
      </w:r>
      <w:r w:rsidRPr="009078DC">
        <w:rPr>
          <w:rFonts w:ascii="Times New Roman" w:hAnsi="Times New Roman" w:cs="Times New Roman"/>
          <w:color w:val="222222"/>
          <w:sz w:val="24"/>
          <w:szCs w:val="24"/>
          <w:shd w:val="clear" w:color="auto" w:fill="FFFFFF"/>
        </w:rPr>
        <w:t>, </w:t>
      </w:r>
      <w:r w:rsidRPr="009078DC">
        <w:rPr>
          <w:rFonts w:ascii="Times New Roman" w:hAnsi="Times New Roman" w:cs="Times New Roman"/>
          <w:i/>
          <w:iCs/>
          <w:color w:val="222222"/>
          <w:sz w:val="24"/>
          <w:szCs w:val="24"/>
          <w:shd w:val="clear" w:color="auto" w:fill="FFFFFF"/>
        </w:rPr>
        <w:t>76</w:t>
      </w:r>
      <w:r w:rsidRPr="009078DC">
        <w:rPr>
          <w:rFonts w:ascii="Times New Roman" w:hAnsi="Times New Roman" w:cs="Times New Roman"/>
          <w:color w:val="222222"/>
          <w:sz w:val="24"/>
          <w:szCs w:val="24"/>
          <w:shd w:val="clear" w:color="auto" w:fill="FFFFFF"/>
        </w:rPr>
        <w:t xml:space="preserve">(1), pp.48-66. </w:t>
      </w:r>
      <w:hyperlink r:id="rId20" w:history="1">
        <w:r w:rsidRPr="009078DC">
          <w:rPr>
            <w:rStyle w:val="Hyperlink"/>
            <w:rFonts w:ascii="Times New Roman" w:hAnsi="Times New Roman" w:cs="Times New Roman"/>
            <w:sz w:val="24"/>
            <w:szCs w:val="24"/>
            <w:shd w:val="clear" w:color="auto" w:fill="FFFFFF"/>
          </w:rPr>
          <w:t>https://onlinelibrary.wiley.com/doi/abs/10.1111/puar.12433</w:t>
        </w:r>
      </w:hyperlink>
    </w:p>
    <w:p w14:paraId="56196C9C"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Hutchinson, S., 2013. </w:t>
      </w:r>
      <w:r w:rsidRPr="009078DC">
        <w:rPr>
          <w:rFonts w:ascii="Times New Roman" w:hAnsi="Times New Roman" w:cs="Times New Roman"/>
          <w:i/>
          <w:iCs/>
          <w:color w:val="222222"/>
          <w:sz w:val="24"/>
          <w:szCs w:val="24"/>
          <w:shd w:val="clear" w:color="auto" w:fill="FFFFFF"/>
        </w:rPr>
        <w:t>Performance management: theory and practice</w:t>
      </w:r>
      <w:r w:rsidRPr="009078DC">
        <w:rPr>
          <w:rFonts w:ascii="Times New Roman" w:hAnsi="Times New Roman" w:cs="Times New Roman"/>
          <w:color w:val="222222"/>
          <w:sz w:val="24"/>
          <w:szCs w:val="24"/>
          <w:shd w:val="clear" w:color="auto" w:fill="FFFFFF"/>
        </w:rPr>
        <w:t xml:space="preserve">. Kogan Page Publishers. </w:t>
      </w:r>
      <w:hyperlink r:id="rId21" w:history="1">
        <w:r w:rsidRPr="009078DC">
          <w:rPr>
            <w:rStyle w:val="Hyperlink"/>
            <w:rFonts w:ascii="Times New Roman" w:hAnsi="Times New Roman" w:cs="Times New Roman"/>
            <w:sz w:val="24"/>
            <w:szCs w:val="24"/>
            <w:shd w:val="clear" w:color="auto" w:fill="FFFFFF"/>
          </w:rPr>
          <w:t>https://books.google.co.in/books?hl=en&amp;lr=&amp;id=7aQ3AAAAQBAJ&amp;oi=fnd&amp;pg=PP1&amp;dq=Hutchinson+S+%26+CIPD+(2013)+performance+management+London,+chartered+institute+of+personnel+development&amp;ots=yvp6swE0pg&amp;sig=dBzN39nQDLmb37UAPphCOUSqsBk</w:t>
        </w:r>
      </w:hyperlink>
    </w:p>
    <w:p w14:paraId="2868905D"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proofErr w:type="spellStart"/>
      <w:r w:rsidRPr="009078DC">
        <w:rPr>
          <w:rFonts w:ascii="Times New Roman" w:hAnsi="Times New Roman" w:cs="Times New Roman"/>
          <w:color w:val="222222"/>
          <w:sz w:val="24"/>
          <w:szCs w:val="24"/>
          <w:shd w:val="clear" w:color="auto" w:fill="FFFFFF"/>
        </w:rPr>
        <w:lastRenderedPageBreak/>
        <w:t>Kuvaas</w:t>
      </w:r>
      <w:proofErr w:type="spellEnd"/>
      <w:r w:rsidRPr="009078DC">
        <w:rPr>
          <w:rFonts w:ascii="Times New Roman" w:hAnsi="Times New Roman" w:cs="Times New Roman"/>
          <w:color w:val="222222"/>
          <w:sz w:val="24"/>
          <w:szCs w:val="24"/>
          <w:shd w:val="clear" w:color="auto" w:fill="FFFFFF"/>
        </w:rPr>
        <w:t xml:space="preserve">, B., Buch, R. and </w:t>
      </w:r>
      <w:proofErr w:type="spellStart"/>
      <w:r w:rsidRPr="009078DC">
        <w:rPr>
          <w:rFonts w:ascii="Times New Roman" w:hAnsi="Times New Roman" w:cs="Times New Roman"/>
          <w:color w:val="222222"/>
          <w:sz w:val="24"/>
          <w:szCs w:val="24"/>
          <w:shd w:val="clear" w:color="auto" w:fill="FFFFFF"/>
        </w:rPr>
        <w:t>Dysvik</w:t>
      </w:r>
      <w:proofErr w:type="spellEnd"/>
      <w:r w:rsidRPr="009078DC">
        <w:rPr>
          <w:rFonts w:ascii="Times New Roman" w:hAnsi="Times New Roman" w:cs="Times New Roman"/>
          <w:color w:val="222222"/>
          <w:sz w:val="24"/>
          <w:szCs w:val="24"/>
          <w:shd w:val="clear" w:color="auto" w:fill="FFFFFF"/>
        </w:rPr>
        <w:t>, A., 2016. Performance management: Perceiving goals as invariable and implications for perceived job autonomy and work performance. </w:t>
      </w:r>
      <w:r w:rsidRPr="009078DC">
        <w:rPr>
          <w:rFonts w:ascii="Times New Roman" w:hAnsi="Times New Roman" w:cs="Times New Roman"/>
          <w:i/>
          <w:iCs/>
          <w:color w:val="222222"/>
          <w:sz w:val="24"/>
          <w:szCs w:val="24"/>
          <w:shd w:val="clear" w:color="auto" w:fill="FFFFFF"/>
        </w:rPr>
        <w:t>Human Resource Management</w:t>
      </w:r>
      <w:r w:rsidRPr="009078DC">
        <w:rPr>
          <w:rFonts w:ascii="Times New Roman" w:hAnsi="Times New Roman" w:cs="Times New Roman"/>
          <w:color w:val="222222"/>
          <w:sz w:val="24"/>
          <w:szCs w:val="24"/>
          <w:shd w:val="clear" w:color="auto" w:fill="FFFFFF"/>
        </w:rPr>
        <w:t>, </w:t>
      </w:r>
      <w:r w:rsidRPr="009078DC">
        <w:rPr>
          <w:rFonts w:ascii="Times New Roman" w:hAnsi="Times New Roman" w:cs="Times New Roman"/>
          <w:i/>
          <w:iCs/>
          <w:color w:val="222222"/>
          <w:sz w:val="24"/>
          <w:szCs w:val="24"/>
          <w:shd w:val="clear" w:color="auto" w:fill="FFFFFF"/>
        </w:rPr>
        <w:t>55</w:t>
      </w:r>
      <w:r w:rsidRPr="009078DC">
        <w:rPr>
          <w:rFonts w:ascii="Times New Roman" w:hAnsi="Times New Roman" w:cs="Times New Roman"/>
          <w:color w:val="222222"/>
          <w:sz w:val="24"/>
          <w:szCs w:val="24"/>
          <w:shd w:val="clear" w:color="auto" w:fill="FFFFFF"/>
        </w:rPr>
        <w:t xml:space="preserve">(3), pp.401-412. </w:t>
      </w:r>
      <w:hyperlink r:id="rId22" w:history="1">
        <w:r w:rsidRPr="009078DC">
          <w:rPr>
            <w:rStyle w:val="Hyperlink"/>
            <w:rFonts w:ascii="Times New Roman" w:hAnsi="Times New Roman" w:cs="Times New Roman"/>
            <w:sz w:val="24"/>
            <w:szCs w:val="24"/>
            <w:shd w:val="clear" w:color="auto" w:fill="FFFFFF"/>
          </w:rPr>
          <w:t>https://onlinelibrary.wiley.com/doi/abs/10.1002/hrm.21680</w:t>
        </w:r>
      </w:hyperlink>
    </w:p>
    <w:p w14:paraId="4E7704A5"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proofErr w:type="spellStart"/>
      <w:r w:rsidRPr="009078DC">
        <w:rPr>
          <w:rFonts w:ascii="Times New Roman" w:hAnsi="Times New Roman" w:cs="Times New Roman"/>
          <w:color w:val="222222"/>
          <w:sz w:val="24"/>
          <w:szCs w:val="24"/>
          <w:shd w:val="clear" w:color="auto" w:fill="FFFFFF"/>
        </w:rPr>
        <w:t>Maund</w:t>
      </w:r>
      <w:proofErr w:type="spellEnd"/>
      <w:r w:rsidRPr="009078DC">
        <w:rPr>
          <w:rFonts w:ascii="Times New Roman" w:hAnsi="Times New Roman" w:cs="Times New Roman"/>
          <w:color w:val="222222"/>
          <w:sz w:val="24"/>
          <w:szCs w:val="24"/>
          <w:shd w:val="clear" w:color="auto" w:fill="FFFFFF"/>
        </w:rPr>
        <w:t>, L., 2001. </w:t>
      </w:r>
      <w:r w:rsidRPr="009078DC">
        <w:rPr>
          <w:rFonts w:ascii="Times New Roman" w:hAnsi="Times New Roman" w:cs="Times New Roman"/>
          <w:i/>
          <w:iCs/>
          <w:color w:val="222222"/>
          <w:sz w:val="24"/>
          <w:szCs w:val="24"/>
          <w:shd w:val="clear" w:color="auto" w:fill="FFFFFF"/>
        </w:rPr>
        <w:t>Introduction to human resource management: theory and practice</w:t>
      </w:r>
      <w:r w:rsidRPr="009078DC">
        <w:rPr>
          <w:rFonts w:ascii="Times New Roman" w:hAnsi="Times New Roman" w:cs="Times New Roman"/>
          <w:color w:val="222222"/>
          <w:sz w:val="24"/>
          <w:szCs w:val="24"/>
          <w:shd w:val="clear" w:color="auto" w:fill="FFFFFF"/>
        </w:rPr>
        <w:t xml:space="preserve">. </w:t>
      </w:r>
      <w:hyperlink r:id="rId23" w:history="1">
        <w:r w:rsidRPr="009078DC">
          <w:rPr>
            <w:rStyle w:val="Hyperlink"/>
            <w:rFonts w:ascii="Times New Roman" w:hAnsi="Times New Roman" w:cs="Times New Roman"/>
            <w:sz w:val="24"/>
            <w:szCs w:val="24"/>
            <w:shd w:val="clear" w:color="auto" w:fill="FFFFFF"/>
          </w:rPr>
          <w:t>http://www.sidalc.net/cgi-bin/wxis.exe/?IsisScript=AGRIUAN.xis&amp;method=post&amp;formato=2&amp;cantidad=1&amp;expresion=mfn=021965</w:t>
        </w:r>
      </w:hyperlink>
    </w:p>
    <w:p w14:paraId="46FA0502"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Palmer, R. and Wilson, J.P., 2005. The identification of learning needs. </w:t>
      </w:r>
      <w:r w:rsidRPr="009078DC">
        <w:rPr>
          <w:rFonts w:ascii="Times New Roman" w:hAnsi="Times New Roman" w:cs="Times New Roman"/>
          <w:i/>
          <w:iCs/>
          <w:color w:val="222222"/>
          <w:sz w:val="24"/>
          <w:szCs w:val="24"/>
          <w:shd w:val="clear" w:color="auto" w:fill="FFFFFF"/>
        </w:rPr>
        <w:t>Human resource development: learning &amp; training for individuals &amp; organizations</w:t>
      </w:r>
      <w:r w:rsidRPr="009078DC">
        <w:rPr>
          <w:rFonts w:ascii="Times New Roman" w:hAnsi="Times New Roman" w:cs="Times New Roman"/>
          <w:color w:val="222222"/>
          <w:sz w:val="24"/>
          <w:szCs w:val="24"/>
          <w:shd w:val="clear" w:color="auto" w:fill="FFFFFF"/>
        </w:rPr>
        <w:t xml:space="preserve">. </w:t>
      </w:r>
      <w:hyperlink r:id="rId24" w:history="1">
        <w:r w:rsidRPr="009078DC">
          <w:rPr>
            <w:rStyle w:val="Hyperlink"/>
            <w:rFonts w:ascii="Times New Roman" w:hAnsi="Times New Roman" w:cs="Times New Roman"/>
            <w:sz w:val="24"/>
            <w:szCs w:val="24"/>
            <w:shd w:val="clear" w:color="auto" w:fill="FFFFFF"/>
          </w:rPr>
          <w:t>https://books.google.co.in/books?hl=en&amp;lr=&amp;id=zpNc_GZIiikC&amp;oi=fnd&amp;pg=PA137&amp;dq=related:4yyKqPAj5oYJ:scholar.google.com/&amp;ots=o5YtARAumc&amp;sig=KkVIs4GetbQpYJKihOyfdURQ6gE</w:t>
        </w:r>
      </w:hyperlink>
    </w:p>
    <w:p w14:paraId="009EFA1E"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Pavlov, A., Mura, M., Franco-Santos, M. and Bourne, M., 2017. Modelling the impact of performance management practices on firm performance: interaction with human resource management practices. </w:t>
      </w:r>
      <w:r w:rsidRPr="009078DC">
        <w:rPr>
          <w:rFonts w:ascii="Times New Roman" w:hAnsi="Times New Roman" w:cs="Times New Roman"/>
          <w:i/>
          <w:iCs/>
          <w:color w:val="222222"/>
          <w:sz w:val="24"/>
          <w:szCs w:val="24"/>
          <w:shd w:val="clear" w:color="auto" w:fill="FFFFFF"/>
        </w:rPr>
        <w:t>Production Planning &amp; Control</w:t>
      </w:r>
      <w:r w:rsidRPr="009078DC">
        <w:rPr>
          <w:rFonts w:ascii="Times New Roman" w:hAnsi="Times New Roman" w:cs="Times New Roman"/>
          <w:color w:val="222222"/>
          <w:sz w:val="24"/>
          <w:szCs w:val="24"/>
          <w:shd w:val="clear" w:color="auto" w:fill="FFFFFF"/>
        </w:rPr>
        <w:t>, </w:t>
      </w:r>
      <w:r w:rsidRPr="009078DC">
        <w:rPr>
          <w:rFonts w:ascii="Times New Roman" w:hAnsi="Times New Roman" w:cs="Times New Roman"/>
          <w:i/>
          <w:iCs/>
          <w:color w:val="222222"/>
          <w:sz w:val="24"/>
          <w:szCs w:val="24"/>
          <w:shd w:val="clear" w:color="auto" w:fill="FFFFFF"/>
        </w:rPr>
        <w:t>28</w:t>
      </w:r>
      <w:r w:rsidRPr="009078DC">
        <w:rPr>
          <w:rFonts w:ascii="Times New Roman" w:hAnsi="Times New Roman" w:cs="Times New Roman"/>
          <w:color w:val="222222"/>
          <w:sz w:val="24"/>
          <w:szCs w:val="24"/>
          <w:shd w:val="clear" w:color="auto" w:fill="FFFFFF"/>
        </w:rPr>
        <w:t xml:space="preserve">(5), pp.431-443. </w:t>
      </w:r>
      <w:hyperlink r:id="rId25" w:history="1">
        <w:r w:rsidRPr="009078DC">
          <w:rPr>
            <w:rStyle w:val="Hyperlink"/>
            <w:rFonts w:ascii="Times New Roman" w:hAnsi="Times New Roman" w:cs="Times New Roman"/>
            <w:sz w:val="24"/>
            <w:szCs w:val="24"/>
            <w:shd w:val="clear" w:color="auto" w:fill="FFFFFF"/>
          </w:rPr>
          <w:t>https://www.tandfonline.com/doi/abs/10.1080/09537287.2017.1302614</w:t>
        </w:r>
      </w:hyperlink>
    </w:p>
    <w:p w14:paraId="6DEE02F3"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proofErr w:type="spellStart"/>
      <w:r w:rsidRPr="009078DC">
        <w:rPr>
          <w:rFonts w:ascii="Times New Roman" w:hAnsi="Times New Roman" w:cs="Times New Roman"/>
          <w:color w:val="222222"/>
          <w:sz w:val="24"/>
          <w:szCs w:val="24"/>
          <w:shd w:val="clear" w:color="auto" w:fill="FFFFFF"/>
        </w:rPr>
        <w:t>Pinderhughes</w:t>
      </w:r>
      <w:proofErr w:type="spellEnd"/>
      <w:r w:rsidRPr="009078DC">
        <w:rPr>
          <w:rFonts w:ascii="Times New Roman" w:hAnsi="Times New Roman" w:cs="Times New Roman"/>
          <w:color w:val="222222"/>
          <w:sz w:val="24"/>
          <w:szCs w:val="24"/>
          <w:shd w:val="clear" w:color="auto" w:fill="FFFFFF"/>
        </w:rPr>
        <w:t>, E., 2017. Conceptualization of how power operates in human functioning. </w:t>
      </w:r>
      <w:r w:rsidRPr="009078DC">
        <w:rPr>
          <w:rFonts w:ascii="Times New Roman" w:hAnsi="Times New Roman" w:cs="Times New Roman"/>
          <w:i/>
          <w:iCs/>
          <w:color w:val="222222"/>
          <w:sz w:val="24"/>
          <w:szCs w:val="24"/>
          <w:shd w:val="clear" w:color="auto" w:fill="FFFFFF"/>
        </w:rPr>
        <w:t>Understanding power: An imperative for human services</w:t>
      </w:r>
      <w:r w:rsidRPr="009078DC">
        <w:rPr>
          <w:rFonts w:ascii="Times New Roman" w:hAnsi="Times New Roman" w:cs="Times New Roman"/>
          <w:color w:val="222222"/>
          <w:sz w:val="24"/>
          <w:szCs w:val="24"/>
          <w:shd w:val="clear" w:color="auto" w:fill="FFFFFF"/>
        </w:rPr>
        <w:t xml:space="preserve">, pp.1-23. </w:t>
      </w:r>
      <w:hyperlink r:id="rId26" w:history="1">
        <w:r w:rsidRPr="009078DC">
          <w:rPr>
            <w:rStyle w:val="Hyperlink"/>
            <w:rFonts w:ascii="Times New Roman" w:hAnsi="Times New Roman" w:cs="Times New Roman"/>
            <w:sz w:val="24"/>
            <w:szCs w:val="24"/>
            <w:shd w:val="clear" w:color="auto" w:fill="FFFFFF"/>
          </w:rPr>
          <w:t>https://www.naswpress.org/publications/practice/inside/Sample%20Chapter_Understanding%20Power.pdf</w:t>
        </w:r>
      </w:hyperlink>
    </w:p>
    <w:p w14:paraId="5EF40B01"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Shan, S., 2016. Thriving at Workplace: Contributing to self-development, career development, and better performance in information organizations. </w:t>
      </w:r>
      <w:r w:rsidRPr="009078DC">
        <w:rPr>
          <w:rFonts w:ascii="Times New Roman" w:hAnsi="Times New Roman" w:cs="Times New Roman"/>
          <w:i/>
          <w:iCs/>
          <w:color w:val="222222"/>
          <w:sz w:val="24"/>
          <w:szCs w:val="24"/>
          <w:shd w:val="clear" w:color="auto" w:fill="FFFFFF"/>
        </w:rPr>
        <w:t xml:space="preserve">Pakistan Journal of Information </w:t>
      </w:r>
      <w:r w:rsidRPr="009078DC">
        <w:rPr>
          <w:rFonts w:ascii="Times New Roman" w:hAnsi="Times New Roman" w:cs="Times New Roman"/>
          <w:i/>
          <w:iCs/>
          <w:color w:val="222222"/>
          <w:sz w:val="24"/>
          <w:szCs w:val="24"/>
          <w:shd w:val="clear" w:color="auto" w:fill="FFFFFF"/>
        </w:rPr>
        <w:lastRenderedPageBreak/>
        <w:t>Management and Libraries</w:t>
      </w:r>
      <w:r w:rsidRPr="009078DC">
        <w:rPr>
          <w:rFonts w:ascii="Times New Roman" w:hAnsi="Times New Roman" w:cs="Times New Roman"/>
          <w:color w:val="222222"/>
          <w:sz w:val="24"/>
          <w:szCs w:val="24"/>
          <w:shd w:val="clear" w:color="auto" w:fill="FFFFFF"/>
        </w:rPr>
        <w:t>, </w:t>
      </w:r>
      <w:r w:rsidRPr="009078DC">
        <w:rPr>
          <w:rFonts w:ascii="Times New Roman" w:hAnsi="Times New Roman" w:cs="Times New Roman"/>
          <w:i/>
          <w:iCs/>
          <w:color w:val="222222"/>
          <w:sz w:val="24"/>
          <w:szCs w:val="24"/>
          <w:shd w:val="clear" w:color="auto" w:fill="FFFFFF"/>
        </w:rPr>
        <w:t>17</w:t>
      </w:r>
      <w:r w:rsidRPr="009078DC">
        <w:rPr>
          <w:rFonts w:ascii="Times New Roman" w:hAnsi="Times New Roman" w:cs="Times New Roman"/>
          <w:color w:val="222222"/>
          <w:sz w:val="24"/>
          <w:szCs w:val="24"/>
          <w:shd w:val="clear" w:color="auto" w:fill="FFFFFF"/>
        </w:rPr>
        <w:t xml:space="preserve">, pp.109-119. </w:t>
      </w:r>
      <w:hyperlink r:id="rId27" w:history="1">
        <w:r w:rsidRPr="009078DC">
          <w:rPr>
            <w:rStyle w:val="Hyperlink"/>
            <w:rFonts w:ascii="Times New Roman" w:hAnsi="Times New Roman" w:cs="Times New Roman"/>
            <w:sz w:val="24"/>
            <w:szCs w:val="24"/>
            <w:shd w:val="clear" w:color="auto" w:fill="FFFFFF"/>
          </w:rPr>
          <w:t>http://111.68.103.26/journals/index.php/pjiml/article/viewArticle/898</w:t>
        </w:r>
      </w:hyperlink>
    </w:p>
    <w:p w14:paraId="53570BF0"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 xml:space="preserve">Sparks, W.L. and </w:t>
      </w:r>
      <w:proofErr w:type="spellStart"/>
      <w:r w:rsidRPr="009078DC">
        <w:rPr>
          <w:rFonts w:ascii="Times New Roman" w:hAnsi="Times New Roman" w:cs="Times New Roman"/>
          <w:color w:val="222222"/>
          <w:sz w:val="24"/>
          <w:szCs w:val="24"/>
          <w:shd w:val="clear" w:color="auto" w:fill="FFFFFF"/>
        </w:rPr>
        <w:t>Repede</w:t>
      </w:r>
      <w:proofErr w:type="spellEnd"/>
      <w:r w:rsidRPr="009078DC">
        <w:rPr>
          <w:rFonts w:ascii="Times New Roman" w:hAnsi="Times New Roman" w:cs="Times New Roman"/>
          <w:color w:val="222222"/>
          <w:sz w:val="24"/>
          <w:szCs w:val="24"/>
          <w:shd w:val="clear" w:color="auto" w:fill="FFFFFF"/>
        </w:rPr>
        <w:t>, J.F., 2016. Human motivation and leadership: Assessing the validity and reliability of the actualized leader profile. </w:t>
      </w:r>
      <w:r w:rsidRPr="009078DC">
        <w:rPr>
          <w:rFonts w:ascii="Times New Roman" w:hAnsi="Times New Roman" w:cs="Times New Roman"/>
          <w:i/>
          <w:iCs/>
          <w:color w:val="222222"/>
          <w:sz w:val="24"/>
          <w:szCs w:val="24"/>
          <w:shd w:val="clear" w:color="auto" w:fill="FFFFFF"/>
        </w:rPr>
        <w:t>Academy of Educational Leadership Journal</w:t>
      </w:r>
      <w:r w:rsidRPr="009078DC">
        <w:rPr>
          <w:rFonts w:ascii="Times New Roman" w:hAnsi="Times New Roman" w:cs="Times New Roman"/>
          <w:color w:val="222222"/>
          <w:sz w:val="24"/>
          <w:szCs w:val="24"/>
          <w:shd w:val="clear" w:color="auto" w:fill="FFFFFF"/>
        </w:rPr>
        <w:t>, </w:t>
      </w:r>
      <w:r w:rsidRPr="009078DC">
        <w:rPr>
          <w:rFonts w:ascii="Times New Roman" w:hAnsi="Times New Roman" w:cs="Times New Roman"/>
          <w:i/>
          <w:iCs/>
          <w:color w:val="222222"/>
          <w:sz w:val="24"/>
          <w:szCs w:val="24"/>
          <w:shd w:val="clear" w:color="auto" w:fill="FFFFFF"/>
        </w:rPr>
        <w:t>20</w:t>
      </w:r>
      <w:r w:rsidRPr="009078DC">
        <w:rPr>
          <w:rFonts w:ascii="Times New Roman" w:hAnsi="Times New Roman" w:cs="Times New Roman"/>
          <w:color w:val="222222"/>
          <w:sz w:val="24"/>
          <w:szCs w:val="24"/>
          <w:shd w:val="clear" w:color="auto" w:fill="FFFFFF"/>
        </w:rPr>
        <w:t xml:space="preserve">(3), p.23. </w:t>
      </w:r>
      <w:hyperlink r:id="rId28" w:anchor="page=29" w:history="1">
        <w:r w:rsidRPr="009078DC">
          <w:rPr>
            <w:rStyle w:val="Hyperlink"/>
            <w:rFonts w:ascii="Times New Roman" w:hAnsi="Times New Roman" w:cs="Times New Roman"/>
            <w:sz w:val="24"/>
            <w:szCs w:val="24"/>
            <w:shd w:val="clear" w:color="auto" w:fill="FFFFFF"/>
          </w:rPr>
          <w:t>https://www.abacademies.org/articles/aeljvol20no32016.pdf#page=29</w:t>
        </w:r>
      </w:hyperlink>
    </w:p>
    <w:p w14:paraId="4D71E994"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Tran, X., Williams, J., Mitre, B., Walker, V. and Carter, K., 2017. Learning Styles, Motivation, and Career Choice: Insights for International Business Students from Linguistic Inquiry. </w:t>
      </w:r>
      <w:r w:rsidRPr="009078DC">
        <w:rPr>
          <w:rFonts w:ascii="Times New Roman" w:hAnsi="Times New Roman" w:cs="Times New Roman"/>
          <w:i/>
          <w:iCs/>
          <w:color w:val="222222"/>
          <w:sz w:val="24"/>
          <w:szCs w:val="24"/>
          <w:shd w:val="clear" w:color="auto" w:fill="FFFFFF"/>
        </w:rPr>
        <w:t>Journal of Teaching in International Business</w:t>
      </w:r>
      <w:r w:rsidRPr="009078DC">
        <w:rPr>
          <w:rFonts w:ascii="Times New Roman" w:hAnsi="Times New Roman" w:cs="Times New Roman"/>
          <w:color w:val="222222"/>
          <w:sz w:val="24"/>
          <w:szCs w:val="24"/>
          <w:shd w:val="clear" w:color="auto" w:fill="FFFFFF"/>
        </w:rPr>
        <w:t>, </w:t>
      </w:r>
      <w:r w:rsidRPr="009078DC">
        <w:rPr>
          <w:rFonts w:ascii="Times New Roman" w:hAnsi="Times New Roman" w:cs="Times New Roman"/>
          <w:i/>
          <w:iCs/>
          <w:color w:val="222222"/>
          <w:sz w:val="24"/>
          <w:szCs w:val="24"/>
          <w:shd w:val="clear" w:color="auto" w:fill="FFFFFF"/>
        </w:rPr>
        <w:t>28</w:t>
      </w:r>
      <w:r w:rsidRPr="009078DC">
        <w:rPr>
          <w:rFonts w:ascii="Times New Roman" w:hAnsi="Times New Roman" w:cs="Times New Roman"/>
          <w:color w:val="222222"/>
          <w:sz w:val="24"/>
          <w:szCs w:val="24"/>
          <w:shd w:val="clear" w:color="auto" w:fill="FFFFFF"/>
        </w:rPr>
        <w:t xml:space="preserve">(3-4), pp.153-167. </w:t>
      </w:r>
      <w:hyperlink r:id="rId29" w:history="1">
        <w:r w:rsidRPr="009078DC">
          <w:rPr>
            <w:rStyle w:val="Hyperlink"/>
            <w:rFonts w:ascii="Times New Roman" w:hAnsi="Times New Roman" w:cs="Times New Roman"/>
            <w:sz w:val="24"/>
            <w:szCs w:val="24"/>
            <w:shd w:val="clear" w:color="auto" w:fill="FFFFFF"/>
          </w:rPr>
          <w:t>https://www.tandfonline.com/doi/abs/10.1080/08975930.2017.1384949</w:t>
        </w:r>
      </w:hyperlink>
    </w:p>
    <w:p w14:paraId="261AA21E" w14:textId="77777777" w:rsidR="008736A4" w:rsidRPr="009078DC" w:rsidRDefault="000448D9" w:rsidP="009078DC">
      <w:pPr>
        <w:spacing w:line="480" w:lineRule="auto"/>
        <w:jc w:val="both"/>
        <w:rPr>
          <w:rFonts w:ascii="Times New Roman" w:hAnsi="Times New Roman" w:cs="Times New Roman"/>
          <w:color w:val="222222"/>
          <w:sz w:val="24"/>
          <w:szCs w:val="24"/>
          <w:shd w:val="clear" w:color="auto" w:fill="FFFFFF"/>
        </w:rPr>
      </w:pPr>
      <w:r w:rsidRPr="009078DC">
        <w:rPr>
          <w:rFonts w:ascii="Times New Roman" w:hAnsi="Times New Roman" w:cs="Times New Roman"/>
          <w:color w:val="222222"/>
          <w:sz w:val="24"/>
          <w:szCs w:val="24"/>
          <w:shd w:val="clear" w:color="auto" w:fill="FFFFFF"/>
        </w:rPr>
        <w:t>Tseng, S.T. and Levy, P.E., 2019. A multilevel leadership process framework of performance management. </w:t>
      </w:r>
      <w:r w:rsidRPr="009078DC">
        <w:rPr>
          <w:rFonts w:ascii="Times New Roman" w:hAnsi="Times New Roman" w:cs="Times New Roman"/>
          <w:i/>
          <w:iCs/>
          <w:color w:val="222222"/>
          <w:sz w:val="24"/>
          <w:szCs w:val="24"/>
          <w:shd w:val="clear" w:color="auto" w:fill="FFFFFF"/>
        </w:rPr>
        <w:t>Human Resource Management Review</w:t>
      </w:r>
      <w:r w:rsidRPr="009078DC">
        <w:rPr>
          <w:rFonts w:ascii="Times New Roman" w:hAnsi="Times New Roman" w:cs="Times New Roman"/>
          <w:color w:val="222222"/>
          <w:sz w:val="24"/>
          <w:szCs w:val="24"/>
          <w:shd w:val="clear" w:color="auto" w:fill="FFFFFF"/>
        </w:rPr>
        <w:t>, </w:t>
      </w:r>
      <w:r w:rsidRPr="009078DC">
        <w:rPr>
          <w:rFonts w:ascii="Times New Roman" w:hAnsi="Times New Roman" w:cs="Times New Roman"/>
          <w:i/>
          <w:iCs/>
          <w:color w:val="222222"/>
          <w:sz w:val="24"/>
          <w:szCs w:val="24"/>
          <w:shd w:val="clear" w:color="auto" w:fill="FFFFFF"/>
        </w:rPr>
        <w:t>29</w:t>
      </w:r>
      <w:r w:rsidRPr="009078DC">
        <w:rPr>
          <w:rFonts w:ascii="Times New Roman" w:hAnsi="Times New Roman" w:cs="Times New Roman"/>
          <w:color w:val="222222"/>
          <w:sz w:val="24"/>
          <w:szCs w:val="24"/>
          <w:shd w:val="clear" w:color="auto" w:fill="FFFFFF"/>
        </w:rPr>
        <w:t xml:space="preserve">(4), p.100668. </w:t>
      </w:r>
      <w:hyperlink r:id="rId30" w:history="1">
        <w:r w:rsidRPr="009078DC">
          <w:rPr>
            <w:rStyle w:val="Hyperlink"/>
            <w:rFonts w:ascii="Times New Roman" w:hAnsi="Times New Roman" w:cs="Times New Roman"/>
            <w:sz w:val="24"/>
            <w:szCs w:val="24"/>
            <w:shd w:val="clear" w:color="auto" w:fill="FFFFFF"/>
          </w:rPr>
          <w:t>https://www.sciencedirect.com/science/article/pii/S1053482218302900</w:t>
        </w:r>
      </w:hyperlink>
    </w:p>
    <w:p w14:paraId="66CA1A16" w14:textId="77777777" w:rsidR="008736A4" w:rsidRPr="009078DC" w:rsidRDefault="000448D9" w:rsidP="009078DC">
      <w:pPr>
        <w:spacing w:line="480" w:lineRule="auto"/>
        <w:jc w:val="both"/>
        <w:rPr>
          <w:rFonts w:ascii="Times New Roman" w:hAnsi="Times New Roman" w:cs="Times New Roman"/>
          <w:sz w:val="24"/>
          <w:szCs w:val="24"/>
        </w:rPr>
      </w:pPr>
      <w:r w:rsidRPr="009078DC">
        <w:rPr>
          <w:rFonts w:ascii="Times New Roman" w:hAnsi="Times New Roman" w:cs="Times New Roman"/>
          <w:color w:val="222222"/>
          <w:sz w:val="24"/>
          <w:szCs w:val="24"/>
          <w:shd w:val="clear" w:color="auto" w:fill="FFFFFF"/>
        </w:rPr>
        <w:t>Way, S.A., Wright, P.M. and Tracey, J.B., 2013. HR flexibility and firm performance: the cross-level moderating effect of industry dynamism. In </w:t>
      </w:r>
      <w:r w:rsidRPr="009078DC">
        <w:rPr>
          <w:rFonts w:ascii="Times New Roman" w:hAnsi="Times New Roman" w:cs="Times New Roman"/>
          <w:i/>
          <w:iCs/>
          <w:color w:val="222222"/>
          <w:sz w:val="24"/>
          <w:szCs w:val="24"/>
          <w:shd w:val="clear" w:color="auto" w:fill="FFFFFF"/>
        </w:rPr>
        <w:t>Academy of Management Proceedings</w:t>
      </w:r>
      <w:r w:rsidRPr="009078DC">
        <w:rPr>
          <w:rFonts w:ascii="Times New Roman" w:hAnsi="Times New Roman" w:cs="Times New Roman"/>
          <w:color w:val="222222"/>
          <w:sz w:val="24"/>
          <w:szCs w:val="24"/>
          <w:shd w:val="clear" w:color="auto" w:fill="FFFFFF"/>
        </w:rPr>
        <w:t xml:space="preserve"> (Vol. 2013, No. 1, p. 10607). Briarcliff Manor, NY 10510: Academy of Management. </w:t>
      </w:r>
      <w:hyperlink r:id="rId31" w:history="1">
        <w:r w:rsidRPr="009078DC">
          <w:rPr>
            <w:rStyle w:val="Hyperlink"/>
            <w:rFonts w:ascii="Times New Roman" w:hAnsi="Times New Roman" w:cs="Times New Roman"/>
            <w:sz w:val="24"/>
            <w:szCs w:val="24"/>
            <w:shd w:val="clear" w:color="auto" w:fill="FFFFFF"/>
          </w:rPr>
          <w:t>https://journals.aom.org/doi/abs/10.5465/ambpp.2013.10607abstract</w:t>
        </w:r>
      </w:hyperlink>
    </w:p>
    <w:p w14:paraId="725798E1" w14:textId="77777777" w:rsidR="00F777BF" w:rsidRPr="009078DC" w:rsidRDefault="00F777BF" w:rsidP="009078DC">
      <w:pPr>
        <w:pStyle w:val="Heading1"/>
        <w:rPr>
          <w:rFonts w:cs="Times New Roman"/>
          <w:szCs w:val="24"/>
        </w:rPr>
      </w:pPr>
      <w:bookmarkStart w:id="10" w:name="_Toc39606230"/>
      <w:r w:rsidRPr="009078DC">
        <w:rPr>
          <w:rFonts w:cs="Times New Roman"/>
          <w:szCs w:val="24"/>
        </w:rPr>
        <w:t>Appendix</w:t>
      </w:r>
      <w:bookmarkEnd w:id="10"/>
    </w:p>
    <w:p w14:paraId="2590D63E" w14:textId="77777777" w:rsidR="00F777BF" w:rsidRPr="009078DC" w:rsidRDefault="00F777BF" w:rsidP="009078DC">
      <w:pPr>
        <w:pStyle w:val="Heading1"/>
        <w:rPr>
          <w:rFonts w:cs="Times New Roman"/>
          <w:szCs w:val="24"/>
        </w:rPr>
      </w:pPr>
      <w:bookmarkStart w:id="11" w:name="_Toc39606231"/>
      <w:r w:rsidRPr="009078DC">
        <w:rPr>
          <w:rFonts w:cs="Times New Roman"/>
          <w:szCs w:val="24"/>
        </w:rPr>
        <w:t xml:space="preserve">Contribution to Education </w:t>
      </w:r>
      <w:proofErr w:type="gramStart"/>
      <w:r w:rsidRPr="009078DC">
        <w:rPr>
          <w:rFonts w:cs="Times New Roman"/>
          <w:szCs w:val="24"/>
        </w:rPr>
        <w:t>For</w:t>
      </w:r>
      <w:proofErr w:type="gramEnd"/>
      <w:r w:rsidRPr="009078DC">
        <w:rPr>
          <w:rFonts w:cs="Times New Roman"/>
          <w:szCs w:val="24"/>
        </w:rPr>
        <w:t xml:space="preserve"> Sustainable Development (EFSD)</w:t>
      </w:r>
      <w:bookmarkEnd w:id="11"/>
    </w:p>
    <w:p w14:paraId="4077CE95" w14:textId="77777777" w:rsidR="00F777BF" w:rsidRPr="009078DC" w:rsidRDefault="00F777BF" w:rsidP="009078DC">
      <w:pPr>
        <w:spacing w:line="480" w:lineRule="auto"/>
        <w:jc w:val="both"/>
        <w:rPr>
          <w:rFonts w:ascii="Times New Roman" w:hAnsi="Times New Roman" w:cs="Times New Roman"/>
          <w:sz w:val="24"/>
          <w:szCs w:val="24"/>
        </w:rPr>
      </w:pPr>
      <w:r w:rsidRPr="009078DC">
        <w:rPr>
          <w:rFonts w:ascii="Times New Roman" w:hAnsi="Times New Roman" w:cs="Times New Roman"/>
          <w:sz w:val="24"/>
          <w:szCs w:val="24"/>
        </w:rPr>
        <w:t xml:space="preserve">The educational programmes that contribute to the learning of the individuals help in the development which will sustain the training. The talent management in students can be achieved </w:t>
      </w:r>
      <w:r w:rsidRPr="009078DC">
        <w:rPr>
          <w:rFonts w:ascii="Times New Roman" w:hAnsi="Times New Roman" w:cs="Times New Roman"/>
          <w:sz w:val="24"/>
          <w:szCs w:val="24"/>
        </w:rPr>
        <w:lastRenderedPageBreak/>
        <w:t>only with educating a student with information, knowledge and facts that will contribute to their success and development in the future. The mentorship programmes that are of varied kinds in the educational field will provide with the skill sets and capabilities of the future generation.</w:t>
      </w:r>
    </w:p>
    <w:sectPr w:rsidR="00F777BF" w:rsidRPr="009078DC" w:rsidSect="00FE632B">
      <w:headerReference w:type="default" r:id="rId32"/>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790EE" w14:textId="77777777" w:rsidR="003766F7" w:rsidRDefault="003766F7" w:rsidP="00111DFF">
      <w:pPr>
        <w:spacing w:after="0" w:line="240" w:lineRule="auto"/>
      </w:pPr>
      <w:r>
        <w:separator/>
      </w:r>
    </w:p>
  </w:endnote>
  <w:endnote w:type="continuationSeparator" w:id="0">
    <w:p w14:paraId="003A7466" w14:textId="77777777" w:rsidR="003766F7" w:rsidRDefault="003766F7" w:rsidP="00111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Cambria Math">
    <w:panose1 w:val="02040503050406030204"/>
    <w:charset w:val="EE"/>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852A7D" w14:textId="77777777" w:rsidR="003766F7" w:rsidRDefault="003766F7" w:rsidP="00111DFF">
      <w:pPr>
        <w:spacing w:after="0" w:line="240" w:lineRule="auto"/>
      </w:pPr>
      <w:r>
        <w:separator/>
      </w:r>
    </w:p>
  </w:footnote>
  <w:footnote w:type="continuationSeparator" w:id="0">
    <w:p w14:paraId="29118C63" w14:textId="77777777" w:rsidR="003766F7" w:rsidRDefault="003766F7" w:rsidP="00111D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27463"/>
      <w:docPartObj>
        <w:docPartGallery w:val="Page Numbers (Top of Page)"/>
        <w:docPartUnique/>
      </w:docPartObj>
    </w:sdtPr>
    <w:sdtEndPr/>
    <w:sdtContent>
      <w:p w14:paraId="57E053DD" w14:textId="77777777" w:rsidR="00CE7785" w:rsidRDefault="00111DFF">
        <w:pPr>
          <w:pStyle w:val="Header"/>
          <w:jc w:val="right"/>
        </w:pPr>
        <w:r>
          <w:fldChar w:fldCharType="begin"/>
        </w:r>
        <w:r w:rsidR="000448D9">
          <w:instrText xml:space="preserve"> PAGE   \* MERGEFORMAT </w:instrText>
        </w:r>
        <w:r>
          <w:fldChar w:fldCharType="separate"/>
        </w:r>
        <w:r w:rsidR="009078DC">
          <w:rPr>
            <w:noProof/>
          </w:rPr>
          <w:t>0</w:t>
        </w:r>
        <w:r>
          <w:rPr>
            <w:noProof/>
          </w:rPr>
          <w:fldChar w:fldCharType="end"/>
        </w:r>
      </w:p>
    </w:sdtContent>
  </w:sdt>
  <w:p w14:paraId="53FE19E1" w14:textId="77777777" w:rsidR="00CE7785" w:rsidRDefault="00CE77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F5993"/>
    <w:multiLevelType w:val="hybridMultilevel"/>
    <w:tmpl w:val="255ED8EC"/>
    <w:lvl w:ilvl="0" w:tplc="79705338">
      <w:start w:val="1"/>
      <w:numFmt w:val="bullet"/>
      <w:lvlText w:val=""/>
      <w:lvlJc w:val="left"/>
      <w:pPr>
        <w:ind w:left="720" w:hanging="360"/>
      </w:pPr>
      <w:rPr>
        <w:rFonts w:ascii="Symbol" w:hAnsi="Symbol" w:hint="default"/>
      </w:rPr>
    </w:lvl>
    <w:lvl w:ilvl="1" w:tplc="10F86CE2" w:tentative="1">
      <w:start w:val="1"/>
      <w:numFmt w:val="bullet"/>
      <w:lvlText w:val="o"/>
      <w:lvlJc w:val="left"/>
      <w:pPr>
        <w:ind w:left="1440" w:hanging="360"/>
      </w:pPr>
      <w:rPr>
        <w:rFonts w:ascii="Courier New" w:hAnsi="Courier New" w:cs="Courier New" w:hint="default"/>
      </w:rPr>
    </w:lvl>
    <w:lvl w:ilvl="2" w:tplc="9A5417E4" w:tentative="1">
      <w:start w:val="1"/>
      <w:numFmt w:val="bullet"/>
      <w:lvlText w:val=""/>
      <w:lvlJc w:val="left"/>
      <w:pPr>
        <w:ind w:left="2160" w:hanging="360"/>
      </w:pPr>
      <w:rPr>
        <w:rFonts w:ascii="Wingdings" w:hAnsi="Wingdings" w:hint="default"/>
      </w:rPr>
    </w:lvl>
    <w:lvl w:ilvl="3" w:tplc="F4621B08" w:tentative="1">
      <w:start w:val="1"/>
      <w:numFmt w:val="bullet"/>
      <w:lvlText w:val=""/>
      <w:lvlJc w:val="left"/>
      <w:pPr>
        <w:ind w:left="2880" w:hanging="360"/>
      </w:pPr>
      <w:rPr>
        <w:rFonts w:ascii="Symbol" w:hAnsi="Symbol" w:hint="default"/>
      </w:rPr>
    </w:lvl>
    <w:lvl w:ilvl="4" w:tplc="58B81A1E" w:tentative="1">
      <w:start w:val="1"/>
      <w:numFmt w:val="bullet"/>
      <w:lvlText w:val="o"/>
      <w:lvlJc w:val="left"/>
      <w:pPr>
        <w:ind w:left="3600" w:hanging="360"/>
      </w:pPr>
      <w:rPr>
        <w:rFonts w:ascii="Courier New" w:hAnsi="Courier New" w:cs="Courier New" w:hint="default"/>
      </w:rPr>
    </w:lvl>
    <w:lvl w:ilvl="5" w:tplc="5624F926" w:tentative="1">
      <w:start w:val="1"/>
      <w:numFmt w:val="bullet"/>
      <w:lvlText w:val=""/>
      <w:lvlJc w:val="left"/>
      <w:pPr>
        <w:ind w:left="4320" w:hanging="360"/>
      </w:pPr>
      <w:rPr>
        <w:rFonts w:ascii="Wingdings" w:hAnsi="Wingdings" w:hint="default"/>
      </w:rPr>
    </w:lvl>
    <w:lvl w:ilvl="6" w:tplc="E23A4B44" w:tentative="1">
      <w:start w:val="1"/>
      <w:numFmt w:val="bullet"/>
      <w:lvlText w:val=""/>
      <w:lvlJc w:val="left"/>
      <w:pPr>
        <w:ind w:left="5040" w:hanging="360"/>
      </w:pPr>
      <w:rPr>
        <w:rFonts w:ascii="Symbol" w:hAnsi="Symbol" w:hint="default"/>
      </w:rPr>
    </w:lvl>
    <w:lvl w:ilvl="7" w:tplc="F9221B9A" w:tentative="1">
      <w:start w:val="1"/>
      <w:numFmt w:val="bullet"/>
      <w:lvlText w:val="o"/>
      <w:lvlJc w:val="left"/>
      <w:pPr>
        <w:ind w:left="5760" w:hanging="360"/>
      </w:pPr>
      <w:rPr>
        <w:rFonts w:ascii="Courier New" w:hAnsi="Courier New" w:cs="Courier New" w:hint="default"/>
      </w:rPr>
    </w:lvl>
    <w:lvl w:ilvl="8" w:tplc="38CC3C7A" w:tentative="1">
      <w:start w:val="1"/>
      <w:numFmt w:val="bullet"/>
      <w:lvlText w:val=""/>
      <w:lvlJc w:val="left"/>
      <w:pPr>
        <w:ind w:left="6480" w:hanging="360"/>
      </w:pPr>
      <w:rPr>
        <w:rFonts w:ascii="Wingdings" w:hAnsi="Wingdings" w:hint="default"/>
      </w:rPr>
    </w:lvl>
  </w:abstractNum>
  <w:abstractNum w:abstractNumId="1" w15:restartNumberingAfterBreak="0">
    <w:nsid w:val="09F832C4"/>
    <w:multiLevelType w:val="hybridMultilevel"/>
    <w:tmpl w:val="6890CD34"/>
    <w:lvl w:ilvl="0" w:tplc="99026876">
      <w:start w:val="1"/>
      <w:numFmt w:val="bullet"/>
      <w:lvlText w:val=""/>
      <w:lvlJc w:val="left"/>
      <w:pPr>
        <w:ind w:left="720" w:hanging="360"/>
      </w:pPr>
      <w:rPr>
        <w:rFonts w:ascii="Symbol" w:hAnsi="Symbol" w:hint="default"/>
      </w:rPr>
    </w:lvl>
    <w:lvl w:ilvl="1" w:tplc="E048D9E8" w:tentative="1">
      <w:start w:val="1"/>
      <w:numFmt w:val="bullet"/>
      <w:lvlText w:val="o"/>
      <w:lvlJc w:val="left"/>
      <w:pPr>
        <w:ind w:left="1440" w:hanging="360"/>
      </w:pPr>
      <w:rPr>
        <w:rFonts w:ascii="Courier New" w:hAnsi="Courier New" w:cs="Courier New" w:hint="default"/>
      </w:rPr>
    </w:lvl>
    <w:lvl w:ilvl="2" w:tplc="58A06F60" w:tentative="1">
      <w:start w:val="1"/>
      <w:numFmt w:val="bullet"/>
      <w:lvlText w:val=""/>
      <w:lvlJc w:val="left"/>
      <w:pPr>
        <w:ind w:left="2160" w:hanging="360"/>
      </w:pPr>
      <w:rPr>
        <w:rFonts w:ascii="Wingdings" w:hAnsi="Wingdings" w:hint="default"/>
      </w:rPr>
    </w:lvl>
    <w:lvl w:ilvl="3" w:tplc="0EB81406" w:tentative="1">
      <w:start w:val="1"/>
      <w:numFmt w:val="bullet"/>
      <w:lvlText w:val=""/>
      <w:lvlJc w:val="left"/>
      <w:pPr>
        <w:ind w:left="2880" w:hanging="360"/>
      </w:pPr>
      <w:rPr>
        <w:rFonts w:ascii="Symbol" w:hAnsi="Symbol" w:hint="default"/>
      </w:rPr>
    </w:lvl>
    <w:lvl w:ilvl="4" w:tplc="B04288C6" w:tentative="1">
      <w:start w:val="1"/>
      <w:numFmt w:val="bullet"/>
      <w:lvlText w:val="o"/>
      <w:lvlJc w:val="left"/>
      <w:pPr>
        <w:ind w:left="3600" w:hanging="360"/>
      </w:pPr>
      <w:rPr>
        <w:rFonts w:ascii="Courier New" w:hAnsi="Courier New" w:cs="Courier New" w:hint="default"/>
      </w:rPr>
    </w:lvl>
    <w:lvl w:ilvl="5" w:tplc="79E00E9A" w:tentative="1">
      <w:start w:val="1"/>
      <w:numFmt w:val="bullet"/>
      <w:lvlText w:val=""/>
      <w:lvlJc w:val="left"/>
      <w:pPr>
        <w:ind w:left="4320" w:hanging="360"/>
      </w:pPr>
      <w:rPr>
        <w:rFonts w:ascii="Wingdings" w:hAnsi="Wingdings" w:hint="default"/>
      </w:rPr>
    </w:lvl>
    <w:lvl w:ilvl="6" w:tplc="7E5AC6EA" w:tentative="1">
      <w:start w:val="1"/>
      <w:numFmt w:val="bullet"/>
      <w:lvlText w:val=""/>
      <w:lvlJc w:val="left"/>
      <w:pPr>
        <w:ind w:left="5040" w:hanging="360"/>
      </w:pPr>
      <w:rPr>
        <w:rFonts w:ascii="Symbol" w:hAnsi="Symbol" w:hint="default"/>
      </w:rPr>
    </w:lvl>
    <w:lvl w:ilvl="7" w:tplc="8916938A" w:tentative="1">
      <w:start w:val="1"/>
      <w:numFmt w:val="bullet"/>
      <w:lvlText w:val="o"/>
      <w:lvlJc w:val="left"/>
      <w:pPr>
        <w:ind w:left="5760" w:hanging="360"/>
      </w:pPr>
      <w:rPr>
        <w:rFonts w:ascii="Courier New" w:hAnsi="Courier New" w:cs="Courier New" w:hint="default"/>
      </w:rPr>
    </w:lvl>
    <w:lvl w:ilvl="8" w:tplc="AE8A54E6" w:tentative="1">
      <w:start w:val="1"/>
      <w:numFmt w:val="bullet"/>
      <w:lvlText w:val=""/>
      <w:lvlJc w:val="left"/>
      <w:pPr>
        <w:ind w:left="6480" w:hanging="360"/>
      </w:pPr>
      <w:rPr>
        <w:rFonts w:ascii="Wingdings" w:hAnsi="Wingdings" w:hint="default"/>
      </w:rPr>
    </w:lvl>
  </w:abstractNum>
  <w:abstractNum w:abstractNumId="2" w15:restartNumberingAfterBreak="0">
    <w:nsid w:val="1E6C55DD"/>
    <w:multiLevelType w:val="hybridMultilevel"/>
    <w:tmpl w:val="9DC03C9C"/>
    <w:lvl w:ilvl="0" w:tplc="4D285A58">
      <w:start w:val="1"/>
      <w:numFmt w:val="bullet"/>
      <w:lvlText w:val=""/>
      <w:lvlJc w:val="left"/>
      <w:pPr>
        <w:ind w:left="720" w:hanging="360"/>
      </w:pPr>
      <w:rPr>
        <w:rFonts w:ascii="Symbol" w:hAnsi="Symbol" w:hint="default"/>
      </w:rPr>
    </w:lvl>
    <w:lvl w:ilvl="1" w:tplc="789A3424" w:tentative="1">
      <w:start w:val="1"/>
      <w:numFmt w:val="bullet"/>
      <w:lvlText w:val="o"/>
      <w:lvlJc w:val="left"/>
      <w:pPr>
        <w:ind w:left="1440" w:hanging="360"/>
      </w:pPr>
      <w:rPr>
        <w:rFonts w:ascii="Courier New" w:hAnsi="Courier New" w:cs="Courier New" w:hint="default"/>
      </w:rPr>
    </w:lvl>
    <w:lvl w:ilvl="2" w:tplc="A4FE3A88" w:tentative="1">
      <w:start w:val="1"/>
      <w:numFmt w:val="bullet"/>
      <w:lvlText w:val=""/>
      <w:lvlJc w:val="left"/>
      <w:pPr>
        <w:ind w:left="2160" w:hanging="360"/>
      </w:pPr>
      <w:rPr>
        <w:rFonts w:ascii="Wingdings" w:hAnsi="Wingdings" w:hint="default"/>
      </w:rPr>
    </w:lvl>
    <w:lvl w:ilvl="3" w:tplc="D06E9D1C" w:tentative="1">
      <w:start w:val="1"/>
      <w:numFmt w:val="bullet"/>
      <w:lvlText w:val=""/>
      <w:lvlJc w:val="left"/>
      <w:pPr>
        <w:ind w:left="2880" w:hanging="360"/>
      </w:pPr>
      <w:rPr>
        <w:rFonts w:ascii="Symbol" w:hAnsi="Symbol" w:hint="default"/>
      </w:rPr>
    </w:lvl>
    <w:lvl w:ilvl="4" w:tplc="D38AF6DA" w:tentative="1">
      <w:start w:val="1"/>
      <w:numFmt w:val="bullet"/>
      <w:lvlText w:val="o"/>
      <w:lvlJc w:val="left"/>
      <w:pPr>
        <w:ind w:left="3600" w:hanging="360"/>
      </w:pPr>
      <w:rPr>
        <w:rFonts w:ascii="Courier New" w:hAnsi="Courier New" w:cs="Courier New" w:hint="default"/>
      </w:rPr>
    </w:lvl>
    <w:lvl w:ilvl="5" w:tplc="8BD8515A" w:tentative="1">
      <w:start w:val="1"/>
      <w:numFmt w:val="bullet"/>
      <w:lvlText w:val=""/>
      <w:lvlJc w:val="left"/>
      <w:pPr>
        <w:ind w:left="4320" w:hanging="360"/>
      </w:pPr>
      <w:rPr>
        <w:rFonts w:ascii="Wingdings" w:hAnsi="Wingdings" w:hint="default"/>
      </w:rPr>
    </w:lvl>
    <w:lvl w:ilvl="6" w:tplc="70141626" w:tentative="1">
      <w:start w:val="1"/>
      <w:numFmt w:val="bullet"/>
      <w:lvlText w:val=""/>
      <w:lvlJc w:val="left"/>
      <w:pPr>
        <w:ind w:left="5040" w:hanging="360"/>
      </w:pPr>
      <w:rPr>
        <w:rFonts w:ascii="Symbol" w:hAnsi="Symbol" w:hint="default"/>
      </w:rPr>
    </w:lvl>
    <w:lvl w:ilvl="7" w:tplc="243ED580" w:tentative="1">
      <w:start w:val="1"/>
      <w:numFmt w:val="bullet"/>
      <w:lvlText w:val="o"/>
      <w:lvlJc w:val="left"/>
      <w:pPr>
        <w:ind w:left="5760" w:hanging="360"/>
      </w:pPr>
      <w:rPr>
        <w:rFonts w:ascii="Courier New" w:hAnsi="Courier New" w:cs="Courier New" w:hint="default"/>
      </w:rPr>
    </w:lvl>
    <w:lvl w:ilvl="8" w:tplc="509825F2" w:tentative="1">
      <w:start w:val="1"/>
      <w:numFmt w:val="bullet"/>
      <w:lvlText w:val=""/>
      <w:lvlJc w:val="left"/>
      <w:pPr>
        <w:ind w:left="6480" w:hanging="360"/>
      </w:pPr>
      <w:rPr>
        <w:rFonts w:ascii="Wingdings" w:hAnsi="Wingdings" w:hint="default"/>
      </w:rPr>
    </w:lvl>
  </w:abstractNum>
  <w:abstractNum w:abstractNumId="3" w15:restartNumberingAfterBreak="0">
    <w:nsid w:val="395D5828"/>
    <w:multiLevelType w:val="hybridMultilevel"/>
    <w:tmpl w:val="5D4C9CE0"/>
    <w:lvl w:ilvl="0" w:tplc="CC9AE838">
      <w:start w:val="1"/>
      <w:numFmt w:val="bullet"/>
      <w:lvlText w:val=""/>
      <w:lvlJc w:val="left"/>
      <w:pPr>
        <w:ind w:left="720" w:hanging="360"/>
      </w:pPr>
      <w:rPr>
        <w:rFonts w:ascii="Symbol" w:hAnsi="Symbol" w:hint="default"/>
      </w:rPr>
    </w:lvl>
    <w:lvl w:ilvl="1" w:tplc="73AE74F0" w:tentative="1">
      <w:start w:val="1"/>
      <w:numFmt w:val="bullet"/>
      <w:lvlText w:val="o"/>
      <w:lvlJc w:val="left"/>
      <w:pPr>
        <w:ind w:left="1440" w:hanging="360"/>
      </w:pPr>
      <w:rPr>
        <w:rFonts w:ascii="Courier New" w:hAnsi="Courier New" w:cs="Courier New" w:hint="default"/>
      </w:rPr>
    </w:lvl>
    <w:lvl w:ilvl="2" w:tplc="AF06E3CA" w:tentative="1">
      <w:start w:val="1"/>
      <w:numFmt w:val="bullet"/>
      <w:lvlText w:val=""/>
      <w:lvlJc w:val="left"/>
      <w:pPr>
        <w:ind w:left="2160" w:hanging="360"/>
      </w:pPr>
      <w:rPr>
        <w:rFonts w:ascii="Wingdings" w:hAnsi="Wingdings" w:hint="default"/>
      </w:rPr>
    </w:lvl>
    <w:lvl w:ilvl="3" w:tplc="6A862C84" w:tentative="1">
      <w:start w:val="1"/>
      <w:numFmt w:val="bullet"/>
      <w:lvlText w:val=""/>
      <w:lvlJc w:val="left"/>
      <w:pPr>
        <w:ind w:left="2880" w:hanging="360"/>
      </w:pPr>
      <w:rPr>
        <w:rFonts w:ascii="Symbol" w:hAnsi="Symbol" w:hint="default"/>
      </w:rPr>
    </w:lvl>
    <w:lvl w:ilvl="4" w:tplc="4056B442" w:tentative="1">
      <w:start w:val="1"/>
      <w:numFmt w:val="bullet"/>
      <w:lvlText w:val="o"/>
      <w:lvlJc w:val="left"/>
      <w:pPr>
        <w:ind w:left="3600" w:hanging="360"/>
      </w:pPr>
      <w:rPr>
        <w:rFonts w:ascii="Courier New" w:hAnsi="Courier New" w:cs="Courier New" w:hint="default"/>
      </w:rPr>
    </w:lvl>
    <w:lvl w:ilvl="5" w:tplc="FBCA2754" w:tentative="1">
      <w:start w:val="1"/>
      <w:numFmt w:val="bullet"/>
      <w:lvlText w:val=""/>
      <w:lvlJc w:val="left"/>
      <w:pPr>
        <w:ind w:left="4320" w:hanging="360"/>
      </w:pPr>
      <w:rPr>
        <w:rFonts w:ascii="Wingdings" w:hAnsi="Wingdings" w:hint="default"/>
      </w:rPr>
    </w:lvl>
    <w:lvl w:ilvl="6" w:tplc="2C74E270" w:tentative="1">
      <w:start w:val="1"/>
      <w:numFmt w:val="bullet"/>
      <w:lvlText w:val=""/>
      <w:lvlJc w:val="left"/>
      <w:pPr>
        <w:ind w:left="5040" w:hanging="360"/>
      </w:pPr>
      <w:rPr>
        <w:rFonts w:ascii="Symbol" w:hAnsi="Symbol" w:hint="default"/>
      </w:rPr>
    </w:lvl>
    <w:lvl w:ilvl="7" w:tplc="87D43FDE" w:tentative="1">
      <w:start w:val="1"/>
      <w:numFmt w:val="bullet"/>
      <w:lvlText w:val="o"/>
      <w:lvlJc w:val="left"/>
      <w:pPr>
        <w:ind w:left="5760" w:hanging="360"/>
      </w:pPr>
      <w:rPr>
        <w:rFonts w:ascii="Courier New" w:hAnsi="Courier New" w:cs="Courier New" w:hint="default"/>
      </w:rPr>
    </w:lvl>
    <w:lvl w:ilvl="8" w:tplc="A9E419C0" w:tentative="1">
      <w:start w:val="1"/>
      <w:numFmt w:val="bullet"/>
      <w:lvlText w:val=""/>
      <w:lvlJc w:val="left"/>
      <w:pPr>
        <w:ind w:left="6480" w:hanging="360"/>
      </w:pPr>
      <w:rPr>
        <w:rFonts w:ascii="Wingdings" w:hAnsi="Wingdings" w:hint="default"/>
      </w:rPr>
    </w:lvl>
  </w:abstractNum>
  <w:abstractNum w:abstractNumId="4" w15:restartNumberingAfterBreak="0">
    <w:nsid w:val="51352816"/>
    <w:multiLevelType w:val="hybridMultilevel"/>
    <w:tmpl w:val="020E3BBA"/>
    <w:lvl w:ilvl="0" w:tplc="6A001A2A">
      <w:start w:val="1"/>
      <w:numFmt w:val="bullet"/>
      <w:lvlText w:val=""/>
      <w:lvlJc w:val="left"/>
      <w:pPr>
        <w:ind w:left="720" w:hanging="360"/>
      </w:pPr>
      <w:rPr>
        <w:rFonts w:ascii="Symbol" w:hAnsi="Symbol" w:hint="default"/>
      </w:rPr>
    </w:lvl>
    <w:lvl w:ilvl="1" w:tplc="29AE63D4" w:tentative="1">
      <w:start w:val="1"/>
      <w:numFmt w:val="bullet"/>
      <w:lvlText w:val="o"/>
      <w:lvlJc w:val="left"/>
      <w:pPr>
        <w:ind w:left="1440" w:hanging="360"/>
      </w:pPr>
      <w:rPr>
        <w:rFonts w:ascii="Courier New" w:hAnsi="Courier New" w:cs="Courier New" w:hint="default"/>
      </w:rPr>
    </w:lvl>
    <w:lvl w:ilvl="2" w:tplc="4D4AA568" w:tentative="1">
      <w:start w:val="1"/>
      <w:numFmt w:val="bullet"/>
      <w:lvlText w:val=""/>
      <w:lvlJc w:val="left"/>
      <w:pPr>
        <w:ind w:left="2160" w:hanging="360"/>
      </w:pPr>
      <w:rPr>
        <w:rFonts w:ascii="Wingdings" w:hAnsi="Wingdings" w:hint="default"/>
      </w:rPr>
    </w:lvl>
    <w:lvl w:ilvl="3" w:tplc="2E1C3224" w:tentative="1">
      <w:start w:val="1"/>
      <w:numFmt w:val="bullet"/>
      <w:lvlText w:val=""/>
      <w:lvlJc w:val="left"/>
      <w:pPr>
        <w:ind w:left="2880" w:hanging="360"/>
      </w:pPr>
      <w:rPr>
        <w:rFonts w:ascii="Symbol" w:hAnsi="Symbol" w:hint="default"/>
      </w:rPr>
    </w:lvl>
    <w:lvl w:ilvl="4" w:tplc="E6FC191E" w:tentative="1">
      <w:start w:val="1"/>
      <w:numFmt w:val="bullet"/>
      <w:lvlText w:val="o"/>
      <w:lvlJc w:val="left"/>
      <w:pPr>
        <w:ind w:left="3600" w:hanging="360"/>
      </w:pPr>
      <w:rPr>
        <w:rFonts w:ascii="Courier New" w:hAnsi="Courier New" w:cs="Courier New" w:hint="default"/>
      </w:rPr>
    </w:lvl>
    <w:lvl w:ilvl="5" w:tplc="09F66352" w:tentative="1">
      <w:start w:val="1"/>
      <w:numFmt w:val="bullet"/>
      <w:lvlText w:val=""/>
      <w:lvlJc w:val="left"/>
      <w:pPr>
        <w:ind w:left="4320" w:hanging="360"/>
      </w:pPr>
      <w:rPr>
        <w:rFonts w:ascii="Wingdings" w:hAnsi="Wingdings" w:hint="default"/>
      </w:rPr>
    </w:lvl>
    <w:lvl w:ilvl="6" w:tplc="CEBA5392" w:tentative="1">
      <w:start w:val="1"/>
      <w:numFmt w:val="bullet"/>
      <w:lvlText w:val=""/>
      <w:lvlJc w:val="left"/>
      <w:pPr>
        <w:ind w:left="5040" w:hanging="360"/>
      </w:pPr>
      <w:rPr>
        <w:rFonts w:ascii="Symbol" w:hAnsi="Symbol" w:hint="default"/>
      </w:rPr>
    </w:lvl>
    <w:lvl w:ilvl="7" w:tplc="9724E740" w:tentative="1">
      <w:start w:val="1"/>
      <w:numFmt w:val="bullet"/>
      <w:lvlText w:val="o"/>
      <w:lvlJc w:val="left"/>
      <w:pPr>
        <w:ind w:left="5760" w:hanging="360"/>
      </w:pPr>
      <w:rPr>
        <w:rFonts w:ascii="Courier New" w:hAnsi="Courier New" w:cs="Courier New" w:hint="default"/>
      </w:rPr>
    </w:lvl>
    <w:lvl w:ilvl="8" w:tplc="2DC64F72"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6D39"/>
    <w:rsid w:val="00002F72"/>
    <w:rsid w:val="0002561F"/>
    <w:rsid w:val="000279E4"/>
    <w:rsid w:val="0003428B"/>
    <w:rsid w:val="000360C0"/>
    <w:rsid w:val="000448D9"/>
    <w:rsid w:val="000B587F"/>
    <w:rsid w:val="000C5117"/>
    <w:rsid w:val="000F58A1"/>
    <w:rsid w:val="00111DFF"/>
    <w:rsid w:val="00122508"/>
    <w:rsid w:val="00156D40"/>
    <w:rsid w:val="001E6D39"/>
    <w:rsid w:val="00233463"/>
    <w:rsid w:val="00251059"/>
    <w:rsid w:val="002828F2"/>
    <w:rsid w:val="002C10E6"/>
    <w:rsid w:val="002D4548"/>
    <w:rsid w:val="003029A8"/>
    <w:rsid w:val="00316E45"/>
    <w:rsid w:val="00362F5F"/>
    <w:rsid w:val="003766F7"/>
    <w:rsid w:val="00385944"/>
    <w:rsid w:val="003A5CBA"/>
    <w:rsid w:val="003C1944"/>
    <w:rsid w:val="003C7FF4"/>
    <w:rsid w:val="003D48E4"/>
    <w:rsid w:val="003F23AC"/>
    <w:rsid w:val="00431F17"/>
    <w:rsid w:val="004528C8"/>
    <w:rsid w:val="004A6680"/>
    <w:rsid w:val="004C2FB7"/>
    <w:rsid w:val="004D428B"/>
    <w:rsid w:val="00580ECB"/>
    <w:rsid w:val="005A0F98"/>
    <w:rsid w:val="005A4E74"/>
    <w:rsid w:val="005B3661"/>
    <w:rsid w:val="005B5076"/>
    <w:rsid w:val="005C26A6"/>
    <w:rsid w:val="005C7945"/>
    <w:rsid w:val="00632EBF"/>
    <w:rsid w:val="00651B90"/>
    <w:rsid w:val="006670C4"/>
    <w:rsid w:val="00671BA6"/>
    <w:rsid w:val="00694C63"/>
    <w:rsid w:val="006E306E"/>
    <w:rsid w:val="00705A87"/>
    <w:rsid w:val="007470B8"/>
    <w:rsid w:val="00766641"/>
    <w:rsid w:val="00784EB5"/>
    <w:rsid w:val="00792155"/>
    <w:rsid w:val="007B700E"/>
    <w:rsid w:val="007E16A3"/>
    <w:rsid w:val="007F16F3"/>
    <w:rsid w:val="0084422E"/>
    <w:rsid w:val="008541BC"/>
    <w:rsid w:val="008627D6"/>
    <w:rsid w:val="008736A4"/>
    <w:rsid w:val="008A3B1C"/>
    <w:rsid w:val="009078DC"/>
    <w:rsid w:val="00915DBF"/>
    <w:rsid w:val="00923CE0"/>
    <w:rsid w:val="00925385"/>
    <w:rsid w:val="00931AFF"/>
    <w:rsid w:val="00935747"/>
    <w:rsid w:val="009552CE"/>
    <w:rsid w:val="00960117"/>
    <w:rsid w:val="00972A64"/>
    <w:rsid w:val="0099643C"/>
    <w:rsid w:val="009E2CC7"/>
    <w:rsid w:val="00AB3196"/>
    <w:rsid w:val="00AF531F"/>
    <w:rsid w:val="00B11D5E"/>
    <w:rsid w:val="00B3383C"/>
    <w:rsid w:val="00B83074"/>
    <w:rsid w:val="00BC56AB"/>
    <w:rsid w:val="00BC71AA"/>
    <w:rsid w:val="00BD00F4"/>
    <w:rsid w:val="00BF2FF0"/>
    <w:rsid w:val="00BF37A5"/>
    <w:rsid w:val="00C03D5B"/>
    <w:rsid w:val="00C26B6E"/>
    <w:rsid w:val="00CA447F"/>
    <w:rsid w:val="00CE7785"/>
    <w:rsid w:val="00CF3AB2"/>
    <w:rsid w:val="00D04051"/>
    <w:rsid w:val="00D07C40"/>
    <w:rsid w:val="00D33E65"/>
    <w:rsid w:val="00D627B9"/>
    <w:rsid w:val="00DA50B5"/>
    <w:rsid w:val="00E02E64"/>
    <w:rsid w:val="00E43F8B"/>
    <w:rsid w:val="00EF626E"/>
    <w:rsid w:val="00F01AE5"/>
    <w:rsid w:val="00F04861"/>
    <w:rsid w:val="00F777BF"/>
    <w:rsid w:val="00FB3971"/>
    <w:rsid w:val="00FB5F48"/>
    <w:rsid w:val="00FE63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6B3FF"/>
  <w15:docId w15:val="{ADE26D17-EF3A-4A24-BDDB-E7B5FA002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6F3"/>
    <w:rPr>
      <w:lang w:val="en-GB"/>
    </w:rPr>
  </w:style>
  <w:style w:type="paragraph" w:styleId="Heading1">
    <w:name w:val="heading 1"/>
    <w:basedOn w:val="Normal"/>
    <w:next w:val="Normal"/>
    <w:link w:val="Heading1Char"/>
    <w:uiPriority w:val="9"/>
    <w:qFormat/>
    <w:rsid w:val="00BD00F4"/>
    <w:pPr>
      <w:keepNext/>
      <w:keepLines/>
      <w:spacing w:before="480" w:after="0" w:line="480" w:lineRule="auto"/>
      <w:jc w:val="both"/>
      <w:outlineLvl w:val="0"/>
    </w:pPr>
    <w:rPr>
      <w:rFonts w:ascii="Times New Roman" w:eastAsiaTheme="majorEastAsia" w:hAnsi="Times New Roman" w:cstheme="majorBidi"/>
      <w:b/>
      <w:bCs/>
      <w:sz w:val="24"/>
      <w:szCs w:val="28"/>
      <w:lang w:bidi="en-US"/>
    </w:rPr>
  </w:style>
  <w:style w:type="paragraph" w:styleId="Heading2">
    <w:name w:val="heading 2"/>
    <w:basedOn w:val="Normal"/>
    <w:next w:val="Normal"/>
    <w:link w:val="Heading2Char"/>
    <w:uiPriority w:val="9"/>
    <w:unhideWhenUsed/>
    <w:qFormat/>
    <w:rsid w:val="00BD00F4"/>
    <w:pPr>
      <w:keepNext/>
      <w:keepLines/>
      <w:spacing w:before="200" w:after="0" w:line="48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0F4"/>
    <w:rPr>
      <w:rFonts w:ascii="Times New Roman" w:eastAsiaTheme="majorEastAsia" w:hAnsi="Times New Roman" w:cstheme="majorBidi"/>
      <w:b/>
      <w:bCs/>
      <w:sz w:val="24"/>
      <w:szCs w:val="28"/>
      <w:lang w:bidi="en-US"/>
    </w:rPr>
  </w:style>
  <w:style w:type="character" w:customStyle="1" w:styleId="Heading2Char">
    <w:name w:val="Heading 2 Char"/>
    <w:basedOn w:val="DefaultParagraphFont"/>
    <w:link w:val="Heading2"/>
    <w:uiPriority w:val="9"/>
    <w:rsid w:val="00BD00F4"/>
    <w:rPr>
      <w:rFonts w:ascii="Times New Roman" w:eastAsiaTheme="majorEastAsia" w:hAnsi="Times New Roman" w:cstheme="majorBidi"/>
      <w:b/>
      <w:bCs/>
      <w:sz w:val="24"/>
      <w:szCs w:val="26"/>
    </w:rPr>
  </w:style>
  <w:style w:type="paragraph" w:styleId="Header">
    <w:name w:val="header"/>
    <w:basedOn w:val="Normal"/>
    <w:link w:val="HeaderChar"/>
    <w:uiPriority w:val="99"/>
    <w:unhideWhenUsed/>
    <w:rsid w:val="00FE63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632B"/>
    <w:rPr>
      <w:lang w:val="en-GB"/>
    </w:rPr>
  </w:style>
  <w:style w:type="paragraph" w:styleId="Footer">
    <w:name w:val="footer"/>
    <w:basedOn w:val="Normal"/>
    <w:link w:val="FooterChar"/>
    <w:uiPriority w:val="99"/>
    <w:semiHidden/>
    <w:unhideWhenUsed/>
    <w:rsid w:val="00FE632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E632B"/>
    <w:rPr>
      <w:lang w:val="en-GB"/>
    </w:rPr>
  </w:style>
  <w:style w:type="paragraph" w:styleId="ListParagraph">
    <w:name w:val="List Paragraph"/>
    <w:basedOn w:val="Normal"/>
    <w:uiPriority w:val="34"/>
    <w:qFormat/>
    <w:rsid w:val="005C7945"/>
    <w:pPr>
      <w:ind w:left="720"/>
      <w:contextualSpacing/>
    </w:pPr>
  </w:style>
  <w:style w:type="paragraph" w:styleId="BalloonText">
    <w:name w:val="Balloon Text"/>
    <w:basedOn w:val="Normal"/>
    <w:link w:val="BalloonTextChar"/>
    <w:uiPriority w:val="99"/>
    <w:semiHidden/>
    <w:unhideWhenUsed/>
    <w:rsid w:val="00862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27D6"/>
    <w:rPr>
      <w:rFonts w:ascii="Tahoma" w:hAnsi="Tahoma" w:cs="Tahoma"/>
      <w:sz w:val="16"/>
      <w:szCs w:val="16"/>
      <w:lang w:val="en-GB"/>
    </w:rPr>
  </w:style>
  <w:style w:type="paragraph" w:styleId="Caption">
    <w:name w:val="caption"/>
    <w:basedOn w:val="Normal"/>
    <w:next w:val="Normal"/>
    <w:uiPriority w:val="35"/>
    <w:unhideWhenUsed/>
    <w:qFormat/>
    <w:rsid w:val="00B11D5E"/>
    <w:pPr>
      <w:spacing w:line="240" w:lineRule="auto"/>
    </w:pPr>
    <w:rPr>
      <w:b/>
      <w:bCs/>
      <w:color w:val="4F81BD" w:themeColor="accent1"/>
      <w:sz w:val="18"/>
      <w:szCs w:val="18"/>
    </w:rPr>
  </w:style>
  <w:style w:type="character" w:styleId="Hyperlink">
    <w:name w:val="Hyperlink"/>
    <w:basedOn w:val="DefaultParagraphFont"/>
    <w:uiPriority w:val="99"/>
    <w:unhideWhenUsed/>
    <w:rsid w:val="008736A4"/>
    <w:rPr>
      <w:color w:val="0000FF" w:themeColor="hyperlink"/>
      <w:u w:val="single"/>
    </w:rPr>
  </w:style>
  <w:style w:type="paragraph" w:styleId="TOCHeading">
    <w:name w:val="TOC Heading"/>
    <w:basedOn w:val="Heading1"/>
    <w:next w:val="Normal"/>
    <w:uiPriority w:val="39"/>
    <w:semiHidden/>
    <w:unhideWhenUsed/>
    <w:qFormat/>
    <w:rsid w:val="0002561F"/>
    <w:pPr>
      <w:spacing w:line="276" w:lineRule="auto"/>
      <w:jc w:val="left"/>
      <w:outlineLvl w:val="9"/>
    </w:pPr>
    <w:rPr>
      <w:rFonts w:asciiTheme="majorHAnsi" w:hAnsiTheme="majorHAnsi"/>
      <w:color w:val="365F91" w:themeColor="accent1" w:themeShade="BF"/>
      <w:sz w:val="28"/>
      <w:lang w:val="en-US" w:bidi="ar-SA"/>
    </w:rPr>
  </w:style>
  <w:style w:type="paragraph" w:styleId="TOC1">
    <w:name w:val="toc 1"/>
    <w:basedOn w:val="Normal"/>
    <w:next w:val="Normal"/>
    <w:autoRedefine/>
    <w:uiPriority w:val="39"/>
    <w:unhideWhenUsed/>
    <w:rsid w:val="0002561F"/>
    <w:pPr>
      <w:spacing w:after="100"/>
    </w:pPr>
  </w:style>
  <w:style w:type="paragraph" w:styleId="TOC2">
    <w:name w:val="toc 2"/>
    <w:basedOn w:val="Normal"/>
    <w:next w:val="Normal"/>
    <w:autoRedefine/>
    <w:uiPriority w:val="39"/>
    <w:unhideWhenUsed/>
    <w:rsid w:val="0002561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journals.euser.org/index.php/ejms/article/view/1120" TargetMode="External"/><Relationship Id="rId18" Type="http://schemas.openxmlformats.org/officeDocument/2006/relationships/hyperlink" Target="https://repository.lboro.ac.uk/articles/Workplace_career_conversations_aligning_organizational_talent_management_and_individual_career_development_/9495761" TargetMode="External"/><Relationship Id="rId26" Type="http://schemas.openxmlformats.org/officeDocument/2006/relationships/hyperlink" Target="https://www.naswpress.org/publications/practice/inside/Sample%20Chapter_Understanding%20Power.pdf" TargetMode="External"/><Relationship Id="rId3" Type="http://schemas.openxmlformats.org/officeDocument/2006/relationships/styles" Target="styles.xml"/><Relationship Id="rId21" Type="http://schemas.openxmlformats.org/officeDocument/2006/relationships/hyperlink" Target="https://books.google.co.in/books?hl=en&amp;lr=&amp;id=7aQ3AAAAQBAJ&amp;oi=fnd&amp;pg=PP1&amp;dq=Hutchinson+S+%26+CIPD+(2013)+performance+management+London,+chartered+institute+of+personnel+development&amp;ots=yvp6swE0pg&amp;sig=dBzN39nQDLmb37UAPphCOUSqsB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ooks.google.co.in/books?hl=en&amp;lr=&amp;id=NI15DwAAQBAJ&amp;oi=fnd&amp;pg=PT219&amp;dq=personal+and+career+development+individuals+in+workplace&amp;ots=zEKbmfeWYr&amp;sig=lw8REr8E4ir3ywDJgRBe8qvYYgw" TargetMode="External"/><Relationship Id="rId17" Type="http://schemas.openxmlformats.org/officeDocument/2006/relationships/hyperlink" Target="https://books.google.co.in/books?hl=en&amp;lr=&amp;id=qseSDwAAQBAJ&amp;oi=fnd&amp;pg=PA199&amp;dq=performance+management+in+organizations&amp;ots=xfgFHop--X&amp;sig=pkPU7ci36SwnSrLvnDDHyvwTUsc" TargetMode="External"/><Relationship Id="rId25" Type="http://schemas.openxmlformats.org/officeDocument/2006/relationships/hyperlink" Target="https://www.tandfonline.com/doi/abs/10.1080/09537287.2017.1302614"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seus.fi/bitstream/handle/10024/226450/anastasiia.danilova.bbibp16a7.final.thesis.pdf?sequence=2" TargetMode="External"/><Relationship Id="rId20" Type="http://schemas.openxmlformats.org/officeDocument/2006/relationships/hyperlink" Target="https://onlinelibrary.wiley.com/doi/abs/10.1111/puar.12433" TargetMode="External"/><Relationship Id="rId29" Type="http://schemas.openxmlformats.org/officeDocument/2006/relationships/hyperlink" Target="https://www.tandfonline.com/doi/abs/10.1080/08975930.2017.13849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117.3.71.125:8080/dspace/handle/DHKTDN/6247" TargetMode="External"/><Relationship Id="rId24" Type="http://schemas.openxmlformats.org/officeDocument/2006/relationships/hyperlink" Target="https://books.google.co.in/books?hl=en&amp;lr=&amp;id=zpNc_GZIiikC&amp;oi=fnd&amp;pg=PA137&amp;dq=related:4yyKqPAj5oYJ:scholar.google.com/&amp;ots=o5YtARAumc&amp;sig=KkVIs4GetbQpYJKihOyfdURQ6gE"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abebooks.com/book-search/isbn/0134099621/" TargetMode="External"/><Relationship Id="rId23" Type="http://schemas.openxmlformats.org/officeDocument/2006/relationships/hyperlink" Target="http://www.sidalc.net/cgi-bin/wxis.exe/?IsisScript=AGRIUAN.xis&amp;method=post&amp;formato=2&amp;cantidad=1&amp;expresion=mfn=021965" TargetMode="External"/><Relationship Id="rId28" Type="http://schemas.openxmlformats.org/officeDocument/2006/relationships/hyperlink" Target="https://www.abacademies.org/articles/aeljvol20no32016.pdf" TargetMode="External"/><Relationship Id="rId10" Type="http://schemas.openxmlformats.org/officeDocument/2006/relationships/image" Target="media/image3.jpeg"/><Relationship Id="rId19" Type="http://schemas.openxmlformats.org/officeDocument/2006/relationships/hyperlink" Target="https://link.springer.com/chapter/10.1007/978-3-319-67741-5_2" TargetMode="External"/><Relationship Id="rId31" Type="http://schemas.openxmlformats.org/officeDocument/2006/relationships/hyperlink" Target="https://journals.aom.org/doi/abs/10.5465/ambpp.2013.10607abstrac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ooks.google.co.in/books?hl=en&amp;lr=&amp;id=dOjeDwAAQBAJ&amp;oi=fnd&amp;pg=PP1&amp;dq=McClelland:+Needs-Power+theories&amp;ots=_BTJ_F_eM0&amp;sig=h_r2HkDM8FPDgSWOJLAVFiIVvt4" TargetMode="External"/><Relationship Id="rId22" Type="http://schemas.openxmlformats.org/officeDocument/2006/relationships/hyperlink" Target="https://onlinelibrary.wiley.com/doi/abs/10.1002/hrm.21680" TargetMode="External"/><Relationship Id="rId27" Type="http://schemas.openxmlformats.org/officeDocument/2006/relationships/hyperlink" Target="http://111.68.103.26/journals/index.php/pjiml/article/viewArticle/898" TargetMode="External"/><Relationship Id="rId30" Type="http://schemas.openxmlformats.org/officeDocument/2006/relationships/hyperlink" Target="https://www.sciencedirect.com/science/article/pii/S10534822183029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F30FE9-465F-44B6-BBA1-0EE8A1942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22</Pages>
  <Words>5370</Words>
  <Characters>30615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Agnieszka Iwanowska</cp:lastModifiedBy>
  <cp:revision>2</cp:revision>
  <dcterms:created xsi:type="dcterms:W3CDTF">2020-05-11T20:36:00Z</dcterms:created>
  <dcterms:modified xsi:type="dcterms:W3CDTF">2020-05-11T20:36:00Z</dcterms:modified>
</cp:coreProperties>
</file>