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9A07A" w14:textId="7ED4EA2E" w:rsidR="00C24C5C" w:rsidRPr="004E1492" w:rsidRDefault="004E1492">
      <w:pPr>
        <w:rPr>
          <w:b/>
          <w:u w:val="single"/>
        </w:rPr>
      </w:pPr>
      <w:r w:rsidRPr="004E1492">
        <w:rPr>
          <w:b/>
          <w:u w:val="single"/>
        </w:rPr>
        <w:t xml:space="preserve">Research Methods Assignment – </w:t>
      </w:r>
    </w:p>
    <w:p w14:paraId="277E216B" w14:textId="27BFA976" w:rsidR="004E1492" w:rsidRDefault="004E1492">
      <w:pPr>
        <w:rPr>
          <w:b/>
          <w:u w:val="single"/>
        </w:rPr>
      </w:pPr>
      <w:r w:rsidRPr="004E1492">
        <w:rPr>
          <w:b/>
          <w:u w:val="single"/>
        </w:rPr>
        <w:t>Research Project Proposal</w:t>
      </w:r>
      <w:r w:rsidR="00807FA1">
        <w:rPr>
          <w:b/>
          <w:u w:val="single"/>
        </w:rPr>
        <w:t xml:space="preserve"> – Word Count: </w:t>
      </w:r>
    </w:p>
    <w:p w14:paraId="2CD4C915" w14:textId="4928F081" w:rsidR="004E1492" w:rsidRDefault="004E1492"/>
    <w:p w14:paraId="429F6033" w14:textId="539C62D2" w:rsidR="00D90491" w:rsidRPr="002106EA" w:rsidRDefault="00D90491">
      <w:pPr>
        <w:rPr>
          <w:sz w:val="24"/>
          <w:szCs w:val="24"/>
        </w:rPr>
      </w:pPr>
      <w:r w:rsidRPr="002106EA">
        <w:rPr>
          <w:rFonts w:ascii="Calibri" w:hAnsi="Calibri" w:cs="Calibri"/>
          <w:color w:val="000000"/>
          <w:sz w:val="24"/>
          <w:szCs w:val="24"/>
          <w:shd w:val="clear" w:color="auto" w:fill="FFFFFF"/>
        </w:rPr>
        <w:t>An Investigation into the Relationship between Geographical Indicat</w:t>
      </w:r>
      <w:r w:rsidR="00FB212A" w:rsidRPr="002106EA">
        <w:rPr>
          <w:rFonts w:ascii="Calibri" w:hAnsi="Calibri" w:cs="Calibri"/>
          <w:color w:val="000000"/>
          <w:sz w:val="24"/>
          <w:szCs w:val="24"/>
          <w:shd w:val="clear" w:color="auto" w:fill="FFFFFF"/>
        </w:rPr>
        <w:t>ion</w:t>
      </w:r>
      <w:r w:rsidR="00427368" w:rsidRPr="002106EA">
        <w:rPr>
          <w:rFonts w:ascii="Calibri" w:hAnsi="Calibri" w:cs="Calibri"/>
          <w:color w:val="000000"/>
          <w:sz w:val="24"/>
          <w:szCs w:val="24"/>
          <w:shd w:val="clear" w:color="auto" w:fill="FFFFFF"/>
        </w:rPr>
        <w:t xml:space="preserve"> (GI)</w:t>
      </w:r>
      <w:r w:rsidRPr="002106EA">
        <w:rPr>
          <w:rFonts w:ascii="Calibri" w:hAnsi="Calibri" w:cs="Calibri"/>
          <w:color w:val="000000"/>
          <w:sz w:val="24"/>
          <w:szCs w:val="24"/>
          <w:shd w:val="clear" w:color="auto" w:fill="FFFFFF"/>
        </w:rPr>
        <w:t xml:space="preserve"> and Consumer perception of Quality: Does </w:t>
      </w:r>
      <w:r w:rsidR="003B7C90" w:rsidRPr="002106EA">
        <w:rPr>
          <w:rFonts w:ascii="Calibri" w:hAnsi="Calibri" w:cs="Calibri"/>
          <w:color w:val="000000"/>
          <w:sz w:val="24"/>
          <w:szCs w:val="24"/>
          <w:shd w:val="clear" w:color="auto" w:fill="FFFFFF"/>
        </w:rPr>
        <w:t>Geographical Indication</w:t>
      </w:r>
      <w:r w:rsidRPr="002106EA">
        <w:rPr>
          <w:rFonts w:ascii="Calibri" w:hAnsi="Calibri" w:cs="Calibri"/>
          <w:color w:val="000000"/>
          <w:sz w:val="24"/>
          <w:szCs w:val="24"/>
          <w:shd w:val="clear" w:color="auto" w:fill="FFFFFF"/>
        </w:rPr>
        <w:t xml:space="preserve"> Improve Marketing Opportunities for Origin-based Products such as Welsh Whisky?</w:t>
      </w:r>
    </w:p>
    <w:p w14:paraId="7A3301D8" w14:textId="19064E4C" w:rsidR="004E1492" w:rsidRPr="00322CEA" w:rsidRDefault="004E1492" w:rsidP="004E1492">
      <w:pPr>
        <w:pStyle w:val="ListParagraph"/>
        <w:numPr>
          <w:ilvl w:val="0"/>
          <w:numId w:val="1"/>
        </w:numPr>
        <w:rPr>
          <w:b/>
          <w:u w:val="single"/>
        </w:rPr>
      </w:pPr>
      <w:r w:rsidRPr="00322CEA">
        <w:rPr>
          <w:b/>
          <w:u w:val="single"/>
        </w:rPr>
        <w:t xml:space="preserve">Introduction </w:t>
      </w:r>
    </w:p>
    <w:p w14:paraId="0BF9E895" w14:textId="3D9A5229" w:rsidR="00CA5D4E" w:rsidRPr="00B359E7" w:rsidRDefault="003A19C7" w:rsidP="004E1492">
      <w:pPr>
        <w:rPr>
          <w:rFonts w:cstheme="minorHAnsi"/>
          <w:sz w:val="24"/>
          <w:szCs w:val="24"/>
        </w:rPr>
      </w:pPr>
      <w:r w:rsidRPr="00B359E7">
        <w:rPr>
          <w:rFonts w:cstheme="minorHAnsi"/>
          <w:sz w:val="24"/>
          <w:szCs w:val="24"/>
        </w:rPr>
        <w:t xml:space="preserve">The purpose of </w:t>
      </w:r>
      <w:r w:rsidR="00BD2F05" w:rsidRPr="00B359E7">
        <w:rPr>
          <w:rFonts w:cstheme="minorHAnsi"/>
          <w:sz w:val="24"/>
          <w:szCs w:val="24"/>
        </w:rPr>
        <w:t xml:space="preserve">the proposed study </w:t>
      </w:r>
      <w:r w:rsidRPr="00B359E7">
        <w:rPr>
          <w:rFonts w:cstheme="minorHAnsi"/>
          <w:sz w:val="24"/>
          <w:szCs w:val="24"/>
        </w:rPr>
        <w:t>is</w:t>
      </w:r>
      <w:r w:rsidR="000732A1" w:rsidRPr="00B359E7">
        <w:rPr>
          <w:rFonts w:cstheme="minorHAnsi"/>
          <w:sz w:val="24"/>
          <w:szCs w:val="24"/>
        </w:rPr>
        <w:t xml:space="preserve"> t</w:t>
      </w:r>
      <w:r w:rsidR="002A729E" w:rsidRPr="00B359E7">
        <w:rPr>
          <w:rFonts w:cstheme="minorHAnsi"/>
          <w:sz w:val="24"/>
          <w:szCs w:val="24"/>
        </w:rPr>
        <w:t>o explore</w:t>
      </w:r>
      <w:r w:rsidR="00D90491" w:rsidRPr="00B359E7">
        <w:rPr>
          <w:rFonts w:cstheme="minorHAnsi"/>
          <w:sz w:val="24"/>
          <w:szCs w:val="24"/>
        </w:rPr>
        <w:t xml:space="preserve"> </w:t>
      </w:r>
      <w:r w:rsidR="0064412B" w:rsidRPr="00B359E7">
        <w:rPr>
          <w:rFonts w:cstheme="minorHAnsi"/>
          <w:sz w:val="24"/>
          <w:szCs w:val="24"/>
        </w:rPr>
        <w:t xml:space="preserve">the quality of whisky and </w:t>
      </w:r>
      <w:r w:rsidR="007A041F" w:rsidRPr="00B359E7">
        <w:rPr>
          <w:rFonts w:cstheme="minorHAnsi"/>
          <w:sz w:val="24"/>
          <w:szCs w:val="24"/>
        </w:rPr>
        <w:t xml:space="preserve">the </w:t>
      </w:r>
      <w:r w:rsidR="0064412B" w:rsidRPr="00B359E7">
        <w:rPr>
          <w:rFonts w:cstheme="minorHAnsi"/>
          <w:sz w:val="24"/>
          <w:szCs w:val="24"/>
        </w:rPr>
        <w:t>consumer perception of geographical indication</w:t>
      </w:r>
      <w:r w:rsidR="009F03F7" w:rsidRPr="00B359E7">
        <w:rPr>
          <w:rFonts w:cstheme="minorHAnsi"/>
          <w:sz w:val="24"/>
          <w:szCs w:val="24"/>
        </w:rPr>
        <w:t xml:space="preserve"> (GI)</w:t>
      </w:r>
      <w:r w:rsidR="009A6DA2" w:rsidRPr="00B359E7">
        <w:rPr>
          <w:rFonts w:cstheme="minorHAnsi"/>
          <w:sz w:val="24"/>
          <w:szCs w:val="24"/>
        </w:rPr>
        <w:t xml:space="preserve">. </w:t>
      </w:r>
      <w:r w:rsidR="00BD183D" w:rsidRPr="00B359E7">
        <w:rPr>
          <w:rFonts w:cstheme="minorHAnsi"/>
          <w:sz w:val="24"/>
          <w:szCs w:val="24"/>
        </w:rPr>
        <w:t xml:space="preserve">This will enable the researcher to identify </w:t>
      </w:r>
      <w:r w:rsidR="009F03F7" w:rsidRPr="00B359E7">
        <w:rPr>
          <w:rFonts w:cstheme="minorHAnsi"/>
          <w:sz w:val="24"/>
          <w:szCs w:val="24"/>
        </w:rPr>
        <w:t xml:space="preserve">whether </w:t>
      </w:r>
      <w:r w:rsidR="002831B1" w:rsidRPr="00B359E7">
        <w:rPr>
          <w:rFonts w:cstheme="minorHAnsi"/>
          <w:sz w:val="24"/>
          <w:szCs w:val="24"/>
        </w:rPr>
        <w:t xml:space="preserve">The Welsh Whisky Company’s (TWWC’s) application </w:t>
      </w:r>
      <w:r w:rsidR="009F03F7" w:rsidRPr="00B359E7">
        <w:rPr>
          <w:rFonts w:cstheme="minorHAnsi"/>
          <w:sz w:val="24"/>
          <w:szCs w:val="24"/>
        </w:rPr>
        <w:t>for GI status</w:t>
      </w:r>
      <w:r w:rsidR="00092F14" w:rsidRPr="00B359E7">
        <w:rPr>
          <w:rFonts w:cstheme="minorHAnsi"/>
          <w:sz w:val="24"/>
          <w:szCs w:val="24"/>
        </w:rPr>
        <w:t xml:space="preserve"> will improve consumer’s perception of quality for </w:t>
      </w:r>
      <w:r w:rsidR="00D12DF1" w:rsidRPr="00B359E7">
        <w:rPr>
          <w:rFonts w:cstheme="minorHAnsi"/>
          <w:sz w:val="24"/>
          <w:szCs w:val="24"/>
        </w:rPr>
        <w:t>their</w:t>
      </w:r>
      <w:r w:rsidR="00092F14" w:rsidRPr="00B359E7">
        <w:rPr>
          <w:rFonts w:cstheme="minorHAnsi"/>
          <w:sz w:val="24"/>
          <w:szCs w:val="24"/>
        </w:rPr>
        <w:t xml:space="preserve"> </w:t>
      </w:r>
      <w:r w:rsidR="00134288" w:rsidRPr="00B359E7">
        <w:rPr>
          <w:rFonts w:cstheme="minorHAnsi"/>
          <w:sz w:val="24"/>
          <w:szCs w:val="24"/>
        </w:rPr>
        <w:t>S</w:t>
      </w:r>
      <w:r w:rsidR="00D714BD" w:rsidRPr="00B359E7">
        <w:rPr>
          <w:rFonts w:cstheme="minorHAnsi"/>
          <w:sz w:val="24"/>
          <w:szCs w:val="24"/>
        </w:rPr>
        <w:t xml:space="preserve">ingle </w:t>
      </w:r>
      <w:r w:rsidR="00134288" w:rsidRPr="00B359E7">
        <w:rPr>
          <w:rFonts w:cstheme="minorHAnsi"/>
          <w:sz w:val="24"/>
          <w:szCs w:val="24"/>
        </w:rPr>
        <w:t>M</w:t>
      </w:r>
      <w:r w:rsidR="00D714BD" w:rsidRPr="00B359E7">
        <w:rPr>
          <w:rFonts w:cstheme="minorHAnsi"/>
          <w:sz w:val="24"/>
          <w:szCs w:val="24"/>
        </w:rPr>
        <w:t xml:space="preserve">alt Welsh </w:t>
      </w:r>
      <w:r w:rsidR="00134288" w:rsidRPr="00B359E7">
        <w:rPr>
          <w:rFonts w:cstheme="minorHAnsi"/>
          <w:sz w:val="24"/>
          <w:szCs w:val="24"/>
        </w:rPr>
        <w:t>W</w:t>
      </w:r>
      <w:r w:rsidR="00092F14" w:rsidRPr="00B359E7">
        <w:rPr>
          <w:rFonts w:cstheme="minorHAnsi"/>
          <w:sz w:val="24"/>
          <w:szCs w:val="24"/>
        </w:rPr>
        <w:t>hisky</w:t>
      </w:r>
      <w:r w:rsidR="00D714BD" w:rsidRPr="00B359E7">
        <w:rPr>
          <w:rFonts w:cstheme="minorHAnsi"/>
          <w:sz w:val="24"/>
          <w:szCs w:val="24"/>
        </w:rPr>
        <w:t xml:space="preserve"> (SMWW)</w:t>
      </w:r>
      <w:r w:rsidR="00092F14" w:rsidRPr="00B359E7">
        <w:rPr>
          <w:rFonts w:cstheme="minorHAnsi"/>
          <w:sz w:val="24"/>
          <w:szCs w:val="24"/>
        </w:rPr>
        <w:t xml:space="preserve"> products. </w:t>
      </w:r>
      <w:r w:rsidR="00533748" w:rsidRPr="00B359E7">
        <w:rPr>
          <w:rFonts w:cstheme="minorHAnsi"/>
          <w:sz w:val="24"/>
          <w:szCs w:val="24"/>
        </w:rPr>
        <w:t>This research will help</w:t>
      </w:r>
      <w:r w:rsidR="009F03F7" w:rsidRPr="00B359E7">
        <w:rPr>
          <w:rFonts w:cstheme="minorHAnsi"/>
          <w:sz w:val="24"/>
          <w:szCs w:val="24"/>
        </w:rPr>
        <w:t xml:space="preserve"> </w:t>
      </w:r>
      <w:r w:rsidR="0085461C" w:rsidRPr="00B359E7">
        <w:rPr>
          <w:rFonts w:cstheme="minorHAnsi"/>
          <w:sz w:val="24"/>
          <w:szCs w:val="24"/>
        </w:rPr>
        <w:t xml:space="preserve">determine whether applying for geographical indication for </w:t>
      </w:r>
      <w:r w:rsidR="00CD007B" w:rsidRPr="00B359E7">
        <w:rPr>
          <w:rFonts w:cstheme="minorHAnsi"/>
          <w:sz w:val="24"/>
          <w:szCs w:val="24"/>
        </w:rPr>
        <w:t xml:space="preserve">SMWW </w:t>
      </w:r>
      <w:r w:rsidR="0085461C" w:rsidRPr="00B359E7">
        <w:rPr>
          <w:rFonts w:cstheme="minorHAnsi"/>
          <w:sz w:val="24"/>
          <w:szCs w:val="24"/>
        </w:rPr>
        <w:t xml:space="preserve">would </w:t>
      </w:r>
      <w:r w:rsidR="00625A74" w:rsidRPr="00B359E7">
        <w:rPr>
          <w:rFonts w:cstheme="minorHAnsi"/>
          <w:sz w:val="24"/>
          <w:szCs w:val="24"/>
        </w:rPr>
        <w:t xml:space="preserve">influence </w:t>
      </w:r>
      <w:r w:rsidR="00352C29" w:rsidRPr="00B359E7">
        <w:rPr>
          <w:rFonts w:cstheme="minorHAnsi"/>
          <w:sz w:val="24"/>
          <w:szCs w:val="24"/>
        </w:rPr>
        <w:t xml:space="preserve">consumer’s </w:t>
      </w:r>
      <w:r w:rsidR="00CA5D4E" w:rsidRPr="00B359E7">
        <w:rPr>
          <w:rFonts w:cstheme="minorHAnsi"/>
          <w:sz w:val="24"/>
          <w:szCs w:val="24"/>
        </w:rPr>
        <w:t xml:space="preserve">perception of quality and therefore </w:t>
      </w:r>
      <w:r w:rsidR="0085461C" w:rsidRPr="00B359E7">
        <w:rPr>
          <w:rFonts w:cstheme="minorHAnsi"/>
          <w:sz w:val="24"/>
          <w:szCs w:val="24"/>
        </w:rPr>
        <w:t>improve marketing opportunities</w:t>
      </w:r>
      <w:r w:rsidR="008468CE" w:rsidRPr="00B359E7">
        <w:rPr>
          <w:rFonts w:cstheme="minorHAnsi"/>
          <w:sz w:val="24"/>
          <w:szCs w:val="24"/>
        </w:rPr>
        <w:t xml:space="preserve"> and </w:t>
      </w:r>
      <w:r w:rsidR="00352C29" w:rsidRPr="00B359E7">
        <w:rPr>
          <w:rFonts w:cstheme="minorHAnsi"/>
          <w:sz w:val="24"/>
          <w:szCs w:val="24"/>
        </w:rPr>
        <w:t xml:space="preserve">potential </w:t>
      </w:r>
      <w:r w:rsidR="008468CE" w:rsidRPr="00B359E7">
        <w:rPr>
          <w:rFonts w:cstheme="minorHAnsi"/>
          <w:sz w:val="24"/>
          <w:szCs w:val="24"/>
        </w:rPr>
        <w:t>sales volumes</w:t>
      </w:r>
      <w:r w:rsidR="0085461C" w:rsidRPr="00B359E7">
        <w:rPr>
          <w:rFonts w:cstheme="minorHAnsi"/>
          <w:sz w:val="24"/>
          <w:szCs w:val="24"/>
        </w:rPr>
        <w:t xml:space="preserve"> for </w:t>
      </w:r>
      <w:r w:rsidR="00CD007B" w:rsidRPr="00B359E7">
        <w:rPr>
          <w:rFonts w:cstheme="minorHAnsi"/>
          <w:sz w:val="24"/>
          <w:szCs w:val="24"/>
        </w:rPr>
        <w:t xml:space="preserve">TWWC. </w:t>
      </w:r>
    </w:p>
    <w:p w14:paraId="3016E08C" w14:textId="6DCAA39B" w:rsidR="00047540" w:rsidRPr="00B359E7" w:rsidRDefault="00047540" w:rsidP="00047540">
      <w:pPr>
        <w:rPr>
          <w:rFonts w:cstheme="minorHAnsi"/>
          <w:sz w:val="24"/>
          <w:szCs w:val="24"/>
        </w:rPr>
      </w:pPr>
      <w:r w:rsidRPr="00B359E7">
        <w:rPr>
          <w:rFonts w:cstheme="minorHAnsi"/>
          <w:sz w:val="24"/>
          <w:szCs w:val="24"/>
        </w:rPr>
        <w:t>Geographical Indications (GIs) are a form of intellectual property rights, intended to protect, strengthen and maintain the reputation and the quality of a product from a particular geographical region. Origin-based products (OPs) have overtime had their identity formed by the interconnection between their quality attributes and the region in which it’s been produced (</w:t>
      </w:r>
      <w:proofErr w:type="spellStart"/>
      <w:r w:rsidRPr="00B359E7">
        <w:rPr>
          <w:rFonts w:cstheme="minorHAnsi"/>
          <w:sz w:val="24"/>
          <w:szCs w:val="24"/>
        </w:rPr>
        <w:t>Belletti</w:t>
      </w:r>
      <w:proofErr w:type="spellEnd"/>
      <w:r w:rsidRPr="00B359E7">
        <w:rPr>
          <w:rFonts w:cstheme="minorHAnsi"/>
          <w:sz w:val="24"/>
          <w:szCs w:val="24"/>
        </w:rPr>
        <w:t xml:space="preserve"> et al, 2017). Whisky produced in Scotland (Scotch Whisky) is one example of an origin-based product which is protected by GI and under UK legislation - The Scotch Whisky</w:t>
      </w:r>
      <w:r w:rsidR="00DC7A51">
        <w:rPr>
          <w:rFonts w:cstheme="minorHAnsi"/>
          <w:sz w:val="24"/>
          <w:szCs w:val="24"/>
        </w:rPr>
        <w:t xml:space="preserve"> Regulations, 2009</w:t>
      </w:r>
      <w:r w:rsidRPr="00B359E7">
        <w:rPr>
          <w:rFonts w:cstheme="minorHAnsi"/>
          <w:sz w:val="24"/>
          <w:szCs w:val="24"/>
        </w:rPr>
        <w:t xml:space="preserve">. However, Whisky produced in other UK countries is currently regulated by the European Union (EU) regulations – Spirits Regulation (EU) 2019/787 (transferred into UK law verbatim). Due to the lack of distilleries and GI for Whiskies produced in Wales, TWWC have been required to comply with the EU regulations since reintroducing whisky distilling to Wales in 2000. </w:t>
      </w:r>
    </w:p>
    <w:p w14:paraId="78B127CF" w14:textId="14056799" w:rsidR="00047540" w:rsidRPr="00B359E7" w:rsidRDefault="00047540" w:rsidP="00047540">
      <w:pPr>
        <w:pStyle w:val="Standard"/>
        <w:rPr>
          <w:rFonts w:asciiTheme="minorHAnsi" w:hAnsiTheme="minorHAnsi" w:cstheme="minorHAnsi"/>
        </w:rPr>
      </w:pPr>
      <w:r w:rsidRPr="00B359E7">
        <w:rPr>
          <w:rFonts w:asciiTheme="minorHAnsi" w:hAnsiTheme="minorHAnsi" w:cstheme="minorHAnsi"/>
        </w:rPr>
        <w:t>TWWC were the first legal distillery to produce SMWW in Wales in over 100 years and have therefore committed themselves to establishing the reputation for SMWW over the past 22 years. With four other whisky distilleries opening in Wales in recent years, it was in TWWC’s interest to inaugurate a GI for SMWW produced in Wales. TWWC have recently submitted an application to the GI Team at The Department for the Environment, Food and Rural Affairs</w:t>
      </w:r>
      <w:r w:rsidR="00D82E8A" w:rsidRPr="00B359E7">
        <w:rPr>
          <w:rFonts w:asciiTheme="minorHAnsi" w:hAnsiTheme="minorHAnsi" w:cstheme="minorHAnsi"/>
        </w:rPr>
        <w:t xml:space="preserve"> (DEFRA)</w:t>
      </w:r>
      <w:r w:rsidRPr="00B359E7">
        <w:rPr>
          <w:rFonts w:asciiTheme="minorHAnsi" w:hAnsiTheme="minorHAnsi" w:cstheme="minorHAnsi"/>
        </w:rPr>
        <w:t xml:space="preserve">, </w:t>
      </w:r>
      <w:r w:rsidR="00295E52" w:rsidRPr="00B359E7">
        <w:rPr>
          <w:rFonts w:asciiTheme="minorHAnsi" w:hAnsiTheme="minorHAnsi" w:cstheme="minorHAnsi"/>
        </w:rPr>
        <w:t xml:space="preserve">and is currently undergoing public consultation. </w:t>
      </w:r>
      <w:r w:rsidRPr="00B359E7">
        <w:rPr>
          <w:rFonts w:asciiTheme="minorHAnsi" w:hAnsiTheme="minorHAnsi" w:cstheme="minorHAnsi"/>
        </w:rPr>
        <w:t>This application was developed by TWWC and was in agreement with other SMWW producing distilleries.</w:t>
      </w:r>
    </w:p>
    <w:p w14:paraId="7DE93805" w14:textId="260ED323" w:rsidR="00F319C8" w:rsidRPr="00B359E7" w:rsidRDefault="00F319C8" w:rsidP="00047540">
      <w:pPr>
        <w:pStyle w:val="Standard"/>
        <w:rPr>
          <w:rFonts w:asciiTheme="minorHAnsi" w:hAnsiTheme="minorHAnsi" w:cstheme="minorHAnsi"/>
        </w:rPr>
      </w:pPr>
      <w:r w:rsidRPr="00B359E7">
        <w:rPr>
          <w:rFonts w:asciiTheme="minorHAnsi" w:hAnsiTheme="minorHAnsi" w:cstheme="minorHAnsi"/>
        </w:rPr>
        <w:t xml:space="preserve">The </w:t>
      </w:r>
      <w:r w:rsidR="001C2370" w:rsidRPr="00B359E7">
        <w:rPr>
          <w:rFonts w:asciiTheme="minorHAnsi" w:hAnsiTheme="minorHAnsi" w:cstheme="minorHAnsi"/>
        </w:rPr>
        <w:t xml:space="preserve">application </w:t>
      </w:r>
      <w:r w:rsidRPr="00B359E7">
        <w:rPr>
          <w:rFonts w:asciiTheme="minorHAnsi" w:hAnsiTheme="minorHAnsi" w:cstheme="minorHAnsi"/>
        </w:rPr>
        <w:t xml:space="preserve">outlines a proposed product specification to ensure the high-quality reputation of SMWW is well protected and maintained, which was a principal driver for this innovation. In an article by </w:t>
      </w:r>
      <w:proofErr w:type="spellStart"/>
      <w:r w:rsidRPr="00B359E7">
        <w:rPr>
          <w:rFonts w:asciiTheme="minorHAnsi" w:hAnsiTheme="minorHAnsi" w:cstheme="minorHAnsi"/>
        </w:rPr>
        <w:t>Belletti</w:t>
      </w:r>
      <w:proofErr w:type="spellEnd"/>
      <w:r w:rsidRPr="00B359E7">
        <w:rPr>
          <w:rFonts w:asciiTheme="minorHAnsi" w:hAnsiTheme="minorHAnsi" w:cstheme="minorHAnsi"/>
        </w:rPr>
        <w:t xml:space="preserve"> et al, (2017) they describe how the successful validation of an origin-based product can establish a collective geographical name that will be recognised by consumers over time, rather than a private trademark.</w:t>
      </w:r>
      <w:r w:rsidR="00E371A9" w:rsidRPr="00B359E7">
        <w:rPr>
          <w:rFonts w:asciiTheme="minorHAnsi" w:hAnsiTheme="minorHAnsi" w:cstheme="minorHAnsi"/>
        </w:rPr>
        <w:t xml:space="preserve"> This could potentially </w:t>
      </w:r>
      <w:r w:rsidR="00876758" w:rsidRPr="00B359E7">
        <w:rPr>
          <w:rFonts w:asciiTheme="minorHAnsi" w:hAnsiTheme="minorHAnsi" w:cstheme="minorHAnsi"/>
        </w:rPr>
        <w:t xml:space="preserve">provide a way </w:t>
      </w:r>
      <w:r w:rsidR="006926FC" w:rsidRPr="00B359E7">
        <w:rPr>
          <w:rFonts w:asciiTheme="minorHAnsi" w:hAnsiTheme="minorHAnsi" w:cstheme="minorHAnsi"/>
        </w:rPr>
        <w:t>for</w:t>
      </w:r>
      <w:r w:rsidR="00876758" w:rsidRPr="00B359E7">
        <w:rPr>
          <w:rFonts w:asciiTheme="minorHAnsi" w:hAnsiTheme="minorHAnsi" w:cstheme="minorHAnsi"/>
        </w:rPr>
        <w:t xml:space="preserve"> TWWC to not only leverage the quality of their </w:t>
      </w:r>
      <w:r w:rsidR="00F478A7" w:rsidRPr="00B359E7">
        <w:rPr>
          <w:rFonts w:asciiTheme="minorHAnsi" w:hAnsiTheme="minorHAnsi" w:cstheme="minorHAnsi"/>
        </w:rPr>
        <w:t>geographically unique whisky but also inform and attract c</w:t>
      </w:r>
      <w:r w:rsidR="0053275B" w:rsidRPr="00B359E7">
        <w:rPr>
          <w:rFonts w:asciiTheme="minorHAnsi" w:hAnsiTheme="minorHAnsi" w:cstheme="minorHAnsi"/>
        </w:rPr>
        <w:t>onsu</w:t>
      </w:r>
      <w:r w:rsidR="00F478A7" w:rsidRPr="00B359E7">
        <w:rPr>
          <w:rFonts w:asciiTheme="minorHAnsi" w:hAnsiTheme="minorHAnsi" w:cstheme="minorHAnsi"/>
        </w:rPr>
        <w:t xml:space="preserve">mers. </w:t>
      </w:r>
    </w:p>
    <w:p w14:paraId="2E08B756" w14:textId="6806B0BE" w:rsidR="00322CEA" w:rsidRPr="00B359E7" w:rsidRDefault="00322CEA" w:rsidP="00322CEA">
      <w:pPr>
        <w:pStyle w:val="Standard"/>
        <w:numPr>
          <w:ilvl w:val="0"/>
          <w:numId w:val="1"/>
        </w:numPr>
        <w:rPr>
          <w:rFonts w:asciiTheme="minorHAnsi" w:hAnsiTheme="minorHAnsi" w:cstheme="minorHAnsi"/>
          <w:b/>
          <w:bCs/>
          <w:u w:val="single"/>
        </w:rPr>
      </w:pPr>
      <w:r w:rsidRPr="00B359E7">
        <w:rPr>
          <w:rFonts w:asciiTheme="minorHAnsi" w:hAnsiTheme="minorHAnsi" w:cstheme="minorHAnsi"/>
          <w:b/>
          <w:bCs/>
          <w:u w:val="single"/>
        </w:rPr>
        <w:lastRenderedPageBreak/>
        <w:t>Literature Review</w:t>
      </w:r>
    </w:p>
    <w:p w14:paraId="63B754D8" w14:textId="4A6659E8" w:rsidR="005C6CA9" w:rsidRPr="00B359E7" w:rsidRDefault="005C6CA9" w:rsidP="005C6CA9">
      <w:pPr>
        <w:pStyle w:val="Standard"/>
        <w:rPr>
          <w:rFonts w:asciiTheme="minorHAnsi" w:hAnsiTheme="minorHAnsi" w:cstheme="minorHAnsi"/>
          <w:b/>
          <w:bCs/>
          <w:u w:val="single"/>
        </w:rPr>
      </w:pPr>
      <w:r w:rsidRPr="00B359E7">
        <w:rPr>
          <w:rFonts w:asciiTheme="minorHAnsi" w:hAnsiTheme="minorHAnsi" w:cstheme="minorHAnsi"/>
        </w:rPr>
        <w:t>The commercial potential of GIs was explored by Medeiros (2016) and he concluded that GIs can be utilised as an instrument to promote products commercially whilst generating wealth, protecting the producing region and strengthening the domestic market by promoting their products and cultural heritage</w:t>
      </w:r>
      <w:r w:rsidR="0019183C" w:rsidRPr="00B359E7">
        <w:rPr>
          <w:rFonts w:asciiTheme="minorHAnsi" w:hAnsiTheme="minorHAnsi" w:cstheme="minorHAnsi"/>
        </w:rPr>
        <w:t xml:space="preserve">. Although this study supports the </w:t>
      </w:r>
      <w:r w:rsidR="00F867BC" w:rsidRPr="00B359E7">
        <w:rPr>
          <w:rFonts w:asciiTheme="minorHAnsi" w:hAnsiTheme="minorHAnsi" w:cstheme="minorHAnsi"/>
        </w:rPr>
        <w:t xml:space="preserve">theory that GI status may improve marketing opportunities, there is limited research </w:t>
      </w:r>
      <w:r w:rsidR="00DE3B84" w:rsidRPr="00B359E7">
        <w:rPr>
          <w:rFonts w:asciiTheme="minorHAnsi" w:hAnsiTheme="minorHAnsi" w:cstheme="minorHAnsi"/>
        </w:rPr>
        <w:t>investigating the influence of GI on consumer perception</w:t>
      </w:r>
      <w:r w:rsidR="00F930DB" w:rsidRPr="00B359E7">
        <w:rPr>
          <w:rFonts w:asciiTheme="minorHAnsi" w:hAnsiTheme="minorHAnsi" w:cstheme="minorHAnsi"/>
        </w:rPr>
        <w:t xml:space="preserve"> of whisky</w:t>
      </w:r>
      <w:r w:rsidR="00DE3B84" w:rsidRPr="00B359E7">
        <w:rPr>
          <w:rFonts w:asciiTheme="minorHAnsi" w:hAnsiTheme="minorHAnsi" w:cstheme="minorHAnsi"/>
        </w:rPr>
        <w:t>.</w:t>
      </w:r>
    </w:p>
    <w:p w14:paraId="6B714E3F" w14:textId="77777777" w:rsidR="00476453" w:rsidRPr="00B359E7" w:rsidRDefault="00A74672" w:rsidP="004E1492">
      <w:pPr>
        <w:rPr>
          <w:rFonts w:cstheme="minorHAnsi"/>
          <w:sz w:val="24"/>
          <w:szCs w:val="24"/>
        </w:rPr>
      </w:pPr>
      <w:r w:rsidRPr="00B359E7">
        <w:rPr>
          <w:rFonts w:cstheme="minorHAnsi"/>
          <w:sz w:val="24"/>
          <w:szCs w:val="24"/>
        </w:rPr>
        <w:t xml:space="preserve">A previous study was carried out </w:t>
      </w:r>
      <w:r w:rsidR="004317C6" w:rsidRPr="00B359E7">
        <w:rPr>
          <w:rFonts w:cstheme="minorHAnsi"/>
          <w:sz w:val="24"/>
          <w:szCs w:val="24"/>
        </w:rPr>
        <w:t xml:space="preserve">in Italy, which investigated the consumer </w:t>
      </w:r>
      <w:r w:rsidR="008C5CBC" w:rsidRPr="00B359E7">
        <w:rPr>
          <w:rFonts w:cstheme="minorHAnsi"/>
          <w:sz w:val="24"/>
          <w:szCs w:val="24"/>
        </w:rPr>
        <w:t xml:space="preserve">quality </w:t>
      </w:r>
      <w:r w:rsidR="004317C6" w:rsidRPr="00B359E7">
        <w:rPr>
          <w:rFonts w:cstheme="minorHAnsi"/>
          <w:sz w:val="24"/>
          <w:szCs w:val="24"/>
        </w:rPr>
        <w:t>perception</w:t>
      </w:r>
      <w:r w:rsidR="008C5CBC" w:rsidRPr="00B359E7">
        <w:rPr>
          <w:rFonts w:cstheme="minorHAnsi"/>
          <w:sz w:val="24"/>
          <w:szCs w:val="24"/>
        </w:rPr>
        <w:t xml:space="preserve"> of Parmigiano Reggiano Cheese</w:t>
      </w:r>
      <w:r w:rsidR="004F2270" w:rsidRPr="00B359E7">
        <w:rPr>
          <w:rFonts w:cstheme="minorHAnsi"/>
          <w:sz w:val="24"/>
          <w:szCs w:val="24"/>
        </w:rPr>
        <w:t xml:space="preserve"> (Silvestri et al, 2019). This study concluded that </w:t>
      </w:r>
      <w:r w:rsidR="00847785" w:rsidRPr="00B359E7">
        <w:rPr>
          <w:rFonts w:cstheme="minorHAnsi"/>
          <w:sz w:val="24"/>
          <w:szCs w:val="24"/>
        </w:rPr>
        <w:t xml:space="preserve">consumer perceptions can be better shaped </w:t>
      </w:r>
      <w:r w:rsidR="0005392A" w:rsidRPr="00B359E7">
        <w:rPr>
          <w:rFonts w:cstheme="minorHAnsi"/>
          <w:sz w:val="24"/>
          <w:szCs w:val="24"/>
        </w:rPr>
        <w:t xml:space="preserve">by the addition of </w:t>
      </w:r>
      <w:r w:rsidR="00A13E50" w:rsidRPr="00B359E7">
        <w:rPr>
          <w:rFonts w:cstheme="minorHAnsi"/>
          <w:sz w:val="24"/>
          <w:szCs w:val="24"/>
        </w:rPr>
        <w:t>origin information on the packaging</w:t>
      </w:r>
      <w:r w:rsidR="00EC281B" w:rsidRPr="00B359E7">
        <w:rPr>
          <w:rFonts w:cstheme="minorHAnsi"/>
          <w:sz w:val="24"/>
          <w:szCs w:val="24"/>
        </w:rPr>
        <w:t>,</w:t>
      </w:r>
      <w:r w:rsidR="00A13E50" w:rsidRPr="00B359E7">
        <w:rPr>
          <w:rFonts w:cstheme="minorHAnsi"/>
          <w:sz w:val="24"/>
          <w:szCs w:val="24"/>
        </w:rPr>
        <w:t xml:space="preserve"> </w:t>
      </w:r>
      <w:r w:rsidR="008A3C57" w:rsidRPr="00B359E7">
        <w:rPr>
          <w:rFonts w:cstheme="minorHAnsi"/>
          <w:sz w:val="24"/>
          <w:szCs w:val="24"/>
        </w:rPr>
        <w:t>including information regarding protected geographical indications (PGIs) and protected designation of origins (PDOs)</w:t>
      </w:r>
      <w:r w:rsidR="00FD32EB" w:rsidRPr="00B359E7">
        <w:rPr>
          <w:rFonts w:cstheme="minorHAnsi"/>
          <w:sz w:val="24"/>
          <w:szCs w:val="24"/>
        </w:rPr>
        <w:t xml:space="preserve"> </w:t>
      </w:r>
      <w:r w:rsidR="00CB14D5" w:rsidRPr="00B359E7">
        <w:rPr>
          <w:rFonts w:cstheme="minorHAnsi"/>
          <w:sz w:val="24"/>
          <w:szCs w:val="24"/>
        </w:rPr>
        <w:t xml:space="preserve">which has the potential to </w:t>
      </w:r>
      <w:r w:rsidR="0014158C" w:rsidRPr="00B359E7">
        <w:rPr>
          <w:rFonts w:cstheme="minorHAnsi"/>
          <w:sz w:val="24"/>
          <w:szCs w:val="24"/>
        </w:rPr>
        <w:t>strengthen</w:t>
      </w:r>
      <w:r w:rsidR="00CB14D5" w:rsidRPr="00B359E7">
        <w:rPr>
          <w:rFonts w:cstheme="minorHAnsi"/>
          <w:sz w:val="24"/>
          <w:szCs w:val="24"/>
        </w:rPr>
        <w:t xml:space="preserve"> brand awareness.</w:t>
      </w:r>
      <w:r w:rsidR="0078775C" w:rsidRPr="00B359E7">
        <w:rPr>
          <w:rFonts w:cstheme="minorHAnsi"/>
          <w:sz w:val="24"/>
          <w:szCs w:val="24"/>
        </w:rPr>
        <w:t xml:space="preserve"> They came to this conclusion </w:t>
      </w:r>
      <w:r w:rsidR="00F04F94" w:rsidRPr="00B359E7">
        <w:rPr>
          <w:rFonts w:cstheme="minorHAnsi"/>
          <w:sz w:val="24"/>
          <w:szCs w:val="24"/>
        </w:rPr>
        <w:t xml:space="preserve">through the use of questionnaires, used to </w:t>
      </w:r>
      <w:r w:rsidR="007522EA" w:rsidRPr="00B359E7">
        <w:rPr>
          <w:rFonts w:cstheme="minorHAnsi"/>
          <w:sz w:val="24"/>
          <w:szCs w:val="24"/>
        </w:rPr>
        <w:t xml:space="preserve">gather quantitative data, </w:t>
      </w:r>
      <w:r w:rsidR="001859EA" w:rsidRPr="00B359E7">
        <w:rPr>
          <w:rFonts w:cstheme="minorHAnsi"/>
          <w:sz w:val="24"/>
          <w:szCs w:val="24"/>
        </w:rPr>
        <w:t>which could be analysed via factor analysis and cluster analysis.</w:t>
      </w:r>
      <w:r w:rsidR="000363A8" w:rsidRPr="00B359E7">
        <w:rPr>
          <w:rFonts w:cstheme="minorHAnsi"/>
          <w:sz w:val="24"/>
          <w:szCs w:val="24"/>
        </w:rPr>
        <w:t xml:space="preserve"> Data collection was completed in hypermarkets and conducted via </w:t>
      </w:r>
      <w:r w:rsidR="00E963A1" w:rsidRPr="00B359E7">
        <w:rPr>
          <w:rFonts w:cstheme="minorHAnsi"/>
          <w:sz w:val="24"/>
          <w:szCs w:val="24"/>
        </w:rPr>
        <w:t xml:space="preserve">direct interview approach by expert interviewers. </w:t>
      </w:r>
    </w:p>
    <w:p w14:paraId="0C172CFF" w14:textId="76AAB3FF" w:rsidR="001646A0" w:rsidRPr="00B359E7" w:rsidRDefault="00420831" w:rsidP="004E1492">
      <w:pPr>
        <w:rPr>
          <w:rFonts w:cstheme="minorHAnsi"/>
          <w:sz w:val="24"/>
          <w:szCs w:val="24"/>
        </w:rPr>
      </w:pPr>
      <w:r w:rsidRPr="00B359E7">
        <w:rPr>
          <w:rFonts w:cstheme="minorHAnsi"/>
          <w:sz w:val="24"/>
          <w:szCs w:val="24"/>
        </w:rPr>
        <w:t>Although the data collection resulted in 363 respondents</w:t>
      </w:r>
      <w:r w:rsidR="00F30491" w:rsidRPr="00B359E7">
        <w:rPr>
          <w:rFonts w:cstheme="minorHAnsi"/>
          <w:sz w:val="24"/>
          <w:szCs w:val="24"/>
        </w:rPr>
        <w:t xml:space="preserve">, the non-probabilistic/accidental sampling scheme </w:t>
      </w:r>
      <w:r w:rsidR="007B7DC4" w:rsidRPr="00B359E7">
        <w:rPr>
          <w:rFonts w:cstheme="minorHAnsi"/>
          <w:sz w:val="24"/>
          <w:szCs w:val="24"/>
        </w:rPr>
        <w:t xml:space="preserve">was </w:t>
      </w:r>
      <w:r w:rsidR="00670B40" w:rsidRPr="00B359E7">
        <w:rPr>
          <w:rFonts w:cstheme="minorHAnsi"/>
          <w:sz w:val="24"/>
          <w:szCs w:val="24"/>
        </w:rPr>
        <w:t xml:space="preserve">only </w:t>
      </w:r>
      <w:r w:rsidR="00CD00E3" w:rsidRPr="00B359E7">
        <w:rPr>
          <w:rFonts w:cstheme="minorHAnsi"/>
          <w:sz w:val="24"/>
          <w:szCs w:val="24"/>
        </w:rPr>
        <w:t xml:space="preserve">carried out in hypermarkets in one region of Italy, </w:t>
      </w:r>
      <w:r w:rsidR="001840E4" w:rsidRPr="00B359E7">
        <w:rPr>
          <w:rFonts w:cstheme="minorHAnsi"/>
          <w:sz w:val="24"/>
          <w:szCs w:val="24"/>
        </w:rPr>
        <w:t xml:space="preserve">this </w:t>
      </w:r>
      <w:r w:rsidR="00CD00E3" w:rsidRPr="00B359E7">
        <w:rPr>
          <w:rFonts w:cstheme="minorHAnsi"/>
          <w:sz w:val="24"/>
          <w:szCs w:val="24"/>
        </w:rPr>
        <w:t>mean</w:t>
      </w:r>
      <w:r w:rsidR="001840E4" w:rsidRPr="00B359E7">
        <w:rPr>
          <w:rFonts w:cstheme="minorHAnsi"/>
          <w:sz w:val="24"/>
          <w:szCs w:val="24"/>
        </w:rPr>
        <w:t>s</w:t>
      </w:r>
      <w:r w:rsidR="00CD00E3" w:rsidRPr="00B359E7">
        <w:rPr>
          <w:rFonts w:cstheme="minorHAnsi"/>
          <w:sz w:val="24"/>
          <w:szCs w:val="24"/>
        </w:rPr>
        <w:t xml:space="preserve"> that </w:t>
      </w:r>
      <w:r w:rsidR="003F506C" w:rsidRPr="00B359E7">
        <w:rPr>
          <w:rFonts w:cstheme="minorHAnsi"/>
          <w:sz w:val="24"/>
          <w:szCs w:val="24"/>
        </w:rPr>
        <w:t>the sample only represented a small population of Italy</w:t>
      </w:r>
      <w:r w:rsidR="0000626B" w:rsidRPr="00B359E7">
        <w:rPr>
          <w:rFonts w:cstheme="minorHAnsi"/>
          <w:sz w:val="24"/>
          <w:szCs w:val="24"/>
        </w:rPr>
        <w:t>, where customer profile is likely to be simila</w:t>
      </w:r>
      <w:r w:rsidR="00296EEE" w:rsidRPr="00B359E7">
        <w:rPr>
          <w:rFonts w:cstheme="minorHAnsi"/>
          <w:sz w:val="24"/>
          <w:szCs w:val="24"/>
        </w:rPr>
        <w:t xml:space="preserve">r. </w:t>
      </w:r>
      <w:r w:rsidR="00E94CF4" w:rsidRPr="00B359E7">
        <w:rPr>
          <w:rFonts w:cstheme="minorHAnsi"/>
          <w:sz w:val="24"/>
          <w:szCs w:val="24"/>
        </w:rPr>
        <w:t xml:space="preserve">Whilst the total number of respondents was </w:t>
      </w:r>
      <w:r w:rsidR="00D73721" w:rsidRPr="00B359E7">
        <w:rPr>
          <w:rFonts w:cstheme="minorHAnsi"/>
          <w:sz w:val="24"/>
          <w:szCs w:val="24"/>
        </w:rPr>
        <w:t>363</w:t>
      </w:r>
      <w:r w:rsidR="00E94CF4" w:rsidRPr="00B359E7">
        <w:rPr>
          <w:rFonts w:cstheme="minorHAnsi"/>
          <w:sz w:val="24"/>
          <w:szCs w:val="24"/>
        </w:rPr>
        <w:t>, only 309 responses were considered valid</w:t>
      </w:r>
      <w:r w:rsidR="001465BB" w:rsidRPr="00B359E7">
        <w:rPr>
          <w:rFonts w:cstheme="minorHAnsi"/>
          <w:sz w:val="24"/>
          <w:szCs w:val="24"/>
        </w:rPr>
        <w:t xml:space="preserve">. </w:t>
      </w:r>
    </w:p>
    <w:p w14:paraId="0A02094E" w14:textId="7DBDC2A4" w:rsidR="006F6FD3" w:rsidRPr="00B359E7" w:rsidRDefault="003705E8" w:rsidP="004E1492">
      <w:pPr>
        <w:rPr>
          <w:rFonts w:cstheme="minorHAnsi"/>
          <w:sz w:val="24"/>
          <w:szCs w:val="24"/>
        </w:rPr>
      </w:pPr>
      <w:r w:rsidRPr="00B359E7">
        <w:rPr>
          <w:rFonts w:cstheme="minorHAnsi"/>
          <w:sz w:val="24"/>
          <w:szCs w:val="24"/>
        </w:rPr>
        <w:t xml:space="preserve">The concept of the proposed study shows close similarities to the study conducted by Silvestri et al (2019) as it </w:t>
      </w:r>
      <w:r w:rsidR="00D755D1" w:rsidRPr="00B359E7">
        <w:rPr>
          <w:rFonts w:cstheme="minorHAnsi"/>
          <w:sz w:val="24"/>
          <w:szCs w:val="24"/>
        </w:rPr>
        <w:t xml:space="preserve">will </w:t>
      </w:r>
      <w:r w:rsidRPr="00B359E7">
        <w:rPr>
          <w:rFonts w:cstheme="minorHAnsi"/>
          <w:sz w:val="24"/>
          <w:szCs w:val="24"/>
        </w:rPr>
        <w:t xml:space="preserve">also involve a direct contact questionnaire and factor and cluster analysis. </w:t>
      </w:r>
      <w:r w:rsidR="006F6FD3" w:rsidRPr="00B359E7">
        <w:rPr>
          <w:rFonts w:cstheme="minorHAnsi"/>
          <w:sz w:val="24"/>
          <w:szCs w:val="24"/>
        </w:rPr>
        <w:t xml:space="preserve">The study carried out by Silvestri et al (2019), shows how </w:t>
      </w:r>
      <w:r w:rsidR="0051236D" w:rsidRPr="00B359E7">
        <w:rPr>
          <w:rFonts w:cstheme="minorHAnsi"/>
          <w:sz w:val="24"/>
          <w:szCs w:val="24"/>
        </w:rPr>
        <w:t xml:space="preserve">direct interview can result in a </w:t>
      </w:r>
      <w:r w:rsidR="00426ED8" w:rsidRPr="00B359E7">
        <w:rPr>
          <w:rFonts w:cstheme="minorHAnsi"/>
          <w:sz w:val="24"/>
          <w:szCs w:val="24"/>
        </w:rPr>
        <w:t>positive</w:t>
      </w:r>
      <w:r w:rsidR="0051236D" w:rsidRPr="00B359E7">
        <w:rPr>
          <w:rFonts w:cstheme="minorHAnsi"/>
          <w:sz w:val="24"/>
          <w:szCs w:val="24"/>
        </w:rPr>
        <w:t xml:space="preserve"> response rate </w:t>
      </w:r>
      <w:r w:rsidR="002F70FE" w:rsidRPr="00B359E7">
        <w:rPr>
          <w:rFonts w:cstheme="minorHAnsi"/>
          <w:sz w:val="24"/>
          <w:szCs w:val="24"/>
        </w:rPr>
        <w:t xml:space="preserve">and accuracy of information received, </w:t>
      </w:r>
      <w:r w:rsidR="0051236D" w:rsidRPr="00B359E7">
        <w:rPr>
          <w:rFonts w:cstheme="minorHAnsi"/>
          <w:sz w:val="24"/>
          <w:szCs w:val="24"/>
        </w:rPr>
        <w:t xml:space="preserve">unlike other methods such as postal or telephone questionnaires. </w:t>
      </w:r>
      <w:r w:rsidR="004123E9" w:rsidRPr="00B359E7">
        <w:rPr>
          <w:rFonts w:cstheme="minorHAnsi"/>
          <w:sz w:val="24"/>
          <w:szCs w:val="24"/>
        </w:rPr>
        <w:t xml:space="preserve">However, one limitation of this </w:t>
      </w:r>
      <w:r w:rsidR="00A71A91" w:rsidRPr="00B359E7">
        <w:rPr>
          <w:rFonts w:cstheme="minorHAnsi"/>
          <w:sz w:val="24"/>
          <w:szCs w:val="24"/>
        </w:rPr>
        <w:t xml:space="preserve">study is </w:t>
      </w:r>
      <w:r w:rsidR="00B62F9B" w:rsidRPr="00B359E7">
        <w:rPr>
          <w:rFonts w:cstheme="minorHAnsi"/>
          <w:sz w:val="24"/>
          <w:szCs w:val="24"/>
        </w:rPr>
        <w:t xml:space="preserve">the </w:t>
      </w:r>
      <w:r w:rsidR="00A71A91" w:rsidRPr="00B359E7">
        <w:rPr>
          <w:rFonts w:cstheme="minorHAnsi"/>
          <w:sz w:val="24"/>
          <w:szCs w:val="24"/>
        </w:rPr>
        <w:t xml:space="preserve">validity of the responses, with only 85% of the sample being </w:t>
      </w:r>
      <w:r w:rsidR="00A204D0" w:rsidRPr="00B359E7">
        <w:rPr>
          <w:rFonts w:cstheme="minorHAnsi"/>
          <w:sz w:val="24"/>
          <w:szCs w:val="24"/>
        </w:rPr>
        <w:t xml:space="preserve">valid for analysis. </w:t>
      </w:r>
      <w:r w:rsidR="00B54077" w:rsidRPr="00B359E7">
        <w:rPr>
          <w:rFonts w:cstheme="minorHAnsi"/>
          <w:sz w:val="24"/>
          <w:szCs w:val="24"/>
        </w:rPr>
        <w:t xml:space="preserve">The reasoning for </w:t>
      </w:r>
      <w:r w:rsidR="00FF48BF" w:rsidRPr="00B359E7">
        <w:rPr>
          <w:rFonts w:cstheme="minorHAnsi"/>
          <w:sz w:val="24"/>
          <w:szCs w:val="24"/>
        </w:rPr>
        <w:t>th</w:t>
      </w:r>
      <w:r w:rsidR="008D4AFC" w:rsidRPr="00B359E7">
        <w:rPr>
          <w:rFonts w:cstheme="minorHAnsi"/>
          <w:sz w:val="24"/>
          <w:szCs w:val="24"/>
        </w:rPr>
        <w:t xml:space="preserve">e invalid responses was not </w:t>
      </w:r>
      <w:r w:rsidR="00AA6D28" w:rsidRPr="00B359E7">
        <w:rPr>
          <w:rFonts w:cstheme="minorHAnsi"/>
          <w:sz w:val="24"/>
          <w:szCs w:val="24"/>
        </w:rPr>
        <w:t xml:space="preserve">discussed </w:t>
      </w:r>
      <w:r w:rsidR="008D4AFC" w:rsidRPr="00B359E7">
        <w:rPr>
          <w:rFonts w:cstheme="minorHAnsi"/>
          <w:sz w:val="24"/>
          <w:szCs w:val="24"/>
        </w:rPr>
        <w:t>in the study</w:t>
      </w:r>
      <w:r w:rsidR="00416345" w:rsidRPr="00B359E7">
        <w:rPr>
          <w:rFonts w:cstheme="minorHAnsi"/>
          <w:sz w:val="24"/>
          <w:szCs w:val="24"/>
        </w:rPr>
        <w:t xml:space="preserve"> which is </w:t>
      </w:r>
      <w:r w:rsidR="00A11A8A" w:rsidRPr="00B359E7">
        <w:rPr>
          <w:rFonts w:cstheme="minorHAnsi"/>
          <w:sz w:val="24"/>
          <w:szCs w:val="24"/>
        </w:rPr>
        <w:t xml:space="preserve">a further </w:t>
      </w:r>
      <w:r w:rsidR="00416345" w:rsidRPr="00B359E7">
        <w:rPr>
          <w:rFonts w:cstheme="minorHAnsi"/>
          <w:sz w:val="24"/>
          <w:szCs w:val="24"/>
        </w:rPr>
        <w:t>limitation of this study</w:t>
      </w:r>
      <w:r w:rsidR="002C6081" w:rsidRPr="00B359E7">
        <w:rPr>
          <w:rFonts w:cstheme="minorHAnsi"/>
          <w:sz w:val="24"/>
          <w:szCs w:val="24"/>
        </w:rPr>
        <w:t>. T</w:t>
      </w:r>
      <w:r w:rsidR="00B8187A" w:rsidRPr="00B359E7">
        <w:rPr>
          <w:rFonts w:cstheme="minorHAnsi"/>
          <w:sz w:val="24"/>
          <w:szCs w:val="24"/>
        </w:rPr>
        <w:t>h</w:t>
      </w:r>
      <w:r w:rsidR="007B6897" w:rsidRPr="00B359E7">
        <w:rPr>
          <w:rFonts w:cstheme="minorHAnsi"/>
          <w:sz w:val="24"/>
          <w:szCs w:val="24"/>
        </w:rPr>
        <w:t>is research</w:t>
      </w:r>
      <w:r w:rsidR="00B8187A" w:rsidRPr="00B359E7">
        <w:rPr>
          <w:rFonts w:cstheme="minorHAnsi"/>
          <w:sz w:val="24"/>
          <w:szCs w:val="24"/>
        </w:rPr>
        <w:t xml:space="preserve"> would have </w:t>
      </w:r>
      <w:r w:rsidR="002C6081" w:rsidRPr="00B359E7">
        <w:rPr>
          <w:rFonts w:cstheme="minorHAnsi"/>
          <w:sz w:val="24"/>
          <w:szCs w:val="24"/>
        </w:rPr>
        <w:t xml:space="preserve">also </w:t>
      </w:r>
      <w:r w:rsidR="00B8187A" w:rsidRPr="00B359E7">
        <w:rPr>
          <w:rFonts w:cstheme="minorHAnsi"/>
          <w:sz w:val="24"/>
          <w:szCs w:val="24"/>
        </w:rPr>
        <w:t xml:space="preserve">been strengthened if a greater range of </w:t>
      </w:r>
      <w:r w:rsidR="00F26E70" w:rsidRPr="00B359E7">
        <w:rPr>
          <w:rFonts w:cstheme="minorHAnsi"/>
          <w:sz w:val="24"/>
          <w:szCs w:val="24"/>
        </w:rPr>
        <w:t xml:space="preserve">hypermarkets </w:t>
      </w:r>
      <w:r w:rsidR="00B8187A" w:rsidRPr="00B359E7">
        <w:rPr>
          <w:rFonts w:cstheme="minorHAnsi"/>
          <w:sz w:val="24"/>
          <w:szCs w:val="24"/>
        </w:rPr>
        <w:t>had participated</w:t>
      </w:r>
      <w:r w:rsidR="00F26E70" w:rsidRPr="00B359E7">
        <w:rPr>
          <w:rFonts w:cstheme="minorHAnsi"/>
          <w:sz w:val="24"/>
          <w:szCs w:val="24"/>
        </w:rPr>
        <w:t xml:space="preserve">, covering </w:t>
      </w:r>
      <w:r w:rsidR="002C6081" w:rsidRPr="00B359E7">
        <w:rPr>
          <w:rFonts w:cstheme="minorHAnsi"/>
          <w:sz w:val="24"/>
          <w:szCs w:val="24"/>
        </w:rPr>
        <w:t xml:space="preserve">more regions of Italy. </w:t>
      </w:r>
      <w:r w:rsidR="005F3293" w:rsidRPr="00B359E7">
        <w:rPr>
          <w:rFonts w:cstheme="minorHAnsi"/>
          <w:sz w:val="24"/>
          <w:szCs w:val="24"/>
        </w:rPr>
        <w:t xml:space="preserve">The proposed study will include a wider geographical </w:t>
      </w:r>
      <w:r w:rsidR="003439BE" w:rsidRPr="00B359E7">
        <w:rPr>
          <w:rFonts w:cstheme="minorHAnsi"/>
          <w:sz w:val="24"/>
          <w:szCs w:val="24"/>
        </w:rPr>
        <w:t xml:space="preserve">sample </w:t>
      </w:r>
      <w:r w:rsidR="005F3293" w:rsidRPr="00B359E7">
        <w:rPr>
          <w:rFonts w:cstheme="minorHAnsi"/>
          <w:sz w:val="24"/>
          <w:szCs w:val="24"/>
        </w:rPr>
        <w:t>to increase variety of customer profile. For example, the study will include a comparison between</w:t>
      </w:r>
      <w:r w:rsidR="00EC1B7C" w:rsidRPr="00B359E7">
        <w:rPr>
          <w:rFonts w:cstheme="minorHAnsi"/>
          <w:sz w:val="24"/>
          <w:szCs w:val="24"/>
        </w:rPr>
        <w:t xml:space="preserve"> c</w:t>
      </w:r>
      <w:r w:rsidR="00FD3A8D" w:rsidRPr="00B359E7">
        <w:rPr>
          <w:rFonts w:cstheme="minorHAnsi"/>
          <w:sz w:val="24"/>
          <w:szCs w:val="24"/>
        </w:rPr>
        <w:t>onsu</w:t>
      </w:r>
      <w:r w:rsidR="00EC1B7C" w:rsidRPr="00B359E7">
        <w:rPr>
          <w:rFonts w:cstheme="minorHAnsi"/>
          <w:sz w:val="24"/>
          <w:szCs w:val="24"/>
        </w:rPr>
        <w:t xml:space="preserve">mer perception of whisky quality </w:t>
      </w:r>
      <w:r w:rsidR="00FD3A8D" w:rsidRPr="00B359E7">
        <w:rPr>
          <w:rFonts w:cstheme="minorHAnsi"/>
          <w:sz w:val="24"/>
          <w:szCs w:val="24"/>
        </w:rPr>
        <w:t xml:space="preserve">from samples </w:t>
      </w:r>
      <w:r w:rsidR="00C6599C" w:rsidRPr="00B359E7">
        <w:rPr>
          <w:rFonts w:cstheme="minorHAnsi"/>
          <w:sz w:val="24"/>
          <w:szCs w:val="24"/>
        </w:rPr>
        <w:t>of different countries within Europe.</w:t>
      </w:r>
      <w:r w:rsidR="005F3293" w:rsidRPr="00B359E7">
        <w:rPr>
          <w:rFonts w:cstheme="minorHAnsi"/>
          <w:sz w:val="24"/>
          <w:szCs w:val="24"/>
        </w:rPr>
        <w:t xml:space="preserve"> </w:t>
      </w:r>
    </w:p>
    <w:p w14:paraId="7025FAB7" w14:textId="5BF56791" w:rsidR="005730B7" w:rsidRPr="00B359E7" w:rsidRDefault="005730B7" w:rsidP="004E1492">
      <w:pPr>
        <w:rPr>
          <w:rFonts w:cstheme="minorHAnsi"/>
          <w:sz w:val="24"/>
          <w:szCs w:val="24"/>
        </w:rPr>
      </w:pPr>
      <w:r w:rsidRPr="00B359E7">
        <w:rPr>
          <w:rFonts w:cstheme="minorHAnsi"/>
          <w:sz w:val="24"/>
          <w:szCs w:val="24"/>
        </w:rPr>
        <w:t>As a result of this</w:t>
      </w:r>
      <w:r w:rsidR="001646A0" w:rsidRPr="00B359E7">
        <w:rPr>
          <w:rFonts w:cstheme="minorHAnsi"/>
          <w:sz w:val="24"/>
          <w:szCs w:val="24"/>
        </w:rPr>
        <w:t xml:space="preserve">, in the proposed study, the researcher will </w:t>
      </w:r>
      <w:r w:rsidR="008A1D0B" w:rsidRPr="00B359E7">
        <w:rPr>
          <w:rFonts w:cstheme="minorHAnsi"/>
          <w:sz w:val="24"/>
          <w:szCs w:val="24"/>
        </w:rPr>
        <w:t xml:space="preserve">utilise </w:t>
      </w:r>
      <w:r w:rsidR="00141811" w:rsidRPr="00B359E7">
        <w:rPr>
          <w:rFonts w:cstheme="minorHAnsi"/>
          <w:sz w:val="24"/>
          <w:szCs w:val="24"/>
        </w:rPr>
        <w:t xml:space="preserve">network links via their workplace in order to </w:t>
      </w:r>
      <w:r w:rsidR="001646A0" w:rsidRPr="00B359E7">
        <w:rPr>
          <w:rFonts w:cstheme="minorHAnsi"/>
          <w:sz w:val="24"/>
          <w:szCs w:val="24"/>
        </w:rPr>
        <w:t>complete the questionnaire through an interview</w:t>
      </w:r>
      <w:r w:rsidR="00862893" w:rsidRPr="00B359E7">
        <w:rPr>
          <w:rFonts w:cstheme="minorHAnsi"/>
          <w:sz w:val="24"/>
          <w:szCs w:val="24"/>
        </w:rPr>
        <w:t xml:space="preserve"> conducted by </w:t>
      </w:r>
      <w:r w:rsidR="00543630" w:rsidRPr="00B359E7">
        <w:rPr>
          <w:rFonts w:cstheme="minorHAnsi"/>
          <w:sz w:val="24"/>
          <w:szCs w:val="24"/>
        </w:rPr>
        <w:t>an employee of TWWC</w:t>
      </w:r>
      <w:r w:rsidR="001646A0" w:rsidRPr="00B359E7">
        <w:rPr>
          <w:rFonts w:cstheme="minorHAnsi"/>
          <w:sz w:val="24"/>
          <w:szCs w:val="24"/>
        </w:rPr>
        <w:t xml:space="preserve">. </w:t>
      </w:r>
      <w:r w:rsidRPr="00B359E7">
        <w:rPr>
          <w:rFonts w:cstheme="minorHAnsi"/>
          <w:sz w:val="24"/>
          <w:szCs w:val="24"/>
        </w:rPr>
        <w:t>This method will allow the researcher to</w:t>
      </w:r>
      <w:r w:rsidR="002D15BC" w:rsidRPr="00B359E7">
        <w:rPr>
          <w:rFonts w:cstheme="minorHAnsi"/>
          <w:sz w:val="24"/>
          <w:szCs w:val="24"/>
        </w:rPr>
        <w:t xml:space="preserve"> gain reliable and valid information </w:t>
      </w:r>
      <w:r w:rsidR="0057016D" w:rsidRPr="00B359E7">
        <w:rPr>
          <w:rFonts w:cstheme="minorHAnsi"/>
          <w:sz w:val="24"/>
          <w:szCs w:val="24"/>
        </w:rPr>
        <w:t xml:space="preserve">as well as </w:t>
      </w:r>
      <w:r w:rsidRPr="00B359E7">
        <w:rPr>
          <w:rFonts w:cstheme="minorHAnsi"/>
          <w:sz w:val="24"/>
          <w:szCs w:val="24"/>
        </w:rPr>
        <w:t xml:space="preserve">a high response rate. </w:t>
      </w:r>
      <w:r w:rsidR="003102F7" w:rsidRPr="00B359E7">
        <w:rPr>
          <w:rFonts w:cstheme="minorHAnsi"/>
          <w:sz w:val="24"/>
          <w:szCs w:val="24"/>
        </w:rPr>
        <w:t>The Parmigiano Reggiano Cheese</w:t>
      </w:r>
      <w:r w:rsidR="002D15BC" w:rsidRPr="00B359E7">
        <w:rPr>
          <w:rFonts w:cstheme="minorHAnsi"/>
          <w:sz w:val="24"/>
          <w:szCs w:val="24"/>
        </w:rPr>
        <w:t xml:space="preserve"> </w:t>
      </w:r>
      <w:r w:rsidR="003102F7" w:rsidRPr="00B359E7">
        <w:rPr>
          <w:rFonts w:cstheme="minorHAnsi"/>
          <w:sz w:val="24"/>
          <w:szCs w:val="24"/>
        </w:rPr>
        <w:t>study (S</w:t>
      </w:r>
      <w:r w:rsidR="00250552" w:rsidRPr="00B359E7">
        <w:rPr>
          <w:rFonts w:cstheme="minorHAnsi"/>
          <w:sz w:val="24"/>
          <w:szCs w:val="24"/>
        </w:rPr>
        <w:t xml:space="preserve">ilvestri et al, 2019) used three main areas of interest to form their questionnaire. This included, customer profile, </w:t>
      </w:r>
      <w:r w:rsidR="002F357C" w:rsidRPr="00B359E7">
        <w:rPr>
          <w:rFonts w:cstheme="minorHAnsi"/>
          <w:sz w:val="24"/>
          <w:szCs w:val="24"/>
        </w:rPr>
        <w:t>quality dimensions, customer pre-purchase preference and expectations.</w:t>
      </w:r>
      <w:r w:rsidR="002D15BC" w:rsidRPr="00B359E7">
        <w:rPr>
          <w:rFonts w:cstheme="minorHAnsi"/>
          <w:sz w:val="24"/>
          <w:szCs w:val="24"/>
        </w:rPr>
        <w:t xml:space="preserve"> </w:t>
      </w:r>
      <w:r w:rsidR="009F36C9" w:rsidRPr="00B359E7">
        <w:rPr>
          <w:rFonts w:cstheme="minorHAnsi"/>
          <w:sz w:val="24"/>
          <w:szCs w:val="24"/>
        </w:rPr>
        <w:t xml:space="preserve">This is a good technique to use in the formulation of the questionnaire as it will ensure precise </w:t>
      </w:r>
      <w:r w:rsidR="00434CED" w:rsidRPr="00B359E7">
        <w:rPr>
          <w:rFonts w:cstheme="minorHAnsi"/>
          <w:sz w:val="24"/>
          <w:szCs w:val="24"/>
        </w:rPr>
        <w:t xml:space="preserve">and relevant </w:t>
      </w:r>
      <w:r w:rsidR="009F36C9" w:rsidRPr="00B359E7">
        <w:rPr>
          <w:rFonts w:cstheme="minorHAnsi"/>
          <w:sz w:val="24"/>
          <w:szCs w:val="24"/>
        </w:rPr>
        <w:t xml:space="preserve">questions are asked. The proposed study will also utilise this technique </w:t>
      </w:r>
      <w:r w:rsidR="009F36C9" w:rsidRPr="00B359E7">
        <w:rPr>
          <w:rFonts w:cstheme="minorHAnsi"/>
          <w:sz w:val="24"/>
          <w:szCs w:val="24"/>
        </w:rPr>
        <w:lastRenderedPageBreak/>
        <w:t xml:space="preserve">and use the </w:t>
      </w:r>
      <w:r w:rsidR="00EB236D" w:rsidRPr="00B359E7">
        <w:rPr>
          <w:rFonts w:cstheme="minorHAnsi"/>
          <w:sz w:val="24"/>
          <w:szCs w:val="24"/>
        </w:rPr>
        <w:t>The Scotch Whisky Act (19</w:t>
      </w:r>
      <w:r w:rsidR="006340F9" w:rsidRPr="00B359E7">
        <w:rPr>
          <w:rFonts w:cstheme="minorHAnsi"/>
          <w:sz w:val="24"/>
          <w:szCs w:val="24"/>
        </w:rPr>
        <w:t xml:space="preserve">88) </w:t>
      </w:r>
      <w:r w:rsidR="009F36C9" w:rsidRPr="00B359E7">
        <w:rPr>
          <w:rFonts w:cstheme="minorHAnsi"/>
          <w:sz w:val="24"/>
          <w:szCs w:val="24"/>
        </w:rPr>
        <w:t xml:space="preserve">along with the </w:t>
      </w:r>
      <w:r w:rsidR="006340F9" w:rsidRPr="00B359E7">
        <w:rPr>
          <w:rFonts w:cstheme="minorHAnsi"/>
          <w:sz w:val="24"/>
          <w:szCs w:val="24"/>
        </w:rPr>
        <w:t>Spirits Regulation</w:t>
      </w:r>
      <w:r w:rsidR="00A06C2A" w:rsidRPr="00B359E7">
        <w:rPr>
          <w:rFonts w:cstheme="minorHAnsi"/>
          <w:sz w:val="24"/>
          <w:szCs w:val="24"/>
        </w:rPr>
        <w:t xml:space="preserve"> – EU 2019/787</w:t>
      </w:r>
      <w:r w:rsidR="004C336E" w:rsidRPr="00B359E7">
        <w:rPr>
          <w:rFonts w:cstheme="minorHAnsi"/>
          <w:sz w:val="24"/>
          <w:szCs w:val="24"/>
        </w:rPr>
        <w:t xml:space="preserve"> </w:t>
      </w:r>
      <w:r w:rsidR="009F36C9" w:rsidRPr="00B359E7">
        <w:rPr>
          <w:rFonts w:cstheme="minorHAnsi"/>
          <w:sz w:val="24"/>
          <w:szCs w:val="24"/>
        </w:rPr>
        <w:t xml:space="preserve">criteria as a foundation to the questionnaire. </w:t>
      </w:r>
    </w:p>
    <w:p w14:paraId="7C1034A4" w14:textId="1CA4960A" w:rsidR="00434CED" w:rsidRPr="00B359E7" w:rsidRDefault="00C03CD8" w:rsidP="004E1492">
      <w:pPr>
        <w:rPr>
          <w:rFonts w:cstheme="minorHAnsi"/>
          <w:sz w:val="24"/>
          <w:szCs w:val="24"/>
        </w:rPr>
      </w:pPr>
      <w:r w:rsidRPr="00B359E7">
        <w:rPr>
          <w:rFonts w:cstheme="minorHAnsi"/>
          <w:sz w:val="24"/>
          <w:szCs w:val="24"/>
        </w:rPr>
        <w:t xml:space="preserve">Another similar </w:t>
      </w:r>
      <w:r w:rsidR="005E4089" w:rsidRPr="00B359E7">
        <w:rPr>
          <w:rFonts w:cstheme="minorHAnsi"/>
          <w:sz w:val="24"/>
          <w:szCs w:val="24"/>
        </w:rPr>
        <w:t xml:space="preserve">study is the </w:t>
      </w:r>
      <w:r w:rsidR="00F91887" w:rsidRPr="00B359E7">
        <w:rPr>
          <w:rFonts w:cstheme="minorHAnsi"/>
          <w:sz w:val="24"/>
          <w:szCs w:val="24"/>
        </w:rPr>
        <w:t xml:space="preserve">study conducted by Olesen and </w:t>
      </w:r>
      <w:proofErr w:type="spellStart"/>
      <w:r w:rsidR="00F91887" w:rsidRPr="00B359E7">
        <w:rPr>
          <w:rFonts w:cstheme="minorHAnsi"/>
          <w:sz w:val="24"/>
          <w:szCs w:val="24"/>
        </w:rPr>
        <w:t>Giacalone</w:t>
      </w:r>
      <w:proofErr w:type="spellEnd"/>
      <w:r w:rsidR="00F91887" w:rsidRPr="00B359E7">
        <w:rPr>
          <w:rFonts w:cstheme="minorHAnsi"/>
          <w:sz w:val="24"/>
          <w:szCs w:val="24"/>
        </w:rPr>
        <w:t xml:space="preserve"> (</w:t>
      </w:r>
      <w:r w:rsidR="0099198F" w:rsidRPr="00B359E7">
        <w:rPr>
          <w:rFonts w:cstheme="minorHAnsi"/>
          <w:sz w:val="24"/>
          <w:szCs w:val="24"/>
        </w:rPr>
        <w:t>2018), which investigated the influence of packaging on consumer’s quality perception of carrots</w:t>
      </w:r>
      <w:r w:rsidR="00E17189" w:rsidRPr="00B359E7">
        <w:rPr>
          <w:rFonts w:cstheme="minorHAnsi"/>
          <w:sz w:val="24"/>
          <w:szCs w:val="24"/>
        </w:rPr>
        <w:t xml:space="preserve">. This study focuses on varying packaging types </w:t>
      </w:r>
      <w:r w:rsidR="00704D47" w:rsidRPr="00B359E7">
        <w:rPr>
          <w:rFonts w:cstheme="minorHAnsi"/>
          <w:sz w:val="24"/>
          <w:szCs w:val="24"/>
        </w:rPr>
        <w:t>and label colour</w:t>
      </w:r>
      <w:r w:rsidR="00786D9B" w:rsidRPr="00B359E7">
        <w:rPr>
          <w:rFonts w:cstheme="minorHAnsi"/>
          <w:sz w:val="24"/>
          <w:szCs w:val="24"/>
        </w:rPr>
        <w:t>. Data collection was gathered via an online survey which was distributed via networks</w:t>
      </w:r>
      <w:r w:rsidR="005B5A75" w:rsidRPr="00B359E7">
        <w:rPr>
          <w:rFonts w:cstheme="minorHAnsi"/>
          <w:sz w:val="24"/>
          <w:szCs w:val="24"/>
        </w:rPr>
        <w:t xml:space="preserve"> and social media sites in the local language. </w:t>
      </w:r>
      <w:r w:rsidR="00E87A9A" w:rsidRPr="00B359E7">
        <w:rPr>
          <w:rFonts w:cstheme="minorHAnsi"/>
          <w:sz w:val="24"/>
          <w:szCs w:val="24"/>
        </w:rPr>
        <w:t>This study had a response rate of 260 indiv</w:t>
      </w:r>
      <w:r w:rsidR="00FD3589" w:rsidRPr="00B359E7">
        <w:rPr>
          <w:rFonts w:cstheme="minorHAnsi"/>
          <w:sz w:val="24"/>
          <w:szCs w:val="24"/>
        </w:rPr>
        <w:t xml:space="preserve">iduals, with 251 responses being valid for analysis. </w:t>
      </w:r>
      <w:r w:rsidR="00CF620E" w:rsidRPr="00B359E7">
        <w:rPr>
          <w:rFonts w:cstheme="minorHAnsi"/>
          <w:sz w:val="24"/>
          <w:szCs w:val="24"/>
        </w:rPr>
        <w:t>The study explains that</w:t>
      </w:r>
      <w:r w:rsidR="009C51E3" w:rsidRPr="00B359E7">
        <w:rPr>
          <w:rFonts w:cstheme="minorHAnsi"/>
          <w:sz w:val="24"/>
          <w:szCs w:val="24"/>
        </w:rPr>
        <w:t xml:space="preserve"> 4% of the responses were invalid due to not being entirely completed. </w:t>
      </w:r>
      <w:r w:rsidR="0070683F" w:rsidRPr="00B359E7">
        <w:rPr>
          <w:rFonts w:cstheme="minorHAnsi"/>
          <w:sz w:val="24"/>
          <w:szCs w:val="24"/>
        </w:rPr>
        <w:t xml:space="preserve">This study concluded that </w:t>
      </w:r>
      <w:r w:rsidR="0047599B" w:rsidRPr="00B359E7">
        <w:rPr>
          <w:rFonts w:cstheme="minorHAnsi"/>
          <w:sz w:val="24"/>
          <w:szCs w:val="24"/>
        </w:rPr>
        <w:t xml:space="preserve">apart from the customer being able to visually see the carrots through the packaging to observe the </w:t>
      </w:r>
      <w:r w:rsidR="00C00DDE" w:rsidRPr="00B359E7">
        <w:rPr>
          <w:rFonts w:cstheme="minorHAnsi"/>
          <w:sz w:val="24"/>
          <w:szCs w:val="24"/>
        </w:rPr>
        <w:t xml:space="preserve">freshness of them, the </w:t>
      </w:r>
      <w:r w:rsidR="005C15C1" w:rsidRPr="00B359E7">
        <w:rPr>
          <w:rFonts w:cstheme="minorHAnsi"/>
          <w:sz w:val="24"/>
          <w:szCs w:val="24"/>
        </w:rPr>
        <w:t>most important determinant</w:t>
      </w:r>
      <w:r w:rsidR="00AA4C8B" w:rsidRPr="00B359E7">
        <w:rPr>
          <w:rFonts w:cstheme="minorHAnsi"/>
          <w:sz w:val="24"/>
          <w:szCs w:val="24"/>
        </w:rPr>
        <w:t xml:space="preserve"> </w:t>
      </w:r>
      <w:r w:rsidR="00FC62D8" w:rsidRPr="00B359E7">
        <w:rPr>
          <w:rFonts w:cstheme="minorHAnsi"/>
          <w:sz w:val="24"/>
          <w:szCs w:val="24"/>
        </w:rPr>
        <w:t xml:space="preserve">when choosing which product to purchase </w:t>
      </w:r>
      <w:r w:rsidR="00AA4C8B" w:rsidRPr="00B359E7">
        <w:rPr>
          <w:rFonts w:cstheme="minorHAnsi"/>
          <w:sz w:val="24"/>
          <w:szCs w:val="24"/>
        </w:rPr>
        <w:t>was the origin</w:t>
      </w:r>
      <w:r w:rsidR="00FC62D8" w:rsidRPr="00B359E7">
        <w:rPr>
          <w:rFonts w:cstheme="minorHAnsi"/>
          <w:sz w:val="24"/>
          <w:szCs w:val="24"/>
        </w:rPr>
        <w:t xml:space="preserve"> of the produce. </w:t>
      </w:r>
    </w:p>
    <w:p w14:paraId="14C062A7" w14:textId="42725278" w:rsidR="006246A5" w:rsidRPr="00B359E7" w:rsidRDefault="00FD74D2" w:rsidP="004E1492">
      <w:pPr>
        <w:rPr>
          <w:rFonts w:cstheme="minorHAnsi"/>
          <w:sz w:val="24"/>
          <w:szCs w:val="24"/>
        </w:rPr>
      </w:pPr>
      <w:r w:rsidRPr="00B359E7">
        <w:rPr>
          <w:rFonts w:cstheme="minorHAnsi"/>
          <w:sz w:val="24"/>
          <w:szCs w:val="24"/>
        </w:rPr>
        <w:t>B</w:t>
      </w:r>
      <w:r w:rsidR="0034063F" w:rsidRPr="00B359E7">
        <w:rPr>
          <w:rFonts w:cstheme="minorHAnsi"/>
          <w:sz w:val="24"/>
          <w:szCs w:val="24"/>
        </w:rPr>
        <w:t xml:space="preserve">oth previous studies mentioned </w:t>
      </w:r>
      <w:r w:rsidRPr="00B359E7">
        <w:rPr>
          <w:rFonts w:cstheme="minorHAnsi"/>
          <w:sz w:val="24"/>
          <w:szCs w:val="24"/>
        </w:rPr>
        <w:t>will help formulate the method and design in the proposed study</w:t>
      </w:r>
      <w:r w:rsidR="0034063F" w:rsidRPr="00B359E7">
        <w:rPr>
          <w:rFonts w:cstheme="minorHAnsi"/>
          <w:sz w:val="24"/>
          <w:szCs w:val="24"/>
        </w:rPr>
        <w:t>, as they are comparable. However, this research question has not been asked before and no comparison has been conducted to identify whether</w:t>
      </w:r>
      <w:r w:rsidR="00A966E9" w:rsidRPr="00B359E7">
        <w:rPr>
          <w:rFonts w:cstheme="minorHAnsi"/>
          <w:sz w:val="24"/>
          <w:szCs w:val="24"/>
        </w:rPr>
        <w:t xml:space="preserve"> consumer perception of whisky quality is influenced by </w:t>
      </w:r>
      <w:r w:rsidR="00A3532C" w:rsidRPr="00B359E7">
        <w:rPr>
          <w:rFonts w:cstheme="minorHAnsi"/>
          <w:sz w:val="24"/>
          <w:szCs w:val="24"/>
        </w:rPr>
        <w:t xml:space="preserve">GI on the packaging. </w:t>
      </w:r>
      <w:r w:rsidR="0034063F" w:rsidRPr="00B359E7">
        <w:rPr>
          <w:rFonts w:cstheme="minorHAnsi"/>
          <w:sz w:val="24"/>
          <w:szCs w:val="24"/>
        </w:rPr>
        <w:t xml:space="preserve"> </w:t>
      </w:r>
      <w:r w:rsidRPr="00B359E7">
        <w:rPr>
          <w:rFonts w:cstheme="minorHAnsi"/>
          <w:sz w:val="24"/>
          <w:szCs w:val="24"/>
        </w:rPr>
        <w:t xml:space="preserve">The proposed study shows similarities to the concept of the </w:t>
      </w:r>
      <w:r w:rsidR="009B14CB" w:rsidRPr="00B359E7">
        <w:rPr>
          <w:rFonts w:cstheme="minorHAnsi"/>
          <w:sz w:val="24"/>
          <w:szCs w:val="24"/>
        </w:rPr>
        <w:t xml:space="preserve">Influence of Packaging on Consumer’s Quality Perception of Carrots study (Olesen and </w:t>
      </w:r>
      <w:proofErr w:type="spellStart"/>
      <w:r w:rsidR="009B14CB" w:rsidRPr="00B359E7">
        <w:rPr>
          <w:rFonts w:cstheme="minorHAnsi"/>
          <w:sz w:val="24"/>
          <w:szCs w:val="24"/>
        </w:rPr>
        <w:t>Giacalone</w:t>
      </w:r>
      <w:proofErr w:type="spellEnd"/>
      <w:r w:rsidR="009B14CB" w:rsidRPr="00B359E7">
        <w:rPr>
          <w:rFonts w:cstheme="minorHAnsi"/>
          <w:sz w:val="24"/>
          <w:szCs w:val="24"/>
        </w:rPr>
        <w:t>, 2018)</w:t>
      </w:r>
      <w:r w:rsidRPr="00B359E7">
        <w:rPr>
          <w:rFonts w:cstheme="minorHAnsi"/>
          <w:sz w:val="24"/>
          <w:szCs w:val="24"/>
        </w:rPr>
        <w:t xml:space="preserve"> </w:t>
      </w:r>
      <w:r w:rsidR="006C12FA" w:rsidRPr="00B359E7">
        <w:rPr>
          <w:rFonts w:cstheme="minorHAnsi"/>
          <w:sz w:val="24"/>
          <w:szCs w:val="24"/>
        </w:rPr>
        <w:t>however, the method of the proposed study shows close correspondence to the study of the</w:t>
      </w:r>
      <w:r w:rsidR="003B1E2D" w:rsidRPr="00B359E7">
        <w:rPr>
          <w:rFonts w:cstheme="minorHAnsi"/>
          <w:sz w:val="24"/>
          <w:szCs w:val="24"/>
        </w:rPr>
        <w:t xml:space="preserve"> Consumer Quality Perception of Parmigiano Reggiano Cheese (Silvestri et al, 2019).</w:t>
      </w:r>
      <w:r w:rsidR="006C12FA" w:rsidRPr="00B359E7">
        <w:rPr>
          <w:rFonts w:cstheme="minorHAnsi"/>
          <w:sz w:val="24"/>
          <w:szCs w:val="24"/>
        </w:rPr>
        <w:t xml:space="preserve"> </w:t>
      </w:r>
    </w:p>
    <w:p w14:paraId="339569E0" w14:textId="241F49FB" w:rsidR="00434CED" w:rsidRPr="00B359E7" w:rsidRDefault="006246A5" w:rsidP="004E1492">
      <w:pPr>
        <w:rPr>
          <w:rFonts w:cstheme="minorHAnsi"/>
          <w:sz w:val="24"/>
          <w:szCs w:val="24"/>
        </w:rPr>
      </w:pPr>
      <w:r w:rsidRPr="00B359E7">
        <w:rPr>
          <w:rFonts w:cstheme="minorHAnsi"/>
          <w:sz w:val="24"/>
          <w:szCs w:val="24"/>
        </w:rPr>
        <w:t>This proposed study has been developed in an area of limited research</w:t>
      </w:r>
      <w:r w:rsidR="004618F1" w:rsidRPr="00B359E7">
        <w:rPr>
          <w:rFonts w:cstheme="minorHAnsi"/>
          <w:sz w:val="24"/>
          <w:szCs w:val="24"/>
        </w:rPr>
        <w:t xml:space="preserve"> and the results would therefore be of great benefit to </w:t>
      </w:r>
      <w:r w:rsidR="00354106" w:rsidRPr="00B359E7">
        <w:rPr>
          <w:rFonts w:cstheme="minorHAnsi"/>
          <w:sz w:val="24"/>
          <w:szCs w:val="24"/>
        </w:rPr>
        <w:t>TWWC and other</w:t>
      </w:r>
      <w:r w:rsidR="00D36157" w:rsidRPr="00B359E7">
        <w:rPr>
          <w:rFonts w:cstheme="minorHAnsi"/>
          <w:sz w:val="24"/>
          <w:szCs w:val="24"/>
        </w:rPr>
        <w:t xml:space="preserve"> upcoming distilleries, </w:t>
      </w:r>
      <w:r w:rsidR="004618F1" w:rsidRPr="00B359E7">
        <w:rPr>
          <w:rFonts w:cstheme="minorHAnsi"/>
          <w:sz w:val="24"/>
          <w:szCs w:val="24"/>
        </w:rPr>
        <w:t xml:space="preserve">as they would provide a valuable insight into the success of the </w:t>
      </w:r>
      <w:r w:rsidR="00FC7508" w:rsidRPr="00B359E7">
        <w:rPr>
          <w:rFonts w:cstheme="minorHAnsi"/>
          <w:sz w:val="24"/>
          <w:szCs w:val="24"/>
        </w:rPr>
        <w:t xml:space="preserve">GI status as a </w:t>
      </w:r>
      <w:r w:rsidR="003025A0" w:rsidRPr="00B359E7">
        <w:rPr>
          <w:rFonts w:cstheme="minorHAnsi"/>
          <w:sz w:val="24"/>
          <w:szCs w:val="24"/>
        </w:rPr>
        <w:t xml:space="preserve">quality marker. </w:t>
      </w:r>
      <w:r w:rsidR="00534246" w:rsidRPr="00B359E7">
        <w:rPr>
          <w:rFonts w:cstheme="minorHAnsi"/>
          <w:sz w:val="24"/>
          <w:szCs w:val="24"/>
        </w:rPr>
        <w:t>Whisky from Scotland is one example of a product category which is stereotypically associated with origins because of the history, size, traditions and reputation of the industry within the country (</w:t>
      </w:r>
      <w:proofErr w:type="spellStart"/>
      <w:r w:rsidR="00534246" w:rsidRPr="00B359E7">
        <w:rPr>
          <w:rFonts w:cstheme="minorHAnsi"/>
          <w:sz w:val="24"/>
          <w:szCs w:val="24"/>
        </w:rPr>
        <w:t>Speilman</w:t>
      </w:r>
      <w:proofErr w:type="spellEnd"/>
      <w:r w:rsidR="00534246" w:rsidRPr="00B359E7">
        <w:rPr>
          <w:rFonts w:cstheme="minorHAnsi"/>
          <w:sz w:val="24"/>
          <w:szCs w:val="24"/>
        </w:rPr>
        <w:t xml:space="preserve">, 2015).  </w:t>
      </w:r>
      <w:r w:rsidR="002E0249" w:rsidRPr="00B359E7">
        <w:rPr>
          <w:rFonts w:cstheme="minorHAnsi"/>
          <w:sz w:val="24"/>
          <w:szCs w:val="24"/>
        </w:rPr>
        <w:t>With the current whisky market being dominated by</w:t>
      </w:r>
      <w:r w:rsidR="00FA5B06" w:rsidRPr="00B359E7">
        <w:rPr>
          <w:rFonts w:cstheme="minorHAnsi"/>
          <w:sz w:val="24"/>
          <w:szCs w:val="24"/>
        </w:rPr>
        <w:t xml:space="preserve"> </w:t>
      </w:r>
      <w:r w:rsidR="000C42C7" w:rsidRPr="00B359E7">
        <w:rPr>
          <w:rFonts w:cstheme="minorHAnsi"/>
          <w:sz w:val="24"/>
          <w:szCs w:val="24"/>
        </w:rPr>
        <w:t>Scottish whisky (Scotch)</w:t>
      </w:r>
      <w:r w:rsidR="00F11733" w:rsidRPr="00B359E7">
        <w:rPr>
          <w:rFonts w:cstheme="minorHAnsi"/>
          <w:sz w:val="24"/>
          <w:szCs w:val="24"/>
        </w:rPr>
        <w:t>, gaining a well</w:t>
      </w:r>
      <w:r w:rsidR="00286530" w:rsidRPr="00B359E7">
        <w:rPr>
          <w:rFonts w:cstheme="minorHAnsi"/>
          <w:sz w:val="24"/>
          <w:szCs w:val="24"/>
        </w:rPr>
        <w:t>-</w:t>
      </w:r>
      <w:r w:rsidR="00F11733" w:rsidRPr="00B359E7">
        <w:rPr>
          <w:rFonts w:cstheme="minorHAnsi"/>
          <w:sz w:val="24"/>
          <w:szCs w:val="24"/>
        </w:rPr>
        <w:t xml:space="preserve">established reputation for quality </w:t>
      </w:r>
      <w:r w:rsidR="00286530" w:rsidRPr="00B359E7">
        <w:rPr>
          <w:rFonts w:cstheme="minorHAnsi"/>
          <w:sz w:val="24"/>
          <w:szCs w:val="24"/>
        </w:rPr>
        <w:t>i</w:t>
      </w:r>
      <w:r w:rsidR="004142E2" w:rsidRPr="00B359E7">
        <w:rPr>
          <w:rFonts w:cstheme="minorHAnsi"/>
          <w:sz w:val="24"/>
          <w:szCs w:val="24"/>
        </w:rPr>
        <w:t xml:space="preserve">s </w:t>
      </w:r>
      <w:r w:rsidR="000E3363" w:rsidRPr="00B359E7">
        <w:rPr>
          <w:rFonts w:cstheme="minorHAnsi"/>
          <w:sz w:val="24"/>
          <w:szCs w:val="24"/>
        </w:rPr>
        <w:t>of crucial importance</w:t>
      </w:r>
      <w:r w:rsidR="00A63C71" w:rsidRPr="00B359E7">
        <w:rPr>
          <w:rFonts w:cstheme="minorHAnsi"/>
          <w:sz w:val="24"/>
          <w:szCs w:val="24"/>
        </w:rPr>
        <w:t xml:space="preserve"> </w:t>
      </w:r>
      <w:r w:rsidR="00FC2AE2" w:rsidRPr="00B359E7">
        <w:rPr>
          <w:rFonts w:cstheme="minorHAnsi"/>
          <w:sz w:val="24"/>
          <w:szCs w:val="24"/>
        </w:rPr>
        <w:t>to</w:t>
      </w:r>
      <w:r w:rsidR="00A63C71" w:rsidRPr="00B359E7">
        <w:rPr>
          <w:rFonts w:cstheme="minorHAnsi"/>
          <w:sz w:val="24"/>
          <w:szCs w:val="24"/>
        </w:rPr>
        <w:t xml:space="preserve"> TWWC,</w:t>
      </w:r>
      <w:r w:rsidR="000E3363" w:rsidRPr="00B359E7">
        <w:rPr>
          <w:rFonts w:cstheme="minorHAnsi"/>
          <w:sz w:val="24"/>
          <w:szCs w:val="24"/>
        </w:rPr>
        <w:t xml:space="preserve"> </w:t>
      </w:r>
      <w:r w:rsidR="0076137C" w:rsidRPr="00B359E7">
        <w:rPr>
          <w:rFonts w:cstheme="minorHAnsi"/>
          <w:sz w:val="24"/>
          <w:szCs w:val="24"/>
        </w:rPr>
        <w:t xml:space="preserve">which could impact the future </w:t>
      </w:r>
      <w:r w:rsidR="00445E3E" w:rsidRPr="00B359E7">
        <w:rPr>
          <w:rFonts w:cstheme="minorHAnsi"/>
          <w:sz w:val="24"/>
          <w:szCs w:val="24"/>
        </w:rPr>
        <w:t xml:space="preserve">title </w:t>
      </w:r>
      <w:r w:rsidR="0076137C" w:rsidRPr="00B359E7">
        <w:rPr>
          <w:rFonts w:cstheme="minorHAnsi"/>
          <w:sz w:val="24"/>
          <w:szCs w:val="24"/>
        </w:rPr>
        <w:t xml:space="preserve">of Wales as a </w:t>
      </w:r>
      <w:r w:rsidR="00826081" w:rsidRPr="00B359E7">
        <w:rPr>
          <w:rFonts w:cstheme="minorHAnsi"/>
          <w:sz w:val="24"/>
          <w:szCs w:val="24"/>
        </w:rPr>
        <w:t xml:space="preserve">‘distilling nation’. </w:t>
      </w:r>
      <w:r w:rsidR="00F11733" w:rsidRPr="00B359E7">
        <w:rPr>
          <w:rFonts w:cstheme="minorHAnsi"/>
          <w:sz w:val="24"/>
          <w:szCs w:val="24"/>
        </w:rPr>
        <w:t xml:space="preserve"> </w:t>
      </w:r>
      <w:r w:rsidR="000D5800" w:rsidRPr="00B359E7">
        <w:rPr>
          <w:rFonts w:cstheme="minorHAnsi"/>
          <w:sz w:val="24"/>
          <w:szCs w:val="24"/>
        </w:rPr>
        <w:t>GI</w:t>
      </w:r>
      <w:r w:rsidR="000D5800" w:rsidRPr="00B359E7">
        <w:rPr>
          <w:rFonts w:cstheme="minorHAnsi"/>
          <w:sz w:val="24"/>
          <w:szCs w:val="24"/>
          <w:shd w:val="clear" w:color="auto" w:fill="FFFFFF"/>
        </w:rPr>
        <w:t> protection guarantees a product’s characteristics or reputation, authenticity and origin. It protects the product name from misuse or imitation</w:t>
      </w:r>
      <w:r w:rsidR="000F342B" w:rsidRPr="00B359E7">
        <w:rPr>
          <w:rFonts w:cstheme="minorHAnsi"/>
          <w:sz w:val="24"/>
          <w:szCs w:val="24"/>
          <w:shd w:val="clear" w:color="auto" w:fill="FFFFFF"/>
        </w:rPr>
        <w:t xml:space="preserve"> (G</w:t>
      </w:r>
      <w:r w:rsidR="00603941">
        <w:rPr>
          <w:rFonts w:cstheme="minorHAnsi"/>
          <w:sz w:val="24"/>
          <w:szCs w:val="24"/>
          <w:shd w:val="clear" w:color="auto" w:fill="FFFFFF"/>
        </w:rPr>
        <w:t>OV.UK</w:t>
      </w:r>
      <w:r w:rsidR="000F342B" w:rsidRPr="00B359E7">
        <w:rPr>
          <w:rFonts w:cstheme="minorHAnsi"/>
          <w:sz w:val="24"/>
          <w:szCs w:val="24"/>
          <w:shd w:val="clear" w:color="auto" w:fill="FFFFFF"/>
        </w:rPr>
        <w:t>, 202</w:t>
      </w:r>
      <w:r w:rsidR="00603941">
        <w:rPr>
          <w:rFonts w:cstheme="minorHAnsi"/>
          <w:sz w:val="24"/>
          <w:szCs w:val="24"/>
          <w:shd w:val="clear" w:color="auto" w:fill="FFFFFF"/>
        </w:rPr>
        <w:t>2</w:t>
      </w:r>
      <w:r w:rsidR="000F342B" w:rsidRPr="00B359E7">
        <w:rPr>
          <w:rFonts w:cstheme="minorHAnsi"/>
          <w:sz w:val="24"/>
          <w:szCs w:val="24"/>
          <w:shd w:val="clear" w:color="auto" w:fill="FFFFFF"/>
        </w:rPr>
        <w:t>).</w:t>
      </w:r>
      <w:r w:rsidR="00DD5C7D" w:rsidRPr="00B359E7">
        <w:rPr>
          <w:rFonts w:cstheme="minorHAnsi"/>
          <w:sz w:val="24"/>
          <w:szCs w:val="24"/>
        </w:rPr>
        <w:t xml:space="preserve"> </w:t>
      </w:r>
      <w:r w:rsidR="00F36D3A" w:rsidRPr="00B359E7">
        <w:rPr>
          <w:rFonts w:cstheme="minorHAnsi"/>
          <w:sz w:val="24"/>
          <w:szCs w:val="24"/>
        </w:rPr>
        <w:t xml:space="preserve">However, </w:t>
      </w:r>
      <w:r w:rsidR="000B290D" w:rsidRPr="00B359E7">
        <w:rPr>
          <w:rFonts w:cstheme="minorHAnsi"/>
          <w:sz w:val="24"/>
          <w:szCs w:val="24"/>
        </w:rPr>
        <w:t>it is essential that high quality products a</w:t>
      </w:r>
      <w:r w:rsidR="00471680" w:rsidRPr="00B359E7">
        <w:rPr>
          <w:rFonts w:cstheme="minorHAnsi"/>
          <w:sz w:val="24"/>
          <w:szCs w:val="24"/>
        </w:rPr>
        <w:t xml:space="preserve">re produced by all Welsh distilleries in order to </w:t>
      </w:r>
      <w:r w:rsidR="00FD3B91" w:rsidRPr="00B359E7">
        <w:rPr>
          <w:rFonts w:cstheme="minorHAnsi"/>
          <w:sz w:val="24"/>
          <w:szCs w:val="24"/>
        </w:rPr>
        <w:t xml:space="preserve">improve consumer perception of quality of </w:t>
      </w:r>
      <w:r w:rsidR="00141B6B" w:rsidRPr="00B359E7">
        <w:rPr>
          <w:rFonts w:cstheme="minorHAnsi"/>
          <w:sz w:val="24"/>
          <w:szCs w:val="24"/>
        </w:rPr>
        <w:t xml:space="preserve">SMWW </w:t>
      </w:r>
      <w:r w:rsidR="00FD3B91" w:rsidRPr="00B359E7">
        <w:rPr>
          <w:rFonts w:cstheme="minorHAnsi"/>
          <w:sz w:val="24"/>
          <w:szCs w:val="24"/>
        </w:rPr>
        <w:t xml:space="preserve">as a whole. </w:t>
      </w:r>
    </w:p>
    <w:p w14:paraId="060B7B9D" w14:textId="7EC7B0A3" w:rsidR="005730B7" w:rsidRDefault="005730B7" w:rsidP="004E1492">
      <w:pPr>
        <w:rPr>
          <w:rFonts w:cstheme="minorHAnsi"/>
          <w:sz w:val="24"/>
          <w:szCs w:val="24"/>
        </w:rPr>
      </w:pPr>
    </w:p>
    <w:p w14:paraId="4DD050E7" w14:textId="4BBC9924" w:rsidR="002106EA" w:rsidRDefault="002106EA" w:rsidP="004E1492">
      <w:pPr>
        <w:rPr>
          <w:rFonts w:cstheme="minorHAnsi"/>
          <w:sz w:val="24"/>
          <w:szCs w:val="24"/>
        </w:rPr>
      </w:pPr>
    </w:p>
    <w:p w14:paraId="1D4BD126" w14:textId="00A354D5" w:rsidR="002106EA" w:rsidRDefault="002106EA" w:rsidP="004E1492">
      <w:pPr>
        <w:rPr>
          <w:rFonts w:cstheme="minorHAnsi"/>
          <w:sz w:val="24"/>
          <w:szCs w:val="24"/>
        </w:rPr>
      </w:pPr>
    </w:p>
    <w:p w14:paraId="14FA216F" w14:textId="5AE15FB0" w:rsidR="002106EA" w:rsidRDefault="002106EA" w:rsidP="004E1492">
      <w:pPr>
        <w:rPr>
          <w:rFonts w:cstheme="minorHAnsi"/>
          <w:sz w:val="24"/>
          <w:szCs w:val="24"/>
        </w:rPr>
      </w:pPr>
    </w:p>
    <w:p w14:paraId="1320C968" w14:textId="6BDB4A22" w:rsidR="002106EA" w:rsidRDefault="002106EA" w:rsidP="004E1492">
      <w:pPr>
        <w:rPr>
          <w:rFonts w:cstheme="minorHAnsi"/>
          <w:sz w:val="24"/>
          <w:szCs w:val="24"/>
        </w:rPr>
      </w:pPr>
    </w:p>
    <w:p w14:paraId="56B7F2C3" w14:textId="69E8F8C8" w:rsidR="002106EA" w:rsidRDefault="002106EA" w:rsidP="004E1492">
      <w:pPr>
        <w:rPr>
          <w:rFonts w:cstheme="minorHAnsi"/>
          <w:sz w:val="24"/>
          <w:szCs w:val="24"/>
        </w:rPr>
      </w:pPr>
    </w:p>
    <w:p w14:paraId="299CF79C" w14:textId="77777777" w:rsidR="002106EA" w:rsidRPr="00B359E7" w:rsidRDefault="002106EA" w:rsidP="004E1492">
      <w:pPr>
        <w:rPr>
          <w:rFonts w:cstheme="minorHAnsi"/>
          <w:sz w:val="24"/>
          <w:szCs w:val="24"/>
        </w:rPr>
      </w:pPr>
    </w:p>
    <w:p w14:paraId="0191E339" w14:textId="77777777" w:rsidR="00423F77" w:rsidRPr="00B359E7" w:rsidRDefault="00A865A6" w:rsidP="00A865A6">
      <w:pPr>
        <w:pStyle w:val="ListParagraph"/>
        <w:numPr>
          <w:ilvl w:val="0"/>
          <w:numId w:val="1"/>
        </w:numPr>
        <w:rPr>
          <w:rFonts w:cstheme="minorHAnsi"/>
          <w:b/>
          <w:sz w:val="24"/>
          <w:szCs w:val="24"/>
          <w:u w:val="single"/>
        </w:rPr>
      </w:pPr>
      <w:r w:rsidRPr="00B359E7">
        <w:rPr>
          <w:rFonts w:cstheme="minorHAnsi"/>
          <w:b/>
          <w:sz w:val="24"/>
          <w:szCs w:val="24"/>
          <w:u w:val="single"/>
        </w:rPr>
        <w:lastRenderedPageBreak/>
        <w:t>Aims</w:t>
      </w:r>
    </w:p>
    <w:p w14:paraId="54C6A320" w14:textId="174FB3FC" w:rsidR="000B136E" w:rsidRPr="00B359E7" w:rsidRDefault="00A041B0" w:rsidP="00A865A6">
      <w:pPr>
        <w:rPr>
          <w:rFonts w:cstheme="minorHAnsi"/>
          <w:sz w:val="24"/>
          <w:szCs w:val="24"/>
        </w:rPr>
      </w:pPr>
      <w:r w:rsidRPr="00B359E7">
        <w:rPr>
          <w:rFonts w:cstheme="minorHAnsi"/>
          <w:sz w:val="24"/>
          <w:szCs w:val="24"/>
        </w:rPr>
        <w:t xml:space="preserve">The aim of the proposed research is to identify whether </w:t>
      </w:r>
      <w:r w:rsidR="00EE27EA" w:rsidRPr="00B359E7">
        <w:rPr>
          <w:rFonts w:cstheme="minorHAnsi"/>
          <w:sz w:val="24"/>
          <w:szCs w:val="24"/>
        </w:rPr>
        <w:t xml:space="preserve">acquiring GI status for SMWW </w:t>
      </w:r>
      <w:r w:rsidR="00755715" w:rsidRPr="00B359E7">
        <w:rPr>
          <w:rFonts w:cstheme="minorHAnsi"/>
          <w:sz w:val="24"/>
          <w:szCs w:val="24"/>
        </w:rPr>
        <w:t>has an effect on the consumer perception of quality</w:t>
      </w:r>
      <w:r w:rsidR="006D435C" w:rsidRPr="00B359E7">
        <w:rPr>
          <w:rFonts w:cstheme="minorHAnsi"/>
          <w:sz w:val="24"/>
          <w:szCs w:val="24"/>
        </w:rPr>
        <w:t xml:space="preserve">. The aim is based on the theory that </w:t>
      </w:r>
      <w:r w:rsidR="00916146" w:rsidRPr="00B359E7">
        <w:rPr>
          <w:rFonts w:cstheme="minorHAnsi"/>
          <w:sz w:val="24"/>
          <w:szCs w:val="24"/>
        </w:rPr>
        <w:t>products with an established GI status</w:t>
      </w:r>
      <w:r w:rsidR="00E26B2D" w:rsidRPr="00B359E7">
        <w:rPr>
          <w:rFonts w:cstheme="minorHAnsi"/>
          <w:sz w:val="24"/>
          <w:szCs w:val="24"/>
        </w:rPr>
        <w:t xml:space="preserve"> improve the consumer’s perception of quality</w:t>
      </w:r>
      <w:r w:rsidR="001548ED" w:rsidRPr="00B359E7">
        <w:rPr>
          <w:rFonts w:cstheme="minorHAnsi"/>
          <w:sz w:val="24"/>
          <w:szCs w:val="24"/>
        </w:rPr>
        <w:t>, therefore improvi</w:t>
      </w:r>
      <w:r w:rsidR="00F56DF6" w:rsidRPr="00B359E7">
        <w:rPr>
          <w:rFonts w:cstheme="minorHAnsi"/>
          <w:sz w:val="24"/>
          <w:szCs w:val="24"/>
        </w:rPr>
        <w:t xml:space="preserve">ng brand awareness and </w:t>
      </w:r>
      <w:r w:rsidR="001548ED" w:rsidRPr="00B359E7">
        <w:rPr>
          <w:rFonts w:cstheme="minorHAnsi"/>
          <w:sz w:val="24"/>
          <w:szCs w:val="24"/>
        </w:rPr>
        <w:t>opportunit</w:t>
      </w:r>
      <w:r w:rsidR="00F56DF6" w:rsidRPr="00B359E7">
        <w:rPr>
          <w:rFonts w:cstheme="minorHAnsi"/>
          <w:sz w:val="24"/>
          <w:szCs w:val="24"/>
        </w:rPr>
        <w:t xml:space="preserve">ies to drive </w:t>
      </w:r>
      <w:r w:rsidR="001548ED" w:rsidRPr="00B359E7">
        <w:rPr>
          <w:rFonts w:cstheme="minorHAnsi"/>
          <w:sz w:val="24"/>
          <w:szCs w:val="24"/>
        </w:rPr>
        <w:t>sales.</w:t>
      </w:r>
      <w:r w:rsidR="00916146" w:rsidRPr="00B359E7">
        <w:rPr>
          <w:rFonts w:cstheme="minorHAnsi"/>
          <w:sz w:val="24"/>
          <w:szCs w:val="24"/>
        </w:rPr>
        <w:t xml:space="preserve"> </w:t>
      </w:r>
      <w:r w:rsidR="00FC370B" w:rsidRPr="00B359E7">
        <w:rPr>
          <w:rFonts w:cstheme="minorHAnsi"/>
          <w:sz w:val="24"/>
          <w:szCs w:val="24"/>
        </w:rPr>
        <w:t xml:space="preserve"> </w:t>
      </w:r>
    </w:p>
    <w:p w14:paraId="6263DD97" w14:textId="4585075F" w:rsidR="00986986" w:rsidRPr="00B359E7" w:rsidRDefault="00473AA7" w:rsidP="00A865A6">
      <w:pPr>
        <w:rPr>
          <w:rFonts w:cstheme="minorHAnsi"/>
          <w:sz w:val="24"/>
          <w:szCs w:val="24"/>
        </w:rPr>
      </w:pPr>
      <w:r w:rsidRPr="00B359E7">
        <w:rPr>
          <w:rFonts w:cstheme="minorHAnsi"/>
          <w:sz w:val="24"/>
          <w:szCs w:val="24"/>
        </w:rPr>
        <w:t>The survey questionnaire, which will be formulated using The Scotch Whisky Act (1988) along with the Spirits Regulation – EU 2019/787 criteria as a foundation to the questionnaire</w:t>
      </w:r>
      <w:r w:rsidR="006B064C" w:rsidRPr="00B359E7">
        <w:rPr>
          <w:rFonts w:cstheme="minorHAnsi"/>
          <w:sz w:val="24"/>
          <w:szCs w:val="24"/>
        </w:rPr>
        <w:t xml:space="preserve">, will explore the characteristics of the </w:t>
      </w:r>
      <w:r w:rsidR="005A2226" w:rsidRPr="00B359E7">
        <w:rPr>
          <w:rFonts w:cstheme="minorHAnsi"/>
          <w:sz w:val="24"/>
          <w:szCs w:val="24"/>
        </w:rPr>
        <w:t xml:space="preserve">product </w:t>
      </w:r>
      <w:r w:rsidR="006B064C" w:rsidRPr="00B359E7">
        <w:rPr>
          <w:rFonts w:cstheme="minorHAnsi"/>
          <w:sz w:val="24"/>
          <w:szCs w:val="24"/>
        </w:rPr>
        <w:t xml:space="preserve">which influence </w:t>
      </w:r>
      <w:r w:rsidR="00821852" w:rsidRPr="00B359E7">
        <w:rPr>
          <w:rFonts w:cstheme="minorHAnsi"/>
          <w:sz w:val="24"/>
          <w:szCs w:val="24"/>
        </w:rPr>
        <w:t xml:space="preserve">consumer quality perception. </w:t>
      </w:r>
    </w:p>
    <w:p w14:paraId="1B789DFB" w14:textId="3470FAB5" w:rsidR="00B64B55" w:rsidRPr="00B359E7" w:rsidRDefault="00B64B55" w:rsidP="00A865A6">
      <w:pPr>
        <w:rPr>
          <w:rFonts w:cstheme="minorHAnsi"/>
          <w:sz w:val="24"/>
          <w:szCs w:val="24"/>
        </w:rPr>
      </w:pPr>
      <w:r w:rsidRPr="00B359E7">
        <w:rPr>
          <w:rFonts w:cstheme="minorHAnsi"/>
          <w:sz w:val="24"/>
          <w:szCs w:val="24"/>
        </w:rPr>
        <w:t xml:space="preserve">The proposed study will aim to address the following questions: </w:t>
      </w:r>
    </w:p>
    <w:p w14:paraId="6D4EB650" w14:textId="2B5D016F" w:rsidR="00B64B55" w:rsidRPr="00B359E7" w:rsidRDefault="00186D42" w:rsidP="00B64B55">
      <w:pPr>
        <w:pStyle w:val="ListParagraph"/>
        <w:numPr>
          <w:ilvl w:val="0"/>
          <w:numId w:val="7"/>
        </w:numPr>
        <w:rPr>
          <w:rFonts w:cstheme="minorHAnsi"/>
          <w:sz w:val="24"/>
          <w:szCs w:val="24"/>
        </w:rPr>
      </w:pPr>
      <w:r w:rsidRPr="00B359E7">
        <w:rPr>
          <w:rFonts w:cstheme="minorHAnsi"/>
          <w:sz w:val="24"/>
          <w:szCs w:val="24"/>
        </w:rPr>
        <w:t>Do</w:t>
      </w:r>
      <w:r w:rsidR="0008720E" w:rsidRPr="00B359E7">
        <w:rPr>
          <w:rFonts w:cstheme="minorHAnsi"/>
          <w:sz w:val="24"/>
          <w:szCs w:val="24"/>
        </w:rPr>
        <w:t xml:space="preserve"> consumers show preference to products with </w:t>
      </w:r>
      <w:r w:rsidR="00D57F62" w:rsidRPr="00B359E7">
        <w:rPr>
          <w:rFonts w:cstheme="minorHAnsi"/>
          <w:sz w:val="24"/>
          <w:szCs w:val="24"/>
        </w:rPr>
        <w:t xml:space="preserve">geographical indication? </w:t>
      </w:r>
    </w:p>
    <w:p w14:paraId="268FC8EC" w14:textId="174ADF99" w:rsidR="00F527FC" w:rsidRPr="00B359E7" w:rsidRDefault="00210780" w:rsidP="004667B7">
      <w:pPr>
        <w:pStyle w:val="ListParagraph"/>
        <w:numPr>
          <w:ilvl w:val="0"/>
          <w:numId w:val="7"/>
        </w:numPr>
        <w:rPr>
          <w:rFonts w:cstheme="minorHAnsi"/>
          <w:sz w:val="24"/>
          <w:szCs w:val="24"/>
        </w:rPr>
      </w:pPr>
      <w:r w:rsidRPr="00B359E7">
        <w:rPr>
          <w:rFonts w:cstheme="minorHAnsi"/>
          <w:sz w:val="24"/>
          <w:szCs w:val="24"/>
        </w:rPr>
        <w:t xml:space="preserve">Is there a demand for products with geographical indication </w:t>
      </w:r>
      <w:r w:rsidR="00CF21BF" w:rsidRPr="00B359E7">
        <w:rPr>
          <w:rFonts w:cstheme="minorHAnsi"/>
          <w:sz w:val="24"/>
          <w:szCs w:val="24"/>
        </w:rPr>
        <w:t>in the global market</w:t>
      </w:r>
      <w:r w:rsidRPr="00B359E7">
        <w:rPr>
          <w:rFonts w:cstheme="minorHAnsi"/>
          <w:sz w:val="24"/>
          <w:szCs w:val="24"/>
        </w:rPr>
        <w:t>?</w:t>
      </w:r>
    </w:p>
    <w:p w14:paraId="258A66DD" w14:textId="35EFE634" w:rsidR="004667B7" w:rsidRPr="00B359E7" w:rsidRDefault="004667B7" w:rsidP="004667B7">
      <w:pPr>
        <w:pStyle w:val="ListParagraph"/>
        <w:numPr>
          <w:ilvl w:val="0"/>
          <w:numId w:val="7"/>
        </w:numPr>
        <w:rPr>
          <w:rFonts w:cstheme="minorHAnsi"/>
          <w:sz w:val="24"/>
          <w:szCs w:val="24"/>
        </w:rPr>
      </w:pPr>
      <w:r w:rsidRPr="00B359E7">
        <w:rPr>
          <w:rFonts w:cstheme="minorHAnsi"/>
          <w:sz w:val="24"/>
          <w:szCs w:val="24"/>
        </w:rPr>
        <w:t xml:space="preserve">Are consumers </w:t>
      </w:r>
      <w:r w:rsidR="004A6DB4" w:rsidRPr="00B359E7">
        <w:rPr>
          <w:rFonts w:cstheme="minorHAnsi"/>
          <w:sz w:val="24"/>
          <w:szCs w:val="24"/>
        </w:rPr>
        <w:t xml:space="preserve">in Wales more likely to purchase SMWW than consumers in other countries? </w:t>
      </w:r>
    </w:p>
    <w:p w14:paraId="2C38C8DE" w14:textId="3117DE01" w:rsidR="00F443B1" w:rsidRPr="002106EA" w:rsidRDefault="003979C5" w:rsidP="00A865A6">
      <w:pPr>
        <w:pStyle w:val="ListParagraph"/>
        <w:numPr>
          <w:ilvl w:val="0"/>
          <w:numId w:val="7"/>
        </w:numPr>
        <w:rPr>
          <w:rFonts w:cstheme="minorHAnsi"/>
          <w:sz w:val="24"/>
          <w:szCs w:val="24"/>
        </w:rPr>
      </w:pPr>
      <w:r w:rsidRPr="00B359E7">
        <w:rPr>
          <w:rFonts w:cstheme="minorHAnsi"/>
          <w:sz w:val="24"/>
          <w:szCs w:val="24"/>
        </w:rPr>
        <w:t>W</w:t>
      </w:r>
      <w:r w:rsidR="00D66F57" w:rsidRPr="00B359E7">
        <w:rPr>
          <w:rFonts w:cstheme="minorHAnsi"/>
          <w:sz w:val="24"/>
          <w:szCs w:val="24"/>
        </w:rPr>
        <w:t>hat whisky characteristics are most likely to influence consumer perception of quality?</w:t>
      </w:r>
    </w:p>
    <w:p w14:paraId="197EAC6A" w14:textId="77777777" w:rsidR="00F443B1" w:rsidRPr="00B359E7" w:rsidRDefault="00F443B1" w:rsidP="00A865A6">
      <w:pPr>
        <w:rPr>
          <w:rFonts w:cstheme="minorHAnsi"/>
          <w:sz w:val="24"/>
          <w:szCs w:val="24"/>
        </w:rPr>
      </w:pPr>
    </w:p>
    <w:p w14:paraId="2BA92817" w14:textId="77777777" w:rsidR="000D18C8" w:rsidRPr="00B359E7" w:rsidRDefault="00986986" w:rsidP="00986986">
      <w:pPr>
        <w:pStyle w:val="ListParagraph"/>
        <w:numPr>
          <w:ilvl w:val="0"/>
          <w:numId w:val="1"/>
        </w:numPr>
        <w:rPr>
          <w:rFonts w:cstheme="minorHAnsi"/>
          <w:b/>
          <w:sz w:val="24"/>
          <w:szCs w:val="24"/>
          <w:u w:val="single"/>
        </w:rPr>
      </w:pPr>
      <w:r w:rsidRPr="00B359E7">
        <w:rPr>
          <w:rFonts w:cstheme="minorHAnsi"/>
          <w:b/>
          <w:sz w:val="24"/>
          <w:szCs w:val="24"/>
          <w:u w:val="single"/>
        </w:rPr>
        <w:t>Research Design and Method</w:t>
      </w:r>
    </w:p>
    <w:p w14:paraId="1373BC12" w14:textId="77777777" w:rsidR="00986986" w:rsidRPr="00B359E7" w:rsidRDefault="00540325" w:rsidP="00986986">
      <w:pPr>
        <w:rPr>
          <w:rFonts w:cstheme="minorHAnsi"/>
          <w:b/>
          <w:sz w:val="24"/>
          <w:szCs w:val="24"/>
        </w:rPr>
      </w:pPr>
      <w:r w:rsidRPr="00B359E7">
        <w:rPr>
          <w:rFonts w:cstheme="minorHAnsi"/>
          <w:b/>
          <w:sz w:val="24"/>
          <w:szCs w:val="24"/>
        </w:rPr>
        <w:t>Design</w:t>
      </w:r>
    </w:p>
    <w:p w14:paraId="5A02BD7A" w14:textId="7489284A" w:rsidR="005660D4" w:rsidRPr="00B359E7" w:rsidRDefault="00472585" w:rsidP="00986986">
      <w:pPr>
        <w:rPr>
          <w:rFonts w:cstheme="minorHAnsi"/>
          <w:sz w:val="24"/>
          <w:szCs w:val="24"/>
        </w:rPr>
      </w:pPr>
      <w:r w:rsidRPr="00B359E7">
        <w:rPr>
          <w:rFonts w:cstheme="minorHAnsi"/>
          <w:sz w:val="24"/>
          <w:szCs w:val="24"/>
        </w:rPr>
        <w:t>A descriptive survey</w:t>
      </w:r>
      <w:r w:rsidR="00552A35" w:rsidRPr="00B359E7">
        <w:rPr>
          <w:rFonts w:cstheme="minorHAnsi"/>
          <w:sz w:val="24"/>
          <w:szCs w:val="24"/>
        </w:rPr>
        <w:t xml:space="preserve"> wil</w:t>
      </w:r>
      <w:r w:rsidR="0028045F" w:rsidRPr="00B359E7">
        <w:rPr>
          <w:rFonts w:cstheme="minorHAnsi"/>
          <w:sz w:val="24"/>
          <w:szCs w:val="24"/>
        </w:rPr>
        <w:t>l</w:t>
      </w:r>
      <w:r w:rsidR="005660D4" w:rsidRPr="00B359E7">
        <w:rPr>
          <w:rFonts w:cstheme="minorHAnsi"/>
          <w:sz w:val="24"/>
          <w:szCs w:val="24"/>
        </w:rPr>
        <w:t xml:space="preserve"> be used </w:t>
      </w:r>
      <w:r w:rsidR="00F443B1" w:rsidRPr="00B359E7">
        <w:rPr>
          <w:rFonts w:cstheme="minorHAnsi"/>
          <w:sz w:val="24"/>
          <w:szCs w:val="24"/>
        </w:rPr>
        <w:t>to assess the impact</w:t>
      </w:r>
      <w:r w:rsidR="0028045F" w:rsidRPr="00B359E7">
        <w:rPr>
          <w:rFonts w:cstheme="minorHAnsi"/>
          <w:sz w:val="24"/>
          <w:szCs w:val="24"/>
        </w:rPr>
        <w:t xml:space="preserve"> that</w:t>
      </w:r>
      <w:r w:rsidR="00552A35" w:rsidRPr="00B359E7">
        <w:rPr>
          <w:rFonts w:cstheme="minorHAnsi"/>
          <w:sz w:val="24"/>
          <w:szCs w:val="24"/>
        </w:rPr>
        <w:t xml:space="preserve"> </w:t>
      </w:r>
      <w:r w:rsidR="00B93521" w:rsidRPr="00B359E7">
        <w:rPr>
          <w:rFonts w:cstheme="minorHAnsi"/>
          <w:sz w:val="24"/>
          <w:szCs w:val="24"/>
        </w:rPr>
        <w:t>GI status has on</w:t>
      </w:r>
      <w:r w:rsidR="004B26D9" w:rsidRPr="00B359E7">
        <w:rPr>
          <w:rFonts w:cstheme="minorHAnsi"/>
          <w:sz w:val="24"/>
          <w:szCs w:val="24"/>
        </w:rPr>
        <w:t xml:space="preserve"> consumer perception</w:t>
      </w:r>
      <w:r w:rsidR="00552A35" w:rsidRPr="00B359E7">
        <w:rPr>
          <w:rFonts w:cstheme="minorHAnsi"/>
          <w:sz w:val="24"/>
          <w:szCs w:val="24"/>
        </w:rPr>
        <w:t xml:space="preserve">. </w:t>
      </w:r>
      <w:r w:rsidR="005660D4" w:rsidRPr="00B359E7">
        <w:rPr>
          <w:rFonts w:cstheme="minorHAnsi"/>
          <w:sz w:val="24"/>
          <w:szCs w:val="24"/>
        </w:rPr>
        <w:t>Descriptive research sets out to seek accurate and adequate descriptions of activities, objects, processes and persons (Allison et al, 1996). This is an appropriate design for the proposed research as it will help identify accurate and adequate descriptions</w:t>
      </w:r>
      <w:r w:rsidR="00A83DC2" w:rsidRPr="00B359E7">
        <w:rPr>
          <w:rFonts w:cstheme="minorHAnsi"/>
          <w:sz w:val="24"/>
          <w:szCs w:val="24"/>
        </w:rPr>
        <w:t xml:space="preserve"> of demographics and public opinion </w:t>
      </w:r>
      <w:r w:rsidR="0077641B" w:rsidRPr="00B359E7">
        <w:rPr>
          <w:rFonts w:cstheme="minorHAnsi"/>
          <w:sz w:val="24"/>
          <w:szCs w:val="24"/>
        </w:rPr>
        <w:t xml:space="preserve">of </w:t>
      </w:r>
      <w:r w:rsidR="00D76914" w:rsidRPr="00B359E7">
        <w:rPr>
          <w:rFonts w:cstheme="minorHAnsi"/>
          <w:sz w:val="24"/>
          <w:szCs w:val="24"/>
        </w:rPr>
        <w:t xml:space="preserve">products. </w:t>
      </w:r>
      <w:r w:rsidR="005660D4" w:rsidRPr="00B359E7">
        <w:rPr>
          <w:rFonts w:cstheme="minorHAnsi"/>
          <w:sz w:val="24"/>
          <w:szCs w:val="24"/>
        </w:rPr>
        <w:t xml:space="preserve"> </w:t>
      </w:r>
    </w:p>
    <w:p w14:paraId="2CF1BC45" w14:textId="15A092BA" w:rsidR="003B622F" w:rsidRPr="00B359E7" w:rsidRDefault="00EC6306" w:rsidP="00986986">
      <w:pPr>
        <w:rPr>
          <w:rFonts w:cstheme="minorHAnsi"/>
          <w:sz w:val="24"/>
          <w:szCs w:val="24"/>
        </w:rPr>
      </w:pPr>
      <w:r w:rsidRPr="00B359E7">
        <w:rPr>
          <w:rFonts w:cstheme="minorHAnsi"/>
          <w:sz w:val="24"/>
          <w:szCs w:val="24"/>
        </w:rPr>
        <w:t xml:space="preserve">Descriptive research is a popular research design used within market research. </w:t>
      </w:r>
      <w:r w:rsidR="001B223F" w:rsidRPr="00B359E7">
        <w:rPr>
          <w:rFonts w:cstheme="minorHAnsi"/>
          <w:sz w:val="24"/>
          <w:szCs w:val="24"/>
        </w:rPr>
        <w:t>I</w:t>
      </w:r>
      <w:r w:rsidR="00451121" w:rsidRPr="00B359E7">
        <w:rPr>
          <w:rFonts w:cstheme="minorHAnsi"/>
          <w:sz w:val="24"/>
          <w:szCs w:val="24"/>
        </w:rPr>
        <w:t xml:space="preserve">nformation gathered in this way typically focuses on demographics and </w:t>
      </w:r>
      <w:r w:rsidR="001D3981" w:rsidRPr="00B359E7">
        <w:rPr>
          <w:rFonts w:cstheme="minorHAnsi"/>
          <w:sz w:val="24"/>
          <w:szCs w:val="24"/>
        </w:rPr>
        <w:t xml:space="preserve">details on buying patterns of different cohorts. </w:t>
      </w:r>
      <w:r w:rsidR="003B0856" w:rsidRPr="00B359E7">
        <w:rPr>
          <w:rFonts w:cstheme="minorHAnsi"/>
          <w:sz w:val="24"/>
          <w:szCs w:val="24"/>
        </w:rPr>
        <w:t xml:space="preserve">The data in the proposed study will be gathered in this way to allow the </w:t>
      </w:r>
      <w:r w:rsidR="008650FC" w:rsidRPr="00B359E7">
        <w:rPr>
          <w:rFonts w:cstheme="minorHAnsi"/>
          <w:spacing w:val="5"/>
          <w:sz w:val="24"/>
          <w:szCs w:val="24"/>
          <w:shd w:val="clear" w:color="auto" w:fill="FFFFFF"/>
        </w:rPr>
        <w:t xml:space="preserve">researcher to collect </w:t>
      </w:r>
      <w:r w:rsidR="009F2170" w:rsidRPr="00B359E7">
        <w:rPr>
          <w:rFonts w:cstheme="minorHAnsi"/>
          <w:spacing w:val="5"/>
          <w:sz w:val="24"/>
          <w:szCs w:val="24"/>
          <w:shd w:val="clear" w:color="auto" w:fill="FFFFFF"/>
        </w:rPr>
        <w:t xml:space="preserve">quantitative </w:t>
      </w:r>
      <w:r w:rsidR="008650FC" w:rsidRPr="00B359E7">
        <w:rPr>
          <w:rFonts w:cstheme="minorHAnsi"/>
          <w:spacing w:val="5"/>
          <w:sz w:val="24"/>
          <w:szCs w:val="24"/>
          <w:shd w:val="clear" w:color="auto" w:fill="FFFFFF"/>
        </w:rPr>
        <w:t>data and describe the demographics</w:t>
      </w:r>
      <w:r w:rsidR="003B0856" w:rsidRPr="00B359E7">
        <w:rPr>
          <w:rFonts w:cstheme="minorHAnsi"/>
          <w:spacing w:val="5"/>
          <w:sz w:val="24"/>
          <w:szCs w:val="24"/>
          <w:shd w:val="clear" w:color="auto" w:fill="FFFFFF"/>
        </w:rPr>
        <w:t xml:space="preserve"> </w:t>
      </w:r>
      <w:r w:rsidR="008650FC" w:rsidRPr="00B359E7">
        <w:rPr>
          <w:rFonts w:cstheme="minorHAnsi"/>
          <w:spacing w:val="5"/>
          <w:sz w:val="24"/>
          <w:szCs w:val="24"/>
          <w:shd w:val="clear" w:color="auto" w:fill="FFFFFF"/>
        </w:rPr>
        <w:t>with the help of statistical analysis</w:t>
      </w:r>
      <w:r w:rsidR="009F2170" w:rsidRPr="00B359E7">
        <w:rPr>
          <w:rFonts w:cstheme="minorHAnsi"/>
          <w:spacing w:val="5"/>
          <w:sz w:val="24"/>
          <w:szCs w:val="24"/>
          <w:shd w:val="clear" w:color="auto" w:fill="FFFFFF"/>
        </w:rPr>
        <w:t xml:space="preserve">. </w:t>
      </w:r>
      <w:r w:rsidR="008C5CEA" w:rsidRPr="00B359E7">
        <w:rPr>
          <w:rFonts w:cstheme="minorHAnsi"/>
          <w:spacing w:val="5"/>
          <w:sz w:val="24"/>
          <w:szCs w:val="24"/>
          <w:shd w:val="clear" w:color="auto" w:fill="FFFFFF"/>
        </w:rPr>
        <w:t>Use of the d</w:t>
      </w:r>
      <w:r w:rsidR="006C223E" w:rsidRPr="00B359E7">
        <w:rPr>
          <w:rFonts w:cstheme="minorHAnsi"/>
          <w:spacing w:val="5"/>
          <w:sz w:val="24"/>
          <w:szCs w:val="24"/>
          <w:shd w:val="clear" w:color="auto" w:fill="FFFFFF"/>
        </w:rPr>
        <w:t>escriptive research method</w:t>
      </w:r>
      <w:r w:rsidR="009A09BD" w:rsidRPr="00B359E7">
        <w:rPr>
          <w:rFonts w:cstheme="minorHAnsi"/>
          <w:spacing w:val="5"/>
          <w:sz w:val="24"/>
          <w:szCs w:val="24"/>
          <w:shd w:val="clear" w:color="auto" w:fill="FFFFFF"/>
        </w:rPr>
        <w:t xml:space="preserve"> allows the researcher to successfully analyse what consumers think about </w:t>
      </w:r>
      <w:r w:rsidR="00D41A5B" w:rsidRPr="00B359E7">
        <w:rPr>
          <w:rFonts w:cstheme="minorHAnsi"/>
          <w:spacing w:val="5"/>
          <w:sz w:val="24"/>
          <w:szCs w:val="24"/>
          <w:shd w:val="clear" w:color="auto" w:fill="FFFFFF"/>
        </w:rPr>
        <w:t xml:space="preserve">the product and what advertising strategies </w:t>
      </w:r>
      <w:r w:rsidR="00F33211" w:rsidRPr="00B359E7">
        <w:rPr>
          <w:rFonts w:cstheme="minorHAnsi"/>
          <w:spacing w:val="5"/>
          <w:sz w:val="24"/>
          <w:szCs w:val="24"/>
          <w:shd w:val="clear" w:color="auto" w:fill="FFFFFF"/>
        </w:rPr>
        <w:t>work to increase the positive perceptions of the product.</w:t>
      </w:r>
      <w:r w:rsidR="006C01B3" w:rsidRPr="00B359E7">
        <w:rPr>
          <w:rFonts w:cstheme="minorHAnsi"/>
          <w:spacing w:val="5"/>
          <w:sz w:val="24"/>
          <w:szCs w:val="24"/>
          <w:shd w:val="clear" w:color="auto" w:fill="FFFFFF"/>
        </w:rPr>
        <w:t xml:space="preserve"> </w:t>
      </w:r>
      <w:r w:rsidR="008255E0" w:rsidRPr="00B359E7">
        <w:rPr>
          <w:rFonts w:cstheme="minorHAnsi"/>
          <w:spacing w:val="5"/>
          <w:sz w:val="24"/>
          <w:szCs w:val="24"/>
          <w:shd w:val="clear" w:color="auto" w:fill="FFFFFF"/>
        </w:rPr>
        <w:t>In this case</w:t>
      </w:r>
      <w:r w:rsidR="000E07CB" w:rsidRPr="00B359E7">
        <w:rPr>
          <w:rFonts w:cstheme="minorHAnsi"/>
          <w:spacing w:val="5"/>
          <w:sz w:val="24"/>
          <w:szCs w:val="24"/>
          <w:shd w:val="clear" w:color="auto" w:fill="FFFFFF"/>
        </w:rPr>
        <w:t>,</w:t>
      </w:r>
      <w:r w:rsidR="008255E0" w:rsidRPr="00B359E7">
        <w:rPr>
          <w:rFonts w:cstheme="minorHAnsi"/>
          <w:spacing w:val="5"/>
          <w:sz w:val="24"/>
          <w:szCs w:val="24"/>
          <w:shd w:val="clear" w:color="auto" w:fill="FFFFFF"/>
        </w:rPr>
        <w:t xml:space="preserve"> GI status </w:t>
      </w:r>
      <w:r w:rsidR="00D471B3" w:rsidRPr="00B359E7">
        <w:rPr>
          <w:rFonts w:cstheme="minorHAnsi"/>
          <w:spacing w:val="5"/>
          <w:sz w:val="24"/>
          <w:szCs w:val="24"/>
          <w:shd w:val="clear" w:color="auto" w:fill="FFFFFF"/>
        </w:rPr>
        <w:t xml:space="preserve">would be considered the advertising strategy. </w:t>
      </w:r>
      <w:r w:rsidR="000E07CB" w:rsidRPr="00B359E7">
        <w:rPr>
          <w:rFonts w:cstheme="minorHAnsi"/>
          <w:spacing w:val="5"/>
          <w:sz w:val="24"/>
          <w:szCs w:val="24"/>
          <w:shd w:val="clear" w:color="auto" w:fill="FFFFFF"/>
        </w:rPr>
        <w:t xml:space="preserve">Understanding the demographics is not essential to </w:t>
      </w:r>
      <w:r w:rsidR="004E64B2" w:rsidRPr="00B359E7">
        <w:rPr>
          <w:rFonts w:cstheme="minorHAnsi"/>
          <w:spacing w:val="5"/>
          <w:sz w:val="24"/>
          <w:szCs w:val="24"/>
          <w:shd w:val="clear" w:color="auto" w:fill="FFFFFF"/>
        </w:rPr>
        <w:t xml:space="preserve">answer the research question for the proposed study. However, having an understanding of the demographic </w:t>
      </w:r>
      <w:r w:rsidR="00B0385E" w:rsidRPr="00B359E7">
        <w:rPr>
          <w:rFonts w:cstheme="minorHAnsi"/>
          <w:spacing w:val="5"/>
          <w:sz w:val="24"/>
          <w:szCs w:val="24"/>
          <w:shd w:val="clear" w:color="auto" w:fill="FFFFFF"/>
        </w:rPr>
        <w:t xml:space="preserve">will not only act as a basic market research tool but will also determine </w:t>
      </w:r>
      <w:r w:rsidR="002A14CE" w:rsidRPr="00B359E7">
        <w:rPr>
          <w:rFonts w:cstheme="minorHAnsi"/>
          <w:spacing w:val="5"/>
          <w:sz w:val="24"/>
          <w:szCs w:val="24"/>
          <w:shd w:val="clear" w:color="auto" w:fill="FFFFFF"/>
        </w:rPr>
        <w:t>whether the use of GI status as an advertising strategy, has varying success within different cohort</w:t>
      </w:r>
      <w:r w:rsidR="00C22BD3" w:rsidRPr="00B359E7">
        <w:rPr>
          <w:rFonts w:cstheme="minorHAnsi"/>
          <w:spacing w:val="5"/>
          <w:sz w:val="24"/>
          <w:szCs w:val="24"/>
          <w:shd w:val="clear" w:color="auto" w:fill="FFFFFF"/>
        </w:rPr>
        <w:t>s</w:t>
      </w:r>
      <w:r w:rsidR="006B6EF4" w:rsidRPr="00B359E7">
        <w:rPr>
          <w:rFonts w:cstheme="minorHAnsi"/>
          <w:spacing w:val="5"/>
          <w:sz w:val="24"/>
          <w:szCs w:val="24"/>
          <w:shd w:val="clear" w:color="auto" w:fill="FFFFFF"/>
        </w:rPr>
        <w:t xml:space="preserve">, as well as providing across country comparisons. </w:t>
      </w:r>
    </w:p>
    <w:p w14:paraId="79633238" w14:textId="75EA72F7" w:rsidR="000345D4" w:rsidRPr="00B359E7" w:rsidRDefault="008C6865" w:rsidP="00986986">
      <w:pPr>
        <w:rPr>
          <w:rFonts w:cstheme="minorHAnsi"/>
          <w:sz w:val="24"/>
          <w:szCs w:val="24"/>
        </w:rPr>
      </w:pPr>
      <w:r w:rsidRPr="00B359E7">
        <w:rPr>
          <w:rFonts w:cstheme="minorHAnsi"/>
          <w:sz w:val="24"/>
          <w:szCs w:val="24"/>
        </w:rPr>
        <w:lastRenderedPageBreak/>
        <w:t xml:space="preserve">The </w:t>
      </w:r>
      <w:r w:rsidR="002015C1" w:rsidRPr="00B359E7">
        <w:rPr>
          <w:rFonts w:cstheme="minorHAnsi"/>
          <w:sz w:val="24"/>
          <w:szCs w:val="24"/>
        </w:rPr>
        <w:t xml:space="preserve">survey questionnaire will be designed to </w:t>
      </w:r>
      <w:r w:rsidR="00AC03A8" w:rsidRPr="00B359E7">
        <w:rPr>
          <w:rFonts w:cstheme="minorHAnsi"/>
          <w:sz w:val="24"/>
          <w:szCs w:val="24"/>
        </w:rPr>
        <w:t>collect information on demography, production characteristics</w:t>
      </w:r>
      <w:r w:rsidR="00C621DA" w:rsidRPr="00B359E7">
        <w:rPr>
          <w:rFonts w:cstheme="minorHAnsi"/>
          <w:sz w:val="24"/>
          <w:szCs w:val="24"/>
        </w:rPr>
        <w:t xml:space="preserve"> and the perception of quality and origin. </w:t>
      </w:r>
      <w:r w:rsidR="000678AE" w:rsidRPr="00B359E7">
        <w:rPr>
          <w:rFonts w:cstheme="minorHAnsi"/>
          <w:sz w:val="24"/>
          <w:szCs w:val="24"/>
        </w:rPr>
        <w:t xml:space="preserve">Demography related questions will </w:t>
      </w:r>
      <w:r w:rsidR="004C6C2E" w:rsidRPr="00B359E7">
        <w:rPr>
          <w:rFonts w:cstheme="minorHAnsi"/>
          <w:sz w:val="24"/>
          <w:szCs w:val="24"/>
        </w:rPr>
        <w:t>include the age</w:t>
      </w:r>
      <w:r w:rsidR="00404753" w:rsidRPr="00B359E7">
        <w:rPr>
          <w:rFonts w:cstheme="minorHAnsi"/>
          <w:sz w:val="24"/>
          <w:szCs w:val="24"/>
        </w:rPr>
        <w:t xml:space="preserve">, </w:t>
      </w:r>
      <w:r w:rsidR="004C6C2E" w:rsidRPr="00B359E7">
        <w:rPr>
          <w:rFonts w:cstheme="minorHAnsi"/>
          <w:sz w:val="24"/>
          <w:szCs w:val="24"/>
        </w:rPr>
        <w:t xml:space="preserve">gender </w:t>
      </w:r>
      <w:r w:rsidR="00404753" w:rsidRPr="00B359E7">
        <w:rPr>
          <w:rFonts w:cstheme="minorHAnsi"/>
          <w:sz w:val="24"/>
          <w:szCs w:val="24"/>
        </w:rPr>
        <w:t xml:space="preserve">and nationality </w:t>
      </w:r>
      <w:r w:rsidR="00C26DAD" w:rsidRPr="00B359E7">
        <w:rPr>
          <w:rFonts w:cstheme="minorHAnsi"/>
          <w:sz w:val="24"/>
          <w:szCs w:val="24"/>
        </w:rPr>
        <w:t xml:space="preserve">of the </w:t>
      </w:r>
      <w:r w:rsidR="00404753" w:rsidRPr="00B359E7">
        <w:rPr>
          <w:rFonts w:cstheme="minorHAnsi"/>
          <w:sz w:val="24"/>
          <w:szCs w:val="24"/>
        </w:rPr>
        <w:t xml:space="preserve">individual. </w:t>
      </w:r>
      <w:r w:rsidR="00EB7063" w:rsidRPr="00B359E7">
        <w:rPr>
          <w:rFonts w:cstheme="minorHAnsi"/>
          <w:sz w:val="24"/>
          <w:szCs w:val="24"/>
        </w:rPr>
        <w:t xml:space="preserve">The production characteristics will cover </w:t>
      </w:r>
      <w:r w:rsidR="007E5BE0" w:rsidRPr="00B359E7">
        <w:rPr>
          <w:rFonts w:cstheme="minorHAnsi"/>
          <w:sz w:val="24"/>
          <w:szCs w:val="24"/>
        </w:rPr>
        <w:t xml:space="preserve">aspects relating to The Scotch Whisky Act and </w:t>
      </w:r>
      <w:r w:rsidR="00D763A9" w:rsidRPr="00B359E7">
        <w:rPr>
          <w:rFonts w:cstheme="minorHAnsi"/>
          <w:sz w:val="24"/>
          <w:szCs w:val="24"/>
        </w:rPr>
        <w:t xml:space="preserve">EU Spirit Regulations and will consider cask types </w:t>
      </w:r>
      <w:r w:rsidR="00E46E13" w:rsidRPr="00B359E7">
        <w:rPr>
          <w:rFonts w:cstheme="minorHAnsi"/>
          <w:sz w:val="24"/>
          <w:szCs w:val="24"/>
        </w:rPr>
        <w:t xml:space="preserve">used for maturing the whisky </w:t>
      </w:r>
      <w:r w:rsidR="00D763A9" w:rsidRPr="00B359E7">
        <w:rPr>
          <w:rFonts w:cstheme="minorHAnsi"/>
          <w:sz w:val="24"/>
          <w:szCs w:val="24"/>
        </w:rPr>
        <w:t>as well as grain and still types</w:t>
      </w:r>
      <w:r w:rsidR="00D626E5" w:rsidRPr="00B359E7">
        <w:rPr>
          <w:rFonts w:cstheme="minorHAnsi"/>
          <w:sz w:val="24"/>
          <w:szCs w:val="24"/>
        </w:rPr>
        <w:t xml:space="preserve"> used in the production process</w:t>
      </w:r>
      <w:r w:rsidR="00D763A9" w:rsidRPr="00B359E7">
        <w:rPr>
          <w:rFonts w:cstheme="minorHAnsi"/>
          <w:sz w:val="24"/>
          <w:szCs w:val="24"/>
        </w:rPr>
        <w:t>.</w:t>
      </w:r>
      <w:r w:rsidR="009F2470" w:rsidRPr="00B359E7">
        <w:rPr>
          <w:rFonts w:cstheme="minorHAnsi"/>
          <w:sz w:val="24"/>
          <w:szCs w:val="24"/>
        </w:rPr>
        <w:t xml:space="preserve"> The</w:t>
      </w:r>
      <w:r w:rsidR="00051649" w:rsidRPr="00B359E7">
        <w:rPr>
          <w:rFonts w:cstheme="minorHAnsi"/>
          <w:sz w:val="24"/>
          <w:szCs w:val="24"/>
        </w:rPr>
        <w:t xml:space="preserve"> questions</w:t>
      </w:r>
      <w:r w:rsidR="009F2470" w:rsidRPr="00B359E7">
        <w:rPr>
          <w:rFonts w:cstheme="minorHAnsi"/>
          <w:sz w:val="24"/>
          <w:szCs w:val="24"/>
        </w:rPr>
        <w:t xml:space="preserve"> </w:t>
      </w:r>
      <w:r w:rsidR="00B026F4" w:rsidRPr="00B359E7">
        <w:rPr>
          <w:rFonts w:cstheme="minorHAnsi"/>
          <w:sz w:val="24"/>
          <w:szCs w:val="24"/>
        </w:rPr>
        <w:t xml:space="preserve">regarding quality and origin </w:t>
      </w:r>
      <w:r w:rsidR="00CF0B03" w:rsidRPr="00B359E7">
        <w:rPr>
          <w:rFonts w:cstheme="minorHAnsi"/>
          <w:sz w:val="24"/>
          <w:szCs w:val="24"/>
        </w:rPr>
        <w:t>are designed to gather information</w:t>
      </w:r>
      <w:r w:rsidR="00516FB6" w:rsidRPr="00B359E7">
        <w:rPr>
          <w:rFonts w:cstheme="minorHAnsi"/>
          <w:sz w:val="24"/>
          <w:szCs w:val="24"/>
        </w:rPr>
        <w:t xml:space="preserve"> on </w:t>
      </w:r>
      <w:r w:rsidR="00E27562" w:rsidRPr="00B359E7">
        <w:rPr>
          <w:rFonts w:cstheme="minorHAnsi"/>
          <w:sz w:val="24"/>
          <w:szCs w:val="24"/>
        </w:rPr>
        <w:t>various attributes of whisky which influence quality</w:t>
      </w:r>
      <w:r w:rsidR="003B4795" w:rsidRPr="00B359E7">
        <w:rPr>
          <w:rFonts w:cstheme="minorHAnsi"/>
          <w:sz w:val="24"/>
          <w:szCs w:val="24"/>
        </w:rPr>
        <w:t xml:space="preserve"> perception</w:t>
      </w:r>
      <w:r w:rsidR="00E27562" w:rsidRPr="00B359E7">
        <w:rPr>
          <w:rFonts w:cstheme="minorHAnsi"/>
          <w:sz w:val="24"/>
          <w:szCs w:val="24"/>
        </w:rPr>
        <w:t xml:space="preserve"> such as flavour profile,</w:t>
      </w:r>
      <w:r w:rsidR="00C42BEB" w:rsidRPr="00B359E7">
        <w:rPr>
          <w:rFonts w:cstheme="minorHAnsi"/>
          <w:sz w:val="24"/>
          <w:szCs w:val="24"/>
        </w:rPr>
        <w:t xml:space="preserve"> age of the whisky, origin and packaging. </w:t>
      </w:r>
      <w:r w:rsidR="00CF0B03" w:rsidRPr="00B359E7">
        <w:rPr>
          <w:rFonts w:cstheme="minorHAnsi"/>
          <w:sz w:val="24"/>
          <w:szCs w:val="24"/>
        </w:rPr>
        <w:t xml:space="preserve"> </w:t>
      </w:r>
    </w:p>
    <w:p w14:paraId="362BE157" w14:textId="2100850D" w:rsidR="00FC6710" w:rsidRPr="00B359E7" w:rsidRDefault="009D0662" w:rsidP="00986986">
      <w:pPr>
        <w:rPr>
          <w:rFonts w:cstheme="minorHAnsi"/>
          <w:sz w:val="24"/>
          <w:szCs w:val="24"/>
        </w:rPr>
      </w:pPr>
      <w:r w:rsidRPr="00B359E7">
        <w:rPr>
          <w:rFonts w:cstheme="minorHAnsi"/>
          <w:sz w:val="24"/>
          <w:szCs w:val="24"/>
        </w:rPr>
        <w:t xml:space="preserve">The proposed design will be a survey, as a survey is a system for collecting information to describe, compare, or explain practices (Fink, 1995). </w:t>
      </w:r>
      <w:r w:rsidR="00105182" w:rsidRPr="00B359E7">
        <w:rPr>
          <w:rFonts w:cstheme="minorHAnsi"/>
          <w:sz w:val="24"/>
          <w:szCs w:val="24"/>
        </w:rPr>
        <w:t xml:space="preserve">This will be a suitable method to </w:t>
      </w:r>
      <w:r w:rsidR="00445F3C" w:rsidRPr="00B359E7">
        <w:rPr>
          <w:rFonts w:cstheme="minorHAnsi"/>
          <w:sz w:val="24"/>
          <w:szCs w:val="24"/>
        </w:rPr>
        <w:t xml:space="preserve">describe the </w:t>
      </w:r>
      <w:r w:rsidR="008D69B2" w:rsidRPr="00B359E7">
        <w:rPr>
          <w:rFonts w:cstheme="minorHAnsi"/>
          <w:sz w:val="24"/>
          <w:szCs w:val="24"/>
        </w:rPr>
        <w:t xml:space="preserve">consumer’s perception of quality and compare this across different demographics. </w:t>
      </w:r>
      <w:r w:rsidR="00472585" w:rsidRPr="00B359E7">
        <w:rPr>
          <w:rFonts w:cstheme="minorHAnsi"/>
          <w:sz w:val="24"/>
          <w:szCs w:val="24"/>
        </w:rPr>
        <w:t>A questionnaire will be the survey tool used to collect the data</w:t>
      </w:r>
      <w:r w:rsidR="00687611" w:rsidRPr="00B359E7">
        <w:rPr>
          <w:rFonts w:cstheme="minorHAnsi"/>
          <w:sz w:val="24"/>
          <w:szCs w:val="24"/>
        </w:rPr>
        <w:t>,</w:t>
      </w:r>
      <w:r w:rsidR="00472585" w:rsidRPr="00B359E7">
        <w:rPr>
          <w:rFonts w:cstheme="minorHAnsi"/>
          <w:sz w:val="24"/>
          <w:szCs w:val="24"/>
        </w:rPr>
        <w:t xml:space="preserve"> as it is designed to ensure that the questions are expressed in such a way to elicit answers that are meaningful and relevant (Allison et al, 1996). </w:t>
      </w:r>
      <w:r w:rsidR="00105182" w:rsidRPr="00B359E7">
        <w:rPr>
          <w:rFonts w:cstheme="minorHAnsi"/>
          <w:sz w:val="24"/>
          <w:szCs w:val="24"/>
        </w:rPr>
        <w:t xml:space="preserve">This will ensure that the correct questions are asked in order to gather the information required to answer the research question. </w:t>
      </w:r>
    </w:p>
    <w:p w14:paraId="4C708F49" w14:textId="251EDE49" w:rsidR="00FC6710" w:rsidRPr="00B359E7" w:rsidRDefault="00767D26" w:rsidP="004E1492">
      <w:pPr>
        <w:rPr>
          <w:rFonts w:cstheme="minorHAnsi"/>
          <w:sz w:val="24"/>
          <w:szCs w:val="24"/>
        </w:rPr>
      </w:pPr>
      <w:r w:rsidRPr="00B359E7">
        <w:rPr>
          <w:rFonts w:cstheme="minorHAnsi"/>
          <w:sz w:val="24"/>
          <w:szCs w:val="24"/>
        </w:rPr>
        <w:t>The design of the proposed research has many practicalities</w:t>
      </w:r>
      <w:r w:rsidR="0028045F" w:rsidRPr="00B359E7">
        <w:rPr>
          <w:rFonts w:cstheme="minorHAnsi"/>
          <w:sz w:val="24"/>
          <w:szCs w:val="24"/>
        </w:rPr>
        <w:t>,</w:t>
      </w:r>
      <w:r w:rsidRPr="00B359E7">
        <w:rPr>
          <w:rFonts w:cstheme="minorHAnsi"/>
          <w:sz w:val="24"/>
          <w:szCs w:val="24"/>
        </w:rPr>
        <w:t xml:space="preserve"> as large amounts of information can be collected from a large number of people, in a short period of time and in a relatively </w:t>
      </w:r>
      <w:r w:rsidR="00B445C9" w:rsidRPr="00B359E7">
        <w:rPr>
          <w:rFonts w:cstheme="minorHAnsi"/>
          <w:sz w:val="24"/>
          <w:szCs w:val="24"/>
        </w:rPr>
        <w:t>cost-effective</w:t>
      </w:r>
      <w:r w:rsidRPr="00B359E7">
        <w:rPr>
          <w:rFonts w:cstheme="minorHAnsi"/>
          <w:sz w:val="24"/>
          <w:szCs w:val="24"/>
        </w:rPr>
        <w:t xml:space="preserve"> way (Ackroyd and Hughes, 1981). </w:t>
      </w:r>
    </w:p>
    <w:p w14:paraId="1535C4B4" w14:textId="77777777" w:rsidR="00FC6710" w:rsidRPr="00B359E7" w:rsidRDefault="00FC6710" w:rsidP="004E1492">
      <w:pPr>
        <w:rPr>
          <w:rFonts w:cstheme="minorHAnsi"/>
          <w:b/>
          <w:sz w:val="24"/>
          <w:szCs w:val="24"/>
        </w:rPr>
      </w:pPr>
    </w:p>
    <w:p w14:paraId="4AC7F76B" w14:textId="77777777" w:rsidR="000732A1" w:rsidRPr="00B359E7" w:rsidRDefault="00AD5A12" w:rsidP="004E1492">
      <w:pPr>
        <w:rPr>
          <w:rFonts w:cstheme="minorHAnsi"/>
          <w:b/>
          <w:sz w:val="24"/>
          <w:szCs w:val="24"/>
        </w:rPr>
      </w:pPr>
      <w:r w:rsidRPr="00B359E7">
        <w:rPr>
          <w:rFonts w:cstheme="minorHAnsi"/>
          <w:b/>
          <w:sz w:val="24"/>
          <w:szCs w:val="24"/>
        </w:rPr>
        <w:t>Participants or Sample</w:t>
      </w:r>
    </w:p>
    <w:p w14:paraId="746BAF64" w14:textId="18D7DF40" w:rsidR="00AD5A12" w:rsidRPr="00B359E7" w:rsidRDefault="00494089" w:rsidP="004E1492">
      <w:pPr>
        <w:rPr>
          <w:rFonts w:cstheme="minorHAnsi"/>
          <w:sz w:val="24"/>
          <w:szCs w:val="24"/>
        </w:rPr>
      </w:pPr>
      <w:r w:rsidRPr="00B359E7">
        <w:rPr>
          <w:rFonts w:cstheme="minorHAnsi"/>
          <w:sz w:val="24"/>
          <w:szCs w:val="24"/>
        </w:rPr>
        <w:t xml:space="preserve">The sample in the proposed study will be </w:t>
      </w:r>
      <w:r w:rsidR="00522181" w:rsidRPr="00B359E7">
        <w:rPr>
          <w:rFonts w:cstheme="minorHAnsi"/>
          <w:sz w:val="24"/>
          <w:szCs w:val="24"/>
        </w:rPr>
        <w:t xml:space="preserve">selected purposively through </w:t>
      </w:r>
      <w:r w:rsidRPr="00B359E7">
        <w:rPr>
          <w:rFonts w:cstheme="minorHAnsi"/>
          <w:sz w:val="24"/>
          <w:szCs w:val="24"/>
        </w:rPr>
        <w:t>convenience sampling.</w:t>
      </w:r>
      <w:r w:rsidR="00A707C1" w:rsidRPr="00B359E7">
        <w:rPr>
          <w:rFonts w:cstheme="minorHAnsi"/>
          <w:sz w:val="24"/>
          <w:szCs w:val="24"/>
        </w:rPr>
        <w:t xml:space="preserve"> </w:t>
      </w:r>
      <w:r w:rsidR="00DC0A78" w:rsidRPr="00B359E7">
        <w:rPr>
          <w:rFonts w:cstheme="minorHAnsi"/>
          <w:sz w:val="24"/>
          <w:szCs w:val="24"/>
        </w:rPr>
        <w:t xml:space="preserve">As well as having around 90 employees working in Wales, </w:t>
      </w:r>
      <w:r w:rsidR="00BA4B50" w:rsidRPr="00B359E7">
        <w:rPr>
          <w:rFonts w:cstheme="minorHAnsi"/>
          <w:sz w:val="24"/>
          <w:szCs w:val="24"/>
        </w:rPr>
        <w:t xml:space="preserve">TWWC </w:t>
      </w:r>
      <w:r w:rsidR="00DC0A78" w:rsidRPr="00B359E7">
        <w:rPr>
          <w:rFonts w:cstheme="minorHAnsi"/>
          <w:sz w:val="24"/>
          <w:szCs w:val="24"/>
        </w:rPr>
        <w:t xml:space="preserve">also </w:t>
      </w:r>
      <w:r w:rsidR="00BA4B50" w:rsidRPr="00B359E7">
        <w:rPr>
          <w:rFonts w:cstheme="minorHAnsi"/>
          <w:sz w:val="24"/>
          <w:szCs w:val="24"/>
        </w:rPr>
        <w:t xml:space="preserve">have </w:t>
      </w:r>
      <w:r w:rsidR="0033634B" w:rsidRPr="00B359E7">
        <w:rPr>
          <w:rFonts w:cstheme="minorHAnsi"/>
          <w:sz w:val="24"/>
          <w:szCs w:val="24"/>
        </w:rPr>
        <w:t>employees based at Germany and France.</w:t>
      </w:r>
      <w:r w:rsidR="00DC0A78" w:rsidRPr="00B359E7">
        <w:rPr>
          <w:rFonts w:cstheme="minorHAnsi"/>
          <w:sz w:val="24"/>
          <w:szCs w:val="24"/>
        </w:rPr>
        <w:t xml:space="preserve"> </w:t>
      </w:r>
      <w:r w:rsidR="00AA6D9E" w:rsidRPr="00B359E7">
        <w:rPr>
          <w:rFonts w:cstheme="minorHAnsi"/>
          <w:sz w:val="24"/>
          <w:szCs w:val="24"/>
        </w:rPr>
        <w:t xml:space="preserve">The researcher will </w:t>
      </w:r>
      <w:r w:rsidR="005632CD" w:rsidRPr="00B359E7">
        <w:rPr>
          <w:rFonts w:cstheme="minorHAnsi"/>
          <w:sz w:val="24"/>
          <w:szCs w:val="24"/>
        </w:rPr>
        <w:t xml:space="preserve">utilise brand ambassadors </w:t>
      </w:r>
      <w:r w:rsidR="00B47840" w:rsidRPr="00B359E7">
        <w:rPr>
          <w:rFonts w:cstheme="minorHAnsi"/>
          <w:sz w:val="24"/>
          <w:szCs w:val="24"/>
        </w:rPr>
        <w:t xml:space="preserve">based in Wales, France and Germany </w:t>
      </w:r>
      <w:r w:rsidR="005632CD" w:rsidRPr="00B359E7">
        <w:rPr>
          <w:rFonts w:cstheme="minorHAnsi"/>
          <w:sz w:val="24"/>
          <w:szCs w:val="24"/>
        </w:rPr>
        <w:t xml:space="preserve">working for TWWC who will recruit participants </w:t>
      </w:r>
      <w:r w:rsidR="000C1864" w:rsidRPr="00B359E7">
        <w:rPr>
          <w:rFonts w:cstheme="minorHAnsi"/>
          <w:sz w:val="24"/>
          <w:szCs w:val="24"/>
        </w:rPr>
        <w:t xml:space="preserve">that </w:t>
      </w:r>
      <w:r w:rsidR="005632CD" w:rsidRPr="00B359E7">
        <w:rPr>
          <w:rFonts w:cstheme="minorHAnsi"/>
          <w:sz w:val="24"/>
          <w:szCs w:val="24"/>
        </w:rPr>
        <w:t xml:space="preserve">they come into contact with throughout their </w:t>
      </w:r>
      <w:r w:rsidR="00AB34C8" w:rsidRPr="00B359E7">
        <w:rPr>
          <w:rFonts w:cstheme="minorHAnsi"/>
          <w:sz w:val="24"/>
          <w:szCs w:val="24"/>
        </w:rPr>
        <w:t>day-to-day</w:t>
      </w:r>
      <w:r w:rsidR="005632CD" w:rsidRPr="00B359E7">
        <w:rPr>
          <w:rFonts w:cstheme="minorHAnsi"/>
          <w:sz w:val="24"/>
          <w:szCs w:val="24"/>
        </w:rPr>
        <w:t xml:space="preserve"> job roles. Settings where participants are likely to take part </w:t>
      </w:r>
      <w:r w:rsidR="00BB095B" w:rsidRPr="00B359E7">
        <w:rPr>
          <w:rFonts w:cstheme="minorHAnsi"/>
          <w:sz w:val="24"/>
          <w:szCs w:val="24"/>
        </w:rPr>
        <w:t>are</w:t>
      </w:r>
      <w:r w:rsidR="005632CD" w:rsidRPr="00B359E7">
        <w:rPr>
          <w:rFonts w:cstheme="minorHAnsi"/>
          <w:sz w:val="24"/>
          <w:szCs w:val="24"/>
        </w:rPr>
        <w:t xml:space="preserve"> </w:t>
      </w:r>
      <w:r w:rsidR="00DE574D" w:rsidRPr="00B359E7">
        <w:rPr>
          <w:rFonts w:cstheme="minorHAnsi"/>
          <w:sz w:val="24"/>
          <w:szCs w:val="24"/>
        </w:rPr>
        <w:t xml:space="preserve">whisky shows and fayres and spirit </w:t>
      </w:r>
      <w:r w:rsidR="0064655B" w:rsidRPr="00B359E7">
        <w:rPr>
          <w:rFonts w:cstheme="minorHAnsi"/>
          <w:sz w:val="24"/>
          <w:szCs w:val="24"/>
        </w:rPr>
        <w:t>retailers</w:t>
      </w:r>
      <w:r w:rsidR="00DE574D" w:rsidRPr="00B359E7">
        <w:rPr>
          <w:rFonts w:cstheme="minorHAnsi"/>
          <w:sz w:val="24"/>
          <w:szCs w:val="24"/>
        </w:rPr>
        <w:t xml:space="preserve"> throughout Wales, </w:t>
      </w:r>
      <w:r w:rsidR="00AF6084" w:rsidRPr="00B359E7">
        <w:rPr>
          <w:rFonts w:cstheme="minorHAnsi"/>
          <w:sz w:val="24"/>
          <w:szCs w:val="24"/>
        </w:rPr>
        <w:t xml:space="preserve">Germany and France. </w:t>
      </w:r>
      <w:r w:rsidR="00831AD0" w:rsidRPr="00B359E7">
        <w:rPr>
          <w:rFonts w:cstheme="minorHAnsi"/>
          <w:sz w:val="24"/>
          <w:szCs w:val="24"/>
        </w:rPr>
        <w:t xml:space="preserve">Although the countries selected are chosen through convenience sampling, the individual participants would be selected via </w:t>
      </w:r>
      <w:r w:rsidR="006D06A8" w:rsidRPr="00B359E7">
        <w:rPr>
          <w:rFonts w:cstheme="minorHAnsi"/>
          <w:sz w:val="24"/>
          <w:szCs w:val="24"/>
        </w:rPr>
        <w:t>non-prob</w:t>
      </w:r>
      <w:r w:rsidR="00551AD4" w:rsidRPr="00B359E7">
        <w:rPr>
          <w:rFonts w:cstheme="minorHAnsi"/>
          <w:sz w:val="24"/>
          <w:szCs w:val="24"/>
        </w:rPr>
        <w:t>ab</w:t>
      </w:r>
      <w:r w:rsidR="006D06A8" w:rsidRPr="00B359E7">
        <w:rPr>
          <w:rFonts w:cstheme="minorHAnsi"/>
          <w:sz w:val="24"/>
          <w:szCs w:val="24"/>
        </w:rPr>
        <w:t xml:space="preserve">ilistic/accidental sampling. </w:t>
      </w:r>
    </w:p>
    <w:p w14:paraId="73535196" w14:textId="1E7928D1" w:rsidR="007166D8" w:rsidRPr="00B359E7" w:rsidRDefault="007166D8" w:rsidP="004E1492">
      <w:pPr>
        <w:rPr>
          <w:rFonts w:cstheme="minorHAnsi"/>
          <w:sz w:val="24"/>
          <w:szCs w:val="24"/>
        </w:rPr>
      </w:pPr>
      <w:r w:rsidRPr="00B359E7">
        <w:rPr>
          <w:rFonts w:cstheme="minorHAnsi"/>
          <w:sz w:val="24"/>
          <w:szCs w:val="24"/>
        </w:rPr>
        <w:t xml:space="preserve">With whisky being the most consumed spirit in France </w:t>
      </w:r>
      <w:r w:rsidRPr="00B359E7">
        <w:rPr>
          <w:rFonts w:cstheme="minorHAnsi"/>
          <w:sz w:val="24"/>
          <w:szCs w:val="24"/>
        </w:rPr>
        <w:t>(Businesscoot</w:t>
      </w:r>
      <w:r w:rsidR="00634FD4">
        <w:rPr>
          <w:rFonts w:cstheme="minorHAnsi"/>
          <w:sz w:val="24"/>
          <w:szCs w:val="24"/>
        </w:rPr>
        <w:t>.com</w:t>
      </w:r>
      <w:r w:rsidRPr="00B359E7">
        <w:rPr>
          <w:rFonts w:cstheme="minorHAnsi"/>
          <w:sz w:val="24"/>
          <w:szCs w:val="24"/>
        </w:rPr>
        <w:t>, 2022)</w:t>
      </w:r>
      <w:r w:rsidRPr="00B359E7">
        <w:rPr>
          <w:rFonts w:cstheme="minorHAnsi"/>
          <w:sz w:val="24"/>
          <w:szCs w:val="24"/>
        </w:rPr>
        <w:t xml:space="preserve">, </w:t>
      </w:r>
      <w:r w:rsidR="00CA0182" w:rsidRPr="00B359E7">
        <w:rPr>
          <w:rFonts w:cstheme="minorHAnsi"/>
          <w:sz w:val="24"/>
          <w:szCs w:val="24"/>
        </w:rPr>
        <w:t xml:space="preserve">and France being the biggest export market for TWWC </w:t>
      </w:r>
      <w:r w:rsidR="00CA0182" w:rsidRPr="00B359E7">
        <w:rPr>
          <w:rFonts w:cstheme="minorHAnsi"/>
          <w:sz w:val="24"/>
          <w:szCs w:val="24"/>
        </w:rPr>
        <w:t>(Phillips, 2022)</w:t>
      </w:r>
      <w:r w:rsidR="00CA0182" w:rsidRPr="00B359E7">
        <w:rPr>
          <w:rFonts w:cstheme="minorHAnsi"/>
          <w:sz w:val="24"/>
          <w:szCs w:val="24"/>
        </w:rPr>
        <w:t xml:space="preserve">, </w:t>
      </w:r>
      <w:r w:rsidR="006A2E8F" w:rsidRPr="00B359E7">
        <w:rPr>
          <w:rFonts w:cstheme="minorHAnsi"/>
          <w:sz w:val="24"/>
          <w:szCs w:val="24"/>
        </w:rPr>
        <w:t xml:space="preserve">this seems an appropriate country to collect data from as </w:t>
      </w:r>
      <w:r w:rsidR="00CB569B" w:rsidRPr="00B359E7">
        <w:rPr>
          <w:rFonts w:cstheme="minorHAnsi"/>
          <w:sz w:val="24"/>
          <w:szCs w:val="24"/>
        </w:rPr>
        <w:t>it is a sophisticated whisky drinking nation</w:t>
      </w:r>
      <w:r w:rsidR="000602F6" w:rsidRPr="00B359E7">
        <w:rPr>
          <w:rFonts w:cstheme="minorHAnsi"/>
          <w:sz w:val="24"/>
          <w:szCs w:val="24"/>
        </w:rPr>
        <w:t xml:space="preserve"> making the consumer’s perception of quality more valid. </w:t>
      </w:r>
      <w:r w:rsidR="00AA3964" w:rsidRPr="00B359E7">
        <w:rPr>
          <w:rFonts w:cstheme="minorHAnsi"/>
          <w:sz w:val="24"/>
          <w:szCs w:val="24"/>
        </w:rPr>
        <w:t xml:space="preserve">Germany is also an important market for whisky producers in general, with </w:t>
      </w:r>
      <w:r w:rsidR="009D3DBB" w:rsidRPr="00B359E7">
        <w:rPr>
          <w:rFonts w:cstheme="minorHAnsi"/>
          <w:sz w:val="24"/>
          <w:szCs w:val="24"/>
        </w:rPr>
        <w:t xml:space="preserve">the German’s being the fifth largest importer of whisky in the world </w:t>
      </w:r>
      <w:r w:rsidR="00E24A9F" w:rsidRPr="00B359E7">
        <w:rPr>
          <w:rFonts w:cstheme="minorHAnsi"/>
          <w:sz w:val="24"/>
          <w:szCs w:val="24"/>
        </w:rPr>
        <w:t>(</w:t>
      </w:r>
      <w:r w:rsidR="002E3DCA">
        <w:rPr>
          <w:rFonts w:cstheme="minorHAnsi"/>
          <w:sz w:val="24"/>
          <w:szCs w:val="24"/>
        </w:rPr>
        <w:t>Allen, 2022</w:t>
      </w:r>
      <w:r w:rsidR="00E24A9F" w:rsidRPr="00B359E7">
        <w:rPr>
          <w:rFonts w:cstheme="minorHAnsi"/>
          <w:sz w:val="24"/>
          <w:szCs w:val="24"/>
        </w:rPr>
        <w:t xml:space="preserve">). </w:t>
      </w:r>
      <w:r w:rsidR="00696B5D" w:rsidRPr="00B359E7">
        <w:rPr>
          <w:rFonts w:cstheme="minorHAnsi"/>
          <w:sz w:val="24"/>
          <w:szCs w:val="24"/>
        </w:rPr>
        <w:t xml:space="preserve">With Wales being the </w:t>
      </w:r>
      <w:r w:rsidR="00D5237E" w:rsidRPr="00B359E7">
        <w:rPr>
          <w:rFonts w:cstheme="minorHAnsi"/>
          <w:sz w:val="24"/>
          <w:szCs w:val="24"/>
        </w:rPr>
        <w:t>home ground</w:t>
      </w:r>
      <w:r w:rsidR="00696B5D" w:rsidRPr="00B359E7">
        <w:rPr>
          <w:rFonts w:cstheme="minorHAnsi"/>
          <w:sz w:val="24"/>
          <w:szCs w:val="24"/>
        </w:rPr>
        <w:t xml:space="preserve"> of TWWC, it seems appropriate to collect data here in order to identify if GI status </w:t>
      </w:r>
      <w:r w:rsidR="00D5237E" w:rsidRPr="00B359E7">
        <w:rPr>
          <w:rFonts w:cstheme="minorHAnsi"/>
          <w:sz w:val="24"/>
          <w:szCs w:val="24"/>
        </w:rPr>
        <w:t xml:space="preserve">will only influence consumer perception in Wales of whether it has a bigger impact, influencing consumers throughout Europe. </w:t>
      </w:r>
      <w:r w:rsidR="00376728" w:rsidRPr="00B359E7">
        <w:rPr>
          <w:rFonts w:cstheme="minorHAnsi"/>
          <w:sz w:val="24"/>
          <w:szCs w:val="24"/>
        </w:rPr>
        <w:t xml:space="preserve">All three </w:t>
      </w:r>
      <w:r w:rsidR="0093272C" w:rsidRPr="00B359E7">
        <w:rPr>
          <w:rFonts w:cstheme="minorHAnsi"/>
          <w:sz w:val="24"/>
          <w:szCs w:val="24"/>
        </w:rPr>
        <w:t xml:space="preserve">countries </w:t>
      </w:r>
      <w:r w:rsidR="0021302C" w:rsidRPr="00B359E7">
        <w:rPr>
          <w:rFonts w:cstheme="minorHAnsi"/>
          <w:sz w:val="24"/>
          <w:szCs w:val="24"/>
        </w:rPr>
        <w:t xml:space="preserve">are </w:t>
      </w:r>
      <w:r w:rsidR="0093272C" w:rsidRPr="00B359E7">
        <w:rPr>
          <w:rFonts w:cstheme="minorHAnsi"/>
          <w:sz w:val="24"/>
          <w:szCs w:val="24"/>
        </w:rPr>
        <w:t xml:space="preserve">ideal representative areas for data collection </w:t>
      </w:r>
      <w:r w:rsidR="00236A62" w:rsidRPr="00B359E7">
        <w:rPr>
          <w:rFonts w:cstheme="minorHAnsi"/>
          <w:sz w:val="24"/>
          <w:szCs w:val="24"/>
        </w:rPr>
        <w:t xml:space="preserve">as they are all whisky consuming nations but provide a variety of </w:t>
      </w:r>
      <w:r w:rsidR="00F42780" w:rsidRPr="00B359E7">
        <w:rPr>
          <w:rFonts w:cstheme="minorHAnsi"/>
          <w:sz w:val="24"/>
          <w:szCs w:val="24"/>
        </w:rPr>
        <w:t>demographics for comparison</w:t>
      </w:r>
      <w:r w:rsidR="009B0B13" w:rsidRPr="00B359E7">
        <w:rPr>
          <w:rFonts w:cstheme="minorHAnsi"/>
          <w:sz w:val="24"/>
          <w:szCs w:val="24"/>
        </w:rPr>
        <w:t xml:space="preserve"> and are all accessible to the researcher</w:t>
      </w:r>
      <w:r w:rsidR="00F42780" w:rsidRPr="00B359E7">
        <w:rPr>
          <w:rFonts w:cstheme="minorHAnsi"/>
          <w:sz w:val="24"/>
          <w:szCs w:val="24"/>
        </w:rPr>
        <w:t xml:space="preserve">. </w:t>
      </w:r>
    </w:p>
    <w:p w14:paraId="3CDDDCA2" w14:textId="0CEAB06F" w:rsidR="00807FA1" w:rsidRPr="00B359E7" w:rsidRDefault="00767D26" w:rsidP="004E1492">
      <w:pPr>
        <w:rPr>
          <w:rFonts w:cstheme="minorHAnsi"/>
          <w:sz w:val="24"/>
          <w:szCs w:val="24"/>
        </w:rPr>
      </w:pPr>
      <w:r w:rsidRPr="00B359E7">
        <w:rPr>
          <w:rFonts w:cstheme="minorHAnsi"/>
          <w:sz w:val="24"/>
          <w:szCs w:val="24"/>
        </w:rPr>
        <w:lastRenderedPageBreak/>
        <w:t>A random sampling approach may provide better data as it would be more representative of the whole population, however, convenience sampling is mor</w:t>
      </w:r>
      <w:r w:rsidR="00AA4D39" w:rsidRPr="00B359E7">
        <w:rPr>
          <w:rFonts w:cstheme="minorHAnsi"/>
          <w:sz w:val="24"/>
          <w:szCs w:val="24"/>
        </w:rPr>
        <w:t>e practical as the area</w:t>
      </w:r>
      <w:r w:rsidR="00210F4F" w:rsidRPr="00B359E7">
        <w:rPr>
          <w:rFonts w:cstheme="minorHAnsi"/>
          <w:sz w:val="24"/>
          <w:szCs w:val="24"/>
        </w:rPr>
        <w:t>s</w:t>
      </w:r>
      <w:r w:rsidRPr="00B359E7">
        <w:rPr>
          <w:rFonts w:cstheme="minorHAnsi"/>
          <w:sz w:val="24"/>
          <w:szCs w:val="24"/>
        </w:rPr>
        <w:t xml:space="preserve"> </w:t>
      </w:r>
      <w:r w:rsidR="00210F4F" w:rsidRPr="00B359E7">
        <w:rPr>
          <w:rFonts w:cstheme="minorHAnsi"/>
          <w:sz w:val="24"/>
          <w:szCs w:val="24"/>
        </w:rPr>
        <w:t xml:space="preserve">(Wales, Germany and France) </w:t>
      </w:r>
      <w:r w:rsidR="00AA4D39" w:rsidRPr="00B359E7">
        <w:rPr>
          <w:rFonts w:cstheme="minorHAnsi"/>
          <w:sz w:val="24"/>
          <w:szCs w:val="24"/>
        </w:rPr>
        <w:t>that have been selected are easily accessible to the researcher.</w:t>
      </w:r>
      <w:r w:rsidR="007C41AA" w:rsidRPr="00B359E7">
        <w:rPr>
          <w:rFonts w:cstheme="minorHAnsi"/>
          <w:sz w:val="24"/>
          <w:szCs w:val="24"/>
        </w:rPr>
        <w:t xml:space="preserve"> </w:t>
      </w:r>
      <w:r w:rsidR="001021D0" w:rsidRPr="00B359E7">
        <w:rPr>
          <w:rFonts w:cstheme="minorHAnsi"/>
          <w:sz w:val="24"/>
          <w:szCs w:val="24"/>
        </w:rPr>
        <w:t xml:space="preserve">The settings where data collection will take place will also ensure that </w:t>
      </w:r>
      <w:r w:rsidR="00A87E46" w:rsidRPr="00B359E7">
        <w:rPr>
          <w:rFonts w:cstheme="minorHAnsi"/>
          <w:sz w:val="24"/>
          <w:szCs w:val="24"/>
        </w:rPr>
        <w:t xml:space="preserve">interviews can be conducted with </w:t>
      </w:r>
      <w:r w:rsidR="001021D0" w:rsidRPr="00B359E7">
        <w:rPr>
          <w:rFonts w:cstheme="minorHAnsi"/>
          <w:sz w:val="24"/>
          <w:szCs w:val="24"/>
        </w:rPr>
        <w:t>experienced whisky</w:t>
      </w:r>
      <w:r w:rsidR="00916A90" w:rsidRPr="00B359E7">
        <w:rPr>
          <w:rFonts w:cstheme="minorHAnsi"/>
          <w:sz w:val="24"/>
          <w:szCs w:val="24"/>
        </w:rPr>
        <w:t>/spirit</w:t>
      </w:r>
      <w:r w:rsidR="001021D0" w:rsidRPr="00B359E7">
        <w:rPr>
          <w:rFonts w:cstheme="minorHAnsi"/>
          <w:sz w:val="24"/>
          <w:szCs w:val="24"/>
        </w:rPr>
        <w:t xml:space="preserve"> drinkers</w:t>
      </w:r>
      <w:r w:rsidR="00C6556F" w:rsidRPr="00B359E7">
        <w:rPr>
          <w:rFonts w:cstheme="minorHAnsi"/>
          <w:sz w:val="24"/>
          <w:szCs w:val="24"/>
        </w:rPr>
        <w:t xml:space="preserve"> as this is the </w:t>
      </w:r>
      <w:r w:rsidR="000615E9" w:rsidRPr="00B359E7">
        <w:rPr>
          <w:rFonts w:cstheme="minorHAnsi"/>
          <w:sz w:val="24"/>
          <w:szCs w:val="24"/>
        </w:rPr>
        <w:t>typical</w:t>
      </w:r>
      <w:r w:rsidR="00C6556F" w:rsidRPr="00B359E7">
        <w:rPr>
          <w:rFonts w:cstheme="minorHAnsi"/>
          <w:sz w:val="24"/>
          <w:szCs w:val="24"/>
        </w:rPr>
        <w:t xml:space="preserve"> demographic what would attend whisky shows or </w:t>
      </w:r>
      <w:r w:rsidR="000615E9" w:rsidRPr="00B359E7">
        <w:rPr>
          <w:rFonts w:cstheme="minorHAnsi"/>
          <w:sz w:val="24"/>
          <w:szCs w:val="24"/>
        </w:rPr>
        <w:t xml:space="preserve">spirit retailers. Having data from participants who </w:t>
      </w:r>
      <w:r w:rsidR="00E563AF" w:rsidRPr="00B359E7">
        <w:rPr>
          <w:rFonts w:cstheme="minorHAnsi"/>
          <w:sz w:val="24"/>
          <w:szCs w:val="24"/>
        </w:rPr>
        <w:t>drink whisky is important as the research will become more valid. It also means that</w:t>
      </w:r>
      <w:r w:rsidR="001E65D5" w:rsidRPr="00B359E7">
        <w:rPr>
          <w:rFonts w:cstheme="minorHAnsi"/>
          <w:sz w:val="24"/>
          <w:szCs w:val="24"/>
        </w:rPr>
        <w:t xml:space="preserve"> any</w:t>
      </w:r>
      <w:r w:rsidR="00E563AF" w:rsidRPr="00B359E7">
        <w:rPr>
          <w:rFonts w:cstheme="minorHAnsi"/>
          <w:sz w:val="24"/>
          <w:szCs w:val="24"/>
        </w:rPr>
        <w:t xml:space="preserve"> technical questions relating to cask type and production types are understood by the individual</w:t>
      </w:r>
      <w:r w:rsidR="001E65D5" w:rsidRPr="00B359E7">
        <w:rPr>
          <w:rFonts w:cstheme="minorHAnsi"/>
          <w:sz w:val="24"/>
          <w:szCs w:val="24"/>
        </w:rPr>
        <w:t xml:space="preserve"> and their perception of quality will be more </w:t>
      </w:r>
      <w:r w:rsidR="0024522A" w:rsidRPr="00B359E7">
        <w:rPr>
          <w:rFonts w:cstheme="minorHAnsi"/>
          <w:sz w:val="24"/>
          <w:szCs w:val="24"/>
        </w:rPr>
        <w:t>credible</w:t>
      </w:r>
      <w:r w:rsidR="001E65D5" w:rsidRPr="00B359E7">
        <w:rPr>
          <w:rFonts w:cstheme="minorHAnsi"/>
          <w:sz w:val="24"/>
          <w:szCs w:val="24"/>
        </w:rPr>
        <w:t xml:space="preserve"> tha</w:t>
      </w:r>
      <w:r w:rsidR="00F7194B" w:rsidRPr="00B359E7">
        <w:rPr>
          <w:rFonts w:cstheme="minorHAnsi"/>
          <w:sz w:val="24"/>
          <w:szCs w:val="24"/>
        </w:rPr>
        <w:t>n</w:t>
      </w:r>
      <w:r w:rsidR="001E65D5" w:rsidRPr="00B359E7">
        <w:rPr>
          <w:rFonts w:cstheme="minorHAnsi"/>
          <w:sz w:val="24"/>
          <w:szCs w:val="24"/>
        </w:rPr>
        <w:t xml:space="preserve"> a non-whisky drinker. </w:t>
      </w:r>
    </w:p>
    <w:p w14:paraId="7E908898" w14:textId="77777777" w:rsidR="001A3DE7" w:rsidRPr="00B359E7" w:rsidRDefault="001A3DE7" w:rsidP="004E1492">
      <w:pPr>
        <w:rPr>
          <w:rFonts w:cstheme="minorHAnsi"/>
          <w:sz w:val="24"/>
          <w:szCs w:val="24"/>
        </w:rPr>
      </w:pPr>
    </w:p>
    <w:p w14:paraId="26660054" w14:textId="77777777" w:rsidR="00AD5A12" w:rsidRPr="00B359E7" w:rsidRDefault="00AD5A12" w:rsidP="004E1492">
      <w:pPr>
        <w:rPr>
          <w:rFonts w:cstheme="minorHAnsi"/>
          <w:b/>
          <w:sz w:val="24"/>
          <w:szCs w:val="24"/>
        </w:rPr>
      </w:pPr>
      <w:r w:rsidRPr="00B359E7">
        <w:rPr>
          <w:rFonts w:cstheme="minorHAnsi"/>
          <w:b/>
          <w:sz w:val="24"/>
          <w:szCs w:val="24"/>
        </w:rPr>
        <w:t>Ethics</w:t>
      </w:r>
    </w:p>
    <w:p w14:paraId="32276950" w14:textId="29F6D61E" w:rsidR="00D96F3A" w:rsidRPr="00B359E7" w:rsidRDefault="00333B29" w:rsidP="004E1492">
      <w:pPr>
        <w:rPr>
          <w:rFonts w:cstheme="minorHAnsi"/>
          <w:sz w:val="24"/>
          <w:szCs w:val="24"/>
        </w:rPr>
      </w:pPr>
      <w:r w:rsidRPr="00B359E7">
        <w:rPr>
          <w:rFonts w:cstheme="minorHAnsi"/>
          <w:sz w:val="24"/>
          <w:szCs w:val="24"/>
        </w:rPr>
        <w:t>In research i</w:t>
      </w:r>
      <w:r w:rsidR="0028045F" w:rsidRPr="00B359E7">
        <w:rPr>
          <w:rFonts w:cstheme="minorHAnsi"/>
          <w:sz w:val="24"/>
          <w:szCs w:val="24"/>
        </w:rPr>
        <w:t xml:space="preserve">t is essential </w:t>
      </w:r>
      <w:r w:rsidRPr="00B359E7">
        <w:rPr>
          <w:rFonts w:cstheme="minorHAnsi"/>
          <w:sz w:val="24"/>
          <w:szCs w:val="24"/>
        </w:rPr>
        <w:t xml:space="preserve">that the proposed study gains ethical approval from its appropriate committee. In order to avoid ethical </w:t>
      </w:r>
      <w:r w:rsidR="00D13770" w:rsidRPr="00B359E7">
        <w:rPr>
          <w:rFonts w:cstheme="minorHAnsi"/>
          <w:sz w:val="24"/>
          <w:szCs w:val="24"/>
        </w:rPr>
        <w:t>issues,</w:t>
      </w:r>
      <w:r w:rsidRPr="00B359E7">
        <w:rPr>
          <w:rFonts w:cstheme="minorHAnsi"/>
          <w:sz w:val="24"/>
          <w:szCs w:val="24"/>
        </w:rPr>
        <w:t xml:space="preserve"> it is important to gain an appropriate form of informed consent and respect individual privacy and confidentiality (Bouma and Ling, 2004). </w:t>
      </w:r>
      <w:r w:rsidR="00D96F3A" w:rsidRPr="00B359E7">
        <w:rPr>
          <w:rFonts w:cstheme="minorHAnsi"/>
          <w:sz w:val="24"/>
          <w:szCs w:val="24"/>
        </w:rPr>
        <w:t>In order to ensure that the proposed research is ethical, a detailed ethics form will be completed by October 20</w:t>
      </w:r>
      <w:r w:rsidR="007C4629" w:rsidRPr="00B359E7">
        <w:rPr>
          <w:rFonts w:cstheme="minorHAnsi"/>
          <w:sz w:val="24"/>
          <w:szCs w:val="24"/>
        </w:rPr>
        <w:t>22</w:t>
      </w:r>
      <w:r w:rsidR="00D96F3A" w:rsidRPr="00B359E7">
        <w:rPr>
          <w:rFonts w:cstheme="minorHAnsi"/>
          <w:sz w:val="24"/>
          <w:szCs w:val="24"/>
        </w:rPr>
        <w:t xml:space="preserve">, to inform the </w:t>
      </w:r>
      <w:r w:rsidR="006B0ABD" w:rsidRPr="00B359E7">
        <w:rPr>
          <w:rFonts w:cstheme="minorHAnsi"/>
          <w:sz w:val="24"/>
          <w:szCs w:val="24"/>
        </w:rPr>
        <w:t>University of Wales</w:t>
      </w:r>
      <w:r w:rsidR="00472F7A" w:rsidRPr="00B359E7">
        <w:rPr>
          <w:rFonts w:cstheme="minorHAnsi"/>
          <w:sz w:val="24"/>
          <w:szCs w:val="24"/>
        </w:rPr>
        <w:t>,</w:t>
      </w:r>
      <w:r w:rsidR="006B0ABD" w:rsidRPr="00B359E7">
        <w:rPr>
          <w:rFonts w:cstheme="minorHAnsi"/>
          <w:sz w:val="24"/>
          <w:szCs w:val="24"/>
        </w:rPr>
        <w:t xml:space="preserve"> Trinity Saint David</w:t>
      </w:r>
      <w:r w:rsidR="00472F7A" w:rsidRPr="00B359E7">
        <w:rPr>
          <w:rFonts w:cstheme="minorHAnsi"/>
          <w:sz w:val="24"/>
          <w:szCs w:val="24"/>
        </w:rPr>
        <w:t>’</w:t>
      </w:r>
      <w:r w:rsidR="006B0ABD" w:rsidRPr="00B359E7">
        <w:rPr>
          <w:rFonts w:cstheme="minorHAnsi"/>
          <w:sz w:val="24"/>
          <w:szCs w:val="24"/>
        </w:rPr>
        <w:t xml:space="preserve">s </w:t>
      </w:r>
      <w:r w:rsidR="00D96F3A" w:rsidRPr="00B359E7">
        <w:rPr>
          <w:rFonts w:cstheme="minorHAnsi"/>
          <w:sz w:val="24"/>
          <w:szCs w:val="24"/>
        </w:rPr>
        <w:t xml:space="preserve">Ethics Committee of the proposed research. Once granted by the committee, the research can then proceed. </w:t>
      </w:r>
    </w:p>
    <w:p w14:paraId="2CFFF0E3" w14:textId="0CA0B7D9" w:rsidR="004B1611" w:rsidRPr="00B359E7" w:rsidRDefault="004B1611" w:rsidP="004E1492">
      <w:pPr>
        <w:rPr>
          <w:rFonts w:cstheme="minorHAnsi"/>
          <w:sz w:val="24"/>
          <w:szCs w:val="24"/>
        </w:rPr>
      </w:pPr>
      <w:r w:rsidRPr="00B359E7">
        <w:rPr>
          <w:rFonts w:cstheme="minorHAnsi"/>
          <w:sz w:val="24"/>
          <w:szCs w:val="24"/>
        </w:rPr>
        <w:t xml:space="preserve">Informed consent has been granted by </w:t>
      </w:r>
      <w:r w:rsidR="00472F7A" w:rsidRPr="00B359E7">
        <w:rPr>
          <w:rFonts w:cstheme="minorHAnsi"/>
          <w:sz w:val="24"/>
          <w:szCs w:val="24"/>
        </w:rPr>
        <w:t>The Welsh Whisky Company board of directors</w:t>
      </w:r>
      <w:r w:rsidRPr="00B359E7">
        <w:rPr>
          <w:rFonts w:cstheme="minorHAnsi"/>
          <w:sz w:val="24"/>
          <w:szCs w:val="24"/>
        </w:rPr>
        <w:t xml:space="preserve">, for the </w:t>
      </w:r>
      <w:r w:rsidR="0005477B" w:rsidRPr="00B359E7">
        <w:rPr>
          <w:rFonts w:cstheme="minorHAnsi"/>
          <w:sz w:val="24"/>
          <w:szCs w:val="24"/>
        </w:rPr>
        <w:t xml:space="preserve">researcher to utilise their </w:t>
      </w:r>
      <w:r w:rsidR="00D145A3" w:rsidRPr="00B359E7">
        <w:rPr>
          <w:rFonts w:cstheme="minorHAnsi"/>
          <w:sz w:val="24"/>
          <w:szCs w:val="24"/>
        </w:rPr>
        <w:t xml:space="preserve">employees and </w:t>
      </w:r>
      <w:r w:rsidR="00A40C41" w:rsidRPr="00B359E7">
        <w:rPr>
          <w:rFonts w:cstheme="minorHAnsi"/>
          <w:sz w:val="24"/>
          <w:szCs w:val="24"/>
        </w:rPr>
        <w:t xml:space="preserve">distributors </w:t>
      </w:r>
      <w:r w:rsidR="0005477B" w:rsidRPr="00B359E7">
        <w:rPr>
          <w:rFonts w:cstheme="minorHAnsi"/>
          <w:sz w:val="24"/>
          <w:szCs w:val="24"/>
        </w:rPr>
        <w:t xml:space="preserve">in order </w:t>
      </w:r>
      <w:r w:rsidR="00D96F3A" w:rsidRPr="00B359E7">
        <w:rPr>
          <w:rFonts w:cstheme="minorHAnsi"/>
          <w:sz w:val="24"/>
          <w:szCs w:val="24"/>
        </w:rPr>
        <w:t>to carry out</w:t>
      </w:r>
      <w:r w:rsidRPr="00B359E7">
        <w:rPr>
          <w:rFonts w:cstheme="minorHAnsi"/>
          <w:sz w:val="24"/>
          <w:szCs w:val="24"/>
        </w:rPr>
        <w:t xml:space="preserve"> da</w:t>
      </w:r>
      <w:r w:rsidR="00333B29" w:rsidRPr="00B359E7">
        <w:rPr>
          <w:rFonts w:cstheme="minorHAnsi"/>
          <w:sz w:val="24"/>
          <w:szCs w:val="24"/>
        </w:rPr>
        <w:t xml:space="preserve">ta collection. </w:t>
      </w:r>
      <w:r w:rsidR="00BD2D4F" w:rsidRPr="00B359E7">
        <w:rPr>
          <w:rFonts w:cstheme="minorHAnsi"/>
          <w:sz w:val="24"/>
          <w:szCs w:val="24"/>
        </w:rPr>
        <w:t xml:space="preserve">The researcher will also </w:t>
      </w:r>
      <w:r w:rsidRPr="00B359E7">
        <w:rPr>
          <w:rFonts w:cstheme="minorHAnsi"/>
          <w:sz w:val="24"/>
          <w:szCs w:val="24"/>
        </w:rPr>
        <w:t>g</w:t>
      </w:r>
      <w:r w:rsidR="00801972" w:rsidRPr="00B359E7">
        <w:rPr>
          <w:rFonts w:cstheme="minorHAnsi"/>
          <w:sz w:val="24"/>
          <w:szCs w:val="24"/>
        </w:rPr>
        <w:t>ain</w:t>
      </w:r>
      <w:r w:rsidRPr="00B359E7">
        <w:rPr>
          <w:rFonts w:cstheme="minorHAnsi"/>
          <w:sz w:val="24"/>
          <w:szCs w:val="24"/>
        </w:rPr>
        <w:t xml:space="preserve"> consent </w:t>
      </w:r>
      <w:r w:rsidR="00801972" w:rsidRPr="00B359E7">
        <w:rPr>
          <w:rFonts w:cstheme="minorHAnsi"/>
          <w:sz w:val="24"/>
          <w:szCs w:val="24"/>
        </w:rPr>
        <w:t>from the</w:t>
      </w:r>
      <w:r w:rsidR="00A40C41" w:rsidRPr="00B359E7">
        <w:rPr>
          <w:rFonts w:cstheme="minorHAnsi"/>
          <w:sz w:val="24"/>
          <w:szCs w:val="24"/>
        </w:rPr>
        <w:t xml:space="preserve"> distributors</w:t>
      </w:r>
      <w:r w:rsidR="00D96F3A" w:rsidRPr="00B359E7">
        <w:rPr>
          <w:rFonts w:cstheme="minorHAnsi"/>
          <w:sz w:val="24"/>
          <w:szCs w:val="24"/>
        </w:rPr>
        <w:t xml:space="preserve">, which will also be reconfirmed </w:t>
      </w:r>
      <w:r w:rsidR="005C3151" w:rsidRPr="00B359E7">
        <w:rPr>
          <w:rFonts w:cstheme="minorHAnsi"/>
          <w:sz w:val="24"/>
          <w:szCs w:val="24"/>
        </w:rPr>
        <w:t xml:space="preserve">immediately before </w:t>
      </w:r>
      <w:r w:rsidR="00D96F3A" w:rsidRPr="00B359E7">
        <w:rPr>
          <w:rFonts w:cstheme="minorHAnsi"/>
          <w:sz w:val="24"/>
          <w:szCs w:val="24"/>
        </w:rPr>
        <w:t xml:space="preserve">commencement of data collection. </w:t>
      </w:r>
      <w:r w:rsidR="00333B29" w:rsidRPr="00B359E7">
        <w:rPr>
          <w:rFonts w:cstheme="minorHAnsi"/>
          <w:sz w:val="24"/>
          <w:szCs w:val="24"/>
        </w:rPr>
        <w:t>A letter of introduction will also be</w:t>
      </w:r>
      <w:r w:rsidR="008411CD" w:rsidRPr="00B359E7">
        <w:rPr>
          <w:rFonts w:cstheme="minorHAnsi"/>
          <w:sz w:val="24"/>
          <w:szCs w:val="24"/>
        </w:rPr>
        <w:t xml:space="preserve"> issued</w:t>
      </w:r>
      <w:r w:rsidR="007A33E8" w:rsidRPr="00B359E7">
        <w:rPr>
          <w:rFonts w:cstheme="minorHAnsi"/>
          <w:sz w:val="24"/>
          <w:szCs w:val="24"/>
        </w:rPr>
        <w:t xml:space="preserve"> to </w:t>
      </w:r>
      <w:r w:rsidR="00FF4223" w:rsidRPr="00B359E7">
        <w:rPr>
          <w:rFonts w:cstheme="minorHAnsi"/>
          <w:sz w:val="24"/>
          <w:szCs w:val="24"/>
        </w:rPr>
        <w:t xml:space="preserve">the </w:t>
      </w:r>
      <w:r w:rsidR="00A90A4A" w:rsidRPr="00B359E7">
        <w:rPr>
          <w:rFonts w:cstheme="minorHAnsi"/>
          <w:sz w:val="24"/>
          <w:szCs w:val="24"/>
        </w:rPr>
        <w:t xml:space="preserve">distributors </w:t>
      </w:r>
      <w:r w:rsidR="007A33E8" w:rsidRPr="00B359E7">
        <w:rPr>
          <w:rFonts w:cstheme="minorHAnsi"/>
          <w:sz w:val="24"/>
          <w:szCs w:val="24"/>
        </w:rPr>
        <w:t xml:space="preserve">involved in the study, which will be signed by the researcher and the tutor. This will help secure the cooperation with those involved in the study (Bouma and Ling, 2004). </w:t>
      </w:r>
    </w:p>
    <w:p w14:paraId="71C91199" w14:textId="77777777" w:rsidR="00FC6710" w:rsidRPr="00B359E7" w:rsidRDefault="00FC6710" w:rsidP="004E1492">
      <w:pPr>
        <w:rPr>
          <w:rFonts w:cstheme="minorHAnsi"/>
          <w:b/>
          <w:sz w:val="24"/>
          <w:szCs w:val="24"/>
        </w:rPr>
      </w:pPr>
    </w:p>
    <w:p w14:paraId="428C9175" w14:textId="77777777" w:rsidR="00AD5A12" w:rsidRPr="00B359E7" w:rsidRDefault="00AD5A12" w:rsidP="004E1492">
      <w:pPr>
        <w:rPr>
          <w:rFonts w:cstheme="minorHAnsi"/>
          <w:b/>
          <w:sz w:val="24"/>
          <w:szCs w:val="24"/>
        </w:rPr>
      </w:pPr>
      <w:r w:rsidRPr="00B359E7">
        <w:rPr>
          <w:rFonts w:cstheme="minorHAnsi"/>
          <w:b/>
          <w:sz w:val="24"/>
          <w:szCs w:val="24"/>
        </w:rPr>
        <w:t>Data Collection</w:t>
      </w:r>
    </w:p>
    <w:p w14:paraId="76329F7F" w14:textId="16A3B482" w:rsidR="00E66472" w:rsidRPr="00B359E7" w:rsidRDefault="00105182" w:rsidP="00105182">
      <w:pPr>
        <w:rPr>
          <w:rFonts w:cstheme="minorHAnsi"/>
          <w:sz w:val="24"/>
          <w:szCs w:val="24"/>
        </w:rPr>
      </w:pPr>
      <w:r w:rsidRPr="00B359E7">
        <w:rPr>
          <w:rFonts w:cstheme="minorHAnsi"/>
          <w:sz w:val="24"/>
          <w:szCs w:val="24"/>
        </w:rPr>
        <w:t xml:space="preserve">The survey questionnaire will collect primary data through verbal communication with a representative sample of respondents from the target population, that is – </w:t>
      </w:r>
      <w:r w:rsidR="004145F7" w:rsidRPr="00B359E7">
        <w:rPr>
          <w:rFonts w:cstheme="minorHAnsi"/>
          <w:sz w:val="24"/>
          <w:szCs w:val="24"/>
        </w:rPr>
        <w:t xml:space="preserve">whisky consumers in </w:t>
      </w:r>
      <w:r w:rsidR="00E42C6E" w:rsidRPr="00B359E7">
        <w:rPr>
          <w:rFonts w:cstheme="minorHAnsi"/>
          <w:sz w:val="24"/>
          <w:szCs w:val="24"/>
        </w:rPr>
        <w:t>Wales, Germany and France</w:t>
      </w:r>
      <w:r w:rsidRPr="00B359E7">
        <w:rPr>
          <w:rFonts w:cstheme="minorHAnsi"/>
          <w:sz w:val="24"/>
          <w:szCs w:val="24"/>
        </w:rPr>
        <w:t xml:space="preserve">.  The questionnaire will be formulated using the </w:t>
      </w:r>
      <w:proofErr w:type="spellStart"/>
      <w:r w:rsidR="00E42C6E" w:rsidRPr="00B359E7">
        <w:rPr>
          <w:rFonts w:cstheme="minorHAnsi"/>
          <w:sz w:val="24"/>
          <w:szCs w:val="24"/>
        </w:rPr>
        <w:t>The</w:t>
      </w:r>
      <w:proofErr w:type="spellEnd"/>
      <w:r w:rsidR="00E42C6E" w:rsidRPr="00B359E7">
        <w:rPr>
          <w:rFonts w:cstheme="minorHAnsi"/>
          <w:sz w:val="24"/>
          <w:szCs w:val="24"/>
        </w:rPr>
        <w:t xml:space="preserve"> Scotch Whisky Act and EU Spirit Regulations </w:t>
      </w:r>
      <w:r w:rsidRPr="00B359E7">
        <w:rPr>
          <w:rFonts w:cstheme="minorHAnsi"/>
          <w:sz w:val="24"/>
          <w:szCs w:val="24"/>
        </w:rPr>
        <w:t xml:space="preserve">which will be rendered quantitatively in order for statistical analysis to be made (Allison et al, 1996). </w:t>
      </w:r>
      <w:r w:rsidR="00AA146E" w:rsidRPr="00AA146E">
        <w:rPr>
          <w:sz w:val="24"/>
          <w:szCs w:val="24"/>
        </w:rPr>
        <w:t>However, it has been identified by Ackroyd and Hughes (1981) that questionnaires also have their disadvantages.</w:t>
      </w:r>
      <w:r w:rsidR="00AA146E">
        <w:rPr>
          <w:sz w:val="24"/>
          <w:szCs w:val="24"/>
        </w:rPr>
        <w:t xml:space="preserve"> One of these being survey fatigue</w:t>
      </w:r>
      <w:r w:rsidR="003F14D0">
        <w:rPr>
          <w:sz w:val="24"/>
          <w:szCs w:val="24"/>
        </w:rPr>
        <w:t xml:space="preserve">, where the respondent </w:t>
      </w:r>
      <w:r w:rsidR="002005FF">
        <w:rPr>
          <w:sz w:val="24"/>
          <w:szCs w:val="24"/>
        </w:rPr>
        <w:t xml:space="preserve">lacks motivation to complete the survey questionnaire. </w:t>
      </w:r>
      <w:r w:rsidR="00583031">
        <w:rPr>
          <w:sz w:val="24"/>
          <w:szCs w:val="24"/>
        </w:rPr>
        <w:t xml:space="preserve">In order to overcome this, care will be taken when designing the questionnaire in order </w:t>
      </w:r>
      <w:r w:rsidR="007971EE">
        <w:rPr>
          <w:sz w:val="24"/>
          <w:szCs w:val="24"/>
        </w:rPr>
        <w:t xml:space="preserve">to avoid survey fatigue and poor response rate. </w:t>
      </w:r>
    </w:p>
    <w:p w14:paraId="25B4FBCA" w14:textId="6248B745" w:rsidR="00105182" w:rsidRPr="00B359E7" w:rsidRDefault="0024076E" w:rsidP="00105182">
      <w:pPr>
        <w:rPr>
          <w:rFonts w:cstheme="minorHAnsi"/>
          <w:sz w:val="24"/>
          <w:szCs w:val="24"/>
        </w:rPr>
      </w:pPr>
      <w:r w:rsidRPr="00B359E7">
        <w:rPr>
          <w:rFonts w:cstheme="minorHAnsi"/>
          <w:sz w:val="24"/>
          <w:szCs w:val="24"/>
        </w:rPr>
        <w:t xml:space="preserve">An interview approach </w:t>
      </w:r>
      <w:r w:rsidR="00E66472" w:rsidRPr="00B359E7">
        <w:rPr>
          <w:rFonts w:cstheme="minorHAnsi"/>
          <w:sz w:val="24"/>
          <w:szCs w:val="24"/>
        </w:rPr>
        <w:t xml:space="preserve">will be used by the researcher in order to achieve accurate and in-depth answers. </w:t>
      </w:r>
      <w:r w:rsidR="00CA18BB" w:rsidRPr="00B359E7">
        <w:rPr>
          <w:rFonts w:cstheme="minorHAnsi"/>
          <w:sz w:val="24"/>
          <w:szCs w:val="24"/>
        </w:rPr>
        <w:t>The researcher’s colleagues based in Germany and France will be completing data collection</w:t>
      </w:r>
      <w:r w:rsidR="008643E5" w:rsidRPr="00B359E7">
        <w:rPr>
          <w:rFonts w:cstheme="minorHAnsi"/>
          <w:sz w:val="24"/>
          <w:szCs w:val="24"/>
        </w:rPr>
        <w:t xml:space="preserve"> </w:t>
      </w:r>
      <w:r w:rsidR="00DC596E" w:rsidRPr="00B359E7">
        <w:rPr>
          <w:rFonts w:cstheme="minorHAnsi"/>
          <w:sz w:val="24"/>
          <w:szCs w:val="24"/>
        </w:rPr>
        <w:t>due to being more accessible and to ensure</w:t>
      </w:r>
      <w:r w:rsidR="00775DD7" w:rsidRPr="00B359E7">
        <w:rPr>
          <w:rFonts w:cstheme="minorHAnsi"/>
          <w:sz w:val="24"/>
          <w:szCs w:val="24"/>
        </w:rPr>
        <w:t xml:space="preserve"> effective communication skills are used throughout the interview</w:t>
      </w:r>
      <w:r w:rsidR="00C71DA2" w:rsidRPr="00B359E7">
        <w:rPr>
          <w:rFonts w:cstheme="minorHAnsi"/>
          <w:sz w:val="24"/>
          <w:szCs w:val="24"/>
        </w:rPr>
        <w:t>, preventing language barriers.</w:t>
      </w:r>
    </w:p>
    <w:p w14:paraId="72F7ACA2" w14:textId="77777777" w:rsidR="007E57C6" w:rsidRPr="00B359E7" w:rsidRDefault="007E57C6" w:rsidP="00105182">
      <w:pPr>
        <w:rPr>
          <w:rFonts w:cstheme="minorHAnsi"/>
          <w:sz w:val="24"/>
          <w:szCs w:val="24"/>
        </w:rPr>
      </w:pPr>
    </w:p>
    <w:p w14:paraId="445ABB5D" w14:textId="77777777" w:rsidR="000170B8" w:rsidRPr="00B359E7" w:rsidRDefault="000170B8" w:rsidP="000170B8">
      <w:pPr>
        <w:rPr>
          <w:rFonts w:cstheme="minorHAnsi"/>
          <w:b/>
          <w:bCs/>
          <w:sz w:val="24"/>
          <w:szCs w:val="24"/>
        </w:rPr>
      </w:pPr>
    </w:p>
    <w:p w14:paraId="688C4649" w14:textId="35381A6E" w:rsidR="000170B8" w:rsidRPr="00B359E7" w:rsidRDefault="000170B8" w:rsidP="000170B8">
      <w:pPr>
        <w:rPr>
          <w:rFonts w:cstheme="minorHAnsi"/>
          <w:b/>
          <w:sz w:val="24"/>
          <w:szCs w:val="24"/>
        </w:rPr>
      </w:pPr>
      <w:r w:rsidRPr="00B359E7">
        <w:rPr>
          <w:rFonts w:cstheme="minorHAnsi"/>
          <w:b/>
          <w:sz w:val="24"/>
          <w:szCs w:val="24"/>
        </w:rPr>
        <w:lastRenderedPageBreak/>
        <w:t>Timetable</w:t>
      </w:r>
    </w:p>
    <w:tbl>
      <w:tblPr>
        <w:tblStyle w:val="TableGrid"/>
        <w:tblW w:w="0" w:type="auto"/>
        <w:tblLook w:val="04A0" w:firstRow="1" w:lastRow="0" w:firstColumn="1" w:lastColumn="0" w:noHBand="0" w:noVBand="1"/>
      </w:tblPr>
      <w:tblGrid>
        <w:gridCol w:w="3075"/>
        <w:gridCol w:w="3151"/>
        <w:gridCol w:w="2790"/>
      </w:tblGrid>
      <w:tr w:rsidR="00B359E7" w:rsidRPr="00B359E7" w14:paraId="6FB4C9BA" w14:textId="77777777" w:rsidTr="00E17221">
        <w:tc>
          <w:tcPr>
            <w:tcW w:w="3075" w:type="dxa"/>
          </w:tcPr>
          <w:p w14:paraId="6871519B" w14:textId="77777777" w:rsidR="000170B8" w:rsidRPr="00B359E7" w:rsidRDefault="000170B8" w:rsidP="00E17221">
            <w:pPr>
              <w:rPr>
                <w:rFonts w:cstheme="minorHAnsi"/>
                <w:b/>
                <w:sz w:val="24"/>
                <w:szCs w:val="24"/>
              </w:rPr>
            </w:pPr>
            <w:r w:rsidRPr="00B359E7">
              <w:rPr>
                <w:rFonts w:cstheme="minorHAnsi"/>
                <w:b/>
                <w:sz w:val="24"/>
                <w:szCs w:val="24"/>
              </w:rPr>
              <w:t>Product</w:t>
            </w:r>
          </w:p>
        </w:tc>
        <w:tc>
          <w:tcPr>
            <w:tcW w:w="3151" w:type="dxa"/>
          </w:tcPr>
          <w:p w14:paraId="5E54A782" w14:textId="77777777" w:rsidR="000170B8" w:rsidRPr="00B359E7" w:rsidRDefault="000170B8" w:rsidP="00E17221">
            <w:pPr>
              <w:rPr>
                <w:rFonts w:cstheme="minorHAnsi"/>
                <w:b/>
                <w:sz w:val="24"/>
                <w:szCs w:val="24"/>
              </w:rPr>
            </w:pPr>
            <w:r w:rsidRPr="00B359E7">
              <w:rPr>
                <w:rFonts w:cstheme="minorHAnsi"/>
                <w:b/>
                <w:sz w:val="24"/>
                <w:szCs w:val="24"/>
              </w:rPr>
              <w:t>Timescale</w:t>
            </w:r>
          </w:p>
        </w:tc>
        <w:tc>
          <w:tcPr>
            <w:tcW w:w="2790" w:type="dxa"/>
          </w:tcPr>
          <w:p w14:paraId="70AB1E42" w14:textId="77777777" w:rsidR="000170B8" w:rsidRPr="00B359E7" w:rsidRDefault="000170B8" w:rsidP="00E17221">
            <w:pPr>
              <w:rPr>
                <w:rFonts w:cstheme="minorHAnsi"/>
                <w:b/>
                <w:sz w:val="24"/>
                <w:szCs w:val="24"/>
              </w:rPr>
            </w:pPr>
            <w:r w:rsidRPr="00B359E7">
              <w:rPr>
                <w:rFonts w:cstheme="minorHAnsi"/>
                <w:b/>
                <w:sz w:val="24"/>
                <w:szCs w:val="24"/>
              </w:rPr>
              <w:t>Date of Completion</w:t>
            </w:r>
          </w:p>
        </w:tc>
      </w:tr>
      <w:tr w:rsidR="00B359E7" w:rsidRPr="00B359E7" w14:paraId="06D38E23" w14:textId="77777777" w:rsidTr="00E17221">
        <w:tc>
          <w:tcPr>
            <w:tcW w:w="3075" w:type="dxa"/>
          </w:tcPr>
          <w:p w14:paraId="05ABD93D" w14:textId="77777777" w:rsidR="000170B8" w:rsidRPr="00B359E7" w:rsidRDefault="000170B8" w:rsidP="00E17221">
            <w:pPr>
              <w:rPr>
                <w:rFonts w:cstheme="minorHAnsi"/>
                <w:sz w:val="24"/>
                <w:szCs w:val="24"/>
              </w:rPr>
            </w:pPr>
            <w:r w:rsidRPr="00B359E7">
              <w:rPr>
                <w:rFonts w:cstheme="minorHAnsi"/>
                <w:sz w:val="24"/>
                <w:szCs w:val="24"/>
              </w:rPr>
              <w:t>Ethics Form</w:t>
            </w:r>
          </w:p>
        </w:tc>
        <w:tc>
          <w:tcPr>
            <w:tcW w:w="3151" w:type="dxa"/>
          </w:tcPr>
          <w:p w14:paraId="2CB9A598" w14:textId="77777777" w:rsidR="000170B8" w:rsidRPr="00B359E7" w:rsidRDefault="000170B8" w:rsidP="00E17221">
            <w:pPr>
              <w:rPr>
                <w:rFonts w:cstheme="minorHAnsi"/>
                <w:sz w:val="24"/>
                <w:szCs w:val="24"/>
              </w:rPr>
            </w:pPr>
            <w:r w:rsidRPr="00B359E7">
              <w:rPr>
                <w:rFonts w:cstheme="minorHAnsi"/>
                <w:sz w:val="24"/>
                <w:szCs w:val="24"/>
              </w:rPr>
              <w:t>2 weeks</w:t>
            </w:r>
          </w:p>
        </w:tc>
        <w:tc>
          <w:tcPr>
            <w:tcW w:w="2790" w:type="dxa"/>
          </w:tcPr>
          <w:p w14:paraId="6912870B" w14:textId="77777777" w:rsidR="000170B8" w:rsidRPr="00B359E7" w:rsidRDefault="000170B8" w:rsidP="00E17221">
            <w:pPr>
              <w:rPr>
                <w:rFonts w:cstheme="minorHAnsi"/>
                <w:sz w:val="24"/>
                <w:szCs w:val="24"/>
              </w:rPr>
            </w:pPr>
            <w:r w:rsidRPr="00B359E7">
              <w:rPr>
                <w:rFonts w:cstheme="minorHAnsi"/>
                <w:sz w:val="24"/>
                <w:szCs w:val="24"/>
              </w:rPr>
              <w:t>October 2022</w:t>
            </w:r>
          </w:p>
        </w:tc>
      </w:tr>
      <w:tr w:rsidR="00B359E7" w:rsidRPr="00B359E7" w14:paraId="494CA584" w14:textId="77777777" w:rsidTr="00E17221">
        <w:tc>
          <w:tcPr>
            <w:tcW w:w="3075" w:type="dxa"/>
          </w:tcPr>
          <w:p w14:paraId="7D007FB8" w14:textId="77777777" w:rsidR="000170B8" w:rsidRPr="00B359E7" w:rsidRDefault="000170B8" w:rsidP="00E17221">
            <w:pPr>
              <w:rPr>
                <w:rFonts w:cstheme="minorHAnsi"/>
                <w:sz w:val="24"/>
                <w:szCs w:val="24"/>
              </w:rPr>
            </w:pPr>
            <w:r w:rsidRPr="00B359E7">
              <w:rPr>
                <w:rFonts w:cstheme="minorHAnsi"/>
                <w:sz w:val="24"/>
                <w:szCs w:val="24"/>
              </w:rPr>
              <w:t>Ethics Approval</w:t>
            </w:r>
          </w:p>
        </w:tc>
        <w:tc>
          <w:tcPr>
            <w:tcW w:w="3151" w:type="dxa"/>
          </w:tcPr>
          <w:p w14:paraId="1730C017" w14:textId="77777777" w:rsidR="000170B8" w:rsidRPr="00B359E7" w:rsidRDefault="000170B8" w:rsidP="00E17221">
            <w:pPr>
              <w:rPr>
                <w:rFonts w:cstheme="minorHAnsi"/>
                <w:sz w:val="24"/>
                <w:szCs w:val="24"/>
              </w:rPr>
            </w:pPr>
            <w:r w:rsidRPr="00B359E7">
              <w:rPr>
                <w:rFonts w:cstheme="minorHAnsi"/>
                <w:sz w:val="24"/>
                <w:szCs w:val="24"/>
              </w:rPr>
              <w:t>4 weeks</w:t>
            </w:r>
          </w:p>
        </w:tc>
        <w:tc>
          <w:tcPr>
            <w:tcW w:w="2790" w:type="dxa"/>
          </w:tcPr>
          <w:p w14:paraId="4445EAC7" w14:textId="77777777" w:rsidR="000170B8" w:rsidRPr="00B359E7" w:rsidRDefault="000170B8" w:rsidP="00E17221">
            <w:pPr>
              <w:rPr>
                <w:rFonts w:cstheme="minorHAnsi"/>
                <w:sz w:val="24"/>
                <w:szCs w:val="24"/>
              </w:rPr>
            </w:pPr>
            <w:r w:rsidRPr="00B359E7">
              <w:rPr>
                <w:rFonts w:cstheme="minorHAnsi"/>
                <w:sz w:val="24"/>
                <w:szCs w:val="24"/>
              </w:rPr>
              <w:t>November 2022</w:t>
            </w:r>
          </w:p>
        </w:tc>
      </w:tr>
      <w:tr w:rsidR="00B359E7" w:rsidRPr="00B359E7" w14:paraId="5CFD6705" w14:textId="77777777" w:rsidTr="00E17221">
        <w:tc>
          <w:tcPr>
            <w:tcW w:w="3075" w:type="dxa"/>
          </w:tcPr>
          <w:p w14:paraId="1C768EE6" w14:textId="77777777" w:rsidR="000170B8" w:rsidRPr="00B359E7" w:rsidRDefault="000170B8" w:rsidP="00E17221">
            <w:pPr>
              <w:rPr>
                <w:rFonts w:cstheme="minorHAnsi"/>
                <w:sz w:val="24"/>
                <w:szCs w:val="24"/>
              </w:rPr>
            </w:pPr>
            <w:r w:rsidRPr="00B359E7">
              <w:rPr>
                <w:rFonts w:cstheme="minorHAnsi"/>
                <w:sz w:val="24"/>
                <w:szCs w:val="24"/>
              </w:rPr>
              <w:t>Questionnaire Development</w:t>
            </w:r>
          </w:p>
        </w:tc>
        <w:tc>
          <w:tcPr>
            <w:tcW w:w="3151" w:type="dxa"/>
          </w:tcPr>
          <w:p w14:paraId="0B54CE25" w14:textId="77777777" w:rsidR="000170B8" w:rsidRPr="00B359E7" w:rsidRDefault="000170B8" w:rsidP="00E17221">
            <w:pPr>
              <w:rPr>
                <w:rFonts w:cstheme="minorHAnsi"/>
                <w:sz w:val="24"/>
                <w:szCs w:val="24"/>
              </w:rPr>
            </w:pPr>
            <w:r w:rsidRPr="00B359E7">
              <w:rPr>
                <w:rFonts w:cstheme="minorHAnsi"/>
                <w:sz w:val="24"/>
                <w:szCs w:val="24"/>
              </w:rPr>
              <w:t>2 weeks</w:t>
            </w:r>
          </w:p>
        </w:tc>
        <w:tc>
          <w:tcPr>
            <w:tcW w:w="2790" w:type="dxa"/>
          </w:tcPr>
          <w:p w14:paraId="4F752AF2" w14:textId="77777777" w:rsidR="000170B8" w:rsidRPr="00B359E7" w:rsidRDefault="000170B8" w:rsidP="00E17221">
            <w:pPr>
              <w:rPr>
                <w:rFonts w:cstheme="minorHAnsi"/>
                <w:sz w:val="24"/>
                <w:szCs w:val="24"/>
              </w:rPr>
            </w:pPr>
            <w:r w:rsidRPr="00B359E7">
              <w:rPr>
                <w:rFonts w:cstheme="minorHAnsi"/>
                <w:sz w:val="24"/>
                <w:szCs w:val="24"/>
              </w:rPr>
              <w:t>March 2022</w:t>
            </w:r>
          </w:p>
        </w:tc>
      </w:tr>
      <w:tr w:rsidR="00B359E7" w:rsidRPr="00B359E7" w14:paraId="7047CB71" w14:textId="77777777" w:rsidTr="00E17221">
        <w:tc>
          <w:tcPr>
            <w:tcW w:w="3075" w:type="dxa"/>
          </w:tcPr>
          <w:p w14:paraId="0066143F" w14:textId="77777777" w:rsidR="000170B8" w:rsidRPr="00B359E7" w:rsidRDefault="000170B8" w:rsidP="00E17221">
            <w:pPr>
              <w:rPr>
                <w:rFonts w:cstheme="minorHAnsi"/>
                <w:sz w:val="24"/>
                <w:szCs w:val="24"/>
              </w:rPr>
            </w:pPr>
            <w:r w:rsidRPr="00B359E7">
              <w:rPr>
                <w:rFonts w:cstheme="minorHAnsi"/>
                <w:sz w:val="24"/>
                <w:szCs w:val="24"/>
              </w:rPr>
              <w:t xml:space="preserve">Questionnaire Readjustment </w:t>
            </w:r>
          </w:p>
        </w:tc>
        <w:tc>
          <w:tcPr>
            <w:tcW w:w="3151" w:type="dxa"/>
          </w:tcPr>
          <w:p w14:paraId="672357CD" w14:textId="77777777" w:rsidR="000170B8" w:rsidRPr="00B359E7" w:rsidRDefault="000170B8" w:rsidP="00E17221">
            <w:pPr>
              <w:rPr>
                <w:rFonts w:cstheme="minorHAnsi"/>
                <w:sz w:val="24"/>
                <w:szCs w:val="24"/>
              </w:rPr>
            </w:pPr>
            <w:r w:rsidRPr="00B359E7">
              <w:rPr>
                <w:rFonts w:cstheme="minorHAnsi"/>
                <w:sz w:val="24"/>
                <w:szCs w:val="24"/>
              </w:rPr>
              <w:t>1 week</w:t>
            </w:r>
          </w:p>
        </w:tc>
        <w:tc>
          <w:tcPr>
            <w:tcW w:w="2790" w:type="dxa"/>
          </w:tcPr>
          <w:p w14:paraId="51EC460A" w14:textId="77777777" w:rsidR="000170B8" w:rsidRPr="00B359E7" w:rsidRDefault="000170B8" w:rsidP="00E17221">
            <w:pPr>
              <w:rPr>
                <w:rFonts w:cstheme="minorHAnsi"/>
                <w:sz w:val="24"/>
                <w:szCs w:val="24"/>
              </w:rPr>
            </w:pPr>
            <w:r w:rsidRPr="00B359E7">
              <w:rPr>
                <w:rFonts w:cstheme="minorHAnsi"/>
                <w:sz w:val="24"/>
                <w:szCs w:val="24"/>
              </w:rPr>
              <w:t>April 2022</w:t>
            </w:r>
          </w:p>
        </w:tc>
      </w:tr>
      <w:tr w:rsidR="00B359E7" w:rsidRPr="00B359E7" w14:paraId="7D62D7EE" w14:textId="77777777" w:rsidTr="00E17221">
        <w:tc>
          <w:tcPr>
            <w:tcW w:w="3075" w:type="dxa"/>
          </w:tcPr>
          <w:p w14:paraId="0D5497C7" w14:textId="77777777" w:rsidR="000170B8" w:rsidRPr="00B359E7" w:rsidRDefault="000170B8" w:rsidP="00E17221">
            <w:pPr>
              <w:rPr>
                <w:rFonts w:cstheme="minorHAnsi"/>
                <w:sz w:val="24"/>
                <w:szCs w:val="24"/>
              </w:rPr>
            </w:pPr>
            <w:r w:rsidRPr="00B359E7">
              <w:rPr>
                <w:rFonts w:cstheme="minorHAnsi"/>
                <w:sz w:val="24"/>
                <w:szCs w:val="24"/>
              </w:rPr>
              <w:t>Literature Review</w:t>
            </w:r>
          </w:p>
        </w:tc>
        <w:tc>
          <w:tcPr>
            <w:tcW w:w="3151" w:type="dxa"/>
          </w:tcPr>
          <w:p w14:paraId="014F6C29" w14:textId="77777777" w:rsidR="000170B8" w:rsidRPr="00B359E7" w:rsidRDefault="000170B8" w:rsidP="00E17221">
            <w:pPr>
              <w:rPr>
                <w:rFonts w:cstheme="minorHAnsi"/>
                <w:sz w:val="24"/>
                <w:szCs w:val="24"/>
              </w:rPr>
            </w:pPr>
            <w:r w:rsidRPr="00B359E7">
              <w:rPr>
                <w:rFonts w:cstheme="minorHAnsi"/>
                <w:sz w:val="24"/>
                <w:szCs w:val="24"/>
              </w:rPr>
              <w:t>3 weeks</w:t>
            </w:r>
          </w:p>
        </w:tc>
        <w:tc>
          <w:tcPr>
            <w:tcW w:w="2790" w:type="dxa"/>
          </w:tcPr>
          <w:p w14:paraId="5EF52394" w14:textId="77777777" w:rsidR="000170B8" w:rsidRPr="00B359E7" w:rsidRDefault="000170B8" w:rsidP="00E17221">
            <w:pPr>
              <w:rPr>
                <w:rFonts w:cstheme="minorHAnsi"/>
                <w:sz w:val="24"/>
                <w:szCs w:val="24"/>
              </w:rPr>
            </w:pPr>
            <w:r w:rsidRPr="00B359E7">
              <w:rPr>
                <w:rFonts w:cstheme="minorHAnsi"/>
                <w:sz w:val="24"/>
                <w:szCs w:val="24"/>
              </w:rPr>
              <w:t>May 2023</w:t>
            </w:r>
          </w:p>
        </w:tc>
      </w:tr>
      <w:tr w:rsidR="00B359E7" w:rsidRPr="00B359E7" w14:paraId="08C0FBE1" w14:textId="77777777" w:rsidTr="00E17221">
        <w:tc>
          <w:tcPr>
            <w:tcW w:w="3075" w:type="dxa"/>
          </w:tcPr>
          <w:p w14:paraId="5402B1BB" w14:textId="77777777" w:rsidR="000170B8" w:rsidRPr="00B359E7" w:rsidRDefault="000170B8" w:rsidP="00E17221">
            <w:pPr>
              <w:rPr>
                <w:rFonts w:cstheme="minorHAnsi"/>
                <w:sz w:val="24"/>
                <w:szCs w:val="24"/>
              </w:rPr>
            </w:pPr>
            <w:r w:rsidRPr="00B359E7">
              <w:rPr>
                <w:rFonts w:cstheme="minorHAnsi"/>
                <w:sz w:val="24"/>
                <w:szCs w:val="24"/>
              </w:rPr>
              <w:t>Data Collection</w:t>
            </w:r>
          </w:p>
        </w:tc>
        <w:tc>
          <w:tcPr>
            <w:tcW w:w="3151" w:type="dxa"/>
          </w:tcPr>
          <w:p w14:paraId="06693EE9" w14:textId="77777777" w:rsidR="000170B8" w:rsidRPr="00B359E7" w:rsidRDefault="000170B8" w:rsidP="00E17221">
            <w:pPr>
              <w:rPr>
                <w:rFonts w:cstheme="minorHAnsi"/>
                <w:sz w:val="24"/>
                <w:szCs w:val="24"/>
              </w:rPr>
            </w:pPr>
            <w:r w:rsidRPr="00B359E7">
              <w:rPr>
                <w:rFonts w:cstheme="minorHAnsi"/>
                <w:sz w:val="24"/>
                <w:szCs w:val="24"/>
              </w:rPr>
              <w:t>2-3 weeks</w:t>
            </w:r>
          </w:p>
        </w:tc>
        <w:tc>
          <w:tcPr>
            <w:tcW w:w="2790" w:type="dxa"/>
          </w:tcPr>
          <w:p w14:paraId="0E9F1A4F" w14:textId="77777777" w:rsidR="000170B8" w:rsidRPr="00B359E7" w:rsidRDefault="000170B8" w:rsidP="00E17221">
            <w:pPr>
              <w:rPr>
                <w:rFonts w:cstheme="minorHAnsi"/>
                <w:sz w:val="24"/>
                <w:szCs w:val="24"/>
              </w:rPr>
            </w:pPr>
            <w:r w:rsidRPr="00B359E7">
              <w:rPr>
                <w:rFonts w:cstheme="minorHAnsi"/>
                <w:sz w:val="24"/>
                <w:szCs w:val="24"/>
              </w:rPr>
              <w:t>May 2023</w:t>
            </w:r>
          </w:p>
        </w:tc>
      </w:tr>
      <w:tr w:rsidR="00B359E7" w:rsidRPr="00B359E7" w14:paraId="24F7CCE8" w14:textId="77777777" w:rsidTr="00E17221">
        <w:tc>
          <w:tcPr>
            <w:tcW w:w="3075" w:type="dxa"/>
          </w:tcPr>
          <w:p w14:paraId="6E8B9C89" w14:textId="77777777" w:rsidR="000170B8" w:rsidRPr="00B359E7" w:rsidRDefault="000170B8" w:rsidP="00E17221">
            <w:pPr>
              <w:rPr>
                <w:rFonts w:cstheme="minorHAnsi"/>
                <w:sz w:val="24"/>
                <w:szCs w:val="24"/>
              </w:rPr>
            </w:pPr>
            <w:r w:rsidRPr="00B359E7">
              <w:rPr>
                <w:rFonts w:cstheme="minorHAnsi"/>
                <w:sz w:val="24"/>
                <w:szCs w:val="24"/>
              </w:rPr>
              <w:t>Data analysis</w:t>
            </w:r>
          </w:p>
        </w:tc>
        <w:tc>
          <w:tcPr>
            <w:tcW w:w="3151" w:type="dxa"/>
          </w:tcPr>
          <w:p w14:paraId="7D011DA4" w14:textId="77777777" w:rsidR="000170B8" w:rsidRPr="00B359E7" w:rsidRDefault="000170B8" w:rsidP="00E17221">
            <w:pPr>
              <w:rPr>
                <w:rFonts w:cstheme="minorHAnsi"/>
                <w:sz w:val="24"/>
                <w:szCs w:val="24"/>
              </w:rPr>
            </w:pPr>
            <w:r w:rsidRPr="00B359E7">
              <w:rPr>
                <w:rFonts w:cstheme="minorHAnsi"/>
                <w:sz w:val="24"/>
                <w:szCs w:val="24"/>
              </w:rPr>
              <w:t>3 months</w:t>
            </w:r>
          </w:p>
        </w:tc>
        <w:tc>
          <w:tcPr>
            <w:tcW w:w="2790" w:type="dxa"/>
          </w:tcPr>
          <w:p w14:paraId="2EDB0FBF" w14:textId="77777777" w:rsidR="000170B8" w:rsidRPr="00B359E7" w:rsidRDefault="000170B8" w:rsidP="00E17221">
            <w:pPr>
              <w:rPr>
                <w:rFonts w:cstheme="minorHAnsi"/>
                <w:sz w:val="24"/>
                <w:szCs w:val="24"/>
              </w:rPr>
            </w:pPr>
            <w:r w:rsidRPr="00B359E7">
              <w:rPr>
                <w:rFonts w:cstheme="minorHAnsi"/>
                <w:sz w:val="24"/>
                <w:szCs w:val="24"/>
              </w:rPr>
              <w:t>September 2023</w:t>
            </w:r>
          </w:p>
        </w:tc>
      </w:tr>
      <w:tr w:rsidR="00B359E7" w:rsidRPr="00B359E7" w14:paraId="5067D7CF" w14:textId="77777777" w:rsidTr="00E17221">
        <w:tc>
          <w:tcPr>
            <w:tcW w:w="3075" w:type="dxa"/>
          </w:tcPr>
          <w:p w14:paraId="517CB4CD" w14:textId="77777777" w:rsidR="000170B8" w:rsidRPr="00B359E7" w:rsidRDefault="000170B8" w:rsidP="00E17221">
            <w:pPr>
              <w:rPr>
                <w:rFonts w:cstheme="minorHAnsi"/>
                <w:sz w:val="24"/>
                <w:szCs w:val="24"/>
              </w:rPr>
            </w:pPr>
            <w:r w:rsidRPr="00B359E7">
              <w:rPr>
                <w:rFonts w:cstheme="minorHAnsi"/>
                <w:sz w:val="24"/>
                <w:szCs w:val="24"/>
              </w:rPr>
              <w:t xml:space="preserve">Academic Paper </w:t>
            </w:r>
          </w:p>
        </w:tc>
        <w:tc>
          <w:tcPr>
            <w:tcW w:w="3151" w:type="dxa"/>
          </w:tcPr>
          <w:p w14:paraId="3830F21E" w14:textId="77777777" w:rsidR="000170B8" w:rsidRPr="00B359E7" w:rsidRDefault="000170B8" w:rsidP="00E17221">
            <w:pPr>
              <w:rPr>
                <w:rFonts w:cstheme="minorHAnsi"/>
                <w:sz w:val="24"/>
                <w:szCs w:val="24"/>
              </w:rPr>
            </w:pPr>
            <w:r w:rsidRPr="00B359E7">
              <w:rPr>
                <w:rFonts w:cstheme="minorHAnsi"/>
                <w:sz w:val="24"/>
                <w:szCs w:val="24"/>
              </w:rPr>
              <w:t>7 months</w:t>
            </w:r>
          </w:p>
        </w:tc>
        <w:tc>
          <w:tcPr>
            <w:tcW w:w="2790" w:type="dxa"/>
          </w:tcPr>
          <w:p w14:paraId="48C533FA" w14:textId="77777777" w:rsidR="000170B8" w:rsidRPr="00B359E7" w:rsidRDefault="000170B8" w:rsidP="00E17221">
            <w:pPr>
              <w:rPr>
                <w:rFonts w:cstheme="minorHAnsi"/>
                <w:sz w:val="24"/>
                <w:szCs w:val="24"/>
              </w:rPr>
            </w:pPr>
            <w:r w:rsidRPr="00B359E7">
              <w:rPr>
                <w:rFonts w:cstheme="minorHAnsi"/>
                <w:sz w:val="24"/>
                <w:szCs w:val="24"/>
              </w:rPr>
              <w:t>October 2023</w:t>
            </w:r>
          </w:p>
        </w:tc>
      </w:tr>
    </w:tbl>
    <w:p w14:paraId="3ACEFFCF" w14:textId="77777777" w:rsidR="000170B8" w:rsidRPr="00B359E7" w:rsidRDefault="000170B8" w:rsidP="000170B8">
      <w:pPr>
        <w:rPr>
          <w:rFonts w:cstheme="minorHAnsi"/>
          <w:b/>
          <w:sz w:val="24"/>
          <w:szCs w:val="24"/>
        </w:rPr>
      </w:pPr>
    </w:p>
    <w:p w14:paraId="6F6D8365" w14:textId="072A590D" w:rsidR="007A33E8" w:rsidRPr="00B359E7" w:rsidRDefault="007A33E8" w:rsidP="004E1492">
      <w:pPr>
        <w:rPr>
          <w:rFonts w:cstheme="minorHAnsi"/>
          <w:sz w:val="24"/>
          <w:szCs w:val="24"/>
        </w:rPr>
      </w:pPr>
    </w:p>
    <w:p w14:paraId="7EA6FDBE" w14:textId="0BAADA0B" w:rsidR="00246F41" w:rsidRPr="00B359E7" w:rsidRDefault="00246F41" w:rsidP="004E1492">
      <w:pPr>
        <w:rPr>
          <w:rFonts w:cstheme="minorHAnsi"/>
          <w:b/>
          <w:bCs/>
          <w:sz w:val="24"/>
          <w:szCs w:val="24"/>
        </w:rPr>
      </w:pPr>
      <w:r w:rsidRPr="00B359E7">
        <w:rPr>
          <w:rFonts w:cstheme="minorHAnsi"/>
          <w:b/>
          <w:bCs/>
          <w:sz w:val="24"/>
          <w:szCs w:val="24"/>
        </w:rPr>
        <w:t>Costs</w:t>
      </w:r>
    </w:p>
    <w:p w14:paraId="138EDF45" w14:textId="1082975F" w:rsidR="00807FA1" w:rsidRPr="00B359E7" w:rsidRDefault="00C5611B" w:rsidP="004E1492">
      <w:pPr>
        <w:rPr>
          <w:rFonts w:cstheme="minorHAnsi"/>
          <w:sz w:val="24"/>
          <w:szCs w:val="24"/>
        </w:rPr>
      </w:pPr>
      <w:r w:rsidRPr="00B359E7">
        <w:rPr>
          <w:rFonts w:cstheme="minorHAnsi"/>
          <w:sz w:val="24"/>
          <w:szCs w:val="24"/>
        </w:rPr>
        <w:t xml:space="preserve">The costs associated with the proposed study are minimal. </w:t>
      </w:r>
      <w:r w:rsidR="002C7F3F" w:rsidRPr="00B359E7">
        <w:rPr>
          <w:rFonts w:cstheme="minorHAnsi"/>
          <w:sz w:val="24"/>
          <w:szCs w:val="24"/>
        </w:rPr>
        <w:t>The data collection will require man</w:t>
      </w:r>
      <w:r w:rsidR="00572AE0" w:rsidRPr="00B359E7">
        <w:rPr>
          <w:rFonts w:cstheme="minorHAnsi"/>
          <w:sz w:val="24"/>
          <w:szCs w:val="24"/>
        </w:rPr>
        <w:t>-</w:t>
      </w:r>
      <w:r w:rsidR="002C7F3F" w:rsidRPr="00B359E7">
        <w:rPr>
          <w:rFonts w:cstheme="minorHAnsi"/>
          <w:sz w:val="24"/>
          <w:szCs w:val="24"/>
        </w:rPr>
        <w:t>power from</w:t>
      </w:r>
      <w:r w:rsidR="00572AE0" w:rsidRPr="00B359E7">
        <w:rPr>
          <w:rFonts w:cstheme="minorHAnsi"/>
          <w:sz w:val="24"/>
          <w:szCs w:val="24"/>
        </w:rPr>
        <w:t xml:space="preserve"> three of</w:t>
      </w:r>
      <w:r w:rsidR="002C7F3F" w:rsidRPr="00B359E7">
        <w:rPr>
          <w:rFonts w:cstheme="minorHAnsi"/>
          <w:sz w:val="24"/>
          <w:szCs w:val="24"/>
        </w:rPr>
        <w:t xml:space="preserve"> TWWC employees </w:t>
      </w:r>
      <w:r w:rsidR="00572AE0" w:rsidRPr="00B359E7">
        <w:rPr>
          <w:rFonts w:cstheme="minorHAnsi"/>
          <w:sz w:val="24"/>
          <w:szCs w:val="24"/>
        </w:rPr>
        <w:t>(including the researcher)</w:t>
      </w:r>
      <w:r w:rsidR="009B60A7" w:rsidRPr="00B359E7">
        <w:rPr>
          <w:rFonts w:cstheme="minorHAnsi"/>
          <w:sz w:val="24"/>
          <w:szCs w:val="24"/>
        </w:rPr>
        <w:t xml:space="preserve">. The data collection will be carried out during working hours within the working environment so this reduces travel and man-power costs. </w:t>
      </w:r>
      <w:r w:rsidR="00B42C36" w:rsidRPr="00B359E7">
        <w:rPr>
          <w:rFonts w:cstheme="minorHAnsi"/>
          <w:sz w:val="24"/>
          <w:szCs w:val="24"/>
        </w:rPr>
        <w:t xml:space="preserve">The software and scripts used are open sources </w:t>
      </w:r>
      <w:r w:rsidR="00F2086F" w:rsidRPr="00B359E7">
        <w:rPr>
          <w:rFonts w:cstheme="minorHAnsi"/>
          <w:sz w:val="24"/>
          <w:szCs w:val="24"/>
        </w:rPr>
        <w:t xml:space="preserve">which helps to keep the study </w:t>
      </w:r>
      <w:r w:rsidR="00374729" w:rsidRPr="00B359E7">
        <w:rPr>
          <w:rFonts w:cstheme="minorHAnsi"/>
          <w:sz w:val="24"/>
          <w:szCs w:val="24"/>
        </w:rPr>
        <w:t xml:space="preserve">expenditure to a minimum. Any costs associated with the proposed research will be covered by TWWC </w:t>
      </w:r>
      <w:r w:rsidR="007E1549" w:rsidRPr="00B359E7">
        <w:rPr>
          <w:rFonts w:cstheme="minorHAnsi"/>
          <w:sz w:val="24"/>
          <w:szCs w:val="24"/>
        </w:rPr>
        <w:t xml:space="preserve">as </w:t>
      </w:r>
      <w:r w:rsidR="00BF704A" w:rsidRPr="00B359E7">
        <w:rPr>
          <w:rFonts w:cstheme="minorHAnsi"/>
          <w:sz w:val="24"/>
          <w:szCs w:val="24"/>
        </w:rPr>
        <w:t xml:space="preserve">it will contribute to their ongoing research and development projects. </w:t>
      </w:r>
    </w:p>
    <w:p w14:paraId="6B181E79" w14:textId="77777777" w:rsidR="00807FA1" w:rsidRPr="00B359E7" w:rsidRDefault="00807FA1" w:rsidP="004E1492">
      <w:pPr>
        <w:rPr>
          <w:rFonts w:cstheme="minorHAnsi"/>
          <w:sz w:val="24"/>
          <w:szCs w:val="24"/>
        </w:rPr>
      </w:pPr>
    </w:p>
    <w:p w14:paraId="52CE9DB9" w14:textId="77777777" w:rsidR="0049583A" w:rsidRPr="00B359E7" w:rsidRDefault="0049583A" w:rsidP="0049583A">
      <w:pPr>
        <w:pStyle w:val="ListParagraph"/>
        <w:numPr>
          <w:ilvl w:val="0"/>
          <w:numId w:val="1"/>
        </w:numPr>
        <w:rPr>
          <w:rFonts w:cstheme="minorHAnsi"/>
          <w:b/>
          <w:sz w:val="24"/>
          <w:szCs w:val="24"/>
          <w:u w:val="single"/>
        </w:rPr>
      </w:pPr>
      <w:r w:rsidRPr="00B359E7">
        <w:rPr>
          <w:rFonts w:cstheme="minorHAnsi"/>
          <w:b/>
          <w:sz w:val="24"/>
          <w:szCs w:val="24"/>
          <w:u w:val="single"/>
        </w:rPr>
        <w:t>Results</w:t>
      </w:r>
    </w:p>
    <w:p w14:paraId="175601F1" w14:textId="77777777" w:rsidR="00807FA1" w:rsidRPr="00B359E7" w:rsidRDefault="00807FA1" w:rsidP="004E1492">
      <w:pPr>
        <w:rPr>
          <w:rFonts w:cstheme="minorHAnsi"/>
          <w:sz w:val="24"/>
          <w:szCs w:val="24"/>
        </w:rPr>
      </w:pPr>
    </w:p>
    <w:p w14:paraId="5995494D" w14:textId="77777777" w:rsidR="00AD5A12" w:rsidRPr="00B359E7" w:rsidRDefault="00AD5A12" w:rsidP="004E1492">
      <w:pPr>
        <w:rPr>
          <w:rFonts w:cstheme="minorHAnsi"/>
          <w:b/>
          <w:sz w:val="24"/>
          <w:szCs w:val="24"/>
        </w:rPr>
      </w:pPr>
      <w:r w:rsidRPr="00B359E7">
        <w:rPr>
          <w:rFonts w:cstheme="minorHAnsi"/>
          <w:b/>
          <w:sz w:val="24"/>
          <w:szCs w:val="24"/>
        </w:rPr>
        <w:t>Data Analysis</w:t>
      </w:r>
    </w:p>
    <w:p w14:paraId="4F29E524" w14:textId="433F385C" w:rsidR="00AD5A12" w:rsidRPr="00B359E7" w:rsidRDefault="004B1611" w:rsidP="004E1492">
      <w:pPr>
        <w:rPr>
          <w:rFonts w:cstheme="minorHAnsi"/>
          <w:sz w:val="24"/>
          <w:szCs w:val="24"/>
        </w:rPr>
      </w:pPr>
      <w:r w:rsidRPr="00B359E7">
        <w:rPr>
          <w:rFonts w:cstheme="minorHAnsi"/>
          <w:sz w:val="24"/>
          <w:szCs w:val="24"/>
        </w:rPr>
        <w:t xml:space="preserve">As the research design will obtain quantitative data, SPSS </w:t>
      </w:r>
      <w:r w:rsidR="003B5B8D" w:rsidRPr="00B359E7">
        <w:rPr>
          <w:rFonts w:cstheme="minorHAnsi"/>
          <w:sz w:val="24"/>
          <w:szCs w:val="24"/>
        </w:rPr>
        <w:t xml:space="preserve">22 (IBM SPPSS statistics 22 for Windows IBM Corporation, New York) </w:t>
      </w:r>
      <w:r w:rsidRPr="00B359E7">
        <w:rPr>
          <w:rFonts w:cstheme="minorHAnsi"/>
          <w:sz w:val="24"/>
          <w:szCs w:val="24"/>
        </w:rPr>
        <w:t xml:space="preserve">will be used to analyse the data. </w:t>
      </w:r>
      <w:r w:rsidR="00CC7968" w:rsidRPr="00B359E7">
        <w:rPr>
          <w:rFonts w:cstheme="minorHAnsi"/>
          <w:sz w:val="24"/>
          <w:szCs w:val="24"/>
        </w:rPr>
        <w:t>The questionnaire contains a mixture of nominal and scale data types</w:t>
      </w:r>
      <w:r w:rsidR="00076C7C" w:rsidRPr="00B359E7">
        <w:rPr>
          <w:rFonts w:cstheme="minorHAnsi"/>
          <w:sz w:val="24"/>
          <w:szCs w:val="24"/>
        </w:rPr>
        <w:t>, the nominal has no numerical value and produces data that fits into categories (Fink, 1995), for example this would in</w:t>
      </w:r>
      <w:r w:rsidR="00A92B2E" w:rsidRPr="00B359E7">
        <w:rPr>
          <w:rFonts w:cstheme="minorHAnsi"/>
          <w:sz w:val="24"/>
          <w:szCs w:val="24"/>
        </w:rPr>
        <w:t>clude</w:t>
      </w:r>
      <w:r w:rsidR="00076C7C" w:rsidRPr="00B359E7">
        <w:rPr>
          <w:rFonts w:cstheme="minorHAnsi"/>
          <w:sz w:val="24"/>
          <w:szCs w:val="24"/>
        </w:rPr>
        <w:t xml:space="preserve"> questions regarding the type of </w:t>
      </w:r>
      <w:r w:rsidR="00FA6DDE" w:rsidRPr="00B359E7">
        <w:rPr>
          <w:rFonts w:cstheme="minorHAnsi"/>
          <w:sz w:val="24"/>
          <w:szCs w:val="24"/>
        </w:rPr>
        <w:t xml:space="preserve">whisky </w:t>
      </w:r>
      <w:r w:rsidR="003022C5" w:rsidRPr="00B359E7">
        <w:rPr>
          <w:rFonts w:cstheme="minorHAnsi"/>
          <w:sz w:val="24"/>
          <w:szCs w:val="24"/>
        </w:rPr>
        <w:t>with categorised answers</w:t>
      </w:r>
      <w:r w:rsidR="00AA4788" w:rsidRPr="00B359E7">
        <w:rPr>
          <w:rFonts w:cstheme="minorHAnsi"/>
          <w:sz w:val="24"/>
          <w:szCs w:val="24"/>
        </w:rPr>
        <w:t xml:space="preserve">. </w:t>
      </w:r>
      <w:r w:rsidR="00076C7C" w:rsidRPr="00B359E7">
        <w:rPr>
          <w:rFonts w:cstheme="minorHAnsi"/>
          <w:sz w:val="24"/>
          <w:szCs w:val="24"/>
        </w:rPr>
        <w:t xml:space="preserve">The scale data </w:t>
      </w:r>
      <w:r w:rsidR="007A6BAA" w:rsidRPr="00B359E7">
        <w:rPr>
          <w:rFonts w:cstheme="minorHAnsi"/>
          <w:sz w:val="24"/>
          <w:szCs w:val="24"/>
        </w:rPr>
        <w:t xml:space="preserve">can be continuous, an example of a scale question </w:t>
      </w:r>
      <w:r w:rsidR="001F23E5" w:rsidRPr="00B359E7">
        <w:rPr>
          <w:rFonts w:cstheme="minorHAnsi"/>
          <w:sz w:val="24"/>
          <w:szCs w:val="24"/>
        </w:rPr>
        <w:t xml:space="preserve">which may be </w:t>
      </w:r>
      <w:r w:rsidR="007A6BAA" w:rsidRPr="00B359E7">
        <w:rPr>
          <w:rFonts w:cstheme="minorHAnsi"/>
          <w:sz w:val="24"/>
          <w:szCs w:val="24"/>
        </w:rPr>
        <w:t>used in the questionnaire would be ‘How many</w:t>
      </w:r>
      <w:r w:rsidR="001F23E5" w:rsidRPr="00B359E7">
        <w:rPr>
          <w:rFonts w:cstheme="minorHAnsi"/>
          <w:sz w:val="24"/>
          <w:szCs w:val="24"/>
        </w:rPr>
        <w:t xml:space="preserve"> bottles of whisky have you purchased in the past month</w:t>
      </w:r>
      <w:r w:rsidR="007A6BAA" w:rsidRPr="00B359E7">
        <w:rPr>
          <w:rFonts w:cstheme="minorHAnsi"/>
          <w:sz w:val="24"/>
          <w:szCs w:val="24"/>
        </w:rPr>
        <w:t xml:space="preserve">?’ Means and standard deviations are used to summarise the values of scale data (Fink, 1995). </w:t>
      </w:r>
    </w:p>
    <w:p w14:paraId="15486B93" w14:textId="2AAF7684" w:rsidR="0059529E" w:rsidRPr="00B359E7" w:rsidRDefault="0059529E" w:rsidP="004E1492">
      <w:pPr>
        <w:rPr>
          <w:rFonts w:cstheme="minorHAnsi"/>
          <w:sz w:val="24"/>
          <w:szCs w:val="24"/>
        </w:rPr>
      </w:pPr>
      <w:r w:rsidRPr="00B359E7">
        <w:rPr>
          <w:rFonts w:cstheme="minorHAnsi"/>
          <w:sz w:val="24"/>
          <w:szCs w:val="24"/>
        </w:rPr>
        <w:t>A range of descriptive statistics will be used to analyse the data, these will describe the data in terms of measures of central tendency (Fink, 1995). Mean is a descriptive test used to work out the average of total observations, which is appropriate for scale data. This will be applied to the relevant variables using Excel.</w:t>
      </w:r>
      <w:r w:rsidR="003022C5" w:rsidRPr="00B359E7">
        <w:rPr>
          <w:rFonts w:cstheme="minorHAnsi"/>
          <w:sz w:val="24"/>
          <w:szCs w:val="24"/>
        </w:rPr>
        <w:t xml:space="preserve"> An average will be taken for all scale data for each</w:t>
      </w:r>
      <w:r w:rsidR="00B00782" w:rsidRPr="00B359E7">
        <w:rPr>
          <w:rFonts w:cstheme="minorHAnsi"/>
          <w:sz w:val="24"/>
          <w:szCs w:val="24"/>
        </w:rPr>
        <w:t xml:space="preserve"> respon</w:t>
      </w:r>
      <w:r w:rsidR="00B11275" w:rsidRPr="00B359E7">
        <w:rPr>
          <w:rFonts w:cstheme="minorHAnsi"/>
          <w:sz w:val="24"/>
          <w:szCs w:val="24"/>
        </w:rPr>
        <w:t>se</w:t>
      </w:r>
      <w:r w:rsidR="003022C5" w:rsidRPr="00B359E7">
        <w:rPr>
          <w:rFonts w:cstheme="minorHAnsi"/>
          <w:sz w:val="24"/>
          <w:szCs w:val="24"/>
        </w:rPr>
        <w:t xml:space="preserve">. This will allow </w:t>
      </w:r>
      <w:r w:rsidR="00B11275" w:rsidRPr="00B359E7">
        <w:rPr>
          <w:rFonts w:cstheme="minorHAnsi"/>
          <w:sz w:val="24"/>
          <w:szCs w:val="24"/>
        </w:rPr>
        <w:t>for comparison of</w:t>
      </w:r>
      <w:r w:rsidR="003022C5" w:rsidRPr="00B359E7">
        <w:rPr>
          <w:rFonts w:cstheme="minorHAnsi"/>
          <w:sz w:val="24"/>
          <w:szCs w:val="24"/>
        </w:rPr>
        <w:t xml:space="preserve"> the means for each</w:t>
      </w:r>
      <w:r w:rsidR="00B11275" w:rsidRPr="00B359E7">
        <w:rPr>
          <w:rFonts w:cstheme="minorHAnsi"/>
          <w:sz w:val="24"/>
          <w:szCs w:val="24"/>
        </w:rPr>
        <w:t xml:space="preserve"> country</w:t>
      </w:r>
      <w:r w:rsidR="003022C5" w:rsidRPr="00B359E7">
        <w:rPr>
          <w:rFonts w:cstheme="minorHAnsi"/>
          <w:sz w:val="24"/>
          <w:szCs w:val="24"/>
        </w:rPr>
        <w:t xml:space="preserve">. </w:t>
      </w:r>
    </w:p>
    <w:p w14:paraId="1653A38C" w14:textId="03EE8A34" w:rsidR="00AD5A12" w:rsidRPr="00B359E7" w:rsidRDefault="00E97A3B" w:rsidP="004E1492">
      <w:pPr>
        <w:rPr>
          <w:rFonts w:cstheme="minorHAnsi"/>
          <w:sz w:val="24"/>
          <w:szCs w:val="24"/>
        </w:rPr>
      </w:pPr>
      <w:r w:rsidRPr="00B359E7">
        <w:rPr>
          <w:rFonts w:cstheme="minorHAnsi"/>
          <w:sz w:val="24"/>
          <w:szCs w:val="24"/>
        </w:rPr>
        <w:lastRenderedPageBreak/>
        <w:t>If the data turns out to be non-parametric then a Mann-Whitney test is appropriate to identify differences between</w:t>
      </w:r>
      <w:r w:rsidR="006B79BA" w:rsidRPr="00B359E7">
        <w:rPr>
          <w:rFonts w:cstheme="minorHAnsi"/>
          <w:sz w:val="24"/>
          <w:szCs w:val="24"/>
        </w:rPr>
        <w:t xml:space="preserve"> respondents from Wales, Germany and France</w:t>
      </w:r>
      <w:r w:rsidR="004B32AC" w:rsidRPr="00B359E7">
        <w:rPr>
          <w:rFonts w:cstheme="minorHAnsi"/>
          <w:sz w:val="24"/>
          <w:szCs w:val="24"/>
        </w:rPr>
        <w:t xml:space="preserve"> and their frequency of purchasing whisky</w:t>
      </w:r>
      <w:r w:rsidR="00211EF2" w:rsidRPr="00B359E7">
        <w:rPr>
          <w:rFonts w:cstheme="minorHAnsi"/>
          <w:sz w:val="24"/>
          <w:szCs w:val="24"/>
        </w:rPr>
        <w:t xml:space="preserve"> (for example)</w:t>
      </w:r>
      <w:r w:rsidRPr="00B359E7">
        <w:rPr>
          <w:rFonts w:cstheme="minorHAnsi"/>
          <w:sz w:val="24"/>
          <w:szCs w:val="24"/>
        </w:rPr>
        <w:t xml:space="preserve">. This test is used to compare two unpaired groups in a set of non-parametric data (Kerr, 2014). A p-value of 0.05 is a typical threshold used in industry to evaluate the null hypothesis, large p-values closer to 1 </w:t>
      </w:r>
      <w:r w:rsidR="003B5B8D" w:rsidRPr="00B359E7">
        <w:rPr>
          <w:rFonts w:cstheme="minorHAnsi"/>
          <w:sz w:val="24"/>
          <w:szCs w:val="24"/>
        </w:rPr>
        <w:t>imply that there is no detectable difference (</w:t>
      </w:r>
      <w:proofErr w:type="spellStart"/>
      <w:r w:rsidR="003B5B8D" w:rsidRPr="00B359E7">
        <w:rPr>
          <w:rFonts w:cstheme="minorHAnsi"/>
          <w:sz w:val="24"/>
          <w:szCs w:val="24"/>
        </w:rPr>
        <w:t>Rocherfort</w:t>
      </w:r>
      <w:proofErr w:type="spellEnd"/>
      <w:r w:rsidR="003B5B8D" w:rsidRPr="00B359E7">
        <w:rPr>
          <w:rFonts w:cstheme="minorHAnsi"/>
          <w:sz w:val="24"/>
          <w:szCs w:val="24"/>
        </w:rPr>
        <w:t xml:space="preserve">-Maranda, 2015). </w:t>
      </w:r>
      <w:r w:rsidR="00AC6858" w:rsidRPr="00B359E7">
        <w:rPr>
          <w:rFonts w:cstheme="minorHAnsi"/>
          <w:sz w:val="24"/>
          <w:szCs w:val="24"/>
        </w:rPr>
        <w:t>These criteria</w:t>
      </w:r>
      <w:r w:rsidR="003B5B8D" w:rsidRPr="00B359E7">
        <w:rPr>
          <w:rFonts w:cstheme="minorHAnsi"/>
          <w:sz w:val="24"/>
          <w:szCs w:val="24"/>
        </w:rPr>
        <w:t xml:space="preserve"> will then be applied to the data to identify differences in </w:t>
      </w:r>
      <w:r w:rsidR="00700E9C" w:rsidRPr="00B359E7">
        <w:rPr>
          <w:rFonts w:cstheme="minorHAnsi"/>
          <w:sz w:val="24"/>
          <w:szCs w:val="24"/>
        </w:rPr>
        <w:t>consumer perception between different types of demographic</w:t>
      </w:r>
      <w:r w:rsidR="00B4275A" w:rsidRPr="00B359E7">
        <w:rPr>
          <w:rFonts w:cstheme="minorHAnsi"/>
          <w:sz w:val="24"/>
          <w:szCs w:val="24"/>
        </w:rPr>
        <w:t>s</w:t>
      </w:r>
      <w:r w:rsidR="002F18F7" w:rsidRPr="00B359E7">
        <w:rPr>
          <w:rFonts w:cstheme="minorHAnsi"/>
          <w:sz w:val="24"/>
          <w:szCs w:val="24"/>
        </w:rPr>
        <w:t>,</w:t>
      </w:r>
      <w:r w:rsidR="003B5B8D" w:rsidRPr="00B359E7">
        <w:rPr>
          <w:rFonts w:cstheme="minorHAnsi"/>
          <w:sz w:val="24"/>
          <w:szCs w:val="24"/>
        </w:rPr>
        <w:t xml:space="preserve"> if the data is proven to be non-parametric. </w:t>
      </w:r>
    </w:p>
    <w:p w14:paraId="11D785BA" w14:textId="59738C6A" w:rsidR="00654A6D" w:rsidRPr="00B359E7" w:rsidRDefault="00EF371A" w:rsidP="004E1492">
      <w:pPr>
        <w:rPr>
          <w:rFonts w:cstheme="minorHAnsi"/>
          <w:sz w:val="24"/>
          <w:szCs w:val="24"/>
        </w:rPr>
      </w:pPr>
      <w:r w:rsidRPr="00B359E7">
        <w:rPr>
          <w:rFonts w:cstheme="minorHAnsi"/>
          <w:sz w:val="24"/>
          <w:szCs w:val="24"/>
        </w:rPr>
        <w:t>Furthermore, a chi-squared test for association will be performed in order to discover if there is a relationship between two categorical variables (</w:t>
      </w:r>
      <w:proofErr w:type="spellStart"/>
      <w:r w:rsidRPr="00B359E7">
        <w:rPr>
          <w:rFonts w:cstheme="minorHAnsi"/>
          <w:sz w:val="24"/>
          <w:szCs w:val="24"/>
        </w:rPr>
        <w:t>Laerd</w:t>
      </w:r>
      <w:proofErr w:type="spellEnd"/>
      <w:r w:rsidRPr="00B359E7">
        <w:rPr>
          <w:rFonts w:cstheme="minorHAnsi"/>
          <w:sz w:val="24"/>
          <w:szCs w:val="24"/>
        </w:rPr>
        <w:t xml:space="preserve"> statistics, 2013). These categorical variables may be the</w:t>
      </w:r>
      <w:r w:rsidR="00FF224F" w:rsidRPr="00B359E7">
        <w:rPr>
          <w:rFonts w:cstheme="minorHAnsi"/>
          <w:sz w:val="24"/>
          <w:szCs w:val="24"/>
        </w:rPr>
        <w:t xml:space="preserve"> country in which the participants are from</w:t>
      </w:r>
      <w:r w:rsidR="00DD0EA7" w:rsidRPr="00B359E7">
        <w:rPr>
          <w:rFonts w:cstheme="minorHAnsi"/>
          <w:sz w:val="24"/>
          <w:szCs w:val="24"/>
        </w:rPr>
        <w:t xml:space="preserve"> and the number of bottles purchased per month</w:t>
      </w:r>
      <w:r w:rsidR="00631F6E" w:rsidRPr="00B359E7">
        <w:rPr>
          <w:rFonts w:cstheme="minorHAnsi"/>
          <w:sz w:val="24"/>
          <w:szCs w:val="24"/>
        </w:rPr>
        <w:t>.</w:t>
      </w:r>
      <w:r w:rsidRPr="00B359E7">
        <w:rPr>
          <w:rFonts w:cstheme="minorHAnsi"/>
          <w:sz w:val="24"/>
          <w:szCs w:val="24"/>
        </w:rPr>
        <w:t xml:space="preserve"> </w:t>
      </w:r>
      <w:r w:rsidR="00807FA1" w:rsidRPr="00B359E7">
        <w:rPr>
          <w:rFonts w:cstheme="minorHAnsi"/>
          <w:sz w:val="24"/>
          <w:szCs w:val="24"/>
        </w:rPr>
        <w:t xml:space="preserve">This test will allow the identification of any association between these two variables. </w:t>
      </w:r>
      <w:r w:rsidR="00631F6E" w:rsidRPr="00B359E7">
        <w:rPr>
          <w:rFonts w:cstheme="minorHAnsi"/>
          <w:sz w:val="24"/>
          <w:szCs w:val="24"/>
        </w:rPr>
        <w:t xml:space="preserve">Association between these two variables will allow TWWC to understand </w:t>
      </w:r>
      <w:r w:rsidR="00DE3032" w:rsidRPr="00B359E7">
        <w:rPr>
          <w:rFonts w:cstheme="minorHAnsi"/>
          <w:sz w:val="24"/>
          <w:szCs w:val="24"/>
        </w:rPr>
        <w:t>the validity of responses. For example, if the French consumers purchase more bottles per month</w:t>
      </w:r>
      <w:r w:rsidR="008B659F" w:rsidRPr="00B359E7">
        <w:rPr>
          <w:rFonts w:cstheme="minorHAnsi"/>
          <w:sz w:val="24"/>
          <w:szCs w:val="24"/>
        </w:rPr>
        <w:t>, does this make their perception of quality more valid</w:t>
      </w:r>
      <w:r w:rsidR="00654A6D" w:rsidRPr="00B359E7">
        <w:rPr>
          <w:rFonts w:cstheme="minorHAnsi"/>
          <w:sz w:val="24"/>
          <w:szCs w:val="24"/>
        </w:rPr>
        <w:t xml:space="preserve"> as they can be considered more experienced whisky drinkers? </w:t>
      </w:r>
    </w:p>
    <w:p w14:paraId="5B6DD76E" w14:textId="77777777" w:rsidR="00AD5A12" w:rsidRPr="00B359E7" w:rsidRDefault="00AD5A12" w:rsidP="004E1492">
      <w:pPr>
        <w:rPr>
          <w:rFonts w:cstheme="minorHAnsi"/>
          <w:sz w:val="24"/>
          <w:szCs w:val="24"/>
        </w:rPr>
      </w:pPr>
    </w:p>
    <w:p w14:paraId="1FEE6F27" w14:textId="3CBB50CE" w:rsidR="00AD5A12" w:rsidRPr="00B359E7" w:rsidRDefault="001A3DE7" w:rsidP="004E1492">
      <w:pPr>
        <w:rPr>
          <w:rFonts w:cstheme="minorHAnsi"/>
          <w:b/>
          <w:bCs/>
          <w:sz w:val="24"/>
          <w:szCs w:val="24"/>
        </w:rPr>
      </w:pPr>
      <w:r w:rsidRPr="00B359E7">
        <w:rPr>
          <w:rFonts w:cstheme="minorHAnsi"/>
          <w:b/>
          <w:bCs/>
          <w:sz w:val="24"/>
          <w:szCs w:val="24"/>
        </w:rPr>
        <w:t>Further Developments</w:t>
      </w:r>
    </w:p>
    <w:p w14:paraId="192AFCFE" w14:textId="2369F4FA" w:rsidR="00AD5A12" w:rsidRPr="00B359E7" w:rsidRDefault="00FE50DE" w:rsidP="004E1492">
      <w:pPr>
        <w:rPr>
          <w:rFonts w:cstheme="minorHAnsi"/>
          <w:sz w:val="24"/>
          <w:szCs w:val="24"/>
        </w:rPr>
      </w:pPr>
      <w:r w:rsidRPr="00B359E7">
        <w:rPr>
          <w:rFonts w:cstheme="minorHAnsi"/>
          <w:sz w:val="24"/>
          <w:szCs w:val="24"/>
        </w:rPr>
        <w:t xml:space="preserve">The impact of this study will assist TWWC </w:t>
      </w:r>
      <w:r w:rsidR="00EA5A66" w:rsidRPr="00B359E7">
        <w:rPr>
          <w:rFonts w:cstheme="minorHAnsi"/>
          <w:sz w:val="24"/>
          <w:szCs w:val="24"/>
        </w:rPr>
        <w:t xml:space="preserve">with assessing the impact GI has on </w:t>
      </w:r>
      <w:r w:rsidR="005B59F0" w:rsidRPr="00B359E7">
        <w:rPr>
          <w:rFonts w:cstheme="minorHAnsi"/>
          <w:sz w:val="24"/>
          <w:szCs w:val="24"/>
        </w:rPr>
        <w:t>consumer perception</w:t>
      </w:r>
      <w:r w:rsidR="00EF038D" w:rsidRPr="00B359E7">
        <w:rPr>
          <w:rFonts w:cstheme="minorHAnsi"/>
          <w:sz w:val="24"/>
          <w:szCs w:val="24"/>
        </w:rPr>
        <w:t xml:space="preserve"> of quality</w:t>
      </w:r>
      <w:r w:rsidR="005B59F0" w:rsidRPr="00B359E7">
        <w:rPr>
          <w:rFonts w:cstheme="minorHAnsi"/>
          <w:sz w:val="24"/>
          <w:szCs w:val="24"/>
        </w:rPr>
        <w:t xml:space="preserve"> and potential sales growth. </w:t>
      </w:r>
      <w:r w:rsidR="00446B27" w:rsidRPr="00B359E7">
        <w:rPr>
          <w:rFonts w:cstheme="minorHAnsi"/>
          <w:sz w:val="24"/>
          <w:szCs w:val="24"/>
        </w:rPr>
        <w:t xml:space="preserve">It will also help identify if </w:t>
      </w:r>
      <w:r w:rsidR="006E43BD" w:rsidRPr="00B359E7">
        <w:rPr>
          <w:rFonts w:cstheme="minorHAnsi"/>
          <w:sz w:val="24"/>
          <w:szCs w:val="24"/>
        </w:rPr>
        <w:t xml:space="preserve">GI has more of an impact in different European countries. </w:t>
      </w:r>
      <w:r w:rsidR="00C4625D" w:rsidRPr="00B359E7">
        <w:rPr>
          <w:rFonts w:cstheme="minorHAnsi"/>
          <w:sz w:val="24"/>
          <w:szCs w:val="24"/>
        </w:rPr>
        <w:t>I</w:t>
      </w:r>
      <w:r w:rsidR="00EF038D" w:rsidRPr="00B359E7">
        <w:rPr>
          <w:rFonts w:cstheme="minorHAnsi"/>
          <w:sz w:val="24"/>
          <w:szCs w:val="24"/>
        </w:rPr>
        <w:t>f</w:t>
      </w:r>
      <w:r w:rsidR="00C4625D" w:rsidRPr="00B359E7">
        <w:rPr>
          <w:rFonts w:cstheme="minorHAnsi"/>
          <w:sz w:val="24"/>
          <w:szCs w:val="24"/>
        </w:rPr>
        <w:t xml:space="preserve"> there is a clear link between improved quality perception for the product and </w:t>
      </w:r>
      <w:r w:rsidR="00150642" w:rsidRPr="00B359E7">
        <w:rPr>
          <w:rFonts w:cstheme="minorHAnsi"/>
          <w:sz w:val="24"/>
          <w:szCs w:val="24"/>
        </w:rPr>
        <w:t xml:space="preserve">introduction of </w:t>
      </w:r>
      <w:r w:rsidR="00C4625D" w:rsidRPr="00B359E7">
        <w:rPr>
          <w:rFonts w:cstheme="minorHAnsi"/>
          <w:sz w:val="24"/>
          <w:szCs w:val="24"/>
        </w:rPr>
        <w:t xml:space="preserve">GI, then TWWC may want to invest further and apply for GI for </w:t>
      </w:r>
      <w:r w:rsidR="009375C4" w:rsidRPr="00B359E7">
        <w:rPr>
          <w:rFonts w:cstheme="minorHAnsi"/>
          <w:sz w:val="24"/>
          <w:szCs w:val="24"/>
        </w:rPr>
        <w:t xml:space="preserve">more of their products, such as Gin, Rum, Vodka and Cream Liqueur. </w:t>
      </w:r>
      <w:r w:rsidR="00C4625D" w:rsidRPr="00B359E7">
        <w:rPr>
          <w:rFonts w:cstheme="minorHAnsi"/>
          <w:sz w:val="24"/>
          <w:szCs w:val="24"/>
        </w:rPr>
        <w:t xml:space="preserve"> </w:t>
      </w:r>
    </w:p>
    <w:p w14:paraId="59BCC90A" w14:textId="3BA64D62" w:rsidR="00706C10" w:rsidRPr="00B359E7" w:rsidRDefault="00453FFD" w:rsidP="00706C10">
      <w:pPr>
        <w:rPr>
          <w:rFonts w:cstheme="minorHAnsi"/>
          <w:sz w:val="24"/>
          <w:szCs w:val="24"/>
        </w:rPr>
      </w:pPr>
      <w:r w:rsidRPr="00B359E7">
        <w:rPr>
          <w:rFonts w:cstheme="minorHAnsi"/>
          <w:sz w:val="24"/>
          <w:szCs w:val="24"/>
        </w:rPr>
        <w:t>Further research into the</w:t>
      </w:r>
      <w:r w:rsidR="00706C10" w:rsidRPr="00B359E7">
        <w:rPr>
          <w:rFonts w:cstheme="minorHAnsi"/>
          <w:sz w:val="24"/>
          <w:szCs w:val="24"/>
        </w:rPr>
        <w:t xml:space="preserve"> success of this innovation could be measured by analysing sales pre and post introduction of GI. It would be interesting to identify if GI status results in increased exports or new export deals with countries where SMWW is not currently supplied to.</w:t>
      </w:r>
      <w:r w:rsidR="00427477" w:rsidRPr="00B359E7">
        <w:rPr>
          <w:rFonts w:cstheme="minorHAnsi"/>
          <w:sz w:val="24"/>
          <w:szCs w:val="24"/>
        </w:rPr>
        <w:t xml:space="preserve"> This is a limitation of the proposed study as TWWC are exporting to all countries where </w:t>
      </w:r>
      <w:r w:rsidR="006F066C" w:rsidRPr="00B359E7">
        <w:rPr>
          <w:rFonts w:cstheme="minorHAnsi"/>
          <w:sz w:val="24"/>
          <w:szCs w:val="24"/>
        </w:rPr>
        <w:t>data collection will take place.</w:t>
      </w:r>
      <w:r w:rsidR="000E3F8B" w:rsidRPr="00B359E7">
        <w:rPr>
          <w:rFonts w:cstheme="minorHAnsi"/>
          <w:sz w:val="24"/>
          <w:szCs w:val="24"/>
        </w:rPr>
        <w:t xml:space="preserve"> </w:t>
      </w:r>
      <w:r w:rsidR="009C329C" w:rsidRPr="00B359E7">
        <w:rPr>
          <w:rFonts w:cstheme="minorHAnsi"/>
          <w:sz w:val="24"/>
          <w:szCs w:val="24"/>
        </w:rPr>
        <w:t>The production of GIs can be considered as multi-functionality as it can also result in rural development and economic sustainability, particularly leading to the development of tourism and hospitality (Medeiros, 2016)</w:t>
      </w:r>
      <w:r w:rsidR="00E513C1" w:rsidRPr="00B359E7">
        <w:rPr>
          <w:rFonts w:cstheme="minorHAnsi"/>
          <w:sz w:val="24"/>
          <w:szCs w:val="24"/>
        </w:rPr>
        <w:t xml:space="preserve">. </w:t>
      </w:r>
      <w:r w:rsidR="000E3F8B" w:rsidRPr="00B359E7">
        <w:rPr>
          <w:rFonts w:cstheme="minorHAnsi"/>
          <w:sz w:val="24"/>
          <w:szCs w:val="24"/>
        </w:rPr>
        <w:t xml:space="preserve">Future </w:t>
      </w:r>
      <w:r w:rsidR="00706C10" w:rsidRPr="00B359E7">
        <w:rPr>
          <w:rFonts w:cstheme="minorHAnsi"/>
          <w:sz w:val="24"/>
          <w:szCs w:val="24"/>
        </w:rPr>
        <w:t xml:space="preserve">research </w:t>
      </w:r>
      <w:r w:rsidR="000E3F8B" w:rsidRPr="00B359E7">
        <w:rPr>
          <w:rFonts w:cstheme="minorHAnsi"/>
          <w:sz w:val="24"/>
          <w:szCs w:val="24"/>
        </w:rPr>
        <w:t xml:space="preserve">could </w:t>
      </w:r>
      <w:r w:rsidR="00706C10" w:rsidRPr="00B359E7">
        <w:rPr>
          <w:rFonts w:cstheme="minorHAnsi"/>
          <w:sz w:val="24"/>
          <w:szCs w:val="24"/>
        </w:rPr>
        <w:t>also explore whether it results in increased visitor numbers at SMWW producing visitor centres, which can also be analysed via comparison of visitor numbers pre and post introduction of GI status.</w:t>
      </w:r>
    </w:p>
    <w:p w14:paraId="3F03323C" w14:textId="17F2D407" w:rsidR="009F440D" w:rsidRPr="00B359E7" w:rsidRDefault="009F440D" w:rsidP="004E1492">
      <w:pPr>
        <w:rPr>
          <w:rFonts w:cstheme="minorHAnsi"/>
          <w:sz w:val="24"/>
          <w:szCs w:val="24"/>
        </w:rPr>
      </w:pPr>
    </w:p>
    <w:p w14:paraId="21385D3D" w14:textId="77777777" w:rsidR="00AD5A12" w:rsidRPr="00B359E7" w:rsidRDefault="00AD5A12" w:rsidP="004E1492">
      <w:pPr>
        <w:rPr>
          <w:rFonts w:cstheme="minorHAnsi"/>
          <w:sz w:val="24"/>
          <w:szCs w:val="24"/>
        </w:rPr>
      </w:pPr>
    </w:p>
    <w:p w14:paraId="0A5DB326" w14:textId="77777777" w:rsidR="00AD5A12" w:rsidRPr="00B359E7" w:rsidRDefault="00AD5A12" w:rsidP="004E1492">
      <w:pPr>
        <w:rPr>
          <w:rFonts w:cstheme="minorHAnsi"/>
          <w:sz w:val="24"/>
          <w:szCs w:val="24"/>
        </w:rPr>
      </w:pPr>
    </w:p>
    <w:p w14:paraId="47AE5EF1" w14:textId="77777777" w:rsidR="00AD5A12" w:rsidRPr="00B359E7" w:rsidRDefault="00AD5A12" w:rsidP="004E1492">
      <w:pPr>
        <w:rPr>
          <w:rFonts w:cstheme="minorHAnsi"/>
          <w:sz w:val="24"/>
          <w:szCs w:val="24"/>
        </w:rPr>
      </w:pPr>
    </w:p>
    <w:p w14:paraId="3E1D0633" w14:textId="77777777" w:rsidR="002E3547" w:rsidRDefault="002E3547" w:rsidP="004E1492">
      <w:pPr>
        <w:rPr>
          <w:b/>
          <w:u w:val="single"/>
        </w:rPr>
      </w:pPr>
    </w:p>
    <w:p w14:paraId="7A83AE29" w14:textId="77777777" w:rsidR="000732A1" w:rsidRDefault="000732A1" w:rsidP="004E1492">
      <w:pPr>
        <w:rPr>
          <w:b/>
          <w:u w:val="single"/>
        </w:rPr>
      </w:pPr>
      <w:r w:rsidRPr="000732A1">
        <w:rPr>
          <w:b/>
          <w:u w:val="single"/>
        </w:rPr>
        <w:lastRenderedPageBreak/>
        <w:t>References</w:t>
      </w:r>
    </w:p>
    <w:p w14:paraId="0EECFD34" w14:textId="1B0CB316" w:rsidR="00AA74CC" w:rsidRDefault="00AA74CC" w:rsidP="00CF7838">
      <w:pPr>
        <w:spacing w:after="0"/>
        <w:rPr>
          <w:rFonts w:cstheme="minorHAnsi"/>
          <w:sz w:val="24"/>
          <w:szCs w:val="24"/>
          <w:shd w:val="clear" w:color="auto" w:fill="FFFFFF"/>
        </w:rPr>
      </w:pPr>
      <w:r w:rsidRPr="00D55F2E">
        <w:rPr>
          <w:rFonts w:cstheme="minorHAnsi"/>
          <w:sz w:val="24"/>
          <w:szCs w:val="24"/>
          <w:shd w:val="clear" w:color="auto" w:fill="FFFFFF"/>
        </w:rPr>
        <w:t xml:space="preserve">Ackroyd, S and Hughes, J. </w:t>
      </w:r>
      <w:r w:rsidRPr="00D55F2E">
        <w:rPr>
          <w:rFonts w:cstheme="minorHAnsi"/>
          <w:i/>
          <w:iCs/>
          <w:sz w:val="24"/>
          <w:szCs w:val="24"/>
          <w:shd w:val="clear" w:color="auto" w:fill="FFFFFF"/>
        </w:rPr>
        <w:t>Data Collection in Context</w:t>
      </w:r>
      <w:r w:rsidRPr="00D55F2E">
        <w:rPr>
          <w:rFonts w:cstheme="minorHAnsi"/>
          <w:sz w:val="24"/>
          <w:szCs w:val="24"/>
          <w:shd w:val="clear" w:color="auto" w:fill="FFFFFF"/>
        </w:rPr>
        <w:t xml:space="preserve"> (1981) Longman.</w:t>
      </w:r>
    </w:p>
    <w:p w14:paraId="513F1DC5" w14:textId="77777777" w:rsidR="00CF7838" w:rsidRPr="00D55F2E" w:rsidRDefault="00CF7838" w:rsidP="00CF7838">
      <w:pPr>
        <w:spacing w:after="0"/>
        <w:rPr>
          <w:rFonts w:cstheme="minorHAnsi"/>
          <w:sz w:val="24"/>
          <w:szCs w:val="24"/>
          <w:shd w:val="clear" w:color="auto" w:fill="FFFFFF"/>
        </w:rPr>
      </w:pPr>
    </w:p>
    <w:p w14:paraId="3DD6F1A6" w14:textId="20138B02" w:rsidR="00564914" w:rsidRDefault="00564914" w:rsidP="00CF7838">
      <w:pPr>
        <w:spacing w:after="0"/>
        <w:rPr>
          <w:rFonts w:cstheme="minorHAnsi"/>
          <w:sz w:val="24"/>
          <w:szCs w:val="24"/>
          <w:shd w:val="clear" w:color="auto" w:fill="FFFFFF"/>
        </w:rPr>
      </w:pPr>
      <w:r w:rsidRPr="00D55F2E">
        <w:rPr>
          <w:rFonts w:cstheme="minorHAnsi"/>
          <w:sz w:val="24"/>
          <w:szCs w:val="24"/>
          <w:shd w:val="clear" w:color="auto" w:fill="FFFFFF"/>
        </w:rPr>
        <w:t>Allen, F., 2022. </w:t>
      </w:r>
      <w:r w:rsidRPr="00D55F2E">
        <w:rPr>
          <w:rFonts w:cstheme="minorHAnsi"/>
          <w:i/>
          <w:iCs/>
          <w:sz w:val="24"/>
          <w:szCs w:val="24"/>
          <w:shd w:val="clear" w:color="auto" w:fill="FFFFFF"/>
        </w:rPr>
        <w:t>Whisky Producing Countries: Germany - World Whisky Day</w:t>
      </w:r>
      <w:r w:rsidRPr="00D55F2E">
        <w:rPr>
          <w:rFonts w:cstheme="minorHAnsi"/>
          <w:sz w:val="24"/>
          <w:szCs w:val="24"/>
          <w:shd w:val="clear" w:color="auto" w:fill="FFFFFF"/>
        </w:rPr>
        <w:t>. [online] World Whisky Day. Available at: https://www.worldwhiskyday.com/german-whisky/ [Accessed 18 August 2022].</w:t>
      </w:r>
    </w:p>
    <w:p w14:paraId="28C8826D" w14:textId="77777777" w:rsidR="00CF7838" w:rsidRPr="00D55F2E" w:rsidRDefault="00CF7838" w:rsidP="00CF7838">
      <w:pPr>
        <w:spacing w:after="0"/>
        <w:rPr>
          <w:rFonts w:cstheme="minorHAnsi"/>
          <w:sz w:val="24"/>
          <w:szCs w:val="24"/>
          <w:shd w:val="clear" w:color="auto" w:fill="F0F0E1"/>
        </w:rPr>
      </w:pPr>
    </w:p>
    <w:p w14:paraId="04343635" w14:textId="2F405A01" w:rsidR="00B35EA1" w:rsidRDefault="00B35EA1" w:rsidP="00CF7838">
      <w:pPr>
        <w:spacing w:after="0"/>
        <w:rPr>
          <w:rFonts w:cstheme="minorHAnsi"/>
          <w:sz w:val="24"/>
          <w:szCs w:val="24"/>
        </w:rPr>
      </w:pPr>
      <w:r w:rsidRPr="00D55F2E">
        <w:rPr>
          <w:rFonts w:cstheme="minorHAnsi"/>
          <w:sz w:val="24"/>
          <w:szCs w:val="24"/>
        </w:rPr>
        <w:t>Allison, B, O'Sullivan, T, Owen, A, Rice, J, Rothwell, A, Saunders, C (1996).</w:t>
      </w:r>
      <w:r w:rsidRPr="00D55F2E">
        <w:rPr>
          <w:rStyle w:val="apple-converted-space"/>
          <w:rFonts w:cstheme="minorHAnsi"/>
          <w:sz w:val="24"/>
          <w:szCs w:val="24"/>
        </w:rPr>
        <w:t> </w:t>
      </w:r>
      <w:r w:rsidRPr="00D55F2E">
        <w:rPr>
          <w:rFonts w:cstheme="minorHAnsi"/>
          <w:i/>
          <w:iCs/>
          <w:sz w:val="24"/>
          <w:szCs w:val="24"/>
        </w:rPr>
        <w:t>Research Skills for Students</w:t>
      </w:r>
      <w:r w:rsidRPr="00D55F2E">
        <w:rPr>
          <w:rFonts w:cstheme="minorHAnsi"/>
          <w:sz w:val="24"/>
          <w:szCs w:val="24"/>
        </w:rPr>
        <w:t>. London: Kogan Page Limited.</w:t>
      </w:r>
    </w:p>
    <w:p w14:paraId="52C99A00" w14:textId="77777777" w:rsidR="00CF7838" w:rsidRPr="00D55F2E" w:rsidRDefault="00CF7838" w:rsidP="00CF7838">
      <w:pPr>
        <w:spacing w:after="0"/>
        <w:rPr>
          <w:rFonts w:cstheme="minorHAnsi"/>
          <w:sz w:val="24"/>
          <w:szCs w:val="24"/>
        </w:rPr>
      </w:pPr>
    </w:p>
    <w:p w14:paraId="14BAD072" w14:textId="1B25D056" w:rsidR="00554391" w:rsidRDefault="00554391" w:rsidP="00CF7838">
      <w:pPr>
        <w:spacing w:after="0"/>
        <w:rPr>
          <w:rFonts w:cstheme="minorHAnsi"/>
          <w:sz w:val="24"/>
          <w:szCs w:val="24"/>
          <w:shd w:val="clear" w:color="auto" w:fill="FFFFFF"/>
        </w:rPr>
      </w:pPr>
      <w:proofErr w:type="spellStart"/>
      <w:r w:rsidRPr="00D55F2E">
        <w:rPr>
          <w:rFonts w:cstheme="minorHAnsi"/>
          <w:sz w:val="24"/>
          <w:szCs w:val="24"/>
          <w:shd w:val="clear" w:color="auto" w:fill="FFFFFF"/>
        </w:rPr>
        <w:t>Belletti</w:t>
      </w:r>
      <w:proofErr w:type="spellEnd"/>
      <w:r w:rsidRPr="00D55F2E">
        <w:rPr>
          <w:rFonts w:cstheme="minorHAnsi"/>
          <w:sz w:val="24"/>
          <w:szCs w:val="24"/>
          <w:shd w:val="clear" w:color="auto" w:fill="FFFFFF"/>
        </w:rPr>
        <w:t xml:space="preserve">, G., </w:t>
      </w:r>
      <w:proofErr w:type="spellStart"/>
      <w:r w:rsidRPr="00D55F2E">
        <w:rPr>
          <w:rFonts w:cstheme="minorHAnsi"/>
          <w:sz w:val="24"/>
          <w:szCs w:val="24"/>
          <w:shd w:val="clear" w:color="auto" w:fill="FFFFFF"/>
        </w:rPr>
        <w:t>Marescotti</w:t>
      </w:r>
      <w:proofErr w:type="spellEnd"/>
      <w:r w:rsidRPr="00D55F2E">
        <w:rPr>
          <w:rFonts w:cstheme="minorHAnsi"/>
          <w:sz w:val="24"/>
          <w:szCs w:val="24"/>
          <w:shd w:val="clear" w:color="auto" w:fill="FFFFFF"/>
        </w:rPr>
        <w:t xml:space="preserve">, A. and </w:t>
      </w:r>
      <w:proofErr w:type="spellStart"/>
      <w:r w:rsidRPr="00D55F2E">
        <w:rPr>
          <w:rFonts w:cstheme="minorHAnsi"/>
          <w:sz w:val="24"/>
          <w:szCs w:val="24"/>
          <w:shd w:val="clear" w:color="auto" w:fill="FFFFFF"/>
        </w:rPr>
        <w:t>Touzard</w:t>
      </w:r>
      <w:proofErr w:type="spellEnd"/>
      <w:r w:rsidRPr="00D55F2E">
        <w:rPr>
          <w:rFonts w:cstheme="minorHAnsi"/>
          <w:sz w:val="24"/>
          <w:szCs w:val="24"/>
          <w:shd w:val="clear" w:color="auto" w:fill="FFFFFF"/>
        </w:rPr>
        <w:t xml:space="preserve">, J., 2017. </w:t>
      </w:r>
      <w:r w:rsidRPr="00D55F2E">
        <w:rPr>
          <w:rFonts w:cstheme="minorHAnsi"/>
          <w:i/>
          <w:iCs/>
          <w:sz w:val="24"/>
          <w:szCs w:val="24"/>
          <w:shd w:val="clear" w:color="auto" w:fill="FFFFFF"/>
        </w:rPr>
        <w:t>Geographical Indications, Public Goods, and Sustainable Development: The Roles of Actors’ Strategies and Public Policies. World Development</w:t>
      </w:r>
      <w:r w:rsidRPr="00D55F2E">
        <w:rPr>
          <w:rFonts w:cstheme="minorHAnsi"/>
          <w:sz w:val="24"/>
          <w:szCs w:val="24"/>
          <w:shd w:val="clear" w:color="auto" w:fill="FFFFFF"/>
        </w:rPr>
        <w:t>, 98, pp.45-57.</w:t>
      </w:r>
    </w:p>
    <w:p w14:paraId="14B64105" w14:textId="77777777" w:rsidR="00CF7838" w:rsidRPr="00D55F2E" w:rsidRDefault="00CF7838" w:rsidP="00CF7838">
      <w:pPr>
        <w:spacing w:after="0"/>
        <w:rPr>
          <w:rFonts w:cstheme="minorHAnsi"/>
          <w:sz w:val="24"/>
          <w:szCs w:val="24"/>
          <w:shd w:val="clear" w:color="auto" w:fill="FFFFFF"/>
        </w:rPr>
      </w:pPr>
    </w:p>
    <w:p w14:paraId="5C2D5A50" w14:textId="0F2DBBC7" w:rsidR="00426B4C" w:rsidRPr="00426B4C" w:rsidRDefault="00426B4C" w:rsidP="00CF7838">
      <w:pPr>
        <w:shd w:val="clear" w:color="auto" w:fill="FFFFFF"/>
        <w:spacing w:after="0" w:line="240" w:lineRule="auto"/>
        <w:rPr>
          <w:rFonts w:eastAsia="Times New Roman" w:cstheme="minorHAnsi"/>
          <w:sz w:val="24"/>
          <w:szCs w:val="24"/>
          <w:lang w:eastAsia="en-GB"/>
        </w:rPr>
      </w:pPr>
      <w:r w:rsidRPr="00426B4C">
        <w:rPr>
          <w:rFonts w:eastAsia="Times New Roman" w:cstheme="minorHAnsi"/>
          <w:sz w:val="24"/>
          <w:szCs w:val="24"/>
          <w:lang w:eastAsia="en-GB"/>
        </w:rPr>
        <w:t xml:space="preserve">Bouma, G.  D.  and R. Ling, 2004. </w:t>
      </w:r>
      <w:r w:rsidRPr="00426B4C">
        <w:rPr>
          <w:rFonts w:eastAsia="Times New Roman" w:cstheme="minorHAnsi"/>
          <w:i/>
          <w:iCs/>
          <w:sz w:val="24"/>
          <w:szCs w:val="24"/>
          <w:lang w:eastAsia="en-GB"/>
        </w:rPr>
        <w:t xml:space="preserve">The </w:t>
      </w:r>
      <w:r w:rsidRPr="00D55F2E">
        <w:rPr>
          <w:rFonts w:eastAsia="Times New Roman" w:cstheme="minorHAnsi"/>
          <w:i/>
          <w:iCs/>
          <w:sz w:val="24"/>
          <w:szCs w:val="24"/>
          <w:lang w:eastAsia="en-GB"/>
        </w:rPr>
        <w:t>R</w:t>
      </w:r>
      <w:r w:rsidRPr="00426B4C">
        <w:rPr>
          <w:rFonts w:eastAsia="Times New Roman" w:cstheme="minorHAnsi"/>
          <w:i/>
          <w:iCs/>
          <w:sz w:val="24"/>
          <w:szCs w:val="24"/>
          <w:lang w:eastAsia="en-GB"/>
        </w:rPr>
        <w:t>esearch</w:t>
      </w:r>
      <w:r w:rsidRPr="00D55F2E">
        <w:rPr>
          <w:rFonts w:eastAsia="Times New Roman" w:cstheme="minorHAnsi"/>
          <w:i/>
          <w:iCs/>
          <w:sz w:val="24"/>
          <w:szCs w:val="24"/>
          <w:lang w:eastAsia="en-GB"/>
        </w:rPr>
        <w:t xml:space="preserve"> P</w:t>
      </w:r>
      <w:r w:rsidRPr="00426B4C">
        <w:rPr>
          <w:rFonts w:eastAsia="Times New Roman" w:cstheme="minorHAnsi"/>
          <w:i/>
          <w:iCs/>
          <w:sz w:val="24"/>
          <w:szCs w:val="24"/>
          <w:lang w:eastAsia="en-GB"/>
        </w:rPr>
        <w:t>rocess</w:t>
      </w:r>
      <w:r w:rsidRPr="00426B4C">
        <w:rPr>
          <w:rFonts w:eastAsia="Times New Roman" w:cstheme="minorHAnsi"/>
          <w:sz w:val="24"/>
          <w:szCs w:val="24"/>
          <w:lang w:eastAsia="en-GB"/>
        </w:rPr>
        <w:t xml:space="preserve">. Oxford </w:t>
      </w:r>
    </w:p>
    <w:p w14:paraId="52EEA812" w14:textId="77777777" w:rsidR="00426B4C" w:rsidRPr="00426B4C" w:rsidRDefault="00426B4C" w:rsidP="00CF7838">
      <w:pPr>
        <w:shd w:val="clear" w:color="auto" w:fill="FFFFFF"/>
        <w:spacing w:after="0" w:line="240" w:lineRule="auto"/>
        <w:rPr>
          <w:rFonts w:eastAsia="Times New Roman" w:cstheme="minorHAnsi"/>
          <w:sz w:val="24"/>
          <w:szCs w:val="24"/>
          <w:lang w:eastAsia="en-GB"/>
        </w:rPr>
      </w:pPr>
      <w:r w:rsidRPr="00426B4C">
        <w:rPr>
          <w:rFonts w:eastAsia="Times New Roman" w:cstheme="minorHAnsi"/>
          <w:sz w:val="24"/>
          <w:szCs w:val="24"/>
          <w:lang w:eastAsia="en-GB"/>
        </w:rPr>
        <w:t>University Press, USA</w:t>
      </w:r>
    </w:p>
    <w:p w14:paraId="5C253D6F" w14:textId="77777777" w:rsidR="00CF7838" w:rsidRDefault="00CF7838" w:rsidP="00CF7838">
      <w:pPr>
        <w:spacing w:after="0"/>
        <w:rPr>
          <w:rFonts w:cstheme="minorHAnsi"/>
          <w:sz w:val="24"/>
          <w:szCs w:val="24"/>
          <w:shd w:val="clear" w:color="auto" w:fill="F0F0E1"/>
        </w:rPr>
      </w:pPr>
    </w:p>
    <w:p w14:paraId="7E9FF497" w14:textId="1BB2A983" w:rsidR="00634FD4" w:rsidRDefault="00634FD4" w:rsidP="00CF7838">
      <w:pPr>
        <w:spacing w:after="0"/>
        <w:rPr>
          <w:rFonts w:cstheme="minorHAnsi"/>
          <w:sz w:val="24"/>
          <w:szCs w:val="24"/>
          <w:shd w:val="clear" w:color="auto" w:fill="FFFFFF"/>
        </w:rPr>
      </w:pPr>
      <w:r w:rsidRPr="00D55F2E">
        <w:rPr>
          <w:rFonts w:cstheme="minorHAnsi"/>
          <w:sz w:val="24"/>
          <w:szCs w:val="24"/>
          <w:shd w:val="clear" w:color="auto" w:fill="FFFFFF"/>
        </w:rPr>
        <w:t>Businesscoot.com. 2022. </w:t>
      </w:r>
      <w:r w:rsidRPr="00D55F2E">
        <w:rPr>
          <w:rFonts w:cstheme="minorHAnsi"/>
          <w:i/>
          <w:iCs/>
          <w:sz w:val="24"/>
          <w:szCs w:val="24"/>
          <w:shd w:val="clear" w:color="auto" w:fill="FFFFFF"/>
        </w:rPr>
        <w:t xml:space="preserve">The whisky market - France | </w:t>
      </w:r>
      <w:proofErr w:type="spellStart"/>
      <w:r w:rsidRPr="00D55F2E">
        <w:rPr>
          <w:rFonts w:cstheme="minorHAnsi"/>
          <w:i/>
          <w:iCs/>
          <w:sz w:val="24"/>
          <w:szCs w:val="24"/>
          <w:shd w:val="clear" w:color="auto" w:fill="FFFFFF"/>
        </w:rPr>
        <w:t>Businesscoot</w:t>
      </w:r>
      <w:proofErr w:type="spellEnd"/>
      <w:r w:rsidRPr="00D55F2E">
        <w:rPr>
          <w:rFonts w:cstheme="minorHAnsi"/>
          <w:sz w:val="24"/>
          <w:szCs w:val="24"/>
          <w:shd w:val="clear" w:color="auto" w:fill="FFFFFF"/>
        </w:rPr>
        <w:t>. [online] Available at: https://www.businesscoot.com/en/study/the-whisky-market-france [Accessed 18 August 2022].</w:t>
      </w:r>
    </w:p>
    <w:p w14:paraId="301DC66E" w14:textId="77777777" w:rsidR="00CF7838" w:rsidRPr="00D55F2E" w:rsidRDefault="00CF7838" w:rsidP="00CF7838">
      <w:pPr>
        <w:spacing w:after="0"/>
        <w:rPr>
          <w:rFonts w:cstheme="minorHAnsi"/>
          <w:sz w:val="24"/>
          <w:szCs w:val="24"/>
          <w:shd w:val="clear" w:color="auto" w:fill="FFFFFF"/>
        </w:rPr>
      </w:pPr>
    </w:p>
    <w:p w14:paraId="0732FCED" w14:textId="01523A83" w:rsidR="0043166C" w:rsidRDefault="0043166C" w:rsidP="00CF7838">
      <w:pPr>
        <w:spacing w:after="0"/>
        <w:rPr>
          <w:rFonts w:cstheme="minorHAnsi"/>
          <w:sz w:val="24"/>
          <w:szCs w:val="24"/>
          <w:shd w:val="clear" w:color="auto" w:fill="FFFFFF"/>
        </w:rPr>
      </w:pPr>
      <w:r w:rsidRPr="00D55F2E">
        <w:rPr>
          <w:rFonts w:cstheme="minorHAnsi"/>
          <w:sz w:val="24"/>
          <w:szCs w:val="24"/>
          <w:shd w:val="clear" w:color="auto" w:fill="FFFFFF"/>
        </w:rPr>
        <w:t>European Union</w:t>
      </w:r>
      <w:r w:rsidR="002B662C" w:rsidRPr="00D55F2E">
        <w:rPr>
          <w:rFonts w:cstheme="minorHAnsi"/>
          <w:sz w:val="24"/>
          <w:szCs w:val="24"/>
          <w:shd w:val="clear" w:color="auto" w:fill="FFFFFF"/>
        </w:rPr>
        <w:t xml:space="preserve"> (EU) Regulations – </w:t>
      </w:r>
      <w:r w:rsidR="002B662C" w:rsidRPr="00D55F2E">
        <w:rPr>
          <w:rFonts w:cstheme="minorHAnsi"/>
          <w:i/>
          <w:iCs/>
          <w:sz w:val="24"/>
          <w:szCs w:val="24"/>
          <w:shd w:val="clear" w:color="auto" w:fill="FFFFFF"/>
        </w:rPr>
        <w:t xml:space="preserve">Spirit Regulations </w:t>
      </w:r>
      <w:r w:rsidR="002B662C" w:rsidRPr="00D55F2E">
        <w:rPr>
          <w:rFonts w:cstheme="minorHAnsi"/>
          <w:sz w:val="24"/>
          <w:szCs w:val="24"/>
          <w:shd w:val="clear" w:color="auto" w:fill="FFFFFF"/>
        </w:rPr>
        <w:t>2019</w:t>
      </w:r>
      <w:r w:rsidRPr="00D55F2E">
        <w:rPr>
          <w:rFonts w:cstheme="minorHAnsi"/>
          <w:sz w:val="24"/>
          <w:szCs w:val="24"/>
          <w:shd w:val="clear" w:color="auto" w:fill="FFFFFF"/>
        </w:rPr>
        <w:t>. [online] Available at: https://eur-lex.europa.eu/legal-content/EN/TXT/PDF/?uri=CELEX:32019R0787&amp;rid=6 [Accessed 18 August 2022].</w:t>
      </w:r>
    </w:p>
    <w:p w14:paraId="4A9B712E" w14:textId="77777777" w:rsidR="00CF7838" w:rsidRPr="00D55F2E" w:rsidRDefault="00CF7838" w:rsidP="00CF7838">
      <w:pPr>
        <w:spacing w:after="0"/>
        <w:rPr>
          <w:rFonts w:cstheme="minorHAnsi"/>
          <w:sz w:val="24"/>
          <w:szCs w:val="24"/>
          <w:shd w:val="clear" w:color="auto" w:fill="F0F0E1"/>
        </w:rPr>
      </w:pPr>
    </w:p>
    <w:p w14:paraId="268EDE14" w14:textId="4851D764" w:rsidR="00B35EA1" w:rsidRDefault="00B35EA1" w:rsidP="00CF7838">
      <w:pPr>
        <w:spacing w:after="0"/>
        <w:rPr>
          <w:rFonts w:cstheme="minorHAnsi"/>
          <w:sz w:val="24"/>
          <w:szCs w:val="24"/>
        </w:rPr>
      </w:pPr>
      <w:r w:rsidRPr="00D55F2E">
        <w:rPr>
          <w:rFonts w:cstheme="minorHAnsi"/>
          <w:sz w:val="24"/>
          <w:szCs w:val="24"/>
        </w:rPr>
        <w:t>Fink, A, (1995).</w:t>
      </w:r>
      <w:r w:rsidRPr="00D55F2E">
        <w:rPr>
          <w:rStyle w:val="apple-converted-space"/>
          <w:rFonts w:cstheme="minorHAnsi"/>
          <w:sz w:val="24"/>
          <w:szCs w:val="24"/>
        </w:rPr>
        <w:t> </w:t>
      </w:r>
      <w:r w:rsidRPr="00D55F2E">
        <w:rPr>
          <w:rFonts w:cstheme="minorHAnsi"/>
          <w:i/>
          <w:iCs/>
          <w:sz w:val="24"/>
          <w:szCs w:val="24"/>
        </w:rPr>
        <w:t>How to Analyse Survey Data</w:t>
      </w:r>
      <w:r w:rsidRPr="00D55F2E">
        <w:rPr>
          <w:rFonts w:cstheme="minorHAnsi"/>
          <w:sz w:val="24"/>
          <w:szCs w:val="24"/>
        </w:rPr>
        <w:t>. London: SAGE publications.</w:t>
      </w:r>
    </w:p>
    <w:p w14:paraId="06C0E8EE" w14:textId="77777777" w:rsidR="00CF7838" w:rsidRPr="00D55F2E" w:rsidRDefault="00CF7838" w:rsidP="00CF7838">
      <w:pPr>
        <w:spacing w:after="0"/>
        <w:rPr>
          <w:rFonts w:cstheme="minorHAnsi"/>
          <w:sz w:val="24"/>
          <w:szCs w:val="24"/>
        </w:rPr>
      </w:pPr>
    </w:p>
    <w:p w14:paraId="5EF088F3" w14:textId="31B49E85" w:rsidR="00603941" w:rsidRDefault="00603941" w:rsidP="00CF7838">
      <w:pPr>
        <w:spacing w:after="0"/>
        <w:rPr>
          <w:rFonts w:cstheme="minorHAnsi"/>
          <w:sz w:val="24"/>
          <w:szCs w:val="24"/>
          <w:shd w:val="clear" w:color="auto" w:fill="FFFFFF"/>
        </w:rPr>
      </w:pPr>
      <w:r w:rsidRPr="00D55F2E">
        <w:rPr>
          <w:rFonts w:cstheme="minorHAnsi"/>
          <w:sz w:val="24"/>
          <w:szCs w:val="24"/>
          <w:shd w:val="clear" w:color="auto" w:fill="FFFFFF"/>
        </w:rPr>
        <w:t>GOV.UK. 2022. </w:t>
      </w:r>
      <w:r w:rsidRPr="00D55F2E">
        <w:rPr>
          <w:rFonts w:cstheme="minorHAnsi"/>
          <w:i/>
          <w:iCs/>
          <w:sz w:val="24"/>
          <w:szCs w:val="24"/>
          <w:shd w:val="clear" w:color="auto" w:fill="FFFFFF"/>
        </w:rPr>
        <w:t>Protected geographical food and drink names: UK GI schemes</w:t>
      </w:r>
      <w:r w:rsidRPr="00D55F2E">
        <w:rPr>
          <w:rFonts w:cstheme="minorHAnsi"/>
          <w:sz w:val="24"/>
          <w:szCs w:val="24"/>
          <w:shd w:val="clear" w:color="auto" w:fill="FFFFFF"/>
        </w:rPr>
        <w:t>. [online] Available at: https://www.gov.uk/guidance/protected-geographical-food-and-drink-names-uk-gi-schemes</w:t>
      </w:r>
      <w:r w:rsidRPr="00D55F2E">
        <w:rPr>
          <w:rFonts w:cstheme="minorHAnsi"/>
          <w:sz w:val="24"/>
          <w:szCs w:val="24"/>
          <w:shd w:val="clear" w:color="auto" w:fill="FFFFFF"/>
        </w:rPr>
        <w:t xml:space="preserve"> </w:t>
      </w:r>
      <w:r w:rsidRPr="00D55F2E">
        <w:rPr>
          <w:rFonts w:cstheme="minorHAnsi"/>
          <w:sz w:val="24"/>
          <w:szCs w:val="24"/>
          <w:shd w:val="clear" w:color="auto" w:fill="FFFFFF"/>
        </w:rPr>
        <w:t>[Accessed 18 August 2022].</w:t>
      </w:r>
    </w:p>
    <w:p w14:paraId="793226A9" w14:textId="77777777" w:rsidR="00CF7838" w:rsidRPr="00D55F2E" w:rsidRDefault="00CF7838" w:rsidP="00CF7838">
      <w:pPr>
        <w:spacing w:after="0"/>
        <w:rPr>
          <w:rFonts w:cstheme="minorHAnsi"/>
          <w:sz w:val="24"/>
          <w:szCs w:val="24"/>
        </w:rPr>
      </w:pPr>
    </w:p>
    <w:p w14:paraId="51EA7630" w14:textId="14021324" w:rsidR="003B5B8D" w:rsidRDefault="003B5B8D" w:rsidP="00CF7838">
      <w:pPr>
        <w:spacing w:after="0"/>
        <w:rPr>
          <w:rFonts w:cstheme="minorHAnsi"/>
          <w:sz w:val="24"/>
          <w:szCs w:val="24"/>
        </w:rPr>
      </w:pPr>
      <w:r w:rsidRPr="00D55F2E">
        <w:rPr>
          <w:rFonts w:cstheme="minorHAnsi"/>
          <w:sz w:val="24"/>
          <w:szCs w:val="24"/>
        </w:rPr>
        <w:t xml:space="preserve">Kerr, M (2014). </w:t>
      </w:r>
      <w:r w:rsidRPr="00D55F2E">
        <w:rPr>
          <w:rFonts w:cstheme="minorHAnsi"/>
          <w:i/>
          <w:sz w:val="24"/>
          <w:szCs w:val="24"/>
        </w:rPr>
        <w:t xml:space="preserve">Choosing the Right Statistical Test. </w:t>
      </w:r>
      <w:r w:rsidRPr="00D55F2E">
        <w:rPr>
          <w:rFonts w:cstheme="minorHAnsi"/>
          <w:sz w:val="24"/>
          <w:szCs w:val="24"/>
        </w:rPr>
        <w:t>1</w:t>
      </w:r>
      <w:r w:rsidRPr="00D55F2E">
        <w:rPr>
          <w:rFonts w:cstheme="minorHAnsi"/>
          <w:sz w:val="24"/>
          <w:szCs w:val="24"/>
          <w:vertAlign w:val="superscript"/>
        </w:rPr>
        <w:t>st</w:t>
      </w:r>
      <w:r w:rsidRPr="00D55F2E">
        <w:rPr>
          <w:rFonts w:cstheme="minorHAnsi"/>
          <w:sz w:val="24"/>
          <w:szCs w:val="24"/>
        </w:rPr>
        <w:t xml:space="preserve"> Ed. London.</w:t>
      </w:r>
    </w:p>
    <w:p w14:paraId="2EA4F55D" w14:textId="77777777" w:rsidR="00CF7838" w:rsidRPr="00D55F2E" w:rsidRDefault="00CF7838" w:rsidP="00CF7838">
      <w:pPr>
        <w:spacing w:after="0"/>
        <w:rPr>
          <w:rFonts w:cstheme="minorHAnsi"/>
          <w:sz w:val="24"/>
          <w:szCs w:val="24"/>
        </w:rPr>
      </w:pPr>
    </w:p>
    <w:p w14:paraId="2AC4EFDF" w14:textId="0965CDDA" w:rsidR="00807FA1" w:rsidRDefault="00807FA1" w:rsidP="00CF7838">
      <w:pPr>
        <w:spacing w:after="0"/>
        <w:rPr>
          <w:rFonts w:cstheme="minorHAnsi"/>
          <w:sz w:val="24"/>
          <w:szCs w:val="24"/>
        </w:rPr>
      </w:pPr>
      <w:proofErr w:type="spellStart"/>
      <w:r w:rsidRPr="00D55F2E">
        <w:rPr>
          <w:rFonts w:cstheme="minorHAnsi"/>
          <w:sz w:val="24"/>
          <w:szCs w:val="24"/>
        </w:rPr>
        <w:t>Laerd</w:t>
      </w:r>
      <w:proofErr w:type="spellEnd"/>
      <w:r w:rsidRPr="00D55F2E">
        <w:rPr>
          <w:rFonts w:cstheme="minorHAnsi"/>
          <w:sz w:val="24"/>
          <w:szCs w:val="24"/>
        </w:rPr>
        <w:t xml:space="preserve"> Statistics (2013). </w:t>
      </w:r>
      <w:r w:rsidRPr="00D55F2E">
        <w:rPr>
          <w:rFonts w:cstheme="minorHAnsi"/>
          <w:i/>
          <w:sz w:val="24"/>
          <w:szCs w:val="24"/>
        </w:rPr>
        <w:t xml:space="preserve">Chi-Squared Test for Association Using SPSS Statistics. </w:t>
      </w:r>
      <w:r w:rsidRPr="00D55F2E">
        <w:rPr>
          <w:rFonts w:cstheme="minorHAnsi"/>
          <w:sz w:val="24"/>
          <w:szCs w:val="24"/>
        </w:rPr>
        <w:t>Available: https://statistics.laerd.com/spss-tutorials/chi-square-test-for-association-using-spss-statistics.php. Last accessed: 14</w:t>
      </w:r>
      <w:r w:rsidRPr="00D55F2E">
        <w:rPr>
          <w:rFonts w:cstheme="minorHAnsi"/>
          <w:sz w:val="24"/>
          <w:szCs w:val="24"/>
          <w:vertAlign w:val="superscript"/>
        </w:rPr>
        <w:t xml:space="preserve">th </w:t>
      </w:r>
      <w:r w:rsidRPr="00D55F2E">
        <w:rPr>
          <w:rFonts w:cstheme="minorHAnsi"/>
          <w:sz w:val="24"/>
          <w:szCs w:val="24"/>
        </w:rPr>
        <w:t xml:space="preserve">March 2016. </w:t>
      </w:r>
    </w:p>
    <w:p w14:paraId="2196C83D" w14:textId="77777777" w:rsidR="00CF7838" w:rsidRPr="00D55F2E" w:rsidRDefault="00CF7838" w:rsidP="00CF7838">
      <w:pPr>
        <w:spacing w:after="0"/>
        <w:rPr>
          <w:rFonts w:cstheme="minorHAnsi"/>
          <w:sz w:val="24"/>
          <w:szCs w:val="24"/>
        </w:rPr>
      </w:pPr>
    </w:p>
    <w:p w14:paraId="7E50905C" w14:textId="308C8DCC" w:rsidR="00B51923" w:rsidRDefault="00B51923" w:rsidP="00CF7838">
      <w:pPr>
        <w:spacing w:after="0"/>
        <w:rPr>
          <w:rFonts w:cstheme="minorHAnsi"/>
          <w:sz w:val="24"/>
          <w:szCs w:val="24"/>
          <w:shd w:val="clear" w:color="auto" w:fill="FFFFFF"/>
        </w:rPr>
      </w:pPr>
      <w:r w:rsidRPr="00D55F2E">
        <w:rPr>
          <w:rFonts w:cstheme="minorHAnsi"/>
          <w:sz w:val="24"/>
          <w:szCs w:val="24"/>
          <w:shd w:val="clear" w:color="auto" w:fill="FFFFFF"/>
        </w:rPr>
        <w:t xml:space="preserve">Medeiros, M., </w:t>
      </w:r>
      <w:proofErr w:type="spellStart"/>
      <w:r w:rsidRPr="00D55F2E">
        <w:rPr>
          <w:rFonts w:cstheme="minorHAnsi"/>
          <w:sz w:val="24"/>
          <w:szCs w:val="24"/>
          <w:shd w:val="clear" w:color="auto" w:fill="FFFFFF"/>
        </w:rPr>
        <w:t>Passador</w:t>
      </w:r>
      <w:proofErr w:type="spellEnd"/>
      <w:r w:rsidRPr="00D55F2E">
        <w:rPr>
          <w:rFonts w:cstheme="minorHAnsi"/>
          <w:sz w:val="24"/>
          <w:szCs w:val="24"/>
          <w:shd w:val="clear" w:color="auto" w:fill="FFFFFF"/>
        </w:rPr>
        <w:t xml:space="preserve">, C. and </w:t>
      </w:r>
      <w:proofErr w:type="spellStart"/>
      <w:r w:rsidRPr="00D55F2E">
        <w:rPr>
          <w:rFonts w:cstheme="minorHAnsi"/>
          <w:sz w:val="24"/>
          <w:szCs w:val="24"/>
          <w:shd w:val="clear" w:color="auto" w:fill="FFFFFF"/>
        </w:rPr>
        <w:t>Passador</w:t>
      </w:r>
      <w:proofErr w:type="spellEnd"/>
      <w:r w:rsidRPr="00D55F2E">
        <w:rPr>
          <w:rFonts w:cstheme="minorHAnsi"/>
          <w:sz w:val="24"/>
          <w:szCs w:val="24"/>
          <w:shd w:val="clear" w:color="auto" w:fill="FFFFFF"/>
        </w:rPr>
        <w:t xml:space="preserve">, J., 2016. </w:t>
      </w:r>
      <w:r w:rsidRPr="00D55F2E">
        <w:rPr>
          <w:rFonts w:cstheme="minorHAnsi"/>
          <w:i/>
          <w:iCs/>
          <w:sz w:val="24"/>
          <w:szCs w:val="24"/>
          <w:shd w:val="clear" w:color="auto" w:fill="FFFFFF"/>
        </w:rPr>
        <w:t>Implications of geographical indications: a comprehensive review of papers listed in CAPES’ journal database</w:t>
      </w:r>
      <w:r w:rsidRPr="00D55F2E">
        <w:rPr>
          <w:rFonts w:cstheme="minorHAnsi"/>
          <w:sz w:val="24"/>
          <w:szCs w:val="24"/>
          <w:shd w:val="clear" w:color="auto" w:fill="FFFFFF"/>
        </w:rPr>
        <w:t>. </w:t>
      </w:r>
      <w:r w:rsidRPr="00D55F2E">
        <w:rPr>
          <w:rFonts w:cstheme="minorHAnsi"/>
          <w:i/>
          <w:iCs/>
          <w:sz w:val="24"/>
          <w:szCs w:val="24"/>
          <w:shd w:val="clear" w:color="auto" w:fill="FFFFFF"/>
        </w:rPr>
        <w:t xml:space="preserve">RAI </w:t>
      </w:r>
      <w:proofErr w:type="spellStart"/>
      <w:r w:rsidRPr="00D55F2E">
        <w:rPr>
          <w:rFonts w:cstheme="minorHAnsi"/>
          <w:i/>
          <w:iCs/>
          <w:sz w:val="24"/>
          <w:szCs w:val="24"/>
          <w:shd w:val="clear" w:color="auto" w:fill="FFFFFF"/>
        </w:rPr>
        <w:t>Revista</w:t>
      </w:r>
      <w:proofErr w:type="spellEnd"/>
      <w:r w:rsidRPr="00D55F2E">
        <w:rPr>
          <w:rFonts w:cstheme="minorHAnsi"/>
          <w:i/>
          <w:iCs/>
          <w:sz w:val="24"/>
          <w:szCs w:val="24"/>
          <w:shd w:val="clear" w:color="auto" w:fill="FFFFFF"/>
        </w:rPr>
        <w:t xml:space="preserve"> de </w:t>
      </w:r>
      <w:proofErr w:type="spellStart"/>
      <w:r w:rsidRPr="00D55F2E">
        <w:rPr>
          <w:rFonts w:cstheme="minorHAnsi"/>
          <w:i/>
          <w:iCs/>
          <w:sz w:val="24"/>
          <w:szCs w:val="24"/>
          <w:shd w:val="clear" w:color="auto" w:fill="FFFFFF"/>
        </w:rPr>
        <w:t>Administração</w:t>
      </w:r>
      <w:proofErr w:type="spellEnd"/>
      <w:r w:rsidRPr="00D55F2E">
        <w:rPr>
          <w:rFonts w:cstheme="minorHAnsi"/>
          <w:i/>
          <w:iCs/>
          <w:sz w:val="24"/>
          <w:szCs w:val="24"/>
          <w:shd w:val="clear" w:color="auto" w:fill="FFFFFF"/>
        </w:rPr>
        <w:t xml:space="preserve"> e </w:t>
      </w:r>
      <w:proofErr w:type="spellStart"/>
      <w:r w:rsidRPr="00D55F2E">
        <w:rPr>
          <w:rFonts w:cstheme="minorHAnsi"/>
          <w:i/>
          <w:iCs/>
          <w:sz w:val="24"/>
          <w:szCs w:val="24"/>
          <w:shd w:val="clear" w:color="auto" w:fill="FFFFFF"/>
        </w:rPr>
        <w:t>Inovação</w:t>
      </w:r>
      <w:proofErr w:type="spellEnd"/>
      <w:r w:rsidRPr="00D55F2E">
        <w:rPr>
          <w:rFonts w:cstheme="minorHAnsi"/>
          <w:sz w:val="24"/>
          <w:szCs w:val="24"/>
          <w:shd w:val="clear" w:color="auto" w:fill="FFFFFF"/>
        </w:rPr>
        <w:t>, 13(4), pp.315-329.</w:t>
      </w:r>
    </w:p>
    <w:p w14:paraId="1B28A972" w14:textId="77777777" w:rsidR="00CF7838" w:rsidRPr="00D55F2E" w:rsidRDefault="00CF7838" w:rsidP="00CF7838">
      <w:pPr>
        <w:spacing w:after="0"/>
        <w:rPr>
          <w:rFonts w:cstheme="minorHAnsi"/>
          <w:sz w:val="24"/>
          <w:szCs w:val="24"/>
          <w:shd w:val="clear" w:color="auto" w:fill="FFFFFF"/>
        </w:rPr>
      </w:pPr>
    </w:p>
    <w:p w14:paraId="7F9C395E" w14:textId="3F49C187" w:rsidR="00683D83" w:rsidRPr="00D55F2E" w:rsidRDefault="00683D83" w:rsidP="00CF7838">
      <w:pPr>
        <w:spacing w:after="0"/>
        <w:rPr>
          <w:rFonts w:cstheme="minorHAnsi"/>
          <w:sz w:val="24"/>
          <w:szCs w:val="24"/>
          <w:shd w:val="clear" w:color="auto" w:fill="FFFFFF"/>
        </w:rPr>
      </w:pPr>
      <w:r w:rsidRPr="00D55F2E">
        <w:rPr>
          <w:rFonts w:cstheme="minorHAnsi"/>
          <w:sz w:val="24"/>
          <w:szCs w:val="24"/>
          <w:shd w:val="clear" w:color="auto" w:fill="FFFFFF"/>
        </w:rPr>
        <w:t xml:space="preserve">Olesen, S. and </w:t>
      </w:r>
      <w:proofErr w:type="spellStart"/>
      <w:r w:rsidRPr="00D55F2E">
        <w:rPr>
          <w:rFonts w:cstheme="minorHAnsi"/>
          <w:sz w:val="24"/>
          <w:szCs w:val="24"/>
          <w:shd w:val="clear" w:color="auto" w:fill="FFFFFF"/>
        </w:rPr>
        <w:t>Giacalone</w:t>
      </w:r>
      <w:proofErr w:type="spellEnd"/>
      <w:r w:rsidRPr="00D55F2E">
        <w:rPr>
          <w:rFonts w:cstheme="minorHAnsi"/>
          <w:sz w:val="24"/>
          <w:szCs w:val="24"/>
          <w:shd w:val="clear" w:color="auto" w:fill="FFFFFF"/>
        </w:rPr>
        <w:t>, D., 2018. The influence of packaging on consumers’ quality perception of carrots. </w:t>
      </w:r>
      <w:r w:rsidRPr="00D55F2E">
        <w:rPr>
          <w:rFonts w:cstheme="minorHAnsi"/>
          <w:i/>
          <w:iCs/>
          <w:sz w:val="24"/>
          <w:szCs w:val="24"/>
          <w:shd w:val="clear" w:color="auto" w:fill="FFFFFF"/>
        </w:rPr>
        <w:t>Journal of Sensory Studies</w:t>
      </w:r>
      <w:r w:rsidRPr="00D55F2E">
        <w:rPr>
          <w:rFonts w:cstheme="minorHAnsi"/>
          <w:sz w:val="24"/>
          <w:szCs w:val="24"/>
          <w:shd w:val="clear" w:color="auto" w:fill="FFFFFF"/>
        </w:rPr>
        <w:t>, 33(1), p.e12310.</w:t>
      </w:r>
    </w:p>
    <w:p w14:paraId="740F9FC1" w14:textId="01F94832" w:rsidR="00E0078F" w:rsidRDefault="00E0078F" w:rsidP="00CF7838">
      <w:pPr>
        <w:spacing w:after="0"/>
        <w:rPr>
          <w:rFonts w:cstheme="minorHAnsi"/>
          <w:sz w:val="24"/>
          <w:szCs w:val="24"/>
          <w:shd w:val="clear" w:color="auto" w:fill="FFFFFF"/>
        </w:rPr>
      </w:pPr>
      <w:r w:rsidRPr="00D55F2E">
        <w:rPr>
          <w:rFonts w:cstheme="minorHAnsi"/>
          <w:sz w:val="24"/>
          <w:szCs w:val="24"/>
          <w:shd w:val="clear" w:color="auto" w:fill="FFFFFF"/>
        </w:rPr>
        <w:t>Phillips, L., 2022. </w:t>
      </w:r>
      <w:proofErr w:type="spellStart"/>
      <w:r w:rsidRPr="00D55F2E">
        <w:rPr>
          <w:rFonts w:cstheme="minorHAnsi"/>
          <w:i/>
          <w:iCs/>
          <w:sz w:val="24"/>
          <w:szCs w:val="24"/>
          <w:shd w:val="clear" w:color="auto" w:fill="FFFFFF"/>
        </w:rPr>
        <w:t>Penderyn</w:t>
      </w:r>
      <w:proofErr w:type="spellEnd"/>
      <w:r w:rsidRPr="00D55F2E">
        <w:rPr>
          <w:rFonts w:cstheme="minorHAnsi"/>
          <w:i/>
          <w:iCs/>
          <w:sz w:val="24"/>
          <w:szCs w:val="24"/>
          <w:shd w:val="clear" w:color="auto" w:fill="FFFFFF"/>
        </w:rPr>
        <w:t xml:space="preserve"> Whisky reports strong French sales as it eyes export market growth</w:t>
      </w:r>
      <w:r w:rsidRPr="00D55F2E">
        <w:rPr>
          <w:rFonts w:cstheme="minorHAnsi"/>
          <w:sz w:val="24"/>
          <w:szCs w:val="24"/>
          <w:shd w:val="clear" w:color="auto" w:fill="FFFFFF"/>
        </w:rPr>
        <w:t>. [online] Business Live. Available at: https://www.business-live.co.uk/economic-development/penderyn-whisky-reports-strong-french-24239834 [Accessed 18 August 2022].</w:t>
      </w:r>
    </w:p>
    <w:p w14:paraId="5353481B" w14:textId="77777777" w:rsidR="00CF7838" w:rsidRPr="00D55F2E" w:rsidRDefault="00CF7838" w:rsidP="00CF7838">
      <w:pPr>
        <w:spacing w:after="0"/>
        <w:rPr>
          <w:rFonts w:cstheme="minorHAnsi"/>
          <w:sz w:val="24"/>
          <w:szCs w:val="24"/>
          <w:shd w:val="clear" w:color="auto" w:fill="FFFFFF"/>
        </w:rPr>
      </w:pPr>
    </w:p>
    <w:p w14:paraId="3E05D3D5" w14:textId="3D021884" w:rsidR="003B5B8D" w:rsidRDefault="003B5B8D" w:rsidP="00CF7838">
      <w:pPr>
        <w:spacing w:after="0"/>
        <w:rPr>
          <w:rFonts w:cstheme="minorHAnsi"/>
          <w:i/>
          <w:sz w:val="24"/>
          <w:szCs w:val="24"/>
        </w:rPr>
      </w:pPr>
      <w:proofErr w:type="spellStart"/>
      <w:r w:rsidRPr="00D55F2E">
        <w:rPr>
          <w:rFonts w:cstheme="minorHAnsi"/>
          <w:sz w:val="24"/>
          <w:szCs w:val="24"/>
        </w:rPr>
        <w:t>Rotherfort</w:t>
      </w:r>
      <w:proofErr w:type="spellEnd"/>
      <w:r w:rsidRPr="00D55F2E">
        <w:rPr>
          <w:rFonts w:cstheme="minorHAnsi"/>
          <w:sz w:val="24"/>
          <w:szCs w:val="24"/>
        </w:rPr>
        <w:t xml:space="preserve">-Maranda, G. (2015). </w:t>
      </w:r>
      <w:proofErr w:type="spellStart"/>
      <w:r w:rsidRPr="00D55F2E">
        <w:rPr>
          <w:rFonts w:cstheme="minorHAnsi"/>
          <w:sz w:val="24"/>
          <w:szCs w:val="24"/>
        </w:rPr>
        <w:t>Synthese</w:t>
      </w:r>
      <w:proofErr w:type="spellEnd"/>
      <w:r w:rsidRPr="00D55F2E">
        <w:rPr>
          <w:rFonts w:cstheme="minorHAnsi"/>
          <w:sz w:val="24"/>
          <w:szCs w:val="24"/>
        </w:rPr>
        <w:t xml:space="preserve">. </w:t>
      </w:r>
      <w:r w:rsidRPr="00D55F2E">
        <w:rPr>
          <w:rFonts w:cstheme="minorHAnsi"/>
          <w:i/>
          <w:sz w:val="24"/>
          <w:szCs w:val="24"/>
        </w:rPr>
        <w:t>On the Correct Interpretation of P-values and the Importance of Random Variables.</w:t>
      </w:r>
    </w:p>
    <w:p w14:paraId="14734F3B" w14:textId="77777777" w:rsidR="00CF7838" w:rsidRPr="00D55F2E" w:rsidRDefault="00CF7838" w:rsidP="00CF7838">
      <w:pPr>
        <w:spacing w:after="0"/>
        <w:rPr>
          <w:rFonts w:cstheme="minorHAnsi"/>
          <w:i/>
          <w:sz w:val="24"/>
          <w:szCs w:val="24"/>
        </w:rPr>
      </w:pPr>
    </w:p>
    <w:p w14:paraId="7A8EF10F" w14:textId="26B344A8" w:rsidR="004C1120" w:rsidRDefault="004C1120" w:rsidP="00CF7838">
      <w:pPr>
        <w:spacing w:after="0"/>
        <w:rPr>
          <w:rFonts w:cstheme="minorHAnsi"/>
          <w:sz w:val="24"/>
          <w:szCs w:val="24"/>
          <w:shd w:val="clear" w:color="auto" w:fill="FFFFFF"/>
        </w:rPr>
      </w:pPr>
      <w:r w:rsidRPr="00D55F2E">
        <w:rPr>
          <w:rFonts w:cstheme="minorHAnsi"/>
          <w:sz w:val="24"/>
          <w:szCs w:val="24"/>
          <w:shd w:val="clear" w:color="auto" w:fill="FFFFFF"/>
        </w:rPr>
        <w:t xml:space="preserve">Silvestri, C., Aquilani, B., </w:t>
      </w:r>
      <w:proofErr w:type="spellStart"/>
      <w:r w:rsidRPr="00D55F2E">
        <w:rPr>
          <w:rFonts w:cstheme="minorHAnsi"/>
          <w:sz w:val="24"/>
          <w:szCs w:val="24"/>
          <w:shd w:val="clear" w:color="auto" w:fill="FFFFFF"/>
        </w:rPr>
        <w:t>Piccarozzi</w:t>
      </w:r>
      <w:proofErr w:type="spellEnd"/>
      <w:r w:rsidRPr="00D55F2E">
        <w:rPr>
          <w:rFonts w:cstheme="minorHAnsi"/>
          <w:sz w:val="24"/>
          <w:szCs w:val="24"/>
          <w:shd w:val="clear" w:color="auto" w:fill="FFFFFF"/>
        </w:rPr>
        <w:t>, M. and Ruggieri, A., 2019. Consumer Quality Perception in Traditional Food: Parmigiano Reggiano Cheese. </w:t>
      </w:r>
      <w:r w:rsidRPr="00D55F2E">
        <w:rPr>
          <w:rFonts w:cstheme="minorHAnsi"/>
          <w:i/>
          <w:iCs/>
          <w:sz w:val="24"/>
          <w:szCs w:val="24"/>
          <w:shd w:val="clear" w:color="auto" w:fill="FFFFFF"/>
        </w:rPr>
        <w:t>Journal of International Food &amp;amp; Agribusiness Marketing</w:t>
      </w:r>
      <w:r w:rsidRPr="00D55F2E">
        <w:rPr>
          <w:rFonts w:cstheme="minorHAnsi"/>
          <w:sz w:val="24"/>
          <w:szCs w:val="24"/>
          <w:shd w:val="clear" w:color="auto" w:fill="FFFFFF"/>
        </w:rPr>
        <w:t>, 32(2), pp.141-167.</w:t>
      </w:r>
    </w:p>
    <w:p w14:paraId="465D99AD" w14:textId="77777777" w:rsidR="00CF7838" w:rsidRPr="00D55F2E" w:rsidRDefault="00CF7838" w:rsidP="00CF7838">
      <w:pPr>
        <w:spacing w:after="0"/>
        <w:rPr>
          <w:rFonts w:cstheme="minorHAnsi"/>
          <w:i/>
          <w:sz w:val="24"/>
          <w:szCs w:val="24"/>
        </w:rPr>
      </w:pPr>
    </w:p>
    <w:p w14:paraId="0B40C246" w14:textId="0FDD67FA" w:rsidR="00030473" w:rsidRDefault="00030473" w:rsidP="00CF7838">
      <w:pPr>
        <w:spacing w:after="0"/>
        <w:rPr>
          <w:rFonts w:cstheme="minorHAnsi"/>
          <w:sz w:val="24"/>
          <w:szCs w:val="24"/>
          <w:shd w:val="clear" w:color="auto" w:fill="FFFFFF"/>
        </w:rPr>
      </w:pPr>
      <w:proofErr w:type="spellStart"/>
      <w:r w:rsidRPr="00CF7838">
        <w:rPr>
          <w:rFonts w:cstheme="minorHAnsi"/>
          <w:sz w:val="24"/>
          <w:szCs w:val="24"/>
          <w:shd w:val="clear" w:color="auto" w:fill="FFFFFF"/>
        </w:rPr>
        <w:t>Spielmann</w:t>
      </w:r>
      <w:proofErr w:type="spellEnd"/>
      <w:r w:rsidRPr="00CF7838">
        <w:rPr>
          <w:rFonts w:cstheme="minorHAnsi"/>
          <w:sz w:val="24"/>
          <w:szCs w:val="24"/>
          <w:shd w:val="clear" w:color="auto" w:fill="FFFFFF"/>
        </w:rPr>
        <w:t xml:space="preserve">, N., 2015. </w:t>
      </w:r>
      <w:r w:rsidRPr="00CF7838">
        <w:rPr>
          <w:rFonts w:cstheme="minorHAnsi"/>
          <w:i/>
          <w:iCs/>
          <w:sz w:val="24"/>
          <w:szCs w:val="24"/>
          <w:shd w:val="clear" w:color="auto" w:fill="FFFFFF"/>
        </w:rPr>
        <w:t>Anything but typical: how consumers evaluate origin products based on their cues. International Journal of Wine Business Research</w:t>
      </w:r>
      <w:r w:rsidRPr="00CF7838">
        <w:rPr>
          <w:rFonts w:cstheme="minorHAnsi"/>
          <w:sz w:val="24"/>
          <w:szCs w:val="24"/>
          <w:shd w:val="clear" w:color="auto" w:fill="FFFFFF"/>
        </w:rPr>
        <w:t>, 27(1), pp.23-39.</w:t>
      </w:r>
    </w:p>
    <w:p w14:paraId="3BEAAB67" w14:textId="77777777" w:rsidR="00CF7838" w:rsidRPr="00CF7838" w:rsidRDefault="00CF7838" w:rsidP="00CF7838">
      <w:pPr>
        <w:spacing w:after="0"/>
        <w:rPr>
          <w:rFonts w:cstheme="minorHAnsi"/>
          <w:sz w:val="24"/>
          <w:szCs w:val="24"/>
        </w:rPr>
      </w:pPr>
    </w:p>
    <w:p w14:paraId="009C5B23" w14:textId="34BE5022" w:rsidR="003B5B8D" w:rsidRDefault="003B5B8D" w:rsidP="00CF7838">
      <w:pPr>
        <w:spacing w:after="0"/>
        <w:rPr>
          <w:rFonts w:cstheme="minorHAnsi"/>
          <w:sz w:val="24"/>
          <w:szCs w:val="24"/>
        </w:rPr>
      </w:pPr>
      <w:r w:rsidRPr="00D55F2E">
        <w:rPr>
          <w:rFonts w:cstheme="minorHAnsi"/>
          <w:sz w:val="24"/>
          <w:szCs w:val="24"/>
        </w:rPr>
        <w:t>SPSS 22 (IBM SPPSS statistics 22 for Windows IBM Corporation, New York)</w:t>
      </w:r>
    </w:p>
    <w:p w14:paraId="0414E74C" w14:textId="77777777" w:rsidR="00CF7838" w:rsidRPr="00D55F2E" w:rsidRDefault="00CF7838" w:rsidP="00CF7838">
      <w:pPr>
        <w:spacing w:after="0"/>
        <w:rPr>
          <w:rFonts w:cstheme="minorHAnsi"/>
          <w:sz w:val="24"/>
          <w:szCs w:val="24"/>
        </w:rPr>
      </w:pPr>
    </w:p>
    <w:p w14:paraId="4DBAFD34" w14:textId="1DBB0E0C" w:rsidR="00726293" w:rsidRPr="00D55F2E" w:rsidRDefault="00D01A9D" w:rsidP="00CF7838">
      <w:pPr>
        <w:spacing w:after="0"/>
        <w:rPr>
          <w:rFonts w:cstheme="minorHAnsi"/>
          <w:sz w:val="24"/>
          <w:szCs w:val="24"/>
        </w:rPr>
      </w:pPr>
      <w:r w:rsidRPr="00D55F2E">
        <w:rPr>
          <w:rFonts w:cstheme="minorHAnsi"/>
          <w:sz w:val="24"/>
          <w:szCs w:val="24"/>
          <w:shd w:val="clear" w:color="auto" w:fill="FFFFFF"/>
        </w:rPr>
        <w:t>The Scotch Whisky Regulations</w:t>
      </w:r>
      <w:r w:rsidRPr="00D55F2E">
        <w:rPr>
          <w:rFonts w:cstheme="minorHAnsi"/>
          <w:sz w:val="24"/>
          <w:szCs w:val="24"/>
          <w:shd w:val="clear" w:color="auto" w:fill="FFFFFF"/>
        </w:rPr>
        <w:t>,</w:t>
      </w:r>
      <w:r w:rsidRPr="00D55F2E">
        <w:rPr>
          <w:rFonts w:cstheme="minorHAnsi"/>
          <w:sz w:val="24"/>
          <w:szCs w:val="24"/>
          <w:shd w:val="clear" w:color="auto" w:fill="FFFFFF"/>
        </w:rPr>
        <w:t xml:space="preserve"> 2009. [online] Available at: https://www.legislation.gov.uk/uksi/2009/2890/contents/made [Accessed 18 August 2022].</w:t>
      </w:r>
    </w:p>
    <w:p w14:paraId="0E4B5D08" w14:textId="0A0804BC" w:rsidR="0024731C" w:rsidRPr="00D55F2E" w:rsidRDefault="0024731C" w:rsidP="00CF7838">
      <w:pPr>
        <w:spacing w:after="0"/>
        <w:rPr>
          <w:rFonts w:cstheme="minorHAnsi"/>
          <w:b/>
          <w:sz w:val="24"/>
          <w:szCs w:val="24"/>
          <w:u w:val="single"/>
        </w:rPr>
      </w:pPr>
    </w:p>
    <w:sectPr w:rsidR="0024731C" w:rsidRPr="00D55F2E">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7F1F00" w14:textId="77777777" w:rsidR="005076A7" w:rsidRDefault="005076A7" w:rsidP="005076A7">
      <w:pPr>
        <w:spacing w:after="0" w:line="240" w:lineRule="auto"/>
      </w:pPr>
      <w:r>
        <w:separator/>
      </w:r>
    </w:p>
  </w:endnote>
  <w:endnote w:type="continuationSeparator" w:id="0">
    <w:p w14:paraId="0B6BF465" w14:textId="77777777" w:rsidR="005076A7" w:rsidRDefault="005076A7" w:rsidP="005076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2755315"/>
      <w:docPartObj>
        <w:docPartGallery w:val="Page Numbers (Bottom of Page)"/>
        <w:docPartUnique/>
      </w:docPartObj>
    </w:sdtPr>
    <w:sdtEndPr>
      <w:rPr>
        <w:noProof/>
      </w:rPr>
    </w:sdtEndPr>
    <w:sdtContent>
      <w:p w14:paraId="5CA5E831" w14:textId="353DCA02" w:rsidR="005076A7" w:rsidRDefault="005076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555F64" w14:textId="77777777" w:rsidR="005076A7" w:rsidRDefault="005076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011CD" w14:textId="77777777" w:rsidR="005076A7" w:rsidRDefault="005076A7" w:rsidP="005076A7">
      <w:pPr>
        <w:spacing w:after="0" w:line="240" w:lineRule="auto"/>
      </w:pPr>
      <w:r>
        <w:separator/>
      </w:r>
    </w:p>
  </w:footnote>
  <w:footnote w:type="continuationSeparator" w:id="0">
    <w:p w14:paraId="55B87085" w14:textId="77777777" w:rsidR="005076A7" w:rsidRDefault="005076A7" w:rsidP="005076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95852"/>
    <w:multiLevelType w:val="hybridMultilevel"/>
    <w:tmpl w:val="CEF2D8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E472910"/>
    <w:multiLevelType w:val="hybridMultilevel"/>
    <w:tmpl w:val="9294E2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352756"/>
    <w:multiLevelType w:val="hybridMultilevel"/>
    <w:tmpl w:val="B2C49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784994"/>
    <w:multiLevelType w:val="multilevel"/>
    <w:tmpl w:val="E31E81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BBE32A9"/>
    <w:multiLevelType w:val="multilevel"/>
    <w:tmpl w:val="99DAC6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31C3B06"/>
    <w:multiLevelType w:val="hybridMultilevel"/>
    <w:tmpl w:val="DA988CAE"/>
    <w:lvl w:ilvl="0" w:tplc="85A0DF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6062213"/>
    <w:multiLevelType w:val="multilevel"/>
    <w:tmpl w:val="E9E0F6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88479031">
    <w:abstractNumId w:val="1"/>
  </w:num>
  <w:num w:numId="2" w16cid:durableId="1484392590">
    <w:abstractNumId w:val="6"/>
  </w:num>
  <w:num w:numId="3" w16cid:durableId="166209749">
    <w:abstractNumId w:val="4"/>
  </w:num>
  <w:num w:numId="4" w16cid:durableId="651252875">
    <w:abstractNumId w:val="3"/>
  </w:num>
  <w:num w:numId="5" w16cid:durableId="982122952">
    <w:abstractNumId w:val="2"/>
  </w:num>
  <w:num w:numId="6" w16cid:durableId="33124160">
    <w:abstractNumId w:val="0"/>
  </w:num>
  <w:num w:numId="7" w16cid:durableId="1164607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492"/>
    <w:rsid w:val="0000591D"/>
    <w:rsid w:val="0000626B"/>
    <w:rsid w:val="000170B8"/>
    <w:rsid w:val="00030473"/>
    <w:rsid w:val="000345D4"/>
    <w:rsid w:val="000363A8"/>
    <w:rsid w:val="00047540"/>
    <w:rsid w:val="00051649"/>
    <w:rsid w:val="0005392A"/>
    <w:rsid w:val="0005477B"/>
    <w:rsid w:val="000602F6"/>
    <w:rsid w:val="000615E9"/>
    <w:rsid w:val="000678AE"/>
    <w:rsid w:val="000732A1"/>
    <w:rsid w:val="00076C7C"/>
    <w:rsid w:val="00076D2E"/>
    <w:rsid w:val="00086B8F"/>
    <w:rsid w:val="0008720E"/>
    <w:rsid w:val="00092CEC"/>
    <w:rsid w:val="00092F14"/>
    <w:rsid w:val="0009416C"/>
    <w:rsid w:val="000A4C97"/>
    <w:rsid w:val="000A5BD3"/>
    <w:rsid w:val="000B136E"/>
    <w:rsid w:val="000B290D"/>
    <w:rsid w:val="000C1864"/>
    <w:rsid w:val="000C42C7"/>
    <w:rsid w:val="000C6F36"/>
    <w:rsid w:val="000C7AEA"/>
    <w:rsid w:val="000D18C8"/>
    <w:rsid w:val="000D1F6D"/>
    <w:rsid w:val="000D5800"/>
    <w:rsid w:val="000E07CB"/>
    <w:rsid w:val="000E3363"/>
    <w:rsid w:val="000E3F8B"/>
    <w:rsid w:val="000F342B"/>
    <w:rsid w:val="001021D0"/>
    <w:rsid w:val="00105182"/>
    <w:rsid w:val="0010772B"/>
    <w:rsid w:val="00122C0A"/>
    <w:rsid w:val="00127A7B"/>
    <w:rsid w:val="00127DFC"/>
    <w:rsid w:val="00133DDD"/>
    <w:rsid w:val="00134288"/>
    <w:rsid w:val="00137A00"/>
    <w:rsid w:val="0014158C"/>
    <w:rsid w:val="00141811"/>
    <w:rsid w:val="00141B6B"/>
    <w:rsid w:val="00143409"/>
    <w:rsid w:val="001465BB"/>
    <w:rsid w:val="00150642"/>
    <w:rsid w:val="00151B3A"/>
    <w:rsid w:val="001548ED"/>
    <w:rsid w:val="001646A0"/>
    <w:rsid w:val="001840E4"/>
    <w:rsid w:val="00184860"/>
    <w:rsid w:val="001859EA"/>
    <w:rsid w:val="00186D42"/>
    <w:rsid w:val="0019183C"/>
    <w:rsid w:val="001A3DE7"/>
    <w:rsid w:val="001B223F"/>
    <w:rsid w:val="001C2370"/>
    <w:rsid w:val="001D3981"/>
    <w:rsid w:val="001E65D5"/>
    <w:rsid w:val="001F23E5"/>
    <w:rsid w:val="002005FF"/>
    <w:rsid w:val="002015C1"/>
    <w:rsid w:val="002106EA"/>
    <w:rsid w:val="00210780"/>
    <w:rsid w:val="00210F4F"/>
    <w:rsid w:val="00211EF2"/>
    <w:rsid w:val="0021302C"/>
    <w:rsid w:val="002242D5"/>
    <w:rsid w:val="00236A62"/>
    <w:rsid w:val="0024076E"/>
    <w:rsid w:val="00243451"/>
    <w:rsid w:val="0024522A"/>
    <w:rsid w:val="00246F41"/>
    <w:rsid w:val="0024731C"/>
    <w:rsid w:val="00250552"/>
    <w:rsid w:val="0025522E"/>
    <w:rsid w:val="00260879"/>
    <w:rsid w:val="002718F8"/>
    <w:rsid w:val="00272085"/>
    <w:rsid w:val="002740B3"/>
    <w:rsid w:val="0028045F"/>
    <w:rsid w:val="002824F9"/>
    <w:rsid w:val="002831B1"/>
    <w:rsid w:val="00283945"/>
    <w:rsid w:val="00286530"/>
    <w:rsid w:val="00295DF6"/>
    <w:rsid w:val="00295E52"/>
    <w:rsid w:val="00296EEE"/>
    <w:rsid w:val="002A03C0"/>
    <w:rsid w:val="002A14CE"/>
    <w:rsid w:val="002A729E"/>
    <w:rsid w:val="002B662C"/>
    <w:rsid w:val="002C2AD7"/>
    <w:rsid w:val="002C6081"/>
    <w:rsid w:val="002C7F3F"/>
    <w:rsid w:val="002D15BC"/>
    <w:rsid w:val="002D5BC5"/>
    <w:rsid w:val="002E0249"/>
    <w:rsid w:val="002E3547"/>
    <w:rsid w:val="002E3DCA"/>
    <w:rsid w:val="002F18F7"/>
    <w:rsid w:val="002F357C"/>
    <w:rsid w:val="002F6113"/>
    <w:rsid w:val="002F70FE"/>
    <w:rsid w:val="003022C5"/>
    <w:rsid w:val="003025A0"/>
    <w:rsid w:val="00304178"/>
    <w:rsid w:val="003102F7"/>
    <w:rsid w:val="00311EE0"/>
    <w:rsid w:val="00322CEA"/>
    <w:rsid w:val="00333B29"/>
    <w:rsid w:val="0033634B"/>
    <w:rsid w:val="0034063F"/>
    <w:rsid w:val="003439BE"/>
    <w:rsid w:val="00346EEF"/>
    <w:rsid w:val="00352C29"/>
    <w:rsid w:val="00354106"/>
    <w:rsid w:val="003705E8"/>
    <w:rsid w:val="00374729"/>
    <w:rsid w:val="003752AD"/>
    <w:rsid w:val="00376728"/>
    <w:rsid w:val="00377E0A"/>
    <w:rsid w:val="003979C5"/>
    <w:rsid w:val="003A0B79"/>
    <w:rsid w:val="003A19C7"/>
    <w:rsid w:val="003B0856"/>
    <w:rsid w:val="003B1E2D"/>
    <w:rsid w:val="003B4795"/>
    <w:rsid w:val="003B5B8D"/>
    <w:rsid w:val="003B622F"/>
    <w:rsid w:val="003B7C90"/>
    <w:rsid w:val="003F14D0"/>
    <w:rsid w:val="003F506C"/>
    <w:rsid w:val="00404753"/>
    <w:rsid w:val="00405AF6"/>
    <w:rsid w:val="004123E9"/>
    <w:rsid w:val="004142E2"/>
    <w:rsid w:val="004145F7"/>
    <w:rsid w:val="00416345"/>
    <w:rsid w:val="004169A1"/>
    <w:rsid w:val="00420831"/>
    <w:rsid w:val="00423F77"/>
    <w:rsid w:val="00426B4C"/>
    <w:rsid w:val="00426ED8"/>
    <w:rsid w:val="00427368"/>
    <w:rsid w:val="00427477"/>
    <w:rsid w:val="0043166C"/>
    <w:rsid w:val="004317C6"/>
    <w:rsid w:val="00434CED"/>
    <w:rsid w:val="00445E3E"/>
    <w:rsid w:val="00445F3C"/>
    <w:rsid w:val="00446B27"/>
    <w:rsid w:val="00447FDC"/>
    <w:rsid w:val="00451121"/>
    <w:rsid w:val="00453FFD"/>
    <w:rsid w:val="004618F1"/>
    <w:rsid w:val="004667B7"/>
    <w:rsid w:val="00471680"/>
    <w:rsid w:val="00472585"/>
    <w:rsid w:val="00472F7A"/>
    <w:rsid w:val="00473AA7"/>
    <w:rsid w:val="0047599B"/>
    <w:rsid w:val="00476453"/>
    <w:rsid w:val="00494089"/>
    <w:rsid w:val="0049486A"/>
    <w:rsid w:val="0049583A"/>
    <w:rsid w:val="004A6DB4"/>
    <w:rsid w:val="004B1611"/>
    <w:rsid w:val="004B26D9"/>
    <w:rsid w:val="004B32AC"/>
    <w:rsid w:val="004C1120"/>
    <w:rsid w:val="004C336E"/>
    <w:rsid w:val="004C6C2E"/>
    <w:rsid w:val="004E1492"/>
    <w:rsid w:val="004E48D7"/>
    <w:rsid w:val="004E64B2"/>
    <w:rsid w:val="004F2270"/>
    <w:rsid w:val="004F6050"/>
    <w:rsid w:val="00504FCF"/>
    <w:rsid w:val="005076A7"/>
    <w:rsid w:val="0051236D"/>
    <w:rsid w:val="00516FB6"/>
    <w:rsid w:val="00522181"/>
    <w:rsid w:val="005243F1"/>
    <w:rsid w:val="0053275B"/>
    <w:rsid w:val="00532C51"/>
    <w:rsid w:val="00533748"/>
    <w:rsid w:val="00534246"/>
    <w:rsid w:val="00540325"/>
    <w:rsid w:val="00543630"/>
    <w:rsid w:val="0055153A"/>
    <w:rsid w:val="00551AD4"/>
    <w:rsid w:val="00552A35"/>
    <w:rsid w:val="00554391"/>
    <w:rsid w:val="0055646D"/>
    <w:rsid w:val="0055762C"/>
    <w:rsid w:val="005632CD"/>
    <w:rsid w:val="00564914"/>
    <w:rsid w:val="005660D4"/>
    <w:rsid w:val="0057016D"/>
    <w:rsid w:val="00572AE0"/>
    <w:rsid w:val="005730B7"/>
    <w:rsid w:val="00577BC0"/>
    <w:rsid w:val="00583031"/>
    <w:rsid w:val="005840B7"/>
    <w:rsid w:val="0058654A"/>
    <w:rsid w:val="0059406C"/>
    <w:rsid w:val="0059529E"/>
    <w:rsid w:val="005A2226"/>
    <w:rsid w:val="005B29F4"/>
    <w:rsid w:val="005B59F0"/>
    <w:rsid w:val="005B5A75"/>
    <w:rsid w:val="005C15C1"/>
    <w:rsid w:val="005C3151"/>
    <w:rsid w:val="005C6CA9"/>
    <w:rsid w:val="005E37F5"/>
    <w:rsid w:val="005E4089"/>
    <w:rsid w:val="005F2CAC"/>
    <w:rsid w:val="005F3293"/>
    <w:rsid w:val="00603941"/>
    <w:rsid w:val="00606E05"/>
    <w:rsid w:val="0061057C"/>
    <w:rsid w:val="006246A5"/>
    <w:rsid w:val="00625A74"/>
    <w:rsid w:val="00631F6E"/>
    <w:rsid w:val="006340F9"/>
    <w:rsid w:val="00634FD4"/>
    <w:rsid w:val="00641F64"/>
    <w:rsid w:val="0064412B"/>
    <w:rsid w:val="0064655B"/>
    <w:rsid w:val="00654A6D"/>
    <w:rsid w:val="00670B40"/>
    <w:rsid w:val="00683D83"/>
    <w:rsid w:val="00687611"/>
    <w:rsid w:val="00690A76"/>
    <w:rsid w:val="006926FC"/>
    <w:rsid w:val="00696B5D"/>
    <w:rsid w:val="006A2E8F"/>
    <w:rsid w:val="006A7BCE"/>
    <w:rsid w:val="006B064C"/>
    <w:rsid w:val="006B0ABD"/>
    <w:rsid w:val="006B6EF4"/>
    <w:rsid w:val="006B79BA"/>
    <w:rsid w:val="006C01B3"/>
    <w:rsid w:val="006C12FA"/>
    <w:rsid w:val="006C223E"/>
    <w:rsid w:val="006D06A8"/>
    <w:rsid w:val="006D2719"/>
    <w:rsid w:val="006D435C"/>
    <w:rsid w:val="006D6B3A"/>
    <w:rsid w:val="006E43BD"/>
    <w:rsid w:val="006F0274"/>
    <w:rsid w:val="006F066C"/>
    <w:rsid w:val="006F5632"/>
    <w:rsid w:val="006F6FD3"/>
    <w:rsid w:val="00700E9C"/>
    <w:rsid w:val="00704D47"/>
    <w:rsid w:val="0070683F"/>
    <w:rsid w:val="00706C10"/>
    <w:rsid w:val="0071076D"/>
    <w:rsid w:val="007121F8"/>
    <w:rsid w:val="007166D8"/>
    <w:rsid w:val="00726293"/>
    <w:rsid w:val="007268A8"/>
    <w:rsid w:val="00732757"/>
    <w:rsid w:val="00743433"/>
    <w:rsid w:val="0074621A"/>
    <w:rsid w:val="007522EA"/>
    <w:rsid w:val="00755715"/>
    <w:rsid w:val="0076137C"/>
    <w:rsid w:val="0076192B"/>
    <w:rsid w:val="00764368"/>
    <w:rsid w:val="00767D26"/>
    <w:rsid w:val="00775DD7"/>
    <w:rsid w:val="0077641B"/>
    <w:rsid w:val="00786D9B"/>
    <w:rsid w:val="0078775C"/>
    <w:rsid w:val="00791EFB"/>
    <w:rsid w:val="007971EE"/>
    <w:rsid w:val="007A041F"/>
    <w:rsid w:val="007A33E8"/>
    <w:rsid w:val="007A5B5B"/>
    <w:rsid w:val="007A6BAA"/>
    <w:rsid w:val="007B2FA1"/>
    <w:rsid w:val="007B6897"/>
    <w:rsid w:val="007B7DC4"/>
    <w:rsid w:val="007C41AA"/>
    <w:rsid w:val="007C4629"/>
    <w:rsid w:val="007C47A8"/>
    <w:rsid w:val="007E1549"/>
    <w:rsid w:val="007E57C6"/>
    <w:rsid w:val="007E5BE0"/>
    <w:rsid w:val="007F0095"/>
    <w:rsid w:val="007F24B1"/>
    <w:rsid w:val="00801972"/>
    <w:rsid w:val="00807FA1"/>
    <w:rsid w:val="00810627"/>
    <w:rsid w:val="0081720D"/>
    <w:rsid w:val="00821852"/>
    <w:rsid w:val="00824AF9"/>
    <w:rsid w:val="008255E0"/>
    <w:rsid w:val="00826081"/>
    <w:rsid w:val="00831AD0"/>
    <w:rsid w:val="008411CD"/>
    <w:rsid w:val="008468CE"/>
    <w:rsid w:val="00847785"/>
    <w:rsid w:val="00853CB7"/>
    <w:rsid w:val="0085461C"/>
    <w:rsid w:val="00862893"/>
    <w:rsid w:val="008643E5"/>
    <w:rsid w:val="008650FC"/>
    <w:rsid w:val="00870CDE"/>
    <w:rsid w:val="00876758"/>
    <w:rsid w:val="00877309"/>
    <w:rsid w:val="00890708"/>
    <w:rsid w:val="008960BE"/>
    <w:rsid w:val="008A1D0B"/>
    <w:rsid w:val="008A3C57"/>
    <w:rsid w:val="008B1078"/>
    <w:rsid w:val="008B112C"/>
    <w:rsid w:val="008B14B8"/>
    <w:rsid w:val="008B659F"/>
    <w:rsid w:val="008C5CBC"/>
    <w:rsid w:val="008C5CEA"/>
    <w:rsid w:val="008C5E47"/>
    <w:rsid w:val="008C6865"/>
    <w:rsid w:val="008D4AFC"/>
    <w:rsid w:val="008D69B2"/>
    <w:rsid w:val="008F2EA4"/>
    <w:rsid w:val="0091326F"/>
    <w:rsid w:val="00913F51"/>
    <w:rsid w:val="00916146"/>
    <w:rsid w:val="00916A90"/>
    <w:rsid w:val="0093272C"/>
    <w:rsid w:val="0093448E"/>
    <w:rsid w:val="009375C4"/>
    <w:rsid w:val="00945572"/>
    <w:rsid w:val="0097024C"/>
    <w:rsid w:val="00970EF6"/>
    <w:rsid w:val="00972B70"/>
    <w:rsid w:val="00974E62"/>
    <w:rsid w:val="0097675F"/>
    <w:rsid w:val="00986986"/>
    <w:rsid w:val="0099198F"/>
    <w:rsid w:val="009A09BD"/>
    <w:rsid w:val="009A59FD"/>
    <w:rsid w:val="009A6DA2"/>
    <w:rsid w:val="009B0B13"/>
    <w:rsid w:val="009B14CB"/>
    <w:rsid w:val="009B60A7"/>
    <w:rsid w:val="009C329C"/>
    <w:rsid w:val="009C51E3"/>
    <w:rsid w:val="009C794B"/>
    <w:rsid w:val="009D0662"/>
    <w:rsid w:val="009D219F"/>
    <w:rsid w:val="009D35A2"/>
    <w:rsid w:val="009D3BD2"/>
    <w:rsid w:val="009D3DBB"/>
    <w:rsid w:val="009D57FB"/>
    <w:rsid w:val="009E7B18"/>
    <w:rsid w:val="009F03F7"/>
    <w:rsid w:val="009F2170"/>
    <w:rsid w:val="009F2470"/>
    <w:rsid w:val="009F36C9"/>
    <w:rsid w:val="009F440D"/>
    <w:rsid w:val="00A041B0"/>
    <w:rsid w:val="00A06C2A"/>
    <w:rsid w:val="00A11A8A"/>
    <w:rsid w:val="00A13E50"/>
    <w:rsid w:val="00A204D0"/>
    <w:rsid w:val="00A254DF"/>
    <w:rsid w:val="00A3532C"/>
    <w:rsid w:val="00A40C41"/>
    <w:rsid w:val="00A40F34"/>
    <w:rsid w:val="00A63C71"/>
    <w:rsid w:val="00A707C1"/>
    <w:rsid w:val="00A71A91"/>
    <w:rsid w:val="00A74672"/>
    <w:rsid w:val="00A83DC2"/>
    <w:rsid w:val="00A865A6"/>
    <w:rsid w:val="00A87E46"/>
    <w:rsid w:val="00A90A4A"/>
    <w:rsid w:val="00A92B2E"/>
    <w:rsid w:val="00A966E9"/>
    <w:rsid w:val="00AA146E"/>
    <w:rsid w:val="00AA19AC"/>
    <w:rsid w:val="00AA3964"/>
    <w:rsid w:val="00AA3C9D"/>
    <w:rsid w:val="00AA4788"/>
    <w:rsid w:val="00AA4C8B"/>
    <w:rsid w:val="00AA4D39"/>
    <w:rsid w:val="00AA6D28"/>
    <w:rsid w:val="00AA6D9E"/>
    <w:rsid w:val="00AA74CC"/>
    <w:rsid w:val="00AB34C8"/>
    <w:rsid w:val="00AC03A8"/>
    <w:rsid w:val="00AC0A56"/>
    <w:rsid w:val="00AC6858"/>
    <w:rsid w:val="00AD5009"/>
    <w:rsid w:val="00AD5A12"/>
    <w:rsid w:val="00AF6084"/>
    <w:rsid w:val="00AF7046"/>
    <w:rsid w:val="00AF78C4"/>
    <w:rsid w:val="00B00782"/>
    <w:rsid w:val="00B026F4"/>
    <w:rsid w:val="00B0385E"/>
    <w:rsid w:val="00B03F15"/>
    <w:rsid w:val="00B11275"/>
    <w:rsid w:val="00B359E7"/>
    <w:rsid w:val="00B35EA1"/>
    <w:rsid w:val="00B37D55"/>
    <w:rsid w:val="00B4275A"/>
    <w:rsid w:val="00B42C36"/>
    <w:rsid w:val="00B445C9"/>
    <w:rsid w:val="00B47840"/>
    <w:rsid w:val="00B51923"/>
    <w:rsid w:val="00B54077"/>
    <w:rsid w:val="00B62F9B"/>
    <w:rsid w:val="00B64B55"/>
    <w:rsid w:val="00B73AF9"/>
    <w:rsid w:val="00B8187A"/>
    <w:rsid w:val="00B93521"/>
    <w:rsid w:val="00B96F4A"/>
    <w:rsid w:val="00BA4B50"/>
    <w:rsid w:val="00BB095B"/>
    <w:rsid w:val="00BD1334"/>
    <w:rsid w:val="00BD183D"/>
    <w:rsid w:val="00BD2D4F"/>
    <w:rsid w:val="00BD2F05"/>
    <w:rsid w:val="00BF11D2"/>
    <w:rsid w:val="00BF4D2C"/>
    <w:rsid w:val="00BF704A"/>
    <w:rsid w:val="00C00DDE"/>
    <w:rsid w:val="00C03CD8"/>
    <w:rsid w:val="00C13029"/>
    <w:rsid w:val="00C22BD3"/>
    <w:rsid w:val="00C24C5C"/>
    <w:rsid w:val="00C26DAD"/>
    <w:rsid w:val="00C279E3"/>
    <w:rsid w:val="00C36298"/>
    <w:rsid w:val="00C42BEB"/>
    <w:rsid w:val="00C447D8"/>
    <w:rsid w:val="00C4625D"/>
    <w:rsid w:val="00C5346B"/>
    <w:rsid w:val="00C5611B"/>
    <w:rsid w:val="00C56CD8"/>
    <w:rsid w:val="00C60647"/>
    <w:rsid w:val="00C621DA"/>
    <w:rsid w:val="00C6556F"/>
    <w:rsid w:val="00C6599C"/>
    <w:rsid w:val="00C71DA2"/>
    <w:rsid w:val="00C74940"/>
    <w:rsid w:val="00CA0182"/>
    <w:rsid w:val="00CA18BB"/>
    <w:rsid w:val="00CA5D4E"/>
    <w:rsid w:val="00CB14D5"/>
    <w:rsid w:val="00CB3B0F"/>
    <w:rsid w:val="00CB569B"/>
    <w:rsid w:val="00CC7968"/>
    <w:rsid w:val="00CD007B"/>
    <w:rsid w:val="00CD00E3"/>
    <w:rsid w:val="00CE4AA4"/>
    <w:rsid w:val="00CF0B03"/>
    <w:rsid w:val="00CF21BF"/>
    <w:rsid w:val="00CF468D"/>
    <w:rsid w:val="00CF620E"/>
    <w:rsid w:val="00CF7838"/>
    <w:rsid w:val="00D01A9D"/>
    <w:rsid w:val="00D12DF1"/>
    <w:rsid w:val="00D13770"/>
    <w:rsid w:val="00D145A3"/>
    <w:rsid w:val="00D36157"/>
    <w:rsid w:val="00D41A5B"/>
    <w:rsid w:val="00D44ACA"/>
    <w:rsid w:val="00D471B3"/>
    <w:rsid w:val="00D5237E"/>
    <w:rsid w:val="00D55F2E"/>
    <w:rsid w:val="00D57F62"/>
    <w:rsid w:val="00D626E5"/>
    <w:rsid w:val="00D63A9F"/>
    <w:rsid w:val="00D66F57"/>
    <w:rsid w:val="00D700ED"/>
    <w:rsid w:val="00D714BD"/>
    <w:rsid w:val="00D73721"/>
    <w:rsid w:val="00D755D1"/>
    <w:rsid w:val="00D763A9"/>
    <w:rsid w:val="00D76914"/>
    <w:rsid w:val="00D82E8A"/>
    <w:rsid w:val="00D90491"/>
    <w:rsid w:val="00D96F3A"/>
    <w:rsid w:val="00DC0A78"/>
    <w:rsid w:val="00DC596E"/>
    <w:rsid w:val="00DC7A51"/>
    <w:rsid w:val="00DD0EA7"/>
    <w:rsid w:val="00DD2231"/>
    <w:rsid w:val="00DD2945"/>
    <w:rsid w:val="00DD5C7D"/>
    <w:rsid w:val="00DE3032"/>
    <w:rsid w:val="00DE3B84"/>
    <w:rsid w:val="00DE574D"/>
    <w:rsid w:val="00E0078F"/>
    <w:rsid w:val="00E17189"/>
    <w:rsid w:val="00E24A9F"/>
    <w:rsid w:val="00E26B2D"/>
    <w:rsid w:val="00E27562"/>
    <w:rsid w:val="00E371A9"/>
    <w:rsid w:val="00E41282"/>
    <w:rsid w:val="00E42C6E"/>
    <w:rsid w:val="00E46E13"/>
    <w:rsid w:val="00E513C1"/>
    <w:rsid w:val="00E563AF"/>
    <w:rsid w:val="00E61B64"/>
    <w:rsid w:val="00E6404D"/>
    <w:rsid w:val="00E66472"/>
    <w:rsid w:val="00E773C0"/>
    <w:rsid w:val="00E87A9A"/>
    <w:rsid w:val="00E941FB"/>
    <w:rsid w:val="00E94CF4"/>
    <w:rsid w:val="00E963A1"/>
    <w:rsid w:val="00E97A3B"/>
    <w:rsid w:val="00EA5A66"/>
    <w:rsid w:val="00EB236D"/>
    <w:rsid w:val="00EB7063"/>
    <w:rsid w:val="00EC1B7C"/>
    <w:rsid w:val="00EC281B"/>
    <w:rsid w:val="00EC6306"/>
    <w:rsid w:val="00EE27EA"/>
    <w:rsid w:val="00EF038D"/>
    <w:rsid w:val="00EF044D"/>
    <w:rsid w:val="00EF371A"/>
    <w:rsid w:val="00EF7208"/>
    <w:rsid w:val="00F04F94"/>
    <w:rsid w:val="00F069E2"/>
    <w:rsid w:val="00F11733"/>
    <w:rsid w:val="00F2086F"/>
    <w:rsid w:val="00F26E70"/>
    <w:rsid w:val="00F27ADF"/>
    <w:rsid w:val="00F30491"/>
    <w:rsid w:val="00F319C8"/>
    <w:rsid w:val="00F33211"/>
    <w:rsid w:val="00F36D3A"/>
    <w:rsid w:val="00F40EE8"/>
    <w:rsid w:val="00F42780"/>
    <w:rsid w:val="00F443B1"/>
    <w:rsid w:val="00F478A7"/>
    <w:rsid w:val="00F527FC"/>
    <w:rsid w:val="00F56DF6"/>
    <w:rsid w:val="00F7194B"/>
    <w:rsid w:val="00F81E20"/>
    <w:rsid w:val="00F856B6"/>
    <w:rsid w:val="00F867BC"/>
    <w:rsid w:val="00F91887"/>
    <w:rsid w:val="00F930DB"/>
    <w:rsid w:val="00FA5B06"/>
    <w:rsid w:val="00FA6DDE"/>
    <w:rsid w:val="00FB212A"/>
    <w:rsid w:val="00FC2AE2"/>
    <w:rsid w:val="00FC370B"/>
    <w:rsid w:val="00FC62D8"/>
    <w:rsid w:val="00FC6710"/>
    <w:rsid w:val="00FC7508"/>
    <w:rsid w:val="00FD1B2F"/>
    <w:rsid w:val="00FD1EF9"/>
    <w:rsid w:val="00FD32EB"/>
    <w:rsid w:val="00FD3589"/>
    <w:rsid w:val="00FD3A8D"/>
    <w:rsid w:val="00FD3B91"/>
    <w:rsid w:val="00FD3EBF"/>
    <w:rsid w:val="00FD74D2"/>
    <w:rsid w:val="00FE50DE"/>
    <w:rsid w:val="00FF224F"/>
    <w:rsid w:val="00FF4223"/>
    <w:rsid w:val="00FF48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7B5F6"/>
  <w15:chartTrackingRefBased/>
  <w15:docId w15:val="{9ED7C1AE-8C8E-40E5-A596-CD16C74DA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4E1492"/>
    <w:pPr>
      <w:ind w:left="720"/>
      <w:contextualSpacing/>
    </w:pPr>
  </w:style>
  <w:style w:type="character" w:customStyle="1" w:styleId="apple-converted-space">
    <w:name w:val="apple-converted-space"/>
    <w:basedOn w:val="DefaultParagraphFont"/>
    <w:rsid w:val="000732A1"/>
  </w:style>
  <w:style w:type="table" w:styleId="TableGrid">
    <w:name w:val="Table Grid"/>
    <w:basedOn w:val="TableNormal"/>
    <w:uiPriority w:val="39"/>
    <w:rsid w:val="002E35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7FA1"/>
    <w:rPr>
      <w:color w:val="0563C1" w:themeColor="hyperlink"/>
      <w:u w:val="single"/>
    </w:rPr>
  </w:style>
  <w:style w:type="paragraph" w:customStyle="1" w:styleId="Standard">
    <w:name w:val="Standard"/>
    <w:rsid w:val="00047540"/>
    <w:pPr>
      <w:suppressAutoHyphens/>
      <w:autoSpaceDN w:val="0"/>
      <w:spacing w:after="120" w:line="276" w:lineRule="auto"/>
      <w:textAlignment w:val="baseline"/>
    </w:pPr>
    <w:rPr>
      <w:rFonts w:ascii="Arial" w:eastAsia="Calibri" w:hAnsi="Arial" w:cs="Arial"/>
      <w:sz w:val="24"/>
      <w:szCs w:val="24"/>
    </w:rPr>
  </w:style>
  <w:style w:type="character" w:styleId="UnresolvedMention">
    <w:name w:val="Unresolved Mention"/>
    <w:basedOn w:val="DefaultParagraphFont"/>
    <w:uiPriority w:val="99"/>
    <w:semiHidden/>
    <w:unhideWhenUsed/>
    <w:rsid w:val="004E48D7"/>
    <w:rPr>
      <w:color w:val="605E5C"/>
      <w:shd w:val="clear" w:color="auto" w:fill="E1DFDD"/>
    </w:rPr>
  </w:style>
  <w:style w:type="paragraph" w:styleId="Header">
    <w:name w:val="header"/>
    <w:basedOn w:val="Normal"/>
    <w:link w:val="HeaderChar"/>
    <w:uiPriority w:val="99"/>
    <w:unhideWhenUsed/>
    <w:rsid w:val="005076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76A7"/>
  </w:style>
  <w:style w:type="paragraph" w:styleId="Footer">
    <w:name w:val="footer"/>
    <w:basedOn w:val="Normal"/>
    <w:link w:val="FooterChar"/>
    <w:uiPriority w:val="99"/>
    <w:unhideWhenUsed/>
    <w:rsid w:val="005076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76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73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1263</TotalTime>
  <Pages>10</Pages>
  <Words>3808</Words>
  <Characters>21710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morgans</dc:creator>
  <cp:keywords/>
  <dc:description/>
  <cp:lastModifiedBy>Bethan Morgans</cp:lastModifiedBy>
  <cp:revision>476</cp:revision>
  <cp:lastPrinted>2022-08-18T10:43:00Z</cp:lastPrinted>
  <dcterms:created xsi:type="dcterms:W3CDTF">2022-08-05T10:23:00Z</dcterms:created>
  <dcterms:modified xsi:type="dcterms:W3CDTF">2022-08-18T11:33:00Z</dcterms:modified>
</cp:coreProperties>
</file>