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0937551"/>
        <w:docPartObj>
          <w:docPartGallery w:val="Cover Pages"/>
          <w:docPartUnique/>
        </w:docPartObj>
      </w:sdtPr>
      <w:sdtEndPr>
        <w:rPr>
          <w:rFonts w:ascii="Times New Roman" w:hAnsi="Times New Roman" w:cs="Times New Roman"/>
        </w:rPr>
      </w:sdtEndPr>
      <w:sdtContent>
        <w:p w14:paraId="7E7915F4" w14:textId="77777777" w:rsidR="003069D0" w:rsidRDefault="003069D0">
          <w:r>
            <w:rPr>
              <w:noProof/>
            </w:rPr>
            <mc:AlternateContent>
              <mc:Choice Requires="wpg">
                <w:drawing>
                  <wp:anchor distT="0" distB="0" distL="114300" distR="114300" simplePos="0" relativeHeight="251663360" behindDoc="0" locked="0" layoutInCell="1" allowOverlap="1" wp14:anchorId="2E8F4C66" wp14:editId="4A72BC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DDE36F"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2EBBECBF" wp14:editId="7A7616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649125935"/>
                                  <w:dataBinding w:prefixMappings="xmlns:ns0='http://purl.org/dc/elements/1.1/' xmlns:ns1='http://schemas.openxmlformats.org/package/2006/metadata/core-properties' " w:xpath="/ns1:coreProperties[1]/ns0:creator[1]" w:storeItemID="{6C3C8BC8-F283-45AE-878A-BAB7291924A1}"/>
                                  <w:text/>
                                </w:sdtPr>
                                <w:sdtContent>
                                  <w:p w14:paraId="6EE369BB" w14:textId="77777777" w:rsidR="005267D2" w:rsidRDefault="005267D2">
                                    <w:pPr>
                                      <w:pStyle w:val="NoSpacing"/>
                                      <w:jc w:val="right"/>
                                      <w:rPr>
                                        <w:color w:val="595959" w:themeColor="text1" w:themeTint="A6"/>
                                        <w:sz w:val="28"/>
                                        <w:szCs w:val="28"/>
                                      </w:rPr>
                                    </w:pPr>
                                    <w:r>
                                      <w:rPr>
                                        <w:color w:val="595959" w:themeColor="text1" w:themeTint="A6"/>
                                        <w:sz w:val="28"/>
                                        <w:szCs w:val="28"/>
                                      </w:rPr>
                                      <w:t>Joe Scott</w:t>
                                    </w:r>
                                  </w:p>
                                </w:sdtContent>
                              </w:sdt>
                              <w:p w14:paraId="255C2A04" w14:textId="77777777" w:rsidR="005267D2" w:rsidRDefault="005267D2">
                                <w:pPr>
                                  <w:pStyle w:val="NoSpacing"/>
                                  <w:jc w:val="right"/>
                                  <w:rPr>
                                    <w:color w:val="595959" w:themeColor="text1" w:themeTint="A6"/>
                                    <w:sz w:val="18"/>
                                    <w:szCs w:val="18"/>
                                  </w:rPr>
                                </w:pPr>
                                <w:sdt>
                                  <w:sdtPr>
                                    <w:rPr>
                                      <w:color w:val="595959" w:themeColor="text1" w:themeTint="A6"/>
                                      <w:sz w:val="18"/>
                                      <w:szCs w:val="18"/>
                                    </w:rPr>
                                    <w:alias w:val="Email"/>
                                    <w:tag w:val="Email"/>
                                    <w:id w:val="2074146288"/>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P137237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BBECBF" id="_x0000_t202" coordsize="21600,21600" o:spt="202" path="m,l,21600r21600,l21600,xe">
                    <v:stroke joinstyle="miter"/>
                    <v:path gradientshapeok="t" o:connecttype="rect"/>
                  </v:shapetype>
                  <v:shape id="Text Box 152"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649125935"/>
                            <w:dataBinding w:prefixMappings="xmlns:ns0='http://purl.org/dc/elements/1.1/' xmlns:ns1='http://schemas.openxmlformats.org/package/2006/metadata/core-properties' " w:xpath="/ns1:coreProperties[1]/ns0:creator[1]" w:storeItemID="{6C3C8BC8-F283-45AE-878A-BAB7291924A1}"/>
                            <w:text/>
                          </w:sdtPr>
                          <w:sdtContent>
                            <w:p w14:paraId="6EE369BB" w14:textId="77777777" w:rsidR="005267D2" w:rsidRDefault="005267D2">
                              <w:pPr>
                                <w:pStyle w:val="NoSpacing"/>
                                <w:jc w:val="right"/>
                                <w:rPr>
                                  <w:color w:val="595959" w:themeColor="text1" w:themeTint="A6"/>
                                  <w:sz w:val="28"/>
                                  <w:szCs w:val="28"/>
                                </w:rPr>
                              </w:pPr>
                              <w:r>
                                <w:rPr>
                                  <w:color w:val="595959" w:themeColor="text1" w:themeTint="A6"/>
                                  <w:sz w:val="28"/>
                                  <w:szCs w:val="28"/>
                                </w:rPr>
                                <w:t>Joe Scott</w:t>
                              </w:r>
                            </w:p>
                          </w:sdtContent>
                        </w:sdt>
                        <w:p w14:paraId="255C2A04" w14:textId="77777777" w:rsidR="005267D2" w:rsidRDefault="005267D2">
                          <w:pPr>
                            <w:pStyle w:val="NoSpacing"/>
                            <w:jc w:val="right"/>
                            <w:rPr>
                              <w:color w:val="595959" w:themeColor="text1" w:themeTint="A6"/>
                              <w:sz w:val="18"/>
                              <w:szCs w:val="18"/>
                            </w:rPr>
                          </w:pPr>
                          <w:sdt>
                            <w:sdtPr>
                              <w:rPr>
                                <w:color w:val="595959" w:themeColor="text1" w:themeTint="A6"/>
                                <w:sz w:val="18"/>
                                <w:szCs w:val="18"/>
                              </w:rPr>
                              <w:alias w:val="Email"/>
                              <w:tag w:val="Email"/>
                              <w:id w:val="2074146288"/>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P137237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1072" behindDoc="0" locked="0" layoutInCell="1" allowOverlap="1" wp14:anchorId="68A737A9" wp14:editId="720F3DC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080DFF" w14:textId="77777777" w:rsidR="005267D2" w:rsidRDefault="005267D2">
                                <w:pPr>
                                  <w:jc w:val="right"/>
                                  <w:rPr>
                                    <w:color w:val="4472C4" w:themeColor="accent1"/>
                                    <w:sz w:val="64"/>
                                    <w:szCs w:val="64"/>
                                  </w:rPr>
                                </w:pPr>
                                <w:sdt>
                                  <w:sdtPr>
                                    <w:rPr>
                                      <w:caps/>
                                      <w:color w:val="4472C4" w:themeColor="accent1"/>
                                      <w:sz w:val="64"/>
                                      <w:szCs w:val="64"/>
                                    </w:rPr>
                                    <w:alias w:val="Title"/>
                                    <w:tag w:val=""/>
                                    <w:id w:val="1574705535"/>
                                    <w:dataBinding w:prefixMappings="xmlns:ns0='http://purl.org/dc/elements/1.1/' xmlns:ns1='http://schemas.openxmlformats.org/package/2006/metadata/core-properties' " w:xpath="/ns1:coreProperties[1]/ns0:title[1]" w:storeItemID="{6C3C8BC8-F283-45AE-878A-BAB7291924A1}"/>
                                    <w:text w:multiLine="1"/>
                                  </w:sdtPr>
                                  <w:sdtContent>
                                    <w:r w:rsidRPr="003069D0">
                                      <w:rPr>
                                        <w:caps/>
                                        <w:color w:val="4472C4" w:themeColor="accent1"/>
                                        <w:sz w:val="64"/>
                                        <w:szCs w:val="64"/>
                                      </w:rPr>
                                      <w:t>5MHz Ultrasonic Attenuation Coefficient Determination and Delay Law Calculations</w:t>
                                    </w:r>
                                  </w:sdtContent>
                                </w:sdt>
                              </w:p>
                              <w:sdt>
                                <w:sdtPr>
                                  <w:rPr>
                                    <w:color w:val="404040" w:themeColor="text1" w:themeTint="BF"/>
                                    <w:sz w:val="36"/>
                                    <w:szCs w:val="36"/>
                                  </w:rPr>
                                  <w:alias w:val="Subtitle"/>
                                  <w:tag w:val=""/>
                                  <w:id w:val="1721159609"/>
                                  <w:dataBinding w:prefixMappings="xmlns:ns0='http://purl.org/dc/elements/1.1/' xmlns:ns1='http://schemas.openxmlformats.org/package/2006/metadata/core-properties' " w:xpath="/ns1:coreProperties[1]/ns0:subject[1]" w:storeItemID="{6C3C8BC8-F283-45AE-878A-BAB7291924A1}"/>
                                  <w:text/>
                                </w:sdtPr>
                                <w:sdtContent>
                                  <w:p w14:paraId="130DB83F" w14:textId="77777777" w:rsidR="005267D2" w:rsidRDefault="005267D2">
                                    <w:pPr>
                                      <w:jc w:val="right"/>
                                      <w:rPr>
                                        <w:smallCaps/>
                                        <w:color w:val="404040" w:themeColor="text1" w:themeTint="BF"/>
                                        <w:sz w:val="36"/>
                                        <w:szCs w:val="36"/>
                                      </w:rPr>
                                    </w:pPr>
                                    <w:r w:rsidRPr="003069D0">
                                      <w:rPr>
                                        <w:color w:val="404040" w:themeColor="text1" w:themeTint="BF"/>
                                        <w:sz w:val="36"/>
                                        <w:szCs w:val="36"/>
                                      </w:rPr>
                                      <w:t xml:space="preserve">Ultrasonic </w:t>
                                    </w:r>
                                    <w:proofErr w:type="gramStart"/>
                                    <w:r w:rsidRPr="003069D0">
                                      <w:rPr>
                                        <w:color w:val="404040" w:themeColor="text1" w:themeTint="BF"/>
                                        <w:sz w:val="36"/>
                                        <w:szCs w:val="36"/>
                                      </w:rPr>
                                      <w:t>Methods :</w:t>
                                    </w:r>
                                    <w:proofErr w:type="gramEnd"/>
                                    <w:r w:rsidRPr="003069D0">
                                      <w:rPr>
                                        <w:color w:val="404040" w:themeColor="text1" w:themeTint="BF"/>
                                        <w:sz w:val="36"/>
                                        <w:szCs w:val="36"/>
                                      </w:rPr>
                                      <w:t xml:space="preserve"> M7X00731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A737A9" id="Text Box 154" o:spid="_x0000_s1027" type="#_x0000_t202" style="position:absolute;margin-left:0;margin-top:0;width:8in;height:286.5pt;z-index:25165107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F080DFF" w14:textId="77777777" w:rsidR="005267D2" w:rsidRDefault="005267D2">
                          <w:pPr>
                            <w:jc w:val="right"/>
                            <w:rPr>
                              <w:color w:val="4472C4" w:themeColor="accent1"/>
                              <w:sz w:val="64"/>
                              <w:szCs w:val="64"/>
                            </w:rPr>
                          </w:pPr>
                          <w:sdt>
                            <w:sdtPr>
                              <w:rPr>
                                <w:caps/>
                                <w:color w:val="4472C4" w:themeColor="accent1"/>
                                <w:sz w:val="64"/>
                                <w:szCs w:val="64"/>
                              </w:rPr>
                              <w:alias w:val="Title"/>
                              <w:tag w:val=""/>
                              <w:id w:val="1574705535"/>
                              <w:dataBinding w:prefixMappings="xmlns:ns0='http://purl.org/dc/elements/1.1/' xmlns:ns1='http://schemas.openxmlformats.org/package/2006/metadata/core-properties' " w:xpath="/ns1:coreProperties[1]/ns0:title[1]" w:storeItemID="{6C3C8BC8-F283-45AE-878A-BAB7291924A1}"/>
                              <w:text w:multiLine="1"/>
                            </w:sdtPr>
                            <w:sdtContent>
                              <w:r w:rsidRPr="003069D0">
                                <w:rPr>
                                  <w:caps/>
                                  <w:color w:val="4472C4" w:themeColor="accent1"/>
                                  <w:sz w:val="64"/>
                                  <w:szCs w:val="64"/>
                                </w:rPr>
                                <w:t>5MHz Ultrasonic Attenuation Coefficient Determination and Delay Law Calculations</w:t>
                              </w:r>
                            </w:sdtContent>
                          </w:sdt>
                        </w:p>
                        <w:sdt>
                          <w:sdtPr>
                            <w:rPr>
                              <w:color w:val="404040" w:themeColor="text1" w:themeTint="BF"/>
                              <w:sz w:val="36"/>
                              <w:szCs w:val="36"/>
                            </w:rPr>
                            <w:alias w:val="Subtitle"/>
                            <w:tag w:val=""/>
                            <w:id w:val="1721159609"/>
                            <w:dataBinding w:prefixMappings="xmlns:ns0='http://purl.org/dc/elements/1.1/' xmlns:ns1='http://schemas.openxmlformats.org/package/2006/metadata/core-properties' " w:xpath="/ns1:coreProperties[1]/ns0:subject[1]" w:storeItemID="{6C3C8BC8-F283-45AE-878A-BAB7291924A1}"/>
                            <w:text/>
                          </w:sdtPr>
                          <w:sdtContent>
                            <w:p w14:paraId="130DB83F" w14:textId="77777777" w:rsidR="005267D2" w:rsidRDefault="005267D2">
                              <w:pPr>
                                <w:jc w:val="right"/>
                                <w:rPr>
                                  <w:smallCaps/>
                                  <w:color w:val="404040" w:themeColor="text1" w:themeTint="BF"/>
                                  <w:sz w:val="36"/>
                                  <w:szCs w:val="36"/>
                                </w:rPr>
                              </w:pPr>
                              <w:r w:rsidRPr="003069D0">
                                <w:rPr>
                                  <w:color w:val="404040" w:themeColor="text1" w:themeTint="BF"/>
                                  <w:sz w:val="36"/>
                                  <w:szCs w:val="36"/>
                                </w:rPr>
                                <w:t xml:space="preserve">Ultrasonic </w:t>
                              </w:r>
                              <w:proofErr w:type="gramStart"/>
                              <w:r w:rsidRPr="003069D0">
                                <w:rPr>
                                  <w:color w:val="404040" w:themeColor="text1" w:themeTint="BF"/>
                                  <w:sz w:val="36"/>
                                  <w:szCs w:val="36"/>
                                </w:rPr>
                                <w:t>Methods :</w:t>
                              </w:r>
                              <w:proofErr w:type="gramEnd"/>
                              <w:r w:rsidRPr="003069D0">
                                <w:rPr>
                                  <w:color w:val="404040" w:themeColor="text1" w:themeTint="BF"/>
                                  <w:sz w:val="36"/>
                                  <w:szCs w:val="36"/>
                                </w:rPr>
                                <w:t xml:space="preserve"> M7X00731</w:t>
                              </w:r>
                            </w:p>
                          </w:sdtContent>
                        </w:sdt>
                      </w:txbxContent>
                    </v:textbox>
                    <w10:wrap type="square" anchorx="page" anchory="page"/>
                  </v:shape>
                </w:pict>
              </mc:Fallback>
            </mc:AlternateContent>
          </w:r>
        </w:p>
        <w:p w14:paraId="064C1D77" w14:textId="77777777" w:rsidR="003069D0" w:rsidRDefault="003069D0">
          <w:r>
            <w:rPr>
              <w:noProof/>
            </w:rPr>
            <mc:AlternateContent>
              <mc:Choice Requires="wps">
                <w:drawing>
                  <wp:anchor distT="0" distB="0" distL="114300" distR="114300" simplePos="0" relativeHeight="251659264" behindDoc="0" locked="0" layoutInCell="1" allowOverlap="1" wp14:anchorId="4E504325" wp14:editId="782CC5A5">
                    <wp:simplePos x="0" y="0"/>
                    <wp:positionH relativeFrom="page">
                      <wp:posOffset>289560</wp:posOffset>
                    </wp:positionH>
                    <wp:positionV relativeFrom="page">
                      <wp:posOffset>7541895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33239" w14:textId="77777777" w:rsidR="005267D2" w:rsidRDefault="005267D2">
                                <w:pPr>
                                  <w:pStyle w:val="NoSpacing"/>
                                  <w:jc w:val="right"/>
                                  <w:rPr>
                                    <w:color w:val="4472C4" w:themeColor="accent1"/>
                                    <w:sz w:val="28"/>
                                    <w:szCs w:val="28"/>
                                  </w:rPr>
                                </w:pPr>
                                <w:proofErr w:type="spellStart"/>
                                <w:r>
                                  <w:rPr>
                                    <w:color w:val="4472C4" w:themeColor="accent1"/>
                                    <w:sz w:val="28"/>
                                    <w:szCs w:val="28"/>
                                  </w:rPr>
                                  <w:t>Msc</w:t>
                                </w:r>
                                <w:proofErr w:type="spellEnd"/>
                                <w:r>
                                  <w:rPr>
                                    <w:color w:val="4472C4" w:themeColor="accent1"/>
                                    <w:sz w:val="28"/>
                                    <w:szCs w:val="28"/>
                                  </w:rPr>
                                  <w:t xml:space="preserve"> Non-destructive Testing and Evaluation</w:t>
                                </w:r>
                              </w:p>
                              <w:sdt>
                                <w:sdtPr>
                                  <w:rPr>
                                    <w:color w:val="595959" w:themeColor="text1" w:themeTint="A6"/>
                                    <w:sz w:val="20"/>
                                    <w:szCs w:val="20"/>
                                  </w:rPr>
                                  <w:alias w:val="Abstract"/>
                                  <w:tag w:val=""/>
                                  <w:id w:val="1122806612"/>
                                  <w:showingPlcHdr/>
                                  <w:dataBinding w:prefixMappings="xmlns:ns0='http://schemas.microsoft.com/office/2006/coverPageProps' " w:xpath="/ns0:CoverPageProperties[1]/ns0:Abstract[1]" w:storeItemID="{55AF091B-3C7A-41E3-B477-F2FDAA23CFDA}"/>
                                  <w:text w:multiLine="1"/>
                                </w:sdtPr>
                                <w:sdtContent>
                                  <w:p w14:paraId="546A90A5" w14:textId="77777777" w:rsidR="005267D2" w:rsidRDefault="005267D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504325" id="Text Box 153" o:spid="_x0000_s1028" type="#_x0000_t202" style="position:absolute;margin-left:22.8pt;margin-top:593.85pt;width:8in;height:79.5pt;z-index:25165926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" filled="f" stroked="f" strokeweight=".5pt">
                    <v:textbox style="mso-fit-shape-to-text:t" inset="126pt,0,54pt,0">
                      <w:txbxContent>
                        <w:p w14:paraId="4DC33239" w14:textId="77777777" w:rsidR="005267D2" w:rsidRDefault="005267D2">
                          <w:pPr>
                            <w:pStyle w:val="NoSpacing"/>
                            <w:jc w:val="right"/>
                            <w:rPr>
                              <w:color w:val="4472C4" w:themeColor="accent1"/>
                              <w:sz w:val="28"/>
                              <w:szCs w:val="28"/>
                            </w:rPr>
                          </w:pPr>
                          <w:proofErr w:type="spellStart"/>
                          <w:r>
                            <w:rPr>
                              <w:color w:val="4472C4" w:themeColor="accent1"/>
                              <w:sz w:val="28"/>
                              <w:szCs w:val="28"/>
                            </w:rPr>
                            <w:t>Msc</w:t>
                          </w:r>
                          <w:proofErr w:type="spellEnd"/>
                          <w:r>
                            <w:rPr>
                              <w:color w:val="4472C4" w:themeColor="accent1"/>
                              <w:sz w:val="28"/>
                              <w:szCs w:val="28"/>
                            </w:rPr>
                            <w:t xml:space="preserve"> Non-destructive Testing and Evaluation</w:t>
                          </w:r>
                        </w:p>
                        <w:sdt>
                          <w:sdtPr>
                            <w:rPr>
                              <w:color w:val="595959" w:themeColor="text1" w:themeTint="A6"/>
                              <w:sz w:val="20"/>
                              <w:szCs w:val="20"/>
                            </w:rPr>
                            <w:alias w:val="Abstract"/>
                            <w:tag w:val=""/>
                            <w:id w:val="1122806612"/>
                            <w:showingPlcHdr/>
                            <w:dataBinding w:prefixMappings="xmlns:ns0='http://schemas.microsoft.com/office/2006/coverPageProps' " w:xpath="/ns0:CoverPageProperties[1]/ns0:Abstract[1]" w:storeItemID="{55AF091B-3C7A-41E3-B477-F2FDAA23CFDA}"/>
                            <w:text w:multiLine="1"/>
                          </w:sdtPr>
                          <w:sdtContent>
                            <w:p w14:paraId="546A90A5" w14:textId="77777777" w:rsidR="005267D2" w:rsidRDefault="005267D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p w14:paraId="32C856DF" w14:textId="74E06BDB" w:rsidR="000A2FB8" w:rsidRDefault="000A2FB8">
          <w:pPr>
            <w:pStyle w:val="TableofFigures"/>
            <w:tabs>
              <w:tab w:val="right" w:leader="underscore" w:pos="9016"/>
            </w:tabs>
            <w:rPr>
              <w:rFonts w:eastAsiaTheme="minorEastAsia" w:cstheme="minorBidi"/>
              <w:i w:val="0"/>
              <w:iCs w:val="0"/>
              <w:noProof/>
              <w:sz w:val="22"/>
              <w:szCs w:val="22"/>
              <w:lang w:eastAsia="en-GB"/>
            </w:rPr>
          </w:pPr>
          <w:r>
            <w:rPr>
              <w:rFonts w:ascii="Times New Roman" w:hAnsi="Times New Roman" w:cs="Times New Roman"/>
            </w:rPr>
            <w:lastRenderedPageBreak/>
            <w:fldChar w:fldCharType="begin"/>
          </w:r>
          <w:r>
            <w:rPr>
              <w:rFonts w:ascii="Times New Roman" w:hAnsi="Times New Roman" w:cs="Times New Roman"/>
            </w:rPr>
            <w:instrText xml:space="preserve"> TOC \h \z \c "Equation" </w:instrText>
          </w:r>
          <w:r>
            <w:rPr>
              <w:rFonts w:ascii="Times New Roman" w:hAnsi="Times New Roman" w:cs="Times New Roman"/>
            </w:rPr>
            <w:fldChar w:fldCharType="separate"/>
          </w:r>
          <w:hyperlink w:anchor="_Toc499842624" w:history="1">
            <w:r w:rsidRPr="009D3A7C">
              <w:rPr>
                <w:rStyle w:val="Hyperlink"/>
                <w:noProof/>
              </w:rPr>
              <w:t>Equation 1 – Attenuation loss from coefficient</w:t>
            </w:r>
            <w:r>
              <w:rPr>
                <w:noProof/>
                <w:webHidden/>
              </w:rPr>
              <w:tab/>
            </w:r>
            <w:r>
              <w:rPr>
                <w:noProof/>
                <w:webHidden/>
              </w:rPr>
              <w:fldChar w:fldCharType="begin"/>
            </w:r>
            <w:r>
              <w:rPr>
                <w:noProof/>
                <w:webHidden/>
              </w:rPr>
              <w:instrText xml:space="preserve"> PAGEREF _Toc499842624 \h </w:instrText>
            </w:r>
            <w:r>
              <w:rPr>
                <w:noProof/>
                <w:webHidden/>
              </w:rPr>
            </w:r>
            <w:r>
              <w:rPr>
                <w:noProof/>
                <w:webHidden/>
              </w:rPr>
              <w:fldChar w:fldCharType="separate"/>
            </w:r>
            <w:r>
              <w:rPr>
                <w:noProof/>
                <w:webHidden/>
              </w:rPr>
              <w:t>3</w:t>
            </w:r>
            <w:r>
              <w:rPr>
                <w:noProof/>
                <w:webHidden/>
              </w:rPr>
              <w:fldChar w:fldCharType="end"/>
            </w:r>
          </w:hyperlink>
        </w:p>
        <w:p w14:paraId="4AB9852C" w14:textId="07BD57B4" w:rsidR="000A2FB8" w:rsidRDefault="000A2FB8">
          <w:pPr>
            <w:pStyle w:val="TableofFigures"/>
            <w:tabs>
              <w:tab w:val="right" w:leader="underscore" w:pos="9016"/>
            </w:tabs>
            <w:rPr>
              <w:rFonts w:eastAsiaTheme="minorEastAsia" w:cstheme="minorBidi"/>
              <w:i w:val="0"/>
              <w:iCs w:val="0"/>
              <w:noProof/>
              <w:sz w:val="22"/>
              <w:szCs w:val="22"/>
              <w:lang w:eastAsia="en-GB"/>
            </w:rPr>
          </w:pPr>
          <w:hyperlink w:anchor="_Toc499842625" w:history="1">
            <w:r w:rsidRPr="009D3A7C">
              <w:rPr>
                <w:rStyle w:val="Hyperlink"/>
                <w:noProof/>
              </w:rPr>
              <w:t>Equation 2 – Coefficient from test data</w:t>
            </w:r>
            <w:r>
              <w:rPr>
                <w:noProof/>
                <w:webHidden/>
              </w:rPr>
              <w:tab/>
            </w:r>
            <w:r>
              <w:rPr>
                <w:noProof/>
                <w:webHidden/>
              </w:rPr>
              <w:fldChar w:fldCharType="begin"/>
            </w:r>
            <w:r>
              <w:rPr>
                <w:noProof/>
                <w:webHidden/>
              </w:rPr>
              <w:instrText xml:space="preserve"> PAGEREF _Toc499842625 \h </w:instrText>
            </w:r>
            <w:r>
              <w:rPr>
                <w:noProof/>
                <w:webHidden/>
              </w:rPr>
            </w:r>
            <w:r>
              <w:rPr>
                <w:noProof/>
                <w:webHidden/>
              </w:rPr>
              <w:fldChar w:fldCharType="separate"/>
            </w:r>
            <w:r>
              <w:rPr>
                <w:noProof/>
                <w:webHidden/>
              </w:rPr>
              <w:t>4</w:t>
            </w:r>
            <w:r>
              <w:rPr>
                <w:noProof/>
                <w:webHidden/>
              </w:rPr>
              <w:fldChar w:fldCharType="end"/>
            </w:r>
          </w:hyperlink>
        </w:p>
        <w:p w14:paraId="4A36D2DC" w14:textId="7451B622" w:rsidR="000A2FB8" w:rsidRDefault="000A2FB8">
          <w:pPr>
            <w:pStyle w:val="TableofFigures"/>
            <w:tabs>
              <w:tab w:val="right" w:leader="underscore" w:pos="9016"/>
            </w:tabs>
            <w:rPr>
              <w:rFonts w:eastAsiaTheme="minorEastAsia" w:cstheme="minorBidi"/>
              <w:i w:val="0"/>
              <w:iCs w:val="0"/>
              <w:noProof/>
              <w:sz w:val="22"/>
              <w:szCs w:val="22"/>
              <w:lang w:eastAsia="en-GB"/>
            </w:rPr>
          </w:pPr>
          <w:hyperlink w:anchor="_Toc499842626" w:history="1">
            <w:r w:rsidRPr="009D3A7C">
              <w:rPr>
                <w:rStyle w:val="Hyperlink"/>
                <w:noProof/>
              </w:rPr>
              <w:t>Equation 3 – Wavelength equation</w:t>
            </w:r>
            <w:r>
              <w:rPr>
                <w:noProof/>
                <w:webHidden/>
              </w:rPr>
              <w:tab/>
            </w:r>
            <w:r>
              <w:rPr>
                <w:noProof/>
                <w:webHidden/>
              </w:rPr>
              <w:fldChar w:fldCharType="begin"/>
            </w:r>
            <w:r>
              <w:rPr>
                <w:noProof/>
                <w:webHidden/>
              </w:rPr>
              <w:instrText xml:space="preserve"> PAGEREF _Toc499842626 \h </w:instrText>
            </w:r>
            <w:r>
              <w:rPr>
                <w:noProof/>
                <w:webHidden/>
              </w:rPr>
            </w:r>
            <w:r>
              <w:rPr>
                <w:noProof/>
                <w:webHidden/>
              </w:rPr>
              <w:fldChar w:fldCharType="separate"/>
            </w:r>
            <w:r>
              <w:rPr>
                <w:noProof/>
                <w:webHidden/>
              </w:rPr>
              <w:t>5</w:t>
            </w:r>
            <w:r>
              <w:rPr>
                <w:noProof/>
                <w:webHidden/>
              </w:rPr>
              <w:fldChar w:fldCharType="end"/>
            </w:r>
          </w:hyperlink>
        </w:p>
        <w:p w14:paraId="34440EA6" w14:textId="44AF9F39" w:rsidR="000A2FB8" w:rsidRDefault="000A2FB8">
          <w:pPr>
            <w:pStyle w:val="TableofFigures"/>
            <w:tabs>
              <w:tab w:val="right" w:leader="underscore" w:pos="9016"/>
            </w:tabs>
            <w:rPr>
              <w:rFonts w:eastAsiaTheme="minorEastAsia" w:cstheme="minorBidi"/>
              <w:i w:val="0"/>
              <w:iCs w:val="0"/>
              <w:noProof/>
              <w:sz w:val="22"/>
              <w:szCs w:val="22"/>
              <w:lang w:eastAsia="en-GB"/>
            </w:rPr>
          </w:pPr>
          <w:hyperlink w:anchor="_Toc499842627" w:history="1">
            <w:r w:rsidRPr="009D3A7C">
              <w:rPr>
                <w:rStyle w:val="Hyperlink"/>
                <w:noProof/>
              </w:rPr>
              <w:t>Equation 4 – Near field equation 1</w:t>
            </w:r>
            <w:r>
              <w:rPr>
                <w:noProof/>
                <w:webHidden/>
              </w:rPr>
              <w:tab/>
            </w:r>
            <w:r>
              <w:rPr>
                <w:noProof/>
                <w:webHidden/>
              </w:rPr>
              <w:fldChar w:fldCharType="begin"/>
            </w:r>
            <w:r>
              <w:rPr>
                <w:noProof/>
                <w:webHidden/>
              </w:rPr>
              <w:instrText xml:space="preserve"> PAGEREF _Toc499842627 \h </w:instrText>
            </w:r>
            <w:r>
              <w:rPr>
                <w:noProof/>
                <w:webHidden/>
              </w:rPr>
            </w:r>
            <w:r>
              <w:rPr>
                <w:noProof/>
                <w:webHidden/>
              </w:rPr>
              <w:fldChar w:fldCharType="separate"/>
            </w:r>
            <w:r>
              <w:rPr>
                <w:noProof/>
                <w:webHidden/>
              </w:rPr>
              <w:t>7</w:t>
            </w:r>
            <w:r>
              <w:rPr>
                <w:noProof/>
                <w:webHidden/>
              </w:rPr>
              <w:fldChar w:fldCharType="end"/>
            </w:r>
          </w:hyperlink>
        </w:p>
        <w:p w14:paraId="31F2D025" w14:textId="02EC6E1E" w:rsidR="000A2FB8" w:rsidRDefault="000A2FB8">
          <w:pPr>
            <w:pStyle w:val="TableofFigures"/>
            <w:tabs>
              <w:tab w:val="right" w:leader="underscore" w:pos="9016"/>
            </w:tabs>
            <w:rPr>
              <w:rFonts w:eastAsiaTheme="minorEastAsia" w:cstheme="minorBidi"/>
              <w:i w:val="0"/>
              <w:iCs w:val="0"/>
              <w:noProof/>
              <w:sz w:val="22"/>
              <w:szCs w:val="22"/>
              <w:lang w:eastAsia="en-GB"/>
            </w:rPr>
          </w:pPr>
          <w:hyperlink w:anchor="_Toc499842628" w:history="1">
            <w:r w:rsidRPr="009D3A7C">
              <w:rPr>
                <w:rStyle w:val="Hyperlink"/>
                <w:noProof/>
              </w:rPr>
              <w:t>Equation 5 – Near field equation 2</w:t>
            </w:r>
            <w:r>
              <w:rPr>
                <w:noProof/>
                <w:webHidden/>
              </w:rPr>
              <w:tab/>
            </w:r>
            <w:r>
              <w:rPr>
                <w:noProof/>
                <w:webHidden/>
              </w:rPr>
              <w:fldChar w:fldCharType="begin"/>
            </w:r>
            <w:r>
              <w:rPr>
                <w:noProof/>
                <w:webHidden/>
              </w:rPr>
              <w:instrText xml:space="preserve"> PAGEREF _Toc499842628 \h </w:instrText>
            </w:r>
            <w:r>
              <w:rPr>
                <w:noProof/>
                <w:webHidden/>
              </w:rPr>
            </w:r>
            <w:r>
              <w:rPr>
                <w:noProof/>
                <w:webHidden/>
              </w:rPr>
              <w:fldChar w:fldCharType="separate"/>
            </w:r>
            <w:r>
              <w:rPr>
                <w:noProof/>
                <w:webHidden/>
              </w:rPr>
              <w:t>7</w:t>
            </w:r>
            <w:r>
              <w:rPr>
                <w:noProof/>
                <w:webHidden/>
              </w:rPr>
              <w:fldChar w:fldCharType="end"/>
            </w:r>
          </w:hyperlink>
        </w:p>
        <w:p w14:paraId="4B27ED1D" w14:textId="1D9152EE" w:rsidR="000A2FB8" w:rsidRDefault="000A2FB8">
          <w:pPr>
            <w:pStyle w:val="TableofFigures"/>
            <w:tabs>
              <w:tab w:val="right" w:leader="underscore" w:pos="9016"/>
            </w:tabs>
            <w:rPr>
              <w:rFonts w:eastAsiaTheme="minorEastAsia" w:cstheme="minorBidi"/>
              <w:i w:val="0"/>
              <w:iCs w:val="0"/>
              <w:noProof/>
              <w:sz w:val="22"/>
              <w:szCs w:val="22"/>
              <w:lang w:eastAsia="en-GB"/>
            </w:rPr>
          </w:pPr>
          <w:hyperlink w:anchor="_Toc499842629" w:history="1">
            <w:r w:rsidRPr="009D3A7C">
              <w:rPr>
                <w:rStyle w:val="Hyperlink"/>
                <w:rFonts w:ascii="Times New Roman" w:hAnsi="Times New Roman" w:cs="Times New Roman"/>
                <w:noProof/>
              </w:rPr>
              <w:t>Equation 6 – Acoustic impedance</w:t>
            </w:r>
            <w:r>
              <w:rPr>
                <w:noProof/>
                <w:webHidden/>
              </w:rPr>
              <w:tab/>
            </w:r>
            <w:r>
              <w:rPr>
                <w:noProof/>
                <w:webHidden/>
              </w:rPr>
              <w:fldChar w:fldCharType="begin"/>
            </w:r>
            <w:r>
              <w:rPr>
                <w:noProof/>
                <w:webHidden/>
              </w:rPr>
              <w:instrText xml:space="preserve"> PAGEREF _Toc499842629 \h </w:instrText>
            </w:r>
            <w:r>
              <w:rPr>
                <w:noProof/>
                <w:webHidden/>
              </w:rPr>
            </w:r>
            <w:r>
              <w:rPr>
                <w:noProof/>
                <w:webHidden/>
              </w:rPr>
              <w:fldChar w:fldCharType="separate"/>
            </w:r>
            <w:r>
              <w:rPr>
                <w:noProof/>
                <w:webHidden/>
              </w:rPr>
              <w:t>8</w:t>
            </w:r>
            <w:r>
              <w:rPr>
                <w:noProof/>
                <w:webHidden/>
              </w:rPr>
              <w:fldChar w:fldCharType="end"/>
            </w:r>
          </w:hyperlink>
        </w:p>
        <w:p w14:paraId="31132065" w14:textId="6B273BB7" w:rsidR="003069D0" w:rsidRDefault="000A2FB8">
          <w:pPr>
            <w:rPr>
              <w:rFonts w:ascii="Times New Roman" w:hAnsi="Times New Roman" w:cs="Times New Roman"/>
            </w:rPr>
          </w:pPr>
          <w:r>
            <w:rPr>
              <w:rFonts w:ascii="Times New Roman" w:hAnsi="Times New Roman" w:cs="Times New Roman"/>
            </w:rPr>
            <w:fldChar w:fldCharType="end"/>
          </w:r>
        </w:p>
        <w:p w14:paraId="100E53E6" w14:textId="015A6935" w:rsidR="000A2FB8" w:rsidRDefault="000A2FB8">
          <w:pPr>
            <w:pStyle w:val="TableofFigures"/>
            <w:tabs>
              <w:tab w:val="right" w:leader="underscore" w:pos="9016"/>
            </w:tabs>
            <w:rPr>
              <w:rFonts w:eastAsiaTheme="minorEastAsia" w:cstheme="minorBidi"/>
              <w:i w:val="0"/>
              <w:iCs w:val="0"/>
              <w:noProof/>
              <w:sz w:val="22"/>
              <w:szCs w:val="22"/>
              <w:lang w:eastAsia="en-GB"/>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499842631" w:history="1">
            <w:r w:rsidRPr="00FF561E">
              <w:rPr>
                <w:rStyle w:val="Hyperlink"/>
                <w:noProof/>
              </w:rPr>
              <w:t>Table 1 – Average attenuations for each echo</w:t>
            </w:r>
            <w:r>
              <w:rPr>
                <w:noProof/>
                <w:webHidden/>
              </w:rPr>
              <w:tab/>
            </w:r>
            <w:r>
              <w:rPr>
                <w:noProof/>
                <w:webHidden/>
              </w:rPr>
              <w:fldChar w:fldCharType="begin"/>
            </w:r>
            <w:r>
              <w:rPr>
                <w:noProof/>
                <w:webHidden/>
              </w:rPr>
              <w:instrText xml:space="preserve"> PAGEREF _Toc499842631 \h </w:instrText>
            </w:r>
            <w:r>
              <w:rPr>
                <w:noProof/>
                <w:webHidden/>
              </w:rPr>
            </w:r>
            <w:r>
              <w:rPr>
                <w:noProof/>
                <w:webHidden/>
              </w:rPr>
              <w:fldChar w:fldCharType="separate"/>
            </w:r>
            <w:r>
              <w:rPr>
                <w:noProof/>
                <w:webHidden/>
              </w:rPr>
              <w:t>16</w:t>
            </w:r>
            <w:r>
              <w:rPr>
                <w:noProof/>
                <w:webHidden/>
              </w:rPr>
              <w:fldChar w:fldCharType="end"/>
            </w:r>
          </w:hyperlink>
        </w:p>
        <w:p w14:paraId="10B54DFD" w14:textId="0A47CFAF" w:rsidR="000A2FB8" w:rsidRDefault="000A2FB8">
          <w:pPr>
            <w:pStyle w:val="TableofFigures"/>
            <w:tabs>
              <w:tab w:val="right" w:leader="underscore" w:pos="9016"/>
            </w:tabs>
            <w:rPr>
              <w:rFonts w:eastAsiaTheme="minorEastAsia" w:cstheme="minorBidi"/>
              <w:i w:val="0"/>
              <w:iCs w:val="0"/>
              <w:noProof/>
              <w:sz w:val="22"/>
              <w:szCs w:val="22"/>
              <w:lang w:eastAsia="en-GB"/>
            </w:rPr>
          </w:pPr>
          <w:hyperlink w:anchor="_Toc499842632" w:history="1">
            <w:r w:rsidRPr="00FF561E">
              <w:rPr>
                <w:rStyle w:val="Hyperlink"/>
                <w:noProof/>
              </w:rPr>
              <w:t>Table 2 – Average attenuation for each echo</w:t>
            </w:r>
            <w:r>
              <w:rPr>
                <w:noProof/>
                <w:webHidden/>
              </w:rPr>
              <w:tab/>
            </w:r>
            <w:r>
              <w:rPr>
                <w:noProof/>
                <w:webHidden/>
              </w:rPr>
              <w:fldChar w:fldCharType="begin"/>
            </w:r>
            <w:r>
              <w:rPr>
                <w:noProof/>
                <w:webHidden/>
              </w:rPr>
              <w:instrText xml:space="preserve"> PAGEREF _Toc499842632 \h </w:instrText>
            </w:r>
            <w:r>
              <w:rPr>
                <w:noProof/>
                <w:webHidden/>
              </w:rPr>
            </w:r>
            <w:r>
              <w:rPr>
                <w:noProof/>
                <w:webHidden/>
              </w:rPr>
              <w:fldChar w:fldCharType="separate"/>
            </w:r>
            <w:r>
              <w:rPr>
                <w:noProof/>
                <w:webHidden/>
              </w:rPr>
              <w:t>17</w:t>
            </w:r>
            <w:r>
              <w:rPr>
                <w:noProof/>
                <w:webHidden/>
              </w:rPr>
              <w:fldChar w:fldCharType="end"/>
            </w:r>
          </w:hyperlink>
        </w:p>
        <w:p w14:paraId="5B2AD1B7" w14:textId="7FF7278A" w:rsidR="000A2FB8" w:rsidRDefault="000A2FB8">
          <w:pPr>
            <w:rPr>
              <w:rFonts w:ascii="Times New Roman" w:hAnsi="Times New Roman" w:cs="Times New Roman"/>
            </w:rPr>
          </w:pPr>
          <w:r>
            <w:rPr>
              <w:rFonts w:ascii="Times New Roman" w:hAnsi="Times New Roman" w:cs="Times New Roman"/>
            </w:rPr>
            <w:fldChar w:fldCharType="end"/>
          </w:r>
        </w:p>
        <w:p w14:paraId="464A1E05" w14:textId="03430E9E" w:rsidR="00E07A3A" w:rsidRDefault="00E07A3A">
          <w:pPr>
            <w:pStyle w:val="TableofFigures"/>
            <w:tabs>
              <w:tab w:val="right" w:leader="dot" w:pos="9016"/>
            </w:tabs>
            <w:rPr>
              <w:rFonts w:eastAsiaTheme="minorEastAsia" w:cstheme="minorBidi"/>
              <w:i w:val="0"/>
              <w:iCs w:val="0"/>
              <w:noProof/>
              <w:sz w:val="22"/>
              <w:szCs w:val="22"/>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499842715" w:history="1">
            <w:r w:rsidRPr="00BF5C64">
              <w:rPr>
                <w:rStyle w:val="Hyperlink"/>
                <w:noProof/>
              </w:rPr>
              <w:t>Figure 1 – Steel block probe positions</w:t>
            </w:r>
            <w:r>
              <w:rPr>
                <w:noProof/>
                <w:webHidden/>
              </w:rPr>
              <w:tab/>
            </w:r>
            <w:r>
              <w:rPr>
                <w:noProof/>
                <w:webHidden/>
              </w:rPr>
              <w:fldChar w:fldCharType="begin"/>
            </w:r>
            <w:r>
              <w:rPr>
                <w:noProof/>
                <w:webHidden/>
              </w:rPr>
              <w:instrText xml:space="preserve"> PAGEREF _Toc499842715 \h </w:instrText>
            </w:r>
            <w:r>
              <w:rPr>
                <w:noProof/>
                <w:webHidden/>
              </w:rPr>
            </w:r>
            <w:r>
              <w:rPr>
                <w:noProof/>
                <w:webHidden/>
              </w:rPr>
              <w:fldChar w:fldCharType="separate"/>
            </w:r>
            <w:r>
              <w:rPr>
                <w:noProof/>
                <w:webHidden/>
              </w:rPr>
              <w:t>12</w:t>
            </w:r>
            <w:r>
              <w:rPr>
                <w:noProof/>
                <w:webHidden/>
              </w:rPr>
              <w:fldChar w:fldCharType="end"/>
            </w:r>
          </w:hyperlink>
        </w:p>
        <w:p w14:paraId="246E838E" w14:textId="58FB0695"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16" w:history="1">
            <w:r w:rsidRPr="00BF5C64">
              <w:rPr>
                <w:rStyle w:val="Hyperlink"/>
                <w:noProof/>
              </w:rPr>
              <w:t>Figure 2 – Titanium block sensor positions</w:t>
            </w:r>
            <w:r>
              <w:rPr>
                <w:noProof/>
                <w:webHidden/>
              </w:rPr>
              <w:tab/>
            </w:r>
            <w:r>
              <w:rPr>
                <w:noProof/>
                <w:webHidden/>
              </w:rPr>
              <w:fldChar w:fldCharType="begin"/>
            </w:r>
            <w:r>
              <w:rPr>
                <w:noProof/>
                <w:webHidden/>
              </w:rPr>
              <w:instrText xml:space="preserve"> PAGEREF _Toc499842716 \h </w:instrText>
            </w:r>
            <w:r>
              <w:rPr>
                <w:noProof/>
                <w:webHidden/>
              </w:rPr>
            </w:r>
            <w:r>
              <w:rPr>
                <w:noProof/>
                <w:webHidden/>
              </w:rPr>
              <w:fldChar w:fldCharType="separate"/>
            </w:r>
            <w:r>
              <w:rPr>
                <w:noProof/>
                <w:webHidden/>
              </w:rPr>
              <w:t>12</w:t>
            </w:r>
            <w:r>
              <w:rPr>
                <w:noProof/>
                <w:webHidden/>
              </w:rPr>
              <w:fldChar w:fldCharType="end"/>
            </w:r>
          </w:hyperlink>
        </w:p>
        <w:p w14:paraId="3EB99AFB" w14:textId="60372435"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17" w:history="1">
            <w:r w:rsidRPr="00BF5C64">
              <w:rPr>
                <w:rStyle w:val="Hyperlink"/>
                <w:noProof/>
              </w:rPr>
              <w:t>Figure 3 – Steel step wedge probe points</w:t>
            </w:r>
            <w:r>
              <w:rPr>
                <w:noProof/>
                <w:webHidden/>
              </w:rPr>
              <w:tab/>
            </w:r>
            <w:r>
              <w:rPr>
                <w:noProof/>
                <w:webHidden/>
              </w:rPr>
              <w:fldChar w:fldCharType="begin"/>
            </w:r>
            <w:r>
              <w:rPr>
                <w:noProof/>
                <w:webHidden/>
              </w:rPr>
              <w:instrText xml:space="preserve"> PAGEREF _Toc499842717 \h </w:instrText>
            </w:r>
            <w:r>
              <w:rPr>
                <w:noProof/>
                <w:webHidden/>
              </w:rPr>
            </w:r>
            <w:r>
              <w:rPr>
                <w:noProof/>
                <w:webHidden/>
              </w:rPr>
              <w:fldChar w:fldCharType="separate"/>
            </w:r>
            <w:r>
              <w:rPr>
                <w:noProof/>
                <w:webHidden/>
              </w:rPr>
              <w:t>13</w:t>
            </w:r>
            <w:r>
              <w:rPr>
                <w:noProof/>
                <w:webHidden/>
              </w:rPr>
              <w:fldChar w:fldCharType="end"/>
            </w:r>
          </w:hyperlink>
        </w:p>
        <w:p w14:paraId="717B5218" w14:textId="7EE632C8"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18" w:history="1">
            <w:r w:rsidRPr="00BF5C64">
              <w:rPr>
                <w:rStyle w:val="Hyperlink"/>
                <w:noProof/>
              </w:rPr>
              <w:t>Figure 4 – Carbon fibre plate probe points</w:t>
            </w:r>
            <w:r>
              <w:rPr>
                <w:noProof/>
                <w:webHidden/>
              </w:rPr>
              <w:tab/>
            </w:r>
            <w:r>
              <w:rPr>
                <w:noProof/>
                <w:webHidden/>
              </w:rPr>
              <w:fldChar w:fldCharType="begin"/>
            </w:r>
            <w:r>
              <w:rPr>
                <w:noProof/>
                <w:webHidden/>
              </w:rPr>
              <w:instrText xml:space="preserve"> PAGEREF _Toc499842718 \h </w:instrText>
            </w:r>
            <w:r>
              <w:rPr>
                <w:noProof/>
                <w:webHidden/>
              </w:rPr>
            </w:r>
            <w:r>
              <w:rPr>
                <w:noProof/>
                <w:webHidden/>
              </w:rPr>
              <w:fldChar w:fldCharType="separate"/>
            </w:r>
            <w:r>
              <w:rPr>
                <w:noProof/>
                <w:webHidden/>
              </w:rPr>
              <w:t>14</w:t>
            </w:r>
            <w:r>
              <w:rPr>
                <w:noProof/>
                <w:webHidden/>
              </w:rPr>
              <w:fldChar w:fldCharType="end"/>
            </w:r>
          </w:hyperlink>
        </w:p>
        <w:p w14:paraId="2309446D" w14:textId="454B9028"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19" w:history="1">
            <w:r w:rsidRPr="00BF5C64">
              <w:rPr>
                <w:rStyle w:val="Hyperlink"/>
                <w:noProof/>
              </w:rPr>
              <w:t>Figure 5 – Graph showing the Attenuation in titanium for each back wall</w:t>
            </w:r>
            <w:r>
              <w:rPr>
                <w:noProof/>
                <w:webHidden/>
              </w:rPr>
              <w:tab/>
            </w:r>
            <w:r>
              <w:rPr>
                <w:noProof/>
                <w:webHidden/>
              </w:rPr>
              <w:fldChar w:fldCharType="begin"/>
            </w:r>
            <w:r>
              <w:rPr>
                <w:noProof/>
                <w:webHidden/>
              </w:rPr>
              <w:instrText xml:space="preserve"> PAGEREF _Toc499842719 \h </w:instrText>
            </w:r>
            <w:r>
              <w:rPr>
                <w:noProof/>
                <w:webHidden/>
              </w:rPr>
            </w:r>
            <w:r>
              <w:rPr>
                <w:noProof/>
                <w:webHidden/>
              </w:rPr>
              <w:fldChar w:fldCharType="separate"/>
            </w:r>
            <w:r>
              <w:rPr>
                <w:noProof/>
                <w:webHidden/>
              </w:rPr>
              <w:t>18</w:t>
            </w:r>
            <w:r>
              <w:rPr>
                <w:noProof/>
                <w:webHidden/>
              </w:rPr>
              <w:fldChar w:fldCharType="end"/>
            </w:r>
          </w:hyperlink>
        </w:p>
        <w:p w14:paraId="3592DE0B" w14:textId="223AD008"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20" w:history="1">
            <w:r w:rsidRPr="00BF5C64">
              <w:rPr>
                <w:rStyle w:val="Hyperlink"/>
                <w:noProof/>
              </w:rPr>
              <w:t>Figure 6 – Graph showing attenuation in steel block for each back wall</w:t>
            </w:r>
            <w:r>
              <w:rPr>
                <w:noProof/>
                <w:webHidden/>
              </w:rPr>
              <w:tab/>
            </w:r>
            <w:r>
              <w:rPr>
                <w:noProof/>
                <w:webHidden/>
              </w:rPr>
              <w:fldChar w:fldCharType="begin"/>
            </w:r>
            <w:r>
              <w:rPr>
                <w:noProof/>
                <w:webHidden/>
              </w:rPr>
              <w:instrText xml:space="preserve"> PAGEREF _Toc499842720 \h </w:instrText>
            </w:r>
            <w:r>
              <w:rPr>
                <w:noProof/>
                <w:webHidden/>
              </w:rPr>
            </w:r>
            <w:r>
              <w:rPr>
                <w:noProof/>
                <w:webHidden/>
              </w:rPr>
              <w:fldChar w:fldCharType="separate"/>
            </w:r>
            <w:r>
              <w:rPr>
                <w:noProof/>
                <w:webHidden/>
              </w:rPr>
              <w:t>19</w:t>
            </w:r>
            <w:r>
              <w:rPr>
                <w:noProof/>
                <w:webHidden/>
              </w:rPr>
              <w:fldChar w:fldCharType="end"/>
            </w:r>
          </w:hyperlink>
        </w:p>
        <w:p w14:paraId="5E5D1AAB" w14:textId="35EB62D2"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21" w:history="1">
            <w:r w:rsidRPr="00BF5C64">
              <w:rPr>
                <w:rStyle w:val="Hyperlink"/>
                <w:noProof/>
              </w:rPr>
              <w:t>Figure 7 – Graph showing the attenuation coefficient of each step on the step wedge</w:t>
            </w:r>
            <w:r>
              <w:rPr>
                <w:noProof/>
                <w:webHidden/>
              </w:rPr>
              <w:tab/>
            </w:r>
            <w:r>
              <w:rPr>
                <w:noProof/>
                <w:webHidden/>
              </w:rPr>
              <w:fldChar w:fldCharType="begin"/>
            </w:r>
            <w:r>
              <w:rPr>
                <w:noProof/>
                <w:webHidden/>
              </w:rPr>
              <w:instrText xml:space="preserve"> PAGEREF _Toc499842721 \h </w:instrText>
            </w:r>
            <w:r>
              <w:rPr>
                <w:noProof/>
                <w:webHidden/>
              </w:rPr>
            </w:r>
            <w:r>
              <w:rPr>
                <w:noProof/>
                <w:webHidden/>
              </w:rPr>
              <w:fldChar w:fldCharType="separate"/>
            </w:r>
            <w:r>
              <w:rPr>
                <w:noProof/>
                <w:webHidden/>
              </w:rPr>
              <w:t>20</w:t>
            </w:r>
            <w:r>
              <w:rPr>
                <w:noProof/>
                <w:webHidden/>
              </w:rPr>
              <w:fldChar w:fldCharType="end"/>
            </w:r>
          </w:hyperlink>
        </w:p>
        <w:p w14:paraId="34D507AF" w14:textId="25CACD83"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22" w:history="1">
            <w:r w:rsidRPr="00BF5C64">
              <w:rPr>
                <w:rStyle w:val="Hyperlink"/>
                <w:noProof/>
              </w:rPr>
              <w:t>Figure 8 – Graph showing the attenuation for the carbon fibre plate</w:t>
            </w:r>
            <w:r>
              <w:rPr>
                <w:noProof/>
                <w:webHidden/>
              </w:rPr>
              <w:tab/>
            </w:r>
            <w:r>
              <w:rPr>
                <w:noProof/>
                <w:webHidden/>
              </w:rPr>
              <w:fldChar w:fldCharType="begin"/>
            </w:r>
            <w:r>
              <w:rPr>
                <w:noProof/>
                <w:webHidden/>
              </w:rPr>
              <w:instrText xml:space="preserve"> PAGEREF _Toc499842722 \h </w:instrText>
            </w:r>
            <w:r>
              <w:rPr>
                <w:noProof/>
                <w:webHidden/>
              </w:rPr>
            </w:r>
            <w:r>
              <w:rPr>
                <w:noProof/>
                <w:webHidden/>
              </w:rPr>
              <w:fldChar w:fldCharType="separate"/>
            </w:r>
            <w:r>
              <w:rPr>
                <w:noProof/>
                <w:webHidden/>
              </w:rPr>
              <w:t>21</w:t>
            </w:r>
            <w:r>
              <w:rPr>
                <w:noProof/>
                <w:webHidden/>
              </w:rPr>
              <w:fldChar w:fldCharType="end"/>
            </w:r>
          </w:hyperlink>
        </w:p>
        <w:p w14:paraId="6B949E30" w14:textId="2F65DF71"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23" w:history="1">
            <w:r w:rsidRPr="00BF5C64">
              <w:rPr>
                <w:rStyle w:val="Hyperlink"/>
                <w:noProof/>
              </w:rPr>
              <w:t>Figure 9 – Graph showing the average attenuation for all four test pieces</w:t>
            </w:r>
            <w:r>
              <w:rPr>
                <w:noProof/>
                <w:webHidden/>
              </w:rPr>
              <w:tab/>
            </w:r>
            <w:r>
              <w:rPr>
                <w:noProof/>
                <w:webHidden/>
              </w:rPr>
              <w:fldChar w:fldCharType="begin"/>
            </w:r>
            <w:r>
              <w:rPr>
                <w:noProof/>
                <w:webHidden/>
              </w:rPr>
              <w:instrText xml:space="preserve"> PAGEREF _Toc499842723 \h </w:instrText>
            </w:r>
            <w:r>
              <w:rPr>
                <w:noProof/>
                <w:webHidden/>
              </w:rPr>
            </w:r>
            <w:r>
              <w:rPr>
                <w:noProof/>
                <w:webHidden/>
              </w:rPr>
              <w:fldChar w:fldCharType="separate"/>
            </w:r>
            <w:r>
              <w:rPr>
                <w:noProof/>
                <w:webHidden/>
              </w:rPr>
              <w:t>22</w:t>
            </w:r>
            <w:r>
              <w:rPr>
                <w:noProof/>
                <w:webHidden/>
              </w:rPr>
              <w:fldChar w:fldCharType="end"/>
            </w:r>
          </w:hyperlink>
        </w:p>
        <w:p w14:paraId="3F857A91" w14:textId="2F9AA3F1" w:rsidR="00E07A3A" w:rsidRDefault="00E07A3A">
          <w:pPr>
            <w:pStyle w:val="TableofFigures"/>
            <w:tabs>
              <w:tab w:val="right" w:leader="dot" w:pos="9016"/>
            </w:tabs>
            <w:rPr>
              <w:rFonts w:eastAsiaTheme="minorEastAsia" w:cstheme="minorBidi"/>
              <w:i w:val="0"/>
              <w:iCs w:val="0"/>
              <w:noProof/>
              <w:sz w:val="22"/>
              <w:szCs w:val="22"/>
              <w:lang w:eastAsia="en-GB"/>
            </w:rPr>
          </w:pPr>
          <w:hyperlink w:anchor="_Toc499842724" w:history="1">
            <w:r w:rsidRPr="00BF5C64">
              <w:rPr>
                <w:rStyle w:val="Hyperlink"/>
                <w:noProof/>
              </w:rPr>
              <w:t>Figure 10 – Graph showing the change in attenuation per echo of the two steel pieces and the titanium piece</w:t>
            </w:r>
            <w:r>
              <w:rPr>
                <w:noProof/>
                <w:webHidden/>
              </w:rPr>
              <w:tab/>
            </w:r>
            <w:r>
              <w:rPr>
                <w:noProof/>
                <w:webHidden/>
              </w:rPr>
              <w:fldChar w:fldCharType="begin"/>
            </w:r>
            <w:r>
              <w:rPr>
                <w:noProof/>
                <w:webHidden/>
              </w:rPr>
              <w:instrText xml:space="preserve"> PAGEREF _Toc499842724 \h </w:instrText>
            </w:r>
            <w:r>
              <w:rPr>
                <w:noProof/>
                <w:webHidden/>
              </w:rPr>
            </w:r>
            <w:r>
              <w:rPr>
                <w:noProof/>
                <w:webHidden/>
              </w:rPr>
              <w:fldChar w:fldCharType="separate"/>
            </w:r>
            <w:r>
              <w:rPr>
                <w:noProof/>
                <w:webHidden/>
              </w:rPr>
              <w:t>23</w:t>
            </w:r>
            <w:r>
              <w:rPr>
                <w:noProof/>
                <w:webHidden/>
              </w:rPr>
              <w:fldChar w:fldCharType="end"/>
            </w:r>
          </w:hyperlink>
        </w:p>
        <w:p w14:paraId="47B4D776" w14:textId="71E5F2A2" w:rsidR="000A2FB8" w:rsidRPr="007A1B36" w:rsidRDefault="00E07A3A">
          <w:pPr>
            <w:rPr>
              <w:rFonts w:ascii="Times New Roman" w:hAnsi="Times New Roman" w:cs="Times New Roman"/>
            </w:rPr>
          </w:pPr>
          <w:r>
            <w:rPr>
              <w:rFonts w:ascii="Times New Roman" w:hAnsi="Times New Roman" w:cs="Times New Roman"/>
            </w:rPr>
            <w:fldChar w:fldCharType="end"/>
          </w:r>
        </w:p>
        <w:p w14:paraId="45CE8514" w14:textId="77777777" w:rsidR="003069D0" w:rsidRPr="007A1B36" w:rsidRDefault="003069D0">
          <w:pPr>
            <w:rPr>
              <w:rFonts w:ascii="Times New Roman" w:hAnsi="Times New Roman" w:cs="Times New Roman"/>
            </w:rPr>
          </w:pPr>
        </w:p>
        <w:p w14:paraId="1ED4278F" w14:textId="77777777" w:rsidR="003069D0" w:rsidRPr="007A1B36" w:rsidRDefault="003069D0">
          <w:pPr>
            <w:rPr>
              <w:rFonts w:ascii="Times New Roman" w:hAnsi="Times New Roman" w:cs="Times New Roman"/>
            </w:rPr>
          </w:pPr>
        </w:p>
        <w:p w14:paraId="4BFE63E1" w14:textId="77777777" w:rsidR="003069D0" w:rsidRPr="007A1B36" w:rsidRDefault="003069D0">
          <w:pPr>
            <w:rPr>
              <w:rFonts w:ascii="Times New Roman" w:hAnsi="Times New Roman" w:cs="Times New Roman"/>
            </w:rPr>
          </w:pPr>
        </w:p>
        <w:p w14:paraId="794A7ACA" w14:textId="77777777" w:rsidR="003069D0" w:rsidRPr="007A1B36" w:rsidRDefault="003069D0">
          <w:pPr>
            <w:rPr>
              <w:rFonts w:ascii="Times New Roman" w:hAnsi="Times New Roman" w:cs="Times New Roman"/>
            </w:rPr>
          </w:pPr>
        </w:p>
        <w:p w14:paraId="39557F3C" w14:textId="77777777" w:rsidR="003069D0" w:rsidRPr="007A1B36" w:rsidRDefault="003069D0">
          <w:pPr>
            <w:rPr>
              <w:rFonts w:ascii="Times New Roman" w:hAnsi="Times New Roman" w:cs="Times New Roman"/>
            </w:rPr>
          </w:pPr>
        </w:p>
        <w:p w14:paraId="1FFEF159" w14:textId="77777777" w:rsidR="003069D0" w:rsidRPr="007A1B36" w:rsidRDefault="003069D0">
          <w:pPr>
            <w:rPr>
              <w:rFonts w:ascii="Times New Roman" w:hAnsi="Times New Roman" w:cs="Times New Roman"/>
            </w:rPr>
          </w:pPr>
        </w:p>
        <w:p w14:paraId="127DA0ED" w14:textId="77777777" w:rsidR="003069D0" w:rsidRPr="007A1B36" w:rsidRDefault="003069D0">
          <w:pPr>
            <w:rPr>
              <w:rFonts w:ascii="Times New Roman" w:hAnsi="Times New Roman" w:cs="Times New Roman"/>
            </w:rPr>
          </w:pPr>
        </w:p>
        <w:p w14:paraId="78936369" w14:textId="77777777" w:rsidR="003069D0" w:rsidRPr="007A1B36" w:rsidRDefault="003069D0">
          <w:pPr>
            <w:rPr>
              <w:rFonts w:ascii="Times New Roman" w:hAnsi="Times New Roman" w:cs="Times New Roman"/>
            </w:rPr>
          </w:pPr>
        </w:p>
        <w:p w14:paraId="49599FA4" w14:textId="77777777" w:rsidR="003069D0" w:rsidRPr="007A1B36" w:rsidRDefault="003069D0">
          <w:pPr>
            <w:rPr>
              <w:rFonts w:ascii="Times New Roman" w:hAnsi="Times New Roman" w:cs="Times New Roman"/>
            </w:rPr>
          </w:pPr>
        </w:p>
        <w:p w14:paraId="0E4E3105" w14:textId="77777777" w:rsidR="003069D0" w:rsidRPr="007A1B36" w:rsidRDefault="003069D0">
          <w:pPr>
            <w:rPr>
              <w:rFonts w:ascii="Times New Roman" w:hAnsi="Times New Roman" w:cs="Times New Roman"/>
            </w:rPr>
          </w:pPr>
        </w:p>
        <w:p w14:paraId="68BB4982" w14:textId="77777777" w:rsidR="003069D0" w:rsidRPr="007A1B36" w:rsidRDefault="003069D0">
          <w:pPr>
            <w:rPr>
              <w:rFonts w:ascii="Times New Roman" w:hAnsi="Times New Roman" w:cs="Times New Roman"/>
            </w:rPr>
          </w:pPr>
        </w:p>
        <w:p w14:paraId="73FFDF02" w14:textId="77777777" w:rsidR="003069D0" w:rsidRPr="007A1B36" w:rsidRDefault="003069D0">
          <w:pPr>
            <w:rPr>
              <w:rFonts w:ascii="Times New Roman" w:hAnsi="Times New Roman" w:cs="Times New Roman"/>
            </w:rPr>
          </w:pPr>
        </w:p>
        <w:p w14:paraId="3A1B4750" w14:textId="77777777" w:rsidR="003069D0" w:rsidRPr="007A1B36" w:rsidRDefault="003069D0">
          <w:pPr>
            <w:rPr>
              <w:rFonts w:ascii="Times New Roman" w:hAnsi="Times New Roman" w:cs="Times New Roman"/>
            </w:rPr>
          </w:pPr>
        </w:p>
        <w:p w14:paraId="438B9E01" w14:textId="77777777" w:rsidR="003069D0" w:rsidRPr="007A1B36" w:rsidRDefault="003069D0">
          <w:pPr>
            <w:rPr>
              <w:rFonts w:ascii="Times New Roman" w:hAnsi="Times New Roman" w:cs="Times New Roman"/>
            </w:rPr>
          </w:pPr>
        </w:p>
        <w:p w14:paraId="5E397350" w14:textId="77777777" w:rsidR="003069D0" w:rsidRPr="007A1B36" w:rsidRDefault="003069D0">
          <w:pPr>
            <w:rPr>
              <w:rFonts w:ascii="Times New Roman" w:hAnsi="Times New Roman" w:cs="Times New Roman"/>
            </w:rPr>
          </w:pPr>
        </w:p>
        <w:p w14:paraId="5D09B3EE" w14:textId="77777777" w:rsidR="003069D0" w:rsidRPr="007A1B36" w:rsidRDefault="003069D0">
          <w:pPr>
            <w:rPr>
              <w:rFonts w:ascii="Times New Roman" w:hAnsi="Times New Roman" w:cs="Times New Roman"/>
            </w:rPr>
          </w:pPr>
        </w:p>
        <w:p w14:paraId="58489291" w14:textId="77777777" w:rsidR="003069D0" w:rsidRPr="007A1B36" w:rsidRDefault="003069D0">
          <w:pPr>
            <w:rPr>
              <w:rFonts w:ascii="Times New Roman" w:hAnsi="Times New Roman" w:cs="Times New Roman"/>
            </w:rPr>
          </w:pPr>
        </w:p>
        <w:p w14:paraId="732BAE19" w14:textId="77777777" w:rsidR="003069D0" w:rsidRPr="007A1B36" w:rsidRDefault="003069D0">
          <w:pPr>
            <w:rPr>
              <w:rFonts w:ascii="Times New Roman" w:hAnsi="Times New Roman" w:cs="Times New Roman"/>
            </w:rPr>
          </w:pPr>
        </w:p>
        <w:sdt>
          <w:sdtPr>
            <w:id w:val="-15458995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AAF243" w14:textId="308AA524" w:rsidR="005267D2" w:rsidRDefault="005267D2">
              <w:pPr>
                <w:pStyle w:val="TOCHeading"/>
              </w:pPr>
              <w:r>
                <w:t>Contents</w:t>
              </w:r>
            </w:p>
            <w:p w14:paraId="05DA7030" w14:textId="58D693C9" w:rsidR="005267D2" w:rsidRDefault="005267D2">
              <w:pPr>
                <w:pStyle w:val="TOC1"/>
                <w:tabs>
                  <w:tab w:val="left" w:pos="660"/>
                  <w:tab w:val="right" w:leader="dot" w:pos="9016"/>
                </w:tabs>
                <w:rPr>
                  <w:noProof/>
                </w:rPr>
              </w:pPr>
              <w:r>
                <w:fldChar w:fldCharType="begin"/>
              </w:r>
              <w:r>
                <w:instrText xml:space="preserve"> TOC \o "1-3" \h \z \u </w:instrText>
              </w:r>
              <w:r>
                <w:fldChar w:fldCharType="separate"/>
              </w:r>
              <w:hyperlink w:anchor="_Toc499843566" w:history="1">
                <w:r w:rsidRPr="00ED2FBA">
                  <w:rPr>
                    <w:rStyle w:val="Hyperlink"/>
                    <w:rFonts w:cs="Times New Roman"/>
                    <w:noProof/>
                  </w:rPr>
                  <w:t>1.0</w:t>
                </w:r>
                <w:r>
                  <w:rPr>
                    <w:noProof/>
                  </w:rPr>
                  <w:tab/>
                </w:r>
                <w:r w:rsidRPr="00ED2FBA">
                  <w:rPr>
                    <w:rStyle w:val="Hyperlink"/>
                    <w:rFonts w:cs="Times New Roman"/>
                    <w:noProof/>
                  </w:rPr>
                  <w:t>Introduction</w:t>
                </w:r>
                <w:r>
                  <w:rPr>
                    <w:noProof/>
                    <w:webHidden/>
                  </w:rPr>
                  <w:tab/>
                </w:r>
                <w:r>
                  <w:rPr>
                    <w:noProof/>
                    <w:webHidden/>
                  </w:rPr>
                  <w:fldChar w:fldCharType="begin"/>
                </w:r>
                <w:r>
                  <w:rPr>
                    <w:noProof/>
                    <w:webHidden/>
                  </w:rPr>
                  <w:instrText xml:space="preserve"> PAGEREF _Toc499843566 \h </w:instrText>
                </w:r>
                <w:r>
                  <w:rPr>
                    <w:noProof/>
                    <w:webHidden/>
                  </w:rPr>
                </w:r>
                <w:r>
                  <w:rPr>
                    <w:noProof/>
                    <w:webHidden/>
                  </w:rPr>
                  <w:fldChar w:fldCharType="separate"/>
                </w:r>
                <w:r>
                  <w:rPr>
                    <w:noProof/>
                    <w:webHidden/>
                  </w:rPr>
                  <w:t>3</w:t>
                </w:r>
                <w:r>
                  <w:rPr>
                    <w:noProof/>
                    <w:webHidden/>
                  </w:rPr>
                  <w:fldChar w:fldCharType="end"/>
                </w:r>
              </w:hyperlink>
            </w:p>
            <w:p w14:paraId="280EA3C0" w14:textId="1029C11F" w:rsidR="005267D2" w:rsidRDefault="005267D2">
              <w:pPr>
                <w:pStyle w:val="TOC1"/>
                <w:tabs>
                  <w:tab w:val="left" w:pos="660"/>
                  <w:tab w:val="right" w:leader="dot" w:pos="9016"/>
                </w:tabs>
                <w:rPr>
                  <w:noProof/>
                </w:rPr>
              </w:pPr>
              <w:hyperlink w:anchor="_Toc499843567" w:history="1">
                <w:r w:rsidRPr="00ED2FBA">
                  <w:rPr>
                    <w:rStyle w:val="Hyperlink"/>
                    <w:rFonts w:cs="Times New Roman"/>
                    <w:noProof/>
                  </w:rPr>
                  <w:t>2.0</w:t>
                </w:r>
                <w:r>
                  <w:rPr>
                    <w:noProof/>
                  </w:rPr>
                  <w:tab/>
                </w:r>
                <w:r w:rsidRPr="00ED2FBA">
                  <w:rPr>
                    <w:rStyle w:val="Hyperlink"/>
                    <w:rFonts w:cs="Times New Roman"/>
                    <w:noProof/>
                  </w:rPr>
                  <w:t>Theory</w:t>
                </w:r>
                <w:r>
                  <w:rPr>
                    <w:noProof/>
                    <w:webHidden/>
                  </w:rPr>
                  <w:tab/>
                </w:r>
                <w:r>
                  <w:rPr>
                    <w:noProof/>
                    <w:webHidden/>
                  </w:rPr>
                  <w:fldChar w:fldCharType="begin"/>
                </w:r>
                <w:r>
                  <w:rPr>
                    <w:noProof/>
                    <w:webHidden/>
                  </w:rPr>
                  <w:instrText xml:space="preserve"> PAGEREF _Toc499843567 \h </w:instrText>
                </w:r>
                <w:r>
                  <w:rPr>
                    <w:noProof/>
                    <w:webHidden/>
                  </w:rPr>
                </w:r>
                <w:r>
                  <w:rPr>
                    <w:noProof/>
                    <w:webHidden/>
                  </w:rPr>
                  <w:fldChar w:fldCharType="separate"/>
                </w:r>
                <w:r>
                  <w:rPr>
                    <w:noProof/>
                    <w:webHidden/>
                  </w:rPr>
                  <w:t>3</w:t>
                </w:r>
                <w:r>
                  <w:rPr>
                    <w:noProof/>
                    <w:webHidden/>
                  </w:rPr>
                  <w:fldChar w:fldCharType="end"/>
                </w:r>
              </w:hyperlink>
            </w:p>
            <w:p w14:paraId="54ACCD12" w14:textId="33A713CB" w:rsidR="005267D2" w:rsidRDefault="005267D2">
              <w:pPr>
                <w:pStyle w:val="TOC2"/>
                <w:tabs>
                  <w:tab w:val="left" w:pos="880"/>
                  <w:tab w:val="right" w:leader="dot" w:pos="9016"/>
                </w:tabs>
                <w:rPr>
                  <w:noProof/>
                </w:rPr>
              </w:pPr>
              <w:hyperlink w:anchor="_Toc499843568" w:history="1">
                <w:r w:rsidRPr="00ED2FBA">
                  <w:rPr>
                    <w:rStyle w:val="Hyperlink"/>
                    <w:noProof/>
                  </w:rPr>
                  <w:t>2.1</w:t>
                </w:r>
                <w:r>
                  <w:rPr>
                    <w:noProof/>
                  </w:rPr>
                  <w:tab/>
                </w:r>
                <w:r w:rsidRPr="00ED2FBA">
                  <w:rPr>
                    <w:rStyle w:val="Hyperlink"/>
                    <w:noProof/>
                  </w:rPr>
                  <w:t>Calculating attenuation losses</w:t>
                </w:r>
                <w:r>
                  <w:rPr>
                    <w:noProof/>
                    <w:webHidden/>
                  </w:rPr>
                  <w:tab/>
                </w:r>
                <w:r>
                  <w:rPr>
                    <w:noProof/>
                    <w:webHidden/>
                  </w:rPr>
                  <w:fldChar w:fldCharType="begin"/>
                </w:r>
                <w:r>
                  <w:rPr>
                    <w:noProof/>
                    <w:webHidden/>
                  </w:rPr>
                  <w:instrText xml:space="preserve"> PAGEREF _Toc499843568 \h </w:instrText>
                </w:r>
                <w:r>
                  <w:rPr>
                    <w:noProof/>
                    <w:webHidden/>
                  </w:rPr>
                </w:r>
                <w:r>
                  <w:rPr>
                    <w:noProof/>
                    <w:webHidden/>
                  </w:rPr>
                  <w:fldChar w:fldCharType="separate"/>
                </w:r>
                <w:r>
                  <w:rPr>
                    <w:noProof/>
                    <w:webHidden/>
                  </w:rPr>
                  <w:t>3</w:t>
                </w:r>
                <w:r>
                  <w:rPr>
                    <w:noProof/>
                    <w:webHidden/>
                  </w:rPr>
                  <w:fldChar w:fldCharType="end"/>
                </w:r>
              </w:hyperlink>
            </w:p>
            <w:p w14:paraId="044420F5" w14:textId="16C46406" w:rsidR="005267D2" w:rsidRDefault="005267D2">
              <w:pPr>
                <w:pStyle w:val="TOC2"/>
                <w:tabs>
                  <w:tab w:val="left" w:pos="880"/>
                  <w:tab w:val="right" w:leader="dot" w:pos="9016"/>
                </w:tabs>
                <w:rPr>
                  <w:noProof/>
                </w:rPr>
              </w:pPr>
              <w:hyperlink w:anchor="_Toc499843569" w:history="1">
                <w:r w:rsidRPr="00ED2FBA">
                  <w:rPr>
                    <w:rStyle w:val="Hyperlink"/>
                    <w:noProof/>
                  </w:rPr>
                  <w:t>2.2</w:t>
                </w:r>
                <w:r>
                  <w:rPr>
                    <w:noProof/>
                  </w:rPr>
                  <w:tab/>
                </w:r>
                <w:r w:rsidRPr="00ED2FBA">
                  <w:rPr>
                    <w:rStyle w:val="Hyperlink"/>
                    <w:noProof/>
                  </w:rPr>
                  <w:t>Finding attenuation coefficient from test data</w:t>
                </w:r>
                <w:r>
                  <w:rPr>
                    <w:noProof/>
                    <w:webHidden/>
                  </w:rPr>
                  <w:tab/>
                </w:r>
                <w:r>
                  <w:rPr>
                    <w:noProof/>
                    <w:webHidden/>
                  </w:rPr>
                  <w:fldChar w:fldCharType="begin"/>
                </w:r>
                <w:r>
                  <w:rPr>
                    <w:noProof/>
                    <w:webHidden/>
                  </w:rPr>
                  <w:instrText xml:space="preserve"> PAGEREF _Toc499843569 \h </w:instrText>
                </w:r>
                <w:r>
                  <w:rPr>
                    <w:noProof/>
                    <w:webHidden/>
                  </w:rPr>
                </w:r>
                <w:r>
                  <w:rPr>
                    <w:noProof/>
                    <w:webHidden/>
                  </w:rPr>
                  <w:fldChar w:fldCharType="separate"/>
                </w:r>
                <w:r>
                  <w:rPr>
                    <w:noProof/>
                    <w:webHidden/>
                  </w:rPr>
                  <w:t>4</w:t>
                </w:r>
                <w:r>
                  <w:rPr>
                    <w:noProof/>
                    <w:webHidden/>
                  </w:rPr>
                  <w:fldChar w:fldCharType="end"/>
                </w:r>
              </w:hyperlink>
            </w:p>
            <w:p w14:paraId="44B0FC51" w14:textId="7AF26C85" w:rsidR="005267D2" w:rsidRDefault="005267D2">
              <w:pPr>
                <w:pStyle w:val="TOC2"/>
                <w:tabs>
                  <w:tab w:val="left" w:pos="880"/>
                  <w:tab w:val="right" w:leader="dot" w:pos="9016"/>
                </w:tabs>
                <w:rPr>
                  <w:noProof/>
                </w:rPr>
              </w:pPr>
              <w:hyperlink w:anchor="_Toc499843570" w:history="1">
                <w:r w:rsidRPr="00ED2FBA">
                  <w:rPr>
                    <w:rStyle w:val="Hyperlink"/>
                    <w:noProof/>
                  </w:rPr>
                  <w:t>2.3</w:t>
                </w:r>
                <w:r>
                  <w:rPr>
                    <w:noProof/>
                  </w:rPr>
                  <w:tab/>
                </w:r>
                <w:r w:rsidRPr="00ED2FBA">
                  <w:rPr>
                    <w:rStyle w:val="Hyperlink"/>
                    <w:noProof/>
                  </w:rPr>
                  <w:t>Attenuation in relation to wave frequency</w:t>
                </w:r>
                <w:r>
                  <w:rPr>
                    <w:noProof/>
                    <w:webHidden/>
                  </w:rPr>
                  <w:tab/>
                </w:r>
                <w:r>
                  <w:rPr>
                    <w:noProof/>
                    <w:webHidden/>
                  </w:rPr>
                  <w:fldChar w:fldCharType="begin"/>
                </w:r>
                <w:r>
                  <w:rPr>
                    <w:noProof/>
                    <w:webHidden/>
                  </w:rPr>
                  <w:instrText xml:space="preserve"> PAGEREF _Toc499843570 \h </w:instrText>
                </w:r>
                <w:r>
                  <w:rPr>
                    <w:noProof/>
                    <w:webHidden/>
                  </w:rPr>
                </w:r>
                <w:r>
                  <w:rPr>
                    <w:noProof/>
                    <w:webHidden/>
                  </w:rPr>
                  <w:fldChar w:fldCharType="separate"/>
                </w:r>
                <w:r>
                  <w:rPr>
                    <w:noProof/>
                    <w:webHidden/>
                  </w:rPr>
                  <w:t>5</w:t>
                </w:r>
                <w:r>
                  <w:rPr>
                    <w:noProof/>
                    <w:webHidden/>
                  </w:rPr>
                  <w:fldChar w:fldCharType="end"/>
                </w:r>
              </w:hyperlink>
            </w:p>
            <w:p w14:paraId="54CC9ACC" w14:textId="14106ECC" w:rsidR="005267D2" w:rsidRDefault="005267D2">
              <w:pPr>
                <w:pStyle w:val="TOC2"/>
                <w:tabs>
                  <w:tab w:val="left" w:pos="880"/>
                  <w:tab w:val="right" w:leader="dot" w:pos="9016"/>
                </w:tabs>
                <w:rPr>
                  <w:noProof/>
                </w:rPr>
              </w:pPr>
              <w:hyperlink w:anchor="_Toc499843571" w:history="1">
                <w:r w:rsidRPr="00ED2FBA">
                  <w:rPr>
                    <w:rStyle w:val="Hyperlink"/>
                    <w:noProof/>
                  </w:rPr>
                  <w:t>2.4</w:t>
                </w:r>
                <w:r>
                  <w:rPr>
                    <w:noProof/>
                  </w:rPr>
                  <w:tab/>
                </w:r>
                <w:r w:rsidRPr="00ED2FBA">
                  <w:rPr>
                    <w:rStyle w:val="Hyperlink"/>
                    <w:noProof/>
                  </w:rPr>
                  <w:t>Near field</w:t>
                </w:r>
                <w:r>
                  <w:rPr>
                    <w:noProof/>
                    <w:webHidden/>
                  </w:rPr>
                  <w:tab/>
                </w:r>
                <w:r>
                  <w:rPr>
                    <w:noProof/>
                    <w:webHidden/>
                  </w:rPr>
                  <w:fldChar w:fldCharType="begin"/>
                </w:r>
                <w:r>
                  <w:rPr>
                    <w:noProof/>
                    <w:webHidden/>
                  </w:rPr>
                  <w:instrText xml:space="preserve"> PAGEREF _Toc499843571 \h </w:instrText>
                </w:r>
                <w:r>
                  <w:rPr>
                    <w:noProof/>
                    <w:webHidden/>
                  </w:rPr>
                </w:r>
                <w:r>
                  <w:rPr>
                    <w:noProof/>
                    <w:webHidden/>
                  </w:rPr>
                  <w:fldChar w:fldCharType="separate"/>
                </w:r>
                <w:r>
                  <w:rPr>
                    <w:noProof/>
                    <w:webHidden/>
                  </w:rPr>
                  <w:t>6</w:t>
                </w:r>
                <w:r>
                  <w:rPr>
                    <w:noProof/>
                    <w:webHidden/>
                  </w:rPr>
                  <w:fldChar w:fldCharType="end"/>
                </w:r>
              </w:hyperlink>
            </w:p>
            <w:p w14:paraId="485B691D" w14:textId="594FE6DB" w:rsidR="005267D2" w:rsidRDefault="005267D2">
              <w:pPr>
                <w:pStyle w:val="TOC2"/>
                <w:tabs>
                  <w:tab w:val="left" w:pos="880"/>
                  <w:tab w:val="right" w:leader="dot" w:pos="9016"/>
                </w:tabs>
                <w:rPr>
                  <w:noProof/>
                </w:rPr>
              </w:pPr>
              <w:hyperlink w:anchor="_Toc499843572" w:history="1">
                <w:r w:rsidRPr="00ED2FBA">
                  <w:rPr>
                    <w:rStyle w:val="Hyperlink"/>
                    <w:noProof/>
                  </w:rPr>
                  <w:t>2.5</w:t>
                </w:r>
                <w:r>
                  <w:rPr>
                    <w:noProof/>
                  </w:rPr>
                  <w:tab/>
                </w:r>
                <w:r w:rsidRPr="00ED2FBA">
                  <w:rPr>
                    <w:rStyle w:val="Hyperlink"/>
                    <w:noProof/>
                  </w:rPr>
                  <w:t>Acoustic Impedance</w:t>
                </w:r>
                <w:r>
                  <w:rPr>
                    <w:noProof/>
                    <w:webHidden/>
                  </w:rPr>
                  <w:tab/>
                </w:r>
                <w:r>
                  <w:rPr>
                    <w:noProof/>
                    <w:webHidden/>
                  </w:rPr>
                  <w:fldChar w:fldCharType="begin"/>
                </w:r>
                <w:r>
                  <w:rPr>
                    <w:noProof/>
                    <w:webHidden/>
                  </w:rPr>
                  <w:instrText xml:space="preserve"> PAGEREF _Toc499843572 \h </w:instrText>
                </w:r>
                <w:r>
                  <w:rPr>
                    <w:noProof/>
                    <w:webHidden/>
                  </w:rPr>
                </w:r>
                <w:r>
                  <w:rPr>
                    <w:noProof/>
                    <w:webHidden/>
                  </w:rPr>
                  <w:fldChar w:fldCharType="separate"/>
                </w:r>
                <w:r>
                  <w:rPr>
                    <w:noProof/>
                    <w:webHidden/>
                  </w:rPr>
                  <w:t>7</w:t>
                </w:r>
                <w:r>
                  <w:rPr>
                    <w:noProof/>
                    <w:webHidden/>
                  </w:rPr>
                  <w:fldChar w:fldCharType="end"/>
                </w:r>
              </w:hyperlink>
            </w:p>
            <w:p w14:paraId="75DC51AD" w14:textId="60A1C412" w:rsidR="005267D2" w:rsidRDefault="005267D2">
              <w:pPr>
                <w:pStyle w:val="TOC1"/>
                <w:tabs>
                  <w:tab w:val="left" w:pos="660"/>
                  <w:tab w:val="right" w:leader="dot" w:pos="9016"/>
                </w:tabs>
                <w:rPr>
                  <w:noProof/>
                </w:rPr>
              </w:pPr>
              <w:hyperlink w:anchor="_Toc499843573" w:history="1">
                <w:r w:rsidRPr="00ED2FBA">
                  <w:rPr>
                    <w:rStyle w:val="Hyperlink"/>
                    <w:rFonts w:cs="Times New Roman"/>
                    <w:noProof/>
                  </w:rPr>
                  <w:t>3.0</w:t>
                </w:r>
                <w:r>
                  <w:rPr>
                    <w:noProof/>
                  </w:rPr>
                  <w:tab/>
                </w:r>
                <w:r w:rsidRPr="00ED2FBA">
                  <w:rPr>
                    <w:rStyle w:val="Hyperlink"/>
                    <w:rFonts w:cs="Times New Roman"/>
                    <w:noProof/>
                  </w:rPr>
                  <w:t>Methodology</w:t>
                </w:r>
                <w:r>
                  <w:rPr>
                    <w:noProof/>
                    <w:webHidden/>
                  </w:rPr>
                  <w:tab/>
                </w:r>
                <w:r>
                  <w:rPr>
                    <w:noProof/>
                    <w:webHidden/>
                  </w:rPr>
                  <w:fldChar w:fldCharType="begin"/>
                </w:r>
                <w:r>
                  <w:rPr>
                    <w:noProof/>
                    <w:webHidden/>
                  </w:rPr>
                  <w:instrText xml:space="preserve"> PAGEREF _Toc499843573 \h </w:instrText>
                </w:r>
                <w:r>
                  <w:rPr>
                    <w:noProof/>
                    <w:webHidden/>
                  </w:rPr>
                </w:r>
                <w:r>
                  <w:rPr>
                    <w:noProof/>
                    <w:webHidden/>
                  </w:rPr>
                  <w:fldChar w:fldCharType="separate"/>
                </w:r>
                <w:r>
                  <w:rPr>
                    <w:noProof/>
                    <w:webHidden/>
                  </w:rPr>
                  <w:t>8</w:t>
                </w:r>
                <w:r>
                  <w:rPr>
                    <w:noProof/>
                    <w:webHidden/>
                  </w:rPr>
                  <w:fldChar w:fldCharType="end"/>
                </w:r>
              </w:hyperlink>
            </w:p>
            <w:p w14:paraId="20365961" w14:textId="2323E87D" w:rsidR="005267D2" w:rsidRDefault="005267D2">
              <w:pPr>
                <w:pStyle w:val="TOC2"/>
                <w:tabs>
                  <w:tab w:val="left" w:pos="880"/>
                  <w:tab w:val="right" w:leader="dot" w:pos="9016"/>
                </w:tabs>
                <w:rPr>
                  <w:noProof/>
                </w:rPr>
              </w:pPr>
              <w:hyperlink w:anchor="_Toc499843574" w:history="1">
                <w:r w:rsidRPr="00ED2FBA">
                  <w:rPr>
                    <w:rStyle w:val="Hyperlink"/>
                    <w:rFonts w:cs="Times New Roman"/>
                    <w:noProof/>
                  </w:rPr>
                  <w:t>3.1</w:t>
                </w:r>
                <w:r>
                  <w:rPr>
                    <w:noProof/>
                  </w:rPr>
                  <w:tab/>
                </w:r>
                <w:r w:rsidRPr="00ED2FBA">
                  <w:rPr>
                    <w:rStyle w:val="Hyperlink"/>
                    <w:rFonts w:cs="Times New Roman"/>
                    <w:noProof/>
                  </w:rPr>
                  <w:t>Physical testing method</w:t>
                </w:r>
                <w:r>
                  <w:rPr>
                    <w:noProof/>
                    <w:webHidden/>
                  </w:rPr>
                  <w:tab/>
                </w:r>
                <w:r>
                  <w:rPr>
                    <w:noProof/>
                    <w:webHidden/>
                  </w:rPr>
                  <w:fldChar w:fldCharType="begin"/>
                </w:r>
                <w:r>
                  <w:rPr>
                    <w:noProof/>
                    <w:webHidden/>
                  </w:rPr>
                  <w:instrText xml:space="preserve"> PAGEREF _Toc499843574 \h </w:instrText>
                </w:r>
                <w:r>
                  <w:rPr>
                    <w:noProof/>
                    <w:webHidden/>
                  </w:rPr>
                </w:r>
                <w:r>
                  <w:rPr>
                    <w:noProof/>
                    <w:webHidden/>
                  </w:rPr>
                  <w:fldChar w:fldCharType="separate"/>
                </w:r>
                <w:r>
                  <w:rPr>
                    <w:noProof/>
                    <w:webHidden/>
                  </w:rPr>
                  <w:t>8</w:t>
                </w:r>
                <w:r>
                  <w:rPr>
                    <w:noProof/>
                    <w:webHidden/>
                  </w:rPr>
                  <w:fldChar w:fldCharType="end"/>
                </w:r>
              </w:hyperlink>
            </w:p>
            <w:p w14:paraId="600F97B5" w14:textId="20CF5A35" w:rsidR="005267D2" w:rsidRDefault="005267D2">
              <w:pPr>
                <w:pStyle w:val="TOC3"/>
                <w:tabs>
                  <w:tab w:val="left" w:pos="1320"/>
                  <w:tab w:val="right" w:leader="dot" w:pos="9016"/>
                </w:tabs>
                <w:rPr>
                  <w:noProof/>
                </w:rPr>
              </w:pPr>
              <w:hyperlink w:anchor="_Toc499843575" w:history="1">
                <w:r w:rsidRPr="00ED2FBA">
                  <w:rPr>
                    <w:rStyle w:val="Hyperlink"/>
                    <w:rFonts w:cs="Times New Roman"/>
                    <w:noProof/>
                  </w:rPr>
                  <w:t>3.1.1</w:t>
                </w:r>
                <w:r>
                  <w:rPr>
                    <w:noProof/>
                  </w:rPr>
                  <w:tab/>
                </w:r>
                <w:r w:rsidRPr="00ED2FBA">
                  <w:rPr>
                    <w:rStyle w:val="Hyperlink"/>
                    <w:rFonts w:cs="Times New Roman"/>
                    <w:noProof/>
                  </w:rPr>
                  <w:t>Steel plate</w:t>
                </w:r>
                <w:r>
                  <w:rPr>
                    <w:noProof/>
                    <w:webHidden/>
                  </w:rPr>
                  <w:tab/>
                </w:r>
                <w:r>
                  <w:rPr>
                    <w:noProof/>
                    <w:webHidden/>
                  </w:rPr>
                  <w:fldChar w:fldCharType="begin"/>
                </w:r>
                <w:r>
                  <w:rPr>
                    <w:noProof/>
                    <w:webHidden/>
                  </w:rPr>
                  <w:instrText xml:space="preserve"> PAGEREF _Toc499843575 \h </w:instrText>
                </w:r>
                <w:r>
                  <w:rPr>
                    <w:noProof/>
                    <w:webHidden/>
                  </w:rPr>
                </w:r>
                <w:r>
                  <w:rPr>
                    <w:noProof/>
                    <w:webHidden/>
                  </w:rPr>
                  <w:fldChar w:fldCharType="separate"/>
                </w:r>
                <w:r>
                  <w:rPr>
                    <w:noProof/>
                    <w:webHidden/>
                  </w:rPr>
                  <w:t>9</w:t>
                </w:r>
                <w:r>
                  <w:rPr>
                    <w:noProof/>
                    <w:webHidden/>
                  </w:rPr>
                  <w:fldChar w:fldCharType="end"/>
                </w:r>
              </w:hyperlink>
            </w:p>
            <w:p w14:paraId="513BE0CE" w14:textId="50B38A8C" w:rsidR="005267D2" w:rsidRDefault="005267D2">
              <w:pPr>
                <w:pStyle w:val="TOC3"/>
                <w:tabs>
                  <w:tab w:val="left" w:pos="1320"/>
                  <w:tab w:val="right" w:leader="dot" w:pos="9016"/>
                </w:tabs>
                <w:rPr>
                  <w:noProof/>
                </w:rPr>
              </w:pPr>
              <w:hyperlink w:anchor="_Toc499843576" w:history="1">
                <w:r w:rsidRPr="00ED2FBA">
                  <w:rPr>
                    <w:rStyle w:val="Hyperlink"/>
                    <w:rFonts w:cs="Times New Roman"/>
                    <w:noProof/>
                  </w:rPr>
                  <w:t>3.1.2</w:t>
                </w:r>
                <w:r>
                  <w:rPr>
                    <w:noProof/>
                  </w:rPr>
                  <w:tab/>
                </w:r>
                <w:r w:rsidRPr="00ED2FBA">
                  <w:rPr>
                    <w:rStyle w:val="Hyperlink"/>
                    <w:rFonts w:cs="Times New Roman"/>
                    <w:noProof/>
                  </w:rPr>
                  <w:t>Titanium plate</w:t>
                </w:r>
                <w:r>
                  <w:rPr>
                    <w:noProof/>
                    <w:webHidden/>
                  </w:rPr>
                  <w:tab/>
                </w:r>
                <w:r>
                  <w:rPr>
                    <w:noProof/>
                    <w:webHidden/>
                  </w:rPr>
                  <w:fldChar w:fldCharType="begin"/>
                </w:r>
                <w:r>
                  <w:rPr>
                    <w:noProof/>
                    <w:webHidden/>
                  </w:rPr>
                  <w:instrText xml:space="preserve"> PAGEREF _Toc499843576 \h </w:instrText>
                </w:r>
                <w:r>
                  <w:rPr>
                    <w:noProof/>
                    <w:webHidden/>
                  </w:rPr>
                </w:r>
                <w:r>
                  <w:rPr>
                    <w:noProof/>
                    <w:webHidden/>
                  </w:rPr>
                  <w:fldChar w:fldCharType="separate"/>
                </w:r>
                <w:r>
                  <w:rPr>
                    <w:noProof/>
                    <w:webHidden/>
                  </w:rPr>
                  <w:t>9</w:t>
                </w:r>
                <w:r>
                  <w:rPr>
                    <w:noProof/>
                    <w:webHidden/>
                  </w:rPr>
                  <w:fldChar w:fldCharType="end"/>
                </w:r>
              </w:hyperlink>
            </w:p>
            <w:p w14:paraId="012C27D1" w14:textId="36BD5622" w:rsidR="005267D2" w:rsidRDefault="005267D2">
              <w:pPr>
                <w:pStyle w:val="TOC3"/>
                <w:tabs>
                  <w:tab w:val="left" w:pos="1320"/>
                  <w:tab w:val="right" w:leader="dot" w:pos="9016"/>
                </w:tabs>
                <w:rPr>
                  <w:noProof/>
                </w:rPr>
              </w:pPr>
              <w:hyperlink w:anchor="_Toc499843577" w:history="1">
                <w:r w:rsidRPr="00ED2FBA">
                  <w:rPr>
                    <w:rStyle w:val="Hyperlink"/>
                    <w:rFonts w:cs="Times New Roman"/>
                    <w:noProof/>
                  </w:rPr>
                  <w:t>3.1.3</w:t>
                </w:r>
                <w:r>
                  <w:rPr>
                    <w:noProof/>
                  </w:rPr>
                  <w:tab/>
                </w:r>
                <w:r w:rsidRPr="00ED2FBA">
                  <w:rPr>
                    <w:rStyle w:val="Hyperlink"/>
                    <w:rFonts w:cs="Times New Roman"/>
                    <w:noProof/>
                  </w:rPr>
                  <w:t>Steel step wedge</w:t>
                </w:r>
                <w:r>
                  <w:rPr>
                    <w:noProof/>
                    <w:webHidden/>
                  </w:rPr>
                  <w:tab/>
                </w:r>
                <w:r>
                  <w:rPr>
                    <w:noProof/>
                    <w:webHidden/>
                  </w:rPr>
                  <w:fldChar w:fldCharType="begin"/>
                </w:r>
                <w:r>
                  <w:rPr>
                    <w:noProof/>
                    <w:webHidden/>
                  </w:rPr>
                  <w:instrText xml:space="preserve"> PAGEREF _Toc499843577 \h </w:instrText>
                </w:r>
                <w:r>
                  <w:rPr>
                    <w:noProof/>
                    <w:webHidden/>
                  </w:rPr>
                </w:r>
                <w:r>
                  <w:rPr>
                    <w:noProof/>
                    <w:webHidden/>
                  </w:rPr>
                  <w:fldChar w:fldCharType="separate"/>
                </w:r>
                <w:r>
                  <w:rPr>
                    <w:noProof/>
                    <w:webHidden/>
                  </w:rPr>
                  <w:t>10</w:t>
                </w:r>
                <w:r>
                  <w:rPr>
                    <w:noProof/>
                    <w:webHidden/>
                  </w:rPr>
                  <w:fldChar w:fldCharType="end"/>
                </w:r>
              </w:hyperlink>
            </w:p>
            <w:p w14:paraId="16001C66" w14:textId="7BDB9707" w:rsidR="005267D2" w:rsidRDefault="005267D2">
              <w:pPr>
                <w:pStyle w:val="TOC3"/>
                <w:tabs>
                  <w:tab w:val="left" w:pos="1320"/>
                  <w:tab w:val="right" w:leader="dot" w:pos="9016"/>
                </w:tabs>
                <w:rPr>
                  <w:noProof/>
                </w:rPr>
              </w:pPr>
              <w:hyperlink w:anchor="_Toc499843578" w:history="1">
                <w:r w:rsidRPr="00ED2FBA">
                  <w:rPr>
                    <w:rStyle w:val="Hyperlink"/>
                    <w:rFonts w:cs="Times New Roman"/>
                    <w:noProof/>
                  </w:rPr>
                  <w:t>3.1.4</w:t>
                </w:r>
                <w:r>
                  <w:rPr>
                    <w:noProof/>
                  </w:rPr>
                  <w:tab/>
                </w:r>
                <w:r w:rsidRPr="00ED2FBA">
                  <w:rPr>
                    <w:rStyle w:val="Hyperlink"/>
                    <w:rFonts w:cs="Times New Roman"/>
                    <w:noProof/>
                  </w:rPr>
                  <w:t>Carbon fibre plate</w:t>
                </w:r>
                <w:r>
                  <w:rPr>
                    <w:noProof/>
                    <w:webHidden/>
                  </w:rPr>
                  <w:tab/>
                </w:r>
                <w:r>
                  <w:rPr>
                    <w:noProof/>
                    <w:webHidden/>
                  </w:rPr>
                  <w:fldChar w:fldCharType="begin"/>
                </w:r>
                <w:r>
                  <w:rPr>
                    <w:noProof/>
                    <w:webHidden/>
                  </w:rPr>
                  <w:instrText xml:space="preserve"> PAGEREF _Toc499843578 \h </w:instrText>
                </w:r>
                <w:r>
                  <w:rPr>
                    <w:noProof/>
                    <w:webHidden/>
                  </w:rPr>
                </w:r>
                <w:r>
                  <w:rPr>
                    <w:noProof/>
                    <w:webHidden/>
                  </w:rPr>
                  <w:fldChar w:fldCharType="separate"/>
                </w:r>
                <w:r>
                  <w:rPr>
                    <w:noProof/>
                    <w:webHidden/>
                  </w:rPr>
                  <w:t>10</w:t>
                </w:r>
                <w:r>
                  <w:rPr>
                    <w:noProof/>
                    <w:webHidden/>
                  </w:rPr>
                  <w:fldChar w:fldCharType="end"/>
                </w:r>
              </w:hyperlink>
            </w:p>
            <w:p w14:paraId="1D4E33A0" w14:textId="76960A53" w:rsidR="005267D2" w:rsidRDefault="005267D2">
              <w:pPr>
                <w:pStyle w:val="TOC2"/>
                <w:tabs>
                  <w:tab w:val="left" w:pos="880"/>
                  <w:tab w:val="right" w:leader="dot" w:pos="9016"/>
                </w:tabs>
                <w:rPr>
                  <w:noProof/>
                </w:rPr>
              </w:pPr>
              <w:hyperlink w:anchor="_Toc499843579" w:history="1">
                <w:r w:rsidRPr="00ED2FBA">
                  <w:rPr>
                    <w:rStyle w:val="Hyperlink"/>
                    <w:rFonts w:cs="Times New Roman"/>
                    <w:noProof/>
                  </w:rPr>
                  <w:t>3.2</w:t>
                </w:r>
                <w:r>
                  <w:rPr>
                    <w:noProof/>
                  </w:rPr>
                  <w:tab/>
                </w:r>
                <w:r w:rsidRPr="00ED2FBA">
                  <w:rPr>
                    <w:rStyle w:val="Hyperlink"/>
                    <w:rFonts w:cs="Times New Roman"/>
                    <w:noProof/>
                  </w:rPr>
                  <w:t>Accuracy of tests</w:t>
                </w:r>
                <w:r>
                  <w:rPr>
                    <w:noProof/>
                    <w:webHidden/>
                  </w:rPr>
                  <w:tab/>
                </w:r>
                <w:r>
                  <w:rPr>
                    <w:noProof/>
                    <w:webHidden/>
                  </w:rPr>
                  <w:fldChar w:fldCharType="begin"/>
                </w:r>
                <w:r>
                  <w:rPr>
                    <w:noProof/>
                    <w:webHidden/>
                  </w:rPr>
                  <w:instrText xml:space="preserve"> PAGEREF _Toc499843579 \h </w:instrText>
                </w:r>
                <w:r>
                  <w:rPr>
                    <w:noProof/>
                    <w:webHidden/>
                  </w:rPr>
                </w:r>
                <w:r>
                  <w:rPr>
                    <w:noProof/>
                    <w:webHidden/>
                  </w:rPr>
                  <w:fldChar w:fldCharType="separate"/>
                </w:r>
                <w:r>
                  <w:rPr>
                    <w:noProof/>
                    <w:webHidden/>
                  </w:rPr>
                  <w:t>12</w:t>
                </w:r>
                <w:r>
                  <w:rPr>
                    <w:noProof/>
                    <w:webHidden/>
                  </w:rPr>
                  <w:fldChar w:fldCharType="end"/>
                </w:r>
              </w:hyperlink>
            </w:p>
            <w:p w14:paraId="5C1F3370" w14:textId="0C46B35A" w:rsidR="005267D2" w:rsidRDefault="005267D2">
              <w:pPr>
                <w:pStyle w:val="TOC3"/>
                <w:tabs>
                  <w:tab w:val="left" w:pos="1320"/>
                  <w:tab w:val="right" w:leader="dot" w:pos="9016"/>
                </w:tabs>
                <w:rPr>
                  <w:noProof/>
                </w:rPr>
              </w:pPr>
              <w:hyperlink w:anchor="_Toc499843580" w:history="1">
                <w:r w:rsidRPr="00ED2FBA">
                  <w:rPr>
                    <w:rStyle w:val="Hyperlink"/>
                    <w:noProof/>
                  </w:rPr>
                  <w:t>3.2.1</w:t>
                </w:r>
                <w:r>
                  <w:rPr>
                    <w:noProof/>
                  </w:rPr>
                  <w:tab/>
                </w:r>
                <w:r w:rsidRPr="00ED2FBA">
                  <w:rPr>
                    <w:rStyle w:val="Hyperlink"/>
                    <w:noProof/>
                  </w:rPr>
                  <w:t>Human factor</w:t>
                </w:r>
                <w:r>
                  <w:rPr>
                    <w:noProof/>
                    <w:webHidden/>
                  </w:rPr>
                  <w:tab/>
                </w:r>
                <w:r>
                  <w:rPr>
                    <w:noProof/>
                    <w:webHidden/>
                  </w:rPr>
                  <w:fldChar w:fldCharType="begin"/>
                </w:r>
                <w:r>
                  <w:rPr>
                    <w:noProof/>
                    <w:webHidden/>
                  </w:rPr>
                  <w:instrText xml:space="preserve"> PAGEREF _Toc499843580 \h </w:instrText>
                </w:r>
                <w:r>
                  <w:rPr>
                    <w:noProof/>
                    <w:webHidden/>
                  </w:rPr>
                </w:r>
                <w:r>
                  <w:rPr>
                    <w:noProof/>
                    <w:webHidden/>
                  </w:rPr>
                  <w:fldChar w:fldCharType="separate"/>
                </w:r>
                <w:r>
                  <w:rPr>
                    <w:noProof/>
                    <w:webHidden/>
                  </w:rPr>
                  <w:t>12</w:t>
                </w:r>
                <w:r>
                  <w:rPr>
                    <w:noProof/>
                    <w:webHidden/>
                  </w:rPr>
                  <w:fldChar w:fldCharType="end"/>
                </w:r>
              </w:hyperlink>
            </w:p>
            <w:p w14:paraId="34053B9F" w14:textId="0FA004E8" w:rsidR="005267D2" w:rsidRDefault="005267D2">
              <w:pPr>
                <w:pStyle w:val="TOC3"/>
                <w:tabs>
                  <w:tab w:val="left" w:pos="1320"/>
                  <w:tab w:val="right" w:leader="dot" w:pos="9016"/>
                </w:tabs>
                <w:rPr>
                  <w:noProof/>
                </w:rPr>
              </w:pPr>
              <w:hyperlink w:anchor="_Toc499843581" w:history="1">
                <w:r w:rsidRPr="00ED2FBA">
                  <w:rPr>
                    <w:rStyle w:val="Hyperlink"/>
                    <w:noProof/>
                  </w:rPr>
                  <w:t>3.2.2</w:t>
                </w:r>
                <w:r>
                  <w:rPr>
                    <w:noProof/>
                  </w:rPr>
                  <w:tab/>
                </w:r>
                <w:r w:rsidRPr="00ED2FBA">
                  <w:rPr>
                    <w:rStyle w:val="Hyperlink"/>
                    <w:noProof/>
                  </w:rPr>
                  <w:t>Surface inconsistencies</w:t>
                </w:r>
                <w:r>
                  <w:rPr>
                    <w:noProof/>
                    <w:webHidden/>
                  </w:rPr>
                  <w:tab/>
                </w:r>
                <w:r>
                  <w:rPr>
                    <w:noProof/>
                    <w:webHidden/>
                  </w:rPr>
                  <w:fldChar w:fldCharType="begin"/>
                </w:r>
                <w:r>
                  <w:rPr>
                    <w:noProof/>
                    <w:webHidden/>
                  </w:rPr>
                  <w:instrText xml:space="preserve"> PAGEREF _Toc499843581 \h </w:instrText>
                </w:r>
                <w:r>
                  <w:rPr>
                    <w:noProof/>
                    <w:webHidden/>
                  </w:rPr>
                </w:r>
                <w:r>
                  <w:rPr>
                    <w:noProof/>
                    <w:webHidden/>
                  </w:rPr>
                  <w:fldChar w:fldCharType="separate"/>
                </w:r>
                <w:r>
                  <w:rPr>
                    <w:noProof/>
                    <w:webHidden/>
                  </w:rPr>
                  <w:t>12</w:t>
                </w:r>
                <w:r>
                  <w:rPr>
                    <w:noProof/>
                    <w:webHidden/>
                  </w:rPr>
                  <w:fldChar w:fldCharType="end"/>
                </w:r>
              </w:hyperlink>
            </w:p>
            <w:p w14:paraId="47CD2285" w14:textId="3BA8C960" w:rsidR="005267D2" w:rsidRDefault="005267D2">
              <w:pPr>
                <w:pStyle w:val="TOC3"/>
                <w:tabs>
                  <w:tab w:val="left" w:pos="1320"/>
                  <w:tab w:val="right" w:leader="dot" w:pos="9016"/>
                </w:tabs>
                <w:rPr>
                  <w:noProof/>
                </w:rPr>
              </w:pPr>
              <w:hyperlink w:anchor="_Toc499843582" w:history="1">
                <w:r w:rsidRPr="00ED2FBA">
                  <w:rPr>
                    <w:rStyle w:val="Hyperlink"/>
                    <w:noProof/>
                  </w:rPr>
                  <w:t>3.2.3</w:t>
                </w:r>
                <w:r>
                  <w:rPr>
                    <w:noProof/>
                  </w:rPr>
                  <w:tab/>
                </w:r>
                <w:r w:rsidRPr="00ED2FBA">
                  <w:rPr>
                    <w:rStyle w:val="Hyperlink"/>
                    <w:noProof/>
                  </w:rPr>
                  <w:t>Equipment used</w:t>
                </w:r>
                <w:r>
                  <w:rPr>
                    <w:noProof/>
                    <w:webHidden/>
                  </w:rPr>
                  <w:tab/>
                </w:r>
                <w:r>
                  <w:rPr>
                    <w:noProof/>
                    <w:webHidden/>
                  </w:rPr>
                  <w:fldChar w:fldCharType="begin"/>
                </w:r>
                <w:r>
                  <w:rPr>
                    <w:noProof/>
                    <w:webHidden/>
                  </w:rPr>
                  <w:instrText xml:space="preserve"> PAGEREF _Toc499843582 \h </w:instrText>
                </w:r>
                <w:r>
                  <w:rPr>
                    <w:noProof/>
                    <w:webHidden/>
                  </w:rPr>
                </w:r>
                <w:r>
                  <w:rPr>
                    <w:noProof/>
                    <w:webHidden/>
                  </w:rPr>
                  <w:fldChar w:fldCharType="separate"/>
                </w:r>
                <w:r>
                  <w:rPr>
                    <w:noProof/>
                    <w:webHidden/>
                  </w:rPr>
                  <w:t>13</w:t>
                </w:r>
                <w:r>
                  <w:rPr>
                    <w:noProof/>
                    <w:webHidden/>
                  </w:rPr>
                  <w:fldChar w:fldCharType="end"/>
                </w:r>
              </w:hyperlink>
            </w:p>
            <w:p w14:paraId="23B22767" w14:textId="7B5533A5" w:rsidR="005267D2" w:rsidRDefault="005267D2">
              <w:pPr>
                <w:pStyle w:val="TOC2"/>
                <w:tabs>
                  <w:tab w:val="left" w:pos="880"/>
                  <w:tab w:val="right" w:leader="dot" w:pos="9016"/>
                </w:tabs>
                <w:rPr>
                  <w:noProof/>
                </w:rPr>
              </w:pPr>
              <w:hyperlink w:anchor="_Toc499843583" w:history="1">
                <w:r w:rsidRPr="00ED2FBA">
                  <w:rPr>
                    <w:rStyle w:val="Hyperlink"/>
                    <w:noProof/>
                  </w:rPr>
                  <w:t>3.3</w:t>
                </w:r>
                <w:r>
                  <w:rPr>
                    <w:noProof/>
                  </w:rPr>
                  <w:tab/>
                </w:r>
                <w:r w:rsidRPr="00ED2FBA">
                  <w:rPr>
                    <w:rStyle w:val="Hyperlink"/>
                    <w:noProof/>
                  </w:rPr>
                  <w:t>Finding out the mystery material</w:t>
                </w:r>
                <w:r>
                  <w:rPr>
                    <w:noProof/>
                    <w:webHidden/>
                  </w:rPr>
                  <w:tab/>
                </w:r>
                <w:r>
                  <w:rPr>
                    <w:noProof/>
                    <w:webHidden/>
                  </w:rPr>
                  <w:fldChar w:fldCharType="begin"/>
                </w:r>
                <w:r>
                  <w:rPr>
                    <w:noProof/>
                    <w:webHidden/>
                  </w:rPr>
                  <w:instrText xml:space="preserve"> PAGEREF _Toc499843583 \h </w:instrText>
                </w:r>
                <w:r>
                  <w:rPr>
                    <w:noProof/>
                    <w:webHidden/>
                  </w:rPr>
                </w:r>
                <w:r>
                  <w:rPr>
                    <w:noProof/>
                    <w:webHidden/>
                  </w:rPr>
                  <w:fldChar w:fldCharType="separate"/>
                </w:r>
                <w:r>
                  <w:rPr>
                    <w:noProof/>
                    <w:webHidden/>
                  </w:rPr>
                  <w:t>13</w:t>
                </w:r>
                <w:r>
                  <w:rPr>
                    <w:noProof/>
                    <w:webHidden/>
                  </w:rPr>
                  <w:fldChar w:fldCharType="end"/>
                </w:r>
              </w:hyperlink>
            </w:p>
            <w:p w14:paraId="049E6127" w14:textId="5FABC54C" w:rsidR="005267D2" w:rsidRDefault="005267D2">
              <w:pPr>
                <w:pStyle w:val="TOC1"/>
                <w:tabs>
                  <w:tab w:val="left" w:pos="660"/>
                  <w:tab w:val="right" w:leader="dot" w:pos="9016"/>
                </w:tabs>
                <w:rPr>
                  <w:noProof/>
                </w:rPr>
              </w:pPr>
              <w:hyperlink w:anchor="_Toc499843584" w:history="1">
                <w:r w:rsidRPr="00ED2FBA">
                  <w:rPr>
                    <w:rStyle w:val="Hyperlink"/>
                    <w:rFonts w:cs="Times New Roman"/>
                    <w:noProof/>
                  </w:rPr>
                  <w:t>4.0</w:t>
                </w:r>
                <w:r>
                  <w:rPr>
                    <w:noProof/>
                  </w:rPr>
                  <w:tab/>
                </w:r>
                <w:r w:rsidRPr="00ED2FBA">
                  <w:rPr>
                    <w:rStyle w:val="Hyperlink"/>
                    <w:rFonts w:cs="Times New Roman"/>
                    <w:noProof/>
                  </w:rPr>
                  <w:t>Results and analysis</w:t>
                </w:r>
                <w:r>
                  <w:rPr>
                    <w:noProof/>
                    <w:webHidden/>
                  </w:rPr>
                  <w:tab/>
                </w:r>
                <w:r>
                  <w:rPr>
                    <w:noProof/>
                    <w:webHidden/>
                  </w:rPr>
                  <w:fldChar w:fldCharType="begin"/>
                </w:r>
                <w:r>
                  <w:rPr>
                    <w:noProof/>
                    <w:webHidden/>
                  </w:rPr>
                  <w:instrText xml:space="preserve"> PAGEREF _Toc499843584 \h </w:instrText>
                </w:r>
                <w:r>
                  <w:rPr>
                    <w:noProof/>
                    <w:webHidden/>
                  </w:rPr>
                </w:r>
                <w:r>
                  <w:rPr>
                    <w:noProof/>
                    <w:webHidden/>
                  </w:rPr>
                  <w:fldChar w:fldCharType="separate"/>
                </w:r>
                <w:r>
                  <w:rPr>
                    <w:noProof/>
                    <w:webHidden/>
                  </w:rPr>
                  <w:t>13</w:t>
                </w:r>
                <w:r>
                  <w:rPr>
                    <w:noProof/>
                    <w:webHidden/>
                  </w:rPr>
                  <w:fldChar w:fldCharType="end"/>
                </w:r>
              </w:hyperlink>
            </w:p>
            <w:p w14:paraId="4B01DAA0" w14:textId="08A85247" w:rsidR="005267D2" w:rsidRDefault="005267D2">
              <w:pPr>
                <w:pStyle w:val="TOC2"/>
                <w:tabs>
                  <w:tab w:val="left" w:pos="880"/>
                  <w:tab w:val="right" w:leader="dot" w:pos="9016"/>
                </w:tabs>
                <w:rPr>
                  <w:noProof/>
                </w:rPr>
              </w:pPr>
              <w:hyperlink w:anchor="_Toc499843585" w:history="1">
                <w:r w:rsidRPr="00ED2FBA">
                  <w:rPr>
                    <w:rStyle w:val="Hyperlink"/>
                    <w:rFonts w:cs="Times New Roman"/>
                    <w:noProof/>
                  </w:rPr>
                  <w:t>4.1</w:t>
                </w:r>
                <w:r>
                  <w:rPr>
                    <w:noProof/>
                  </w:rPr>
                  <w:tab/>
                </w:r>
                <w:r w:rsidRPr="00ED2FBA">
                  <w:rPr>
                    <w:rStyle w:val="Hyperlink"/>
                    <w:rFonts w:cs="Times New Roman"/>
                    <w:noProof/>
                  </w:rPr>
                  <w:t>Probe near field</w:t>
                </w:r>
                <w:r>
                  <w:rPr>
                    <w:noProof/>
                    <w:webHidden/>
                  </w:rPr>
                  <w:tab/>
                </w:r>
                <w:r>
                  <w:rPr>
                    <w:noProof/>
                    <w:webHidden/>
                  </w:rPr>
                  <w:fldChar w:fldCharType="begin"/>
                </w:r>
                <w:r>
                  <w:rPr>
                    <w:noProof/>
                    <w:webHidden/>
                  </w:rPr>
                  <w:instrText xml:space="preserve"> PAGEREF _Toc499843585 \h </w:instrText>
                </w:r>
                <w:r>
                  <w:rPr>
                    <w:noProof/>
                    <w:webHidden/>
                  </w:rPr>
                </w:r>
                <w:r>
                  <w:rPr>
                    <w:noProof/>
                    <w:webHidden/>
                  </w:rPr>
                  <w:fldChar w:fldCharType="separate"/>
                </w:r>
                <w:r>
                  <w:rPr>
                    <w:noProof/>
                    <w:webHidden/>
                  </w:rPr>
                  <w:t>14</w:t>
                </w:r>
                <w:r>
                  <w:rPr>
                    <w:noProof/>
                    <w:webHidden/>
                  </w:rPr>
                  <w:fldChar w:fldCharType="end"/>
                </w:r>
              </w:hyperlink>
            </w:p>
            <w:p w14:paraId="212D1494" w14:textId="5263C0A5" w:rsidR="005267D2" w:rsidRDefault="005267D2">
              <w:pPr>
                <w:pStyle w:val="TOC2"/>
                <w:tabs>
                  <w:tab w:val="left" w:pos="880"/>
                  <w:tab w:val="right" w:leader="dot" w:pos="9016"/>
                </w:tabs>
                <w:rPr>
                  <w:noProof/>
                </w:rPr>
              </w:pPr>
              <w:hyperlink w:anchor="_Toc499843586" w:history="1">
                <w:r w:rsidRPr="00ED2FBA">
                  <w:rPr>
                    <w:rStyle w:val="Hyperlink"/>
                    <w:noProof/>
                  </w:rPr>
                  <w:t>4.2</w:t>
                </w:r>
                <w:r>
                  <w:rPr>
                    <w:noProof/>
                  </w:rPr>
                  <w:tab/>
                </w:r>
                <w:r w:rsidRPr="00ED2FBA">
                  <w:rPr>
                    <w:rStyle w:val="Hyperlink"/>
                    <w:noProof/>
                  </w:rPr>
                  <w:t>Titanium sample</w:t>
                </w:r>
                <w:r>
                  <w:rPr>
                    <w:noProof/>
                    <w:webHidden/>
                  </w:rPr>
                  <w:tab/>
                </w:r>
                <w:r>
                  <w:rPr>
                    <w:noProof/>
                    <w:webHidden/>
                  </w:rPr>
                  <w:fldChar w:fldCharType="begin"/>
                </w:r>
                <w:r>
                  <w:rPr>
                    <w:noProof/>
                    <w:webHidden/>
                  </w:rPr>
                  <w:instrText xml:space="preserve"> PAGEREF _Toc499843586 \h </w:instrText>
                </w:r>
                <w:r>
                  <w:rPr>
                    <w:noProof/>
                    <w:webHidden/>
                  </w:rPr>
                </w:r>
                <w:r>
                  <w:rPr>
                    <w:noProof/>
                    <w:webHidden/>
                  </w:rPr>
                  <w:fldChar w:fldCharType="separate"/>
                </w:r>
                <w:r>
                  <w:rPr>
                    <w:noProof/>
                    <w:webHidden/>
                  </w:rPr>
                  <w:t>14</w:t>
                </w:r>
                <w:r>
                  <w:rPr>
                    <w:noProof/>
                    <w:webHidden/>
                  </w:rPr>
                  <w:fldChar w:fldCharType="end"/>
                </w:r>
              </w:hyperlink>
            </w:p>
            <w:p w14:paraId="597B2D2F" w14:textId="1D504CE5" w:rsidR="005267D2" w:rsidRDefault="005267D2">
              <w:pPr>
                <w:pStyle w:val="TOC2"/>
                <w:tabs>
                  <w:tab w:val="left" w:pos="880"/>
                  <w:tab w:val="right" w:leader="dot" w:pos="9016"/>
                </w:tabs>
                <w:rPr>
                  <w:noProof/>
                </w:rPr>
              </w:pPr>
              <w:hyperlink w:anchor="_Toc499843587" w:history="1">
                <w:r w:rsidRPr="00ED2FBA">
                  <w:rPr>
                    <w:rStyle w:val="Hyperlink"/>
                    <w:rFonts w:eastAsia="Times New Roman"/>
                    <w:noProof/>
                    <w:lang w:eastAsia="en-GB"/>
                  </w:rPr>
                  <w:t>4.3</w:t>
                </w:r>
                <w:r>
                  <w:rPr>
                    <w:noProof/>
                  </w:rPr>
                  <w:tab/>
                </w:r>
                <w:r w:rsidRPr="00ED2FBA">
                  <w:rPr>
                    <w:rStyle w:val="Hyperlink"/>
                    <w:rFonts w:eastAsia="Times New Roman"/>
                    <w:noProof/>
                    <w:lang w:eastAsia="en-GB"/>
                  </w:rPr>
                  <w:t>Steel side drilled block</w:t>
                </w:r>
                <w:r>
                  <w:rPr>
                    <w:noProof/>
                    <w:webHidden/>
                  </w:rPr>
                  <w:tab/>
                </w:r>
                <w:r>
                  <w:rPr>
                    <w:noProof/>
                    <w:webHidden/>
                  </w:rPr>
                  <w:fldChar w:fldCharType="begin"/>
                </w:r>
                <w:r>
                  <w:rPr>
                    <w:noProof/>
                    <w:webHidden/>
                  </w:rPr>
                  <w:instrText xml:space="preserve"> PAGEREF _Toc499843587 \h </w:instrText>
                </w:r>
                <w:r>
                  <w:rPr>
                    <w:noProof/>
                    <w:webHidden/>
                  </w:rPr>
                </w:r>
                <w:r>
                  <w:rPr>
                    <w:noProof/>
                    <w:webHidden/>
                  </w:rPr>
                  <w:fldChar w:fldCharType="separate"/>
                </w:r>
                <w:r>
                  <w:rPr>
                    <w:noProof/>
                    <w:webHidden/>
                  </w:rPr>
                  <w:t>15</w:t>
                </w:r>
                <w:r>
                  <w:rPr>
                    <w:noProof/>
                    <w:webHidden/>
                  </w:rPr>
                  <w:fldChar w:fldCharType="end"/>
                </w:r>
              </w:hyperlink>
            </w:p>
            <w:p w14:paraId="65813F7C" w14:textId="26769512" w:rsidR="005267D2" w:rsidRDefault="005267D2">
              <w:pPr>
                <w:pStyle w:val="TOC2"/>
                <w:tabs>
                  <w:tab w:val="left" w:pos="880"/>
                  <w:tab w:val="right" w:leader="dot" w:pos="9016"/>
                </w:tabs>
                <w:rPr>
                  <w:noProof/>
                </w:rPr>
              </w:pPr>
              <w:hyperlink w:anchor="_Toc499843588" w:history="1">
                <w:r w:rsidRPr="00ED2FBA">
                  <w:rPr>
                    <w:rStyle w:val="Hyperlink"/>
                    <w:noProof/>
                  </w:rPr>
                  <w:t>4.4</w:t>
                </w:r>
                <w:r>
                  <w:rPr>
                    <w:noProof/>
                  </w:rPr>
                  <w:tab/>
                </w:r>
                <w:r w:rsidRPr="00ED2FBA">
                  <w:rPr>
                    <w:rStyle w:val="Hyperlink"/>
                    <w:noProof/>
                  </w:rPr>
                  <w:t>Mild steel step wedge</w:t>
                </w:r>
                <w:r>
                  <w:rPr>
                    <w:noProof/>
                    <w:webHidden/>
                  </w:rPr>
                  <w:tab/>
                </w:r>
                <w:r>
                  <w:rPr>
                    <w:noProof/>
                    <w:webHidden/>
                  </w:rPr>
                  <w:fldChar w:fldCharType="begin"/>
                </w:r>
                <w:r>
                  <w:rPr>
                    <w:noProof/>
                    <w:webHidden/>
                  </w:rPr>
                  <w:instrText xml:space="preserve"> PAGEREF _Toc499843588 \h </w:instrText>
                </w:r>
                <w:r>
                  <w:rPr>
                    <w:noProof/>
                    <w:webHidden/>
                  </w:rPr>
                </w:r>
                <w:r>
                  <w:rPr>
                    <w:noProof/>
                    <w:webHidden/>
                  </w:rPr>
                  <w:fldChar w:fldCharType="separate"/>
                </w:r>
                <w:r>
                  <w:rPr>
                    <w:noProof/>
                    <w:webHidden/>
                  </w:rPr>
                  <w:t>16</w:t>
                </w:r>
                <w:r>
                  <w:rPr>
                    <w:noProof/>
                    <w:webHidden/>
                  </w:rPr>
                  <w:fldChar w:fldCharType="end"/>
                </w:r>
              </w:hyperlink>
            </w:p>
            <w:p w14:paraId="2A6D68F7" w14:textId="0B4C8829" w:rsidR="005267D2" w:rsidRDefault="005267D2">
              <w:pPr>
                <w:pStyle w:val="TOC2"/>
                <w:tabs>
                  <w:tab w:val="left" w:pos="880"/>
                  <w:tab w:val="right" w:leader="dot" w:pos="9016"/>
                </w:tabs>
                <w:rPr>
                  <w:noProof/>
                </w:rPr>
              </w:pPr>
              <w:hyperlink w:anchor="_Toc499843589" w:history="1">
                <w:r w:rsidRPr="00ED2FBA">
                  <w:rPr>
                    <w:rStyle w:val="Hyperlink"/>
                    <w:noProof/>
                  </w:rPr>
                  <w:t>4.5</w:t>
                </w:r>
                <w:r>
                  <w:rPr>
                    <w:noProof/>
                  </w:rPr>
                  <w:tab/>
                </w:r>
                <w:r w:rsidRPr="00ED2FBA">
                  <w:rPr>
                    <w:rStyle w:val="Hyperlink"/>
                    <w:noProof/>
                  </w:rPr>
                  <w:t>Carbon fibre plate</w:t>
                </w:r>
                <w:r>
                  <w:rPr>
                    <w:noProof/>
                    <w:webHidden/>
                  </w:rPr>
                  <w:tab/>
                </w:r>
                <w:r>
                  <w:rPr>
                    <w:noProof/>
                    <w:webHidden/>
                  </w:rPr>
                  <w:fldChar w:fldCharType="begin"/>
                </w:r>
                <w:r>
                  <w:rPr>
                    <w:noProof/>
                    <w:webHidden/>
                  </w:rPr>
                  <w:instrText xml:space="preserve"> PAGEREF _Toc499843589 \h </w:instrText>
                </w:r>
                <w:r>
                  <w:rPr>
                    <w:noProof/>
                    <w:webHidden/>
                  </w:rPr>
                </w:r>
                <w:r>
                  <w:rPr>
                    <w:noProof/>
                    <w:webHidden/>
                  </w:rPr>
                  <w:fldChar w:fldCharType="separate"/>
                </w:r>
                <w:r>
                  <w:rPr>
                    <w:noProof/>
                    <w:webHidden/>
                  </w:rPr>
                  <w:t>17</w:t>
                </w:r>
                <w:r>
                  <w:rPr>
                    <w:noProof/>
                    <w:webHidden/>
                  </w:rPr>
                  <w:fldChar w:fldCharType="end"/>
                </w:r>
              </w:hyperlink>
            </w:p>
            <w:p w14:paraId="42609B4E" w14:textId="4C35E43A" w:rsidR="005267D2" w:rsidRDefault="005267D2">
              <w:pPr>
                <w:pStyle w:val="TOC2"/>
                <w:tabs>
                  <w:tab w:val="right" w:leader="dot" w:pos="9016"/>
                </w:tabs>
                <w:rPr>
                  <w:noProof/>
                </w:rPr>
              </w:pPr>
              <w:hyperlink w:anchor="_Toc499843590" w:history="1">
                <w:r w:rsidRPr="00ED2FBA">
                  <w:rPr>
                    <w:rStyle w:val="Hyperlink"/>
                    <w:noProof/>
                  </w:rPr>
                  <w:t>5.6 Comparison of all four test pieces</w:t>
                </w:r>
                <w:r>
                  <w:rPr>
                    <w:noProof/>
                    <w:webHidden/>
                  </w:rPr>
                  <w:tab/>
                </w:r>
                <w:r>
                  <w:rPr>
                    <w:noProof/>
                    <w:webHidden/>
                  </w:rPr>
                  <w:fldChar w:fldCharType="begin"/>
                </w:r>
                <w:r>
                  <w:rPr>
                    <w:noProof/>
                    <w:webHidden/>
                  </w:rPr>
                  <w:instrText xml:space="preserve"> PAGEREF _Toc499843590 \h </w:instrText>
                </w:r>
                <w:r>
                  <w:rPr>
                    <w:noProof/>
                    <w:webHidden/>
                  </w:rPr>
                </w:r>
                <w:r>
                  <w:rPr>
                    <w:noProof/>
                    <w:webHidden/>
                  </w:rPr>
                  <w:fldChar w:fldCharType="separate"/>
                </w:r>
                <w:r>
                  <w:rPr>
                    <w:noProof/>
                    <w:webHidden/>
                  </w:rPr>
                  <w:t>19</w:t>
                </w:r>
                <w:r>
                  <w:rPr>
                    <w:noProof/>
                    <w:webHidden/>
                  </w:rPr>
                  <w:fldChar w:fldCharType="end"/>
                </w:r>
              </w:hyperlink>
            </w:p>
            <w:p w14:paraId="0F32D56F" w14:textId="714EF09B" w:rsidR="005267D2" w:rsidRDefault="005267D2">
              <w:pPr>
                <w:pStyle w:val="TOC1"/>
                <w:tabs>
                  <w:tab w:val="left" w:pos="660"/>
                  <w:tab w:val="right" w:leader="dot" w:pos="9016"/>
                </w:tabs>
                <w:rPr>
                  <w:noProof/>
                </w:rPr>
              </w:pPr>
              <w:hyperlink w:anchor="_Toc499843591" w:history="1">
                <w:r w:rsidRPr="00ED2FBA">
                  <w:rPr>
                    <w:rStyle w:val="Hyperlink"/>
                    <w:rFonts w:cs="Times New Roman"/>
                    <w:noProof/>
                  </w:rPr>
                  <w:t>5.0</w:t>
                </w:r>
                <w:r>
                  <w:rPr>
                    <w:noProof/>
                  </w:rPr>
                  <w:tab/>
                </w:r>
                <w:r w:rsidRPr="00ED2FBA">
                  <w:rPr>
                    <w:rStyle w:val="Hyperlink"/>
                    <w:rFonts w:cs="Times New Roman"/>
                    <w:noProof/>
                  </w:rPr>
                  <w:t>Conclusion</w:t>
                </w:r>
                <w:r>
                  <w:rPr>
                    <w:noProof/>
                    <w:webHidden/>
                  </w:rPr>
                  <w:tab/>
                </w:r>
                <w:r>
                  <w:rPr>
                    <w:noProof/>
                    <w:webHidden/>
                  </w:rPr>
                  <w:fldChar w:fldCharType="begin"/>
                </w:r>
                <w:r>
                  <w:rPr>
                    <w:noProof/>
                    <w:webHidden/>
                  </w:rPr>
                  <w:instrText xml:space="preserve"> PAGEREF _Toc499843591 \h </w:instrText>
                </w:r>
                <w:r>
                  <w:rPr>
                    <w:noProof/>
                    <w:webHidden/>
                  </w:rPr>
                </w:r>
                <w:r>
                  <w:rPr>
                    <w:noProof/>
                    <w:webHidden/>
                  </w:rPr>
                  <w:fldChar w:fldCharType="separate"/>
                </w:r>
                <w:r>
                  <w:rPr>
                    <w:noProof/>
                    <w:webHidden/>
                  </w:rPr>
                  <w:t>20</w:t>
                </w:r>
                <w:r>
                  <w:rPr>
                    <w:noProof/>
                    <w:webHidden/>
                  </w:rPr>
                  <w:fldChar w:fldCharType="end"/>
                </w:r>
              </w:hyperlink>
            </w:p>
            <w:p w14:paraId="2C32AB7D" w14:textId="513D3021" w:rsidR="005267D2" w:rsidRDefault="005267D2">
              <w:pPr>
                <w:pStyle w:val="TOC1"/>
                <w:tabs>
                  <w:tab w:val="right" w:leader="dot" w:pos="9016"/>
                </w:tabs>
                <w:rPr>
                  <w:noProof/>
                </w:rPr>
              </w:pPr>
              <w:hyperlink w:anchor="_Toc499843592" w:history="1">
                <w:r w:rsidRPr="00ED2FBA">
                  <w:rPr>
                    <w:rStyle w:val="Hyperlink"/>
                    <w:noProof/>
                  </w:rPr>
                  <w:t>References</w:t>
                </w:r>
                <w:r>
                  <w:rPr>
                    <w:noProof/>
                    <w:webHidden/>
                  </w:rPr>
                  <w:tab/>
                </w:r>
                <w:r>
                  <w:rPr>
                    <w:noProof/>
                    <w:webHidden/>
                  </w:rPr>
                  <w:fldChar w:fldCharType="begin"/>
                </w:r>
                <w:r>
                  <w:rPr>
                    <w:noProof/>
                    <w:webHidden/>
                  </w:rPr>
                  <w:instrText xml:space="preserve"> PAGEREF _Toc499843592 \h </w:instrText>
                </w:r>
                <w:r>
                  <w:rPr>
                    <w:noProof/>
                    <w:webHidden/>
                  </w:rPr>
                </w:r>
                <w:r>
                  <w:rPr>
                    <w:noProof/>
                    <w:webHidden/>
                  </w:rPr>
                  <w:fldChar w:fldCharType="separate"/>
                </w:r>
                <w:r>
                  <w:rPr>
                    <w:noProof/>
                    <w:webHidden/>
                  </w:rPr>
                  <w:t>21</w:t>
                </w:r>
                <w:r>
                  <w:rPr>
                    <w:noProof/>
                    <w:webHidden/>
                  </w:rPr>
                  <w:fldChar w:fldCharType="end"/>
                </w:r>
              </w:hyperlink>
            </w:p>
            <w:p w14:paraId="2EE99BAD" w14:textId="11F87B01" w:rsidR="005267D2" w:rsidRDefault="005267D2">
              <w:pPr>
                <w:pStyle w:val="TOC1"/>
                <w:tabs>
                  <w:tab w:val="left" w:pos="660"/>
                  <w:tab w:val="right" w:leader="dot" w:pos="9016"/>
                </w:tabs>
                <w:rPr>
                  <w:noProof/>
                </w:rPr>
              </w:pPr>
              <w:hyperlink w:anchor="_Toc499843593" w:history="1">
                <w:r w:rsidRPr="00ED2FBA">
                  <w:rPr>
                    <w:rStyle w:val="Hyperlink"/>
                    <w:rFonts w:cs="Times New Roman"/>
                    <w:noProof/>
                  </w:rPr>
                  <w:t>6.0</w:t>
                </w:r>
                <w:r>
                  <w:rPr>
                    <w:noProof/>
                  </w:rPr>
                  <w:tab/>
                </w:r>
                <w:r w:rsidRPr="00ED2FBA">
                  <w:rPr>
                    <w:rStyle w:val="Hyperlink"/>
                    <w:rFonts w:cs="Times New Roman"/>
                    <w:noProof/>
                  </w:rPr>
                  <w:t>Delay law calculations</w:t>
                </w:r>
                <w:r>
                  <w:rPr>
                    <w:noProof/>
                    <w:webHidden/>
                  </w:rPr>
                  <w:tab/>
                </w:r>
                <w:r>
                  <w:rPr>
                    <w:noProof/>
                    <w:webHidden/>
                  </w:rPr>
                  <w:fldChar w:fldCharType="begin"/>
                </w:r>
                <w:r>
                  <w:rPr>
                    <w:noProof/>
                    <w:webHidden/>
                  </w:rPr>
                  <w:instrText xml:space="preserve"> PAGEREF _Toc499843593 \h </w:instrText>
                </w:r>
                <w:r>
                  <w:rPr>
                    <w:noProof/>
                    <w:webHidden/>
                  </w:rPr>
                </w:r>
                <w:r>
                  <w:rPr>
                    <w:noProof/>
                    <w:webHidden/>
                  </w:rPr>
                  <w:fldChar w:fldCharType="separate"/>
                </w:r>
                <w:r>
                  <w:rPr>
                    <w:noProof/>
                    <w:webHidden/>
                  </w:rPr>
                  <w:t>21</w:t>
                </w:r>
                <w:r>
                  <w:rPr>
                    <w:noProof/>
                    <w:webHidden/>
                  </w:rPr>
                  <w:fldChar w:fldCharType="end"/>
                </w:r>
              </w:hyperlink>
            </w:p>
            <w:p w14:paraId="5305F757" w14:textId="33106314" w:rsidR="005267D2" w:rsidRDefault="005267D2">
              <w:pPr>
                <w:pStyle w:val="TOC2"/>
                <w:tabs>
                  <w:tab w:val="right" w:leader="dot" w:pos="9016"/>
                </w:tabs>
                <w:rPr>
                  <w:noProof/>
                </w:rPr>
              </w:pPr>
              <w:hyperlink w:anchor="_Toc499843594" w:history="1">
                <w:r w:rsidRPr="00ED2FBA">
                  <w:rPr>
                    <w:rStyle w:val="Hyperlink"/>
                    <w:noProof/>
                  </w:rPr>
                  <w:t>Question 1</w:t>
                </w:r>
                <w:r>
                  <w:rPr>
                    <w:noProof/>
                    <w:webHidden/>
                  </w:rPr>
                  <w:tab/>
                </w:r>
                <w:r>
                  <w:rPr>
                    <w:noProof/>
                    <w:webHidden/>
                  </w:rPr>
                  <w:fldChar w:fldCharType="begin"/>
                </w:r>
                <w:r>
                  <w:rPr>
                    <w:noProof/>
                    <w:webHidden/>
                  </w:rPr>
                  <w:instrText xml:space="preserve"> PAGEREF _Toc499843594 \h </w:instrText>
                </w:r>
                <w:r>
                  <w:rPr>
                    <w:noProof/>
                    <w:webHidden/>
                  </w:rPr>
                </w:r>
                <w:r>
                  <w:rPr>
                    <w:noProof/>
                    <w:webHidden/>
                  </w:rPr>
                  <w:fldChar w:fldCharType="separate"/>
                </w:r>
                <w:r>
                  <w:rPr>
                    <w:noProof/>
                    <w:webHidden/>
                  </w:rPr>
                  <w:t>21</w:t>
                </w:r>
                <w:r>
                  <w:rPr>
                    <w:noProof/>
                    <w:webHidden/>
                  </w:rPr>
                  <w:fldChar w:fldCharType="end"/>
                </w:r>
              </w:hyperlink>
            </w:p>
            <w:p w14:paraId="26EEA6FD" w14:textId="0C3FE860" w:rsidR="005267D2" w:rsidRDefault="005267D2">
              <w:pPr>
                <w:pStyle w:val="TOC2"/>
                <w:tabs>
                  <w:tab w:val="right" w:leader="dot" w:pos="9016"/>
                </w:tabs>
                <w:rPr>
                  <w:noProof/>
                </w:rPr>
              </w:pPr>
              <w:hyperlink w:anchor="_Toc499843595" w:history="1">
                <w:r w:rsidRPr="00ED2FBA">
                  <w:rPr>
                    <w:rStyle w:val="Hyperlink"/>
                    <w:noProof/>
                  </w:rPr>
                  <w:t>Question 2</w:t>
                </w:r>
                <w:r>
                  <w:rPr>
                    <w:noProof/>
                    <w:webHidden/>
                  </w:rPr>
                  <w:tab/>
                </w:r>
                <w:r>
                  <w:rPr>
                    <w:noProof/>
                    <w:webHidden/>
                  </w:rPr>
                  <w:fldChar w:fldCharType="begin"/>
                </w:r>
                <w:r>
                  <w:rPr>
                    <w:noProof/>
                    <w:webHidden/>
                  </w:rPr>
                  <w:instrText xml:space="preserve"> PAGEREF _Toc499843595 \h </w:instrText>
                </w:r>
                <w:r>
                  <w:rPr>
                    <w:noProof/>
                    <w:webHidden/>
                  </w:rPr>
                </w:r>
                <w:r>
                  <w:rPr>
                    <w:noProof/>
                    <w:webHidden/>
                  </w:rPr>
                  <w:fldChar w:fldCharType="separate"/>
                </w:r>
                <w:r>
                  <w:rPr>
                    <w:noProof/>
                    <w:webHidden/>
                  </w:rPr>
                  <w:t>22</w:t>
                </w:r>
                <w:r>
                  <w:rPr>
                    <w:noProof/>
                    <w:webHidden/>
                  </w:rPr>
                  <w:fldChar w:fldCharType="end"/>
                </w:r>
              </w:hyperlink>
            </w:p>
            <w:p w14:paraId="2C88FE58" w14:textId="6B73D07B" w:rsidR="005267D2" w:rsidRDefault="005267D2">
              <w:pPr>
                <w:pStyle w:val="TOC2"/>
                <w:tabs>
                  <w:tab w:val="right" w:leader="dot" w:pos="9016"/>
                </w:tabs>
                <w:rPr>
                  <w:noProof/>
                </w:rPr>
              </w:pPr>
              <w:hyperlink w:anchor="_Toc499843596" w:history="1">
                <w:r w:rsidRPr="00ED2FBA">
                  <w:rPr>
                    <w:rStyle w:val="Hyperlink"/>
                    <w:noProof/>
                  </w:rPr>
                  <w:t>Question 3</w:t>
                </w:r>
                <w:r>
                  <w:rPr>
                    <w:noProof/>
                    <w:webHidden/>
                  </w:rPr>
                  <w:tab/>
                </w:r>
                <w:r>
                  <w:rPr>
                    <w:noProof/>
                    <w:webHidden/>
                  </w:rPr>
                  <w:fldChar w:fldCharType="begin"/>
                </w:r>
                <w:r>
                  <w:rPr>
                    <w:noProof/>
                    <w:webHidden/>
                  </w:rPr>
                  <w:instrText xml:space="preserve"> PAGEREF _Toc499843596 \h </w:instrText>
                </w:r>
                <w:r>
                  <w:rPr>
                    <w:noProof/>
                    <w:webHidden/>
                  </w:rPr>
                </w:r>
                <w:r>
                  <w:rPr>
                    <w:noProof/>
                    <w:webHidden/>
                  </w:rPr>
                  <w:fldChar w:fldCharType="separate"/>
                </w:r>
                <w:r>
                  <w:rPr>
                    <w:noProof/>
                    <w:webHidden/>
                  </w:rPr>
                  <w:t>23</w:t>
                </w:r>
                <w:r>
                  <w:rPr>
                    <w:noProof/>
                    <w:webHidden/>
                  </w:rPr>
                  <w:fldChar w:fldCharType="end"/>
                </w:r>
              </w:hyperlink>
            </w:p>
            <w:p w14:paraId="1E9245EB" w14:textId="1D91CD2C" w:rsidR="005267D2" w:rsidRDefault="005267D2">
              <w:pPr>
                <w:pStyle w:val="TOC2"/>
                <w:tabs>
                  <w:tab w:val="right" w:leader="dot" w:pos="9016"/>
                </w:tabs>
                <w:rPr>
                  <w:noProof/>
                </w:rPr>
              </w:pPr>
              <w:hyperlink w:anchor="_Toc499843597" w:history="1">
                <w:r w:rsidRPr="00ED2FBA">
                  <w:rPr>
                    <w:rStyle w:val="Hyperlink"/>
                    <w:noProof/>
                  </w:rPr>
                  <w:t>Question 4</w:t>
                </w:r>
                <w:r>
                  <w:rPr>
                    <w:noProof/>
                    <w:webHidden/>
                  </w:rPr>
                  <w:tab/>
                </w:r>
                <w:r>
                  <w:rPr>
                    <w:noProof/>
                    <w:webHidden/>
                  </w:rPr>
                  <w:fldChar w:fldCharType="begin"/>
                </w:r>
                <w:r>
                  <w:rPr>
                    <w:noProof/>
                    <w:webHidden/>
                  </w:rPr>
                  <w:instrText xml:space="preserve"> PAGEREF _Toc499843597 \h </w:instrText>
                </w:r>
                <w:r>
                  <w:rPr>
                    <w:noProof/>
                    <w:webHidden/>
                  </w:rPr>
                </w:r>
                <w:r>
                  <w:rPr>
                    <w:noProof/>
                    <w:webHidden/>
                  </w:rPr>
                  <w:fldChar w:fldCharType="separate"/>
                </w:r>
                <w:r>
                  <w:rPr>
                    <w:noProof/>
                    <w:webHidden/>
                  </w:rPr>
                  <w:t>24</w:t>
                </w:r>
                <w:r>
                  <w:rPr>
                    <w:noProof/>
                    <w:webHidden/>
                  </w:rPr>
                  <w:fldChar w:fldCharType="end"/>
                </w:r>
              </w:hyperlink>
            </w:p>
            <w:p w14:paraId="6C911AF1" w14:textId="287D3966" w:rsidR="005267D2" w:rsidRDefault="005267D2">
              <w:pPr>
                <w:pStyle w:val="TOC2"/>
                <w:tabs>
                  <w:tab w:val="right" w:leader="dot" w:pos="9016"/>
                </w:tabs>
                <w:rPr>
                  <w:noProof/>
                </w:rPr>
              </w:pPr>
              <w:hyperlink w:anchor="_Toc499843598" w:history="1">
                <w:r w:rsidRPr="00ED2FBA">
                  <w:rPr>
                    <w:rStyle w:val="Hyperlink"/>
                    <w:noProof/>
                  </w:rPr>
                  <w:t>Question 5</w:t>
                </w:r>
                <w:r>
                  <w:rPr>
                    <w:noProof/>
                    <w:webHidden/>
                  </w:rPr>
                  <w:tab/>
                </w:r>
                <w:r>
                  <w:rPr>
                    <w:noProof/>
                    <w:webHidden/>
                  </w:rPr>
                  <w:fldChar w:fldCharType="begin"/>
                </w:r>
                <w:r>
                  <w:rPr>
                    <w:noProof/>
                    <w:webHidden/>
                  </w:rPr>
                  <w:instrText xml:space="preserve"> PAGEREF _Toc499843598 \h </w:instrText>
                </w:r>
                <w:r>
                  <w:rPr>
                    <w:noProof/>
                    <w:webHidden/>
                  </w:rPr>
                </w:r>
                <w:r>
                  <w:rPr>
                    <w:noProof/>
                    <w:webHidden/>
                  </w:rPr>
                  <w:fldChar w:fldCharType="separate"/>
                </w:r>
                <w:r>
                  <w:rPr>
                    <w:noProof/>
                    <w:webHidden/>
                  </w:rPr>
                  <w:t>26</w:t>
                </w:r>
                <w:r>
                  <w:rPr>
                    <w:noProof/>
                    <w:webHidden/>
                  </w:rPr>
                  <w:fldChar w:fldCharType="end"/>
                </w:r>
              </w:hyperlink>
            </w:p>
            <w:p w14:paraId="15C36FD6" w14:textId="1E41A2F6" w:rsidR="005267D2" w:rsidRDefault="005267D2">
              <w:pPr>
                <w:pStyle w:val="TOC2"/>
                <w:tabs>
                  <w:tab w:val="right" w:leader="dot" w:pos="9016"/>
                </w:tabs>
                <w:rPr>
                  <w:noProof/>
                </w:rPr>
              </w:pPr>
              <w:hyperlink w:anchor="_Toc499843599" w:history="1">
                <w:r w:rsidRPr="00ED2FBA">
                  <w:rPr>
                    <w:rStyle w:val="Hyperlink"/>
                    <w:noProof/>
                  </w:rPr>
                  <w:t>Question 6</w:t>
                </w:r>
                <w:r>
                  <w:rPr>
                    <w:noProof/>
                    <w:webHidden/>
                  </w:rPr>
                  <w:tab/>
                </w:r>
                <w:r>
                  <w:rPr>
                    <w:noProof/>
                    <w:webHidden/>
                  </w:rPr>
                  <w:fldChar w:fldCharType="begin"/>
                </w:r>
                <w:r>
                  <w:rPr>
                    <w:noProof/>
                    <w:webHidden/>
                  </w:rPr>
                  <w:instrText xml:space="preserve"> PAGEREF _Toc499843599 \h </w:instrText>
                </w:r>
                <w:r>
                  <w:rPr>
                    <w:noProof/>
                    <w:webHidden/>
                  </w:rPr>
                </w:r>
                <w:r>
                  <w:rPr>
                    <w:noProof/>
                    <w:webHidden/>
                  </w:rPr>
                  <w:fldChar w:fldCharType="separate"/>
                </w:r>
                <w:r>
                  <w:rPr>
                    <w:noProof/>
                    <w:webHidden/>
                  </w:rPr>
                  <w:t>29</w:t>
                </w:r>
                <w:r>
                  <w:rPr>
                    <w:noProof/>
                    <w:webHidden/>
                  </w:rPr>
                  <w:fldChar w:fldCharType="end"/>
                </w:r>
              </w:hyperlink>
            </w:p>
            <w:p w14:paraId="05A627F5" w14:textId="51E10461" w:rsidR="005267D2" w:rsidRDefault="005267D2">
              <w:pPr>
                <w:pStyle w:val="TOC2"/>
                <w:tabs>
                  <w:tab w:val="right" w:leader="dot" w:pos="9016"/>
                </w:tabs>
                <w:rPr>
                  <w:noProof/>
                </w:rPr>
              </w:pPr>
              <w:hyperlink w:anchor="_Toc499843600" w:history="1">
                <w:r w:rsidRPr="00ED2FBA">
                  <w:rPr>
                    <w:rStyle w:val="Hyperlink"/>
                    <w:noProof/>
                  </w:rPr>
                  <w:t>Question 7</w:t>
                </w:r>
                <w:r>
                  <w:rPr>
                    <w:noProof/>
                    <w:webHidden/>
                  </w:rPr>
                  <w:tab/>
                </w:r>
                <w:r>
                  <w:rPr>
                    <w:noProof/>
                    <w:webHidden/>
                  </w:rPr>
                  <w:fldChar w:fldCharType="begin"/>
                </w:r>
                <w:r>
                  <w:rPr>
                    <w:noProof/>
                    <w:webHidden/>
                  </w:rPr>
                  <w:instrText xml:space="preserve"> PAGEREF _Toc499843600 \h </w:instrText>
                </w:r>
                <w:r>
                  <w:rPr>
                    <w:noProof/>
                    <w:webHidden/>
                  </w:rPr>
                </w:r>
                <w:r>
                  <w:rPr>
                    <w:noProof/>
                    <w:webHidden/>
                  </w:rPr>
                  <w:fldChar w:fldCharType="separate"/>
                </w:r>
                <w:r>
                  <w:rPr>
                    <w:noProof/>
                    <w:webHidden/>
                  </w:rPr>
                  <w:t>32</w:t>
                </w:r>
                <w:r>
                  <w:rPr>
                    <w:noProof/>
                    <w:webHidden/>
                  </w:rPr>
                  <w:fldChar w:fldCharType="end"/>
                </w:r>
              </w:hyperlink>
            </w:p>
            <w:p w14:paraId="525792DB" w14:textId="4F10C1F1" w:rsidR="005267D2" w:rsidRDefault="005267D2">
              <w:pPr>
                <w:pStyle w:val="TOC2"/>
                <w:tabs>
                  <w:tab w:val="right" w:leader="dot" w:pos="9016"/>
                </w:tabs>
                <w:rPr>
                  <w:noProof/>
                </w:rPr>
              </w:pPr>
              <w:hyperlink w:anchor="_Toc499843601" w:history="1">
                <w:r w:rsidRPr="00ED2FBA">
                  <w:rPr>
                    <w:rStyle w:val="Hyperlink"/>
                    <w:noProof/>
                  </w:rPr>
                  <w:t>Question 8</w:t>
                </w:r>
                <w:r>
                  <w:rPr>
                    <w:noProof/>
                    <w:webHidden/>
                  </w:rPr>
                  <w:tab/>
                </w:r>
                <w:r>
                  <w:rPr>
                    <w:noProof/>
                    <w:webHidden/>
                  </w:rPr>
                  <w:fldChar w:fldCharType="begin"/>
                </w:r>
                <w:r>
                  <w:rPr>
                    <w:noProof/>
                    <w:webHidden/>
                  </w:rPr>
                  <w:instrText xml:space="preserve"> PAGEREF _Toc499843601 \h </w:instrText>
                </w:r>
                <w:r>
                  <w:rPr>
                    <w:noProof/>
                    <w:webHidden/>
                  </w:rPr>
                </w:r>
                <w:r>
                  <w:rPr>
                    <w:noProof/>
                    <w:webHidden/>
                  </w:rPr>
                  <w:fldChar w:fldCharType="separate"/>
                </w:r>
                <w:r>
                  <w:rPr>
                    <w:noProof/>
                    <w:webHidden/>
                  </w:rPr>
                  <w:t>33</w:t>
                </w:r>
                <w:r>
                  <w:rPr>
                    <w:noProof/>
                    <w:webHidden/>
                  </w:rPr>
                  <w:fldChar w:fldCharType="end"/>
                </w:r>
              </w:hyperlink>
            </w:p>
            <w:p w14:paraId="441C9EF9" w14:textId="50ED094D" w:rsidR="005267D2" w:rsidRDefault="005267D2">
              <w:r>
                <w:rPr>
                  <w:b/>
                  <w:bCs/>
                  <w:noProof/>
                </w:rPr>
                <w:fldChar w:fldCharType="end"/>
              </w:r>
            </w:p>
          </w:sdtContent>
        </w:sdt>
        <w:p w14:paraId="6DC2E4B9" w14:textId="77777777" w:rsidR="003069D0" w:rsidRPr="007A1B36" w:rsidRDefault="003069D0">
          <w:pPr>
            <w:rPr>
              <w:rFonts w:ascii="Times New Roman" w:hAnsi="Times New Roman" w:cs="Times New Roman"/>
            </w:rPr>
          </w:pPr>
        </w:p>
        <w:p w14:paraId="68CD7FEC" w14:textId="77777777" w:rsidR="003069D0" w:rsidRPr="007A1B36" w:rsidRDefault="003069D0">
          <w:pPr>
            <w:rPr>
              <w:rFonts w:ascii="Times New Roman" w:hAnsi="Times New Roman" w:cs="Times New Roman"/>
            </w:rPr>
          </w:pPr>
        </w:p>
        <w:p w14:paraId="2EB15E2C" w14:textId="77777777" w:rsidR="003069D0" w:rsidRPr="007A1B36" w:rsidRDefault="003069D0">
          <w:pPr>
            <w:rPr>
              <w:rFonts w:ascii="Times New Roman" w:hAnsi="Times New Roman" w:cs="Times New Roman"/>
            </w:rPr>
          </w:pPr>
        </w:p>
        <w:p w14:paraId="657684DD" w14:textId="77777777" w:rsidR="003069D0" w:rsidRPr="007A1B36" w:rsidRDefault="003069D0">
          <w:pPr>
            <w:rPr>
              <w:rFonts w:ascii="Times New Roman" w:hAnsi="Times New Roman" w:cs="Times New Roman"/>
            </w:rPr>
          </w:pPr>
        </w:p>
        <w:p w14:paraId="0ED40C0C" w14:textId="77777777" w:rsidR="003069D0" w:rsidRPr="007A1B36" w:rsidRDefault="003069D0">
          <w:pPr>
            <w:rPr>
              <w:rFonts w:ascii="Times New Roman" w:hAnsi="Times New Roman" w:cs="Times New Roman"/>
            </w:rPr>
          </w:pPr>
        </w:p>
        <w:p w14:paraId="77DEE233" w14:textId="77777777" w:rsidR="003069D0" w:rsidRPr="007A1B36" w:rsidRDefault="003069D0">
          <w:pPr>
            <w:rPr>
              <w:rFonts w:ascii="Times New Roman" w:hAnsi="Times New Roman" w:cs="Times New Roman"/>
            </w:rPr>
          </w:pPr>
        </w:p>
        <w:p w14:paraId="3C98C76C" w14:textId="77777777" w:rsidR="003069D0" w:rsidRPr="007A1B36" w:rsidRDefault="003069D0">
          <w:pPr>
            <w:rPr>
              <w:rFonts w:ascii="Times New Roman" w:hAnsi="Times New Roman" w:cs="Times New Roman"/>
            </w:rPr>
          </w:pPr>
        </w:p>
        <w:p w14:paraId="4C274EAE" w14:textId="77777777" w:rsidR="003069D0" w:rsidRPr="007A1B36" w:rsidRDefault="003069D0">
          <w:pPr>
            <w:rPr>
              <w:rFonts w:ascii="Times New Roman" w:hAnsi="Times New Roman" w:cs="Times New Roman"/>
            </w:rPr>
          </w:pPr>
        </w:p>
        <w:p w14:paraId="1B0237E3" w14:textId="77777777" w:rsidR="003069D0" w:rsidRPr="007A1B36" w:rsidRDefault="003069D0">
          <w:pPr>
            <w:rPr>
              <w:rFonts w:ascii="Times New Roman" w:hAnsi="Times New Roman" w:cs="Times New Roman"/>
            </w:rPr>
          </w:pPr>
        </w:p>
        <w:p w14:paraId="3F26CEAA" w14:textId="77777777" w:rsidR="003069D0" w:rsidRPr="007A1B36" w:rsidRDefault="003069D0">
          <w:pPr>
            <w:rPr>
              <w:rFonts w:ascii="Times New Roman" w:hAnsi="Times New Roman" w:cs="Times New Roman"/>
            </w:rPr>
          </w:pPr>
        </w:p>
        <w:p w14:paraId="4ED3295F" w14:textId="77777777" w:rsidR="003069D0" w:rsidRPr="007A1B36" w:rsidRDefault="003069D0">
          <w:pPr>
            <w:rPr>
              <w:rFonts w:ascii="Times New Roman" w:hAnsi="Times New Roman" w:cs="Times New Roman"/>
            </w:rPr>
          </w:pPr>
        </w:p>
        <w:p w14:paraId="15E704A5" w14:textId="332C91E9" w:rsidR="003069D0" w:rsidRDefault="003069D0">
          <w:pPr>
            <w:rPr>
              <w:rFonts w:ascii="Times New Roman" w:hAnsi="Times New Roman" w:cs="Times New Roman"/>
            </w:rPr>
          </w:pPr>
        </w:p>
        <w:p w14:paraId="4FE67741" w14:textId="77777777" w:rsidR="007A1B36" w:rsidRPr="007A1B36" w:rsidRDefault="007A1B36">
          <w:pPr>
            <w:rPr>
              <w:rFonts w:ascii="Times New Roman" w:hAnsi="Times New Roman" w:cs="Times New Roman"/>
            </w:rPr>
          </w:pPr>
        </w:p>
        <w:p w14:paraId="4402A2FB" w14:textId="77777777" w:rsidR="003069D0" w:rsidRPr="007A1B36" w:rsidRDefault="003069D0" w:rsidP="003069D0">
          <w:pPr>
            <w:jc w:val="both"/>
            <w:rPr>
              <w:rFonts w:ascii="Times New Roman" w:hAnsi="Times New Roman" w:cs="Times New Roman"/>
              <w:sz w:val="28"/>
              <w:szCs w:val="28"/>
            </w:rPr>
          </w:pPr>
        </w:p>
        <w:p w14:paraId="34334D81" w14:textId="77777777" w:rsidR="003069D0" w:rsidRPr="007A1B36" w:rsidRDefault="003069D0">
          <w:pPr>
            <w:rPr>
              <w:rFonts w:ascii="Times New Roman" w:hAnsi="Times New Roman" w:cs="Times New Roman"/>
            </w:rPr>
          </w:pPr>
        </w:p>
        <w:p w14:paraId="2F310AEE" w14:textId="77777777" w:rsidR="003069D0" w:rsidRPr="007A1B36" w:rsidRDefault="003069D0">
          <w:pPr>
            <w:rPr>
              <w:rFonts w:ascii="Times New Roman" w:hAnsi="Times New Roman" w:cs="Times New Roman"/>
            </w:rPr>
          </w:pPr>
        </w:p>
        <w:p w14:paraId="077D27BA" w14:textId="77777777" w:rsidR="003069D0" w:rsidRPr="007A1B36" w:rsidRDefault="003069D0">
          <w:pPr>
            <w:rPr>
              <w:rFonts w:ascii="Times New Roman" w:hAnsi="Times New Roman" w:cs="Times New Roman"/>
            </w:rPr>
          </w:pPr>
        </w:p>
        <w:p w14:paraId="6769C72F" w14:textId="77777777" w:rsidR="003069D0" w:rsidRPr="007A1B36" w:rsidRDefault="003069D0">
          <w:pPr>
            <w:rPr>
              <w:rFonts w:ascii="Times New Roman" w:hAnsi="Times New Roman" w:cs="Times New Roman"/>
            </w:rPr>
          </w:pPr>
        </w:p>
        <w:p w14:paraId="600B5440" w14:textId="77777777" w:rsidR="003069D0" w:rsidRPr="007A1B36" w:rsidRDefault="003069D0">
          <w:pPr>
            <w:rPr>
              <w:rFonts w:ascii="Times New Roman" w:hAnsi="Times New Roman" w:cs="Times New Roman"/>
            </w:rPr>
          </w:pPr>
        </w:p>
        <w:p w14:paraId="2DAC16F5" w14:textId="77777777" w:rsidR="003069D0" w:rsidRPr="007A1B36" w:rsidRDefault="003069D0">
          <w:pPr>
            <w:rPr>
              <w:rFonts w:ascii="Times New Roman" w:hAnsi="Times New Roman" w:cs="Times New Roman"/>
            </w:rPr>
          </w:pPr>
        </w:p>
        <w:p w14:paraId="3DF98A93" w14:textId="77777777" w:rsidR="003069D0" w:rsidRPr="007A1B36" w:rsidRDefault="003069D0">
          <w:pPr>
            <w:rPr>
              <w:rFonts w:ascii="Times New Roman" w:hAnsi="Times New Roman" w:cs="Times New Roman"/>
            </w:rPr>
          </w:pPr>
        </w:p>
        <w:p w14:paraId="2945ED84" w14:textId="77777777" w:rsidR="003069D0" w:rsidRPr="007A1B36" w:rsidRDefault="003069D0">
          <w:pPr>
            <w:rPr>
              <w:rFonts w:ascii="Times New Roman" w:hAnsi="Times New Roman" w:cs="Times New Roman"/>
            </w:rPr>
          </w:pPr>
        </w:p>
        <w:p w14:paraId="7AB598B2" w14:textId="77777777" w:rsidR="003069D0" w:rsidRPr="007A1B36" w:rsidRDefault="003069D0">
          <w:pPr>
            <w:rPr>
              <w:rFonts w:ascii="Times New Roman" w:hAnsi="Times New Roman" w:cs="Times New Roman"/>
            </w:rPr>
          </w:pPr>
        </w:p>
        <w:p w14:paraId="23AFEA43" w14:textId="77777777" w:rsidR="003069D0" w:rsidRPr="007A1B36" w:rsidRDefault="003069D0">
          <w:pPr>
            <w:rPr>
              <w:rFonts w:ascii="Times New Roman" w:hAnsi="Times New Roman" w:cs="Times New Roman"/>
            </w:rPr>
          </w:pPr>
        </w:p>
        <w:p w14:paraId="2EBAE116" w14:textId="77777777" w:rsidR="003069D0" w:rsidRPr="007A1B36" w:rsidRDefault="003069D0">
          <w:pPr>
            <w:rPr>
              <w:rFonts w:ascii="Times New Roman" w:hAnsi="Times New Roman" w:cs="Times New Roman"/>
            </w:rPr>
          </w:pPr>
        </w:p>
        <w:p w14:paraId="5259CD2D" w14:textId="77777777" w:rsidR="003069D0" w:rsidRPr="007A1B36" w:rsidRDefault="003069D0">
          <w:pPr>
            <w:rPr>
              <w:rFonts w:ascii="Times New Roman" w:hAnsi="Times New Roman" w:cs="Times New Roman"/>
            </w:rPr>
          </w:pPr>
        </w:p>
        <w:p w14:paraId="5A211C6D" w14:textId="77777777" w:rsidR="003069D0" w:rsidRPr="007A1B36" w:rsidRDefault="003069D0">
          <w:pPr>
            <w:rPr>
              <w:rFonts w:ascii="Times New Roman" w:hAnsi="Times New Roman" w:cs="Times New Roman"/>
            </w:rPr>
          </w:pPr>
        </w:p>
        <w:p w14:paraId="434C5CB6" w14:textId="77777777" w:rsidR="003069D0" w:rsidRPr="007A1B36" w:rsidRDefault="003069D0">
          <w:pPr>
            <w:rPr>
              <w:rFonts w:ascii="Times New Roman" w:hAnsi="Times New Roman" w:cs="Times New Roman"/>
            </w:rPr>
          </w:pPr>
        </w:p>
        <w:p w14:paraId="638D8729" w14:textId="77777777" w:rsidR="003069D0" w:rsidRPr="007A1B36" w:rsidRDefault="003069D0">
          <w:pPr>
            <w:rPr>
              <w:rFonts w:ascii="Times New Roman" w:hAnsi="Times New Roman" w:cs="Times New Roman"/>
            </w:rPr>
          </w:pPr>
        </w:p>
        <w:p w14:paraId="47870FF4" w14:textId="77777777" w:rsidR="003069D0" w:rsidRPr="007A1B36" w:rsidRDefault="003069D0">
          <w:pPr>
            <w:rPr>
              <w:rFonts w:ascii="Times New Roman" w:hAnsi="Times New Roman" w:cs="Times New Roman"/>
            </w:rPr>
          </w:pPr>
        </w:p>
        <w:p w14:paraId="231D4D1B" w14:textId="47263FA2" w:rsidR="003069D0" w:rsidRPr="007A1B36" w:rsidRDefault="00103714">
          <w:pPr>
            <w:rPr>
              <w:rFonts w:ascii="Times New Roman" w:hAnsi="Times New Roman" w:cs="Times New Roman"/>
            </w:rPr>
          </w:pPr>
        </w:p>
      </w:sdtContent>
    </w:sdt>
    <w:p w14:paraId="3623B8CF" w14:textId="7859EE4E" w:rsidR="00A82676" w:rsidRDefault="003069D0" w:rsidP="003069D0">
      <w:pPr>
        <w:pStyle w:val="Heading1"/>
        <w:numPr>
          <w:ilvl w:val="0"/>
          <w:numId w:val="1"/>
        </w:numPr>
        <w:rPr>
          <w:rFonts w:cs="Times New Roman"/>
          <w:color w:val="auto"/>
        </w:rPr>
      </w:pPr>
      <w:bookmarkStart w:id="0" w:name="_Toc499843566"/>
      <w:r w:rsidRPr="007A1B36">
        <w:rPr>
          <w:rFonts w:cs="Times New Roman"/>
          <w:color w:val="auto"/>
        </w:rPr>
        <w:t>Introduction</w:t>
      </w:r>
      <w:bookmarkEnd w:id="0"/>
    </w:p>
    <w:p w14:paraId="2D181ADA" w14:textId="20121CB3" w:rsidR="00F87FE0" w:rsidRDefault="00302307" w:rsidP="00302307">
      <w:pPr>
        <w:spacing w:line="480" w:lineRule="auto"/>
        <w:jc w:val="both"/>
        <w:rPr>
          <w:rFonts w:ascii="Times New Roman" w:hAnsi="Times New Roman" w:cs="Times New Roman"/>
          <w:sz w:val="24"/>
          <w:szCs w:val="24"/>
        </w:rPr>
      </w:pPr>
      <w:r>
        <w:rPr>
          <w:rFonts w:ascii="Times New Roman" w:hAnsi="Times New Roman" w:cs="Times New Roman"/>
          <w:sz w:val="24"/>
          <w:szCs w:val="24"/>
        </w:rPr>
        <w:t>Sonic attenuation is the description of the steady loss of kinetic energy of a sound wave as it travels</w:t>
      </w:r>
      <w:r w:rsidR="00D8617E">
        <w:rPr>
          <w:rFonts w:ascii="Times New Roman" w:hAnsi="Times New Roman" w:cs="Times New Roman"/>
          <w:sz w:val="24"/>
          <w:szCs w:val="24"/>
        </w:rPr>
        <w:t xml:space="preserve"> a distance thorough a medium. Depending on the density of the material, its structure, the velocity of the wave and its frequency, attenuation varies significantly from test to test meaning that there are no accurate standardised figures for attenuation, only approximations as there are too many variables that effect it.  </w:t>
      </w:r>
    </w:p>
    <w:p w14:paraId="71E3CF1F" w14:textId="37FF5E01" w:rsidR="00D8617E" w:rsidRDefault="00D8617E" w:rsidP="0030230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test, four pieces of material where scanned using a 5Mhz single crystal, ultrasonic probe at a </w:t>
      </w:r>
      <w:proofErr w:type="gramStart"/>
      <w:r>
        <w:rPr>
          <w:rFonts w:ascii="Times New Roman" w:hAnsi="Times New Roman" w:cs="Times New Roman"/>
          <w:sz w:val="24"/>
          <w:szCs w:val="24"/>
        </w:rPr>
        <w:t>zero degree</w:t>
      </w:r>
      <w:proofErr w:type="gramEnd"/>
      <w:r>
        <w:rPr>
          <w:rFonts w:ascii="Times New Roman" w:hAnsi="Times New Roman" w:cs="Times New Roman"/>
          <w:sz w:val="24"/>
          <w:szCs w:val="24"/>
        </w:rPr>
        <w:t xml:space="preserve"> angle on the face of each material. The aims of this are to determine the attenuation coefficients for each test piece, discuss the findings and attempt to explain them</w:t>
      </w:r>
    </w:p>
    <w:p w14:paraId="11106E39" w14:textId="3A413F4C" w:rsidR="005267D2" w:rsidRPr="0065751C" w:rsidRDefault="005267D2" w:rsidP="00302307">
      <w:pPr>
        <w:spacing w:line="480" w:lineRule="auto"/>
        <w:jc w:val="both"/>
        <w:rPr>
          <w:rFonts w:ascii="Times New Roman" w:hAnsi="Times New Roman" w:cs="Times New Roman"/>
          <w:sz w:val="24"/>
          <w:szCs w:val="24"/>
        </w:rPr>
      </w:pPr>
    </w:p>
    <w:p w14:paraId="1375B94A" w14:textId="7A55A6CB" w:rsidR="003069D0" w:rsidRDefault="003069D0" w:rsidP="00966D86">
      <w:pPr>
        <w:pStyle w:val="Heading1"/>
        <w:numPr>
          <w:ilvl w:val="0"/>
          <w:numId w:val="1"/>
        </w:numPr>
        <w:jc w:val="both"/>
        <w:rPr>
          <w:rFonts w:cs="Times New Roman"/>
          <w:color w:val="auto"/>
        </w:rPr>
      </w:pPr>
      <w:bookmarkStart w:id="1" w:name="_Toc499843567"/>
      <w:r w:rsidRPr="007A1B36">
        <w:rPr>
          <w:rFonts w:cs="Times New Roman"/>
          <w:color w:val="auto"/>
        </w:rPr>
        <w:t>Theory</w:t>
      </w:r>
      <w:bookmarkEnd w:id="1"/>
    </w:p>
    <w:p w14:paraId="2A583AC1" w14:textId="054C0590" w:rsidR="00C9393F" w:rsidRDefault="006206E0" w:rsidP="00200A6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Sonic waves moving through a medium, be it a solid, liquid or gas </w:t>
      </w:r>
      <w:proofErr w:type="spellStart"/>
      <w:r>
        <w:rPr>
          <w:rFonts w:ascii="Times New Roman" w:hAnsi="Times New Roman" w:cs="Times New Roman"/>
          <w:sz w:val="24"/>
          <w:szCs w:val="24"/>
        </w:rPr>
        <w:t>loose</w:t>
      </w:r>
      <w:proofErr w:type="spellEnd"/>
      <w:r>
        <w:rPr>
          <w:rFonts w:ascii="Times New Roman" w:hAnsi="Times New Roman" w:cs="Times New Roman"/>
          <w:sz w:val="24"/>
          <w:szCs w:val="24"/>
        </w:rPr>
        <w:t xml:space="preserve"> their kinetic ene</w:t>
      </w:r>
      <w:r w:rsidR="00235768">
        <w:rPr>
          <w:rFonts w:ascii="Times New Roman" w:hAnsi="Times New Roman" w:cs="Times New Roman"/>
          <w:sz w:val="24"/>
          <w:szCs w:val="24"/>
        </w:rPr>
        <w:t>rgy the furth</w:t>
      </w:r>
      <w:r w:rsidR="00966D86">
        <w:rPr>
          <w:rFonts w:ascii="Times New Roman" w:hAnsi="Times New Roman" w:cs="Times New Roman"/>
          <w:sz w:val="24"/>
          <w:szCs w:val="24"/>
        </w:rPr>
        <w:t xml:space="preserve">er they travel. This is down to two main factors, scattering and absorption. Scattering is the sound wave reflecting off the molecules and grain structure of a material. Absorption is the kinetic energy of the wave being converted into other forms of energy, mainly thermal. </w:t>
      </w:r>
    </w:p>
    <w:p w14:paraId="050D4053" w14:textId="616BED7D" w:rsidR="00C9393F" w:rsidRDefault="00C9393F" w:rsidP="00C9393F">
      <w:pPr>
        <w:pStyle w:val="Heading2"/>
        <w:numPr>
          <w:ilvl w:val="1"/>
          <w:numId w:val="1"/>
        </w:numPr>
      </w:pPr>
      <w:bookmarkStart w:id="2" w:name="_Toc499843568"/>
      <w:r>
        <w:t>Calculating attenuation losses</w:t>
      </w:r>
      <w:bookmarkEnd w:id="2"/>
    </w:p>
    <w:p w14:paraId="297F070B" w14:textId="77777777" w:rsidR="00C9393F" w:rsidRPr="00C9393F" w:rsidRDefault="00C9393F" w:rsidP="00C9393F"/>
    <w:p w14:paraId="69565549" w14:textId="77777777" w:rsidR="00966D86" w:rsidRDefault="00966D86" w:rsidP="00966D86">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equation for attenuation goes as follows:</w:t>
      </w:r>
    </w:p>
    <w:p w14:paraId="28DE4856" w14:textId="4566AFC8" w:rsidR="00235768" w:rsidRPr="00697961" w:rsidRDefault="00103714" w:rsidP="00966D86">
      <w:pPr>
        <w:spacing w:line="360" w:lineRule="auto"/>
        <w:jc w:val="center"/>
        <w:rPr>
          <w:rFonts w:ascii="Times New Roman" w:eastAsiaTheme="minorEastAsia" w:hAnsi="Times New Roman" w:cs="Times New Roman"/>
          <w:b/>
          <w:sz w:val="36"/>
          <w:szCs w:val="36"/>
        </w:rPr>
      </w:pPr>
      <m:oMathPara>
        <m:oMath>
          <m:sSub>
            <m:sSubPr>
              <m:ctrlPr>
                <w:rPr>
                  <w:rFonts w:ascii="Cambria Math" w:hAnsi="Cambria Math" w:cs="Times New Roman"/>
                  <w:b/>
                  <w:i/>
                  <w:sz w:val="36"/>
                  <w:szCs w:val="36"/>
                </w:rPr>
              </m:ctrlPr>
            </m:sSubPr>
            <m:e>
              <m:r>
                <m:rPr>
                  <m:sty m:val="bi"/>
                </m:rPr>
                <w:rPr>
                  <w:rFonts w:ascii="Cambria Math" w:hAnsi="Cambria Math" w:cs="Times New Roman"/>
                  <w:sz w:val="36"/>
                  <w:szCs w:val="36"/>
                </w:rPr>
                <m:t>A</m:t>
              </m:r>
            </m:e>
            <m:sub>
              <m:r>
                <m:rPr>
                  <m:sty m:val="bi"/>
                </m:rPr>
                <w:rPr>
                  <w:rFonts w:ascii="Cambria Math" w:hAnsi="Cambria Math" w:cs="Times New Roman"/>
                  <w:sz w:val="36"/>
                  <w:szCs w:val="36"/>
                </w:rPr>
                <m:t>r</m:t>
              </m:r>
            </m:sub>
          </m:sSub>
          <m:r>
            <m:rPr>
              <m:sty m:val="bi"/>
            </m:rPr>
            <w:rPr>
              <w:rFonts w:ascii="Cambria Math" w:hAnsi="Cambria Math" w:cs="Times New Roman"/>
              <w:sz w:val="36"/>
              <w:szCs w:val="36"/>
            </w:rPr>
            <m:t>=</m:t>
          </m:r>
          <m:sSub>
            <m:sSubPr>
              <m:ctrlPr>
                <w:rPr>
                  <w:rFonts w:ascii="Cambria Math" w:hAnsi="Cambria Math" w:cs="Times New Roman"/>
                  <w:b/>
                  <w:i/>
                  <w:sz w:val="36"/>
                  <w:szCs w:val="36"/>
                </w:rPr>
              </m:ctrlPr>
            </m:sSubPr>
            <m:e>
              <m:r>
                <m:rPr>
                  <m:sty m:val="bi"/>
                </m:rPr>
                <w:rPr>
                  <w:rFonts w:ascii="Cambria Math" w:hAnsi="Cambria Math" w:cs="Times New Roman"/>
                  <w:sz w:val="36"/>
                  <w:szCs w:val="36"/>
                </w:rPr>
                <m:t>A</m:t>
              </m:r>
            </m:e>
            <m:sub>
              <m:r>
                <m:rPr>
                  <m:sty m:val="bi"/>
                </m:rPr>
                <w:rPr>
                  <w:rFonts w:ascii="Cambria Math" w:hAnsi="Cambria Math" w:cs="Times New Roman"/>
                  <w:sz w:val="36"/>
                  <w:szCs w:val="36"/>
                </w:rPr>
                <m:t>i</m:t>
              </m:r>
            </m:sub>
          </m:sSub>
          <m:sSup>
            <m:sSupPr>
              <m:ctrlPr>
                <w:rPr>
                  <w:rFonts w:ascii="Cambria Math" w:hAnsi="Cambria Math" w:cs="Times New Roman"/>
                  <w:b/>
                  <w:i/>
                  <w:sz w:val="36"/>
                  <w:szCs w:val="36"/>
                </w:rPr>
              </m:ctrlPr>
            </m:sSupPr>
            <m:e>
              <m:r>
                <m:rPr>
                  <m:sty m:val="bi"/>
                </m:rPr>
                <w:rPr>
                  <w:rFonts w:ascii="Cambria Math" w:hAnsi="Cambria Math" w:cs="Times New Roman"/>
                  <w:sz w:val="36"/>
                  <w:szCs w:val="36"/>
                </w:rPr>
                <m:t>e</m:t>
              </m:r>
            </m:e>
            <m:sup>
              <m:r>
                <m:rPr>
                  <m:sty m:val="bi"/>
                </m:rPr>
                <w:rPr>
                  <w:rFonts w:ascii="Cambria Math" w:hAnsi="Cambria Math" w:cs="Times New Roman"/>
                  <w:sz w:val="36"/>
                  <w:szCs w:val="36"/>
                </w:rPr>
                <m:t>-az</m:t>
              </m:r>
            </m:sup>
          </m:sSup>
        </m:oMath>
      </m:oMathPara>
    </w:p>
    <w:p w14:paraId="0F725623" w14:textId="46610BE9" w:rsidR="00697961" w:rsidRPr="00966D86" w:rsidRDefault="00697961" w:rsidP="00697961">
      <w:pPr>
        <w:pStyle w:val="Caption"/>
        <w:jc w:val="center"/>
        <w:rPr>
          <w:rFonts w:ascii="Times New Roman" w:eastAsiaTheme="minorEastAsia" w:hAnsi="Times New Roman" w:cs="Times New Roman"/>
          <w:b/>
          <w:sz w:val="36"/>
          <w:szCs w:val="36"/>
        </w:rPr>
      </w:pPr>
      <w:bookmarkStart w:id="3" w:name="_Toc499842624"/>
      <w:r>
        <w:t xml:space="preserve">Equation </w:t>
      </w:r>
      <w:fldSimple w:instr=" SEQ Equation \* ARABIC ">
        <w:r w:rsidR="004040BE">
          <w:rPr>
            <w:noProof/>
          </w:rPr>
          <w:t>1</w:t>
        </w:r>
      </w:fldSimple>
      <w:r w:rsidR="000A2FB8">
        <w:t xml:space="preserve"> – Attenuation loss from coefficient</w:t>
      </w:r>
      <w:bookmarkEnd w:id="3"/>
    </w:p>
    <w:p w14:paraId="61A2F8AA" w14:textId="4226F506" w:rsidR="00966D86" w:rsidRDefault="00966D86" w:rsidP="00200A60">
      <w:pPr>
        <w:spacing w:line="480" w:lineRule="auto"/>
        <w:jc w:val="both"/>
        <w:rPr>
          <w:rFonts w:ascii="Times New Roman" w:eastAsiaTheme="minorEastAsia" w:hAnsi="Times New Roman" w:cs="Times New Roman"/>
          <w:b/>
          <w:sz w:val="24"/>
          <w:szCs w:val="24"/>
        </w:rPr>
      </w:pPr>
      <w:proofErr w:type="spellStart"/>
      <w:r>
        <w:rPr>
          <w:rFonts w:ascii="Times New Roman" w:eastAsiaTheme="minorEastAsia" w:hAnsi="Times New Roman" w:cs="Times New Roman"/>
          <w:b/>
          <w:sz w:val="24"/>
          <w:szCs w:val="24"/>
        </w:rPr>
        <w:t>Ar</w:t>
      </w:r>
      <w:proofErr w:type="spellEnd"/>
      <w:r>
        <w:rPr>
          <w:rFonts w:ascii="Times New Roman" w:eastAsiaTheme="minorEastAsia" w:hAnsi="Times New Roman" w:cs="Times New Roman"/>
          <w:b/>
          <w:sz w:val="24"/>
          <w:szCs w:val="24"/>
        </w:rPr>
        <w:t xml:space="preserve"> = </w:t>
      </w:r>
      <w:r w:rsidRPr="00581D10">
        <w:rPr>
          <w:rFonts w:ascii="Times New Roman" w:eastAsiaTheme="minorEastAsia" w:hAnsi="Times New Roman" w:cs="Times New Roman"/>
          <w:sz w:val="24"/>
          <w:szCs w:val="24"/>
        </w:rPr>
        <w:t>reduced amplitude</w:t>
      </w:r>
      <w:r>
        <w:rPr>
          <w:rFonts w:ascii="Times New Roman" w:eastAsiaTheme="minorEastAsia" w:hAnsi="Times New Roman" w:cs="Times New Roman"/>
          <w:b/>
          <w:sz w:val="24"/>
          <w:szCs w:val="24"/>
        </w:rPr>
        <w:t xml:space="preserve"> </w:t>
      </w:r>
    </w:p>
    <w:p w14:paraId="40D0A6BB" w14:textId="2071F028" w:rsidR="00966D86" w:rsidRDefault="00966D86" w:rsidP="00200A60">
      <w:pPr>
        <w:spacing w:line="480" w:lineRule="auto"/>
        <w:jc w:val="both"/>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t xml:space="preserve">Ai = </w:t>
      </w:r>
      <w:r w:rsidRPr="00581D10">
        <w:rPr>
          <w:rFonts w:ascii="Times New Roman" w:eastAsiaTheme="minorEastAsia" w:hAnsi="Times New Roman" w:cs="Times New Roman"/>
          <w:sz w:val="24"/>
          <w:szCs w:val="24"/>
        </w:rPr>
        <w:t>unattenuated wave amplitude</w:t>
      </w:r>
    </w:p>
    <w:p w14:paraId="1123D29A" w14:textId="77777777" w:rsidR="00966D86" w:rsidRPr="00581D10" w:rsidRDefault="00966D86"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b/>
          <w:sz w:val="24"/>
          <w:szCs w:val="24"/>
        </w:rPr>
        <w:t xml:space="preserve">e = </w:t>
      </w:r>
      <w:r w:rsidRPr="00581D10">
        <w:rPr>
          <w:rFonts w:ascii="Times New Roman" w:eastAsiaTheme="minorEastAsia" w:hAnsi="Times New Roman" w:cs="Times New Roman"/>
          <w:sz w:val="24"/>
          <w:szCs w:val="24"/>
        </w:rPr>
        <w:t>exponential (2.71828)</w:t>
      </w:r>
    </w:p>
    <w:p w14:paraId="25E8A0DB" w14:textId="77777777" w:rsidR="00966D86" w:rsidRDefault="00966D86" w:rsidP="00200A60">
      <w:pPr>
        <w:spacing w:line="480" w:lineRule="auto"/>
        <w:jc w:val="both"/>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lastRenderedPageBreak/>
        <w:t xml:space="preserve">z = </w:t>
      </w:r>
      <w:r w:rsidRPr="00581D10">
        <w:rPr>
          <w:rFonts w:ascii="Times New Roman" w:eastAsiaTheme="minorEastAsia" w:hAnsi="Times New Roman" w:cs="Times New Roman"/>
          <w:sz w:val="24"/>
          <w:szCs w:val="24"/>
        </w:rPr>
        <w:t>distance travelled from source</w:t>
      </w:r>
    </w:p>
    <w:p w14:paraId="3BEDB8BB" w14:textId="66391F88" w:rsidR="00966D86" w:rsidRDefault="00966D86" w:rsidP="00200A60">
      <w:pPr>
        <w:spacing w:line="480" w:lineRule="auto"/>
        <w:jc w:val="both"/>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t xml:space="preserve">a = </w:t>
      </w:r>
      <w:r w:rsidRPr="00581D10">
        <w:rPr>
          <w:rFonts w:ascii="Times New Roman" w:eastAsiaTheme="minorEastAsia" w:hAnsi="Times New Roman" w:cs="Times New Roman"/>
          <w:sz w:val="24"/>
          <w:szCs w:val="24"/>
        </w:rPr>
        <w:t>attenuation coefficient</w:t>
      </w:r>
      <w:r>
        <w:rPr>
          <w:rFonts w:ascii="Times New Roman" w:eastAsiaTheme="minorEastAsia" w:hAnsi="Times New Roman" w:cs="Times New Roman"/>
          <w:b/>
          <w:sz w:val="24"/>
          <w:szCs w:val="24"/>
        </w:rPr>
        <w:t xml:space="preserve">  </w:t>
      </w:r>
    </w:p>
    <w:p w14:paraId="387BA37C" w14:textId="0EDFCA38" w:rsidR="00C9393F" w:rsidRDefault="00103714" w:rsidP="00966D86">
      <w:pPr>
        <w:spacing w:line="360" w:lineRule="auto"/>
        <w:jc w:val="both"/>
        <w:rPr>
          <w:rFonts w:ascii="Times New Roman" w:eastAsiaTheme="minorEastAsia" w:hAnsi="Times New Roman" w:cs="Times New Roman"/>
          <w:b/>
          <w:sz w:val="24"/>
          <w:szCs w:val="24"/>
        </w:rPr>
      </w:pPr>
      <w:sdt>
        <w:sdtPr>
          <w:rPr>
            <w:rFonts w:ascii="Times New Roman" w:eastAsiaTheme="minorEastAsia" w:hAnsi="Times New Roman" w:cs="Times New Roman"/>
            <w:b/>
            <w:sz w:val="24"/>
            <w:szCs w:val="24"/>
          </w:rPr>
          <w:id w:val="1018274398"/>
          <w:citation/>
        </w:sdtPr>
        <w:sdtContent>
          <w:r w:rsidR="00C9393F">
            <w:rPr>
              <w:rFonts w:ascii="Times New Roman" w:eastAsiaTheme="minorEastAsia" w:hAnsi="Times New Roman" w:cs="Times New Roman"/>
              <w:b/>
              <w:sz w:val="24"/>
              <w:szCs w:val="24"/>
            </w:rPr>
            <w:fldChar w:fldCharType="begin"/>
          </w:r>
          <w:r w:rsidR="00C9393F">
            <w:rPr>
              <w:rFonts w:ascii="Times New Roman" w:eastAsiaTheme="minorEastAsia" w:hAnsi="Times New Roman" w:cs="Times New Roman"/>
              <w:b/>
              <w:sz w:val="24"/>
              <w:szCs w:val="24"/>
            </w:rPr>
            <w:instrText xml:space="preserve"> CITATION NDT \l 2057 </w:instrText>
          </w:r>
          <w:r w:rsidR="00C9393F">
            <w:rPr>
              <w:rFonts w:ascii="Times New Roman" w:eastAsiaTheme="minorEastAsia" w:hAnsi="Times New Roman" w:cs="Times New Roman"/>
              <w:b/>
              <w:sz w:val="24"/>
              <w:szCs w:val="24"/>
            </w:rPr>
            <w:fldChar w:fldCharType="separate"/>
          </w:r>
          <w:r w:rsidR="00C9393F" w:rsidRPr="00C9393F">
            <w:rPr>
              <w:rFonts w:ascii="Times New Roman" w:eastAsiaTheme="minorEastAsia" w:hAnsi="Times New Roman" w:cs="Times New Roman"/>
              <w:noProof/>
              <w:sz w:val="24"/>
              <w:szCs w:val="24"/>
            </w:rPr>
            <w:t>(NDT Resource Center, n.d.)</w:t>
          </w:r>
          <w:r w:rsidR="00C9393F">
            <w:rPr>
              <w:rFonts w:ascii="Times New Roman" w:eastAsiaTheme="minorEastAsia" w:hAnsi="Times New Roman" w:cs="Times New Roman"/>
              <w:b/>
              <w:sz w:val="24"/>
              <w:szCs w:val="24"/>
            </w:rPr>
            <w:fldChar w:fldCharType="end"/>
          </w:r>
        </w:sdtContent>
      </w:sdt>
    </w:p>
    <w:p w14:paraId="2541BD88" w14:textId="07BEEEA2" w:rsidR="00936A57" w:rsidRPr="00672A36" w:rsidRDefault="00C9393F" w:rsidP="00672A36">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formula shows that the initial ultrasonic wave </w:t>
      </w:r>
      <m:oMath>
        <m:sSub>
          <m:sSubPr>
            <m:ctrlPr>
              <w:rPr>
                <w:rFonts w:ascii="Cambria Math" w:eastAsiaTheme="minorEastAsia" w:hAnsi="Cambria Math" w:cs="Times New Roman"/>
                <w:b/>
                <w:i/>
                <w:sz w:val="28"/>
                <w:szCs w:val="28"/>
              </w:rPr>
            </m:ctrlPr>
          </m:sSubPr>
          <m:e>
            <m:r>
              <m:rPr>
                <m:sty m:val="bi"/>
              </m:rPr>
              <w:rPr>
                <w:rFonts w:ascii="Cambria Math" w:eastAsiaTheme="minorEastAsia" w:hAnsi="Cambria Math" w:cs="Times New Roman"/>
                <w:sz w:val="28"/>
                <w:szCs w:val="28"/>
              </w:rPr>
              <m:t>A</m:t>
            </m:r>
          </m:e>
          <m:sub>
            <m:r>
              <m:rPr>
                <m:sty m:val="bi"/>
              </m:rPr>
              <w:rPr>
                <w:rFonts w:ascii="Cambria Math" w:eastAsiaTheme="minorEastAsia" w:hAnsi="Cambria Math" w:cs="Times New Roman"/>
                <w:sz w:val="28"/>
                <w:szCs w:val="28"/>
              </w:rPr>
              <m:t>i</m:t>
            </m:r>
          </m:sub>
        </m:sSub>
      </m:oMath>
      <w:r w:rsidR="00C22DDE">
        <w:rPr>
          <w:rFonts w:ascii="Times New Roman" w:eastAsiaTheme="minorEastAsia" w:hAnsi="Times New Roman" w:cs="Times New Roman"/>
          <w:b/>
          <w:sz w:val="24"/>
          <w:szCs w:val="24"/>
        </w:rPr>
        <w:t xml:space="preserve"> </w:t>
      </w:r>
      <w:r w:rsidR="00CC18DF">
        <w:rPr>
          <w:rFonts w:ascii="Times New Roman" w:eastAsiaTheme="minorEastAsia" w:hAnsi="Times New Roman" w:cs="Times New Roman"/>
          <w:sz w:val="24"/>
          <w:szCs w:val="24"/>
        </w:rPr>
        <w:t>moves</w:t>
      </w:r>
      <w:r w:rsidR="00C22DDE">
        <w:rPr>
          <w:rFonts w:ascii="Times New Roman" w:eastAsiaTheme="minorEastAsia" w:hAnsi="Times New Roman" w:cs="Times New Roman"/>
          <w:sz w:val="24"/>
          <w:szCs w:val="24"/>
        </w:rPr>
        <w:t xml:space="preserve"> forward through the material. The materials attenuation coefficient </w:t>
      </w:r>
      <m:oMath>
        <m:r>
          <m:rPr>
            <m:sty m:val="bi"/>
          </m:rPr>
          <w:rPr>
            <w:rFonts w:ascii="Cambria Math" w:eastAsiaTheme="minorEastAsia" w:hAnsi="Cambria Math" w:cs="Times New Roman"/>
            <w:sz w:val="28"/>
            <w:szCs w:val="28"/>
          </w:rPr>
          <m:t>a</m:t>
        </m:r>
        <m:r>
          <w:rPr>
            <w:rFonts w:ascii="Cambria Math" w:eastAsiaTheme="minorEastAsia" w:hAnsi="Cambria Math" w:cs="Times New Roman"/>
            <w:sz w:val="28"/>
            <w:szCs w:val="28"/>
          </w:rPr>
          <m:t xml:space="preserve"> </m:t>
        </m:r>
      </m:oMath>
      <w:r w:rsidR="00C22DDE">
        <w:rPr>
          <w:rFonts w:ascii="Times New Roman" w:eastAsiaTheme="minorEastAsia" w:hAnsi="Times New Roman" w:cs="Times New Roman"/>
          <w:sz w:val="24"/>
          <w:szCs w:val="24"/>
        </w:rPr>
        <w:t>is a measure of how much of that sound energy is scattered and absorbed by the material. This value will be different depending on what material the sound wave is travelling through. This is then multiped by the distance</w:t>
      </w:r>
      <w:r w:rsidR="00CC18DF">
        <w:rPr>
          <w:rFonts w:ascii="Times New Roman" w:eastAsiaTheme="minorEastAsia" w:hAnsi="Times New Roman" w:cs="Times New Roman"/>
          <w:sz w:val="24"/>
          <w:szCs w:val="24"/>
        </w:rPr>
        <w:t xml:space="preserve"> travelled by the wave</w:t>
      </w:r>
      <w:r w:rsidR="00C22DDE">
        <w:rPr>
          <w:rFonts w:ascii="Times New Roman" w:eastAsiaTheme="minorEastAsia" w:hAnsi="Times New Roman" w:cs="Times New Roman"/>
          <w:sz w:val="24"/>
          <w:szCs w:val="24"/>
        </w:rPr>
        <w:t xml:space="preserve"> </w:t>
      </w:r>
      <m:oMath>
        <m:r>
          <m:rPr>
            <m:sty m:val="bi"/>
          </m:rPr>
          <w:rPr>
            <w:rFonts w:ascii="Cambria Math" w:eastAsiaTheme="minorEastAsia" w:hAnsi="Cambria Math" w:cs="Times New Roman"/>
            <w:sz w:val="28"/>
            <w:szCs w:val="28"/>
          </w:rPr>
          <m:t>z</m:t>
        </m:r>
      </m:oMath>
      <w:r w:rsidR="00CC18DF">
        <w:rPr>
          <w:rFonts w:ascii="Times New Roman" w:eastAsiaTheme="minorEastAsia" w:hAnsi="Times New Roman" w:cs="Times New Roman"/>
          <w:sz w:val="24"/>
          <w:szCs w:val="24"/>
        </w:rPr>
        <w:t xml:space="preserve">. </w:t>
      </w:r>
    </w:p>
    <w:p w14:paraId="36C06376" w14:textId="77777777" w:rsidR="00C9393F" w:rsidRDefault="00C9393F" w:rsidP="00966D86">
      <w:pPr>
        <w:spacing w:line="360" w:lineRule="auto"/>
        <w:jc w:val="both"/>
        <w:rPr>
          <w:rFonts w:ascii="Times New Roman" w:eastAsiaTheme="minorEastAsia" w:hAnsi="Times New Roman" w:cs="Times New Roman"/>
          <w:b/>
          <w:sz w:val="24"/>
          <w:szCs w:val="24"/>
        </w:rPr>
      </w:pPr>
    </w:p>
    <w:p w14:paraId="2771AC65" w14:textId="7E99A8AA" w:rsidR="004522B9" w:rsidRDefault="00C9393F" w:rsidP="00C9393F">
      <w:pPr>
        <w:pStyle w:val="Heading2"/>
        <w:numPr>
          <w:ilvl w:val="1"/>
          <w:numId w:val="1"/>
        </w:numPr>
        <w:rPr>
          <w:rFonts w:eastAsiaTheme="minorEastAsia"/>
        </w:rPr>
      </w:pPr>
      <w:bookmarkStart w:id="4" w:name="_Toc499843569"/>
      <w:r>
        <w:rPr>
          <w:rFonts w:eastAsiaTheme="minorEastAsia"/>
        </w:rPr>
        <w:t>Finding attenuation coefficient from test data</w:t>
      </w:r>
      <w:bookmarkEnd w:id="4"/>
    </w:p>
    <w:p w14:paraId="4B7627C0" w14:textId="77777777" w:rsidR="00C9393F" w:rsidRDefault="00C9393F" w:rsidP="00966D86">
      <w:pPr>
        <w:spacing w:line="360" w:lineRule="auto"/>
        <w:jc w:val="both"/>
      </w:pPr>
    </w:p>
    <w:p w14:paraId="1D44522E" w14:textId="0ADC9614" w:rsidR="00824588" w:rsidRDefault="00824588"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To get the attenuation coefficient from test data</w:t>
      </w:r>
      <w:r w:rsidR="004522B9">
        <w:rPr>
          <w:rFonts w:ascii="Times New Roman" w:eastAsiaTheme="minorEastAsia" w:hAnsi="Times New Roman" w:cs="Times New Roman"/>
          <w:sz w:val="24"/>
          <w:szCs w:val="24"/>
        </w:rPr>
        <w:t xml:space="preserve"> with the scanner</w:t>
      </w:r>
      <w:r>
        <w:rPr>
          <w:rFonts w:ascii="Times New Roman" w:eastAsiaTheme="minorEastAsia" w:hAnsi="Times New Roman" w:cs="Times New Roman"/>
          <w:sz w:val="24"/>
          <w:szCs w:val="24"/>
        </w:rPr>
        <w:t xml:space="preserve"> the equation goes as follows:  </w:t>
      </w:r>
    </w:p>
    <w:p w14:paraId="71EB1F12" w14:textId="72700E91" w:rsidR="00824588" w:rsidRPr="00697961" w:rsidRDefault="00AB574D" w:rsidP="00200A60">
      <w:pPr>
        <w:spacing w:line="480" w:lineRule="auto"/>
        <w:jc w:val="both"/>
        <w:rPr>
          <w:rFonts w:ascii="Times New Roman" w:eastAsiaTheme="minorEastAsia" w:hAnsi="Times New Roman" w:cs="Times New Roman"/>
          <w:b/>
          <w:sz w:val="32"/>
          <w:szCs w:val="32"/>
        </w:rPr>
      </w:pPr>
      <m:oMathPara>
        <m:oMath>
          <m:r>
            <m:rPr>
              <m:sty m:val="bi"/>
            </m:rPr>
            <w:rPr>
              <w:rFonts w:ascii="Cambria Math" w:hAnsi="Cambria Math" w:cs="Times New Roman"/>
              <w:sz w:val="32"/>
              <w:szCs w:val="32"/>
            </w:rPr>
            <m:t>a=Log</m:t>
          </m:r>
          <m:r>
            <m:rPr>
              <m:sty m:val="bi"/>
            </m:rPr>
            <w:rPr>
              <w:rFonts w:ascii="Cambria Math" w:hAnsi="Cambria Math" w:cs="Times New Roman"/>
              <w:sz w:val="32"/>
              <w:szCs w:val="32"/>
            </w:rPr>
            <m:t>20</m:t>
          </m:r>
          <m:d>
            <m:dPr>
              <m:ctrlPr>
                <w:rPr>
                  <w:rFonts w:ascii="Cambria Math" w:hAnsi="Cambria Math" w:cs="Times New Roman"/>
                  <w:b/>
                  <w:i/>
                  <w:sz w:val="32"/>
                  <w:szCs w:val="32"/>
                </w:rPr>
              </m:ctrlPr>
            </m:dPr>
            <m:e>
              <m:f>
                <m:fPr>
                  <m:ctrlPr>
                    <w:rPr>
                      <w:rFonts w:ascii="Cambria Math" w:hAnsi="Cambria Math" w:cs="Times New Roman"/>
                      <w:b/>
                      <w:i/>
                      <w:sz w:val="32"/>
                      <w:szCs w:val="32"/>
                    </w:rPr>
                  </m:ctrlPr>
                </m:fPr>
                <m:num>
                  <m:sSub>
                    <m:sSubPr>
                      <m:ctrlPr>
                        <w:rPr>
                          <w:rFonts w:ascii="Cambria Math" w:hAnsi="Cambria Math" w:cs="Times New Roman"/>
                          <w:b/>
                          <w:i/>
                          <w:sz w:val="32"/>
                          <w:szCs w:val="32"/>
                        </w:rPr>
                      </m:ctrlPr>
                    </m:sSubPr>
                    <m:e>
                      <m:r>
                        <m:rPr>
                          <m:sty m:val="bi"/>
                        </m:rPr>
                        <w:rPr>
                          <w:rFonts w:ascii="Cambria Math" w:hAnsi="Cambria Math" w:cs="Times New Roman"/>
                          <w:sz w:val="32"/>
                          <w:szCs w:val="32"/>
                        </w:rPr>
                        <m:t>A</m:t>
                      </m:r>
                    </m:e>
                    <m:sub>
                      <m:r>
                        <m:rPr>
                          <m:sty m:val="bi"/>
                        </m:rPr>
                        <w:rPr>
                          <w:rFonts w:ascii="Cambria Math" w:hAnsi="Cambria Math" w:cs="Times New Roman"/>
                          <w:sz w:val="32"/>
                          <w:szCs w:val="32"/>
                        </w:rPr>
                        <m:t>1</m:t>
                      </m:r>
                    </m:sub>
                  </m:sSub>
                </m:num>
                <m:den>
                  <m:sSub>
                    <m:sSubPr>
                      <m:ctrlPr>
                        <w:rPr>
                          <w:rFonts w:ascii="Cambria Math" w:hAnsi="Cambria Math" w:cs="Times New Roman"/>
                          <w:b/>
                          <w:i/>
                          <w:sz w:val="32"/>
                          <w:szCs w:val="32"/>
                        </w:rPr>
                      </m:ctrlPr>
                    </m:sSubPr>
                    <m:e>
                      <m:r>
                        <m:rPr>
                          <m:sty m:val="bi"/>
                        </m:rPr>
                        <w:rPr>
                          <w:rFonts w:ascii="Cambria Math" w:hAnsi="Cambria Math" w:cs="Times New Roman"/>
                          <w:sz w:val="32"/>
                          <w:szCs w:val="32"/>
                        </w:rPr>
                        <m:t>A</m:t>
                      </m:r>
                    </m:e>
                    <m:sub>
                      <m:r>
                        <m:rPr>
                          <m:sty m:val="bi"/>
                        </m:rPr>
                        <w:rPr>
                          <w:rFonts w:ascii="Cambria Math" w:hAnsi="Cambria Math" w:cs="Times New Roman"/>
                          <w:sz w:val="32"/>
                          <w:szCs w:val="32"/>
                        </w:rPr>
                        <m:t>2</m:t>
                      </m:r>
                    </m:sub>
                  </m:sSub>
                </m:den>
              </m:f>
            </m:e>
          </m:d>
        </m:oMath>
      </m:oMathPara>
    </w:p>
    <w:p w14:paraId="4FEBB6A7" w14:textId="06AB23A4" w:rsidR="00697961" w:rsidRPr="004522B9" w:rsidRDefault="00697961" w:rsidP="00697961">
      <w:pPr>
        <w:pStyle w:val="Caption"/>
        <w:jc w:val="center"/>
        <w:rPr>
          <w:rFonts w:ascii="Times New Roman" w:eastAsiaTheme="minorEastAsia" w:hAnsi="Times New Roman" w:cs="Times New Roman"/>
          <w:b/>
          <w:sz w:val="32"/>
          <w:szCs w:val="32"/>
        </w:rPr>
      </w:pPr>
      <w:bookmarkStart w:id="5" w:name="_Toc499842625"/>
      <w:r>
        <w:t xml:space="preserve">Equation </w:t>
      </w:r>
      <w:fldSimple w:instr=" SEQ Equation \* ARABIC ">
        <w:r w:rsidR="004040BE">
          <w:rPr>
            <w:noProof/>
          </w:rPr>
          <w:t>2</w:t>
        </w:r>
      </w:fldSimple>
      <w:r w:rsidR="000A2FB8">
        <w:t xml:space="preserve"> – Coefficient from test data</w:t>
      </w:r>
      <w:bookmarkEnd w:id="5"/>
    </w:p>
    <w:p w14:paraId="0969A23E" w14:textId="76E57149" w:rsidR="004522B9" w:rsidRDefault="004522B9"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b/>
          <w:sz w:val="24"/>
          <w:szCs w:val="24"/>
        </w:rPr>
        <w:t xml:space="preserve">A1 = </w:t>
      </w:r>
      <w:r>
        <w:rPr>
          <w:rFonts w:ascii="Times New Roman" w:eastAsiaTheme="minorEastAsia" w:hAnsi="Times New Roman" w:cs="Times New Roman"/>
          <w:sz w:val="24"/>
          <w:szCs w:val="24"/>
        </w:rPr>
        <w:t>Amplitude one</w:t>
      </w:r>
    </w:p>
    <w:p w14:paraId="79C3AD50" w14:textId="3CD7836F" w:rsidR="004522B9" w:rsidRDefault="004522B9"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b/>
          <w:sz w:val="24"/>
          <w:szCs w:val="24"/>
        </w:rPr>
        <w:lastRenderedPageBreak/>
        <w:t xml:space="preserve">A2 = </w:t>
      </w:r>
      <w:r>
        <w:rPr>
          <w:rFonts w:ascii="Times New Roman" w:eastAsiaTheme="minorEastAsia" w:hAnsi="Times New Roman" w:cs="Times New Roman"/>
          <w:sz w:val="24"/>
          <w:szCs w:val="24"/>
        </w:rPr>
        <w:t xml:space="preserve">Amplitude two </w:t>
      </w:r>
    </w:p>
    <w:p w14:paraId="32DA193C" w14:textId="2089D031" w:rsidR="00AB574D" w:rsidRPr="00AB574D" w:rsidRDefault="00AB574D"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b/>
          <w:sz w:val="24"/>
          <w:szCs w:val="24"/>
        </w:rPr>
        <w:t xml:space="preserve">a = </w:t>
      </w:r>
      <w:r>
        <w:rPr>
          <w:rFonts w:ascii="Times New Roman" w:eastAsiaTheme="minorEastAsia" w:hAnsi="Times New Roman" w:cs="Times New Roman"/>
          <w:sz w:val="24"/>
          <w:szCs w:val="24"/>
        </w:rPr>
        <w:t xml:space="preserve">attenuation coefficient </w:t>
      </w:r>
    </w:p>
    <w:p w14:paraId="37BF28EE" w14:textId="17F6DCD1" w:rsidR="00C77573" w:rsidRDefault="00C409D1"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Using this formula with test d</w:t>
      </w:r>
      <w:r w:rsidR="00E7225A">
        <w:rPr>
          <w:rFonts w:ascii="Times New Roman" w:eastAsiaTheme="minorEastAsia" w:hAnsi="Times New Roman" w:cs="Times New Roman"/>
          <w:sz w:val="24"/>
          <w:szCs w:val="24"/>
        </w:rPr>
        <w:t>ata it is possible to get an</w:t>
      </w:r>
      <w:r>
        <w:rPr>
          <w:rFonts w:ascii="Times New Roman" w:eastAsiaTheme="minorEastAsia" w:hAnsi="Times New Roman" w:cs="Times New Roman"/>
          <w:sz w:val="24"/>
          <w:szCs w:val="24"/>
        </w:rPr>
        <w:t xml:space="preserve"> accurate reading of the attenuation coefficient </w:t>
      </w:r>
      <w:r w:rsidR="00E7225A">
        <w:rPr>
          <w:rFonts w:ascii="Times New Roman" w:eastAsiaTheme="minorEastAsia" w:hAnsi="Times New Roman" w:cs="Times New Roman"/>
          <w:sz w:val="24"/>
          <w:szCs w:val="24"/>
        </w:rPr>
        <w:t xml:space="preserve">in the material being tested. </w:t>
      </w:r>
      <m:oMath>
        <m:sSub>
          <m:sSubPr>
            <m:ctrlPr>
              <w:rPr>
                <w:rFonts w:ascii="Cambria Math" w:eastAsiaTheme="minorEastAsia" w:hAnsi="Cambria Math" w:cs="Times New Roman"/>
                <w:b/>
                <w:i/>
                <w:sz w:val="24"/>
                <w:szCs w:val="24"/>
              </w:rPr>
            </m:ctrlPr>
          </m:sSubPr>
          <m:e>
            <m:r>
              <m:rPr>
                <m:sty m:val="bi"/>
              </m:rPr>
              <w:rPr>
                <w:rFonts w:ascii="Cambria Math" w:eastAsiaTheme="minorEastAsia" w:hAnsi="Cambria Math" w:cs="Times New Roman"/>
                <w:sz w:val="24"/>
                <w:szCs w:val="24"/>
              </w:rPr>
              <m:t>A</m:t>
            </m:r>
          </m:e>
          <m:sub>
            <m:r>
              <m:rPr>
                <m:sty m:val="bi"/>
              </m:rPr>
              <w:rPr>
                <w:rFonts w:ascii="Cambria Math" w:eastAsiaTheme="minorEastAsia" w:hAnsi="Cambria Math" w:cs="Times New Roman"/>
                <w:sz w:val="24"/>
                <w:szCs w:val="24"/>
              </w:rPr>
              <m:t>1</m:t>
            </m:r>
          </m:sub>
        </m:sSub>
      </m:oMath>
      <w:r w:rsidR="00E7225A">
        <w:rPr>
          <w:rFonts w:ascii="Times New Roman" w:eastAsiaTheme="minorEastAsia" w:hAnsi="Times New Roman" w:cs="Times New Roman"/>
          <w:sz w:val="24"/>
          <w:szCs w:val="24"/>
        </w:rPr>
        <w:t xml:space="preserve">is the first echo from the back wall. </w:t>
      </w:r>
      <m:oMath>
        <m:sSub>
          <m:sSubPr>
            <m:ctrlPr>
              <w:rPr>
                <w:rFonts w:ascii="Cambria Math" w:eastAsiaTheme="minorEastAsia" w:hAnsi="Cambria Math" w:cs="Times New Roman"/>
                <w:b/>
                <w:i/>
                <w:sz w:val="24"/>
                <w:szCs w:val="24"/>
              </w:rPr>
            </m:ctrlPr>
          </m:sSubPr>
          <m:e>
            <m:r>
              <m:rPr>
                <m:sty m:val="bi"/>
              </m:rPr>
              <w:rPr>
                <w:rFonts w:ascii="Cambria Math" w:eastAsiaTheme="minorEastAsia" w:hAnsi="Cambria Math" w:cs="Times New Roman"/>
                <w:sz w:val="24"/>
                <w:szCs w:val="24"/>
              </w:rPr>
              <m:t>A</m:t>
            </m:r>
          </m:e>
          <m:sub>
            <m:r>
              <m:rPr>
                <m:sty m:val="bi"/>
              </m:rPr>
              <w:rPr>
                <w:rFonts w:ascii="Cambria Math" w:eastAsiaTheme="minorEastAsia" w:hAnsi="Cambria Math" w:cs="Times New Roman"/>
                <w:sz w:val="24"/>
                <w:szCs w:val="24"/>
              </w:rPr>
              <m:t>2</m:t>
            </m:r>
          </m:sub>
        </m:sSub>
      </m:oMath>
      <w:r w:rsidR="00E7225A">
        <w:rPr>
          <w:rFonts w:ascii="Times New Roman" w:eastAsiaTheme="minorEastAsia" w:hAnsi="Times New Roman" w:cs="Times New Roman"/>
          <w:b/>
          <w:sz w:val="24"/>
          <w:szCs w:val="24"/>
        </w:rPr>
        <w:t xml:space="preserve"> </w:t>
      </w:r>
      <w:r w:rsidR="00E7225A">
        <w:rPr>
          <w:rFonts w:ascii="Times New Roman" w:eastAsiaTheme="minorEastAsia" w:hAnsi="Times New Roman" w:cs="Times New Roman"/>
          <w:sz w:val="24"/>
          <w:szCs w:val="24"/>
        </w:rPr>
        <w:t>is the second back wall echo after the same wave travels double the distance. The first back wall echo divided by the</w:t>
      </w:r>
      <w:r w:rsidR="00200A60">
        <w:rPr>
          <w:rFonts w:ascii="Times New Roman" w:eastAsiaTheme="minorEastAsia" w:hAnsi="Times New Roman" w:cs="Times New Roman"/>
          <w:sz w:val="24"/>
          <w:szCs w:val="24"/>
        </w:rPr>
        <w:t xml:space="preserve"> second back wall echo. Times by Log20 gives the energy loss in decibels between the two echoes. After the energy loss is calculated it is just a simple case of dividing by the distance travelled to show how the material attenuation per unit length (usually measured in </w:t>
      </w:r>
      <w:proofErr w:type="spellStart"/>
      <w:r w:rsidR="00200A60" w:rsidRPr="00200A60">
        <w:rPr>
          <w:rFonts w:ascii="Times New Roman" w:eastAsiaTheme="minorEastAsia" w:hAnsi="Times New Roman" w:cs="Times New Roman"/>
          <w:b/>
          <w:sz w:val="24"/>
          <w:szCs w:val="24"/>
        </w:rPr>
        <w:t>db</w:t>
      </w:r>
      <w:proofErr w:type="spellEnd"/>
      <w:r w:rsidR="00200A60" w:rsidRPr="00200A60">
        <w:rPr>
          <w:rFonts w:ascii="Times New Roman" w:eastAsiaTheme="minorEastAsia" w:hAnsi="Times New Roman" w:cs="Times New Roman"/>
          <w:b/>
          <w:sz w:val="24"/>
          <w:szCs w:val="24"/>
        </w:rPr>
        <w:t>/mm</w:t>
      </w:r>
      <w:r w:rsidR="00672A36">
        <w:rPr>
          <w:rFonts w:ascii="Times New Roman" w:eastAsiaTheme="minorEastAsia" w:hAnsi="Times New Roman" w:cs="Times New Roman"/>
          <w:sz w:val="24"/>
          <w:szCs w:val="24"/>
        </w:rPr>
        <w:t>)</w:t>
      </w:r>
    </w:p>
    <w:p w14:paraId="7260033B" w14:textId="36E30DEF" w:rsidR="00C32327" w:rsidRDefault="00C77573" w:rsidP="00C77573">
      <w:pPr>
        <w:pStyle w:val="Heading2"/>
        <w:numPr>
          <w:ilvl w:val="1"/>
          <w:numId w:val="1"/>
        </w:numPr>
        <w:rPr>
          <w:rFonts w:eastAsiaTheme="minorEastAsia"/>
        </w:rPr>
      </w:pPr>
      <w:bookmarkStart w:id="6" w:name="_Toc499843570"/>
      <w:r>
        <w:rPr>
          <w:rFonts w:eastAsiaTheme="minorEastAsia"/>
        </w:rPr>
        <w:t>Attenuation in relation to wave frequency</w:t>
      </w:r>
      <w:bookmarkEnd w:id="6"/>
      <w:r>
        <w:rPr>
          <w:rFonts w:eastAsiaTheme="minorEastAsia"/>
        </w:rPr>
        <w:t xml:space="preserve"> </w:t>
      </w:r>
    </w:p>
    <w:p w14:paraId="1B92C4D4" w14:textId="1B3F01B9" w:rsidR="00C77573" w:rsidRDefault="00C77573" w:rsidP="00C77573">
      <w:pPr>
        <w:spacing w:line="480" w:lineRule="auto"/>
        <w:jc w:val="both"/>
        <w:rPr>
          <w:rFonts w:ascii="Times New Roman" w:hAnsi="Times New Roman" w:cs="Times New Roman"/>
          <w:sz w:val="24"/>
          <w:szCs w:val="24"/>
        </w:rPr>
      </w:pPr>
      <w:r>
        <w:rPr>
          <w:rFonts w:ascii="Times New Roman" w:hAnsi="Times New Roman" w:cs="Times New Roman"/>
          <w:sz w:val="24"/>
          <w:szCs w:val="24"/>
        </w:rPr>
        <w:t>There is a direct relationship between the frequency of a wave and its attenuation through a material. It comes down to the wavelength. As the speed of sound is a constant for the material being tested on at the time then a change in frequency will result in a change in wavelength. This is known by looking at the following equation:</w:t>
      </w:r>
    </w:p>
    <w:p w14:paraId="5B31D692" w14:textId="77777777" w:rsidR="00C77573" w:rsidRDefault="00C77573" w:rsidP="00C77573">
      <w:pPr>
        <w:rPr>
          <w:rFonts w:ascii="Times New Roman" w:hAnsi="Times New Roman" w:cs="Times New Roman"/>
          <w:sz w:val="24"/>
          <w:szCs w:val="24"/>
        </w:rPr>
      </w:pPr>
    </w:p>
    <w:p w14:paraId="17627304" w14:textId="0CA94A57" w:rsidR="00C77573" w:rsidRPr="00697961" w:rsidRDefault="00C77573" w:rsidP="00C77573">
      <w:pPr>
        <w:jc w:val="center"/>
        <w:rPr>
          <w:rFonts w:ascii="Times New Roman" w:eastAsiaTheme="minorEastAsia" w:hAnsi="Times New Roman" w:cs="Times New Roman"/>
          <w:b/>
          <w:sz w:val="32"/>
          <w:szCs w:val="32"/>
        </w:rPr>
      </w:pPr>
      <m:oMathPara>
        <m:oMath>
          <m:r>
            <m:rPr>
              <m:sty m:val="bi"/>
            </m:rPr>
            <w:rPr>
              <w:rFonts w:ascii="Cambria Math" w:hAnsi="Cambria Math" w:cs="Times New Roman"/>
              <w:sz w:val="32"/>
              <w:szCs w:val="32"/>
            </w:rPr>
            <m:t>λ=</m:t>
          </m:r>
          <m:f>
            <m:fPr>
              <m:ctrlPr>
                <w:rPr>
                  <w:rFonts w:ascii="Cambria Math" w:hAnsi="Cambria Math" w:cs="Times New Roman"/>
                  <w:b/>
                  <w:i/>
                  <w:sz w:val="32"/>
                  <w:szCs w:val="32"/>
                </w:rPr>
              </m:ctrlPr>
            </m:fPr>
            <m:num>
              <m:r>
                <m:rPr>
                  <m:sty m:val="bi"/>
                </m:rPr>
                <w:rPr>
                  <w:rFonts w:ascii="Cambria Math" w:hAnsi="Cambria Math" w:cs="Times New Roman"/>
                  <w:sz w:val="32"/>
                  <w:szCs w:val="32"/>
                </w:rPr>
                <m:t>v</m:t>
              </m:r>
            </m:num>
            <m:den>
              <m:r>
                <m:rPr>
                  <m:sty m:val="bi"/>
                </m:rPr>
                <w:rPr>
                  <w:rFonts w:ascii="Cambria Math" w:hAnsi="Cambria Math" w:cs="Times New Roman"/>
                  <w:sz w:val="32"/>
                  <w:szCs w:val="32"/>
                </w:rPr>
                <m:t>f</m:t>
              </m:r>
            </m:den>
          </m:f>
        </m:oMath>
      </m:oMathPara>
    </w:p>
    <w:p w14:paraId="559592B8" w14:textId="0D59134E" w:rsidR="00697961" w:rsidRPr="00C77573" w:rsidRDefault="00697961" w:rsidP="00697961">
      <w:pPr>
        <w:pStyle w:val="Caption"/>
        <w:jc w:val="center"/>
        <w:rPr>
          <w:rFonts w:ascii="Times New Roman" w:hAnsi="Times New Roman" w:cs="Times New Roman"/>
          <w:b/>
          <w:sz w:val="32"/>
          <w:szCs w:val="32"/>
        </w:rPr>
      </w:pPr>
      <w:bookmarkStart w:id="7" w:name="_Toc499842626"/>
      <w:r>
        <w:t xml:space="preserve">Equation </w:t>
      </w:r>
      <w:fldSimple w:instr=" SEQ Equation \* ARABIC ">
        <w:r w:rsidR="004040BE">
          <w:rPr>
            <w:noProof/>
          </w:rPr>
          <w:t>3</w:t>
        </w:r>
      </w:fldSimple>
      <w:r w:rsidR="000A2FB8">
        <w:t xml:space="preserve"> – Wavelength equation</w:t>
      </w:r>
      <w:bookmarkEnd w:id="7"/>
    </w:p>
    <w:p w14:paraId="42FC5354" w14:textId="03DA506E" w:rsidR="00C77573" w:rsidRDefault="00C77573" w:rsidP="00C77573">
      <w:pPr>
        <w:rPr>
          <w:rFonts w:ascii="Times New Roman" w:eastAsiaTheme="minorEastAsia" w:hAnsi="Times New Roman" w:cs="Times New Roman"/>
          <w:sz w:val="24"/>
          <w:szCs w:val="24"/>
        </w:rPr>
      </w:pPr>
      <m:oMath>
        <m:r>
          <w:rPr>
            <w:rFonts w:ascii="Cambria Math" w:hAnsi="Cambria Math" w:cs="Times New Roman"/>
            <w:sz w:val="24"/>
            <w:szCs w:val="24"/>
          </w:rPr>
          <m:t>λ</m:t>
        </m:r>
      </m:oMath>
      <w:r>
        <w:rPr>
          <w:rFonts w:ascii="Times New Roman" w:eastAsiaTheme="minorEastAsia" w:hAnsi="Times New Roman" w:cs="Times New Roman"/>
          <w:sz w:val="24"/>
          <w:szCs w:val="24"/>
        </w:rPr>
        <w:t xml:space="preserve"> = wavelength </w:t>
      </w:r>
    </w:p>
    <w:p w14:paraId="694C323F" w14:textId="5A342314" w:rsidR="00C77573" w:rsidRDefault="00C77573" w:rsidP="00C77573">
      <w:pPr>
        <w:rPr>
          <w:rFonts w:ascii="Times New Roman" w:eastAsiaTheme="minorEastAsia" w:hAnsi="Times New Roman" w:cs="Times New Roman"/>
          <w:sz w:val="24"/>
          <w:szCs w:val="24"/>
        </w:rPr>
      </w:pPr>
      <m:oMath>
        <m:r>
          <w:rPr>
            <w:rFonts w:ascii="Cambria Math" w:hAnsi="Cambria Math" w:cs="Times New Roman"/>
            <w:sz w:val="24"/>
            <w:szCs w:val="24"/>
          </w:rPr>
          <m:t>v</m:t>
        </m:r>
      </m:oMath>
      <w:r>
        <w:rPr>
          <w:rFonts w:ascii="Times New Roman" w:eastAsiaTheme="minorEastAsia" w:hAnsi="Times New Roman" w:cs="Times New Roman"/>
          <w:sz w:val="24"/>
          <w:szCs w:val="24"/>
        </w:rPr>
        <w:t xml:space="preserve"> = velocity</w:t>
      </w:r>
    </w:p>
    <w:p w14:paraId="1D32A4B6" w14:textId="277FEAD0" w:rsidR="00C77573" w:rsidRDefault="00C77573" w:rsidP="00C77573">
      <w:pPr>
        <w:rPr>
          <w:rFonts w:ascii="Times New Roman" w:eastAsiaTheme="minorEastAsia" w:hAnsi="Times New Roman" w:cs="Times New Roman"/>
          <w:sz w:val="24"/>
          <w:szCs w:val="24"/>
        </w:rPr>
      </w:pPr>
      <m:oMath>
        <m:r>
          <w:rPr>
            <w:rFonts w:ascii="Cambria Math" w:hAnsi="Cambria Math" w:cs="Times New Roman"/>
            <w:sz w:val="24"/>
            <w:szCs w:val="24"/>
          </w:rPr>
          <m:t>f</m:t>
        </m:r>
      </m:oMath>
      <w:r>
        <w:rPr>
          <w:rFonts w:ascii="Times New Roman" w:eastAsiaTheme="minorEastAsia" w:hAnsi="Times New Roman" w:cs="Times New Roman"/>
          <w:sz w:val="24"/>
          <w:szCs w:val="24"/>
        </w:rPr>
        <w:t xml:space="preserve"> = frequency </w:t>
      </w:r>
    </w:p>
    <w:p w14:paraId="715FEBD3" w14:textId="77777777" w:rsidR="00C77573" w:rsidRDefault="00C77573" w:rsidP="00C77573">
      <w:pPr>
        <w:rPr>
          <w:rFonts w:ascii="Times New Roman" w:eastAsiaTheme="minorEastAsia" w:hAnsi="Times New Roman" w:cs="Times New Roman"/>
          <w:sz w:val="24"/>
          <w:szCs w:val="24"/>
        </w:rPr>
      </w:pPr>
    </w:p>
    <w:p w14:paraId="11330FD0" w14:textId="663F7C3A" w:rsidR="00B84583" w:rsidRPr="000F44FB" w:rsidRDefault="006D4933" w:rsidP="000F44F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the wave travels through the material, attenuation is caused by parts of the wave reflecting and scattering off the grain boundaries. Smaller wavelengths are more likely to scatter on the grain boundaries as they are very small. The larger the wavelength </w:t>
      </w:r>
      <w:r w:rsidR="00E71795">
        <w:rPr>
          <w:rFonts w:ascii="Times New Roman" w:hAnsi="Times New Roman" w:cs="Times New Roman"/>
          <w:sz w:val="24"/>
          <w:szCs w:val="24"/>
        </w:rPr>
        <w:t>means that the wavelength will in effect sweep over grain boundaries as the wavelength itself will be l</w:t>
      </w:r>
      <w:r w:rsidR="007D09B2">
        <w:rPr>
          <w:rFonts w:ascii="Times New Roman" w:hAnsi="Times New Roman" w:cs="Times New Roman"/>
          <w:sz w:val="24"/>
          <w:szCs w:val="24"/>
        </w:rPr>
        <w:t>arger than the grain structure. This results in a higher attenuation, the higher the frequency as demonstrated by various papers</w:t>
      </w:r>
      <w:r w:rsidR="00B91A63">
        <w:rPr>
          <w:rFonts w:ascii="Times New Roman" w:hAnsi="Times New Roman" w:cs="Times New Roman"/>
          <w:sz w:val="24"/>
          <w:szCs w:val="24"/>
        </w:rPr>
        <w:t xml:space="preserve"> </w:t>
      </w:r>
      <w:sdt>
        <w:sdtPr>
          <w:rPr>
            <w:rFonts w:ascii="Times New Roman" w:hAnsi="Times New Roman" w:cs="Times New Roman"/>
            <w:sz w:val="24"/>
            <w:szCs w:val="24"/>
          </w:rPr>
          <w:id w:val="-1921554013"/>
          <w:citation/>
        </w:sdtPr>
        <w:sdtContent>
          <w:r w:rsidR="00B91A63">
            <w:rPr>
              <w:rFonts w:ascii="Times New Roman" w:hAnsi="Times New Roman" w:cs="Times New Roman"/>
              <w:sz w:val="24"/>
              <w:szCs w:val="24"/>
            </w:rPr>
            <w:fldChar w:fldCharType="begin"/>
          </w:r>
          <w:r w:rsidR="00B91A63">
            <w:rPr>
              <w:rFonts w:ascii="Times New Roman" w:hAnsi="Times New Roman" w:cs="Times New Roman"/>
              <w:sz w:val="24"/>
              <w:szCs w:val="24"/>
            </w:rPr>
            <w:instrText xml:space="preserve"> CITATION LMa10 \l 2057 </w:instrText>
          </w:r>
          <w:r w:rsidR="00B91A63">
            <w:rPr>
              <w:rFonts w:ascii="Times New Roman" w:hAnsi="Times New Roman" w:cs="Times New Roman"/>
              <w:sz w:val="24"/>
              <w:szCs w:val="24"/>
            </w:rPr>
            <w:fldChar w:fldCharType="separate"/>
          </w:r>
          <w:r w:rsidR="00B91A63" w:rsidRPr="00B91A63">
            <w:rPr>
              <w:rFonts w:ascii="Times New Roman" w:hAnsi="Times New Roman" w:cs="Times New Roman"/>
              <w:noProof/>
              <w:sz w:val="24"/>
              <w:szCs w:val="24"/>
            </w:rPr>
            <w:t>(L. Mažeika, 2010)</w:t>
          </w:r>
          <w:r w:rsidR="00B91A63">
            <w:rPr>
              <w:rFonts w:ascii="Times New Roman" w:hAnsi="Times New Roman" w:cs="Times New Roman"/>
              <w:sz w:val="24"/>
              <w:szCs w:val="24"/>
            </w:rPr>
            <w:fldChar w:fldCharType="end"/>
          </w:r>
        </w:sdtContent>
      </w:sdt>
      <w:r w:rsidR="007D09B2">
        <w:rPr>
          <w:rFonts w:ascii="Times New Roman" w:hAnsi="Times New Roman" w:cs="Times New Roman"/>
          <w:sz w:val="24"/>
          <w:szCs w:val="24"/>
        </w:rPr>
        <w:t xml:space="preserve"> </w:t>
      </w:r>
      <w:sdt>
        <w:sdtPr>
          <w:rPr>
            <w:rFonts w:ascii="Times New Roman" w:hAnsi="Times New Roman" w:cs="Times New Roman"/>
            <w:sz w:val="24"/>
            <w:szCs w:val="24"/>
          </w:rPr>
          <w:id w:val="917133033"/>
          <w:citation/>
        </w:sdtPr>
        <w:sdtContent>
          <w:r w:rsidR="007D09B2">
            <w:rPr>
              <w:rFonts w:ascii="Times New Roman" w:hAnsi="Times New Roman" w:cs="Times New Roman"/>
              <w:sz w:val="24"/>
              <w:szCs w:val="24"/>
            </w:rPr>
            <w:fldChar w:fldCharType="begin"/>
          </w:r>
          <w:r w:rsidR="001A1BE6">
            <w:rPr>
              <w:rFonts w:ascii="Times New Roman" w:hAnsi="Times New Roman" w:cs="Times New Roman"/>
              <w:sz w:val="24"/>
              <w:szCs w:val="24"/>
            </w:rPr>
            <w:instrText xml:space="preserve">CITATION FJM \l 2057 </w:instrText>
          </w:r>
          <w:r w:rsidR="007D09B2">
            <w:rPr>
              <w:rFonts w:ascii="Times New Roman" w:hAnsi="Times New Roman" w:cs="Times New Roman"/>
              <w:sz w:val="24"/>
              <w:szCs w:val="24"/>
            </w:rPr>
            <w:fldChar w:fldCharType="separate"/>
          </w:r>
          <w:r w:rsidR="001A1BE6" w:rsidRPr="001A1BE6">
            <w:rPr>
              <w:rFonts w:ascii="Times New Roman" w:hAnsi="Times New Roman" w:cs="Times New Roman"/>
              <w:noProof/>
              <w:sz w:val="24"/>
              <w:szCs w:val="24"/>
            </w:rPr>
            <w:t>(F. J. Margetan, 2010)</w:t>
          </w:r>
          <w:r w:rsidR="007D09B2">
            <w:rPr>
              <w:rFonts w:ascii="Times New Roman" w:hAnsi="Times New Roman" w:cs="Times New Roman"/>
              <w:sz w:val="24"/>
              <w:szCs w:val="24"/>
            </w:rPr>
            <w:fldChar w:fldCharType="end"/>
          </w:r>
        </w:sdtContent>
      </w:sdt>
      <w:r w:rsidR="007D09B2">
        <w:rPr>
          <w:rFonts w:ascii="Times New Roman" w:hAnsi="Times New Roman" w:cs="Times New Roman"/>
          <w:sz w:val="24"/>
          <w:szCs w:val="24"/>
        </w:rPr>
        <w:t>.</w:t>
      </w:r>
    </w:p>
    <w:p w14:paraId="359C7136" w14:textId="2C8DAB37" w:rsidR="00B84583" w:rsidRDefault="00B84583" w:rsidP="00B84583"/>
    <w:p w14:paraId="51EE3745" w14:textId="3ACB2730" w:rsidR="000F44FB" w:rsidRDefault="000F44FB" w:rsidP="00B84583"/>
    <w:p w14:paraId="1EAB1D1A" w14:textId="25883EEC" w:rsidR="000F44FB" w:rsidRDefault="000F44FB" w:rsidP="00B84583"/>
    <w:p w14:paraId="76E29A5B" w14:textId="6E487EDB" w:rsidR="000F44FB" w:rsidRDefault="000F44FB" w:rsidP="00B84583"/>
    <w:p w14:paraId="6E3783AD" w14:textId="62C3883F" w:rsidR="000F44FB" w:rsidRDefault="000F44FB" w:rsidP="00B84583"/>
    <w:p w14:paraId="024EB13B" w14:textId="1FF1DDD5" w:rsidR="000F44FB" w:rsidRDefault="000F44FB" w:rsidP="00B84583"/>
    <w:p w14:paraId="1CD7ED1B" w14:textId="22AFDC2F" w:rsidR="000F44FB" w:rsidRDefault="000F44FB" w:rsidP="00B84583"/>
    <w:p w14:paraId="342DA36D" w14:textId="65B5A132" w:rsidR="000D47D1" w:rsidRDefault="000D47D1" w:rsidP="000D47D1"/>
    <w:p w14:paraId="7B22E9F2" w14:textId="7B56FF99" w:rsidR="000F44FB" w:rsidRDefault="000F44FB" w:rsidP="000D47D1"/>
    <w:p w14:paraId="1FB39E5D" w14:textId="77777777" w:rsidR="00D91918" w:rsidRPr="000D47D1" w:rsidRDefault="00D91918" w:rsidP="000D47D1"/>
    <w:p w14:paraId="5216950E" w14:textId="06F89EC0" w:rsidR="000D47D1" w:rsidRDefault="000D47D1" w:rsidP="000D47D1">
      <w:pPr>
        <w:pStyle w:val="Heading2"/>
        <w:numPr>
          <w:ilvl w:val="1"/>
          <w:numId w:val="1"/>
        </w:numPr>
      </w:pPr>
      <w:bookmarkStart w:id="8" w:name="_Toc499843571"/>
      <w:r>
        <w:t>Near field</w:t>
      </w:r>
      <w:bookmarkEnd w:id="8"/>
      <w:r>
        <w:t xml:space="preserve"> </w:t>
      </w:r>
    </w:p>
    <w:p w14:paraId="112DF93B" w14:textId="6E34313B" w:rsidR="000D47D1" w:rsidRDefault="000D47D1" w:rsidP="00D9191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near field of a probe is the area where </w:t>
      </w:r>
      <w:r w:rsidR="00D91918">
        <w:rPr>
          <w:rFonts w:ascii="Times New Roman" w:hAnsi="Times New Roman" w:cs="Times New Roman"/>
          <w:sz w:val="24"/>
          <w:szCs w:val="24"/>
        </w:rPr>
        <w:t>the sound wave propagating from the piezoelectric crystal is fragmented. This is because as the crystal vibrates it creates many smaller waves. It takes a certain distance for these smaller waves to combine into one uniform (or close to) wave. The near field equation goes as follows:</w:t>
      </w:r>
    </w:p>
    <w:p w14:paraId="63519041" w14:textId="77777777" w:rsidR="00D91918" w:rsidRDefault="00D91918" w:rsidP="00D91918">
      <w:pPr>
        <w:rPr>
          <w:rFonts w:ascii="Times New Roman" w:hAnsi="Times New Roman" w:cs="Times New Roman"/>
          <w:sz w:val="24"/>
          <w:szCs w:val="24"/>
        </w:rPr>
      </w:pPr>
    </w:p>
    <w:p w14:paraId="1726498F" w14:textId="341D6E81" w:rsidR="00D91918" w:rsidRPr="00697961" w:rsidRDefault="00D91918" w:rsidP="00D91918">
      <w:pPr>
        <w:rPr>
          <w:rFonts w:ascii="Times New Roman" w:eastAsiaTheme="minorEastAsia" w:hAnsi="Times New Roman" w:cs="Times New Roman"/>
          <w:b/>
          <w:sz w:val="28"/>
          <w:szCs w:val="28"/>
        </w:rPr>
      </w:pPr>
      <m:oMathPara>
        <m:oMath>
          <m:r>
            <m:rPr>
              <m:sty m:val="bi"/>
            </m:rPr>
            <w:rPr>
              <w:rFonts w:ascii="Cambria Math" w:hAnsi="Cambria Math" w:cs="Times New Roman"/>
              <w:sz w:val="28"/>
              <w:szCs w:val="28"/>
            </w:rPr>
            <m:t xml:space="preserve">probe near field= </m:t>
          </m:r>
          <m:f>
            <m:fPr>
              <m:ctrlPr>
                <w:rPr>
                  <w:rFonts w:ascii="Cambria Math" w:hAnsi="Cambria Math" w:cs="Times New Roman"/>
                  <w:b/>
                  <w:i/>
                  <w:sz w:val="28"/>
                  <w:szCs w:val="28"/>
                </w:rPr>
              </m:ctrlPr>
            </m:fPr>
            <m:num>
              <m:sSup>
                <m:sSupPr>
                  <m:ctrlPr>
                    <w:rPr>
                      <w:rFonts w:ascii="Cambria Math" w:hAnsi="Cambria Math" w:cs="Times New Roman"/>
                      <w:b/>
                      <w:i/>
                      <w:sz w:val="28"/>
                      <w:szCs w:val="28"/>
                    </w:rPr>
                  </m:ctrlPr>
                </m:sSupPr>
                <m:e>
                  <m:r>
                    <m:rPr>
                      <m:sty m:val="bi"/>
                    </m:rPr>
                    <w:rPr>
                      <w:rFonts w:ascii="Cambria Math" w:hAnsi="Cambria Math" w:cs="Times New Roman"/>
                      <w:sz w:val="28"/>
                      <w:szCs w:val="28"/>
                    </w:rPr>
                    <m:t>D</m:t>
                  </m:r>
                </m:e>
                <m:sup>
                  <m:r>
                    <m:rPr>
                      <m:sty m:val="bi"/>
                    </m:rPr>
                    <w:rPr>
                      <w:rFonts w:ascii="Cambria Math" w:hAnsi="Cambria Math" w:cs="Times New Roman"/>
                      <w:sz w:val="28"/>
                      <w:szCs w:val="28"/>
                    </w:rPr>
                    <m:t>2</m:t>
                  </m:r>
                </m:sup>
              </m:sSup>
              <m:r>
                <m:rPr>
                  <m:sty m:val="bi"/>
                </m:rPr>
                <w:rPr>
                  <w:rFonts w:ascii="Cambria Math" w:hAnsi="Cambria Math" w:cs="Times New Roman"/>
                  <w:sz w:val="28"/>
                  <w:szCs w:val="28"/>
                </w:rPr>
                <m:t>F</m:t>
              </m:r>
            </m:num>
            <m:den>
              <m:r>
                <m:rPr>
                  <m:sty m:val="bi"/>
                </m:rPr>
                <w:rPr>
                  <w:rFonts w:ascii="Cambria Math" w:hAnsi="Cambria Math" w:cs="Times New Roman"/>
                  <w:sz w:val="28"/>
                  <w:szCs w:val="28"/>
                </w:rPr>
                <m:t>4 V</m:t>
              </m:r>
            </m:den>
          </m:f>
          <m:r>
            <m:rPr>
              <m:sty m:val="bi"/>
            </m:rPr>
            <w:rPr>
              <w:rFonts w:ascii="Cambria Math" w:hAnsi="Cambria Math" w:cs="Times New Roman"/>
              <w:sz w:val="28"/>
              <w:szCs w:val="28"/>
            </w:rPr>
            <m:t xml:space="preserve"> </m:t>
          </m:r>
        </m:oMath>
      </m:oMathPara>
    </w:p>
    <w:p w14:paraId="682513D7" w14:textId="2CFA69EF" w:rsidR="00697961" w:rsidRPr="00D91918" w:rsidRDefault="00697961" w:rsidP="00697961">
      <w:pPr>
        <w:pStyle w:val="Caption"/>
        <w:jc w:val="center"/>
        <w:rPr>
          <w:rFonts w:ascii="Times New Roman" w:eastAsiaTheme="minorEastAsia" w:hAnsi="Times New Roman" w:cs="Times New Roman"/>
          <w:b/>
          <w:sz w:val="28"/>
          <w:szCs w:val="28"/>
        </w:rPr>
      </w:pPr>
      <w:bookmarkStart w:id="9" w:name="_Toc499842627"/>
      <w:r>
        <w:t xml:space="preserve">Equation </w:t>
      </w:r>
      <w:fldSimple w:instr=" SEQ Equation \* ARABIC ">
        <w:r w:rsidR="004040BE">
          <w:rPr>
            <w:noProof/>
          </w:rPr>
          <w:t>4</w:t>
        </w:r>
      </w:fldSimple>
      <w:r w:rsidR="000A2FB8">
        <w:t xml:space="preserve"> – Near field equation 1</w:t>
      </w:r>
      <w:bookmarkEnd w:id="9"/>
    </w:p>
    <w:p w14:paraId="79AD16BA" w14:textId="17B9B5EB" w:rsidR="00AB574D" w:rsidRDefault="00D91918" w:rsidP="00D91918">
      <w:pPr>
        <w:rPr>
          <w:rFonts w:ascii="Times New Roman" w:hAnsi="Times New Roman" w:cs="Times New Roman"/>
          <w:sz w:val="24"/>
          <w:szCs w:val="24"/>
        </w:rPr>
      </w:pPr>
      <m:oMath>
        <m:r>
          <w:rPr>
            <w:rFonts w:ascii="Cambria Math" w:hAnsi="Cambria Math" w:cs="Times New Roman"/>
            <w:sz w:val="24"/>
            <w:szCs w:val="24"/>
          </w:rPr>
          <w:lastRenderedPageBreak/>
          <m:t>D</m:t>
        </m:r>
      </m:oMath>
      <w:r>
        <w:rPr>
          <w:rFonts w:ascii="Times New Roman" w:hAnsi="Times New Roman" w:cs="Times New Roman"/>
          <w:sz w:val="24"/>
          <w:szCs w:val="24"/>
        </w:rPr>
        <w:t xml:space="preserve"> = crystal diameter</w:t>
      </w:r>
    </w:p>
    <w:p w14:paraId="188BE2B7" w14:textId="571E5542" w:rsidR="00D91918" w:rsidRDefault="00D91918" w:rsidP="00D91918">
      <w:pPr>
        <w:rPr>
          <w:rFonts w:ascii="Times New Roman" w:hAnsi="Times New Roman" w:cs="Times New Roman"/>
          <w:sz w:val="24"/>
          <w:szCs w:val="24"/>
        </w:rPr>
      </w:pPr>
      <w:r>
        <w:rPr>
          <w:rFonts w:ascii="Times New Roman" w:hAnsi="Times New Roman" w:cs="Times New Roman"/>
          <w:sz w:val="24"/>
          <w:szCs w:val="24"/>
        </w:rPr>
        <w:t>V = velocity</w:t>
      </w:r>
    </w:p>
    <w:p w14:paraId="41B9A4CF" w14:textId="105EC298" w:rsidR="00D91918" w:rsidRDefault="00D91918" w:rsidP="00D91918">
      <w:pPr>
        <w:rPr>
          <w:rFonts w:ascii="Times New Roman" w:hAnsi="Times New Roman" w:cs="Times New Roman"/>
          <w:sz w:val="24"/>
          <w:szCs w:val="24"/>
        </w:rPr>
      </w:pPr>
      <w:r>
        <w:rPr>
          <w:rFonts w:ascii="Times New Roman" w:hAnsi="Times New Roman" w:cs="Times New Roman"/>
          <w:sz w:val="24"/>
          <w:szCs w:val="24"/>
        </w:rPr>
        <w:t>F = frequency</w:t>
      </w:r>
    </w:p>
    <w:p w14:paraId="1E5C06E8" w14:textId="07500A80" w:rsidR="00D91918" w:rsidRDefault="00D91918" w:rsidP="00D91918">
      <w:pPr>
        <w:rPr>
          <w:rFonts w:ascii="Times New Roman" w:hAnsi="Times New Roman" w:cs="Times New Roman"/>
          <w:sz w:val="24"/>
          <w:szCs w:val="24"/>
        </w:rPr>
      </w:pPr>
    </w:p>
    <w:p w14:paraId="24AF9489" w14:textId="101F489F" w:rsidR="00D91918" w:rsidRDefault="00D91918" w:rsidP="00D91918">
      <w:pPr>
        <w:rPr>
          <w:rFonts w:ascii="Times New Roman" w:hAnsi="Times New Roman" w:cs="Times New Roman"/>
          <w:sz w:val="24"/>
          <w:szCs w:val="24"/>
        </w:rPr>
      </w:pPr>
      <w:r>
        <w:rPr>
          <w:rFonts w:ascii="Times New Roman" w:hAnsi="Times New Roman" w:cs="Times New Roman"/>
          <w:sz w:val="24"/>
          <w:szCs w:val="24"/>
        </w:rPr>
        <w:t xml:space="preserve">As frequency divided by velocity is the wavelength then the equation can also be written as: </w:t>
      </w:r>
    </w:p>
    <w:p w14:paraId="1B31C5A5" w14:textId="77777777" w:rsidR="00D91918" w:rsidRDefault="00D91918" w:rsidP="00D91918">
      <w:pPr>
        <w:rPr>
          <w:rFonts w:ascii="Times New Roman" w:hAnsi="Times New Roman" w:cs="Times New Roman"/>
          <w:sz w:val="24"/>
          <w:szCs w:val="24"/>
        </w:rPr>
      </w:pPr>
    </w:p>
    <w:p w14:paraId="05CEF29A" w14:textId="4248EE67" w:rsidR="00D91918" w:rsidRPr="00697961" w:rsidRDefault="00D91918" w:rsidP="00D91918">
      <w:pPr>
        <w:rPr>
          <w:rFonts w:ascii="Times New Roman" w:eastAsiaTheme="minorEastAsia" w:hAnsi="Times New Roman" w:cs="Times New Roman"/>
          <w:b/>
          <w:sz w:val="28"/>
          <w:szCs w:val="28"/>
        </w:rPr>
      </w:pPr>
      <m:oMathPara>
        <m:oMath>
          <m:r>
            <m:rPr>
              <m:sty m:val="bi"/>
            </m:rPr>
            <w:rPr>
              <w:rFonts w:ascii="Cambria Math" w:hAnsi="Cambria Math" w:cs="Times New Roman"/>
              <w:sz w:val="28"/>
              <w:szCs w:val="28"/>
            </w:rPr>
            <m:t xml:space="preserve">probe near field= </m:t>
          </m:r>
          <m:f>
            <m:fPr>
              <m:ctrlPr>
                <w:rPr>
                  <w:rFonts w:ascii="Cambria Math" w:hAnsi="Cambria Math" w:cs="Times New Roman"/>
                  <w:b/>
                  <w:i/>
                  <w:sz w:val="28"/>
                  <w:szCs w:val="28"/>
                </w:rPr>
              </m:ctrlPr>
            </m:fPr>
            <m:num>
              <m:sSup>
                <m:sSupPr>
                  <m:ctrlPr>
                    <w:rPr>
                      <w:rFonts w:ascii="Cambria Math" w:hAnsi="Cambria Math" w:cs="Times New Roman"/>
                      <w:b/>
                      <w:i/>
                      <w:sz w:val="28"/>
                      <w:szCs w:val="28"/>
                    </w:rPr>
                  </m:ctrlPr>
                </m:sSupPr>
                <m:e>
                  <m:r>
                    <m:rPr>
                      <m:sty m:val="bi"/>
                    </m:rPr>
                    <w:rPr>
                      <w:rFonts w:ascii="Cambria Math" w:hAnsi="Cambria Math" w:cs="Times New Roman"/>
                      <w:sz w:val="28"/>
                      <w:szCs w:val="28"/>
                    </w:rPr>
                    <m:t>D</m:t>
                  </m:r>
                </m:e>
                <m:sup>
                  <m:r>
                    <m:rPr>
                      <m:sty m:val="bi"/>
                    </m:rPr>
                    <w:rPr>
                      <w:rFonts w:ascii="Cambria Math" w:hAnsi="Cambria Math" w:cs="Times New Roman"/>
                      <w:sz w:val="28"/>
                      <w:szCs w:val="28"/>
                    </w:rPr>
                    <m:t>2</m:t>
                  </m:r>
                </m:sup>
              </m:sSup>
            </m:num>
            <m:den>
              <m:r>
                <m:rPr>
                  <m:sty m:val="bi"/>
                </m:rPr>
                <w:rPr>
                  <w:rFonts w:ascii="Cambria Math" w:hAnsi="Cambria Math" w:cs="Times New Roman"/>
                  <w:sz w:val="28"/>
                  <w:szCs w:val="28"/>
                </w:rPr>
                <m:t xml:space="preserve">4 </m:t>
              </m:r>
              <m:r>
                <m:rPr>
                  <m:sty m:val="bi"/>
                </m:rPr>
                <w:rPr>
                  <w:rFonts w:ascii="Cambria Math" w:hAnsi="Cambria Math" w:cs="Times New Roman"/>
                  <w:sz w:val="28"/>
                  <w:szCs w:val="28"/>
                </w:rPr>
                <m:t>λ</m:t>
              </m:r>
            </m:den>
          </m:f>
        </m:oMath>
      </m:oMathPara>
    </w:p>
    <w:p w14:paraId="02EEB991" w14:textId="2C60101F" w:rsidR="00697961" w:rsidRPr="00D91918" w:rsidRDefault="00697961" w:rsidP="00697961">
      <w:pPr>
        <w:pStyle w:val="Caption"/>
        <w:jc w:val="center"/>
        <w:rPr>
          <w:rFonts w:ascii="Times New Roman" w:eastAsiaTheme="minorEastAsia" w:hAnsi="Times New Roman" w:cs="Times New Roman"/>
          <w:b/>
          <w:sz w:val="28"/>
          <w:szCs w:val="28"/>
        </w:rPr>
      </w:pPr>
      <w:bookmarkStart w:id="10" w:name="_Toc499842628"/>
      <w:r>
        <w:t xml:space="preserve">Equation </w:t>
      </w:r>
      <w:fldSimple w:instr=" SEQ Equation \* ARABIC ">
        <w:r w:rsidR="004040BE">
          <w:rPr>
            <w:noProof/>
          </w:rPr>
          <w:t>5</w:t>
        </w:r>
      </w:fldSimple>
      <w:r w:rsidR="000A2FB8">
        <w:t xml:space="preserve"> – Near field equation 2</w:t>
      </w:r>
      <w:bookmarkEnd w:id="10"/>
    </w:p>
    <w:p w14:paraId="19F7DA14" w14:textId="7808DD72" w:rsidR="00D91918" w:rsidRDefault="00D91918" w:rsidP="00D91918">
      <w:pPr>
        <w:rPr>
          <w:rFonts w:ascii="Times New Roman" w:eastAsiaTheme="minorEastAsia" w:hAnsi="Times New Roman" w:cs="Times New Roman"/>
          <w:sz w:val="24"/>
          <w:szCs w:val="24"/>
        </w:rPr>
      </w:pPr>
      <m:oMath>
        <m:r>
          <w:rPr>
            <w:rFonts w:ascii="Cambria Math" w:hAnsi="Cambria Math" w:cs="Times New Roman"/>
            <w:sz w:val="24"/>
            <w:szCs w:val="24"/>
          </w:rPr>
          <m:t>λ</m:t>
        </m:r>
      </m:oMath>
      <w:r>
        <w:rPr>
          <w:rFonts w:ascii="Times New Roman" w:eastAsiaTheme="minorEastAsia" w:hAnsi="Times New Roman" w:cs="Times New Roman"/>
          <w:sz w:val="24"/>
          <w:szCs w:val="24"/>
        </w:rPr>
        <w:t xml:space="preserve"> = wavelength</w:t>
      </w:r>
    </w:p>
    <w:p w14:paraId="07244C1D" w14:textId="70B3B8FB" w:rsidR="00D54C7B" w:rsidRDefault="00D54C7B" w:rsidP="00D91918">
      <w:pPr>
        <w:rPr>
          <w:rFonts w:ascii="Times New Roman" w:eastAsiaTheme="minorEastAsia" w:hAnsi="Times New Roman" w:cs="Times New Roman"/>
          <w:sz w:val="24"/>
          <w:szCs w:val="24"/>
        </w:rPr>
      </w:pPr>
    </w:p>
    <w:p w14:paraId="39CC6953" w14:textId="71F168FF" w:rsidR="004040BE" w:rsidRDefault="004040BE" w:rsidP="00D91918">
      <w:pPr>
        <w:rPr>
          <w:rFonts w:ascii="Times New Roman" w:eastAsiaTheme="minorEastAsia" w:hAnsi="Times New Roman" w:cs="Times New Roman"/>
          <w:sz w:val="24"/>
          <w:szCs w:val="24"/>
        </w:rPr>
      </w:pPr>
    </w:p>
    <w:p w14:paraId="5555E24A" w14:textId="5AD72133" w:rsidR="004040BE" w:rsidRDefault="004040BE" w:rsidP="00D91918">
      <w:pPr>
        <w:rPr>
          <w:rFonts w:ascii="Times New Roman" w:eastAsiaTheme="minorEastAsia" w:hAnsi="Times New Roman" w:cs="Times New Roman"/>
          <w:sz w:val="24"/>
          <w:szCs w:val="24"/>
        </w:rPr>
      </w:pPr>
    </w:p>
    <w:p w14:paraId="0A218616" w14:textId="4321A454" w:rsidR="004040BE" w:rsidRDefault="004040BE" w:rsidP="00D91918">
      <w:pPr>
        <w:rPr>
          <w:rFonts w:ascii="Times New Roman" w:eastAsiaTheme="minorEastAsia" w:hAnsi="Times New Roman" w:cs="Times New Roman"/>
          <w:sz w:val="24"/>
          <w:szCs w:val="24"/>
        </w:rPr>
      </w:pPr>
    </w:p>
    <w:p w14:paraId="7CA9F60A" w14:textId="1F50E16F" w:rsidR="004040BE" w:rsidRDefault="004040BE" w:rsidP="00D91918">
      <w:pPr>
        <w:rPr>
          <w:rFonts w:ascii="Times New Roman" w:eastAsiaTheme="minorEastAsia" w:hAnsi="Times New Roman" w:cs="Times New Roman"/>
          <w:sz w:val="24"/>
          <w:szCs w:val="24"/>
        </w:rPr>
      </w:pPr>
    </w:p>
    <w:p w14:paraId="7CE52647" w14:textId="7DFA7284" w:rsidR="004040BE" w:rsidRDefault="004040BE" w:rsidP="00D91918">
      <w:pPr>
        <w:rPr>
          <w:rFonts w:ascii="Times New Roman" w:eastAsiaTheme="minorEastAsia" w:hAnsi="Times New Roman" w:cs="Times New Roman"/>
          <w:sz w:val="24"/>
          <w:szCs w:val="24"/>
        </w:rPr>
      </w:pPr>
    </w:p>
    <w:p w14:paraId="0C08348E" w14:textId="31D4F624" w:rsidR="004040BE" w:rsidRDefault="004040BE" w:rsidP="00D91918">
      <w:pPr>
        <w:rPr>
          <w:rFonts w:ascii="Times New Roman" w:eastAsiaTheme="minorEastAsia" w:hAnsi="Times New Roman" w:cs="Times New Roman"/>
          <w:sz w:val="24"/>
          <w:szCs w:val="24"/>
        </w:rPr>
      </w:pPr>
    </w:p>
    <w:p w14:paraId="51F392A7" w14:textId="084DE6C4" w:rsidR="004040BE" w:rsidRDefault="004040BE" w:rsidP="00D91918">
      <w:pPr>
        <w:rPr>
          <w:rFonts w:ascii="Times New Roman" w:eastAsiaTheme="minorEastAsia" w:hAnsi="Times New Roman" w:cs="Times New Roman"/>
          <w:sz w:val="24"/>
          <w:szCs w:val="24"/>
        </w:rPr>
      </w:pPr>
    </w:p>
    <w:p w14:paraId="2F9A955E" w14:textId="77777777" w:rsidR="004040BE" w:rsidRDefault="004040BE" w:rsidP="00D91918">
      <w:pPr>
        <w:rPr>
          <w:rFonts w:ascii="Times New Roman" w:eastAsiaTheme="minorEastAsia" w:hAnsi="Times New Roman" w:cs="Times New Roman"/>
          <w:sz w:val="24"/>
          <w:szCs w:val="24"/>
        </w:rPr>
      </w:pPr>
    </w:p>
    <w:p w14:paraId="15FFBC45" w14:textId="347671F3" w:rsidR="00D91918" w:rsidRDefault="00D54C7B" w:rsidP="00D54C7B">
      <w:pPr>
        <w:pStyle w:val="Heading2"/>
        <w:numPr>
          <w:ilvl w:val="1"/>
          <w:numId w:val="1"/>
        </w:numPr>
      </w:pPr>
      <w:bookmarkStart w:id="11" w:name="_Toc499843572"/>
      <w:r w:rsidRPr="00D54C7B">
        <w:t>Acoustic Impedance</w:t>
      </w:r>
      <w:bookmarkEnd w:id="11"/>
    </w:p>
    <w:p w14:paraId="7DBBC4F1" w14:textId="68742EC9" w:rsidR="004040BE" w:rsidRPr="004040BE" w:rsidRDefault="00D54C7B" w:rsidP="004040BE">
      <w:pPr>
        <w:spacing w:line="480" w:lineRule="auto"/>
        <w:jc w:val="both"/>
        <w:rPr>
          <w:rFonts w:ascii="Times New Roman" w:hAnsi="Times New Roman" w:cs="Times New Roman"/>
          <w:sz w:val="24"/>
          <w:szCs w:val="24"/>
        </w:rPr>
      </w:pPr>
      <w:r w:rsidRPr="004040BE">
        <w:rPr>
          <w:rFonts w:ascii="Times New Roman" w:hAnsi="Times New Roman" w:cs="Times New Roman"/>
        </w:rPr>
        <w:t xml:space="preserve"> Acoustic impedance in short is </w:t>
      </w:r>
      <w:r w:rsidRPr="004040BE">
        <w:rPr>
          <w:rFonts w:ascii="Times New Roman" w:hAnsi="Times New Roman" w:cs="Times New Roman"/>
          <w:sz w:val="24"/>
          <w:szCs w:val="24"/>
        </w:rPr>
        <w:t xml:space="preserve">the ratio of acoustic </w:t>
      </w:r>
      <w:r w:rsidR="004040BE" w:rsidRPr="004040BE">
        <w:rPr>
          <w:rFonts w:ascii="Times New Roman" w:hAnsi="Times New Roman" w:cs="Times New Roman"/>
          <w:sz w:val="24"/>
          <w:szCs w:val="24"/>
        </w:rPr>
        <w:t>pressure to</w:t>
      </w:r>
      <w:r w:rsidRPr="004040BE">
        <w:rPr>
          <w:rFonts w:ascii="Times New Roman" w:hAnsi="Times New Roman" w:cs="Times New Roman"/>
          <w:sz w:val="24"/>
          <w:szCs w:val="24"/>
        </w:rPr>
        <w:t xml:space="preserve"> acoustic volume flow. </w:t>
      </w:r>
      <w:r w:rsidR="004040BE" w:rsidRPr="004040BE">
        <w:rPr>
          <w:rFonts w:ascii="Times New Roman" w:hAnsi="Times New Roman" w:cs="Times New Roman"/>
          <w:sz w:val="24"/>
          <w:szCs w:val="24"/>
        </w:rPr>
        <w:t>It relies on the density of the material the sound wave is travelling through and the speed of which it is travelling at. The equation for acoustic impedance is:</w:t>
      </w:r>
    </w:p>
    <w:p w14:paraId="3EFE3ACA" w14:textId="66B9B759" w:rsidR="00D54C7B" w:rsidRPr="004040BE" w:rsidRDefault="004040BE" w:rsidP="004040BE">
      <w:pPr>
        <w:spacing w:line="480" w:lineRule="auto"/>
        <w:jc w:val="both"/>
        <w:rPr>
          <w:rFonts w:ascii="Times New Roman" w:hAnsi="Times New Roman" w:cs="Times New Roman"/>
          <w:sz w:val="24"/>
          <w:szCs w:val="24"/>
        </w:rPr>
      </w:pPr>
      <w:r w:rsidRPr="004040BE">
        <w:rPr>
          <w:rFonts w:ascii="Times New Roman" w:hAnsi="Times New Roman" w:cs="Times New Roman"/>
          <w:sz w:val="24"/>
          <w:szCs w:val="24"/>
        </w:rPr>
        <w:t xml:space="preserve"> </w:t>
      </w:r>
    </w:p>
    <w:p w14:paraId="20A4266D" w14:textId="277F5C2C" w:rsidR="00D54C7B" w:rsidRPr="004040BE" w:rsidRDefault="00D54C7B" w:rsidP="004040BE">
      <w:pPr>
        <w:spacing w:line="480" w:lineRule="auto"/>
        <w:jc w:val="both"/>
        <w:rPr>
          <w:rFonts w:ascii="Times New Roman" w:eastAsiaTheme="minorEastAsia" w:hAnsi="Times New Roman" w:cs="Times New Roman"/>
          <w:b/>
          <w:sz w:val="28"/>
          <w:szCs w:val="28"/>
        </w:rPr>
      </w:pPr>
      <m:oMathPara>
        <m:oMath>
          <m:r>
            <m:rPr>
              <m:sty m:val="bi"/>
            </m:rPr>
            <w:rPr>
              <w:rFonts w:ascii="Cambria Math" w:hAnsi="Cambria Math" w:cs="Times New Roman"/>
              <w:sz w:val="28"/>
              <w:szCs w:val="28"/>
            </w:rPr>
            <m:t>z=Pv</m:t>
          </m:r>
        </m:oMath>
      </m:oMathPara>
    </w:p>
    <w:p w14:paraId="5BFFB8F5" w14:textId="5191EF83" w:rsidR="004040BE" w:rsidRPr="004040BE" w:rsidRDefault="004040BE" w:rsidP="00552D66">
      <w:pPr>
        <w:pStyle w:val="Caption"/>
        <w:spacing w:line="480" w:lineRule="auto"/>
        <w:jc w:val="center"/>
        <w:rPr>
          <w:rFonts w:ascii="Times New Roman" w:hAnsi="Times New Roman" w:cs="Times New Roman"/>
        </w:rPr>
      </w:pPr>
      <w:bookmarkStart w:id="12" w:name="_Toc499842629"/>
      <w:r w:rsidRPr="004040BE">
        <w:rPr>
          <w:rFonts w:ascii="Times New Roman" w:hAnsi="Times New Roman" w:cs="Times New Roman"/>
        </w:rPr>
        <w:t xml:space="preserve">Equation </w:t>
      </w:r>
      <w:r w:rsidRPr="004040BE">
        <w:rPr>
          <w:rFonts w:ascii="Times New Roman" w:hAnsi="Times New Roman" w:cs="Times New Roman"/>
        </w:rPr>
        <w:fldChar w:fldCharType="begin"/>
      </w:r>
      <w:r w:rsidRPr="004040BE">
        <w:rPr>
          <w:rFonts w:ascii="Times New Roman" w:hAnsi="Times New Roman" w:cs="Times New Roman"/>
        </w:rPr>
        <w:instrText xml:space="preserve"> SEQ Equation \* ARABIC </w:instrText>
      </w:r>
      <w:r w:rsidRPr="004040BE">
        <w:rPr>
          <w:rFonts w:ascii="Times New Roman" w:hAnsi="Times New Roman" w:cs="Times New Roman"/>
        </w:rPr>
        <w:fldChar w:fldCharType="separate"/>
      </w:r>
      <w:r w:rsidRPr="004040BE">
        <w:rPr>
          <w:rFonts w:ascii="Times New Roman" w:hAnsi="Times New Roman" w:cs="Times New Roman"/>
          <w:noProof/>
        </w:rPr>
        <w:t>6</w:t>
      </w:r>
      <w:r w:rsidRPr="004040BE">
        <w:rPr>
          <w:rFonts w:ascii="Times New Roman" w:hAnsi="Times New Roman" w:cs="Times New Roman"/>
        </w:rPr>
        <w:fldChar w:fldCharType="end"/>
      </w:r>
      <w:r w:rsidR="000A2FB8">
        <w:rPr>
          <w:rFonts w:ascii="Times New Roman" w:hAnsi="Times New Roman" w:cs="Times New Roman"/>
        </w:rPr>
        <w:t xml:space="preserve"> – Acoustic impedance</w:t>
      </w:r>
      <w:bookmarkEnd w:id="12"/>
      <w:r w:rsidR="000A2FB8">
        <w:rPr>
          <w:rFonts w:ascii="Times New Roman" w:hAnsi="Times New Roman" w:cs="Times New Roman"/>
        </w:rPr>
        <w:t xml:space="preserve"> </w:t>
      </w:r>
    </w:p>
    <w:p w14:paraId="2B1EBA33" w14:textId="0525C91C" w:rsidR="004040BE" w:rsidRPr="004040BE" w:rsidRDefault="004040BE" w:rsidP="004040BE">
      <w:pPr>
        <w:spacing w:line="480" w:lineRule="auto"/>
        <w:jc w:val="both"/>
        <w:rPr>
          <w:rFonts w:ascii="Times New Roman" w:eastAsiaTheme="minorEastAsia" w:hAnsi="Times New Roman" w:cs="Times New Roman"/>
          <w:sz w:val="24"/>
          <w:szCs w:val="24"/>
        </w:rPr>
      </w:pPr>
      <m:oMath>
        <m:r>
          <w:rPr>
            <w:rFonts w:ascii="Cambria Math" w:hAnsi="Cambria Math" w:cs="Times New Roman"/>
            <w:sz w:val="24"/>
            <w:szCs w:val="24"/>
          </w:rPr>
          <m:t>P</m:t>
        </m:r>
      </m:oMath>
      <w:r w:rsidRPr="004040BE">
        <w:rPr>
          <w:rFonts w:ascii="Times New Roman" w:eastAsiaTheme="minorEastAsia" w:hAnsi="Times New Roman" w:cs="Times New Roman"/>
          <w:sz w:val="24"/>
          <w:szCs w:val="24"/>
        </w:rPr>
        <w:t xml:space="preserve"> = material density</w:t>
      </w:r>
    </w:p>
    <w:p w14:paraId="15A0DC57" w14:textId="359411CE" w:rsidR="004040BE" w:rsidRPr="004040BE" w:rsidRDefault="004040BE" w:rsidP="004040BE">
      <w:pPr>
        <w:spacing w:line="480" w:lineRule="auto"/>
        <w:jc w:val="both"/>
        <w:rPr>
          <w:rFonts w:ascii="Times New Roman" w:eastAsiaTheme="minorEastAsia" w:hAnsi="Times New Roman" w:cs="Times New Roman"/>
          <w:sz w:val="24"/>
          <w:szCs w:val="24"/>
        </w:rPr>
      </w:pPr>
      <w:r w:rsidRPr="004040BE">
        <w:rPr>
          <w:rFonts w:ascii="Times New Roman" w:eastAsiaTheme="minorEastAsia" w:hAnsi="Times New Roman" w:cs="Times New Roman"/>
          <w:sz w:val="24"/>
          <w:szCs w:val="24"/>
        </w:rPr>
        <w:t>V = velocity of sound wave</w:t>
      </w:r>
    </w:p>
    <w:p w14:paraId="0C7BEB13" w14:textId="6158E958" w:rsidR="004040BE" w:rsidRPr="004040BE" w:rsidRDefault="004040BE" w:rsidP="004040BE">
      <w:pPr>
        <w:spacing w:line="480" w:lineRule="auto"/>
        <w:jc w:val="both"/>
        <w:rPr>
          <w:rFonts w:ascii="Times New Roman" w:hAnsi="Times New Roman" w:cs="Times New Roman"/>
          <w:sz w:val="24"/>
          <w:szCs w:val="24"/>
        </w:rPr>
      </w:pPr>
      <w:r w:rsidRPr="004040BE">
        <w:rPr>
          <w:rFonts w:ascii="Times New Roman" w:eastAsiaTheme="minorEastAsia" w:hAnsi="Times New Roman" w:cs="Times New Roman"/>
          <w:sz w:val="24"/>
          <w:szCs w:val="24"/>
        </w:rPr>
        <w:lastRenderedPageBreak/>
        <w:t xml:space="preserve">When a sound wave passes though materials with different acoustic impedances then some of the wave is reflected and some goes on to be transmitted. How much sound is reflected depends on the differences in acoustic </w:t>
      </w:r>
      <w:r w:rsidRPr="004040BE">
        <w:rPr>
          <w:rFonts w:ascii="Times New Roman" w:hAnsi="Times New Roman" w:cs="Times New Roman"/>
        </w:rPr>
        <w:t xml:space="preserve">impedances between the two materials or two parts of the same material. </w:t>
      </w:r>
      <w:sdt>
        <w:sdtPr>
          <w:rPr>
            <w:rFonts w:ascii="Times New Roman" w:hAnsi="Times New Roman" w:cs="Times New Roman"/>
          </w:rPr>
          <w:id w:val="-796833056"/>
          <w:citation/>
        </w:sdtPr>
        <w:sdtContent>
          <w:r w:rsidRPr="004040BE">
            <w:rPr>
              <w:rFonts w:ascii="Times New Roman" w:hAnsi="Times New Roman" w:cs="Times New Roman"/>
            </w:rPr>
            <w:fldChar w:fldCharType="begin"/>
          </w:r>
          <w:r w:rsidRPr="004040BE">
            <w:rPr>
              <w:rFonts w:ascii="Times New Roman" w:hAnsi="Times New Roman" w:cs="Times New Roman"/>
            </w:rPr>
            <w:instrText xml:space="preserve"> CITATION NDT \l 2057 </w:instrText>
          </w:r>
          <w:r w:rsidRPr="004040BE">
            <w:rPr>
              <w:rFonts w:ascii="Times New Roman" w:hAnsi="Times New Roman" w:cs="Times New Roman"/>
            </w:rPr>
            <w:fldChar w:fldCharType="separate"/>
          </w:r>
          <w:r w:rsidRPr="004040BE">
            <w:rPr>
              <w:rFonts w:ascii="Times New Roman" w:hAnsi="Times New Roman" w:cs="Times New Roman"/>
              <w:noProof/>
            </w:rPr>
            <w:t>(NDT Resource Center, n.d.)</w:t>
          </w:r>
          <w:r w:rsidRPr="004040BE">
            <w:rPr>
              <w:rFonts w:ascii="Times New Roman" w:hAnsi="Times New Roman" w:cs="Times New Roman"/>
            </w:rPr>
            <w:fldChar w:fldCharType="end"/>
          </w:r>
        </w:sdtContent>
      </w:sdt>
    </w:p>
    <w:p w14:paraId="63E278C5" w14:textId="77777777" w:rsidR="00D91918" w:rsidRPr="00D91918" w:rsidRDefault="00D91918" w:rsidP="00D91918">
      <w:pPr>
        <w:rPr>
          <w:rFonts w:ascii="Times New Roman" w:hAnsi="Times New Roman" w:cs="Times New Roman"/>
          <w:sz w:val="24"/>
          <w:szCs w:val="24"/>
        </w:rPr>
      </w:pPr>
    </w:p>
    <w:p w14:paraId="44815ADA" w14:textId="31873444" w:rsidR="00AB574D" w:rsidRDefault="00AB574D" w:rsidP="00966D86">
      <w:pPr>
        <w:spacing w:line="360" w:lineRule="auto"/>
        <w:jc w:val="both"/>
        <w:rPr>
          <w:rFonts w:ascii="Times New Roman" w:eastAsiaTheme="minorEastAsia" w:hAnsi="Times New Roman" w:cs="Times New Roman"/>
          <w:sz w:val="24"/>
          <w:szCs w:val="24"/>
        </w:rPr>
      </w:pPr>
    </w:p>
    <w:p w14:paraId="2AECD91D" w14:textId="5B520127" w:rsidR="00AB574D" w:rsidRDefault="00AB574D" w:rsidP="00966D86">
      <w:pPr>
        <w:spacing w:line="360" w:lineRule="auto"/>
        <w:jc w:val="both"/>
        <w:rPr>
          <w:rFonts w:ascii="Times New Roman" w:eastAsiaTheme="minorEastAsia" w:hAnsi="Times New Roman" w:cs="Times New Roman"/>
          <w:sz w:val="24"/>
          <w:szCs w:val="24"/>
        </w:rPr>
      </w:pPr>
    </w:p>
    <w:p w14:paraId="74032A47" w14:textId="0575E752" w:rsidR="00AB574D" w:rsidRDefault="00AB574D" w:rsidP="00966D86">
      <w:pPr>
        <w:spacing w:line="360" w:lineRule="auto"/>
        <w:jc w:val="both"/>
        <w:rPr>
          <w:rFonts w:ascii="Times New Roman" w:hAnsi="Times New Roman" w:cs="Times New Roman"/>
          <w:sz w:val="24"/>
          <w:szCs w:val="24"/>
        </w:rPr>
      </w:pPr>
    </w:p>
    <w:p w14:paraId="1737F8C0" w14:textId="04CF5908" w:rsidR="000F44FB" w:rsidRDefault="000F44FB" w:rsidP="00966D86">
      <w:pPr>
        <w:spacing w:line="360" w:lineRule="auto"/>
        <w:jc w:val="both"/>
        <w:rPr>
          <w:rFonts w:ascii="Times New Roman" w:hAnsi="Times New Roman" w:cs="Times New Roman"/>
          <w:sz w:val="24"/>
          <w:szCs w:val="24"/>
        </w:rPr>
      </w:pPr>
    </w:p>
    <w:p w14:paraId="2197402E" w14:textId="4285E7FF" w:rsidR="00936A57" w:rsidRDefault="00936A57" w:rsidP="00966D86">
      <w:pPr>
        <w:spacing w:line="360" w:lineRule="auto"/>
        <w:jc w:val="both"/>
        <w:rPr>
          <w:rFonts w:ascii="Times New Roman" w:hAnsi="Times New Roman" w:cs="Times New Roman"/>
          <w:sz w:val="24"/>
          <w:szCs w:val="24"/>
        </w:rPr>
      </w:pPr>
    </w:p>
    <w:p w14:paraId="2621FFD3" w14:textId="0160017F" w:rsidR="00936A57" w:rsidRDefault="00936A57" w:rsidP="00966D86">
      <w:pPr>
        <w:spacing w:line="360" w:lineRule="auto"/>
        <w:jc w:val="both"/>
        <w:rPr>
          <w:rFonts w:ascii="Times New Roman" w:hAnsi="Times New Roman" w:cs="Times New Roman"/>
          <w:sz w:val="24"/>
          <w:szCs w:val="24"/>
        </w:rPr>
      </w:pPr>
    </w:p>
    <w:p w14:paraId="5B260F52" w14:textId="77777777" w:rsidR="00936A57" w:rsidRDefault="00936A57" w:rsidP="00966D86">
      <w:pPr>
        <w:spacing w:line="360" w:lineRule="auto"/>
        <w:jc w:val="both"/>
        <w:rPr>
          <w:rFonts w:ascii="Times New Roman" w:hAnsi="Times New Roman" w:cs="Times New Roman"/>
          <w:sz w:val="24"/>
          <w:szCs w:val="24"/>
        </w:rPr>
      </w:pPr>
    </w:p>
    <w:p w14:paraId="3A731E36" w14:textId="77777777" w:rsidR="000F44FB" w:rsidRPr="004522B9" w:rsidRDefault="000F44FB" w:rsidP="00966D86">
      <w:pPr>
        <w:spacing w:line="360" w:lineRule="auto"/>
        <w:jc w:val="both"/>
        <w:rPr>
          <w:rFonts w:ascii="Times New Roman" w:hAnsi="Times New Roman" w:cs="Times New Roman"/>
          <w:sz w:val="24"/>
          <w:szCs w:val="24"/>
        </w:rPr>
      </w:pPr>
    </w:p>
    <w:p w14:paraId="023C108C" w14:textId="6CB9502C" w:rsidR="003F07D7" w:rsidRPr="007A1B36" w:rsidRDefault="003069D0" w:rsidP="003F07D7">
      <w:pPr>
        <w:pStyle w:val="Heading1"/>
        <w:numPr>
          <w:ilvl w:val="0"/>
          <w:numId w:val="1"/>
        </w:numPr>
        <w:rPr>
          <w:rFonts w:cs="Times New Roman"/>
          <w:color w:val="auto"/>
        </w:rPr>
      </w:pPr>
      <w:bookmarkStart w:id="13" w:name="_Toc499843573"/>
      <w:r w:rsidRPr="007A1B36">
        <w:rPr>
          <w:rFonts w:cs="Times New Roman"/>
          <w:color w:val="auto"/>
        </w:rPr>
        <w:t>Methodology</w:t>
      </w:r>
      <w:bookmarkEnd w:id="13"/>
    </w:p>
    <w:p w14:paraId="2F356106" w14:textId="73FC556B" w:rsidR="00455975" w:rsidRPr="007A1B36" w:rsidRDefault="003F07D7" w:rsidP="00200A60">
      <w:pPr>
        <w:spacing w:line="480" w:lineRule="auto"/>
        <w:jc w:val="both"/>
        <w:rPr>
          <w:rFonts w:ascii="Times New Roman" w:hAnsi="Times New Roman" w:cs="Times New Roman"/>
          <w:sz w:val="24"/>
          <w:szCs w:val="24"/>
        </w:rPr>
      </w:pPr>
      <w:r w:rsidRPr="007A1B36">
        <w:rPr>
          <w:rFonts w:ascii="Times New Roman" w:hAnsi="Times New Roman" w:cs="Times New Roman"/>
          <w:sz w:val="24"/>
          <w:szCs w:val="24"/>
        </w:rPr>
        <w:t xml:space="preserve">Gathering the required data was a simple process. The aim was to get an average attenuation coefficient over the test pieces. </w:t>
      </w:r>
      <w:r w:rsidR="00455975" w:rsidRPr="007A1B36">
        <w:rPr>
          <w:rFonts w:ascii="Times New Roman" w:hAnsi="Times New Roman" w:cs="Times New Roman"/>
          <w:sz w:val="24"/>
          <w:szCs w:val="24"/>
        </w:rPr>
        <w:t>The testing consisted of 3 test sessions using two 5Mhz single crystal probes. The first two sets of data where taken by one of the two 5Mhz single crystal probes. The 3</w:t>
      </w:r>
      <w:r w:rsidR="00455975" w:rsidRPr="007A1B36">
        <w:rPr>
          <w:rFonts w:ascii="Times New Roman" w:hAnsi="Times New Roman" w:cs="Times New Roman"/>
          <w:sz w:val="24"/>
          <w:szCs w:val="24"/>
          <w:vertAlign w:val="superscript"/>
        </w:rPr>
        <w:t>rd</w:t>
      </w:r>
      <w:r w:rsidR="00455975" w:rsidRPr="007A1B36">
        <w:rPr>
          <w:rFonts w:ascii="Times New Roman" w:hAnsi="Times New Roman" w:cs="Times New Roman"/>
          <w:sz w:val="24"/>
          <w:szCs w:val="24"/>
        </w:rPr>
        <w:t xml:space="preserve"> was taken by the other 5Mhz single crystal probe. On the 3</w:t>
      </w:r>
      <w:r w:rsidR="00455975" w:rsidRPr="007A1B36">
        <w:rPr>
          <w:rFonts w:ascii="Times New Roman" w:hAnsi="Times New Roman" w:cs="Times New Roman"/>
          <w:sz w:val="24"/>
          <w:szCs w:val="24"/>
          <w:vertAlign w:val="superscript"/>
        </w:rPr>
        <w:t>rd</w:t>
      </w:r>
      <w:r w:rsidR="00455975" w:rsidRPr="007A1B36">
        <w:rPr>
          <w:rFonts w:ascii="Times New Roman" w:hAnsi="Times New Roman" w:cs="Times New Roman"/>
          <w:sz w:val="24"/>
          <w:szCs w:val="24"/>
        </w:rPr>
        <w:t xml:space="preserve"> test another set of </w:t>
      </w:r>
      <w:r w:rsidR="0072213C" w:rsidRPr="007A1B36">
        <w:rPr>
          <w:rFonts w:ascii="Times New Roman" w:hAnsi="Times New Roman" w:cs="Times New Roman"/>
          <w:sz w:val="24"/>
          <w:szCs w:val="24"/>
        </w:rPr>
        <w:t>sensor</w:t>
      </w:r>
      <w:r w:rsidR="00455975" w:rsidRPr="007A1B36">
        <w:rPr>
          <w:rFonts w:ascii="Times New Roman" w:hAnsi="Times New Roman" w:cs="Times New Roman"/>
          <w:sz w:val="24"/>
          <w:szCs w:val="24"/>
        </w:rPr>
        <w:t xml:space="preserve"> equipment was used in conjunction with the other probe. Note that the bottom crystal faces where different colours (one black and one light brown), this made it easy to differentiate between the two probes. </w:t>
      </w:r>
    </w:p>
    <w:p w14:paraId="23930567" w14:textId="7ABE0AD5" w:rsidR="00455975" w:rsidRPr="007A1B36" w:rsidRDefault="00455975" w:rsidP="00200A60">
      <w:pPr>
        <w:pStyle w:val="Heading2"/>
        <w:numPr>
          <w:ilvl w:val="1"/>
          <w:numId w:val="1"/>
        </w:numPr>
        <w:spacing w:line="480" w:lineRule="auto"/>
        <w:jc w:val="both"/>
        <w:rPr>
          <w:rFonts w:cs="Times New Roman"/>
        </w:rPr>
      </w:pPr>
      <w:bookmarkStart w:id="14" w:name="_Toc499843574"/>
      <w:r w:rsidRPr="007A1B36">
        <w:rPr>
          <w:rFonts w:cs="Times New Roman"/>
        </w:rPr>
        <w:t>Physical testing method</w:t>
      </w:r>
      <w:bookmarkEnd w:id="14"/>
    </w:p>
    <w:p w14:paraId="67B284BD" w14:textId="626B80B5" w:rsidR="00D528E6" w:rsidRPr="007A1B36" w:rsidRDefault="00593566" w:rsidP="00200A60">
      <w:pPr>
        <w:spacing w:line="480" w:lineRule="auto"/>
        <w:jc w:val="both"/>
        <w:rPr>
          <w:rFonts w:ascii="Times New Roman" w:hAnsi="Times New Roman" w:cs="Times New Roman"/>
          <w:sz w:val="24"/>
          <w:szCs w:val="24"/>
        </w:rPr>
      </w:pPr>
      <w:r w:rsidRPr="007A1B36">
        <w:rPr>
          <w:rFonts w:ascii="Times New Roman" w:hAnsi="Times New Roman" w:cs="Times New Roman"/>
          <w:sz w:val="24"/>
          <w:szCs w:val="24"/>
        </w:rPr>
        <w:t xml:space="preserve">The aim was to have the data acquisition reasonably methodical. Each of the four test pieces had its own points on its face to make individual A scans. </w:t>
      </w:r>
      <w:r w:rsidR="0072213C" w:rsidRPr="007A1B36">
        <w:rPr>
          <w:rFonts w:ascii="Times New Roman" w:hAnsi="Times New Roman" w:cs="Times New Roman"/>
          <w:sz w:val="24"/>
          <w:szCs w:val="24"/>
        </w:rPr>
        <w:t xml:space="preserve">The method used tried to get a good average reading over the entire face of the material. </w:t>
      </w:r>
    </w:p>
    <w:p w14:paraId="51359B63" w14:textId="24D26B02" w:rsidR="0072213C" w:rsidRPr="007A1B36" w:rsidRDefault="0072213C" w:rsidP="00200A60">
      <w:pPr>
        <w:pStyle w:val="Heading3"/>
        <w:numPr>
          <w:ilvl w:val="2"/>
          <w:numId w:val="1"/>
        </w:numPr>
        <w:spacing w:line="480" w:lineRule="auto"/>
        <w:jc w:val="both"/>
        <w:rPr>
          <w:rFonts w:cs="Times New Roman"/>
        </w:rPr>
      </w:pPr>
      <w:bookmarkStart w:id="15" w:name="_Toc499843575"/>
      <w:r w:rsidRPr="007A1B36">
        <w:rPr>
          <w:rFonts w:cs="Times New Roman"/>
        </w:rPr>
        <w:lastRenderedPageBreak/>
        <w:t>Steel plate</w:t>
      </w:r>
      <w:bookmarkEnd w:id="15"/>
    </w:p>
    <w:p w14:paraId="2E343B44" w14:textId="20983CB7" w:rsidR="0072213C" w:rsidRPr="007A1B36" w:rsidRDefault="0072213C" w:rsidP="00200A60">
      <w:pPr>
        <w:spacing w:line="480" w:lineRule="auto"/>
        <w:jc w:val="both"/>
        <w:rPr>
          <w:rFonts w:ascii="Times New Roman" w:hAnsi="Times New Roman" w:cs="Times New Roman"/>
          <w:sz w:val="24"/>
          <w:szCs w:val="24"/>
        </w:rPr>
      </w:pPr>
      <w:r w:rsidRPr="007A1B36">
        <w:rPr>
          <w:rFonts w:ascii="Times New Roman" w:hAnsi="Times New Roman" w:cs="Times New Roman"/>
          <w:sz w:val="24"/>
          <w:szCs w:val="24"/>
        </w:rPr>
        <w:t xml:space="preserve">The steel plate was by far the largest and thickest test piece. This meant it had the most surface area to cover and so had the most points scanned by probe. Fourteen points where A scanned in the pattern seen in (figure) </w:t>
      </w:r>
    </w:p>
    <w:p w14:paraId="383693DF" w14:textId="689C3E21" w:rsidR="00455975" w:rsidRDefault="004A5259" w:rsidP="007A1B36">
      <w:pPr>
        <w:spacing w:line="360" w:lineRule="auto"/>
        <w:jc w:val="both"/>
        <w:rPr>
          <w:rFonts w:ascii="Times New Roman" w:hAnsi="Times New Roman" w:cs="Times New Roman"/>
        </w:rPr>
      </w:pPr>
      <w:r w:rsidRPr="007A1B36">
        <w:rPr>
          <w:rFonts w:ascii="Times New Roman" w:hAnsi="Times New Roman" w:cs="Times New Roman"/>
          <w:noProof/>
        </w:rPr>
        <w:drawing>
          <wp:inline distT="0" distB="0" distL="0" distR="0" wp14:anchorId="05F466D3" wp14:editId="5CE7CFB3">
            <wp:extent cx="5724525" cy="1828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1828800"/>
                    </a:xfrm>
                    <a:prstGeom prst="rect">
                      <a:avLst/>
                    </a:prstGeom>
                    <a:noFill/>
                    <a:ln>
                      <a:noFill/>
                    </a:ln>
                  </pic:spPr>
                </pic:pic>
              </a:graphicData>
            </a:graphic>
          </wp:inline>
        </w:drawing>
      </w:r>
    </w:p>
    <w:p w14:paraId="4D0872CC" w14:textId="498C9124" w:rsidR="00626C9F" w:rsidRDefault="00626C9F" w:rsidP="00626C9F">
      <w:pPr>
        <w:pStyle w:val="Caption"/>
        <w:rPr>
          <w:rFonts w:ascii="Times New Roman" w:hAnsi="Times New Roman" w:cs="Times New Roman"/>
        </w:rPr>
      </w:pPr>
      <w:bookmarkStart w:id="16" w:name="_Toc499842715"/>
      <w:r>
        <w:t xml:space="preserve">Figure </w:t>
      </w:r>
      <w:fldSimple w:instr=" SEQ Figure \* ARABIC ">
        <w:r>
          <w:rPr>
            <w:noProof/>
          </w:rPr>
          <w:t>1</w:t>
        </w:r>
      </w:fldSimple>
      <w:r>
        <w:t xml:space="preserve"> – Steel block probe positions</w:t>
      </w:r>
      <w:bookmarkEnd w:id="16"/>
    </w:p>
    <w:p w14:paraId="2FF85038" w14:textId="77777777" w:rsidR="00626C9F" w:rsidRDefault="00626C9F" w:rsidP="007A1B36">
      <w:pPr>
        <w:spacing w:line="360" w:lineRule="auto"/>
        <w:jc w:val="both"/>
        <w:rPr>
          <w:rFonts w:ascii="Times New Roman" w:hAnsi="Times New Roman" w:cs="Times New Roman"/>
        </w:rPr>
      </w:pPr>
    </w:p>
    <w:p w14:paraId="2EFB4B86" w14:textId="2AA28964" w:rsidR="00FC716C" w:rsidRDefault="00FC716C" w:rsidP="007A1B36">
      <w:pPr>
        <w:spacing w:line="360" w:lineRule="auto"/>
        <w:jc w:val="both"/>
        <w:rPr>
          <w:rFonts w:ascii="Times New Roman" w:hAnsi="Times New Roman" w:cs="Times New Roman"/>
        </w:rPr>
      </w:pPr>
    </w:p>
    <w:p w14:paraId="008329C8" w14:textId="77777777" w:rsidR="001967C8" w:rsidRPr="007A1B36" w:rsidRDefault="001967C8" w:rsidP="007A1B36">
      <w:pPr>
        <w:spacing w:line="360" w:lineRule="auto"/>
        <w:jc w:val="both"/>
        <w:rPr>
          <w:rFonts w:ascii="Times New Roman" w:hAnsi="Times New Roman" w:cs="Times New Roman"/>
        </w:rPr>
      </w:pPr>
    </w:p>
    <w:p w14:paraId="2D564FD2" w14:textId="3E3D09F9" w:rsidR="0072213C" w:rsidRPr="007A1B36" w:rsidRDefault="0072213C" w:rsidP="007A1B36">
      <w:pPr>
        <w:pStyle w:val="Heading3"/>
        <w:numPr>
          <w:ilvl w:val="2"/>
          <w:numId w:val="1"/>
        </w:numPr>
        <w:spacing w:line="360" w:lineRule="auto"/>
        <w:jc w:val="both"/>
        <w:rPr>
          <w:rFonts w:cs="Times New Roman"/>
        </w:rPr>
      </w:pPr>
      <w:bookmarkStart w:id="17" w:name="_Toc499843576"/>
      <w:r w:rsidRPr="007A1B36">
        <w:rPr>
          <w:rFonts w:cs="Times New Roman"/>
        </w:rPr>
        <w:t>Titanium plate</w:t>
      </w:r>
      <w:bookmarkEnd w:id="17"/>
    </w:p>
    <w:p w14:paraId="54683EC6" w14:textId="039D0ABD" w:rsidR="0072213C" w:rsidRPr="00FC716C" w:rsidRDefault="00FC716C" w:rsidP="00200A6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titanium plate was scanned in very much the same way as the steel plate, only as the surface area was smaller less A scans where made. </w:t>
      </w:r>
    </w:p>
    <w:p w14:paraId="33167507" w14:textId="7964EB66" w:rsidR="004A5259" w:rsidRDefault="004A5259" w:rsidP="00200A60">
      <w:pPr>
        <w:spacing w:line="480" w:lineRule="auto"/>
        <w:jc w:val="both"/>
        <w:rPr>
          <w:rFonts w:ascii="Times New Roman" w:hAnsi="Times New Roman" w:cs="Times New Roman"/>
        </w:rPr>
      </w:pPr>
      <w:r w:rsidRPr="007A1B36">
        <w:rPr>
          <w:rFonts w:ascii="Times New Roman" w:hAnsi="Times New Roman" w:cs="Times New Roman"/>
          <w:noProof/>
        </w:rPr>
        <w:drawing>
          <wp:inline distT="0" distB="0" distL="0" distR="0" wp14:anchorId="78AD4494" wp14:editId="68FB3052">
            <wp:extent cx="3000375" cy="1495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0375" cy="1495425"/>
                    </a:xfrm>
                    <a:prstGeom prst="rect">
                      <a:avLst/>
                    </a:prstGeom>
                    <a:noFill/>
                    <a:ln>
                      <a:noFill/>
                    </a:ln>
                  </pic:spPr>
                </pic:pic>
              </a:graphicData>
            </a:graphic>
          </wp:inline>
        </w:drawing>
      </w:r>
    </w:p>
    <w:p w14:paraId="2FA797C6" w14:textId="6927B1A8" w:rsidR="00626C9F" w:rsidRDefault="00626C9F" w:rsidP="00626C9F">
      <w:pPr>
        <w:pStyle w:val="Caption"/>
      </w:pPr>
      <w:bookmarkStart w:id="18" w:name="_Toc499842716"/>
      <w:r>
        <w:t xml:space="preserve">Figure </w:t>
      </w:r>
      <w:fldSimple w:instr=" SEQ Figure \* ARABIC ">
        <w:r>
          <w:rPr>
            <w:noProof/>
          </w:rPr>
          <w:t>2</w:t>
        </w:r>
      </w:fldSimple>
      <w:r>
        <w:t xml:space="preserve"> – Titanium block sensor positions</w:t>
      </w:r>
      <w:bookmarkEnd w:id="18"/>
    </w:p>
    <w:p w14:paraId="544D7B01" w14:textId="74060D3E" w:rsidR="00626C9F" w:rsidRDefault="00626C9F" w:rsidP="00626C9F"/>
    <w:p w14:paraId="273706A7" w14:textId="0506FA48" w:rsidR="00936A57" w:rsidRDefault="00936A57" w:rsidP="00626C9F"/>
    <w:p w14:paraId="77BC45D0" w14:textId="0CCF3C78" w:rsidR="00936A57" w:rsidRDefault="00936A57" w:rsidP="00626C9F"/>
    <w:p w14:paraId="054F7D79" w14:textId="558D2F12" w:rsidR="00936A57" w:rsidRDefault="00936A57" w:rsidP="00626C9F"/>
    <w:p w14:paraId="57BFF438" w14:textId="5B580DE6" w:rsidR="00936A57" w:rsidRPr="00626C9F" w:rsidRDefault="00936A57" w:rsidP="00626C9F"/>
    <w:p w14:paraId="0587B60B" w14:textId="216B60F1" w:rsidR="0072213C" w:rsidRPr="007A1B36" w:rsidRDefault="0072213C" w:rsidP="00200A60">
      <w:pPr>
        <w:pStyle w:val="Heading3"/>
        <w:numPr>
          <w:ilvl w:val="2"/>
          <w:numId w:val="1"/>
        </w:numPr>
        <w:spacing w:line="480" w:lineRule="auto"/>
        <w:jc w:val="both"/>
        <w:rPr>
          <w:rFonts w:cs="Times New Roman"/>
        </w:rPr>
      </w:pPr>
      <w:bookmarkStart w:id="19" w:name="_Toc499843577"/>
      <w:r w:rsidRPr="007A1B36">
        <w:rPr>
          <w:rFonts w:cs="Times New Roman"/>
        </w:rPr>
        <w:t>Steel step wedge</w:t>
      </w:r>
      <w:bookmarkEnd w:id="19"/>
    </w:p>
    <w:p w14:paraId="05016424" w14:textId="0EB01632" w:rsidR="0072213C" w:rsidRPr="007A1B36" w:rsidRDefault="0072213C" w:rsidP="00200A60">
      <w:pPr>
        <w:spacing w:line="480" w:lineRule="auto"/>
        <w:jc w:val="both"/>
        <w:rPr>
          <w:rFonts w:ascii="Times New Roman" w:hAnsi="Times New Roman" w:cs="Times New Roman"/>
          <w:sz w:val="24"/>
          <w:szCs w:val="24"/>
        </w:rPr>
      </w:pPr>
      <w:r w:rsidRPr="007A1B36">
        <w:rPr>
          <w:rFonts w:ascii="Times New Roman" w:hAnsi="Times New Roman" w:cs="Times New Roman"/>
          <w:sz w:val="24"/>
          <w:szCs w:val="24"/>
        </w:rPr>
        <w:t xml:space="preserve">Due to the small area of the step wedge in relation to the probe size it was only reasonable to take two A scans per step. </w:t>
      </w:r>
    </w:p>
    <w:p w14:paraId="69DED1DB" w14:textId="6981E19C" w:rsidR="003836B7" w:rsidRDefault="004A5259" w:rsidP="00626C9F">
      <w:pPr>
        <w:pStyle w:val="Caption"/>
        <w:rPr>
          <w:rFonts w:ascii="Times New Roman" w:hAnsi="Times New Roman" w:cs="Times New Roman"/>
        </w:rPr>
      </w:pPr>
      <w:bookmarkStart w:id="20" w:name="_Toc499842717"/>
      <w:r w:rsidRPr="007A1B36">
        <w:rPr>
          <w:rFonts w:ascii="Times New Roman" w:hAnsi="Times New Roman" w:cs="Times New Roman"/>
          <w:noProof/>
        </w:rPr>
        <w:drawing>
          <wp:inline distT="0" distB="0" distL="0" distR="0" wp14:anchorId="36E75E37" wp14:editId="4B7C76E5">
            <wp:extent cx="3276600" cy="866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6600" cy="866775"/>
                    </a:xfrm>
                    <a:prstGeom prst="rect">
                      <a:avLst/>
                    </a:prstGeom>
                    <a:noFill/>
                    <a:ln>
                      <a:noFill/>
                    </a:ln>
                  </pic:spPr>
                </pic:pic>
              </a:graphicData>
            </a:graphic>
          </wp:inline>
        </w:drawing>
      </w:r>
      <w:r w:rsidR="00626C9F">
        <w:t xml:space="preserve">Figure </w:t>
      </w:r>
      <w:fldSimple w:instr=" SEQ Figure \* ARABIC ">
        <w:r w:rsidR="00626C9F">
          <w:rPr>
            <w:noProof/>
          </w:rPr>
          <w:t>3</w:t>
        </w:r>
      </w:fldSimple>
      <w:r w:rsidR="00626C9F">
        <w:t xml:space="preserve"> – Steel step wedge probe points</w:t>
      </w:r>
      <w:bookmarkEnd w:id="20"/>
    </w:p>
    <w:p w14:paraId="43041316" w14:textId="1D7178FF" w:rsidR="003836B7" w:rsidRDefault="003836B7" w:rsidP="00200A60">
      <w:pPr>
        <w:spacing w:line="480" w:lineRule="auto"/>
        <w:jc w:val="both"/>
        <w:rPr>
          <w:rFonts w:ascii="Times New Roman" w:hAnsi="Times New Roman" w:cs="Times New Roman"/>
        </w:rPr>
      </w:pPr>
    </w:p>
    <w:p w14:paraId="253B8350" w14:textId="77296222" w:rsidR="00936A57" w:rsidRDefault="00936A57" w:rsidP="00200A60">
      <w:pPr>
        <w:spacing w:line="480" w:lineRule="auto"/>
        <w:jc w:val="both"/>
        <w:rPr>
          <w:rFonts w:ascii="Times New Roman" w:hAnsi="Times New Roman" w:cs="Times New Roman"/>
        </w:rPr>
      </w:pPr>
    </w:p>
    <w:p w14:paraId="09A6BCE6" w14:textId="77777777" w:rsidR="00936A57" w:rsidRPr="007A1B36" w:rsidRDefault="00936A57" w:rsidP="00200A60">
      <w:pPr>
        <w:spacing w:line="480" w:lineRule="auto"/>
        <w:jc w:val="both"/>
        <w:rPr>
          <w:rFonts w:ascii="Times New Roman" w:hAnsi="Times New Roman" w:cs="Times New Roman"/>
        </w:rPr>
      </w:pPr>
    </w:p>
    <w:p w14:paraId="43421962" w14:textId="71B24038" w:rsidR="0072213C" w:rsidRPr="007A1B36" w:rsidRDefault="0072213C" w:rsidP="00200A60">
      <w:pPr>
        <w:pStyle w:val="Heading3"/>
        <w:numPr>
          <w:ilvl w:val="2"/>
          <w:numId w:val="1"/>
        </w:numPr>
        <w:spacing w:line="480" w:lineRule="auto"/>
        <w:jc w:val="both"/>
        <w:rPr>
          <w:rFonts w:cs="Times New Roman"/>
        </w:rPr>
      </w:pPr>
      <w:bookmarkStart w:id="21" w:name="_Toc499843578"/>
      <w:r w:rsidRPr="007A1B36">
        <w:rPr>
          <w:rFonts w:cs="Times New Roman"/>
        </w:rPr>
        <w:t>Carbon fibre plate</w:t>
      </w:r>
      <w:bookmarkEnd w:id="21"/>
    </w:p>
    <w:p w14:paraId="35A40DCD" w14:textId="20652264" w:rsidR="0072213C" w:rsidRDefault="0072213C" w:rsidP="00200A60">
      <w:pPr>
        <w:spacing w:line="480" w:lineRule="auto"/>
        <w:jc w:val="both"/>
        <w:rPr>
          <w:rFonts w:ascii="Times New Roman" w:hAnsi="Times New Roman" w:cs="Times New Roman"/>
          <w:sz w:val="24"/>
          <w:szCs w:val="24"/>
        </w:rPr>
      </w:pPr>
      <w:r w:rsidRPr="007A1B36">
        <w:rPr>
          <w:rFonts w:ascii="Times New Roman" w:hAnsi="Times New Roman" w:cs="Times New Roman"/>
          <w:sz w:val="24"/>
          <w:szCs w:val="24"/>
        </w:rPr>
        <w:t>The carbon fibre plate was as expected the most difficult to get good readings from and a solid back wall from the A scans. Note that the test piece also had defects on its surface and inside between the plates where some l</w:t>
      </w:r>
      <w:r w:rsidR="003836B7">
        <w:rPr>
          <w:rFonts w:ascii="Times New Roman" w:hAnsi="Times New Roman" w:cs="Times New Roman"/>
          <w:sz w:val="24"/>
          <w:szCs w:val="24"/>
        </w:rPr>
        <w:t>amination had occurred. Twelve</w:t>
      </w:r>
      <w:r w:rsidRPr="007A1B36">
        <w:rPr>
          <w:rFonts w:ascii="Times New Roman" w:hAnsi="Times New Roman" w:cs="Times New Roman"/>
          <w:sz w:val="24"/>
          <w:szCs w:val="24"/>
        </w:rPr>
        <w:t xml:space="preserve"> points on the plate where scanned in roughly the pattern seen in (figure). </w:t>
      </w:r>
    </w:p>
    <w:p w14:paraId="5F3A24BF" w14:textId="59312D53" w:rsidR="000F44FB" w:rsidRDefault="003836B7" w:rsidP="00626C9F">
      <w:pPr>
        <w:pStyle w:val="Caption"/>
        <w:rPr>
          <w:rFonts w:ascii="Times New Roman" w:hAnsi="Times New Roman" w:cs="Times New Roman"/>
          <w:sz w:val="24"/>
          <w:szCs w:val="24"/>
        </w:rPr>
      </w:pPr>
      <w:bookmarkStart w:id="22" w:name="_Toc499842718"/>
      <w:r>
        <w:rPr>
          <w:rFonts w:ascii="Times New Roman" w:hAnsi="Times New Roman" w:cs="Times New Roman"/>
          <w:noProof/>
          <w:sz w:val="24"/>
          <w:szCs w:val="24"/>
        </w:rPr>
        <w:lastRenderedPageBreak/>
        <w:drawing>
          <wp:inline distT="0" distB="0" distL="0" distR="0" wp14:anchorId="330D5A73" wp14:editId="2F23575E">
            <wp:extent cx="4480560" cy="4114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0560" cy="4114800"/>
                    </a:xfrm>
                    <a:prstGeom prst="rect">
                      <a:avLst/>
                    </a:prstGeom>
                    <a:noFill/>
                    <a:ln>
                      <a:noFill/>
                    </a:ln>
                  </pic:spPr>
                </pic:pic>
              </a:graphicData>
            </a:graphic>
          </wp:inline>
        </w:drawing>
      </w:r>
      <w:r w:rsidR="00626C9F">
        <w:t xml:space="preserve">Figure </w:t>
      </w:r>
      <w:fldSimple w:instr=" SEQ Figure \* ARABIC ">
        <w:r w:rsidR="00626C9F">
          <w:rPr>
            <w:noProof/>
          </w:rPr>
          <w:t>4</w:t>
        </w:r>
      </w:fldSimple>
      <w:r w:rsidR="00626C9F">
        <w:t xml:space="preserve"> – Carbon fibre plate probe points</w:t>
      </w:r>
      <w:bookmarkEnd w:id="22"/>
    </w:p>
    <w:p w14:paraId="413C0A78" w14:textId="0137B1D9" w:rsidR="003836B7" w:rsidRDefault="003836B7" w:rsidP="00200A6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was huge noise in the signal and the back walls where very small. As a </w:t>
      </w:r>
      <w:proofErr w:type="gramStart"/>
      <w:r>
        <w:rPr>
          <w:rFonts w:ascii="Times New Roman" w:hAnsi="Times New Roman" w:cs="Times New Roman"/>
          <w:sz w:val="24"/>
          <w:szCs w:val="24"/>
        </w:rPr>
        <w:t>result</w:t>
      </w:r>
      <w:proofErr w:type="gramEnd"/>
      <w:r>
        <w:rPr>
          <w:rFonts w:ascii="Times New Roman" w:hAnsi="Times New Roman" w:cs="Times New Roman"/>
          <w:sz w:val="24"/>
          <w:szCs w:val="24"/>
        </w:rPr>
        <w:t xml:space="preserve"> only two back wall amplitudes where taken. As opposed to the 5 back walls with the other 3 test pieces. As the gain had to be increased by 20 to find the second back wall then a scaling factor must be applied to it so to compare it to the first back wall and get a reasonably accurate figure for the attenuation coefficient of</w:t>
      </w:r>
      <w:r w:rsidR="000D20EA">
        <w:rPr>
          <w:rFonts w:ascii="Times New Roman" w:hAnsi="Times New Roman" w:cs="Times New Roman"/>
          <w:sz w:val="24"/>
          <w:szCs w:val="24"/>
        </w:rPr>
        <w:t xml:space="preserve"> the material. The method used goes as follows:</w:t>
      </w:r>
    </w:p>
    <w:p w14:paraId="50AE8169" w14:textId="51A78019" w:rsidR="000D20EA" w:rsidRDefault="000D20EA" w:rsidP="00200A60">
      <w:pPr>
        <w:spacing w:line="480" w:lineRule="auto"/>
        <w:jc w:val="both"/>
        <w:rPr>
          <w:rFonts w:ascii="Times New Roman" w:hAnsi="Times New Roman" w:cs="Times New Roman"/>
          <w:sz w:val="24"/>
          <w:szCs w:val="24"/>
        </w:rPr>
      </w:pPr>
    </w:p>
    <w:p w14:paraId="21EA140E" w14:textId="2C100FD0" w:rsidR="000D20EA" w:rsidRDefault="000D20EA" w:rsidP="00200A60">
      <w:pPr>
        <w:spacing w:line="480" w:lineRule="auto"/>
        <w:jc w:val="both"/>
        <w:rPr>
          <w:rFonts w:ascii="Times New Roman" w:hAnsi="Times New Roman" w:cs="Times New Roman"/>
          <w:sz w:val="24"/>
          <w:szCs w:val="24"/>
        </w:rPr>
      </w:pPr>
    </w:p>
    <w:p w14:paraId="7F3B7746" w14:textId="2A6F6E9D" w:rsidR="000D20EA" w:rsidRPr="000D20EA" w:rsidRDefault="000D20EA" w:rsidP="00200A60">
      <w:pPr>
        <w:spacing w:line="480" w:lineRule="auto"/>
        <w:jc w:val="both"/>
        <w:rPr>
          <w:rFonts w:ascii="Times New Roman" w:eastAsiaTheme="minorEastAsia" w:hAnsi="Times New Roman" w:cs="Times New Roman"/>
          <w:sz w:val="24"/>
          <w:szCs w:val="24"/>
        </w:rPr>
      </w:pPr>
      <m:oMathPara>
        <m:oMath>
          <m:r>
            <w:rPr>
              <w:rFonts w:ascii="Cambria Math" w:hAnsi="Cambria Math" w:cs="Times New Roman"/>
              <w:sz w:val="24"/>
              <w:szCs w:val="24"/>
            </w:rPr>
            <m:t>-</m:t>
          </m:r>
          <m:r>
            <w:rPr>
              <w:rFonts w:ascii="Cambria Math" w:hAnsi="Cambria Math" w:cs="Times New Roman"/>
              <w:sz w:val="24"/>
              <w:szCs w:val="24"/>
            </w:rPr>
            <m:t>20 gain</m:t>
          </m:r>
          <m:r>
            <w:rPr>
              <w:rFonts w:ascii="Cambria Math" w:hAnsi="Cambria Math" w:cs="Times New Roman"/>
              <w:sz w:val="24"/>
              <w:szCs w:val="24"/>
            </w:rPr>
            <m:t>=20</m:t>
          </m:r>
          <m:sSub>
            <m:sSubPr>
              <m:ctrlPr>
                <w:rPr>
                  <w:rFonts w:ascii="Cambria Math" w:hAnsi="Cambria Math" w:cs="Times New Roman"/>
                  <w:i/>
                  <w:sz w:val="24"/>
                  <w:szCs w:val="24"/>
                </w:rPr>
              </m:ctrlPr>
            </m:sSubPr>
            <m:e>
              <m:r>
                <w:rPr>
                  <w:rFonts w:ascii="Cambria Math" w:hAnsi="Cambria Math" w:cs="Times New Roman"/>
                  <w:sz w:val="24"/>
                  <w:szCs w:val="24"/>
                </w:rPr>
                <m:t>Log</m:t>
              </m:r>
            </m:e>
            <m:sub>
              <m:r>
                <w:rPr>
                  <w:rFonts w:ascii="Cambria Math" w:hAnsi="Cambria Math" w:cs="Times New Roman"/>
                  <w:sz w:val="24"/>
                  <w:szCs w:val="24"/>
                </w:rPr>
                <m:t>10</m:t>
              </m:r>
            </m:sub>
          </m:sSub>
          <m:r>
            <w:rPr>
              <w:rFonts w:ascii="Cambria Math" w:hAnsi="Cambria Math" w:cs="Times New Roman"/>
              <w:sz w:val="24"/>
              <w:szCs w:val="24"/>
            </w:rPr>
            <m:t>(scale factor)</m:t>
          </m:r>
        </m:oMath>
      </m:oMathPara>
    </w:p>
    <w:p w14:paraId="0FF3505C" w14:textId="19492A79" w:rsidR="000D20EA" w:rsidRDefault="000D20EA"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So:</w:t>
      </w:r>
    </w:p>
    <w:p w14:paraId="26EF2585" w14:textId="50D319FF" w:rsidR="000D20EA" w:rsidRPr="000D20EA" w:rsidRDefault="000D20EA" w:rsidP="00200A60">
      <w:pPr>
        <w:spacing w:line="480" w:lineRule="auto"/>
        <w:jc w:val="both"/>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-20</m:t>
              </m:r>
            </m:num>
            <m:den>
              <m:r>
                <w:rPr>
                  <w:rFonts w:ascii="Cambria Math" w:hAnsi="Cambria Math" w:cs="Times New Roman"/>
                  <w:sz w:val="24"/>
                  <w:szCs w:val="24"/>
                </w:rPr>
                <m:t>20</m:t>
              </m:r>
            </m:den>
          </m:f>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Log</m:t>
              </m:r>
            </m:e>
            <m:sub>
              <m:r>
                <w:rPr>
                  <w:rFonts w:ascii="Cambria Math" w:hAnsi="Cambria Math" w:cs="Times New Roman"/>
                  <w:sz w:val="24"/>
                  <w:szCs w:val="24"/>
                </w:rPr>
                <m:t>10</m:t>
              </m:r>
            </m:sub>
          </m:sSub>
          <m:d>
            <m:dPr>
              <m:ctrlPr>
                <w:rPr>
                  <w:rFonts w:ascii="Cambria Math" w:hAnsi="Cambria Math" w:cs="Times New Roman"/>
                  <w:i/>
                  <w:sz w:val="24"/>
                  <w:szCs w:val="24"/>
                </w:rPr>
              </m:ctrlPr>
            </m:dPr>
            <m:e>
              <m:r>
                <w:rPr>
                  <w:rFonts w:ascii="Cambria Math" w:hAnsi="Cambria Math" w:cs="Times New Roman"/>
                  <w:sz w:val="24"/>
                  <w:szCs w:val="24"/>
                </w:rPr>
                <m:t>scale factor</m:t>
              </m:r>
            </m:e>
          </m:d>
        </m:oMath>
      </m:oMathPara>
    </w:p>
    <w:p w14:paraId="4D992361" w14:textId="3365ED92" w:rsidR="000D20EA" w:rsidRPr="000D20EA" w:rsidRDefault="000D20EA" w:rsidP="00200A60">
      <w:pPr>
        <w:spacing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lastRenderedPageBreak/>
        <w:t>Then:</w:t>
      </w:r>
    </w:p>
    <w:p w14:paraId="686FB021" w14:textId="6857CCD5" w:rsidR="000D20EA" w:rsidRPr="000D20EA" w:rsidRDefault="000D20EA" w:rsidP="000D20EA">
      <w:pPr>
        <w:spacing w:line="480" w:lineRule="auto"/>
        <w:jc w:val="center"/>
        <w:rPr>
          <w:rFonts w:ascii="Times New Roman" w:eastAsiaTheme="minorEastAsia" w:hAnsi="Times New Roman" w:cs="Times New Roman"/>
          <w:sz w:val="24"/>
          <w:szCs w:val="24"/>
        </w:rPr>
      </w:pPr>
      <m:oMathPara>
        <m:oMath>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10</m:t>
              </m:r>
            </m:e>
            <m:sup>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-20</m:t>
                  </m:r>
                </m:num>
                <m:den>
                  <m:r>
                    <w:rPr>
                      <w:rFonts w:ascii="Cambria Math" w:eastAsiaTheme="minorEastAsia" w:hAnsi="Cambria Math" w:cs="Times New Roman"/>
                      <w:sz w:val="24"/>
                      <w:szCs w:val="24"/>
                    </w:rPr>
                    <m:t>20</m:t>
                  </m:r>
                </m:den>
              </m:f>
            </m:sup>
          </m:sSup>
          <m:r>
            <w:rPr>
              <w:rFonts w:ascii="Cambria Math" w:eastAsiaTheme="minorEastAsia" w:hAnsi="Cambria Math" w:cs="Times New Roman"/>
              <w:sz w:val="24"/>
              <w:szCs w:val="24"/>
            </w:rPr>
            <m:t>=Scale factor</m:t>
          </m:r>
        </m:oMath>
      </m:oMathPara>
    </w:p>
    <w:p w14:paraId="0B59FC92" w14:textId="74CC1974" w:rsidR="000D20EA" w:rsidRPr="000D20EA" w:rsidRDefault="00DA13CF" w:rsidP="000D20EA">
      <w:pPr>
        <w:spacing w:line="48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second back wall is then multiplied by the scale factor to the size it would be on the gain that the first back wall was recorded. </w:t>
      </w:r>
      <w:r w:rsidR="005A0857">
        <w:rPr>
          <w:rFonts w:ascii="Times New Roman" w:eastAsiaTheme="minorEastAsia" w:hAnsi="Times New Roman" w:cs="Times New Roman"/>
          <w:sz w:val="24"/>
          <w:szCs w:val="24"/>
        </w:rPr>
        <w:t xml:space="preserve">This would then allow for the attenuation coefficient to be calculated. </w:t>
      </w:r>
    </w:p>
    <w:p w14:paraId="546DD88E" w14:textId="0C222DFE" w:rsidR="00936A57" w:rsidRPr="007A1B36" w:rsidRDefault="00936A57" w:rsidP="00200A60">
      <w:pPr>
        <w:spacing w:line="480" w:lineRule="auto"/>
        <w:jc w:val="both"/>
        <w:rPr>
          <w:rFonts w:ascii="Times New Roman" w:hAnsi="Times New Roman" w:cs="Times New Roman"/>
          <w:sz w:val="24"/>
          <w:szCs w:val="24"/>
        </w:rPr>
      </w:pPr>
    </w:p>
    <w:p w14:paraId="3108FB73" w14:textId="6AB310F5" w:rsidR="0072213C" w:rsidRPr="007A1B36" w:rsidRDefault="0072213C" w:rsidP="00200A60">
      <w:pPr>
        <w:pStyle w:val="Heading2"/>
        <w:numPr>
          <w:ilvl w:val="1"/>
          <w:numId w:val="1"/>
        </w:numPr>
        <w:spacing w:line="480" w:lineRule="auto"/>
        <w:jc w:val="both"/>
        <w:rPr>
          <w:rFonts w:cs="Times New Roman"/>
        </w:rPr>
      </w:pPr>
      <w:bookmarkStart w:id="23" w:name="_Toc499843579"/>
      <w:r w:rsidRPr="007A1B36">
        <w:rPr>
          <w:rFonts w:cs="Times New Roman"/>
        </w:rPr>
        <w:t>Accuracy of tests</w:t>
      </w:r>
      <w:bookmarkEnd w:id="23"/>
    </w:p>
    <w:p w14:paraId="152FB6FA" w14:textId="5AFA136E" w:rsidR="007A1B36" w:rsidRDefault="007A1B36" w:rsidP="00200A6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First and foremost, it must be stated that the data gathered and the results taken represent an approximation and are not considered to be accurate to a high degree. This is due to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factors. </w:t>
      </w:r>
    </w:p>
    <w:p w14:paraId="46C8450B" w14:textId="4F0D22B5" w:rsidR="007A1B36" w:rsidRDefault="007A1B36" w:rsidP="00200A60">
      <w:pPr>
        <w:pStyle w:val="Heading3"/>
        <w:numPr>
          <w:ilvl w:val="2"/>
          <w:numId w:val="1"/>
        </w:numPr>
        <w:spacing w:line="480" w:lineRule="auto"/>
      </w:pPr>
      <w:bookmarkStart w:id="24" w:name="_Toc499843580"/>
      <w:r>
        <w:t>Human factor</w:t>
      </w:r>
      <w:bookmarkEnd w:id="24"/>
    </w:p>
    <w:p w14:paraId="29A58C89" w14:textId="1EF5BC0D" w:rsidR="007A1B36" w:rsidRDefault="007A1B36" w:rsidP="00200A60">
      <w:pPr>
        <w:spacing w:line="480" w:lineRule="auto"/>
        <w:rPr>
          <w:rFonts w:ascii="Times New Roman" w:hAnsi="Times New Roman" w:cs="Times New Roman"/>
          <w:sz w:val="24"/>
          <w:szCs w:val="24"/>
        </w:rPr>
      </w:pPr>
      <w:r>
        <w:rPr>
          <w:rFonts w:ascii="Times New Roman" w:hAnsi="Times New Roman" w:cs="Times New Roman"/>
          <w:sz w:val="24"/>
          <w:szCs w:val="24"/>
        </w:rPr>
        <w:t>The probes used to gather the data where human operated. This means that each A scan taken would very likely be inconsistent to certain degree to the others. Even very small movements in the h</w:t>
      </w:r>
      <w:r w:rsidR="00CB7223">
        <w:rPr>
          <w:rFonts w:ascii="Times New Roman" w:hAnsi="Times New Roman" w:cs="Times New Roman"/>
          <w:sz w:val="24"/>
          <w:szCs w:val="24"/>
        </w:rPr>
        <w:t xml:space="preserve">and alter the </w:t>
      </w:r>
      <w:proofErr w:type="gramStart"/>
      <w:r w:rsidR="00CB7223">
        <w:rPr>
          <w:rFonts w:ascii="Times New Roman" w:hAnsi="Times New Roman" w:cs="Times New Roman"/>
          <w:sz w:val="24"/>
          <w:szCs w:val="24"/>
        </w:rPr>
        <w:t>on screen</w:t>
      </w:r>
      <w:proofErr w:type="gramEnd"/>
      <w:r w:rsidR="00CB7223">
        <w:rPr>
          <w:rFonts w:ascii="Times New Roman" w:hAnsi="Times New Roman" w:cs="Times New Roman"/>
          <w:sz w:val="24"/>
          <w:szCs w:val="24"/>
        </w:rPr>
        <w:t xml:space="preserve"> A scan</w:t>
      </w:r>
      <w:r w:rsidR="00CE40A1">
        <w:rPr>
          <w:rFonts w:ascii="Times New Roman" w:hAnsi="Times New Roman" w:cs="Times New Roman"/>
          <w:sz w:val="24"/>
          <w:szCs w:val="24"/>
        </w:rPr>
        <w:t xml:space="preserve"> by a significant amount</w:t>
      </w:r>
      <w:r w:rsidR="00CB7223">
        <w:rPr>
          <w:rFonts w:ascii="Times New Roman" w:hAnsi="Times New Roman" w:cs="Times New Roman"/>
          <w:sz w:val="24"/>
          <w:szCs w:val="24"/>
        </w:rPr>
        <w:t>.</w:t>
      </w:r>
      <w:r w:rsidR="00CE40A1">
        <w:rPr>
          <w:rFonts w:ascii="Times New Roman" w:hAnsi="Times New Roman" w:cs="Times New Roman"/>
          <w:sz w:val="24"/>
          <w:szCs w:val="24"/>
        </w:rPr>
        <w:t xml:space="preserve"> Each time the probe is placed on the surface there is slight variation in the magnitudes of the back walls.</w:t>
      </w:r>
      <w:r w:rsidR="00CB7223">
        <w:rPr>
          <w:rFonts w:ascii="Times New Roman" w:hAnsi="Times New Roman" w:cs="Times New Roman"/>
          <w:sz w:val="24"/>
          <w:szCs w:val="24"/>
        </w:rPr>
        <w:t xml:space="preserve"> </w:t>
      </w:r>
    </w:p>
    <w:p w14:paraId="3C02FBA7" w14:textId="0D43318C" w:rsidR="00CB7223" w:rsidRDefault="00CB7223" w:rsidP="00CB7223">
      <w:pPr>
        <w:pStyle w:val="Heading3"/>
        <w:numPr>
          <w:ilvl w:val="2"/>
          <w:numId w:val="1"/>
        </w:numPr>
        <w:spacing w:line="360" w:lineRule="auto"/>
      </w:pPr>
      <w:bookmarkStart w:id="25" w:name="_Toc499843581"/>
      <w:r>
        <w:t xml:space="preserve">Surface </w:t>
      </w:r>
      <w:r w:rsidRPr="00CB7223">
        <w:t>inconsistencies</w:t>
      </w:r>
      <w:bookmarkEnd w:id="25"/>
    </w:p>
    <w:p w14:paraId="68B40E85" w14:textId="1B377B28" w:rsidR="00CB7223" w:rsidRDefault="00CB7223" w:rsidP="00200A6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material surface is not in any way perfectly uniform. There would be inconstancies on the surface where it was machined in the first place. Rust and corrosion must also be considered. These factors would </w:t>
      </w:r>
      <w:proofErr w:type="gramStart"/>
      <w:r>
        <w:rPr>
          <w:rFonts w:ascii="Times New Roman" w:hAnsi="Times New Roman" w:cs="Times New Roman"/>
          <w:sz w:val="24"/>
          <w:szCs w:val="24"/>
        </w:rPr>
        <w:t>have an effect on</w:t>
      </w:r>
      <w:proofErr w:type="gramEnd"/>
      <w:r>
        <w:rPr>
          <w:rFonts w:ascii="Times New Roman" w:hAnsi="Times New Roman" w:cs="Times New Roman"/>
          <w:sz w:val="24"/>
          <w:szCs w:val="24"/>
        </w:rPr>
        <w:t xml:space="preserve"> how well the probe is in contact with the surface of the material and thus could very possibly yield different results from point to point.</w:t>
      </w:r>
      <w:r w:rsidR="000F44FB">
        <w:rPr>
          <w:rFonts w:ascii="Times New Roman" w:hAnsi="Times New Roman" w:cs="Times New Roman"/>
          <w:sz w:val="24"/>
          <w:szCs w:val="24"/>
        </w:rPr>
        <w:t xml:space="preserve"> The mount of </w:t>
      </w:r>
      <w:proofErr w:type="spellStart"/>
      <w:r w:rsidR="000F44FB" w:rsidRPr="007A1B36">
        <w:rPr>
          <w:rFonts w:ascii="Times New Roman" w:hAnsi="Times New Roman" w:cs="Times New Roman"/>
          <w:sz w:val="24"/>
          <w:szCs w:val="24"/>
        </w:rPr>
        <w:t>couplent</w:t>
      </w:r>
      <w:proofErr w:type="spellEnd"/>
      <w:r w:rsidR="000F44FB">
        <w:rPr>
          <w:rFonts w:ascii="Times New Roman" w:hAnsi="Times New Roman" w:cs="Times New Roman"/>
          <w:sz w:val="24"/>
          <w:szCs w:val="24"/>
        </w:rPr>
        <w:t xml:space="preserve"> applied would also vary and may be thicker or thinner depending on what part of the material face the probe is on.  </w:t>
      </w:r>
    </w:p>
    <w:p w14:paraId="0843D8FF" w14:textId="6D853E84" w:rsidR="00CB7223" w:rsidRDefault="00CB7223" w:rsidP="00200A60">
      <w:pPr>
        <w:pStyle w:val="Heading3"/>
        <w:numPr>
          <w:ilvl w:val="2"/>
          <w:numId w:val="1"/>
        </w:numPr>
        <w:spacing w:line="480" w:lineRule="auto"/>
      </w:pPr>
      <w:bookmarkStart w:id="26" w:name="_Toc499843582"/>
      <w:r>
        <w:lastRenderedPageBreak/>
        <w:t>Equipment used</w:t>
      </w:r>
      <w:bookmarkEnd w:id="26"/>
    </w:p>
    <w:p w14:paraId="2E181909" w14:textId="418CEFE1" w:rsidR="00CB7223" w:rsidRDefault="000F44FB" w:rsidP="00200A6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equipment being used was of questionable accuracy. The main factor being the amplitude is accurate to +- 1%. This has the potential to create inconsistencies in the data. The </w:t>
      </w:r>
      <w:proofErr w:type="spellStart"/>
      <w:r>
        <w:rPr>
          <w:rFonts w:ascii="Times New Roman" w:hAnsi="Times New Roman" w:cs="Times New Roman"/>
          <w:sz w:val="24"/>
          <w:szCs w:val="24"/>
        </w:rPr>
        <w:t>couplent</w:t>
      </w:r>
      <w:proofErr w:type="spellEnd"/>
      <w:r>
        <w:rPr>
          <w:rFonts w:ascii="Times New Roman" w:hAnsi="Times New Roman" w:cs="Times New Roman"/>
          <w:sz w:val="24"/>
          <w:szCs w:val="24"/>
        </w:rPr>
        <w:t xml:space="preserve"> used was water and not a high quality industrial </w:t>
      </w:r>
      <w:proofErr w:type="spellStart"/>
      <w:r>
        <w:rPr>
          <w:rFonts w:ascii="Times New Roman" w:hAnsi="Times New Roman" w:cs="Times New Roman"/>
          <w:sz w:val="24"/>
          <w:szCs w:val="24"/>
        </w:rPr>
        <w:t>couplant</w:t>
      </w:r>
      <w:proofErr w:type="spellEnd"/>
      <w:r>
        <w:rPr>
          <w:rFonts w:ascii="Times New Roman" w:hAnsi="Times New Roman" w:cs="Times New Roman"/>
          <w:sz w:val="24"/>
          <w:szCs w:val="24"/>
        </w:rPr>
        <w:t xml:space="preserve">, on top of that as the </w:t>
      </w:r>
      <w:proofErr w:type="spellStart"/>
      <w:r>
        <w:rPr>
          <w:rFonts w:ascii="Times New Roman" w:hAnsi="Times New Roman" w:cs="Times New Roman"/>
          <w:sz w:val="24"/>
          <w:szCs w:val="24"/>
        </w:rPr>
        <w:t>couplent</w:t>
      </w:r>
      <w:proofErr w:type="spellEnd"/>
      <w:r>
        <w:rPr>
          <w:rFonts w:ascii="Times New Roman" w:hAnsi="Times New Roman" w:cs="Times New Roman"/>
          <w:sz w:val="24"/>
          <w:szCs w:val="24"/>
        </w:rPr>
        <w:t xml:space="preserve"> was applied by had there would be different thicknesses of it over the test material which may have an effect. </w:t>
      </w:r>
    </w:p>
    <w:p w14:paraId="56DB6B65" w14:textId="758D144A" w:rsidR="00B660C5" w:rsidRDefault="00B660C5" w:rsidP="00200A60">
      <w:pPr>
        <w:spacing w:line="480" w:lineRule="auto"/>
        <w:rPr>
          <w:rFonts w:ascii="Times New Roman" w:hAnsi="Times New Roman" w:cs="Times New Roman"/>
          <w:sz w:val="24"/>
          <w:szCs w:val="24"/>
        </w:rPr>
      </w:pPr>
      <w:r>
        <w:rPr>
          <w:rFonts w:ascii="Times New Roman" w:hAnsi="Times New Roman" w:cs="Times New Roman"/>
          <w:sz w:val="24"/>
          <w:szCs w:val="24"/>
        </w:rPr>
        <w:t xml:space="preserve">Wear on the probe face is also not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which could again have an effect on the transmission of sound though the </w:t>
      </w:r>
      <w:proofErr w:type="spellStart"/>
      <w:r>
        <w:rPr>
          <w:rFonts w:ascii="Times New Roman" w:hAnsi="Times New Roman" w:cs="Times New Roman"/>
          <w:sz w:val="24"/>
          <w:szCs w:val="24"/>
        </w:rPr>
        <w:t>couplnet</w:t>
      </w:r>
      <w:proofErr w:type="spellEnd"/>
      <w:r>
        <w:rPr>
          <w:rFonts w:ascii="Times New Roman" w:hAnsi="Times New Roman" w:cs="Times New Roman"/>
          <w:sz w:val="24"/>
          <w:szCs w:val="24"/>
        </w:rPr>
        <w:t xml:space="preserve"> to the test material.</w:t>
      </w:r>
    </w:p>
    <w:p w14:paraId="7C72F2C0" w14:textId="210C6D00" w:rsidR="007141AC" w:rsidRPr="00CB7223" w:rsidRDefault="007141AC" w:rsidP="00200A60">
      <w:pPr>
        <w:spacing w:line="480" w:lineRule="auto"/>
        <w:rPr>
          <w:rFonts w:ascii="Times New Roman" w:hAnsi="Times New Roman" w:cs="Times New Roman"/>
          <w:sz w:val="24"/>
          <w:szCs w:val="24"/>
        </w:rPr>
      </w:pPr>
    </w:p>
    <w:p w14:paraId="6BB01F36" w14:textId="47D7843E" w:rsidR="0072213C" w:rsidRDefault="001967C8" w:rsidP="00200A60">
      <w:pPr>
        <w:pStyle w:val="Heading2"/>
        <w:numPr>
          <w:ilvl w:val="1"/>
          <w:numId w:val="1"/>
        </w:numPr>
        <w:spacing w:line="480" w:lineRule="auto"/>
      </w:pPr>
      <w:bookmarkStart w:id="27" w:name="_Toc499843583"/>
      <w:r>
        <w:t>Finding out the mystery material</w:t>
      </w:r>
      <w:bookmarkEnd w:id="27"/>
    </w:p>
    <w:p w14:paraId="3E89D38B" w14:textId="0FD05A7A" w:rsidR="00187BB0" w:rsidRPr="00097FFD" w:rsidRDefault="004F6A1E" w:rsidP="00097FFD">
      <w:pPr>
        <w:spacing w:line="480" w:lineRule="auto"/>
        <w:rPr>
          <w:rFonts w:ascii="Times New Roman" w:hAnsi="Times New Roman" w:cs="Times New Roman"/>
          <w:sz w:val="24"/>
          <w:szCs w:val="24"/>
        </w:rPr>
      </w:pPr>
      <w:r>
        <w:rPr>
          <w:rFonts w:ascii="Times New Roman" w:hAnsi="Times New Roman" w:cs="Times New Roman"/>
          <w:sz w:val="24"/>
          <w:szCs w:val="24"/>
        </w:rPr>
        <w:t>Part of the assignment was to find out what the mystery material was. The method used was simple. First the dimensions of the plate where measured to get the volume. Once the volume was obtained it was weighed. The mass per cubic centimetre showed that</w:t>
      </w:r>
      <w:r w:rsidR="00F52874">
        <w:rPr>
          <w:rFonts w:ascii="Times New Roman" w:hAnsi="Times New Roman" w:cs="Times New Roman"/>
          <w:sz w:val="24"/>
          <w:szCs w:val="24"/>
        </w:rPr>
        <w:t xml:space="preserve"> the block was indeed titanium with a density of roughly </w:t>
      </w:r>
      <w:r w:rsidR="00F52874" w:rsidRPr="00F52874">
        <w:rPr>
          <w:rFonts w:ascii="Times New Roman" w:hAnsi="Times New Roman" w:cs="Times New Roman"/>
          <w:sz w:val="24"/>
          <w:szCs w:val="24"/>
        </w:rPr>
        <w:t>4.506 g/cm³</w:t>
      </w:r>
      <w:r>
        <w:rPr>
          <w:rFonts w:ascii="Times New Roman" w:hAnsi="Times New Roman" w:cs="Times New Roman"/>
          <w:sz w:val="24"/>
          <w:szCs w:val="24"/>
        </w:rPr>
        <w:t xml:space="preserve"> </w:t>
      </w:r>
    </w:p>
    <w:p w14:paraId="2BF8F14E" w14:textId="42CADF92" w:rsidR="00D528E6" w:rsidRDefault="00D528E6" w:rsidP="007A1B36">
      <w:pPr>
        <w:spacing w:line="360" w:lineRule="auto"/>
        <w:jc w:val="both"/>
        <w:rPr>
          <w:rFonts w:ascii="Times New Roman" w:hAnsi="Times New Roman" w:cs="Times New Roman"/>
        </w:rPr>
      </w:pPr>
    </w:p>
    <w:p w14:paraId="7BEFB7F5" w14:textId="36711CA1" w:rsidR="00936A57" w:rsidRDefault="00936A57" w:rsidP="007A1B36">
      <w:pPr>
        <w:spacing w:line="360" w:lineRule="auto"/>
        <w:jc w:val="both"/>
        <w:rPr>
          <w:rFonts w:ascii="Times New Roman" w:hAnsi="Times New Roman" w:cs="Times New Roman"/>
        </w:rPr>
      </w:pPr>
    </w:p>
    <w:p w14:paraId="2C64123F" w14:textId="161CD8DA" w:rsidR="00936A57" w:rsidRDefault="00936A57" w:rsidP="007A1B36">
      <w:pPr>
        <w:spacing w:line="360" w:lineRule="auto"/>
        <w:jc w:val="both"/>
        <w:rPr>
          <w:rFonts w:ascii="Times New Roman" w:hAnsi="Times New Roman" w:cs="Times New Roman"/>
        </w:rPr>
      </w:pPr>
    </w:p>
    <w:p w14:paraId="6BB7CE20" w14:textId="056BA4E7" w:rsidR="00936A57" w:rsidRDefault="00936A57" w:rsidP="007A1B36">
      <w:pPr>
        <w:spacing w:line="360" w:lineRule="auto"/>
        <w:jc w:val="both"/>
        <w:rPr>
          <w:rFonts w:ascii="Times New Roman" w:hAnsi="Times New Roman" w:cs="Times New Roman"/>
        </w:rPr>
      </w:pPr>
    </w:p>
    <w:p w14:paraId="0DA1EE63" w14:textId="184315D9" w:rsidR="00936A57" w:rsidRDefault="00936A57" w:rsidP="007A1B36">
      <w:pPr>
        <w:spacing w:line="360" w:lineRule="auto"/>
        <w:jc w:val="both"/>
        <w:rPr>
          <w:rFonts w:ascii="Times New Roman" w:hAnsi="Times New Roman" w:cs="Times New Roman"/>
        </w:rPr>
      </w:pPr>
    </w:p>
    <w:p w14:paraId="60A9DD0D" w14:textId="77777777" w:rsidR="00936A57" w:rsidRPr="007A1B36" w:rsidRDefault="00936A57" w:rsidP="007A1B36">
      <w:pPr>
        <w:spacing w:line="360" w:lineRule="auto"/>
        <w:jc w:val="both"/>
        <w:rPr>
          <w:rFonts w:ascii="Times New Roman" w:hAnsi="Times New Roman" w:cs="Times New Roman"/>
        </w:rPr>
      </w:pPr>
    </w:p>
    <w:p w14:paraId="341A0E72" w14:textId="1B125504" w:rsidR="003069D0" w:rsidRDefault="003069D0" w:rsidP="007A1B36">
      <w:pPr>
        <w:pStyle w:val="Heading1"/>
        <w:numPr>
          <w:ilvl w:val="0"/>
          <w:numId w:val="1"/>
        </w:numPr>
        <w:spacing w:line="360" w:lineRule="auto"/>
        <w:jc w:val="both"/>
        <w:rPr>
          <w:rFonts w:cs="Times New Roman"/>
          <w:color w:val="auto"/>
        </w:rPr>
      </w:pPr>
      <w:bookmarkStart w:id="28" w:name="_Toc499843584"/>
      <w:r w:rsidRPr="007A1B36">
        <w:rPr>
          <w:rFonts w:cs="Times New Roman"/>
          <w:color w:val="auto"/>
        </w:rPr>
        <w:t xml:space="preserve">Results </w:t>
      </w:r>
      <w:r w:rsidR="003A3825">
        <w:rPr>
          <w:rFonts w:cs="Times New Roman"/>
          <w:color w:val="auto"/>
        </w:rPr>
        <w:t>and analysis</w:t>
      </w:r>
      <w:bookmarkEnd w:id="28"/>
    </w:p>
    <w:p w14:paraId="29543D71" w14:textId="1FC5DA5D" w:rsidR="00C75D03" w:rsidRDefault="00C75D03" w:rsidP="00C75D03"/>
    <w:p w14:paraId="0456F21D" w14:textId="77777777" w:rsidR="00C75D03" w:rsidRPr="00C75D03" w:rsidRDefault="00C75D03" w:rsidP="00C75D03"/>
    <w:p w14:paraId="14CAC71D" w14:textId="15C51EED" w:rsidR="003A3825" w:rsidRPr="00A77DF5" w:rsidRDefault="00C75D03" w:rsidP="00C75D03">
      <w:pPr>
        <w:pStyle w:val="Heading2"/>
        <w:numPr>
          <w:ilvl w:val="1"/>
          <w:numId w:val="1"/>
        </w:numPr>
        <w:rPr>
          <w:rFonts w:cs="Times New Roman"/>
        </w:rPr>
      </w:pPr>
      <w:bookmarkStart w:id="29" w:name="_Toc499843585"/>
      <w:r w:rsidRPr="00A77DF5">
        <w:rPr>
          <w:rFonts w:cs="Times New Roman"/>
        </w:rPr>
        <w:lastRenderedPageBreak/>
        <w:t>Probe near field</w:t>
      </w:r>
      <w:bookmarkEnd w:id="29"/>
      <w:r w:rsidRPr="00A77DF5">
        <w:rPr>
          <w:rFonts w:cs="Times New Roman"/>
        </w:rPr>
        <w:t xml:space="preserve"> </w:t>
      </w:r>
    </w:p>
    <w:p w14:paraId="40D24803" w14:textId="4969EC0C" w:rsidR="00A77DF5" w:rsidRPr="00A77DF5" w:rsidRDefault="00C75D03" w:rsidP="00A77DF5">
      <w:pPr>
        <w:spacing w:line="480" w:lineRule="auto"/>
        <w:jc w:val="both"/>
        <w:rPr>
          <w:rFonts w:ascii="Times New Roman" w:hAnsi="Times New Roman" w:cs="Times New Roman"/>
          <w:sz w:val="24"/>
          <w:szCs w:val="24"/>
        </w:rPr>
      </w:pPr>
      <w:r w:rsidRPr="00A77DF5">
        <w:rPr>
          <w:rFonts w:ascii="Times New Roman" w:hAnsi="Times New Roman" w:cs="Times New Roman"/>
          <w:sz w:val="24"/>
          <w:szCs w:val="24"/>
        </w:rPr>
        <w:t>As all the samples are 25mm in thickness or less then they are small enough to make it necessary to consider the near filed of the probe. Using the near filed equation in 2.6 the near field of the probe can be calculated. The probe crystal diameter is known to be approximat</w:t>
      </w:r>
      <w:r w:rsidR="007E3F72">
        <w:rPr>
          <w:rFonts w:ascii="Times New Roman" w:hAnsi="Times New Roman" w:cs="Times New Roman"/>
          <w:sz w:val="24"/>
          <w:szCs w:val="24"/>
        </w:rPr>
        <w:t xml:space="preserve">ely 7 </w:t>
      </w:r>
      <w:r w:rsidR="00A77DF5" w:rsidRPr="00A77DF5">
        <w:rPr>
          <w:rFonts w:ascii="Times New Roman" w:hAnsi="Times New Roman" w:cs="Times New Roman"/>
          <w:sz w:val="24"/>
          <w:szCs w:val="24"/>
        </w:rPr>
        <w:t xml:space="preserve">mm across. The probe being used runs at the frequency of 5Mz and the velocities of sound through all the materials are also known. </w:t>
      </w:r>
      <w:proofErr w:type="gramStart"/>
      <w:r w:rsidR="00A77DF5" w:rsidRPr="00A77DF5">
        <w:rPr>
          <w:rFonts w:ascii="Times New Roman" w:hAnsi="Times New Roman" w:cs="Times New Roman"/>
          <w:sz w:val="24"/>
          <w:szCs w:val="24"/>
        </w:rPr>
        <w:t>So</w:t>
      </w:r>
      <w:proofErr w:type="gramEnd"/>
      <w:r w:rsidR="00A77DF5" w:rsidRPr="00A77DF5">
        <w:rPr>
          <w:rFonts w:ascii="Times New Roman" w:hAnsi="Times New Roman" w:cs="Times New Roman"/>
          <w:sz w:val="24"/>
          <w:szCs w:val="24"/>
        </w:rPr>
        <w:t xml:space="preserve"> the near fields for each material are:</w:t>
      </w:r>
    </w:p>
    <w:p w14:paraId="57DF9FDA" w14:textId="77777777" w:rsidR="00A77DF5" w:rsidRPr="00A77DF5" w:rsidRDefault="00A77DF5" w:rsidP="00C75D03">
      <w:pPr>
        <w:rPr>
          <w:rFonts w:ascii="Times New Roman" w:hAnsi="Times New Roman" w:cs="Times New Roman"/>
          <w:sz w:val="24"/>
          <w:szCs w:val="24"/>
        </w:rPr>
      </w:pPr>
      <w:r w:rsidRPr="00A77DF5">
        <w:rPr>
          <w:rFonts w:ascii="Times New Roman" w:hAnsi="Times New Roman" w:cs="Times New Roman"/>
          <w:sz w:val="24"/>
          <w:szCs w:val="24"/>
        </w:rPr>
        <w:t>For titanium:</w:t>
      </w:r>
    </w:p>
    <w:p w14:paraId="2B5C7A1B" w14:textId="7BD9DC05" w:rsidR="00C75D03" w:rsidRPr="00A77DF5" w:rsidRDefault="00A77DF5" w:rsidP="00C75D03">
      <w:pPr>
        <w:rPr>
          <w:rFonts w:ascii="Times New Roman" w:eastAsiaTheme="minorEastAsia" w:hAnsi="Times New Roman" w:cs="Times New Roman"/>
          <w:sz w:val="24"/>
          <w:szCs w:val="24"/>
        </w:rPr>
      </w:pPr>
      <m:oMathPara>
        <m:oMath>
          <m:r>
            <w:rPr>
              <w:rFonts w:ascii="Cambria Math" w:hAnsi="Cambria Math" w:cs="Times New Roman"/>
              <w:sz w:val="24"/>
              <w:szCs w:val="24"/>
            </w:rPr>
            <m:t xml:space="preserve">nf= </m:t>
          </m:r>
          <m:f>
            <m:fPr>
              <m:ctrlPr>
                <w:rPr>
                  <w:rFonts w:ascii="Cambria Math" w:hAnsi="Cambria Math" w:cs="Times New Roman"/>
                  <w:i/>
                  <w:sz w:val="24"/>
                  <w:szCs w:val="24"/>
                </w:rPr>
              </m:ctrlPr>
            </m:fPr>
            <m:num>
              <m:r>
                <w:rPr>
                  <w:rFonts w:ascii="Cambria Math" w:hAnsi="Cambria Math" w:cs="Times New Roman"/>
                  <w:sz w:val="24"/>
                  <w:szCs w:val="24"/>
                </w:rPr>
                <m:t>7</m:t>
              </m:r>
              <m:r>
                <w:rPr>
                  <w:rFonts w:ascii="Cambria Math" w:hAnsi="Cambria Math" w:cs="Times New Roman"/>
                  <w:sz w:val="24"/>
                  <w:szCs w:val="24"/>
                </w:rPr>
                <m:t>×</m:t>
              </m:r>
              <m:sSup>
                <m:sSupPr>
                  <m:ctrlPr>
                    <w:rPr>
                      <w:rFonts w:ascii="Cambria Math" w:hAnsi="Cambria Math" w:cs="Times New Roman"/>
                      <w:i/>
                      <w:sz w:val="24"/>
                      <w:szCs w:val="24"/>
                    </w:rPr>
                  </m:ctrlPr>
                </m:sSupPr>
                <m:e>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e>
                <m:sup>
                  <m:r>
                    <w:rPr>
                      <w:rFonts w:ascii="Cambria Math" w:hAnsi="Cambria Math" w:cs="Times New Roman"/>
                      <w:sz w:val="24"/>
                      <w:szCs w:val="24"/>
                    </w:rPr>
                    <m:t>2</m:t>
                  </m:r>
                </m:sup>
              </m:sSup>
              <m:r>
                <w:rPr>
                  <w:rFonts w:ascii="Cambria Math" w:hAnsi="Cambria Math" w:cs="Times New Roman"/>
                  <w:sz w:val="24"/>
                  <w:szCs w:val="24"/>
                </w:rPr>
                <m:t>×5×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num>
            <m:den>
              <m:r>
                <w:rPr>
                  <w:rFonts w:ascii="Cambria Math" w:hAnsi="Cambria Math" w:cs="Times New Roman"/>
                  <w:sz w:val="24"/>
                  <w:szCs w:val="24"/>
                </w:rPr>
                <m:t>4</m:t>
              </m:r>
              <m:r>
                <w:rPr>
                  <w:rFonts w:ascii="Cambria Math" w:hAnsi="Cambria Math" w:cs="Times New Roman"/>
                  <w:sz w:val="24"/>
                  <w:szCs w:val="24"/>
                </w:rPr>
                <m:t>×5070</m:t>
              </m:r>
            </m:den>
          </m:f>
          <m:r>
            <w:rPr>
              <w:rFonts w:ascii="Cambria Math" w:hAnsi="Cambria Math" w:cs="Times New Roman"/>
              <w:sz w:val="24"/>
              <w:szCs w:val="24"/>
            </w:rPr>
            <m:t xml:space="preserve"> </m:t>
          </m:r>
        </m:oMath>
      </m:oMathPara>
    </w:p>
    <w:p w14:paraId="6173F54B" w14:textId="61E4B764" w:rsidR="00A77DF5" w:rsidRPr="00A77DF5" w:rsidRDefault="00A77DF5" w:rsidP="00C75D03">
      <w:pPr>
        <w:rPr>
          <w:rFonts w:ascii="Times New Roman" w:eastAsiaTheme="minorEastAsia" w:hAnsi="Times New Roman" w:cs="Times New Roman"/>
          <w:sz w:val="24"/>
          <w:szCs w:val="24"/>
        </w:rPr>
      </w:pPr>
      <w:r w:rsidRPr="00A77DF5">
        <w:rPr>
          <w:rFonts w:ascii="Times New Roman" w:eastAsiaTheme="minorEastAsia" w:hAnsi="Times New Roman" w:cs="Times New Roman"/>
          <w:sz w:val="24"/>
          <w:szCs w:val="24"/>
        </w:rPr>
        <w:t xml:space="preserve">NF for titanium = </w:t>
      </w:r>
      <w:r w:rsidR="007E3F72">
        <w:rPr>
          <w:rFonts w:ascii="Times New Roman" w:eastAsiaTheme="minorEastAsia" w:hAnsi="Times New Roman" w:cs="Times New Roman"/>
          <w:b/>
          <w:sz w:val="24"/>
          <w:szCs w:val="24"/>
        </w:rPr>
        <w:t xml:space="preserve">12.1 </w:t>
      </w:r>
      <w:r w:rsidRPr="00A77DF5">
        <w:rPr>
          <w:rFonts w:ascii="Times New Roman" w:eastAsiaTheme="minorEastAsia" w:hAnsi="Times New Roman" w:cs="Times New Roman"/>
          <w:b/>
          <w:sz w:val="24"/>
          <w:szCs w:val="24"/>
        </w:rPr>
        <w:t>mm</w:t>
      </w:r>
    </w:p>
    <w:p w14:paraId="05E81D24" w14:textId="77777777" w:rsidR="00A77DF5" w:rsidRPr="00A77DF5" w:rsidRDefault="00A77DF5" w:rsidP="00C75D03">
      <w:pPr>
        <w:rPr>
          <w:rFonts w:ascii="Times New Roman" w:hAnsi="Times New Roman" w:cs="Times New Roman"/>
          <w:sz w:val="24"/>
          <w:szCs w:val="24"/>
        </w:rPr>
      </w:pPr>
    </w:p>
    <w:p w14:paraId="499750CB" w14:textId="4D034FE4" w:rsidR="00282848" w:rsidRPr="00A77DF5" w:rsidRDefault="00282848" w:rsidP="003A3825">
      <w:pPr>
        <w:rPr>
          <w:rFonts w:ascii="Times New Roman" w:hAnsi="Times New Roman" w:cs="Times New Roman"/>
        </w:rPr>
      </w:pPr>
    </w:p>
    <w:p w14:paraId="131CB6FF" w14:textId="4CA60C89" w:rsidR="00282848" w:rsidRPr="00A77DF5" w:rsidRDefault="00A77DF5" w:rsidP="003A3825">
      <w:pPr>
        <w:rPr>
          <w:rFonts w:ascii="Times New Roman" w:hAnsi="Times New Roman" w:cs="Times New Roman"/>
        </w:rPr>
      </w:pPr>
      <w:r w:rsidRPr="00A77DF5">
        <w:rPr>
          <w:rFonts w:ascii="Times New Roman" w:hAnsi="Times New Roman" w:cs="Times New Roman"/>
        </w:rPr>
        <w:t>For mild steel</w:t>
      </w:r>
    </w:p>
    <w:p w14:paraId="193BD178" w14:textId="2B56744F" w:rsidR="00A77DF5" w:rsidRPr="00A77DF5" w:rsidRDefault="00A77DF5" w:rsidP="003A3825">
      <w:pPr>
        <w:rPr>
          <w:rFonts w:ascii="Times New Roman" w:eastAsiaTheme="minorEastAsia" w:hAnsi="Times New Roman" w:cs="Times New Roman"/>
          <w:sz w:val="24"/>
          <w:szCs w:val="24"/>
        </w:rPr>
      </w:pPr>
      <m:oMathPara>
        <m:oMath>
          <m:r>
            <w:rPr>
              <w:rFonts w:ascii="Cambria Math" w:hAnsi="Cambria Math" w:cs="Times New Roman"/>
              <w:sz w:val="24"/>
              <w:szCs w:val="24"/>
            </w:rPr>
            <m:t xml:space="preserve">nf= </m:t>
          </m:r>
          <m:f>
            <m:fPr>
              <m:ctrlPr>
                <w:rPr>
                  <w:rFonts w:ascii="Cambria Math" w:hAnsi="Cambria Math" w:cs="Times New Roman"/>
                  <w:i/>
                  <w:sz w:val="24"/>
                  <w:szCs w:val="24"/>
                </w:rPr>
              </m:ctrlPr>
            </m:fPr>
            <m:num>
              <m:r>
                <w:rPr>
                  <w:rFonts w:ascii="Cambria Math" w:hAnsi="Cambria Math" w:cs="Times New Roman"/>
                  <w:sz w:val="24"/>
                  <w:szCs w:val="24"/>
                </w:rPr>
                <m:t>7</m:t>
              </m:r>
              <m:r>
                <w:rPr>
                  <w:rFonts w:ascii="Cambria Math" w:hAnsi="Cambria Math" w:cs="Times New Roman"/>
                  <w:sz w:val="24"/>
                  <w:szCs w:val="24"/>
                </w:rPr>
                <m:t>×</m:t>
              </m:r>
              <m:sSup>
                <m:sSupPr>
                  <m:ctrlPr>
                    <w:rPr>
                      <w:rFonts w:ascii="Cambria Math" w:hAnsi="Cambria Math" w:cs="Times New Roman"/>
                      <w:i/>
                      <w:sz w:val="24"/>
                      <w:szCs w:val="24"/>
                    </w:rPr>
                  </m:ctrlPr>
                </m:sSupPr>
                <m:e>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e>
                <m:sup>
                  <m:r>
                    <w:rPr>
                      <w:rFonts w:ascii="Cambria Math" w:hAnsi="Cambria Math" w:cs="Times New Roman"/>
                      <w:sz w:val="24"/>
                      <w:szCs w:val="24"/>
                    </w:rPr>
                    <m:t>2</m:t>
                  </m:r>
                </m:sup>
              </m:sSup>
              <m:r>
                <w:rPr>
                  <w:rFonts w:ascii="Cambria Math" w:hAnsi="Cambria Math" w:cs="Times New Roman"/>
                  <w:sz w:val="24"/>
                  <w:szCs w:val="24"/>
                </w:rPr>
                <m:t>×5×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num>
            <m:den>
              <m:r>
                <w:rPr>
                  <w:rFonts w:ascii="Cambria Math" w:hAnsi="Cambria Math" w:cs="Times New Roman"/>
                  <w:sz w:val="24"/>
                  <w:szCs w:val="24"/>
                </w:rPr>
                <m:t>4</m:t>
              </m:r>
              <m:r>
                <w:rPr>
                  <w:rFonts w:ascii="Cambria Math" w:hAnsi="Cambria Math" w:cs="Times New Roman"/>
                  <w:sz w:val="24"/>
                  <w:szCs w:val="24"/>
                </w:rPr>
                <m:t>×5960</m:t>
              </m:r>
            </m:den>
          </m:f>
        </m:oMath>
      </m:oMathPara>
    </w:p>
    <w:p w14:paraId="15DB70B7" w14:textId="23206657" w:rsidR="00A77DF5" w:rsidRPr="00A77DF5" w:rsidRDefault="00A77DF5" w:rsidP="003A3825">
      <w:pPr>
        <w:rPr>
          <w:rFonts w:ascii="Times New Roman" w:eastAsiaTheme="minorEastAsia" w:hAnsi="Times New Roman" w:cs="Times New Roman"/>
          <w:sz w:val="24"/>
          <w:szCs w:val="24"/>
        </w:rPr>
      </w:pPr>
      <w:r w:rsidRPr="00A77DF5">
        <w:rPr>
          <w:rFonts w:ascii="Times New Roman" w:eastAsiaTheme="minorEastAsia" w:hAnsi="Times New Roman" w:cs="Times New Roman"/>
          <w:sz w:val="24"/>
          <w:szCs w:val="24"/>
        </w:rPr>
        <w:t xml:space="preserve">NF for mild steel = </w:t>
      </w:r>
      <w:r w:rsidR="007E3F72">
        <w:rPr>
          <w:rFonts w:ascii="Times New Roman" w:eastAsiaTheme="minorEastAsia" w:hAnsi="Times New Roman" w:cs="Times New Roman"/>
          <w:b/>
          <w:sz w:val="24"/>
          <w:szCs w:val="24"/>
        </w:rPr>
        <w:t>10.2</w:t>
      </w:r>
      <w:r w:rsidRPr="00A77DF5">
        <w:rPr>
          <w:rFonts w:ascii="Times New Roman" w:eastAsiaTheme="minorEastAsia" w:hAnsi="Times New Roman" w:cs="Times New Roman"/>
          <w:b/>
          <w:sz w:val="24"/>
          <w:szCs w:val="24"/>
        </w:rPr>
        <w:t xml:space="preserve"> mm</w:t>
      </w:r>
    </w:p>
    <w:p w14:paraId="22A8F0A1" w14:textId="46241379" w:rsidR="00A77DF5" w:rsidRPr="00A77DF5" w:rsidRDefault="00A77DF5" w:rsidP="003A3825">
      <w:pPr>
        <w:rPr>
          <w:rFonts w:ascii="Times New Roman" w:eastAsiaTheme="minorEastAsia" w:hAnsi="Times New Roman" w:cs="Times New Roman"/>
          <w:sz w:val="24"/>
          <w:szCs w:val="24"/>
        </w:rPr>
      </w:pPr>
    </w:p>
    <w:p w14:paraId="710BF1A1" w14:textId="7241A42C" w:rsidR="00A77DF5" w:rsidRPr="00A77DF5" w:rsidRDefault="00A77DF5" w:rsidP="003A3825">
      <w:pPr>
        <w:rPr>
          <w:rFonts w:ascii="Times New Roman" w:eastAsiaTheme="minorEastAsia" w:hAnsi="Times New Roman" w:cs="Times New Roman"/>
          <w:sz w:val="24"/>
          <w:szCs w:val="24"/>
        </w:rPr>
      </w:pPr>
    </w:p>
    <w:p w14:paraId="5B442165" w14:textId="5FC211CE" w:rsidR="00A77DF5" w:rsidRPr="00A77DF5" w:rsidRDefault="00A77DF5" w:rsidP="003A3825">
      <w:pPr>
        <w:rPr>
          <w:rFonts w:ascii="Times New Roman" w:eastAsiaTheme="minorEastAsia" w:hAnsi="Times New Roman" w:cs="Times New Roman"/>
          <w:sz w:val="24"/>
          <w:szCs w:val="24"/>
        </w:rPr>
      </w:pPr>
    </w:p>
    <w:p w14:paraId="3331FE2D" w14:textId="1FF0E53B" w:rsidR="00A77DF5" w:rsidRPr="00A77DF5" w:rsidRDefault="00A77DF5" w:rsidP="003A3825">
      <w:pPr>
        <w:rPr>
          <w:rFonts w:ascii="Times New Roman" w:eastAsiaTheme="minorEastAsia" w:hAnsi="Times New Roman" w:cs="Times New Roman"/>
          <w:sz w:val="24"/>
          <w:szCs w:val="24"/>
        </w:rPr>
      </w:pPr>
    </w:p>
    <w:p w14:paraId="7796DCF3" w14:textId="7C2F733C" w:rsidR="00A77DF5" w:rsidRPr="00A77DF5" w:rsidRDefault="00A77DF5" w:rsidP="003A3825">
      <w:pPr>
        <w:rPr>
          <w:rFonts w:ascii="Times New Roman" w:eastAsiaTheme="minorEastAsia" w:hAnsi="Times New Roman" w:cs="Times New Roman"/>
          <w:sz w:val="24"/>
          <w:szCs w:val="24"/>
        </w:rPr>
      </w:pPr>
      <w:r w:rsidRPr="00A77DF5">
        <w:rPr>
          <w:rFonts w:ascii="Times New Roman" w:eastAsiaTheme="minorEastAsia" w:hAnsi="Times New Roman" w:cs="Times New Roman"/>
          <w:sz w:val="24"/>
          <w:szCs w:val="24"/>
        </w:rPr>
        <w:t>For carbon fibre:</w:t>
      </w:r>
    </w:p>
    <w:p w14:paraId="4364D244" w14:textId="302C2903" w:rsidR="00A77DF5" w:rsidRPr="00A77DF5" w:rsidRDefault="00A77DF5" w:rsidP="003A3825">
      <w:pPr>
        <w:rPr>
          <w:rFonts w:ascii="Times New Roman" w:eastAsiaTheme="minorEastAsia" w:hAnsi="Times New Roman" w:cs="Times New Roman"/>
          <w:sz w:val="24"/>
          <w:szCs w:val="24"/>
        </w:rPr>
      </w:pPr>
      <m:oMathPara>
        <m:oMath>
          <m:r>
            <w:rPr>
              <w:rFonts w:ascii="Cambria Math" w:hAnsi="Cambria Math" w:cs="Times New Roman"/>
              <w:sz w:val="24"/>
              <w:szCs w:val="24"/>
            </w:rPr>
            <m:t xml:space="preserve">nf= </m:t>
          </m:r>
          <m:f>
            <m:fPr>
              <m:ctrlPr>
                <w:rPr>
                  <w:rFonts w:ascii="Cambria Math" w:hAnsi="Cambria Math" w:cs="Times New Roman"/>
                  <w:i/>
                  <w:sz w:val="24"/>
                  <w:szCs w:val="24"/>
                </w:rPr>
              </m:ctrlPr>
            </m:fPr>
            <m:num>
              <m:r>
                <w:rPr>
                  <w:rFonts w:ascii="Cambria Math" w:hAnsi="Cambria Math" w:cs="Times New Roman"/>
                  <w:sz w:val="24"/>
                  <w:szCs w:val="24"/>
                </w:rPr>
                <m:t>7</m:t>
              </m:r>
              <m:r>
                <w:rPr>
                  <w:rFonts w:ascii="Cambria Math" w:hAnsi="Cambria Math" w:cs="Times New Roman"/>
                  <w:sz w:val="24"/>
                  <w:szCs w:val="24"/>
                </w:rPr>
                <m:t>×</m:t>
              </m:r>
              <m:sSup>
                <m:sSupPr>
                  <m:ctrlPr>
                    <w:rPr>
                      <w:rFonts w:ascii="Cambria Math" w:hAnsi="Cambria Math" w:cs="Times New Roman"/>
                      <w:i/>
                      <w:sz w:val="24"/>
                      <w:szCs w:val="24"/>
                    </w:rPr>
                  </m:ctrlPr>
                </m:sSupPr>
                <m:e>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e>
                <m:sup>
                  <m:r>
                    <w:rPr>
                      <w:rFonts w:ascii="Cambria Math" w:hAnsi="Cambria Math" w:cs="Times New Roman"/>
                      <w:sz w:val="24"/>
                      <w:szCs w:val="24"/>
                    </w:rPr>
                    <m:t>2</m:t>
                  </m:r>
                </m:sup>
              </m:sSup>
              <m:r>
                <w:rPr>
                  <w:rFonts w:ascii="Cambria Math" w:hAnsi="Cambria Math" w:cs="Times New Roman"/>
                  <w:sz w:val="24"/>
                  <w:szCs w:val="24"/>
                </w:rPr>
                <m:t>×5×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num>
            <m:den>
              <m:r>
                <w:rPr>
                  <w:rFonts w:ascii="Cambria Math" w:hAnsi="Cambria Math" w:cs="Times New Roman"/>
                  <w:sz w:val="24"/>
                  <w:szCs w:val="24"/>
                </w:rPr>
                <m:t>4</m:t>
              </m:r>
              <m:r>
                <w:rPr>
                  <w:rFonts w:ascii="Cambria Math" w:hAnsi="Cambria Math" w:cs="Times New Roman"/>
                  <w:sz w:val="24"/>
                  <w:szCs w:val="24"/>
                </w:rPr>
                <m:t>×3000</m:t>
              </m:r>
            </m:den>
          </m:f>
        </m:oMath>
      </m:oMathPara>
    </w:p>
    <w:p w14:paraId="27FE1F75" w14:textId="6A8D229D" w:rsidR="00A77DF5" w:rsidRPr="00A77DF5" w:rsidRDefault="00A77DF5" w:rsidP="003A3825">
      <w:pPr>
        <w:rPr>
          <w:rFonts w:ascii="Times New Roman" w:hAnsi="Times New Roman" w:cs="Times New Roman"/>
        </w:rPr>
      </w:pPr>
      <w:r w:rsidRPr="00A77DF5">
        <w:rPr>
          <w:rFonts w:ascii="Times New Roman" w:eastAsiaTheme="minorEastAsia" w:hAnsi="Times New Roman" w:cs="Times New Roman"/>
          <w:sz w:val="24"/>
          <w:szCs w:val="24"/>
        </w:rPr>
        <w:t xml:space="preserve">NF for carbon fibre = </w:t>
      </w:r>
      <w:r w:rsidR="007E3F72">
        <w:rPr>
          <w:rFonts w:ascii="Times New Roman" w:eastAsiaTheme="minorEastAsia" w:hAnsi="Times New Roman" w:cs="Times New Roman"/>
          <w:b/>
          <w:sz w:val="24"/>
          <w:szCs w:val="24"/>
        </w:rPr>
        <w:t xml:space="preserve">20.4 </w:t>
      </w:r>
      <w:r w:rsidRPr="00A77DF5">
        <w:rPr>
          <w:rFonts w:ascii="Times New Roman" w:eastAsiaTheme="minorEastAsia" w:hAnsi="Times New Roman" w:cs="Times New Roman"/>
          <w:b/>
          <w:sz w:val="24"/>
          <w:szCs w:val="24"/>
        </w:rPr>
        <w:t>mm</w:t>
      </w:r>
    </w:p>
    <w:p w14:paraId="0A154820" w14:textId="6D7C981D" w:rsidR="00282848" w:rsidRDefault="00282848" w:rsidP="003A3825"/>
    <w:p w14:paraId="5FE47BFB" w14:textId="5B75384E" w:rsidR="00282848" w:rsidRDefault="00282848" w:rsidP="003A3825"/>
    <w:p w14:paraId="704855BA" w14:textId="2A935852" w:rsidR="00282848" w:rsidRDefault="00282848" w:rsidP="003A3825"/>
    <w:p w14:paraId="7A27B440" w14:textId="75052BCE" w:rsidR="003A3825" w:rsidRDefault="003A3825" w:rsidP="003A3825">
      <w:pPr>
        <w:pStyle w:val="Heading2"/>
        <w:numPr>
          <w:ilvl w:val="1"/>
          <w:numId w:val="1"/>
        </w:numPr>
      </w:pPr>
      <w:bookmarkStart w:id="30" w:name="_Toc499843586"/>
      <w:r>
        <w:t>Titanium sample</w:t>
      </w:r>
      <w:bookmarkEnd w:id="30"/>
    </w:p>
    <w:p w14:paraId="08FB660C" w14:textId="0854E380" w:rsidR="000D47D1" w:rsidRPr="001E5CF8" w:rsidRDefault="003A3825" w:rsidP="001E5CF8">
      <w:pPr>
        <w:spacing w:line="480" w:lineRule="auto"/>
        <w:jc w:val="both"/>
        <w:rPr>
          <w:rFonts w:ascii="Times New Roman" w:eastAsia="Times New Roman" w:hAnsi="Times New Roman" w:cs="Times New Roman"/>
          <w:color w:val="000000"/>
          <w:sz w:val="24"/>
          <w:szCs w:val="24"/>
          <w:lang w:eastAsia="en-GB"/>
        </w:rPr>
      </w:pPr>
      <w:r w:rsidRPr="001E5CF8">
        <w:rPr>
          <w:rFonts w:ascii="Times New Roman" w:hAnsi="Times New Roman" w:cs="Times New Roman"/>
          <w:sz w:val="24"/>
          <w:szCs w:val="24"/>
        </w:rPr>
        <w:t>The titanium sample had a thickness of</w:t>
      </w:r>
      <w:r w:rsidR="00282848" w:rsidRPr="001E5CF8">
        <w:rPr>
          <w:rFonts w:ascii="Times New Roman" w:hAnsi="Times New Roman" w:cs="Times New Roman"/>
          <w:sz w:val="24"/>
          <w:szCs w:val="24"/>
        </w:rPr>
        <w:t xml:space="preserve"> 13.6 mm with a velocity of </w:t>
      </w:r>
      <w:r w:rsidR="000D47D1" w:rsidRPr="001E5CF8">
        <w:rPr>
          <w:rFonts w:ascii="Times New Roman" w:hAnsi="Times New Roman" w:cs="Times New Roman"/>
          <w:sz w:val="24"/>
          <w:szCs w:val="24"/>
        </w:rPr>
        <w:t xml:space="preserve">6070 m/s. It was found that the average attenuation over the whole test piece for all 5 backwalls was </w:t>
      </w:r>
      <w:r w:rsidR="000D47D1" w:rsidRPr="001E5CF8">
        <w:rPr>
          <w:rFonts w:ascii="Times New Roman" w:eastAsia="Times New Roman" w:hAnsi="Times New Roman" w:cs="Times New Roman"/>
          <w:color w:val="000000"/>
          <w:sz w:val="24"/>
          <w:szCs w:val="24"/>
          <w:lang w:eastAsia="en-GB"/>
        </w:rPr>
        <w:t xml:space="preserve">-0.14214 </w:t>
      </w:r>
      <w:proofErr w:type="spellStart"/>
      <w:r w:rsidR="000D47D1" w:rsidRPr="001E5CF8">
        <w:rPr>
          <w:rFonts w:ascii="Times New Roman" w:eastAsia="Times New Roman" w:hAnsi="Times New Roman" w:cs="Times New Roman"/>
          <w:color w:val="000000"/>
          <w:sz w:val="24"/>
          <w:szCs w:val="24"/>
          <w:lang w:eastAsia="en-GB"/>
        </w:rPr>
        <w:t>db</w:t>
      </w:r>
      <w:proofErr w:type="spellEnd"/>
      <w:r w:rsidR="000D47D1" w:rsidRPr="001E5CF8">
        <w:rPr>
          <w:rFonts w:ascii="Times New Roman" w:eastAsia="Times New Roman" w:hAnsi="Times New Roman" w:cs="Times New Roman"/>
          <w:color w:val="000000"/>
          <w:sz w:val="24"/>
          <w:szCs w:val="24"/>
          <w:lang w:eastAsia="en-GB"/>
        </w:rPr>
        <w:t>/mm.</w:t>
      </w:r>
    </w:p>
    <w:p w14:paraId="1B1E9D5E" w14:textId="5F84FBD5" w:rsidR="00626C9F" w:rsidRPr="00626C9F" w:rsidRDefault="001E5CF8" w:rsidP="00626C9F">
      <w:pPr>
        <w:pStyle w:val="Caption"/>
      </w:pPr>
      <w:bookmarkStart w:id="31" w:name="_Toc499842719"/>
      <w:r>
        <w:rPr>
          <w:noProof/>
        </w:rPr>
        <w:lastRenderedPageBreak/>
        <w:drawing>
          <wp:inline distT="0" distB="0" distL="0" distR="0" wp14:anchorId="285A0C2C" wp14:editId="676E0941">
            <wp:extent cx="5731510" cy="3155950"/>
            <wp:effectExtent l="0" t="0" r="2540" b="6350"/>
            <wp:docPr id="18" name="Chart 18">
              <a:extLst xmlns:a="http://schemas.openxmlformats.org/drawingml/2006/main">
                <a:ext uri="{FF2B5EF4-FFF2-40B4-BE49-F238E27FC236}">
                  <a16:creationId xmlns:a16="http://schemas.microsoft.com/office/drawing/2014/main" id="{66D87E64-3BA0-423B-BF32-01FD19FAF1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626C9F">
        <w:t xml:space="preserve">Figure </w:t>
      </w:r>
      <w:fldSimple w:instr=" SEQ Figure \* ARABIC ">
        <w:r w:rsidR="00626C9F">
          <w:rPr>
            <w:noProof/>
          </w:rPr>
          <w:t>5</w:t>
        </w:r>
      </w:fldSimple>
      <w:r w:rsidR="00626C9F">
        <w:t xml:space="preserve"> – Graph showing the </w:t>
      </w:r>
      <w:r w:rsidR="00626C9F" w:rsidRPr="00626C9F">
        <w:t>Attenuation in titanium for each back wall</w:t>
      </w:r>
      <w:bookmarkEnd w:id="31"/>
    </w:p>
    <w:p w14:paraId="3BA85EE5" w14:textId="5B161686" w:rsidR="001E5CF8" w:rsidRDefault="001E5CF8" w:rsidP="00626C9F">
      <w:pPr>
        <w:pStyle w:val="Caption"/>
        <w:rPr>
          <w:rFonts w:ascii="Calibri" w:eastAsia="Times New Roman" w:hAnsi="Calibri" w:cs="Calibri"/>
          <w:color w:val="000000"/>
          <w:lang w:eastAsia="en-GB"/>
        </w:rPr>
      </w:pPr>
    </w:p>
    <w:p w14:paraId="273AAA21" w14:textId="75CA943E" w:rsidR="001E5CF8" w:rsidRDefault="001E5CF8" w:rsidP="001E5CF8">
      <w:pPr>
        <w:spacing w:line="480" w:lineRule="auto"/>
        <w:jc w:val="both"/>
        <w:rPr>
          <w:rFonts w:ascii="Times New Roman" w:eastAsia="Times New Roman" w:hAnsi="Times New Roman" w:cs="Times New Roman"/>
          <w:color w:val="000000"/>
          <w:sz w:val="24"/>
          <w:szCs w:val="24"/>
          <w:lang w:eastAsia="en-GB"/>
        </w:rPr>
      </w:pPr>
      <w:r w:rsidRPr="001E5CF8">
        <w:rPr>
          <w:rFonts w:ascii="Times New Roman" w:eastAsia="Times New Roman" w:hAnsi="Times New Roman" w:cs="Times New Roman"/>
          <w:color w:val="000000"/>
          <w:sz w:val="24"/>
          <w:szCs w:val="24"/>
          <w:lang w:eastAsia="en-GB"/>
        </w:rPr>
        <w:t xml:space="preserve">The difference in energy loss stayed quite uniform throughout the back walls. The attenuation coefficient stayed between 0.137 and 0.145 </w:t>
      </w:r>
      <w:proofErr w:type="spellStart"/>
      <w:r w:rsidRPr="001E5CF8">
        <w:rPr>
          <w:rFonts w:ascii="Times New Roman" w:eastAsia="Times New Roman" w:hAnsi="Times New Roman" w:cs="Times New Roman"/>
          <w:color w:val="000000"/>
          <w:sz w:val="24"/>
          <w:szCs w:val="24"/>
          <w:lang w:eastAsia="en-GB"/>
        </w:rPr>
        <w:t>db</w:t>
      </w:r>
      <w:proofErr w:type="spellEnd"/>
      <w:r w:rsidRPr="001E5CF8">
        <w:rPr>
          <w:rFonts w:ascii="Times New Roman" w:eastAsia="Times New Roman" w:hAnsi="Times New Roman" w:cs="Times New Roman"/>
          <w:color w:val="000000"/>
          <w:sz w:val="24"/>
          <w:szCs w:val="24"/>
          <w:lang w:eastAsia="en-GB"/>
        </w:rPr>
        <w:t xml:space="preserve">/mm through all 5 echoes. </w:t>
      </w:r>
    </w:p>
    <w:p w14:paraId="77A6032F" w14:textId="77777777" w:rsidR="00626C9F" w:rsidRPr="001E5CF8" w:rsidRDefault="00626C9F" w:rsidP="001E5CF8">
      <w:pPr>
        <w:spacing w:line="480" w:lineRule="auto"/>
        <w:jc w:val="both"/>
        <w:rPr>
          <w:rFonts w:ascii="Times New Roman" w:eastAsia="Times New Roman" w:hAnsi="Times New Roman" w:cs="Times New Roman"/>
          <w:color w:val="000000"/>
          <w:sz w:val="24"/>
          <w:szCs w:val="24"/>
          <w:lang w:eastAsia="en-GB"/>
        </w:rPr>
      </w:pPr>
    </w:p>
    <w:tbl>
      <w:tblPr>
        <w:tblW w:w="4800" w:type="dxa"/>
        <w:tblLook w:val="04A0" w:firstRow="1" w:lastRow="0" w:firstColumn="1" w:lastColumn="0" w:noHBand="0" w:noVBand="1"/>
      </w:tblPr>
      <w:tblGrid>
        <w:gridCol w:w="960"/>
        <w:gridCol w:w="960"/>
        <w:gridCol w:w="960"/>
        <w:gridCol w:w="960"/>
        <w:gridCol w:w="960"/>
      </w:tblGrid>
      <w:tr w:rsidR="001E5CF8" w:rsidRPr="001E5CF8" w14:paraId="4F10FDE5" w14:textId="77777777" w:rsidTr="001E5CF8">
        <w:trPr>
          <w:trHeight w:val="300"/>
        </w:trPr>
        <w:tc>
          <w:tcPr>
            <w:tcW w:w="960" w:type="dxa"/>
            <w:tcBorders>
              <w:top w:val="nil"/>
              <w:left w:val="nil"/>
              <w:bottom w:val="nil"/>
              <w:right w:val="nil"/>
            </w:tcBorders>
            <w:shd w:val="clear" w:color="auto" w:fill="auto"/>
            <w:noWrap/>
            <w:vAlign w:val="bottom"/>
            <w:hideMark/>
          </w:tcPr>
          <w:p w14:paraId="109D8E21" w14:textId="77777777" w:rsidR="001E5CF8" w:rsidRPr="001E5CF8" w:rsidRDefault="001E5CF8" w:rsidP="001E5CF8">
            <w:pPr>
              <w:spacing w:after="0" w:line="240" w:lineRule="auto"/>
              <w:rPr>
                <w:rFonts w:ascii="Times New Roman" w:eastAsia="Times New Roman" w:hAnsi="Times New Roman" w:cs="Times New Roman"/>
                <w:sz w:val="24"/>
                <w:szCs w:val="24"/>
                <w:lang w:eastAsia="en-GB"/>
              </w:rPr>
            </w:pPr>
          </w:p>
        </w:tc>
        <w:tc>
          <w:tcPr>
            <w:tcW w:w="96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07624F2D"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1 to 2</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618413E3"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2 to 3</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22FBE18E"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3 to 4</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3408C241"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4 to 5</w:t>
            </w:r>
          </w:p>
        </w:tc>
      </w:tr>
      <w:tr w:rsidR="001E5CF8" w:rsidRPr="001E5CF8" w14:paraId="47C81443" w14:textId="77777777" w:rsidTr="001E5CF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9E92291"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AVG</w:t>
            </w:r>
          </w:p>
        </w:tc>
        <w:tc>
          <w:tcPr>
            <w:tcW w:w="960" w:type="dxa"/>
            <w:tcBorders>
              <w:top w:val="nil"/>
              <w:left w:val="nil"/>
              <w:bottom w:val="single" w:sz="4" w:space="0" w:color="auto"/>
              <w:right w:val="single" w:sz="4" w:space="0" w:color="auto"/>
            </w:tcBorders>
            <w:shd w:val="clear" w:color="auto" w:fill="auto"/>
            <w:noWrap/>
            <w:vAlign w:val="bottom"/>
            <w:hideMark/>
          </w:tcPr>
          <w:p w14:paraId="5FDFEF7D"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-0.13992</w:t>
            </w:r>
          </w:p>
        </w:tc>
        <w:tc>
          <w:tcPr>
            <w:tcW w:w="960" w:type="dxa"/>
            <w:tcBorders>
              <w:top w:val="nil"/>
              <w:left w:val="nil"/>
              <w:bottom w:val="single" w:sz="4" w:space="0" w:color="auto"/>
              <w:right w:val="single" w:sz="4" w:space="0" w:color="auto"/>
            </w:tcBorders>
            <w:shd w:val="clear" w:color="auto" w:fill="auto"/>
            <w:noWrap/>
            <w:vAlign w:val="bottom"/>
            <w:hideMark/>
          </w:tcPr>
          <w:p w14:paraId="2CF36DF2"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-0.14565</w:t>
            </w:r>
          </w:p>
        </w:tc>
        <w:tc>
          <w:tcPr>
            <w:tcW w:w="960" w:type="dxa"/>
            <w:tcBorders>
              <w:top w:val="nil"/>
              <w:left w:val="nil"/>
              <w:bottom w:val="single" w:sz="4" w:space="0" w:color="auto"/>
              <w:right w:val="single" w:sz="4" w:space="0" w:color="auto"/>
            </w:tcBorders>
            <w:shd w:val="clear" w:color="auto" w:fill="auto"/>
            <w:noWrap/>
            <w:vAlign w:val="bottom"/>
            <w:hideMark/>
          </w:tcPr>
          <w:p w14:paraId="11CDA719"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-0.14505</w:t>
            </w:r>
          </w:p>
        </w:tc>
        <w:tc>
          <w:tcPr>
            <w:tcW w:w="960" w:type="dxa"/>
            <w:tcBorders>
              <w:top w:val="nil"/>
              <w:left w:val="nil"/>
              <w:bottom w:val="single" w:sz="4" w:space="0" w:color="auto"/>
              <w:right w:val="single" w:sz="4" w:space="0" w:color="auto"/>
            </w:tcBorders>
            <w:shd w:val="clear" w:color="auto" w:fill="auto"/>
            <w:noWrap/>
            <w:vAlign w:val="bottom"/>
            <w:hideMark/>
          </w:tcPr>
          <w:p w14:paraId="199016D1"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-0.13792</w:t>
            </w:r>
          </w:p>
        </w:tc>
      </w:tr>
    </w:tbl>
    <w:p w14:paraId="52004DB1" w14:textId="22EC7CEB" w:rsidR="001E5CF8" w:rsidRDefault="00626C9F" w:rsidP="00626C9F">
      <w:pPr>
        <w:pStyle w:val="Caption"/>
        <w:rPr>
          <w:rFonts w:ascii="Calibri" w:eastAsia="Times New Roman" w:hAnsi="Calibri" w:cs="Calibri"/>
          <w:color w:val="000000"/>
          <w:lang w:eastAsia="en-GB"/>
        </w:rPr>
      </w:pPr>
      <w:bookmarkStart w:id="32" w:name="_Toc499842631"/>
      <w:r>
        <w:t xml:space="preserve">Table </w:t>
      </w:r>
      <w:fldSimple w:instr=" SEQ Table \* ARABIC ">
        <w:r>
          <w:rPr>
            <w:noProof/>
          </w:rPr>
          <w:t>1</w:t>
        </w:r>
      </w:fldSimple>
      <w:r>
        <w:t xml:space="preserve"> – Average attenuations for each echo</w:t>
      </w:r>
      <w:bookmarkEnd w:id="32"/>
    </w:p>
    <w:p w14:paraId="3C3D1583" w14:textId="0E6F1517" w:rsidR="001E5CF8" w:rsidRDefault="001E5CF8" w:rsidP="000D47D1">
      <w:pPr>
        <w:rPr>
          <w:rFonts w:ascii="Calibri" w:eastAsia="Times New Roman" w:hAnsi="Calibri" w:cs="Calibri"/>
          <w:color w:val="000000"/>
          <w:lang w:eastAsia="en-GB"/>
        </w:rPr>
      </w:pPr>
    </w:p>
    <w:p w14:paraId="5688C64E" w14:textId="582C8BF4" w:rsidR="001E5CF8" w:rsidRDefault="001E5CF8" w:rsidP="000D47D1">
      <w:pPr>
        <w:rPr>
          <w:rFonts w:ascii="Calibri" w:eastAsia="Times New Roman" w:hAnsi="Calibri" w:cs="Calibri"/>
          <w:color w:val="000000"/>
          <w:lang w:eastAsia="en-GB"/>
        </w:rPr>
      </w:pPr>
    </w:p>
    <w:p w14:paraId="400205E1" w14:textId="28A85458" w:rsidR="001E5CF8" w:rsidRDefault="001E5CF8" w:rsidP="000D47D1">
      <w:pPr>
        <w:rPr>
          <w:rFonts w:ascii="Calibri" w:eastAsia="Times New Roman" w:hAnsi="Calibri" w:cs="Calibri"/>
          <w:color w:val="000000"/>
          <w:lang w:eastAsia="en-GB"/>
        </w:rPr>
      </w:pPr>
    </w:p>
    <w:p w14:paraId="5CB87202" w14:textId="2AFA9FDA" w:rsidR="001E5CF8" w:rsidRDefault="001E5CF8" w:rsidP="000D47D1">
      <w:pPr>
        <w:rPr>
          <w:rFonts w:ascii="Calibri" w:eastAsia="Times New Roman" w:hAnsi="Calibri" w:cs="Calibri"/>
          <w:color w:val="000000"/>
          <w:lang w:eastAsia="en-GB"/>
        </w:rPr>
      </w:pPr>
    </w:p>
    <w:p w14:paraId="6BD341F6" w14:textId="22967D6B" w:rsidR="001E5CF8" w:rsidRDefault="001E5CF8" w:rsidP="000D47D1">
      <w:pPr>
        <w:rPr>
          <w:rFonts w:ascii="Calibri" w:eastAsia="Times New Roman" w:hAnsi="Calibri" w:cs="Calibri"/>
          <w:color w:val="000000"/>
          <w:lang w:eastAsia="en-GB"/>
        </w:rPr>
      </w:pPr>
    </w:p>
    <w:p w14:paraId="5F07E2DD" w14:textId="6230C0E9" w:rsidR="001E5CF8" w:rsidRDefault="001E5CF8" w:rsidP="000D47D1">
      <w:pPr>
        <w:rPr>
          <w:rFonts w:ascii="Calibri" w:eastAsia="Times New Roman" w:hAnsi="Calibri" w:cs="Calibri"/>
          <w:color w:val="000000"/>
          <w:lang w:eastAsia="en-GB"/>
        </w:rPr>
      </w:pPr>
    </w:p>
    <w:p w14:paraId="5B17E154" w14:textId="63111716" w:rsidR="00D84B5C" w:rsidRDefault="00D84B5C" w:rsidP="00D84B5C">
      <w:pPr>
        <w:pStyle w:val="Heading2"/>
        <w:numPr>
          <w:ilvl w:val="1"/>
          <w:numId w:val="1"/>
        </w:numPr>
        <w:rPr>
          <w:rFonts w:eastAsia="Times New Roman"/>
          <w:lang w:eastAsia="en-GB"/>
        </w:rPr>
      </w:pPr>
      <w:bookmarkStart w:id="33" w:name="_Toc499843587"/>
      <w:r>
        <w:rPr>
          <w:rFonts w:eastAsia="Times New Roman"/>
          <w:lang w:eastAsia="en-GB"/>
        </w:rPr>
        <w:t>Steel side drilled block</w:t>
      </w:r>
      <w:bookmarkEnd w:id="33"/>
    </w:p>
    <w:p w14:paraId="35D90E94" w14:textId="1BF9537F" w:rsidR="00D84B5C" w:rsidRPr="0021448A" w:rsidRDefault="0021448A" w:rsidP="0021448A">
      <w:pPr>
        <w:spacing w:line="48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mild steel block had interesting results. The level of attenuation dropped lower for each echo. Echo 1 was at an attenuation coefficient of -0.144 </w:t>
      </w:r>
      <w:proofErr w:type="spellStart"/>
      <w:r>
        <w:rPr>
          <w:rFonts w:ascii="Times New Roman" w:hAnsi="Times New Roman" w:cs="Times New Roman"/>
          <w:sz w:val="24"/>
          <w:szCs w:val="24"/>
          <w:lang w:eastAsia="en-GB"/>
        </w:rPr>
        <w:t>db</w:t>
      </w:r>
      <w:proofErr w:type="spellEnd"/>
      <w:r>
        <w:rPr>
          <w:rFonts w:ascii="Times New Roman" w:hAnsi="Times New Roman" w:cs="Times New Roman"/>
          <w:sz w:val="24"/>
          <w:szCs w:val="24"/>
          <w:lang w:eastAsia="en-GB"/>
        </w:rPr>
        <w:t xml:space="preserve">/mm which was </w:t>
      </w:r>
      <w:proofErr w:type="gramStart"/>
      <w:r>
        <w:rPr>
          <w:rFonts w:ascii="Times New Roman" w:hAnsi="Times New Roman" w:cs="Times New Roman"/>
          <w:sz w:val="24"/>
          <w:szCs w:val="24"/>
          <w:lang w:eastAsia="en-GB"/>
        </w:rPr>
        <w:t>similar to</w:t>
      </w:r>
      <w:proofErr w:type="gramEnd"/>
      <w:r>
        <w:rPr>
          <w:rFonts w:ascii="Times New Roman" w:hAnsi="Times New Roman" w:cs="Times New Roman"/>
          <w:sz w:val="24"/>
          <w:szCs w:val="24"/>
          <w:lang w:eastAsia="en-GB"/>
        </w:rPr>
        <w:t xml:space="preserve"> the steel step wedge (with the same sound velocity) and titanium (with a sound velocity of 5070 m/s). </w:t>
      </w:r>
      <w:r w:rsidR="007F2008">
        <w:rPr>
          <w:rFonts w:ascii="Times New Roman" w:hAnsi="Times New Roman" w:cs="Times New Roman"/>
          <w:sz w:val="24"/>
          <w:szCs w:val="24"/>
          <w:lang w:eastAsia="en-GB"/>
        </w:rPr>
        <w:lastRenderedPageBreak/>
        <w:t xml:space="preserve">However, the attenuation started dropping off progressively until at echo 5 the attenuation was -0.08 </w:t>
      </w:r>
      <w:proofErr w:type="spellStart"/>
      <w:r w:rsidR="007F2008">
        <w:rPr>
          <w:rFonts w:ascii="Times New Roman" w:hAnsi="Times New Roman" w:cs="Times New Roman"/>
          <w:sz w:val="24"/>
          <w:szCs w:val="24"/>
          <w:lang w:eastAsia="en-GB"/>
        </w:rPr>
        <w:t>db</w:t>
      </w:r>
      <w:proofErr w:type="spellEnd"/>
      <w:r w:rsidR="007F2008">
        <w:rPr>
          <w:rFonts w:ascii="Times New Roman" w:hAnsi="Times New Roman" w:cs="Times New Roman"/>
          <w:sz w:val="24"/>
          <w:szCs w:val="24"/>
          <w:lang w:eastAsia="en-GB"/>
        </w:rPr>
        <w:t xml:space="preserve">/mm. </w:t>
      </w:r>
    </w:p>
    <w:p w14:paraId="510D6ED1" w14:textId="089F128F" w:rsidR="00626C9F" w:rsidRPr="00626C9F" w:rsidRDefault="001E5CF8" w:rsidP="00626C9F">
      <w:pPr>
        <w:pStyle w:val="Caption"/>
      </w:pPr>
      <w:bookmarkStart w:id="34" w:name="_Toc499842720"/>
      <w:r>
        <w:rPr>
          <w:noProof/>
        </w:rPr>
        <w:drawing>
          <wp:inline distT="0" distB="0" distL="0" distR="0" wp14:anchorId="39EC124F" wp14:editId="7815B8B7">
            <wp:extent cx="5731510" cy="3168650"/>
            <wp:effectExtent l="0" t="0" r="2540" b="12700"/>
            <wp:docPr id="19" name="Chart 19">
              <a:extLst xmlns:a="http://schemas.openxmlformats.org/drawingml/2006/main">
                <a:ext uri="{FF2B5EF4-FFF2-40B4-BE49-F238E27FC236}">
                  <a16:creationId xmlns:a16="http://schemas.microsoft.com/office/drawing/2014/main" id="{7578EC99-75BC-440A-BA85-2D7C874FC0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626C9F">
        <w:t xml:space="preserve">Figure </w:t>
      </w:r>
      <w:fldSimple w:instr=" SEQ Figure \* ARABIC ">
        <w:r w:rsidR="00626C9F">
          <w:rPr>
            <w:noProof/>
          </w:rPr>
          <w:t>6</w:t>
        </w:r>
      </w:fldSimple>
      <w:r w:rsidR="00626C9F">
        <w:t xml:space="preserve"> – Graph showing a</w:t>
      </w:r>
      <w:r w:rsidR="00626C9F" w:rsidRPr="00626C9F">
        <w:t>ttenuation in steel block for each back wall</w:t>
      </w:r>
      <w:bookmarkEnd w:id="34"/>
    </w:p>
    <w:p w14:paraId="3C5EE79C" w14:textId="65E3582E" w:rsidR="000D47D1" w:rsidRDefault="000D47D1" w:rsidP="00626C9F">
      <w:pPr>
        <w:pStyle w:val="Caption"/>
        <w:rPr>
          <w:rFonts w:ascii="Calibri" w:eastAsia="Times New Roman" w:hAnsi="Calibri" w:cs="Calibri"/>
          <w:color w:val="000000"/>
          <w:lang w:eastAsia="en-GB"/>
        </w:rPr>
      </w:pPr>
    </w:p>
    <w:p w14:paraId="16D38209" w14:textId="6A18329A" w:rsidR="00C75D03" w:rsidRDefault="00C75D03" w:rsidP="000D47D1">
      <w:pPr>
        <w:rPr>
          <w:rFonts w:ascii="Calibri" w:eastAsia="Times New Roman" w:hAnsi="Calibri" w:cs="Calibri"/>
          <w:color w:val="000000"/>
          <w:lang w:eastAsia="en-GB"/>
        </w:rPr>
      </w:pPr>
    </w:p>
    <w:p w14:paraId="3D5A3262" w14:textId="77777777" w:rsidR="00626C9F" w:rsidRDefault="00626C9F" w:rsidP="000D47D1">
      <w:pPr>
        <w:rPr>
          <w:rFonts w:ascii="Calibri" w:eastAsia="Times New Roman" w:hAnsi="Calibri" w:cs="Calibri"/>
          <w:color w:val="000000"/>
          <w:lang w:eastAsia="en-GB"/>
        </w:rPr>
      </w:pPr>
    </w:p>
    <w:tbl>
      <w:tblPr>
        <w:tblW w:w="4800" w:type="dxa"/>
        <w:tblLook w:val="04A0" w:firstRow="1" w:lastRow="0" w:firstColumn="1" w:lastColumn="0" w:noHBand="0" w:noVBand="1"/>
      </w:tblPr>
      <w:tblGrid>
        <w:gridCol w:w="960"/>
        <w:gridCol w:w="960"/>
        <w:gridCol w:w="960"/>
        <w:gridCol w:w="960"/>
        <w:gridCol w:w="960"/>
      </w:tblGrid>
      <w:tr w:rsidR="001E5CF8" w:rsidRPr="001E5CF8" w14:paraId="703025B2" w14:textId="77777777" w:rsidTr="001E5CF8">
        <w:trPr>
          <w:trHeight w:val="300"/>
        </w:trPr>
        <w:tc>
          <w:tcPr>
            <w:tcW w:w="960" w:type="dxa"/>
            <w:tcBorders>
              <w:top w:val="nil"/>
              <w:left w:val="nil"/>
              <w:bottom w:val="nil"/>
              <w:right w:val="nil"/>
            </w:tcBorders>
            <w:shd w:val="clear" w:color="auto" w:fill="auto"/>
            <w:noWrap/>
            <w:vAlign w:val="bottom"/>
            <w:hideMark/>
          </w:tcPr>
          <w:p w14:paraId="253A6DA2" w14:textId="77777777" w:rsidR="001E5CF8" w:rsidRPr="001E5CF8" w:rsidRDefault="001E5CF8" w:rsidP="001E5CF8">
            <w:pPr>
              <w:spacing w:after="0" w:line="240" w:lineRule="auto"/>
              <w:rPr>
                <w:rFonts w:ascii="Times New Roman" w:eastAsia="Times New Roman" w:hAnsi="Times New Roman" w:cs="Times New Roman"/>
                <w:sz w:val="24"/>
                <w:szCs w:val="24"/>
                <w:lang w:eastAsia="en-GB"/>
              </w:rPr>
            </w:pPr>
          </w:p>
        </w:tc>
        <w:tc>
          <w:tcPr>
            <w:tcW w:w="96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4D8C9A85"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1 to 2</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2610C2C6"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2 to 3</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6C0CF354"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3 to 4</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47DFCFB5"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4 to 5</w:t>
            </w:r>
          </w:p>
        </w:tc>
      </w:tr>
      <w:tr w:rsidR="001E5CF8" w:rsidRPr="001E5CF8" w14:paraId="1FF8800E" w14:textId="77777777" w:rsidTr="001E5CF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022320CB" w14:textId="77777777" w:rsidR="001E5CF8" w:rsidRPr="001E5CF8" w:rsidRDefault="001E5CF8" w:rsidP="001E5CF8">
            <w:pPr>
              <w:spacing w:after="0" w:line="240" w:lineRule="auto"/>
              <w:rPr>
                <w:rFonts w:ascii="Calibri" w:eastAsia="Times New Roman" w:hAnsi="Calibri" w:cs="Calibri"/>
                <w:color w:val="000000"/>
                <w:lang w:eastAsia="en-GB"/>
              </w:rPr>
            </w:pPr>
            <w:r w:rsidRPr="001E5CF8">
              <w:rPr>
                <w:rFonts w:ascii="Calibri" w:eastAsia="Times New Roman" w:hAnsi="Calibri" w:cs="Calibri"/>
                <w:color w:val="000000"/>
                <w:lang w:eastAsia="en-GB"/>
              </w:rPr>
              <w:t>AVG</w:t>
            </w:r>
          </w:p>
        </w:tc>
        <w:tc>
          <w:tcPr>
            <w:tcW w:w="960" w:type="dxa"/>
            <w:tcBorders>
              <w:top w:val="nil"/>
              <w:left w:val="nil"/>
              <w:bottom w:val="single" w:sz="4" w:space="0" w:color="auto"/>
              <w:right w:val="single" w:sz="4" w:space="0" w:color="auto"/>
            </w:tcBorders>
            <w:shd w:val="clear" w:color="000000" w:fill="FFC000"/>
            <w:noWrap/>
            <w:vAlign w:val="bottom"/>
            <w:hideMark/>
          </w:tcPr>
          <w:p w14:paraId="18ADBA6E"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-0.1444</w:t>
            </w:r>
          </w:p>
        </w:tc>
        <w:tc>
          <w:tcPr>
            <w:tcW w:w="960" w:type="dxa"/>
            <w:tcBorders>
              <w:top w:val="nil"/>
              <w:left w:val="nil"/>
              <w:bottom w:val="single" w:sz="4" w:space="0" w:color="auto"/>
              <w:right w:val="single" w:sz="4" w:space="0" w:color="auto"/>
            </w:tcBorders>
            <w:shd w:val="clear" w:color="000000" w:fill="FFC000"/>
            <w:noWrap/>
            <w:vAlign w:val="bottom"/>
            <w:hideMark/>
          </w:tcPr>
          <w:p w14:paraId="5BD5C7A8"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-0.11315</w:t>
            </w:r>
          </w:p>
        </w:tc>
        <w:tc>
          <w:tcPr>
            <w:tcW w:w="960" w:type="dxa"/>
            <w:tcBorders>
              <w:top w:val="nil"/>
              <w:left w:val="nil"/>
              <w:bottom w:val="single" w:sz="4" w:space="0" w:color="auto"/>
              <w:right w:val="single" w:sz="4" w:space="0" w:color="auto"/>
            </w:tcBorders>
            <w:shd w:val="clear" w:color="000000" w:fill="FFC000"/>
            <w:noWrap/>
            <w:vAlign w:val="bottom"/>
            <w:hideMark/>
          </w:tcPr>
          <w:p w14:paraId="335963A1"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-0.09044</w:t>
            </w:r>
          </w:p>
        </w:tc>
        <w:tc>
          <w:tcPr>
            <w:tcW w:w="960" w:type="dxa"/>
            <w:tcBorders>
              <w:top w:val="nil"/>
              <w:left w:val="nil"/>
              <w:bottom w:val="single" w:sz="4" w:space="0" w:color="auto"/>
              <w:right w:val="single" w:sz="4" w:space="0" w:color="auto"/>
            </w:tcBorders>
            <w:shd w:val="clear" w:color="000000" w:fill="FFC000"/>
            <w:noWrap/>
            <w:vAlign w:val="bottom"/>
            <w:hideMark/>
          </w:tcPr>
          <w:p w14:paraId="074FEB0A" w14:textId="77777777" w:rsidR="001E5CF8" w:rsidRPr="001E5CF8" w:rsidRDefault="001E5CF8" w:rsidP="001E5CF8">
            <w:pPr>
              <w:spacing w:after="0" w:line="240" w:lineRule="auto"/>
              <w:jc w:val="right"/>
              <w:rPr>
                <w:rFonts w:ascii="Calibri" w:eastAsia="Times New Roman" w:hAnsi="Calibri" w:cs="Calibri"/>
                <w:color w:val="000000"/>
                <w:lang w:eastAsia="en-GB"/>
              </w:rPr>
            </w:pPr>
            <w:r w:rsidRPr="001E5CF8">
              <w:rPr>
                <w:rFonts w:ascii="Calibri" w:eastAsia="Times New Roman" w:hAnsi="Calibri" w:cs="Calibri"/>
                <w:color w:val="000000"/>
                <w:lang w:eastAsia="en-GB"/>
              </w:rPr>
              <w:t>-0.08079</w:t>
            </w:r>
          </w:p>
        </w:tc>
      </w:tr>
    </w:tbl>
    <w:p w14:paraId="30B3FE0F" w14:textId="4712CB97" w:rsidR="001E5CF8" w:rsidRDefault="00626C9F" w:rsidP="00626C9F">
      <w:pPr>
        <w:pStyle w:val="Caption"/>
        <w:rPr>
          <w:rFonts w:ascii="Calibri" w:eastAsia="Times New Roman" w:hAnsi="Calibri" w:cs="Calibri"/>
          <w:color w:val="000000"/>
          <w:lang w:eastAsia="en-GB"/>
        </w:rPr>
      </w:pPr>
      <w:bookmarkStart w:id="35" w:name="_Toc499842632"/>
      <w:r>
        <w:t xml:space="preserve">Table </w:t>
      </w:r>
      <w:fldSimple w:instr=" SEQ Table \* ARABIC ">
        <w:r>
          <w:rPr>
            <w:noProof/>
          </w:rPr>
          <w:t>2</w:t>
        </w:r>
      </w:fldSimple>
      <w:r>
        <w:t xml:space="preserve"> – Average attenuation for each echo</w:t>
      </w:r>
      <w:bookmarkEnd w:id="35"/>
    </w:p>
    <w:p w14:paraId="1A750CC1" w14:textId="1777034F" w:rsidR="00C75D03" w:rsidRDefault="00C75D03" w:rsidP="000D47D1">
      <w:pPr>
        <w:rPr>
          <w:rFonts w:ascii="Calibri" w:eastAsia="Times New Roman" w:hAnsi="Calibri" w:cs="Calibri"/>
          <w:color w:val="000000"/>
          <w:lang w:eastAsia="en-GB"/>
        </w:rPr>
      </w:pPr>
    </w:p>
    <w:p w14:paraId="4BC6B435" w14:textId="20FC2C2C" w:rsidR="00C75D03" w:rsidRDefault="00C75D03" w:rsidP="000D47D1">
      <w:pPr>
        <w:rPr>
          <w:rFonts w:ascii="Calibri" w:eastAsia="Times New Roman" w:hAnsi="Calibri" w:cs="Calibri"/>
          <w:color w:val="000000"/>
          <w:lang w:eastAsia="en-GB"/>
        </w:rPr>
      </w:pPr>
    </w:p>
    <w:p w14:paraId="05376270" w14:textId="38C81CFC" w:rsidR="00C75D03" w:rsidRDefault="00C75D03" w:rsidP="000D47D1">
      <w:pPr>
        <w:rPr>
          <w:rFonts w:ascii="Calibri" w:eastAsia="Times New Roman" w:hAnsi="Calibri" w:cs="Calibri"/>
          <w:color w:val="000000"/>
          <w:lang w:eastAsia="en-GB"/>
        </w:rPr>
      </w:pPr>
    </w:p>
    <w:p w14:paraId="7C29C556" w14:textId="235DE898" w:rsidR="007E3F72" w:rsidRPr="000D47D1" w:rsidRDefault="007E3F72" w:rsidP="000D47D1">
      <w:pPr>
        <w:rPr>
          <w:rFonts w:ascii="Calibri" w:eastAsia="Times New Roman" w:hAnsi="Calibri" w:cs="Calibri"/>
          <w:color w:val="000000"/>
          <w:lang w:eastAsia="en-GB"/>
        </w:rPr>
      </w:pPr>
    </w:p>
    <w:p w14:paraId="70CFF55F" w14:textId="6D7CB731" w:rsidR="003A3825" w:rsidRDefault="00BB3854" w:rsidP="00BB3854">
      <w:pPr>
        <w:pStyle w:val="Heading2"/>
        <w:numPr>
          <w:ilvl w:val="1"/>
          <w:numId w:val="1"/>
        </w:numPr>
      </w:pPr>
      <w:bookmarkStart w:id="36" w:name="_Toc499843588"/>
      <w:r>
        <w:t>Mild steel step wedge</w:t>
      </w:r>
      <w:bookmarkEnd w:id="36"/>
    </w:p>
    <w:p w14:paraId="4A48FF73" w14:textId="43FDE4B3" w:rsidR="00BB3854" w:rsidRPr="001E5CF8" w:rsidRDefault="00C75D03" w:rsidP="001E5CF8">
      <w:pPr>
        <w:spacing w:line="480" w:lineRule="auto"/>
        <w:jc w:val="both"/>
        <w:rPr>
          <w:rFonts w:ascii="Times New Roman" w:hAnsi="Times New Roman" w:cs="Times New Roman"/>
          <w:sz w:val="24"/>
          <w:szCs w:val="24"/>
        </w:rPr>
      </w:pPr>
      <w:r w:rsidRPr="001E5CF8">
        <w:rPr>
          <w:rFonts w:ascii="Times New Roman" w:hAnsi="Times New Roman" w:cs="Times New Roman"/>
          <w:sz w:val="24"/>
          <w:szCs w:val="24"/>
        </w:rPr>
        <w:t>The step wedge attenuation coefficient varied significantly in the 10mm step and enormously in the 5mm step.</w:t>
      </w:r>
    </w:p>
    <w:p w14:paraId="7E3B9060" w14:textId="7A1C4C28" w:rsidR="00C75D03" w:rsidRDefault="00C75D03" w:rsidP="00626C9F">
      <w:pPr>
        <w:pStyle w:val="Caption"/>
      </w:pPr>
      <w:bookmarkStart w:id="37" w:name="_Toc499842721"/>
      <w:r>
        <w:rPr>
          <w:noProof/>
        </w:rPr>
        <w:lastRenderedPageBreak/>
        <w:drawing>
          <wp:inline distT="0" distB="0" distL="0" distR="0" wp14:anchorId="5D2752C1" wp14:editId="489EA8D4">
            <wp:extent cx="4655754" cy="2743200"/>
            <wp:effectExtent l="0" t="0" r="12065" b="0"/>
            <wp:docPr id="12" name="Chart 12">
              <a:extLst xmlns:a="http://schemas.openxmlformats.org/drawingml/2006/main">
                <a:ext uri="{FF2B5EF4-FFF2-40B4-BE49-F238E27FC236}">
                  <a16:creationId xmlns:a16="http://schemas.microsoft.com/office/drawing/2014/main" id="{B5858CD1-9C1F-4FA9-B37D-B45D45C487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626C9F">
        <w:t xml:space="preserve">Figure </w:t>
      </w:r>
      <w:fldSimple w:instr=" SEQ Figure \* ARABIC ">
        <w:r w:rsidR="00626C9F">
          <w:rPr>
            <w:noProof/>
          </w:rPr>
          <w:t>7</w:t>
        </w:r>
      </w:fldSimple>
      <w:r w:rsidR="00626C9F">
        <w:t xml:space="preserve"> – Graph showing the attenuation coefficient of each step on the step wedge</w:t>
      </w:r>
      <w:bookmarkEnd w:id="37"/>
    </w:p>
    <w:p w14:paraId="6DB48D77" w14:textId="6680646A" w:rsidR="007F2008" w:rsidRDefault="00672A36" w:rsidP="00626C9F">
      <w:pPr>
        <w:spacing w:line="480" w:lineRule="auto"/>
        <w:jc w:val="both"/>
        <w:rPr>
          <w:rFonts w:ascii="Times New Roman" w:hAnsi="Times New Roman" w:cs="Times New Roman"/>
          <w:sz w:val="24"/>
          <w:szCs w:val="24"/>
        </w:rPr>
      </w:pPr>
      <w:r>
        <w:rPr>
          <w:rFonts w:ascii="Times New Roman" w:hAnsi="Times New Roman" w:cs="Times New Roman"/>
          <w:sz w:val="24"/>
          <w:szCs w:val="24"/>
        </w:rPr>
        <w:t>As can be seen in above graph</w:t>
      </w:r>
      <w:r w:rsidR="007E3F72" w:rsidRPr="00D84B5C">
        <w:rPr>
          <w:rFonts w:ascii="Times New Roman" w:hAnsi="Times New Roman" w:cs="Times New Roman"/>
          <w:sz w:val="24"/>
          <w:szCs w:val="24"/>
        </w:rPr>
        <w:t xml:space="preserve"> the first and second steps at 20mm and 15mm have a</w:t>
      </w:r>
      <w:r w:rsidR="001E5CF8">
        <w:rPr>
          <w:rFonts w:ascii="Times New Roman" w:hAnsi="Times New Roman" w:cs="Times New Roman"/>
          <w:sz w:val="24"/>
          <w:szCs w:val="24"/>
        </w:rPr>
        <w:t>n</w:t>
      </w:r>
      <w:r w:rsidR="007E3F72" w:rsidRPr="00D84B5C">
        <w:rPr>
          <w:rFonts w:ascii="Times New Roman" w:hAnsi="Times New Roman" w:cs="Times New Roman"/>
          <w:sz w:val="24"/>
          <w:szCs w:val="24"/>
        </w:rPr>
        <w:t xml:space="preserve"> attenuation coefficient very similar to that of the steel block at between -0.14 and -0.15 </w:t>
      </w:r>
      <w:proofErr w:type="spellStart"/>
      <w:r w:rsidR="007E3F72" w:rsidRPr="00D84B5C">
        <w:rPr>
          <w:rFonts w:ascii="Times New Roman" w:hAnsi="Times New Roman" w:cs="Times New Roman"/>
          <w:sz w:val="24"/>
          <w:szCs w:val="24"/>
        </w:rPr>
        <w:t>db</w:t>
      </w:r>
      <w:proofErr w:type="spellEnd"/>
      <w:r w:rsidR="007E3F72" w:rsidRPr="00D84B5C">
        <w:rPr>
          <w:rFonts w:ascii="Times New Roman" w:hAnsi="Times New Roman" w:cs="Times New Roman"/>
          <w:sz w:val="24"/>
          <w:szCs w:val="24"/>
        </w:rPr>
        <w:t xml:space="preserve">/mm. </w:t>
      </w:r>
      <w:r w:rsidR="00D84B5C" w:rsidRPr="00D84B5C">
        <w:rPr>
          <w:rFonts w:ascii="Times New Roman" w:hAnsi="Times New Roman" w:cs="Times New Roman"/>
          <w:sz w:val="24"/>
          <w:szCs w:val="24"/>
        </w:rPr>
        <w:t>However,</w:t>
      </w:r>
      <w:r w:rsidR="007E3F72" w:rsidRPr="00D84B5C">
        <w:rPr>
          <w:rFonts w:ascii="Times New Roman" w:hAnsi="Times New Roman" w:cs="Times New Roman"/>
          <w:sz w:val="24"/>
          <w:szCs w:val="24"/>
        </w:rPr>
        <w:t xml:space="preserve"> the coefficient drops on the third step at 10mm.</w:t>
      </w:r>
      <w:r w:rsidR="00D84B5C" w:rsidRPr="00D84B5C">
        <w:rPr>
          <w:rFonts w:ascii="Times New Roman" w:hAnsi="Times New Roman" w:cs="Times New Roman"/>
          <w:sz w:val="24"/>
          <w:szCs w:val="24"/>
        </w:rPr>
        <w:t xml:space="preserve"> This is most likely because it is just within the near field by 0.2 of a mm.</w:t>
      </w:r>
      <w:r w:rsidR="007E3F72" w:rsidRPr="00D84B5C">
        <w:rPr>
          <w:rFonts w:ascii="Times New Roman" w:hAnsi="Times New Roman" w:cs="Times New Roman"/>
          <w:sz w:val="24"/>
          <w:szCs w:val="24"/>
        </w:rPr>
        <w:t xml:space="preserve"> The 5mm step sees a dramatic rise in attenuation. Referring to section 4.1 </w:t>
      </w:r>
      <w:proofErr w:type="gramStart"/>
      <w:r w:rsidR="007E3F72" w:rsidRPr="00D84B5C">
        <w:rPr>
          <w:rFonts w:ascii="Times New Roman" w:hAnsi="Times New Roman" w:cs="Times New Roman"/>
          <w:sz w:val="24"/>
          <w:szCs w:val="24"/>
        </w:rPr>
        <w:t>it is clear that the</w:t>
      </w:r>
      <w:proofErr w:type="gramEnd"/>
      <w:r w:rsidR="007E3F72" w:rsidRPr="00D84B5C">
        <w:rPr>
          <w:rFonts w:ascii="Times New Roman" w:hAnsi="Times New Roman" w:cs="Times New Roman"/>
          <w:sz w:val="24"/>
          <w:szCs w:val="24"/>
        </w:rPr>
        <w:t xml:space="preserve"> last s</w:t>
      </w:r>
      <w:r w:rsidR="00D84B5C" w:rsidRPr="00D84B5C">
        <w:rPr>
          <w:rFonts w:ascii="Times New Roman" w:hAnsi="Times New Roman" w:cs="Times New Roman"/>
          <w:sz w:val="24"/>
          <w:szCs w:val="24"/>
        </w:rPr>
        <w:t xml:space="preserve">tep is far within the probes near field and as a result it is expected that the data obtained will be dramatically different. </w:t>
      </w:r>
    </w:p>
    <w:p w14:paraId="1475619B" w14:textId="762E3D24" w:rsidR="007F2008" w:rsidRPr="00D84B5C" w:rsidRDefault="007F2008" w:rsidP="00D84B5C">
      <w:pPr>
        <w:spacing w:line="480" w:lineRule="auto"/>
        <w:rPr>
          <w:rFonts w:ascii="Times New Roman" w:hAnsi="Times New Roman" w:cs="Times New Roman"/>
          <w:sz w:val="24"/>
          <w:szCs w:val="24"/>
        </w:rPr>
      </w:pPr>
    </w:p>
    <w:p w14:paraId="39869FE1" w14:textId="1C08C385" w:rsidR="00CE40A1" w:rsidRDefault="00D84B5C" w:rsidP="00D84B5C">
      <w:pPr>
        <w:pStyle w:val="Heading2"/>
        <w:numPr>
          <w:ilvl w:val="1"/>
          <w:numId w:val="1"/>
        </w:numPr>
      </w:pPr>
      <w:bookmarkStart w:id="38" w:name="_Toc499843589"/>
      <w:r>
        <w:t>Carbon fibre plate</w:t>
      </w:r>
      <w:bookmarkEnd w:id="38"/>
    </w:p>
    <w:p w14:paraId="3F705AD8" w14:textId="25082035" w:rsidR="00D84B5C" w:rsidRPr="003836B7" w:rsidRDefault="00D84B5C" w:rsidP="003836B7">
      <w:pPr>
        <w:spacing w:line="480" w:lineRule="auto"/>
        <w:jc w:val="both"/>
        <w:rPr>
          <w:rFonts w:ascii="Times New Roman" w:eastAsia="Times New Roman" w:hAnsi="Times New Roman" w:cs="Times New Roman"/>
          <w:color w:val="000000"/>
          <w:sz w:val="24"/>
          <w:szCs w:val="24"/>
          <w:lang w:eastAsia="en-GB"/>
        </w:rPr>
      </w:pPr>
      <w:r w:rsidRPr="003836B7">
        <w:rPr>
          <w:rFonts w:ascii="Times New Roman" w:hAnsi="Times New Roman" w:cs="Times New Roman"/>
          <w:sz w:val="24"/>
          <w:szCs w:val="24"/>
        </w:rPr>
        <w:t>The carbon fibre plate showed the far the highes</w:t>
      </w:r>
      <w:r w:rsidR="0031130F" w:rsidRPr="003836B7">
        <w:rPr>
          <w:rFonts w:ascii="Times New Roman" w:hAnsi="Times New Roman" w:cs="Times New Roman"/>
          <w:sz w:val="24"/>
          <w:szCs w:val="24"/>
        </w:rPr>
        <w:t>t attenuation. This is a result</w:t>
      </w:r>
      <w:r w:rsidRPr="003836B7">
        <w:rPr>
          <w:rFonts w:ascii="Times New Roman" w:hAnsi="Times New Roman" w:cs="Times New Roman"/>
          <w:sz w:val="24"/>
          <w:szCs w:val="24"/>
        </w:rPr>
        <w:t xml:space="preserve"> of </w:t>
      </w:r>
      <w:proofErr w:type="gramStart"/>
      <w:r w:rsidRPr="003836B7">
        <w:rPr>
          <w:rFonts w:ascii="Times New Roman" w:hAnsi="Times New Roman" w:cs="Times New Roman"/>
          <w:sz w:val="24"/>
          <w:szCs w:val="24"/>
        </w:rPr>
        <w:t>a number of</w:t>
      </w:r>
      <w:proofErr w:type="gramEnd"/>
      <w:r w:rsidRPr="003836B7">
        <w:rPr>
          <w:rFonts w:ascii="Times New Roman" w:hAnsi="Times New Roman" w:cs="Times New Roman"/>
          <w:sz w:val="24"/>
          <w:szCs w:val="24"/>
        </w:rPr>
        <w:t xml:space="preserve"> factors. The average attenuation coefficient for the carbon fibre was</w:t>
      </w:r>
      <w:r w:rsidR="003836B7" w:rsidRPr="003836B7">
        <w:rPr>
          <w:rFonts w:ascii="Times New Roman" w:hAnsi="Times New Roman" w:cs="Times New Roman"/>
          <w:color w:val="000000"/>
          <w:sz w:val="24"/>
          <w:szCs w:val="24"/>
        </w:rPr>
        <w:t xml:space="preserve"> </w:t>
      </w:r>
      <w:r w:rsidR="003836B7" w:rsidRPr="003836B7">
        <w:rPr>
          <w:rFonts w:ascii="Times New Roman" w:eastAsia="Times New Roman" w:hAnsi="Times New Roman" w:cs="Times New Roman"/>
          <w:color w:val="000000"/>
          <w:sz w:val="24"/>
          <w:szCs w:val="24"/>
          <w:lang w:eastAsia="en-GB"/>
        </w:rPr>
        <w:t>-2.103</w:t>
      </w:r>
      <w:r w:rsidR="003836B7">
        <w:rPr>
          <w:rFonts w:ascii="Times New Roman" w:eastAsia="Times New Roman" w:hAnsi="Times New Roman" w:cs="Times New Roman"/>
          <w:color w:val="000000"/>
          <w:sz w:val="24"/>
          <w:szCs w:val="24"/>
          <w:lang w:eastAsia="en-GB"/>
        </w:rPr>
        <w:t xml:space="preserve"> </w:t>
      </w:r>
      <w:proofErr w:type="spellStart"/>
      <w:r w:rsidR="003836B7">
        <w:rPr>
          <w:rFonts w:ascii="Times New Roman" w:eastAsia="Times New Roman" w:hAnsi="Times New Roman" w:cs="Times New Roman"/>
          <w:color w:val="000000"/>
          <w:sz w:val="24"/>
          <w:szCs w:val="24"/>
          <w:lang w:eastAsia="en-GB"/>
        </w:rPr>
        <w:t>db</w:t>
      </w:r>
      <w:proofErr w:type="spellEnd"/>
      <w:r w:rsidR="003836B7">
        <w:rPr>
          <w:rFonts w:ascii="Times New Roman" w:eastAsia="Times New Roman" w:hAnsi="Times New Roman" w:cs="Times New Roman"/>
          <w:color w:val="000000"/>
          <w:sz w:val="24"/>
          <w:szCs w:val="24"/>
          <w:lang w:eastAsia="en-GB"/>
        </w:rPr>
        <w:t xml:space="preserve">/mm. </w:t>
      </w:r>
      <w:r w:rsidRPr="003836B7">
        <w:rPr>
          <w:rFonts w:ascii="Times New Roman" w:eastAsia="Times New Roman" w:hAnsi="Times New Roman" w:cs="Times New Roman"/>
          <w:color w:val="000000"/>
          <w:sz w:val="24"/>
          <w:szCs w:val="24"/>
          <w:lang w:eastAsia="en-GB"/>
        </w:rPr>
        <w:t>Th</w:t>
      </w:r>
      <w:r w:rsidR="003836B7">
        <w:rPr>
          <w:rFonts w:ascii="Times New Roman" w:eastAsia="Times New Roman" w:hAnsi="Times New Roman" w:cs="Times New Roman"/>
          <w:color w:val="000000"/>
          <w:sz w:val="24"/>
          <w:szCs w:val="24"/>
          <w:lang w:eastAsia="en-GB"/>
        </w:rPr>
        <w:t>is was 1500</w:t>
      </w:r>
      <w:r w:rsidRPr="003836B7">
        <w:rPr>
          <w:rFonts w:ascii="Times New Roman" w:eastAsia="Times New Roman" w:hAnsi="Times New Roman" w:cs="Times New Roman"/>
          <w:color w:val="000000"/>
          <w:sz w:val="24"/>
          <w:szCs w:val="24"/>
          <w:lang w:eastAsia="en-GB"/>
        </w:rPr>
        <w:t xml:space="preserve">% higher than that of the average for steel at -0.145 </w:t>
      </w:r>
      <w:proofErr w:type="spellStart"/>
      <w:r w:rsidRPr="003836B7">
        <w:rPr>
          <w:rFonts w:ascii="Times New Roman" w:eastAsia="Times New Roman" w:hAnsi="Times New Roman" w:cs="Times New Roman"/>
          <w:color w:val="000000"/>
          <w:sz w:val="24"/>
          <w:szCs w:val="24"/>
          <w:lang w:eastAsia="en-GB"/>
        </w:rPr>
        <w:t>db</w:t>
      </w:r>
      <w:proofErr w:type="spellEnd"/>
      <w:r w:rsidRPr="003836B7">
        <w:rPr>
          <w:rFonts w:ascii="Times New Roman" w:eastAsia="Times New Roman" w:hAnsi="Times New Roman" w:cs="Times New Roman"/>
          <w:color w:val="000000"/>
          <w:sz w:val="24"/>
          <w:szCs w:val="24"/>
          <w:lang w:eastAsia="en-GB"/>
        </w:rPr>
        <w:t xml:space="preserve">/mm. </w:t>
      </w:r>
      <w:r w:rsidR="0031130F" w:rsidRPr="003836B7">
        <w:rPr>
          <w:rFonts w:ascii="Times New Roman" w:eastAsia="Times New Roman" w:hAnsi="Times New Roman" w:cs="Times New Roman"/>
          <w:color w:val="000000"/>
          <w:sz w:val="24"/>
          <w:szCs w:val="24"/>
          <w:lang w:eastAsia="en-GB"/>
        </w:rPr>
        <w:t>The carbon fibre plate is known to have defects within and on the surface. The defects can be observed at points 7 and 11 where the attenuatio</w:t>
      </w:r>
      <w:r w:rsidR="003836B7">
        <w:rPr>
          <w:rFonts w:ascii="Times New Roman" w:eastAsia="Times New Roman" w:hAnsi="Times New Roman" w:cs="Times New Roman"/>
          <w:color w:val="000000"/>
          <w:sz w:val="24"/>
          <w:szCs w:val="24"/>
          <w:lang w:eastAsia="en-GB"/>
        </w:rPr>
        <w:t>n rises to -2.35 and -2.47</w:t>
      </w:r>
      <w:r w:rsidR="0031130F" w:rsidRPr="003836B7">
        <w:rPr>
          <w:rFonts w:ascii="Times New Roman" w:eastAsia="Times New Roman" w:hAnsi="Times New Roman" w:cs="Times New Roman"/>
          <w:color w:val="000000"/>
          <w:sz w:val="24"/>
          <w:szCs w:val="24"/>
          <w:lang w:eastAsia="en-GB"/>
        </w:rPr>
        <w:t xml:space="preserve"> respectively. </w:t>
      </w:r>
    </w:p>
    <w:p w14:paraId="17417905" w14:textId="1B1F62D9" w:rsidR="00D84B5C" w:rsidRDefault="00D84B5C" w:rsidP="00D84B5C">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836B7">
        <w:rPr>
          <w:noProof/>
        </w:rPr>
        <w:drawing>
          <wp:inline distT="0" distB="0" distL="0" distR="0" wp14:anchorId="6C8DA74C" wp14:editId="11580A18">
            <wp:extent cx="5573526" cy="3152775"/>
            <wp:effectExtent l="0" t="0" r="8255" b="9525"/>
            <wp:docPr id="16" name="Chart 16">
              <a:extLst xmlns:a="http://schemas.openxmlformats.org/drawingml/2006/main">
                <a:ext uri="{FF2B5EF4-FFF2-40B4-BE49-F238E27FC236}">
                  <a16:creationId xmlns:a16="http://schemas.microsoft.com/office/drawing/2014/main" id="{B5117005-3AC5-4526-A949-C738BD2EEF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1FEBA3" w14:textId="10D84D86" w:rsidR="00626C9F" w:rsidRDefault="00626C9F" w:rsidP="00626C9F">
      <w:pPr>
        <w:pStyle w:val="Caption"/>
        <w:rPr>
          <w:rFonts w:ascii="Times New Roman" w:hAnsi="Times New Roman" w:cs="Times New Roman"/>
          <w:sz w:val="24"/>
          <w:szCs w:val="24"/>
        </w:rPr>
      </w:pPr>
      <w:bookmarkStart w:id="39" w:name="_Toc499842722"/>
      <w:r>
        <w:t xml:space="preserve">Figure </w:t>
      </w:r>
      <w:fldSimple w:instr=" SEQ Figure \* ARABIC ">
        <w:r>
          <w:rPr>
            <w:noProof/>
          </w:rPr>
          <w:t>8</w:t>
        </w:r>
      </w:fldSimple>
      <w:r>
        <w:t xml:space="preserve"> – Graph showing the attenuation for the carbon fibre plate</w:t>
      </w:r>
      <w:bookmarkEnd w:id="39"/>
    </w:p>
    <w:p w14:paraId="11CC6529" w14:textId="3312D806" w:rsidR="003836B7" w:rsidRDefault="007F456F" w:rsidP="00C7681A">
      <w:pPr>
        <w:spacing w:line="480" w:lineRule="auto"/>
        <w:rPr>
          <w:rFonts w:ascii="Times New Roman" w:hAnsi="Times New Roman" w:cs="Times New Roman"/>
          <w:sz w:val="24"/>
          <w:szCs w:val="24"/>
        </w:rPr>
      </w:pPr>
      <w:r>
        <w:rPr>
          <w:rFonts w:ascii="Times New Roman" w:hAnsi="Times New Roman" w:cs="Times New Roman"/>
          <w:sz w:val="24"/>
          <w:szCs w:val="24"/>
        </w:rPr>
        <w:t>At a thickness of 8.15 mm the material being scanned was far within the near field (near field being 20.4 mm, see 4.1)</w:t>
      </w:r>
      <w:r w:rsidR="006218D3">
        <w:rPr>
          <w:rFonts w:ascii="Times New Roman" w:hAnsi="Times New Roman" w:cs="Times New Roman"/>
          <w:sz w:val="24"/>
          <w:szCs w:val="24"/>
        </w:rPr>
        <w:t xml:space="preserve">. This would also </w:t>
      </w:r>
      <w:r w:rsidR="00C7681A">
        <w:rPr>
          <w:rFonts w:ascii="Times New Roman" w:hAnsi="Times New Roman" w:cs="Times New Roman"/>
          <w:sz w:val="24"/>
          <w:szCs w:val="24"/>
        </w:rPr>
        <w:t xml:space="preserve">help </w:t>
      </w:r>
      <w:r w:rsidR="006218D3">
        <w:rPr>
          <w:rFonts w:ascii="Times New Roman" w:hAnsi="Times New Roman" w:cs="Times New Roman"/>
          <w:sz w:val="24"/>
          <w:szCs w:val="24"/>
        </w:rPr>
        <w:t xml:space="preserve">explain why the attenuation readings are vastly higher than the steel block and titanium and the first 3 steps of the steel wedge. </w:t>
      </w:r>
    </w:p>
    <w:p w14:paraId="74F62A14" w14:textId="52DA6985" w:rsidR="001B12F0" w:rsidRDefault="001B12F0" w:rsidP="00C7681A">
      <w:pPr>
        <w:spacing w:line="480" w:lineRule="auto"/>
        <w:rPr>
          <w:rFonts w:ascii="Times New Roman" w:hAnsi="Times New Roman" w:cs="Times New Roman"/>
          <w:sz w:val="24"/>
          <w:szCs w:val="24"/>
        </w:rPr>
      </w:pPr>
      <w:r>
        <w:rPr>
          <w:rFonts w:ascii="Times New Roman" w:hAnsi="Times New Roman" w:cs="Times New Roman"/>
          <w:sz w:val="24"/>
          <w:szCs w:val="24"/>
        </w:rPr>
        <w:t>On top of that the carbon fibre has a completely different material structure to that of the other 3 which are metals. The fibres within the mesh have a huge scattering effect on the sound wave</w:t>
      </w:r>
      <w:r w:rsidR="001A1BE6">
        <w:rPr>
          <w:rFonts w:ascii="Times New Roman" w:hAnsi="Times New Roman" w:cs="Times New Roman"/>
          <w:sz w:val="24"/>
          <w:szCs w:val="24"/>
        </w:rPr>
        <w:t xml:space="preserve"> as found by </w:t>
      </w:r>
      <w:sdt>
        <w:sdtPr>
          <w:rPr>
            <w:rFonts w:ascii="Times New Roman" w:hAnsi="Times New Roman" w:cs="Times New Roman"/>
            <w:sz w:val="24"/>
            <w:szCs w:val="24"/>
          </w:rPr>
          <w:id w:val="42346416"/>
          <w:citation/>
        </w:sdtPr>
        <w:sdtContent>
          <w:r w:rsidR="001A1BE6">
            <w:rPr>
              <w:rFonts w:ascii="Times New Roman" w:hAnsi="Times New Roman" w:cs="Times New Roman"/>
              <w:sz w:val="24"/>
              <w:szCs w:val="24"/>
            </w:rPr>
            <w:fldChar w:fldCharType="begin"/>
          </w:r>
          <w:r w:rsidR="001A1BE6">
            <w:rPr>
              <w:rFonts w:ascii="Times New Roman" w:hAnsi="Times New Roman" w:cs="Times New Roman"/>
              <w:sz w:val="24"/>
              <w:szCs w:val="24"/>
            </w:rPr>
            <w:instrText xml:space="preserve"> CITATION Séb04 \l 2057 </w:instrText>
          </w:r>
          <w:r w:rsidR="001A1BE6">
            <w:rPr>
              <w:rFonts w:ascii="Times New Roman" w:hAnsi="Times New Roman" w:cs="Times New Roman"/>
              <w:sz w:val="24"/>
              <w:szCs w:val="24"/>
            </w:rPr>
            <w:fldChar w:fldCharType="separate"/>
          </w:r>
          <w:r w:rsidR="001A1BE6" w:rsidRPr="001A1BE6">
            <w:rPr>
              <w:rFonts w:ascii="Times New Roman" w:hAnsi="Times New Roman" w:cs="Times New Roman"/>
              <w:noProof/>
              <w:sz w:val="24"/>
              <w:szCs w:val="24"/>
            </w:rPr>
            <w:t>(Sébastien Lonné, 2004)</w:t>
          </w:r>
          <w:r w:rsidR="001A1BE6">
            <w:rPr>
              <w:rFonts w:ascii="Times New Roman" w:hAnsi="Times New Roman" w:cs="Times New Roman"/>
              <w:sz w:val="24"/>
              <w:szCs w:val="24"/>
            </w:rPr>
            <w:fldChar w:fldCharType="end"/>
          </w:r>
        </w:sdtContent>
      </w:sdt>
      <w:r w:rsidR="001A1BE6">
        <w:rPr>
          <w:rFonts w:ascii="Times New Roman" w:hAnsi="Times New Roman" w:cs="Times New Roman"/>
          <w:sz w:val="24"/>
          <w:szCs w:val="24"/>
        </w:rPr>
        <w:t xml:space="preserve">, much higher than crystalline structures of the steel and titanium. </w:t>
      </w:r>
    </w:p>
    <w:p w14:paraId="1BE8729F" w14:textId="449DDDE2" w:rsidR="00697961" w:rsidRDefault="00697961" w:rsidP="00C7681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very high attenuation is </w:t>
      </w:r>
      <w:r w:rsidRPr="00697961">
        <w:rPr>
          <w:rFonts w:ascii="Times New Roman" w:hAnsi="Times New Roman" w:cs="Times New Roman"/>
          <w:sz w:val="24"/>
          <w:szCs w:val="24"/>
        </w:rPr>
        <w:t>counter-intuitive</w:t>
      </w:r>
      <w:r>
        <w:rPr>
          <w:rFonts w:ascii="Times New Roman" w:hAnsi="Times New Roman" w:cs="Times New Roman"/>
          <w:sz w:val="24"/>
          <w:szCs w:val="24"/>
        </w:rPr>
        <w:t xml:space="preserve"> in respect with the velocity of the sound wave within the carbon. As the velocity in carbon fibre is approximately 3000m/s, close to half that of steel then using equation 3 in section 2.3 then the sound travelling through the carbon has a larger wavelength. This would indicate a lower attenuation however the exact opposite occurs. It seems that the material structure and the fact that all readings are within the near field simply override the effects of larger wavelengths on attenuation.</w:t>
      </w:r>
    </w:p>
    <w:p w14:paraId="77560E0D" w14:textId="77777777" w:rsidR="007F2008" w:rsidRDefault="007F2008" w:rsidP="00C7681A">
      <w:pPr>
        <w:spacing w:line="480" w:lineRule="auto"/>
        <w:rPr>
          <w:rFonts w:ascii="Times New Roman" w:hAnsi="Times New Roman" w:cs="Times New Roman"/>
          <w:sz w:val="24"/>
          <w:szCs w:val="24"/>
        </w:rPr>
      </w:pPr>
    </w:p>
    <w:p w14:paraId="20EC78EB" w14:textId="4BB0652B" w:rsidR="007F2008" w:rsidRDefault="007F2008" w:rsidP="007F2008">
      <w:pPr>
        <w:pStyle w:val="Heading2"/>
      </w:pPr>
      <w:bookmarkStart w:id="40" w:name="_Toc499843590"/>
      <w:r>
        <w:lastRenderedPageBreak/>
        <w:t>5.6 Comparison of all four test pieces</w:t>
      </w:r>
      <w:bookmarkEnd w:id="40"/>
      <w:r>
        <w:t xml:space="preserve"> </w:t>
      </w:r>
    </w:p>
    <w:p w14:paraId="4925FABD" w14:textId="5F79D34F" w:rsidR="00855B71" w:rsidRPr="00855B71" w:rsidRDefault="001B12F0" w:rsidP="00855B7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get the most accurate figure for the attenuation coefficient in each material, only the </w:t>
      </w:r>
      <w:proofErr w:type="gramStart"/>
      <w:r>
        <w:rPr>
          <w:rFonts w:ascii="Times New Roman" w:hAnsi="Times New Roman" w:cs="Times New Roman"/>
          <w:sz w:val="24"/>
          <w:szCs w:val="24"/>
        </w:rPr>
        <w:t>first  back</w:t>
      </w:r>
      <w:proofErr w:type="gramEnd"/>
      <w:r>
        <w:rPr>
          <w:rFonts w:ascii="Times New Roman" w:hAnsi="Times New Roman" w:cs="Times New Roman"/>
          <w:sz w:val="24"/>
          <w:szCs w:val="24"/>
        </w:rPr>
        <w:t xml:space="preserve"> wall from the steel block and steel step wedge have been included in this graph. This is because the attenuation coefficient drops off considerably from the 2</w:t>
      </w:r>
      <w:r w:rsidRPr="001B12F0">
        <w:rPr>
          <w:rFonts w:ascii="Times New Roman" w:hAnsi="Times New Roman" w:cs="Times New Roman"/>
          <w:sz w:val="24"/>
          <w:szCs w:val="24"/>
          <w:vertAlign w:val="superscript"/>
        </w:rPr>
        <w:t>nd</w:t>
      </w:r>
      <w:r>
        <w:rPr>
          <w:rFonts w:ascii="Times New Roman" w:hAnsi="Times New Roman" w:cs="Times New Roman"/>
          <w:sz w:val="24"/>
          <w:szCs w:val="24"/>
        </w:rPr>
        <w:t xml:space="preserve"> back wall. I believe the figures in this graph represent the closet one can get to the true attenuation coefficient of the materials as without including the extra additional echoes then there is minimum beam divergence that would otherwise affect the result.</w:t>
      </w:r>
    </w:p>
    <w:p w14:paraId="51FE9A09" w14:textId="756516A1" w:rsidR="007F2008" w:rsidRDefault="00855B71" w:rsidP="007F2008">
      <w:r>
        <w:rPr>
          <w:noProof/>
        </w:rPr>
        <w:drawing>
          <wp:inline distT="0" distB="0" distL="0" distR="0" wp14:anchorId="0FD7C637" wp14:editId="28FD6FE0">
            <wp:extent cx="5731510" cy="3381375"/>
            <wp:effectExtent l="0" t="0" r="2540" b="9525"/>
            <wp:docPr id="20" name="Chart 20">
              <a:extLst xmlns:a="http://schemas.openxmlformats.org/drawingml/2006/main">
                <a:ext uri="{FF2B5EF4-FFF2-40B4-BE49-F238E27FC236}">
                  <a16:creationId xmlns:a16="http://schemas.microsoft.com/office/drawing/2014/main" id="{DAD5D60F-E767-46AB-8A17-058946CBA2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22215ED" w14:textId="597E4A5C" w:rsidR="00626C9F" w:rsidRPr="007F2008" w:rsidRDefault="00626C9F" w:rsidP="00626C9F">
      <w:pPr>
        <w:pStyle w:val="Caption"/>
      </w:pPr>
      <w:bookmarkStart w:id="41" w:name="_Toc499842723"/>
      <w:r>
        <w:t xml:space="preserve">Figure </w:t>
      </w:r>
      <w:fldSimple w:instr=" SEQ Figure \* ARABIC ">
        <w:r>
          <w:rPr>
            <w:noProof/>
          </w:rPr>
          <w:t>9</w:t>
        </w:r>
      </w:fldSimple>
      <w:r>
        <w:t xml:space="preserve"> – Graph showing the average attenuation for all four test pieces</w:t>
      </w:r>
      <w:bookmarkEnd w:id="41"/>
    </w:p>
    <w:p w14:paraId="65A6FEBF" w14:textId="53207069" w:rsidR="001E5CF8" w:rsidRDefault="001B12F0" w:rsidP="00C7681A">
      <w:pPr>
        <w:spacing w:line="480" w:lineRule="auto"/>
        <w:rPr>
          <w:rFonts w:ascii="Times New Roman" w:hAnsi="Times New Roman" w:cs="Times New Roman"/>
          <w:sz w:val="24"/>
          <w:szCs w:val="24"/>
        </w:rPr>
      </w:pPr>
      <w:r>
        <w:rPr>
          <w:rFonts w:ascii="Times New Roman" w:hAnsi="Times New Roman" w:cs="Times New Roman"/>
          <w:sz w:val="24"/>
          <w:szCs w:val="24"/>
        </w:rPr>
        <w:t xml:space="preserve">As expected the carbon has by far the highest attenuation. </w:t>
      </w:r>
      <w:r w:rsidR="008B2A30">
        <w:rPr>
          <w:rFonts w:ascii="Times New Roman" w:hAnsi="Times New Roman" w:cs="Times New Roman"/>
          <w:sz w:val="24"/>
          <w:szCs w:val="24"/>
        </w:rPr>
        <w:t>This is due to its high scattering effect due to its fibre material structure, de</w:t>
      </w:r>
      <w:r w:rsidR="00097FFD">
        <w:rPr>
          <w:rFonts w:ascii="Times New Roman" w:hAnsi="Times New Roman" w:cs="Times New Roman"/>
          <w:sz w:val="24"/>
          <w:szCs w:val="24"/>
        </w:rPr>
        <w:t xml:space="preserve">fects, the different plates and being within the near field. </w:t>
      </w:r>
    </w:p>
    <w:p w14:paraId="61AA47E1" w14:textId="16B7FF6C" w:rsidR="00BA194A" w:rsidRDefault="00097FFD" w:rsidP="00C7681A">
      <w:pPr>
        <w:spacing w:line="480" w:lineRule="auto"/>
        <w:rPr>
          <w:rFonts w:ascii="Times New Roman" w:hAnsi="Times New Roman" w:cs="Times New Roman"/>
          <w:sz w:val="24"/>
          <w:szCs w:val="24"/>
        </w:rPr>
      </w:pPr>
      <w:r>
        <w:rPr>
          <w:rFonts w:ascii="Times New Roman" w:hAnsi="Times New Roman" w:cs="Times New Roman"/>
          <w:sz w:val="24"/>
          <w:szCs w:val="24"/>
        </w:rPr>
        <w:t xml:space="preserve">It was observed that the attenuation in the two steel test pieces slowly decreased with each echo. However, with the titanium the attenuation remained </w:t>
      </w:r>
      <w:r w:rsidR="00AD43D3">
        <w:rPr>
          <w:rFonts w:ascii="Times New Roman" w:hAnsi="Times New Roman" w:cs="Times New Roman"/>
          <w:sz w:val="24"/>
          <w:szCs w:val="24"/>
        </w:rPr>
        <w:t xml:space="preserve">very constant in </w:t>
      </w:r>
      <w:r w:rsidR="00D54C7B">
        <w:rPr>
          <w:rFonts w:ascii="Times New Roman" w:hAnsi="Times New Roman" w:cs="Times New Roman"/>
          <w:sz w:val="24"/>
          <w:szCs w:val="24"/>
        </w:rPr>
        <w:t>comparison</w:t>
      </w:r>
      <w:r w:rsidR="00AD43D3">
        <w:rPr>
          <w:rFonts w:ascii="Times New Roman" w:hAnsi="Times New Roman" w:cs="Times New Roman"/>
          <w:sz w:val="24"/>
          <w:szCs w:val="24"/>
        </w:rPr>
        <w:t>.</w:t>
      </w:r>
      <w:r w:rsidR="00D54C7B">
        <w:rPr>
          <w:rFonts w:ascii="Times New Roman" w:hAnsi="Times New Roman" w:cs="Times New Roman"/>
          <w:sz w:val="24"/>
          <w:szCs w:val="24"/>
        </w:rPr>
        <w:t xml:space="preserve"> This</w:t>
      </w:r>
      <w:r>
        <w:rPr>
          <w:rFonts w:ascii="Times New Roman" w:hAnsi="Times New Roman" w:cs="Times New Roman"/>
          <w:sz w:val="24"/>
          <w:szCs w:val="24"/>
        </w:rPr>
        <w:t xml:space="preserve"> </w:t>
      </w:r>
      <w:r w:rsidR="00D54C7B">
        <w:rPr>
          <w:rFonts w:ascii="Times New Roman" w:hAnsi="Times New Roman" w:cs="Times New Roman"/>
          <w:sz w:val="24"/>
          <w:szCs w:val="24"/>
        </w:rPr>
        <w:t xml:space="preserve">is most likely down to the properties of the materials. </w:t>
      </w:r>
      <w:r w:rsidR="00552D66">
        <w:rPr>
          <w:rFonts w:ascii="Times New Roman" w:hAnsi="Times New Roman" w:cs="Times New Roman"/>
          <w:sz w:val="24"/>
          <w:szCs w:val="24"/>
        </w:rPr>
        <w:t xml:space="preserve">The differences in </w:t>
      </w:r>
      <w:r w:rsidR="00552D66" w:rsidRPr="00552D66">
        <w:rPr>
          <w:rFonts w:ascii="Times New Roman" w:hAnsi="Times New Roman" w:cs="Times New Roman"/>
          <w:sz w:val="24"/>
          <w:szCs w:val="24"/>
        </w:rPr>
        <w:t>acoustic impedance</w:t>
      </w:r>
      <w:r w:rsidR="00552D66">
        <w:rPr>
          <w:rFonts w:ascii="Times New Roman" w:hAnsi="Times New Roman" w:cs="Times New Roman"/>
          <w:sz w:val="24"/>
          <w:szCs w:val="24"/>
        </w:rPr>
        <w:t xml:space="preserve">s would </w:t>
      </w:r>
      <w:proofErr w:type="gramStart"/>
      <w:r w:rsidR="00552D66">
        <w:rPr>
          <w:rFonts w:ascii="Times New Roman" w:hAnsi="Times New Roman" w:cs="Times New Roman"/>
          <w:sz w:val="24"/>
          <w:szCs w:val="24"/>
        </w:rPr>
        <w:t>have an effect on</w:t>
      </w:r>
      <w:proofErr w:type="gramEnd"/>
      <w:r w:rsidR="00552D66">
        <w:rPr>
          <w:rFonts w:ascii="Times New Roman" w:hAnsi="Times New Roman" w:cs="Times New Roman"/>
          <w:sz w:val="24"/>
          <w:szCs w:val="24"/>
        </w:rPr>
        <w:t xml:space="preserve"> this as. </w:t>
      </w:r>
      <w:r w:rsidR="00D54C7B">
        <w:rPr>
          <w:rFonts w:ascii="Times New Roman" w:hAnsi="Times New Roman" w:cs="Times New Roman"/>
          <w:sz w:val="24"/>
          <w:szCs w:val="24"/>
        </w:rPr>
        <w:t>The steel</w:t>
      </w:r>
      <w:r w:rsidR="00552D66">
        <w:rPr>
          <w:rFonts w:ascii="Times New Roman" w:hAnsi="Times New Roman" w:cs="Times New Roman"/>
          <w:sz w:val="24"/>
          <w:szCs w:val="24"/>
        </w:rPr>
        <w:t xml:space="preserve"> may have been manufactured in a way that it is not </w:t>
      </w:r>
      <w:r w:rsidR="00552D66">
        <w:rPr>
          <w:rFonts w:ascii="Times New Roman" w:hAnsi="Times New Roman" w:cs="Times New Roman"/>
          <w:sz w:val="24"/>
          <w:szCs w:val="24"/>
        </w:rPr>
        <w:lastRenderedPageBreak/>
        <w:t>uniform there is a variation of acoustic</w:t>
      </w:r>
      <w:r w:rsidR="00552D66" w:rsidRPr="00552D66">
        <w:rPr>
          <w:rFonts w:ascii="Times New Roman" w:hAnsi="Times New Roman" w:cs="Times New Roman"/>
          <w:sz w:val="24"/>
          <w:szCs w:val="24"/>
        </w:rPr>
        <w:t xml:space="preserve"> impedance</w:t>
      </w:r>
      <w:r w:rsidR="00552D66">
        <w:rPr>
          <w:rFonts w:ascii="Times New Roman" w:hAnsi="Times New Roman" w:cs="Times New Roman"/>
          <w:sz w:val="24"/>
          <w:szCs w:val="24"/>
        </w:rPr>
        <w:t xml:space="preserve">s within the material itself causing unpredictable reflections. The titanium may have been </w:t>
      </w:r>
      <w:proofErr w:type="gramStart"/>
      <w:r w:rsidR="00552D66">
        <w:rPr>
          <w:rFonts w:ascii="Times New Roman" w:hAnsi="Times New Roman" w:cs="Times New Roman"/>
          <w:sz w:val="24"/>
          <w:szCs w:val="24"/>
        </w:rPr>
        <w:t>manufactured  in</w:t>
      </w:r>
      <w:proofErr w:type="gramEnd"/>
      <w:r w:rsidR="00552D66">
        <w:rPr>
          <w:rFonts w:ascii="Times New Roman" w:hAnsi="Times New Roman" w:cs="Times New Roman"/>
          <w:sz w:val="24"/>
          <w:szCs w:val="24"/>
        </w:rPr>
        <w:t xml:space="preserve"> a way that the structure inside is more uniform and thus less variation of </w:t>
      </w:r>
      <w:r w:rsidR="00552D66" w:rsidRPr="00552D66">
        <w:rPr>
          <w:rFonts w:ascii="Times New Roman" w:hAnsi="Times New Roman" w:cs="Times New Roman"/>
          <w:sz w:val="24"/>
          <w:szCs w:val="24"/>
        </w:rPr>
        <w:t>acoustic impedance</w:t>
      </w:r>
      <w:r w:rsidR="00552D66">
        <w:rPr>
          <w:rFonts w:ascii="Times New Roman" w:hAnsi="Times New Roman" w:cs="Times New Roman"/>
          <w:sz w:val="24"/>
          <w:szCs w:val="24"/>
        </w:rPr>
        <w:t>s.</w:t>
      </w:r>
    </w:p>
    <w:p w14:paraId="161C10D9" w14:textId="6B80C2EE" w:rsidR="008B2A30" w:rsidRDefault="008B2A30" w:rsidP="00C7681A">
      <w:pPr>
        <w:spacing w:line="480" w:lineRule="auto"/>
        <w:rPr>
          <w:rFonts w:ascii="Times New Roman" w:hAnsi="Times New Roman" w:cs="Times New Roman"/>
          <w:sz w:val="24"/>
          <w:szCs w:val="24"/>
        </w:rPr>
      </w:pPr>
      <w:r>
        <w:rPr>
          <w:noProof/>
        </w:rPr>
        <w:drawing>
          <wp:inline distT="0" distB="0" distL="0" distR="0" wp14:anchorId="15AB5F00" wp14:editId="2C052757">
            <wp:extent cx="5731510" cy="3481705"/>
            <wp:effectExtent l="0" t="0" r="2540" b="4445"/>
            <wp:docPr id="22" name="Chart 22">
              <a:extLst xmlns:a="http://schemas.openxmlformats.org/drawingml/2006/main">
                <a:ext uri="{FF2B5EF4-FFF2-40B4-BE49-F238E27FC236}">
                  <a16:creationId xmlns:a16="http://schemas.microsoft.com/office/drawing/2014/main" id="{775BE92C-4798-4F61-B39D-6475891A9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5C3282F" w14:textId="1818CFA5" w:rsidR="00626C9F" w:rsidRDefault="00626C9F" w:rsidP="00626C9F">
      <w:pPr>
        <w:pStyle w:val="Caption"/>
        <w:rPr>
          <w:rFonts w:ascii="Times New Roman" w:hAnsi="Times New Roman" w:cs="Times New Roman"/>
          <w:sz w:val="24"/>
          <w:szCs w:val="24"/>
        </w:rPr>
      </w:pPr>
      <w:bookmarkStart w:id="42" w:name="_Toc499842724"/>
      <w:r>
        <w:t xml:space="preserve">Figure </w:t>
      </w:r>
      <w:fldSimple w:instr=" SEQ Figure \* ARABIC ">
        <w:r>
          <w:rPr>
            <w:noProof/>
          </w:rPr>
          <w:t>10</w:t>
        </w:r>
      </w:fldSimple>
      <w:r>
        <w:t xml:space="preserve"> – Graph showing the change in attenuation per echo of the two steel pieces and the titanium piece</w:t>
      </w:r>
      <w:bookmarkEnd w:id="42"/>
      <w:r>
        <w:t xml:space="preserve"> </w:t>
      </w:r>
    </w:p>
    <w:p w14:paraId="6E80D3EE" w14:textId="77777777" w:rsidR="007F456F" w:rsidRPr="00D84B5C" w:rsidRDefault="007F456F" w:rsidP="00D84B5C">
      <w:pPr>
        <w:rPr>
          <w:rFonts w:ascii="Times New Roman" w:hAnsi="Times New Roman" w:cs="Times New Roman"/>
          <w:sz w:val="24"/>
          <w:szCs w:val="24"/>
        </w:rPr>
      </w:pPr>
    </w:p>
    <w:p w14:paraId="4D4D4E4E" w14:textId="77797FFD" w:rsidR="00D84B5C" w:rsidRPr="00D84B5C" w:rsidRDefault="00D84B5C" w:rsidP="00D84B5C"/>
    <w:p w14:paraId="0FD16E05" w14:textId="107D5918" w:rsidR="00D84B5C" w:rsidRDefault="00D84B5C" w:rsidP="00D84B5C"/>
    <w:p w14:paraId="33CFAFC5" w14:textId="4196E3AF" w:rsidR="00672A36" w:rsidRDefault="00672A36" w:rsidP="00D84B5C"/>
    <w:p w14:paraId="54A97ADD" w14:textId="04DB60FB" w:rsidR="00672A36" w:rsidRDefault="00672A36" w:rsidP="00D84B5C"/>
    <w:p w14:paraId="6F2437DA" w14:textId="5B7F88A6" w:rsidR="00672A36" w:rsidRDefault="00672A36" w:rsidP="00D84B5C"/>
    <w:p w14:paraId="46AA3C38" w14:textId="0BD50A1D" w:rsidR="00672A36" w:rsidRDefault="00672A36" w:rsidP="00D84B5C"/>
    <w:p w14:paraId="06F19EE1" w14:textId="7E68D4E2" w:rsidR="00672A36" w:rsidRDefault="00672A36" w:rsidP="00D84B5C"/>
    <w:p w14:paraId="16BBD651" w14:textId="3F19B0C6" w:rsidR="00672A36" w:rsidRDefault="00672A36" w:rsidP="00D84B5C"/>
    <w:p w14:paraId="579F837B" w14:textId="77777777" w:rsidR="00672A36" w:rsidRPr="00D84B5C" w:rsidRDefault="00672A36" w:rsidP="00D84B5C"/>
    <w:p w14:paraId="7D2D00EE" w14:textId="0DF4493D" w:rsidR="003069D0" w:rsidRDefault="003069D0" w:rsidP="007A1B36">
      <w:pPr>
        <w:pStyle w:val="Heading1"/>
        <w:numPr>
          <w:ilvl w:val="0"/>
          <w:numId w:val="1"/>
        </w:numPr>
        <w:spacing w:line="360" w:lineRule="auto"/>
        <w:jc w:val="both"/>
        <w:rPr>
          <w:rFonts w:cs="Times New Roman"/>
          <w:color w:val="auto"/>
        </w:rPr>
      </w:pPr>
      <w:bookmarkStart w:id="43" w:name="_Toc499843591"/>
      <w:r w:rsidRPr="007A1B36">
        <w:rPr>
          <w:rFonts w:cs="Times New Roman"/>
          <w:color w:val="auto"/>
        </w:rPr>
        <w:t>Conclusion</w:t>
      </w:r>
      <w:bookmarkEnd w:id="43"/>
      <w:r w:rsidRPr="007A1B36">
        <w:rPr>
          <w:rFonts w:cs="Times New Roman"/>
          <w:color w:val="auto"/>
        </w:rPr>
        <w:t xml:space="preserve"> </w:t>
      </w:r>
    </w:p>
    <w:p w14:paraId="36EE79DC" w14:textId="61101658" w:rsidR="00672A36" w:rsidRDefault="004C6F2B" w:rsidP="00672A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aims of the task have been satisfied to an extent. The attenuation coefficients of all four test pieces where determined. As expected the attenuation coefficient of the carbon fibre plate was far higher than that of the rest. The attenuation coefficients for the depths of 5mm and 10mm on the steel step wedge where not accurate as both depths where in the near field of the probe and so yielded inaccurate data. </w:t>
      </w:r>
      <w:r w:rsidR="00672A36">
        <w:rPr>
          <w:rFonts w:ascii="Times New Roman" w:hAnsi="Times New Roman" w:cs="Times New Roman"/>
          <w:sz w:val="24"/>
          <w:szCs w:val="24"/>
        </w:rPr>
        <w:t xml:space="preserve">The carbon fibre plate was also inside the near field so the results </w:t>
      </w:r>
      <w:proofErr w:type="spellStart"/>
      <w:r w:rsidR="00672A36">
        <w:rPr>
          <w:rFonts w:ascii="Times New Roman" w:hAnsi="Times New Roman" w:cs="Times New Roman"/>
          <w:sz w:val="24"/>
          <w:szCs w:val="24"/>
        </w:rPr>
        <w:t>where</w:t>
      </w:r>
      <w:proofErr w:type="spellEnd"/>
      <w:r w:rsidR="00672A36">
        <w:rPr>
          <w:rFonts w:ascii="Times New Roman" w:hAnsi="Times New Roman" w:cs="Times New Roman"/>
          <w:sz w:val="24"/>
          <w:szCs w:val="24"/>
        </w:rPr>
        <w:t xml:space="preserve"> not as accurate as they could have been.</w:t>
      </w:r>
    </w:p>
    <w:p w14:paraId="761C5D5C" w14:textId="4F46496D" w:rsidR="00672A36" w:rsidRDefault="00672A36" w:rsidP="00672A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Overall, even with the problems of test accuracy mentioned in 3.2 the data gathered from this test did have some merit in showing the different attenuation coefficients of the different materials however the data is not suitable for other uses and should not be assumed to be of a high accuracy. It also highlighted the importance of operating ahead of the near field in testing and showed how a probe with a smaller diameter would have been more suitable for </w:t>
      </w:r>
      <w:r w:rsidR="00326FA9">
        <w:rPr>
          <w:rFonts w:ascii="Times New Roman" w:hAnsi="Times New Roman" w:cs="Times New Roman"/>
          <w:sz w:val="24"/>
          <w:szCs w:val="24"/>
        </w:rPr>
        <w:t xml:space="preserve">scanning the thinner materials like the 10 and </w:t>
      </w:r>
      <w:proofErr w:type="gramStart"/>
      <w:r w:rsidR="00326FA9">
        <w:rPr>
          <w:rFonts w:ascii="Times New Roman" w:hAnsi="Times New Roman" w:cs="Times New Roman"/>
          <w:sz w:val="24"/>
          <w:szCs w:val="24"/>
        </w:rPr>
        <w:t>5 millimetre</w:t>
      </w:r>
      <w:proofErr w:type="gramEnd"/>
      <w:r w:rsidR="00326FA9">
        <w:rPr>
          <w:rFonts w:ascii="Times New Roman" w:hAnsi="Times New Roman" w:cs="Times New Roman"/>
          <w:sz w:val="24"/>
          <w:szCs w:val="24"/>
        </w:rPr>
        <w:t xml:space="preserve"> steps as well as the carbon fibre.</w:t>
      </w:r>
    </w:p>
    <w:p w14:paraId="567BC478" w14:textId="3E49C645" w:rsidR="00326FA9" w:rsidRDefault="00326FA9" w:rsidP="00672A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difference in change of attenuation in the two steel samples compared to the titanium one was interesting and it is still not entirely certain why this occurred, something to </w:t>
      </w:r>
      <w:proofErr w:type="gramStart"/>
      <w:r>
        <w:rPr>
          <w:rFonts w:ascii="Times New Roman" w:hAnsi="Times New Roman" w:cs="Times New Roman"/>
          <w:sz w:val="24"/>
          <w:szCs w:val="24"/>
        </w:rPr>
        <w:t>look into</w:t>
      </w:r>
      <w:proofErr w:type="gramEnd"/>
      <w:r>
        <w:rPr>
          <w:rFonts w:ascii="Times New Roman" w:hAnsi="Times New Roman" w:cs="Times New Roman"/>
          <w:sz w:val="24"/>
          <w:szCs w:val="24"/>
        </w:rPr>
        <w:t xml:space="preserve"> further.  </w:t>
      </w:r>
    </w:p>
    <w:p w14:paraId="1C7E6BE3" w14:textId="77777777" w:rsidR="004C6F2B" w:rsidRDefault="004C6F2B" w:rsidP="00936A57">
      <w:pPr>
        <w:rPr>
          <w:rFonts w:ascii="Times New Roman" w:hAnsi="Times New Roman" w:cs="Times New Roman"/>
          <w:sz w:val="24"/>
          <w:szCs w:val="24"/>
        </w:rPr>
      </w:pPr>
    </w:p>
    <w:p w14:paraId="7388EDBD" w14:textId="77777777" w:rsidR="004C6F2B" w:rsidRDefault="004C6F2B" w:rsidP="00936A57">
      <w:pPr>
        <w:rPr>
          <w:rFonts w:ascii="Times New Roman" w:hAnsi="Times New Roman" w:cs="Times New Roman"/>
          <w:sz w:val="24"/>
          <w:szCs w:val="24"/>
        </w:rPr>
      </w:pPr>
    </w:p>
    <w:p w14:paraId="387F3592" w14:textId="77777777" w:rsidR="004C6F2B" w:rsidRDefault="004C6F2B" w:rsidP="00936A57">
      <w:pPr>
        <w:rPr>
          <w:rFonts w:ascii="Times New Roman" w:hAnsi="Times New Roman" w:cs="Times New Roman"/>
          <w:sz w:val="24"/>
          <w:szCs w:val="24"/>
        </w:rPr>
      </w:pPr>
    </w:p>
    <w:p w14:paraId="70750C61" w14:textId="413609AE" w:rsidR="004C6F2B" w:rsidRDefault="004C6F2B" w:rsidP="00936A57">
      <w:pPr>
        <w:rPr>
          <w:rFonts w:ascii="Times New Roman" w:hAnsi="Times New Roman" w:cs="Times New Roman"/>
          <w:sz w:val="24"/>
          <w:szCs w:val="24"/>
        </w:rPr>
      </w:pPr>
    </w:p>
    <w:p w14:paraId="511E3EA3" w14:textId="1055D8AC" w:rsidR="00464D87" w:rsidRDefault="00464D87" w:rsidP="00936A57">
      <w:pPr>
        <w:rPr>
          <w:rFonts w:ascii="Times New Roman" w:hAnsi="Times New Roman" w:cs="Times New Roman"/>
          <w:sz w:val="24"/>
          <w:szCs w:val="24"/>
        </w:rPr>
      </w:pPr>
    </w:p>
    <w:p w14:paraId="4865EFB6" w14:textId="09A9FFEC" w:rsidR="00464D87" w:rsidRDefault="00464D87" w:rsidP="00936A57">
      <w:pPr>
        <w:rPr>
          <w:rFonts w:ascii="Times New Roman" w:hAnsi="Times New Roman" w:cs="Times New Roman"/>
          <w:sz w:val="24"/>
          <w:szCs w:val="24"/>
        </w:rPr>
      </w:pPr>
    </w:p>
    <w:p w14:paraId="59CBBC4D" w14:textId="77777777" w:rsidR="00464D87" w:rsidRDefault="00464D87" w:rsidP="00936A57">
      <w:pPr>
        <w:rPr>
          <w:rFonts w:ascii="Times New Roman" w:hAnsi="Times New Roman" w:cs="Times New Roman"/>
          <w:sz w:val="24"/>
          <w:szCs w:val="24"/>
        </w:rPr>
      </w:pPr>
    </w:p>
    <w:p w14:paraId="6FAA6E77" w14:textId="033702DA" w:rsidR="00936A57" w:rsidRPr="004C6F2B" w:rsidRDefault="004C6F2B" w:rsidP="00936A57">
      <w:pPr>
        <w:rPr>
          <w:rFonts w:ascii="Times New Roman" w:hAnsi="Times New Roman" w:cs="Times New Roman"/>
          <w:sz w:val="24"/>
          <w:szCs w:val="24"/>
        </w:rPr>
      </w:pPr>
      <w:r>
        <w:rPr>
          <w:rFonts w:ascii="Times New Roman" w:hAnsi="Times New Roman" w:cs="Times New Roman"/>
          <w:sz w:val="24"/>
          <w:szCs w:val="24"/>
        </w:rPr>
        <w:t xml:space="preserve"> </w:t>
      </w:r>
    </w:p>
    <w:bookmarkStart w:id="44" w:name="_Toc499843592" w:displacedByCustomXml="next"/>
    <w:sdt>
      <w:sdtPr>
        <w:id w:val="-1113512308"/>
        <w:docPartObj>
          <w:docPartGallery w:val="Bibliographies"/>
          <w:docPartUnique/>
        </w:docPartObj>
      </w:sdtPr>
      <w:sdtEndPr>
        <w:rPr>
          <w:rFonts w:asciiTheme="minorHAnsi" w:eastAsiaTheme="minorHAnsi" w:hAnsiTheme="minorHAnsi" w:cstheme="minorBidi"/>
          <w:b w:val="0"/>
          <w:color w:val="auto"/>
          <w:sz w:val="22"/>
          <w:szCs w:val="22"/>
        </w:rPr>
      </w:sdtEndPr>
      <w:sdtContent>
        <w:p w14:paraId="02AD87FC" w14:textId="7EC4CBF2" w:rsidR="00936A57" w:rsidRDefault="00936A57">
          <w:pPr>
            <w:pStyle w:val="Heading1"/>
          </w:pPr>
          <w:r>
            <w:t>References</w:t>
          </w:r>
          <w:bookmarkEnd w:id="44"/>
        </w:p>
        <w:sdt>
          <w:sdtPr>
            <w:id w:val="-573587230"/>
            <w:bibliography/>
          </w:sdtPr>
          <w:sdtContent>
            <w:p w14:paraId="2A7DC729" w14:textId="77777777" w:rsidR="00936A57" w:rsidRDefault="00936A57" w:rsidP="00936A57">
              <w:pPr>
                <w:pStyle w:val="Bibliography"/>
                <w:ind w:left="720" w:hanging="720"/>
                <w:rPr>
                  <w:noProof/>
                  <w:sz w:val="24"/>
                  <w:szCs w:val="24"/>
                </w:rPr>
              </w:pPr>
              <w:r>
                <w:fldChar w:fldCharType="begin"/>
              </w:r>
              <w:r>
                <w:instrText xml:space="preserve"> BIBLIOGRAPHY </w:instrText>
              </w:r>
              <w:r>
                <w:fldChar w:fldCharType="separate"/>
              </w:r>
              <w:r>
                <w:rPr>
                  <w:noProof/>
                </w:rPr>
                <w:t xml:space="preserve">F. J. Margetan, P. D. (2010). </w:t>
              </w:r>
              <w:r>
                <w:rPr>
                  <w:i/>
                  <w:iCs/>
                  <w:noProof/>
                </w:rPr>
                <w:t>ULTRASONIC SIGNAL ATTENUATION IN ENGINE TITANIUM ALLOYS.</w:t>
              </w:r>
              <w:r>
                <w:rPr>
                  <w:noProof/>
                </w:rPr>
                <w:t xml:space="preserve"> Ames: Iowa State University.</w:t>
              </w:r>
            </w:p>
            <w:p w14:paraId="364E2DC9" w14:textId="77777777" w:rsidR="00936A57" w:rsidRDefault="00936A57" w:rsidP="00936A57">
              <w:pPr>
                <w:pStyle w:val="Bibliography"/>
                <w:ind w:left="720" w:hanging="720"/>
                <w:rPr>
                  <w:noProof/>
                </w:rPr>
              </w:pPr>
              <w:r>
                <w:rPr>
                  <w:noProof/>
                </w:rPr>
                <w:t xml:space="preserve">L. Mažeika, R. Š. (2010). </w:t>
              </w:r>
              <w:r>
                <w:rPr>
                  <w:i/>
                  <w:iCs/>
                  <w:noProof/>
                </w:rPr>
                <w:t>Measurement of velocity and attenuation for ultrasonic longitudinal waves in the polyethylene samples.</w:t>
              </w:r>
              <w:r>
                <w:rPr>
                  <w:noProof/>
                </w:rPr>
                <w:t xml:space="preserve"> Kaunas: ISSN.</w:t>
              </w:r>
            </w:p>
            <w:p w14:paraId="703F5334" w14:textId="77777777" w:rsidR="00936A57" w:rsidRDefault="00936A57" w:rsidP="00936A57">
              <w:pPr>
                <w:pStyle w:val="Bibliography"/>
                <w:ind w:left="720" w:hanging="720"/>
                <w:rPr>
                  <w:noProof/>
                </w:rPr>
              </w:pPr>
              <w:r>
                <w:rPr>
                  <w:noProof/>
                </w:rPr>
                <w:t xml:space="preserve">NDT Resource Center. (n.d.). </w:t>
              </w:r>
              <w:r>
                <w:rPr>
                  <w:i/>
                  <w:iCs/>
                  <w:noProof/>
                </w:rPr>
                <w:t>NDT Resource Center, Ultrasound</w:t>
              </w:r>
              <w:r>
                <w:rPr>
                  <w:noProof/>
                </w:rPr>
                <w:t>. Retrieved from NDT Resource Center: https://www.nde-ed.org/EducationResources/CommunityCollege/Ultrasonics/Physics/attenuation.php</w:t>
              </w:r>
            </w:p>
            <w:p w14:paraId="4867F444" w14:textId="77777777" w:rsidR="00936A57" w:rsidRDefault="00936A57" w:rsidP="00936A57">
              <w:pPr>
                <w:pStyle w:val="Bibliography"/>
                <w:ind w:left="720" w:hanging="720"/>
                <w:rPr>
                  <w:noProof/>
                </w:rPr>
              </w:pPr>
              <w:r>
                <w:rPr>
                  <w:noProof/>
                </w:rPr>
                <w:t xml:space="preserve">Sébastien Lonné, A. L. (2004). </w:t>
              </w:r>
              <w:r>
                <w:rPr>
                  <w:i/>
                  <w:iCs/>
                  <w:noProof/>
                </w:rPr>
                <w:t>MODELING OF ULTRASONIC ATTENUATION IN UNIDIRECTIONAL.</w:t>
              </w:r>
              <w:r>
                <w:rPr>
                  <w:noProof/>
                </w:rPr>
                <w:t xml:space="preserve"> Argenteuil: Nagoya University, Department of Micro System Engineering.</w:t>
              </w:r>
            </w:p>
            <w:p w14:paraId="56468B50" w14:textId="030F588D" w:rsidR="00936A57" w:rsidRDefault="00936A57" w:rsidP="00936A57">
              <w:r>
                <w:rPr>
                  <w:b/>
                  <w:bCs/>
                  <w:noProof/>
                </w:rPr>
                <w:fldChar w:fldCharType="end"/>
              </w:r>
            </w:p>
          </w:sdtContent>
        </w:sdt>
      </w:sdtContent>
    </w:sdt>
    <w:p w14:paraId="57512D6F" w14:textId="77777777" w:rsidR="00936A57" w:rsidRPr="00936A57" w:rsidRDefault="00936A57" w:rsidP="00936A57"/>
    <w:p w14:paraId="33AA8CDB" w14:textId="1BD419A6" w:rsidR="003069D0" w:rsidRDefault="007A6D2E" w:rsidP="007A6D2E">
      <w:pPr>
        <w:pStyle w:val="Heading1"/>
        <w:numPr>
          <w:ilvl w:val="0"/>
          <w:numId w:val="1"/>
        </w:numPr>
        <w:rPr>
          <w:rFonts w:cs="Times New Roman"/>
          <w:color w:val="auto"/>
        </w:rPr>
      </w:pPr>
      <w:bookmarkStart w:id="45" w:name="_Toc499843593"/>
      <w:r>
        <w:rPr>
          <w:rFonts w:cs="Times New Roman"/>
          <w:color w:val="auto"/>
        </w:rPr>
        <w:t>Delay law calculations</w:t>
      </w:r>
      <w:bookmarkEnd w:id="45"/>
    </w:p>
    <w:p w14:paraId="48DB302D" w14:textId="658383F3" w:rsidR="007A6D2E" w:rsidRDefault="007A6D2E" w:rsidP="007A6D2E"/>
    <w:p w14:paraId="0169DFEA" w14:textId="4EAAE597" w:rsidR="007A6D2E" w:rsidRDefault="00933948" w:rsidP="007A6D2E">
      <w:pPr>
        <w:pStyle w:val="Heading2"/>
      </w:pPr>
      <w:bookmarkStart w:id="46" w:name="_Toc499843594"/>
      <w:r>
        <w:t>Question 1</w:t>
      </w:r>
      <w:bookmarkEnd w:id="46"/>
      <w:r>
        <w:t xml:space="preserve"> </w:t>
      </w:r>
    </w:p>
    <w:p w14:paraId="0D36AB8C" w14:textId="055FDD99" w:rsidR="00933948" w:rsidRDefault="00933948" w:rsidP="00933948"/>
    <w:p w14:paraId="49C4F1DA" w14:textId="6D1CAAAE" w:rsidR="00933948" w:rsidRDefault="000F2F05" w:rsidP="00933948">
      <w:r>
        <w:rPr>
          <w:noProof/>
        </w:rPr>
        <w:drawing>
          <wp:inline distT="0" distB="0" distL="0" distR="0" wp14:anchorId="1AA5C938" wp14:editId="6575A3E0">
            <wp:extent cx="6075680" cy="2790825"/>
            <wp:effectExtent l="0" t="0" r="12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418" t="31868" r="18735" b="24975"/>
                    <a:stretch/>
                  </pic:blipFill>
                  <pic:spPr bwMode="auto">
                    <a:xfrm>
                      <a:off x="0" y="0"/>
                      <a:ext cx="6092359" cy="2798486"/>
                    </a:xfrm>
                    <a:prstGeom prst="rect">
                      <a:avLst/>
                    </a:prstGeom>
                    <a:ln>
                      <a:noFill/>
                    </a:ln>
                    <a:extLst>
                      <a:ext uri="{53640926-AAD7-44D8-BBD7-CCE9431645EC}">
                        <a14:shadowObscured xmlns:a14="http://schemas.microsoft.com/office/drawing/2010/main"/>
                      </a:ext>
                    </a:extLst>
                  </pic:spPr>
                </pic:pic>
              </a:graphicData>
            </a:graphic>
          </wp:inline>
        </w:drawing>
      </w:r>
    </w:p>
    <w:p w14:paraId="7FCCBB09" w14:textId="14AA3FE7" w:rsidR="000F2F05" w:rsidRDefault="000F2F05" w:rsidP="00933948">
      <w:r>
        <w:t>Element pitch = 2.5 mm</w:t>
      </w:r>
    </w:p>
    <w:p w14:paraId="5B5DEA06" w14:textId="589AFD90" w:rsidR="000F2F05" w:rsidRDefault="0002587A" w:rsidP="00933948">
      <w:r>
        <w:t>Velocity in mild steel = 5960 m/s</w:t>
      </w:r>
    </w:p>
    <w:p w14:paraId="455E6E04" w14:textId="59C05250" w:rsidR="000F2F05" w:rsidRPr="00D41D6C" w:rsidRDefault="000F2F05" w:rsidP="00933948">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4222A10D" w14:textId="1C789215" w:rsidR="00D41D6C" w:rsidRPr="00D41D6C" w:rsidRDefault="00D41D6C" w:rsidP="00933948">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588903FF" w14:textId="686CE957" w:rsidR="00D41D6C" w:rsidRPr="0002587A" w:rsidRDefault="00D41D6C" w:rsidP="00933948">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45</m:t>
              </m:r>
            </m:e>
          </m:d>
          <m:r>
            <w:rPr>
              <w:rFonts w:ascii="Cambria Math" w:hAnsi="Cambria Math"/>
            </w:rPr>
            <m:t>=1.76×</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35408A8B" w14:textId="77777777" w:rsidR="0002587A" w:rsidRPr="000E55E0" w:rsidRDefault="0002587A" w:rsidP="00933948">
      <w:pPr>
        <w:rPr>
          <w:rFonts w:eastAsiaTheme="minorEastAsia"/>
        </w:rPr>
      </w:pPr>
    </w:p>
    <w:p w14:paraId="43281B3B" w14:textId="7557BB80" w:rsidR="000E55E0" w:rsidRPr="0002587A" w:rsidRDefault="0002587A" w:rsidP="00933948">
      <w:pPr>
        <w:rPr>
          <w:rFonts w:eastAsiaTheme="minorEastAsia"/>
        </w:rPr>
      </w:pPr>
      <m:oMathPara>
        <m:oMath>
          <m:r>
            <w:rPr>
              <w:rFonts w:ascii="Cambria Math" w:hAnsi="Cambria Math"/>
            </w:rPr>
            <w:lastRenderedPageBreak/>
            <m:t>V=</m:t>
          </m:r>
          <m:f>
            <m:fPr>
              <m:ctrlPr>
                <w:rPr>
                  <w:rFonts w:ascii="Cambria Math" w:hAnsi="Cambria Math"/>
                  <w:i/>
                </w:rPr>
              </m:ctrlPr>
            </m:fPr>
            <m:num>
              <m:r>
                <w:rPr>
                  <w:rFonts w:ascii="Cambria Math" w:hAnsi="Cambria Math"/>
                </w:rPr>
                <m:t>D</m:t>
              </m:r>
            </m:num>
            <m:den>
              <m:r>
                <w:rPr>
                  <w:rFonts w:ascii="Cambria Math" w:hAnsi="Cambria Math"/>
                </w:rPr>
                <m:t>t</m:t>
              </m:r>
            </m:den>
          </m:f>
        </m:oMath>
      </m:oMathPara>
    </w:p>
    <w:p w14:paraId="41C1201A" w14:textId="0B982130" w:rsidR="0002587A" w:rsidRPr="0002587A" w:rsidRDefault="0002587A" w:rsidP="00933948">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663DDF4A" w14:textId="76E00352" w:rsidR="0002587A" w:rsidRPr="00464D87" w:rsidRDefault="00103714" w:rsidP="00933948">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1.76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 xml:space="preserve"> 5960</m:t>
              </m:r>
            </m:den>
          </m:f>
          <m:r>
            <w:rPr>
              <w:rFonts w:ascii="Cambria Math" w:eastAsiaTheme="minorEastAsia" w:hAnsi="Cambria Math"/>
            </w:rPr>
            <m:t>=</m:t>
          </m:r>
          <m:r>
            <m:rPr>
              <m:sty m:val="bi"/>
            </m:rPr>
            <w:rPr>
              <w:rFonts w:ascii="Cambria Math" w:eastAsiaTheme="minorEastAsia" w:hAnsi="Cambria Math"/>
            </w:rPr>
            <m:t>0.29×</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seconds</m:t>
          </m:r>
        </m:oMath>
      </m:oMathPara>
    </w:p>
    <w:p w14:paraId="0AEC60B2" w14:textId="77777777" w:rsidR="00464D87" w:rsidRPr="00464D87" w:rsidRDefault="00464D87" w:rsidP="00933948">
      <w:pPr>
        <w:rPr>
          <w:rFonts w:eastAsiaTheme="minorEastAsia"/>
          <w:b/>
        </w:rPr>
      </w:pPr>
    </w:p>
    <w:p w14:paraId="62C1E481" w14:textId="2913120D" w:rsidR="00464D87" w:rsidRDefault="00464D87" w:rsidP="00933948">
      <w:pPr>
        <w:rPr>
          <w:rFonts w:eastAsiaTheme="minorEastAsia"/>
        </w:rPr>
      </w:pPr>
      <w:r>
        <w:rPr>
          <w:rFonts w:eastAsiaTheme="minorEastAsia"/>
        </w:rPr>
        <w:t xml:space="preserve">For the full aperture it is as simple as adding up the delays for each element. </w:t>
      </w:r>
    </w:p>
    <w:p w14:paraId="5BA84780" w14:textId="7075A36D" w:rsidR="00464D87" w:rsidRPr="00464D87" w:rsidRDefault="00464D87" w:rsidP="00933948">
      <w:pPr>
        <w:rPr>
          <w:rFonts w:eastAsiaTheme="minorEastAsia"/>
        </w:rPr>
      </w:pPr>
      <m:oMathPara>
        <m:oMath>
          <m:r>
            <w:rPr>
              <w:rFonts w:ascii="Cambria Math" w:eastAsiaTheme="minorEastAsia" w:hAnsi="Cambria Math"/>
            </w:rPr>
            <m:t>E3 delay=2 ×delay time</m:t>
          </m:r>
        </m:oMath>
      </m:oMathPara>
    </w:p>
    <w:p w14:paraId="6C0B6E27" w14:textId="689BE7B4" w:rsidR="00464D87" w:rsidRPr="00464D87" w:rsidRDefault="00464D87" w:rsidP="00933948">
      <w:pPr>
        <w:rPr>
          <w:rFonts w:eastAsiaTheme="minorEastAsia"/>
        </w:rPr>
      </w:pPr>
      <m:oMathPara>
        <m:oMath>
          <m:r>
            <w:rPr>
              <w:rFonts w:ascii="Cambria Math" w:eastAsiaTheme="minorEastAsia" w:hAnsi="Cambria Math"/>
            </w:rPr>
            <m:t>E</m:t>
          </m:r>
          <m:r>
            <w:rPr>
              <w:rFonts w:ascii="Cambria Math" w:eastAsiaTheme="minorEastAsia" w:hAnsi="Cambria Math"/>
            </w:rPr>
            <m:t>4</m:t>
          </m:r>
          <m:r>
            <w:rPr>
              <w:rFonts w:ascii="Cambria Math" w:eastAsiaTheme="minorEastAsia" w:hAnsi="Cambria Math"/>
            </w:rPr>
            <m:t xml:space="preserve"> delay=</m:t>
          </m:r>
          <m:r>
            <w:rPr>
              <w:rFonts w:ascii="Cambria Math" w:eastAsiaTheme="minorEastAsia" w:hAnsi="Cambria Math"/>
            </w:rPr>
            <m:t>3</m:t>
          </m:r>
          <m:r>
            <w:rPr>
              <w:rFonts w:ascii="Cambria Math" w:eastAsiaTheme="minorEastAsia" w:hAnsi="Cambria Math"/>
            </w:rPr>
            <m:t xml:space="preserve"> ×delay time</m:t>
          </m:r>
        </m:oMath>
      </m:oMathPara>
    </w:p>
    <w:p w14:paraId="0CE07A06" w14:textId="77777777" w:rsidR="002F4817" w:rsidRPr="002F4817" w:rsidRDefault="002F4817" w:rsidP="00933948">
      <w:pPr>
        <w:rPr>
          <w:rFonts w:eastAsiaTheme="minorEastAsia"/>
          <w:b/>
        </w:rPr>
      </w:pPr>
    </w:p>
    <w:tbl>
      <w:tblPr>
        <w:tblStyle w:val="TableGrid"/>
        <w:tblW w:w="0" w:type="auto"/>
        <w:tblLook w:val="04A0" w:firstRow="1" w:lastRow="0" w:firstColumn="1" w:lastColumn="0" w:noHBand="0" w:noVBand="1"/>
      </w:tblPr>
      <w:tblGrid>
        <w:gridCol w:w="1180"/>
        <w:gridCol w:w="1660"/>
      </w:tblGrid>
      <w:tr w:rsidR="002F4817" w:rsidRPr="002F4817" w14:paraId="3FF8C8B2" w14:textId="77777777" w:rsidTr="002F4817">
        <w:trPr>
          <w:trHeight w:val="300"/>
        </w:trPr>
        <w:tc>
          <w:tcPr>
            <w:tcW w:w="1180" w:type="dxa"/>
            <w:noWrap/>
            <w:hideMark/>
          </w:tcPr>
          <w:p w14:paraId="327D8DF0" w14:textId="77777777" w:rsidR="002F4817" w:rsidRPr="002F4817" w:rsidRDefault="002F4817">
            <w:pPr>
              <w:rPr>
                <w:rFonts w:eastAsiaTheme="minorEastAsia"/>
              </w:rPr>
            </w:pPr>
            <w:r w:rsidRPr="002F4817">
              <w:rPr>
                <w:rFonts w:eastAsiaTheme="minorEastAsia"/>
              </w:rPr>
              <w:t>E1</w:t>
            </w:r>
          </w:p>
        </w:tc>
        <w:tc>
          <w:tcPr>
            <w:tcW w:w="1660" w:type="dxa"/>
            <w:noWrap/>
            <w:hideMark/>
          </w:tcPr>
          <w:p w14:paraId="15BAF294" w14:textId="77777777" w:rsidR="002F4817" w:rsidRPr="002F4817" w:rsidRDefault="002F4817" w:rsidP="002F4817">
            <w:pPr>
              <w:rPr>
                <w:rFonts w:eastAsiaTheme="minorEastAsia"/>
              </w:rPr>
            </w:pPr>
            <w:r w:rsidRPr="002F4817">
              <w:rPr>
                <w:rFonts w:eastAsiaTheme="minorEastAsia"/>
              </w:rPr>
              <w:t>0</w:t>
            </w:r>
          </w:p>
        </w:tc>
      </w:tr>
      <w:tr w:rsidR="002F4817" w:rsidRPr="002F4817" w14:paraId="70C8FCEA" w14:textId="77777777" w:rsidTr="002F4817">
        <w:trPr>
          <w:trHeight w:val="300"/>
        </w:trPr>
        <w:tc>
          <w:tcPr>
            <w:tcW w:w="1180" w:type="dxa"/>
            <w:noWrap/>
            <w:hideMark/>
          </w:tcPr>
          <w:p w14:paraId="46381F98" w14:textId="77777777" w:rsidR="002F4817" w:rsidRPr="002F4817" w:rsidRDefault="002F4817">
            <w:pPr>
              <w:rPr>
                <w:rFonts w:eastAsiaTheme="minorEastAsia"/>
              </w:rPr>
            </w:pPr>
            <w:r w:rsidRPr="002F4817">
              <w:rPr>
                <w:rFonts w:eastAsiaTheme="minorEastAsia"/>
              </w:rPr>
              <w:t>E2</w:t>
            </w:r>
          </w:p>
        </w:tc>
        <w:tc>
          <w:tcPr>
            <w:tcW w:w="1660" w:type="dxa"/>
            <w:noWrap/>
            <w:hideMark/>
          </w:tcPr>
          <w:p w14:paraId="7220D645" w14:textId="77777777" w:rsidR="002F4817" w:rsidRPr="002F4817" w:rsidRDefault="002F4817" w:rsidP="002F4817">
            <w:pPr>
              <w:rPr>
                <w:rFonts w:eastAsiaTheme="minorEastAsia"/>
              </w:rPr>
            </w:pPr>
            <w:r w:rsidRPr="002F4817">
              <w:rPr>
                <w:rFonts w:eastAsiaTheme="minorEastAsia"/>
              </w:rPr>
              <w:t>0.00000029</w:t>
            </w:r>
          </w:p>
        </w:tc>
      </w:tr>
      <w:tr w:rsidR="002F4817" w:rsidRPr="002F4817" w14:paraId="13456FB4" w14:textId="77777777" w:rsidTr="002F4817">
        <w:trPr>
          <w:trHeight w:val="300"/>
        </w:trPr>
        <w:tc>
          <w:tcPr>
            <w:tcW w:w="1180" w:type="dxa"/>
            <w:noWrap/>
            <w:hideMark/>
          </w:tcPr>
          <w:p w14:paraId="699B93EB" w14:textId="77777777" w:rsidR="002F4817" w:rsidRPr="002F4817" w:rsidRDefault="002F4817">
            <w:pPr>
              <w:rPr>
                <w:rFonts w:eastAsiaTheme="minorEastAsia"/>
              </w:rPr>
            </w:pPr>
            <w:r w:rsidRPr="002F4817">
              <w:rPr>
                <w:rFonts w:eastAsiaTheme="minorEastAsia"/>
              </w:rPr>
              <w:t>E3</w:t>
            </w:r>
          </w:p>
        </w:tc>
        <w:tc>
          <w:tcPr>
            <w:tcW w:w="1660" w:type="dxa"/>
            <w:noWrap/>
            <w:hideMark/>
          </w:tcPr>
          <w:p w14:paraId="10868267" w14:textId="77777777" w:rsidR="002F4817" w:rsidRPr="002F4817" w:rsidRDefault="002F4817" w:rsidP="002F4817">
            <w:pPr>
              <w:rPr>
                <w:rFonts w:eastAsiaTheme="minorEastAsia"/>
              </w:rPr>
            </w:pPr>
            <w:r w:rsidRPr="002F4817">
              <w:rPr>
                <w:rFonts w:eastAsiaTheme="minorEastAsia"/>
              </w:rPr>
              <w:t>0.00000058</w:t>
            </w:r>
          </w:p>
        </w:tc>
      </w:tr>
      <w:tr w:rsidR="002F4817" w:rsidRPr="002F4817" w14:paraId="6FAC96F7" w14:textId="77777777" w:rsidTr="002F4817">
        <w:trPr>
          <w:trHeight w:val="300"/>
        </w:trPr>
        <w:tc>
          <w:tcPr>
            <w:tcW w:w="1180" w:type="dxa"/>
            <w:noWrap/>
            <w:hideMark/>
          </w:tcPr>
          <w:p w14:paraId="69DB0E66" w14:textId="77777777" w:rsidR="002F4817" w:rsidRPr="002F4817" w:rsidRDefault="002F4817">
            <w:pPr>
              <w:rPr>
                <w:rFonts w:eastAsiaTheme="minorEastAsia"/>
              </w:rPr>
            </w:pPr>
            <w:r w:rsidRPr="002F4817">
              <w:rPr>
                <w:rFonts w:eastAsiaTheme="minorEastAsia"/>
              </w:rPr>
              <w:t>E4</w:t>
            </w:r>
          </w:p>
        </w:tc>
        <w:tc>
          <w:tcPr>
            <w:tcW w:w="1660" w:type="dxa"/>
            <w:noWrap/>
            <w:hideMark/>
          </w:tcPr>
          <w:p w14:paraId="13C4603C" w14:textId="77777777" w:rsidR="002F4817" w:rsidRPr="002F4817" w:rsidRDefault="002F4817" w:rsidP="002F4817">
            <w:pPr>
              <w:rPr>
                <w:rFonts w:eastAsiaTheme="minorEastAsia"/>
              </w:rPr>
            </w:pPr>
            <w:r w:rsidRPr="002F4817">
              <w:rPr>
                <w:rFonts w:eastAsiaTheme="minorEastAsia"/>
              </w:rPr>
              <w:t>0.00000087</w:t>
            </w:r>
          </w:p>
        </w:tc>
      </w:tr>
    </w:tbl>
    <w:p w14:paraId="320A4018" w14:textId="79EFD48F" w:rsidR="002F4817" w:rsidRPr="0002587A" w:rsidRDefault="002F4817" w:rsidP="00933948">
      <w:pPr>
        <w:rPr>
          <w:rFonts w:eastAsiaTheme="minorEastAsia"/>
        </w:rPr>
      </w:pPr>
    </w:p>
    <w:p w14:paraId="1A37311F" w14:textId="27A994D8" w:rsidR="0002587A" w:rsidRDefault="0002587A" w:rsidP="00933948">
      <w:pPr>
        <w:rPr>
          <w:rFonts w:eastAsiaTheme="minorEastAsia"/>
        </w:rPr>
      </w:pPr>
    </w:p>
    <w:p w14:paraId="2FBFE08C" w14:textId="6F163449" w:rsidR="00464D87" w:rsidRDefault="00464D87" w:rsidP="00933948">
      <w:pPr>
        <w:rPr>
          <w:rFonts w:eastAsiaTheme="minorEastAsia"/>
        </w:rPr>
      </w:pPr>
    </w:p>
    <w:p w14:paraId="41E0B969" w14:textId="6535CE21" w:rsidR="00464D87" w:rsidRDefault="00464D87" w:rsidP="00933948">
      <w:pPr>
        <w:rPr>
          <w:rFonts w:eastAsiaTheme="minorEastAsia"/>
        </w:rPr>
      </w:pPr>
    </w:p>
    <w:p w14:paraId="5C31B1C9" w14:textId="797E5823" w:rsidR="00464D87" w:rsidRDefault="00464D87" w:rsidP="00933948">
      <w:pPr>
        <w:rPr>
          <w:rFonts w:eastAsiaTheme="minorEastAsia"/>
        </w:rPr>
      </w:pPr>
    </w:p>
    <w:p w14:paraId="7F083B09" w14:textId="79CDC014" w:rsidR="00464D87" w:rsidRDefault="00464D87" w:rsidP="00933948">
      <w:pPr>
        <w:rPr>
          <w:rFonts w:eastAsiaTheme="minorEastAsia"/>
        </w:rPr>
      </w:pPr>
    </w:p>
    <w:p w14:paraId="654EAA30" w14:textId="15E3D512" w:rsidR="00464D87" w:rsidRDefault="00464D87" w:rsidP="00933948">
      <w:pPr>
        <w:rPr>
          <w:rFonts w:eastAsiaTheme="minorEastAsia"/>
        </w:rPr>
      </w:pPr>
    </w:p>
    <w:p w14:paraId="6071E103" w14:textId="77777777" w:rsidR="00464D87" w:rsidRDefault="00464D87" w:rsidP="00933948">
      <w:pPr>
        <w:rPr>
          <w:rFonts w:eastAsiaTheme="minorEastAsia"/>
        </w:rPr>
      </w:pPr>
    </w:p>
    <w:p w14:paraId="4968DEA9" w14:textId="464641AF" w:rsidR="0002587A" w:rsidRDefault="0002587A" w:rsidP="0002587A">
      <w:pPr>
        <w:pStyle w:val="Heading2"/>
        <w:rPr>
          <w:rFonts w:eastAsiaTheme="minorEastAsia"/>
        </w:rPr>
      </w:pPr>
      <w:bookmarkStart w:id="47" w:name="_Toc499843595"/>
      <w:r>
        <w:rPr>
          <w:rFonts w:eastAsiaTheme="minorEastAsia"/>
        </w:rPr>
        <w:t>Question 2</w:t>
      </w:r>
      <w:bookmarkEnd w:id="47"/>
    </w:p>
    <w:p w14:paraId="1052C3D3" w14:textId="69C6872A" w:rsidR="0002587A" w:rsidRDefault="0002587A" w:rsidP="0002587A">
      <w:r>
        <w:rPr>
          <w:noProof/>
        </w:rPr>
        <w:drawing>
          <wp:inline distT="0" distB="0" distL="0" distR="0" wp14:anchorId="738202EB" wp14:editId="325B0B20">
            <wp:extent cx="5791200" cy="36988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251" t="29545" r="20231" b="11956"/>
                    <a:stretch/>
                  </pic:blipFill>
                  <pic:spPr bwMode="auto">
                    <a:xfrm>
                      <a:off x="0" y="0"/>
                      <a:ext cx="5809058" cy="3710301"/>
                    </a:xfrm>
                    <a:prstGeom prst="rect">
                      <a:avLst/>
                    </a:prstGeom>
                    <a:ln>
                      <a:noFill/>
                    </a:ln>
                    <a:extLst>
                      <a:ext uri="{53640926-AAD7-44D8-BBD7-CCE9431645EC}">
                        <a14:shadowObscured xmlns:a14="http://schemas.microsoft.com/office/drawing/2010/main"/>
                      </a:ext>
                    </a:extLst>
                  </pic:spPr>
                </pic:pic>
              </a:graphicData>
            </a:graphic>
          </wp:inline>
        </w:drawing>
      </w:r>
    </w:p>
    <w:p w14:paraId="003C4D79" w14:textId="693DADFF" w:rsidR="0002587A" w:rsidRDefault="0002587A" w:rsidP="0002587A">
      <w:r>
        <w:t>Element pitch = 2.5</w:t>
      </w:r>
      <w:r w:rsidR="00FB5137">
        <w:t xml:space="preserve"> </w:t>
      </w:r>
      <w:r>
        <w:t>mm</w:t>
      </w:r>
    </w:p>
    <w:p w14:paraId="60E06C62" w14:textId="6A17C88D" w:rsidR="0002587A" w:rsidRDefault="0002587A" w:rsidP="0002587A">
      <w:r>
        <w:t>Velocity in mild steel = 5960 m/s</w:t>
      </w:r>
    </w:p>
    <w:p w14:paraId="2D75A982" w14:textId="1BCC81E5" w:rsidR="0002587A" w:rsidRDefault="0002587A" w:rsidP="0002587A">
      <w:r>
        <w:t>Velocity in Perspex = 2700 m/s</w:t>
      </w:r>
    </w:p>
    <w:p w14:paraId="5725A07A" w14:textId="404F7E4C" w:rsidR="0080555A" w:rsidRDefault="0080555A" w:rsidP="0002587A"/>
    <w:p w14:paraId="5E000A2E" w14:textId="515E3BFC" w:rsidR="0002587A" w:rsidRPr="0080555A" w:rsidRDefault="00103714" w:rsidP="0002587A">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27301382" w14:textId="77777777" w:rsidR="0080555A" w:rsidRPr="0080555A" w:rsidRDefault="0080555A" w:rsidP="0002587A">
      <w:pPr>
        <w:rPr>
          <w:rFonts w:eastAsiaTheme="minorEastAsia"/>
        </w:rPr>
      </w:pPr>
    </w:p>
    <w:p w14:paraId="5533F854" w14:textId="30D6A09E" w:rsidR="0080555A" w:rsidRPr="0080555A" w:rsidRDefault="0080555A" w:rsidP="0002587A">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34DC8CCA" w14:textId="77777777" w:rsidR="0080555A" w:rsidRPr="0080555A" w:rsidRDefault="0080555A" w:rsidP="0002587A">
      <w:pPr>
        <w:rPr>
          <w:rFonts w:eastAsiaTheme="minorEastAsia"/>
        </w:rPr>
      </w:pPr>
    </w:p>
    <w:p w14:paraId="219A6EDD" w14:textId="7D9DE295" w:rsidR="0080555A" w:rsidRPr="00D41D6C" w:rsidRDefault="00103714" w:rsidP="0002587A">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Sin(45)×2700</m:t>
              </m:r>
            </m:num>
            <m:den>
              <m:r>
                <w:rPr>
                  <w:rFonts w:ascii="Cambria Math" w:eastAsiaTheme="minorEastAsia" w:hAnsi="Cambria Math"/>
                </w:rPr>
                <m:t>5960</m:t>
              </m:r>
            </m:den>
          </m:f>
          <m:r>
            <w:rPr>
              <w:rFonts w:ascii="Cambria Math" w:eastAsiaTheme="minorEastAsia" w:hAnsi="Cambria Math"/>
            </w:rPr>
            <m:t>=0.32</m:t>
          </m:r>
        </m:oMath>
      </m:oMathPara>
    </w:p>
    <w:p w14:paraId="26F6E15E" w14:textId="2BE75281" w:rsidR="0080555A" w:rsidRPr="00D41D6C" w:rsidRDefault="0080555A" w:rsidP="0002587A">
      <w:pPr>
        <w:rPr>
          <w:rFonts w:eastAsiaTheme="minorEastAsia"/>
        </w:rPr>
      </w:pPr>
    </w:p>
    <w:p w14:paraId="0A06AEE5" w14:textId="49078B27" w:rsidR="0002587A" w:rsidRPr="0080555A" w:rsidRDefault="00103714" w:rsidP="0002587A">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0.32</m:t>
              </m:r>
            </m:e>
          </m:d>
          <m:r>
            <w:rPr>
              <w:rFonts w:ascii="Cambria Math" w:hAnsi="Cambria Math"/>
            </w:rPr>
            <m:t>=18.66°</m:t>
          </m:r>
        </m:oMath>
      </m:oMathPara>
    </w:p>
    <w:p w14:paraId="417241A4" w14:textId="15372F51" w:rsidR="0080555A" w:rsidRPr="00D36005" w:rsidRDefault="00D36005" w:rsidP="0002587A">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18.66</m:t>
              </m:r>
            </m:e>
          </m:d>
          <m:r>
            <w:rPr>
              <w:rFonts w:ascii="Cambria Math" w:hAnsi="Cambria Math"/>
            </w:rPr>
            <m:t>=0.799×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011F057B" w14:textId="10DEE824" w:rsidR="00D36005" w:rsidRPr="00D36005" w:rsidRDefault="00D36005" w:rsidP="0002587A">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527C7331" w14:textId="402CC6F8" w:rsidR="00D36005" w:rsidRPr="00464D87" w:rsidRDefault="00103714" w:rsidP="0002587A">
      <w:pPr>
        <w:rPr>
          <w:rFonts w:eastAsiaTheme="minorEastAsia"/>
          <w:b/>
        </w:rPr>
      </w:pPr>
      <m:oMathPara>
        <m:oMath>
          <m:f>
            <m:fPr>
              <m:ctrlPr>
                <w:rPr>
                  <w:rFonts w:ascii="Cambria Math" w:hAnsi="Cambria Math"/>
                  <w:i/>
                </w:rPr>
              </m:ctrlPr>
            </m:fPr>
            <m:num>
              <m:r>
                <w:rPr>
                  <w:rFonts w:ascii="Cambria Math" w:hAnsi="Cambria Math"/>
                </w:rPr>
                <m:t>0.799×</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2700</m:t>
              </m:r>
            </m:den>
          </m:f>
          <m:r>
            <w:rPr>
              <w:rFonts w:ascii="Cambria Math" w:hAnsi="Cambria Math"/>
            </w:rPr>
            <m:t>=</m:t>
          </m:r>
          <m:r>
            <m:rPr>
              <m:sty m:val="bi"/>
            </m:rPr>
            <w:rPr>
              <w:rFonts w:ascii="Cambria Math" w:hAnsi="Cambria Math"/>
            </w:rPr>
            <m:t>0.296×</m:t>
          </m:r>
          <m:sSup>
            <m:sSupPr>
              <m:ctrlPr>
                <w:rPr>
                  <w:rFonts w:ascii="Cambria Math" w:hAnsi="Cambria Math"/>
                  <w:b/>
                  <w:i/>
                </w:rPr>
              </m:ctrlPr>
            </m:sSupPr>
            <m:e>
              <m:r>
                <m:rPr>
                  <m:sty m:val="bi"/>
                </m:rPr>
                <w:rPr>
                  <w:rFonts w:ascii="Cambria Math" w:hAnsi="Cambria Math"/>
                </w:rPr>
                <m:t>10</m:t>
              </m:r>
            </m:e>
            <m:sup>
              <m:r>
                <m:rPr>
                  <m:sty m:val="bi"/>
                </m:rPr>
                <w:rPr>
                  <w:rFonts w:ascii="Cambria Math" w:hAnsi="Cambria Math"/>
                </w:rPr>
                <m:t>-6</m:t>
              </m:r>
            </m:sup>
          </m:sSup>
          <m:r>
            <m:rPr>
              <m:sty m:val="bi"/>
            </m:rPr>
            <w:rPr>
              <w:rFonts w:ascii="Cambria Math" w:hAnsi="Cambria Math"/>
            </w:rPr>
            <m:t>seconds</m:t>
          </m:r>
        </m:oMath>
      </m:oMathPara>
    </w:p>
    <w:p w14:paraId="36EEF7D0" w14:textId="77777777" w:rsidR="00464D87" w:rsidRPr="00464D87" w:rsidRDefault="00464D87" w:rsidP="00464D87">
      <w:pPr>
        <w:rPr>
          <w:rFonts w:eastAsiaTheme="minorEastAsia"/>
        </w:rPr>
      </w:pPr>
      <m:oMathPara>
        <m:oMath>
          <m:r>
            <w:rPr>
              <w:rFonts w:ascii="Cambria Math" w:eastAsiaTheme="minorEastAsia" w:hAnsi="Cambria Math"/>
            </w:rPr>
            <m:t>E3 delay=2 ×delay time</m:t>
          </m:r>
        </m:oMath>
      </m:oMathPara>
    </w:p>
    <w:p w14:paraId="08A5BB03" w14:textId="77777777" w:rsidR="00464D87" w:rsidRPr="00464D87" w:rsidRDefault="00464D87" w:rsidP="00464D87">
      <w:pPr>
        <w:rPr>
          <w:rFonts w:eastAsiaTheme="minorEastAsia"/>
        </w:rPr>
      </w:pPr>
      <m:oMathPara>
        <m:oMath>
          <m:r>
            <w:rPr>
              <w:rFonts w:ascii="Cambria Math" w:eastAsiaTheme="minorEastAsia" w:hAnsi="Cambria Math"/>
            </w:rPr>
            <m:t>E4 delay=3 ×delay time</m:t>
          </m:r>
        </m:oMath>
      </m:oMathPara>
    </w:p>
    <w:p w14:paraId="10D9F5D5" w14:textId="77777777" w:rsidR="00464D87" w:rsidRPr="00464D87" w:rsidRDefault="00464D87" w:rsidP="0002587A">
      <w:pPr>
        <w:rPr>
          <w:rFonts w:eastAsiaTheme="minorEastAsia"/>
          <w:b/>
        </w:rPr>
      </w:pPr>
    </w:p>
    <w:tbl>
      <w:tblPr>
        <w:tblStyle w:val="TableGrid"/>
        <w:tblW w:w="0" w:type="auto"/>
        <w:tblLook w:val="04A0" w:firstRow="1" w:lastRow="0" w:firstColumn="1" w:lastColumn="0" w:noHBand="0" w:noVBand="1"/>
      </w:tblPr>
      <w:tblGrid>
        <w:gridCol w:w="1320"/>
        <w:gridCol w:w="1640"/>
      </w:tblGrid>
      <w:tr w:rsidR="00464D87" w:rsidRPr="00464D87" w14:paraId="709F3369" w14:textId="77777777" w:rsidTr="00464D87">
        <w:trPr>
          <w:trHeight w:val="300"/>
        </w:trPr>
        <w:tc>
          <w:tcPr>
            <w:tcW w:w="1320" w:type="dxa"/>
            <w:noWrap/>
            <w:hideMark/>
          </w:tcPr>
          <w:p w14:paraId="111BBC14" w14:textId="77777777" w:rsidR="00464D87" w:rsidRPr="00464D87" w:rsidRDefault="00464D87">
            <w:pPr>
              <w:rPr>
                <w:rFonts w:eastAsiaTheme="minorEastAsia"/>
                <w:b/>
              </w:rPr>
            </w:pPr>
            <w:r w:rsidRPr="00464D87">
              <w:rPr>
                <w:rFonts w:eastAsiaTheme="minorEastAsia"/>
                <w:b/>
              </w:rPr>
              <w:t>Question 2</w:t>
            </w:r>
          </w:p>
        </w:tc>
        <w:tc>
          <w:tcPr>
            <w:tcW w:w="1640" w:type="dxa"/>
            <w:noWrap/>
            <w:hideMark/>
          </w:tcPr>
          <w:p w14:paraId="700AFD2A" w14:textId="77777777" w:rsidR="00464D87" w:rsidRPr="00464D87" w:rsidRDefault="00464D87">
            <w:pPr>
              <w:rPr>
                <w:rFonts w:eastAsiaTheme="minorEastAsia"/>
                <w:b/>
              </w:rPr>
            </w:pPr>
          </w:p>
        </w:tc>
      </w:tr>
      <w:tr w:rsidR="00464D87" w:rsidRPr="00464D87" w14:paraId="6FA458D3" w14:textId="77777777" w:rsidTr="00464D87">
        <w:trPr>
          <w:trHeight w:val="300"/>
        </w:trPr>
        <w:tc>
          <w:tcPr>
            <w:tcW w:w="1320" w:type="dxa"/>
            <w:noWrap/>
            <w:hideMark/>
          </w:tcPr>
          <w:p w14:paraId="2684266D" w14:textId="77777777" w:rsidR="00464D87" w:rsidRPr="00464D87" w:rsidRDefault="00464D87">
            <w:pPr>
              <w:rPr>
                <w:rFonts w:eastAsiaTheme="minorEastAsia"/>
                <w:b/>
              </w:rPr>
            </w:pPr>
            <w:r w:rsidRPr="00464D87">
              <w:rPr>
                <w:rFonts w:eastAsiaTheme="minorEastAsia"/>
                <w:b/>
              </w:rPr>
              <w:t>E1</w:t>
            </w:r>
          </w:p>
        </w:tc>
        <w:tc>
          <w:tcPr>
            <w:tcW w:w="1640" w:type="dxa"/>
            <w:noWrap/>
            <w:hideMark/>
          </w:tcPr>
          <w:p w14:paraId="36C2F100" w14:textId="77777777" w:rsidR="00464D87" w:rsidRPr="00464D87" w:rsidRDefault="00464D87" w:rsidP="00464D87">
            <w:pPr>
              <w:rPr>
                <w:rFonts w:eastAsiaTheme="minorEastAsia"/>
                <w:b/>
              </w:rPr>
            </w:pPr>
            <w:r w:rsidRPr="00464D87">
              <w:rPr>
                <w:rFonts w:eastAsiaTheme="minorEastAsia"/>
                <w:b/>
              </w:rPr>
              <w:t>0</w:t>
            </w:r>
          </w:p>
        </w:tc>
      </w:tr>
      <w:tr w:rsidR="00464D87" w:rsidRPr="00464D87" w14:paraId="63347FC0" w14:textId="77777777" w:rsidTr="00464D87">
        <w:trPr>
          <w:trHeight w:val="300"/>
        </w:trPr>
        <w:tc>
          <w:tcPr>
            <w:tcW w:w="1320" w:type="dxa"/>
            <w:noWrap/>
            <w:hideMark/>
          </w:tcPr>
          <w:p w14:paraId="0EF08FF7" w14:textId="77777777" w:rsidR="00464D87" w:rsidRPr="00464D87" w:rsidRDefault="00464D87">
            <w:pPr>
              <w:rPr>
                <w:rFonts w:eastAsiaTheme="minorEastAsia"/>
                <w:b/>
              </w:rPr>
            </w:pPr>
            <w:r w:rsidRPr="00464D87">
              <w:rPr>
                <w:rFonts w:eastAsiaTheme="minorEastAsia"/>
                <w:b/>
              </w:rPr>
              <w:t>E2</w:t>
            </w:r>
          </w:p>
        </w:tc>
        <w:tc>
          <w:tcPr>
            <w:tcW w:w="1640" w:type="dxa"/>
            <w:noWrap/>
            <w:hideMark/>
          </w:tcPr>
          <w:p w14:paraId="3DCFAD34" w14:textId="77777777" w:rsidR="00464D87" w:rsidRPr="00464D87" w:rsidRDefault="00464D87" w:rsidP="00464D87">
            <w:pPr>
              <w:rPr>
                <w:rFonts w:eastAsiaTheme="minorEastAsia"/>
                <w:b/>
              </w:rPr>
            </w:pPr>
            <w:r w:rsidRPr="00464D87">
              <w:rPr>
                <w:rFonts w:eastAsiaTheme="minorEastAsia"/>
                <w:b/>
              </w:rPr>
              <w:t>0.000000296</w:t>
            </w:r>
          </w:p>
        </w:tc>
      </w:tr>
      <w:tr w:rsidR="00464D87" w:rsidRPr="00464D87" w14:paraId="069B3DBB" w14:textId="77777777" w:rsidTr="00464D87">
        <w:trPr>
          <w:trHeight w:val="300"/>
        </w:trPr>
        <w:tc>
          <w:tcPr>
            <w:tcW w:w="1320" w:type="dxa"/>
            <w:noWrap/>
            <w:hideMark/>
          </w:tcPr>
          <w:p w14:paraId="7015DD1C" w14:textId="77777777" w:rsidR="00464D87" w:rsidRPr="00464D87" w:rsidRDefault="00464D87">
            <w:pPr>
              <w:rPr>
                <w:rFonts w:eastAsiaTheme="minorEastAsia"/>
                <w:b/>
              </w:rPr>
            </w:pPr>
            <w:r w:rsidRPr="00464D87">
              <w:rPr>
                <w:rFonts w:eastAsiaTheme="minorEastAsia"/>
                <w:b/>
              </w:rPr>
              <w:t>E3</w:t>
            </w:r>
          </w:p>
        </w:tc>
        <w:tc>
          <w:tcPr>
            <w:tcW w:w="1640" w:type="dxa"/>
            <w:noWrap/>
            <w:hideMark/>
          </w:tcPr>
          <w:p w14:paraId="11D07EC0" w14:textId="77777777" w:rsidR="00464D87" w:rsidRPr="00464D87" w:rsidRDefault="00464D87" w:rsidP="00464D87">
            <w:pPr>
              <w:rPr>
                <w:rFonts w:eastAsiaTheme="minorEastAsia"/>
                <w:b/>
              </w:rPr>
            </w:pPr>
            <w:r w:rsidRPr="00464D87">
              <w:rPr>
                <w:rFonts w:eastAsiaTheme="minorEastAsia"/>
                <w:b/>
              </w:rPr>
              <w:t>0.000000592</w:t>
            </w:r>
          </w:p>
        </w:tc>
      </w:tr>
      <w:tr w:rsidR="00464D87" w:rsidRPr="00464D87" w14:paraId="537283AD" w14:textId="77777777" w:rsidTr="00464D87">
        <w:trPr>
          <w:trHeight w:val="300"/>
        </w:trPr>
        <w:tc>
          <w:tcPr>
            <w:tcW w:w="1320" w:type="dxa"/>
            <w:noWrap/>
            <w:hideMark/>
          </w:tcPr>
          <w:p w14:paraId="0C9BE855" w14:textId="77777777" w:rsidR="00464D87" w:rsidRPr="00464D87" w:rsidRDefault="00464D87">
            <w:pPr>
              <w:rPr>
                <w:rFonts w:eastAsiaTheme="minorEastAsia"/>
                <w:b/>
              </w:rPr>
            </w:pPr>
            <w:r w:rsidRPr="00464D87">
              <w:rPr>
                <w:rFonts w:eastAsiaTheme="minorEastAsia"/>
                <w:b/>
              </w:rPr>
              <w:t>E4</w:t>
            </w:r>
          </w:p>
        </w:tc>
        <w:tc>
          <w:tcPr>
            <w:tcW w:w="1640" w:type="dxa"/>
            <w:noWrap/>
            <w:hideMark/>
          </w:tcPr>
          <w:p w14:paraId="542CBD99" w14:textId="77777777" w:rsidR="00464D87" w:rsidRPr="00464D87" w:rsidRDefault="00464D87" w:rsidP="00464D87">
            <w:pPr>
              <w:rPr>
                <w:rFonts w:eastAsiaTheme="minorEastAsia"/>
                <w:b/>
              </w:rPr>
            </w:pPr>
            <w:r w:rsidRPr="00464D87">
              <w:rPr>
                <w:rFonts w:eastAsiaTheme="minorEastAsia"/>
                <w:b/>
              </w:rPr>
              <w:t>0.000000888</w:t>
            </w:r>
          </w:p>
        </w:tc>
      </w:tr>
    </w:tbl>
    <w:p w14:paraId="42CF9577" w14:textId="59040A66" w:rsidR="00464D87" w:rsidRDefault="00464D87" w:rsidP="0002587A">
      <w:pPr>
        <w:rPr>
          <w:rFonts w:eastAsiaTheme="minorEastAsia"/>
          <w:b/>
        </w:rPr>
      </w:pPr>
    </w:p>
    <w:p w14:paraId="0B0FE09F" w14:textId="7B28E702" w:rsidR="00464D87" w:rsidRDefault="00464D87" w:rsidP="0002587A">
      <w:pPr>
        <w:rPr>
          <w:rFonts w:eastAsiaTheme="minorEastAsia"/>
          <w:b/>
        </w:rPr>
      </w:pPr>
    </w:p>
    <w:p w14:paraId="6B334138" w14:textId="2859E72C" w:rsidR="00464D87" w:rsidRDefault="00464D87" w:rsidP="0002587A">
      <w:pPr>
        <w:rPr>
          <w:rFonts w:eastAsiaTheme="minorEastAsia"/>
          <w:b/>
        </w:rPr>
      </w:pPr>
    </w:p>
    <w:p w14:paraId="1C065722" w14:textId="3A496627" w:rsidR="00464D87" w:rsidRDefault="00464D87" w:rsidP="0002587A">
      <w:pPr>
        <w:rPr>
          <w:rFonts w:eastAsiaTheme="minorEastAsia"/>
          <w:b/>
        </w:rPr>
      </w:pPr>
    </w:p>
    <w:p w14:paraId="2CE0C5DA" w14:textId="46131450" w:rsidR="00464D87" w:rsidRDefault="00464D87" w:rsidP="0002587A">
      <w:pPr>
        <w:rPr>
          <w:rFonts w:eastAsiaTheme="minorEastAsia"/>
          <w:b/>
        </w:rPr>
      </w:pPr>
    </w:p>
    <w:p w14:paraId="64FF0BEA" w14:textId="2778FB75" w:rsidR="00464D87" w:rsidRDefault="00464D87" w:rsidP="0002587A">
      <w:pPr>
        <w:rPr>
          <w:rFonts w:eastAsiaTheme="minorEastAsia"/>
          <w:b/>
        </w:rPr>
      </w:pPr>
    </w:p>
    <w:p w14:paraId="67537D1C" w14:textId="08F39190" w:rsidR="00464D87" w:rsidRDefault="00464D87" w:rsidP="0002587A">
      <w:pPr>
        <w:rPr>
          <w:rFonts w:eastAsiaTheme="minorEastAsia"/>
          <w:b/>
        </w:rPr>
      </w:pPr>
    </w:p>
    <w:p w14:paraId="0323F47E" w14:textId="15673B93" w:rsidR="00464D87" w:rsidRDefault="00464D87" w:rsidP="0002587A">
      <w:pPr>
        <w:rPr>
          <w:rFonts w:eastAsiaTheme="minorEastAsia"/>
          <w:b/>
        </w:rPr>
      </w:pPr>
    </w:p>
    <w:p w14:paraId="346539EB" w14:textId="758DDCD1" w:rsidR="00464D87" w:rsidRDefault="00464D87" w:rsidP="0002587A">
      <w:pPr>
        <w:rPr>
          <w:rFonts w:eastAsiaTheme="minorEastAsia"/>
          <w:b/>
        </w:rPr>
      </w:pPr>
    </w:p>
    <w:p w14:paraId="5E5D3DAD" w14:textId="3A140A83" w:rsidR="00464D87" w:rsidRDefault="00464D87" w:rsidP="0002587A">
      <w:pPr>
        <w:rPr>
          <w:rFonts w:eastAsiaTheme="minorEastAsia"/>
          <w:b/>
        </w:rPr>
      </w:pPr>
    </w:p>
    <w:p w14:paraId="2DE41650" w14:textId="22F7FB7D" w:rsidR="00464D87" w:rsidRDefault="00464D87" w:rsidP="0002587A">
      <w:pPr>
        <w:rPr>
          <w:rFonts w:eastAsiaTheme="minorEastAsia"/>
          <w:b/>
        </w:rPr>
      </w:pPr>
    </w:p>
    <w:p w14:paraId="1E77AB86" w14:textId="6FFC0799" w:rsidR="00464D87" w:rsidRDefault="00464D87" w:rsidP="0002587A">
      <w:pPr>
        <w:rPr>
          <w:rFonts w:eastAsiaTheme="minorEastAsia"/>
          <w:b/>
        </w:rPr>
      </w:pPr>
    </w:p>
    <w:p w14:paraId="32BC6335" w14:textId="77777777" w:rsidR="00464D87" w:rsidRPr="007943C1" w:rsidRDefault="00464D87" w:rsidP="0002587A">
      <w:pPr>
        <w:rPr>
          <w:rFonts w:eastAsiaTheme="minorEastAsia"/>
          <w:b/>
        </w:rPr>
      </w:pPr>
    </w:p>
    <w:p w14:paraId="3E5DEF95" w14:textId="3776AAEB" w:rsidR="007943C1" w:rsidRDefault="007943C1" w:rsidP="007943C1">
      <w:pPr>
        <w:pStyle w:val="Heading2"/>
      </w:pPr>
      <w:bookmarkStart w:id="48" w:name="_Toc499843596"/>
      <w:r>
        <w:t>Question 3</w:t>
      </w:r>
      <w:bookmarkEnd w:id="48"/>
      <w:r>
        <w:t xml:space="preserve"> </w:t>
      </w:r>
    </w:p>
    <w:p w14:paraId="5E87C2CD" w14:textId="2586B5E2" w:rsidR="007943C1" w:rsidRDefault="007943C1" w:rsidP="007943C1">
      <w:r>
        <w:rPr>
          <w:noProof/>
        </w:rPr>
        <w:drawing>
          <wp:inline distT="0" distB="0" distL="0" distR="0" wp14:anchorId="121CE80A" wp14:editId="0D162499">
            <wp:extent cx="6000750" cy="3486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8418" t="33681" r="19233" b="12251"/>
                    <a:stretch/>
                  </pic:blipFill>
                  <pic:spPr bwMode="auto">
                    <a:xfrm>
                      <a:off x="0" y="0"/>
                      <a:ext cx="6018900" cy="3496694"/>
                    </a:xfrm>
                    <a:prstGeom prst="rect">
                      <a:avLst/>
                    </a:prstGeom>
                    <a:ln>
                      <a:noFill/>
                    </a:ln>
                    <a:extLst>
                      <a:ext uri="{53640926-AAD7-44D8-BBD7-CCE9431645EC}">
                        <a14:shadowObscured xmlns:a14="http://schemas.microsoft.com/office/drawing/2010/main"/>
                      </a:ext>
                    </a:extLst>
                  </pic:spPr>
                </pic:pic>
              </a:graphicData>
            </a:graphic>
          </wp:inline>
        </w:drawing>
      </w:r>
    </w:p>
    <w:p w14:paraId="3BFC70B3" w14:textId="627CAEAB" w:rsidR="007943C1" w:rsidRDefault="007943C1" w:rsidP="007943C1">
      <w:r>
        <w:t>Element Pitch = 2.5 mm</w:t>
      </w:r>
    </w:p>
    <w:p w14:paraId="792D4301" w14:textId="5BC47A66" w:rsidR="007943C1" w:rsidRDefault="007943C1" w:rsidP="007943C1">
      <w:r>
        <w:t>Assume S wave velocity is 0.52 of L wave velocity so:</w:t>
      </w:r>
    </w:p>
    <w:p w14:paraId="1B9874D2" w14:textId="7A2E9E84" w:rsidR="007943C1" w:rsidRDefault="007943C1" w:rsidP="007943C1">
      <w:r>
        <w:t>Velocity in mild steel =</w:t>
      </w:r>
      <w:r w:rsidR="00FB5137">
        <w:t xml:space="preserve"> 3100 m/s</w:t>
      </w:r>
    </w:p>
    <w:p w14:paraId="698418A6" w14:textId="1656BAEF" w:rsidR="00FB5137" w:rsidRDefault="00FB5137" w:rsidP="007943C1">
      <w:r>
        <w:t>Velocity in Perspex = 1404 m/s</w:t>
      </w:r>
    </w:p>
    <w:p w14:paraId="4EA64B1E" w14:textId="77777777" w:rsidR="00FB5137" w:rsidRPr="0080555A" w:rsidRDefault="00103714" w:rsidP="00FB5137">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5C9C987C" w14:textId="77777777" w:rsidR="00FB5137" w:rsidRPr="0080555A" w:rsidRDefault="00FB5137" w:rsidP="00FB5137">
      <w:pPr>
        <w:rPr>
          <w:rFonts w:eastAsiaTheme="minorEastAsia"/>
        </w:rPr>
      </w:pPr>
    </w:p>
    <w:p w14:paraId="7E92BE09" w14:textId="77777777" w:rsidR="00FB5137" w:rsidRPr="0080555A" w:rsidRDefault="00FB5137" w:rsidP="00FB5137">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5E915C2C" w14:textId="77777777" w:rsidR="00FB5137" w:rsidRPr="0080555A" w:rsidRDefault="00FB5137" w:rsidP="00FB5137">
      <w:pPr>
        <w:rPr>
          <w:rFonts w:eastAsiaTheme="minorEastAsia"/>
        </w:rPr>
      </w:pPr>
    </w:p>
    <w:p w14:paraId="0989FC66" w14:textId="41FC2B59" w:rsidR="00FB5137" w:rsidRPr="00D41D6C" w:rsidRDefault="00103714" w:rsidP="00FB5137">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Sin(45)×1404</m:t>
              </m:r>
            </m:num>
            <m:den>
              <m:r>
                <w:rPr>
                  <w:rFonts w:ascii="Cambria Math" w:eastAsiaTheme="minorEastAsia" w:hAnsi="Cambria Math"/>
                </w:rPr>
                <m:t>3100</m:t>
              </m:r>
            </m:den>
          </m:f>
          <m:r>
            <w:rPr>
              <w:rFonts w:ascii="Cambria Math" w:eastAsiaTheme="minorEastAsia" w:hAnsi="Cambria Math"/>
            </w:rPr>
            <m:t>=0.32</m:t>
          </m:r>
        </m:oMath>
      </m:oMathPara>
    </w:p>
    <w:p w14:paraId="0DA48490" w14:textId="77777777" w:rsidR="00FB5137" w:rsidRPr="00D41D6C" w:rsidRDefault="00FB5137" w:rsidP="00FB5137">
      <w:pPr>
        <w:rPr>
          <w:rFonts w:eastAsiaTheme="minorEastAsia"/>
        </w:rPr>
      </w:pPr>
    </w:p>
    <w:p w14:paraId="7B7E41EE" w14:textId="77777777" w:rsidR="00FB5137" w:rsidRPr="0080555A" w:rsidRDefault="00103714" w:rsidP="00FB5137">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0.32</m:t>
              </m:r>
            </m:e>
          </m:d>
          <m:r>
            <w:rPr>
              <w:rFonts w:ascii="Cambria Math" w:hAnsi="Cambria Math"/>
            </w:rPr>
            <m:t>=18.66°</m:t>
          </m:r>
        </m:oMath>
      </m:oMathPara>
    </w:p>
    <w:p w14:paraId="35B43B73" w14:textId="77777777" w:rsidR="00FB5137" w:rsidRPr="00D36005" w:rsidRDefault="00FB5137" w:rsidP="00FB5137">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18.66</m:t>
              </m:r>
            </m:e>
          </m:d>
          <m:r>
            <w:rPr>
              <w:rFonts w:ascii="Cambria Math" w:hAnsi="Cambria Math"/>
            </w:rPr>
            <m:t>=0.799×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184E176D" w14:textId="57BA1F8A" w:rsidR="00FB5137" w:rsidRPr="00FB5137" w:rsidRDefault="00FB5137" w:rsidP="007943C1">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1A58DF0E" w14:textId="44DA7A47" w:rsidR="00FB5137" w:rsidRPr="00464D87" w:rsidRDefault="00103714" w:rsidP="007943C1">
      <w:pPr>
        <w:rPr>
          <w:rFonts w:eastAsiaTheme="minorEastAsia"/>
          <w:b/>
        </w:rPr>
      </w:pPr>
      <m:oMathPara>
        <m:oMath>
          <m:f>
            <m:fPr>
              <m:ctrlPr>
                <w:rPr>
                  <w:rFonts w:ascii="Cambria Math" w:hAnsi="Cambria Math"/>
                  <w:i/>
                </w:rPr>
              </m:ctrlPr>
            </m:fPr>
            <m:num>
              <m:r>
                <w:rPr>
                  <w:rFonts w:ascii="Cambria Math" w:hAnsi="Cambria Math"/>
                </w:rPr>
                <m:t>0.799×</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1404</m:t>
              </m:r>
            </m:den>
          </m:f>
          <m:r>
            <w:rPr>
              <w:rFonts w:ascii="Cambria Math" w:hAnsi="Cambria Math"/>
            </w:rPr>
            <m:t>=</m:t>
          </m:r>
          <m:r>
            <m:rPr>
              <m:sty m:val="bi"/>
            </m:rPr>
            <w:rPr>
              <w:rFonts w:ascii="Cambria Math" w:hAnsi="Cambria Math"/>
            </w:rPr>
            <m:t>0.569×</m:t>
          </m:r>
          <m:sSup>
            <m:sSupPr>
              <m:ctrlPr>
                <w:rPr>
                  <w:rFonts w:ascii="Cambria Math" w:hAnsi="Cambria Math"/>
                  <w:b/>
                  <w:i/>
                </w:rPr>
              </m:ctrlPr>
            </m:sSupPr>
            <m:e>
              <m:r>
                <m:rPr>
                  <m:sty m:val="bi"/>
                </m:rPr>
                <w:rPr>
                  <w:rFonts w:ascii="Cambria Math" w:hAnsi="Cambria Math"/>
                </w:rPr>
                <m:t>10</m:t>
              </m:r>
            </m:e>
            <m:sup>
              <m:r>
                <m:rPr>
                  <m:sty m:val="bi"/>
                </m:rPr>
                <w:rPr>
                  <w:rFonts w:ascii="Cambria Math" w:hAnsi="Cambria Math"/>
                </w:rPr>
                <m:t>-6</m:t>
              </m:r>
            </m:sup>
          </m:sSup>
          <m:r>
            <m:rPr>
              <m:sty m:val="bi"/>
            </m:rPr>
            <w:rPr>
              <w:rFonts w:ascii="Cambria Math" w:hAnsi="Cambria Math"/>
            </w:rPr>
            <m:t>seconds</m:t>
          </m:r>
        </m:oMath>
      </m:oMathPara>
    </w:p>
    <w:p w14:paraId="0C91C093" w14:textId="77777777" w:rsidR="00464D87" w:rsidRPr="00464D87" w:rsidRDefault="00464D87" w:rsidP="007943C1">
      <w:pPr>
        <w:rPr>
          <w:rFonts w:eastAsiaTheme="minorEastAsia"/>
          <w:b/>
        </w:rPr>
      </w:pPr>
    </w:p>
    <w:p w14:paraId="75E6DC91" w14:textId="77777777" w:rsidR="00464D87" w:rsidRPr="00464D87" w:rsidRDefault="00464D87" w:rsidP="00464D87">
      <w:pPr>
        <w:rPr>
          <w:rFonts w:eastAsiaTheme="minorEastAsia"/>
        </w:rPr>
      </w:pPr>
      <m:oMathPara>
        <m:oMath>
          <m:r>
            <w:rPr>
              <w:rFonts w:ascii="Cambria Math" w:eastAsiaTheme="minorEastAsia" w:hAnsi="Cambria Math"/>
            </w:rPr>
            <m:t>E3 delay=2 ×delay time</m:t>
          </m:r>
        </m:oMath>
      </m:oMathPara>
    </w:p>
    <w:p w14:paraId="34A8A54E" w14:textId="4E958584" w:rsidR="00464D87" w:rsidRPr="00464D87" w:rsidRDefault="00464D87" w:rsidP="00464D87">
      <w:pPr>
        <w:rPr>
          <w:rFonts w:eastAsiaTheme="minorEastAsia"/>
        </w:rPr>
      </w:pPr>
      <m:oMathPara>
        <m:oMath>
          <m:r>
            <w:rPr>
              <w:rFonts w:ascii="Cambria Math" w:eastAsiaTheme="minorEastAsia" w:hAnsi="Cambria Math"/>
            </w:rPr>
            <m:t>E4 delay=3 ×delay time</m:t>
          </m:r>
        </m:oMath>
      </m:oMathPara>
    </w:p>
    <w:tbl>
      <w:tblPr>
        <w:tblW w:w="2640" w:type="dxa"/>
        <w:tblLook w:val="04A0" w:firstRow="1" w:lastRow="0" w:firstColumn="1" w:lastColumn="0" w:noHBand="0" w:noVBand="1"/>
      </w:tblPr>
      <w:tblGrid>
        <w:gridCol w:w="1300"/>
        <w:gridCol w:w="1387"/>
      </w:tblGrid>
      <w:tr w:rsidR="00464D87" w:rsidRPr="00464D87" w14:paraId="2ED6644F" w14:textId="77777777" w:rsidTr="00464D87">
        <w:trPr>
          <w:trHeight w:val="300"/>
        </w:trPr>
        <w:tc>
          <w:tcPr>
            <w:tcW w:w="1300" w:type="dxa"/>
            <w:tcBorders>
              <w:top w:val="nil"/>
              <w:left w:val="nil"/>
              <w:bottom w:val="nil"/>
              <w:right w:val="nil"/>
            </w:tcBorders>
            <w:shd w:val="clear" w:color="auto" w:fill="auto"/>
            <w:noWrap/>
            <w:vAlign w:val="bottom"/>
            <w:hideMark/>
          </w:tcPr>
          <w:p w14:paraId="36EA2FA8" w14:textId="77777777" w:rsidR="00464D87" w:rsidRPr="00464D87" w:rsidRDefault="00464D87" w:rsidP="00464D87">
            <w:pPr>
              <w:spacing w:after="0" w:line="240" w:lineRule="auto"/>
              <w:rPr>
                <w:rFonts w:ascii="Calibri" w:eastAsia="Times New Roman" w:hAnsi="Calibri" w:cs="Calibri"/>
                <w:color w:val="000000"/>
                <w:lang w:eastAsia="en-GB"/>
              </w:rPr>
            </w:pPr>
            <w:r w:rsidRPr="00464D87">
              <w:rPr>
                <w:rFonts w:ascii="Calibri" w:eastAsia="Times New Roman" w:hAnsi="Calibri" w:cs="Calibri"/>
                <w:color w:val="000000"/>
                <w:lang w:eastAsia="en-GB"/>
              </w:rPr>
              <w:t>E1</w:t>
            </w:r>
          </w:p>
        </w:tc>
        <w:tc>
          <w:tcPr>
            <w:tcW w:w="1340" w:type="dxa"/>
            <w:tcBorders>
              <w:top w:val="nil"/>
              <w:left w:val="nil"/>
              <w:bottom w:val="nil"/>
              <w:right w:val="nil"/>
            </w:tcBorders>
            <w:shd w:val="clear" w:color="auto" w:fill="auto"/>
            <w:noWrap/>
            <w:vAlign w:val="bottom"/>
            <w:hideMark/>
          </w:tcPr>
          <w:p w14:paraId="51330F14" w14:textId="77777777" w:rsidR="00464D87" w:rsidRPr="00464D87" w:rsidRDefault="00464D87" w:rsidP="00464D87">
            <w:pPr>
              <w:spacing w:after="0" w:line="240" w:lineRule="auto"/>
              <w:jc w:val="right"/>
              <w:rPr>
                <w:rFonts w:ascii="Calibri" w:eastAsia="Times New Roman" w:hAnsi="Calibri" w:cs="Calibri"/>
                <w:color w:val="000000"/>
                <w:lang w:eastAsia="en-GB"/>
              </w:rPr>
            </w:pPr>
            <w:r w:rsidRPr="00464D87">
              <w:rPr>
                <w:rFonts w:ascii="Calibri" w:eastAsia="Times New Roman" w:hAnsi="Calibri" w:cs="Calibri"/>
                <w:color w:val="000000"/>
                <w:lang w:eastAsia="en-GB"/>
              </w:rPr>
              <w:t>0</w:t>
            </w:r>
          </w:p>
        </w:tc>
      </w:tr>
      <w:tr w:rsidR="00464D87" w:rsidRPr="00464D87" w14:paraId="535C019F" w14:textId="77777777" w:rsidTr="00464D87">
        <w:trPr>
          <w:trHeight w:val="300"/>
        </w:trPr>
        <w:tc>
          <w:tcPr>
            <w:tcW w:w="1300" w:type="dxa"/>
            <w:tcBorders>
              <w:top w:val="nil"/>
              <w:left w:val="nil"/>
              <w:bottom w:val="nil"/>
              <w:right w:val="nil"/>
            </w:tcBorders>
            <w:shd w:val="clear" w:color="auto" w:fill="auto"/>
            <w:noWrap/>
            <w:vAlign w:val="bottom"/>
            <w:hideMark/>
          </w:tcPr>
          <w:p w14:paraId="71D2EFB5" w14:textId="77777777" w:rsidR="00464D87" w:rsidRPr="00464D87" w:rsidRDefault="00464D87" w:rsidP="00464D87">
            <w:pPr>
              <w:spacing w:after="0" w:line="240" w:lineRule="auto"/>
              <w:rPr>
                <w:rFonts w:ascii="Calibri" w:eastAsia="Times New Roman" w:hAnsi="Calibri" w:cs="Calibri"/>
                <w:color w:val="000000"/>
                <w:lang w:eastAsia="en-GB"/>
              </w:rPr>
            </w:pPr>
            <w:r w:rsidRPr="00464D87">
              <w:rPr>
                <w:rFonts w:ascii="Calibri" w:eastAsia="Times New Roman" w:hAnsi="Calibri" w:cs="Calibri"/>
                <w:color w:val="000000"/>
                <w:lang w:eastAsia="en-GB"/>
              </w:rPr>
              <w:t>E2</w:t>
            </w:r>
          </w:p>
        </w:tc>
        <w:tc>
          <w:tcPr>
            <w:tcW w:w="1340" w:type="dxa"/>
            <w:tcBorders>
              <w:top w:val="nil"/>
              <w:left w:val="nil"/>
              <w:bottom w:val="nil"/>
              <w:right w:val="nil"/>
            </w:tcBorders>
            <w:shd w:val="clear" w:color="auto" w:fill="auto"/>
            <w:noWrap/>
            <w:vAlign w:val="bottom"/>
            <w:hideMark/>
          </w:tcPr>
          <w:p w14:paraId="4442D7C2" w14:textId="77777777" w:rsidR="00464D87" w:rsidRPr="00464D87" w:rsidRDefault="00464D87" w:rsidP="00464D87">
            <w:pPr>
              <w:spacing w:after="0" w:line="240" w:lineRule="auto"/>
              <w:jc w:val="right"/>
              <w:rPr>
                <w:rFonts w:ascii="Calibri" w:eastAsia="Times New Roman" w:hAnsi="Calibri" w:cs="Calibri"/>
                <w:color w:val="000000"/>
                <w:lang w:eastAsia="en-GB"/>
              </w:rPr>
            </w:pPr>
            <w:r w:rsidRPr="00464D87">
              <w:rPr>
                <w:rFonts w:ascii="Calibri" w:eastAsia="Times New Roman" w:hAnsi="Calibri" w:cs="Calibri"/>
                <w:color w:val="000000"/>
                <w:lang w:eastAsia="en-GB"/>
              </w:rPr>
              <w:t>0.000000596</w:t>
            </w:r>
          </w:p>
        </w:tc>
      </w:tr>
      <w:tr w:rsidR="00464D87" w:rsidRPr="00464D87" w14:paraId="35CBD8C6" w14:textId="77777777" w:rsidTr="00464D87">
        <w:trPr>
          <w:trHeight w:val="300"/>
        </w:trPr>
        <w:tc>
          <w:tcPr>
            <w:tcW w:w="1300" w:type="dxa"/>
            <w:tcBorders>
              <w:top w:val="nil"/>
              <w:left w:val="nil"/>
              <w:bottom w:val="nil"/>
              <w:right w:val="nil"/>
            </w:tcBorders>
            <w:shd w:val="clear" w:color="auto" w:fill="auto"/>
            <w:noWrap/>
            <w:vAlign w:val="bottom"/>
            <w:hideMark/>
          </w:tcPr>
          <w:p w14:paraId="0BB709EE" w14:textId="77777777" w:rsidR="00464D87" w:rsidRPr="00464D87" w:rsidRDefault="00464D87" w:rsidP="00464D87">
            <w:pPr>
              <w:spacing w:after="0" w:line="240" w:lineRule="auto"/>
              <w:rPr>
                <w:rFonts w:ascii="Calibri" w:eastAsia="Times New Roman" w:hAnsi="Calibri" w:cs="Calibri"/>
                <w:color w:val="000000"/>
                <w:lang w:eastAsia="en-GB"/>
              </w:rPr>
            </w:pPr>
            <w:r w:rsidRPr="00464D87">
              <w:rPr>
                <w:rFonts w:ascii="Calibri" w:eastAsia="Times New Roman" w:hAnsi="Calibri" w:cs="Calibri"/>
                <w:color w:val="000000"/>
                <w:lang w:eastAsia="en-GB"/>
              </w:rPr>
              <w:t>E3</w:t>
            </w:r>
          </w:p>
        </w:tc>
        <w:tc>
          <w:tcPr>
            <w:tcW w:w="1340" w:type="dxa"/>
            <w:tcBorders>
              <w:top w:val="nil"/>
              <w:left w:val="nil"/>
              <w:bottom w:val="nil"/>
              <w:right w:val="nil"/>
            </w:tcBorders>
            <w:shd w:val="clear" w:color="auto" w:fill="auto"/>
            <w:noWrap/>
            <w:vAlign w:val="bottom"/>
            <w:hideMark/>
          </w:tcPr>
          <w:p w14:paraId="0804A8C9" w14:textId="77777777" w:rsidR="00464D87" w:rsidRPr="00464D87" w:rsidRDefault="00464D87" w:rsidP="00464D87">
            <w:pPr>
              <w:spacing w:after="0" w:line="240" w:lineRule="auto"/>
              <w:jc w:val="right"/>
              <w:rPr>
                <w:rFonts w:ascii="Calibri" w:eastAsia="Times New Roman" w:hAnsi="Calibri" w:cs="Calibri"/>
                <w:color w:val="000000"/>
                <w:lang w:eastAsia="en-GB"/>
              </w:rPr>
            </w:pPr>
            <w:r w:rsidRPr="00464D87">
              <w:rPr>
                <w:rFonts w:ascii="Calibri" w:eastAsia="Times New Roman" w:hAnsi="Calibri" w:cs="Calibri"/>
                <w:color w:val="000000"/>
                <w:lang w:eastAsia="en-GB"/>
              </w:rPr>
              <w:t>0.000001192</w:t>
            </w:r>
          </w:p>
        </w:tc>
      </w:tr>
      <w:tr w:rsidR="00464D87" w:rsidRPr="00464D87" w14:paraId="64AD836A" w14:textId="77777777" w:rsidTr="00464D87">
        <w:trPr>
          <w:trHeight w:val="300"/>
        </w:trPr>
        <w:tc>
          <w:tcPr>
            <w:tcW w:w="1300" w:type="dxa"/>
            <w:tcBorders>
              <w:top w:val="nil"/>
              <w:left w:val="nil"/>
              <w:bottom w:val="nil"/>
              <w:right w:val="nil"/>
            </w:tcBorders>
            <w:shd w:val="clear" w:color="auto" w:fill="auto"/>
            <w:noWrap/>
            <w:vAlign w:val="bottom"/>
            <w:hideMark/>
          </w:tcPr>
          <w:p w14:paraId="6847EEC8" w14:textId="77777777" w:rsidR="00464D87" w:rsidRPr="00464D87" w:rsidRDefault="00464D87" w:rsidP="00464D87">
            <w:pPr>
              <w:spacing w:after="0" w:line="240" w:lineRule="auto"/>
              <w:rPr>
                <w:rFonts w:ascii="Calibri" w:eastAsia="Times New Roman" w:hAnsi="Calibri" w:cs="Calibri"/>
                <w:color w:val="000000"/>
                <w:lang w:eastAsia="en-GB"/>
              </w:rPr>
            </w:pPr>
            <w:r w:rsidRPr="00464D87">
              <w:rPr>
                <w:rFonts w:ascii="Calibri" w:eastAsia="Times New Roman" w:hAnsi="Calibri" w:cs="Calibri"/>
                <w:color w:val="000000"/>
                <w:lang w:eastAsia="en-GB"/>
              </w:rPr>
              <w:t>E4</w:t>
            </w:r>
          </w:p>
        </w:tc>
        <w:tc>
          <w:tcPr>
            <w:tcW w:w="1340" w:type="dxa"/>
            <w:tcBorders>
              <w:top w:val="nil"/>
              <w:left w:val="nil"/>
              <w:bottom w:val="nil"/>
              <w:right w:val="nil"/>
            </w:tcBorders>
            <w:shd w:val="clear" w:color="auto" w:fill="auto"/>
            <w:noWrap/>
            <w:vAlign w:val="bottom"/>
            <w:hideMark/>
          </w:tcPr>
          <w:p w14:paraId="2AA05A1B" w14:textId="77777777" w:rsidR="00464D87" w:rsidRPr="00464D87" w:rsidRDefault="00464D87" w:rsidP="00464D87">
            <w:pPr>
              <w:spacing w:after="0" w:line="240" w:lineRule="auto"/>
              <w:jc w:val="right"/>
              <w:rPr>
                <w:rFonts w:ascii="Calibri" w:eastAsia="Times New Roman" w:hAnsi="Calibri" w:cs="Calibri"/>
                <w:color w:val="000000"/>
                <w:lang w:eastAsia="en-GB"/>
              </w:rPr>
            </w:pPr>
            <w:r w:rsidRPr="00464D87">
              <w:rPr>
                <w:rFonts w:ascii="Calibri" w:eastAsia="Times New Roman" w:hAnsi="Calibri" w:cs="Calibri"/>
                <w:color w:val="000000"/>
                <w:lang w:eastAsia="en-GB"/>
              </w:rPr>
              <w:t>0.000001788</w:t>
            </w:r>
          </w:p>
        </w:tc>
      </w:tr>
    </w:tbl>
    <w:p w14:paraId="5930090B" w14:textId="77777777" w:rsidR="00464D87" w:rsidRPr="00464D87" w:rsidRDefault="00464D87" w:rsidP="00464D87">
      <w:pPr>
        <w:rPr>
          <w:rFonts w:eastAsiaTheme="minorEastAsia"/>
        </w:rPr>
      </w:pPr>
    </w:p>
    <w:p w14:paraId="4CBE870D" w14:textId="77777777" w:rsidR="00464D87" w:rsidRPr="00FB5137" w:rsidRDefault="00464D87" w:rsidP="007943C1">
      <w:pPr>
        <w:rPr>
          <w:rFonts w:eastAsiaTheme="minorEastAsia"/>
          <w:b/>
        </w:rPr>
      </w:pPr>
    </w:p>
    <w:p w14:paraId="58AFD475" w14:textId="6C766E35" w:rsidR="00FB5137" w:rsidRDefault="00FB5137" w:rsidP="007943C1">
      <w:pPr>
        <w:rPr>
          <w:rFonts w:eastAsiaTheme="minorEastAsia"/>
          <w:b/>
        </w:rPr>
      </w:pPr>
    </w:p>
    <w:p w14:paraId="166EE210" w14:textId="2075206D" w:rsidR="00FB5137" w:rsidRDefault="00FB5137" w:rsidP="00FB5137">
      <w:pPr>
        <w:pStyle w:val="Heading2"/>
      </w:pPr>
      <w:bookmarkStart w:id="49" w:name="_Toc499843597"/>
      <w:r>
        <w:t>Question 4</w:t>
      </w:r>
      <w:bookmarkEnd w:id="49"/>
    </w:p>
    <w:p w14:paraId="4869BA88" w14:textId="26A9D9F3" w:rsidR="00FB5137" w:rsidRDefault="00FB5137" w:rsidP="00FB5137">
      <w:r>
        <w:rPr>
          <w:noProof/>
        </w:rPr>
        <w:drawing>
          <wp:inline distT="0" distB="0" distL="0" distR="0" wp14:anchorId="53C0598B" wp14:editId="2CE6A08C">
            <wp:extent cx="5991225" cy="33761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8584" t="31614" r="20397" b="17274"/>
                    <a:stretch/>
                  </pic:blipFill>
                  <pic:spPr bwMode="auto">
                    <a:xfrm>
                      <a:off x="0" y="0"/>
                      <a:ext cx="6006449" cy="3384742"/>
                    </a:xfrm>
                    <a:prstGeom prst="rect">
                      <a:avLst/>
                    </a:prstGeom>
                    <a:ln>
                      <a:noFill/>
                    </a:ln>
                    <a:extLst>
                      <a:ext uri="{53640926-AAD7-44D8-BBD7-CCE9431645EC}">
                        <a14:shadowObscured xmlns:a14="http://schemas.microsoft.com/office/drawing/2010/main"/>
                      </a:ext>
                    </a:extLst>
                  </pic:spPr>
                </pic:pic>
              </a:graphicData>
            </a:graphic>
          </wp:inline>
        </w:drawing>
      </w:r>
    </w:p>
    <w:p w14:paraId="5D1B16DE" w14:textId="7E48F217" w:rsidR="00FB5137" w:rsidRDefault="00FB5137" w:rsidP="00FB5137">
      <w:r>
        <w:t>Element pitch = 1.25 mm</w:t>
      </w:r>
    </w:p>
    <w:p w14:paraId="4F7C501E" w14:textId="18D82786" w:rsidR="00FB5137" w:rsidRDefault="00FB5137" w:rsidP="00FB5137">
      <w:r>
        <w:t>Velocity in mild steel = 5960 m/s</w:t>
      </w:r>
    </w:p>
    <w:p w14:paraId="2768046A" w14:textId="77777777" w:rsidR="00FB5137" w:rsidRPr="00D41D6C" w:rsidRDefault="00FB5137" w:rsidP="00FB5137">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5C7E1E5D" w14:textId="77777777" w:rsidR="00FB5137" w:rsidRPr="00D41D6C" w:rsidRDefault="00FB5137" w:rsidP="00FB5137">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37711061" w14:textId="4C796C1E" w:rsidR="00FB5137" w:rsidRDefault="00FB5137" w:rsidP="00FB5137">
      <w:pPr>
        <w:rPr>
          <w:rFonts w:eastAsiaTheme="minorEastAsia"/>
        </w:rPr>
      </w:pPr>
      <w:r>
        <w:lastRenderedPageBreak/>
        <w:t>For 0</w:t>
      </w:r>
      <m:oMath>
        <m:r>
          <w:rPr>
            <w:rFonts w:ascii="Cambria Math" w:hAnsi="Cambria Math"/>
          </w:rPr>
          <m:t>°</m:t>
        </m:r>
      </m:oMath>
      <w:r>
        <w:rPr>
          <w:rFonts w:eastAsiaTheme="minorEastAsia"/>
        </w:rPr>
        <w:t>:</w:t>
      </w:r>
    </w:p>
    <w:p w14:paraId="6935A405" w14:textId="48F5942D" w:rsidR="00FB5137" w:rsidRPr="00FB5137" w:rsidRDefault="00FB5137" w:rsidP="00FB5137">
      <w:pPr>
        <w:rPr>
          <w:rFonts w:eastAsiaTheme="minorEastAsia"/>
        </w:rPr>
      </w:pPr>
      <m:oMathPara>
        <m:oMath>
          <m:r>
            <w:rPr>
              <w:rFonts w:ascii="Cambria Math" w:hAnsi="Cambria Math"/>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0</m:t>
              </m:r>
            </m:e>
          </m:d>
          <m:r>
            <w:rPr>
              <w:rFonts w:ascii="Cambria Math" w:hAnsi="Cambria Math"/>
            </w:rPr>
            <m:t>=0</m:t>
          </m:r>
        </m:oMath>
      </m:oMathPara>
    </w:p>
    <w:p w14:paraId="10424CD4" w14:textId="016B92FB" w:rsidR="00FB5137" w:rsidRPr="00FB5137" w:rsidRDefault="00FB5137" w:rsidP="00FB5137">
      <w:pPr>
        <w:rPr>
          <w:rFonts w:eastAsiaTheme="minorEastAsia"/>
        </w:rPr>
      </w:pPr>
      <w:r>
        <w:rPr>
          <w:rFonts w:eastAsiaTheme="minorEastAsia"/>
        </w:rPr>
        <w:t>So</w:t>
      </w:r>
    </w:p>
    <w:p w14:paraId="32B7CE4D" w14:textId="77777777" w:rsidR="00FB5137" w:rsidRPr="0002587A" w:rsidRDefault="00FB5137" w:rsidP="00FB5137">
      <w:pPr>
        <w:rPr>
          <w:rFonts w:eastAsiaTheme="minorEastAsia"/>
        </w:rPr>
      </w:pPr>
      <m:oMathPara>
        <m:oMath>
          <m:r>
            <w:rPr>
              <w:rFonts w:ascii="Cambria Math" w:hAnsi="Cambria Math"/>
            </w:rPr>
            <m:t>V=</m:t>
          </m:r>
          <m:f>
            <m:fPr>
              <m:ctrlPr>
                <w:rPr>
                  <w:rFonts w:ascii="Cambria Math" w:hAnsi="Cambria Math"/>
                  <w:i/>
                </w:rPr>
              </m:ctrlPr>
            </m:fPr>
            <m:num>
              <m:r>
                <w:rPr>
                  <w:rFonts w:ascii="Cambria Math" w:hAnsi="Cambria Math"/>
                </w:rPr>
                <m:t>D</m:t>
              </m:r>
            </m:num>
            <m:den>
              <m:r>
                <w:rPr>
                  <w:rFonts w:ascii="Cambria Math" w:hAnsi="Cambria Math"/>
                </w:rPr>
                <m:t>t</m:t>
              </m:r>
            </m:den>
          </m:f>
        </m:oMath>
      </m:oMathPara>
    </w:p>
    <w:p w14:paraId="42C24AAE" w14:textId="16F24EF9" w:rsidR="00FB5137" w:rsidRPr="00FB5137" w:rsidRDefault="00FB5137" w:rsidP="00FB5137">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68CC6B3D" w14:textId="748C6E5F" w:rsidR="00FB5137" w:rsidRPr="00FB5137" w:rsidRDefault="00103714" w:rsidP="00FB5137">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m:t>
          </m:r>
          <m:r>
            <w:rPr>
              <w:rFonts w:ascii="Cambria Math" w:eastAsiaTheme="minorEastAsia" w:hAnsi="Cambria Math"/>
            </w:rPr>
            <m:t xml:space="preserve"> </m:t>
          </m:r>
          <m:r>
            <m:rPr>
              <m:sty m:val="bi"/>
            </m:rPr>
            <w:rPr>
              <w:rFonts w:ascii="Cambria Math" w:eastAsiaTheme="minorEastAsia" w:hAnsi="Cambria Math"/>
            </w:rPr>
            <m:t>seconds</m:t>
          </m:r>
        </m:oMath>
      </m:oMathPara>
    </w:p>
    <w:p w14:paraId="187864EE" w14:textId="285ED368" w:rsidR="00FB5137" w:rsidRDefault="00FB5137" w:rsidP="00FB5137">
      <w:pPr>
        <w:rPr>
          <w:rFonts w:eastAsiaTheme="minorEastAsia"/>
        </w:rPr>
      </w:pPr>
    </w:p>
    <w:p w14:paraId="58E0F401" w14:textId="48FD9F2F" w:rsidR="00543B99" w:rsidRDefault="00543B99" w:rsidP="00FB5137">
      <w:pPr>
        <w:rPr>
          <w:rFonts w:eastAsiaTheme="minorEastAsia"/>
        </w:rPr>
      </w:pPr>
    </w:p>
    <w:p w14:paraId="44D0993A" w14:textId="11932708" w:rsidR="00543B99" w:rsidRDefault="00543B99" w:rsidP="00FB5137">
      <w:pPr>
        <w:rPr>
          <w:rFonts w:eastAsiaTheme="minorEastAsia"/>
        </w:rPr>
      </w:pPr>
    </w:p>
    <w:p w14:paraId="554D1308" w14:textId="08DFEB6F" w:rsidR="00543B99" w:rsidRDefault="00543B99" w:rsidP="00FB5137">
      <w:pPr>
        <w:rPr>
          <w:rFonts w:eastAsiaTheme="minorEastAsia"/>
        </w:rPr>
      </w:pPr>
    </w:p>
    <w:p w14:paraId="1157A66B" w14:textId="6A9806F9" w:rsidR="00543B99" w:rsidRDefault="00543B99" w:rsidP="00FB5137">
      <w:pPr>
        <w:rPr>
          <w:rFonts w:eastAsiaTheme="minorEastAsia"/>
        </w:rPr>
      </w:pPr>
    </w:p>
    <w:p w14:paraId="65506FD2" w14:textId="77777777" w:rsidR="00543B99" w:rsidRPr="00FB5137" w:rsidRDefault="00543B99" w:rsidP="00FB5137">
      <w:pPr>
        <w:rPr>
          <w:rFonts w:eastAsiaTheme="minorEastAsia"/>
        </w:rPr>
      </w:pPr>
    </w:p>
    <w:p w14:paraId="6FF0358F" w14:textId="0C902F2F" w:rsidR="00FB5137" w:rsidRDefault="00FB5137" w:rsidP="00FB5137">
      <w:pPr>
        <w:rPr>
          <w:rFonts w:eastAsiaTheme="minorEastAsia"/>
        </w:rPr>
      </w:pPr>
      <w:r>
        <w:rPr>
          <w:rFonts w:eastAsiaTheme="minorEastAsia"/>
        </w:rPr>
        <w:t>For 15</w:t>
      </w:r>
      <m:oMath>
        <m:r>
          <w:rPr>
            <w:rFonts w:ascii="Cambria Math" w:eastAsiaTheme="minorEastAsia" w:hAnsi="Cambria Math"/>
          </w:rPr>
          <m:t>°</m:t>
        </m:r>
      </m:oMath>
    </w:p>
    <w:p w14:paraId="3F10EF6A" w14:textId="65135FD5" w:rsidR="00FB5137" w:rsidRPr="00543B99" w:rsidRDefault="00FB5137" w:rsidP="00FB5137">
      <w:pPr>
        <w:rPr>
          <w:rFonts w:eastAsiaTheme="minorEastAsia"/>
        </w:rPr>
      </w:pPr>
      <m:oMathPara>
        <m:oMath>
          <m:r>
            <w:rPr>
              <w:rFonts w:ascii="Cambria Math" w:hAnsi="Cambria Math"/>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15</m:t>
              </m:r>
            </m:e>
          </m:d>
          <m:r>
            <w:rPr>
              <w:rFonts w:ascii="Cambria Math" w:hAnsi="Cambria Math"/>
            </w:rPr>
            <m:t>=0.323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meters</m:t>
          </m:r>
        </m:oMath>
      </m:oMathPara>
    </w:p>
    <w:p w14:paraId="33506537" w14:textId="145F15A5" w:rsidR="00543B99" w:rsidRDefault="00543B99" w:rsidP="00FB5137">
      <w:pPr>
        <w:rPr>
          <w:rFonts w:eastAsiaTheme="minorEastAsia"/>
        </w:rPr>
      </w:pPr>
      <w:r>
        <w:rPr>
          <w:rFonts w:eastAsiaTheme="minorEastAsia"/>
        </w:rPr>
        <w:t>So</w:t>
      </w:r>
    </w:p>
    <w:p w14:paraId="6281CB3D" w14:textId="77777777" w:rsidR="00543B99" w:rsidRPr="00FB5137" w:rsidRDefault="00543B99" w:rsidP="00543B99">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1ECE117E" w14:textId="77777777" w:rsidR="00543B99" w:rsidRPr="00FB5137" w:rsidRDefault="00543B99" w:rsidP="00FB5137">
      <w:pPr>
        <w:rPr>
          <w:rFonts w:eastAsiaTheme="minorEastAsia"/>
        </w:rPr>
      </w:pPr>
    </w:p>
    <w:p w14:paraId="3FA7113A" w14:textId="674CB72F" w:rsidR="00FB5137" w:rsidRPr="00543B99" w:rsidRDefault="00103714" w:rsidP="00FB5137">
      <w:pPr>
        <w:rPr>
          <w:rFonts w:eastAsiaTheme="minorEastAsia"/>
          <w:b/>
        </w:rPr>
      </w:pPr>
      <m:oMathPara>
        <m:oMath>
          <m:f>
            <m:fPr>
              <m:ctrlPr>
                <w:rPr>
                  <w:rFonts w:ascii="Cambria Math" w:eastAsiaTheme="minorEastAsia" w:hAnsi="Cambria Math"/>
                  <w:i/>
                </w:rPr>
              </m:ctrlPr>
            </m:fPr>
            <m:num>
              <m:r>
                <w:rPr>
                  <w:rFonts w:ascii="Cambria Math" w:hAnsi="Cambria Math"/>
                </w:rPr>
                <m:t>0.323 ×</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0.0541×</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522BDE37" w14:textId="26C9B917" w:rsidR="00543B99" w:rsidRPr="00543B99" w:rsidRDefault="00543B99" w:rsidP="00FB5137">
      <w:pPr>
        <w:rPr>
          <w:rFonts w:eastAsiaTheme="minorEastAsia"/>
        </w:rPr>
      </w:pPr>
      <w:r>
        <w:rPr>
          <w:rFonts w:eastAsiaTheme="minorEastAsia"/>
        </w:rPr>
        <w:t>For 30</w:t>
      </w:r>
      <m:oMath>
        <m:r>
          <w:rPr>
            <w:rFonts w:ascii="Cambria Math" w:eastAsiaTheme="minorEastAsia" w:hAnsi="Cambria Math"/>
          </w:rPr>
          <m:t>°</m:t>
        </m:r>
      </m:oMath>
    </w:p>
    <w:p w14:paraId="126EC890" w14:textId="77777777" w:rsidR="00FB5137" w:rsidRDefault="00FB5137" w:rsidP="00FB5137">
      <w:pPr>
        <w:rPr>
          <w:rFonts w:eastAsiaTheme="minorEastAsia"/>
        </w:rPr>
      </w:pPr>
    </w:p>
    <w:p w14:paraId="40B89572" w14:textId="6DCCBFF3" w:rsidR="00543B99" w:rsidRPr="00543B99" w:rsidRDefault="00543B99" w:rsidP="00543B99">
      <w:pPr>
        <w:rPr>
          <w:rFonts w:eastAsiaTheme="minorEastAsia"/>
        </w:rPr>
      </w:pPr>
      <m:oMathPara>
        <m:oMath>
          <m:r>
            <w:rPr>
              <w:rFonts w:ascii="Cambria Math" w:hAnsi="Cambria Math"/>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30</m:t>
              </m:r>
            </m:e>
          </m:d>
          <m:r>
            <w:rPr>
              <w:rFonts w:ascii="Cambria Math" w:hAnsi="Cambria Math"/>
            </w:rPr>
            <m:t>=0.625×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meters</m:t>
          </m:r>
        </m:oMath>
      </m:oMathPara>
    </w:p>
    <w:p w14:paraId="4BD7F608" w14:textId="65C743CC" w:rsidR="00FB5137" w:rsidRDefault="00543B99" w:rsidP="00FB5137">
      <w:r>
        <w:t>So</w:t>
      </w:r>
    </w:p>
    <w:p w14:paraId="0FBA4CB7" w14:textId="77777777" w:rsidR="00543B99" w:rsidRPr="00FB5137" w:rsidRDefault="00543B99" w:rsidP="00543B99">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08584E4C" w14:textId="2829DE03" w:rsidR="00543B99" w:rsidRPr="00543B99" w:rsidRDefault="00103714" w:rsidP="00543B99">
      <w:pPr>
        <w:rPr>
          <w:rFonts w:eastAsiaTheme="minorEastAsia"/>
          <w:b/>
        </w:rPr>
      </w:pPr>
      <m:oMathPara>
        <m:oMath>
          <m:f>
            <m:fPr>
              <m:ctrlPr>
                <w:rPr>
                  <w:rFonts w:ascii="Cambria Math" w:eastAsiaTheme="minorEastAsia" w:hAnsi="Cambria Math"/>
                  <w:i/>
                </w:rPr>
              </m:ctrlPr>
            </m:fPr>
            <m:num>
              <m:r>
                <w:rPr>
                  <w:rFonts w:ascii="Cambria Math" w:hAnsi="Cambria Math"/>
                </w:rPr>
                <m:t>0.625 ×</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0.104×</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2880E112" w14:textId="6936DE65" w:rsidR="00543B99" w:rsidRDefault="00543B99" w:rsidP="00FB5137"/>
    <w:p w14:paraId="78FEC991" w14:textId="320CF13A" w:rsidR="00543B99" w:rsidRDefault="00543B99" w:rsidP="00FB5137">
      <w:pPr>
        <w:rPr>
          <w:rFonts w:eastAsiaTheme="minorEastAsia"/>
        </w:rPr>
      </w:pPr>
      <w:r>
        <w:t>For 45</w:t>
      </w:r>
      <m:oMath>
        <m:r>
          <w:rPr>
            <w:rFonts w:ascii="Cambria Math" w:hAnsi="Cambria Math"/>
          </w:rPr>
          <m:t>°</m:t>
        </m:r>
      </m:oMath>
    </w:p>
    <w:p w14:paraId="294E7626" w14:textId="14B2C781" w:rsidR="00543B99" w:rsidRPr="00543B99" w:rsidRDefault="00543B99" w:rsidP="00543B99">
      <w:pPr>
        <w:rPr>
          <w:rFonts w:eastAsiaTheme="minorEastAsia"/>
        </w:rPr>
      </w:pPr>
      <m:oMathPara>
        <m:oMath>
          <m:r>
            <w:rPr>
              <w:rFonts w:ascii="Cambria Math" w:hAnsi="Cambria Math"/>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45</m:t>
              </m:r>
            </m:e>
          </m:d>
          <m:r>
            <w:rPr>
              <w:rFonts w:ascii="Cambria Math" w:hAnsi="Cambria Math"/>
            </w:rPr>
            <m:t>=0.883×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meters</m:t>
          </m:r>
        </m:oMath>
      </m:oMathPara>
    </w:p>
    <w:p w14:paraId="358F0062" w14:textId="12793C1F" w:rsidR="00543B99" w:rsidRDefault="00543B99" w:rsidP="00FB5137">
      <w:r>
        <w:lastRenderedPageBreak/>
        <w:t>So</w:t>
      </w:r>
    </w:p>
    <w:p w14:paraId="48FCA41A" w14:textId="1A9C18D8" w:rsidR="00543B99" w:rsidRPr="00543B99" w:rsidRDefault="00543B99" w:rsidP="00543B99">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3548FB7E" w14:textId="61734CEF" w:rsidR="00543B99" w:rsidRPr="00543B99" w:rsidRDefault="00103714" w:rsidP="00543B99">
      <w:pPr>
        <w:rPr>
          <w:rFonts w:eastAsiaTheme="minorEastAsia"/>
          <w:b/>
        </w:rPr>
      </w:pPr>
      <m:oMathPara>
        <m:oMath>
          <m:f>
            <m:fPr>
              <m:ctrlPr>
                <w:rPr>
                  <w:rFonts w:ascii="Cambria Math" w:eastAsiaTheme="minorEastAsia" w:hAnsi="Cambria Math"/>
                  <w:i/>
                </w:rPr>
              </m:ctrlPr>
            </m:fPr>
            <m:num>
              <m:r>
                <w:rPr>
                  <w:rFonts w:ascii="Cambria Math" w:hAnsi="Cambria Math"/>
                </w:rPr>
                <m:t>0.883 ×</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0.148×</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1F5B4923" w14:textId="67F06B38" w:rsidR="00543B99" w:rsidRDefault="00543B99" w:rsidP="00543B99">
      <w:pPr>
        <w:rPr>
          <w:rFonts w:eastAsiaTheme="minorEastAsia"/>
        </w:rPr>
      </w:pPr>
      <w:r>
        <w:rPr>
          <w:rFonts w:eastAsiaTheme="minorEastAsia"/>
        </w:rPr>
        <w:t>For 60</w:t>
      </w:r>
      <m:oMath>
        <m:r>
          <w:rPr>
            <w:rFonts w:ascii="Cambria Math" w:eastAsiaTheme="minorEastAsia" w:hAnsi="Cambria Math"/>
          </w:rPr>
          <m:t>°</m:t>
        </m:r>
      </m:oMath>
      <w:r>
        <w:rPr>
          <w:rFonts w:eastAsiaTheme="minorEastAsia"/>
        </w:rPr>
        <w:t xml:space="preserve"> </w:t>
      </w:r>
    </w:p>
    <w:p w14:paraId="17A33F60" w14:textId="452EB6B4" w:rsidR="00543B99" w:rsidRPr="00543B99" w:rsidRDefault="00543B99" w:rsidP="00543B99">
      <w:pPr>
        <w:rPr>
          <w:rFonts w:eastAsiaTheme="minorEastAsia"/>
        </w:rPr>
      </w:pPr>
      <m:oMathPara>
        <m:oMath>
          <m:r>
            <w:rPr>
              <w:rFonts w:ascii="Cambria Math" w:hAnsi="Cambria Math"/>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3060</m:t>
              </m:r>
            </m:e>
          </m:d>
          <m:r>
            <w:rPr>
              <w:rFonts w:ascii="Cambria Math" w:hAnsi="Cambria Math"/>
            </w:rPr>
            <m:t>=1.082×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meters</m:t>
          </m:r>
        </m:oMath>
      </m:oMathPara>
    </w:p>
    <w:p w14:paraId="2C23DE0D" w14:textId="62C09F30" w:rsidR="00543B99" w:rsidRPr="00543B99" w:rsidRDefault="00543B99" w:rsidP="00543B99">
      <w:pPr>
        <w:rPr>
          <w:rFonts w:eastAsiaTheme="minorEastAsia"/>
        </w:rPr>
      </w:pPr>
      <w:r>
        <w:rPr>
          <w:rFonts w:eastAsiaTheme="minorEastAsia"/>
        </w:rPr>
        <w:t>So</w:t>
      </w:r>
    </w:p>
    <w:p w14:paraId="4BC67E46" w14:textId="7588AFAB" w:rsidR="00543B99" w:rsidRPr="00543B99" w:rsidRDefault="00543B99" w:rsidP="00543B99">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7232B944" w14:textId="7E071744" w:rsidR="00543B99" w:rsidRPr="003058AE" w:rsidRDefault="00103714" w:rsidP="00543B99">
      <w:pPr>
        <w:rPr>
          <w:rFonts w:eastAsiaTheme="minorEastAsia"/>
          <w:b/>
        </w:rPr>
      </w:pPr>
      <m:oMathPara>
        <m:oMath>
          <m:f>
            <m:fPr>
              <m:ctrlPr>
                <w:rPr>
                  <w:rFonts w:ascii="Cambria Math" w:eastAsiaTheme="minorEastAsia" w:hAnsi="Cambria Math"/>
                  <w:i/>
                </w:rPr>
              </m:ctrlPr>
            </m:fPr>
            <m:num>
              <m:r>
                <w:rPr>
                  <w:rFonts w:ascii="Cambria Math" w:hAnsi="Cambria Math"/>
                </w:rPr>
                <m:t>1.082 ×</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0.181×</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711498CB" w14:textId="77777777" w:rsidR="003058AE" w:rsidRPr="00543B99" w:rsidRDefault="003058AE" w:rsidP="00543B99">
      <w:pPr>
        <w:rPr>
          <w:rFonts w:eastAsiaTheme="minorEastAsia"/>
          <w:b/>
        </w:rPr>
      </w:pPr>
    </w:p>
    <w:p w14:paraId="0C3E6D2C" w14:textId="51EEDBFE" w:rsidR="00543B99" w:rsidRDefault="00543B99" w:rsidP="00543B99">
      <w:pPr>
        <w:rPr>
          <w:rFonts w:eastAsiaTheme="minorEastAsia"/>
          <w:b/>
        </w:rPr>
      </w:pPr>
    </w:p>
    <w:tbl>
      <w:tblPr>
        <w:tblW w:w="6500" w:type="dxa"/>
        <w:tblLook w:val="04A0" w:firstRow="1" w:lastRow="0" w:firstColumn="1" w:lastColumn="0" w:noHBand="0" w:noVBand="1"/>
      </w:tblPr>
      <w:tblGrid>
        <w:gridCol w:w="1300"/>
        <w:gridCol w:w="1380"/>
        <w:gridCol w:w="1387"/>
        <w:gridCol w:w="1387"/>
        <w:gridCol w:w="1387"/>
      </w:tblGrid>
      <w:tr w:rsidR="003058AE" w:rsidRPr="003058AE" w14:paraId="08D94573" w14:textId="77777777" w:rsidTr="003058AE">
        <w:trPr>
          <w:trHeight w:val="300"/>
        </w:trPr>
        <w:tc>
          <w:tcPr>
            <w:tcW w:w="1300" w:type="dxa"/>
            <w:tcBorders>
              <w:top w:val="nil"/>
              <w:left w:val="nil"/>
              <w:bottom w:val="nil"/>
              <w:right w:val="nil"/>
            </w:tcBorders>
            <w:shd w:val="clear" w:color="auto" w:fill="auto"/>
            <w:noWrap/>
            <w:vAlign w:val="bottom"/>
            <w:hideMark/>
          </w:tcPr>
          <w:p w14:paraId="26659435"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Question 4</w:t>
            </w:r>
          </w:p>
        </w:tc>
        <w:tc>
          <w:tcPr>
            <w:tcW w:w="1380" w:type="dxa"/>
            <w:tcBorders>
              <w:top w:val="nil"/>
              <w:left w:val="nil"/>
              <w:bottom w:val="nil"/>
              <w:right w:val="nil"/>
            </w:tcBorders>
            <w:shd w:val="clear" w:color="auto" w:fill="auto"/>
            <w:noWrap/>
            <w:vAlign w:val="bottom"/>
            <w:hideMark/>
          </w:tcPr>
          <w:p w14:paraId="21F36C67"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15 degrees</w:t>
            </w:r>
          </w:p>
        </w:tc>
        <w:tc>
          <w:tcPr>
            <w:tcW w:w="1260" w:type="dxa"/>
            <w:tcBorders>
              <w:top w:val="nil"/>
              <w:left w:val="nil"/>
              <w:bottom w:val="nil"/>
              <w:right w:val="nil"/>
            </w:tcBorders>
            <w:shd w:val="clear" w:color="auto" w:fill="auto"/>
            <w:noWrap/>
            <w:vAlign w:val="bottom"/>
            <w:hideMark/>
          </w:tcPr>
          <w:p w14:paraId="12927946"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30 degrees</w:t>
            </w:r>
          </w:p>
        </w:tc>
        <w:tc>
          <w:tcPr>
            <w:tcW w:w="1320" w:type="dxa"/>
            <w:tcBorders>
              <w:top w:val="nil"/>
              <w:left w:val="nil"/>
              <w:bottom w:val="nil"/>
              <w:right w:val="nil"/>
            </w:tcBorders>
            <w:shd w:val="clear" w:color="auto" w:fill="auto"/>
            <w:noWrap/>
            <w:vAlign w:val="bottom"/>
            <w:hideMark/>
          </w:tcPr>
          <w:p w14:paraId="18431B58"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 xml:space="preserve">45 </w:t>
            </w:r>
            <w:proofErr w:type="spellStart"/>
            <w:r w:rsidRPr="003058AE">
              <w:rPr>
                <w:rFonts w:ascii="Calibri" w:eastAsia="Times New Roman" w:hAnsi="Calibri" w:cs="Calibri"/>
                <w:color w:val="000000"/>
                <w:lang w:eastAsia="en-GB"/>
              </w:rPr>
              <w:t>dergees</w:t>
            </w:r>
            <w:proofErr w:type="spellEnd"/>
          </w:p>
        </w:tc>
        <w:tc>
          <w:tcPr>
            <w:tcW w:w="1240" w:type="dxa"/>
            <w:tcBorders>
              <w:top w:val="nil"/>
              <w:left w:val="nil"/>
              <w:bottom w:val="nil"/>
              <w:right w:val="nil"/>
            </w:tcBorders>
            <w:shd w:val="clear" w:color="auto" w:fill="auto"/>
            <w:noWrap/>
            <w:vAlign w:val="bottom"/>
            <w:hideMark/>
          </w:tcPr>
          <w:p w14:paraId="617CB930"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60 degrees</w:t>
            </w:r>
          </w:p>
        </w:tc>
      </w:tr>
      <w:tr w:rsidR="003058AE" w:rsidRPr="003058AE" w14:paraId="32BEC9D6" w14:textId="77777777" w:rsidTr="003058AE">
        <w:trPr>
          <w:trHeight w:val="300"/>
        </w:trPr>
        <w:tc>
          <w:tcPr>
            <w:tcW w:w="1300" w:type="dxa"/>
            <w:tcBorders>
              <w:top w:val="nil"/>
              <w:left w:val="nil"/>
              <w:bottom w:val="nil"/>
              <w:right w:val="nil"/>
            </w:tcBorders>
            <w:shd w:val="clear" w:color="auto" w:fill="auto"/>
            <w:noWrap/>
            <w:vAlign w:val="bottom"/>
            <w:hideMark/>
          </w:tcPr>
          <w:p w14:paraId="124A0C8B"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E1</w:t>
            </w:r>
          </w:p>
        </w:tc>
        <w:tc>
          <w:tcPr>
            <w:tcW w:w="1380" w:type="dxa"/>
            <w:tcBorders>
              <w:top w:val="nil"/>
              <w:left w:val="nil"/>
              <w:bottom w:val="nil"/>
              <w:right w:val="nil"/>
            </w:tcBorders>
            <w:shd w:val="clear" w:color="auto" w:fill="auto"/>
            <w:noWrap/>
            <w:vAlign w:val="bottom"/>
            <w:hideMark/>
          </w:tcPr>
          <w:p w14:paraId="3DCFFA13"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w:t>
            </w:r>
          </w:p>
        </w:tc>
        <w:tc>
          <w:tcPr>
            <w:tcW w:w="1260" w:type="dxa"/>
            <w:tcBorders>
              <w:top w:val="nil"/>
              <w:left w:val="nil"/>
              <w:bottom w:val="nil"/>
              <w:right w:val="nil"/>
            </w:tcBorders>
            <w:shd w:val="clear" w:color="auto" w:fill="auto"/>
            <w:noWrap/>
            <w:vAlign w:val="bottom"/>
            <w:hideMark/>
          </w:tcPr>
          <w:p w14:paraId="6EB992FA"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w:t>
            </w:r>
          </w:p>
        </w:tc>
        <w:tc>
          <w:tcPr>
            <w:tcW w:w="1320" w:type="dxa"/>
            <w:tcBorders>
              <w:top w:val="nil"/>
              <w:left w:val="nil"/>
              <w:bottom w:val="nil"/>
              <w:right w:val="nil"/>
            </w:tcBorders>
            <w:shd w:val="clear" w:color="auto" w:fill="auto"/>
            <w:noWrap/>
            <w:vAlign w:val="bottom"/>
            <w:hideMark/>
          </w:tcPr>
          <w:p w14:paraId="6048661F"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w:t>
            </w:r>
          </w:p>
        </w:tc>
        <w:tc>
          <w:tcPr>
            <w:tcW w:w="1240" w:type="dxa"/>
            <w:tcBorders>
              <w:top w:val="nil"/>
              <w:left w:val="nil"/>
              <w:bottom w:val="nil"/>
              <w:right w:val="nil"/>
            </w:tcBorders>
            <w:shd w:val="clear" w:color="auto" w:fill="auto"/>
            <w:noWrap/>
            <w:vAlign w:val="bottom"/>
            <w:hideMark/>
          </w:tcPr>
          <w:p w14:paraId="5482A347"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w:t>
            </w:r>
          </w:p>
        </w:tc>
      </w:tr>
      <w:tr w:rsidR="003058AE" w:rsidRPr="003058AE" w14:paraId="13567786" w14:textId="77777777" w:rsidTr="003058AE">
        <w:trPr>
          <w:trHeight w:val="300"/>
        </w:trPr>
        <w:tc>
          <w:tcPr>
            <w:tcW w:w="1300" w:type="dxa"/>
            <w:tcBorders>
              <w:top w:val="nil"/>
              <w:left w:val="nil"/>
              <w:bottom w:val="nil"/>
              <w:right w:val="nil"/>
            </w:tcBorders>
            <w:shd w:val="clear" w:color="auto" w:fill="auto"/>
            <w:noWrap/>
            <w:vAlign w:val="bottom"/>
            <w:hideMark/>
          </w:tcPr>
          <w:p w14:paraId="5C51F7EC"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E2</w:t>
            </w:r>
          </w:p>
        </w:tc>
        <w:tc>
          <w:tcPr>
            <w:tcW w:w="1380" w:type="dxa"/>
            <w:tcBorders>
              <w:top w:val="nil"/>
              <w:left w:val="nil"/>
              <w:bottom w:val="nil"/>
              <w:right w:val="nil"/>
            </w:tcBorders>
            <w:shd w:val="clear" w:color="auto" w:fill="auto"/>
            <w:noWrap/>
            <w:vAlign w:val="bottom"/>
            <w:hideMark/>
          </w:tcPr>
          <w:p w14:paraId="4FA10920"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5.41E-08</w:t>
            </w:r>
          </w:p>
        </w:tc>
        <w:tc>
          <w:tcPr>
            <w:tcW w:w="1260" w:type="dxa"/>
            <w:tcBorders>
              <w:top w:val="nil"/>
              <w:left w:val="nil"/>
              <w:bottom w:val="nil"/>
              <w:right w:val="nil"/>
            </w:tcBorders>
            <w:shd w:val="clear" w:color="auto" w:fill="auto"/>
            <w:noWrap/>
            <w:vAlign w:val="bottom"/>
            <w:hideMark/>
          </w:tcPr>
          <w:p w14:paraId="6FE7FC25"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0.000000104</w:t>
            </w:r>
          </w:p>
        </w:tc>
        <w:tc>
          <w:tcPr>
            <w:tcW w:w="1320" w:type="dxa"/>
            <w:tcBorders>
              <w:top w:val="nil"/>
              <w:left w:val="nil"/>
              <w:bottom w:val="nil"/>
              <w:right w:val="nil"/>
            </w:tcBorders>
            <w:shd w:val="clear" w:color="auto" w:fill="auto"/>
            <w:noWrap/>
            <w:vAlign w:val="bottom"/>
            <w:hideMark/>
          </w:tcPr>
          <w:p w14:paraId="31C10A62"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0.000000148</w:t>
            </w:r>
          </w:p>
        </w:tc>
        <w:tc>
          <w:tcPr>
            <w:tcW w:w="1240" w:type="dxa"/>
            <w:tcBorders>
              <w:top w:val="nil"/>
              <w:left w:val="nil"/>
              <w:bottom w:val="nil"/>
              <w:right w:val="nil"/>
            </w:tcBorders>
            <w:shd w:val="clear" w:color="auto" w:fill="auto"/>
            <w:noWrap/>
            <w:vAlign w:val="bottom"/>
            <w:hideMark/>
          </w:tcPr>
          <w:p w14:paraId="55B81DA7"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0.000000181</w:t>
            </w:r>
          </w:p>
        </w:tc>
      </w:tr>
      <w:tr w:rsidR="003058AE" w:rsidRPr="003058AE" w14:paraId="15AF52D4" w14:textId="77777777" w:rsidTr="003058AE">
        <w:trPr>
          <w:trHeight w:val="300"/>
        </w:trPr>
        <w:tc>
          <w:tcPr>
            <w:tcW w:w="1300" w:type="dxa"/>
            <w:tcBorders>
              <w:top w:val="nil"/>
              <w:left w:val="nil"/>
              <w:bottom w:val="nil"/>
              <w:right w:val="nil"/>
            </w:tcBorders>
            <w:shd w:val="clear" w:color="auto" w:fill="auto"/>
            <w:noWrap/>
            <w:vAlign w:val="bottom"/>
            <w:hideMark/>
          </w:tcPr>
          <w:p w14:paraId="7733F9B6"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E3</w:t>
            </w:r>
          </w:p>
        </w:tc>
        <w:tc>
          <w:tcPr>
            <w:tcW w:w="1380" w:type="dxa"/>
            <w:tcBorders>
              <w:top w:val="nil"/>
              <w:left w:val="nil"/>
              <w:bottom w:val="nil"/>
              <w:right w:val="nil"/>
            </w:tcBorders>
            <w:shd w:val="clear" w:color="auto" w:fill="auto"/>
            <w:noWrap/>
            <w:vAlign w:val="bottom"/>
            <w:hideMark/>
          </w:tcPr>
          <w:p w14:paraId="1FFFB780"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1.082E-07</w:t>
            </w:r>
          </w:p>
        </w:tc>
        <w:tc>
          <w:tcPr>
            <w:tcW w:w="1260" w:type="dxa"/>
            <w:tcBorders>
              <w:top w:val="nil"/>
              <w:left w:val="nil"/>
              <w:bottom w:val="nil"/>
              <w:right w:val="nil"/>
            </w:tcBorders>
            <w:shd w:val="clear" w:color="auto" w:fill="auto"/>
            <w:noWrap/>
            <w:vAlign w:val="bottom"/>
            <w:hideMark/>
          </w:tcPr>
          <w:p w14:paraId="302F710F"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0.000000208</w:t>
            </w:r>
          </w:p>
        </w:tc>
        <w:tc>
          <w:tcPr>
            <w:tcW w:w="1320" w:type="dxa"/>
            <w:tcBorders>
              <w:top w:val="nil"/>
              <w:left w:val="nil"/>
              <w:bottom w:val="nil"/>
              <w:right w:val="nil"/>
            </w:tcBorders>
            <w:shd w:val="clear" w:color="auto" w:fill="auto"/>
            <w:noWrap/>
            <w:vAlign w:val="bottom"/>
            <w:hideMark/>
          </w:tcPr>
          <w:p w14:paraId="271111D6"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0.000000296</w:t>
            </w:r>
          </w:p>
        </w:tc>
        <w:tc>
          <w:tcPr>
            <w:tcW w:w="1240" w:type="dxa"/>
            <w:tcBorders>
              <w:top w:val="nil"/>
              <w:left w:val="nil"/>
              <w:bottom w:val="nil"/>
              <w:right w:val="nil"/>
            </w:tcBorders>
            <w:shd w:val="clear" w:color="auto" w:fill="auto"/>
            <w:noWrap/>
            <w:vAlign w:val="bottom"/>
            <w:hideMark/>
          </w:tcPr>
          <w:p w14:paraId="54E5F9DC"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0.000000362</w:t>
            </w:r>
          </w:p>
        </w:tc>
      </w:tr>
      <w:tr w:rsidR="003058AE" w:rsidRPr="003058AE" w14:paraId="013C3698" w14:textId="77777777" w:rsidTr="003058AE">
        <w:trPr>
          <w:trHeight w:val="300"/>
        </w:trPr>
        <w:tc>
          <w:tcPr>
            <w:tcW w:w="1300" w:type="dxa"/>
            <w:tcBorders>
              <w:top w:val="nil"/>
              <w:left w:val="nil"/>
              <w:bottom w:val="nil"/>
              <w:right w:val="nil"/>
            </w:tcBorders>
            <w:shd w:val="clear" w:color="auto" w:fill="auto"/>
            <w:noWrap/>
            <w:vAlign w:val="bottom"/>
            <w:hideMark/>
          </w:tcPr>
          <w:p w14:paraId="020943B2" w14:textId="77777777" w:rsidR="003058AE" w:rsidRPr="003058AE" w:rsidRDefault="003058AE" w:rsidP="003058AE">
            <w:pPr>
              <w:spacing w:after="0" w:line="240" w:lineRule="auto"/>
              <w:rPr>
                <w:rFonts w:ascii="Calibri" w:eastAsia="Times New Roman" w:hAnsi="Calibri" w:cs="Calibri"/>
                <w:color w:val="000000"/>
                <w:lang w:eastAsia="en-GB"/>
              </w:rPr>
            </w:pPr>
            <w:r w:rsidRPr="003058AE">
              <w:rPr>
                <w:rFonts w:ascii="Calibri" w:eastAsia="Times New Roman" w:hAnsi="Calibri" w:cs="Calibri"/>
                <w:color w:val="000000"/>
                <w:lang w:eastAsia="en-GB"/>
              </w:rPr>
              <w:t>E4</w:t>
            </w:r>
          </w:p>
        </w:tc>
        <w:tc>
          <w:tcPr>
            <w:tcW w:w="1380" w:type="dxa"/>
            <w:tcBorders>
              <w:top w:val="nil"/>
              <w:left w:val="nil"/>
              <w:bottom w:val="nil"/>
              <w:right w:val="nil"/>
            </w:tcBorders>
            <w:shd w:val="clear" w:color="auto" w:fill="auto"/>
            <w:noWrap/>
            <w:vAlign w:val="bottom"/>
            <w:hideMark/>
          </w:tcPr>
          <w:p w14:paraId="3876AB60"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1.623E-07</w:t>
            </w:r>
          </w:p>
        </w:tc>
        <w:tc>
          <w:tcPr>
            <w:tcW w:w="1260" w:type="dxa"/>
            <w:tcBorders>
              <w:top w:val="nil"/>
              <w:left w:val="nil"/>
              <w:bottom w:val="nil"/>
              <w:right w:val="nil"/>
            </w:tcBorders>
            <w:shd w:val="clear" w:color="auto" w:fill="auto"/>
            <w:noWrap/>
            <w:vAlign w:val="bottom"/>
            <w:hideMark/>
          </w:tcPr>
          <w:p w14:paraId="3B99660F"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0.000000312</w:t>
            </w:r>
          </w:p>
        </w:tc>
        <w:tc>
          <w:tcPr>
            <w:tcW w:w="1320" w:type="dxa"/>
            <w:tcBorders>
              <w:top w:val="nil"/>
              <w:left w:val="nil"/>
              <w:bottom w:val="nil"/>
              <w:right w:val="nil"/>
            </w:tcBorders>
            <w:shd w:val="clear" w:color="auto" w:fill="auto"/>
            <w:noWrap/>
            <w:vAlign w:val="bottom"/>
            <w:hideMark/>
          </w:tcPr>
          <w:p w14:paraId="06ED1250"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0.000000444</w:t>
            </w:r>
          </w:p>
        </w:tc>
        <w:tc>
          <w:tcPr>
            <w:tcW w:w="1240" w:type="dxa"/>
            <w:tcBorders>
              <w:top w:val="nil"/>
              <w:left w:val="nil"/>
              <w:bottom w:val="nil"/>
              <w:right w:val="nil"/>
            </w:tcBorders>
            <w:shd w:val="clear" w:color="auto" w:fill="auto"/>
            <w:noWrap/>
            <w:vAlign w:val="bottom"/>
            <w:hideMark/>
          </w:tcPr>
          <w:p w14:paraId="4FE437C4" w14:textId="77777777" w:rsidR="003058AE" w:rsidRPr="003058AE" w:rsidRDefault="003058AE" w:rsidP="003058AE">
            <w:pPr>
              <w:spacing w:after="0" w:line="240" w:lineRule="auto"/>
              <w:jc w:val="right"/>
              <w:rPr>
                <w:rFonts w:ascii="Calibri" w:eastAsia="Times New Roman" w:hAnsi="Calibri" w:cs="Calibri"/>
                <w:color w:val="000000"/>
                <w:lang w:eastAsia="en-GB"/>
              </w:rPr>
            </w:pPr>
            <w:r w:rsidRPr="003058AE">
              <w:rPr>
                <w:rFonts w:ascii="Calibri" w:eastAsia="Times New Roman" w:hAnsi="Calibri" w:cs="Calibri"/>
                <w:color w:val="000000"/>
                <w:lang w:eastAsia="en-GB"/>
              </w:rPr>
              <w:t>0.000000543</w:t>
            </w:r>
          </w:p>
        </w:tc>
      </w:tr>
    </w:tbl>
    <w:p w14:paraId="537A8327" w14:textId="1E064DE1" w:rsidR="00543B99" w:rsidRDefault="00543B99" w:rsidP="00543B99">
      <w:pPr>
        <w:rPr>
          <w:rFonts w:eastAsiaTheme="minorEastAsia"/>
          <w:b/>
        </w:rPr>
      </w:pPr>
    </w:p>
    <w:p w14:paraId="72E67AFD" w14:textId="0F093C57" w:rsidR="00543B99" w:rsidRDefault="00543B99" w:rsidP="00543B99">
      <w:pPr>
        <w:rPr>
          <w:rFonts w:eastAsiaTheme="minorEastAsia"/>
          <w:b/>
        </w:rPr>
      </w:pPr>
    </w:p>
    <w:p w14:paraId="705C95F7" w14:textId="2AF2260F" w:rsidR="00543B99" w:rsidRDefault="00543B99" w:rsidP="00543B99">
      <w:pPr>
        <w:rPr>
          <w:rFonts w:eastAsiaTheme="minorEastAsia"/>
          <w:b/>
        </w:rPr>
      </w:pPr>
    </w:p>
    <w:p w14:paraId="26AAD4B5" w14:textId="1FBC62FC" w:rsidR="00543B99" w:rsidRDefault="00543B99" w:rsidP="00543B99">
      <w:pPr>
        <w:pStyle w:val="Heading2"/>
        <w:rPr>
          <w:rFonts w:eastAsiaTheme="minorEastAsia"/>
        </w:rPr>
      </w:pPr>
      <w:bookmarkStart w:id="50" w:name="_Toc499843598"/>
      <w:r>
        <w:rPr>
          <w:rFonts w:eastAsiaTheme="minorEastAsia"/>
        </w:rPr>
        <w:t>Question 5</w:t>
      </w:r>
      <w:bookmarkEnd w:id="50"/>
    </w:p>
    <w:p w14:paraId="192E1D3D" w14:textId="71931774" w:rsidR="00543B99" w:rsidRDefault="00543B99" w:rsidP="00543B99">
      <w:r>
        <w:rPr>
          <w:noProof/>
        </w:rPr>
        <w:drawing>
          <wp:inline distT="0" distB="0" distL="0" distR="0" wp14:anchorId="7E6D6618" wp14:editId="50FD7E92">
            <wp:extent cx="6029325" cy="3958026"/>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581" t="29841" r="21560" b="13137"/>
                    <a:stretch/>
                  </pic:blipFill>
                  <pic:spPr bwMode="auto">
                    <a:xfrm>
                      <a:off x="0" y="0"/>
                      <a:ext cx="6043806" cy="3967532"/>
                    </a:xfrm>
                    <a:prstGeom prst="rect">
                      <a:avLst/>
                    </a:prstGeom>
                    <a:ln>
                      <a:noFill/>
                    </a:ln>
                    <a:extLst>
                      <a:ext uri="{53640926-AAD7-44D8-BBD7-CCE9431645EC}">
                        <a14:shadowObscured xmlns:a14="http://schemas.microsoft.com/office/drawing/2010/main"/>
                      </a:ext>
                    </a:extLst>
                  </pic:spPr>
                </pic:pic>
              </a:graphicData>
            </a:graphic>
          </wp:inline>
        </w:drawing>
      </w:r>
    </w:p>
    <w:p w14:paraId="32F7C0B7" w14:textId="77777777" w:rsidR="00B83AC2" w:rsidRPr="00543B99" w:rsidRDefault="00B83AC2" w:rsidP="00543B99"/>
    <w:p w14:paraId="17C8174E" w14:textId="084E7C96" w:rsidR="00543B99" w:rsidRDefault="00B83AC2" w:rsidP="00543B99">
      <w:pPr>
        <w:rPr>
          <w:rFonts w:eastAsiaTheme="minorEastAsia"/>
        </w:rPr>
      </w:pPr>
      <w:r>
        <w:rPr>
          <w:rFonts w:eastAsiaTheme="minorEastAsia"/>
        </w:rPr>
        <w:t>Element pitch = 2.5 mm</w:t>
      </w:r>
    </w:p>
    <w:p w14:paraId="460E2B95" w14:textId="45E346D4" w:rsidR="00B83AC2" w:rsidRDefault="00B83AC2" w:rsidP="00543B99">
      <w:pPr>
        <w:rPr>
          <w:rFonts w:eastAsiaTheme="minorEastAsia"/>
        </w:rPr>
      </w:pPr>
      <w:r>
        <w:rPr>
          <w:rFonts w:eastAsiaTheme="minorEastAsia"/>
        </w:rPr>
        <w:lastRenderedPageBreak/>
        <w:t>Velocity in mild steel = 5960 m/s</w:t>
      </w:r>
    </w:p>
    <w:p w14:paraId="3B211A1E" w14:textId="2CF6F0E8" w:rsidR="00B83AC2" w:rsidRDefault="00B83AC2" w:rsidP="00543B99">
      <w:pPr>
        <w:rPr>
          <w:rFonts w:eastAsiaTheme="minorEastAsia"/>
        </w:rPr>
      </w:pPr>
      <w:r>
        <w:rPr>
          <w:rFonts w:eastAsiaTheme="minorEastAsia"/>
        </w:rPr>
        <w:t>Velocity in Perspex = 2700 m/s</w:t>
      </w:r>
    </w:p>
    <w:p w14:paraId="378B87F7" w14:textId="77777777" w:rsidR="00B83AC2" w:rsidRPr="0080555A" w:rsidRDefault="00103714" w:rsidP="00B83AC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7EEBD310" w14:textId="77777777" w:rsidR="00B83AC2" w:rsidRPr="0080555A" w:rsidRDefault="00B83AC2" w:rsidP="00B83AC2">
      <w:pPr>
        <w:rPr>
          <w:rFonts w:eastAsiaTheme="minorEastAsia"/>
        </w:rPr>
      </w:pPr>
    </w:p>
    <w:p w14:paraId="380CFFD4" w14:textId="77777777" w:rsidR="00B83AC2" w:rsidRPr="0080555A" w:rsidRDefault="00B83AC2" w:rsidP="00B83AC2">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1884BE77" w14:textId="53D9D24C" w:rsidR="00B83AC2" w:rsidRDefault="00B83AC2" w:rsidP="00543B99">
      <w:pPr>
        <w:rPr>
          <w:rFonts w:eastAsiaTheme="minorEastAsia"/>
        </w:rPr>
      </w:pPr>
      <w:r>
        <w:rPr>
          <w:rFonts w:eastAsiaTheme="minorEastAsia"/>
        </w:rPr>
        <w:t>For 0</w:t>
      </w:r>
      <m:oMath>
        <m:r>
          <w:rPr>
            <w:rFonts w:ascii="Cambria Math" w:eastAsiaTheme="minorEastAsia" w:hAnsi="Cambria Math"/>
          </w:rPr>
          <m:t>°</m:t>
        </m:r>
      </m:oMath>
    </w:p>
    <w:p w14:paraId="6665A1D2" w14:textId="16813585" w:rsidR="00B83AC2" w:rsidRPr="00B83AC2" w:rsidRDefault="00103714" w:rsidP="00543B99">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Sin(0)×5960</m:t>
              </m:r>
            </m:num>
            <m:den>
              <m:r>
                <w:rPr>
                  <w:rFonts w:ascii="Cambria Math" w:eastAsiaTheme="minorEastAsia" w:hAnsi="Cambria Math"/>
                </w:rPr>
                <m:t>2700</m:t>
              </m:r>
            </m:den>
          </m:f>
          <m:r>
            <w:rPr>
              <w:rFonts w:ascii="Cambria Math" w:eastAsiaTheme="minorEastAsia" w:hAnsi="Cambria Math"/>
            </w:rPr>
            <m:t>=0</m:t>
          </m:r>
        </m:oMath>
      </m:oMathPara>
    </w:p>
    <w:p w14:paraId="75EEF6DF" w14:textId="77777777" w:rsidR="00B83AC2" w:rsidRPr="00B83AC2" w:rsidRDefault="00B83AC2" w:rsidP="00543B99">
      <w:pPr>
        <w:rPr>
          <w:rFonts w:eastAsiaTheme="minorEastAsia"/>
        </w:rPr>
      </w:pPr>
    </w:p>
    <w:p w14:paraId="0C50E581" w14:textId="02D89B79" w:rsidR="00B83AC2" w:rsidRPr="0080555A" w:rsidRDefault="00103714" w:rsidP="00B83AC2">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m:t>
              </m:r>
            </m:e>
          </m:d>
          <m:r>
            <w:rPr>
              <w:rFonts w:ascii="Cambria Math" w:hAnsi="Cambria Math"/>
            </w:rPr>
            <m:t>=0°</m:t>
          </m:r>
        </m:oMath>
      </m:oMathPara>
    </w:p>
    <w:p w14:paraId="2B2ADBA9" w14:textId="77777777" w:rsidR="00B83AC2" w:rsidRPr="00543B99" w:rsidRDefault="00B83AC2" w:rsidP="00543B99">
      <w:pPr>
        <w:rPr>
          <w:rFonts w:eastAsiaTheme="minorEastAsia"/>
        </w:rPr>
      </w:pPr>
    </w:p>
    <w:p w14:paraId="50041DEB" w14:textId="23F92611" w:rsidR="00543B99" w:rsidRPr="00B83AC2" w:rsidRDefault="00B83AC2" w:rsidP="00FB5137">
      <w:pPr>
        <w:rPr>
          <w:rFonts w:eastAsiaTheme="minorEastAsia"/>
        </w:rPr>
      </w:pPr>
      <m:oMathPara>
        <m:oMath>
          <m:r>
            <w:rPr>
              <w:rFonts w:ascii="Cambria Math" w:hAnsi="Cambria Math"/>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0</m:t>
              </m:r>
            </m:e>
          </m:d>
          <m:r>
            <w:rPr>
              <w:rFonts w:ascii="Cambria Math" w:hAnsi="Cambria Math"/>
            </w:rPr>
            <m:t>=0</m:t>
          </m:r>
        </m:oMath>
      </m:oMathPara>
    </w:p>
    <w:p w14:paraId="283623AF" w14:textId="650FD634" w:rsidR="00B83AC2" w:rsidRDefault="00B83AC2" w:rsidP="00FB5137">
      <w:pPr>
        <w:rPr>
          <w:rFonts w:eastAsiaTheme="minorEastAsia"/>
        </w:rPr>
      </w:pPr>
      <w:r>
        <w:rPr>
          <w:rFonts w:eastAsiaTheme="minorEastAsia"/>
        </w:rPr>
        <w:t xml:space="preserve">Time delay = </w:t>
      </w:r>
      <w:r w:rsidRPr="005D1102">
        <w:rPr>
          <w:rFonts w:eastAsiaTheme="minorEastAsia"/>
          <w:b/>
        </w:rPr>
        <w:t>0 seconds</w:t>
      </w:r>
    </w:p>
    <w:p w14:paraId="2B99717E" w14:textId="342B7B16" w:rsidR="00B83AC2" w:rsidRDefault="00B83AC2" w:rsidP="00FB5137">
      <w:pPr>
        <w:rPr>
          <w:rFonts w:eastAsiaTheme="minorEastAsia"/>
        </w:rPr>
      </w:pPr>
      <w:r>
        <w:rPr>
          <w:rFonts w:eastAsiaTheme="minorEastAsia"/>
        </w:rPr>
        <w:t>For 15</w:t>
      </w:r>
      <m:oMath>
        <m:r>
          <w:rPr>
            <w:rFonts w:ascii="Cambria Math" w:eastAsiaTheme="minorEastAsia" w:hAnsi="Cambria Math"/>
          </w:rPr>
          <m:t>°</m:t>
        </m:r>
      </m:oMath>
    </w:p>
    <w:p w14:paraId="13322A4D" w14:textId="605B5120" w:rsidR="00B83AC2" w:rsidRPr="00B83AC2" w:rsidRDefault="00103714" w:rsidP="00B83AC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d>
                <m:dPr>
                  <m:ctrlPr>
                    <w:rPr>
                      <w:rFonts w:ascii="Cambria Math" w:eastAsiaTheme="minorEastAsia" w:hAnsi="Cambria Math"/>
                      <w:i/>
                    </w:rPr>
                  </m:ctrlPr>
                </m:dPr>
                <m:e>
                  <m:r>
                    <w:rPr>
                      <w:rFonts w:ascii="Cambria Math" w:eastAsiaTheme="minorEastAsia" w:hAnsi="Cambria Math"/>
                    </w:rPr>
                    <m:t>15</m:t>
                  </m:r>
                </m:e>
              </m:d>
              <m:r>
                <w:rPr>
                  <w:rFonts w:ascii="Cambria Math" w:eastAsiaTheme="minorEastAsia" w:hAnsi="Cambria Math"/>
                </w:rPr>
                <m:t>×2700</m:t>
              </m:r>
            </m:num>
            <m:den>
              <m:r>
                <w:rPr>
                  <w:rFonts w:ascii="Cambria Math" w:eastAsiaTheme="minorEastAsia" w:hAnsi="Cambria Math"/>
                </w:rPr>
                <m:t>5960</m:t>
              </m:r>
            </m:den>
          </m:f>
          <m:r>
            <w:rPr>
              <w:rFonts w:ascii="Cambria Math" w:eastAsiaTheme="minorEastAsia" w:hAnsi="Cambria Math"/>
            </w:rPr>
            <m:t>=0.117</m:t>
          </m:r>
        </m:oMath>
      </m:oMathPara>
    </w:p>
    <w:p w14:paraId="52831E98" w14:textId="77777777" w:rsidR="00B83AC2" w:rsidRPr="00B83AC2" w:rsidRDefault="00B83AC2" w:rsidP="00B83AC2">
      <w:pPr>
        <w:rPr>
          <w:rFonts w:eastAsiaTheme="minorEastAsia"/>
        </w:rPr>
      </w:pPr>
    </w:p>
    <w:p w14:paraId="3232EAC4" w14:textId="3F70B427" w:rsidR="00B83AC2" w:rsidRPr="00B83AC2" w:rsidRDefault="00103714" w:rsidP="00B83AC2">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0.117</m:t>
              </m:r>
            </m:e>
          </m:d>
          <m:r>
            <w:rPr>
              <w:rFonts w:ascii="Cambria Math" w:hAnsi="Cambria Math"/>
            </w:rPr>
            <m:t>=6.71°</m:t>
          </m:r>
        </m:oMath>
      </m:oMathPara>
    </w:p>
    <w:p w14:paraId="0920C075" w14:textId="58B07DB3" w:rsidR="00B83AC2" w:rsidRPr="0080555A" w:rsidRDefault="00B83AC2" w:rsidP="00B83AC2">
      <w:pPr>
        <w:rPr>
          <w:rFonts w:eastAsiaTheme="minorEastAsia"/>
        </w:rPr>
      </w:pPr>
    </w:p>
    <w:p w14:paraId="0D961BDA" w14:textId="08D4340E" w:rsidR="006D1BD2" w:rsidRPr="006D1BD2" w:rsidRDefault="006D1BD2" w:rsidP="006D1BD2">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6.71</m:t>
              </m:r>
            </m:e>
          </m:d>
          <m:r>
            <w:rPr>
              <w:rFonts w:ascii="Cambria Math" w:hAnsi="Cambria Math"/>
            </w:rPr>
            <m:t>=0.292×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3A7ABA54" w14:textId="030E439D" w:rsidR="006D1BD2" w:rsidRPr="006D1BD2" w:rsidRDefault="006D1BD2" w:rsidP="006D1BD2">
      <w:pPr>
        <w:rPr>
          <w:rFonts w:eastAsiaTheme="minorEastAsia"/>
        </w:rPr>
      </w:pPr>
      <w:r>
        <w:rPr>
          <w:rFonts w:eastAsiaTheme="minorEastAsia"/>
        </w:rPr>
        <w:t>So</w:t>
      </w:r>
    </w:p>
    <w:p w14:paraId="50AC6CBA" w14:textId="554480E0" w:rsidR="006D1BD2" w:rsidRPr="006D1BD2" w:rsidRDefault="006D1BD2" w:rsidP="006D1BD2">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4010FCFA" w14:textId="77777777" w:rsidR="006D1BD2" w:rsidRPr="00FB5137" w:rsidRDefault="006D1BD2" w:rsidP="006D1BD2">
      <w:pPr>
        <w:rPr>
          <w:rFonts w:eastAsiaTheme="minorEastAsia"/>
        </w:rPr>
      </w:pPr>
    </w:p>
    <w:p w14:paraId="4C705671" w14:textId="2590BCFC" w:rsidR="006D1BD2" w:rsidRPr="00415B91" w:rsidRDefault="00103714" w:rsidP="006D1BD2">
      <w:pPr>
        <w:rPr>
          <w:rFonts w:eastAsiaTheme="minorEastAsia"/>
          <w:b/>
        </w:rPr>
      </w:pPr>
      <m:oMathPara>
        <m:oMath>
          <m:f>
            <m:fPr>
              <m:ctrlPr>
                <w:rPr>
                  <w:rFonts w:ascii="Cambria Math" w:eastAsiaTheme="minorEastAsia" w:hAnsi="Cambria Math"/>
                  <w:i/>
                </w:rPr>
              </m:ctrlPr>
            </m:fPr>
            <m:num>
              <m:r>
                <w:rPr>
                  <w:rFonts w:ascii="Cambria Math" w:hAnsi="Cambria Math"/>
                </w:rPr>
                <m:t>0.292×</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2700</m:t>
              </m:r>
            </m:den>
          </m:f>
          <m:r>
            <w:rPr>
              <w:rFonts w:ascii="Cambria Math" w:eastAsiaTheme="minorEastAsia" w:hAnsi="Cambria Math"/>
            </w:rPr>
            <m:t>=</m:t>
          </m:r>
          <m:r>
            <m:rPr>
              <m:sty m:val="bi"/>
            </m:rPr>
            <w:rPr>
              <w:rFonts w:ascii="Cambria Math" w:eastAsiaTheme="minorEastAsia" w:hAnsi="Cambria Math"/>
            </w:rPr>
            <m:t>0.108×</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3CAED036" w14:textId="227BC0D8" w:rsidR="00415B91" w:rsidRPr="00415B91" w:rsidRDefault="00415B91" w:rsidP="006D1BD2">
      <w:pPr>
        <w:rPr>
          <w:rFonts w:eastAsiaTheme="minorEastAsia"/>
        </w:rPr>
      </w:pPr>
      <w:r>
        <w:rPr>
          <w:rFonts w:eastAsiaTheme="minorEastAsia"/>
        </w:rPr>
        <w:t>For 30</w:t>
      </w:r>
      <m:oMath>
        <m:r>
          <w:rPr>
            <w:rFonts w:ascii="Cambria Math" w:eastAsiaTheme="minorEastAsia" w:hAnsi="Cambria Math"/>
          </w:rPr>
          <m:t>°</m:t>
        </m:r>
      </m:oMath>
    </w:p>
    <w:p w14:paraId="054F5CEC" w14:textId="77777777" w:rsidR="006D1BD2" w:rsidRPr="00D36005" w:rsidRDefault="006D1BD2" w:rsidP="006D1BD2">
      <w:pPr>
        <w:rPr>
          <w:rFonts w:eastAsiaTheme="minorEastAsia"/>
        </w:rPr>
      </w:pPr>
    </w:p>
    <w:p w14:paraId="2A08C4D6" w14:textId="1B6E1943" w:rsidR="005D1102" w:rsidRPr="005D1102" w:rsidRDefault="00103714" w:rsidP="005D110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d>
                <m:dPr>
                  <m:ctrlPr>
                    <w:rPr>
                      <w:rFonts w:ascii="Cambria Math" w:eastAsiaTheme="minorEastAsia" w:hAnsi="Cambria Math"/>
                      <w:i/>
                    </w:rPr>
                  </m:ctrlPr>
                </m:dPr>
                <m:e>
                  <m:r>
                    <w:rPr>
                      <w:rFonts w:ascii="Cambria Math" w:eastAsiaTheme="minorEastAsia" w:hAnsi="Cambria Math"/>
                    </w:rPr>
                    <m:t>30</m:t>
                  </m:r>
                </m:e>
              </m:d>
              <m:r>
                <w:rPr>
                  <w:rFonts w:ascii="Cambria Math" w:eastAsiaTheme="minorEastAsia" w:hAnsi="Cambria Math"/>
                </w:rPr>
                <m:t>×2700</m:t>
              </m:r>
            </m:num>
            <m:den>
              <m:r>
                <w:rPr>
                  <w:rFonts w:ascii="Cambria Math" w:eastAsiaTheme="minorEastAsia" w:hAnsi="Cambria Math"/>
                </w:rPr>
                <m:t>5960</m:t>
              </m:r>
            </m:den>
          </m:f>
          <m:r>
            <w:rPr>
              <w:rFonts w:ascii="Cambria Math" w:eastAsiaTheme="minorEastAsia" w:hAnsi="Cambria Math"/>
            </w:rPr>
            <m:t>=0.226</m:t>
          </m:r>
        </m:oMath>
      </m:oMathPara>
    </w:p>
    <w:p w14:paraId="5B8034FD" w14:textId="77777777" w:rsidR="005D1102" w:rsidRPr="005D1102" w:rsidRDefault="005D1102" w:rsidP="005D1102">
      <w:pPr>
        <w:rPr>
          <w:rFonts w:eastAsiaTheme="minorEastAsia"/>
        </w:rPr>
      </w:pPr>
    </w:p>
    <w:p w14:paraId="3408ABA1" w14:textId="072C9394" w:rsidR="005D1102" w:rsidRPr="005D1102" w:rsidRDefault="00103714" w:rsidP="005D1102">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0.226</m:t>
              </m:r>
            </m:e>
          </m:d>
          <m:r>
            <w:rPr>
              <w:rFonts w:ascii="Cambria Math" w:hAnsi="Cambria Math"/>
            </w:rPr>
            <m:t>=13.09°</m:t>
          </m:r>
        </m:oMath>
      </m:oMathPara>
    </w:p>
    <w:p w14:paraId="54263698" w14:textId="77777777" w:rsidR="005D1102" w:rsidRPr="005D1102" w:rsidRDefault="005D1102" w:rsidP="005D1102">
      <w:pPr>
        <w:rPr>
          <w:rFonts w:eastAsiaTheme="minorEastAsia"/>
        </w:rPr>
      </w:pPr>
    </w:p>
    <w:p w14:paraId="1A10878B" w14:textId="2A404E7E" w:rsidR="005D1102" w:rsidRPr="005D1102" w:rsidRDefault="005D1102" w:rsidP="005D1102">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13.09</m:t>
              </m:r>
            </m:e>
          </m:d>
          <m:r>
            <w:rPr>
              <w:rFonts w:ascii="Cambria Math" w:hAnsi="Cambria Math"/>
            </w:rPr>
            <m:t>=0.566×</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000FF0B9" w14:textId="59D6B424" w:rsidR="005D1102" w:rsidRPr="006D1BD2" w:rsidRDefault="005D1102" w:rsidP="005D1102">
      <w:pPr>
        <w:rPr>
          <w:rFonts w:eastAsiaTheme="minorEastAsia"/>
        </w:rPr>
      </w:pPr>
      <w:r>
        <w:rPr>
          <w:rFonts w:eastAsiaTheme="minorEastAsia"/>
        </w:rPr>
        <w:t>So</w:t>
      </w:r>
    </w:p>
    <w:p w14:paraId="00F6E089" w14:textId="77777777" w:rsidR="005D1102" w:rsidRPr="00B83AC2" w:rsidRDefault="005D1102" w:rsidP="005D1102">
      <w:pPr>
        <w:rPr>
          <w:rFonts w:eastAsiaTheme="minorEastAsia"/>
        </w:rPr>
      </w:pPr>
    </w:p>
    <w:p w14:paraId="345684C8" w14:textId="3126729A" w:rsidR="005D1102" w:rsidRPr="005D1102" w:rsidRDefault="005D1102" w:rsidP="005D1102">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550C0A93" w14:textId="77777777" w:rsidR="005D1102" w:rsidRPr="005D1102" w:rsidRDefault="005D1102" w:rsidP="005D1102">
      <w:pPr>
        <w:rPr>
          <w:rFonts w:eastAsiaTheme="minorEastAsia"/>
        </w:rPr>
      </w:pPr>
    </w:p>
    <w:p w14:paraId="64E52E37" w14:textId="1CC9C071" w:rsidR="005D1102" w:rsidRPr="005D1102" w:rsidRDefault="00103714" w:rsidP="005D1102">
      <w:pPr>
        <w:rPr>
          <w:rFonts w:eastAsiaTheme="minorEastAsia"/>
          <w:b/>
        </w:rPr>
      </w:pPr>
      <m:oMathPara>
        <m:oMath>
          <m:f>
            <m:fPr>
              <m:ctrlPr>
                <w:rPr>
                  <w:rFonts w:ascii="Cambria Math" w:eastAsiaTheme="minorEastAsia" w:hAnsi="Cambria Math"/>
                  <w:i/>
                </w:rPr>
              </m:ctrlPr>
            </m:fPr>
            <m:num>
              <m:r>
                <w:rPr>
                  <w:rFonts w:ascii="Cambria Math" w:hAnsi="Cambria Math"/>
                </w:rPr>
                <m:t>0.566×</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2700</m:t>
              </m:r>
            </m:den>
          </m:f>
          <m:r>
            <w:rPr>
              <w:rFonts w:ascii="Cambria Math" w:eastAsiaTheme="minorEastAsia" w:hAnsi="Cambria Math"/>
            </w:rPr>
            <m:t>=</m:t>
          </m:r>
          <m:r>
            <m:rPr>
              <m:sty m:val="bi"/>
            </m:rPr>
            <w:rPr>
              <w:rFonts w:ascii="Cambria Math" w:eastAsiaTheme="minorEastAsia" w:hAnsi="Cambria Math"/>
            </w:rPr>
            <m:t>0.209×</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02E87018" w14:textId="2A20EF4F" w:rsidR="005D1102" w:rsidRDefault="005D1102" w:rsidP="005D1102">
      <w:pPr>
        <w:rPr>
          <w:rFonts w:eastAsiaTheme="minorEastAsia"/>
          <w:b/>
        </w:rPr>
      </w:pPr>
    </w:p>
    <w:p w14:paraId="4C897215" w14:textId="4FEA6BF1" w:rsidR="005D1102" w:rsidRDefault="005D1102" w:rsidP="005D1102">
      <w:pPr>
        <w:rPr>
          <w:rFonts w:eastAsiaTheme="minorEastAsia"/>
          <w:b/>
        </w:rPr>
      </w:pPr>
    </w:p>
    <w:p w14:paraId="6F3BCDFF" w14:textId="645A9A7C" w:rsidR="005D1102" w:rsidRDefault="005D1102" w:rsidP="005D1102">
      <w:pPr>
        <w:rPr>
          <w:rFonts w:eastAsiaTheme="minorEastAsia"/>
          <w:b/>
        </w:rPr>
      </w:pPr>
    </w:p>
    <w:p w14:paraId="02E561CA" w14:textId="34E53496" w:rsidR="005D1102" w:rsidRDefault="005D1102" w:rsidP="005D1102">
      <w:pPr>
        <w:rPr>
          <w:rFonts w:eastAsiaTheme="minorEastAsia"/>
          <w:b/>
        </w:rPr>
      </w:pPr>
    </w:p>
    <w:p w14:paraId="581F2CCB" w14:textId="3F065178" w:rsidR="005D1102" w:rsidRDefault="005D1102" w:rsidP="005D1102">
      <w:pPr>
        <w:rPr>
          <w:rFonts w:eastAsiaTheme="minorEastAsia"/>
          <w:b/>
        </w:rPr>
      </w:pPr>
    </w:p>
    <w:p w14:paraId="70704DBF" w14:textId="1F637A78" w:rsidR="005D1102" w:rsidRDefault="005D1102" w:rsidP="005D1102">
      <w:pPr>
        <w:rPr>
          <w:rFonts w:eastAsiaTheme="minorEastAsia"/>
          <w:b/>
        </w:rPr>
      </w:pPr>
    </w:p>
    <w:p w14:paraId="465E1E97" w14:textId="5FE8CCF0" w:rsidR="005D1102" w:rsidRPr="005D1102" w:rsidRDefault="005D1102" w:rsidP="005D1102">
      <w:pPr>
        <w:rPr>
          <w:rFonts w:eastAsiaTheme="minorEastAsia"/>
        </w:rPr>
      </w:pPr>
      <w:r>
        <w:rPr>
          <w:rFonts w:eastAsiaTheme="minorEastAsia"/>
        </w:rPr>
        <w:t>For 45</w:t>
      </w:r>
      <m:oMath>
        <m:r>
          <w:rPr>
            <w:rFonts w:ascii="Cambria Math" w:eastAsiaTheme="minorEastAsia" w:hAnsi="Cambria Math"/>
          </w:rPr>
          <m:t>°</m:t>
        </m:r>
      </m:oMath>
    </w:p>
    <w:p w14:paraId="37F402FA" w14:textId="34B86E77" w:rsidR="005D1102" w:rsidRPr="005D1102" w:rsidRDefault="00103714" w:rsidP="005D110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d>
                <m:dPr>
                  <m:ctrlPr>
                    <w:rPr>
                      <w:rFonts w:ascii="Cambria Math" w:eastAsiaTheme="minorEastAsia" w:hAnsi="Cambria Math"/>
                      <w:i/>
                    </w:rPr>
                  </m:ctrlPr>
                </m:dPr>
                <m:e>
                  <m:r>
                    <w:rPr>
                      <w:rFonts w:ascii="Cambria Math" w:eastAsiaTheme="minorEastAsia" w:hAnsi="Cambria Math"/>
                    </w:rPr>
                    <m:t>45</m:t>
                  </m:r>
                </m:e>
              </m:d>
              <m:r>
                <w:rPr>
                  <w:rFonts w:ascii="Cambria Math" w:eastAsiaTheme="minorEastAsia" w:hAnsi="Cambria Math"/>
                </w:rPr>
                <m:t>×2700</m:t>
              </m:r>
            </m:num>
            <m:den>
              <m:r>
                <w:rPr>
                  <w:rFonts w:ascii="Cambria Math" w:eastAsiaTheme="minorEastAsia" w:hAnsi="Cambria Math"/>
                </w:rPr>
                <m:t>5960</m:t>
              </m:r>
            </m:den>
          </m:f>
          <m:r>
            <w:rPr>
              <w:rFonts w:ascii="Cambria Math" w:eastAsiaTheme="minorEastAsia" w:hAnsi="Cambria Math"/>
            </w:rPr>
            <m:t>=0.320</m:t>
          </m:r>
        </m:oMath>
      </m:oMathPara>
    </w:p>
    <w:p w14:paraId="27230411" w14:textId="77777777" w:rsidR="005D1102" w:rsidRPr="005D1102" w:rsidRDefault="005D1102" w:rsidP="005D1102">
      <w:pPr>
        <w:rPr>
          <w:rFonts w:eastAsiaTheme="minorEastAsia"/>
        </w:rPr>
      </w:pPr>
    </w:p>
    <w:p w14:paraId="055FD273" w14:textId="7A4628E6" w:rsidR="005D1102" w:rsidRPr="005D1102" w:rsidRDefault="00103714" w:rsidP="005D1102">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0.320</m:t>
              </m:r>
            </m:e>
          </m:d>
          <m:r>
            <w:rPr>
              <w:rFonts w:ascii="Cambria Math" w:hAnsi="Cambria Math"/>
            </w:rPr>
            <m:t>=18.68°</m:t>
          </m:r>
        </m:oMath>
      </m:oMathPara>
    </w:p>
    <w:p w14:paraId="48194A30" w14:textId="77777777" w:rsidR="005D1102" w:rsidRPr="005D1102" w:rsidRDefault="005D1102" w:rsidP="005D1102">
      <w:pPr>
        <w:rPr>
          <w:rFonts w:eastAsiaTheme="minorEastAsia"/>
        </w:rPr>
      </w:pPr>
    </w:p>
    <w:p w14:paraId="0D3FE710" w14:textId="6C4B6D14" w:rsidR="005D1102" w:rsidRPr="005D1102" w:rsidRDefault="005D1102" w:rsidP="005D1102">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18.68</m:t>
              </m:r>
            </m:e>
          </m:d>
          <m:r>
            <w:rPr>
              <w:rFonts w:ascii="Cambria Math" w:hAnsi="Cambria Math"/>
            </w:rPr>
            <m:t>=0.8×</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678FF932" w14:textId="77777777" w:rsidR="005D1102" w:rsidRPr="006D1BD2" w:rsidRDefault="005D1102" w:rsidP="005D1102">
      <w:pPr>
        <w:rPr>
          <w:rFonts w:eastAsiaTheme="minorEastAsia"/>
        </w:rPr>
      </w:pPr>
      <w:r>
        <w:rPr>
          <w:rFonts w:eastAsiaTheme="minorEastAsia"/>
        </w:rPr>
        <w:t>So</w:t>
      </w:r>
    </w:p>
    <w:p w14:paraId="1957EFB3" w14:textId="77777777" w:rsidR="005D1102" w:rsidRPr="00B83AC2" w:rsidRDefault="005D1102" w:rsidP="005D1102">
      <w:pPr>
        <w:rPr>
          <w:rFonts w:eastAsiaTheme="minorEastAsia"/>
        </w:rPr>
      </w:pPr>
    </w:p>
    <w:p w14:paraId="5D935528" w14:textId="77777777" w:rsidR="005D1102" w:rsidRPr="005D1102" w:rsidRDefault="005D1102" w:rsidP="005D1102">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7836C308" w14:textId="77777777" w:rsidR="005D1102" w:rsidRPr="005D1102" w:rsidRDefault="005D1102" w:rsidP="005D1102">
      <w:pPr>
        <w:rPr>
          <w:rFonts w:eastAsiaTheme="minorEastAsia"/>
        </w:rPr>
      </w:pPr>
    </w:p>
    <w:p w14:paraId="67E51280" w14:textId="365397DF" w:rsidR="005D1102" w:rsidRPr="005D1102" w:rsidRDefault="00103714" w:rsidP="005D1102">
      <w:pPr>
        <w:rPr>
          <w:rFonts w:eastAsiaTheme="minorEastAsia"/>
          <w:b/>
        </w:rPr>
      </w:pPr>
      <m:oMathPara>
        <m:oMath>
          <m:f>
            <m:fPr>
              <m:ctrlPr>
                <w:rPr>
                  <w:rFonts w:ascii="Cambria Math" w:eastAsiaTheme="minorEastAsia" w:hAnsi="Cambria Math"/>
                  <w:i/>
                </w:rPr>
              </m:ctrlPr>
            </m:fPr>
            <m:num>
              <m:r>
                <w:rPr>
                  <w:rFonts w:ascii="Cambria Math" w:hAnsi="Cambria Math"/>
                </w:rPr>
                <m:t>0.8×</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2700</m:t>
              </m:r>
            </m:den>
          </m:f>
          <m:r>
            <w:rPr>
              <w:rFonts w:ascii="Cambria Math" w:eastAsiaTheme="minorEastAsia" w:hAnsi="Cambria Math"/>
            </w:rPr>
            <m:t>=</m:t>
          </m:r>
          <m:r>
            <m:rPr>
              <m:sty m:val="bi"/>
            </m:rPr>
            <w:rPr>
              <w:rFonts w:ascii="Cambria Math" w:eastAsiaTheme="minorEastAsia" w:hAnsi="Cambria Math"/>
            </w:rPr>
            <m:t>0.296×</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11898CA4" w14:textId="77777777" w:rsidR="005D1102" w:rsidRPr="006D1BD2" w:rsidRDefault="005D1102" w:rsidP="005D1102">
      <w:pPr>
        <w:rPr>
          <w:rFonts w:eastAsiaTheme="minorEastAsia"/>
        </w:rPr>
      </w:pPr>
    </w:p>
    <w:p w14:paraId="3F24EDBD" w14:textId="565451F9" w:rsidR="005D1102" w:rsidRPr="00B83AC2" w:rsidRDefault="00727342" w:rsidP="00B83AC2">
      <w:pPr>
        <w:rPr>
          <w:rFonts w:eastAsiaTheme="minorEastAsia"/>
        </w:rPr>
      </w:pPr>
      <w:r>
        <w:rPr>
          <w:rFonts w:eastAsiaTheme="minorEastAsia"/>
        </w:rPr>
        <w:t>For 60</w:t>
      </w:r>
      <m:oMath>
        <m:r>
          <w:rPr>
            <w:rFonts w:ascii="Cambria Math" w:eastAsiaTheme="minorEastAsia" w:hAnsi="Cambria Math"/>
          </w:rPr>
          <m:t>°</m:t>
        </m:r>
      </m:oMath>
    </w:p>
    <w:p w14:paraId="1124FF80" w14:textId="08C5AEE4" w:rsidR="00727342" w:rsidRPr="005D1102" w:rsidRDefault="00103714" w:rsidP="0072734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d>
                <m:dPr>
                  <m:ctrlPr>
                    <w:rPr>
                      <w:rFonts w:ascii="Cambria Math" w:eastAsiaTheme="minorEastAsia" w:hAnsi="Cambria Math"/>
                      <w:i/>
                    </w:rPr>
                  </m:ctrlPr>
                </m:dPr>
                <m:e>
                  <m:r>
                    <w:rPr>
                      <w:rFonts w:ascii="Cambria Math" w:eastAsiaTheme="minorEastAsia" w:hAnsi="Cambria Math"/>
                    </w:rPr>
                    <m:t>60</m:t>
                  </m:r>
                </m:e>
              </m:d>
              <m:r>
                <w:rPr>
                  <w:rFonts w:ascii="Cambria Math" w:eastAsiaTheme="minorEastAsia" w:hAnsi="Cambria Math"/>
                </w:rPr>
                <m:t>×2700</m:t>
              </m:r>
            </m:num>
            <m:den>
              <m:r>
                <w:rPr>
                  <w:rFonts w:ascii="Cambria Math" w:eastAsiaTheme="minorEastAsia" w:hAnsi="Cambria Math"/>
                </w:rPr>
                <m:t>5960</m:t>
              </m:r>
            </m:den>
          </m:f>
          <m:r>
            <w:rPr>
              <w:rFonts w:ascii="Cambria Math" w:eastAsiaTheme="minorEastAsia" w:hAnsi="Cambria Math"/>
            </w:rPr>
            <m:t>=0.392</m:t>
          </m:r>
        </m:oMath>
      </m:oMathPara>
    </w:p>
    <w:p w14:paraId="536A7C0F" w14:textId="77777777" w:rsidR="00727342" w:rsidRPr="005D1102" w:rsidRDefault="00727342" w:rsidP="00727342">
      <w:pPr>
        <w:rPr>
          <w:rFonts w:eastAsiaTheme="minorEastAsia"/>
        </w:rPr>
      </w:pPr>
    </w:p>
    <w:p w14:paraId="37262BE2" w14:textId="55D9365A" w:rsidR="00727342" w:rsidRPr="005D1102" w:rsidRDefault="00103714" w:rsidP="00727342">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0.320</m:t>
              </m:r>
            </m:e>
          </m:d>
          <m:r>
            <w:rPr>
              <w:rFonts w:ascii="Cambria Math" w:hAnsi="Cambria Math"/>
            </w:rPr>
            <m:t>=23.07°</m:t>
          </m:r>
        </m:oMath>
      </m:oMathPara>
    </w:p>
    <w:p w14:paraId="4E6E4E2C" w14:textId="77777777" w:rsidR="00727342" w:rsidRPr="005D1102" w:rsidRDefault="00727342" w:rsidP="00727342">
      <w:pPr>
        <w:rPr>
          <w:rFonts w:eastAsiaTheme="minorEastAsia"/>
        </w:rPr>
      </w:pPr>
    </w:p>
    <w:p w14:paraId="78B9DC5A" w14:textId="196265C9" w:rsidR="00727342" w:rsidRPr="005D1102" w:rsidRDefault="00727342" w:rsidP="00727342">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23.07</m:t>
              </m:r>
            </m:e>
          </m:d>
          <m:r>
            <w:rPr>
              <w:rFonts w:ascii="Cambria Math" w:hAnsi="Cambria Math"/>
            </w:rPr>
            <m:t>=0.979×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0D4757E4" w14:textId="77777777" w:rsidR="00727342" w:rsidRPr="006D1BD2" w:rsidRDefault="00727342" w:rsidP="00727342">
      <w:pPr>
        <w:rPr>
          <w:rFonts w:eastAsiaTheme="minorEastAsia"/>
        </w:rPr>
      </w:pPr>
      <w:r>
        <w:rPr>
          <w:rFonts w:eastAsiaTheme="minorEastAsia"/>
        </w:rPr>
        <w:t>So</w:t>
      </w:r>
    </w:p>
    <w:p w14:paraId="05038E96" w14:textId="77777777" w:rsidR="00727342" w:rsidRPr="00B83AC2" w:rsidRDefault="00727342" w:rsidP="00727342">
      <w:pPr>
        <w:rPr>
          <w:rFonts w:eastAsiaTheme="minorEastAsia"/>
        </w:rPr>
      </w:pPr>
    </w:p>
    <w:p w14:paraId="7481D247" w14:textId="77777777" w:rsidR="00727342" w:rsidRPr="005D1102" w:rsidRDefault="00727342" w:rsidP="00727342">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336CDA11" w14:textId="77777777" w:rsidR="00727342" w:rsidRPr="005D1102" w:rsidRDefault="00727342" w:rsidP="00727342">
      <w:pPr>
        <w:rPr>
          <w:rFonts w:eastAsiaTheme="minorEastAsia"/>
        </w:rPr>
      </w:pPr>
    </w:p>
    <w:p w14:paraId="71F683C8" w14:textId="5AD0785D" w:rsidR="00727342" w:rsidRPr="00041A91" w:rsidRDefault="00103714" w:rsidP="00727342">
      <w:pPr>
        <w:rPr>
          <w:rFonts w:eastAsiaTheme="minorEastAsia"/>
          <w:b/>
        </w:rPr>
      </w:pPr>
      <m:oMathPara>
        <m:oMath>
          <m:f>
            <m:fPr>
              <m:ctrlPr>
                <w:rPr>
                  <w:rFonts w:ascii="Cambria Math" w:eastAsiaTheme="minorEastAsia" w:hAnsi="Cambria Math"/>
                  <w:i/>
                </w:rPr>
              </m:ctrlPr>
            </m:fPr>
            <m:num>
              <m:r>
                <w:rPr>
                  <w:rFonts w:ascii="Cambria Math" w:hAnsi="Cambria Math"/>
                </w:rPr>
                <m:t>0.979×</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eastAsiaTheme="minorEastAsia" w:hAnsi="Cambria Math"/>
                </w:rPr>
                <m:t>2700</m:t>
              </m:r>
            </m:den>
          </m:f>
          <m:r>
            <w:rPr>
              <w:rFonts w:ascii="Cambria Math" w:eastAsiaTheme="minorEastAsia" w:hAnsi="Cambria Math"/>
            </w:rPr>
            <m:t>=</m:t>
          </m:r>
          <m:r>
            <m:rPr>
              <m:sty m:val="bi"/>
            </m:rPr>
            <w:rPr>
              <w:rFonts w:ascii="Cambria Math" w:eastAsiaTheme="minorEastAsia" w:hAnsi="Cambria Math"/>
            </w:rPr>
            <m:t>0.362×</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0AA6769C" w14:textId="2F20E496" w:rsidR="00041A91" w:rsidRDefault="00041A91" w:rsidP="00727342">
      <w:pPr>
        <w:rPr>
          <w:rFonts w:eastAsiaTheme="minorEastAsia"/>
          <w:b/>
        </w:rPr>
      </w:pPr>
    </w:p>
    <w:p w14:paraId="1BEE24E3" w14:textId="1A09DC81" w:rsidR="00041A91" w:rsidRDefault="00041A91" w:rsidP="00727342">
      <w:pPr>
        <w:rPr>
          <w:rFonts w:eastAsiaTheme="minorEastAsia"/>
          <w:b/>
        </w:rPr>
      </w:pPr>
    </w:p>
    <w:p w14:paraId="075CF1A5" w14:textId="13AF03F0" w:rsidR="00041A91" w:rsidRDefault="00041A91" w:rsidP="00727342">
      <w:pPr>
        <w:rPr>
          <w:rFonts w:eastAsiaTheme="minorEastAsia"/>
          <w:b/>
        </w:rPr>
      </w:pPr>
    </w:p>
    <w:p w14:paraId="3C36BC1E" w14:textId="1ADBB201" w:rsidR="00041A91" w:rsidRDefault="00041A91" w:rsidP="00727342">
      <w:pPr>
        <w:rPr>
          <w:rFonts w:eastAsiaTheme="minorEastAsia"/>
          <w:b/>
        </w:rPr>
      </w:pPr>
    </w:p>
    <w:p w14:paraId="60B58F54" w14:textId="7C239092" w:rsidR="00041A91" w:rsidRDefault="00041A91" w:rsidP="00727342">
      <w:pPr>
        <w:rPr>
          <w:rFonts w:eastAsiaTheme="minorEastAsia"/>
          <w:b/>
        </w:rPr>
      </w:pPr>
    </w:p>
    <w:p w14:paraId="7B6E2C25" w14:textId="7A17475F" w:rsidR="00041A91" w:rsidRDefault="00041A91" w:rsidP="00041A91">
      <w:pPr>
        <w:pStyle w:val="Heading2"/>
        <w:rPr>
          <w:rFonts w:eastAsiaTheme="minorEastAsia"/>
        </w:rPr>
      </w:pPr>
      <w:bookmarkStart w:id="51" w:name="_Toc499843599"/>
      <w:r>
        <w:rPr>
          <w:rFonts w:eastAsiaTheme="minorEastAsia"/>
        </w:rPr>
        <w:t>Question 6</w:t>
      </w:r>
      <w:bookmarkEnd w:id="51"/>
    </w:p>
    <w:p w14:paraId="3D8A16B0" w14:textId="5D651B2E" w:rsidR="00041A91" w:rsidRPr="005D1102" w:rsidRDefault="00041A91" w:rsidP="00727342">
      <w:pPr>
        <w:rPr>
          <w:rFonts w:eastAsiaTheme="minorEastAsia"/>
          <w:b/>
        </w:rPr>
      </w:pPr>
      <w:r>
        <w:rPr>
          <w:noProof/>
        </w:rPr>
        <w:drawing>
          <wp:inline distT="0" distB="0" distL="0" distR="0" wp14:anchorId="0AD08FA7" wp14:editId="3770C432">
            <wp:extent cx="6191250" cy="39659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9913" t="32500" r="23388" b="14319"/>
                    <a:stretch/>
                  </pic:blipFill>
                  <pic:spPr bwMode="auto">
                    <a:xfrm>
                      <a:off x="0" y="0"/>
                      <a:ext cx="6216219" cy="3981919"/>
                    </a:xfrm>
                    <a:prstGeom prst="rect">
                      <a:avLst/>
                    </a:prstGeom>
                    <a:ln>
                      <a:noFill/>
                    </a:ln>
                    <a:extLst>
                      <a:ext uri="{53640926-AAD7-44D8-BBD7-CCE9431645EC}">
                        <a14:shadowObscured xmlns:a14="http://schemas.microsoft.com/office/drawing/2010/main"/>
                      </a:ext>
                    </a:extLst>
                  </pic:spPr>
                </pic:pic>
              </a:graphicData>
            </a:graphic>
          </wp:inline>
        </w:drawing>
      </w:r>
    </w:p>
    <w:p w14:paraId="42421F5E" w14:textId="77777777" w:rsidR="00B83AC2" w:rsidRPr="00B83AC2" w:rsidRDefault="00B83AC2" w:rsidP="00B83AC2">
      <w:pPr>
        <w:rPr>
          <w:rFonts w:eastAsiaTheme="minorEastAsia"/>
        </w:rPr>
      </w:pPr>
    </w:p>
    <w:p w14:paraId="031DCE8B" w14:textId="2A0CBB5A" w:rsidR="00B83AC2" w:rsidRPr="001F6731" w:rsidRDefault="00041A91" w:rsidP="00FB5137">
      <w:pPr>
        <w:rPr>
          <w:rFonts w:ascii="Times New Roman" w:hAnsi="Times New Roman" w:cs="Times New Roman"/>
        </w:rPr>
      </w:pPr>
      <w:r w:rsidRPr="001F6731">
        <w:rPr>
          <w:rFonts w:ascii="Times New Roman" w:hAnsi="Times New Roman" w:cs="Times New Roman"/>
        </w:rPr>
        <w:t>Mild steel velocity = 5960</w:t>
      </w:r>
    </w:p>
    <w:p w14:paraId="457C28C3" w14:textId="271FFC03" w:rsidR="00041A91" w:rsidRPr="001F6731" w:rsidRDefault="001F6731" w:rsidP="00FB5137">
      <w:pPr>
        <w:rPr>
          <w:rFonts w:ascii="Times New Roman" w:hAnsi="Times New Roman" w:cs="Times New Roman"/>
        </w:rPr>
      </w:pPr>
      <w:r w:rsidRPr="001F6731">
        <w:rPr>
          <w:rFonts w:ascii="Times New Roman" w:hAnsi="Times New Roman" w:cs="Times New Roman"/>
        </w:rPr>
        <w:lastRenderedPageBreak/>
        <w:t>Element pitch = 1.25 mm</w:t>
      </w:r>
    </w:p>
    <w:p w14:paraId="1113D5DC" w14:textId="5A510152" w:rsidR="001F6731" w:rsidRPr="001F6731" w:rsidRDefault="002B4937" w:rsidP="00FB5137">
      <w:pPr>
        <w:rPr>
          <w:rFonts w:ascii="Times New Roman" w:hAnsi="Times New Roman" w:cs="Times New Roman"/>
        </w:rPr>
      </w:pPr>
      <m:oMath>
        <m:r>
          <w:rPr>
            <w:rFonts w:ascii="Cambria Math" w:hAnsi="Cambria Math" w:cs="Times New Roman"/>
          </w:rPr>
          <m:t>Fd</m:t>
        </m:r>
      </m:oMath>
      <w:r w:rsidR="001F6731" w:rsidRPr="001F6731">
        <w:rPr>
          <w:rFonts w:ascii="Times New Roman" w:hAnsi="Times New Roman" w:cs="Times New Roman"/>
        </w:rPr>
        <w:t xml:space="preserve"> = focus depth</w:t>
      </w:r>
    </w:p>
    <w:p w14:paraId="0E96F801" w14:textId="4AC5C424" w:rsidR="001F6731" w:rsidRDefault="002B4937" w:rsidP="00FB5137">
      <w:pPr>
        <w:rPr>
          <w:rFonts w:ascii="Times New Roman" w:hAnsi="Times New Roman" w:cs="Times New Roman"/>
        </w:rPr>
      </w:pPr>
      <m:oMath>
        <m:r>
          <w:rPr>
            <w:rFonts w:ascii="Cambria Math" w:hAnsi="Cambria Math" w:cs="Times New Roman"/>
          </w:rPr>
          <m:t>dd</m:t>
        </m:r>
      </m:oMath>
      <w:r w:rsidR="001F6731" w:rsidRPr="001F6731">
        <w:rPr>
          <w:rFonts w:ascii="Times New Roman" w:hAnsi="Times New Roman" w:cs="Times New Roman"/>
        </w:rPr>
        <w:t xml:space="preserve"> = delay distance</w:t>
      </w:r>
    </w:p>
    <w:p w14:paraId="20026B34" w14:textId="719A0132" w:rsidR="002B4937" w:rsidRDefault="002B4937" w:rsidP="00FB5137">
      <w:pPr>
        <w:rPr>
          <w:rFonts w:ascii="Times New Roman" w:hAnsi="Times New Roman" w:cs="Times New Roman"/>
        </w:rPr>
      </w:pPr>
    </w:p>
    <w:p w14:paraId="3C2CE15C" w14:textId="0D9CFA3D" w:rsidR="002B4937" w:rsidRPr="001F6731" w:rsidRDefault="002B4937" w:rsidP="00FB5137">
      <w:pPr>
        <w:rPr>
          <w:rFonts w:ascii="Times New Roman" w:hAnsi="Times New Roman" w:cs="Times New Roman"/>
        </w:rPr>
      </w:pPr>
      <w:r>
        <w:rPr>
          <w:rFonts w:ascii="Times New Roman" w:hAnsi="Times New Roman" w:cs="Times New Roman"/>
        </w:rPr>
        <w:t>Here is an example of the workings for the delay time for the first element from the centre:</w:t>
      </w:r>
    </w:p>
    <w:p w14:paraId="72644B64" w14:textId="0CAD29DA" w:rsidR="001F6731" w:rsidRDefault="001F6731" w:rsidP="00FB5137"/>
    <w:p w14:paraId="6A2B40AC" w14:textId="21665C38" w:rsidR="001F6731" w:rsidRDefault="001F6731" w:rsidP="00FB5137">
      <w:r>
        <w:t>For depth of 4mm</w:t>
      </w:r>
      <w:r w:rsidR="002B4937">
        <w:t xml:space="preserve"> for delay distance one</w:t>
      </w:r>
    </w:p>
    <w:p w14:paraId="37D75551" w14:textId="4066F0C1" w:rsidR="001F6731" w:rsidRPr="001F6731" w:rsidRDefault="00103714" w:rsidP="00FB5137">
      <w:pPr>
        <w:rPr>
          <w:rFonts w:eastAsiaTheme="minorEastAsia"/>
        </w:rPr>
      </w:pPr>
      <m:oMathPara>
        <m:oMath>
          <m:sSup>
            <m:sSupPr>
              <m:ctrlPr>
                <w:rPr>
                  <w:rFonts w:ascii="Cambria Math" w:hAnsi="Cambria Math"/>
                </w:rPr>
              </m:ctrlPr>
            </m:sSupPr>
            <m:e>
              <m:r>
                <w:rPr>
                  <w:rFonts w:ascii="Cambria Math" w:hAnsi="Cambria Math"/>
                </w:rPr>
                <m:t>a</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c</m:t>
              </m:r>
            </m:e>
            <m:sup>
              <m:r>
                <w:rPr>
                  <w:rFonts w:ascii="Cambria Math" w:hAnsi="Cambria Math"/>
                </w:rPr>
                <m:t>2</m:t>
              </m:r>
            </m:sup>
          </m:sSup>
        </m:oMath>
      </m:oMathPara>
    </w:p>
    <w:p w14:paraId="482EE22C" w14:textId="77777777" w:rsidR="001F6731" w:rsidRPr="001F6731" w:rsidRDefault="001F6731" w:rsidP="00FB5137">
      <w:pPr>
        <w:rPr>
          <w:rFonts w:ascii="Times New Roman" w:eastAsiaTheme="minorEastAsia" w:hAnsi="Times New Roman" w:cs="Times New Roman"/>
        </w:rPr>
      </w:pPr>
    </w:p>
    <w:p w14:paraId="0E532D94" w14:textId="46243410" w:rsidR="001F6731" w:rsidRPr="001F6731" w:rsidRDefault="001F6731" w:rsidP="00FB5137">
      <w:pPr>
        <w:rPr>
          <w:rFonts w:ascii="Times New Roman" w:eastAsiaTheme="minorEastAsia" w:hAnsi="Times New Roman" w:cs="Times New Roman"/>
        </w:rPr>
      </w:pPr>
      <w:r w:rsidRPr="001F6731">
        <w:rPr>
          <w:rFonts w:ascii="Times New Roman" w:eastAsiaTheme="minorEastAsia" w:hAnsi="Times New Roman" w:cs="Times New Roman"/>
        </w:rPr>
        <w:t xml:space="preserve">Element 1 = 0.5 Ep from centre point. </w:t>
      </w:r>
    </w:p>
    <w:p w14:paraId="176E1DE5" w14:textId="0FDE5D45" w:rsidR="001F6731" w:rsidRPr="00984665" w:rsidRDefault="001F6731" w:rsidP="00FB5137">
      <w:pPr>
        <w:rPr>
          <w:rFonts w:eastAsiaTheme="minorEastAsia"/>
        </w:rPr>
      </w:pPr>
      <m:oMathPara>
        <m:oMathParaPr>
          <m:jc m:val="left"/>
        </m:oMathParaPr>
        <m:oMath>
          <m:r>
            <w:rPr>
              <w:rFonts w:ascii="Cambria Math" w:hAnsi="Cambria Math"/>
            </w:rPr>
            <m:t>1.25 ×0.5=0.625</m:t>
          </m:r>
        </m:oMath>
      </m:oMathPara>
    </w:p>
    <w:p w14:paraId="60ACCAD9" w14:textId="1FCE9DCC" w:rsidR="00984665" w:rsidRDefault="00984665" w:rsidP="00FB5137">
      <w:pPr>
        <w:rPr>
          <w:rFonts w:eastAsiaTheme="minorEastAsia"/>
        </w:rPr>
      </w:pPr>
    </w:p>
    <w:p w14:paraId="54885960" w14:textId="0DD98F8B" w:rsidR="00984665" w:rsidRDefault="00984665" w:rsidP="00FB5137">
      <w:pPr>
        <w:rPr>
          <w:rFonts w:eastAsiaTheme="minorEastAsia"/>
        </w:rPr>
      </w:pPr>
    </w:p>
    <w:p w14:paraId="6E648EE6" w14:textId="22CB11BB" w:rsidR="00984665" w:rsidRDefault="00984665" w:rsidP="00FB5137">
      <w:pPr>
        <w:rPr>
          <w:rFonts w:eastAsiaTheme="minorEastAsia"/>
        </w:rPr>
      </w:pPr>
    </w:p>
    <w:p w14:paraId="6373F64B" w14:textId="77777777" w:rsidR="00984665" w:rsidRPr="001F6731" w:rsidRDefault="00984665" w:rsidP="00FB5137">
      <w:pPr>
        <w:rPr>
          <w:rFonts w:eastAsiaTheme="minorEastAsia"/>
        </w:rPr>
      </w:pPr>
    </w:p>
    <w:p w14:paraId="441B7F05" w14:textId="77777777" w:rsidR="001F6731" w:rsidRPr="001F6731" w:rsidRDefault="001F6731" w:rsidP="00FB5137">
      <w:pPr>
        <w:rPr>
          <w:rFonts w:eastAsiaTheme="minorEastAsia"/>
        </w:rPr>
      </w:pPr>
    </w:p>
    <w:p w14:paraId="4EB78E5C" w14:textId="6DE4B7A2" w:rsidR="001F6731" w:rsidRDefault="001F6731" w:rsidP="00FB5137">
      <w:pPr>
        <w:rPr>
          <w:rFonts w:ascii="Times New Roman" w:eastAsiaTheme="minorEastAsia" w:hAnsi="Times New Roman" w:cs="Times New Roman"/>
        </w:rPr>
      </w:pPr>
      <w:proofErr w:type="gramStart"/>
      <w:r>
        <w:rPr>
          <w:rFonts w:ascii="Times New Roman" w:eastAsiaTheme="minorEastAsia" w:hAnsi="Times New Roman" w:cs="Times New Roman"/>
        </w:rPr>
        <w:t>So</w:t>
      </w:r>
      <w:proofErr w:type="gramEnd"/>
      <w:r>
        <w:rPr>
          <w:rFonts w:ascii="Times New Roman" w:eastAsiaTheme="minorEastAsia" w:hAnsi="Times New Roman" w:cs="Times New Roman"/>
        </w:rPr>
        <w:t xml:space="preserve"> for Element 1</w:t>
      </w:r>
    </w:p>
    <w:p w14:paraId="7A65B35D" w14:textId="17D43A60" w:rsidR="001F6731" w:rsidRPr="00984665" w:rsidRDefault="0068695E" w:rsidP="00FB5137">
      <w:pPr>
        <w:rPr>
          <w:rFonts w:ascii="Times New Roman" w:eastAsiaTheme="minorEastAsia" w:hAnsi="Times New Roman" w:cs="Times New Roman"/>
        </w:rPr>
      </w:pPr>
      <m:oMathPara>
        <m:oMath>
          <m:r>
            <w:rPr>
              <w:rFonts w:ascii="Cambria Math" w:hAnsi="Cambria Math" w:cs="Times New Roman"/>
            </w:rPr>
            <m:t>dd1=</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Fd</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0.5(Ep)</m:t>
                  </m:r>
                </m:e>
                <m:sup>
                  <m:r>
                    <w:rPr>
                      <w:rFonts w:ascii="Cambria Math" w:hAnsi="Cambria Math" w:cs="Times New Roman"/>
                    </w:rPr>
                    <m:t>2</m:t>
                  </m:r>
                </m:sup>
              </m:sSup>
            </m:e>
          </m:rad>
        </m:oMath>
      </m:oMathPara>
    </w:p>
    <w:p w14:paraId="4496AB23" w14:textId="77777777" w:rsidR="00984665" w:rsidRPr="00984665" w:rsidRDefault="00984665" w:rsidP="00FB5137">
      <w:pPr>
        <w:rPr>
          <w:rFonts w:ascii="Times New Roman" w:eastAsiaTheme="minorEastAsia" w:hAnsi="Times New Roman" w:cs="Times New Roman"/>
        </w:rPr>
      </w:pPr>
    </w:p>
    <w:p w14:paraId="3B1E398F" w14:textId="249D2B60" w:rsidR="00984665" w:rsidRPr="00984665" w:rsidRDefault="0068695E" w:rsidP="00FB5137">
      <w:pPr>
        <w:rPr>
          <w:rFonts w:ascii="Times New Roman" w:eastAsiaTheme="minorEastAsia" w:hAnsi="Times New Roman" w:cs="Times New Roman"/>
        </w:rPr>
      </w:pPr>
      <m:oMathPara>
        <m:oMath>
          <m:r>
            <w:rPr>
              <w:rFonts w:ascii="Cambria Math" w:eastAsiaTheme="minorEastAsia" w:hAnsi="Cambria Math" w:cs="Times New Roman"/>
            </w:rPr>
            <m:t xml:space="preserve">dd1= </m:t>
          </m:r>
          <m:rad>
            <m:radPr>
              <m:degHide m:val="1"/>
              <m:ctrlPr>
                <w:rPr>
                  <w:rFonts w:ascii="Cambria Math" w:eastAsiaTheme="minorEastAsia" w:hAnsi="Cambria Math" w:cs="Times New Roman"/>
                  <w:i/>
                </w:rPr>
              </m:ctrlPr>
            </m:radPr>
            <m:deg/>
            <m:e>
              <m:sSup>
                <m:sSupPr>
                  <m:ctrlPr>
                    <w:rPr>
                      <w:rFonts w:ascii="Cambria Math" w:eastAsiaTheme="minorEastAsia" w:hAnsi="Cambria Math" w:cs="Times New Roman"/>
                      <w:i/>
                    </w:rPr>
                  </m:ctrlPr>
                </m:sSupPr>
                <m:e>
                  <m:r>
                    <w:rPr>
                      <w:rFonts w:ascii="Cambria Math" w:eastAsiaTheme="minorEastAsia" w:hAnsi="Cambria Math" w:cs="Times New Roman"/>
                    </w:rPr>
                    <m:t>(4×</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m:t>
                  </m:r>
                </m:e>
                <m:sup>
                  <m:r>
                    <w:rPr>
                      <w:rFonts w:ascii="Cambria Math" w:eastAsiaTheme="minorEastAsia" w:hAnsi="Cambria Math" w:cs="Times New Roman"/>
                    </w:rPr>
                    <m:t>2</m:t>
                  </m:r>
                </m:sup>
              </m:sSup>
              <m:r>
                <w:rPr>
                  <w:rFonts w:ascii="Cambria Math" w:eastAsiaTheme="minorEastAsia" w:hAnsi="Cambria Math" w:cs="Times New Roman"/>
                </w:rPr>
                <m:t>+(</m:t>
              </m:r>
              <m:sSup>
                <m:sSupPr>
                  <m:ctrlPr>
                    <w:rPr>
                      <w:rFonts w:ascii="Cambria Math" w:eastAsiaTheme="minorEastAsia" w:hAnsi="Cambria Math" w:cs="Times New Roman"/>
                      <w:i/>
                    </w:rPr>
                  </m:ctrlPr>
                </m:sSupPr>
                <m:e>
                  <m:r>
                    <w:rPr>
                      <w:rFonts w:ascii="Cambria Math" w:eastAsiaTheme="minorEastAsia" w:hAnsi="Cambria Math" w:cs="Times New Roman"/>
                    </w:rPr>
                    <m:t>0.625×</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m:t>
                  </m:r>
                </m:e>
                <m:sup>
                  <m:r>
                    <w:rPr>
                      <w:rFonts w:ascii="Cambria Math" w:eastAsiaTheme="minorEastAsia" w:hAnsi="Cambria Math" w:cs="Times New Roman"/>
                    </w:rPr>
                    <m:t>2</m:t>
                  </m:r>
                </m:sup>
              </m:sSup>
            </m:e>
          </m:rad>
        </m:oMath>
      </m:oMathPara>
    </w:p>
    <w:p w14:paraId="4A7CE385" w14:textId="77777777" w:rsidR="00984665" w:rsidRPr="00984665" w:rsidRDefault="00984665" w:rsidP="00FB5137">
      <w:pPr>
        <w:rPr>
          <w:rFonts w:ascii="Times New Roman" w:eastAsiaTheme="minorEastAsia" w:hAnsi="Times New Roman" w:cs="Times New Roman"/>
        </w:rPr>
      </w:pPr>
    </w:p>
    <w:p w14:paraId="1C18DFD8" w14:textId="5B48F697" w:rsidR="00984665" w:rsidRPr="001F6731" w:rsidRDefault="0068695E" w:rsidP="00FB5137">
      <w:pPr>
        <w:rPr>
          <w:rFonts w:ascii="Times New Roman" w:eastAsiaTheme="minorEastAsia" w:hAnsi="Times New Roman" w:cs="Times New Roman"/>
        </w:rPr>
      </w:pPr>
      <m:oMathPara>
        <m:oMath>
          <m:r>
            <w:rPr>
              <w:rFonts w:ascii="Cambria Math" w:eastAsiaTheme="minorEastAsia" w:hAnsi="Cambria Math" w:cs="Times New Roman"/>
            </w:rPr>
            <m:t>dd1=4.04×</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 xml:space="preserve"> m</m:t>
          </m:r>
        </m:oMath>
      </m:oMathPara>
    </w:p>
    <w:p w14:paraId="5775FE36" w14:textId="7BFC20EB" w:rsidR="001F6731" w:rsidRDefault="00834794" w:rsidP="00FB5137">
      <w:pPr>
        <w:rPr>
          <w:rFonts w:ascii="Times New Roman" w:hAnsi="Times New Roman" w:cs="Times New Roman"/>
        </w:rPr>
      </w:pPr>
      <w:r>
        <w:rPr>
          <w:rFonts w:ascii="Times New Roman" w:hAnsi="Times New Roman" w:cs="Times New Roman"/>
        </w:rPr>
        <w:t>So:</w:t>
      </w:r>
    </w:p>
    <w:p w14:paraId="1287D88D" w14:textId="1924F814" w:rsidR="00834794" w:rsidRPr="00834794" w:rsidRDefault="00834794" w:rsidP="00FB5137">
      <w:pPr>
        <w:rPr>
          <w:rFonts w:ascii="Times New Roman" w:eastAsiaTheme="minorEastAsia" w:hAnsi="Times New Roman" w:cs="Times New Roman"/>
        </w:rPr>
      </w:pPr>
      <m:oMathPara>
        <m:oMath>
          <m:r>
            <w:rPr>
              <w:rFonts w:ascii="Cambria Math" w:hAnsi="Cambria Math" w:cs="Times New Roman"/>
            </w:rPr>
            <m:t>dd=d1-Fd</m:t>
          </m:r>
        </m:oMath>
      </m:oMathPara>
    </w:p>
    <w:p w14:paraId="3A4DD4A2" w14:textId="2F94C64A" w:rsidR="00834794" w:rsidRPr="00CF097F" w:rsidRDefault="00834794" w:rsidP="00FB5137">
      <w:pPr>
        <w:rPr>
          <w:rFonts w:ascii="Times New Roman" w:eastAsiaTheme="minorEastAsia" w:hAnsi="Times New Roman" w:cs="Times New Roman"/>
        </w:rPr>
      </w:pPr>
      <m:oMathPara>
        <m:oMath>
          <m:r>
            <w:rPr>
              <w:rFonts w:ascii="Cambria Math" w:eastAsiaTheme="minorEastAsia" w:hAnsi="Cambria Math" w:cs="Times New Roman"/>
            </w:rPr>
            <m:t>4.04×</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-4×</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=0.04×</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oMath>
      </m:oMathPara>
    </w:p>
    <w:p w14:paraId="7987C372" w14:textId="77777777" w:rsidR="00CF097F" w:rsidRPr="00CF097F" w:rsidRDefault="00CF097F" w:rsidP="00FB5137">
      <w:pPr>
        <w:rPr>
          <w:rFonts w:ascii="Times New Roman" w:eastAsiaTheme="minorEastAsia" w:hAnsi="Times New Roman" w:cs="Times New Roman"/>
        </w:rPr>
      </w:pPr>
    </w:p>
    <w:p w14:paraId="121D0E1D" w14:textId="59E2D01C" w:rsidR="00CF097F" w:rsidRDefault="00CF097F" w:rsidP="00FB5137">
      <w:pPr>
        <w:rPr>
          <w:rFonts w:ascii="Times New Roman" w:eastAsiaTheme="minorEastAsia" w:hAnsi="Times New Roman" w:cs="Times New Roman"/>
        </w:rPr>
      </w:pPr>
      <w:r>
        <w:rPr>
          <w:rFonts w:ascii="Times New Roman" w:eastAsiaTheme="minorEastAsia" w:hAnsi="Times New Roman" w:cs="Times New Roman"/>
        </w:rPr>
        <w:t>Then for time delay:</w:t>
      </w:r>
    </w:p>
    <w:p w14:paraId="4E4BBBCC" w14:textId="5C03B9E7" w:rsidR="002B4937" w:rsidRPr="00CF097F" w:rsidRDefault="00CF097F" w:rsidP="00CF097F">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7E582C32" w14:textId="37ED135B" w:rsidR="00CF097F" w:rsidRPr="005D1102" w:rsidRDefault="00103714" w:rsidP="00CF097F">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0.04×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0.67×</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-9</m:t>
              </m:r>
            </m:sup>
          </m:sSup>
          <m:r>
            <m:rPr>
              <m:sty m:val="bi"/>
            </m:rPr>
            <w:rPr>
              <w:rFonts w:ascii="Cambria Math" w:eastAsiaTheme="minorEastAsia" w:hAnsi="Cambria Math"/>
            </w:rPr>
            <m:t xml:space="preserve"> seconds</m:t>
          </m:r>
        </m:oMath>
      </m:oMathPara>
    </w:p>
    <w:p w14:paraId="6D56A214" w14:textId="77777777" w:rsidR="00CF097F" w:rsidRPr="00834794" w:rsidRDefault="00CF097F" w:rsidP="00FB5137">
      <w:pPr>
        <w:rPr>
          <w:rFonts w:ascii="Times New Roman" w:eastAsiaTheme="minorEastAsia" w:hAnsi="Times New Roman" w:cs="Times New Roman"/>
        </w:rPr>
      </w:pPr>
    </w:p>
    <w:p w14:paraId="7D3C9B76" w14:textId="014D4DBC" w:rsidR="00834794" w:rsidRDefault="00834794" w:rsidP="00FB5137">
      <w:pPr>
        <w:rPr>
          <w:rFonts w:ascii="Times New Roman" w:eastAsiaTheme="minorEastAsia" w:hAnsi="Times New Roman" w:cs="Times New Roman"/>
        </w:rPr>
      </w:pPr>
    </w:p>
    <w:p w14:paraId="0DABDEC5" w14:textId="1922D9CC" w:rsidR="00CF097F" w:rsidRDefault="00CF097F" w:rsidP="00CF097F">
      <w:pPr>
        <w:spacing w:line="480" w:lineRule="auto"/>
        <w:rPr>
          <w:rFonts w:ascii="Times New Roman" w:eastAsiaTheme="minorEastAsia" w:hAnsi="Times New Roman" w:cs="Times New Roman"/>
          <w:sz w:val="24"/>
          <w:szCs w:val="24"/>
        </w:rPr>
      </w:pPr>
      <w:r w:rsidRPr="00CF097F">
        <w:rPr>
          <w:rFonts w:ascii="Times New Roman" w:eastAsiaTheme="minorEastAsia" w:hAnsi="Times New Roman" w:cs="Times New Roman"/>
          <w:sz w:val="24"/>
          <w:szCs w:val="24"/>
        </w:rPr>
        <w:t xml:space="preserve">For the next elements along for the same focus depth the only variable that changes </w:t>
      </w:r>
      <w:proofErr w:type="gramStart"/>
      <w:r w:rsidRPr="00CF097F">
        <w:rPr>
          <w:rFonts w:ascii="Times New Roman" w:eastAsiaTheme="minorEastAsia" w:hAnsi="Times New Roman" w:cs="Times New Roman"/>
          <w:sz w:val="24"/>
          <w:szCs w:val="24"/>
        </w:rPr>
        <w:t>is</w:t>
      </w:r>
      <w:proofErr w:type="gramEnd"/>
      <w:r w:rsidRPr="00CF097F">
        <w:rPr>
          <w:rFonts w:ascii="Times New Roman" w:eastAsiaTheme="minorEastAsia" w:hAnsi="Times New Roman" w:cs="Times New Roman"/>
          <w:sz w:val="24"/>
          <w:szCs w:val="24"/>
        </w:rPr>
        <w:t xml:space="preserve"> the element. As the centre of the first element is 0.5 of an element length from the centre of the probe then naturally the next element along will be at 1.5 x element pitch, the third element will be at 2.5 x element pitch and then the forth element from the probe centre line will be at 3.5 x element pitch.</w:t>
      </w:r>
      <w:r>
        <w:rPr>
          <w:rFonts w:ascii="Times New Roman" w:eastAsiaTheme="minorEastAsia" w:hAnsi="Times New Roman" w:cs="Times New Roman"/>
          <w:sz w:val="24"/>
          <w:szCs w:val="24"/>
        </w:rPr>
        <w:t xml:space="preserve"> Knowing this the d1 formulas for each of the 3 remaining elements would go as follows:</w:t>
      </w:r>
    </w:p>
    <w:p w14:paraId="4596480D" w14:textId="53D39F5F" w:rsidR="00CF097F" w:rsidRPr="00CF097F" w:rsidRDefault="00CF097F" w:rsidP="00CF097F">
      <w:pPr>
        <w:rPr>
          <w:rFonts w:ascii="Times New Roman" w:eastAsiaTheme="minorEastAsia" w:hAnsi="Times New Roman" w:cs="Times New Roman"/>
        </w:rPr>
      </w:pPr>
      <m:oMathPara>
        <m:oMath>
          <m:r>
            <w:rPr>
              <w:rFonts w:ascii="Cambria Math" w:hAnsi="Cambria Math" w:cs="Times New Roman"/>
            </w:rPr>
            <m:t>dd2=</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Fd</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1.5(Ep)</m:t>
                  </m:r>
                </m:e>
                <m:sup>
                  <m:r>
                    <w:rPr>
                      <w:rFonts w:ascii="Cambria Math" w:hAnsi="Cambria Math" w:cs="Times New Roman"/>
                    </w:rPr>
                    <m:t>2</m:t>
                  </m:r>
                </m:sup>
              </m:sSup>
            </m:e>
          </m:rad>
        </m:oMath>
      </m:oMathPara>
    </w:p>
    <w:p w14:paraId="39AC26DA" w14:textId="77777777" w:rsidR="00CF097F" w:rsidRPr="00984665" w:rsidRDefault="00CF097F" w:rsidP="00CF097F">
      <w:pPr>
        <w:rPr>
          <w:rFonts w:ascii="Times New Roman" w:eastAsiaTheme="minorEastAsia" w:hAnsi="Times New Roman" w:cs="Times New Roman"/>
        </w:rPr>
      </w:pPr>
    </w:p>
    <w:p w14:paraId="0B7F6B07" w14:textId="29ABAD41" w:rsidR="00CF097F" w:rsidRPr="00CF097F" w:rsidRDefault="00CF097F" w:rsidP="00CF097F">
      <w:pPr>
        <w:rPr>
          <w:rFonts w:ascii="Times New Roman" w:eastAsiaTheme="minorEastAsia" w:hAnsi="Times New Roman" w:cs="Times New Roman"/>
        </w:rPr>
      </w:pPr>
      <m:oMathPara>
        <m:oMath>
          <m:r>
            <w:rPr>
              <w:rFonts w:ascii="Cambria Math" w:hAnsi="Cambria Math" w:cs="Times New Roman"/>
            </w:rPr>
            <m:t>dd3=</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Fd</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2.5(Ep)</m:t>
                  </m:r>
                </m:e>
                <m:sup>
                  <m:r>
                    <w:rPr>
                      <w:rFonts w:ascii="Cambria Math" w:hAnsi="Cambria Math" w:cs="Times New Roman"/>
                    </w:rPr>
                    <m:t>2</m:t>
                  </m:r>
                </m:sup>
              </m:sSup>
            </m:e>
          </m:rad>
        </m:oMath>
      </m:oMathPara>
    </w:p>
    <w:p w14:paraId="77DAC2F0" w14:textId="77777777" w:rsidR="00CF097F" w:rsidRPr="00CF097F" w:rsidRDefault="00CF097F" w:rsidP="00CF097F">
      <w:pPr>
        <w:rPr>
          <w:rFonts w:ascii="Times New Roman" w:eastAsiaTheme="minorEastAsia" w:hAnsi="Times New Roman" w:cs="Times New Roman"/>
        </w:rPr>
      </w:pPr>
    </w:p>
    <w:p w14:paraId="1CCCD3AD" w14:textId="54133CE7" w:rsidR="00CF097F" w:rsidRPr="00984665" w:rsidRDefault="00CF097F" w:rsidP="00CF097F">
      <w:pPr>
        <w:rPr>
          <w:rFonts w:ascii="Times New Roman" w:eastAsiaTheme="minorEastAsia" w:hAnsi="Times New Roman" w:cs="Times New Roman"/>
        </w:rPr>
      </w:pPr>
      <m:oMathPara>
        <m:oMath>
          <m:r>
            <w:rPr>
              <w:rFonts w:ascii="Cambria Math" w:hAnsi="Cambria Math" w:cs="Times New Roman"/>
            </w:rPr>
            <m:t>dd4=</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Fd</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3.5(Ep)</m:t>
                  </m:r>
                </m:e>
                <m:sup>
                  <m:r>
                    <w:rPr>
                      <w:rFonts w:ascii="Cambria Math" w:hAnsi="Cambria Math" w:cs="Times New Roman"/>
                    </w:rPr>
                    <m:t>2</m:t>
                  </m:r>
                </m:sup>
              </m:sSup>
            </m:e>
          </m:rad>
        </m:oMath>
      </m:oMathPara>
    </w:p>
    <w:p w14:paraId="0A8F23A5" w14:textId="1BEC8CA5" w:rsidR="00CF097F" w:rsidRDefault="00CF097F" w:rsidP="00CF097F">
      <w:pPr>
        <w:spacing w:line="48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This is then repeated for all four focus depths of 4,8,12 and 16 millimetres</w:t>
      </w:r>
      <w:r w:rsidR="002B4937">
        <w:rPr>
          <w:rFonts w:ascii="Times New Roman" w:eastAsiaTheme="minorEastAsia" w:hAnsi="Times New Roman" w:cs="Times New Roman"/>
          <w:sz w:val="24"/>
          <w:szCs w:val="24"/>
        </w:rPr>
        <w:t>:</w:t>
      </w:r>
    </w:p>
    <w:p w14:paraId="4AB3528D" w14:textId="12EE0CE7" w:rsidR="002B4937" w:rsidRPr="002B4937" w:rsidRDefault="002B4937" w:rsidP="002B4937">
      <w:pPr>
        <w:rPr>
          <w:rFonts w:ascii="Times New Roman" w:eastAsiaTheme="minorEastAsia" w:hAnsi="Times New Roman" w:cs="Times New Roman"/>
        </w:rPr>
      </w:pPr>
      <m:oMathPara>
        <m:oMath>
          <m:r>
            <w:rPr>
              <w:rFonts w:ascii="Cambria Math" w:hAnsi="Cambria Math" w:cs="Times New Roman"/>
            </w:rPr>
            <m:t>dd1=</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4</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0.5(Ep)</m:t>
                  </m:r>
                </m:e>
                <m:sup>
                  <m:r>
                    <w:rPr>
                      <w:rFonts w:ascii="Cambria Math" w:hAnsi="Cambria Math" w:cs="Times New Roman"/>
                    </w:rPr>
                    <m:t>2</m:t>
                  </m:r>
                </m:sup>
              </m:sSup>
            </m:e>
          </m:rad>
        </m:oMath>
      </m:oMathPara>
    </w:p>
    <w:p w14:paraId="026C4A0C" w14:textId="77777777" w:rsidR="002B4937" w:rsidRPr="002B4937" w:rsidRDefault="002B4937" w:rsidP="002B4937">
      <w:pPr>
        <w:rPr>
          <w:rFonts w:ascii="Times New Roman" w:eastAsiaTheme="minorEastAsia" w:hAnsi="Times New Roman" w:cs="Times New Roman"/>
        </w:rPr>
      </w:pPr>
    </w:p>
    <w:p w14:paraId="19C172CB" w14:textId="709BBE0B" w:rsidR="002B4937" w:rsidRPr="00CF097F" w:rsidRDefault="002B4937" w:rsidP="002B4937">
      <w:pPr>
        <w:rPr>
          <w:rFonts w:ascii="Times New Roman" w:eastAsiaTheme="minorEastAsia" w:hAnsi="Times New Roman" w:cs="Times New Roman"/>
        </w:rPr>
      </w:pPr>
      <m:oMathPara>
        <m:oMath>
          <m:r>
            <w:rPr>
              <w:rFonts w:ascii="Cambria Math" w:hAnsi="Cambria Math" w:cs="Times New Roman"/>
            </w:rPr>
            <m:t>dd1=</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8</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0.5(Ep)</m:t>
                  </m:r>
                </m:e>
                <m:sup>
                  <m:r>
                    <w:rPr>
                      <w:rFonts w:ascii="Cambria Math" w:hAnsi="Cambria Math" w:cs="Times New Roman"/>
                    </w:rPr>
                    <m:t>2</m:t>
                  </m:r>
                </m:sup>
              </m:sSup>
            </m:e>
          </m:rad>
        </m:oMath>
      </m:oMathPara>
    </w:p>
    <w:p w14:paraId="2D5D99DB" w14:textId="77777777" w:rsidR="002B4937" w:rsidRPr="00984665" w:rsidRDefault="002B4937" w:rsidP="002B4937">
      <w:pPr>
        <w:rPr>
          <w:rFonts w:ascii="Times New Roman" w:eastAsiaTheme="minorEastAsia" w:hAnsi="Times New Roman" w:cs="Times New Roman"/>
        </w:rPr>
      </w:pPr>
    </w:p>
    <w:p w14:paraId="7AE444AA" w14:textId="4E01AFD3" w:rsidR="002B4937" w:rsidRPr="00CF097F" w:rsidRDefault="002B4937" w:rsidP="002B4937">
      <w:pPr>
        <w:rPr>
          <w:rFonts w:ascii="Times New Roman" w:eastAsiaTheme="minorEastAsia" w:hAnsi="Times New Roman" w:cs="Times New Roman"/>
        </w:rPr>
      </w:pPr>
      <m:oMathPara>
        <m:oMath>
          <m:r>
            <w:rPr>
              <w:rFonts w:ascii="Cambria Math" w:hAnsi="Cambria Math" w:cs="Times New Roman"/>
            </w:rPr>
            <m:t>dd1=</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12</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0.5(Ep)</m:t>
                  </m:r>
                </m:e>
                <m:sup>
                  <m:r>
                    <w:rPr>
                      <w:rFonts w:ascii="Cambria Math" w:hAnsi="Cambria Math" w:cs="Times New Roman"/>
                    </w:rPr>
                    <m:t>2</m:t>
                  </m:r>
                </m:sup>
              </m:sSup>
            </m:e>
          </m:rad>
        </m:oMath>
      </m:oMathPara>
    </w:p>
    <w:p w14:paraId="222B335B" w14:textId="77777777" w:rsidR="002B4937" w:rsidRPr="00CF097F" w:rsidRDefault="002B4937" w:rsidP="002B4937">
      <w:pPr>
        <w:rPr>
          <w:rFonts w:ascii="Times New Roman" w:eastAsiaTheme="minorEastAsia" w:hAnsi="Times New Roman" w:cs="Times New Roman"/>
        </w:rPr>
      </w:pPr>
    </w:p>
    <w:p w14:paraId="6E5DFECD" w14:textId="155434A9" w:rsidR="002B4937" w:rsidRPr="002B4937" w:rsidRDefault="002B4937" w:rsidP="002B4937">
      <w:pPr>
        <w:rPr>
          <w:rFonts w:ascii="Times New Roman" w:eastAsiaTheme="minorEastAsia" w:hAnsi="Times New Roman" w:cs="Times New Roman"/>
        </w:rPr>
      </w:pPr>
      <m:oMathPara>
        <m:oMath>
          <m:r>
            <w:rPr>
              <w:rFonts w:ascii="Cambria Math" w:hAnsi="Cambria Math" w:cs="Times New Roman"/>
            </w:rPr>
            <m:t>dd1=</m:t>
          </m:r>
          <m:rad>
            <m:radPr>
              <m:degHide m:val="1"/>
              <m:ctrlPr>
                <w:rPr>
                  <w:rFonts w:ascii="Cambria Math" w:hAnsi="Cambria Math" w:cs="Times New Roman"/>
                  <w:i/>
                </w:rPr>
              </m:ctrlPr>
            </m:radPr>
            <m:deg/>
            <m:e>
              <m:sSup>
                <m:sSupPr>
                  <m:ctrlPr>
                    <w:rPr>
                      <w:rFonts w:ascii="Cambria Math" w:hAnsi="Cambria Math" w:cs="Times New Roman"/>
                      <w:i/>
                    </w:rPr>
                  </m:ctrlPr>
                </m:sSupPr>
                <m:e>
                  <m:r>
                    <w:rPr>
                      <w:rFonts w:ascii="Cambria Math" w:hAnsi="Cambria Math" w:cs="Times New Roman"/>
                    </w:rPr>
                    <m:t>16</m:t>
                  </m:r>
                </m:e>
                <m:sup>
                  <m:r>
                    <w:rPr>
                      <w:rFonts w:ascii="Cambria Math" w:hAnsi="Cambria Math" w:cs="Times New Roman"/>
                    </w:rPr>
                    <m:t>2</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0.5(Ep)</m:t>
                  </m:r>
                </m:e>
                <m:sup>
                  <m:r>
                    <w:rPr>
                      <w:rFonts w:ascii="Cambria Math" w:hAnsi="Cambria Math" w:cs="Times New Roman"/>
                    </w:rPr>
                    <m:t>2</m:t>
                  </m:r>
                </m:sup>
              </m:sSup>
            </m:e>
          </m:rad>
        </m:oMath>
      </m:oMathPara>
    </w:p>
    <w:p w14:paraId="66712391" w14:textId="2353E31B" w:rsidR="002B4937" w:rsidRPr="00984665" w:rsidRDefault="002B4937" w:rsidP="002B4937">
      <w:pPr>
        <w:rPr>
          <w:rFonts w:ascii="Times New Roman" w:eastAsiaTheme="minorEastAsia" w:hAnsi="Times New Roman" w:cs="Times New Roman"/>
        </w:rPr>
      </w:pPr>
    </w:p>
    <w:p w14:paraId="097E3B3D" w14:textId="76A96197" w:rsidR="002B4937" w:rsidRDefault="002B4937" w:rsidP="00CF097F">
      <w:pPr>
        <w:spacing w:line="480" w:lineRule="auto"/>
        <w:rPr>
          <w:rFonts w:ascii="Times New Roman" w:eastAsiaTheme="minorEastAsia" w:hAnsi="Times New Roman" w:cs="Times New Roman"/>
        </w:rPr>
      </w:pPr>
      <w:r>
        <w:rPr>
          <w:rFonts w:ascii="Times New Roman" w:eastAsiaTheme="minorEastAsia" w:hAnsi="Times New Roman" w:cs="Times New Roman"/>
        </w:rPr>
        <w:t xml:space="preserve">(Note: the focus depths in the demonstrative equations are in millimetres (mm) and not meters (m), they are calculated in meters in the full workings) </w:t>
      </w:r>
    </w:p>
    <w:p w14:paraId="5B11D969" w14:textId="140A8DFB" w:rsidR="003058AE" w:rsidRPr="006C33C1" w:rsidRDefault="00530702" w:rsidP="00CF097F">
      <w:pPr>
        <w:spacing w:line="480" w:lineRule="auto"/>
        <w:rPr>
          <w:rFonts w:ascii="Times New Roman" w:eastAsiaTheme="minorEastAsia" w:hAnsi="Times New Roman" w:cs="Times New Roman"/>
          <w:b/>
          <w:sz w:val="24"/>
          <w:szCs w:val="24"/>
        </w:rPr>
      </w:pPr>
      <w:r w:rsidRPr="006C33C1">
        <w:rPr>
          <w:rFonts w:ascii="Times New Roman" w:eastAsiaTheme="minorEastAsia" w:hAnsi="Times New Roman" w:cs="Times New Roman"/>
          <w:b/>
          <w:sz w:val="24"/>
          <w:szCs w:val="24"/>
        </w:rPr>
        <w:t xml:space="preserve">To get the delay laws for the opposing side of the array it is simply a mirror image of the first side. </w:t>
      </w:r>
      <w:proofErr w:type="spellStart"/>
      <w:r w:rsidRPr="006C33C1">
        <w:rPr>
          <w:rFonts w:ascii="Times New Roman" w:eastAsiaTheme="minorEastAsia" w:hAnsi="Times New Roman" w:cs="Times New Roman"/>
          <w:b/>
          <w:sz w:val="24"/>
          <w:szCs w:val="24"/>
        </w:rPr>
        <w:t>I.e</w:t>
      </w:r>
      <w:proofErr w:type="spellEnd"/>
      <w:r w:rsidRPr="006C33C1">
        <w:rPr>
          <w:rFonts w:ascii="Times New Roman" w:eastAsiaTheme="minorEastAsia" w:hAnsi="Times New Roman" w:cs="Times New Roman"/>
          <w:b/>
          <w:sz w:val="24"/>
          <w:szCs w:val="24"/>
        </w:rPr>
        <w:t xml:space="preserve"> E1 – E2 – E3 – E4 </w:t>
      </w:r>
      <w:r w:rsidR="006C17D8" w:rsidRPr="006C33C1">
        <w:rPr>
          <w:rFonts w:ascii="Times New Roman" w:eastAsiaTheme="minorEastAsia" w:hAnsi="Times New Roman" w:cs="Times New Roman"/>
          <w:b/>
          <w:sz w:val="24"/>
          <w:szCs w:val="24"/>
        </w:rPr>
        <w:t>Centreline</w:t>
      </w:r>
      <w:r w:rsidRPr="006C33C1">
        <w:rPr>
          <w:rFonts w:ascii="Times New Roman" w:eastAsiaTheme="minorEastAsia" w:hAnsi="Times New Roman" w:cs="Times New Roman"/>
          <w:b/>
          <w:sz w:val="24"/>
          <w:szCs w:val="24"/>
        </w:rPr>
        <w:t xml:space="preserve"> E4 – E3 – E2 – E1  </w:t>
      </w:r>
    </w:p>
    <w:p w14:paraId="4AF3344D" w14:textId="77777777" w:rsidR="003058AE" w:rsidRDefault="003058AE" w:rsidP="00CF097F">
      <w:pPr>
        <w:spacing w:line="480" w:lineRule="auto"/>
        <w:rPr>
          <w:rFonts w:ascii="Times New Roman" w:eastAsiaTheme="minorEastAsia" w:hAnsi="Times New Roman" w:cs="Times New Roman"/>
        </w:rPr>
      </w:pPr>
    </w:p>
    <w:p w14:paraId="1743FEB6" w14:textId="19130275" w:rsidR="002B4937" w:rsidRDefault="005B2EC5" w:rsidP="00CF097F">
      <w:pPr>
        <w:spacing w:line="480" w:lineRule="auto"/>
        <w:rPr>
          <w:rFonts w:ascii="Times New Roman" w:eastAsiaTheme="minorEastAsia" w:hAnsi="Times New Roman" w:cs="Times New Roman"/>
        </w:rPr>
      </w:pPr>
      <w:r w:rsidRPr="005B2EC5">
        <w:rPr>
          <w:noProof/>
        </w:rPr>
        <w:drawing>
          <wp:inline distT="0" distB="0" distL="0" distR="0" wp14:anchorId="521FC390" wp14:editId="174A4CE2">
            <wp:extent cx="6324882" cy="8667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40336" cy="868893"/>
                    </a:xfrm>
                    <a:prstGeom prst="rect">
                      <a:avLst/>
                    </a:prstGeom>
                    <a:noFill/>
                    <a:ln>
                      <a:noFill/>
                    </a:ln>
                  </pic:spPr>
                </pic:pic>
              </a:graphicData>
            </a:graphic>
          </wp:inline>
        </w:drawing>
      </w:r>
    </w:p>
    <w:tbl>
      <w:tblPr>
        <w:tblW w:w="9995" w:type="dxa"/>
        <w:tblLook w:val="04A0" w:firstRow="1" w:lastRow="0" w:firstColumn="1" w:lastColumn="0" w:noHBand="0" w:noVBand="1"/>
      </w:tblPr>
      <w:tblGrid>
        <w:gridCol w:w="1432"/>
        <w:gridCol w:w="1193"/>
        <w:gridCol w:w="1671"/>
        <w:gridCol w:w="1880"/>
        <w:gridCol w:w="1969"/>
        <w:gridCol w:w="1850"/>
      </w:tblGrid>
      <w:tr w:rsidR="005B2EC5" w:rsidRPr="005B2EC5" w14:paraId="6D93D561" w14:textId="77777777" w:rsidTr="005B2EC5">
        <w:trPr>
          <w:trHeight w:val="588"/>
        </w:trPr>
        <w:tc>
          <w:tcPr>
            <w:tcW w:w="14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54FBA7" w14:textId="77777777" w:rsidR="005B2EC5" w:rsidRPr="005B2EC5" w:rsidRDefault="005B2EC5" w:rsidP="005B2EC5">
            <w:pPr>
              <w:spacing w:after="0" w:line="240" w:lineRule="auto"/>
              <w:rPr>
                <w:rFonts w:ascii="Calibri" w:eastAsia="Times New Roman" w:hAnsi="Calibri" w:cs="Calibri"/>
                <w:color w:val="000000"/>
                <w:lang w:eastAsia="en-GB"/>
              </w:rPr>
            </w:pPr>
            <w:proofErr w:type="spellStart"/>
            <w:r w:rsidRPr="005B2EC5">
              <w:rPr>
                <w:rFonts w:ascii="Calibri" w:eastAsia="Times New Roman" w:hAnsi="Calibri" w:cs="Calibri"/>
                <w:color w:val="000000"/>
                <w:lang w:eastAsia="en-GB"/>
              </w:rPr>
              <w:lastRenderedPageBreak/>
              <w:t>Fd</w:t>
            </w:r>
            <w:proofErr w:type="spellEnd"/>
            <w:r w:rsidRPr="005B2EC5">
              <w:rPr>
                <w:rFonts w:ascii="Calibri" w:eastAsia="Times New Roman" w:hAnsi="Calibri" w:cs="Calibri"/>
                <w:color w:val="000000"/>
                <w:lang w:eastAsia="en-GB"/>
              </w:rPr>
              <w:t xml:space="preserve"> (mm)</w:t>
            </w: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5446E83E" w14:textId="77777777" w:rsidR="005B2EC5" w:rsidRPr="005B2EC5" w:rsidRDefault="005B2EC5" w:rsidP="005B2EC5">
            <w:pPr>
              <w:spacing w:after="0" w:line="240" w:lineRule="auto"/>
              <w:rPr>
                <w:rFonts w:ascii="Calibri" w:eastAsia="Times New Roman" w:hAnsi="Calibri" w:cs="Calibri"/>
                <w:color w:val="000000"/>
                <w:lang w:eastAsia="en-GB"/>
              </w:rPr>
            </w:pPr>
            <w:proofErr w:type="spellStart"/>
            <w:r w:rsidRPr="005B2EC5">
              <w:rPr>
                <w:rFonts w:ascii="Calibri" w:eastAsia="Times New Roman" w:hAnsi="Calibri" w:cs="Calibri"/>
                <w:color w:val="000000"/>
                <w:lang w:eastAsia="en-GB"/>
              </w:rPr>
              <w:t>Fd</w:t>
            </w:r>
            <w:proofErr w:type="spellEnd"/>
            <w:r w:rsidRPr="005B2EC5">
              <w:rPr>
                <w:rFonts w:ascii="Calibri" w:eastAsia="Times New Roman" w:hAnsi="Calibri" w:cs="Calibri"/>
                <w:color w:val="000000"/>
                <w:lang w:eastAsia="en-GB"/>
              </w:rPr>
              <w:t xml:space="preserve"> (m)</w:t>
            </w:r>
          </w:p>
        </w:tc>
        <w:tc>
          <w:tcPr>
            <w:tcW w:w="1671" w:type="dxa"/>
            <w:tcBorders>
              <w:top w:val="single" w:sz="4" w:space="0" w:color="auto"/>
              <w:left w:val="nil"/>
              <w:bottom w:val="single" w:sz="4" w:space="0" w:color="auto"/>
              <w:right w:val="single" w:sz="4" w:space="0" w:color="auto"/>
            </w:tcBorders>
            <w:shd w:val="clear" w:color="auto" w:fill="auto"/>
            <w:noWrap/>
            <w:vAlign w:val="bottom"/>
            <w:hideMark/>
          </w:tcPr>
          <w:p w14:paraId="3F4883AA" w14:textId="77777777" w:rsidR="005B2EC5" w:rsidRPr="005B2EC5" w:rsidRDefault="005B2EC5" w:rsidP="005B2EC5">
            <w:pPr>
              <w:spacing w:after="0" w:line="240" w:lineRule="auto"/>
              <w:rPr>
                <w:rFonts w:ascii="Calibri" w:eastAsia="Times New Roman" w:hAnsi="Calibri" w:cs="Calibri"/>
                <w:color w:val="000000"/>
                <w:lang w:eastAsia="en-GB"/>
              </w:rPr>
            </w:pPr>
            <w:r w:rsidRPr="005B2EC5">
              <w:rPr>
                <w:rFonts w:ascii="Calibri" w:eastAsia="Times New Roman" w:hAnsi="Calibri" w:cs="Calibri"/>
                <w:color w:val="000000"/>
                <w:lang w:eastAsia="en-GB"/>
              </w:rPr>
              <w:t>E1 delay (s)</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5BEFF53C" w14:textId="77777777" w:rsidR="005B2EC5" w:rsidRPr="005B2EC5" w:rsidRDefault="005B2EC5" w:rsidP="005B2EC5">
            <w:pPr>
              <w:spacing w:after="0" w:line="240" w:lineRule="auto"/>
              <w:rPr>
                <w:rFonts w:ascii="Calibri" w:eastAsia="Times New Roman" w:hAnsi="Calibri" w:cs="Calibri"/>
                <w:color w:val="000000"/>
                <w:lang w:eastAsia="en-GB"/>
              </w:rPr>
            </w:pPr>
            <w:r w:rsidRPr="005B2EC5">
              <w:rPr>
                <w:rFonts w:ascii="Calibri" w:eastAsia="Times New Roman" w:hAnsi="Calibri" w:cs="Calibri"/>
                <w:color w:val="000000"/>
                <w:lang w:eastAsia="en-GB"/>
              </w:rPr>
              <w:t>E2 delay (s)</w:t>
            </w:r>
          </w:p>
        </w:tc>
        <w:tc>
          <w:tcPr>
            <w:tcW w:w="1969" w:type="dxa"/>
            <w:tcBorders>
              <w:top w:val="single" w:sz="4" w:space="0" w:color="auto"/>
              <w:left w:val="nil"/>
              <w:bottom w:val="single" w:sz="4" w:space="0" w:color="auto"/>
              <w:right w:val="single" w:sz="4" w:space="0" w:color="auto"/>
            </w:tcBorders>
            <w:shd w:val="clear" w:color="auto" w:fill="auto"/>
            <w:noWrap/>
            <w:vAlign w:val="bottom"/>
            <w:hideMark/>
          </w:tcPr>
          <w:p w14:paraId="1F9FEEE4" w14:textId="77777777" w:rsidR="005B2EC5" w:rsidRPr="005B2EC5" w:rsidRDefault="005B2EC5" w:rsidP="005B2EC5">
            <w:pPr>
              <w:spacing w:after="0" w:line="240" w:lineRule="auto"/>
              <w:rPr>
                <w:rFonts w:ascii="Calibri" w:eastAsia="Times New Roman" w:hAnsi="Calibri" w:cs="Calibri"/>
                <w:color w:val="000000"/>
                <w:lang w:eastAsia="en-GB"/>
              </w:rPr>
            </w:pPr>
            <w:r w:rsidRPr="005B2EC5">
              <w:rPr>
                <w:rFonts w:ascii="Calibri" w:eastAsia="Times New Roman" w:hAnsi="Calibri" w:cs="Calibri"/>
                <w:color w:val="000000"/>
                <w:lang w:eastAsia="en-GB"/>
              </w:rPr>
              <w:t>E3 delay (s)</w:t>
            </w:r>
          </w:p>
        </w:tc>
        <w:tc>
          <w:tcPr>
            <w:tcW w:w="1850" w:type="dxa"/>
            <w:tcBorders>
              <w:top w:val="single" w:sz="4" w:space="0" w:color="auto"/>
              <w:left w:val="nil"/>
              <w:bottom w:val="single" w:sz="4" w:space="0" w:color="auto"/>
              <w:right w:val="single" w:sz="4" w:space="0" w:color="auto"/>
            </w:tcBorders>
            <w:shd w:val="clear" w:color="auto" w:fill="auto"/>
            <w:noWrap/>
            <w:vAlign w:val="bottom"/>
            <w:hideMark/>
          </w:tcPr>
          <w:p w14:paraId="559C707A" w14:textId="77777777" w:rsidR="005B2EC5" w:rsidRPr="005B2EC5" w:rsidRDefault="005B2EC5" w:rsidP="005B2EC5">
            <w:pPr>
              <w:spacing w:after="0" w:line="240" w:lineRule="auto"/>
              <w:rPr>
                <w:rFonts w:ascii="Calibri" w:eastAsia="Times New Roman" w:hAnsi="Calibri" w:cs="Calibri"/>
                <w:color w:val="000000"/>
                <w:lang w:eastAsia="en-GB"/>
              </w:rPr>
            </w:pPr>
            <w:r w:rsidRPr="005B2EC5">
              <w:rPr>
                <w:rFonts w:ascii="Calibri" w:eastAsia="Times New Roman" w:hAnsi="Calibri" w:cs="Calibri"/>
                <w:color w:val="000000"/>
                <w:lang w:eastAsia="en-GB"/>
              </w:rPr>
              <w:t>E4 delay (s)</w:t>
            </w:r>
          </w:p>
        </w:tc>
      </w:tr>
      <w:tr w:rsidR="005B2EC5" w:rsidRPr="005B2EC5" w14:paraId="7E73605E" w14:textId="77777777" w:rsidTr="005B2EC5">
        <w:trPr>
          <w:trHeight w:val="588"/>
        </w:trPr>
        <w:tc>
          <w:tcPr>
            <w:tcW w:w="1432" w:type="dxa"/>
            <w:tcBorders>
              <w:top w:val="nil"/>
              <w:left w:val="single" w:sz="4" w:space="0" w:color="auto"/>
              <w:bottom w:val="single" w:sz="4" w:space="0" w:color="auto"/>
              <w:right w:val="single" w:sz="4" w:space="0" w:color="auto"/>
            </w:tcBorders>
            <w:shd w:val="clear" w:color="auto" w:fill="auto"/>
            <w:noWrap/>
            <w:vAlign w:val="bottom"/>
            <w:hideMark/>
          </w:tcPr>
          <w:p w14:paraId="5B6DDB01"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4</w:t>
            </w:r>
          </w:p>
        </w:tc>
        <w:tc>
          <w:tcPr>
            <w:tcW w:w="1193" w:type="dxa"/>
            <w:tcBorders>
              <w:top w:val="nil"/>
              <w:left w:val="nil"/>
              <w:bottom w:val="single" w:sz="4" w:space="0" w:color="auto"/>
              <w:right w:val="single" w:sz="4" w:space="0" w:color="auto"/>
            </w:tcBorders>
            <w:shd w:val="clear" w:color="auto" w:fill="auto"/>
            <w:noWrap/>
            <w:vAlign w:val="bottom"/>
            <w:hideMark/>
          </w:tcPr>
          <w:p w14:paraId="20779D71"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0.004</w:t>
            </w:r>
          </w:p>
        </w:tc>
        <w:tc>
          <w:tcPr>
            <w:tcW w:w="1671" w:type="dxa"/>
            <w:tcBorders>
              <w:top w:val="nil"/>
              <w:left w:val="nil"/>
              <w:bottom w:val="single" w:sz="4" w:space="0" w:color="auto"/>
              <w:right w:val="single" w:sz="4" w:space="0" w:color="auto"/>
            </w:tcBorders>
            <w:shd w:val="clear" w:color="auto" w:fill="auto"/>
            <w:noWrap/>
            <w:vAlign w:val="bottom"/>
            <w:hideMark/>
          </w:tcPr>
          <w:p w14:paraId="27DFB6FE"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8.1432E-09</w:t>
            </w:r>
          </w:p>
        </w:tc>
        <w:tc>
          <w:tcPr>
            <w:tcW w:w="1880" w:type="dxa"/>
            <w:tcBorders>
              <w:top w:val="nil"/>
              <w:left w:val="nil"/>
              <w:bottom w:val="single" w:sz="4" w:space="0" w:color="auto"/>
              <w:right w:val="single" w:sz="4" w:space="0" w:color="auto"/>
            </w:tcBorders>
            <w:shd w:val="clear" w:color="auto" w:fill="auto"/>
            <w:noWrap/>
            <w:vAlign w:val="bottom"/>
            <w:hideMark/>
          </w:tcPr>
          <w:p w14:paraId="4C7BF7ED"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7.00754E-08</w:t>
            </w:r>
          </w:p>
        </w:tc>
        <w:tc>
          <w:tcPr>
            <w:tcW w:w="1969" w:type="dxa"/>
            <w:tcBorders>
              <w:top w:val="nil"/>
              <w:left w:val="nil"/>
              <w:bottom w:val="single" w:sz="4" w:space="0" w:color="auto"/>
              <w:right w:val="single" w:sz="4" w:space="0" w:color="auto"/>
            </w:tcBorders>
            <w:shd w:val="clear" w:color="auto" w:fill="auto"/>
            <w:noWrap/>
            <w:vAlign w:val="bottom"/>
            <w:hideMark/>
          </w:tcPr>
          <w:p w14:paraId="4AE32E24"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1.80534E-07</w:t>
            </w:r>
          </w:p>
        </w:tc>
        <w:tc>
          <w:tcPr>
            <w:tcW w:w="1850" w:type="dxa"/>
            <w:tcBorders>
              <w:top w:val="nil"/>
              <w:left w:val="nil"/>
              <w:bottom w:val="single" w:sz="4" w:space="0" w:color="auto"/>
              <w:right w:val="single" w:sz="4" w:space="0" w:color="auto"/>
            </w:tcBorders>
            <w:shd w:val="clear" w:color="auto" w:fill="auto"/>
            <w:noWrap/>
            <w:vAlign w:val="bottom"/>
            <w:hideMark/>
          </w:tcPr>
          <w:p w14:paraId="086DFC44"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3.23482E-07</w:t>
            </w:r>
          </w:p>
        </w:tc>
      </w:tr>
      <w:tr w:rsidR="005B2EC5" w:rsidRPr="005B2EC5" w14:paraId="38814F63" w14:textId="77777777" w:rsidTr="005B2EC5">
        <w:trPr>
          <w:trHeight w:val="588"/>
        </w:trPr>
        <w:tc>
          <w:tcPr>
            <w:tcW w:w="1432" w:type="dxa"/>
            <w:tcBorders>
              <w:top w:val="nil"/>
              <w:left w:val="single" w:sz="4" w:space="0" w:color="auto"/>
              <w:bottom w:val="single" w:sz="4" w:space="0" w:color="auto"/>
              <w:right w:val="single" w:sz="4" w:space="0" w:color="auto"/>
            </w:tcBorders>
            <w:shd w:val="clear" w:color="auto" w:fill="auto"/>
            <w:noWrap/>
            <w:vAlign w:val="bottom"/>
            <w:hideMark/>
          </w:tcPr>
          <w:p w14:paraId="2B44E1AC"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8</w:t>
            </w:r>
          </w:p>
        </w:tc>
        <w:tc>
          <w:tcPr>
            <w:tcW w:w="1193" w:type="dxa"/>
            <w:tcBorders>
              <w:top w:val="nil"/>
              <w:left w:val="nil"/>
              <w:bottom w:val="single" w:sz="4" w:space="0" w:color="auto"/>
              <w:right w:val="single" w:sz="4" w:space="0" w:color="auto"/>
            </w:tcBorders>
            <w:shd w:val="clear" w:color="auto" w:fill="auto"/>
            <w:noWrap/>
            <w:vAlign w:val="bottom"/>
            <w:hideMark/>
          </w:tcPr>
          <w:p w14:paraId="0C925024"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0.008</w:t>
            </w:r>
          </w:p>
        </w:tc>
        <w:tc>
          <w:tcPr>
            <w:tcW w:w="1671" w:type="dxa"/>
            <w:tcBorders>
              <w:top w:val="nil"/>
              <w:left w:val="nil"/>
              <w:bottom w:val="single" w:sz="4" w:space="0" w:color="auto"/>
              <w:right w:val="single" w:sz="4" w:space="0" w:color="auto"/>
            </w:tcBorders>
            <w:shd w:val="clear" w:color="auto" w:fill="auto"/>
            <w:noWrap/>
            <w:vAlign w:val="bottom"/>
            <w:hideMark/>
          </w:tcPr>
          <w:p w14:paraId="64192195"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4.0901E-09</w:t>
            </w:r>
          </w:p>
        </w:tc>
        <w:tc>
          <w:tcPr>
            <w:tcW w:w="1880" w:type="dxa"/>
            <w:tcBorders>
              <w:top w:val="nil"/>
              <w:left w:val="nil"/>
              <w:bottom w:val="single" w:sz="4" w:space="0" w:color="auto"/>
              <w:right w:val="single" w:sz="4" w:space="0" w:color="auto"/>
            </w:tcBorders>
            <w:shd w:val="clear" w:color="auto" w:fill="auto"/>
            <w:noWrap/>
            <w:vAlign w:val="bottom"/>
            <w:hideMark/>
          </w:tcPr>
          <w:p w14:paraId="332A4D49"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3.6374E-08</w:t>
            </w:r>
          </w:p>
        </w:tc>
        <w:tc>
          <w:tcPr>
            <w:tcW w:w="1969" w:type="dxa"/>
            <w:tcBorders>
              <w:top w:val="nil"/>
              <w:left w:val="nil"/>
              <w:bottom w:val="single" w:sz="4" w:space="0" w:color="auto"/>
              <w:right w:val="single" w:sz="4" w:space="0" w:color="auto"/>
            </w:tcBorders>
            <w:shd w:val="clear" w:color="auto" w:fill="auto"/>
            <w:noWrap/>
            <w:vAlign w:val="bottom"/>
            <w:hideMark/>
          </w:tcPr>
          <w:p w14:paraId="78E3C288"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9.87738E-08</w:t>
            </w:r>
          </w:p>
        </w:tc>
        <w:tc>
          <w:tcPr>
            <w:tcW w:w="1850" w:type="dxa"/>
            <w:tcBorders>
              <w:top w:val="nil"/>
              <w:left w:val="nil"/>
              <w:bottom w:val="single" w:sz="4" w:space="0" w:color="auto"/>
              <w:right w:val="single" w:sz="4" w:space="0" w:color="auto"/>
            </w:tcBorders>
            <w:shd w:val="clear" w:color="auto" w:fill="auto"/>
            <w:noWrap/>
            <w:vAlign w:val="bottom"/>
            <w:hideMark/>
          </w:tcPr>
          <w:p w14:paraId="54AAD384"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1.87609E-07</w:t>
            </w:r>
          </w:p>
        </w:tc>
      </w:tr>
      <w:tr w:rsidR="005B2EC5" w:rsidRPr="005B2EC5" w14:paraId="17E53C4B" w14:textId="77777777" w:rsidTr="005B2EC5">
        <w:trPr>
          <w:trHeight w:val="588"/>
        </w:trPr>
        <w:tc>
          <w:tcPr>
            <w:tcW w:w="1432" w:type="dxa"/>
            <w:tcBorders>
              <w:top w:val="nil"/>
              <w:left w:val="single" w:sz="4" w:space="0" w:color="auto"/>
              <w:bottom w:val="single" w:sz="4" w:space="0" w:color="auto"/>
              <w:right w:val="single" w:sz="4" w:space="0" w:color="auto"/>
            </w:tcBorders>
            <w:shd w:val="clear" w:color="auto" w:fill="auto"/>
            <w:noWrap/>
            <w:vAlign w:val="bottom"/>
            <w:hideMark/>
          </w:tcPr>
          <w:p w14:paraId="53CF5A09"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12</w:t>
            </w:r>
          </w:p>
        </w:tc>
        <w:tc>
          <w:tcPr>
            <w:tcW w:w="1193" w:type="dxa"/>
            <w:tcBorders>
              <w:top w:val="nil"/>
              <w:left w:val="nil"/>
              <w:bottom w:val="single" w:sz="4" w:space="0" w:color="auto"/>
              <w:right w:val="single" w:sz="4" w:space="0" w:color="auto"/>
            </w:tcBorders>
            <w:shd w:val="clear" w:color="auto" w:fill="auto"/>
            <w:noWrap/>
            <w:vAlign w:val="bottom"/>
            <w:hideMark/>
          </w:tcPr>
          <w:p w14:paraId="54BDF9A3"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0.012</w:t>
            </w:r>
          </w:p>
        </w:tc>
        <w:tc>
          <w:tcPr>
            <w:tcW w:w="1671" w:type="dxa"/>
            <w:tcBorders>
              <w:top w:val="nil"/>
              <w:left w:val="nil"/>
              <w:bottom w:val="single" w:sz="4" w:space="0" w:color="auto"/>
              <w:right w:val="single" w:sz="4" w:space="0" w:color="auto"/>
            </w:tcBorders>
            <w:shd w:val="clear" w:color="auto" w:fill="auto"/>
            <w:noWrap/>
            <w:vAlign w:val="bottom"/>
            <w:hideMark/>
          </w:tcPr>
          <w:p w14:paraId="171ED169"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2.729E-09</w:t>
            </w:r>
          </w:p>
        </w:tc>
        <w:tc>
          <w:tcPr>
            <w:tcW w:w="1880" w:type="dxa"/>
            <w:tcBorders>
              <w:top w:val="nil"/>
              <w:left w:val="nil"/>
              <w:bottom w:val="single" w:sz="4" w:space="0" w:color="auto"/>
              <w:right w:val="single" w:sz="4" w:space="0" w:color="auto"/>
            </w:tcBorders>
            <w:shd w:val="clear" w:color="auto" w:fill="auto"/>
            <w:noWrap/>
            <w:vAlign w:val="bottom"/>
            <w:hideMark/>
          </w:tcPr>
          <w:p w14:paraId="145471E7"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2.44297E-08</w:t>
            </w:r>
          </w:p>
        </w:tc>
        <w:tc>
          <w:tcPr>
            <w:tcW w:w="1969" w:type="dxa"/>
            <w:tcBorders>
              <w:top w:val="nil"/>
              <w:left w:val="nil"/>
              <w:bottom w:val="single" w:sz="4" w:space="0" w:color="auto"/>
              <w:right w:val="single" w:sz="4" w:space="0" w:color="auto"/>
            </w:tcBorders>
            <w:shd w:val="clear" w:color="auto" w:fill="auto"/>
            <w:noWrap/>
            <w:vAlign w:val="bottom"/>
            <w:hideMark/>
          </w:tcPr>
          <w:p w14:paraId="06A26CB5"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6.71521E-08</w:t>
            </w:r>
          </w:p>
        </w:tc>
        <w:tc>
          <w:tcPr>
            <w:tcW w:w="1850" w:type="dxa"/>
            <w:tcBorders>
              <w:top w:val="nil"/>
              <w:left w:val="nil"/>
              <w:bottom w:val="single" w:sz="4" w:space="0" w:color="auto"/>
              <w:right w:val="single" w:sz="4" w:space="0" w:color="auto"/>
            </w:tcBorders>
            <w:shd w:val="clear" w:color="auto" w:fill="auto"/>
            <w:noWrap/>
            <w:vAlign w:val="bottom"/>
            <w:hideMark/>
          </w:tcPr>
          <w:p w14:paraId="203121AA"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1.2964E-07</w:t>
            </w:r>
          </w:p>
        </w:tc>
      </w:tr>
      <w:tr w:rsidR="005B2EC5" w:rsidRPr="005B2EC5" w14:paraId="6B86F2CB" w14:textId="77777777" w:rsidTr="005B2EC5">
        <w:trPr>
          <w:trHeight w:val="588"/>
        </w:trPr>
        <w:tc>
          <w:tcPr>
            <w:tcW w:w="1432" w:type="dxa"/>
            <w:tcBorders>
              <w:top w:val="nil"/>
              <w:left w:val="single" w:sz="4" w:space="0" w:color="auto"/>
              <w:bottom w:val="single" w:sz="4" w:space="0" w:color="auto"/>
              <w:right w:val="single" w:sz="4" w:space="0" w:color="auto"/>
            </w:tcBorders>
            <w:shd w:val="clear" w:color="auto" w:fill="auto"/>
            <w:noWrap/>
            <w:vAlign w:val="bottom"/>
            <w:hideMark/>
          </w:tcPr>
          <w:p w14:paraId="5046D24D"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16</w:t>
            </w:r>
          </w:p>
        </w:tc>
        <w:tc>
          <w:tcPr>
            <w:tcW w:w="1193" w:type="dxa"/>
            <w:tcBorders>
              <w:top w:val="nil"/>
              <w:left w:val="nil"/>
              <w:bottom w:val="single" w:sz="4" w:space="0" w:color="auto"/>
              <w:right w:val="single" w:sz="4" w:space="0" w:color="auto"/>
            </w:tcBorders>
            <w:shd w:val="clear" w:color="auto" w:fill="auto"/>
            <w:noWrap/>
            <w:vAlign w:val="bottom"/>
            <w:hideMark/>
          </w:tcPr>
          <w:p w14:paraId="47FEB1A2"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0.016</w:t>
            </w:r>
          </w:p>
        </w:tc>
        <w:tc>
          <w:tcPr>
            <w:tcW w:w="1671" w:type="dxa"/>
            <w:tcBorders>
              <w:top w:val="nil"/>
              <w:left w:val="nil"/>
              <w:bottom w:val="single" w:sz="4" w:space="0" w:color="auto"/>
              <w:right w:val="single" w:sz="4" w:space="0" w:color="auto"/>
            </w:tcBorders>
            <w:shd w:val="clear" w:color="auto" w:fill="auto"/>
            <w:noWrap/>
            <w:vAlign w:val="bottom"/>
            <w:hideMark/>
          </w:tcPr>
          <w:p w14:paraId="10F16FA4"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2.0474E-09</w:t>
            </w:r>
          </w:p>
        </w:tc>
        <w:tc>
          <w:tcPr>
            <w:tcW w:w="1880" w:type="dxa"/>
            <w:tcBorders>
              <w:top w:val="nil"/>
              <w:left w:val="nil"/>
              <w:bottom w:val="single" w:sz="4" w:space="0" w:color="auto"/>
              <w:right w:val="single" w:sz="4" w:space="0" w:color="auto"/>
            </w:tcBorders>
            <w:shd w:val="clear" w:color="auto" w:fill="auto"/>
            <w:noWrap/>
            <w:vAlign w:val="bottom"/>
            <w:hideMark/>
          </w:tcPr>
          <w:p w14:paraId="1954AD9D"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1.83706E-08</w:t>
            </w:r>
          </w:p>
        </w:tc>
        <w:tc>
          <w:tcPr>
            <w:tcW w:w="1969" w:type="dxa"/>
            <w:tcBorders>
              <w:top w:val="nil"/>
              <w:left w:val="nil"/>
              <w:bottom w:val="single" w:sz="4" w:space="0" w:color="auto"/>
              <w:right w:val="single" w:sz="4" w:space="0" w:color="auto"/>
            </w:tcBorders>
            <w:shd w:val="clear" w:color="auto" w:fill="auto"/>
            <w:noWrap/>
            <w:vAlign w:val="bottom"/>
            <w:hideMark/>
          </w:tcPr>
          <w:p w14:paraId="60951B01"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5.07248E-08</w:t>
            </w:r>
          </w:p>
        </w:tc>
        <w:tc>
          <w:tcPr>
            <w:tcW w:w="1850" w:type="dxa"/>
            <w:tcBorders>
              <w:top w:val="nil"/>
              <w:left w:val="nil"/>
              <w:bottom w:val="single" w:sz="4" w:space="0" w:color="auto"/>
              <w:right w:val="single" w:sz="4" w:space="0" w:color="auto"/>
            </w:tcBorders>
            <w:shd w:val="clear" w:color="auto" w:fill="auto"/>
            <w:noWrap/>
            <w:vAlign w:val="bottom"/>
            <w:hideMark/>
          </w:tcPr>
          <w:p w14:paraId="5339CD54" w14:textId="77777777" w:rsidR="005B2EC5" w:rsidRPr="005B2EC5" w:rsidRDefault="005B2EC5" w:rsidP="005B2EC5">
            <w:pPr>
              <w:spacing w:after="0" w:line="240" w:lineRule="auto"/>
              <w:jc w:val="right"/>
              <w:rPr>
                <w:rFonts w:ascii="Calibri" w:eastAsia="Times New Roman" w:hAnsi="Calibri" w:cs="Calibri"/>
                <w:color w:val="000000"/>
                <w:lang w:eastAsia="en-GB"/>
              </w:rPr>
            </w:pPr>
            <w:r w:rsidRPr="005B2EC5">
              <w:rPr>
                <w:rFonts w:ascii="Calibri" w:eastAsia="Times New Roman" w:hAnsi="Calibri" w:cs="Calibri"/>
                <w:color w:val="000000"/>
                <w:lang w:eastAsia="en-GB"/>
              </w:rPr>
              <w:t>9.85509E-08</w:t>
            </w:r>
          </w:p>
        </w:tc>
      </w:tr>
    </w:tbl>
    <w:p w14:paraId="00CB2946" w14:textId="295F9157" w:rsidR="002B4937" w:rsidRDefault="002B4937" w:rsidP="00CF097F">
      <w:pPr>
        <w:spacing w:line="480" w:lineRule="auto"/>
        <w:rPr>
          <w:rFonts w:ascii="Times New Roman" w:eastAsiaTheme="minorEastAsia" w:hAnsi="Times New Roman" w:cs="Times New Roman"/>
          <w:sz w:val="24"/>
          <w:szCs w:val="24"/>
        </w:rPr>
      </w:pPr>
    </w:p>
    <w:p w14:paraId="52577EFC" w14:textId="01AF7539" w:rsidR="00103714" w:rsidRDefault="00103714" w:rsidP="00CF097F">
      <w:pPr>
        <w:spacing w:line="480" w:lineRule="auto"/>
        <w:rPr>
          <w:rFonts w:ascii="Times New Roman" w:eastAsiaTheme="minorEastAsia" w:hAnsi="Times New Roman" w:cs="Times New Roman"/>
          <w:sz w:val="24"/>
          <w:szCs w:val="24"/>
        </w:rPr>
      </w:pPr>
    </w:p>
    <w:p w14:paraId="4330BFDB" w14:textId="403D1E96" w:rsidR="00103714" w:rsidRDefault="00103714" w:rsidP="00CF097F">
      <w:pPr>
        <w:spacing w:line="480" w:lineRule="auto"/>
        <w:rPr>
          <w:rFonts w:ascii="Times New Roman" w:eastAsiaTheme="minorEastAsia" w:hAnsi="Times New Roman" w:cs="Times New Roman"/>
          <w:sz w:val="24"/>
          <w:szCs w:val="24"/>
        </w:rPr>
      </w:pPr>
    </w:p>
    <w:p w14:paraId="03CB2BCD" w14:textId="245BF9A4" w:rsidR="00103714" w:rsidRDefault="00103714" w:rsidP="00CF097F">
      <w:pPr>
        <w:spacing w:line="480" w:lineRule="auto"/>
        <w:rPr>
          <w:rFonts w:ascii="Times New Roman" w:eastAsiaTheme="minorEastAsia" w:hAnsi="Times New Roman" w:cs="Times New Roman"/>
          <w:sz w:val="24"/>
          <w:szCs w:val="24"/>
        </w:rPr>
      </w:pPr>
    </w:p>
    <w:p w14:paraId="7784DBD2" w14:textId="6F2A4736" w:rsidR="00103714" w:rsidRDefault="00103714" w:rsidP="00CF097F">
      <w:pPr>
        <w:spacing w:line="480" w:lineRule="auto"/>
        <w:rPr>
          <w:rFonts w:ascii="Times New Roman" w:eastAsiaTheme="minorEastAsia" w:hAnsi="Times New Roman" w:cs="Times New Roman"/>
          <w:sz w:val="24"/>
          <w:szCs w:val="24"/>
        </w:rPr>
      </w:pPr>
    </w:p>
    <w:p w14:paraId="43FAC945" w14:textId="07083037" w:rsidR="003058AE" w:rsidRDefault="003058AE" w:rsidP="00CF097F">
      <w:pPr>
        <w:spacing w:line="480" w:lineRule="auto"/>
        <w:rPr>
          <w:rFonts w:ascii="Times New Roman" w:eastAsiaTheme="minorEastAsia" w:hAnsi="Times New Roman" w:cs="Times New Roman"/>
          <w:sz w:val="24"/>
          <w:szCs w:val="24"/>
        </w:rPr>
      </w:pPr>
    </w:p>
    <w:p w14:paraId="602E60C8" w14:textId="6E43B856" w:rsidR="003058AE" w:rsidRDefault="003058AE" w:rsidP="00CF097F">
      <w:pPr>
        <w:spacing w:line="480" w:lineRule="auto"/>
        <w:rPr>
          <w:rFonts w:ascii="Times New Roman" w:eastAsiaTheme="minorEastAsia" w:hAnsi="Times New Roman" w:cs="Times New Roman"/>
          <w:sz w:val="24"/>
          <w:szCs w:val="24"/>
        </w:rPr>
      </w:pPr>
    </w:p>
    <w:p w14:paraId="3703B9B9" w14:textId="24F8B910" w:rsidR="003058AE" w:rsidRDefault="003058AE" w:rsidP="00CF097F">
      <w:pPr>
        <w:spacing w:line="480" w:lineRule="auto"/>
        <w:rPr>
          <w:rFonts w:ascii="Times New Roman" w:eastAsiaTheme="minorEastAsia" w:hAnsi="Times New Roman" w:cs="Times New Roman"/>
          <w:sz w:val="24"/>
          <w:szCs w:val="24"/>
        </w:rPr>
      </w:pPr>
    </w:p>
    <w:p w14:paraId="74E05FE5" w14:textId="5ECBC029" w:rsidR="003058AE" w:rsidRDefault="003058AE" w:rsidP="00CF097F">
      <w:pPr>
        <w:spacing w:line="480" w:lineRule="auto"/>
        <w:rPr>
          <w:rFonts w:ascii="Times New Roman" w:eastAsiaTheme="minorEastAsia" w:hAnsi="Times New Roman" w:cs="Times New Roman"/>
          <w:sz w:val="24"/>
          <w:szCs w:val="24"/>
        </w:rPr>
      </w:pPr>
    </w:p>
    <w:p w14:paraId="4997DB5B" w14:textId="61C71291" w:rsidR="003058AE" w:rsidRDefault="003058AE" w:rsidP="00CF097F">
      <w:pPr>
        <w:spacing w:line="480" w:lineRule="auto"/>
        <w:rPr>
          <w:rFonts w:ascii="Times New Roman" w:eastAsiaTheme="minorEastAsia" w:hAnsi="Times New Roman" w:cs="Times New Roman"/>
          <w:sz w:val="24"/>
          <w:szCs w:val="24"/>
        </w:rPr>
      </w:pPr>
    </w:p>
    <w:p w14:paraId="2D201CB8" w14:textId="43FA82BB" w:rsidR="003058AE" w:rsidRDefault="003058AE" w:rsidP="00CF097F">
      <w:pPr>
        <w:spacing w:line="480" w:lineRule="auto"/>
        <w:rPr>
          <w:rFonts w:ascii="Times New Roman" w:eastAsiaTheme="minorEastAsia" w:hAnsi="Times New Roman" w:cs="Times New Roman"/>
          <w:sz w:val="24"/>
          <w:szCs w:val="24"/>
        </w:rPr>
      </w:pPr>
    </w:p>
    <w:p w14:paraId="7C760923" w14:textId="57496F50" w:rsidR="003058AE" w:rsidRDefault="003058AE" w:rsidP="00CF097F">
      <w:pPr>
        <w:spacing w:line="480" w:lineRule="auto"/>
        <w:rPr>
          <w:rFonts w:ascii="Times New Roman" w:eastAsiaTheme="minorEastAsia" w:hAnsi="Times New Roman" w:cs="Times New Roman"/>
          <w:sz w:val="24"/>
          <w:szCs w:val="24"/>
        </w:rPr>
      </w:pPr>
    </w:p>
    <w:p w14:paraId="3740239C" w14:textId="77777777" w:rsidR="003058AE" w:rsidRDefault="003058AE" w:rsidP="00CF097F">
      <w:pPr>
        <w:spacing w:line="480" w:lineRule="auto"/>
        <w:rPr>
          <w:rFonts w:ascii="Times New Roman" w:eastAsiaTheme="minorEastAsia" w:hAnsi="Times New Roman" w:cs="Times New Roman"/>
          <w:sz w:val="24"/>
          <w:szCs w:val="24"/>
        </w:rPr>
      </w:pPr>
    </w:p>
    <w:p w14:paraId="64F3EBA8" w14:textId="1B30590C" w:rsidR="00103714" w:rsidRDefault="00103714" w:rsidP="00103714">
      <w:pPr>
        <w:pStyle w:val="Heading2"/>
        <w:rPr>
          <w:rFonts w:eastAsiaTheme="minorEastAsia"/>
        </w:rPr>
      </w:pPr>
      <w:bookmarkStart w:id="52" w:name="_Toc499843600"/>
      <w:r>
        <w:rPr>
          <w:rFonts w:eastAsiaTheme="minorEastAsia"/>
        </w:rPr>
        <w:t>Question 7</w:t>
      </w:r>
      <w:bookmarkEnd w:id="52"/>
    </w:p>
    <w:p w14:paraId="28D4DCA1" w14:textId="7966629C" w:rsidR="00103714" w:rsidRDefault="00103714" w:rsidP="00103714"/>
    <w:p w14:paraId="67E1E165" w14:textId="2E15F305" w:rsidR="00717D9B" w:rsidRDefault="00717D9B" w:rsidP="00103714">
      <w:r>
        <w:rPr>
          <w:noProof/>
        </w:rPr>
        <w:drawing>
          <wp:inline distT="0" distB="0" distL="0" distR="0" wp14:anchorId="29C30EDD" wp14:editId="1B29CFCF">
            <wp:extent cx="6019800" cy="34873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9748" t="33091" r="22059" b="17274"/>
                    <a:stretch/>
                  </pic:blipFill>
                  <pic:spPr bwMode="auto">
                    <a:xfrm>
                      <a:off x="0" y="0"/>
                      <a:ext cx="6034385" cy="3495781"/>
                    </a:xfrm>
                    <a:prstGeom prst="rect">
                      <a:avLst/>
                    </a:prstGeom>
                    <a:ln>
                      <a:noFill/>
                    </a:ln>
                    <a:extLst>
                      <a:ext uri="{53640926-AAD7-44D8-BBD7-CCE9431645EC}">
                        <a14:shadowObscured xmlns:a14="http://schemas.microsoft.com/office/drawing/2010/main"/>
                      </a:ext>
                    </a:extLst>
                  </pic:spPr>
                </pic:pic>
              </a:graphicData>
            </a:graphic>
          </wp:inline>
        </w:drawing>
      </w:r>
    </w:p>
    <w:p w14:paraId="1B18D0D9" w14:textId="7475CD11" w:rsidR="00717D9B" w:rsidRDefault="00717D9B" w:rsidP="00103714"/>
    <w:p w14:paraId="562C3D55" w14:textId="44DE5775" w:rsidR="00717D9B" w:rsidRDefault="0084036C" w:rsidP="00103714">
      <w:r>
        <w:t>Velocity in steel = 5960</w:t>
      </w:r>
    </w:p>
    <w:p w14:paraId="20CDFEE2" w14:textId="3328C30F" w:rsidR="0084036C" w:rsidRDefault="0084036C" w:rsidP="00103714">
      <w:r>
        <w:t>Element pitch = 1.25 mm</w:t>
      </w:r>
    </w:p>
    <w:p w14:paraId="69D83FDE" w14:textId="77777777" w:rsidR="0084036C" w:rsidRPr="00D41D6C" w:rsidRDefault="0084036C" w:rsidP="0084036C">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28171A37" w14:textId="77777777" w:rsidR="0084036C" w:rsidRPr="00D41D6C" w:rsidRDefault="0084036C" w:rsidP="0084036C">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19557F68" w14:textId="719B4F03" w:rsidR="0084036C" w:rsidRPr="0084036C" w:rsidRDefault="0084036C" w:rsidP="0084036C">
      <w:pPr>
        <w:rPr>
          <w:rFonts w:eastAsiaTheme="minorEastAsia"/>
        </w:rPr>
      </w:pPr>
      <m:oMathPara>
        <m:oMath>
          <m:r>
            <w:rPr>
              <w:rFonts w:ascii="Cambria Math" w:hAnsi="Cambria Math"/>
            </w:rPr>
            <m:t>1.25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60</m:t>
              </m:r>
            </m:e>
          </m:d>
          <m:r>
            <w:rPr>
              <w:rFonts w:ascii="Cambria Math" w:hAnsi="Cambria Math"/>
            </w:rPr>
            <m:t>=1.08</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6E332BFC" w14:textId="4E9D1782" w:rsidR="0084036C" w:rsidRDefault="0084036C" w:rsidP="0084036C">
      <w:pPr>
        <w:rPr>
          <w:rFonts w:eastAsiaTheme="minorEastAsia"/>
        </w:rPr>
      </w:pPr>
      <w:r>
        <w:rPr>
          <w:rFonts w:eastAsiaTheme="minorEastAsia"/>
        </w:rPr>
        <w:t>So:</w:t>
      </w:r>
    </w:p>
    <w:p w14:paraId="7B9BBB27" w14:textId="77777777" w:rsidR="0084036C" w:rsidRPr="0002587A" w:rsidRDefault="0084036C" w:rsidP="0084036C">
      <w:pPr>
        <w:rPr>
          <w:rFonts w:eastAsiaTheme="minorEastAsia"/>
        </w:rPr>
      </w:pPr>
    </w:p>
    <w:p w14:paraId="5BBC7294" w14:textId="4DDC758E" w:rsidR="0084036C" w:rsidRPr="0084036C" w:rsidRDefault="0084036C" w:rsidP="0084036C">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1D96B9CE" w14:textId="77777777" w:rsidR="0084036C" w:rsidRPr="00FB5137" w:rsidRDefault="0084036C" w:rsidP="0084036C">
      <w:pPr>
        <w:rPr>
          <w:rFonts w:eastAsiaTheme="minorEastAsia"/>
        </w:rPr>
      </w:pPr>
    </w:p>
    <w:p w14:paraId="5EED3A25" w14:textId="16F4BD37" w:rsidR="0084036C" w:rsidRPr="008F1F4A" w:rsidRDefault="0084036C" w:rsidP="0084036C">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1.08</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m:t>
                  </m:r>
                  <m:r>
                    <w:rPr>
                      <w:rFonts w:ascii="Cambria Math" w:eastAsiaTheme="minorEastAsia" w:hAnsi="Cambria Math"/>
                    </w:rPr>
                    <m:t>3</m:t>
                  </m:r>
                </m:sup>
              </m:sSup>
            </m:num>
            <m:den>
              <m:r>
                <w:rPr>
                  <w:rFonts w:ascii="Cambria Math" w:eastAsiaTheme="minorEastAsia" w:hAnsi="Cambria Math"/>
                </w:rPr>
                <m:t>5960</m:t>
              </m:r>
            </m:den>
          </m:f>
          <m:r>
            <w:rPr>
              <w:rFonts w:ascii="Cambria Math" w:eastAsiaTheme="minorEastAsia" w:hAnsi="Cambria Math"/>
            </w:rPr>
            <m:t>=</m:t>
          </m:r>
          <m:r>
            <m:rPr>
              <m:sty m:val="bi"/>
            </m:rPr>
            <w:rPr>
              <w:rFonts w:ascii="Cambria Math" w:eastAsiaTheme="minorEastAsia" w:hAnsi="Cambria Math"/>
            </w:rPr>
            <m:t>0</m:t>
          </m:r>
          <m:r>
            <m:rPr>
              <m:sty m:val="bi"/>
            </m:rPr>
            <w:rPr>
              <w:rFonts w:ascii="Cambria Math" w:eastAsiaTheme="minorEastAsia" w:hAnsi="Cambria Math"/>
            </w:rPr>
            <m:t>.181</m:t>
          </m:r>
          <m:r>
            <m:rPr>
              <m:sty m:val="bi"/>
            </m:rPr>
            <w:rPr>
              <w:rFonts w:ascii="Cambria Math" w:eastAsiaTheme="minorEastAsia" w:hAnsi="Cambria Math"/>
            </w:rPr>
            <m:t>×</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m:t>
              </m:r>
              <m:r>
                <m:rPr>
                  <m:sty m:val="bi"/>
                </m:rPr>
                <w:rPr>
                  <w:rFonts w:ascii="Cambria Math" w:eastAsiaTheme="minorEastAsia" w:hAnsi="Cambria Math"/>
                </w:rPr>
                <m:t>6</m:t>
              </m:r>
            </m:sup>
          </m:sSup>
          <m:r>
            <m:rPr>
              <m:sty m:val="bi"/>
            </m:rPr>
            <w:rPr>
              <w:rFonts w:ascii="Cambria Math" w:eastAsiaTheme="minorEastAsia" w:hAnsi="Cambria Math"/>
            </w:rPr>
            <m:t xml:space="preserve"> seconds</m:t>
          </m:r>
        </m:oMath>
      </m:oMathPara>
    </w:p>
    <w:p w14:paraId="460B98F5" w14:textId="77777777" w:rsidR="008F1F4A" w:rsidRPr="008F1F4A" w:rsidRDefault="008F1F4A" w:rsidP="0084036C">
      <w:pPr>
        <w:rPr>
          <w:rFonts w:eastAsiaTheme="minorEastAsia"/>
          <w:b/>
        </w:rPr>
      </w:pPr>
    </w:p>
    <w:p w14:paraId="1401BA00" w14:textId="77777777" w:rsidR="008F1F4A" w:rsidRPr="00464D87" w:rsidRDefault="008F1F4A" w:rsidP="008F1F4A">
      <w:pPr>
        <w:rPr>
          <w:rFonts w:eastAsiaTheme="minorEastAsia"/>
        </w:rPr>
      </w:pPr>
      <m:oMathPara>
        <m:oMath>
          <m:r>
            <w:rPr>
              <w:rFonts w:ascii="Cambria Math" w:eastAsiaTheme="minorEastAsia" w:hAnsi="Cambria Math"/>
            </w:rPr>
            <m:t>E3 delay=2 ×delay time</m:t>
          </m:r>
        </m:oMath>
      </m:oMathPara>
    </w:p>
    <w:p w14:paraId="29091D5E" w14:textId="31AC6781" w:rsidR="00530702" w:rsidRPr="008F1F4A" w:rsidRDefault="008F1F4A" w:rsidP="0084036C">
      <w:pPr>
        <w:rPr>
          <w:rFonts w:eastAsiaTheme="minorEastAsia"/>
        </w:rPr>
      </w:pPr>
      <m:oMathPara>
        <m:oMath>
          <m:r>
            <w:rPr>
              <w:rFonts w:ascii="Cambria Math" w:eastAsiaTheme="minorEastAsia" w:hAnsi="Cambria Math"/>
            </w:rPr>
            <m:t>E4 delay=3 ×delay time</m:t>
          </m:r>
        </m:oMath>
      </m:oMathPara>
    </w:p>
    <w:p w14:paraId="070C6A59" w14:textId="025887C4" w:rsidR="00530702" w:rsidRDefault="00530702" w:rsidP="0084036C">
      <w:pPr>
        <w:rPr>
          <w:rFonts w:eastAsiaTheme="minorEastAsia"/>
          <w:b/>
        </w:rPr>
      </w:pPr>
    </w:p>
    <w:tbl>
      <w:tblPr>
        <w:tblStyle w:val="TableGrid"/>
        <w:tblW w:w="0" w:type="auto"/>
        <w:tblLook w:val="04A0" w:firstRow="1" w:lastRow="0" w:firstColumn="1" w:lastColumn="0" w:noHBand="0" w:noVBand="1"/>
      </w:tblPr>
      <w:tblGrid>
        <w:gridCol w:w="960"/>
        <w:gridCol w:w="1700"/>
      </w:tblGrid>
      <w:tr w:rsidR="00530702" w:rsidRPr="00530702" w14:paraId="1E0608B7" w14:textId="77777777" w:rsidTr="00530702">
        <w:trPr>
          <w:trHeight w:val="300"/>
        </w:trPr>
        <w:tc>
          <w:tcPr>
            <w:tcW w:w="960" w:type="dxa"/>
            <w:noWrap/>
            <w:hideMark/>
          </w:tcPr>
          <w:p w14:paraId="3C0E351B" w14:textId="77777777" w:rsidR="00530702" w:rsidRPr="00530702" w:rsidRDefault="00530702">
            <w:pPr>
              <w:rPr>
                <w:rFonts w:eastAsiaTheme="minorEastAsia"/>
              </w:rPr>
            </w:pPr>
            <w:r w:rsidRPr="00530702">
              <w:rPr>
                <w:rFonts w:eastAsiaTheme="minorEastAsia"/>
              </w:rPr>
              <w:t>Q7</w:t>
            </w:r>
          </w:p>
        </w:tc>
        <w:tc>
          <w:tcPr>
            <w:tcW w:w="1700" w:type="dxa"/>
            <w:noWrap/>
            <w:hideMark/>
          </w:tcPr>
          <w:p w14:paraId="08180F0D" w14:textId="77777777" w:rsidR="00530702" w:rsidRPr="00530702" w:rsidRDefault="00530702">
            <w:pPr>
              <w:rPr>
                <w:rFonts w:eastAsiaTheme="minorEastAsia"/>
              </w:rPr>
            </w:pPr>
            <w:r w:rsidRPr="00530702">
              <w:rPr>
                <w:rFonts w:eastAsiaTheme="minorEastAsia"/>
              </w:rPr>
              <w:t>60 degrees</w:t>
            </w:r>
          </w:p>
        </w:tc>
      </w:tr>
      <w:tr w:rsidR="00530702" w:rsidRPr="00530702" w14:paraId="036FA4FE" w14:textId="77777777" w:rsidTr="00530702">
        <w:trPr>
          <w:trHeight w:val="300"/>
        </w:trPr>
        <w:tc>
          <w:tcPr>
            <w:tcW w:w="960" w:type="dxa"/>
            <w:noWrap/>
            <w:hideMark/>
          </w:tcPr>
          <w:p w14:paraId="688927A6" w14:textId="77777777" w:rsidR="00530702" w:rsidRPr="00530702" w:rsidRDefault="00530702">
            <w:pPr>
              <w:rPr>
                <w:rFonts w:eastAsiaTheme="minorEastAsia"/>
              </w:rPr>
            </w:pPr>
            <w:r w:rsidRPr="00530702">
              <w:rPr>
                <w:rFonts w:eastAsiaTheme="minorEastAsia"/>
              </w:rPr>
              <w:t>E1</w:t>
            </w:r>
          </w:p>
        </w:tc>
        <w:tc>
          <w:tcPr>
            <w:tcW w:w="1700" w:type="dxa"/>
            <w:noWrap/>
            <w:hideMark/>
          </w:tcPr>
          <w:p w14:paraId="70C2FCF8" w14:textId="77777777" w:rsidR="00530702" w:rsidRPr="00530702" w:rsidRDefault="00530702" w:rsidP="00530702">
            <w:pPr>
              <w:rPr>
                <w:rFonts w:eastAsiaTheme="minorEastAsia"/>
              </w:rPr>
            </w:pPr>
            <w:r w:rsidRPr="00530702">
              <w:rPr>
                <w:rFonts w:eastAsiaTheme="minorEastAsia"/>
              </w:rPr>
              <w:t>0</w:t>
            </w:r>
          </w:p>
        </w:tc>
      </w:tr>
      <w:tr w:rsidR="00530702" w:rsidRPr="00530702" w14:paraId="048ECC66" w14:textId="77777777" w:rsidTr="00530702">
        <w:trPr>
          <w:trHeight w:val="300"/>
        </w:trPr>
        <w:tc>
          <w:tcPr>
            <w:tcW w:w="960" w:type="dxa"/>
            <w:noWrap/>
            <w:hideMark/>
          </w:tcPr>
          <w:p w14:paraId="6D195127" w14:textId="77777777" w:rsidR="00530702" w:rsidRPr="00530702" w:rsidRDefault="00530702">
            <w:pPr>
              <w:rPr>
                <w:rFonts w:eastAsiaTheme="minorEastAsia"/>
              </w:rPr>
            </w:pPr>
            <w:r w:rsidRPr="00530702">
              <w:rPr>
                <w:rFonts w:eastAsiaTheme="minorEastAsia"/>
              </w:rPr>
              <w:t>E2</w:t>
            </w:r>
          </w:p>
        </w:tc>
        <w:tc>
          <w:tcPr>
            <w:tcW w:w="1700" w:type="dxa"/>
            <w:noWrap/>
            <w:hideMark/>
          </w:tcPr>
          <w:p w14:paraId="7F4B3DCD" w14:textId="77777777" w:rsidR="00530702" w:rsidRPr="00530702" w:rsidRDefault="00530702" w:rsidP="00530702">
            <w:pPr>
              <w:rPr>
                <w:rFonts w:eastAsiaTheme="minorEastAsia"/>
              </w:rPr>
            </w:pPr>
            <w:r w:rsidRPr="00530702">
              <w:rPr>
                <w:rFonts w:eastAsiaTheme="minorEastAsia"/>
              </w:rPr>
              <w:t>0.000000181</w:t>
            </w:r>
          </w:p>
        </w:tc>
      </w:tr>
      <w:tr w:rsidR="00530702" w:rsidRPr="00530702" w14:paraId="707B3C6E" w14:textId="77777777" w:rsidTr="00530702">
        <w:trPr>
          <w:trHeight w:val="300"/>
        </w:trPr>
        <w:tc>
          <w:tcPr>
            <w:tcW w:w="960" w:type="dxa"/>
            <w:noWrap/>
            <w:hideMark/>
          </w:tcPr>
          <w:p w14:paraId="75442052" w14:textId="77777777" w:rsidR="00530702" w:rsidRPr="00530702" w:rsidRDefault="00530702">
            <w:pPr>
              <w:rPr>
                <w:rFonts w:eastAsiaTheme="minorEastAsia"/>
              </w:rPr>
            </w:pPr>
            <w:r w:rsidRPr="00530702">
              <w:rPr>
                <w:rFonts w:eastAsiaTheme="minorEastAsia"/>
              </w:rPr>
              <w:t>E3</w:t>
            </w:r>
          </w:p>
        </w:tc>
        <w:tc>
          <w:tcPr>
            <w:tcW w:w="1700" w:type="dxa"/>
            <w:noWrap/>
            <w:hideMark/>
          </w:tcPr>
          <w:p w14:paraId="5198DDA1" w14:textId="77777777" w:rsidR="00530702" w:rsidRPr="00530702" w:rsidRDefault="00530702" w:rsidP="00530702">
            <w:pPr>
              <w:rPr>
                <w:rFonts w:eastAsiaTheme="minorEastAsia"/>
              </w:rPr>
            </w:pPr>
            <w:r w:rsidRPr="00530702">
              <w:rPr>
                <w:rFonts w:eastAsiaTheme="minorEastAsia"/>
              </w:rPr>
              <w:t>0.000000362</w:t>
            </w:r>
          </w:p>
        </w:tc>
      </w:tr>
      <w:tr w:rsidR="00530702" w:rsidRPr="00530702" w14:paraId="14041955" w14:textId="77777777" w:rsidTr="00530702">
        <w:trPr>
          <w:trHeight w:val="300"/>
        </w:trPr>
        <w:tc>
          <w:tcPr>
            <w:tcW w:w="960" w:type="dxa"/>
            <w:noWrap/>
            <w:hideMark/>
          </w:tcPr>
          <w:p w14:paraId="42CA4B16" w14:textId="77777777" w:rsidR="00530702" w:rsidRPr="00530702" w:rsidRDefault="00530702">
            <w:pPr>
              <w:rPr>
                <w:rFonts w:eastAsiaTheme="minorEastAsia"/>
              </w:rPr>
            </w:pPr>
            <w:r w:rsidRPr="00530702">
              <w:rPr>
                <w:rFonts w:eastAsiaTheme="minorEastAsia"/>
              </w:rPr>
              <w:t>E4</w:t>
            </w:r>
          </w:p>
        </w:tc>
        <w:tc>
          <w:tcPr>
            <w:tcW w:w="1700" w:type="dxa"/>
            <w:noWrap/>
            <w:hideMark/>
          </w:tcPr>
          <w:p w14:paraId="65AF6009" w14:textId="77777777" w:rsidR="00530702" w:rsidRPr="00530702" w:rsidRDefault="00530702" w:rsidP="00530702">
            <w:pPr>
              <w:rPr>
                <w:rFonts w:eastAsiaTheme="minorEastAsia"/>
              </w:rPr>
            </w:pPr>
            <w:r w:rsidRPr="00530702">
              <w:rPr>
                <w:rFonts w:eastAsiaTheme="minorEastAsia"/>
              </w:rPr>
              <w:t>0.000000543</w:t>
            </w:r>
          </w:p>
        </w:tc>
      </w:tr>
    </w:tbl>
    <w:p w14:paraId="195D1CDB" w14:textId="77777777" w:rsidR="00530702" w:rsidRPr="005D1102" w:rsidRDefault="00530702" w:rsidP="0084036C">
      <w:pPr>
        <w:rPr>
          <w:rFonts w:eastAsiaTheme="minorEastAsia"/>
        </w:rPr>
      </w:pPr>
    </w:p>
    <w:p w14:paraId="3DCFD983" w14:textId="7196F35A" w:rsidR="0084036C" w:rsidRDefault="00974489" w:rsidP="00103714">
      <w:r>
        <w:t>Table for sectorial scan with pluses and element firing orders:</w:t>
      </w:r>
    </w:p>
    <w:tbl>
      <w:tblPr>
        <w:tblW w:w="3260" w:type="dxa"/>
        <w:tblLook w:val="04A0" w:firstRow="1" w:lastRow="0" w:firstColumn="1" w:lastColumn="0" w:noHBand="0" w:noVBand="1"/>
      </w:tblPr>
      <w:tblGrid>
        <w:gridCol w:w="1260"/>
        <w:gridCol w:w="2000"/>
      </w:tblGrid>
      <w:tr w:rsidR="00974489" w:rsidRPr="00974489" w14:paraId="1A1714C0" w14:textId="77777777" w:rsidTr="00974489">
        <w:trPr>
          <w:trHeight w:val="300"/>
        </w:trPr>
        <w:tc>
          <w:tcPr>
            <w:tcW w:w="1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CA5BC4"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 </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672F3BD4"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Element firing order</w:t>
            </w:r>
          </w:p>
        </w:tc>
      </w:tr>
      <w:tr w:rsidR="00974489" w:rsidRPr="00974489" w14:paraId="3A616B89" w14:textId="77777777" w:rsidTr="00974489">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0283D056"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Pulse 1</w:t>
            </w:r>
          </w:p>
        </w:tc>
        <w:tc>
          <w:tcPr>
            <w:tcW w:w="2000" w:type="dxa"/>
            <w:tcBorders>
              <w:top w:val="nil"/>
              <w:left w:val="nil"/>
              <w:bottom w:val="single" w:sz="4" w:space="0" w:color="auto"/>
              <w:right w:val="single" w:sz="4" w:space="0" w:color="auto"/>
            </w:tcBorders>
            <w:shd w:val="clear" w:color="auto" w:fill="auto"/>
            <w:noWrap/>
            <w:vAlign w:val="bottom"/>
            <w:hideMark/>
          </w:tcPr>
          <w:p w14:paraId="15DC2AC4" w14:textId="77777777" w:rsidR="00974489" w:rsidRPr="00974489" w:rsidRDefault="00974489" w:rsidP="00974489">
            <w:pPr>
              <w:spacing w:after="0" w:line="240" w:lineRule="auto"/>
              <w:jc w:val="right"/>
              <w:rPr>
                <w:rFonts w:ascii="Calibri" w:eastAsia="Times New Roman" w:hAnsi="Calibri" w:cs="Calibri"/>
                <w:color w:val="000000"/>
                <w:lang w:eastAsia="en-GB"/>
              </w:rPr>
            </w:pPr>
            <w:r w:rsidRPr="00974489">
              <w:rPr>
                <w:rFonts w:ascii="Calibri" w:eastAsia="Times New Roman" w:hAnsi="Calibri" w:cs="Calibri"/>
                <w:color w:val="000000"/>
                <w:lang w:eastAsia="en-GB"/>
              </w:rPr>
              <w:t>1234</w:t>
            </w:r>
          </w:p>
        </w:tc>
      </w:tr>
      <w:tr w:rsidR="00974489" w:rsidRPr="00974489" w14:paraId="24025D47" w14:textId="77777777" w:rsidTr="00974489">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46673871"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 xml:space="preserve">Pulse 2 </w:t>
            </w:r>
          </w:p>
        </w:tc>
        <w:tc>
          <w:tcPr>
            <w:tcW w:w="2000" w:type="dxa"/>
            <w:tcBorders>
              <w:top w:val="nil"/>
              <w:left w:val="nil"/>
              <w:bottom w:val="single" w:sz="4" w:space="0" w:color="auto"/>
              <w:right w:val="single" w:sz="4" w:space="0" w:color="auto"/>
            </w:tcBorders>
            <w:shd w:val="clear" w:color="auto" w:fill="auto"/>
            <w:noWrap/>
            <w:vAlign w:val="bottom"/>
            <w:hideMark/>
          </w:tcPr>
          <w:p w14:paraId="00ED2072" w14:textId="77777777" w:rsidR="00974489" w:rsidRPr="00974489" w:rsidRDefault="00974489" w:rsidP="00974489">
            <w:pPr>
              <w:spacing w:after="0" w:line="240" w:lineRule="auto"/>
              <w:jc w:val="right"/>
              <w:rPr>
                <w:rFonts w:ascii="Calibri" w:eastAsia="Times New Roman" w:hAnsi="Calibri" w:cs="Calibri"/>
                <w:color w:val="000000"/>
                <w:lang w:eastAsia="en-GB"/>
              </w:rPr>
            </w:pPr>
            <w:r w:rsidRPr="00974489">
              <w:rPr>
                <w:rFonts w:ascii="Calibri" w:eastAsia="Times New Roman" w:hAnsi="Calibri" w:cs="Calibri"/>
                <w:color w:val="000000"/>
                <w:lang w:eastAsia="en-GB"/>
              </w:rPr>
              <w:t>2345</w:t>
            </w:r>
          </w:p>
        </w:tc>
      </w:tr>
      <w:tr w:rsidR="00974489" w:rsidRPr="00974489" w14:paraId="129C14C7" w14:textId="77777777" w:rsidTr="00974489">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09C1388D"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 xml:space="preserve">Pulse 3 </w:t>
            </w:r>
          </w:p>
        </w:tc>
        <w:tc>
          <w:tcPr>
            <w:tcW w:w="2000" w:type="dxa"/>
            <w:tcBorders>
              <w:top w:val="nil"/>
              <w:left w:val="nil"/>
              <w:bottom w:val="single" w:sz="4" w:space="0" w:color="auto"/>
              <w:right w:val="single" w:sz="4" w:space="0" w:color="auto"/>
            </w:tcBorders>
            <w:shd w:val="clear" w:color="auto" w:fill="auto"/>
            <w:noWrap/>
            <w:vAlign w:val="bottom"/>
            <w:hideMark/>
          </w:tcPr>
          <w:p w14:paraId="54A32A56" w14:textId="77777777" w:rsidR="00974489" w:rsidRPr="00974489" w:rsidRDefault="00974489" w:rsidP="00974489">
            <w:pPr>
              <w:spacing w:after="0" w:line="240" w:lineRule="auto"/>
              <w:jc w:val="right"/>
              <w:rPr>
                <w:rFonts w:ascii="Calibri" w:eastAsia="Times New Roman" w:hAnsi="Calibri" w:cs="Calibri"/>
                <w:color w:val="000000"/>
                <w:lang w:eastAsia="en-GB"/>
              </w:rPr>
            </w:pPr>
            <w:r w:rsidRPr="00974489">
              <w:rPr>
                <w:rFonts w:ascii="Calibri" w:eastAsia="Times New Roman" w:hAnsi="Calibri" w:cs="Calibri"/>
                <w:color w:val="000000"/>
                <w:lang w:eastAsia="en-GB"/>
              </w:rPr>
              <w:t>3456</w:t>
            </w:r>
          </w:p>
        </w:tc>
      </w:tr>
      <w:tr w:rsidR="00974489" w:rsidRPr="00974489" w14:paraId="7EC086A7" w14:textId="77777777" w:rsidTr="00974489">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08D5C4E7"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 xml:space="preserve">Pulse 4 </w:t>
            </w:r>
          </w:p>
        </w:tc>
        <w:tc>
          <w:tcPr>
            <w:tcW w:w="2000" w:type="dxa"/>
            <w:tcBorders>
              <w:top w:val="nil"/>
              <w:left w:val="nil"/>
              <w:bottom w:val="single" w:sz="4" w:space="0" w:color="auto"/>
              <w:right w:val="single" w:sz="4" w:space="0" w:color="auto"/>
            </w:tcBorders>
            <w:shd w:val="clear" w:color="auto" w:fill="auto"/>
            <w:noWrap/>
            <w:vAlign w:val="bottom"/>
            <w:hideMark/>
          </w:tcPr>
          <w:p w14:paraId="0BEF84A6" w14:textId="77777777" w:rsidR="00974489" w:rsidRPr="00974489" w:rsidRDefault="00974489" w:rsidP="00974489">
            <w:pPr>
              <w:spacing w:after="0" w:line="240" w:lineRule="auto"/>
              <w:jc w:val="right"/>
              <w:rPr>
                <w:rFonts w:ascii="Calibri" w:eastAsia="Times New Roman" w:hAnsi="Calibri" w:cs="Calibri"/>
                <w:color w:val="000000"/>
                <w:lang w:eastAsia="en-GB"/>
              </w:rPr>
            </w:pPr>
            <w:r w:rsidRPr="00974489">
              <w:rPr>
                <w:rFonts w:ascii="Calibri" w:eastAsia="Times New Roman" w:hAnsi="Calibri" w:cs="Calibri"/>
                <w:color w:val="000000"/>
                <w:lang w:eastAsia="en-GB"/>
              </w:rPr>
              <w:t>4567</w:t>
            </w:r>
          </w:p>
        </w:tc>
      </w:tr>
      <w:tr w:rsidR="00974489" w:rsidRPr="00974489" w14:paraId="52664F56" w14:textId="77777777" w:rsidTr="00974489">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3AFAB745" w14:textId="77777777" w:rsidR="00974489" w:rsidRPr="00974489" w:rsidRDefault="00974489" w:rsidP="00974489">
            <w:pPr>
              <w:spacing w:after="0" w:line="240" w:lineRule="auto"/>
              <w:rPr>
                <w:rFonts w:ascii="Calibri" w:eastAsia="Times New Roman" w:hAnsi="Calibri" w:cs="Calibri"/>
                <w:color w:val="000000"/>
                <w:lang w:eastAsia="en-GB"/>
              </w:rPr>
            </w:pPr>
            <w:r w:rsidRPr="00974489">
              <w:rPr>
                <w:rFonts w:ascii="Calibri" w:eastAsia="Times New Roman" w:hAnsi="Calibri" w:cs="Calibri"/>
                <w:color w:val="000000"/>
                <w:lang w:eastAsia="en-GB"/>
              </w:rPr>
              <w:t>Pulse 5</w:t>
            </w:r>
          </w:p>
        </w:tc>
        <w:tc>
          <w:tcPr>
            <w:tcW w:w="2000" w:type="dxa"/>
            <w:tcBorders>
              <w:top w:val="nil"/>
              <w:left w:val="nil"/>
              <w:bottom w:val="single" w:sz="4" w:space="0" w:color="auto"/>
              <w:right w:val="single" w:sz="4" w:space="0" w:color="auto"/>
            </w:tcBorders>
            <w:shd w:val="clear" w:color="auto" w:fill="auto"/>
            <w:noWrap/>
            <w:vAlign w:val="bottom"/>
            <w:hideMark/>
          </w:tcPr>
          <w:p w14:paraId="3F559C9F" w14:textId="77777777" w:rsidR="00974489" w:rsidRPr="00974489" w:rsidRDefault="00974489" w:rsidP="00974489">
            <w:pPr>
              <w:spacing w:after="0" w:line="240" w:lineRule="auto"/>
              <w:jc w:val="right"/>
              <w:rPr>
                <w:rFonts w:ascii="Calibri" w:eastAsia="Times New Roman" w:hAnsi="Calibri" w:cs="Calibri"/>
                <w:color w:val="000000"/>
                <w:lang w:eastAsia="en-GB"/>
              </w:rPr>
            </w:pPr>
            <w:r w:rsidRPr="00974489">
              <w:rPr>
                <w:rFonts w:ascii="Calibri" w:eastAsia="Times New Roman" w:hAnsi="Calibri" w:cs="Calibri"/>
                <w:color w:val="000000"/>
                <w:lang w:eastAsia="en-GB"/>
              </w:rPr>
              <w:t>5678</w:t>
            </w:r>
          </w:p>
        </w:tc>
      </w:tr>
    </w:tbl>
    <w:p w14:paraId="4702B908" w14:textId="77777777" w:rsidR="00974489" w:rsidRDefault="00974489" w:rsidP="00103714"/>
    <w:p w14:paraId="18B596E4" w14:textId="0108BD40" w:rsidR="00717D9B" w:rsidRDefault="00717D9B" w:rsidP="00103714"/>
    <w:p w14:paraId="4750EC4F" w14:textId="4EAE165F" w:rsidR="0084036C" w:rsidRDefault="0084036C" w:rsidP="00103714"/>
    <w:p w14:paraId="079D1F72" w14:textId="31CBFF3A" w:rsidR="0084036C" w:rsidRDefault="0084036C" w:rsidP="00103714"/>
    <w:p w14:paraId="7A0B315A" w14:textId="1A714F5F" w:rsidR="0084036C" w:rsidRDefault="0084036C" w:rsidP="00103714"/>
    <w:p w14:paraId="07FEA4CA" w14:textId="4F04927A" w:rsidR="0084036C" w:rsidRDefault="0084036C" w:rsidP="00103714"/>
    <w:p w14:paraId="7D743BE4" w14:textId="6F2A9768" w:rsidR="0084036C" w:rsidRDefault="0084036C" w:rsidP="00103714"/>
    <w:p w14:paraId="4FFF5B1B" w14:textId="1256EB0F" w:rsidR="0084036C" w:rsidRDefault="0084036C" w:rsidP="00103714"/>
    <w:p w14:paraId="2B846688" w14:textId="115E3F35" w:rsidR="0084036C" w:rsidRDefault="0084036C" w:rsidP="00103714"/>
    <w:p w14:paraId="67AB98E3" w14:textId="3D1524FE" w:rsidR="0084036C" w:rsidRDefault="0084036C" w:rsidP="00103714"/>
    <w:p w14:paraId="6F38E6A8" w14:textId="74F5B8AF" w:rsidR="0084036C" w:rsidRDefault="0084036C" w:rsidP="00103714"/>
    <w:p w14:paraId="11BB02F2" w14:textId="4E6CAAA5" w:rsidR="0084036C" w:rsidRDefault="0084036C" w:rsidP="00103714"/>
    <w:p w14:paraId="39DB66A4" w14:textId="3E0B9522" w:rsidR="0084036C" w:rsidRDefault="0084036C" w:rsidP="00103714"/>
    <w:p w14:paraId="5D6507F3" w14:textId="07EEE3E0" w:rsidR="008F1F4A" w:rsidRDefault="008F1F4A" w:rsidP="00103714"/>
    <w:p w14:paraId="72A8BFBF" w14:textId="4ED0E524" w:rsidR="008F1F4A" w:rsidRDefault="008F1F4A" w:rsidP="00103714"/>
    <w:p w14:paraId="3EF37F81" w14:textId="1E6F4125" w:rsidR="008F1F4A" w:rsidRDefault="008F1F4A" w:rsidP="00103714"/>
    <w:p w14:paraId="2D22F4A5" w14:textId="31102D5E" w:rsidR="008F1F4A" w:rsidRDefault="008F1F4A" w:rsidP="00103714"/>
    <w:p w14:paraId="54A9374E" w14:textId="7ABB821A" w:rsidR="008F1F4A" w:rsidRDefault="008F1F4A" w:rsidP="00103714"/>
    <w:p w14:paraId="067B0653" w14:textId="38AE60C4" w:rsidR="008F1F4A" w:rsidRDefault="008F1F4A" w:rsidP="00103714"/>
    <w:p w14:paraId="14C3050A" w14:textId="77777777" w:rsidR="008F1F4A" w:rsidRDefault="008F1F4A" w:rsidP="00103714"/>
    <w:p w14:paraId="53D9462D" w14:textId="50876222" w:rsidR="00717D9B" w:rsidRDefault="00717D9B" w:rsidP="00717D9B">
      <w:pPr>
        <w:pStyle w:val="Heading2"/>
      </w:pPr>
      <w:bookmarkStart w:id="53" w:name="_Toc499843601"/>
      <w:r>
        <w:t>Question 8</w:t>
      </w:r>
      <w:bookmarkEnd w:id="53"/>
    </w:p>
    <w:p w14:paraId="74CC9A80" w14:textId="75B122CB" w:rsidR="00717D9B" w:rsidRDefault="008F1F4A" w:rsidP="00717D9B">
      <w:r>
        <w:rPr>
          <w:noProof/>
        </w:rPr>
        <w:drawing>
          <wp:inline distT="0" distB="0" distL="0" distR="0" wp14:anchorId="10BAD41E" wp14:editId="29211862">
            <wp:extent cx="6115050" cy="3983746"/>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584" t="28364" r="20397" b="12547"/>
                    <a:stretch/>
                  </pic:blipFill>
                  <pic:spPr bwMode="auto">
                    <a:xfrm>
                      <a:off x="0" y="0"/>
                      <a:ext cx="6131516" cy="3994473"/>
                    </a:xfrm>
                    <a:prstGeom prst="rect">
                      <a:avLst/>
                    </a:prstGeom>
                    <a:ln>
                      <a:noFill/>
                    </a:ln>
                    <a:extLst>
                      <a:ext uri="{53640926-AAD7-44D8-BBD7-CCE9431645EC}">
                        <a14:shadowObscured xmlns:a14="http://schemas.microsoft.com/office/drawing/2010/main"/>
                      </a:ext>
                    </a:extLst>
                  </pic:spPr>
                </pic:pic>
              </a:graphicData>
            </a:graphic>
          </wp:inline>
        </w:drawing>
      </w:r>
    </w:p>
    <w:p w14:paraId="2790B29E" w14:textId="36052353" w:rsidR="008F1F4A" w:rsidRDefault="008F1F4A" w:rsidP="00717D9B"/>
    <w:p w14:paraId="7E28E63D" w14:textId="48E12E79" w:rsidR="008F1F4A" w:rsidRDefault="008F1F4A" w:rsidP="00717D9B">
      <w:r>
        <w:t>Sheer velocity in Perspex = 1460 m/s</w:t>
      </w:r>
    </w:p>
    <w:p w14:paraId="01C0B566" w14:textId="28846598" w:rsidR="008F1F4A" w:rsidRDefault="008F1F4A" w:rsidP="00717D9B">
      <w:r>
        <w:t>Sheer velocity in mild steel = 3200 m/s</w:t>
      </w:r>
    </w:p>
    <w:p w14:paraId="7A3A3B80" w14:textId="77777777" w:rsidR="008F1F4A" w:rsidRDefault="008F1F4A" w:rsidP="00717D9B"/>
    <w:p w14:paraId="62876808" w14:textId="3B5213FB" w:rsidR="008F1F4A" w:rsidRDefault="008F1F4A" w:rsidP="00717D9B">
      <w:r>
        <w:t>1)</w:t>
      </w:r>
    </w:p>
    <w:p w14:paraId="33AC50A8" w14:textId="77777777" w:rsidR="008F1F4A" w:rsidRPr="0080555A" w:rsidRDefault="008F1F4A" w:rsidP="008F1F4A">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56D54B97" w14:textId="300696DE" w:rsidR="008F1F4A" w:rsidRDefault="008F1F4A" w:rsidP="00717D9B">
      <w:r>
        <w:t>For incident angle:</w:t>
      </w:r>
    </w:p>
    <w:p w14:paraId="4D586EF0" w14:textId="1CCFA8D5" w:rsidR="008F1F4A" w:rsidRPr="008F1F4A" w:rsidRDefault="008F1F4A" w:rsidP="008F1F4A">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658CB3E4" w14:textId="77777777" w:rsidR="008F1F4A" w:rsidRPr="0080555A" w:rsidRDefault="008F1F4A" w:rsidP="008F1F4A">
      <w:pPr>
        <w:rPr>
          <w:rFonts w:eastAsiaTheme="minorEastAsia"/>
        </w:rPr>
      </w:pPr>
    </w:p>
    <w:p w14:paraId="2EDAD950" w14:textId="39AA1D16" w:rsidR="008F1F4A" w:rsidRPr="007C6475" w:rsidRDefault="008F1F4A" w:rsidP="008F1F4A">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r>
                <w:rPr>
                  <w:rFonts w:ascii="Cambria Math" w:eastAsiaTheme="minorEastAsia" w:hAnsi="Cambria Math"/>
                </w:rPr>
                <m:t>(45)×1460</m:t>
              </m:r>
            </m:num>
            <m:den>
              <m:r>
                <w:rPr>
                  <w:rFonts w:ascii="Cambria Math" w:eastAsiaTheme="minorEastAsia" w:hAnsi="Cambria Math"/>
                </w:rPr>
                <m:t>3200</m:t>
              </m:r>
            </m:den>
          </m:f>
          <m:r>
            <w:rPr>
              <w:rFonts w:ascii="Cambria Math" w:eastAsiaTheme="minorEastAsia" w:hAnsi="Cambria Math"/>
            </w:rPr>
            <m:t>=0.32</m:t>
          </m:r>
          <m:r>
            <w:rPr>
              <w:rFonts w:ascii="Cambria Math" w:eastAsiaTheme="minorEastAsia" w:hAnsi="Cambria Math"/>
            </w:rPr>
            <m:t>2</m:t>
          </m:r>
        </m:oMath>
      </m:oMathPara>
    </w:p>
    <w:p w14:paraId="4E2A9A73" w14:textId="106325A6" w:rsidR="007C6475" w:rsidRDefault="007C6475" w:rsidP="008F1F4A">
      <w:pPr>
        <w:rPr>
          <w:rFonts w:eastAsiaTheme="minorEastAsia"/>
        </w:rPr>
      </w:pPr>
    </w:p>
    <w:p w14:paraId="5B029D87" w14:textId="4121A450" w:rsidR="007C6475" w:rsidRPr="007C6475" w:rsidRDefault="007C6475" w:rsidP="008F1F4A">
      <w:pPr>
        <w:rPr>
          <w:rFonts w:eastAsiaTheme="minorEastAsia"/>
        </w:rPr>
      </w:pPr>
    </w:p>
    <w:p w14:paraId="324B3874" w14:textId="4FBFE93A" w:rsidR="007C6475" w:rsidRPr="0080555A" w:rsidRDefault="007C6475" w:rsidP="007C6475">
      <w:pPr>
        <w:rPr>
          <w:rFonts w:eastAsiaTheme="minorEastAsia"/>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0.32</m:t>
              </m:r>
              <m:r>
                <w:rPr>
                  <w:rFonts w:ascii="Cambria Math" w:hAnsi="Cambria Math"/>
                </w:rPr>
                <m:t>2</m:t>
              </m:r>
            </m:e>
          </m:d>
          <m:r>
            <w:rPr>
              <w:rFonts w:ascii="Cambria Math" w:hAnsi="Cambria Math"/>
            </w:rPr>
            <m:t>=</m:t>
          </m:r>
          <m:r>
            <m:rPr>
              <m:sty m:val="bi"/>
            </m:rPr>
            <w:rPr>
              <w:rFonts w:ascii="Cambria Math" w:hAnsi="Cambria Math"/>
            </w:rPr>
            <m:t>18.82°</m:t>
          </m:r>
        </m:oMath>
      </m:oMathPara>
    </w:p>
    <w:p w14:paraId="11A64254" w14:textId="77777777" w:rsidR="007C6475" w:rsidRPr="007C6475" w:rsidRDefault="007C6475" w:rsidP="008F1F4A">
      <w:pPr>
        <w:rPr>
          <w:rFonts w:eastAsiaTheme="minorEastAsia"/>
        </w:rPr>
      </w:pPr>
    </w:p>
    <w:p w14:paraId="33A96437" w14:textId="185D1A27" w:rsidR="007C6475" w:rsidRDefault="007C6475" w:rsidP="008F1F4A">
      <w:pPr>
        <w:rPr>
          <w:rFonts w:eastAsiaTheme="minorEastAsia"/>
        </w:rPr>
      </w:pPr>
      <w:r>
        <w:rPr>
          <w:rFonts w:eastAsiaTheme="minorEastAsia"/>
        </w:rPr>
        <w:t>2)</w:t>
      </w:r>
    </w:p>
    <w:p w14:paraId="46C10416" w14:textId="77777777" w:rsidR="007C6475" w:rsidRPr="00D41D6C" w:rsidRDefault="007C6475" w:rsidP="008F1F4A">
      <w:pPr>
        <w:rPr>
          <w:rFonts w:eastAsiaTheme="minorEastAsia"/>
        </w:rPr>
      </w:pPr>
    </w:p>
    <w:p w14:paraId="07D68FD4" w14:textId="02316D00" w:rsidR="008F1F4A" w:rsidRDefault="00862B4D" w:rsidP="00717D9B">
      <w:r>
        <w:t>For 30 degrees:</w:t>
      </w:r>
    </w:p>
    <w:p w14:paraId="2E87F3B0" w14:textId="366F6AD3" w:rsidR="00862B4D" w:rsidRPr="00862B4D" w:rsidRDefault="00862B4D" w:rsidP="00862B4D">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6B61FADD" w14:textId="77777777" w:rsidR="00862B4D" w:rsidRPr="00862B4D" w:rsidRDefault="00862B4D" w:rsidP="00862B4D">
      <w:pPr>
        <w:rPr>
          <w:rFonts w:eastAsiaTheme="minorEastAsia"/>
        </w:rPr>
      </w:pPr>
    </w:p>
    <w:p w14:paraId="16A79798" w14:textId="67FAC221" w:rsidR="00862B4D" w:rsidRPr="00862B4D" w:rsidRDefault="00862B4D" w:rsidP="00862B4D">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19F64A7A" w14:textId="77777777" w:rsidR="00862B4D" w:rsidRPr="00862B4D" w:rsidRDefault="00862B4D" w:rsidP="00862B4D">
      <w:pPr>
        <w:rPr>
          <w:rFonts w:eastAsiaTheme="minorEastAsia"/>
        </w:rPr>
      </w:pPr>
    </w:p>
    <w:p w14:paraId="25452074" w14:textId="30B47189" w:rsidR="00862B4D" w:rsidRPr="00F73D66" w:rsidRDefault="00862B4D" w:rsidP="00862B4D">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r>
                <w:rPr>
                  <w:rFonts w:ascii="Cambria Math" w:eastAsiaTheme="minorEastAsia" w:hAnsi="Cambria Math"/>
                </w:rPr>
                <m:t>(30</m:t>
              </m:r>
              <m:r>
                <w:rPr>
                  <w:rFonts w:ascii="Cambria Math" w:eastAsiaTheme="minorEastAsia" w:hAnsi="Cambria Math"/>
                </w:rPr>
                <m:t>)×1460</m:t>
              </m:r>
            </m:num>
            <m:den>
              <m:r>
                <w:rPr>
                  <w:rFonts w:ascii="Cambria Math" w:eastAsiaTheme="minorEastAsia" w:hAnsi="Cambria Math"/>
                </w:rPr>
                <m:t>3200</m:t>
              </m:r>
            </m:den>
          </m:f>
          <m:r>
            <w:rPr>
              <w:rFonts w:ascii="Cambria Math" w:eastAsiaTheme="minorEastAsia" w:hAnsi="Cambria Math"/>
            </w:rPr>
            <m:t>=0.236</m:t>
          </m:r>
        </m:oMath>
      </m:oMathPara>
    </w:p>
    <w:p w14:paraId="1574598E" w14:textId="77777777" w:rsidR="00F73D66" w:rsidRPr="00F73D66" w:rsidRDefault="00F73D66" w:rsidP="00862B4D">
      <w:pPr>
        <w:rPr>
          <w:rFonts w:eastAsiaTheme="minorEastAsia"/>
        </w:rPr>
      </w:pPr>
    </w:p>
    <w:p w14:paraId="509CF6CA" w14:textId="147FFA95" w:rsidR="00F73D66" w:rsidRPr="00F73D66" w:rsidRDefault="00F73D66" w:rsidP="00F73D66">
      <w:pPr>
        <w:rPr>
          <w:rFonts w:eastAsiaTheme="minorEastAsia"/>
          <w:b/>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0.236</m:t>
              </m:r>
            </m:e>
          </m:d>
          <m:r>
            <w:rPr>
              <w:rFonts w:ascii="Cambria Math" w:hAnsi="Cambria Math"/>
            </w:rPr>
            <m:t>=</m:t>
          </m:r>
          <m:r>
            <m:rPr>
              <m:sty m:val="bi"/>
            </m:rPr>
            <w:rPr>
              <w:rFonts w:ascii="Cambria Math" w:hAnsi="Cambria Math"/>
            </w:rPr>
            <m:t>13</m:t>
          </m:r>
          <m:r>
            <m:rPr>
              <m:sty m:val="bi"/>
            </m:rPr>
            <w:rPr>
              <w:rFonts w:ascii="Cambria Math" w:hAnsi="Cambria Math"/>
            </w:rPr>
            <m:t>.</m:t>
          </m:r>
          <m:r>
            <m:rPr>
              <m:sty m:val="bi"/>
            </m:rPr>
            <w:rPr>
              <w:rFonts w:ascii="Cambria Math" w:hAnsi="Cambria Math"/>
            </w:rPr>
            <m:t>68</m:t>
          </m:r>
          <m:r>
            <m:rPr>
              <m:sty m:val="bi"/>
            </m:rPr>
            <w:rPr>
              <w:rFonts w:ascii="Cambria Math" w:hAnsi="Cambria Math"/>
            </w:rPr>
            <m:t>°</m:t>
          </m:r>
        </m:oMath>
      </m:oMathPara>
    </w:p>
    <w:p w14:paraId="0CBCF03D" w14:textId="77777777" w:rsidR="00F73D66" w:rsidRPr="0080555A" w:rsidRDefault="00F73D66" w:rsidP="00F73D66">
      <w:pPr>
        <w:rPr>
          <w:rFonts w:eastAsiaTheme="minorEastAsia"/>
        </w:rPr>
      </w:pPr>
    </w:p>
    <w:p w14:paraId="3B78C18E" w14:textId="0A8C3D36" w:rsidR="00F73D66" w:rsidRDefault="00F73D66" w:rsidP="00862B4D">
      <w:pPr>
        <w:rPr>
          <w:rFonts w:eastAsiaTheme="minorEastAsia"/>
        </w:rPr>
      </w:pPr>
      <w:r>
        <w:rPr>
          <w:rFonts w:eastAsiaTheme="minorEastAsia"/>
        </w:rPr>
        <w:t xml:space="preserve">Probe already at 1n </w:t>
      </w:r>
      <w:proofErr w:type="gramStart"/>
      <w:r>
        <w:rPr>
          <w:rFonts w:eastAsiaTheme="minorEastAsia"/>
        </w:rPr>
        <w:t>18.82 degree</w:t>
      </w:r>
      <w:proofErr w:type="gramEnd"/>
      <w:r>
        <w:rPr>
          <w:rFonts w:eastAsiaTheme="minorEastAsia"/>
        </w:rPr>
        <w:t xml:space="preserve"> angle, must create a beam at an opposing angle to make the beam come in at a smaller angle to 0.</w:t>
      </w:r>
    </w:p>
    <w:p w14:paraId="4114F810" w14:textId="77777777" w:rsidR="00F73D66" w:rsidRPr="007C6475" w:rsidRDefault="00F73D66" w:rsidP="00862B4D">
      <w:pPr>
        <w:rPr>
          <w:rFonts w:eastAsiaTheme="minorEastAsia"/>
        </w:rPr>
      </w:pPr>
    </w:p>
    <w:p w14:paraId="788B64D1" w14:textId="59C5DA9E" w:rsidR="00862B4D" w:rsidRDefault="00F73D66" w:rsidP="00862B4D">
      <w:pPr>
        <w:rPr>
          <w:rFonts w:eastAsiaTheme="minorEastAsia"/>
        </w:rPr>
      </w:pPr>
      <w:r>
        <w:rPr>
          <w:rFonts w:eastAsiaTheme="minorEastAsia"/>
        </w:rPr>
        <w:t>So:</w:t>
      </w:r>
    </w:p>
    <w:p w14:paraId="1660CD3F" w14:textId="0CEEEF7D" w:rsidR="00F73D66" w:rsidRPr="00F73D66" w:rsidRDefault="00F73D66" w:rsidP="00862B4D">
      <w:pPr>
        <w:rPr>
          <w:rFonts w:eastAsiaTheme="minorEastAsia"/>
          <w:b/>
        </w:rPr>
      </w:pPr>
      <m:oMathPara>
        <m:oMath>
          <m:r>
            <m:rPr>
              <m:sty m:val="bi"/>
            </m:rPr>
            <w:rPr>
              <w:rFonts w:ascii="Cambria Math" w:hAnsi="Cambria Math"/>
            </w:rPr>
            <m:t>18.82°</m:t>
          </m:r>
          <m:r>
            <m:rPr>
              <m:sty m:val="bi"/>
            </m:rPr>
            <w:rPr>
              <w:rFonts w:ascii="Cambria Math" w:hAnsi="Cambria Math"/>
            </w:rPr>
            <m:t>-</m:t>
          </m:r>
          <m:r>
            <m:rPr>
              <m:sty m:val="bi"/>
            </m:rPr>
            <w:rPr>
              <w:rFonts w:ascii="Cambria Math" w:hAnsi="Cambria Math"/>
            </w:rPr>
            <m:t xml:space="preserve"> </m:t>
          </m:r>
          <m:r>
            <m:rPr>
              <m:sty m:val="bi"/>
            </m:rPr>
            <w:rPr>
              <w:rFonts w:ascii="Cambria Math" w:hAnsi="Cambria Math"/>
            </w:rPr>
            <m:t>13</m:t>
          </m:r>
          <m:r>
            <m:rPr>
              <m:sty m:val="bi"/>
            </m:rPr>
            <w:rPr>
              <w:rFonts w:ascii="Cambria Math" w:hAnsi="Cambria Math"/>
            </w:rPr>
            <m:t>.</m:t>
          </m:r>
          <m:r>
            <m:rPr>
              <m:sty m:val="bi"/>
            </m:rPr>
            <w:rPr>
              <w:rFonts w:ascii="Cambria Math" w:hAnsi="Cambria Math"/>
            </w:rPr>
            <m:t>68</m:t>
          </m:r>
          <m:r>
            <m:rPr>
              <m:sty m:val="bi"/>
            </m:rPr>
            <w:rPr>
              <w:rFonts w:ascii="Cambria Math" w:hAnsi="Cambria Math"/>
            </w:rPr>
            <m:t>°</m:t>
          </m:r>
          <m:r>
            <m:rPr>
              <m:sty m:val="bi"/>
            </m:rPr>
            <w:rPr>
              <w:rFonts w:ascii="Cambria Math" w:eastAsiaTheme="minorEastAsia" w:hAnsi="Cambria Math"/>
            </w:rPr>
            <m:t>=5.14°</m:t>
          </m:r>
        </m:oMath>
      </m:oMathPara>
    </w:p>
    <w:p w14:paraId="45664DF3" w14:textId="77777777" w:rsidR="00F73D66" w:rsidRPr="00862B4D" w:rsidRDefault="00F73D66" w:rsidP="00862B4D">
      <w:pPr>
        <w:rPr>
          <w:rFonts w:eastAsiaTheme="minorEastAsia"/>
        </w:rPr>
      </w:pPr>
    </w:p>
    <w:p w14:paraId="2ABB884F" w14:textId="77777777" w:rsidR="00F73D66" w:rsidRPr="00D41D6C" w:rsidRDefault="00F73D66" w:rsidP="00F73D66">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7769098D" w14:textId="77777777" w:rsidR="00F73D66" w:rsidRPr="00D41D6C" w:rsidRDefault="00F73D66" w:rsidP="00F73D66">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13A051AC" w14:textId="61A8213D" w:rsidR="00F73D66" w:rsidRPr="0084036C" w:rsidRDefault="00F73D66" w:rsidP="00F73D66">
      <w:pPr>
        <w:rPr>
          <w:rFonts w:eastAsiaTheme="minorEastAsia"/>
        </w:rPr>
      </w:pPr>
      <m:oMathPara>
        <m:oMath>
          <m:r>
            <w:rPr>
              <w:rFonts w:ascii="Cambria Math" w:hAnsi="Cambria Math"/>
            </w:rPr>
            <m:t>2.5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5.14</m:t>
              </m:r>
            </m:e>
          </m:d>
          <m:r>
            <w:rPr>
              <w:rFonts w:ascii="Cambria Math" w:hAnsi="Cambria Math"/>
            </w:rPr>
            <m:t>=0.22</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7A453AAB" w14:textId="77777777" w:rsidR="00862B4D" w:rsidRPr="0080555A" w:rsidRDefault="00862B4D" w:rsidP="00862B4D">
      <w:pPr>
        <w:rPr>
          <w:rFonts w:eastAsiaTheme="minorEastAsia"/>
        </w:rPr>
      </w:pPr>
    </w:p>
    <w:p w14:paraId="3D2F51F2" w14:textId="77777777" w:rsidR="00862B4D" w:rsidRDefault="00862B4D" w:rsidP="00717D9B"/>
    <w:p w14:paraId="23593273" w14:textId="77777777" w:rsidR="00F73D66" w:rsidRPr="0084036C" w:rsidRDefault="00F73D66" w:rsidP="00F73D66">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505F98E7" w14:textId="368E553A" w:rsidR="00F73D66" w:rsidRPr="00F73D66" w:rsidRDefault="00F73D66" w:rsidP="00F73D66">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0.22</m:t>
              </m:r>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 xml:space="preserve"> 3200</m:t>
              </m:r>
            </m:den>
          </m:f>
          <m:r>
            <w:rPr>
              <w:rFonts w:ascii="Cambria Math" w:eastAsiaTheme="minorEastAsia" w:hAnsi="Cambria Math"/>
            </w:rPr>
            <m:t>=</m:t>
          </m:r>
          <m:r>
            <m:rPr>
              <m:sty m:val="bi"/>
            </m:rPr>
            <w:rPr>
              <w:rFonts w:ascii="Cambria Math" w:eastAsiaTheme="minorEastAsia" w:hAnsi="Cambria Math"/>
            </w:rPr>
            <m:t>0.</m:t>
          </m:r>
          <m:r>
            <m:rPr>
              <m:sty m:val="bi"/>
            </m:rPr>
            <w:rPr>
              <w:rFonts w:ascii="Cambria Math" w:eastAsiaTheme="minorEastAsia" w:hAnsi="Cambria Math"/>
            </w:rPr>
            <m:t>069</m:t>
          </m:r>
          <m:r>
            <m:rPr>
              <m:sty m:val="bi"/>
            </m:rPr>
            <w:rPr>
              <w:rFonts w:ascii="Cambria Math" w:eastAsiaTheme="minorEastAsia" w:hAnsi="Cambria Math"/>
            </w:rPr>
            <m:t>×</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seconds</m:t>
          </m:r>
        </m:oMath>
      </m:oMathPara>
    </w:p>
    <w:p w14:paraId="0D685C67" w14:textId="77AD9615" w:rsidR="00F73D66" w:rsidRDefault="00F73D66" w:rsidP="00F73D66">
      <w:pPr>
        <w:rPr>
          <w:rFonts w:eastAsiaTheme="minorEastAsia"/>
          <w:b/>
        </w:rPr>
      </w:pPr>
    </w:p>
    <w:p w14:paraId="5963AC72" w14:textId="5FDB8554" w:rsidR="00F73D66" w:rsidRDefault="00F73D66" w:rsidP="00F73D66">
      <w:pPr>
        <w:rPr>
          <w:rFonts w:eastAsiaTheme="minorEastAsia"/>
          <w:b/>
        </w:rPr>
      </w:pPr>
    </w:p>
    <w:p w14:paraId="0396C149" w14:textId="4981B1DC" w:rsidR="00F73D66" w:rsidRDefault="00F73D66" w:rsidP="00F73D66">
      <w:pPr>
        <w:rPr>
          <w:rFonts w:eastAsiaTheme="minorEastAsia"/>
          <w:b/>
        </w:rPr>
      </w:pPr>
    </w:p>
    <w:p w14:paraId="0F912270" w14:textId="4DE2CA2D" w:rsidR="00F73D66" w:rsidRDefault="00F73D66" w:rsidP="00F73D66">
      <w:pPr>
        <w:rPr>
          <w:rFonts w:eastAsiaTheme="minorEastAsia"/>
          <w:b/>
        </w:rPr>
      </w:pPr>
    </w:p>
    <w:p w14:paraId="1072EFA0" w14:textId="1890C9B0" w:rsidR="00F73D66" w:rsidRDefault="00F73D66" w:rsidP="00F73D66">
      <w:pPr>
        <w:rPr>
          <w:rFonts w:eastAsiaTheme="minorEastAsia"/>
        </w:rPr>
      </w:pPr>
      <w:r w:rsidRPr="00F73D66">
        <w:rPr>
          <w:rFonts w:eastAsiaTheme="minorEastAsia"/>
        </w:rPr>
        <w:t>For 40 degrees:</w:t>
      </w:r>
    </w:p>
    <w:p w14:paraId="05962228" w14:textId="77777777" w:rsidR="00F73D66" w:rsidRPr="00F73D66" w:rsidRDefault="00F73D66" w:rsidP="00F73D66">
      <w:pPr>
        <w:rPr>
          <w:rFonts w:eastAsiaTheme="minorEastAsia"/>
        </w:rPr>
      </w:pPr>
    </w:p>
    <w:p w14:paraId="11937B35" w14:textId="77777777" w:rsidR="004D7BA2" w:rsidRPr="00862B4D" w:rsidRDefault="004D7BA2" w:rsidP="004D7BA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61EA6C3B" w14:textId="77777777" w:rsidR="004D7BA2" w:rsidRPr="00862B4D" w:rsidRDefault="004D7BA2" w:rsidP="004D7BA2">
      <w:pPr>
        <w:rPr>
          <w:rFonts w:eastAsiaTheme="minorEastAsia"/>
        </w:rPr>
      </w:pPr>
    </w:p>
    <w:p w14:paraId="7946F450" w14:textId="77777777" w:rsidR="004D7BA2" w:rsidRPr="00862B4D" w:rsidRDefault="004D7BA2" w:rsidP="004D7BA2">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32179BF2" w14:textId="77777777" w:rsidR="004D7BA2" w:rsidRPr="00862B4D" w:rsidRDefault="004D7BA2" w:rsidP="004D7BA2">
      <w:pPr>
        <w:rPr>
          <w:rFonts w:eastAsiaTheme="minorEastAsia"/>
        </w:rPr>
      </w:pPr>
    </w:p>
    <w:p w14:paraId="4EC6688E" w14:textId="659DA60B" w:rsidR="004D7BA2" w:rsidRPr="00F73D66" w:rsidRDefault="004D7BA2" w:rsidP="004D7BA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r>
                <w:rPr>
                  <w:rFonts w:ascii="Cambria Math" w:eastAsiaTheme="minorEastAsia" w:hAnsi="Cambria Math"/>
                </w:rPr>
                <m:t>(40</m:t>
              </m:r>
              <m:r>
                <w:rPr>
                  <w:rFonts w:ascii="Cambria Math" w:eastAsiaTheme="minorEastAsia" w:hAnsi="Cambria Math"/>
                </w:rPr>
                <m:t>)×1460</m:t>
              </m:r>
            </m:num>
            <m:den>
              <m:r>
                <w:rPr>
                  <w:rFonts w:ascii="Cambria Math" w:eastAsiaTheme="minorEastAsia" w:hAnsi="Cambria Math"/>
                </w:rPr>
                <m:t>3200</m:t>
              </m:r>
            </m:den>
          </m:f>
          <m:r>
            <w:rPr>
              <w:rFonts w:ascii="Cambria Math" w:eastAsiaTheme="minorEastAsia" w:hAnsi="Cambria Math"/>
            </w:rPr>
            <m:t>=0.293</m:t>
          </m:r>
        </m:oMath>
      </m:oMathPara>
    </w:p>
    <w:p w14:paraId="2CA60107" w14:textId="77777777" w:rsidR="004D7BA2" w:rsidRPr="00F73D66" w:rsidRDefault="004D7BA2" w:rsidP="004D7BA2">
      <w:pPr>
        <w:rPr>
          <w:rFonts w:eastAsiaTheme="minorEastAsia"/>
        </w:rPr>
      </w:pPr>
    </w:p>
    <w:p w14:paraId="77824387" w14:textId="1B14012E" w:rsidR="004D7BA2" w:rsidRPr="004D7BA2" w:rsidRDefault="004D7BA2" w:rsidP="004D7BA2">
      <w:pPr>
        <w:rPr>
          <w:rFonts w:eastAsiaTheme="minorEastAsia"/>
          <w:b/>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0.293</m:t>
              </m:r>
            </m:e>
          </m:d>
          <m:r>
            <w:rPr>
              <w:rFonts w:ascii="Cambria Math" w:hAnsi="Cambria Math"/>
            </w:rPr>
            <m:t>=</m:t>
          </m:r>
          <m:r>
            <m:rPr>
              <m:sty m:val="bi"/>
            </m:rPr>
            <w:rPr>
              <w:rFonts w:ascii="Cambria Math" w:hAnsi="Cambria Math"/>
            </w:rPr>
            <m:t>17.05</m:t>
          </m:r>
          <m:r>
            <m:rPr>
              <m:sty m:val="bi"/>
            </m:rPr>
            <w:rPr>
              <w:rFonts w:ascii="Cambria Math" w:hAnsi="Cambria Math"/>
            </w:rPr>
            <m:t>°</m:t>
          </m:r>
        </m:oMath>
      </m:oMathPara>
    </w:p>
    <w:p w14:paraId="697E08E4" w14:textId="0726EADE" w:rsidR="004D7BA2" w:rsidRDefault="004D7BA2" w:rsidP="004D7BA2">
      <w:pPr>
        <w:rPr>
          <w:rFonts w:eastAsiaTheme="minorEastAsia"/>
          <w:b/>
        </w:rPr>
      </w:pPr>
      <w:r>
        <w:rPr>
          <w:rFonts w:eastAsiaTheme="minorEastAsia"/>
          <w:b/>
        </w:rPr>
        <w:t>So</w:t>
      </w:r>
    </w:p>
    <w:p w14:paraId="3EB5EED6" w14:textId="157D04EC" w:rsidR="004D7BA2" w:rsidRPr="00F73D66" w:rsidRDefault="004D7BA2" w:rsidP="004D7BA2">
      <w:pPr>
        <w:rPr>
          <w:rFonts w:eastAsiaTheme="minorEastAsia"/>
          <w:b/>
        </w:rPr>
      </w:pPr>
      <m:oMathPara>
        <m:oMath>
          <m:r>
            <m:rPr>
              <m:sty m:val="bi"/>
            </m:rPr>
            <w:rPr>
              <w:rFonts w:ascii="Cambria Math" w:hAnsi="Cambria Math"/>
            </w:rPr>
            <m:t>18.82°</m:t>
          </m:r>
          <m:r>
            <m:rPr>
              <m:sty m:val="bi"/>
            </m:rPr>
            <w:rPr>
              <w:rFonts w:ascii="Cambria Math" w:hAnsi="Cambria Math"/>
            </w:rPr>
            <m:t>-</m:t>
          </m:r>
          <m:r>
            <m:rPr>
              <m:sty m:val="bi"/>
            </m:rPr>
            <w:rPr>
              <w:rFonts w:ascii="Cambria Math" w:hAnsi="Cambria Math"/>
            </w:rPr>
            <m:t xml:space="preserve"> </m:t>
          </m:r>
          <m:r>
            <m:rPr>
              <m:sty m:val="bi"/>
            </m:rPr>
            <w:rPr>
              <w:rFonts w:ascii="Cambria Math" w:hAnsi="Cambria Math"/>
            </w:rPr>
            <m:t>17</m:t>
          </m:r>
          <m:r>
            <m:rPr>
              <m:sty m:val="bi"/>
            </m:rPr>
            <w:rPr>
              <w:rFonts w:ascii="Cambria Math" w:hAnsi="Cambria Math"/>
            </w:rPr>
            <m:t>.</m:t>
          </m:r>
          <m:r>
            <m:rPr>
              <m:sty m:val="bi"/>
            </m:rPr>
            <w:rPr>
              <w:rFonts w:ascii="Cambria Math" w:hAnsi="Cambria Math"/>
            </w:rPr>
            <m:t>05</m:t>
          </m:r>
          <m:r>
            <m:rPr>
              <m:sty m:val="bi"/>
            </m:rPr>
            <w:rPr>
              <w:rFonts w:ascii="Cambria Math" w:hAnsi="Cambria Math"/>
            </w:rPr>
            <m:t>°</m:t>
          </m:r>
          <m:r>
            <m:rPr>
              <m:sty m:val="bi"/>
            </m:rPr>
            <w:rPr>
              <w:rFonts w:ascii="Cambria Math" w:eastAsiaTheme="minorEastAsia" w:hAnsi="Cambria Math"/>
            </w:rPr>
            <m:t>=</m:t>
          </m:r>
          <m:r>
            <m:rPr>
              <m:sty m:val="bi"/>
            </m:rPr>
            <w:rPr>
              <w:rFonts w:ascii="Cambria Math" w:eastAsiaTheme="minorEastAsia" w:hAnsi="Cambria Math"/>
            </w:rPr>
            <m:t>1.77</m:t>
          </m:r>
          <m:r>
            <m:rPr>
              <m:sty m:val="bi"/>
            </m:rPr>
            <w:rPr>
              <w:rFonts w:ascii="Cambria Math" w:eastAsiaTheme="minorEastAsia" w:hAnsi="Cambria Math"/>
            </w:rPr>
            <m:t>°</m:t>
          </m:r>
        </m:oMath>
      </m:oMathPara>
    </w:p>
    <w:p w14:paraId="649862A1" w14:textId="77777777" w:rsidR="004D7BA2" w:rsidRPr="00862B4D" w:rsidRDefault="004D7BA2" w:rsidP="004D7BA2">
      <w:pPr>
        <w:rPr>
          <w:rFonts w:eastAsiaTheme="minorEastAsia"/>
        </w:rPr>
      </w:pPr>
    </w:p>
    <w:p w14:paraId="450CA0FD" w14:textId="77777777" w:rsidR="004D7BA2" w:rsidRPr="00D41D6C" w:rsidRDefault="004D7BA2" w:rsidP="004D7BA2">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1088F656" w14:textId="77777777" w:rsidR="004D7BA2" w:rsidRPr="00D41D6C" w:rsidRDefault="004D7BA2" w:rsidP="004D7BA2">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715EEE59" w14:textId="0BDC5216" w:rsidR="004D7BA2" w:rsidRPr="0084036C" w:rsidRDefault="004D7BA2" w:rsidP="004D7BA2">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1.77</m:t>
              </m:r>
            </m:e>
          </m:d>
          <m:r>
            <w:rPr>
              <w:rFonts w:ascii="Cambria Math" w:hAnsi="Cambria Math"/>
            </w:rPr>
            <m:t>=0.077</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61EAB382" w14:textId="77777777" w:rsidR="004D7BA2" w:rsidRPr="0080555A" w:rsidRDefault="004D7BA2" w:rsidP="004D7BA2">
      <w:pPr>
        <w:rPr>
          <w:rFonts w:eastAsiaTheme="minorEastAsia"/>
        </w:rPr>
      </w:pPr>
    </w:p>
    <w:p w14:paraId="03F560B7" w14:textId="77777777" w:rsidR="004D7BA2" w:rsidRDefault="004D7BA2" w:rsidP="004D7BA2"/>
    <w:p w14:paraId="778C01D4" w14:textId="77777777" w:rsidR="004D7BA2" w:rsidRPr="0084036C" w:rsidRDefault="004D7BA2" w:rsidP="004D7BA2">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512F0871" w14:textId="55DD55E2" w:rsidR="004D7BA2" w:rsidRPr="0041155B" w:rsidRDefault="004D7BA2" w:rsidP="004D7BA2">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0.077</m:t>
              </m:r>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 xml:space="preserve"> 3200</m:t>
              </m:r>
            </m:den>
          </m:f>
          <m:r>
            <w:rPr>
              <w:rFonts w:ascii="Cambria Math" w:eastAsiaTheme="minorEastAsia" w:hAnsi="Cambria Math"/>
            </w:rPr>
            <m:t>=</m:t>
          </m:r>
          <m:r>
            <m:rPr>
              <m:sty m:val="bi"/>
            </m:rPr>
            <w:rPr>
              <w:rFonts w:ascii="Cambria Math" w:eastAsiaTheme="minorEastAsia" w:hAnsi="Cambria Math"/>
            </w:rPr>
            <m:t>0.</m:t>
          </m:r>
          <m:r>
            <m:rPr>
              <m:sty m:val="bi"/>
            </m:rPr>
            <w:rPr>
              <w:rFonts w:ascii="Cambria Math" w:eastAsiaTheme="minorEastAsia" w:hAnsi="Cambria Math"/>
            </w:rPr>
            <m:t>024</m:t>
          </m:r>
          <m:r>
            <m:rPr>
              <m:sty m:val="bi"/>
            </m:rPr>
            <w:rPr>
              <w:rFonts w:ascii="Cambria Math" w:eastAsiaTheme="minorEastAsia" w:hAnsi="Cambria Math"/>
            </w:rPr>
            <m:t>×</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seconds</m:t>
          </m:r>
        </m:oMath>
      </m:oMathPara>
    </w:p>
    <w:p w14:paraId="2734981E" w14:textId="27BC88A6" w:rsidR="0041155B" w:rsidRDefault="0041155B" w:rsidP="004D7BA2">
      <w:pPr>
        <w:rPr>
          <w:rFonts w:eastAsiaTheme="minorEastAsia"/>
          <w:b/>
        </w:rPr>
      </w:pPr>
    </w:p>
    <w:p w14:paraId="06D3024E" w14:textId="680C0E13" w:rsidR="0041155B" w:rsidRDefault="0041155B" w:rsidP="004D7BA2">
      <w:pPr>
        <w:rPr>
          <w:rFonts w:eastAsiaTheme="minorEastAsia"/>
          <w:b/>
        </w:rPr>
      </w:pPr>
    </w:p>
    <w:p w14:paraId="3184E165" w14:textId="21429CA7" w:rsidR="0041155B" w:rsidRDefault="0041155B" w:rsidP="004D7BA2">
      <w:pPr>
        <w:rPr>
          <w:rFonts w:eastAsiaTheme="minorEastAsia"/>
        </w:rPr>
      </w:pPr>
      <w:r>
        <w:rPr>
          <w:rFonts w:eastAsiaTheme="minorEastAsia"/>
        </w:rPr>
        <w:t>For 50 degrees:</w:t>
      </w:r>
    </w:p>
    <w:p w14:paraId="13806865" w14:textId="77777777" w:rsidR="0041155B" w:rsidRPr="0041155B" w:rsidRDefault="0041155B" w:rsidP="004D7BA2">
      <w:pPr>
        <w:rPr>
          <w:rFonts w:eastAsiaTheme="minorEastAsia"/>
        </w:rPr>
      </w:pPr>
    </w:p>
    <w:p w14:paraId="0D540F94" w14:textId="77777777" w:rsidR="0041155B" w:rsidRPr="00862B4D" w:rsidRDefault="0041155B" w:rsidP="0041155B">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6CE657D6" w14:textId="77777777" w:rsidR="0041155B" w:rsidRPr="00862B4D" w:rsidRDefault="0041155B" w:rsidP="0041155B">
      <w:pPr>
        <w:rPr>
          <w:rFonts w:eastAsiaTheme="minorEastAsia"/>
        </w:rPr>
      </w:pPr>
    </w:p>
    <w:p w14:paraId="5BC499FC" w14:textId="77777777" w:rsidR="0041155B" w:rsidRPr="00862B4D" w:rsidRDefault="0041155B" w:rsidP="0041155B">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20545275" w14:textId="77777777" w:rsidR="0041155B" w:rsidRPr="00862B4D" w:rsidRDefault="0041155B" w:rsidP="0041155B">
      <w:pPr>
        <w:rPr>
          <w:rFonts w:eastAsiaTheme="minorEastAsia"/>
        </w:rPr>
      </w:pPr>
    </w:p>
    <w:p w14:paraId="5DEC1A49" w14:textId="3F751C92" w:rsidR="0041155B" w:rsidRPr="00F73D66" w:rsidRDefault="0041155B" w:rsidP="0041155B">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r>
                <w:rPr>
                  <w:rFonts w:ascii="Cambria Math" w:eastAsiaTheme="minorEastAsia" w:hAnsi="Cambria Math"/>
                </w:rPr>
                <m:t>(50</m:t>
              </m:r>
              <m:r>
                <w:rPr>
                  <w:rFonts w:ascii="Cambria Math" w:eastAsiaTheme="minorEastAsia" w:hAnsi="Cambria Math"/>
                </w:rPr>
                <m:t>)×1460</m:t>
              </m:r>
            </m:num>
            <m:den>
              <m:r>
                <w:rPr>
                  <w:rFonts w:ascii="Cambria Math" w:eastAsiaTheme="minorEastAsia" w:hAnsi="Cambria Math"/>
                </w:rPr>
                <m:t>3200</m:t>
              </m:r>
            </m:den>
          </m:f>
          <m:r>
            <w:rPr>
              <w:rFonts w:ascii="Cambria Math" w:eastAsiaTheme="minorEastAsia" w:hAnsi="Cambria Math"/>
            </w:rPr>
            <m:t>=0.349</m:t>
          </m:r>
        </m:oMath>
      </m:oMathPara>
    </w:p>
    <w:p w14:paraId="45B93CCF" w14:textId="77777777" w:rsidR="0041155B" w:rsidRPr="00F73D66" w:rsidRDefault="0041155B" w:rsidP="0041155B">
      <w:pPr>
        <w:rPr>
          <w:rFonts w:eastAsiaTheme="minorEastAsia"/>
        </w:rPr>
      </w:pPr>
    </w:p>
    <w:p w14:paraId="6E5EA651" w14:textId="2EDF72C9" w:rsidR="0041155B" w:rsidRPr="004D7BA2" w:rsidRDefault="0041155B" w:rsidP="0041155B">
      <w:pPr>
        <w:rPr>
          <w:rFonts w:eastAsiaTheme="minorEastAsia"/>
          <w:b/>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0.387</m:t>
              </m:r>
            </m:e>
          </m:d>
          <m:r>
            <w:rPr>
              <w:rFonts w:ascii="Cambria Math" w:hAnsi="Cambria Math"/>
            </w:rPr>
            <m:t>=</m:t>
          </m:r>
          <m:r>
            <m:rPr>
              <m:sty m:val="bi"/>
            </m:rPr>
            <w:rPr>
              <w:rFonts w:ascii="Cambria Math" w:hAnsi="Cambria Math"/>
            </w:rPr>
            <m:t>20.45</m:t>
          </m:r>
          <m:r>
            <m:rPr>
              <m:sty m:val="bi"/>
            </m:rPr>
            <w:rPr>
              <w:rFonts w:ascii="Cambria Math" w:hAnsi="Cambria Math"/>
            </w:rPr>
            <m:t>°</m:t>
          </m:r>
        </m:oMath>
      </m:oMathPara>
    </w:p>
    <w:p w14:paraId="401F5874" w14:textId="77777777" w:rsidR="0041155B" w:rsidRDefault="0041155B" w:rsidP="0041155B">
      <w:pPr>
        <w:rPr>
          <w:rFonts w:eastAsiaTheme="minorEastAsia"/>
          <w:b/>
        </w:rPr>
      </w:pPr>
      <w:r>
        <w:rPr>
          <w:rFonts w:eastAsiaTheme="minorEastAsia"/>
          <w:b/>
        </w:rPr>
        <w:t>So</w:t>
      </w:r>
    </w:p>
    <w:p w14:paraId="0D912AB1" w14:textId="14AB745E" w:rsidR="0041155B" w:rsidRPr="00F73D66" w:rsidRDefault="0041155B" w:rsidP="0041155B">
      <w:pPr>
        <w:rPr>
          <w:rFonts w:eastAsiaTheme="minorEastAsia"/>
          <w:b/>
        </w:rPr>
      </w:pPr>
      <m:oMathPara>
        <m:oMath>
          <m:r>
            <m:rPr>
              <m:sty m:val="bi"/>
            </m:rPr>
            <w:rPr>
              <w:rFonts w:ascii="Cambria Math" w:hAnsi="Cambria Math"/>
            </w:rPr>
            <m:t>18.82°</m:t>
          </m:r>
          <m:r>
            <m:rPr>
              <m:sty m:val="bi"/>
            </m:rPr>
            <w:rPr>
              <w:rFonts w:ascii="Cambria Math" w:hAnsi="Cambria Math"/>
            </w:rPr>
            <m:t>-</m:t>
          </m:r>
          <m:r>
            <m:rPr>
              <m:sty m:val="bi"/>
            </m:rPr>
            <w:rPr>
              <w:rFonts w:ascii="Cambria Math" w:hAnsi="Cambria Math"/>
            </w:rPr>
            <m:t xml:space="preserve"> </m:t>
          </m:r>
          <m:r>
            <m:rPr>
              <m:sty m:val="bi"/>
            </m:rPr>
            <w:rPr>
              <w:rFonts w:ascii="Cambria Math" w:hAnsi="Cambria Math"/>
            </w:rPr>
            <m:t>22.81</m:t>
          </m:r>
          <m:r>
            <m:rPr>
              <m:sty m:val="bi"/>
            </m:rPr>
            <w:rPr>
              <w:rFonts w:ascii="Cambria Math" w:hAnsi="Cambria Math"/>
            </w:rPr>
            <m:t>°</m:t>
          </m:r>
          <m:r>
            <m:rPr>
              <m:sty m:val="bi"/>
            </m:rPr>
            <w:rPr>
              <w:rFonts w:ascii="Cambria Math" w:eastAsiaTheme="minorEastAsia" w:hAnsi="Cambria Math"/>
            </w:rPr>
            <m:t>=</m:t>
          </m:r>
          <m:r>
            <m:rPr>
              <m:sty m:val="bi"/>
            </m:rPr>
            <w:rPr>
              <w:rFonts w:ascii="Cambria Math" w:eastAsiaTheme="minorEastAsia" w:hAnsi="Cambria Math"/>
            </w:rPr>
            <m:t>-</m:t>
          </m:r>
          <m:r>
            <m:rPr>
              <m:sty m:val="bi"/>
            </m:rPr>
            <w:rPr>
              <w:rFonts w:ascii="Cambria Math" w:eastAsiaTheme="minorEastAsia" w:hAnsi="Cambria Math"/>
            </w:rPr>
            <m:t>1.63</m:t>
          </m:r>
          <m:r>
            <m:rPr>
              <m:sty m:val="bi"/>
            </m:rPr>
            <w:rPr>
              <w:rFonts w:ascii="Cambria Math" w:eastAsiaTheme="minorEastAsia" w:hAnsi="Cambria Math"/>
            </w:rPr>
            <m:t>°</m:t>
          </m:r>
        </m:oMath>
      </m:oMathPara>
    </w:p>
    <w:p w14:paraId="151F85E5" w14:textId="77777777" w:rsidR="0041155B" w:rsidRPr="00862B4D" w:rsidRDefault="0041155B" w:rsidP="0041155B">
      <w:pPr>
        <w:rPr>
          <w:rFonts w:eastAsiaTheme="minorEastAsia"/>
        </w:rPr>
      </w:pPr>
    </w:p>
    <w:p w14:paraId="75606181" w14:textId="77777777" w:rsidR="0041155B" w:rsidRPr="00D41D6C" w:rsidRDefault="0041155B" w:rsidP="0041155B">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0D897E5D" w14:textId="77777777" w:rsidR="0041155B" w:rsidRPr="00D41D6C" w:rsidRDefault="0041155B" w:rsidP="0041155B">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6EC169DC" w14:textId="070558DB" w:rsidR="0041155B" w:rsidRPr="0084036C" w:rsidRDefault="0041155B" w:rsidP="0041155B">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m:t>
              </m:r>
              <m:r>
                <w:rPr>
                  <w:rFonts w:ascii="Cambria Math" w:hAnsi="Cambria Math"/>
                </w:rPr>
                <m:t>1.63</m:t>
              </m:r>
            </m:e>
          </m:d>
          <m:r>
            <w:rPr>
              <w:rFonts w:ascii="Cambria Math" w:hAnsi="Cambria Math"/>
            </w:rPr>
            <m:t>=-</m:t>
          </m:r>
          <m:r>
            <w:rPr>
              <w:rFonts w:ascii="Cambria Math" w:hAnsi="Cambria Math"/>
            </w:rPr>
            <m:t>0.0711</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0D06FFFB" w14:textId="77777777" w:rsidR="0041155B" w:rsidRPr="0080555A" w:rsidRDefault="0041155B" w:rsidP="0041155B">
      <w:pPr>
        <w:rPr>
          <w:rFonts w:eastAsiaTheme="minorEastAsia"/>
        </w:rPr>
      </w:pPr>
    </w:p>
    <w:p w14:paraId="6096F8C1" w14:textId="77777777" w:rsidR="0041155B" w:rsidRDefault="0041155B" w:rsidP="0041155B"/>
    <w:p w14:paraId="1AD1E346" w14:textId="77777777" w:rsidR="0041155B" w:rsidRPr="0084036C" w:rsidRDefault="0041155B" w:rsidP="0041155B">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0108C222" w14:textId="42443C61" w:rsidR="0041155B" w:rsidRPr="0041155B" w:rsidRDefault="0041155B" w:rsidP="0041155B">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m:t>
              </m:r>
              <m:r>
                <w:rPr>
                  <w:rFonts w:ascii="Cambria Math" w:eastAsiaTheme="minorEastAsia" w:hAnsi="Cambria Math"/>
                </w:rPr>
                <m:t>0.0711</m:t>
              </m:r>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 xml:space="preserve"> 3200</m:t>
              </m:r>
            </m:den>
          </m:f>
          <m:r>
            <w:rPr>
              <w:rFonts w:ascii="Cambria Math" w:eastAsiaTheme="minorEastAsia" w:hAnsi="Cambria Math"/>
            </w:rPr>
            <m:t>=</m:t>
          </m:r>
          <m:r>
            <m:rPr>
              <m:sty m:val="bi"/>
            </m:rPr>
            <w:rPr>
              <w:rFonts w:ascii="Cambria Math" w:eastAsiaTheme="minorEastAsia" w:hAnsi="Cambria Math"/>
            </w:rPr>
            <m:t>-0.</m:t>
          </m:r>
          <m:r>
            <m:rPr>
              <m:sty m:val="bi"/>
            </m:rPr>
            <w:rPr>
              <w:rFonts w:ascii="Cambria Math" w:eastAsiaTheme="minorEastAsia" w:hAnsi="Cambria Math"/>
            </w:rPr>
            <m:t>022</m:t>
          </m:r>
          <m:r>
            <m:rPr>
              <m:sty m:val="bi"/>
            </m:rPr>
            <w:rPr>
              <w:rFonts w:ascii="Cambria Math" w:eastAsiaTheme="minorEastAsia" w:hAnsi="Cambria Math"/>
            </w:rPr>
            <m:t>×</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seconds</m:t>
          </m:r>
        </m:oMath>
      </m:oMathPara>
    </w:p>
    <w:p w14:paraId="7B0D0CEE" w14:textId="77777777" w:rsidR="004D7BA2" w:rsidRPr="00F73D66" w:rsidRDefault="004D7BA2" w:rsidP="004D7BA2">
      <w:pPr>
        <w:rPr>
          <w:rFonts w:eastAsiaTheme="minorEastAsia"/>
          <w:b/>
        </w:rPr>
      </w:pPr>
    </w:p>
    <w:p w14:paraId="6068F829" w14:textId="535C9CAC" w:rsidR="008F1F4A" w:rsidRDefault="0017501C" w:rsidP="00717D9B">
      <w:r>
        <w:t>For 55 degrees</w:t>
      </w:r>
    </w:p>
    <w:p w14:paraId="1DB71CC6" w14:textId="77777777" w:rsidR="0017501C" w:rsidRPr="00862B4D" w:rsidRDefault="0017501C" w:rsidP="0017501C">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14D78E41" w14:textId="77777777" w:rsidR="0017501C" w:rsidRPr="00862B4D" w:rsidRDefault="0017501C" w:rsidP="0017501C">
      <w:pPr>
        <w:rPr>
          <w:rFonts w:eastAsiaTheme="minorEastAsia"/>
        </w:rPr>
      </w:pPr>
    </w:p>
    <w:p w14:paraId="2C79218A" w14:textId="77777777" w:rsidR="0017501C" w:rsidRPr="00862B4D" w:rsidRDefault="0017501C" w:rsidP="0017501C">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3E088160" w14:textId="77777777" w:rsidR="0017501C" w:rsidRPr="00862B4D" w:rsidRDefault="0017501C" w:rsidP="0017501C">
      <w:pPr>
        <w:rPr>
          <w:rFonts w:eastAsiaTheme="minorEastAsia"/>
        </w:rPr>
      </w:pPr>
    </w:p>
    <w:p w14:paraId="67581C56" w14:textId="64374076" w:rsidR="0017501C" w:rsidRPr="00F73D66" w:rsidRDefault="0017501C" w:rsidP="0017501C">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r>
                <w:rPr>
                  <w:rFonts w:ascii="Cambria Math" w:eastAsiaTheme="minorEastAsia" w:hAnsi="Cambria Math"/>
                </w:rPr>
                <m:t>(55</m:t>
              </m:r>
              <m:r>
                <w:rPr>
                  <w:rFonts w:ascii="Cambria Math" w:eastAsiaTheme="minorEastAsia" w:hAnsi="Cambria Math"/>
                </w:rPr>
                <m:t>)×1460</m:t>
              </m:r>
            </m:num>
            <m:den>
              <m:r>
                <w:rPr>
                  <w:rFonts w:ascii="Cambria Math" w:eastAsiaTheme="minorEastAsia" w:hAnsi="Cambria Math"/>
                </w:rPr>
                <m:t>3200</m:t>
              </m:r>
            </m:den>
          </m:f>
          <m:r>
            <w:rPr>
              <w:rFonts w:ascii="Cambria Math" w:eastAsiaTheme="minorEastAsia" w:hAnsi="Cambria Math"/>
            </w:rPr>
            <m:t>=0.373</m:t>
          </m:r>
        </m:oMath>
      </m:oMathPara>
    </w:p>
    <w:p w14:paraId="3A43EEA0" w14:textId="77777777" w:rsidR="0017501C" w:rsidRPr="00F73D66" w:rsidRDefault="0017501C" w:rsidP="0017501C">
      <w:pPr>
        <w:rPr>
          <w:rFonts w:eastAsiaTheme="minorEastAsia"/>
        </w:rPr>
      </w:pPr>
    </w:p>
    <w:p w14:paraId="5B2652BB" w14:textId="23CCB3B7" w:rsidR="0017501C" w:rsidRPr="004D7BA2" w:rsidRDefault="0017501C" w:rsidP="0017501C">
      <w:pPr>
        <w:rPr>
          <w:rFonts w:eastAsiaTheme="minorEastAsia"/>
          <w:b/>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0.373</m:t>
              </m:r>
            </m:e>
          </m:d>
          <m:r>
            <w:rPr>
              <w:rFonts w:ascii="Cambria Math" w:hAnsi="Cambria Math"/>
            </w:rPr>
            <m:t>=</m:t>
          </m:r>
          <m:r>
            <m:rPr>
              <m:sty m:val="bi"/>
            </m:rPr>
            <w:rPr>
              <w:rFonts w:ascii="Cambria Math" w:hAnsi="Cambria Math"/>
            </w:rPr>
            <m:t>21.94</m:t>
          </m:r>
          <m:r>
            <m:rPr>
              <m:sty m:val="bi"/>
            </m:rPr>
            <w:rPr>
              <w:rFonts w:ascii="Cambria Math" w:hAnsi="Cambria Math"/>
            </w:rPr>
            <m:t>°</m:t>
          </m:r>
        </m:oMath>
      </m:oMathPara>
    </w:p>
    <w:p w14:paraId="6840AB45" w14:textId="77777777" w:rsidR="0017501C" w:rsidRDefault="0017501C" w:rsidP="0017501C">
      <w:pPr>
        <w:rPr>
          <w:rFonts w:eastAsiaTheme="minorEastAsia"/>
          <w:b/>
        </w:rPr>
      </w:pPr>
      <w:r>
        <w:rPr>
          <w:rFonts w:eastAsiaTheme="minorEastAsia"/>
          <w:b/>
        </w:rPr>
        <w:t>So</w:t>
      </w:r>
    </w:p>
    <w:p w14:paraId="13F76005" w14:textId="6D728791" w:rsidR="0017501C" w:rsidRPr="00F73D66" w:rsidRDefault="0017501C" w:rsidP="0017501C">
      <w:pPr>
        <w:rPr>
          <w:rFonts w:eastAsiaTheme="minorEastAsia"/>
          <w:b/>
        </w:rPr>
      </w:pPr>
      <m:oMathPara>
        <m:oMath>
          <m:r>
            <m:rPr>
              <m:sty m:val="bi"/>
            </m:rPr>
            <w:rPr>
              <w:rFonts w:ascii="Cambria Math" w:hAnsi="Cambria Math"/>
            </w:rPr>
            <m:t>18.82°</m:t>
          </m:r>
          <m:r>
            <m:rPr>
              <m:sty m:val="bi"/>
            </m:rPr>
            <w:rPr>
              <w:rFonts w:ascii="Cambria Math" w:hAnsi="Cambria Math"/>
            </w:rPr>
            <m:t>-</m:t>
          </m:r>
          <m:r>
            <m:rPr>
              <m:sty m:val="bi"/>
            </m:rPr>
            <w:rPr>
              <w:rFonts w:ascii="Cambria Math" w:hAnsi="Cambria Math"/>
            </w:rPr>
            <m:t xml:space="preserve"> </m:t>
          </m:r>
          <m:r>
            <m:rPr>
              <m:sty m:val="bi"/>
            </m:rPr>
            <w:rPr>
              <w:rFonts w:ascii="Cambria Math" w:hAnsi="Cambria Math"/>
            </w:rPr>
            <m:t>21</m:t>
          </m:r>
          <m:r>
            <m:rPr>
              <m:sty m:val="bi"/>
            </m:rPr>
            <w:rPr>
              <w:rFonts w:ascii="Cambria Math" w:hAnsi="Cambria Math"/>
            </w:rPr>
            <m:t>.</m:t>
          </m:r>
          <m:r>
            <m:rPr>
              <m:sty m:val="bi"/>
            </m:rPr>
            <w:rPr>
              <w:rFonts w:ascii="Cambria Math" w:hAnsi="Cambria Math"/>
            </w:rPr>
            <m:t>94</m:t>
          </m:r>
          <m:r>
            <m:rPr>
              <m:sty m:val="bi"/>
            </m:rPr>
            <w:rPr>
              <w:rFonts w:ascii="Cambria Math" w:hAnsi="Cambria Math"/>
            </w:rPr>
            <m:t>°</m:t>
          </m:r>
          <m:r>
            <m:rPr>
              <m:sty m:val="bi"/>
            </m:rPr>
            <w:rPr>
              <w:rFonts w:ascii="Cambria Math" w:eastAsiaTheme="minorEastAsia" w:hAnsi="Cambria Math"/>
            </w:rPr>
            <m:t>=-3.</m:t>
          </m:r>
          <m:r>
            <m:rPr>
              <m:sty m:val="bi"/>
            </m:rPr>
            <w:rPr>
              <w:rFonts w:ascii="Cambria Math" w:eastAsiaTheme="minorEastAsia" w:hAnsi="Cambria Math"/>
            </w:rPr>
            <m:t>12</m:t>
          </m:r>
          <m:r>
            <m:rPr>
              <m:sty m:val="bi"/>
            </m:rPr>
            <w:rPr>
              <w:rFonts w:ascii="Cambria Math" w:eastAsiaTheme="minorEastAsia" w:hAnsi="Cambria Math"/>
            </w:rPr>
            <m:t>°</m:t>
          </m:r>
        </m:oMath>
      </m:oMathPara>
    </w:p>
    <w:p w14:paraId="142B4D27" w14:textId="77777777" w:rsidR="0017501C" w:rsidRPr="00862B4D" w:rsidRDefault="0017501C" w:rsidP="0017501C">
      <w:pPr>
        <w:rPr>
          <w:rFonts w:eastAsiaTheme="minorEastAsia"/>
        </w:rPr>
      </w:pPr>
    </w:p>
    <w:p w14:paraId="5C3B8085" w14:textId="77777777" w:rsidR="0017501C" w:rsidRPr="00D41D6C" w:rsidRDefault="0017501C" w:rsidP="0017501C">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71BE66B9" w14:textId="77777777" w:rsidR="0017501C" w:rsidRPr="00D41D6C" w:rsidRDefault="0017501C" w:rsidP="0017501C">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3077C370" w14:textId="17AA1F5B" w:rsidR="0017501C" w:rsidRPr="0084036C" w:rsidRDefault="0017501C" w:rsidP="0017501C">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m:t>
              </m:r>
              <m:r>
                <w:rPr>
                  <w:rFonts w:ascii="Cambria Math" w:hAnsi="Cambria Math"/>
                </w:rPr>
                <m:t>3.12</m:t>
              </m:r>
            </m:e>
          </m:d>
          <m:r>
            <w:rPr>
              <w:rFonts w:ascii="Cambria Math" w:hAnsi="Cambria Math"/>
            </w:rPr>
            <m:t>=-</m:t>
          </m:r>
          <m:r>
            <w:rPr>
              <w:rFonts w:ascii="Cambria Math" w:hAnsi="Cambria Math"/>
            </w:rPr>
            <m:t>0.136</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7D917FD1" w14:textId="77777777" w:rsidR="0017501C" w:rsidRPr="0080555A" w:rsidRDefault="0017501C" w:rsidP="0017501C">
      <w:pPr>
        <w:rPr>
          <w:rFonts w:eastAsiaTheme="minorEastAsia"/>
        </w:rPr>
      </w:pPr>
    </w:p>
    <w:p w14:paraId="51E176DA" w14:textId="77777777" w:rsidR="0017501C" w:rsidRDefault="0017501C" w:rsidP="0017501C"/>
    <w:p w14:paraId="519961D6" w14:textId="77777777" w:rsidR="0017501C" w:rsidRPr="0084036C" w:rsidRDefault="0017501C" w:rsidP="0017501C">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044B2404" w14:textId="101FC2F7" w:rsidR="0017501C" w:rsidRPr="00D628D0" w:rsidRDefault="0017501C" w:rsidP="0017501C">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-0.173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 xml:space="preserve"> 3200</m:t>
              </m:r>
            </m:den>
          </m:f>
          <m:r>
            <w:rPr>
              <w:rFonts w:ascii="Cambria Math" w:eastAsiaTheme="minorEastAsia" w:hAnsi="Cambria Math"/>
            </w:rPr>
            <m:t>=</m:t>
          </m:r>
          <m:r>
            <m:rPr>
              <m:sty m:val="bi"/>
            </m:rPr>
            <w:rPr>
              <w:rFonts w:ascii="Cambria Math" w:eastAsiaTheme="minorEastAsia" w:hAnsi="Cambria Math"/>
            </w:rPr>
            <m:t>-0.054×</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seconds</m:t>
          </m:r>
        </m:oMath>
      </m:oMathPara>
    </w:p>
    <w:p w14:paraId="2D872ECF" w14:textId="77777777" w:rsidR="00D628D0" w:rsidRPr="0041155B" w:rsidRDefault="00D628D0" w:rsidP="0017501C">
      <w:pPr>
        <w:rPr>
          <w:rFonts w:eastAsiaTheme="minorEastAsia"/>
          <w:b/>
        </w:rPr>
      </w:pPr>
    </w:p>
    <w:p w14:paraId="22F3492E" w14:textId="3379D035" w:rsidR="0017501C" w:rsidRDefault="00D628D0" w:rsidP="00717D9B">
      <w:r>
        <w:t>For 60 degrees</w:t>
      </w:r>
    </w:p>
    <w:p w14:paraId="6335558C" w14:textId="77777777" w:rsidR="00D628D0" w:rsidRDefault="00D628D0" w:rsidP="00717D9B"/>
    <w:p w14:paraId="1F38BA30" w14:textId="77777777" w:rsidR="00D628D0" w:rsidRPr="00862B4D" w:rsidRDefault="00D628D0" w:rsidP="00D628D0">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5E4B79FC" w14:textId="77777777" w:rsidR="00D628D0" w:rsidRPr="00862B4D" w:rsidRDefault="00D628D0" w:rsidP="00D628D0">
      <w:pPr>
        <w:rPr>
          <w:rFonts w:eastAsiaTheme="minorEastAsia"/>
        </w:rPr>
      </w:pPr>
    </w:p>
    <w:p w14:paraId="10939B61" w14:textId="77777777" w:rsidR="00D628D0" w:rsidRPr="00862B4D" w:rsidRDefault="00D628D0" w:rsidP="00D628D0">
      <w:pPr>
        <w:rPr>
          <w:rFonts w:eastAsiaTheme="minorEastAsia"/>
        </w:rPr>
      </w:pPr>
      <m:oMathPara>
        <m:oMath>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Sin</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den>
          </m:f>
        </m:oMath>
      </m:oMathPara>
    </w:p>
    <w:p w14:paraId="09BCA21F" w14:textId="77777777" w:rsidR="00D628D0" w:rsidRPr="00862B4D" w:rsidRDefault="00D628D0" w:rsidP="00D628D0">
      <w:pPr>
        <w:rPr>
          <w:rFonts w:eastAsiaTheme="minorEastAsia"/>
        </w:rPr>
      </w:pPr>
    </w:p>
    <w:p w14:paraId="24A4367C" w14:textId="593EEB49" w:rsidR="00D628D0" w:rsidRPr="00F73D66" w:rsidRDefault="00D628D0" w:rsidP="00D628D0">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Sin</m:t>
              </m:r>
              <m:r>
                <w:rPr>
                  <w:rFonts w:ascii="Cambria Math" w:eastAsiaTheme="minorEastAsia" w:hAnsi="Cambria Math"/>
                </w:rPr>
                <m:t>(60</m:t>
              </m:r>
              <m:r>
                <w:rPr>
                  <w:rFonts w:ascii="Cambria Math" w:eastAsiaTheme="minorEastAsia" w:hAnsi="Cambria Math"/>
                </w:rPr>
                <m:t>)×1460</m:t>
              </m:r>
            </m:num>
            <m:den>
              <m:r>
                <w:rPr>
                  <w:rFonts w:ascii="Cambria Math" w:eastAsiaTheme="minorEastAsia" w:hAnsi="Cambria Math"/>
                </w:rPr>
                <m:t>3200</m:t>
              </m:r>
            </m:den>
          </m:f>
          <m:r>
            <w:rPr>
              <w:rFonts w:ascii="Cambria Math" w:eastAsiaTheme="minorEastAsia" w:hAnsi="Cambria Math"/>
            </w:rPr>
            <m:t>=0.395</m:t>
          </m:r>
        </m:oMath>
      </m:oMathPara>
    </w:p>
    <w:p w14:paraId="4ACB07DE" w14:textId="77777777" w:rsidR="00D628D0" w:rsidRPr="00F73D66" w:rsidRDefault="00D628D0" w:rsidP="00D628D0">
      <w:pPr>
        <w:rPr>
          <w:rFonts w:eastAsiaTheme="minorEastAsia"/>
        </w:rPr>
      </w:pPr>
    </w:p>
    <w:p w14:paraId="69F99ACD" w14:textId="752395A6" w:rsidR="00D628D0" w:rsidRPr="004D7BA2" w:rsidRDefault="00D628D0" w:rsidP="00D628D0">
      <w:pPr>
        <w:rPr>
          <w:rFonts w:eastAsiaTheme="minorEastAsia"/>
          <w:b/>
        </w:rPr>
      </w:pPr>
      <m:oMathPara>
        <m:oMath>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r>
                <w:rPr>
                  <w:rFonts w:ascii="Cambria Math" w:hAnsi="Cambria Math"/>
                </w:rPr>
                <m:t>0.373</m:t>
              </m:r>
            </m:e>
          </m:d>
          <m:r>
            <w:rPr>
              <w:rFonts w:ascii="Cambria Math" w:hAnsi="Cambria Math"/>
            </w:rPr>
            <m:t>=</m:t>
          </m:r>
          <m:r>
            <m:rPr>
              <m:sty m:val="bi"/>
            </m:rPr>
            <w:rPr>
              <w:rFonts w:ascii="Cambria Math" w:hAnsi="Cambria Math"/>
            </w:rPr>
            <m:t>23</m:t>
          </m:r>
          <m:r>
            <m:rPr>
              <m:sty m:val="bi"/>
            </m:rPr>
            <w:rPr>
              <w:rFonts w:ascii="Cambria Math" w:hAnsi="Cambria Math"/>
            </w:rPr>
            <m:t>.</m:t>
          </m:r>
          <m:r>
            <m:rPr>
              <m:sty m:val="bi"/>
            </m:rPr>
            <w:rPr>
              <w:rFonts w:ascii="Cambria Math" w:hAnsi="Cambria Math"/>
            </w:rPr>
            <m:t>27</m:t>
          </m:r>
          <m:r>
            <m:rPr>
              <m:sty m:val="bi"/>
            </m:rPr>
            <w:rPr>
              <w:rFonts w:ascii="Cambria Math" w:hAnsi="Cambria Math"/>
            </w:rPr>
            <m:t>°</m:t>
          </m:r>
        </m:oMath>
      </m:oMathPara>
    </w:p>
    <w:p w14:paraId="27B48B6F" w14:textId="77777777" w:rsidR="00D628D0" w:rsidRDefault="00D628D0" w:rsidP="00D628D0">
      <w:pPr>
        <w:rPr>
          <w:rFonts w:eastAsiaTheme="minorEastAsia"/>
          <w:b/>
        </w:rPr>
      </w:pPr>
      <w:r>
        <w:rPr>
          <w:rFonts w:eastAsiaTheme="minorEastAsia"/>
          <w:b/>
        </w:rPr>
        <w:t>So</w:t>
      </w:r>
    </w:p>
    <w:p w14:paraId="5455D673" w14:textId="1A347632" w:rsidR="00D628D0" w:rsidRPr="00F73D66" w:rsidRDefault="00D628D0" w:rsidP="00D628D0">
      <w:pPr>
        <w:rPr>
          <w:rFonts w:eastAsiaTheme="minorEastAsia"/>
          <w:b/>
        </w:rPr>
      </w:pPr>
      <m:oMathPara>
        <m:oMath>
          <m:r>
            <m:rPr>
              <m:sty m:val="bi"/>
            </m:rPr>
            <w:rPr>
              <w:rFonts w:ascii="Cambria Math" w:hAnsi="Cambria Math"/>
            </w:rPr>
            <m:t>18.82°</m:t>
          </m:r>
          <m:r>
            <m:rPr>
              <m:sty m:val="bi"/>
            </m:rPr>
            <w:rPr>
              <w:rFonts w:ascii="Cambria Math" w:hAnsi="Cambria Math"/>
            </w:rPr>
            <m:t>-</m:t>
          </m:r>
          <m:r>
            <m:rPr>
              <m:sty m:val="bi"/>
            </m:rPr>
            <w:rPr>
              <w:rFonts w:ascii="Cambria Math" w:hAnsi="Cambria Math"/>
            </w:rPr>
            <m:t xml:space="preserve"> </m:t>
          </m:r>
          <m:r>
            <m:rPr>
              <m:sty m:val="bi"/>
            </m:rPr>
            <w:rPr>
              <w:rFonts w:ascii="Cambria Math" w:hAnsi="Cambria Math"/>
            </w:rPr>
            <m:t>23.27</m:t>
          </m:r>
          <m:r>
            <m:rPr>
              <m:sty m:val="bi"/>
            </m:rPr>
            <w:rPr>
              <w:rFonts w:ascii="Cambria Math" w:hAnsi="Cambria Math"/>
            </w:rPr>
            <m:t>°</m:t>
          </m:r>
          <m:r>
            <m:rPr>
              <m:sty m:val="bi"/>
            </m:rPr>
            <w:rPr>
              <w:rFonts w:ascii="Cambria Math" w:eastAsiaTheme="minorEastAsia" w:hAnsi="Cambria Math"/>
            </w:rPr>
            <m:t>=-</m:t>
          </m:r>
          <m:r>
            <m:rPr>
              <m:sty m:val="bi"/>
            </m:rPr>
            <w:rPr>
              <w:rFonts w:ascii="Cambria Math" w:eastAsiaTheme="minorEastAsia" w:hAnsi="Cambria Math"/>
            </w:rPr>
            <m:t>4.45</m:t>
          </m:r>
          <m:r>
            <m:rPr>
              <m:sty m:val="bi"/>
            </m:rPr>
            <w:rPr>
              <w:rFonts w:ascii="Cambria Math" w:eastAsiaTheme="minorEastAsia" w:hAnsi="Cambria Math"/>
            </w:rPr>
            <m:t>°</m:t>
          </m:r>
        </m:oMath>
      </m:oMathPara>
    </w:p>
    <w:p w14:paraId="7C10CB4C" w14:textId="77777777" w:rsidR="00D628D0" w:rsidRPr="00862B4D" w:rsidRDefault="00D628D0" w:rsidP="00D628D0">
      <w:pPr>
        <w:rPr>
          <w:rFonts w:eastAsiaTheme="minorEastAsia"/>
        </w:rPr>
      </w:pPr>
    </w:p>
    <w:p w14:paraId="2B54146D" w14:textId="77777777" w:rsidR="00D628D0" w:rsidRPr="00D41D6C" w:rsidRDefault="00D628D0" w:rsidP="00D628D0">
      <w:pPr>
        <w:rPr>
          <w:rFonts w:eastAsiaTheme="minorEastAsia"/>
        </w:rPr>
      </w:pPr>
      <m:oMathPara>
        <m:oMath>
          <m:r>
            <w:rPr>
              <w:rFonts w:ascii="Cambria Math" w:hAnsi="Cambria Math"/>
            </w:rPr>
            <m:t>Sin</m:t>
          </m:r>
          <m:d>
            <m:dPr>
              <m:ctrlPr>
                <w:rPr>
                  <w:rFonts w:ascii="Cambria Math" w:hAnsi="Cambria Math"/>
                  <w:i/>
                </w:rPr>
              </m:ctrlPr>
            </m:dPr>
            <m:e>
              <m:r>
                <w:rPr>
                  <w:rFonts w:ascii="Cambria Math" w:hAnsi="Cambria Math"/>
                </w:rPr>
                <m:t>θ</m:t>
              </m:r>
            </m:e>
          </m:d>
          <m:r>
            <w:rPr>
              <w:rFonts w:ascii="Cambria Math" w:hAnsi="Cambria Math"/>
            </w:rPr>
            <m:t xml:space="preserve">= </m:t>
          </m:r>
          <m:f>
            <m:fPr>
              <m:ctrlPr>
                <w:rPr>
                  <w:rFonts w:ascii="Cambria Math" w:hAnsi="Cambria Math"/>
                  <w:i/>
                </w:rPr>
              </m:ctrlPr>
            </m:fPr>
            <m:num>
              <m:r>
                <w:rPr>
                  <w:rFonts w:ascii="Cambria Math" w:hAnsi="Cambria Math"/>
                </w:rPr>
                <m:t>O</m:t>
              </m:r>
            </m:num>
            <m:den>
              <m:r>
                <w:rPr>
                  <w:rFonts w:ascii="Cambria Math" w:hAnsi="Cambria Math"/>
                </w:rPr>
                <m:t>H</m:t>
              </m:r>
            </m:den>
          </m:f>
        </m:oMath>
      </m:oMathPara>
    </w:p>
    <w:p w14:paraId="53A07024" w14:textId="77777777" w:rsidR="00D628D0" w:rsidRPr="00D41D6C" w:rsidRDefault="00D628D0" w:rsidP="00D628D0">
      <w:pPr>
        <w:rPr>
          <w:rFonts w:eastAsiaTheme="minorEastAsia"/>
        </w:rPr>
      </w:pPr>
      <m:oMathPara>
        <m:oMath>
          <m:r>
            <w:rPr>
              <w:rFonts w:ascii="Cambria Math" w:hAnsi="Cambria Math"/>
            </w:rPr>
            <m:t>H ×Sin</m:t>
          </m:r>
          <m:d>
            <m:dPr>
              <m:ctrlPr>
                <w:rPr>
                  <w:rFonts w:ascii="Cambria Math" w:hAnsi="Cambria Math"/>
                  <w:i/>
                </w:rPr>
              </m:ctrlPr>
            </m:dPr>
            <m:e>
              <m:r>
                <w:rPr>
                  <w:rFonts w:ascii="Cambria Math" w:hAnsi="Cambria Math"/>
                </w:rPr>
                <m:t>θ</m:t>
              </m:r>
            </m:e>
          </m:d>
          <m:r>
            <w:rPr>
              <w:rFonts w:ascii="Cambria Math" w:hAnsi="Cambria Math"/>
            </w:rPr>
            <m:t>=O</m:t>
          </m:r>
        </m:oMath>
      </m:oMathPara>
    </w:p>
    <w:p w14:paraId="4CFAE70D" w14:textId="5A3F0428" w:rsidR="00D628D0" w:rsidRPr="0084036C" w:rsidRDefault="00D628D0" w:rsidP="00D628D0">
      <w:pPr>
        <w:rPr>
          <w:rFonts w:eastAsiaTheme="minorEastAsia"/>
        </w:rPr>
      </w:pPr>
      <m:oMathPara>
        <m:oMath>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×Sin</m:t>
          </m:r>
          <m:d>
            <m:dPr>
              <m:ctrlPr>
                <w:rPr>
                  <w:rFonts w:ascii="Cambria Math" w:hAnsi="Cambria Math"/>
                  <w:i/>
                </w:rPr>
              </m:ctrlPr>
            </m:dPr>
            <m:e>
              <m:r>
                <w:rPr>
                  <w:rFonts w:ascii="Cambria Math" w:hAnsi="Cambria Math"/>
                </w:rPr>
                <m:t>-</m:t>
              </m:r>
              <m:r>
                <w:rPr>
                  <w:rFonts w:ascii="Cambria Math" w:hAnsi="Cambria Math"/>
                </w:rPr>
                <m:t>4.45</m:t>
              </m:r>
            </m:e>
          </m:d>
          <m:r>
            <w:rPr>
              <w:rFonts w:ascii="Cambria Math" w:hAnsi="Cambria Math"/>
            </w:rPr>
            <m:t>=-</m:t>
          </m:r>
          <m:r>
            <w:rPr>
              <w:rFonts w:ascii="Cambria Math" w:hAnsi="Cambria Math"/>
            </w:rPr>
            <m:t>0.194</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507EAC9F" w14:textId="77777777" w:rsidR="00D628D0" w:rsidRPr="0080555A" w:rsidRDefault="00D628D0" w:rsidP="00D628D0">
      <w:pPr>
        <w:rPr>
          <w:rFonts w:eastAsiaTheme="minorEastAsia"/>
        </w:rPr>
      </w:pPr>
    </w:p>
    <w:p w14:paraId="26B133DE" w14:textId="77777777" w:rsidR="00D628D0" w:rsidRDefault="00D628D0" w:rsidP="00D628D0"/>
    <w:p w14:paraId="771F98E5" w14:textId="77777777" w:rsidR="00D628D0" w:rsidRPr="0084036C" w:rsidRDefault="00D628D0" w:rsidP="00D628D0">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D</m:t>
              </m:r>
            </m:num>
            <m:den>
              <m:r>
                <w:rPr>
                  <w:rFonts w:ascii="Cambria Math" w:hAnsi="Cambria Math"/>
                </w:rPr>
                <m:t>V</m:t>
              </m:r>
            </m:den>
          </m:f>
        </m:oMath>
      </m:oMathPara>
    </w:p>
    <w:p w14:paraId="123993D0" w14:textId="3A0ED596" w:rsidR="00D628D0" w:rsidRPr="00D628D0" w:rsidRDefault="00D628D0" w:rsidP="00D628D0">
      <w:pPr>
        <w:rPr>
          <w:rFonts w:eastAsiaTheme="minorEastAsia"/>
          <w:b/>
        </w:rPr>
      </w:pPr>
      <m:oMathPara>
        <m:oMath>
          <m:f>
            <m:fPr>
              <m:ctrlPr>
                <w:rPr>
                  <w:rFonts w:ascii="Cambria Math" w:eastAsiaTheme="minorEastAsia" w:hAnsi="Cambria Math"/>
                  <w:i/>
                </w:rPr>
              </m:ctrlPr>
            </m:fPr>
            <m:num>
              <m:r>
                <w:rPr>
                  <w:rFonts w:ascii="Cambria Math" w:eastAsiaTheme="minorEastAsia" w:hAnsi="Cambria Math"/>
                </w:rPr>
                <m:t>-</m:t>
              </m:r>
              <m:r>
                <w:rPr>
                  <w:rFonts w:ascii="Cambria Math" w:eastAsiaTheme="minorEastAsia" w:hAnsi="Cambria Math"/>
                </w:rPr>
                <m:t>0.194</m:t>
              </m:r>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 xml:space="preserve"> 3200</m:t>
              </m:r>
            </m:den>
          </m:f>
          <m:r>
            <w:rPr>
              <w:rFonts w:ascii="Cambria Math" w:eastAsiaTheme="minorEastAsia" w:hAnsi="Cambria Math"/>
            </w:rPr>
            <m:t>=</m:t>
          </m:r>
          <m:r>
            <m:rPr>
              <m:sty m:val="bi"/>
            </m:rPr>
            <w:rPr>
              <w:rFonts w:ascii="Cambria Math" w:eastAsiaTheme="minorEastAsia" w:hAnsi="Cambria Math"/>
            </w:rPr>
            <m:t>-0.054×</m:t>
          </m:r>
          <m:sSup>
            <m:sSupPr>
              <m:ctrlPr>
                <w:rPr>
                  <w:rFonts w:ascii="Cambria Math" w:eastAsiaTheme="minorEastAsia" w:hAnsi="Cambria Math"/>
                  <w:b/>
                  <w:i/>
                </w:rPr>
              </m:ctrlPr>
            </m:sSupPr>
            <m:e>
              <m:r>
                <m:rPr>
                  <m:sty m:val="bi"/>
                </m:rPr>
                <w:rPr>
                  <w:rFonts w:ascii="Cambria Math" w:eastAsiaTheme="minorEastAsia" w:hAnsi="Cambria Math"/>
                </w:rPr>
                <m:t>10</m:t>
              </m:r>
            </m:e>
            <m:sup>
              <m:r>
                <m:rPr>
                  <m:sty m:val="bi"/>
                </m:rPr>
                <w:rPr>
                  <w:rFonts w:ascii="Cambria Math" w:eastAsiaTheme="minorEastAsia" w:hAnsi="Cambria Math"/>
                </w:rPr>
                <m:t>-6</m:t>
              </m:r>
            </m:sup>
          </m:sSup>
          <m:r>
            <m:rPr>
              <m:sty m:val="bi"/>
            </m:rPr>
            <w:rPr>
              <w:rFonts w:ascii="Cambria Math" w:eastAsiaTheme="minorEastAsia" w:hAnsi="Cambria Math"/>
            </w:rPr>
            <m:t>seconds</m:t>
          </m:r>
        </m:oMath>
      </m:oMathPara>
    </w:p>
    <w:p w14:paraId="6624B33B" w14:textId="0A51320A" w:rsidR="00D628D0" w:rsidRDefault="00D628D0" w:rsidP="00D628D0">
      <w:pPr>
        <w:rPr>
          <w:rFonts w:eastAsiaTheme="minorEastAsia"/>
          <w:b/>
        </w:rPr>
      </w:pPr>
    </w:p>
    <w:p w14:paraId="67F95A56" w14:textId="31DE0512" w:rsidR="00D628D0" w:rsidRDefault="00D628D0" w:rsidP="00D628D0">
      <w:pPr>
        <w:rPr>
          <w:rFonts w:eastAsiaTheme="minorEastAsia"/>
          <w:b/>
        </w:rPr>
      </w:pPr>
      <w:r>
        <w:rPr>
          <w:rFonts w:eastAsiaTheme="minorEastAsia"/>
          <w:b/>
        </w:rPr>
        <w:t>Table showing all the time delays for each element for each angle</w:t>
      </w:r>
      <w:bookmarkStart w:id="54" w:name="_GoBack"/>
      <w:bookmarkEnd w:id="54"/>
    </w:p>
    <w:p w14:paraId="063E18AD" w14:textId="7CA965D5" w:rsidR="00D628D0" w:rsidRPr="0041155B" w:rsidRDefault="00D628D0" w:rsidP="00D628D0">
      <w:pPr>
        <w:rPr>
          <w:rFonts w:eastAsiaTheme="minorEastAsia"/>
          <w:b/>
        </w:rPr>
      </w:pPr>
      <w:r w:rsidRPr="00D628D0">
        <w:drawing>
          <wp:inline distT="0" distB="0" distL="0" distR="0" wp14:anchorId="1988F579" wp14:editId="1A495511">
            <wp:extent cx="5731510" cy="851298"/>
            <wp:effectExtent l="0" t="0" r="2540" b="635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51298"/>
                    </a:xfrm>
                    <a:prstGeom prst="rect">
                      <a:avLst/>
                    </a:prstGeom>
                    <a:noFill/>
                    <a:ln>
                      <a:noFill/>
                    </a:ln>
                  </pic:spPr>
                </pic:pic>
              </a:graphicData>
            </a:graphic>
          </wp:inline>
        </w:drawing>
      </w:r>
    </w:p>
    <w:p w14:paraId="2E94D83F" w14:textId="77777777" w:rsidR="00D628D0" w:rsidRPr="00717D9B" w:rsidRDefault="00D628D0" w:rsidP="00717D9B"/>
    <w:sectPr w:rsidR="00D628D0" w:rsidRPr="00717D9B" w:rsidSect="003069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05F25"/>
    <w:multiLevelType w:val="multilevel"/>
    <w:tmpl w:val="3528CED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1A900BB"/>
    <w:multiLevelType w:val="hybridMultilevel"/>
    <w:tmpl w:val="42D20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69D0"/>
    <w:rsid w:val="0002587A"/>
    <w:rsid w:val="00032398"/>
    <w:rsid w:val="00037E75"/>
    <w:rsid w:val="00041A91"/>
    <w:rsid w:val="00097FFD"/>
    <w:rsid w:val="000A2FB8"/>
    <w:rsid w:val="000D20EA"/>
    <w:rsid w:val="000D47D1"/>
    <w:rsid w:val="000E55E0"/>
    <w:rsid w:val="000F2F05"/>
    <w:rsid w:val="000F44FB"/>
    <w:rsid w:val="00103714"/>
    <w:rsid w:val="0017501C"/>
    <w:rsid w:val="00187BB0"/>
    <w:rsid w:val="001967C8"/>
    <w:rsid w:val="001A1BE6"/>
    <w:rsid w:val="001B12F0"/>
    <w:rsid w:val="001B1F99"/>
    <w:rsid w:val="001E5CF8"/>
    <w:rsid w:val="001F6731"/>
    <w:rsid w:val="00200A60"/>
    <w:rsid w:val="0021448A"/>
    <w:rsid w:val="00232116"/>
    <w:rsid w:val="00235768"/>
    <w:rsid w:val="00282848"/>
    <w:rsid w:val="002B4937"/>
    <w:rsid w:val="002F4817"/>
    <w:rsid w:val="00302307"/>
    <w:rsid w:val="003058AE"/>
    <w:rsid w:val="003069D0"/>
    <w:rsid w:val="0031130F"/>
    <w:rsid w:val="00326FA9"/>
    <w:rsid w:val="0033397C"/>
    <w:rsid w:val="003836B7"/>
    <w:rsid w:val="003A3825"/>
    <w:rsid w:val="003F07D7"/>
    <w:rsid w:val="004040BE"/>
    <w:rsid w:val="00406E65"/>
    <w:rsid w:val="0041155B"/>
    <w:rsid w:val="00415B91"/>
    <w:rsid w:val="00426DDB"/>
    <w:rsid w:val="004522B9"/>
    <w:rsid w:val="00455975"/>
    <w:rsid w:val="00464D87"/>
    <w:rsid w:val="004A5259"/>
    <w:rsid w:val="004C6F2B"/>
    <w:rsid w:val="004D7BA2"/>
    <w:rsid w:val="004F6A1E"/>
    <w:rsid w:val="005134E0"/>
    <w:rsid w:val="005267D2"/>
    <w:rsid w:val="005305CC"/>
    <w:rsid w:val="00530702"/>
    <w:rsid w:val="00543B99"/>
    <w:rsid w:val="00552D66"/>
    <w:rsid w:val="00581D10"/>
    <w:rsid w:val="00593566"/>
    <w:rsid w:val="005A0857"/>
    <w:rsid w:val="005B2EC5"/>
    <w:rsid w:val="005D1102"/>
    <w:rsid w:val="005D43FA"/>
    <w:rsid w:val="006206E0"/>
    <w:rsid w:val="006218D3"/>
    <w:rsid w:val="00626C9F"/>
    <w:rsid w:val="0065751C"/>
    <w:rsid w:val="00672A36"/>
    <w:rsid w:val="006858BA"/>
    <w:rsid w:val="0068695E"/>
    <w:rsid w:val="00697961"/>
    <w:rsid w:val="00697A09"/>
    <w:rsid w:val="006C17D8"/>
    <w:rsid w:val="006C33C1"/>
    <w:rsid w:val="006D1BD2"/>
    <w:rsid w:val="006D4933"/>
    <w:rsid w:val="007141AC"/>
    <w:rsid w:val="00717D9B"/>
    <w:rsid w:val="0072213C"/>
    <w:rsid w:val="00727342"/>
    <w:rsid w:val="007943C1"/>
    <w:rsid w:val="007A1B36"/>
    <w:rsid w:val="007A6D2E"/>
    <w:rsid w:val="007C6475"/>
    <w:rsid w:val="007D09B2"/>
    <w:rsid w:val="007E3F72"/>
    <w:rsid w:val="007F2008"/>
    <w:rsid w:val="007F456F"/>
    <w:rsid w:val="0080555A"/>
    <w:rsid w:val="00824588"/>
    <w:rsid w:val="00834794"/>
    <w:rsid w:val="0084036C"/>
    <w:rsid w:val="00855B71"/>
    <w:rsid w:val="00862B4D"/>
    <w:rsid w:val="00866674"/>
    <w:rsid w:val="008B2A30"/>
    <w:rsid w:val="008D7DC4"/>
    <w:rsid w:val="008F1F4A"/>
    <w:rsid w:val="00933948"/>
    <w:rsid w:val="00936A57"/>
    <w:rsid w:val="00966D86"/>
    <w:rsid w:val="00974489"/>
    <w:rsid w:val="00984665"/>
    <w:rsid w:val="00A77DF5"/>
    <w:rsid w:val="00A82676"/>
    <w:rsid w:val="00AB574D"/>
    <w:rsid w:val="00AB6497"/>
    <w:rsid w:val="00AD43D3"/>
    <w:rsid w:val="00B642A2"/>
    <w:rsid w:val="00B660C5"/>
    <w:rsid w:val="00B83AC2"/>
    <w:rsid w:val="00B84583"/>
    <w:rsid w:val="00B91A63"/>
    <w:rsid w:val="00BA194A"/>
    <w:rsid w:val="00BA1E04"/>
    <w:rsid w:val="00BB3854"/>
    <w:rsid w:val="00C22DDE"/>
    <w:rsid w:val="00C32327"/>
    <w:rsid w:val="00C409D1"/>
    <w:rsid w:val="00C43FDA"/>
    <w:rsid w:val="00C75D03"/>
    <w:rsid w:val="00C7681A"/>
    <w:rsid w:val="00C77573"/>
    <w:rsid w:val="00C9393F"/>
    <w:rsid w:val="00CB7223"/>
    <w:rsid w:val="00CC18DF"/>
    <w:rsid w:val="00CE40A1"/>
    <w:rsid w:val="00CF097F"/>
    <w:rsid w:val="00D36005"/>
    <w:rsid w:val="00D41D6C"/>
    <w:rsid w:val="00D528E6"/>
    <w:rsid w:val="00D54C7B"/>
    <w:rsid w:val="00D55498"/>
    <w:rsid w:val="00D628D0"/>
    <w:rsid w:val="00D84B5C"/>
    <w:rsid w:val="00D8617E"/>
    <w:rsid w:val="00D91918"/>
    <w:rsid w:val="00DA13CF"/>
    <w:rsid w:val="00E07A3A"/>
    <w:rsid w:val="00E71795"/>
    <w:rsid w:val="00E7225A"/>
    <w:rsid w:val="00EB6A9E"/>
    <w:rsid w:val="00F10368"/>
    <w:rsid w:val="00F52874"/>
    <w:rsid w:val="00F73D66"/>
    <w:rsid w:val="00F87FE0"/>
    <w:rsid w:val="00FB5137"/>
    <w:rsid w:val="00FC7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FB82"/>
  <w15:chartTrackingRefBased/>
  <w15:docId w15:val="{41A41D5B-AC79-465F-B0EA-8F679D4D2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566"/>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593566"/>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72213C"/>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69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69D0"/>
    <w:rPr>
      <w:rFonts w:eastAsiaTheme="minorEastAsia"/>
      <w:lang w:val="en-US"/>
    </w:rPr>
  </w:style>
  <w:style w:type="character" w:customStyle="1" w:styleId="Heading1Char">
    <w:name w:val="Heading 1 Char"/>
    <w:basedOn w:val="DefaultParagraphFont"/>
    <w:link w:val="Heading1"/>
    <w:uiPriority w:val="9"/>
    <w:rsid w:val="00593566"/>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3069D0"/>
    <w:pPr>
      <w:ind w:left="720"/>
      <w:contextualSpacing/>
    </w:pPr>
  </w:style>
  <w:style w:type="character" w:customStyle="1" w:styleId="Heading2Char">
    <w:name w:val="Heading 2 Char"/>
    <w:basedOn w:val="DefaultParagraphFont"/>
    <w:link w:val="Heading2"/>
    <w:uiPriority w:val="9"/>
    <w:rsid w:val="0059356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2213C"/>
    <w:rPr>
      <w:rFonts w:ascii="Times New Roman" w:eastAsiaTheme="majorEastAsia" w:hAnsi="Times New Roman" w:cstheme="majorBidi"/>
      <w:b/>
      <w:color w:val="000000" w:themeColor="text1"/>
      <w:sz w:val="24"/>
      <w:szCs w:val="24"/>
    </w:rPr>
  </w:style>
  <w:style w:type="character" w:styleId="PlaceholderText">
    <w:name w:val="Placeholder Text"/>
    <w:basedOn w:val="DefaultParagraphFont"/>
    <w:uiPriority w:val="99"/>
    <w:semiHidden/>
    <w:rsid w:val="00966D86"/>
    <w:rPr>
      <w:color w:val="808080"/>
    </w:rPr>
  </w:style>
  <w:style w:type="table" w:styleId="TableGrid">
    <w:name w:val="Table Grid"/>
    <w:basedOn w:val="TableNormal"/>
    <w:uiPriority w:val="39"/>
    <w:rsid w:val="002F48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7961"/>
    <w:pPr>
      <w:spacing w:after="200" w:line="240" w:lineRule="auto"/>
    </w:pPr>
    <w:rPr>
      <w:i/>
      <w:iCs/>
      <w:color w:val="44546A" w:themeColor="text2"/>
      <w:sz w:val="18"/>
      <w:szCs w:val="18"/>
    </w:rPr>
  </w:style>
  <w:style w:type="paragraph" w:styleId="NormalWeb">
    <w:name w:val="Normal (Web)"/>
    <w:basedOn w:val="Normal"/>
    <w:uiPriority w:val="99"/>
    <w:semiHidden/>
    <w:unhideWhenUsed/>
    <w:rsid w:val="00626C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0A2FB8"/>
    <w:pPr>
      <w:spacing w:after="0"/>
    </w:pPr>
    <w:rPr>
      <w:rFonts w:cstheme="minorHAnsi"/>
      <w:i/>
      <w:iCs/>
      <w:sz w:val="20"/>
      <w:szCs w:val="20"/>
    </w:rPr>
  </w:style>
  <w:style w:type="character" w:styleId="Hyperlink">
    <w:name w:val="Hyperlink"/>
    <w:basedOn w:val="DefaultParagraphFont"/>
    <w:uiPriority w:val="99"/>
    <w:unhideWhenUsed/>
    <w:rsid w:val="000A2FB8"/>
    <w:rPr>
      <w:color w:val="0563C1" w:themeColor="hyperlink"/>
      <w:u w:val="single"/>
    </w:rPr>
  </w:style>
  <w:style w:type="paragraph" w:styleId="Bibliography">
    <w:name w:val="Bibliography"/>
    <w:basedOn w:val="Normal"/>
    <w:next w:val="Normal"/>
    <w:uiPriority w:val="37"/>
    <w:unhideWhenUsed/>
    <w:rsid w:val="00936A57"/>
  </w:style>
  <w:style w:type="paragraph" w:styleId="TOCHeading">
    <w:name w:val="TOC Heading"/>
    <w:basedOn w:val="Heading1"/>
    <w:next w:val="Normal"/>
    <w:uiPriority w:val="39"/>
    <w:unhideWhenUsed/>
    <w:qFormat/>
    <w:rsid w:val="005267D2"/>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267D2"/>
    <w:pPr>
      <w:spacing w:after="100"/>
    </w:pPr>
  </w:style>
  <w:style w:type="paragraph" w:styleId="TOC2">
    <w:name w:val="toc 2"/>
    <w:basedOn w:val="Normal"/>
    <w:next w:val="Normal"/>
    <w:autoRedefine/>
    <w:uiPriority w:val="39"/>
    <w:unhideWhenUsed/>
    <w:rsid w:val="005267D2"/>
    <w:pPr>
      <w:spacing w:after="100"/>
      <w:ind w:left="220"/>
    </w:pPr>
  </w:style>
  <w:style w:type="paragraph" w:styleId="TOC3">
    <w:name w:val="toc 3"/>
    <w:basedOn w:val="Normal"/>
    <w:next w:val="Normal"/>
    <w:autoRedefine/>
    <w:uiPriority w:val="39"/>
    <w:unhideWhenUsed/>
    <w:rsid w:val="005267D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39592">
      <w:bodyDiv w:val="1"/>
      <w:marLeft w:val="0"/>
      <w:marRight w:val="0"/>
      <w:marTop w:val="0"/>
      <w:marBottom w:val="0"/>
      <w:divBdr>
        <w:top w:val="none" w:sz="0" w:space="0" w:color="auto"/>
        <w:left w:val="none" w:sz="0" w:space="0" w:color="auto"/>
        <w:bottom w:val="none" w:sz="0" w:space="0" w:color="auto"/>
        <w:right w:val="none" w:sz="0" w:space="0" w:color="auto"/>
      </w:divBdr>
    </w:div>
    <w:div w:id="126899780">
      <w:bodyDiv w:val="1"/>
      <w:marLeft w:val="0"/>
      <w:marRight w:val="0"/>
      <w:marTop w:val="0"/>
      <w:marBottom w:val="0"/>
      <w:divBdr>
        <w:top w:val="none" w:sz="0" w:space="0" w:color="auto"/>
        <w:left w:val="none" w:sz="0" w:space="0" w:color="auto"/>
        <w:bottom w:val="none" w:sz="0" w:space="0" w:color="auto"/>
        <w:right w:val="none" w:sz="0" w:space="0" w:color="auto"/>
      </w:divBdr>
    </w:div>
    <w:div w:id="234971832">
      <w:bodyDiv w:val="1"/>
      <w:marLeft w:val="0"/>
      <w:marRight w:val="0"/>
      <w:marTop w:val="0"/>
      <w:marBottom w:val="0"/>
      <w:divBdr>
        <w:top w:val="none" w:sz="0" w:space="0" w:color="auto"/>
        <w:left w:val="none" w:sz="0" w:space="0" w:color="auto"/>
        <w:bottom w:val="none" w:sz="0" w:space="0" w:color="auto"/>
        <w:right w:val="none" w:sz="0" w:space="0" w:color="auto"/>
      </w:divBdr>
    </w:div>
    <w:div w:id="247661894">
      <w:bodyDiv w:val="1"/>
      <w:marLeft w:val="0"/>
      <w:marRight w:val="0"/>
      <w:marTop w:val="0"/>
      <w:marBottom w:val="0"/>
      <w:divBdr>
        <w:top w:val="none" w:sz="0" w:space="0" w:color="auto"/>
        <w:left w:val="none" w:sz="0" w:space="0" w:color="auto"/>
        <w:bottom w:val="none" w:sz="0" w:space="0" w:color="auto"/>
        <w:right w:val="none" w:sz="0" w:space="0" w:color="auto"/>
      </w:divBdr>
    </w:div>
    <w:div w:id="272056094">
      <w:bodyDiv w:val="1"/>
      <w:marLeft w:val="0"/>
      <w:marRight w:val="0"/>
      <w:marTop w:val="0"/>
      <w:marBottom w:val="0"/>
      <w:divBdr>
        <w:top w:val="none" w:sz="0" w:space="0" w:color="auto"/>
        <w:left w:val="none" w:sz="0" w:space="0" w:color="auto"/>
        <w:bottom w:val="none" w:sz="0" w:space="0" w:color="auto"/>
        <w:right w:val="none" w:sz="0" w:space="0" w:color="auto"/>
      </w:divBdr>
    </w:div>
    <w:div w:id="345331755">
      <w:bodyDiv w:val="1"/>
      <w:marLeft w:val="0"/>
      <w:marRight w:val="0"/>
      <w:marTop w:val="0"/>
      <w:marBottom w:val="0"/>
      <w:divBdr>
        <w:top w:val="none" w:sz="0" w:space="0" w:color="auto"/>
        <w:left w:val="none" w:sz="0" w:space="0" w:color="auto"/>
        <w:bottom w:val="none" w:sz="0" w:space="0" w:color="auto"/>
        <w:right w:val="none" w:sz="0" w:space="0" w:color="auto"/>
      </w:divBdr>
    </w:div>
    <w:div w:id="485512043">
      <w:bodyDiv w:val="1"/>
      <w:marLeft w:val="0"/>
      <w:marRight w:val="0"/>
      <w:marTop w:val="0"/>
      <w:marBottom w:val="0"/>
      <w:divBdr>
        <w:top w:val="none" w:sz="0" w:space="0" w:color="auto"/>
        <w:left w:val="none" w:sz="0" w:space="0" w:color="auto"/>
        <w:bottom w:val="none" w:sz="0" w:space="0" w:color="auto"/>
        <w:right w:val="none" w:sz="0" w:space="0" w:color="auto"/>
      </w:divBdr>
    </w:div>
    <w:div w:id="568345638">
      <w:bodyDiv w:val="1"/>
      <w:marLeft w:val="0"/>
      <w:marRight w:val="0"/>
      <w:marTop w:val="0"/>
      <w:marBottom w:val="0"/>
      <w:divBdr>
        <w:top w:val="none" w:sz="0" w:space="0" w:color="auto"/>
        <w:left w:val="none" w:sz="0" w:space="0" w:color="auto"/>
        <w:bottom w:val="none" w:sz="0" w:space="0" w:color="auto"/>
        <w:right w:val="none" w:sz="0" w:space="0" w:color="auto"/>
      </w:divBdr>
    </w:div>
    <w:div w:id="728845162">
      <w:bodyDiv w:val="1"/>
      <w:marLeft w:val="0"/>
      <w:marRight w:val="0"/>
      <w:marTop w:val="0"/>
      <w:marBottom w:val="0"/>
      <w:divBdr>
        <w:top w:val="none" w:sz="0" w:space="0" w:color="auto"/>
        <w:left w:val="none" w:sz="0" w:space="0" w:color="auto"/>
        <w:bottom w:val="none" w:sz="0" w:space="0" w:color="auto"/>
        <w:right w:val="none" w:sz="0" w:space="0" w:color="auto"/>
      </w:divBdr>
    </w:div>
    <w:div w:id="861170697">
      <w:bodyDiv w:val="1"/>
      <w:marLeft w:val="0"/>
      <w:marRight w:val="0"/>
      <w:marTop w:val="0"/>
      <w:marBottom w:val="0"/>
      <w:divBdr>
        <w:top w:val="none" w:sz="0" w:space="0" w:color="auto"/>
        <w:left w:val="none" w:sz="0" w:space="0" w:color="auto"/>
        <w:bottom w:val="none" w:sz="0" w:space="0" w:color="auto"/>
        <w:right w:val="none" w:sz="0" w:space="0" w:color="auto"/>
      </w:divBdr>
    </w:div>
    <w:div w:id="967778207">
      <w:bodyDiv w:val="1"/>
      <w:marLeft w:val="0"/>
      <w:marRight w:val="0"/>
      <w:marTop w:val="0"/>
      <w:marBottom w:val="0"/>
      <w:divBdr>
        <w:top w:val="none" w:sz="0" w:space="0" w:color="auto"/>
        <w:left w:val="none" w:sz="0" w:space="0" w:color="auto"/>
        <w:bottom w:val="none" w:sz="0" w:space="0" w:color="auto"/>
        <w:right w:val="none" w:sz="0" w:space="0" w:color="auto"/>
      </w:divBdr>
    </w:div>
    <w:div w:id="1034648519">
      <w:bodyDiv w:val="1"/>
      <w:marLeft w:val="0"/>
      <w:marRight w:val="0"/>
      <w:marTop w:val="0"/>
      <w:marBottom w:val="0"/>
      <w:divBdr>
        <w:top w:val="none" w:sz="0" w:space="0" w:color="auto"/>
        <w:left w:val="none" w:sz="0" w:space="0" w:color="auto"/>
        <w:bottom w:val="none" w:sz="0" w:space="0" w:color="auto"/>
        <w:right w:val="none" w:sz="0" w:space="0" w:color="auto"/>
      </w:divBdr>
    </w:div>
    <w:div w:id="1205019380">
      <w:bodyDiv w:val="1"/>
      <w:marLeft w:val="0"/>
      <w:marRight w:val="0"/>
      <w:marTop w:val="0"/>
      <w:marBottom w:val="0"/>
      <w:divBdr>
        <w:top w:val="none" w:sz="0" w:space="0" w:color="auto"/>
        <w:left w:val="none" w:sz="0" w:space="0" w:color="auto"/>
        <w:bottom w:val="none" w:sz="0" w:space="0" w:color="auto"/>
        <w:right w:val="none" w:sz="0" w:space="0" w:color="auto"/>
      </w:divBdr>
    </w:div>
    <w:div w:id="1272863345">
      <w:bodyDiv w:val="1"/>
      <w:marLeft w:val="0"/>
      <w:marRight w:val="0"/>
      <w:marTop w:val="0"/>
      <w:marBottom w:val="0"/>
      <w:divBdr>
        <w:top w:val="none" w:sz="0" w:space="0" w:color="auto"/>
        <w:left w:val="none" w:sz="0" w:space="0" w:color="auto"/>
        <w:bottom w:val="none" w:sz="0" w:space="0" w:color="auto"/>
        <w:right w:val="none" w:sz="0" w:space="0" w:color="auto"/>
      </w:divBdr>
    </w:div>
    <w:div w:id="1286621144">
      <w:bodyDiv w:val="1"/>
      <w:marLeft w:val="0"/>
      <w:marRight w:val="0"/>
      <w:marTop w:val="0"/>
      <w:marBottom w:val="0"/>
      <w:divBdr>
        <w:top w:val="none" w:sz="0" w:space="0" w:color="auto"/>
        <w:left w:val="none" w:sz="0" w:space="0" w:color="auto"/>
        <w:bottom w:val="none" w:sz="0" w:space="0" w:color="auto"/>
        <w:right w:val="none" w:sz="0" w:space="0" w:color="auto"/>
      </w:divBdr>
    </w:div>
    <w:div w:id="1309747073">
      <w:bodyDiv w:val="1"/>
      <w:marLeft w:val="0"/>
      <w:marRight w:val="0"/>
      <w:marTop w:val="0"/>
      <w:marBottom w:val="0"/>
      <w:divBdr>
        <w:top w:val="none" w:sz="0" w:space="0" w:color="auto"/>
        <w:left w:val="none" w:sz="0" w:space="0" w:color="auto"/>
        <w:bottom w:val="none" w:sz="0" w:space="0" w:color="auto"/>
        <w:right w:val="none" w:sz="0" w:space="0" w:color="auto"/>
      </w:divBdr>
    </w:div>
    <w:div w:id="1340082149">
      <w:bodyDiv w:val="1"/>
      <w:marLeft w:val="0"/>
      <w:marRight w:val="0"/>
      <w:marTop w:val="0"/>
      <w:marBottom w:val="0"/>
      <w:divBdr>
        <w:top w:val="none" w:sz="0" w:space="0" w:color="auto"/>
        <w:left w:val="none" w:sz="0" w:space="0" w:color="auto"/>
        <w:bottom w:val="none" w:sz="0" w:space="0" w:color="auto"/>
        <w:right w:val="none" w:sz="0" w:space="0" w:color="auto"/>
      </w:divBdr>
    </w:div>
    <w:div w:id="1344238280">
      <w:bodyDiv w:val="1"/>
      <w:marLeft w:val="0"/>
      <w:marRight w:val="0"/>
      <w:marTop w:val="0"/>
      <w:marBottom w:val="0"/>
      <w:divBdr>
        <w:top w:val="none" w:sz="0" w:space="0" w:color="auto"/>
        <w:left w:val="none" w:sz="0" w:space="0" w:color="auto"/>
        <w:bottom w:val="none" w:sz="0" w:space="0" w:color="auto"/>
        <w:right w:val="none" w:sz="0" w:space="0" w:color="auto"/>
      </w:divBdr>
    </w:div>
    <w:div w:id="1473712708">
      <w:bodyDiv w:val="1"/>
      <w:marLeft w:val="0"/>
      <w:marRight w:val="0"/>
      <w:marTop w:val="0"/>
      <w:marBottom w:val="0"/>
      <w:divBdr>
        <w:top w:val="none" w:sz="0" w:space="0" w:color="auto"/>
        <w:left w:val="none" w:sz="0" w:space="0" w:color="auto"/>
        <w:bottom w:val="none" w:sz="0" w:space="0" w:color="auto"/>
        <w:right w:val="none" w:sz="0" w:space="0" w:color="auto"/>
      </w:divBdr>
    </w:div>
    <w:div w:id="1618487496">
      <w:bodyDiv w:val="1"/>
      <w:marLeft w:val="0"/>
      <w:marRight w:val="0"/>
      <w:marTop w:val="0"/>
      <w:marBottom w:val="0"/>
      <w:divBdr>
        <w:top w:val="none" w:sz="0" w:space="0" w:color="auto"/>
        <w:left w:val="none" w:sz="0" w:space="0" w:color="auto"/>
        <w:bottom w:val="none" w:sz="0" w:space="0" w:color="auto"/>
        <w:right w:val="none" w:sz="0" w:space="0" w:color="auto"/>
      </w:divBdr>
    </w:div>
    <w:div w:id="1678313681">
      <w:bodyDiv w:val="1"/>
      <w:marLeft w:val="0"/>
      <w:marRight w:val="0"/>
      <w:marTop w:val="0"/>
      <w:marBottom w:val="0"/>
      <w:divBdr>
        <w:top w:val="none" w:sz="0" w:space="0" w:color="auto"/>
        <w:left w:val="none" w:sz="0" w:space="0" w:color="auto"/>
        <w:bottom w:val="none" w:sz="0" w:space="0" w:color="auto"/>
        <w:right w:val="none" w:sz="0" w:space="0" w:color="auto"/>
      </w:divBdr>
    </w:div>
    <w:div w:id="1712262834">
      <w:bodyDiv w:val="1"/>
      <w:marLeft w:val="0"/>
      <w:marRight w:val="0"/>
      <w:marTop w:val="0"/>
      <w:marBottom w:val="0"/>
      <w:divBdr>
        <w:top w:val="none" w:sz="0" w:space="0" w:color="auto"/>
        <w:left w:val="none" w:sz="0" w:space="0" w:color="auto"/>
        <w:bottom w:val="none" w:sz="0" w:space="0" w:color="auto"/>
        <w:right w:val="none" w:sz="0" w:space="0" w:color="auto"/>
      </w:divBdr>
    </w:div>
    <w:div w:id="1745255788">
      <w:bodyDiv w:val="1"/>
      <w:marLeft w:val="0"/>
      <w:marRight w:val="0"/>
      <w:marTop w:val="0"/>
      <w:marBottom w:val="0"/>
      <w:divBdr>
        <w:top w:val="none" w:sz="0" w:space="0" w:color="auto"/>
        <w:left w:val="none" w:sz="0" w:space="0" w:color="auto"/>
        <w:bottom w:val="none" w:sz="0" w:space="0" w:color="auto"/>
        <w:right w:val="none" w:sz="0" w:space="0" w:color="auto"/>
      </w:divBdr>
    </w:div>
    <w:div w:id="1801071557">
      <w:bodyDiv w:val="1"/>
      <w:marLeft w:val="0"/>
      <w:marRight w:val="0"/>
      <w:marTop w:val="0"/>
      <w:marBottom w:val="0"/>
      <w:divBdr>
        <w:top w:val="none" w:sz="0" w:space="0" w:color="auto"/>
        <w:left w:val="none" w:sz="0" w:space="0" w:color="auto"/>
        <w:bottom w:val="none" w:sz="0" w:space="0" w:color="auto"/>
        <w:right w:val="none" w:sz="0" w:space="0" w:color="auto"/>
      </w:divBdr>
    </w:div>
    <w:div w:id="1845120232">
      <w:bodyDiv w:val="1"/>
      <w:marLeft w:val="0"/>
      <w:marRight w:val="0"/>
      <w:marTop w:val="0"/>
      <w:marBottom w:val="0"/>
      <w:divBdr>
        <w:top w:val="none" w:sz="0" w:space="0" w:color="auto"/>
        <w:left w:val="none" w:sz="0" w:space="0" w:color="auto"/>
        <w:bottom w:val="none" w:sz="0" w:space="0" w:color="auto"/>
        <w:right w:val="none" w:sz="0" w:space="0" w:color="auto"/>
      </w:divBdr>
    </w:div>
    <w:div w:id="1890611596">
      <w:bodyDiv w:val="1"/>
      <w:marLeft w:val="0"/>
      <w:marRight w:val="0"/>
      <w:marTop w:val="0"/>
      <w:marBottom w:val="0"/>
      <w:divBdr>
        <w:top w:val="none" w:sz="0" w:space="0" w:color="auto"/>
        <w:left w:val="none" w:sz="0" w:space="0" w:color="auto"/>
        <w:bottom w:val="none" w:sz="0" w:space="0" w:color="auto"/>
        <w:right w:val="none" w:sz="0" w:space="0" w:color="auto"/>
      </w:divBdr>
    </w:div>
    <w:div w:id="1924953769">
      <w:bodyDiv w:val="1"/>
      <w:marLeft w:val="0"/>
      <w:marRight w:val="0"/>
      <w:marTop w:val="0"/>
      <w:marBottom w:val="0"/>
      <w:divBdr>
        <w:top w:val="none" w:sz="0" w:space="0" w:color="auto"/>
        <w:left w:val="none" w:sz="0" w:space="0" w:color="auto"/>
        <w:bottom w:val="none" w:sz="0" w:space="0" w:color="auto"/>
        <w:right w:val="none" w:sz="0" w:space="0" w:color="auto"/>
      </w:divBdr>
    </w:div>
    <w:div w:id="1954167655">
      <w:bodyDiv w:val="1"/>
      <w:marLeft w:val="0"/>
      <w:marRight w:val="0"/>
      <w:marTop w:val="0"/>
      <w:marBottom w:val="0"/>
      <w:divBdr>
        <w:top w:val="none" w:sz="0" w:space="0" w:color="auto"/>
        <w:left w:val="none" w:sz="0" w:space="0" w:color="auto"/>
        <w:bottom w:val="none" w:sz="0" w:space="0" w:color="auto"/>
        <w:right w:val="none" w:sz="0" w:space="0" w:color="auto"/>
      </w:divBdr>
    </w:div>
    <w:div w:id="1968898676">
      <w:bodyDiv w:val="1"/>
      <w:marLeft w:val="0"/>
      <w:marRight w:val="0"/>
      <w:marTop w:val="0"/>
      <w:marBottom w:val="0"/>
      <w:divBdr>
        <w:top w:val="none" w:sz="0" w:space="0" w:color="auto"/>
        <w:left w:val="none" w:sz="0" w:space="0" w:color="auto"/>
        <w:bottom w:val="none" w:sz="0" w:space="0" w:color="auto"/>
        <w:right w:val="none" w:sz="0" w:space="0" w:color="auto"/>
      </w:divBdr>
    </w:div>
    <w:div w:id="1991447587">
      <w:bodyDiv w:val="1"/>
      <w:marLeft w:val="0"/>
      <w:marRight w:val="0"/>
      <w:marTop w:val="0"/>
      <w:marBottom w:val="0"/>
      <w:divBdr>
        <w:top w:val="none" w:sz="0" w:space="0" w:color="auto"/>
        <w:left w:val="none" w:sz="0" w:space="0" w:color="auto"/>
        <w:bottom w:val="none" w:sz="0" w:space="0" w:color="auto"/>
        <w:right w:val="none" w:sz="0" w:space="0" w:color="auto"/>
      </w:divBdr>
    </w:div>
    <w:div w:id="210137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chart" Target="charts/chart5.xml"/><Relationship Id="rId25" Type="http://schemas.openxmlformats.org/officeDocument/2006/relationships/image" Target="media/image13.emf"/><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chart" Target="charts/chart3.xml"/><Relationship Id="rId23" Type="http://schemas.openxmlformats.org/officeDocument/2006/relationships/image" Target="media/image11.png"/><Relationship Id="rId28" Type="http://schemas.openxmlformats.org/officeDocument/2006/relationships/image" Target="media/image16.emf"/><Relationship Id="rId10" Type="http://schemas.openxmlformats.org/officeDocument/2006/relationships/image" Target="media/image4.png"/><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chart" Target="charts/chart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da10a7466514d20/Documents/MASTERS/Ultrasonic/Assignment%201%20data%20and%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da10a7466514d20/Documents/MASTERS/Ultrasonic/Assignment%201%20data%20and%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da10a7466514d20/Documents/MASTERS/Ultrasonic/Assignment%201%20data%20and%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da10a7466514d20/Documents/MASTERS/Ultrasonic/Assignment%201%20data%20and%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cda10a7466514d20/Documents/MASTERS/Ultrasonic/Assignment%201%20data%20and%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cda10a7466514d20/Documents/MASTERS/Ultrasonic/Assignment%201%20data%20and%20analysi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in titanium for each back wall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'[Assignment 1 data and analysis.xlsx]Sheet1'!$J$3</c:f>
              <c:strCache>
                <c:ptCount val="1"/>
                <c:pt idx="0">
                  <c:v>1 to 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1 data and analysis.xlsx]Sheet1'!$D$4:$D$27</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numCache>
            </c:numRef>
          </c:xVal>
          <c:yVal>
            <c:numRef>
              <c:f>'[Assignment 1 data and analysis.xlsx]Sheet1'!$J$4:$J$27</c:f>
              <c:numCache>
                <c:formatCode>General</c:formatCode>
                <c:ptCount val="24"/>
                <c:pt idx="0">
                  <c:v>-0.13533837406393867</c:v>
                </c:pt>
                <c:pt idx="1">
                  <c:v>-0.15449290172434721</c:v>
                </c:pt>
                <c:pt idx="2">
                  <c:v>-0.13183558744918578</c:v>
                </c:pt>
                <c:pt idx="3">
                  <c:v>-0.15346745172431903</c:v>
                </c:pt>
                <c:pt idx="4">
                  <c:v>-0.12720601623422015</c:v>
                </c:pt>
                <c:pt idx="5">
                  <c:v>-0.15449290172434721</c:v>
                </c:pt>
                <c:pt idx="6">
                  <c:v>-0.13682020585461924</c:v>
                </c:pt>
                <c:pt idx="7">
                  <c:v>-0.13183558744918578</c:v>
                </c:pt>
                <c:pt idx="8">
                  <c:v>-0.13901193839709475</c:v>
                </c:pt>
                <c:pt idx="9">
                  <c:v>-0.14433429789997662</c:v>
                </c:pt>
                <c:pt idx="10">
                  <c:v>-0.11553192645566267</c:v>
                </c:pt>
                <c:pt idx="11">
                  <c:v>-0.1491364061050926</c:v>
                </c:pt>
                <c:pt idx="12">
                  <c:v>-0.14433429789997662</c:v>
                </c:pt>
                <c:pt idx="13">
                  <c:v>-0.14747428561682488</c:v>
                </c:pt>
                <c:pt idx="14">
                  <c:v>-0.13428097515782281</c:v>
                </c:pt>
                <c:pt idx="15">
                  <c:v>-0.13901193839709475</c:v>
                </c:pt>
                <c:pt idx="16">
                  <c:v>-0.15449290172434721</c:v>
                </c:pt>
                <c:pt idx="17">
                  <c:v>-0.15314407531403124</c:v>
                </c:pt>
                <c:pt idx="18">
                  <c:v>-0.13370852054762686</c:v>
                </c:pt>
                <c:pt idx="19">
                  <c:v>-0.12048294311666884</c:v>
                </c:pt>
                <c:pt idx="20">
                  <c:v>-0.12436941110320107</c:v>
                </c:pt>
                <c:pt idx="21">
                  <c:v>-0.13649748306022913</c:v>
                </c:pt>
                <c:pt idx="22">
                  <c:v>-0.14674437860676778</c:v>
                </c:pt>
                <c:pt idx="23">
                  <c:v>-0.15008822254112117</c:v>
                </c:pt>
              </c:numCache>
            </c:numRef>
          </c:yVal>
          <c:smooth val="0"/>
          <c:extLst>
            <c:ext xmlns:c16="http://schemas.microsoft.com/office/drawing/2014/chart" uri="{C3380CC4-5D6E-409C-BE32-E72D297353CC}">
              <c16:uniqueId val="{00000000-A8DD-4E6C-93F3-2C1BD20C7060}"/>
            </c:ext>
          </c:extLst>
        </c:ser>
        <c:ser>
          <c:idx val="1"/>
          <c:order val="1"/>
          <c:tx>
            <c:strRef>
              <c:f>'[Assignment 1 data and analysis.xlsx]Sheet1'!$K$3</c:f>
              <c:strCache>
                <c:ptCount val="1"/>
                <c:pt idx="0">
                  <c:v>2 to 3</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1 data and analysis.xlsx]Sheet1'!$D$4:$D$27</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numCache>
            </c:numRef>
          </c:xVal>
          <c:yVal>
            <c:numRef>
              <c:f>'[Assignment 1 data and analysis.xlsx]Sheet1'!$K$4:$K$27</c:f>
              <c:numCache>
                <c:formatCode>General</c:formatCode>
                <c:ptCount val="24"/>
                <c:pt idx="0">
                  <c:v>-0.14306960643359884</c:v>
                </c:pt>
                <c:pt idx="1">
                  <c:v>-0.15151064884788565</c:v>
                </c:pt>
                <c:pt idx="2">
                  <c:v>-0.15151064884788565</c:v>
                </c:pt>
                <c:pt idx="3">
                  <c:v>-0.13289423830988592</c:v>
                </c:pt>
                <c:pt idx="4">
                  <c:v>-0.14336514942356987</c:v>
                </c:pt>
                <c:pt idx="5">
                  <c:v>-0.1294788669527068</c:v>
                </c:pt>
                <c:pt idx="6">
                  <c:v>-0.14860639075044058</c:v>
                </c:pt>
                <c:pt idx="7">
                  <c:v>-0.15151064884788565</c:v>
                </c:pt>
                <c:pt idx="8">
                  <c:v>-0.15594772965235301</c:v>
                </c:pt>
                <c:pt idx="9">
                  <c:v>-0.15314407531403124</c:v>
                </c:pt>
                <c:pt idx="10">
                  <c:v>-0.14200338114298644</c:v>
                </c:pt>
                <c:pt idx="11">
                  <c:v>-0.15314407531403124</c:v>
                </c:pt>
                <c:pt idx="12">
                  <c:v>-0.14620175455458895</c:v>
                </c:pt>
                <c:pt idx="13">
                  <c:v>-0.18219447331673247</c:v>
                </c:pt>
                <c:pt idx="14">
                  <c:v>-0.13312844013767011</c:v>
                </c:pt>
                <c:pt idx="15">
                  <c:v>-0.13312844013767011</c:v>
                </c:pt>
                <c:pt idx="16">
                  <c:v>-0.14030479108557908</c:v>
                </c:pt>
                <c:pt idx="17">
                  <c:v>-0.14200338114298644</c:v>
                </c:pt>
                <c:pt idx="18">
                  <c:v>-0.14251472501184767</c:v>
                </c:pt>
                <c:pt idx="19">
                  <c:v>-0.13961731142743714</c:v>
                </c:pt>
                <c:pt idx="20">
                  <c:v>-0.14109229870508316</c:v>
                </c:pt>
                <c:pt idx="21">
                  <c:v>-0.15151064884788565</c:v>
                </c:pt>
                <c:pt idx="22">
                  <c:v>-0.15008822254112117</c:v>
                </c:pt>
                <c:pt idx="23">
                  <c:v>-0.1375637083508415</c:v>
                </c:pt>
              </c:numCache>
            </c:numRef>
          </c:yVal>
          <c:smooth val="0"/>
          <c:extLst>
            <c:ext xmlns:c16="http://schemas.microsoft.com/office/drawing/2014/chart" uri="{C3380CC4-5D6E-409C-BE32-E72D297353CC}">
              <c16:uniqueId val="{00000001-A8DD-4E6C-93F3-2C1BD20C7060}"/>
            </c:ext>
          </c:extLst>
        </c:ser>
        <c:ser>
          <c:idx val="2"/>
          <c:order val="2"/>
          <c:tx>
            <c:strRef>
              <c:f>'[Assignment 1 data and analysis.xlsx]Sheet1'!$L$3</c:f>
              <c:strCache>
                <c:ptCount val="1"/>
                <c:pt idx="0">
                  <c:v>3 to 4</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 1 data and analysis.xlsx]Sheet1'!$D$4:$D$27</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numCache>
            </c:numRef>
          </c:xVal>
          <c:yVal>
            <c:numRef>
              <c:f>'[Assignment 1 data and analysis.xlsx]Sheet1'!$L$4:$L$27</c:f>
              <c:numCache>
                <c:formatCode>General</c:formatCode>
                <c:ptCount val="24"/>
                <c:pt idx="0">
                  <c:v>-0.13649748306022913</c:v>
                </c:pt>
                <c:pt idx="1">
                  <c:v>-0.15934493379701861</c:v>
                </c:pt>
                <c:pt idx="2">
                  <c:v>-0.12382678705102224</c:v>
                </c:pt>
                <c:pt idx="3">
                  <c:v>-0.17359499171394602</c:v>
                </c:pt>
                <c:pt idx="4">
                  <c:v>-0.14585856894620111</c:v>
                </c:pt>
                <c:pt idx="5">
                  <c:v>-0.16312408060026207</c:v>
                </c:pt>
                <c:pt idx="6">
                  <c:v>-0.14773150204464217</c:v>
                </c:pt>
                <c:pt idx="7">
                  <c:v>-0.14109229870508316</c:v>
                </c:pt>
                <c:pt idx="8">
                  <c:v>-0.14773150204464217</c:v>
                </c:pt>
                <c:pt idx="9">
                  <c:v>-0.17564859479054173</c:v>
                </c:pt>
                <c:pt idx="10">
                  <c:v>-0.12315521124541445</c:v>
                </c:pt>
                <c:pt idx="11">
                  <c:v>-0.15503923920212731</c:v>
                </c:pt>
                <c:pt idx="12">
                  <c:v>-0.13994977806639081</c:v>
                </c:pt>
                <c:pt idx="13">
                  <c:v>-0.13567972543569415</c:v>
                </c:pt>
                <c:pt idx="14">
                  <c:v>-0.15229815646738973</c:v>
                </c:pt>
                <c:pt idx="15">
                  <c:v>-0.11865294281983445</c:v>
                </c:pt>
                <c:pt idx="16">
                  <c:v>-0.15229815646738973</c:v>
                </c:pt>
                <c:pt idx="17">
                  <c:v>-0.16312408060026207</c:v>
                </c:pt>
                <c:pt idx="18">
                  <c:v>-0.13450785557793141</c:v>
                </c:pt>
                <c:pt idx="19">
                  <c:v>-0.13994977806639081</c:v>
                </c:pt>
                <c:pt idx="20">
                  <c:v>-0.1294788669527068</c:v>
                </c:pt>
                <c:pt idx="21">
                  <c:v>-0.14109229870508316</c:v>
                </c:pt>
                <c:pt idx="22">
                  <c:v>-0.14585856894620111</c:v>
                </c:pt>
                <c:pt idx="23">
                  <c:v>-0.13567972543569415</c:v>
                </c:pt>
              </c:numCache>
            </c:numRef>
          </c:yVal>
          <c:smooth val="0"/>
          <c:extLst>
            <c:ext xmlns:c16="http://schemas.microsoft.com/office/drawing/2014/chart" uri="{C3380CC4-5D6E-409C-BE32-E72D297353CC}">
              <c16:uniqueId val="{00000002-A8DD-4E6C-93F3-2C1BD20C7060}"/>
            </c:ext>
          </c:extLst>
        </c:ser>
        <c:ser>
          <c:idx val="3"/>
          <c:order val="3"/>
          <c:tx>
            <c:strRef>
              <c:f>'[Assignment 1 data and analysis.xlsx]Sheet1'!$M$3</c:f>
              <c:strCache>
                <c:ptCount val="1"/>
                <c:pt idx="0">
                  <c:v>4 to 5</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'[Assignment 1 data and analysis.xlsx]Sheet1'!$D$4:$D$27</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numCache>
            </c:numRef>
          </c:xVal>
          <c:yVal>
            <c:numRef>
              <c:f>'[Assignment 1 data and analysis.xlsx]Sheet1'!$M$4:$M$27</c:f>
              <c:numCache>
                <c:formatCode>General</c:formatCode>
                <c:ptCount val="24"/>
                <c:pt idx="0">
                  <c:v>-9.9043069042247231E-2</c:v>
                </c:pt>
                <c:pt idx="1">
                  <c:v>-0.16944773630755436</c:v>
                </c:pt>
                <c:pt idx="2">
                  <c:v>-0.12118400635734718</c:v>
                </c:pt>
                <c:pt idx="3">
                  <c:v>-0.15726457348903017</c:v>
                </c:pt>
                <c:pt idx="4">
                  <c:v>-0.12118400635734718</c:v>
                </c:pt>
                <c:pt idx="5">
                  <c:v>-0.1294788669527068</c:v>
                </c:pt>
                <c:pt idx="6">
                  <c:v>-0.11122623186077139</c:v>
                </c:pt>
                <c:pt idx="7">
                  <c:v>-0.15726457348903017</c:v>
                </c:pt>
                <c:pt idx="8">
                  <c:v>-0.11122623186077139</c:v>
                </c:pt>
                <c:pt idx="9">
                  <c:v>-0.16312408060026207</c:v>
                </c:pt>
                <c:pt idx="10">
                  <c:v>-0.11122623186077139</c:v>
                </c:pt>
                <c:pt idx="11">
                  <c:v>-0.15008822254112117</c:v>
                </c:pt>
                <c:pt idx="12">
                  <c:v>-0.1375637083508415</c:v>
                </c:pt>
                <c:pt idx="13">
                  <c:v>-0.20309294995510963</c:v>
                </c:pt>
                <c:pt idx="14">
                  <c:v>-0.10391849470328626</c:v>
                </c:pt>
                <c:pt idx="15">
                  <c:v>-0.1375637083508415</c:v>
                </c:pt>
                <c:pt idx="16">
                  <c:v>-0.15726457348903017</c:v>
                </c:pt>
                <c:pt idx="17">
                  <c:v>-0.1294788669527068</c:v>
                </c:pt>
                <c:pt idx="18">
                  <c:v>-0.1294788669527068</c:v>
                </c:pt>
                <c:pt idx="19">
                  <c:v>-0.16312408060026207</c:v>
                </c:pt>
                <c:pt idx="20">
                  <c:v>-0.10391849470328626</c:v>
                </c:pt>
                <c:pt idx="21">
                  <c:v>-0.15726457348903017</c:v>
                </c:pt>
                <c:pt idx="22">
                  <c:v>-0.14674437860676778</c:v>
                </c:pt>
                <c:pt idx="23">
                  <c:v>-0.13901193839709475</c:v>
                </c:pt>
              </c:numCache>
            </c:numRef>
          </c:yVal>
          <c:smooth val="0"/>
          <c:extLst>
            <c:ext xmlns:c16="http://schemas.microsoft.com/office/drawing/2014/chart" uri="{C3380CC4-5D6E-409C-BE32-E72D297353CC}">
              <c16:uniqueId val="{00000003-A8DD-4E6C-93F3-2C1BD20C7060}"/>
            </c:ext>
          </c:extLst>
        </c:ser>
        <c:dLbls>
          <c:showLegendKey val="0"/>
          <c:showVal val="0"/>
          <c:showCatName val="0"/>
          <c:showSerName val="0"/>
          <c:showPercent val="0"/>
          <c:showBubbleSize val="0"/>
        </c:dLbls>
        <c:axId val="472685688"/>
        <c:axId val="465974496"/>
      </c:scatterChart>
      <c:valAx>
        <c:axId val="472685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Points taken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974496"/>
        <c:crosses val="autoZero"/>
        <c:crossBetween val="midCat"/>
      </c:valAx>
      <c:valAx>
        <c:axId val="465974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856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in steel block for each back</a:t>
            </a:r>
            <a:r>
              <a:rPr lang="en-GB" baseline="0"/>
              <a:t> wall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'[Assignment 1 data and analysis.xlsx]Sheet1'!$J$38</c:f>
              <c:strCache>
                <c:ptCount val="1"/>
                <c:pt idx="0">
                  <c:v>1 to 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1 data and analysis.xlsx]Sheet1'!$D$39:$D$66</c:f>
              <c:numCache>
                <c:formatCode>General</c:formatCode>
                <c:ptCount val="2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numCache>
            </c:numRef>
          </c:xVal>
          <c:yVal>
            <c:numRef>
              <c:f>'[Assignment 1 data and analysis.xlsx]Sheet1'!$J$39:$J$66</c:f>
              <c:numCache>
                <c:formatCode>General</c:formatCode>
                <c:ptCount val="28"/>
                <c:pt idx="0">
                  <c:v>-0.14227963673367985</c:v>
                </c:pt>
                <c:pt idx="1">
                  <c:v>-0.1492465699788022</c:v>
                </c:pt>
                <c:pt idx="2">
                  <c:v>-0.15328670074053249</c:v>
                </c:pt>
                <c:pt idx="3">
                  <c:v>-0.14527116096513026</c:v>
                </c:pt>
                <c:pt idx="4">
                  <c:v>-0.13871499448986252</c:v>
                </c:pt>
                <c:pt idx="5">
                  <c:v>-0.15164526056502156</c:v>
                </c:pt>
                <c:pt idx="6">
                  <c:v>-0.14441117013570662</c:v>
                </c:pt>
                <c:pt idx="7">
                  <c:v>-0.13871499448986252</c:v>
                </c:pt>
                <c:pt idx="8">
                  <c:v>-0.14576678981134963</c:v>
                </c:pt>
                <c:pt idx="9">
                  <c:v>-0.13938185823684773</c:v>
                </c:pt>
                <c:pt idx="10">
                  <c:v>-0.14959515101860374</c:v>
                </c:pt>
                <c:pt idx="11">
                  <c:v>-0.15253629874103034</c:v>
                </c:pt>
                <c:pt idx="12">
                  <c:v>-0.13751279043397244</c:v>
                </c:pt>
                <c:pt idx="13">
                  <c:v>-0.15261983699354731</c:v>
                </c:pt>
                <c:pt idx="14">
                  <c:v>-0.14469113440703715</c:v>
                </c:pt>
                <c:pt idx="15">
                  <c:v>-0.14719071411783777</c:v>
                </c:pt>
                <c:pt idx="16">
                  <c:v>-0.16520150204316544</c:v>
                </c:pt>
                <c:pt idx="17">
                  <c:v>-0.14441117013570662</c:v>
                </c:pt>
                <c:pt idx="18">
                  <c:v>-0.12338160549727524</c:v>
                </c:pt>
                <c:pt idx="19">
                  <c:v>-0.15477784974822978</c:v>
                </c:pt>
                <c:pt idx="20">
                  <c:v>-0.13199747663971911</c:v>
                </c:pt>
                <c:pt idx="21">
                  <c:v>-0.13910935968252297</c:v>
                </c:pt>
                <c:pt idx="22">
                  <c:v>-0.15917600346881502</c:v>
                </c:pt>
                <c:pt idx="23">
                  <c:v>-0.12672970513888523</c:v>
                </c:pt>
                <c:pt idx="24">
                  <c:v>-0.16279525505977388</c:v>
                </c:pt>
                <c:pt idx="25">
                  <c:v>-0.13973387009541449</c:v>
                </c:pt>
                <c:pt idx="26">
                  <c:v>-0.13127289668303838</c:v>
                </c:pt>
                <c:pt idx="27">
                  <c:v>-0.13162348770568991</c:v>
                </c:pt>
              </c:numCache>
            </c:numRef>
          </c:yVal>
          <c:smooth val="0"/>
          <c:extLst>
            <c:ext xmlns:c16="http://schemas.microsoft.com/office/drawing/2014/chart" uri="{C3380CC4-5D6E-409C-BE32-E72D297353CC}">
              <c16:uniqueId val="{00000000-354D-42FE-84B1-7E51A95BD8EC}"/>
            </c:ext>
          </c:extLst>
        </c:ser>
        <c:ser>
          <c:idx val="1"/>
          <c:order val="1"/>
          <c:tx>
            <c:strRef>
              <c:f>'[Assignment 1 data and analysis.xlsx]Sheet1'!$K$38</c:f>
              <c:strCache>
                <c:ptCount val="1"/>
                <c:pt idx="0">
                  <c:v>2 to 3</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1 data and analysis.xlsx]Sheet1'!$D$39:$D$66</c:f>
              <c:numCache>
                <c:formatCode>General</c:formatCode>
                <c:ptCount val="2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numCache>
            </c:numRef>
          </c:xVal>
          <c:yVal>
            <c:numRef>
              <c:f>'[Assignment 1 data and analysis.xlsx]Sheet1'!$K$39:$K$66</c:f>
              <c:numCache>
                <c:formatCode>General</c:formatCode>
                <c:ptCount val="28"/>
                <c:pt idx="0">
                  <c:v>-0.11622582479432647</c:v>
                </c:pt>
                <c:pt idx="1">
                  <c:v>-0.12041199826559248</c:v>
                </c:pt>
                <c:pt idx="2">
                  <c:v>-0.12041199826559248</c:v>
                </c:pt>
                <c:pt idx="3">
                  <c:v>-9.5552835566054706E-2</c:v>
                </c:pt>
                <c:pt idx="4">
                  <c:v>-9.0897512601225014E-2</c:v>
                </c:pt>
                <c:pt idx="5">
                  <c:v>-0.11522600739984544</c:v>
                </c:pt>
                <c:pt idx="6">
                  <c:v>-0.11409429139229971</c:v>
                </c:pt>
                <c:pt idx="7">
                  <c:v>-0.10920050882549505</c:v>
                </c:pt>
                <c:pt idx="8">
                  <c:v>-0.10612577735897868</c:v>
                </c:pt>
                <c:pt idx="9">
                  <c:v>-9.5552835566054706E-2</c:v>
                </c:pt>
                <c:pt idx="10">
                  <c:v>-0.12470154442230172</c:v>
                </c:pt>
                <c:pt idx="11">
                  <c:v>-0.10988042277665283</c:v>
                </c:pt>
                <c:pt idx="12">
                  <c:v>-9.2779630608272878E-2</c:v>
                </c:pt>
                <c:pt idx="13">
                  <c:v>-0.12696816474086023</c:v>
                </c:pt>
                <c:pt idx="14">
                  <c:v>-0.12041199826559248</c:v>
                </c:pt>
                <c:pt idx="15">
                  <c:v>-0.11101955992578333</c:v>
                </c:pt>
                <c:pt idx="16">
                  <c:v>-0.12041199826559248</c:v>
                </c:pt>
                <c:pt idx="17">
                  <c:v>-0.10210900204132242</c:v>
                </c:pt>
                <c:pt idx="18">
                  <c:v>-0.11452269553730993</c:v>
                </c:pt>
                <c:pt idx="19">
                  <c:v>-9.9950989286639966E-2</c:v>
                </c:pt>
                <c:pt idx="20">
                  <c:v>-0.12650798488828718</c:v>
                </c:pt>
                <c:pt idx="21">
                  <c:v>-0.11268993618743783</c:v>
                </c:pt>
                <c:pt idx="22">
                  <c:v>-9.0558550946830796E-2</c:v>
                </c:pt>
                <c:pt idx="23">
                  <c:v>-0.12696816474086023</c:v>
                </c:pt>
                <c:pt idx="24">
                  <c:v>-0.12041199826559248</c:v>
                </c:pt>
                <c:pt idx="25">
                  <c:v>-0.11048256477557963</c:v>
                </c:pt>
                <c:pt idx="26">
                  <c:v>-0.11489668447133916</c:v>
                </c:pt>
                <c:pt idx="27">
                  <c:v>-0.15917600346881502</c:v>
                </c:pt>
              </c:numCache>
            </c:numRef>
          </c:yVal>
          <c:smooth val="0"/>
          <c:extLst>
            <c:ext xmlns:c16="http://schemas.microsoft.com/office/drawing/2014/chart" uri="{C3380CC4-5D6E-409C-BE32-E72D297353CC}">
              <c16:uniqueId val="{00000001-354D-42FE-84B1-7E51A95BD8EC}"/>
            </c:ext>
          </c:extLst>
        </c:ser>
        <c:ser>
          <c:idx val="2"/>
          <c:order val="2"/>
          <c:tx>
            <c:strRef>
              <c:f>'[Assignment 1 data and analysis.xlsx]Sheet1'!$L$38</c:f>
              <c:strCache>
                <c:ptCount val="1"/>
                <c:pt idx="0">
                  <c:v>3 to 4</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 1 data and analysis.xlsx]Sheet1'!$D$39:$D$66</c:f>
              <c:numCache>
                <c:formatCode>General</c:formatCode>
                <c:ptCount val="2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numCache>
            </c:numRef>
          </c:xVal>
          <c:yVal>
            <c:numRef>
              <c:f>'[Assignment 1 data and analysis.xlsx]Sheet1'!$L$39:$L$66</c:f>
              <c:numCache>
                <c:formatCode>General</c:formatCode>
                <c:ptCount val="28"/>
                <c:pt idx="0">
                  <c:v>-0.11233064383027769</c:v>
                </c:pt>
                <c:pt idx="1">
                  <c:v>-8.5551927978032405E-2</c:v>
                </c:pt>
                <c:pt idx="2">
                  <c:v>-0.10210900204132242</c:v>
                </c:pt>
                <c:pt idx="3">
                  <c:v>-7.0436503622272509E-2</c:v>
                </c:pt>
                <c:pt idx="4">
                  <c:v>-6.50909189990799E-2</c:v>
                </c:pt>
                <c:pt idx="5">
                  <c:v>-0.11048256477557963</c:v>
                </c:pt>
                <c:pt idx="6">
                  <c:v>-9.7215219474517778E-2</c:v>
                </c:pt>
                <c:pt idx="7">
                  <c:v>-7.0436503622272509E-2</c:v>
                </c:pt>
                <c:pt idx="8">
                  <c:v>-9.4944366317841561E-2</c:v>
                </c:pt>
                <c:pt idx="9">
                  <c:v>-7.0436503622272509E-2</c:v>
                </c:pt>
                <c:pt idx="10">
                  <c:v>-0.12041199826559248</c:v>
                </c:pt>
                <c:pt idx="11">
                  <c:v>-0.11048256477557963</c:v>
                </c:pt>
                <c:pt idx="12">
                  <c:v>-7.562249448801954E-2</c:v>
                </c:pt>
                <c:pt idx="13">
                  <c:v>-0.10753812491703199</c:v>
                </c:pt>
                <c:pt idx="14">
                  <c:v>-0.12041199826559248</c:v>
                </c:pt>
                <c:pt idx="15">
                  <c:v>-9.4944366317841561E-2</c:v>
                </c:pt>
                <c:pt idx="16">
                  <c:v>-0.11048256477557963</c:v>
                </c:pt>
                <c:pt idx="17">
                  <c:v>-5.3879429558982492E-2</c:v>
                </c:pt>
                <c:pt idx="18">
                  <c:v>-5.3879429558982492E-2</c:v>
                </c:pt>
                <c:pt idx="19">
                  <c:v>-0.10210900204132242</c:v>
                </c:pt>
                <c:pt idx="20">
                  <c:v>-7.6754210495565245E-2</c:v>
                </c:pt>
                <c:pt idx="21">
                  <c:v>-9.9113793484302465E-2</c:v>
                </c:pt>
                <c:pt idx="22">
                  <c:v>-0.11150144038113158</c:v>
                </c:pt>
                <c:pt idx="23">
                  <c:v>-6.3880337147004765E-2</c:v>
                </c:pt>
                <c:pt idx="24">
                  <c:v>-0.11150144038113158</c:v>
                </c:pt>
                <c:pt idx="25">
                  <c:v>-0.12041199826559248</c:v>
                </c:pt>
                <c:pt idx="26">
                  <c:v>-4.9975494643319983E-2</c:v>
                </c:pt>
                <c:pt idx="27">
                  <c:v>-7.0436503622272509E-2</c:v>
                </c:pt>
              </c:numCache>
            </c:numRef>
          </c:yVal>
          <c:smooth val="0"/>
          <c:extLst>
            <c:ext xmlns:c16="http://schemas.microsoft.com/office/drawing/2014/chart" uri="{C3380CC4-5D6E-409C-BE32-E72D297353CC}">
              <c16:uniqueId val="{00000002-354D-42FE-84B1-7E51A95BD8EC}"/>
            </c:ext>
          </c:extLst>
        </c:ser>
        <c:ser>
          <c:idx val="3"/>
          <c:order val="3"/>
          <c:tx>
            <c:strRef>
              <c:f>'[Assignment 1 data and analysis.xlsx]Sheet1'!$M$38</c:f>
              <c:strCache>
                <c:ptCount val="1"/>
                <c:pt idx="0">
                  <c:v>4 to 5</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'[Assignment 1 data and analysis.xlsx]Sheet1'!$D$39:$D$66</c:f>
              <c:numCache>
                <c:formatCode>General</c:formatCode>
                <c:ptCount val="2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numCache>
            </c:numRef>
          </c:xVal>
          <c:yVal>
            <c:numRef>
              <c:f>'[Assignment 1 data and analysis.xlsx]Sheet1'!$M$39:$M$66</c:f>
              <c:numCache>
                <c:formatCode>General</c:formatCode>
                <c:ptCount val="28"/>
                <c:pt idx="0">
                  <c:v>-5.5321079266512571E-2</c:v>
                </c:pt>
                <c:pt idx="1">
                  <c:v>-0.10529657390983259</c:v>
                </c:pt>
                <c:pt idx="2">
                  <c:v>-0.12041199826559248</c:v>
                </c:pt>
                <c:pt idx="3">
                  <c:v>-8.8739499846542558E-2</c:v>
                </c:pt>
                <c:pt idx="4">
                  <c:v>-5.5321079266512571E-2</c:v>
                </c:pt>
                <c:pt idx="5">
                  <c:v>-0.10210900204132242</c:v>
                </c:pt>
                <c:pt idx="6">
                  <c:v>-4.9975494643319983E-2</c:v>
                </c:pt>
                <c:pt idx="7">
                  <c:v>-6.50909189990799E-2</c:v>
                </c:pt>
                <c:pt idx="8">
                  <c:v>-7.8517858057587292E-2</c:v>
                </c:pt>
                <c:pt idx="9">
                  <c:v>-8.8739499846542558E-2</c:v>
                </c:pt>
                <c:pt idx="10">
                  <c:v>-0.15917600346881502</c:v>
                </c:pt>
                <c:pt idx="11">
                  <c:v>-7.0436503622272509E-2</c:v>
                </c:pt>
                <c:pt idx="12">
                  <c:v>-5.5321079266512571E-2</c:v>
                </c:pt>
                <c:pt idx="13">
                  <c:v>-5.8451214271295203E-2</c:v>
                </c:pt>
                <c:pt idx="14">
                  <c:v>-3.8764005203222561E-2</c:v>
                </c:pt>
                <c:pt idx="15">
                  <c:v>-0.10529657390983259</c:v>
                </c:pt>
                <c:pt idx="16">
                  <c:v>-0.10210900204132242</c:v>
                </c:pt>
                <c:pt idx="17">
                  <c:v>-0.10529657390983259</c:v>
                </c:pt>
                <c:pt idx="18">
                  <c:v>-5.5321079266512571E-2</c:v>
                </c:pt>
                <c:pt idx="19">
                  <c:v>-0.12041199826559248</c:v>
                </c:pt>
                <c:pt idx="20">
                  <c:v>-7.0436503622272509E-2</c:v>
                </c:pt>
                <c:pt idx="21">
                  <c:v>-2.9020266859444695E-2</c:v>
                </c:pt>
                <c:pt idx="22">
                  <c:v>-6.1960783994297275E-2</c:v>
                </c:pt>
                <c:pt idx="23">
                  <c:v>-7.0436503622272509E-2</c:v>
                </c:pt>
                <c:pt idx="24">
                  <c:v>-0.15917600346881502</c:v>
                </c:pt>
                <c:pt idx="25">
                  <c:v>-7.0436503622272509E-2</c:v>
                </c:pt>
                <c:pt idx="26">
                  <c:v>-7.0436503622272509E-2</c:v>
                </c:pt>
                <c:pt idx="27">
                  <c:v>-4.9975494643319983E-2</c:v>
                </c:pt>
              </c:numCache>
            </c:numRef>
          </c:yVal>
          <c:smooth val="0"/>
          <c:extLst>
            <c:ext xmlns:c16="http://schemas.microsoft.com/office/drawing/2014/chart" uri="{C3380CC4-5D6E-409C-BE32-E72D297353CC}">
              <c16:uniqueId val="{00000003-354D-42FE-84B1-7E51A95BD8EC}"/>
            </c:ext>
          </c:extLst>
        </c:ser>
        <c:dLbls>
          <c:showLegendKey val="0"/>
          <c:showVal val="0"/>
          <c:showCatName val="0"/>
          <c:showSerName val="0"/>
          <c:showPercent val="0"/>
          <c:showBubbleSize val="0"/>
        </c:dLbls>
        <c:axId val="704567256"/>
        <c:axId val="704567584"/>
      </c:scatterChart>
      <c:valAx>
        <c:axId val="704567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Point taken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567584"/>
        <c:crosses val="autoZero"/>
        <c:crossBetween val="midCat"/>
      </c:valAx>
      <c:valAx>
        <c:axId val="704567584"/>
        <c:scaling>
          <c:orientation val="minMax"/>
          <c:min val="-0.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5672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Attenuation of each step</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'[Assignment 1 data and analysis.xlsx]Sheet1'!$AB$10,'[Assignment 1 data and analysis.xlsx]Sheet1'!$AB$21,'[Assignment 1 data and analysis.xlsx]Sheet1'!$AB$32,'[Assignment 1 data and analysis.xlsx]Sheet1'!$AB$43</c:f>
              <c:numCache>
                <c:formatCode>General</c:formatCode>
                <c:ptCount val="4"/>
                <c:pt idx="0">
                  <c:v>-0.14638500013751501</c:v>
                </c:pt>
                <c:pt idx="1">
                  <c:v>-0.14307398257667131</c:v>
                </c:pt>
                <c:pt idx="2">
                  <c:v>-0.11585216532894362</c:v>
                </c:pt>
                <c:pt idx="3">
                  <c:v>-0.44665101055233808</c:v>
                </c:pt>
              </c:numCache>
            </c:numRef>
          </c:val>
          <c:extLst>
            <c:ext xmlns:c16="http://schemas.microsoft.com/office/drawing/2014/chart" uri="{C3380CC4-5D6E-409C-BE32-E72D297353CC}">
              <c16:uniqueId val="{00000000-00C0-4B26-8C66-06135468EBF4}"/>
            </c:ext>
          </c:extLst>
        </c:ser>
        <c:dLbls>
          <c:dLblPos val="outEnd"/>
          <c:showLegendKey val="0"/>
          <c:showVal val="1"/>
          <c:showCatName val="0"/>
          <c:showSerName val="0"/>
          <c:showPercent val="0"/>
          <c:showBubbleSize val="0"/>
        </c:dLbls>
        <c:gapWidth val="267"/>
        <c:overlap val="-43"/>
        <c:axId val="707855488"/>
        <c:axId val="707855816"/>
      </c:barChart>
      <c:catAx>
        <c:axId val="70785548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Step</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07855816"/>
        <c:crosses val="autoZero"/>
        <c:auto val="1"/>
        <c:lblAlgn val="ctr"/>
        <c:lblOffset val="100"/>
        <c:noMultiLvlLbl val="0"/>
      </c:catAx>
      <c:valAx>
        <c:axId val="707855816"/>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Attenuation (Db/mm)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0785548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for carbon fibre</a:t>
            </a:r>
            <a:r>
              <a:rPr lang="en-GB" baseline="0"/>
              <a:t> plate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'[Assignment 1 data and analysis.xlsx]Sheet1'!$S$5,'[Assignment 1 data and analysis.xlsx]Sheet1'!$S$7,'[Assignment 1 data and analysis.xlsx]Sheet1'!$S$9,'[Assignment 1 data and analysis.xlsx]Sheet1'!$S$11,'[Assignment 1 data and analysis.xlsx]Sheet1'!$S$13,'[Assignment 1 data and analysis.xlsx]Sheet1'!$S$15,'[Assignment 1 data and analysis.xlsx]Sheet1'!$S$17,'[Assignment 1 data and analysis.xlsx]Sheet1'!$S$19,'[Assignment 1 data and analysis.xlsx]Sheet1'!$S$21,'[Assignment 1 data and analysis.xlsx]Sheet1'!$S$23,'[Assignment 1 data and analysis.xlsx]Sheet1'!$S$25,'[Assignment 1 data and analysis.xlsx]Sheet1'!$S$27</c:f>
              <c:numCache>
                <c:formatCode>General</c:formatCode>
                <c:ptCount val="12"/>
                <c:pt idx="0">
                  <c:v>-2.091942647510169</c:v>
                </c:pt>
                <c:pt idx="1">
                  <c:v>-2.1284535107336615</c:v>
                </c:pt>
                <c:pt idx="2">
                  <c:v>-2.0996260206383544</c:v>
                </c:pt>
                <c:pt idx="3">
                  <c:v>-2.091942647510169</c:v>
                </c:pt>
                <c:pt idx="4">
                  <c:v>-1.9578916447962436</c:v>
                </c:pt>
                <c:pt idx="5">
                  <c:v>-2.0746211688975733</c:v>
                </c:pt>
                <c:pt idx="6">
                  <c:v>-2.3529411764705883</c:v>
                </c:pt>
                <c:pt idx="7">
                  <c:v>-2.0474855170520518</c:v>
                </c:pt>
                <c:pt idx="8">
                  <c:v>-1.9367807692000185</c:v>
                </c:pt>
                <c:pt idx="9">
                  <c:v>-1.9292335908439553</c:v>
                </c:pt>
                <c:pt idx="10">
                  <c:v>-2.4737204022319381</c:v>
                </c:pt>
                <c:pt idx="11">
                  <c:v>-2.052620582231405</c:v>
                </c:pt>
              </c:numCache>
            </c:numRef>
          </c:yVal>
          <c:smooth val="0"/>
          <c:extLst>
            <c:ext xmlns:c16="http://schemas.microsoft.com/office/drawing/2014/chart" uri="{C3380CC4-5D6E-409C-BE32-E72D297353CC}">
              <c16:uniqueId val="{00000000-D733-4176-97B7-9019A4654336}"/>
            </c:ext>
          </c:extLst>
        </c:ser>
        <c:dLbls>
          <c:showLegendKey val="0"/>
          <c:showVal val="0"/>
          <c:showCatName val="0"/>
          <c:showSerName val="0"/>
          <c:showPercent val="0"/>
          <c:showBubbleSize val="0"/>
        </c:dLbls>
        <c:axId val="708752432"/>
        <c:axId val="708752760"/>
      </c:scatterChart>
      <c:valAx>
        <c:axId val="708752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Points taken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752760"/>
        <c:crosses val="autoZero"/>
        <c:crossBetween val="midCat"/>
        <c:majorUnit val="1"/>
        <c:minorUnit val="1"/>
      </c:valAx>
      <c:valAx>
        <c:axId val="708752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7524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attenuation for all four materials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217869361255024"/>
          <c:y val="0.13118414470817938"/>
          <c:w val="0.75741877287886594"/>
          <c:h val="0.729945183501571"/>
        </c:manualLayout>
      </c:layout>
      <c:barChart>
        <c:barDir val="col"/>
        <c:grouping val="clustered"/>
        <c:varyColors val="0"/>
        <c:ser>
          <c:idx val="0"/>
          <c:order val="0"/>
          <c:tx>
            <c:v>Titanium</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'[Assignment 1 data and analysis.xlsx]Sheet1'!$J$30</c:f>
              <c:numCache>
                <c:formatCode>General</c:formatCode>
                <c:ptCount val="1"/>
                <c:pt idx="0">
                  <c:v>-0.14213608620079612</c:v>
                </c:pt>
              </c:numCache>
            </c:numRef>
          </c:val>
          <c:extLst>
            <c:ext xmlns:c16="http://schemas.microsoft.com/office/drawing/2014/chart" uri="{C3380CC4-5D6E-409C-BE32-E72D297353CC}">
              <c16:uniqueId val="{00000000-87D2-4526-A4B1-5F33743B2BEB}"/>
            </c:ext>
          </c:extLst>
        </c:ser>
        <c:ser>
          <c:idx val="1"/>
          <c:order val="1"/>
          <c:tx>
            <c:v>Carbon</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'[Assignment 1 data and analysis.xlsx]Sheet1'!$S$28</c:f>
              <c:numCache>
                <c:formatCode>General</c:formatCode>
                <c:ptCount val="1"/>
                <c:pt idx="0">
                  <c:v>-2.1031049731763445</c:v>
                </c:pt>
              </c:numCache>
            </c:numRef>
          </c:val>
          <c:extLst>
            <c:ext xmlns:c16="http://schemas.microsoft.com/office/drawing/2014/chart" uri="{C3380CC4-5D6E-409C-BE32-E72D297353CC}">
              <c16:uniqueId val="{00000001-87D2-4526-A4B1-5F33743B2BEB}"/>
            </c:ext>
          </c:extLst>
        </c:ser>
        <c:ser>
          <c:idx val="2"/>
          <c:order val="2"/>
          <c:tx>
            <c:v>Steel Block</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'[Assignment 1 data and analysis.xlsx]Sheet1'!$J$68</c:f>
              <c:numCache>
                <c:formatCode>General</c:formatCode>
                <c:ptCount val="1"/>
                <c:pt idx="0">
                  <c:v>-0.14439554441989499</c:v>
                </c:pt>
              </c:numCache>
            </c:numRef>
          </c:val>
          <c:extLst>
            <c:ext xmlns:c16="http://schemas.microsoft.com/office/drawing/2014/chart" uri="{C3380CC4-5D6E-409C-BE32-E72D297353CC}">
              <c16:uniqueId val="{00000002-87D2-4526-A4B1-5F33743B2BEB}"/>
            </c:ext>
          </c:extLst>
        </c:ser>
        <c:ser>
          <c:idx val="3"/>
          <c:order val="3"/>
          <c:tx>
            <c:v>Step wedge (20mm and 15mm steps)</c:v>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'[Assignment 1 data and analysis.xlsx]Sheet1'!$AC$46</c:f>
              <c:numCache>
                <c:formatCode>General</c:formatCode>
                <c:ptCount val="1"/>
                <c:pt idx="0">
                  <c:v>-0.14748217596763921</c:v>
                </c:pt>
              </c:numCache>
            </c:numRef>
          </c:val>
          <c:extLst>
            <c:ext xmlns:c16="http://schemas.microsoft.com/office/drawing/2014/chart" uri="{C3380CC4-5D6E-409C-BE32-E72D297353CC}">
              <c16:uniqueId val="{00000003-87D2-4526-A4B1-5F33743B2BEB}"/>
            </c:ext>
          </c:extLst>
        </c:ser>
        <c:dLbls>
          <c:dLblPos val="outEnd"/>
          <c:showLegendKey val="0"/>
          <c:showVal val="1"/>
          <c:showCatName val="0"/>
          <c:showSerName val="0"/>
          <c:showPercent val="0"/>
          <c:showBubbleSize val="0"/>
        </c:dLbls>
        <c:gapWidth val="219"/>
        <c:overlap val="-27"/>
        <c:axId val="716458552"/>
        <c:axId val="716459864"/>
      </c:barChart>
      <c:catAx>
        <c:axId val="716458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Material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459864"/>
        <c:crosses val="autoZero"/>
        <c:auto val="1"/>
        <c:lblAlgn val="ctr"/>
        <c:lblOffset val="100"/>
        <c:noMultiLvlLbl val="0"/>
      </c:catAx>
      <c:valAx>
        <c:axId val="716459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coefficiant</a:t>
                </a:r>
                <a:r>
                  <a:rPr lang="en-GB" baseline="0"/>
                  <a:t> (db/mm)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458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 in attenuation</a:t>
            </a:r>
            <a:r>
              <a:rPr lang="en-GB" baseline="0"/>
              <a:t> for metallic test plates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Step Wedge 20mm</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1 data and analysis.xlsx]Sheet1'!$N$30:$Q$30</c:f>
              <c:numCache>
                <c:formatCode>General</c:formatCode>
                <c:ptCount val="4"/>
                <c:pt idx="0">
                  <c:v>1</c:v>
                </c:pt>
                <c:pt idx="1">
                  <c:v>2</c:v>
                </c:pt>
                <c:pt idx="2">
                  <c:v>3</c:v>
                </c:pt>
                <c:pt idx="3">
                  <c:v>4</c:v>
                </c:pt>
              </c:numCache>
            </c:numRef>
          </c:xVal>
          <c:yVal>
            <c:numRef>
              <c:f>'[Assignment 1 data and analysis.xlsx]Sheet1'!$AB$10:$AE$10</c:f>
              <c:numCache>
                <c:formatCode>General</c:formatCode>
                <c:ptCount val="4"/>
                <c:pt idx="0">
                  <c:v>-0.14638500013751501</c:v>
                </c:pt>
                <c:pt idx="1">
                  <c:v>-0.13115409314744431</c:v>
                </c:pt>
                <c:pt idx="2">
                  <c:v>-9.5355395162930415E-2</c:v>
                </c:pt>
                <c:pt idx="3">
                  <c:v>-5.5515153331383862E-2</c:v>
                </c:pt>
              </c:numCache>
            </c:numRef>
          </c:yVal>
          <c:smooth val="0"/>
          <c:extLst>
            <c:ext xmlns:c16="http://schemas.microsoft.com/office/drawing/2014/chart" uri="{C3380CC4-5D6E-409C-BE32-E72D297353CC}">
              <c16:uniqueId val="{00000000-9241-4BB4-92D5-2AC4597C7732}"/>
            </c:ext>
          </c:extLst>
        </c:ser>
        <c:ser>
          <c:idx val="1"/>
          <c:order val="1"/>
          <c:tx>
            <c:v>Titanium</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1 data and analysis.xlsx]Sheet1'!$N$30:$Q$30</c:f>
              <c:numCache>
                <c:formatCode>General</c:formatCode>
                <c:ptCount val="4"/>
                <c:pt idx="0">
                  <c:v>1</c:v>
                </c:pt>
                <c:pt idx="1">
                  <c:v>2</c:v>
                </c:pt>
                <c:pt idx="2">
                  <c:v>3</c:v>
                </c:pt>
                <c:pt idx="3">
                  <c:v>4</c:v>
                </c:pt>
              </c:numCache>
            </c:numRef>
          </c:xVal>
          <c:yVal>
            <c:numRef>
              <c:f>'[Assignment 1 data and analysis.xlsx]Sheet1'!$E$30:$H$30</c:f>
              <c:numCache>
                <c:formatCode>General</c:formatCode>
                <c:ptCount val="4"/>
                <c:pt idx="0">
                  <c:v>-0.13992220950698755</c:v>
                </c:pt>
                <c:pt idx="1">
                  <c:v>-0.14564723562902934</c:v>
                </c:pt>
                <c:pt idx="2">
                  <c:v>-0.1450506302809208</c:v>
                </c:pt>
                <c:pt idx="3">
                  <c:v>-0.13792426938624677</c:v>
                </c:pt>
              </c:numCache>
            </c:numRef>
          </c:yVal>
          <c:smooth val="0"/>
          <c:extLst>
            <c:ext xmlns:c16="http://schemas.microsoft.com/office/drawing/2014/chart" uri="{C3380CC4-5D6E-409C-BE32-E72D297353CC}">
              <c16:uniqueId val="{00000001-9241-4BB4-92D5-2AC4597C7732}"/>
            </c:ext>
          </c:extLst>
        </c:ser>
        <c:ser>
          <c:idx val="2"/>
          <c:order val="2"/>
          <c:tx>
            <c:v>Steel Block</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 1 data and analysis.xlsx]Sheet1'!$N$30:$Q$30</c:f>
              <c:numCache>
                <c:formatCode>General</c:formatCode>
                <c:ptCount val="4"/>
                <c:pt idx="0">
                  <c:v>1</c:v>
                </c:pt>
                <c:pt idx="1">
                  <c:v>2</c:v>
                </c:pt>
                <c:pt idx="2">
                  <c:v>3</c:v>
                </c:pt>
                <c:pt idx="3">
                  <c:v>4</c:v>
                </c:pt>
              </c:numCache>
            </c:numRef>
          </c:xVal>
          <c:yVal>
            <c:numRef>
              <c:f>'[Assignment 1 data and analysis.xlsx]Sheet1'!$J$68:$M$68</c:f>
              <c:numCache>
                <c:formatCode>General</c:formatCode>
                <c:ptCount val="4"/>
                <c:pt idx="0">
                  <c:v>-0.14439554441989499</c:v>
                </c:pt>
                <c:pt idx="1">
                  <c:v>-0.11314812441609055</c:v>
                </c:pt>
                <c:pt idx="2">
                  <c:v>-9.0441833773868358E-2</c:v>
                </c:pt>
                <c:pt idx="3">
                  <c:v>-8.0785200029393683E-2</c:v>
                </c:pt>
              </c:numCache>
            </c:numRef>
          </c:yVal>
          <c:smooth val="0"/>
          <c:extLst>
            <c:ext xmlns:c16="http://schemas.microsoft.com/office/drawing/2014/chart" uri="{C3380CC4-5D6E-409C-BE32-E72D297353CC}">
              <c16:uniqueId val="{00000002-9241-4BB4-92D5-2AC4597C7732}"/>
            </c:ext>
          </c:extLst>
        </c:ser>
        <c:dLbls>
          <c:showLegendKey val="0"/>
          <c:showVal val="0"/>
          <c:showCatName val="0"/>
          <c:showSerName val="0"/>
          <c:showPercent val="0"/>
          <c:showBubbleSize val="0"/>
        </c:dLbls>
        <c:axId val="704624568"/>
        <c:axId val="704625552"/>
      </c:scatterChart>
      <c:valAx>
        <c:axId val="704624568"/>
        <c:scaling>
          <c:orientation val="minMax"/>
          <c:max val="4"/>
          <c:min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Echo 1-4</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625552"/>
        <c:crosses val="autoZero"/>
        <c:crossBetween val="midCat"/>
        <c:majorUnit val="1"/>
        <c:minorUnit val="1"/>
      </c:valAx>
      <c:valAx>
        <c:axId val="704625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coefficient (db/mm)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6245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377"/>
    <w:rsid w:val="00395377"/>
    <w:rsid w:val="00D25464"/>
    <w:rsid w:val="00FE5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2546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P137237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NDT</b:Tag>
    <b:SourceType>InternetSite</b:SourceType>
    <b:Guid>{F12FCA4A-5839-4AAF-8EAA-E8718891CD83}</b:Guid>
    <b:Title>NDT Resource Center, Ultrasound</b:Title>
    <b:Author>
      <b:Author>
        <b:Corporate>NDT Resource Center</b:Corporate>
      </b:Author>
    </b:Author>
    <b:InternetSiteTitle>NDT Resource Center</b:InternetSiteTitle>
    <b:URL>https://www.nde-ed.org/EducationResources/CommunityCollege/Ultrasonics/Physics/attenuation.php</b:URL>
    <b:RefOrder>1</b:RefOrder>
  </b:Source>
  <b:Source>
    <b:Tag>LMa10</b:Tag>
    <b:SourceType>Report</b:SourceType>
    <b:Guid>{6D096ADC-1A15-4E52-B577-C47B1881121E}</b:Guid>
    <b:Title>Measurement of velocity and attenuation for ultrasonic longitudinal waves in the polyethylene samples</b:Title>
    <b:Year>2010</b:Year>
    <b:Author>
      <b:Author>
        <b:NameList>
          <b:Person>
            <b:Last>L. Mažeika</b:Last>
            <b:First>R.</b:First>
            <b:Middle>Šliteris, A. Vladišauskas</b:Middle>
          </b:Person>
        </b:NameList>
      </b:Author>
    </b:Author>
    <b:Publisher>ISSN</b:Publisher>
    <b:City> Kaunas</b:City>
    <b:RefOrder>2</b:RefOrder>
  </b:Source>
  <b:Source>
    <b:Tag>Séb04</b:Tag>
    <b:SourceType>Report</b:SourceType>
    <b:Guid>{43A37178-8874-4F3E-A377-DCEEEBFEF27C}</b:Guid>
    <b:Author>
      <b:Author>
        <b:NameList>
          <b:Person>
            <b:Last>Sébastien Lonné</b:Last>
            <b:First>Alain</b:First>
            <b:Middle>Lhémery, Pierre Calmon, Shiro Biwa, and Françoise Thévenot</b:Middle>
          </b:Person>
        </b:NameList>
      </b:Author>
    </b:Author>
    <b:Title>MODELING OF ULTRASONIC ATTENUATION IN UNIDIRECTIONAL</b:Title>
    <b:Year>2004</b:Year>
    <b:Publisher>Nagoya University, Department of Micro System Engineering</b:Publisher>
    <b:City> Argenteuil</b:City>
    <b:RefOrder>4</b:RefOrder>
  </b:Source>
  <b:Source>
    <b:Tag>FJM</b:Tag>
    <b:SourceType>Report</b:SourceType>
    <b:Guid>{FDC3FBF3-5BAF-4926-B249-984BF40218AD}</b:Guid>
    <b:Author>
      <b:Author>
        <b:NameList>
          <b:Person>
            <b:Last>F. J. Margetan</b:Last>
            <b:First>P.</b:First>
            <b:Middle>D. Panetta and R. B. Thompson</b:Middle>
          </b:Person>
        </b:NameList>
      </b:Author>
    </b:Author>
    <b:Title>ULTRASONIC SIGNAL ATTENUATION IN ENGINE TITANIUM ALLOYS</b:Title>
    <b:Publisher>Iowa State University</b:Publisher>
    <b:City>Ames</b:City>
    <b:Year>2010</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604AEF-A6FB-4400-A22F-98CC8E590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4801</Words>
  <Characters>27370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5MHz Ultrasonic Attenuation Coefficient Determination and Delay Law Calculations</vt:lpstr>
    </vt:vector>
  </TitlesOfParts>
  <Company/>
  <LinksUpToDate>false</LinksUpToDate>
  <CharactersWithSpaces>32107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5MHz Ultrasonic Attenuation Coefficient Determination and Delay Law Calculations</dc:title>
  <dc:subject>Ultrasonic Methods : M7X00731</dc:subject>
  <dc:creator>Joe Scott</dc:creator>
  <cp:keywords/>
  <dc:description/>
  <cp:lastModifiedBy>Joe Scott</cp:lastModifiedBy>
  <cp:revision>2</cp:revision>
  <dcterms:created xsi:type="dcterms:W3CDTF">2017-11-30T23:38:00Z</dcterms:created>
  <dcterms:modified xsi:type="dcterms:W3CDTF">2017-11-30T23:38:00Z</dcterms:modified>
</cp:coreProperties>
</file>