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687EE" w14:textId="77777777" w:rsidR="00A352B0" w:rsidRDefault="00A352B0" w:rsidP="00A352B0">
      <w:pPr>
        <w:spacing w:line="360" w:lineRule="auto"/>
        <w:jc w:val="center"/>
        <w:rPr>
          <w:rFonts w:ascii="Times New Roman" w:eastAsia="Times New Roman" w:hAnsi="Times New Roman" w:cs="Times New Roman"/>
          <w:b/>
          <w:sz w:val="32"/>
          <w:szCs w:val="32"/>
        </w:rPr>
      </w:pPr>
    </w:p>
    <w:p w14:paraId="3F9EC519" w14:textId="68F397D9" w:rsidR="008634CD" w:rsidRDefault="00A352B0" w:rsidP="00A352B0">
      <w:pPr>
        <w:spacing w:line="360" w:lineRule="auto"/>
        <w:jc w:val="center"/>
        <w:rPr>
          <w:rFonts w:ascii="Times New Roman" w:eastAsia="Times New Roman" w:hAnsi="Times New Roman" w:cs="Times New Roman"/>
          <w:b/>
          <w:sz w:val="32"/>
          <w:szCs w:val="32"/>
        </w:rPr>
      </w:pPr>
      <w:r w:rsidRPr="00A352B0">
        <w:rPr>
          <w:rFonts w:ascii="Times New Roman" w:eastAsia="Times New Roman" w:hAnsi="Times New Roman" w:cs="Times New Roman"/>
          <w:b/>
          <w:sz w:val="32"/>
          <w:szCs w:val="32"/>
        </w:rPr>
        <w:t>MANAGING PEOPLE</w:t>
      </w:r>
    </w:p>
    <w:p w14:paraId="641555C4" w14:textId="05330155" w:rsidR="00EE7E68" w:rsidRDefault="00EE7E68" w:rsidP="00A352B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w:t>
      </w:r>
      <w:r w:rsidR="00C124ED">
        <w:rPr>
          <w:rFonts w:ascii="Times New Roman" w:eastAsia="Times New Roman" w:hAnsi="Times New Roman" w:cs="Times New Roman"/>
          <w:b/>
          <w:sz w:val="32"/>
          <w:szCs w:val="32"/>
        </w:rPr>
        <w:t>ESS</w:t>
      </w:r>
      <w:r>
        <w:rPr>
          <w:rFonts w:ascii="Times New Roman" w:eastAsia="Times New Roman" w:hAnsi="Times New Roman" w:cs="Times New Roman"/>
          <w:b/>
          <w:sz w:val="32"/>
          <w:szCs w:val="32"/>
        </w:rPr>
        <w:t>MENT 1</w:t>
      </w:r>
    </w:p>
    <w:p w14:paraId="261077C3" w14:textId="3854586F" w:rsidR="00EE7E68" w:rsidRDefault="00EE7E68" w:rsidP="00A352B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TUTORE NAME:CHARLES OHAM</w:t>
      </w:r>
    </w:p>
    <w:p w14:paraId="16D15B97" w14:textId="73817D90" w:rsidR="00EE7E68" w:rsidRDefault="00EE7E68" w:rsidP="00A352B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NAME:MARIA DANIELA ENACHE</w:t>
      </w:r>
    </w:p>
    <w:p w14:paraId="49BAE9E2" w14:textId="0F4DFACE" w:rsidR="00EE7E68" w:rsidRDefault="00EE7E68" w:rsidP="00A352B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NUMBER:1916676</w:t>
      </w:r>
    </w:p>
    <w:p w14:paraId="3D9B5A0C" w14:textId="333029EE" w:rsidR="00EE7E68" w:rsidRDefault="00EE7E68" w:rsidP="00A352B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GROUP 2,LEVEL 5</w:t>
      </w:r>
    </w:p>
    <w:p w14:paraId="6D952A43" w14:textId="77777777" w:rsidR="00743053" w:rsidRDefault="00743053" w:rsidP="00A352B0">
      <w:pPr>
        <w:spacing w:line="360" w:lineRule="auto"/>
        <w:jc w:val="center"/>
        <w:rPr>
          <w:rFonts w:ascii="Times New Roman" w:eastAsia="Times New Roman" w:hAnsi="Times New Roman" w:cs="Times New Roman"/>
          <w:b/>
          <w:sz w:val="32"/>
          <w:szCs w:val="32"/>
        </w:rPr>
      </w:pPr>
    </w:p>
    <w:p w14:paraId="48FC353C" w14:textId="60E915BB" w:rsidR="008634CD" w:rsidRDefault="008634CD">
      <w:pP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Times New Roman" w:eastAsia="Arial" w:hAnsi="Times New Roman" w:cs="Times New Roman"/>
          <w:color w:val="000000" w:themeColor="text1"/>
          <w:sz w:val="24"/>
          <w:szCs w:val="24"/>
          <w:lang w:val="en-GB" w:eastAsia="en-IN"/>
        </w:rPr>
        <w:id w:val="-1263376931"/>
        <w:docPartObj>
          <w:docPartGallery w:val="Table of Contents"/>
          <w:docPartUnique/>
        </w:docPartObj>
      </w:sdtPr>
      <w:sdtEndPr>
        <w:rPr>
          <w:b/>
          <w:bCs/>
          <w:noProof/>
        </w:rPr>
      </w:sdtEndPr>
      <w:sdtContent>
        <w:p w14:paraId="0E9320E2" w14:textId="77777777" w:rsidR="008634CD" w:rsidRPr="008634CD" w:rsidRDefault="008634CD" w:rsidP="008634CD">
          <w:pPr>
            <w:pStyle w:val="TOCHeading"/>
            <w:spacing w:line="360" w:lineRule="auto"/>
            <w:jc w:val="center"/>
            <w:rPr>
              <w:rFonts w:ascii="Times New Roman" w:hAnsi="Times New Roman" w:cs="Times New Roman"/>
              <w:b/>
              <w:bCs/>
              <w:color w:val="000000" w:themeColor="text1"/>
              <w:sz w:val="24"/>
              <w:szCs w:val="24"/>
            </w:rPr>
          </w:pPr>
          <w:r w:rsidRPr="008634CD">
            <w:rPr>
              <w:rFonts w:ascii="Times New Roman" w:hAnsi="Times New Roman" w:cs="Times New Roman"/>
              <w:b/>
              <w:bCs/>
              <w:color w:val="000000" w:themeColor="text1"/>
              <w:sz w:val="24"/>
              <w:szCs w:val="24"/>
            </w:rPr>
            <w:t>Table of Contents</w:t>
          </w:r>
        </w:p>
        <w:p w14:paraId="3D6128A9" w14:textId="3103F70B" w:rsidR="004B4327" w:rsidRPr="004B4327" w:rsidRDefault="00001501" w:rsidP="004B4327">
          <w:pPr>
            <w:pStyle w:val="TOC1"/>
            <w:tabs>
              <w:tab w:val="right" w:leader="dot" w:pos="9019"/>
            </w:tabs>
            <w:spacing w:line="360" w:lineRule="auto"/>
            <w:jc w:val="both"/>
            <w:rPr>
              <w:rFonts w:ascii="Times New Roman" w:eastAsiaTheme="minorEastAsia" w:hAnsi="Times New Roman" w:cs="Times New Roman"/>
              <w:noProof/>
              <w:sz w:val="24"/>
              <w:szCs w:val="24"/>
              <w:lang w:val="en-IN"/>
            </w:rPr>
          </w:pPr>
          <w:r w:rsidRPr="004B4327">
            <w:rPr>
              <w:rFonts w:ascii="Times New Roman" w:hAnsi="Times New Roman" w:cs="Times New Roman"/>
              <w:color w:val="000000" w:themeColor="text1"/>
              <w:sz w:val="24"/>
              <w:szCs w:val="24"/>
            </w:rPr>
            <w:fldChar w:fldCharType="begin"/>
          </w:r>
          <w:r w:rsidR="008634CD" w:rsidRPr="004B4327">
            <w:rPr>
              <w:rFonts w:ascii="Times New Roman" w:hAnsi="Times New Roman" w:cs="Times New Roman"/>
              <w:color w:val="000000" w:themeColor="text1"/>
              <w:sz w:val="24"/>
              <w:szCs w:val="24"/>
            </w:rPr>
            <w:instrText xml:space="preserve"> TOC \o "1-3" \h \z \u </w:instrText>
          </w:r>
          <w:r w:rsidRPr="004B4327">
            <w:rPr>
              <w:rFonts w:ascii="Times New Roman" w:hAnsi="Times New Roman" w:cs="Times New Roman"/>
              <w:color w:val="000000" w:themeColor="text1"/>
              <w:sz w:val="24"/>
              <w:szCs w:val="24"/>
            </w:rPr>
            <w:fldChar w:fldCharType="separate"/>
          </w:r>
          <w:hyperlink w:anchor="_Toc79406495" w:history="1">
            <w:r w:rsidR="004B4327" w:rsidRPr="004B4327">
              <w:rPr>
                <w:rStyle w:val="Hyperlink"/>
                <w:rFonts w:ascii="Times New Roman" w:hAnsi="Times New Roman" w:cs="Times New Roman"/>
                <w:noProof/>
                <w:sz w:val="24"/>
                <w:szCs w:val="24"/>
              </w:rPr>
              <w:t>Ass</w:t>
            </w:r>
            <w:r w:rsidR="00C124ED">
              <w:rPr>
                <w:rStyle w:val="Hyperlink"/>
                <w:rFonts w:ascii="Times New Roman" w:hAnsi="Times New Roman" w:cs="Times New Roman"/>
                <w:noProof/>
                <w:sz w:val="24"/>
                <w:szCs w:val="24"/>
              </w:rPr>
              <w:t>ess</w:t>
            </w:r>
            <w:r w:rsidR="004B4327" w:rsidRPr="004B4327">
              <w:rPr>
                <w:rStyle w:val="Hyperlink"/>
                <w:rFonts w:ascii="Times New Roman" w:hAnsi="Times New Roman" w:cs="Times New Roman"/>
                <w:noProof/>
                <w:sz w:val="24"/>
                <w:szCs w:val="24"/>
              </w:rPr>
              <w:t>ment 1</w:t>
            </w:r>
            <w:r w:rsidR="004B4327" w:rsidRPr="004B4327">
              <w:rPr>
                <w:rFonts w:ascii="Times New Roman" w:hAnsi="Times New Roman" w:cs="Times New Roman"/>
                <w:noProof/>
                <w:webHidden/>
                <w:sz w:val="24"/>
                <w:szCs w:val="24"/>
              </w:rPr>
              <w:tab/>
            </w:r>
            <w:r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_Toc79406495 \h </w:instrText>
            </w:r>
            <w:r w:rsidRPr="004B4327">
              <w:rPr>
                <w:rFonts w:ascii="Times New Roman" w:hAnsi="Times New Roman" w:cs="Times New Roman"/>
                <w:noProof/>
                <w:webHidden/>
                <w:sz w:val="24"/>
                <w:szCs w:val="24"/>
              </w:rPr>
            </w:r>
            <w:r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2</w:t>
            </w:r>
            <w:r w:rsidRPr="004B4327">
              <w:rPr>
                <w:rFonts w:ascii="Times New Roman" w:hAnsi="Times New Roman" w:cs="Times New Roman"/>
                <w:noProof/>
                <w:webHidden/>
                <w:sz w:val="24"/>
                <w:szCs w:val="24"/>
              </w:rPr>
              <w:fldChar w:fldCharType="end"/>
            </w:r>
          </w:hyperlink>
        </w:p>
        <w:p w14:paraId="5361BBD4" w14:textId="77777777" w:rsidR="004B4327" w:rsidRPr="004B4327" w:rsidRDefault="0006285E" w:rsidP="004B4327">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496" w:history="1">
            <w:r w:rsidR="004B4327" w:rsidRPr="004B4327">
              <w:rPr>
                <w:rStyle w:val="Hyperlink"/>
                <w:rFonts w:ascii="Times New Roman" w:hAnsi="Times New Roman" w:cs="Times New Roman"/>
                <w:noProof/>
                <w:sz w:val="24"/>
                <w:szCs w:val="24"/>
              </w:rPr>
              <w:t>Introduction</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_Toc79406496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2</w:t>
            </w:r>
            <w:r w:rsidR="00001501" w:rsidRPr="004B4327">
              <w:rPr>
                <w:rFonts w:ascii="Times New Roman" w:hAnsi="Times New Roman" w:cs="Times New Roman"/>
                <w:noProof/>
                <w:webHidden/>
                <w:sz w:val="24"/>
                <w:szCs w:val="24"/>
              </w:rPr>
              <w:fldChar w:fldCharType="end"/>
            </w:r>
          </w:hyperlink>
        </w:p>
        <w:p w14:paraId="676F8516" w14:textId="77777777" w:rsidR="004B4327" w:rsidRPr="004B4327" w:rsidRDefault="0006285E" w:rsidP="004B4327">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497" w:history="1">
            <w:r w:rsidR="004B4327" w:rsidRPr="004B4327">
              <w:rPr>
                <w:rStyle w:val="Hyperlink"/>
                <w:rFonts w:ascii="Times New Roman" w:hAnsi="Times New Roman" w:cs="Times New Roman"/>
                <w:noProof/>
                <w:sz w:val="24"/>
                <w:szCs w:val="24"/>
              </w:rPr>
              <w:t>Task 1</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_Toc79406497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2</w:t>
            </w:r>
            <w:r w:rsidR="00001501" w:rsidRPr="004B4327">
              <w:rPr>
                <w:rFonts w:ascii="Times New Roman" w:hAnsi="Times New Roman" w:cs="Times New Roman"/>
                <w:noProof/>
                <w:webHidden/>
                <w:sz w:val="24"/>
                <w:szCs w:val="24"/>
              </w:rPr>
              <w:fldChar w:fldCharType="end"/>
            </w:r>
          </w:hyperlink>
        </w:p>
        <w:p w14:paraId="3C518B5D" w14:textId="77777777" w:rsidR="004B4327" w:rsidRPr="004B4327" w:rsidRDefault="0006285E" w:rsidP="004B432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498" w:history="1">
            <w:r w:rsidR="004B4327" w:rsidRPr="004B4327">
              <w:rPr>
                <w:rStyle w:val="Hyperlink"/>
                <w:rFonts w:ascii="Times New Roman" w:hAnsi="Times New Roman" w:cs="Times New Roman"/>
                <w:noProof/>
                <w:sz w:val="24"/>
                <w:szCs w:val="24"/>
              </w:rPr>
              <w:t>Briefing statements describing the role of an HR professionals</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_Toc79406498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2</w:t>
            </w:r>
            <w:r w:rsidR="00001501" w:rsidRPr="004B4327">
              <w:rPr>
                <w:rFonts w:ascii="Times New Roman" w:hAnsi="Times New Roman" w:cs="Times New Roman"/>
                <w:noProof/>
                <w:webHidden/>
                <w:sz w:val="24"/>
                <w:szCs w:val="24"/>
              </w:rPr>
              <w:fldChar w:fldCharType="end"/>
            </w:r>
          </w:hyperlink>
        </w:p>
        <w:p w14:paraId="1F5C379E" w14:textId="77777777" w:rsidR="004B4327" w:rsidRPr="004B4327" w:rsidRDefault="0006285E" w:rsidP="004B432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499" w:history="1">
            <w:r w:rsidR="004B4327" w:rsidRPr="004B4327">
              <w:rPr>
                <w:rStyle w:val="Hyperlink"/>
                <w:rFonts w:ascii="Times New Roman" w:hAnsi="Times New Roman" w:cs="Times New Roman"/>
                <w:noProof/>
                <w:sz w:val="24"/>
                <w:szCs w:val="24"/>
              </w:rPr>
              <w:t>Purpose and values of HR professionals</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_Toc79406499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2</w:t>
            </w:r>
            <w:r w:rsidR="00001501" w:rsidRPr="004B4327">
              <w:rPr>
                <w:rFonts w:ascii="Times New Roman" w:hAnsi="Times New Roman" w:cs="Times New Roman"/>
                <w:noProof/>
                <w:webHidden/>
                <w:sz w:val="24"/>
                <w:szCs w:val="24"/>
              </w:rPr>
              <w:fldChar w:fldCharType="end"/>
            </w:r>
          </w:hyperlink>
        </w:p>
        <w:p w14:paraId="2FCE7128" w14:textId="77777777" w:rsidR="004B4327" w:rsidRPr="004B4327" w:rsidRDefault="0006285E" w:rsidP="004B432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500" w:history="1">
            <w:r w:rsidR="004B4327" w:rsidRPr="004B4327">
              <w:rPr>
                <w:rStyle w:val="Hyperlink"/>
                <w:rFonts w:ascii="Times New Roman" w:hAnsi="Times New Roman" w:cs="Times New Roman"/>
                <w:noProof/>
                <w:sz w:val="24"/>
                <w:szCs w:val="24"/>
              </w:rPr>
              <w:t>Core knowledge and core behaviour of HR professionals</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_Toc79406500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3</w:t>
            </w:r>
            <w:r w:rsidR="00001501" w:rsidRPr="004B4327">
              <w:rPr>
                <w:rFonts w:ascii="Times New Roman" w:hAnsi="Times New Roman" w:cs="Times New Roman"/>
                <w:noProof/>
                <w:webHidden/>
                <w:sz w:val="24"/>
                <w:szCs w:val="24"/>
              </w:rPr>
              <w:fldChar w:fldCharType="end"/>
            </w:r>
          </w:hyperlink>
        </w:p>
        <w:p w14:paraId="1DD7CD52" w14:textId="77777777" w:rsidR="004B4327" w:rsidRPr="004B4327" w:rsidRDefault="0006285E" w:rsidP="004B432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501" w:history="1">
            <w:r w:rsidR="004B4327" w:rsidRPr="004B4327">
              <w:rPr>
                <w:rStyle w:val="Hyperlink"/>
                <w:rFonts w:ascii="Times New Roman" w:hAnsi="Times New Roman" w:cs="Times New Roman"/>
                <w:noProof/>
                <w:sz w:val="24"/>
                <w:szCs w:val="24"/>
              </w:rPr>
              <w:t>Specialist knowledge for HR professional as per the CIPD profession map</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_Toc79406501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3</w:t>
            </w:r>
            <w:r w:rsidR="00001501" w:rsidRPr="004B4327">
              <w:rPr>
                <w:rFonts w:ascii="Times New Roman" w:hAnsi="Times New Roman" w:cs="Times New Roman"/>
                <w:noProof/>
                <w:webHidden/>
                <w:sz w:val="24"/>
                <w:szCs w:val="24"/>
              </w:rPr>
              <w:fldChar w:fldCharType="end"/>
            </w:r>
          </w:hyperlink>
        </w:p>
        <w:p w14:paraId="7AEC88B2" w14:textId="77777777" w:rsidR="004B4327" w:rsidRPr="004B4327" w:rsidRDefault="0006285E" w:rsidP="004B4327">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502" w:history="1">
            <w:r w:rsidR="004B4327" w:rsidRPr="004B4327">
              <w:rPr>
                <w:rStyle w:val="Hyperlink"/>
                <w:rFonts w:ascii="Times New Roman" w:hAnsi="Times New Roman" w:cs="Times New Roman"/>
                <w:noProof/>
                <w:sz w:val="24"/>
                <w:szCs w:val="24"/>
              </w:rPr>
              <w:t>Task 2</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_Toc79406502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4</w:t>
            </w:r>
            <w:r w:rsidR="00001501" w:rsidRPr="004B4327">
              <w:rPr>
                <w:rFonts w:ascii="Times New Roman" w:hAnsi="Times New Roman" w:cs="Times New Roman"/>
                <w:noProof/>
                <w:webHidden/>
                <w:sz w:val="24"/>
                <w:szCs w:val="24"/>
              </w:rPr>
              <w:fldChar w:fldCharType="end"/>
            </w:r>
          </w:hyperlink>
        </w:p>
        <w:p w14:paraId="5F45008F" w14:textId="77777777" w:rsidR="004B4327" w:rsidRPr="004B4327" w:rsidRDefault="0006285E" w:rsidP="004B432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503" w:history="1">
            <w:r w:rsidR="004B4327" w:rsidRPr="004B4327">
              <w:rPr>
                <w:rStyle w:val="Hyperlink"/>
                <w:rFonts w:ascii="Times New Roman" w:hAnsi="Times New Roman" w:cs="Times New Roman"/>
                <w:noProof/>
                <w:sz w:val="24"/>
                <w:szCs w:val="24"/>
              </w:rPr>
              <w:t>Introduction</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_Toc79406503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4</w:t>
            </w:r>
            <w:r w:rsidR="00001501" w:rsidRPr="004B4327">
              <w:rPr>
                <w:rFonts w:ascii="Times New Roman" w:hAnsi="Times New Roman" w:cs="Times New Roman"/>
                <w:noProof/>
                <w:webHidden/>
                <w:sz w:val="24"/>
                <w:szCs w:val="24"/>
              </w:rPr>
              <w:fldChar w:fldCharType="end"/>
            </w:r>
          </w:hyperlink>
        </w:p>
        <w:p w14:paraId="75335D5D" w14:textId="77777777" w:rsidR="004B4327" w:rsidRPr="004B4327" w:rsidRDefault="0006285E" w:rsidP="004B432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504" w:history="1">
            <w:r w:rsidR="004B4327" w:rsidRPr="004B4327">
              <w:rPr>
                <w:rStyle w:val="Hyperlink"/>
                <w:rFonts w:ascii="Times New Roman" w:hAnsi="Times New Roman" w:cs="Times New Roman"/>
                <w:noProof/>
                <w:sz w:val="24"/>
                <w:szCs w:val="24"/>
              </w:rPr>
              <w:t>Explaining organisational objectives</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_Toc79406504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4</w:t>
            </w:r>
            <w:r w:rsidR="00001501" w:rsidRPr="004B4327">
              <w:rPr>
                <w:rFonts w:ascii="Times New Roman" w:hAnsi="Times New Roman" w:cs="Times New Roman"/>
                <w:noProof/>
                <w:webHidden/>
                <w:sz w:val="24"/>
                <w:szCs w:val="24"/>
              </w:rPr>
              <w:fldChar w:fldCharType="end"/>
            </w:r>
          </w:hyperlink>
        </w:p>
        <w:p w14:paraId="4E91BCCF" w14:textId="77777777" w:rsidR="004B4327" w:rsidRPr="004B4327" w:rsidRDefault="0006285E" w:rsidP="004B432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505" w:history="1">
            <w:r w:rsidR="004B4327" w:rsidRPr="004B4327">
              <w:rPr>
                <w:rStyle w:val="Hyperlink"/>
                <w:rFonts w:ascii="Times New Roman" w:hAnsi="Times New Roman" w:cs="Times New Roman"/>
                <w:noProof/>
                <w:sz w:val="24"/>
                <w:szCs w:val="24"/>
              </w:rPr>
              <w:t>Relating resourcing activities with the HR functions</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_Toc79406505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5</w:t>
            </w:r>
            <w:r w:rsidR="00001501" w:rsidRPr="004B4327">
              <w:rPr>
                <w:rFonts w:ascii="Times New Roman" w:hAnsi="Times New Roman" w:cs="Times New Roman"/>
                <w:noProof/>
                <w:webHidden/>
                <w:sz w:val="24"/>
                <w:szCs w:val="24"/>
              </w:rPr>
              <w:fldChar w:fldCharType="end"/>
            </w:r>
          </w:hyperlink>
        </w:p>
        <w:p w14:paraId="48052D23" w14:textId="77777777" w:rsidR="004B4327" w:rsidRPr="004B4327" w:rsidRDefault="0006285E" w:rsidP="004B4327">
          <w:pPr>
            <w:pStyle w:val="TOC3"/>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506" w:history="1">
            <w:r w:rsidR="004B4327" w:rsidRPr="004B4327">
              <w:rPr>
                <w:rStyle w:val="Hyperlink"/>
                <w:rFonts w:ascii="Times New Roman" w:hAnsi="Times New Roman" w:cs="Times New Roman"/>
                <w:noProof/>
                <w:sz w:val="24"/>
                <w:szCs w:val="24"/>
              </w:rPr>
              <w:t>Planning</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_Toc79406506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5</w:t>
            </w:r>
            <w:r w:rsidR="00001501" w:rsidRPr="004B4327">
              <w:rPr>
                <w:rFonts w:ascii="Times New Roman" w:hAnsi="Times New Roman" w:cs="Times New Roman"/>
                <w:noProof/>
                <w:webHidden/>
                <w:sz w:val="24"/>
                <w:szCs w:val="24"/>
              </w:rPr>
              <w:fldChar w:fldCharType="end"/>
            </w:r>
          </w:hyperlink>
        </w:p>
        <w:p w14:paraId="09A16CB0" w14:textId="77777777" w:rsidR="004B4327" w:rsidRPr="004B4327" w:rsidRDefault="0006285E" w:rsidP="004B4327">
          <w:pPr>
            <w:pStyle w:val="TOC3"/>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507" w:history="1">
            <w:r w:rsidR="004B4327" w:rsidRPr="004B4327">
              <w:rPr>
                <w:rStyle w:val="Hyperlink"/>
                <w:rFonts w:ascii="Times New Roman" w:hAnsi="Times New Roman" w:cs="Times New Roman"/>
                <w:noProof/>
                <w:sz w:val="24"/>
                <w:szCs w:val="24"/>
              </w:rPr>
              <w:t>Recruitment</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_Toc79406507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5</w:t>
            </w:r>
            <w:r w:rsidR="00001501" w:rsidRPr="004B4327">
              <w:rPr>
                <w:rFonts w:ascii="Times New Roman" w:hAnsi="Times New Roman" w:cs="Times New Roman"/>
                <w:noProof/>
                <w:webHidden/>
                <w:sz w:val="24"/>
                <w:szCs w:val="24"/>
              </w:rPr>
              <w:fldChar w:fldCharType="end"/>
            </w:r>
          </w:hyperlink>
        </w:p>
        <w:p w14:paraId="10D34EAB" w14:textId="77777777" w:rsidR="004B4327" w:rsidRPr="004B4327" w:rsidRDefault="0006285E" w:rsidP="004B4327">
          <w:pPr>
            <w:pStyle w:val="TOC3"/>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508" w:history="1">
            <w:r w:rsidR="004B4327" w:rsidRPr="004B4327">
              <w:rPr>
                <w:rStyle w:val="Hyperlink"/>
                <w:rFonts w:ascii="Times New Roman" w:hAnsi="Times New Roman" w:cs="Times New Roman"/>
                <w:noProof/>
                <w:sz w:val="24"/>
                <w:szCs w:val="24"/>
              </w:rPr>
              <w:t>Selection</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_Toc79406508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6</w:t>
            </w:r>
            <w:r w:rsidR="00001501" w:rsidRPr="004B4327">
              <w:rPr>
                <w:rFonts w:ascii="Times New Roman" w:hAnsi="Times New Roman" w:cs="Times New Roman"/>
                <w:noProof/>
                <w:webHidden/>
                <w:sz w:val="24"/>
                <w:szCs w:val="24"/>
              </w:rPr>
              <w:fldChar w:fldCharType="end"/>
            </w:r>
          </w:hyperlink>
        </w:p>
        <w:p w14:paraId="157DA87A" w14:textId="77777777" w:rsidR="004B4327" w:rsidRPr="004B4327" w:rsidRDefault="0006285E" w:rsidP="004B432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509" w:history="1">
            <w:r w:rsidR="004B4327" w:rsidRPr="004B4327">
              <w:rPr>
                <w:rStyle w:val="Hyperlink"/>
                <w:rFonts w:ascii="Times New Roman" w:hAnsi="Times New Roman" w:cs="Times New Roman"/>
                <w:noProof/>
                <w:sz w:val="24"/>
                <w:szCs w:val="24"/>
              </w:rPr>
              <w:t>Discussing the HR functions in the organisational context</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_Toc79406509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7</w:t>
            </w:r>
            <w:r w:rsidR="00001501" w:rsidRPr="004B4327">
              <w:rPr>
                <w:rFonts w:ascii="Times New Roman" w:hAnsi="Times New Roman" w:cs="Times New Roman"/>
                <w:noProof/>
                <w:webHidden/>
                <w:sz w:val="24"/>
                <w:szCs w:val="24"/>
              </w:rPr>
              <w:fldChar w:fldCharType="end"/>
            </w:r>
          </w:hyperlink>
        </w:p>
        <w:p w14:paraId="10B50632" w14:textId="77777777" w:rsidR="004B4327" w:rsidRPr="004B4327" w:rsidRDefault="0006285E" w:rsidP="004B4327">
          <w:pPr>
            <w:pStyle w:val="TOC2"/>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510" w:history="1">
            <w:r w:rsidR="004B4327" w:rsidRPr="004B4327">
              <w:rPr>
                <w:rStyle w:val="Hyperlink"/>
                <w:rFonts w:ascii="Times New Roman" w:hAnsi="Times New Roman" w:cs="Times New Roman"/>
                <w:noProof/>
                <w:sz w:val="24"/>
                <w:szCs w:val="24"/>
              </w:rPr>
              <w:t>Conclusion and recommendations</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_Toc79406510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7</w:t>
            </w:r>
            <w:r w:rsidR="00001501" w:rsidRPr="004B4327">
              <w:rPr>
                <w:rFonts w:ascii="Times New Roman" w:hAnsi="Times New Roman" w:cs="Times New Roman"/>
                <w:noProof/>
                <w:webHidden/>
                <w:sz w:val="24"/>
                <w:szCs w:val="24"/>
              </w:rPr>
              <w:fldChar w:fldCharType="end"/>
            </w:r>
          </w:hyperlink>
        </w:p>
        <w:p w14:paraId="0BBB76A5" w14:textId="77777777" w:rsidR="004B4327" w:rsidRPr="004B4327" w:rsidRDefault="0006285E" w:rsidP="004B4327">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511" w:history="1">
            <w:r w:rsidR="004B4327" w:rsidRPr="004B4327">
              <w:rPr>
                <w:rStyle w:val="Hyperlink"/>
                <w:rFonts w:ascii="Times New Roman" w:hAnsi="Times New Roman" w:cs="Times New Roman"/>
                <w:noProof/>
                <w:sz w:val="24"/>
                <w:szCs w:val="24"/>
              </w:rPr>
              <w:t>Conclusion</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_Toc79406511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8</w:t>
            </w:r>
            <w:r w:rsidR="00001501" w:rsidRPr="004B4327">
              <w:rPr>
                <w:rFonts w:ascii="Times New Roman" w:hAnsi="Times New Roman" w:cs="Times New Roman"/>
                <w:noProof/>
                <w:webHidden/>
                <w:sz w:val="24"/>
                <w:szCs w:val="24"/>
              </w:rPr>
              <w:fldChar w:fldCharType="end"/>
            </w:r>
          </w:hyperlink>
        </w:p>
        <w:p w14:paraId="31C3608C" w14:textId="77777777" w:rsidR="004B4327" w:rsidRPr="004B4327" w:rsidRDefault="0006285E" w:rsidP="004B4327">
          <w:pPr>
            <w:pStyle w:val="TOC1"/>
            <w:tabs>
              <w:tab w:val="right" w:leader="dot" w:pos="9019"/>
            </w:tabs>
            <w:spacing w:line="360" w:lineRule="auto"/>
            <w:jc w:val="both"/>
            <w:rPr>
              <w:rFonts w:ascii="Times New Roman" w:eastAsiaTheme="minorEastAsia" w:hAnsi="Times New Roman" w:cs="Times New Roman"/>
              <w:noProof/>
              <w:sz w:val="24"/>
              <w:szCs w:val="24"/>
              <w:lang w:val="en-IN"/>
            </w:rPr>
          </w:pPr>
          <w:hyperlink w:anchor="_Toc79406512" w:history="1">
            <w:r w:rsidR="004B4327" w:rsidRPr="004B4327">
              <w:rPr>
                <w:rStyle w:val="Hyperlink"/>
                <w:rFonts w:ascii="Times New Roman" w:hAnsi="Times New Roman" w:cs="Times New Roman"/>
                <w:noProof/>
                <w:sz w:val="24"/>
                <w:szCs w:val="24"/>
              </w:rPr>
              <w:t>Reference</w:t>
            </w:r>
            <w:r w:rsidR="004B4327" w:rsidRPr="004B4327">
              <w:rPr>
                <w:rFonts w:ascii="Times New Roman" w:hAnsi="Times New Roman" w:cs="Times New Roman"/>
                <w:noProof/>
                <w:webHidden/>
                <w:sz w:val="24"/>
                <w:szCs w:val="24"/>
              </w:rPr>
              <w:tab/>
            </w:r>
            <w:r w:rsidR="00001501" w:rsidRPr="004B4327">
              <w:rPr>
                <w:rFonts w:ascii="Times New Roman" w:hAnsi="Times New Roman" w:cs="Times New Roman"/>
                <w:noProof/>
                <w:webHidden/>
                <w:sz w:val="24"/>
                <w:szCs w:val="24"/>
              </w:rPr>
              <w:fldChar w:fldCharType="begin"/>
            </w:r>
            <w:r w:rsidR="004B4327" w:rsidRPr="004B4327">
              <w:rPr>
                <w:rFonts w:ascii="Times New Roman" w:hAnsi="Times New Roman" w:cs="Times New Roman"/>
                <w:noProof/>
                <w:webHidden/>
                <w:sz w:val="24"/>
                <w:szCs w:val="24"/>
              </w:rPr>
              <w:instrText xml:space="preserve"> PAGEREF _Toc79406512 \h </w:instrText>
            </w:r>
            <w:r w:rsidR="00001501" w:rsidRPr="004B4327">
              <w:rPr>
                <w:rFonts w:ascii="Times New Roman" w:hAnsi="Times New Roman" w:cs="Times New Roman"/>
                <w:noProof/>
                <w:webHidden/>
                <w:sz w:val="24"/>
                <w:szCs w:val="24"/>
              </w:rPr>
            </w:r>
            <w:r w:rsidR="00001501" w:rsidRPr="004B4327">
              <w:rPr>
                <w:rFonts w:ascii="Times New Roman" w:hAnsi="Times New Roman" w:cs="Times New Roman"/>
                <w:noProof/>
                <w:webHidden/>
                <w:sz w:val="24"/>
                <w:szCs w:val="24"/>
              </w:rPr>
              <w:fldChar w:fldCharType="separate"/>
            </w:r>
            <w:r w:rsidR="004B4327" w:rsidRPr="004B4327">
              <w:rPr>
                <w:rFonts w:ascii="Times New Roman" w:hAnsi="Times New Roman" w:cs="Times New Roman"/>
                <w:noProof/>
                <w:webHidden/>
                <w:sz w:val="24"/>
                <w:szCs w:val="24"/>
              </w:rPr>
              <w:t>9</w:t>
            </w:r>
            <w:r w:rsidR="00001501" w:rsidRPr="004B4327">
              <w:rPr>
                <w:rFonts w:ascii="Times New Roman" w:hAnsi="Times New Roman" w:cs="Times New Roman"/>
                <w:noProof/>
                <w:webHidden/>
                <w:sz w:val="24"/>
                <w:szCs w:val="24"/>
              </w:rPr>
              <w:fldChar w:fldCharType="end"/>
            </w:r>
          </w:hyperlink>
        </w:p>
        <w:p w14:paraId="2F5BB513" w14:textId="77777777" w:rsidR="008634CD" w:rsidRPr="004B4327" w:rsidRDefault="00001501" w:rsidP="004B4327">
          <w:pPr>
            <w:spacing w:line="360" w:lineRule="auto"/>
            <w:jc w:val="both"/>
            <w:rPr>
              <w:rFonts w:ascii="Times New Roman" w:hAnsi="Times New Roman" w:cs="Times New Roman"/>
              <w:color w:val="000000" w:themeColor="text1"/>
              <w:sz w:val="24"/>
              <w:szCs w:val="24"/>
            </w:rPr>
          </w:pPr>
          <w:r w:rsidRPr="004B4327">
            <w:rPr>
              <w:rFonts w:ascii="Times New Roman" w:hAnsi="Times New Roman" w:cs="Times New Roman"/>
              <w:b/>
              <w:bCs/>
              <w:noProof/>
              <w:color w:val="000000" w:themeColor="text1"/>
              <w:sz w:val="24"/>
              <w:szCs w:val="24"/>
            </w:rPr>
            <w:fldChar w:fldCharType="end"/>
          </w:r>
        </w:p>
      </w:sdtContent>
    </w:sdt>
    <w:p w14:paraId="6C3E680D" w14:textId="77777777" w:rsidR="00CC3AD2" w:rsidRPr="00A352B0" w:rsidRDefault="00D2595A" w:rsidP="00A352B0">
      <w:pPr>
        <w:spacing w:line="360" w:lineRule="auto"/>
        <w:jc w:val="center"/>
        <w:rPr>
          <w:rFonts w:ascii="Times New Roman" w:eastAsia="Times New Roman" w:hAnsi="Times New Roman" w:cs="Times New Roman"/>
          <w:b/>
          <w:sz w:val="32"/>
          <w:szCs w:val="32"/>
        </w:rPr>
      </w:pPr>
      <w:r w:rsidRPr="00A352B0">
        <w:rPr>
          <w:sz w:val="32"/>
          <w:szCs w:val="32"/>
        </w:rPr>
        <w:br w:type="page"/>
      </w:r>
    </w:p>
    <w:p w14:paraId="312AA5DF" w14:textId="1C9645E3" w:rsidR="00CC3AD2" w:rsidRDefault="00D2595A" w:rsidP="008634CD">
      <w:pPr>
        <w:pStyle w:val="Heading1"/>
      </w:pPr>
      <w:bookmarkStart w:id="0" w:name="_Toc79406495"/>
      <w:r>
        <w:lastRenderedPageBreak/>
        <w:t>Ass</w:t>
      </w:r>
      <w:r w:rsidR="00C124ED">
        <w:t>ess</w:t>
      </w:r>
      <w:r>
        <w:t>ment 1</w:t>
      </w:r>
      <w:bookmarkEnd w:id="0"/>
    </w:p>
    <w:p w14:paraId="4C2A2C42" w14:textId="77777777" w:rsidR="00CC3AD2" w:rsidRDefault="00D2595A" w:rsidP="008634CD">
      <w:pPr>
        <w:pStyle w:val="Heading1"/>
      </w:pPr>
      <w:bookmarkStart w:id="1" w:name="_Toc79406496"/>
      <w:r w:rsidRPr="008634CD">
        <w:t>Introduction</w:t>
      </w:r>
      <w:bookmarkEnd w:id="1"/>
    </w:p>
    <w:p w14:paraId="08F0CE6D" w14:textId="77777777" w:rsidR="00CC3AD2" w:rsidRDefault="00D259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Managing people in an organisation is a crucial task as it involves all the employees and other stakeholders related to the organisation. In this context, it can be said that the HR professionals have a major role in managing people within an organisation. People management is observed as one of the most essential soft skills that the HR leaders need to have </w:t>
      </w:r>
      <w:r w:rsidR="00706F24">
        <w:rPr>
          <w:rFonts w:ascii="Times New Roman" w:eastAsia="Times New Roman" w:hAnsi="Times New Roman" w:cs="Times New Roman"/>
          <w:sz w:val="24"/>
          <w:szCs w:val="24"/>
        </w:rPr>
        <w:t>for maintaining</w:t>
      </w:r>
      <w:r>
        <w:rPr>
          <w:rFonts w:ascii="Times New Roman" w:eastAsia="Times New Roman" w:hAnsi="Times New Roman" w:cs="Times New Roman"/>
          <w:sz w:val="24"/>
          <w:szCs w:val="24"/>
        </w:rPr>
        <w:t xml:space="preserve"> a positive work environment and across the organisation. As a result, it can </w:t>
      </w:r>
      <w:r w:rsidR="00706F24">
        <w:rPr>
          <w:rFonts w:ascii="Times New Roman" w:eastAsia="Times New Roman" w:hAnsi="Times New Roman" w:cs="Times New Roman"/>
          <w:sz w:val="24"/>
          <w:szCs w:val="24"/>
        </w:rPr>
        <w:t>increase employee</w:t>
      </w:r>
      <w:r>
        <w:rPr>
          <w:rFonts w:ascii="Times New Roman" w:eastAsia="Times New Roman" w:hAnsi="Times New Roman" w:cs="Times New Roman"/>
          <w:sz w:val="24"/>
          <w:szCs w:val="24"/>
        </w:rPr>
        <w:t xml:space="preserve"> productivity and encourage the employees to work comfortably in the organisation. Thus, people management becomes very essential for a business organisation in terms of maintaining </w:t>
      </w:r>
      <w:r w:rsidR="00706F24">
        <w:rPr>
          <w:rFonts w:ascii="Times New Roman" w:eastAsia="Times New Roman" w:hAnsi="Times New Roman" w:cs="Times New Roman"/>
          <w:sz w:val="24"/>
          <w:szCs w:val="24"/>
        </w:rPr>
        <w:t>labour</w:t>
      </w:r>
      <w:r>
        <w:rPr>
          <w:rFonts w:ascii="Times New Roman" w:eastAsia="Times New Roman" w:hAnsi="Times New Roman" w:cs="Times New Roman"/>
          <w:sz w:val="24"/>
          <w:szCs w:val="24"/>
        </w:rPr>
        <w:t xml:space="preserve"> relations, promoting work-life balance, increasing employee motivation and more.</w:t>
      </w:r>
    </w:p>
    <w:p w14:paraId="192BD509" w14:textId="77777777" w:rsidR="00CC3AD2" w:rsidRDefault="00D259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professionals have the core responsibility to optimise workforce productivity and increase professional growth by motivating and directing the employees towards the organisational goals. In this context, it can be effective to consider the CIPD profession map to understand the purpose, core </w:t>
      </w:r>
      <w:r w:rsidR="00706F24">
        <w:rPr>
          <w:rFonts w:ascii="Times New Roman" w:eastAsia="Times New Roman" w:hAnsi="Times New Roman" w:cs="Times New Roman"/>
          <w:sz w:val="24"/>
          <w:szCs w:val="24"/>
        </w:rPr>
        <w:t>knowledge, corebehaviour</w:t>
      </w:r>
      <w:r>
        <w:rPr>
          <w:rFonts w:ascii="Times New Roman" w:eastAsia="Times New Roman" w:hAnsi="Times New Roman" w:cs="Times New Roman"/>
          <w:sz w:val="24"/>
          <w:szCs w:val="24"/>
        </w:rPr>
        <w:t xml:space="preserve"> and specialist behaviour required for developing the right people management skills (</w:t>
      </w:r>
      <w:r w:rsidR="00243BD2">
        <w:rPr>
          <w:rFonts w:ascii="Times New Roman" w:eastAsia="Times New Roman" w:hAnsi="Times New Roman" w:cs="Times New Roman"/>
          <w:sz w:val="24"/>
          <w:szCs w:val="24"/>
        </w:rPr>
        <w:t>CIPD,</w:t>
      </w:r>
      <w:r>
        <w:rPr>
          <w:rFonts w:ascii="Times New Roman" w:eastAsia="Times New Roman" w:hAnsi="Times New Roman" w:cs="Times New Roman"/>
          <w:sz w:val="24"/>
          <w:szCs w:val="24"/>
        </w:rPr>
        <w:t xml:space="preserve"> 2021). It can help the </w:t>
      </w:r>
      <w:r w:rsidR="00706F24">
        <w:rPr>
          <w:rFonts w:ascii="Times New Roman" w:eastAsia="Times New Roman" w:hAnsi="Times New Roman" w:cs="Times New Roman"/>
          <w:sz w:val="24"/>
          <w:szCs w:val="24"/>
        </w:rPr>
        <w:t>HR professionals</w:t>
      </w:r>
      <w:r>
        <w:rPr>
          <w:rFonts w:ascii="Times New Roman" w:eastAsia="Times New Roman" w:hAnsi="Times New Roman" w:cs="Times New Roman"/>
          <w:sz w:val="24"/>
          <w:szCs w:val="24"/>
        </w:rPr>
        <w:t xml:space="preserve"> to empower the employees to achieve the expected outcomes and improve the employee-employer </w:t>
      </w:r>
      <w:r w:rsidR="00706F24">
        <w:rPr>
          <w:rFonts w:ascii="Times New Roman" w:eastAsia="Times New Roman" w:hAnsi="Times New Roman" w:cs="Times New Roman"/>
          <w:sz w:val="24"/>
          <w:szCs w:val="24"/>
        </w:rPr>
        <w:t>relationship ina significant</w:t>
      </w:r>
      <w:r>
        <w:rPr>
          <w:rFonts w:ascii="Times New Roman" w:eastAsia="Times New Roman" w:hAnsi="Times New Roman" w:cs="Times New Roman"/>
          <w:sz w:val="24"/>
          <w:szCs w:val="24"/>
        </w:rPr>
        <w:t xml:space="preserve"> way.  </w:t>
      </w:r>
    </w:p>
    <w:p w14:paraId="41987EE7" w14:textId="77777777" w:rsidR="00CC3AD2" w:rsidRDefault="00D2595A" w:rsidP="008634CD">
      <w:pPr>
        <w:pStyle w:val="Heading1"/>
      </w:pPr>
      <w:bookmarkStart w:id="2" w:name="_Toc79406497"/>
      <w:r>
        <w:t>Task 1</w:t>
      </w:r>
      <w:bookmarkEnd w:id="2"/>
    </w:p>
    <w:p w14:paraId="12494C72" w14:textId="77777777" w:rsidR="00CC3AD2" w:rsidRPr="008634CD" w:rsidRDefault="00D2595A" w:rsidP="008634CD">
      <w:pPr>
        <w:pStyle w:val="Heading2"/>
      </w:pPr>
      <w:bookmarkStart w:id="3" w:name="_Toc79406498"/>
      <w:r>
        <w:t>Briefing statements describing the role of an HR professionals</w:t>
      </w:r>
      <w:bookmarkEnd w:id="3"/>
    </w:p>
    <w:p w14:paraId="210673CE" w14:textId="77777777" w:rsidR="00CC3AD2" w:rsidRDefault="00D259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HR professional has the responsibility to manage the human resources of an organisation. HR professionals play an important role in motivating and guiding the employees to achieve the desired outcomes in a significant way (Subbulakshmi Somu, 2021</w:t>
      </w:r>
      <w:r w:rsidR="00243BD2">
        <w:rPr>
          <w:rFonts w:ascii="Times New Roman" w:eastAsia="Times New Roman" w:hAnsi="Times New Roman" w:cs="Times New Roman"/>
          <w:sz w:val="24"/>
          <w:szCs w:val="24"/>
        </w:rPr>
        <w:t>, p.30</w:t>
      </w:r>
      <w:r>
        <w:rPr>
          <w:rFonts w:ascii="Times New Roman" w:eastAsia="Times New Roman" w:hAnsi="Times New Roman" w:cs="Times New Roman"/>
          <w:sz w:val="24"/>
          <w:szCs w:val="24"/>
        </w:rPr>
        <w:t xml:space="preserve">). Therefore, the HR professionals need to acquire some specific skills including communication skills, conflict management skills and organisational skills that can help them to manage the workforce in </w:t>
      </w:r>
      <w:r w:rsidR="00706F24">
        <w:rPr>
          <w:rFonts w:ascii="Times New Roman" w:eastAsia="Times New Roman" w:hAnsi="Times New Roman" w:cs="Times New Roman"/>
          <w:sz w:val="24"/>
          <w:szCs w:val="24"/>
        </w:rPr>
        <w:t>an efficient</w:t>
      </w:r>
      <w:r>
        <w:rPr>
          <w:rFonts w:ascii="Times New Roman" w:eastAsia="Times New Roman" w:hAnsi="Times New Roman" w:cs="Times New Roman"/>
          <w:sz w:val="24"/>
          <w:szCs w:val="24"/>
        </w:rPr>
        <w:t xml:space="preserve"> way. Besides, the HR managers need to develop some soft skills such as honesty, integrity, workplace professionalism and good attitude for improving the relationship with the employees.  </w:t>
      </w:r>
    </w:p>
    <w:p w14:paraId="0F9556C4" w14:textId="77777777" w:rsidR="00CC3AD2" w:rsidRDefault="00D2595A" w:rsidP="008634CD">
      <w:pPr>
        <w:pStyle w:val="Heading2"/>
      </w:pPr>
      <w:bookmarkStart w:id="4" w:name="_Toc79406499"/>
      <w:r>
        <w:t>Purpose and values of HR professionals</w:t>
      </w:r>
      <w:bookmarkEnd w:id="4"/>
    </w:p>
    <w:p w14:paraId="6F2E6821" w14:textId="77777777" w:rsidR="00CC3AD2" w:rsidRDefault="00D259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HR professionals have the key role in hiring and recruiting new employees, organising training and development programs, reinforcing values and managing performance of the employees within an organisation. This is how the HR managers can develop a strong work </w:t>
      </w:r>
      <w:r>
        <w:rPr>
          <w:rFonts w:ascii="Times New Roman" w:eastAsia="Times New Roman" w:hAnsi="Times New Roman" w:cs="Times New Roman"/>
          <w:sz w:val="24"/>
          <w:szCs w:val="24"/>
        </w:rPr>
        <w:lastRenderedPageBreak/>
        <w:t xml:space="preserve">environment and motivate the </w:t>
      </w:r>
      <w:r w:rsidR="00706F24">
        <w:rPr>
          <w:rFonts w:ascii="Times New Roman" w:eastAsia="Times New Roman" w:hAnsi="Times New Roman" w:cs="Times New Roman"/>
          <w:sz w:val="24"/>
          <w:szCs w:val="24"/>
        </w:rPr>
        <w:t>employees to</w:t>
      </w:r>
      <w:r>
        <w:rPr>
          <w:rFonts w:ascii="Times New Roman" w:eastAsia="Times New Roman" w:hAnsi="Times New Roman" w:cs="Times New Roman"/>
          <w:sz w:val="24"/>
          <w:szCs w:val="24"/>
        </w:rPr>
        <w:t xml:space="preserve"> perform better to achieve the targeted business goals effectively. </w:t>
      </w:r>
      <w:r w:rsidR="00655667">
        <w:rPr>
          <w:rFonts w:ascii="Times New Roman" w:eastAsia="Times New Roman" w:hAnsi="Times New Roman" w:cs="Times New Roman"/>
          <w:sz w:val="24"/>
          <w:szCs w:val="24"/>
        </w:rPr>
        <w:t xml:space="preserve">It also allows the employees to feel more valued and respected in the workplace. </w:t>
      </w:r>
    </w:p>
    <w:p w14:paraId="625DAC67" w14:textId="77777777" w:rsidR="00CC3AD2" w:rsidRDefault="00D2595A" w:rsidP="008634CD">
      <w:pPr>
        <w:pStyle w:val="Heading2"/>
      </w:pPr>
      <w:bookmarkStart w:id="5" w:name="_Toc79406500"/>
      <w:r>
        <w:t>Core knowledge and core behaviour of HR professionals</w:t>
      </w:r>
      <w:bookmarkEnd w:id="5"/>
    </w:p>
    <w:p w14:paraId="3EABD358" w14:textId="77777777" w:rsidR="00CC3AD2" w:rsidRDefault="00D259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an organisation, the HR leaders need to have proper knowledge and skills for situational decision-making. For instance, the HR managers need to focus on organisational culture and </w:t>
      </w:r>
      <w:r w:rsidR="00706F24">
        <w:rPr>
          <w:rFonts w:ascii="Times New Roman" w:eastAsia="Times New Roman" w:hAnsi="Times New Roman" w:cs="Times New Roman"/>
          <w:sz w:val="24"/>
          <w:szCs w:val="24"/>
        </w:rPr>
        <w:t>behaviour</w:t>
      </w:r>
      <w:r>
        <w:rPr>
          <w:rFonts w:ascii="Times New Roman" w:eastAsia="Times New Roman" w:hAnsi="Times New Roman" w:cs="Times New Roman"/>
          <w:sz w:val="24"/>
          <w:szCs w:val="24"/>
        </w:rPr>
        <w:t xml:space="preserve"> and promote evidence-based practices to </w:t>
      </w:r>
      <w:r w:rsidR="00706F24">
        <w:rPr>
          <w:rFonts w:ascii="Times New Roman" w:eastAsia="Times New Roman" w:hAnsi="Times New Roman" w:cs="Times New Roman"/>
          <w:sz w:val="24"/>
          <w:szCs w:val="24"/>
        </w:rPr>
        <w:t>create a</w:t>
      </w:r>
      <w:r>
        <w:rPr>
          <w:rFonts w:ascii="Times New Roman" w:eastAsia="Times New Roman" w:hAnsi="Times New Roman" w:cs="Times New Roman"/>
          <w:sz w:val="24"/>
          <w:szCs w:val="24"/>
        </w:rPr>
        <w:t xml:space="preserve"> positive work environment (</w:t>
      </w:r>
      <w:r w:rsidR="00243BD2">
        <w:rPr>
          <w:rFonts w:ascii="Times New Roman" w:eastAsia="Times New Roman" w:hAnsi="Times New Roman" w:cs="Times New Roman"/>
          <w:sz w:val="24"/>
          <w:szCs w:val="24"/>
        </w:rPr>
        <w:t>CIPD,</w:t>
      </w:r>
      <w:r>
        <w:rPr>
          <w:rFonts w:ascii="Times New Roman" w:eastAsia="Times New Roman" w:hAnsi="Times New Roman" w:cs="Times New Roman"/>
          <w:sz w:val="24"/>
          <w:szCs w:val="24"/>
        </w:rPr>
        <w:t xml:space="preserve"> 2021). On the other hand, it is also very important to note that the HR leaders </w:t>
      </w:r>
      <w:r w:rsidR="00706F24">
        <w:rPr>
          <w:rFonts w:ascii="Times New Roman" w:eastAsia="Times New Roman" w:hAnsi="Times New Roman" w:cs="Times New Roman"/>
          <w:sz w:val="24"/>
          <w:szCs w:val="24"/>
        </w:rPr>
        <w:t>of an</w:t>
      </w:r>
      <w:r>
        <w:rPr>
          <w:rFonts w:ascii="Times New Roman" w:eastAsia="Times New Roman" w:hAnsi="Times New Roman" w:cs="Times New Roman"/>
          <w:sz w:val="24"/>
          <w:szCs w:val="24"/>
        </w:rPr>
        <w:t xml:space="preserve"> organisation have the responsibility to drive change and improve their knowledge regarding the </w:t>
      </w:r>
      <w:r w:rsidR="00706F24">
        <w:rPr>
          <w:rFonts w:ascii="Times New Roman" w:eastAsia="Times New Roman" w:hAnsi="Times New Roman" w:cs="Times New Roman"/>
          <w:sz w:val="24"/>
          <w:szCs w:val="24"/>
        </w:rPr>
        <w:t>advanced technology</w:t>
      </w:r>
      <w:r>
        <w:rPr>
          <w:rFonts w:ascii="Times New Roman" w:eastAsia="Times New Roman" w:hAnsi="Times New Roman" w:cs="Times New Roman"/>
          <w:sz w:val="24"/>
          <w:szCs w:val="24"/>
        </w:rPr>
        <w:t xml:space="preserve"> for the development of the organisation. </w:t>
      </w:r>
    </w:p>
    <w:p w14:paraId="60D7AE55" w14:textId="77777777" w:rsidR="00CC3AD2" w:rsidRDefault="00D259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the </w:t>
      </w:r>
      <w:r w:rsidR="00706F24">
        <w:rPr>
          <w:rFonts w:ascii="Times New Roman" w:eastAsia="Times New Roman" w:hAnsi="Times New Roman" w:cs="Times New Roman"/>
          <w:sz w:val="24"/>
          <w:szCs w:val="24"/>
        </w:rPr>
        <w:t>core knowledge</w:t>
      </w:r>
      <w:r>
        <w:rPr>
          <w:rFonts w:ascii="Times New Roman" w:eastAsia="Times New Roman" w:hAnsi="Times New Roman" w:cs="Times New Roman"/>
          <w:sz w:val="24"/>
          <w:szCs w:val="24"/>
        </w:rPr>
        <w:t xml:space="preserve">, the HR professionals need </w:t>
      </w:r>
      <w:r w:rsidR="00706F24">
        <w:rPr>
          <w:rFonts w:ascii="Times New Roman" w:eastAsia="Times New Roman" w:hAnsi="Times New Roman" w:cs="Times New Roman"/>
          <w:sz w:val="24"/>
          <w:szCs w:val="24"/>
        </w:rPr>
        <w:t>to develop</w:t>
      </w:r>
      <w:r>
        <w:rPr>
          <w:rFonts w:ascii="Times New Roman" w:eastAsia="Times New Roman" w:hAnsi="Times New Roman" w:cs="Times New Roman"/>
          <w:sz w:val="24"/>
          <w:szCs w:val="24"/>
        </w:rPr>
        <w:t xml:space="preserve"> the core behaviours such as ethical practices, valuing people, </w:t>
      </w:r>
      <w:r w:rsidR="00706F24">
        <w:rPr>
          <w:rFonts w:ascii="Times New Roman" w:eastAsia="Times New Roman" w:hAnsi="Times New Roman" w:cs="Times New Roman"/>
          <w:sz w:val="24"/>
          <w:szCs w:val="24"/>
        </w:rPr>
        <w:t>situational decision</w:t>
      </w:r>
      <w:r>
        <w:rPr>
          <w:rFonts w:ascii="Times New Roman" w:eastAsia="Times New Roman" w:hAnsi="Times New Roman" w:cs="Times New Roman"/>
          <w:sz w:val="24"/>
          <w:szCs w:val="24"/>
        </w:rPr>
        <w:t xml:space="preserve"> making, inclusive work culture and so on. </w:t>
      </w:r>
      <w:r w:rsidR="00706F24">
        <w:rPr>
          <w:rFonts w:ascii="Times New Roman" w:eastAsia="Times New Roman" w:hAnsi="Times New Roman" w:cs="Times New Roman"/>
          <w:sz w:val="24"/>
          <w:szCs w:val="24"/>
        </w:rPr>
        <w:t>Furthermore, by</w:t>
      </w:r>
      <w:r>
        <w:rPr>
          <w:rFonts w:ascii="Times New Roman" w:eastAsia="Times New Roman" w:hAnsi="Times New Roman" w:cs="Times New Roman"/>
          <w:sz w:val="24"/>
          <w:szCs w:val="24"/>
        </w:rPr>
        <w:t xml:space="preserve"> developing the core behaviours the HR professionals can outline the right approach to maintain the organisational culture effectively (</w:t>
      </w:r>
      <w:r w:rsidR="00243BD2">
        <w:rPr>
          <w:rFonts w:ascii="Times New Roman" w:eastAsia="Times New Roman" w:hAnsi="Times New Roman" w:cs="Times New Roman"/>
          <w:sz w:val="24"/>
          <w:szCs w:val="24"/>
        </w:rPr>
        <w:t>CIPD,</w:t>
      </w:r>
      <w:r>
        <w:rPr>
          <w:rFonts w:ascii="Times New Roman" w:eastAsia="Times New Roman" w:hAnsi="Times New Roman" w:cs="Times New Roman"/>
          <w:sz w:val="24"/>
          <w:szCs w:val="24"/>
        </w:rPr>
        <w:t xml:space="preserve"> 2021). In turn, it can help them to create value for the organisation, people and society as well.  </w:t>
      </w:r>
    </w:p>
    <w:p w14:paraId="4D47EB23" w14:textId="77777777" w:rsidR="00CC3AD2" w:rsidRDefault="00D2595A" w:rsidP="008634CD">
      <w:pPr>
        <w:pStyle w:val="Heading2"/>
      </w:pPr>
      <w:bookmarkStart w:id="6" w:name="_Toc79406501"/>
      <w:r>
        <w:t>Specialist knowledge for HR professional as per the CIPD profession map</w:t>
      </w:r>
      <w:bookmarkEnd w:id="6"/>
    </w:p>
    <w:p w14:paraId="5B148C02" w14:textId="77777777" w:rsidR="00CC3AD2" w:rsidRDefault="00D259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also quite significant that the HR professionals have a strategic role in the modern marketplace and thus, they need to identify and </w:t>
      </w:r>
      <w:r w:rsidR="00706F24">
        <w:rPr>
          <w:rFonts w:ascii="Times New Roman" w:eastAsia="Times New Roman" w:hAnsi="Times New Roman" w:cs="Times New Roman"/>
          <w:sz w:val="24"/>
          <w:szCs w:val="24"/>
        </w:rPr>
        <w:t>understand the</w:t>
      </w:r>
      <w:r>
        <w:rPr>
          <w:rFonts w:ascii="Times New Roman" w:eastAsia="Times New Roman" w:hAnsi="Times New Roman" w:cs="Times New Roman"/>
          <w:sz w:val="24"/>
          <w:szCs w:val="24"/>
        </w:rPr>
        <w:t xml:space="preserve"> corporate objectives for the development of the organisation.  </w:t>
      </w:r>
      <w:r w:rsidR="00706F24">
        <w:rPr>
          <w:rFonts w:ascii="Times New Roman" w:eastAsia="Times New Roman" w:hAnsi="Times New Roman" w:cs="Times New Roman"/>
          <w:sz w:val="24"/>
          <w:szCs w:val="24"/>
        </w:rPr>
        <w:t>Moreover, HRprofessionals have</w:t>
      </w:r>
      <w:r>
        <w:rPr>
          <w:rFonts w:ascii="Times New Roman" w:eastAsia="Times New Roman" w:hAnsi="Times New Roman" w:cs="Times New Roman"/>
          <w:sz w:val="24"/>
          <w:szCs w:val="24"/>
        </w:rPr>
        <w:t xml:space="preserve"> the duty to find the best talent and provide career assistance to the employees. </w:t>
      </w:r>
      <w:r w:rsidR="00706F24">
        <w:rPr>
          <w:rFonts w:ascii="Times New Roman" w:eastAsia="Times New Roman" w:hAnsi="Times New Roman" w:cs="Times New Roman"/>
          <w:sz w:val="24"/>
          <w:szCs w:val="24"/>
        </w:rPr>
        <w:t>According to the</w:t>
      </w:r>
      <w:r>
        <w:rPr>
          <w:rFonts w:ascii="Times New Roman" w:eastAsia="Times New Roman" w:hAnsi="Times New Roman" w:cs="Times New Roman"/>
          <w:sz w:val="24"/>
          <w:szCs w:val="24"/>
        </w:rPr>
        <w:t xml:space="preserve"> view </w:t>
      </w:r>
      <w:r w:rsidR="00706F24">
        <w:rPr>
          <w:rFonts w:ascii="Times New Roman" w:eastAsia="Times New Roman" w:hAnsi="Times New Roman" w:cs="Times New Roman"/>
          <w:sz w:val="24"/>
          <w:szCs w:val="24"/>
        </w:rPr>
        <w:t>of Chaudhry</w:t>
      </w:r>
      <w:r>
        <w:rPr>
          <w:rFonts w:ascii="Times New Roman" w:eastAsia="Times New Roman" w:hAnsi="Times New Roman" w:cs="Times New Roman"/>
          <w:sz w:val="24"/>
          <w:szCs w:val="24"/>
        </w:rPr>
        <w:t xml:space="preserve"> and Joshi (2017</w:t>
      </w:r>
      <w:r w:rsidR="006C1C47">
        <w:rPr>
          <w:rFonts w:ascii="Times New Roman" w:eastAsia="Times New Roman" w:hAnsi="Times New Roman" w:cs="Times New Roman"/>
          <w:sz w:val="24"/>
          <w:szCs w:val="24"/>
        </w:rPr>
        <w:t>, p.37</w:t>
      </w:r>
      <w:r>
        <w:rPr>
          <w:rFonts w:ascii="Times New Roman" w:eastAsia="Times New Roman" w:hAnsi="Times New Roman" w:cs="Times New Roman"/>
          <w:sz w:val="24"/>
          <w:szCs w:val="24"/>
        </w:rPr>
        <w:t xml:space="preserve">), modern HR leaders can lead change initiatives in the organisations with the help of their strong management skills. In addition, enforcing company </w:t>
      </w:r>
      <w:r w:rsidR="00706F24">
        <w:rPr>
          <w:rFonts w:ascii="Times New Roman" w:eastAsia="Times New Roman" w:hAnsi="Times New Roman" w:cs="Times New Roman"/>
          <w:sz w:val="24"/>
          <w:szCs w:val="24"/>
        </w:rPr>
        <w:t>regulations and</w:t>
      </w:r>
      <w:r>
        <w:rPr>
          <w:rFonts w:ascii="Times New Roman" w:eastAsia="Times New Roman" w:hAnsi="Times New Roman" w:cs="Times New Roman"/>
          <w:sz w:val="24"/>
          <w:szCs w:val="24"/>
        </w:rPr>
        <w:t xml:space="preserve"> protecting the employees from cyberbullying are considered as two major responsibilities of an HR professional in a business organisation. Furthermore, </w:t>
      </w:r>
      <w:r w:rsidR="00706F24">
        <w:rPr>
          <w:rFonts w:ascii="Times New Roman" w:eastAsia="Times New Roman" w:hAnsi="Times New Roman" w:cs="Times New Roman"/>
          <w:sz w:val="24"/>
          <w:szCs w:val="24"/>
        </w:rPr>
        <w:t>the HR</w:t>
      </w:r>
      <w:r>
        <w:rPr>
          <w:rFonts w:ascii="Times New Roman" w:eastAsia="Times New Roman" w:hAnsi="Times New Roman" w:cs="Times New Roman"/>
          <w:sz w:val="24"/>
          <w:szCs w:val="24"/>
        </w:rPr>
        <w:t xml:space="preserve"> professionals play a significant role in analysing the performance of the employees and reward them accordingly. It is essential for the HR professionals to enhance the specialist knowledge in order to make proper implication of the expertise for increasing a positive impact across the organisation. </w:t>
      </w:r>
    </w:p>
    <w:p w14:paraId="3E4C10F4" w14:textId="77777777" w:rsidR="00CC3AD2" w:rsidRDefault="00D2595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14:anchorId="1ABC55A1" wp14:editId="462DCCF1">
            <wp:extent cx="3743325" cy="25908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743325" cy="2590800"/>
                    </a:xfrm>
                    <a:prstGeom prst="rect">
                      <a:avLst/>
                    </a:prstGeom>
                    <a:ln/>
                  </pic:spPr>
                </pic:pic>
              </a:graphicData>
            </a:graphic>
          </wp:inline>
        </w:drawing>
      </w:r>
    </w:p>
    <w:p w14:paraId="07332D85" w14:textId="77777777" w:rsidR="00CC3AD2" w:rsidRDefault="00D2595A">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CIPD profession map </w:t>
      </w:r>
    </w:p>
    <w:p w14:paraId="516608BA" w14:textId="77777777" w:rsidR="00CC3AD2" w:rsidRDefault="00D2595A">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Chaudhry and Joshi, </w:t>
      </w:r>
      <w:r w:rsidR="004F31D7">
        <w:rPr>
          <w:rFonts w:ascii="Times New Roman" w:eastAsia="Times New Roman" w:hAnsi="Times New Roman" w:cs="Times New Roman"/>
          <w:sz w:val="24"/>
          <w:szCs w:val="24"/>
        </w:rPr>
        <w:t>2017)</w:t>
      </w:r>
    </w:p>
    <w:p w14:paraId="5269B75D" w14:textId="77777777" w:rsidR="00CC3AD2" w:rsidRDefault="00D2595A" w:rsidP="008634CD">
      <w:pPr>
        <w:pStyle w:val="Heading1"/>
      </w:pPr>
      <w:bookmarkStart w:id="7" w:name="_Toc79406502"/>
      <w:r>
        <w:t>Task 2</w:t>
      </w:r>
      <w:bookmarkEnd w:id="7"/>
    </w:p>
    <w:p w14:paraId="3CAC44ED" w14:textId="77777777" w:rsidR="00CC3AD2" w:rsidRDefault="00D2595A" w:rsidP="008634CD">
      <w:pPr>
        <w:pStyle w:val="Heading2"/>
      </w:pPr>
      <w:bookmarkStart w:id="8" w:name="_Toc79406503"/>
      <w:r>
        <w:t>Introduction</w:t>
      </w:r>
      <w:bookmarkEnd w:id="8"/>
    </w:p>
    <w:p w14:paraId="37DCFF48" w14:textId="77777777" w:rsidR="00CC3AD2" w:rsidRDefault="00D259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professionals have the responsibility to recruit and train the employees so that they can contribute to the development of the organisation in an effective way. In addition, the HR leaders need </w:t>
      </w:r>
      <w:r w:rsidR="004F31D7">
        <w:rPr>
          <w:rFonts w:ascii="Times New Roman" w:eastAsia="Times New Roman" w:hAnsi="Times New Roman" w:cs="Times New Roman"/>
          <w:sz w:val="24"/>
          <w:szCs w:val="24"/>
        </w:rPr>
        <w:t>to align</w:t>
      </w:r>
      <w:r>
        <w:rPr>
          <w:rFonts w:ascii="Times New Roman" w:eastAsia="Times New Roman" w:hAnsi="Times New Roman" w:cs="Times New Roman"/>
          <w:sz w:val="24"/>
          <w:szCs w:val="24"/>
        </w:rPr>
        <w:t xml:space="preserve"> the organisational objectives with the process of people management to enhance the growth of </w:t>
      </w:r>
      <w:r w:rsidR="004F31D7">
        <w:rPr>
          <w:rFonts w:ascii="Times New Roman" w:eastAsia="Times New Roman" w:hAnsi="Times New Roman" w:cs="Times New Roman"/>
          <w:sz w:val="24"/>
          <w:szCs w:val="24"/>
        </w:rPr>
        <w:t>the organisation</w:t>
      </w:r>
      <w:r>
        <w:rPr>
          <w:rFonts w:ascii="Times New Roman" w:eastAsia="Times New Roman" w:hAnsi="Times New Roman" w:cs="Times New Roman"/>
          <w:sz w:val="24"/>
          <w:szCs w:val="24"/>
        </w:rPr>
        <w:t xml:space="preserve"> significantly. In this context, the focus can be given on the HR management system of </w:t>
      </w:r>
      <w:r>
        <w:rPr>
          <w:rFonts w:ascii="Times New Roman" w:eastAsia="Times New Roman" w:hAnsi="Times New Roman" w:cs="Times New Roman"/>
          <w:b/>
          <w:i/>
          <w:sz w:val="24"/>
          <w:szCs w:val="24"/>
        </w:rPr>
        <w:t>Sainsbury’s</w:t>
      </w:r>
      <w:r>
        <w:rPr>
          <w:rFonts w:ascii="Times New Roman" w:eastAsia="Times New Roman" w:hAnsi="Times New Roman" w:cs="Times New Roman"/>
          <w:sz w:val="24"/>
          <w:szCs w:val="24"/>
        </w:rPr>
        <w:t xml:space="preserve"> to understand how this retail </w:t>
      </w:r>
      <w:r w:rsidR="004F31D7">
        <w:rPr>
          <w:rFonts w:ascii="Times New Roman" w:eastAsia="Times New Roman" w:hAnsi="Times New Roman" w:cs="Times New Roman"/>
          <w:sz w:val="24"/>
          <w:szCs w:val="24"/>
        </w:rPr>
        <w:t>company manages</w:t>
      </w:r>
      <w:r>
        <w:rPr>
          <w:rFonts w:ascii="Times New Roman" w:eastAsia="Times New Roman" w:hAnsi="Times New Roman" w:cs="Times New Roman"/>
          <w:sz w:val="24"/>
          <w:szCs w:val="24"/>
        </w:rPr>
        <w:t xml:space="preserve"> their people and other resourcing activities with the help of the HR professionals. Therefore, this report focuses on the HR functions of the company to discuss the </w:t>
      </w:r>
      <w:r w:rsidR="004F31D7">
        <w:rPr>
          <w:rFonts w:ascii="Times New Roman" w:eastAsia="Times New Roman" w:hAnsi="Times New Roman" w:cs="Times New Roman"/>
          <w:sz w:val="24"/>
          <w:szCs w:val="24"/>
        </w:rPr>
        <w:t>resourcing activities</w:t>
      </w:r>
      <w:r>
        <w:rPr>
          <w:rFonts w:ascii="Times New Roman" w:eastAsia="Times New Roman" w:hAnsi="Times New Roman" w:cs="Times New Roman"/>
          <w:sz w:val="24"/>
          <w:szCs w:val="24"/>
        </w:rPr>
        <w:t xml:space="preserve"> in detail.  </w:t>
      </w:r>
    </w:p>
    <w:p w14:paraId="343A3610" w14:textId="77777777" w:rsidR="00CC3AD2" w:rsidRDefault="00D2595A" w:rsidP="008634CD">
      <w:pPr>
        <w:pStyle w:val="Heading2"/>
      </w:pPr>
      <w:bookmarkStart w:id="9" w:name="_Toc79406504"/>
      <w:r>
        <w:t>Explaining organisational objectives</w:t>
      </w:r>
      <w:bookmarkEnd w:id="9"/>
    </w:p>
    <w:p w14:paraId="3838D389" w14:textId="77777777" w:rsidR="00CC3AD2" w:rsidRDefault="00D259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Sainsbury’s is one of </w:t>
      </w:r>
      <w:r w:rsidR="004F31D7">
        <w:rPr>
          <w:rFonts w:ascii="Times New Roman" w:eastAsia="Times New Roman" w:hAnsi="Times New Roman" w:cs="Times New Roman"/>
          <w:sz w:val="24"/>
          <w:szCs w:val="24"/>
        </w:rPr>
        <w:t>the largest</w:t>
      </w:r>
      <w:r>
        <w:rPr>
          <w:rFonts w:ascii="Times New Roman" w:eastAsia="Times New Roman" w:hAnsi="Times New Roman" w:cs="Times New Roman"/>
          <w:sz w:val="24"/>
          <w:szCs w:val="24"/>
        </w:rPr>
        <w:t xml:space="preserve"> retailers in </w:t>
      </w:r>
      <w:r w:rsidR="004F31D7">
        <w:rPr>
          <w:rFonts w:ascii="Times New Roman" w:eastAsia="Times New Roman" w:hAnsi="Times New Roman" w:cs="Times New Roman"/>
          <w:sz w:val="24"/>
          <w:szCs w:val="24"/>
        </w:rPr>
        <w:t>the UK</w:t>
      </w:r>
      <w:r>
        <w:rPr>
          <w:rFonts w:ascii="Times New Roman" w:eastAsia="Times New Roman" w:hAnsi="Times New Roman" w:cs="Times New Roman"/>
          <w:sz w:val="24"/>
          <w:szCs w:val="24"/>
        </w:rPr>
        <w:t xml:space="preserve"> that aims to treat the people fairly and respectfully across the organisation. In order to maintain the fundamental rights of the employees Sainsbury’s has developed the organisational policy according to the </w:t>
      </w:r>
      <w:r>
        <w:rPr>
          <w:rFonts w:ascii="Times New Roman" w:eastAsia="Times New Roman" w:hAnsi="Times New Roman" w:cs="Times New Roman"/>
          <w:b/>
          <w:i/>
          <w:sz w:val="24"/>
          <w:szCs w:val="24"/>
        </w:rPr>
        <w:t xml:space="preserve">“International Bill of Human Rights” </w:t>
      </w:r>
      <w:r>
        <w:rPr>
          <w:rFonts w:ascii="Times New Roman" w:eastAsia="Times New Roman" w:hAnsi="Times New Roman" w:cs="Times New Roman"/>
          <w:sz w:val="24"/>
          <w:szCs w:val="24"/>
        </w:rPr>
        <w:t xml:space="preserve">and </w:t>
      </w:r>
      <w:r>
        <w:rPr>
          <w:rFonts w:ascii="Times New Roman" w:eastAsia="Times New Roman" w:hAnsi="Times New Roman" w:cs="Times New Roman"/>
          <w:b/>
          <w:i/>
          <w:sz w:val="24"/>
          <w:szCs w:val="24"/>
        </w:rPr>
        <w:t>“International Labour Organisation’s Declaration on Fundamental Principles and Rights at Work”</w:t>
      </w:r>
      <w:r>
        <w:rPr>
          <w:rFonts w:ascii="Times New Roman" w:eastAsia="Times New Roman" w:hAnsi="Times New Roman" w:cs="Times New Roman"/>
          <w:sz w:val="24"/>
          <w:szCs w:val="24"/>
        </w:rPr>
        <w:t xml:space="preserve"> (</w:t>
      </w:r>
      <w:r w:rsidR="00DB4BE4">
        <w:rPr>
          <w:rFonts w:ascii="Times New Roman" w:hAnsi="Times New Roman" w:cs="Times New Roman"/>
          <w:sz w:val="24"/>
          <w:szCs w:val="24"/>
        </w:rPr>
        <w:t>S</w:t>
      </w:r>
      <w:r w:rsidR="00DB4BE4" w:rsidRPr="000025A6">
        <w:rPr>
          <w:rFonts w:ascii="Times New Roman" w:hAnsi="Times New Roman" w:cs="Times New Roman"/>
          <w:sz w:val="24"/>
          <w:szCs w:val="24"/>
        </w:rPr>
        <w:t>ainsburys</w:t>
      </w:r>
      <w:r w:rsidR="00DB4B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2021). Therefore, the company has developed a strong organisational culture promoting zero tolerance to human rights abuses within the organisation. Furthermore, the company encourages </w:t>
      </w:r>
      <w:r w:rsidR="004F31D7">
        <w:rPr>
          <w:rFonts w:ascii="Times New Roman" w:eastAsia="Times New Roman" w:hAnsi="Times New Roman" w:cs="Times New Roman"/>
          <w:sz w:val="24"/>
          <w:szCs w:val="24"/>
        </w:rPr>
        <w:t>and empowers</w:t>
      </w:r>
      <w:r>
        <w:rPr>
          <w:rFonts w:ascii="Times New Roman" w:eastAsia="Times New Roman" w:hAnsi="Times New Roman" w:cs="Times New Roman"/>
          <w:sz w:val="24"/>
          <w:szCs w:val="24"/>
        </w:rPr>
        <w:t xml:space="preserve"> the employees to maintain equality, diversity </w:t>
      </w:r>
      <w:r w:rsidR="004F31D7">
        <w:rPr>
          <w:rFonts w:ascii="Times New Roman" w:eastAsia="Times New Roman" w:hAnsi="Times New Roman" w:cs="Times New Roman"/>
          <w:sz w:val="24"/>
          <w:szCs w:val="24"/>
        </w:rPr>
        <w:t>and inclusion</w:t>
      </w:r>
      <w:r>
        <w:rPr>
          <w:rFonts w:ascii="Times New Roman" w:eastAsia="Times New Roman" w:hAnsi="Times New Roman" w:cs="Times New Roman"/>
          <w:sz w:val="24"/>
          <w:szCs w:val="24"/>
        </w:rPr>
        <w:t xml:space="preserve"> as well as </w:t>
      </w:r>
      <w:r w:rsidR="004F31D7">
        <w:rPr>
          <w:rFonts w:ascii="Times New Roman" w:eastAsia="Times New Roman" w:hAnsi="Times New Roman" w:cs="Times New Roman"/>
          <w:sz w:val="24"/>
          <w:szCs w:val="24"/>
        </w:rPr>
        <w:t>health and</w:t>
      </w:r>
      <w:r>
        <w:rPr>
          <w:rFonts w:ascii="Times New Roman" w:eastAsia="Times New Roman" w:hAnsi="Times New Roman" w:cs="Times New Roman"/>
          <w:sz w:val="24"/>
          <w:szCs w:val="24"/>
        </w:rPr>
        <w:t xml:space="preserve"> safety in the workplace. </w:t>
      </w:r>
    </w:p>
    <w:p w14:paraId="771812CC" w14:textId="77777777" w:rsidR="00CC3AD2" w:rsidRDefault="00D2595A" w:rsidP="008634CD">
      <w:pPr>
        <w:pStyle w:val="Heading2"/>
      </w:pPr>
      <w:bookmarkStart w:id="10" w:name="_Toc79406505"/>
      <w:r>
        <w:lastRenderedPageBreak/>
        <w:t>Relating resourcing activities with the HR functions</w:t>
      </w:r>
      <w:bookmarkEnd w:id="10"/>
    </w:p>
    <w:p w14:paraId="719608C1" w14:textId="77777777" w:rsidR="00CC3AD2" w:rsidRDefault="00D2595A" w:rsidP="008634CD">
      <w:pPr>
        <w:pStyle w:val="Heading3"/>
      </w:pPr>
      <w:bookmarkStart w:id="11" w:name="_Toc79406506"/>
      <w:r w:rsidRPr="008634CD">
        <w:t>Planning</w:t>
      </w:r>
      <w:bookmarkEnd w:id="11"/>
    </w:p>
    <w:p w14:paraId="23DABCA4" w14:textId="77777777" w:rsidR="00CC3AD2" w:rsidRDefault="00D259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Sainsbury’s considers the people as the biggest asset of the company and therefore, the company focuses on proper HR planning to increase the benefits between the jobs and employees. Through effective HR planning it is possible to optimise the use of quality employees within the organisation. Since Sainsbury’s has the target to create </w:t>
      </w:r>
      <w:r w:rsidR="004F31D7">
        <w:rPr>
          <w:rFonts w:ascii="Times New Roman" w:eastAsia="Times New Roman" w:hAnsi="Times New Roman" w:cs="Times New Roman"/>
          <w:sz w:val="24"/>
          <w:szCs w:val="24"/>
        </w:rPr>
        <w:t>a positive</w:t>
      </w:r>
      <w:r>
        <w:rPr>
          <w:rFonts w:ascii="Times New Roman" w:eastAsia="Times New Roman" w:hAnsi="Times New Roman" w:cs="Times New Roman"/>
          <w:sz w:val="24"/>
          <w:szCs w:val="24"/>
        </w:rPr>
        <w:t xml:space="preserve"> and </w:t>
      </w:r>
      <w:r w:rsidR="004F31D7">
        <w:rPr>
          <w:rFonts w:ascii="Times New Roman" w:eastAsia="Times New Roman" w:hAnsi="Times New Roman" w:cs="Times New Roman"/>
          <w:sz w:val="24"/>
          <w:szCs w:val="24"/>
        </w:rPr>
        <w:t>comfortable work</w:t>
      </w:r>
      <w:r>
        <w:rPr>
          <w:rFonts w:ascii="Times New Roman" w:eastAsia="Times New Roman" w:hAnsi="Times New Roman" w:cs="Times New Roman"/>
          <w:sz w:val="24"/>
          <w:szCs w:val="24"/>
        </w:rPr>
        <w:t xml:space="preserve"> environment for the employees, the HR </w:t>
      </w:r>
      <w:r w:rsidR="004F31D7">
        <w:rPr>
          <w:rFonts w:ascii="Times New Roman" w:eastAsia="Times New Roman" w:hAnsi="Times New Roman" w:cs="Times New Roman"/>
          <w:sz w:val="24"/>
          <w:szCs w:val="24"/>
        </w:rPr>
        <w:t>professionals of</w:t>
      </w:r>
      <w:r>
        <w:rPr>
          <w:rFonts w:ascii="Times New Roman" w:eastAsia="Times New Roman" w:hAnsi="Times New Roman" w:cs="Times New Roman"/>
          <w:sz w:val="24"/>
          <w:szCs w:val="24"/>
        </w:rPr>
        <w:t xml:space="preserve"> the company develop the HR strategy in line with the Human rights and organisational objectives. For instance, Sainsbury’s gives more priority to provide a comprehensive total reward </w:t>
      </w:r>
      <w:r w:rsidR="004F31D7">
        <w:rPr>
          <w:rFonts w:ascii="Times New Roman" w:eastAsia="Times New Roman" w:hAnsi="Times New Roman" w:cs="Times New Roman"/>
          <w:sz w:val="24"/>
          <w:szCs w:val="24"/>
        </w:rPr>
        <w:t>package tothe employees</w:t>
      </w:r>
      <w:r>
        <w:rPr>
          <w:rFonts w:ascii="Times New Roman" w:eastAsia="Times New Roman" w:hAnsi="Times New Roman" w:cs="Times New Roman"/>
          <w:sz w:val="24"/>
          <w:szCs w:val="24"/>
        </w:rPr>
        <w:t xml:space="preserve"> that includes annual bonus scheme, pensions, holidays, health cash plans and more (Sainsburys</w:t>
      </w:r>
      <w:r w:rsidR="00DB4B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2021).  Therefore, it is quite evident that the HR leaders of the company focus on employee </w:t>
      </w:r>
      <w:r w:rsidR="009A5023">
        <w:rPr>
          <w:rFonts w:ascii="Times New Roman" w:eastAsia="Times New Roman" w:hAnsi="Times New Roman" w:cs="Times New Roman"/>
          <w:sz w:val="24"/>
          <w:szCs w:val="24"/>
        </w:rPr>
        <w:t>benefits so</w:t>
      </w:r>
      <w:r>
        <w:rPr>
          <w:rFonts w:ascii="Times New Roman" w:eastAsia="Times New Roman" w:hAnsi="Times New Roman" w:cs="Times New Roman"/>
          <w:sz w:val="24"/>
          <w:szCs w:val="24"/>
        </w:rPr>
        <w:t xml:space="preserve"> that the employees feel more valued and motivated while working in the organisation. </w:t>
      </w:r>
    </w:p>
    <w:p w14:paraId="1983A20B" w14:textId="77777777" w:rsidR="00CC3AD2" w:rsidRDefault="00D259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the view of Madiistriyatno (2021</w:t>
      </w:r>
      <w:r w:rsidR="006C1C47">
        <w:rPr>
          <w:rFonts w:ascii="Times New Roman" w:eastAsia="Times New Roman" w:hAnsi="Times New Roman" w:cs="Times New Roman"/>
          <w:sz w:val="24"/>
          <w:szCs w:val="24"/>
        </w:rPr>
        <w:t>, p.15</w:t>
      </w:r>
      <w:r>
        <w:rPr>
          <w:rFonts w:ascii="Times New Roman" w:eastAsia="Times New Roman" w:hAnsi="Times New Roman" w:cs="Times New Roman"/>
          <w:sz w:val="24"/>
          <w:szCs w:val="24"/>
        </w:rPr>
        <w:t xml:space="preserve">), HR planning is important for a business organisation to fulfil the present and future demands for the talented employees in the organisation. Thus, the HR professionals can anticipate the required skills and develop the </w:t>
      </w:r>
      <w:r w:rsidR="009A5023">
        <w:rPr>
          <w:rFonts w:ascii="Times New Roman" w:eastAsia="Times New Roman" w:hAnsi="Times New Roman" w:cs="Times New Roman"/>
          <w:sz w:val="24"/>
          <w:szCs w:val="24"/>
        </w:rPr>
        <w:t>skills for</w:t>
      </w:r>
      <w:r>
        <w:rPr>
          <w:rFonts w:ascii="Times New Roman" w:eastAsia="Times New Roman" w:hAnsi="Times New Roman" w:cs="Times New Roman"/>
          <w:sz w:val="24"/>
          <w:szCs w:val="24"/>
        </w:rPr>
        <w:t xml:space="preserve"> the growth of </w:t>
      </w:r>
      <w:r w:rsidR="009A5023">
        <w:rPr>
          <w:rFonts w:ascii="Times New Roman" w:eastAsia="Times New Roman" w:hAnsi="Times New Roman" w:cs="Times New Roman"/>
          <w:sz w:val="24"/>
          <w:szCs w:val="24"/>
        </w:rPr>
        <w:t>the organisation</w:t>
      </w:r>
      <w:r>
        <w:rPr>
          <w:rFonts w:ascii="Times New Roman" w:eastAsia="Times New Roman" w:hAnsi="Times New Roman" w:cs="Times New Roman"/>
          <w:sz w:val="24"/>
          <w:szCs w:val="24"/>
        </w:rPr>
        <w:t xml:space="preserve">. Therefore, the HR leaders of Sainsbury’s focus on planning to increase </w:t>
      </w:r>
      <w:r w:rsidR="009A5023">
        <w:rPr>
          <w:rFonts w:ascii="Times New Roman" w:eastAsia="Times New Roman" w:hAnsi="Times New Roman" w:cs="Times New Roman"/>
          <w:sz w:val="24"/>
          <w:szCs w:val="24"/>
        </w:rPr>
        <w:t>skills and</w:t>
      </w:r>
      <w:r>
        <w:rPr>
          <w:rFonts w:ascii="Times New Roman" w:eastAsia="Times New Roman" w:hAnsi="Times New Roman" w:cs="Times New Roman"/>
          <w:sz w:val="24"/>
          <w:szCs w:val="24"/>
        </w:rPr>
        <w:t xml:space="preserve"> opportunities for the employees (Sainsburys</w:t>
      </w:r>
      <w:r w:rsidR="00DB4B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2021). In turn, it </w:t>
      </w:r>
      <w:r w:rsidR="009A5023">
        <w:rPr>
          <w:rFonts w:ascii="Times New Roman" w:eastAsia="Times New Roman" w:hAnsi="Times New Roman" w:cs="Times New Roman"/>
          <w:sz w:val="24"/>
          <w:szCs w:val="24"/>
        </w:rPr>
        <w:t>inspires</w:t>
      </w:r>
      <w:r>
        <w:rPr>
          <w:rFonts w:ascii="Times New Roman" w:eastAsia="Times New Roman" w:hAnsi="Times New Roman" w:cs="Times New Roman"/>
          <w:sz w:val="24"/>
          <w:szCs w:val="24"/>
        </w:rPr>
        <w:t xml:space="preserve"> the employees to learn and develop new skills </w:t>
      </w:r>
      <w:r w:rsidR="009A5023">
        <w:rPr>
          <w:rFonts w:ascii="Times New Roman" w:eastAsia="Times New Roman" w:hAnsi="Times New Roman" w:cs="Times New Roman"/>
          <w:sz w:val="24"/>
          <w:szCs w:val="24"/>
        </w:rPr>
        <w:t>for the</w:t>
      </w:r>
      <w:r>
        <w:rPr>
          <w:rFonts w:ascii="Times New Roman" w:eastAsia="Times New Roman" w:hAnsi="Times New Roman" w:cs="Times New Roman"/>
          <w:sz w:val="24"/>
          <w:szCs w:val="24"/>
        </w:rPr>
        <w:t xml:space="preserve"> growth of the company. Moreover, Sainsbury’s is committed to maintaining fair treatment across the company.  With a view to that the HR managers give focus on HR planning to create more values </w:t>
      </w:r>
      <w:r w:rsidR="009A5023">
        <w:rPr>
          <w:rFonts w:ascii="Times New Roman" w:eastAsia="Times New Roman" w:hAnsi="Times New Roman" w:cs="Times New Roman"/>
          <w:sz w:val="24"/>
          <w:szCs w:val="24"/>
        </w:rPr>
        <w:t>for the</w:t>
      </w:r>
      <w:r>
        <w:rPr>
          <w:rFonts w:ascii="Times New Roman" w:eastAsia="Times New Roman" w:hAnsi="Times New Roman" w:cs="Times New Roman"/>
          <w:sz w:val="24"/>
          <w:szCs w:val="24"/>
        </w:rPr>
        <w:t xml:space="preserve"> employees. The HR professionals of Sainsbury’s play a pivotal role in developing a positive work culture that encourages the employees to thrive significantly. Moreover, by considering the specialist people strategy the HR leaders empower the people to strive for </w:t>
      </w:r>
      <w:r w:rsidR="009A5023">
        <w:rPr>
          <w:rFonts w:ascii="Times New Roman" w:eastAsia="Times New Roman" w:hAnsi="Times New Roman" w:cs="Times New Roman"/>
          <w:sz w:val="24"/>
          <w:szCs w:val="24"/>
        </w:rPr>
        <w:t>consistency as</w:t>
      </w:r>
      <w:r>
        <w:rPr>
          <w:rFonts w:ascii="Times New Roman" w:eastAsia="Times New Roman" w:hAnsi="Times New Roman" w:cs="Times New Roman"/>
          <w:sz w:val="24"/>
          <w:szCs w:val="24"/>
        </w:rPr>
        <w:t xml:space="preserve"> well as best practises so that they can </w:t>
      </w:r>
      <w:r w:rsidR="009A5023">
        <w:rPr>
          <w:rFonts w:ascii="Times New Roman" w:eastAsia="Times New Roman" w:hAnsi="Times New Roman" w:cs="Times New Roman"/>
          <w:sz w:val="24"/>
          <w:szCs w:val="24"/>
        </w:rPr>
        <w:t>achieve the</w:t>
      </w:r>
      <w:r>
        <w:rPr>
          <w:rFonts w:ascii="Times New Roman" w:eastAsia="Times New Roman" w:hAnsi="Times New Roman" w:cs="Times New Roman"/>
          <w:sz w:val="24"/>
          <w:szCs w:val="24"/>
        </w:rPr>
        <w:t xml:space="preserve"> business objectives in an efficient way. </w:t>
      </w:r>
    </w:p>
    <w:p w14:paraId="69EC37E4" w14:textId="77777777" w:rsidR="00CC3AD2" w:rsidRDefault="00D2595A" w:rsidP="008634CD">
      <w:pPr>
        <w:pStyle w:val="Heading3"/>
      </w:pPr>
      <w:bookmarkStart w:id="12" w:name="_Toc79406507"/>
      <w:r>
        <w:t>Recruitment</w:t>
      </w:r>
      <w:bookmarkEnd w:id="12"/>
    </w:p>
    <w:p w14:paraId="26291300" w14:textId="77777777" w:rsidR="00F24FA3" w:rsidRDefault="00D2595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Hiring and </w:t>
      </w:r>
      <w:r w:rsidR="009A5023">
        <w:rPr>
          <w:rFonts w:ascii="Times New Roman" w:eastAsia="Times New Roman" w:hAnsi="Times New Roman" w:cs="Times New Roman"/>
          <w:sz w:val="24"/>
          <w:szCs w:val="24"/>
        </w:rPr>
        <w:t>recruiting the</w:t>
      </w:r>
      <w:r>
        <w:rPr>
          <w:rFonts w:ascii="Times New Roman" w:eastAsia="Times New Roman" w:hAnsi="Times New Roman" w:cs="Times New Roman"/>
          <w:sz w:val="24"/>
          <w:szCs w:val="24"/>
        </w:rPr>
        <w:t xml:space="preserve"> right talents is considered as one of the most important functions performed by the HR professionals in an organisation. The </w:t>
      </w:r>
      <w:r w:rsidR="009A5023">
        <w:rPr>
          <w:rFonts w:ascii="Times New Roman" w:eastAsia="Times New Roman" w:hAnsi="Times New Roman" w:cs="Times New Roman"/>
          <w:sz w:val="24"/>
          <w:szCs w:val="24"/>
        </w:rPr>
        <w:t>HR recruiters</w:t>
      </w:r>
      <w:r>
        <w:rPr>
          <w:rFonts w:ascii="Times New Roman" w:eastAsia="Times New Roman" w:hAnsi="Times New Roman" w:cs="Times New Roman"/>
          <w:sz w:val="24"/>
          <w:szCs w:val="24"/>
        </w:rPr>
        <w:t xml:space="preserve"> are responsible for sourcing candidates, updating job vacancies and checking the </w:t>
      </w:r>
      <w:r w:rsidR="00E11471">
        <w:rPr>
          <w:rFonts w:ascii="Times New Roman" w:eastAsia="Times New Roman" w:hAnsi="Times New Roman" w:cs="Times New Roman"/>
          <w:sz w:val="24"/>
          <w:szCs w:val="24"/>
        </w:rPr>
        <w:t>background of the</w:t>
      </w:r>
      <w:r>
        <w:rPr>
          <w:rFonts w:ascii="Times New Roman" w:eastAsia="Times New Roman" w:hAnsi="Times New Roman" w:cs="Times New Roman"/>
          <w:sz w:val="24"/>
          <w:szCs w:val="24"/>
        </w:rPr>
        <w:t xml:space="preserve"> candidates for final selection.  It is easy to understand that choosing the right talent for the right role is important for a business company to facilitate its growth. Accordingly, Sainsbury’s has the target to provide the new talents with ample opportunities so that they can shine brightly. It </w:t>
      </w:r>
      <w:r>
        <w:rPr>
          <w:rFonts w:ascii="Times New Roman" w:eastAsia="Times New Roman" w:hAnsi="Times New Roman" w:cs="Times New Roman"/>
          <w:sz w:val="24"/>
          <w:szCs w:val="24"/>
        </w:rPr>
        <w:lastRenderedPageBreak/>
        <w:t xml:space="preserve">not only does help to grow the employees professionally but allows the employees </w:t>
      </w:r>
      <w:r w:rsidR="00E11471">
        <w:rPr>
          <w:rFonts w:ascii="Times New Roman" w:eastAsia="Times New Roman" w:hAnsi="Times New Roman" w:cs="Times New Roman"/>
          <w:sz w:val="24"/>
          <w:szCs w:val="24"/>
        </w:rPr>
        <w:t>to be</w:t>
      </w:r>
      <w:r>
        <w:rPr>
          <w:rFonts w:ascii="Times New Roman" w:eastAsia="Times New Roman" w:hAnsi="Times New Roman" w:cs="Times New Roman"/>
          <w:sz w:val="24"/>
          <w:szCs w:val="24"/>
        </w:rPr>
        <w:t xml:space="preserve"> committed to the success of the organisation. The HR recruiters of Sainsbury’s follow several </w:t>
      </w:r>
      <w:r w:rsidR="00E11471">
        <w:rPr>
          <w:rFonts w:ascii="Times New Roman" w:eastAsia="Times New Roman" w:hAnsi="Times New Roman" w:cs="Times New Roman"/>
          <w:sz w:val="24"/>
          <w:szCs w:val="24"/>
        </w:rPr>
        <w:t>steps including</w:t>
      </w:r>
      <w:r>
        <w:rPr>
          <w:rFonts w:ascii="Times New Roman" w:eastAsia="Times New Roman" w:hAnsi="Times New Roman" w:cs="Times New Roman"/>
          <w:sz w:val="24"/>
          <w:szCs w:val="24"/>
        </w:rPr>
        <w:t xml:space="preserve"> online assessments, in-person interview and final assessment during the recruitment process (Sainsburys</w:t>
      </w:r>
      <w:r w:rsidR="00DB4B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2021). Hence, it supports the employees to maintain a fair recruitment process and find the right talents required for the retail company.</w:t>
      </w:r>
    </w:p>
    <w:p w14:paraId="10CAB36E" w14:textId="77777777" w:rsidR="00CC3AD2" w:rsidRDefault="00F24FA3">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while conducting the recruitment process the HR leaders of Sainsbury’s expect the applicants to have in-depth knowledge about the company to make sure that the newly hired employees are able to work passionately. Moreover, the HR recruiters of the company are more likely to hire such candidates who are confident about their knowledge and skills. The HR leaders want the candidates to have appropriate knowledge regarding the job role (Sainsburys, 2021). Thus, it helps the HR recruiters to understand the competency of the candidates and find the right talent for the right position in order to enhance the growth of the company. </w:t>
      </w:r>
    </w:p>
    <w:p w14:paraId="4B5240ED" w14:textId="77777777" w:rsidR="00CC3AD2" w:rsidRDefault="00D2595A" w:rsidP="008634CD">
      <w:pPr>
        <w:pStyle w:val="Heading3"/>
      </w:pPr>
      <w:bookmarkStart w:id="13" w:name="_Toc79406508"/>
      <w:r>
        <w:t>Selection</w:t>
      </w:r>
      <w:bookmarkEnd w:id="13"/>
    </w:p>
    <w:p w14:paraId="2D91A641" w14:textId="77777777" w:rsidR="0010406B" w:rsidRDefault="0010406B" w:rsidP="001040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recruitment, selection is also another major responsibility of the HR professionals in a business organisation. During the recruitment process the HR recruiters interview the potential candidates and assess their background accurately with a view to select the most appropriate candidates for the company. As commented by Papa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p.30), selecting the right resources is important for increasing the overall performance of an organisation. In contrast, a poor selection process can lead to bad hire that affects work performance and increases business cost in a significant way.  </w:t>
      </w:r>
    </w:p>
    <w:p w14:paraId="47A3E381" w14:textId="77777777" w:rsidR="0010406B" w:rsidRDefault="0010406B" w:rsidP="001040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context, it can be stated that the HR recruiters of Sainsbury’s are very careful about selecting the right talents for the company. In order to follow the organisational objectives, the HR leaders of the company abide by certain rules and regulation during the selection process. At the time of selecting a new employee the HR recruiters of Sainsbury’s have the responsibility to ensure that the candidates have legal rights to work in the UK (Sainsburys, 2021). Thus, it helps the HR professionals to conduct a fair recruitment and reduce workplace discrimination in an effective way. In addition, the HR professionals of the company have the target to present the company as an inclusive employer that provides fair chances to the new candidates and treats everyone equally.  </w:t>
      </w:r>
    </w:p>
    <w:p w14:paraId="755BA82C" w14:textId="77777777" w:rsidR="0010406B" w:rsidRPr="0010406B" w:rsidRDefault="0010406B" w:rsidP="001040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regard, the recruiters of Sainsbury’s do not give importance to the criminal record of the candidates and focus only on the competency and skills to hire the right employees for the organisation (Sainsburys, 2021). Therefore, it brings a big opportunity for the potential </w:t>
      </w:r>
      <w:r>
        <w:rPr>
          <w:rFonts w:ascii="Times New Roman" w:eastAsia="Times New Roman" w:hAnsi="Times New Roman" w:cs="Times New Roman"/>
          <w:sz w:val="24"/>
          <w:szCs w:val="24"/>
        </w:rPr>
        <w:lastRenderedPageBreak/>
        <w:t xml:space="preserve">candidates to work in a good work environment and contribute to the success of the organisation significantly. In simple words, the HR professionals of the company focus on the skills and knowledge of the potential candidates at the time of selection and in turn, offer a rewarding and enjoyable work environment for the employees so that they can work comfortably.  </w:t>
      </w:r>
    </w:p>
    <w:p w14:paraId="584F97CB" w14:textId="77777777" w:rsidR="00CC3AD2" w:rsidRDefault="00D2595A" w:rsidP="008634CD">
      <w:pPr>
        <w:pStyle w:val="Heading2"/>
      </w:pPr>
      <w:bookmarkStart w:id="14" w:name="_Toc79406509"/>
      <w:r>
        <w:t>Discussing the HR functions in the organisational context</w:t>
      </w:r>
      <w:bookmarkEnd w:id="14"/>
    </w:p>
    <w:p w14:paraId="007F31AC" w14:textId="77777777" w:rsidR="00135ED7" w:rsidRDefault="00135ED7" w:rsidP="00135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HR professionals have the highest responsibility to plan the right HR strategy and conduct the recruitment and selection process with proper efficiency. Besides, the HR leaders need to focus on the organisational objectives and develop the HR strategy in line with the organisational objectives. As per the view of Salin</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(2020, p.2625), HR professionals are responsible for maintaining the workplace safety, health and well-being of the employees in an organisation. Accordingly, the HR professionals working in Sainsbury’s give priority to the well-being of the employees above all. The HR team of Sainsbury’s is very serious about the emotional, physical as well as financial well-being of the employees and they have introduced different </w:t>
      </w:r>
      <w:r>
        <w:rPr>
          <w:rFonts w:ascii="Times New Roman" w:eastAsia="Times New Roman" w:hAnsi="Times New Roman" w:cs="Times New Roman"/>
          <w:b/>
          <w:i/>
          <w:sz w:val="24"/>
          <w:szCs w:val="24"/>
        </w:rPr>
        <w:t xml:space="preserve">Employee Assistance Programmes (EAP) </w:t>
      </w:r>
      <w:r>
        <w:rPr>
          <w:rFonts w:ascii="Times New Roman" w:eastAsia="Times New Roman" w:hAnsi="Times New Roman" w:cs="Times New Roman"/>
          <w:sz w:val="24"/>
          <w:szCs w:val="24"/>
        </w:rPr>
        <w:t xml:space="preserve">programs to support the employees in an effective manner (Sainsburys, 2021). Moreover, it is also important to note that the HR leaders support the underrepresented employees to empower them to achieve their personal and professional goals effectively. </w:t>
      </w:r>
    </w:p>
    <w:p w14:paraId="2AA14EAE" w14:textId="77777777" w:rsidR="00135ED7" w:rsidRPr="00135ED7" w:rsidRDefault="00135ED7" w:rsidP="00135ED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it helps the HR professional to maintain diversity and inclusion and motivate other employees to build up a better work culture promoting diversity in the workplace. In addition, the HR leaders of the company give priority to maintaining the rewarding structure of the organisation that includes several benefits for the employees such as awards for long services, Annual Bonus Scheme, pension and more for the benefits of the employees. As highlighted by Rajprasit and Hemchua (2018, p.12), the HR professionals need to develop effective communication among the employees to promote a strong organisational culture. It can also help to increase trust and respect among the employees at the workplace. In this context, it can be said that the HR leaders of Sainsbury’s promote active listening across the organisation to become a more inclusive employer in the UK. </w:t>
      </w:r>
    </w:p>
    <w:p w14:paraId="09542FB9" w14:textId="77777777" w:rsidR="00CC3AD2" w:rsidRDefault="00D2595A" w:rsidP="008634CD">
      <w:pPr>
        <w:pStyle w:val="Heading2"/>
      </w:pPr>
      <w:bookmarkStart w:id="15" w:name="_Toc79406510"/>
      <w:r>
        <w:t xml:space="preserve">Conclusion </w:t>
      </w:r>
      <w:r w:rsidR="00BB69DB">
        <w:t>and recommendations</w:t>
      </w:r>
      <w:bookmarkEnd w:id="15"/>
    </w:p>
    <w:p w14:paraId="7DB78842" w14:textId="77777777" w:rsidR="00BB69DB" w:rsidRDefault="00BB69DB" w:rsidP="00BB69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above discussion, it is very evident that the HR professionals associated with Sainsbury’s are very efficient at their work and maintain the job responsibility in an effective way. </w:t>
      </w:r>
      <w:r w:rsidR="0043427A">
        <w:rPr>
          <w:rFonts w:ascii="Times New Roman" w:eastAsia="Times New Roman" w:hAnsi="Times New Roman" w:cs="Times New Roman"/>
          <w:sz w:val="24"/>
          <w:szCs w:val="24"/>
        </w:rPr>
        <w:t>Due to the proper support of an</w:t>
      </w:r>
      <w:r>
        <w:rPr>
          <w:rFonts w:ascii="Times New Roman" w:eastAsia="Times New Roman" w:hAnsi="Times New Roman" w:cs="Times New Roman"/>
          <w:sz w:val="24"/>
          <w:szCs w:val="24"/>
        </w:rPr>
        <w:t xml:space="preserve"> efficient HR team</w:t>
      </w:r>
      <w:r w:rsidR="0043427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company is able to obtain higher </w:t>
      </w:r>
      <w:r>
        <w:rPr>
          <w:rFonts w:ascii="Times New Roman" w:eastAsia="Times New Roman" w:hAnsi="Times New Roman" w:cs="Times New Roman"/>
          <w:sz w:val="24"/>
          <w:szCs w:val="24"/>
        </w:rPr>
        <w:lastRenderedPageBreak/>
        <w:t xml:space="preserve">growth in the competitive market. The HR leaders play a very important role in motivating the employees to achieve a higher level of performance and work happily in the organisation through providing benefits and rewards. It is also crucial to note that the HR managers are highly responsible for maintaining the objectives of the organisation and follow the values and ethics during the recruitment and selection process. As a result, it encourages the employees of Sainsbury’s to be committed to the goals. Thus, it has become easier for the HR professionals to establish Sainsbury’s as an inclusive retailer in the UK market that promotes growth and success to employees in a significant manner. </w:t>
      </w:r>
    </w:p>
    <w:p w14:paraId="04F34F71" w14:textId="77777777" w:rsidR="00BB69DB" w:rsidRDefault="00BB69DB" w:rsidP="00BB69DB">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14:paraId="053B5CE0" w14:textId="77777777" w:rsidR="00BB69DB" w:rsidRPr="00BB69DB" w:rsidRDefault="00BB69DB" w:rsidP="00BB69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it can be suggested that the HR professionals of the company need to focus on promoting work-life balance of the employees to enhance their productivity and job satisfaction in an effective manner (Nasution and Ali, 2020, p.60). Furthermore, it will be imperative to implement advanced technologies such as AI and cloud services that can help the HR leaders to connect to the employees and conduct the recruitment and training programme with more efficiency. </w:t>
      </w:r>
    </w:p>
    <w:p w14:paraId="5166A10A" w14:textId="77777777" w:rsidR="00A819F9" w:rsidRDefault="00D2595A" w:rsidP="008634CD">
      <w:pPr>
        <w:pStyle w:val="Heading1"/>
      </w:pPr>
      <w:bookmarkStart w:id="16" w:name="_Toc79406511"/>
      <w:r>
        <w:t>Conclusion</w:t>
      </w:r>
      <w:bookmarkEnd w:id="16"/>
    </w:p>
    <w:p w14:paraId="693CE827" w14:textId="77777777" w:rsidR="00BB69DB" w:rsidRDefault="00BB69DB" w:rsidP="00BB69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from this discussion that the HR professionals have the key role to manage people within an organisation by maintaining a strong and effective organisational culture. A good organisational culture helps the HR professionals to conduct the recruitment and selection process without any issues. Selecting the right employees helps the HR recruiters to optimise the costs of the organisation. Therefore, the HR manager needs to have appropriate knowledge about their roles and responsibilities. Furthermore, it is quite essential for the HR professionals to have a proper understanding of the organisational objectives so that they can create the organisational strategy accordingly. </w:t>
      </w:r>
    </w:p>
    <w:p w14:paraId="60A3131B" w14:textId="77777777" w:rsidR="00BB69DB" w:rsidRDefault="00BB69DB" w:rsidP="00BB69D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manager needs to focus on collecting employee feedback on a regular basis to understand the needs and requirements of the employees. On the other hand, the HR professionals need to analyse the skill gaps and organise training and development programmes to enhance the skills and competency of the employees. Additionally, promoting diversity and inclusion in the workplace is also considered as a significant role of the HR professionals to manage people across the organisation. </w:t>
      </w:r>
    </w:p>
    <w:p w14:paraId="6B20E512" w14:textId="77777777" w:rsidR="00BB69DB" w:rsidRDefault="00BB69DB" w:rsidP="00BB69DB">
      <w:pPr>
        <w:spacing w:line="360" w:lineRule="auto"/>
        <w:jc w:val="both"/>
        <w:rPr>
          <w:rFonts w:ascii="Times New Roman" w:eastAsia="Times New Roman" w:hAnsi="Times New Roman" w:cs="Times New Roman"/>
          <w:sz w:val="24"/>
          <w:szCs w:val="24"/>
        </w:rPr>
      </w:pPr>
    </w:p>
    <w:p w14:paraId="6800E3D0" w14:textId="77777777" w:rsidR="00BB69DB" w:rsidRPr="00BB69DB" w:rsidRDefault="00BB69DB" w:rsidP="00BB69DB"/>
    <w:p w14:paraId="0530A192" w14:textId="77777777" w:rsidR="00A819F9" w:rsidRDefault="00A819F9">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35B30CF2" w14:textId="77777777" w:rsidR="00DD14FE" w:rsidRPr="00CB77F7" w:rsidRDefault="00A819F9" w:rsidP="00CB77F7">
      <w:pPr>
        <w:pStyle w:val="Heading1"/>
      </w:pPr>
      <w:bookmarkStart w:id="17" w:name="_Toc79406512"/>
      <w:r>
        <w:lastRenderedPageBreak/>
        <w:t>Reference</w:t>
      </w:r>
      <w:bookmarkEnd w:id="17"/>
    </w:p>
    <w:p w14:paraId="31046E84" w14:textId="77777777" w:rsidR="00DD14FE" w:rsidRPr="004B1390" w:rsidRDefault="00DD14FE" w:rsidP="004B1390">
      <w:pPr>
        <w:spacing w:line="360" w:lineRule="auto"/>
        <w:jc w:val="both"/>
        <w:rPr>
          <w:rFonts w:ascii="Times New Roman" w:hAnsi="Times New Roman" w:cs="Times New Roman"/>
          <w:sz w:val="24"/>
          <w:szCs w:val="24"/>
        </w:rPr>
      </w:pPr>
      <w:r w:rsidRPr="004B1390">
        <w:rPr>
          <w:rFonts w:ascii="Times New Roman" w:hAnsi="Times New Roman" w:cs="Times New Roman"/>
          <w:sz w:val="24"/>
          <w:szCs w:val="24"/>
        </w:rPr>
        <w:t>Chaudhry, S. and Joshi, C., (2017). Transformational leadership, HR practices and affective commitment to change: A theoretical perspective. Journal of Organisation and Human Behaviour, 6(3), p.37.</w:t>
      </w:r>
    </w:p>
    <w:p w14:paraId="12108630" w14:textId="77777777" w:rsidR="00DD14FE" w:rsidRPr="004B1390" w:rsidRDefault="00DD14FE" w:rsidP="004B1390">
      <w:pPr>
        <w:spacing w:line="360" w:lineRule="auto"/>
        <w:jc w:val="both"/>
        <w:rPr>
          <w:rFonts w:ascii="Times New Roman" w:hAnsi="Times New Roman" w:cs="Times New Roman"/>
          <w:sz w:val="24"/>
          <w:szCs w:val="24"/>
        </w:rPr>
      </w:pPr>
      <w:r w:rsidRPr="004B1390">
        <w:rPr>
          <w:rFonts w:ascii="Times New Roman" w:hAnsi="Times New Roman" w:cs="Times New Roman"/>
          <w:sz w:val="24"/>
          <w:szCs w:val="24"/>
        </w:rPr>
        <w:t xml:space="preserve">CIPD  (2021) </w:t>
      </w:r>
      <w:r w:rsidRPr="004B1390">
        <w:rPr>
          <w:rFonts w:ascii="Times New Roman" w:hAnsi="Times New Roman" w:cs="Times New Roman"/>
          <w:i/>
          <w:iCs/>
          <w:sz w:val="24"/>
          <w:szCs w:val="24"/>
        </w:rPr>
        <w:t>Explore the Profession Map.</w:t>
      </w:r>
      <w:r w:rsidRPr="004B1390">
        <w:rPr>
          <w:rFonts w:ascii="Times New Roman" w:hAnsi="Times New Roman" w:cs="Times New Roman"/>
          <w:sz w:val="24"/>
          <w:szCs w:val="24"/>
        </w:rPr>
        <w:t xml:space="preserve"> Available at: https://peopleprofession.cipd.org/profession-map#gref[Accessed on: 04.08.2021]</w:t>
      </w:r>
    </w:p>
    <w:p w14:paraId="1EF896D0" w14:textId="77777777" w:rsidR="00DD14FE" w:rsidRPr="004B1390" w:rsidRDefault="00DD14FE" w:rsidP="004B1390">
      <w:pPr>
        <w:spacing w:line="360" w:lineRule="auto"/>
        <w:jc w:val="both"/>
        <w:rPr>
          <w:rFonts w:ascii="Times New Roman" w:hAnsi="Times New Roman" w:cs="Times New Roman"/>
          <w:sz w:val="24"/>
          <w:szCs w:val="24"/>
        </w:rPr>
      </w:pPr>
      <w:r w:rsidRPr="004B1390">
        <w:rPr>
          <w:rFonts w:ascii="Times New Roman" w:hAnsi="Times New Roman" w:cs="Times New Roman"/>
          <w:sz w:val="24"/>
          <w:szCs w:val="24"/>
        </w:rPr>
        <w:t xml:space="preserve">CIPD (2021) </w:t>
      </w:r>
      <w:r w:rsidRPr="004B1390">
        <w:rPr>
          <w:rFonts w:ascii="Times New Roman" w:hAnsi="Times New Roman" w:cs="Times New Roman"/>
          <w:i/>
          <w:iCs/>
          <w:sz w:val="24"/>
          <w:szCs w:val="24"/>
        </w:rPr>
        <w:t>Core behaviours.</w:t>
      </w:r>
      <w:r w:rsidRPr="004B1390">
        <w:rPr>
          <w:rFonts w:ascii="Times New Roman" w:hAnsi="Times New Roman" w:cs="Times New Roman"/>
          <w:sz w:val="24"/>
          <w:szCs w:val="24"/>
        </w:rPr>
        <w:t xml:space="preserve"> Available at: https://peopleprofession.cipd.org/profession-map/core-behaviours[Accessed on: 04.08.2021]</w:t>
      </w:r>
    </w:p>
    <w:p w14:paraId="41BE65F4" w14:textId="77777777" w:rsidR="00DD14FE" w:rsidRPr="004B1390" w:rsidRDefault="00DD14FE" w:rsidP="004B1390">
      <w:pPr>
        <w:spacing w:line="360" w:lineRule="auto"/>
        <w:jc w:val="both"/>
        <w:rPr>
          <w:rFonts w:ascii="Times New Roman" w:hAnsi="Times New Roman" w:cs="Times New Roman"/>
          <w:sz w:val="24"/>
          <w:szCs w:val="24"/>
        </w:rPr>
      </w:pPr>
      <w:r w:rsidRPr="004B1390">
        <w:rPr>
          <w:rFonts w:ascii="Times New Roman" w:hAnsi="Times New Roman" w:cs="Times New Roman"/>
          <w:sz w:val="24"/>
          <w:szCs w:val="24"/>
        </w:rPr>
        <w:t>Madiistriyatno, H., (2021). The Influence of Procurement and Development Strategy on HR Productivity and Satisfaction. Devotion: Journal of Community Service, 3(1), pp.9-22.</w:t>
      </w:r>
    </w:p>
    <w:p w14:paraId="405A2AEA" w14:textId="77777777" w:rsidR="00DD14FE" w:rsidRPr="004B1390" w:rsidRDefault="00DD14FE" w:rsidP="004B1390">
      <w:pPr>
        <w:spacing w:line="360" w:lineRule="auto"/>
        <w:jc w:val="both"/>
        <w:rPr>
          <w:rFonts w:ascii="Times New Roman" w:hAnsi="Times New Roman" w:cs="Times New Roman"/>
          <w:sz w:val="24"/>
          <w:szCs w:val="24"/>
        </w:rPr>
      </w:pPr>
      <w:r w:rsidRPr="004B1390">
        <w:rPr>
          <w:rFonts w:ascii="Times New Roman" w:hAnsi="Times New Roman" w:cs="Times New Roman"/>
          <w:sz w:val="24"/>
          <w:szCs w:val="24"/>
        </w:rPr>
        <w:t>Nasution, N. and Ali, M., (2020). The Importance Of Work Life Balance To Improve Work Satisfaction. Jambura Science of Management, 2(2), pp.57-65.</w:t>
      </w:r>
    </w:p>
    <w:p w14:paraId="5E2D34B6" w14:textId="77777777" w:rsidR="00DD14FE" w:rsidRPr="004B1390" w:rsidRDefault="00DD14FE" w:rsidP="004B1390">
      <w:pPr>
        <w:spacing w:line="360" w:lineRule="auto"/>
        <w:jc w:val="both"/>
        <w:rPr>
          <w:rFonts w:ascii="Times New Roman" w:hAnsi="Times New Roman" w:cs="Times New Roman"/>
          <w:sz w:val="24"/>
          <w:szCs w:val="24"/>
        </w:rPr>
      </w:pPr>
      <w:r w:rsidRPr="004B1390">
        <w:rPr>
          <w:rFonts w:ascii="Times New Roman" w:hAnsi="Times New Roman" w:cs="Times New Roman"/>
          <w:sz w:val="24"/>
          <w:szCs w:val="24"/>
        </w:rPr>
        <w:t>Papa, A., Dezi, L., Gregori, G.L., Mueller, J. and Miglietta, N., (2018). Improving innovation performance through knowledge acquisition: the moderating role of employee retention and human resource management practices. Journal of Knowledge Management.</w:t>
      </w:r>
    </w:p>
    <w:p w14:paraId="074C24EE" w14:textId="77777777" w:rsidR="00DD14FE" w:rsidRPr="004B1390" w:rsidRDefault="00DD14FE" w:rsidP="004B1390">
      <w:pPr>
        <w:spacing w:line="360" w:lineRule="auto"/>
        <w:jc w:val="both"/>
        <w:rPr>
          <w:rFonts w:ascii="Times New Roman" w:hAnsi="Times New Roman" w:cs="Times New Roman"/>
          <w:sz w:val="24"/>
          <w:szCs w:val="24"/>
        </w:rPr>
      </w:pPr>
      <w:r w:rsidRPr="004B1390">
        <w:rPr>
          <w:rFonts w:ascii="Times New Roman" w:hAnsi="Times New Roman" w:cs="Times New Roman"/>
          <w:sz w:val="24"/>
          <w:szCs w:val="24"/>
        </w:rPr>
        <w:t>Rajprasit, K. and Hemchua, S., (2018). Communication Mobility and Communication Strategies Used in BELF Communication: Self-Report of Thai Human Resources Professionals in a Multinational Corporation. REFLections, 25(2), pp.1-20.</w:t>
      </w:r>
    </w:p>
    <w:p w14:paraId="0F3166C7" w14:textId="77777777" w:rsidR="00DD14FE" w:rsidRPr="004B1390" w:rsidRDefault="00DD14FE" w:rsidP="004B1390">
      <w:pPr>
        <w:spacing w:line="360" w:lineRule="auto"/>
        <w:jc w:val="both"/>
        <w:rPr>
          <w:rFonts w:ascii="Times New Roman" w:hAnsi="Times New Roman" w:cs="Times New Roman"/>
          <w:sz w:val="24"/>
          <w:szCs w:val="24"/>
        </w:rPr>
      </w:pPr>
      <w:r w:rsidRPr="004B1390">
        <w:rPr>
          <w:rFonts w:ascii="Times New Roman" w:hAnsi="Times New Roman" w:cs="Times New Roman"/>
          <w:sz w:val="24"/>
          <w:szCs w:val="24"/>
        </w:rPr>
        <w:t xml:space="preserve">Sainsburys (2021) </w:t>
      </w:r>
      <w:r w:rsidRPr="004B1390">
        <w:rPr>
          <w:rFonts w:ascii="Times New Roman" w:hAnsi="Times New Roman" w:cs="Times New Roman"/>
          <w:i/>
          <w:iCs/>
          <w:sz w:val="24"/>
          <w:szCs w:val="24"/>
        </w:rPr>
        <w:t>Assessment Process.</w:t>
      </w:r>
      <w:r w:rsidRPr="004B1390">
        <w:rPr>
          <w:rFonts w:ascii="Times New Roman" w:hAnsi="Times New Roman" w:cs="Times New Roman"/>
          <w:sz w:val="24"/>
          <w:szCs w:val="24"/>
        </w:rPr>
        <w:t xml:space="preserve"> Available at: https://sainsburys.jobs/working-at-sainsburys/assessment-process/[Accessed on: 04.08.2021]</w:t>
      </w:r>
    </w:p>
    <w:p w14:paraId="75408920" w14:textId="77777777" w:rsidR="00DD14FE" w:rsidRPr="004B1390" w:rsidRDefault="00DD14FE" w:rsidP="004B1390">
      <w:pPr>
        <w:spacing w:line="360" w:lineRule="auto"/>
        <w:jc w:val="both"/>
        <w:rPr>
          <w:rFonts w:ascii="Times New Roman" w:hAnsi="Times New Roman" w:cs="Times New Roman"/>
          <w:sz w:val="24"/>
          <w:szCs w:val="24"/>
        </w:rPr>
      </w:pPr>
      <w:r w:rsidRPr="004B1390">
        <w:rPr>
          <w:rFonts w:ascii="Times New Roman" w:hAnsi="Times New Roman" w:cs="Times New Roman"/>
          <w:sz w:val="24"/>
          <w:szCs w:val="24"/>
        </w:rPr>
        <w:t xml:space="preserve">Sainsburys (2021) </w:t>
      </w:r>
      <w:r w:rsidRPr="004B1390">
        <w:rPr>
          <w:rFonts w:ascii="Times New Roman" w:hAnsi="Times New Roman" w:cs="Times New Roman"/>
          <w:i/>
          <w:iCs/>
          <w:sz w:val="24"/>
          <w:szCs w:val="24"/>
        </w:rPr>
        <w:t>Benefits.</w:t>
      </w:r>
      <w:r w:rsidRPr="004B1390">
        <w:rPr>
          <w:rFonts w:ascii="Times New Roman" w:hAnsi="Times New Roman" w:cs="Times New Roman"/>
          <w:sz w:val="24"/>
          <w:szCs w:val="24"/>
        </w:rPr>
        <w:t xml:space="preserve"> Available at: https://sainsburys.jobs/working-at-sainsburys/benefits/[Accessed on: 04.08.2021]</w:t>
      </w:r>
    </w:p>
    <w:p w14:paraId="47D9909A" w14:textId="77777777" w:rsidR="00DD14FE" w:rsidRPr="004B1390" w:rsidRDefault="00DD14FE" w:rsidP="004B1390">
      <w:pPr>
        <w:spacing w:line="360" w:lineRule="auto"/>
        <w:jc w:val="both"/>
        <w:rPr>
          <w:rFonts w:ascii="Times New Roman" w:hAnsi="Times New Roman" w:cs="Times New Roman"/>
          <w:sz w:val="24"/>
          <w:szCs w:val="24"/>
        </w:rPr>
      </w:pPr>
      <w:r w:rsidRPr="004B1390">
        <w:rPr>
          <w:rFonts w:ascii="Times New Roman" w:hAnsi="Times New Roman" w:cs="Times New Roman"/>
          <w:sz w:val="24"/>
          <w:szCs w:val="24"/>
        </w:rPr>
        <w:t xml:space="preserve">Sainsburys (2021) </w:t>
      </w:r>
      <w:r w:rsidRPr="004B1390">
        <w:rPr>
          <w:rFonts w:ascii="Times New Roman" w:hAnsi="Times New Roman" w:cs="Times New Roman"/>
          <w:i/>
          <w:iCs/>
          <w:sz w:val="24"/>
          <w:szCs w:val="24"/>
        </w:rPr>
        <w:t>Human Rights.</w:t>
      </w:r>
      <w:r w:rsidRPr="004B1390">
        <w:rPr>
          <w:rFonts w:ascii="Times New Roman" w:hAnsi="Times New Roman" w:cs="Times New Roman"/>
          <w:sz w:val="24"/>
          <w:szCs w:val="24"/>
        </w:rPr>
        <w:t xml:space="preserve"> Available at: https://www.about.sainsburys.co.uk/~/media/Files/S/Sainsburys/documents/making-a-difference/human-rights.pdf[Accessed on: 04.08.2021]</w:t>
      </w:r>
    </w:p>
    <w:p w14:paraId="008D4714" w14:textId="77777777" w:rsidR="00DD14FE" w:rsidRPr="004B1390" w:rsidRDefault="00DD14FE" w:rsidP="004B1390">
      <w:pPr>
        <w:spacing w:line="360" w:lineRule="auto"/>
        <w:jc w:val="both"/>
        <w:rPr>
          <w:rFonts w:ascii="Times New Roman" w:hAnsi="Times New Roman" w:cs="Times New Roman"/>
          <w:sz w:val="24"/>
          <w:szCs w:val="24"/>
        </w:rPr>
      </w:pPr>
      <w:r w:rsidRPr="004B1390">
        <w:rPr>
          <w:rFonts w:ascii="Times New Roman" w:hAnsi="Times New Roman" w:cs="Times New Roman"/>
          <w:sz w:val="24"/>
          <w:szCs w:val="24"/>
        </w:rPr>
        <w:t xml:space="preserve">Sainsburys (2021) </w:t>
      </w:r>
      <w:r w:rsidRPr="004B1390">
        <w:rPr>
          <w:rFonts w:ascii="Times New Roman" w:hAnsi="Times New Roman" w:cs="Times New Roman"/>
          <w:i/>
          <w:iCs/>
          <w:sz w:val="24"/>
          <w:szCs w:val="24"/>
        </w:rPr>
        <w:t>Important Info &amp; FAQs.</w:t>
      </w:r>
      <w:r w:rsidRPr="004B1390">
        <w:rPr>
          <w:rFonts w:ascii="Times New Roman" w:hAnsi="Times New Roman" w:cs="Times New Roman"/>
          <w:sz w:val="24"/>
          <w:szCs w:val="24"/>
        </w:rPr>
        <w:t xml:space="preserve"> Available at: https://sainsburys.jobs/working-at-sainsburys/important-info-faqs/[Accessed on: 04.08.2021]</w:t>
      </w:r>
    </w:p>
    <w:p w14:paraId="46EC89A8" w14:textId="77777777" w:rsidR="00DD14FE" w:rsidRPr="004B1390" w:rsidRDefault="00DD14FE" w:rsidP="004B1390">
      <w:pPr>
        <w:spacing w:line="360" w:lineRule="auto"/>
        <w:jc w:val="both"/>
        <w:rPr>
          <w:rFonts w:ascii="Times New Roman" w:hAnsi="Times New Roman" w:cs="Times New Roman"/>
          <w:sz w:val="24"/>
          <w:szCs w:val="24"/>
        </w:rPr>
      </w:pPr>
      <w:r w:rsidRPr="004B1390">
        <w:rPr>
          <w:rFonts w:ascii="Times New Roman" w:hAnsi="Times New Roman" w:cs="Times New Roman"/>
          <w:sz w:val="24"/>
          <w:szCs w:val="24"/>
        </w:rPr>
        <w:t xml:space="preserve">Sainsburys (2021) </w:t>
      </w:r>
      <w:r w:rsidRPr="004B1390">
        <w:rPr>
          <w:rFonts w:ascii="Times New Roman" w:hAnsi="Times New Roman" w:cs="Times New Roman"/>
          <w:i/>
          <w:iCs/>
          <w:sz w:val="24"/>
          <w:szCs w:val="24"/>
        </w:rPr>
        <w:t>Interview Tips.</w:t>
      </w:r>
      <w:r w:rsidRPr="004B1390">
        <w:rPr>
          <w:rFonts w:ascii="Times New Roman" w:hAnsi="Times New Roman" w:cs="Times New Roman"/>
          <w:sz w:val="24"/>
          <w:szCs w:val="24"/>
        </w:rPr>
        <w:t xml:space="preserve"> Available at: https://sainsburys.jobs/working-at-sainsburys/interview-tips/[Accessed on: 04.08.2021]</w:t>
      </w:r>
    </w:p>
    <w:p w14:paraId="7B69BF21" w14:textId="77777777" w:rsidR="00DD14FE" w:rsidRPr="004B1390" w:rsidRDefault="00DD14FE" w:rsidP="004B1390">
      <w:pPr>
        <w:spacing w:line="360" w:lineRule="auto"/>
        <w:jc w:val="both"/>
        <w:rPr>
          <w:rFonts w:ascii="Times New Roman" w:hAnsi="Times New Roman" w:cs="Times New Roman"/>
          <w:sz w:val="24"/>
          <w:szCs w:val="24"/>
        </w:rPr>
      </w:pPr>
      <w:r w:rsidRPr="004B1390">
        <w:rPr>
          <w:rFonts w:ascii="Times New Roman" w:hAnsi="Times New Roman" w:cs="Times New Roman"/>
          <w:sz w:val="24"/>
          <w:szCs w:val="24"/>
        </w:rPr>
        <w:t xml:space="preserve">Sainsburys (2021) </w:t>
      </w:r>
      <w:r w:rsidRPr="004B1390">
        <w:rPr>
          <w:rFonts w:ascii="Times New Roman" w:hAnsi="Times New Roman" w:cs="Times New Roman"/>
          <w:i/>
          <w:iCs/>
          <w:sz w:val="24"/>
          <w:szCs w:val="24"/>
        </w:rPr>
        <w:t xml:space="preserve">Love what you do and others will too. </w:t>
      </w:r>
      <w:r w:rsidRPr="004B1390">
        <w:rPr>
          <w:rFonts w:ascii="Times New Roman" w:hAnsi="Times New Roman" w:cs="Times New Roman"/>
          <w:sz w:val="24"/>
          <w:szCs w:val="24"/>
        </w:rPr>
        <w:t>Available at: https://sainsburys.jobs/roles/corporate-functions/hr/[Accessed on: 04.08.2021]</w:t>
      </w:r>
    </w:p>
    <w:p w14:paraId="22D65D23" w14:textId="77777777" w:rsidR="00DD14FE" w:rsidRPr="004B1390" w:rsidRDefault="00DD14FE" w:rsidP="004B1390">
      <w:pPr>
        <w:spacing w:line="360" w:lineRule="auto"/>
        <w:jc w:val="both"/>
        <w:rPr>
          <w:rFonts w:ascii="Times New Roman" w:hAnsi="Times New Roman" w:cs="Times New Roman"/>
          <w:sz w:val="24"/>
          <w:szCs w:val="24"/>
        </w:rPr>
      </w:pPr>
      <w:r w:rsidRPr="004B1390">
        <w:rPr>
          <w:rFonts w:ascii="Times New Roman" w:hAnsi="Times New Roman" w:cs="Times New Roman"/>
          <w:sz w:val="24"/>
          <w:szCs w:val="24"/>
        </w:rPr>
        <w:t xml:space="preserve">Salin, D., Cowan, R.L., Adewumi, O., Apospori, E., Bochantin, J., D’Cruz, P., Djurkovic, N., Durniat, K., Escartín, J., Guo, J. and Işik, I., (2020). Prevention of and interventions in </w:t>
      </w:r>
      <w:r w:rsidRPr="004B1390">
        <w:rPr>
          <w:rFonts w:ascii="Times New Roman" w:hAnsi="Times New Roman" w:cs="Times New Roman"/>
          <w:sz w:val="24"/>
          <w:szCs w:val="24"/>
        </w:rPr>
        <w:lastRenderedPageBreak/>
        <w:t>workplace bullying: A global study of human resource professionals’ reflections on preferred action. The International Journal of Human Resource Management, 31(20), pp.2622-2644.</w:t>
      </w:r>
    </w:p>
    <w:p w14:paraId="14BFBCD8" w14:textId="77777777" w:rsidR="00DD14FE" w:rsidRPr="004B1390" w:rsidRDefault="00DD14FE" w:rsidP="004B1390">
      <w:pPr>
        <w:spacing w:line="360" w:lineRule="auto"/>
        <w:jc w:val="both"/>
        <w:rPr>
          <w:rFonts w:ascii="Times New Roman" w:hAnsi="Times New Roman" w:cs="Times New Roman"/>
          <w:sz w:val="24"/>
          <w:szCs w:val="24"/>
        </w:rPr>
      </w:pPr>
      <w:r w:rsidRPr="004B1390">
        <w:rPr>
          <w:rFonts w:ascii="Times New Roman" w:hAnsi="Times New Roman" w:cs="Times New Roman"/>
          <w:sz w:val="24"/>
          <w:szCs w:val="24"/>
        </w:rPr>
        <w:t>Subbulakshmi Somu, D.J.J., (2021). CAREER-FAMILY BALANCE AND ORGANIZATIONAL OUTCOMES OF PROJECT-BASED CONSTRUCTION EMPLOYEES AND THE ROLE OF HR PROFESSIONALS.</w:t>
      </w:r>
    </w:p>
    <w:sectPr w:rsidR="00DD14FE" w:rsidRPr="004B1390" w:rsidSect="000B0E1B">
      <w:footerReference w:type="default" r:id="rId9"/>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35F48" w14:textId="77777777" w:rsidR="0006285E" w:rsidRDefault="0006285E" w:rsidP="0091656D">
      <w:pPr>
        <w:spacing w:line="240" w:lineRule="auto"/>
      </w:pPr>
      <w:r>
        <w:separator/>
      </w:r>
    </w:p>
  </w:endnote>
  <w:endnote w:type="continuationSeparator" w:id="0">
    <w:p w14:paraId="1E7B72C3" w14:textId="77777777" w:rsidR="0006285E" w:rsidRDefault="0006285E" w:rsidP="009165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6361622"/>
      <w:docPartObj>
        <w:docPartGallery w:val="Page Numbers (Bottom of Page)"/>
        <w:docPartUnique/>
      </w:docPartObj>
    </w:sdtPr>
    <w:sdtEndPr>
      <w:rPr>
        <w:noProof/>
      </w:rPr>
    </w:sdtEndPr>
    <w:sdtContent>
      <w:p w14:paraId="677EF169" w14:textId="77777777" w:rsidR="000B0E1B" w:rsidRDefault="00001501">
        <w:pPr>
          <w:pStyle w:val="Footer"/>
          <w:jc w:val="right"/>
        </w:pPr>
        <w:r>
          <w:fldChar w:fldCharType="begin"/>
        </w:r>
        <w:r w:rsidR="000B0E1B">
          <w:instrText xml:space="preserve"> PAGE   \* MERGEFORMAT </w:instrText>
        </w:r>
        <w:r>
          <w:fldChar w:fldCharType="separate"/>
        </w:r>
        <w:r w:rsidR="0043427A">
          <w:rPr>
            <w:noProof/>
          </w:rPr>
          <w:t>7</w:t>
        </w:r>
        <w:r>
          <w:rPr>
            <w:noProof/>
          </w:rPr>
          <w:fldChar w:fldCharType="end"/>
        </w:r>
      </w:p>
    </w:sdtContent>
  </w:sdt>
  <w:p w14:paraId="0C003B1D" w14:textId="77777777" w:rsidR="0091656D" w:rsidRDefault="009165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B0A01" w14:textId="77777777" w:rsidR="0006285E" w:rsidRDefault="0006285E" w:rsidP="0091656D">
      <w:pPr>
        <w:spacing w:line="240" w:lineRule="auto"/>
      </w:pPr>
      <w:r>
        <w:separator/>
      </w:r>
    </w:p>
  </w:footnote>
  <w:footnote w:type="continuationSeparator" w:id="0">
    <w:p w14:paraId="33926823" w14:textId="77777777" w:rsidR="0006285E" w:rsidRDefault="0006285E" w:rsidP="0091656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D1D50"/>
    <w:multiLevelType w:val="hybridMultilevel"/>
    <w:tmpl w:val="8682A77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C3AD2"/>
    <w:rsid w:val="00001501"/>
    <w:rsid w:val="0006285E"/>
    <w:rsid w:val="000B0E1B"/>
    <w:rsid w:val="0010406B"/>
    <w:rsid w:val="00135ED7"/>
    <w:rsid w:val="00243BD2"/>
    <w:rsid w:val="00305CA4"/>
    <w:rsid w:val="0043427A"/>
    <w:rsid w:val="004B1390"/>
    <w:rsid w:val="004B4327"/>
    <w:rsid w:val="004F31D7"/>
    <w:rsid w:val="00574F9F"/>
    <w:rsid w:val="005A305A"/>
    <w:rsid w:val="00655667"/>
    <w:rsid w:val="006C1C47"/>
    <w:rsid w:val="00706F24"/>
    <w:rsid w:val="0071662D"/>
    <w:rsid w:val="00743053"/>
    <w:rsid w:val="008634CD"/>
    <w:rsid w:val="00913B02"/>
    <w:rsid w:val="0091656D"/>
    <w:rsid w:val="009865E9"/>
    <w:rsid w:val="009A5023"/>
    <w:rsid w:val="00A352B0"/>
    <w:rsid w:val="00A819F9"/>
    <w:rsid w:val="00BA32F1"/>
    <w:rsid w:val="00BB69DB"/>
    <w:rsid w:val="00C124ED"/>
    <w:rsid w:val="00C300D1"/>
    <w:rsid w:val="00CB77F7"/>
    <w:rsid w:val="00CC3AD2"/>
    <w:rsid w:val="00D2595A"/>
    <w:rsid w:val="00D26BF7"/>
    <w:rsid w:val="00DB4BE4"/>
    <w:rsid w:val="00DD14FE"/>
    <w:rsid w:val="00E11471"/>
    <w:rsid w:val="00E55B0F"/>
    <w:rsid w:val="00EE7E68"/>
    <w:rsid w:val="00F24F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6071E"/>
  <w15:docId w15:val="{CAC0C213-45E6-4DDF-B75E-B897F928F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501"/>
  </w:style>
  <w:style w:type="paragraph" w:styleId="Heading1">
    <w:name w:val="heading 1"/>
    <w:basedOn w:val="Normal"/>
    <w:next w:val="Normal"/>
    <w:uiPriority w:val="9"/>
    <w:qFormat/>
    <w:rsid w:val="008634CD"/>
    <w:pPr>
      <w:spacing w:before="12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rsid w:val="008634CD"/>
    <w:pPr>
      <w:spacing w:before="120" w:after="12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rsid w:val="008634CD"/>
    <w:pPr>
      <w:spacing w:before="120" w:after="120" w:line="360" w:lineRule="auto"/>
      <w:jc w:val="both"/>
      <w:outlineLvl w:val="2"/>
    </w:pPr>
    <w:rPr>
      <w:rFonts w:ascii="Times New Roman" w:eastAsia="Times New Roman" w:hAnsi="Times New Roman" w:cs="Times New Roman"/>
      <w:b/>
      <w:sz w:val="24"/>
      <w:szCs w:val="24"/>
    </w:rPr>
  </w:style>
  <w:style w:type="paragraph" w:styleId="Heading4">
    <w:name w:val="heading 4"/>
    <w:basedOn w:val="Normal"/>
    <w:next w:val="Normal"/>
    <w:uiPriority w:val="9"/>
    <w:semiHidden/>
    <w:unhideWhenUsed/>
    <w:qFormat/>
    <w:rsid w:val="00001501"/>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001501"/>
    <w:pPr>
      <w:keepNext/>
      <w:keepLines/>
      <w:spacing w:before="240" w:after="80"/>
      <w:outlineLvl w:val="4"/>
    </w:pPr>
    <w:rPr>
      <w:color w:val="666666"/>
    </w:rPr>
  </w:style>
  <w:style w:type="paragraph" w:styleId="Heading6">
    <w:name w:val="heading 6"/>
    <w:basedOn w:val="Normal"/>
    <w:next w:val="Normal"/>
    <w:uiPriority w:val="9"/>
    <w:semiHidden/>
    <w:unhideWhenUsed/>
    <w:qFormat/>
    <w:rsid w:val="0000150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001501"/>
    <w:pPr>
      <w:keepNext/>
      <w:keepLines/>
      <w:spacing w:after="60"/>
    </w:pPr>
    <w:rPr>
      <w:sz w:val="52"/>
      <w:szCs w:val="52"/>
    </w:rPr>
  </w:style>
  <w:style w:type="paragraph" w:styleId="Subtitle">
    <w:name w:val="Subtitle"/>
    <w:basedOn w:val="Normal"/>
    <w:next w:val="Normal"/>
    <w:uiPriority w:val="11"/>
    <w:qFormat/>
    <w:rsid w:val="00001501"/>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001501"/>
    <w:pPr>
      <w:spacing w:line="240" w:lineRule="auto"/>
    </w:pPr>
    <w:rPr>
      <w:sz w:val="20"/>
      <w:szCs w:val="20"/>
    </w:rPr>
  </w:style>
  <w:style w:type="character" w:customStyle="1" w:styleId="CommentTextChar">
    <w:name w:val="Comment Text Char"/>
    <w:basedOn w:val="DefaultParagraphFont"/>
    <w:link w:val="CommentText"/>
    <w:uiPriority w:val="99"/>
    <w:semiHidden/>
    <w:rsid w:val="00001501"/>
    <w:rPr>
      <w:sz w:val="20"/>
      <w:szCs w:val="20"/>
    </w:rPr>
  </w:style>
  <w:style w:type="character" w:styleId="CommentReference">
    <w:name w:val="annotation reference"/>
    <w:basedOn w:val="DefaultParagraphFont"/>
    <w:uiPriority w:val="99"/>
    <w:semiHidden/>
    <w:unhideWhenUsed/>
    <w:rsid w:val="00001501"/>
    <w:rPr>
      <w:sz w:val="16"/>
      <w:szCs w:val="16"/>
    </w:rPr>
  </w:style>
  <w:style w:type="paragraph" w:styleId="Header">
    <w:name w:val="header"/>
    <w:basedOn w:val="Normal"/>
    <w:link w:val="HeaderChar"/>
    <w:uiPriority w:val="99"/>
    <w:unhideWhenUsed/>
    <w:rsid w:val="0091656D"/>
    <w:pPr>
      <w:tabs>
        <w:tab w:val="center" w:pos="4513"/>
        <w:tab w:val="right" w:pos="9026"/>
      </w:tabs>
      <w:spacing w:line="240" w:lineRule="auto"/>
    </w:pPr>
  </w:style>
  <w:style w:type="character" w:customStyle="1" w:styleId="HeaderChar">
    <w:name w:val="Header Char"/>
    <w:basedOn w:val="DefaultParagraphFont"/>
    <w:link w:val="Header"/>
    <w:uiPriority w:val="99"/>
    <w:rsid w:val="0091656D"/>
  </w:style>
  <w:style w:type="paragraph" w:styleId="Footer">
    <w:name w:val="footer"/>
    <w:basedOn w:val="Normal"/>
    <w:link w:val="FooterChar"/>
    <w:uiPriority w:val="99"/>
    <w:unhideWhenUsed/>
    <w:rsid w:val="0091656D"/>
    <w:pPr>
      <w:tabs>
        <w:tab w:val="center" w:pos="4513"/>
        <w:tab w:val="right" w:pos="9026"/>
      </w:tabs>
      <w:spacing w:line="240" w:lineRule="auto"/>
    </w:pPr>
  </w:style>
  <w:style w:type="character" w:customStyle="1" w:styleId="FooterChar">
    <w:name w:val="Footer Char"/>
    <w:basedOn w:val="DefaultParagraphFont"/>
    <w:link w:val="Footer"/>
    <w:uiPriority w:val="99"/>
    <w:rsid w:val="0091656D"/>
  </w:style>
  <w:style w:type="paragraph" w:styleId="TOCHeading">
    <w:name w:val="TOC Heading"/>
    <w:basedOn w:val="Heading1"/>
    <w:next w:val="Normal"/>
    <w:uiPriority w:val="39"/>
    <w:unhideWhenUsed/>
    <w:qFormat/>
    <w:rsid w:val="008634CD"/>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634CD"/>
    <w:pPr>
      <w:spacing w:after="100"/>
    </w:pPr>
  </w:style>
  <w:style w:type="paragraph" w:styleId="TOC2">
    <w:name w:val="toc 2"/>
    <w:basedOn w:val="Normal"/>
    <w:next w:val="Normal"/>
    <w:autoRedefine/>
    <w:uiPriority w:val="39"/>
    <w:unhideWhenUsed/>
    <w:rsid w:val="008634CD"/>
    <w:pPr>
      <w:spacing w:after="100"/>
      <w:ind w:left="220"/>
    </w:pPr>
  </w:style>
  <w:style w:type="paragraph" w:styleId="TOC3">
    <w:name w:val="toc 3"/>
    <w:basedOn w:val="Normal"/>
    <w:next w:val="Normal"/>
    <w:autoRedefine/>
    <w:uiPriority w:val="39"/>
    <w:unhideWhenUsed/>
    <w:rsid w:val="008634CD"/>
    <w:pPr>
      <w:spacing w:after="100"/>
      <w:ind w:left="440"/>
    </w:pPr>
  </w:style>
  <w:style w:type="character" w:styleId="Hyperlink">
    <w:name w:val="Hyperlink"/>
    <w:basedOn w:val="DefaultParagraphFont"/>
    <w:uiPriority w:val="99"/>
    <w:unhideWhenUsed/>
    <w:rsid w:val="008634CD"/>
    <w:rPr>
      <w:color w:val="0000FF" w:themeColor="hyperlink"/>
      <w:u w:val="single"/>
    </w:rPr>
  </w:style>
  <w:style w:type="paragraph" w:styleId="ListParagraph">
    <w:name w:val="List Paragraph"/>
    <w:basedOn w:val="Normal"/>
    <w:uiPriority w:val="34"/>
    <w:qFormat/>
    <w:rsid w:val="004B1390"/>
    <w:pPr>
      <w:ind w:left="720"/>
      <w:contextualSpacing/>
    </w:pPr>
  </w:style>
  <w:style w:type="paragraph" w:styleId="BalloonText">
    <w:name w:val="Balloon Text"/>
    <w:basedOn w:val="Normal"/>
    <w:link w:val="BalloonTextChar"/>
    <w:uiPriority w:val="99"/>
    <w:semiHidden/>
    <w:unhideWhenUsed/>
    <w:rsid w:val="0043427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2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05845-BA2E-4224-8F2C-434EC1496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3156</Words>
  <Characters>17993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enache</cp:lastModifiedBy>
  <cp:revision>5</cp:revision>
  <dcterms:created xsi:type="dcterms:W3CDTF">2021-08-23T09:24:00Z</dcterms:created>
  <dcterms:modified xsi:type="dcterms:W3CDTF">2021-08-23T10:07:00Z</dcterms:modified>
</cp:coreProperties>
</file>