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09C681" w14:textId="78773EBF" w:rsidR="001F27B2" w:rsidRDefault="001F27B2" w:rsidP="007B5C79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7B1349">
        <w:rPr>
          <w:rFonts w:ascii="Arial" w:hAnsi="Arial" w:cs="Arial"/>
          <w:b/>
          <w:bCs/>
          <w:sz w:val="32"/>
          <w:szCs w:val="32"/>
        </w:rPr>
        <w:t>University</w:t>
      </w:r>
      <w:r w:rsidR="008A1F2F">
        <w:rPr>
          <w:rFonts w:ascii="Arial" w:hAnsi="Arial" w:cs="Arial"/>
          <w:b/>
          <w:bCs/>
          <w:sz w:val="32"/>
          <w:szCs w:val="32"/>
        </w:rPr>
        <w:t xml:space="preserve"> of Wales</w:t>
      </w:r>
    </w:p>
    <w:p w14:paraId="11AF2152" w14:textId="3FD00022" w:rsidR="008A1F2F" w:rsidRDefault="008A1F2F" w:rsidP="007B5C79">
      <w:pPr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Trinity Saint David</w:t>
      </w:r>
    </w:p>
    <w:p w14:paraId="0795CBF7" w14:textId="77777777" w:rsidR="0029088E" w:rsidRPr="007B1349" w:rsidRDefault="0029088E" w:rsidP="007B5C79">
      <w:pPr>
        <w:jc w:val="center"/>
        <w:rPr>
          <w:rFonts w:ascii="Arial" w:hAnsi="Arial" w:cs="Arial"/>
          <w:b/>
          <w:bCs/>
          <w:sz w:val="32"/>
          <w:szCs w:val="32"/>
        </w:rPr>
      </w:pPr>
    </w:p>
    <w:p w14:paraId="6511374D" w14:textId="5A3064C1" w:rsidR="001F27B2" w:rsidRDefault="001F27B2" w:rsidP="007B5C79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7B1349">
        <w:rPr>
          <w:rFonts w:ascii="Arial" w:hAnsi="Arial" w:cs="Arial"/>
          <w:b/>
          <w:bCs/>
          <w:sz w:val="32"/>
          <w:szCs w:val="32"/>
        </w:rPr>
        <w:t>Module Title:</w:t>
      </w:r>
      <w:r w:rsidR="0073032F">
        <w:rPr>
          <w:rFonts w:ascii="Arial" w:hAnsi="Arial" w:cs="Arial"/>
          <w:b/>
          <w:bCs/>
          <w:sz w:val="32"/>
          <w:szCs w:val="32"/>
        </w:rPr>
        <w:t xml:space="preserve"> Introduction </w:t>
      </w:r>
      <w:r w:rsidR="00DB133C">
        <w:rPr>
          <w:rFonts w:ascii="Arial" w:hAnsi="Arial" w:cs="Arial"/>
          <w:b/>
          <w:bCs/>
          <w:sz w:val="32"/>
          <w:szCs w:val="32"/>
        </w:rPr>
        <w:t>of Public Health</w:t>
      </w:r>
    </w:p>
    <w:p w14:paraId="600B66EE" w14:textId="77777777" w:rsidR="0029088E" w:rsidRPr="007B1349" w:rsidRDefault="0029088E" w:rsidP="007B5C79">
      <w:pPr>
        <w:jc w:val="center"/>
        <w:rPr>
          <w:rFonts w:ascii="Arial" w:hAnsi="Arial" w:cs="Arial"/>
          <w:b/>
          <w:bCs/>
          <w:sz w:val="32"/>
          <w:szCs w:val="32"/>
        </w:rPr>
      </w:pPr>
    </w:p>
    <w:p w14:paraId="6083694D" w14:textId="47C110FC" w:rsidR="001F27B2" w:rsidRDefault="001F27B2" w:rsidP="007B5C79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7B1349">
        <w:rPr>
          <w:rFonts w:ascii="Arial" w:hAnsi="Arial" w:cs="Arial"/>
          <w:b/>
          <w:bCs/>
          <w:sz w:val="32"/>
          <w:szCs w:val="32"/>
        </w:rPr>
        <w:t>Module Code:</w:t>
      </w:r>
      <w:r w:rsidR="00DB133C">
        <w:rPr>
          <w:rFonts w:ascii="Arial" w:hAnsi="Arial" w:cs="Arial"/>
          <w:b/>
          <w:bCs/>
          <w:sz w:val="32"/>
          <w:szCs w:val="32"/>
        </w:rPr>
        <w:t xml:space="preserve"> LCHS4004</w:t>
      </w:r>
    </w:p>
    <w:p w14:paraId="1ED8EB65" w14:textId="77777777" w:rsidR="0029088E" w:rsidRPr="007B1349" w:rsidRDefault="0029088E" w:rsidP="007B5C79">
      <w:pPr>
        <w:jc w:val="center"/>
        <w:rPr>
          <w:rFonts w:ascii="Arial" w:hAnsi="Arial" w:cs="Arial"/>
          <w:b/>
          <w:bCs/>
          <w:sz w:val="32"/>
          <w:szCs w:val="32"/>
        </w:rPr>
      </w:pPr>
    </w:p>
    <w:p w14:paraId="5C86B042" w14:textId="263596A1" w:rsidR="008B71C5" w:rsidRPr="007B1349" w:rsidRDefault="001F27B2" w:rsidP="00311885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7B1349">
        <w:rPr>
          <w:rFonts w:ascii="Arial" w:hAnsi="Arial" w:cs="Arial"/>
          <w:b/>
          <w:bCs/>
          <w:sz w:val="32"/>
          <w:szCs w:val="32"/>
        </w:rPr>
        <w:t xml:space="preserve">Assignment Title : </w:t>
      </w:r>
      <w:r w:rsidR="008B71C5" w:rsidRPr="007B1349">
        <w:rPr>
          <w:rFonts w:ascii="Arial" w:hAnsi="Arial" w:cs="Arial"/>
          <w:b/>
          <w:bCs/>
          <w:sz w:val="32"/>
          <w:szCs w:val="32"/>
        </w:rPr>
        <w:t>Structured Report</w:t>
      </w:r>
      <w:r w:rsidR="00311885" w:rsidRPr="007B1349">
        <w:rPr>
          <w:rFonts w:ascii="Arial" w:hAnsi="Arial" w:cs="Arial"/>
          <w:b/>
          <w:bCs/>
          <w:sz w:val="32"/>
          <w:szCs w:val="32"/>
        </w:rPr>
        <w:t xml:space="preserve"> – </w:t>
      </w:r>
      <w:r w:rsidR="008B71C5" w:rsidRPr="007B1349">
        <w:rPr>
          <w:rFonts w:ascii="Arial" w:hAnsi="Arial" w:cs="Arial"/>
          <w:b/>
          <w:bCs/>
          <w:sz w:val="32"/>
          <w:szCs w:val="32"/>
        </w:rPr>
        <w:t>Polio</w:t>
      </w:r>
    </w:p>
    <w:p w14:paraId="7B645AEE" w14:textId="54016248" w:rsidR="008B71C5" w:rsidRPr="007B1349" w:rsidRDefault="008B71C5">
      <w:pPr>
        <w:rPr>
          <w:rFonts w:ascii="Arial" w:hAnsi="Arial" w:cs="Arial"/>
        </w:rPr>
      </w:pPr>
    </w:p>
    <w:p w14:paraId="54244DE1" w14:textId="0FCC95E5" w:rsidR="008B71C5" w:rsidRPr="007B1349" w:rsidRDefault="008B71C5">
      <w:pPr>
        <w:rPr>
          <w:rFonts w:ascii="Arial" w:hAnsi="Arial" w:cs="Arial"/>
        </w:rPr>
      </w:pPr>
    </w:p>
    <w:p w14:paraId="369F2DE9" w14:textId="13B11492" w:rsidR="008B71C5" w:rsidRPr="007B1349" w:rsidRDefault="008B71C5">
      <w:pPr>
        <w:rPr>
          <w:rFonts w:ascii="Arial" w:hAnsi="Arial" w:cs="Arial"/>
        </w:rPr>
      </w:pPr>
    </w:p>
    <w:p w14:paraId="0B6EDF1D" w14:textId="3772063F" w:rsidR="008B71C5" w:rsidRPr="007B1349" w:rsidRDefault="008B71C5">
      <w:pPr>
        <w:rPr>
          <w:rFonts w:ascii="Arial" w:hAnsi="Arial" w:cs="Arial"/>
        </w:rPr>
      </w:pPr>
    </w:p>
    <w:p w14:paraId="2C6666E5" w14:textId="6F862805" w:rsidR="008B71C5" w:rsidRPr="007B1349" w:rsidRDefault="008B71C5">
      <w:pPr>
        <w:rPr>
          <w:rFonts w:ascii="Arial" w:hAnsi="Arial" w:cs="Arial"/>
        </w:rPr>
      </w:pPr>
    </w:p>
    <w:p w14:paraId="08BA36F0" w14:textId="6ADA570C" w:rsidR="008B71C5" w:rsidRPr="007B1349" w:rsidRDefault="008B71C5">
      <w:pPr>
        <w:rPr>
          <w:rFonts w:ascii="Arial" w:hAnsi="Arial" w:cs="Arial"/>
        </w:rPr>
      </w:pPr>
    </w:p>
    <w:p w14:paraId="554A5A99" w14:textId="20828783" w:rsidR="008B71C5" w:rsidRPr="007B1349" w:rsidRDefault="008B71C5">
      <w:pPr>
        <w:rPr>
          <w:rFonts w:ascii="Arial" w:hAnsi="Arial" w:cs="Arial"/>
        </w:rPr>
      </w:pPr>
    </w:p>
    <w:p w14:paraId="4A955D98" w14:textId="5F34621D" w:rsidR="008B71C5" w:rsidRPr="007B1349" w:rsidRDefault="008B71C5">
      <w:pPr>
        <w:rPr>
          <w:rFonts w:ascii="Arial" w:hAnsi="Arial" w:cs="Arial"/>
        </w:rPr>
      </w:pPr>
    </w:p>
    <w:p w14:paraId="77A4E0D4" w14:textId="0B520D3F" w:rsidR="008B71C5" w:rsidRPr="007B1349" w:rsidRDefault="008B71C5">
      <w:pPr>
        <w:rPr>
          <w:rFonts w:ascii="Arial" w:hAnsi="Arial" w:cs="Arial"/>
        </w:rPr>
      </w:pPr>
    </w:p>
    <w:p w14:paraId="65D2D079" w14:textId="5B1FCECA" w:rsidR="008B71C5" w:rsidRPr="007B1349" w:rsidRDefault="008B71C5">
      <w:pPr>
        <w:rPr>
          <w:rFonts w:ascii="Arial" w:hAnsi="Arial" w:cs="Arial"/>
        </w:rPr>
      </w:pPr>
    </w:p>
    <w:p w14:paraId="6E4D0CBF" w14:textId="1CEEF4C6" w:rsidR="007B5C79" w:rsidRPr="007B1349" w:rsidRDefault="007B5C79">
      <w:pPr>
        <w:rPr>
          <w:rFonts w:ascii="Arial" w:hAnsi="Arial" w:cs="Arial"/>
        </w:rPr>
      </w:pPr>
    </w:p>
    <w:p w14:paraId="16310D4D" w14:textId="72D7ED61" w:rsidR="007B5C79" w:rsidRPr="007B1349" w:rsidRDefault="007B5C79">
      <w:pPr>
        <w:rPr>
          <w:rFonts w:ascii="Arial" w:hAnsi="Arial" w:cs="Arial"/>
        </w:rPr>
      </w:pPr>
    </w:p>
    <w:p w14:paraId="60BA9B19" w14:textId="7A448FCD" w:rsidR="007B5C79" w:rsidRDefault="007B5C79">
      <w:pPr>
        <w:rPr>
          <w:rFonts w:ascii="Arial" w:hAnsi="Arial" w:cs="Arial"/>
        </w:rPr>
      </w:pPr>
    </w:p>
    <w:p w14:paraId="334DADED" w14:textId="461619B7" w:rsidR="0029088E" w:rsidRDefault="0029088E">
      <w:pPr>
        <w:rPr>
          <w:rFonts w:ascii="Arial" w:hAnsi="Arial" w:cs="Arial"/>
        </w:rPr>
      </w:pPr>
    </w:p>
    <w:p w14:paraId="58E5594C" w14:textId="719F8DF3" w:rsidR="0029088E" w:rsidRDefault="0029088E">
      <w:pPr>
        <w:rPr>
          <w:rFonts w:ascii="Arial" w:hAnsi="Arial" w:cs="Arial"/>
        </w:rPr>
      </w:pPr>
    </w:p>
    <w:p w14:paraId="0BA0E36D" w14:textId="77777777" w:rsidR="0029088E" w:rsidRPr="007B1349" w:rsidRDefault="0029088E">
      <w:pPr>
        <w:rPr>
          <w:rFonts w:ascii="Arial" w:hAnsi="Arial" w:cs="Arial"/>
        </w:rPr>
      </w:pPr>
    </w:p>
    <w:p w14:paraId="42A8DB2F" w14:textId="77777777" w:rsidR="007B5C79" w:rsidRPr="007B1349" w:rsidRDefault="007B5C79">
      <w:pPr>
        <w:rPr>
          <w:rFonts w:ascii="Arial" w:hAnsi="Arial" w:cs="Arial"/>
        </w:rPr>
      </w:pPr>
    </w:p>
    <w:p w14:paraId="57E5DEB3" w14:textId="3A6DC4E2" w:rsidR="008B71C5" w:rsidRPr="007B1349" w:rsidRDefault="008B71C5">
      <w:pPr>
        <w:rPr>
          <w:rFonts w:ascii="Arial" w:hAnsi="Arial" w:cs="Arial"/>
        </w:rPr>
      </w:pPr>
      <w:r w:rsidRPr="007B1349">
        <w:rPr>
          <w:rFonts w:ascii="Arial" w:hAnsi="Arial" w:cs="Arial"/>
        </w:rPr>
        <w:t>Module Leader:</w:t>
      </w:r>
      <w:r w:rsidR="00BC6B88">
        <w:rPr>
          <w:rFonts w:ascii="Arial" w:hAnsi="Arial" w:cs="Arial"/>
        </w:rPr>
        <w:t>Laila Surani</w:t>
      </w:r>
    </w:p>
    <w:p w14:paraId="486841FE" w14:textId="253617D1" w:rsidR="007B5C79" w:rsidRPr="007B1349" w:rsidRDefault="007B5C79">
      <w:pPr>
        <w:rPr>
          <w:rFonts w:ascii="Arial" w:hAnsi="Arial" w:cs="Arial"/>
        </w:rPr>
      </w:pPr>
      <w:r w:rsidRPr="007B1349">
        <w:rPr>
          <w:rFonts w:ascii="Arial" w:hAnsi="Arial" w:cs="Arial"/>
        </w:rPr>
        <w:t xml:space="preserve">Student Name: Alina </w:t>
      </w:r>
      <w:r w:rsidR="00CA5514" w:rsidRPr="007B1349">
        <w:rPr>
          <w:rFonts w:ascii="Arial" w:hAnsi="Arial" w:cs="Arial"/>
        </w:rPr>
        <w:t>Murgu</w:t>
      </w:r>
    </w:p>
    <w:p w14:paraId="0E581591" w14:textId="15C8FBE5" w:rsidR="008B71C5" w:rsidRPr="007B1349" w:rsidRDefault="008B71C5">
      <w:pPr>
        <w:rPr>
          <w:rFonts w:ascii="Arial" w:hAnsi="Arial" w:cs="Arial"/>
        </w:rPr>
      </w:pPr>
      <w:r w:rsidRPr="007B1349">
        <w:rPr>
          <w:rFonts w:ascii="Arial" w:hAnsi="Arial" w:cs="Arial"/>
        </w:rPr>
        <w:t>Student ID: 2128804</w:t>
      </w:r>
    </w:p>
    <w:p w14:paraId="5A742AC0" w14:textId="361E9E23" w:rsidR="008B71C5" w:rsidRPr="007B1349" w:rsidRDefault="008B71C5">
      <w:pPr>
        <w:rPr>
          <w:rFonts w:ascii="Arial" w:hAnsi="Arial" w:cs="Arial"/>
        </w:rPr>
      </w:pPr>
      <w:r w:rsidRPr="007B1349">
        <w:rPr>
          <w:rFonts w:ascii="Arial" w:hAnsi="Arial" w:cs="Arial"/>
        </w:rPr>
        <w:t>Word Count</w:t>
      </w:r>
      <w:r w:rsidR="00CA5514" w:rsidRPr="007B1349">
        <w:rPr>
          <w:rFonts w:ascii="Arial" w:hAnsi="Arial" w:cs="Arial"/>
        </w:rPr>
        <w:t>:</w:t>
      </w:r>
      <w:r w:rsidR="008B5EB5">
        <w:rPr>
          <w:rFonts w:ascii="Arial" w:hAnsi="Arial" w:cs="Arial"/>
        </w:rPr>
        <w:t xml:space="preserve"> </w:t>
      </w:r>
      <w:r w:rsidR="00D10DE0">
        <w:rPr>
          <w:rFonts w:ascii="Arial" w:hAnsi="Arial" w:cs="Arial"/>
        </w:rPr>
        <w:t>9</w:t>
      </w:r>
      <w:r w:rsidR="004D1E07">
        <w:rPr>
          <w:rFonts w:ascii="Arial" w:hAnsi="Arial" w:cs="Arial"/>
        </w:rPr>
        <w:t>87</w:t>
      </w:r>
    </w:p>
    <w:p w14:paraId="4DAD45F7" w14:textId="77777777" w:rsidR="007B1349" w:rsidRPr="007B1349" w:rsidRDefault="007B1349">
      <w:pPr>
        <w:rPr>
          <w:rFonts w:ascii="Arial" w:hAnsi="Arial" w:cs="Arial"/>
        </w:rPr>
      </w:pPr>
    </w:p>
    <w:p w14:paraId="50C2C31A" w14:textId="5E460A2F" w:rsidR="00CA5514" w:rsidRPr="00595A83" w:rsidRDefault="00CA5514" w:rsidP="007B1349">
      <w:pPr>
        <w:spacing w:line="360" w:lineRule="auto"/>
        <w:rPr>
          <w:rFonts w:ascii="Arial" w:hAnsi="Arial" w:cs="Arial"/>
          <w:b/>
          <w:bCs/>
        </w:rPr>
      </w:pPr>
      <w:r w:rsidRPr="00595A83">
        <w:rPr>
          <w:rFonts w:ascii="Arial" w:hAnsi="Arial" w:cs="Arial"/>
          <w:b/>
          <w:bCs/>
        </w:rPr>
        <w:lastRenderedPageBreak/>
        <w:t>Table of Contents</w:t>
      </w:r>
    </w:p>
    <w:p w14:paraId="16257269" w14:textId="7489D60F" w:rsidR="002F3EA7" w:rsidRPr="00595A83" w:rsidRDefault="00CA5514" w:rsidP="007B1349">
      <w:pPr>
        <w:spacing w:line="360" w:lineRule="auto"/>
        <w:rPr>
          <w:rFonts w:ascii="Arial" w:hAnsi="Arial" w:cs="Arial"/>
        </w:rPr>
      </w:pPr>
      <w:r w:rsidRPr="00595A83">
        <w:rPr>
          <w:rFonts w:ascii="Arial" w:hAnsi="Arial" w:cs="Arial"/>
        </w:rPr>
        <w:t>Introduction..............................................................................................................................3</w:t>
      </w:r>
    </w:p>
    <w:p w14:paraId="422307B0" w14:textId="4676948B" w:rsidR="008F65E0" w:rsidRPr="00595A83" w:rsidRDefault="008F65E0" w:rsidP="007B1349">
      <w:pPr>
        <w:spacing w:line="360" w:lineRule="auto"/>
        <w:rPr>
          <w:rFonts w:ascii="Arial" w:hAnsi="Arial" w:cs="Arial"/>
        </w:rPr>
      </w:pPr>
      <w:r w:rsidRPr="00595A83">
        <w:rPr>
          <w:rFonts w:ascii="Arial" w:hAnsi="Arial" w:cs="Arial"/>
        </w:rPr>
        <w:t>Measuring the incidence of the disease............................................................</w:t>
      </w:r>
      <w:r w:rsidR="007B1349" w:rsidRPr="00595A83">
        <w:rPr>
          <w:rFonts w:ascii="Arial" w:hAnsi="Arial" w:cs="Arial"/>
        </w:rPr>
        <w:t>.....</w:t>
      </w:r>
      <w:r w:rsidRPr="00595A83">
        <w:rPr>
          <w:rFonts w:ascii="Arial" w:hAnsi="Arial" w:cs="Arial"/>
        </w:rPr>
        <w:t>..</w:t>
      </w:r>
      <w:r w:rsidR="0029088E" w:rsidRPr="00595A83">
        <w:rPr>
          <w:rFonts w:ascii="Arial" w:hAnsi="Arial" w:cs="Arial"/>
        </w:rPr>
        <w:t>.</w:t>
      </w:r>
      <w:r w:rsidRPr="00595A83">
        <w:rPr>
          <w:rFonts w:ascii="Arial" w:hAnsi="Arial" w:cs="Arial"/>
        </w:rPr>
        <w:t>...............</w:t>
      </w:r>
      <w:r w:rsidR="00AD50B7">
        <w:rPr>
          <w:rFonts w:ascii="Arial" w:hAnsi="Arial" w:cs="Arial"/>
        </w:rPr>
        <w:t>3</w:t>
      </w:r>
    </w:p>
    <w:p w14:paraId="780F1A66" w14:textId="43036255" w:rsidR="008F65E0" w:rsidRPr="00595A83" w:rsidRDefault="008F65E0" w:rsidP="007B1349">
      <w:pPr>
        <w:spacing w:line="360" w:lineRule="auto"/>
        <w:rPr>
          <w:rFonts w:ascii="Arial" w:hAnsi="Arial" w:cs="Arial"/>
        </w:rPr>
      </w:pPr>
      <w:r w:rsidRPr="00595A83">
        <w:rPr>
          <w:rFonts w:ascii="Arial" w:hAnsi="Arial" w:cs="Arial"/>
        </w:rPr>
        <w:t>Monitoring the incidence of the disease...................................................................................</w:t>
      </w:r>
      <w:r w:rsidR="00AD50B7">
        <w:rPr>
          <w:rFonts w:ascii="Arial" w:hAnsi="Arial" w:cs="Arial"/>
        </w:rPr>
        <w:t>4</w:t>
      </w:r>
    </w:p>
    <w:p w14:paraId="77F85A4B" w14:textId="42ED1B62" w:rsidR="008F65E0" w:rsidRPr="00595A83" w:rsidRDefault="008F65E0" w:rsidP="007B1349">
      <w:pPr>
        <w:spacing w:line="360" w:lineRule="auto"/>
        <w:rPr>
          <w:rFonts w:ascii="Arial" w:hAnsi="Arial" w:cs="Arial"/>
        </w:rPr>
      </w:pPr>
      <w:r w:rsidRPr="00595A83">
        <w:rPr>
          <w:rFonts w:ascii="Arial" w:hAnsi="Arial" w:cs="Arial"/>
        </w:rPr>
        <w:t>Controlling the incidence of the disease..................................................................................</w:t>
      </w:r>
      <w:r w:rsidR="0084212C">
        <w:rPr>
          <w:rFonts w:ascii="Arial" w:hAnsi="Arial" w:cs="Arial"/>
        </w:rPr>
        <w:t>4</w:t>
      </w:r>
    </w:p>
    <w:p w14:paraId="619B9837" w14:textId="45773C4A" w:rsidR="008F65E0" w:rsidRPr="00595A83" w:rsidRDefault="008F65E0" w:rsidP="007B1349">
      <w:pPr>
        <w:spacing w:line="360" w:lineRule="auto"/>
        <w:rPr>
          <w:rFonts w:ascii="Arial" w:hAnsi="Arial" w:cs="Arial"/>
        </w:rPr>
      </w:pPr>
      <w:r w:rsidRPr="00595A83">
        <w:rPr>
          <w:rFonts w:ascii="Arial" w:hAnsi="Arial" w:cs="Arial"/>
        </w:rPr>
        <w:t>Conclusion...............................................................................................................................</w:t>
      </w:r>
      <w:r w:rsidR="0084212C">
        <w:rPr>
          <w:rFonts w:ascii="Arial" w:hAnsi="Arial" w:cs="Arial"/>
        </w:rPr>
        <w:t>5</w:t>
      </w:r>
    </w:p>
    <w:p w14:paraId="12523D4A" w14:textId="53B0160C" w:rsidR="008F65E0" w:rsidRPr="00595A83" w:rsidRDefault="008F65E0" w:rsidP="007B1349">
      <w:pPr>
        <w:spacing w:line="360" w:lineRule="auto"/>
        <w:rPr>
          <w:rFonts w:ascii="Arial" w:hAnsi="Arial" w:cs="Arial"/>
        </w:rPr>
      </w:pPr>
      <w:r w:rsidRPr="00595A83">
        <w:rPr>
          <w:rFonts w:ascii="Arial" w:hAnsi="Arial" w:cs="Arial"/>
        </w:rPr>
        <w:t>References...............................................................................................................................</w:t>
      </w:r>
      <w:r w:rsidR="0084212C">
        <w:rPr>
          <w:rFonts w:ascii="Arial" w:hAnsi="Arial" w:cs="Arial"/>
        </w:rPr>
        <w:t>6</w:t>
      </w:r>
    </w:p>
    <w:p w14:paraId="02DDA63F" w14:textId="0C3F7450" w:rsidR="0005005A" w:rsidRDefault="0005005A" w:rsidP="007B1349">
      <w:pPr>
        <w:spacing w:line="360" w:lineRule="auto"/>
      </w:pPr>
    </w:p>
    <w:p w14:paraId="795DE818" w14:textId="229DD90C" w:rsidR="0005005A" w:rsidRDefault="0005005A" w:rsidP="007B1349">
      <w:pPr>
        <w:spacing w:line="360" w:lineRule="auto"/>
      </w:pPr>
    </w:p>
    <w:p w14:paraId="1C9C6120" w14:textId="3646D235" w:rsidR="0005005A" w:rsidRDefault="0005005A" w:rsidP="007B1349">
      <w:pPr>
        <w:spacing w:line="360" w:lineRule="auto"/>
      </w:pPr>
    </w:p>
    <w:p w14:paraId="55FAFCF7" w14:textId="18C77509" w:rsidR="0005005A" w:rsidRDefault="0005005A" w:rsidP="007B1349">
      <w:pPr>
        <w:spacing w:line="360" w:lineRule="auto"/>
      </w:pPr>
    </w:p>
    <w:p w14:paraId="36E1A3ED" w14:textId="095A83C8" w:rsidR="0005005A" w:rsidRDefault="0005005A" w:rsidP="007B1349">
      <w:pPr>
        <w:spacing w:line="360" w:lineRule="auto"/>
      </w:pPr>
    </w:p>
    <w:p w14:paraId="707E4A79" w14:textId="37FBF45A" w:rsidR="0005005A" w:rsidRDefault="0005005A" w:rsidP="007B1349">
      <w:pPr>
        <w:spacing w:line="360" w:lineRule="auto"/>
      </w:pPr>
    </w:p>
    <w:p w14:paraId="57D9E5DA" w14:textId="5D53CF22" w:rsidR="0005005A" w:rsidRDefault="0005005A" w:rsidP="007B1349">
      <w:pPr>
        <w:spacing w:line="360" w:lineRule="auto"/>
      </w:pPr>
    </w:p>
    <w:p w14:paraId="733E3D9D" w14:textId="35CEB050" w:rsidR="0005005A" w:rsidRDefault="0005005A" w:rsidP="007B1349">
      <w:pPr>
        <w:spacing w:line="360" w:lineRule="auto"/>
      </w:pPr>
    </w:p>
    <w:p w14:paraId="554EC5B4" w14:textId="4A035FA9" w:rsidR="0005005A" w:rsidRDefault="0005005A" w:rsidP="007B1349">
      <w:pPr>
        <w:spacing w:line="360" w:lineRule="auto"/>
      </w:pPr>
    </w:p>
    <w:p w14:paraId="7E79A4FE" w14:textId="1BBB92DF" w:rsidR="0005005A" w:rsidRDefault="0005005A" w:rsidP="007B1349">
      <w:pPr>
        <w:spacing w:line="360" w:lineRule="auto"/>
      </w:pPr>
    </w:p>
    <w:p w14:paraId="05FE2C63" w14:textId="02F98E5C" w:rsidR="0005005A" w:rsidRDefault="0005005A" w:rsidP="007B1349">
      <w:pPr>
        <w:spacing w:line="360" w:lineRule="auto"/>
      </w:pPr>
    </w:p>
    <w:p w14:paraId="3AD72255" w14:textId="6A4CF896" w:rsidR="0005005A" w:rsidRDefault="0005005A" w:rsidP="007B1349">
      <w:pPr>
        <w:spacing w:line="360" w:lineRule="auto"/>
      </w:pPr>
    </w:p>
    <w:p w14:paraId="25E97DF1" w14:textId="09914C2A" w:rsidR="0005005A" w:rsidRDefault="0005005A" w:rsidP="007B1349">
      <w:pPr>
        <w:spacing w:line="360" w:lineRule="auto"/>
      </w:pPr>
    </w:p>
    <w:p w14:paraId="262390EB" w14:textId="3D7B60E9" w:rsidR="0005005A" w:rsidRDefault="0005005A" w:rsidP="007B1349">
      <w:pPr>
        <w:spacing w:line="360" w:lineRule="auto"/>
      </w:pPr>
    </w:p>
    <w:p w14:paraId="4141A6CE" w14:textId="0EA916B7" w:rsidR="0005005A" w:rsidRDefault="0005005A" w:rsidP="007B1349">
      <w:pPr>
        <w:spacing w:line="360" w:lineRule="auto"/>
      </w:pPr>
    </w:p>
    <w:p w14:paraId="07D910D9" w14:textId="2D68084F" w:rsidR="0005005A" w:rsidRDefault="0005005A" w:rsidP="007B1349">
      <w:pPr>
        <w:spacing w:line="360" w:lineRule="auto"/>
      </w:pPr>
    </w:p>
    <w:p w14:paraId="0B139060" w14:textId="089665E8" w:rsidR="0005005A" w:rsidRDefault="0005005A" w:rsidP="007B1349">
      <w:pPr>
        <w:spacing w:line="360" w:lineRule="auto"/>
      </w:pPr>
    </w:p>
    <w:p w14:paraId="3AD4F259" w14:textId="77777777" w:rsidR="0084212C" w:rsidRDefault="0084212C" w:rsidP="00595A83">
      <w:pPr>
        <w:spacing w:line="360" w:lineRule="auto"/>
      </w:pPr>
    </w:p>
    <w:p w14:paraId="0177AA25" w14:textId="254A9F7B" w:rsidR="0005005A" w:rsidRPr="00602E38" w:rsidRDefault="0005005A" w:rsidP="00595A83">
      <w:pPr>
        <w:spacing w:line="360" w:lineRule="auto"/>
        <w:rPr>
          <w:rFonts w:ascii="Arial" w:hAnsi="Arial" w:cs="Arial"/>
          <w:b/>
          <w:bCs/>
        </w:rPr>
      </w:pPr>
      <w:r w:rsidRPr="00602E38">
        <w:rPr>
          <w:rFonts w:ascii="Arial" w:hAnsi="Arial" w:cs="Arial"/>
          <w:b/>
          <w:bCs/>
        </w:rPr>
        <w:lastRenderedPageBreak/>
        <w:t>Introduction</w:t>
      </w:r>
    </w:p>
    <w:p w14:paraId="43F5773E" w14:textId="22F3787B" w:rsidR="00504812" w:rsidRDefault="0001081D" w:rsidP="00602E38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Polio is </w:t>
      </w:r>
      <w:r w:rsidR="004920FF">
        <w:rPr>
          <w:rFonts w:ascii="Arial" w:hAnsi="Arial" w:cs="Arial"/>
        </w:rPr>
        <w:t>a vary rare disease, especially in the UK</w:t>
      </w:r>
      <w:r w:rsidR="00671295">
        <w:rPr>
          <w:rFonts w:ascii="Arial" w:hAnsi="Arial" w:cs="Arial"/>
        </w:rPr>
        <w:t xml:space="preserve">. This is because the vaccine against the virus has been introduced in </w:t>
      </w:r>
      <w:r w:rsidR="00994BCE">
        <w:rPr>
          <w:rFonts w:ascii="Arial" w:hAnsi="Arial" w:cs="Arial"/>
        </w:rPr>
        <w:t>the 1950s</w:t>
      </w:r>
      <w:r w:rsidR="00671295">
        <w:rPr>
          <w:rFonts w:ascii="Arial" w:hAnsi="Arial" w:cs="Arial"/>
        </w:rPr>
        <w:t xml:space="preserve">, this limiting the contraction of </w:t>
      </w:r>
      <w:r w:rsidR="00602E38">
        <w:rPr>
          <w:rFonts w:ascii="Arial" w:hAnsi="Arial" w:cs="Arial"/>
        </w:rPr>
        <w:t xml:space="preserve">the disease (NHS, </w:t>
      </w:r>
      <w:r w:rsidR="004E0821">
        <w:rPr>
          <w:rFonts w:ascii="Arial" w:hAnsi="Arial" w:cs="Arial"/>
        </w:rPr>
        <w:t>2019).</w:t>
      </w:r>
    </w:p>
    <w:p w14:paraId="241A41D3" w14:textId="3430B554" w:rsidR="004E0821" w:rsidRDefault="003E3DD7" w:rsidP="00602E38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Countries such as Afghanistan and Pakistan </w:t>
      </w:r>
      <w:r w:rsidR="002A150A">
        <w:rPr>
          <w:rFonts w:ascii="Arial" w:hAnsi="Arial" w:cs="Arial"/>
        </w:rPr>
        <w:t>still have high rates of polio, but the majority of the globe has implemented the vaccine as</w:t>
      </w:r>
      <w:r w:rsidR="00EF54C8">
        <w:rPr>
          <w:rFonts w:ascii="Arial" w:hAnsi="Arial" w:cs="Arial"/>
        </w:rPr>
        <w:t xml:space="preserve"> a measure against it in the last two decades. </w:t>
      </w:r>
      <w:r w:rsidR="002F5A28">
        <w:rPr>
          <w:rFonts w:ascii="Arial" w:hAnsi="Arial" w:cs="Arial"/>
        </w:rPr>
        <w:t>The disease</w:t>
      </w:r>
      <w:r w:rsidR="00F67D98">
        <w:rPr>
          <w:rFonts w:ascii="Arial" w:hAnsi="Arial" w:cs="Arial"/>
        </w:rPr>
        <w:t xml:space="preserve"> is caused by the poliovirus and is easily transmitted from person to person</w:t>
      </w:r>
      <w:r w:rsidR="004C6958">
        <w:rPr>
          <w:rFonts w:ascii="Arial" w:hAnsi="Arial" w:cs="Arial"/>
        </w:rPr>
        <w:t xml:space="preserve"> if people are not immune to it. </w:t>
      </w:r>
      <w:r w:rsidR="00D36355">
        <w:rPr>
          <w:rFonts w:ascii="Arial" w:hAnsi="Arial" w:cs="Arial"/>
        </w:rPr>
        <w:t xml:space="preserve">It is mainly dangerous for children under five years old and </w:t>
      </w:r>
      <w:r w:rsidR="00462D11">
        <w:rPr>
          <w:rFonts w:ascii="Arial" w:hAnsi="Arial" w:cs="Arial"/>
        </w:rPr>
        <w:t>the disease has no cure</w:t>
      </w:r>
      <w:r w:rsidR="002D7B8A">
        <w:rPr>
          <w:rFonts w:ascii="Arial" w:hAnsi="Arial" w:cs="Arial"/>
        </w:rPr>
        <w:t>. The only way to be safe from it is to prevent it, by being fully vaccinated.</w:t>
      </w:r>
      <w:r w:rsidR="00D10DE0">
        <w:rPr>
          <w:rFonts w:ascii="Arial" w:hAnsi="Arial" w:cs="Arial"/>
        </w:rPr>
        <w:t xml:space="preserve"> Still, if a person has been infected with the virus, there is a higher chance to contract the virus again if not </w:t>
      </w:r>
      <w:r w:rsidR="002A4085">
        <w:rPr>
          <w:rFonts w:ascii="Arial" w:hAnsi="Arial" w:cs="Arial"/>
        </w:rPr>
        <w:t>immune</w:t>
      </w:r>
      <w:r w:rsidR="00D10DE0">
        <w:rPr>
          <w:rFonts w:ascii="Arial" w:hAnsi="Arial" w:cs="Arial"/>
        </w:rPr>
        <w:t xml:space="preserve"> to it by vaccination.</w:t>
      </w:r>
    </w:p>
    <w:p w14:paraId="35461F75" w14:textId="6E7C651F" w:rsidR="00F555D4" w:rsidRDefault="00CD7642" w:rsidP="00602E38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The consequences of polio can b</w:t>
      </w:r>
      <w:r w:rsidR="00312FB7">
        <w:rPr>
          <w:rFonts w:ascii="Arial" w:hAnsi="Arial" w:cs="Arial"/>
        </w:rPr>
        <w:t xml:space="preserve">e very serious, </w:t>
      </w:r>
      <w:r w:rsidR="00806067">
        <w:rPr>
          <w:rFonts w:ascii="Arial" w:hAnsi="Arial" w:cs="Arial"/>
        </w:rPr>
        <w:t xml:space="preserve">and can range from paralysis to even death. </w:t>
      </w:r>
      <w:r w:rsidR="007E709A" w:rsidRPr="007E709A">
        <w:rPr>
          <w:rFonts w:ascii="Arial" w:hAnsi="Arial" w:cs="Arial"/>
        </w:rPr>
        <w:t xml:space="preserve">The name </w:t>
      </w:r>
      <w:r w:rsidR="00FD27E3">
        <w:rPr>
          <w:rFonts w:ascii="Arial" w:hAnsi="Arial" w:cs="Arial"/>
        </w:rPr>
        <w:t>of the disease</w:t>
      </w:r>
      <w:r w:rsidR="007E709A" w:rsidRPr="007E709A">
        <w:rPr>
          <w:rFonts w:ascii="Arial" w:hAnsi="Arial" w:cs="Arial"/>
        </w:rPr>
        <w:t xml:space="preserve"> is derived from the</w:t>
      </w:r>
      <w:r w:rsidR="007E709A">
        <w:rPr>
          <w:rFonts w:ascii="Arial" w:hAnsi="Arial" w:cs="Arial"/>
        </w:rPr>
        <w:t xml:space="preserve"> </w:t>
      </w:r>
      <w:r w:rsidR="007E709A" w:rsidRPr="007E709A">
        <w:rPr>
          <w:rFonts w:ascii="Arial" w:hAnsi="Arial" w:cs="Arial"/>
        </w:rPr>
        <w:t>Greek words ‘‘polios’’, or grey</w:t>
      </w:r>
      <w:r w:rsidR="00FD27E3">
        <w:rPr>
          <w:rFonts w:ascii="Arial" w:hAnsi="Arial" w:cs="Arial"/>
        </w:rPr>
        <w:t xml:space="preserve">, which </w:t>
      </w:r>
      <w:r w:rsidR="007E709A" w:rsidRPr="007E709A">
        <w:rPr>
          <w:rFonts w:ascii="Arial" w:hAnsi="Arial" w:cs="Arial"/>
        </w:rPr>
        <w:t>refer</w:t>
      </w:r>
      <w:r w:rsidR="00FD27E3">
        <w:rPr>
          <w:rFonts w:ascii="Arial" w:hAnsi="Arial" w:cs="Arial"/>
        </w:rPr>
        <w:t>s</w:t>
      </w:r>
      <w:r w:rsidR="007E709A" w:rsidRPr="007E709A">
        <w:rPr>
          <w:rFonts w:ascii="Arial" w:hAnsi="Arial" w:cs="Arial"/>
        </w:rPr>
        <w:t xml:space="preserve"> to the grey</w:t>
      </w:r>
      <w:r w:rsidR="00FD27E3">
        <w:rPr>
          <w:rFonts w:ascii="Arial" w:hAnsi="Arial" w:cs="Arial"/>
        </w:rPr>
        <w:t xml:space="preserve"> </w:t>
      </w:r>
      <w:r w:rsidR="007E709A" w:rsidRPr="007E709A">
        <w:rPr>
          <w:rFonts w:ascii="Arial" w:hAnsi="Arial" w:cs="Arial"/>
        </w:rPr>
        <w:t>matter of the nervous system</w:t>
      </w:r>
      <w:r w:rsidR="009C7BBB">
        <w:rPr>
          <w:rFonts w:ascii="Arial" w:hAnsi="Arial" w:cs="Arial"/>
        </w:rPr>
        <w:t>,</w:t>
      </w:r>
      <w:r w:rsidR="007E709A" w:rsidRPr="007E709A">
        <w:rPr>
          <w:rFonts w:ascii="Arial" w:hAnsi="Arial" w:cs="Arial"/>
        </w:rPr>
        <w:t xml:space="preserve"> and ‘‘myelos’’</w:t>
      </w:r>
      <w:r w:rsidR="009C7BBB">
        <w:rPr>
          <w:rFonts w:ascii="Arial" w:hAnsi="Arial" w:cs="Arial"/>
        </w:rPr>
        <w:t>, which means</w:t>
      </w:r>
      <w:r w:rsidR="007E709A" w:rsidRPr="007E709A">
        <w:rPr>
          <w:rFonts w:ascii="Arial" w:hAnsi="Arial" w:cs="Arial"/>
        </w:rPr>
        <w:t xml:space="preserve"> marrow</w:t>
      </w:r>
      <w:r w:rsidR="009C7BBB">
        <w:rPr>
          <w:rFonts w:ascii="Arial" w:hAnsi="Arial" w:cs="Arial"/>
        </w:rPr>
        <w:t xml:space="preserve"> and</w:t>
      </w:r>
      <w:r w:rsidR="007E709A">
        <w:rPr>
          <w:rFonts w:ascii="Arial" w:hAnsi="Arial" w:cs="Arial"/>
        </w:rPr>
        <w:t xml:space="preserve"> </w:t>
      </w:r>
      <w:r w:rsidR="007E709A" w:rsidRPr="007E709A">
        <w:rPr>
          <w:rFonts w:ascii="Arial" w:hAnsi="Arial" w:cs="Arial"/>
        </w:rPr>
        <w:t>refer</w:t>
      </w:r>
      <w:r w:rsidR="009C7BBB">
        <w:rPr>
          <w:rFonts w:ascii="Arial" w:hAnsi="Arial" w:cs="Arial"/>
        </w:rPr>
        <w:t>s</w:t>
      </w:r>
      <w:r w:rsidR="007E709A" w:rsidRPr="007E709A">
        <w:rPr>
          <w:rFonts w:ascii="Arial" w:hAnsi="Arial" w:cs="Arial"/>
        </w:rPr>
        <w:t xml:space="preserve"> to the membrane that surrounds the spinal cord</w:t>
      </w:r>
      <w:r w:rsidR="007E709A">
        <w:rPr>
          <w:rFonts w:ascii="Arial" w:hAnsi="Arial" w:cs="Arial"/>
        </w:rPr>
        <w:t xml:space="preserve"> (Bunimovich</w:t>
      </w:r>
      <w:r w:rsidR="006F29DB">
        <w:rPr>
          <w:rFonts w:ascii="Arial" w:hAnsi="Arial" w:cs="Arial"/>
        </w:rPr>
        <w:t xml:space="preserve"> and Stone,</w:t>
      </w:r>
      <w:r w:rsidR="007E709A">
        <w:rPr>
          <w:rFonts w:ascii="Arial" w:hAnsi="Arial" w:cs="Arial"/>
        </w:rPr>
        <w:t xml:space="preserve"> 2005).</w:t>
      </w:r>
    </w:p>
    <w:p w14:paraId="0E6D9576" w14:textId="47B6EABA" w:rsidR="002D7B8A" w:rsidRPr="00595A83" w:rsidRDefault="002D7B8A" w:rsidP="00602E38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This paper will discuss </w:t>
      </w:r>
      <w:r w:rsidR="00E24C26">
        <w:rPr>
          <w:rFonts w:ascii="Arial" w:hAnsi="Arial" w:cs="Arial"/>
        </w:rPr>
        <w:t xml:space="preserve">one of the most life-threatening diseases in history and will focus on the incidence of it, </w:t>
      </w:r>
      <w:r w:rsidR="000727F7">
        <w:rPr>
          <w:rFonts w:ascii="Arial" w:hAnsi="Arial" w:cs="Arial"/>
        </w:rPr>
        <w:t xml:space="preserve">by understanding how the UK healthcare system is measuring, monitoring, and controlling it. </w:t>
      </w:r>
      <w:r w:rsidR="00420129">
        <w:rPr>
          <w:rFonts w:ascii="Arial" w:hAnsi="Arial" w:cs="Arial"/>
        </w:rPr>
        <w:t xml:space="preserve">Furthermore, these areas will be evaluated from a </w:t>
      </w:r>
      <w:r w:rsidR="00D0303C">
        <w:rPr>
          <w:rFonts w:ascii="Arial" w:hAnsi="Arial" w:cs="Arial"/>
        </w:rPr>
        <w:t>global perspective.</w:t>
      </w:r>
    </w:p>
    <w:p w14:paraId="5DB56728" w14:textId="2DFA62F6" w:rsidR="0005005A" w:rsidRPr="00595A83" w:rsidRDefault="0005005A" w:rsidP="00595A83">
      <w:pPr>
        <w:spacing w:line="360" w:lineRule="auto"/>
        <w:rPr>
          <w:rFonts w:ascii="Arial" w:hAnsi="Arial" w:cs="Arial"/>
        </w:rPr>
      </w:pPr>
    </w:p>
    <w:p w14:paraId="79B3340E" w14:textId="3667F531" w:rsidR="00504812" w:rsidRPr="00AD50B7" w:rsidRDefault="00504812" w:rsidP="00595A83">
      <w:pPr>
        <w:spacing w:line="360" w:lineRule="auto"/>
        <w:rPr>
          <w:rFonts w:ascii="Arial" w:hAnsi="Arial" w:cs="Arial"/>
          <w:b/>
          <w:bCs/>
        </w:rPr>
      </w:pPr>
      <w:r w:rsidRPr="00AD50B7">
        <w:rPr>
          <w:rFonts w:ascii="Arial" w:hAnsi="Arial" w:cs="Arial"/>
          <w:b/>
          <w:bCs/>
        </w:rPr>
        <w:t>Measuring the incidence of the disease</w:t>
      </w:r>
    </w:p>
    <w:p w14:paraId="4D361E8F" w14:textId="7161DA9A" w:rsidR="00504812" w:rsidRDefault="00D0303C" w:rsidP="007843EA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There has been </w:t>
      </w:r>
      <w:r w:rsidR="008C5688">
        <w:rPr>
          <w:rFonts w:ascii="Arial" w:hAnsi="Arial" w:cs="Arial"/>
        </w:rPr>
        <w:t xml:space="preserve">a decline of 99 percent in terms of reported cases worldwide since 1988, when the disease has been eradicated. This </w:t>
      </w:r>
      <w:r w:rsidR="00D7003E">
        <w:rPr>
          <w:rFonts w:ascii="Arial" w:hAnsi="Arial" w:cs="Arial"/>
        </w:rPr>
        <w:t xml:space="preserve">phenomenon was </w:t>
      </w:r>
      <w:r w:rsidR="00C904C7">
        <w:rPr>
          <w:rFonts w:ascii="Arial" w:hAnsi="Arial" w:cs="Arial"/>
        </w:rPr>
        <w:t xml:space="preserve">the second one in the human history, after smallpox has been eradicated in 1980 (WHO, </w:t>
      </w:r>
      <w:r w:rsidR="00AD50B7">
        <w:rPr>
          <w:rFonts w:ascii="Arial" w:hAnsi="Arial" w:cs="Arial"/>
        </w:rPr>
        <w:t>2022).</w:t>
      </w:r>
    </w:p>
    <w:p w14:paraId="7F13188C" w14:textId="0FD176A5" w:rsidR="00AD50B7" w:rsidRDefault="005B52C8" w:rsidP="00B84460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In 2021, there were only 649 cases of polio reported worldwide, </w:t>
      </w:r>
      <w:r w:rsidR="00290F22">
        <w:rPr>
          <w:rFonts w:ascii="Arial" w:hAnsi="Arial" w:cs="Arial"/>
        </w:rPr>
        <w:t xml:space="preserve">mostly taking place in Afghanistan, Pakistan, Malawi, </w:t>
      </w:r>
      <w:r w:rsidR="007843EA">
        <w:rPr>
          <w:rFonts w:ascii="Arial" w:hAnsi="Arial" w:cs="Arial"/>
        </w:rPr>
        <w:t xml:space="preserve">Nigeria, and India. </w:t>
      </w:r>
      <w:r w:rsidR="002E2D4A">
        <w:rPr>
          <w:rFonts w:ascii="Arial" w:hAnsi="Arial" w:cs="Arial"/>
        </w:rPr>
        <w:t xml:space="preserve">The disease cannot live outside the human body </w:t>
      </w:r>
      <w:r w:rsidR="006D5408">
        <w:rPr>
          <w:rFonts w:ascii="Arial" w:hAnsi="Arial" w:cs="Arial"/>
        </w:rPr>
        <w:t xml:space="preserve">for more than two weeks. </w:t>
      </w:r>
      <w:r w:rsidR="00215047">
        <w:rPr>
          <w:rFonts w:ascii="Arial" w:hAnsi="Arial" w:cs="Arial"/>
        </w:rPr>
        <w:t xml:space="preserve">Because of this, it is believed that the disease had its beginnings </w:t>
      </w:r>
      <w:r w:rsidR="003261F5">
        <w:rPr>
          <w:rFonts w:ascii="Arial" w:hAnsi="Arial" w:cs="Arial"/>
        </w:rPr>
        <w:t xml:space="preserve">when people started to live in </w:t>
      </w:r>
      <w:r w:rsidR="004D3CE0">
        <w:rPr>
          <w:rFonts w:ascii="Arial" w:hAnsi="Arial" w:cs="Arial"/>
        </w:rPr>
        <w:t xml:space="preserve">larger agglomerations, such as </w:t>
      </w:r>
      <w:r w:rsidR="008D0441">
        <w:rPr>
          <w:rFonts w:ascii="Arial" w:hAnsi="Arial" w:cs="Arial"/>
        </w:rPr>
        <w:t>urban settlements. The main cause of its transmission ha</w:t>
      </w:r>
      <w:r w:rsidR="00932A47">
        <w:rPr>
          <w:rFonts w:ascii="Arial" w:hAnsi="Arial" w:cs="Arial"/>
        </w:rPr>
        <w:t>s</w:t>
      </w:r>
      <w:r w:rsidR="008D0441">
        <w:rPr>
          <w:rFonts w:ascii="Arial" w:hAnsi="Arial" w:cs="Arial"/>
        </w:rPr>
        <w:t xml:space="preserve"> always been </w:t>
      </w:r>
      <w:r w:rsidR="00847934">
        <w:rPr>
          <w:rFonts w:ascii="Arial" w:hAnsi="Arial" w:cs="Arial"/>
        </w:rPr>
        <w:t xml:space="preserve">poor hygiene, </w:t>
      </w:r>
      <w:r w:rsidR="00932A47">
        <w:rPr>
          <w:rFonts w:ascii="Arial" w:hAnsi="Arial" w:cs="Arial"/>
        </w:rPr>
        <w:t xml:space="preserve">but when it first broke, the high rates of mortality and </w:t>
      </w:r>
      <w:r w:rsidR="00E068D1">
        <w:rPr>
          <w:rFonts w:ascii="Arial" w:hAnsi="Arial" w:cs="Arial"/>
        </w:rPr>
        <w:t>urbanisation played a vital role as well (</w:t>
      </w:r>
      <w:r w:rsidR="00DE4F43">
        <w:rPr>
          <w:rFonts w:ascii="Arial" w:hAnsi="Arial" w:cs="Arial"/>
        </w:rPr>
        <w:t>Ochmann and Roser, 2017).</w:t>
      </w:r>
    </w:p>
    <w:p w14:paraId="26E66BF9" w14:textId="2348E53D" w:rsidR="00442A27" w:rsidRPr="00595A83" w:rsidRDefault="002B4B16" w:rsidP="00815715">
      <w:pPr>
        <w:spacing w:line="360" w:lineRule="auto"/>
        <w:jc w:val="both"/>
        <w:rPr>
          <w:rFonts w:ascii="Arial" w:hAnsi="Arial" w:cs="Arial"/>
        </w:rPr>
      </w:pPr>
      <w:r w:rsidRPr="002B4B16">
        <w:rPr>
          <w:rFonts w:ascii="Arial" w:hAnsi="Arial" w:cs="Arial"/>
        </w:rPr>
        <w:t>In the late 19th century and early 20th century,</w:t>
      </w:r>
      <w:r w:rsidR="00815715">
        <w:rPr>
          <w:rFonts w:ascii="Arial" w:hAnsi="Arial" w:cs="Arial"/>
        </w:rPr>
        <w:t xml:space="preserve"> </w:t>
      </w:r>
      <w:r w:rsidRPr="002B4B16">
        <w:rPr>
          <w:rFonts w:ascii="Arial" w:hAnsi="Arial" w:cs="Arial"/>
        </w:rPr>
        <w:t>epidemics occurred in industrial countries, such as</w:t>
      </w:r>
      <w:r w:rsidR="00815715">
        <w:rPr>
          <w:rFonts w:ascii="Arial" w:hAnsi="Arial" w:cs="Arial"/>
        </w:rPr>
        <w:t xml:space="preserve"> </w:t>
      </w:r>
      <w:r w:rsidRPr="002B4B16">
        <w:rPr>
          <w:rFonts w:ascii="Arial" w:hAnsi="Arial" w:cs="Arial"/>
        </w:rPr>
        <w:t>Sweden, Norway, and the United States</w:t>
      </w:r>
      <w:r w:rsidR="00815715">
        <w:rPr>
          <w:rFonts w:ascii="Arial" w:hAnsi="Arial" w:cs="Arial"/>
        </w:rPr>
        <w:t xml:space="preserve">, similar to other infections, such as tuberculosis. </w:t>
      </w:r>
      <w:r w:rsidR="00632E38">
        <w:rPr>
          <w:rFonts w:ascii="Arial" w:hAnsi="Arial" w:cs="Arial"/>
        </w:rPr>
        <w:t xml:space="preserve">The first improvements took place during the time when hygiene </w:t>
      </w:r>
      <w:r w:rsidR="00605BB1">
        <w:rPr>
          <w:rFonts w:ascii="Arial" w:hAnsi="Arial" w:cs="Arial"/>
        </w:rPr>
        <w:t>measurements</w:t>
      </w:r>
      <w:r w:rsidR="009A4CB4">
        <w:rPr>
          <w:rFonts w:ascii="Arial" w:hAnsi="Arial" w:cs="Arial"/>
        </w:rPr>
        <w:t xml:space="preserve"> were enabled, especially in the medical field. </w:t>
      </w:r>
      <w:r w:rsidR="00605BB1">
        <w:rPr>
          <w:rFonts w:ascii="Arial" w:hAnsi="Arial" w:cs="Arial"/>
        </w:rPr>
        <w:t xml:space="preserve">Separating the sewage from drinking water was another massive improvement with one of the main areas of infection </w:t>
      </w:r>
      <w:r w:rsidR="001E2A20">
        <w:rPr>
          <w:rFonts w:ascii="Arial" w:hAnsi="Arial" w:cs="Arial"/>
        </w:rPr>
        <w:t>being London.</w:t>
      </w:r>
    </w:p>
    <w:p w14:paraId="0E122BB3" w14:textId="2D9E6BC0" w:rsidR="00504812" w:rsidRPr="006E4CF0" w:rsidRDefault="00504812" w:rsidP="00595A83">
      <w:pPr>
        <w:spacing w:line="360" w:lineRule="auto"/>
        <w:rPr>
          <w:rFonts w:ascii="Arial" w:hAnsi="Arial" w:cs="Arial"/>
          <w:b/>
          <w:bCs/>
        </w:rPr>
      </w:pPr>
      <w:r w:rsidRPr="006E4CF0">
        <w:rPr>
          <w:rFonts w:ascii="Arial" w:hAnsi="Arial" w:cs="Arial"/>
          <w:b/>
          <w:bCs/>
        </w:rPr>
        <w:lastRenderedPageBreak/>
        <w:t>Monitoring the incidence of the disease</w:t>
      </w:r>
    </w:p>
    <w:p w14:paraId="6333BE5E" w14:textId="52D5C90E" w:rsidR="00867E3E" w:rsidRDefault="00EE41FD" w:rsidP="003F7BC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The 19</w:t>
      </w:r>
      <w:r w:rsidRPr="00EE41FD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century was </w:t>
      </w:r>
      <w:r w:rsidR="00415313">
        <w:rPr>
          <w:rFonts w:ascii="Arial" w:hAnsi="Arial" w:cs="Arial"/>
        </w:rPr>
        <w:t>one of the most affected periods in history by diverse viruses and diseases, mainly due to industrialisation and urbanisation.</w:t>
      </w:r>
      <w:r w:rsidR="008D7606">
        <w:rPr>
          <w:rFonts w:ascii="Arial" w:hAnsi="Arial" w:cs="Arial"/>
        </w:rPr>
        <w:t xml:space="preserve"> Big powers such as WHO and </w:t>
      </w:r>
      <w:r w:rsidR="00007FAF">
        <w:rPr>
          <w:rFonts w:ascii="Arial" w:hAnsi="Arial" w:cs="Arial"/>
        </w:rPr>
        <w:t xml:space="preserve">UNICEF have joined their powers in order to eradicate polio on a global level. </w:t>
      </w:r>
      <w:r w:rsidR="00D74051">
        <w:rPr>
          <w:rFonts w:ascii="Arial" w:hAnsi="Arial" w:cs="Arial"/>
        </w:rPr>
        <w:t xml:space="preserve">The Global Polio Eradication </w:t>
      </w:r>
      <w:r w:rsidR="006E4CF0">
        <w:rPr>
          <w:rFonts w:ascii="Arial" w:hAnsi="Arial" w:cs="Arial"/>
        </w:rPr>
        <w:t>Initiative</w:t>
      </w:r>
      <w:r w:rsidR="00D74051">
        <w:rPr>
          <w:rFonts w:ascii="Arial" w:hAnsi="Arial" w:cs="Arial"/>
        </w:rPr>
        <w:t xml:space="preserve"> has been established in 1988 by the World Health Organization (WH</w:t>
      </w:r>
      <w:r w:rsidR="0007345E">
        <w:rPr>
          <w:rFonts w:ascii="Arial" w:hAnsi="Arial" w:cs="Arial"/>
        </w:rPr>
        <w:t>O) and its partners</w:t>
      </w:r>
      <w:r w:rsidR="00D74051">
        <w:rPr>
          <w:rFonts w:ascii="Arial" w:hAnsi="Arial" w:cs="Arial"/>
        </w:rPr>
        <w:t>.</w:t>
      </w:r>
    </w:p>
    <w:p w14:paraId="6E8F076F" w14:textId="661F33B4" w:rsidR="008155EB" w:rsidRDefault="008155EB" w:rsidP="0082161A">
      <w:pPr>
        <w:spacing w:before="24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 probability of infected people to become paralysed is quite low, of </w:t>
      </w:r>
      <w:r w:rsidR="008C17BF">
        <w:rPr>
          <w:rFonts w:ascii="Arial" w:hAnsi="Arial" w:cs="Arial"/>
        </w:rPr>
        <w:t xml:space="preserve">1 in 200. Still, even the virus leads to paralysis, </w:t>
      </w:r>
      <w:r w:rsidR="00EC2401">
        <w:rPr>
          <w:rFonts w:ascii="Arial" w:hAnsi="Arial" w:cs="Arial"/>
        </w:rPr>
        <w:t xml:space="preserve">this is </w:t>
      </w:r>
      <w:r w:rsidR="006C1B70">
        <w:rPr>
          <w:rFonts w:ascii="Arial" w:hAnsi="Arial" w:cs="Arial"/>
        </w:rPr>
        <w:t>irreversible</w:t>
      </w:r>
      <w:r w:rsidR="00EC2401">
        <w:rPr>
          <w:rFonts w:ascii="Arial" w:hAnsi="Arial" w:cs="Arial"/>
        </w:rPr>
        <w:t xml:space="preserve">, and </w:t>
      </w:r>
      <w:r w:rsidR="00870557">
        <w:rPr>
          <w:rFonts w:ascii="Arial" w:hAnsi="Arial" w:cs="Arial"/>
        </w:rPr>
        <w:t>from 5 to 10 percent</w:t>
      </w:r>
      <w:r w:rsidR="00EC2401">
        <w:rPr>
          <w:rFonts w:ascii="Arial" w:hAnsi="Arial" w:cs="Arial"/>
        </w:rPr>
        <w:t xml:space="preserve"> of them can </w:t>
      </w:r>
      <w:r w:rsidR="006C1B70">
        <w:rPr>
          <w:rFonts w:ascii="Arial" w:hAnsi="Arial" w:cs="Arial"/>
        </w:rPr>
        <w:t>die fro</w:t>
      </w:r>
      <w:r w:rsidR="00870557">
        <w:rPr>
          <w:rFonts w:ascii="Arial" w:hAnsi="Arial" w:cs="Arial"/>
        </w:rPr>
        <w:t>m</w:t>
      </w:r>
      <w:r w:rsidR="006C1B70">
        <w:rPr>
          <w:rFonts w:ascii="Arial" w:hAnsi="Arial" w:cs="Arial"/>
        </w:rPr>
        <w:t xml:space="preserve"> immobilised breathing muscles</w:t>
      </w:r>
      <w:r w:rsidR="00870557">
        <w:rPr>
          <w:rFonts w:ascii="Arial" w:hAnsi="Arial" w:cs="Arial"/>
        </w:rPr>
        <w:t xml:space="preserve"> (</w:t>
      </w:r>
      <w:r w:rsidR="0082161A">
        <w:rPr>
          <w:rFonts w:ascii="Arial" w:hAnsi="Arial" w:cs="Arial"/>
        </w:rPr>
        <w:t>WHO, 2022).</w:t>
      </w:r>
    </w:p>
    <w:p w14:paraId="44E03DD8" w14:textId="1BBD91ED" w:rsidR="0007345E" w:rsidRDefault="001C25CB" w:rsidP="00413043">
      <w:pPr>
        <w:spacing w:before="24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According to Schoub (1986), </w:t>
      </w:r>
      <w:r w:rsidR="003E702B">
        <w:rPr>
          <w:rFonts w:ascii="Arial" w:hAnsi="Arial" w:cs="Arial"/>
        </w:rPr>
        <w:t xml:space="preserve">people were receiving three doses of the vaccine, even oral </w:t>
      </w:r>
      <w:r w:rsidR="001F1EAC">
        <w:rPr>
          <w:rFonts w:ascii="Arial" w:hAnsi="Arial" w:cs="Arial"/>
        </w:rPr>
        <w:t xml:space="preserve">(OPV) </w:t>
      </w:r>
      <w:r w:rsidR="003E702B">
        <w:rPr>
          <w:rFonts w:ascii="Arial" w:hAnsi="Arial" w:cs="Arial"/>
        </w:rPr>
        <w:t xml:space="preserve">or </w:t>
      </w:r>
      <w:r w:rsidR="0026134C">
        <w:rPr>
          <w:rFonts w:ascii="Arial" w:hAnsi="Arial" w:cs="Arial"/>
        </w:rPr>
        <w:t>the inactivated poli</w:t>
      </w:r>
      <w:r w:rsidR="00746038">
        <w:rPr>
          <w:rFonts w:ascii="Arial" w:hAnsi="Arial" w:cs="Arial"/>
        </w:rPr>
        <w:t xml:space="preserve">omyelitis </w:t>
      </w:r>
      <w:r w:rsidR="001F1EAC">
        <w:rPr>
          <w:rFonts w:ascii="Arial" w:hAnsi="Arial" w:cs="Arial"/>
        </w:rPr>
        <w:t>vaccine (IPV)</w:t>
      </w:r>
      <w:r w:rsidR="00BF64B5">
        <w:rPr>
          <w:rFonts w:ascii="Arial" w:hAnsi="Arial" w:cs="Arial"/>
        </w:rPr>
        <w:t xml:space="preserve"> rather than five doses</w:t>
      </w:r>
      <w:r w:rsidR="007E4A76">
        <w:rPr>
          <w:rFonts w:ascii="Arial" w:hAnsi="Arial" w:cs="Arial"/>
        </w:rPr>
        <w:t>, which</w:t>
      </w:r>
      <w:r w:rsidR="00BF64B5">
        <w:rPr>
          <w:rFonts w:ascii="Arial" w:hAnsi="Arial" w:cs="Arial"/>
        </w:rPr>
        <w:t xml:space="preserve"> proved to be very effective and safe</w:t>
      </w:r>
      <w:r w:rsidR="007E4A76">
        <w:rPr>
          <w:rFonts w:ascii="Arial" w:hAnsi="Arial" w:cs="Arial"/>
        </w:rPr>
        <w:t xml:space="preserve">. </w:t>
      </w:r>
      <w:r w:rsidR="00413043">
        <w:rPr>
          <w:rFonts w:ascii="Arial" w:hAnsi="Arial" w:cs="Arial"/>
        </w:rPr>
        <w:t>In 2002, WHO announced that Europe has been eradicated from polio, which was a massive win for all the health organisations involved and for the entire population.</w:t>
      </w:r>
    </w:p>
    <w:p w14:paraId="5293F2A9" w14:textId="77777777" w:rsidR="00413043" w:rsidRPr="00595A83" w:rsidRDefault="00413043" w:rsidP="00413043">
      <w:pPr>
        <w:spacing w:before="240" w:line="360" w:lineRule="auto"/>
        <w:jc w:val="both"/>
        <w:rPr>
          <w:rFonts w:ascii="Arial" w:hAnsi="Arial" w:cs="Arial"/>
        </w:rPr>
      </w:pPr>
    </w:p>
    <w:p w14:paraId="7323981A" w14:textId="1EBE8670" w:rsidR="00504812" w:rsidRPr="00867E3E" w:rsidRDefault="00504812" w:rsidP="00595A83">
      <w:pPr>
        <w:spacing w:line="360" w:lineRule="auto"/>
        <w:rPr>
          <w:rFonts w:ascii="Arial" w:hAnsi="Arial" w:cs="Arial"/>
          <w:b/>
          <w:bCs/>
        </w:rPr>
      </w:pPr>
      <w:r w:rsidRPr="00867E3E">
        <w:rPr>
          <w:rFonts w:ascii="Arial" w:hAnsi="Arial" w:cs="Arial"/>
          <w:b/>
          <w:bCs/>
        </w:rPr>
        <w:t>Controlling the incidence of the disease</w:t>
      </w:r>
    </w:p>
    <w:p w14:paraId="0E383DB9" w14:textId="6E4B714D" w:rsidR="00B84460" w:rsidRDefault="0027773D" w:rsidP="0068528A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In order to maintain the low rates of the disease worldwide, </w:t>
      </w:r>
      <w:r w:rsidR="002818AB">
        <w:rPr>
          <w:rFonts w:ascii="Arial" w:hAnsi="Arial" w:cs="Arial"/>
        </w:rPr>
        <w:t xml:space="preserve">the </w:t>
      </w:r>
      <w:r w:rsidR="00281915">
        <w:rPr>
          <w:rFonts w:ascii="Arial" w:hAnsi="Arial" w:cs="Arial"/>
        </w:rPr>
        <w:t xml:space="preserve">strategies implemented must be fully followed. This should apply to countries were the disease </w:t>
      </w:r>
      <w:r w:rsidR="0068528A">
        <w:rPr>
          <w:rFonts w:ascii="Arial" w:hAnsi="Arial" w:cs="Arial"/>
        </w:rPr>
        <w:t>is still in full effect, as this limits travel drastically</w:t>
      </w:r>
      <w:r w:rsidR="00867E3E">
        <w:rPr>
          <w:rFonts w:ascii="Arial" w:hAnsi="Arial" w:cs="Arial"/>
        </w:rPr>
        <w:t xml:space="preserve">, but also impacts the overall health </w:t>
      </w:r>
      <w:r w:rsidR="009C4026">
        <w:rPr>
          <w:rFonts w:ascii="Arial" w:hAnsi="Arial" w:cs="Arial"/>
        </w:rPr>
        <w:t xml:space="preserve">of the population. </w:t>
      </w:r>
      <w:r w:rsidR="00744E75">
        <w:rPr>
          <w:rFonts w:ascii="Arial" w:hAnsi="Arial" w:cs="Arial"/>
        </w:rPr>
        <w:t xml:space="preserve">People travelling to infected countries </w:t>
      </w:r>
      <w:r w:rsidR="00971A66">
        <w:rPr>
          <w:rFonts w:ascii="Arial" w:hAnsi="Arial" w:cs="Arial"/>
        </w:rPr>
        <w:t>must ensure are fully vaccinated.</w:t>
      </w:r>
      <w:r w:rsidR="00826AE6">
        <w:rPr>
          <w:rFonts w:ascii="Arial" w:hAnsi="Arial" w:cs="Arial"/>
        </w:rPr>
        <w:t xml:space="preserve"> </w:t>
      </w:r>
    </w:p>
    <w:p w14:paraId="558CF9F5" w14:textId="77777777" w:rsidR="006A098F" w:rsidRDefault="000C39B6" w:rsidP="0068528A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Transferring the poliovirus from </w:t>
      </w:r>
      <w:r w:rsidR="00E7248F">
        <w:rPr>
          <w:rFonts w:ascii="Arial" w:hAnsi="Arial" w:cs="Arial"/>
        </w:rPr>
        <w:t xml:space="preserve">endemic countries to polio-free countries is one of the biggest </w:t>
      </w:r>
      <w:r w:rsidR="00C5636B">
        <w:rPr>
          <w:rFonts w:ascii="Arial" w:hAnsi="Arial" w:cs="Arial"/>
        </w:rPr>
        <w:t>challenges</w:t>
      </w:r>
      <w:r w:rsidR="00E7248F">
        <w:rPr>
          <w:rFonts w:ascii="Arial" w:hAnsi="Arial" w:cs="Arial"/>
        </w:rPr>
        <w:t xml:space="preserve"> of eradication at present. Even if there are only a few infected areas worldwide, there is still a small chance of the virus being </w:t>
      </w:r>
      <w:r w:rsidR="00C5636B">
        <w:rPr>
          <w:rFonts w:ascii="Arial" w:hAnsi="Arial" w:cs="Arial"/>
        </w:rPr>
        <w:t xml:space="preserve">contracted while visiting for example. </w:t>
      </w:r>
      <w:r w:rsidR="00A63CAB">
        <w:rPr>
          <w:rFonts w:ascii="Arial" w:hAnsi="Arial" w:cs="Arial"/>
        </w:rPr>
        <w:t xml:space="preserve">Berchenko et al. (2017) state that </w:t>
      </w:r>
      <w:r w:rsidR="00D62BD4">
        <w:rPr>
          <w:rFonts w:ascii="Arial" w:hAnsi="Arial" w:cs="Arial"/>
        </w:rPr>
        <w:t>sewages and w</w:t>
      </w:r>
      <w:r w:rsidR="00C93B8E">
        <w:rPr>
          <w:rFonts w:ascii="Arial" w:hAnsi="Arial" w:cs="Arial"/>
        </w:rPr>
        <w:t xml:space="preserve">astewaters must be constantly checked for the virus, even if there is no sign of it. </w:t>
      </w:r>
    </w:p>
    <w:p w14:paraId="795D61A5" w14:textId="3CCFA9CF" w:rsidR="00971A66" w:rsidRDefault="006A098F" w:rsidP="0068528A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For example, i</w:t>
      </w:r>
      <w:r w:rsidR="00C93B8E">
        <w:rPr>
          <w:rFonts w:ascii="Arial" w:hAnsi="Arial" w:cs="Arial"/>
        </w:rPr>
        <w:t>n</w:t>
      </w:r>
      <w:r w:rsidR="00AA110E">
        <w:rPr>
          <w:rFonts w:ascii="Arial" w:hAnsi="Arial" w:cs="Arial"/>
        </w:rPr>
        <w:t xml:space="preserve"> 2018, during one of the surveillances, poliovirus has been found in some London sewages</w:t>
      </w:r>
      <w:r>
        <w:rPr>
          <w:rFonts w:ascii="Arial" w:hAnsi="Arial" w:cs="Arial"/>
        </w:rPr>
        <w:t xml:space="preserve">. However, the healthcare system assures </w:t>
      </w:r>
      <w:r w:rsidR="007164FA">
        <w:rPr>
          <w:rFonts w:ascii="Arial" w:hAnsi="Arial" w:cs="Arial"/>
        </w:rPr>
        <w:t>the population that the amount found is too small and should not have any negative effects</w:t>
      </w:r>
      <w:r w:rsidR="002C6428">
        <w:rPr>
          <w:rFonts w:ascii="Arial" w:hAnsi="Arial" w:cs="Arial"/>
        </w:rPr>
        <w:t xml:space="preserve">. In case of an outbreak, an anti-polio vaccine campaign must be </w:t>
      </w:r>
      <w:r w:rsidR="0008619B">
        <w:rPr>
          <w:rFonts w:ascii="Arial" w:hAnsi="Arial" w:cs="Arial"/>
        </w:rPr>
        <w:t xml:space="preserve">launched immediately. </w:t>
      </w:r>
      <w:r w:rsidR="00971A66">
        <w:rPr>
          <w:rFonts w:ascii="Arial" w:hAnsi="Arial" w:cs="Arial"/>
        </w:rPr>
        <w:t xml:space="preserve">The vaccine against polio is administered </w:t>
      </w:r>
      <w:r w:rsidR="00170AC2">
        <w:rPr>
          <w:rFonts w:ascii="Arial" w:hAnsi="Arial" w:cs="Arial"/>
        </w:rPr>
        <w:t>five times</w:t>
      </w:r>
      <w:r w:rsidR="0008619B">
        <w:rPr>
          <w:rFonts w:ascii="Arial" w:hAnsi="Arial" w:cs="Arial"/>
        </w:rPr>
        <w:t xml:space="preserve">, especially to children, but </w:t>
      </w:r>
      <w:r w:rsidR="008B5EB5">
        <w:rPr>
          <w:rFonts w:ascii="Arial" w:hAnsi="Arial" w:cs="Arial"/>
        </w:rPr>
        <w:t>adults can be vaccinated as well.</w:t>
      </w:r>
      <w:r w:rsidR="00170AC2">
        <w:rPr>
          <w:rFonts w:ascii="Arial" w:hAnsi="Arial" w:cs="Arial"/>
        </w:rPr>
        <w:t xml:space="preserve"> The first three vaccines children receive at </w:t>
      </w:r>
      <w:r w:rsidR="000C4243">
        <w:rPr>
          <w:rFonts w:ascii="Arial" w:hAnsi="Arial" w:cs="Arial"/>
        </w:rPr>
        <w:t>8, 12, and 16 weeks as part of a multi vaccine</w:t>
      </w:r>
      <w:r w:rsidR="00B145D3">
        <w:rPr>
          <w:rFonts w:ascii="Arial" w:hAnsi="Arial" w:cs="Arial"/>
        </w:rPr>
        <w:t xml:space="preserve">. The fourth vaccine is administered </w:t>
      </w:r>
      <w:r w:rsidR="00B06FA1">
        <w:rPr>
          <w:rFonts w:ascii="Arial" w:hAnsi="Arial" w:cs="Arial"/>
        </w:rPr>
        <w:t xml:space="preserve">when children are three years, and 4 months old, and the last one </w:t>
      </w:r>
      <w:r w:rsidR="00586D9B">
        <w:rPr>
          <w:rFonts w:ascii="Arial" w:hAnsi="Arial" w:cs="Arial"/>
        </w:rPr>
        <w:t xml:space="preserve">at 14 years old (NHS, </w:t>
      </w:r>
      <w:r w:rsidR="00702CEF">
        <w:rPr>
          <w:rFonts w:ascii="Arial" w:hAnsi="Arial" w:cs="Arial"/>
        </w:rPr>
        <w:t>2019).</w:t>
      </w:r>
    </w:p>
    <w:p w14:paraId="650A02C5" w14:textId="1D421605" w:rsidR="00B511EC" w:rsidRPr="00A04ED1" w:rsidRDefault="004C5DFA" w:rsidP="0068528A">
      <w:pPr>
        <w:spacing w:line="360" w:lineRule="auto"/>
        <w:jc w:val="both"/>
        <w:rPr>
          <w:rFonts w:ascii="Arial" w:hAnsi="Arial" w:cs="Arial"/>
          <w:b/>
          <w:bCs/>
        </w:rPr>
      </w:pPr>
      <w:r w:rsidRPr="00A04ED1">
        <w:rPr>
          <w:rFonts w:ascii="Arial" w:hAnsi="Arial" w:cs="Arial"/>
          <w:b/>
          <w:bCs/>
        </w:rPr>
        <w:lastRenderedPageBreak/>
        <w:t>Conclusion</w:t>
      </w:r>
    </w:p>
    <w:p w14:paraId="7D68E1F8" w14:textId="2F9B549C" w:rsidR="00457D6F" w:rsidRDefault="004C5DFA" w:rsidP="0068528A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 virus has been discovered quite early, and the healthcare system was </w:t>
      </w:r>
      <w:r w:rsidR="00843F60">
        <w:rPr>
          <w:rFonts w:ascii="Arial" w:hAnsi="Arial" w:cs="Arial"/>
        </w:rPr>
        <w:t xml:space="preserve">able to intervene in </w:t>
      </w:r>
      <w:r w:rsidR="00A04ED1">
        <w:rPr>
          <w:rFonts w:ascii="Arial" w:hAnsi="Arial" w:cs="Arial"/>
        </w:rPr>
        <w:t xml:space="preserve">the </w:t>
      </w:r>
      <w:r w:rsidR="00843F60">
        <w:rPr>
          <w:rFonts w:ascii="Arial" w:hAnsi="Arial" w:cs="Arial"/>
        </w:rPr>
        <w:t>prevention and treatment</w:t>
      </w:r>
      <w:r w:rsidR="00A04ED1">
        <w:rPr>
          <w:rFonts w:ascii="Arial" w:hAnsi="Arial" w:cs="Arial"/>
        </w:rPr>
        <w:t xml:space="preserve"> of it,</w:t>
      </w:r>
      <w:r w:rsidR="00843F60">
        <w:rPr>
          <w:rFonts w:ascii="Arial" w:hAnsi="Arial" w:cs="Arial"/>
        </w:rPr>
        <w:t xml:space="preserve"> </w:t>
      </w:r>
      <w:r w:rsidR="0014319C">
        <w:rPr>
          <w:rFonts w:ascii="Arial" w:hAnsi="Arial" w:cs="Arial"/>
        </w:rPr>
        <w:t>especially</w:t>
      </w:r>
      <w:r w:rsidR="00843F60">
        <w:rPr>
          <w:rFonts w:ascii="Arial" w:hAnsi="Arial" w:cs="Arial"/>
        </w:rPr>
        <w:t xml:space="preserve"> the World Health Organisation</w:t>
      </w:r>
      <w:r w:rsidR="000F1DCE">
        <w:rPr>
          <w:rFonts w:ascii="Arial" w:hAnsi="Arial" w:cs="Arial"/>
        </w:rPr>
        <w:t>, CDC, and UNICEF</w:t>
      </w:r>
      <w:r w:rsidR="00A04ED1">
        <w:rPr>
          <w:rFonts w:ascii="Arial" w:hAnsi="Arial" w:cs="Arial"/>
        </w:rPr>
        <w:t xml:space="preserve">. The resources available </w:t>
      </w:r>
      <w:r w:rsidR="00527DD5">
        <w:rPr>
          <w:rFonts w:ascii="Arial" w:hAnsi="Arial" w:cs="Arial"/>
        </w:rPr>
        <w:t>at the time had a massive impact on the actions taken</w:t>
      </w:r>
      <w:r w:rsidR="007429A1">
        <w:rPr>
          <w:rFonts w:ascii="Arial" w:hAnsi="Arial" w:cs="Arial"/>
        </w:rPr>
        <w:t xml:space="preserve">, as these associations looked </w:t>
      </w:r>
      <w:r w:rsidR="00AF7521">
        <w:rPr>
          <w:rFonts w:ascii="Arial" w:hAnsi="Arial" w:cs="Arial"/>
        </w:rPr>
        <w:t>at eradicating the virus worldwide, not only in specific regions.</w:t>
      </w:r>
      <w:r w:rsidR="00457D6F">
        <w:rPr>
          <w:rFonts w:ascii="Arial" w:hAnsi="Arial" w:cs="Arial"/>
        </w:rPr>
        <w:t xml:space="preserve"> The main reason</w:t>
      </w:r>
      <w:r w:rsidR="009B10AC">
        <w:rPr>
          <w:rFonts w:ascii="Arial" w:hAnsi="Arial" w:cs="Arial"/>
        </w:rPr>
        <w:t>s</w:t>
      </w:r>
      <w:r w:rsidR="00457D6F">
        <w:rPr>
          <w:rFonts w:ascii="Arial" w:hAnsi="Arial" w:cs="Arial"/>
        </w:rPr>
        <w:t xml:space="preserve"> </w:t>
      </w:r>
      <w:r w:rsidR="004A2A96">
        <w:rPr>
          <w:rFonts w:ascii="Arial" w:hAnsi="Arial" w:cs="Arial"/>
        </w:rPr>
        <w:t xml:space="preserve">the vaccine is not administered to everyone in every single country are fear of medical interventions, </w:t>
      </w:r>
      <w:r w:rsidR="009B10AC">
        <w:rPr>
          <w:rFonts w:ascii="Arial" w:hAnsi="Arial" w:cs="Arial"/>
        </w:rPr>
        <w:t>religious reasons, and the resistance to technology.</w:t>
      </w:r>
    </w:p>
    <w:p w14:paraId="7CF86BC7" w14:textId="67FD0FDD" w:rsidR="00756248" w:rsidRDefault="0059358A" w:rsidP="0068528A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WHO has implemented a new plan for 2022-2026</w:t>
      </w:r>
      <w:r w:rsidR="007C5C5F">
        <w:rPr>
          <w:rFonts w:ascii="Arial" w:hAnsi="Arial" w:cs="Arial"/>
        </w:rPr>
        <w:t xml:space="preserve"> focused on securing </w:t>
      </w:r>
      <w:r w:rsidR="00C30190">
        <w:rPr>
          <w:rFonts w:ascii="Arial" w:hAnsi="Arial" w:cs="Arial"/>
        </w:rPr>
        <w:t xml:space="preserve">long-lasting </w:t>
      </w:r>
      <w:r w:rsidR="00D867FE">
        <w:rPr>
          <w:rFonts w:ascii="Arial" w:hAnsi="Arial" w:cs="Arial"/>
        </w:rPr>
        <w:t xml:space="preserve">effects of the first campaign, and maintain a polio-free world. </w:t>
      </w:r>
      <w:r w:rsidR="0019099E">
        <w:rPr>
          <w:rFonts w:ascii="Arial" w:hAnsi="Arial" w:cs="Arial"/>
        </w:rPr>
        <w:t>Once the world has fully eradicated the virus, the risk woul</w:t>
      </w:r>
      <w:r w:rsidR="00B40F3E">
        <w:rPr>
          <w:rFonts w:ascii="Arial" w:hAnsi="Arial" w:cs="Arial"/>
        </w:rPr>
        <w:t>d be closer to zero than ever.</w:t>
      </w:r>
      <w:r w:rsidR="00457D6F">
        <w:rPr>
          <w:rFonts w:ascii="Arial" w:hAnsi="Arial" w:cs="Arial"/>
        </w:rPr>
        <w:t xml:space="preserve"> </w:t>
      </w:r>
    </w:p>
    <w:p w14:paraId="4F20519F" w14:textId="25E82ADD" w:rsidR="00504812" w:rsidRPr="00595A83" w:rsidRDefault="00504812" w:rsidP="0068528A">
      <w:pPr>
        <w:spacing w:line="360" w:lineRule="auto"/>
        <w:jc w:val="both"/>
        <w:rPr>
          <w:rFonts w:ascii="Arial" w:hAnsi="Arial" w:cs="Arial"/>
        </w:rPr>
      </w:pPr>
    </w:p>
    <w:p w14:paraId="6C5A2367" w14:textId="57F8D481" w:rsidR="00067DE3" w:rsidRDefault="00067DE3" w:rsidP="00595A83">
      <w:pPr>
        <w:spacing w:line="360" w:lineRule="auto"/>
        <w:rPr>
          <w:rFonts w:ascii="Arial" w:hAnsi="Arial" w:cs="Arial"/>
          <w:b/>
          <w:bCs/>
        </w:rPr>
      </w:pPr>
    </w:p>
    <w:p w14:paraId="7FFD2E21" w14:textId="2EDF9CF4" w:rsidR="00C23AD6" w:rsidRDefault="00C23AD6" w:rsidP="00595A83">
      <w:pPr>
        <w:spacing w:line="360" w:lineRule="auto"/>
        <w:rPr>
          <w:rFonts w:ascii="Arial" w:hAnsi="Arial" w:cs="Arial"/>
          <w:b/>
          <w:bCs/>
        </w:rPr>
      </w:pPr>
    </w:p>
    <w:p w14:paraId="539504F2" w14:textId="16EB9C9F" w:rsidR="00C23AD6" w:rsidRDefault="00C23AD6" w:rsidP="00595A83">
      <w:pPr>
        <w:spacing w:line="360" w:lineRule="auto"/>
        <w:rPr>
          <w:rFonts w:ascii="Arial" w:hAnsi="Arial" w:cs="Arial"/>
          <w:b/>
          <w:bCs/>
        </w:rPr>
      </w:pPr>
    </w:p>
    <w:p w14:paraId="67E43808" w14:textId="3946748E" w:rsidR="00C23AD6" w:rsidRDefault="00C23AD6" w:rsidP="00595A83">
      <w:pPr>
        <w:spacing w:line="360" w:lineRule="auto"/>
        <w:rPr>
          <w:rFonts w:ascii="Arial" w:hAnsi="Arial" w:cs="Arial"/>
          <w:b/>
          <w:bCs/>
        </w:rPr>
      </w:pPr>
    </w:p>
    <w:p w14:paraId="5EF249C5" w14:textId="1004F0C6" w:rsidR="00C23AD6" w:rsidRDefault="00C23AD6" w:rsidP="00595A83">
      <w:pPr>
        <w:spacing w:line="360" w:lineRule="auto"/>
        <w:rPr>
          <w:rFonts w:ascii="Arial" w:hAnsi="Arial" w:cs="Arial"/>
          <w:b/>
          <w:bCs/>
        </w:rPr>
      </w:pPr>
    </w:p>
    <w:p w14:paraId="2895861E" w14:textId="0B46EA7E" w:rsidR="00C23AD6" w:rsidRDefault="00C23AD6" w:rsidP="00595A83">
      <w:pPr>
        <w:spacing w:line="360" w:lineRule="auto"/>
        <w:rPr>
          <w:rFonts w:ascii="Arial" w:hAnsi="Arial" w:cs="Arial"/>
          <w:b/>
          <w:bCs/>
        </w:rPr>
      </w:pPr>
    </w:p>
    <w:p w14:paraId="3A9EA317" w14:textId="72E36F7C" w:rsidR="00C23AD6" w:rsidRDefault="00C23AD6" w:rsidP="00595A83">
      <w:pPr>
        <w:spacing w:line="360" w:lineRule="auto"/>
        <w:rPr>
          <w:rFonts w:ascii="Arial" w:hAnsi="Arial" w:cs="Arial"/>
          <w:b/>
          <w:bCs/>
        </w:rPr>
      </w:pPr>
    </w:p>
    <w:p w14:paraId="1A38E8DA" w14:textId="1449AFF7" w:rsidR="00C23AD6" w:rsidRDefault="00C23AD6" w:rsidP="00595A83">
      <w:pPr>
        <w:spacing w:line="360" w:lineRule="auto"/>
        <w:rPr>
          <w:rFonts w:ascii="Arial" w:hAnsi="Arial" w:cs="Arial"/>
          <w:b/>
          <w:bCs/>
        </w:rPr>
      </w:pPr>
    </w:p>
    <w:p w14:paraId="69F0561E" w14:textId="4424B05D" w:rsidR="00C23AD6" w:rsidRDefault="00C23AD6" w:rsidP="00595A83">
      <w:pPr>
        <w:spacing w:line="360" w:lineRule="auto"/>
        <w:rPr>
          <w:rFonts w:ascii="Arial" w:hAnsi="Arial" w:cs="Arial"/>
          <w:b/>
          <w:bCs/>
        </w:rPr>
      </w:pPr>
    </w:p>
    <w:p w14:paraId="4E8EB61A" w14:textId="53ECE6E0" w:rsidR="00C23AD6" w:rsidRDefault="00C23AD6" w:rsidP="00595A83">
      <w:pPr>
        <w:spacing w:line="360" w:lineRule="auto"/>
        <w:rPr>
          <w:rFonts w:ascii="Arial" w:hAnsi="Arial" w:cs="Arial"/>
          <w:b/>
          <w:bCs/>
        </w:rPr>
      </w:pPr>
    </w:p>
    <w:p w14:paraId="4261FAA3" w14:textId="43D92232" w:rsidR="00C23AD6" w:rsidRDefault="00C23AD6" w:rsidP="00595A83">
      <w:pPr>
        <w:spacing w:line="360" w:lineRule="auto"/>
        <w:rPr>
          <w:rFonts w:ascii="Arial" w:hAnsi="Arial" w:cs="Arial"/>
          <w:b/>
          <w:bCs/>
        </w:rPr>
      </w:pPr>
    </w:p>
    <w:p w14:paraId="7C01AFFA" w14:textId="67C90586" w:rsidR="00C23AD6" w:rsidRDefault="00C23AD6" w:rsidP="00595A83">
      <w:pPr>
        <w:spacing w:line="360" w:lineRule="auto"/>
        <w:rPr>
          <w:rFonts w:ascii="Arial" w:hAnsi="Arial" w:cs="Arial"/>
          <w:b/>
          <w:bCs/>
        </w:rPr>
      </w:pPr>
    </w:p>
    <w:p w14:paraId="25E5E1B0" w14:textId="7F0FE803" w:rsidR="00C23AD6" w:rsidRDefault="00C23AD6" w:rsidP="00595A83">
      <w:pPr>
        <w:spacing w:line="360" w:lineRule="auto"/>
        <w:rPr>
          <w:rFonts w:ascii="Arial" w:hAnsi="Arial" w:cs="Arial"/>
          <w:b/>
          <w:bCs/>
        </w:rPr>
      </w:pPr>
    </w:p>
    <w:p w14:paraId="2044BB72" w14:textId="07D7BDBD" w:rsidR="00C23AD6" w:rsidRDefault="00C23AD6" w:rsidP="00595A83">
      <w:pPr>
        <w:spacing w:line="360" w:lineRule="auto"/>
        <w:rPr>
          <w:rFonts w:ascii="Arial" w:hAnsi="Arial" w:cs="Arial"/>
          <w:b/>
          <w:bCs/>
        </w:rPr>
      </w:pPr>
    </w:p>
    <w:p w14:paraId="7A96AD69" w14:textId="0187865E" w:rsidR="00C23AD6" w:rsidRDefault="00C23AD6" w:rsidP="00595A83">
      <w:pPr>
        <w:spacing w:line="360" w:lineRule="auto"/>
        <w:rPr>
          <w:rFonts w:ascii="Arial" w:hAnsi="Arial" w:cs="Arial"/>
          <w:b/>
          <w:bCs/>
        </w:rPr>
      </w:pPr>
    </w:p>
    <w:p w14:paraId="473A62F2" w14:textId="25F2AA7E" w:rsidR="00C23AD6" w:rsidRDefault="00C23AD6" w:rsidP="00595A83">
      <w:pPr>
        <w:spacing w:line="360" w:lineRule="auto"/>
        <w:rPr>
          <w:rFonts w:ascii="Arial" w:hAnsi="Arial" w:cs="Arial"/>
          <w:b/>
          <w:bCs/>
        </w:rPr>
      </w:pPr>
    </w:p>
    <w:p w14:paraId="69837B23" w14:textId="7417E5F9" w:rsidR="00C23AD6" w:rsidRDefault="00C23AD6" w:rsidP="00595A83">
      <w:pPr>
        <w:spacing w:line="360" w:lineRule="auto"/>
        <w:rPr>
          <w:rFonts w:ascii="Arial" w:hAnsi="Arial" w:cs="Arial"/>
          <w:b/>
          <w:bCs/>
        </w:rPr>
      </w:pPr>
    </w:p>
    <w:p w14:paraId="53DE6FC0" w14:textId="177200FA" w:rsidR="00C23AD6" w:rsidRDefault="00C23AD6" w:rsidP="00595A83">
      <w:pPr>
        <w:spacing w:line="360" w:lineRule="auto"/>
        <w:rPr>
          <w:rFonts w:ascii="Arial" w:hAnsi="Arial" w:cs="Arial"/>
          <w:b/>
          <w:bCs/>
        </w:rPr>
      </w:pPr>
    </w:p>
    <w:p w14:paraId="0B9C43B3" w14:textId="77777777" w:rsidR="00C23AD6" w:rsidRDefault="00C23AD6" w:rsidP="00595A83">
      <w:pPr>
        <w:spacing w:line="360" w:lineRule="auto"/>
        <w:rPr>
          <w:rFonts w:ascii="Arial" w:hAnsi="Arial" w:cs="Arial"/>
          <w:b/>
          <w:bCs/>
        </w:rPr>
      </w:pPr>
    </w:p>
    <w:p w14:paraId="591C0C9B" w14:textId="47E30C42" w:rsidR="00504812" w:rsidRPr="00702CEF" w:rsidRDefault="00504812" w:rsidP="00595A83">
      <w:pPr>
        <w:spacing w:line="360" w:lineRule="auto"/>
        <w:rPr>
          <w:rFonts w:ascii="Arial" w:hAnsi="Arial" w:cs="Arial"/>
          <w:b/>
          <w:bCs/>
        </w:rPr>
      </w:pPr>
      <w:r w:rsidRPr="00702CEF">
        <w:rPr>
          <w:rFonts w:ascii="Arial" w:hAnsi="Arial" w:cs="Arial"/>
          <w:b/>
          <w:bCs/>
        </w:rPr>
        <w:t>References</w:t>
      </w:r>
    </w:p>
    <w:p w14:paraId="3E8375AF" w14:textId="5BD85151" w:rsidR="008B5EB5" w:rsidRDefault="008B5EB5">
      <w:pPr>
        <w:spacing w:after="240" w:line="360" w:lineRule="auto"/>
        <w:divId w:val="1612206806"/>
        <w:rPr>
          <w:rFonts w:ascii="Arial" w:hAnsi="Arial" w:cs="Arial"/>
        </w:rPr>
      </w:pPr>
      <w:r>
        <w:rPr>
          <w:rFonts w:ascii="Arial" w:hAnsi="Arial" w:cs="Arial"/>
        </w:rPr>
        <w:t xml:space="preserve">Berchenko, </w:t>
      </w:r>
      <w:r w:rsidR="002B2EDE">
        <w:rPr>
          <w:rFonts w:ascii="Arial" w:hAnsi="Arial" w:cs="Arial"/>
        </w:rPr>
        <w:t xml:space="preserve">Y., Manor, Y., </w:t>
      </w:r>
      <w:r w:rsidR="0025742B">
        <w:rPr>
          <w:rFonts w:ascii="Arial" w:hAnsi="Arial" w:cs="Arial"/>
        </w:rPr>
        <w:t xml:space="preserve">Freedman, L., S., </w:t>
      </w:r>
      <w:r w:rsidR="00D13EDD">
        <w:rPr>
          <w:rFonts w:ascii="Arial" w:hAnsi="Arial" w:cs="Arial"/>
        </w:rPr>
        <w:t xml:space="preserve">Kaliner, E., </w:t>
      </w:r>
      <w:r w:rsidR="00A133A0">
        <w:rPr>
          <w:rFonts w:ascii="Arial" w:hAnsi="Arial" w:cs="Arial"/>
        </w:rPr>
        <w:t xml:space="preserve">Grotto, I., </w:t>
      </w:r>
      <w:r w:rsidR="00E27C47">
        <w:rPr>
          <w:rFonts w:ascii="Arial" w:hAnsi="Arial" w:cs="Arial"/>
        </w:rPr>
        <w:t xml:space="preserve">Mendelson, E. and </w:t>
      </w:r>
      <w:r w:rsidR="00E50E89">
        <w:rPr>
          <w:rFonts w:ascii="Arial" w:hAnsi="Arial" w:cs="Arial"/>
        </w:rPr>
        <w:t xml:space="preserve">Huppert, A. (2017). </w:t>
      </w:r>
      <w:r w:rsidR="00577E56">
        <w:rPr>
          <w:rFonts w:ascii="Arial" w:hAnsi="Arial" w:cs="Arial"/>
        </w:rPr>
        <w:t xml:space="preserve">Estimation of Polio Infection </w:t>
      </w:r>
      <w:r w:rsidR="00A55C20">
        <w:rPr>
          <w:rFonts w:ascii="Arial" w:hAnsi="Arial" w:cs="Arial"/>
        </w:rPr>
        <w:t xml:space="preserve">Prevalence from Environmental </w:t>
      </w:r>
      <w:r w:rsidR="00C2476D">
        <w:rPr>
          <w:rFonts w:ascii="Arial" w:hAnsi="Arial" w:cs="Arial"/>
        </w:rPr>
        <w:t xml:space="preserve">Surveillance Data. </w:t>
      </w:r>
      <w:r w:rsidR="00067DE3">
        <w:rPr>
          <w:rFonts w:ascii="Arial" w:hAnsi="Arial" w:cs="Arial"/>
        </w:rPr>
        <w:t>Science Translational Medicine.</w:t>
      </w:r>
    </w:p>
    <w:p w14:paraId="33EF2C25" w14:textId="0F6205C1" w:rsidR="00CC25A3" w:rsidRDefault="00CC25A3">
      <w:pPr>
        <w:spacing w:after="240" w:line="360" w:lineRule="auto"/>
        <w:divId w:val="1612206806"/>
        <w:rPr>
          <w:rFonts w:ascii="Arial" w:hAnsi="Arial" w:cs="Arial"/>
        </w:rPr>
      </w:pPr>
      <w:r>
        <w:rPr>
          <w:rFonts w:ascii="Arial" w:hAnsi="Arial" w:cs="Arial"/>
        </w:rPr>
        <w:t xml:space="preserve">Bunimovich, S. and </w:t>
      </w:r>
      <w:r w:rsidR="00F013B9">
        <w:rPr>
          <w:rFonts w:ascii="Arial" w:hAnsi="Arial" w:cs="Arial"/>
        </w:rPr>
        <w:t xml:space="preserve">Stone, L. (2017). </w:t>
      </w:r>
      <w:r w:rsidR="006471B2">
        <w:rPr>
          <w:rFonts w:ascii="Arial" w:hAnsi="Arial" w:cs="Arial"/>
        </w:rPr>
        <w:t xml:space="preserve">Modelling Polio as a Disease of Development. </w:t>
      </w:r>
      <w:r w:rsidR="00106549">
        <w:rPr>
          <w:rFonts w:ascii="Arial" w:hAnsi="Arial" w:cs="Arial"/>
        </w:rPr>
        <w:t xml:space="preserve">Journal of Theoretical Biology, Volume 237, </w:t>
      </w:r>
      <w:r w:rsidR="006F29DB">
        <w:rPr>
          <w:rFonts w:ascii="Arial" w:hAnsi="Arial" w:cs="Arial"/>
        </w:rPr>
        <w:t>pp. 302-315.</w:t>
      </w:r>
    </w:p>
    <w:p w14:paraId="698A4954" w14:textId="08FB8377" w:rsidR="001F18FA" w:rsidRPr="00723C41" w:rsidRDefault="001F18FA">
      <w:pPr>
        <w:spacing w:after="240" w:line="360" w:lineRule="auto"/>
        <w:divId w:val="1612206806"/>
        <w:rPr>
          <w:rFonts w:ascii="Arial" w:hAnsi="Arial" w:cs="Arial"/>
          <w:sz w:val="24"/>
          <w:szCs w:val="24"/>
        </w:rPr>
      </w:pPr>
      <w:r w:rsidRPr="00723C41">
        <w:rPr>
          <w:rFonts w:ascii="Arial" w:hAnsi="Arial" w:cs="Arial"/>
        </w:rPr>
        <w:t>NHS (2019). Polio. [online] NHS. Available at: https://www.nhs.uk/conditions/polio/ [Accessed 29 Nov. 2022].</w:t>
      </w:r>
    </w:p>
    <w:p w14:paraId="74683B9E" w14:textId="77978EC0" w:rsidR="005A03E7" w:rsidRDefault="005A03E7">
      <w:pPr>
        <w:spacing w:after="240" w:line="360" w:lineRule="auto"/>
        <w:divId w:val="1806778210"/>
        <w:rPr>
          <w:rFonts w:ascii="Arial" w:hAnsi="Arial" w:cs="Arial"/>
        </w:rPr>
      </w:pPr>
      <w:r w:rsidRPr="00723C41">
        <w:rPr>
          <w:rFonts w:ascii="Arial" w:hAnsi="Arial" w:cs="Arial"/>
        </w:rPr>
        <w:t>Ochmann, S. and Roser, M. (2017). Polio. [online] Our World in Data. Available at: https://ourworldindata.org/polio [Accessed 29 Nov. 2022].</w:t>
      </w:r>
    </w:p>
    <w:p w14:paraId="0C4C4674" w14:textId="5BDDC6C4" w:rsidR="006B3B6D" w:rsidRPr="00723C41" w:rsidRDefault="006B3B6D">
      <w:pPr>
        <w:spacing w:after="240" w:line="360" w:lineRule="auto"/>
        <w:divId w:val="180677821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</w:rPr>
        <w:t>Schoub, B., D. (</w:t>
      </w:r>
      <w:r w:rsidR="00C82CCE">
        <w:rPr>
          <w:rFonts w:ascii="Arial" w:hAnsi="Arial" w:cs="Arial"/>
        </w:rPr>
        <w:t xml:space="preserve">1986). </w:t>
      </w:r>
      <w:r w:rsidR="00B34F8F">
        <w:rPr>
          <w:rFonts w:ascii="Arial" w:hAnsi="Arial" w:cs="Arial"/>
        </w:rPr>
        <w:t xml:space="preserve">Poliomyelitis </w:t>
      </w:r>
      <w:r w:rsidR="00AA20F7">
        <w:rPr>
          <w:rFonts w:ascii="Arial" w:hAnsi="Arial" w:cs="Arial"/>
        </w:rPr>
        <w:t xml:space="preserve">in the RSA </w:t>
      </w:r>
      <w:r w:rsidR="00464B9A">
        <w:rPr>
          <w:rFonts w:ascii="Arial" w:hAnsi="Arial" w:cs="Arial"/>
        </w:rPr>
        <w:t>–</w:t>
      </w:r>
      <w:r w:rsidR="00AA20F7">
        <w:rPr>
          <w:rFonts w:ascii="Arial" w:hAnsi="Arial" w:cs="Arial"/>
        </w:rPr>
        <w:t xml:space="preserve"> </w:t>
      </w:r>
      <w:r w:rsidR="00464B9A">
        <w:rPr>
          <w:rFonts w:ascii="Arial" w:hAnsi="Arial" w:cs="Arial"/>
        </w:rPr>
        <w:t>Epidem</w:t>
      </w:r>
      <w:r w:rsidR="00C271B1">
        <w:rPr>
          <w:rFonts w:ascii="Arial" w:hAnsi="Arial" w:cs="Arial"/>
        </w:rPr>
        <w:t>i</w:t>
      </w:r>
      <w:r w:rsidR="00464B9A">
        <w:rPr>
          <w:rFonts w:ascii="Arial" w:hAnsi="Arial" w:cs="Arial"/>
        </w:rPr>
        <w:t>ology, Monitoring, and Control.</w:t>
      </w:r>
      <w:r w:rsidR="00C271B1">
        <w:rPr>
          <w:rFonts w:ascii="Arial" w:hAnsi="Arial" w:cs="Arial"/>
        </w:rPr>
        <w:t xml:space="preserve"> </w:t>
      </w:r>
      <w:r w:rsidR="007C6EC0">
        <w:rPr>
          <w:rFonts w:ascii="Arial" w:hAnsi="Arial" w:cs="Arial"/>
        </w:rPr>
        <w:t xml:space="preserve">National Institute for Virology, </w:t>
      </w:r>
      <w:r w:rsidR="00926870">
        <w:rPr>
          <w:rFonts w:ascii="Arial" w:hAnsi="Arial" w:cs="Arial"/>
        </w:rPr>
        <w:t>Johannesburg.</w:t>
      </w:r>
    </w:p>
    <w:p w14:paraId="51AD82E4" w14:textId="08835620" w:rsidR="00723C41" w:rsidRDefault="00723C41">
      <w:pPr>
        <w:spacing w:after="240" w:line="360" w:lineRule="auto"/>
        <w:divId w:val="1658069975"/>
        <w:rPr>
          <w:rFonts w:ascii="Arial" w:hAnsi="Arial" w:cs="Arial"/>
        </w:rPr>
      </w:pPr>
      <w:r w:rsidRPr="00723C41">
        <w:rPr>
          <w:rFonts w:ascii="Arial" w:hAnsi="Arial" w:cs="Arial"/>
        </w:rPr>
        <w:t>World Health Organization (2022). Poliomyelitis. [online] Who.int. Available at: https://www.who.int/news-room/fact-sheets/detail/poliomyelitis [Accessed 28 Nov. 2022].</w:t>
      </w:r>
    </w:p>
    <w:p w14:paraId="318BAF51" w14:textId="77777777" w:rsidR="00723C41" w:rsidRPr="00723C41" w:rsidRDefault="00723C41">
      <w:pPr>
        <w:spacing w:after="240" w:line="360" w:lineRule="auto"/>
        <w:divId w:val="1658069975"/>
        <w:rPr>
          <w:rFonts w:ascii="Arial" w:hAnsi="Arial" w:cs="Arial"/>
          <w:sz w:val="24"/>
          <w:szCs w:val="24"/>
        </w:rPr>
      </w:pPr>
    </w:p>
    <w:p w14:paraId="1B47CDF7" w14:textId="2CB534C7" w:rsidR="0005005A" w:rsidRPr="00595A83" w:rsidRDefault="0005005A" w:rsidP="00595A83">
      <w:pPr>
        <w:spacing w:line="360" w:lineRule="auto"/>
        <w:rPr>
          <w:rFonts w:ascii="Arial" w:hAnsi="Arial" w:cs="Arial"/>
        </w:rPr>
      </w:pPr>
    </w:p>
    <w:p w14:paraId="3EB68B0A" w14:textId="77777777" w:rsidR="0005005A" w:rsidRPr="00595A83" w:rsidRDefault="0005005A" w:rsidP="00595A83">
      <w:pPr>
        <w:spacing w:line="360" w:lineRule="auto"/>
        <w:rPr>
          <w:rFonts w:ascii="Arial" w:hAnsi="Arial" w:cs="Arial"/>
        </w:rPr>
      </w:pPr>
    </w:p>
    <w:sectPr w:rsidR="0005005A" w:rsidRPr="00595A83">
      <w:footerReference w:type="even" r:id="rId6"/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DD0E01" w14:textId="77777777" w:rsidR="00D91ADE" w:rsidRDefault="00D91ADE" w:rsidP="008A1F2F">
      <w:pPr>
        <w:spacing w:after="0" w:line="240" w:lineRule="auto"/>
      </w:pPr>
      <w:r>
        <w:separator/>
      </w:r>
    </w:p>
  </w:endnote>
  <w:endnote w:type="continuationSeparator" w:id="0">
    <w:p w14:paraId="59DE8D1D" w14:textId="77777777" w:rsidR="00D91ADE" w:rsidRDefault="00D91ADE" w:rsidP="008A1F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875351286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759E4CEB" w14:textId="607CC6DB" w:rsidR="008A1F2F" w:rsidRDefault="008A1F2F" w:rsidP="002C6306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t xml:space="preserve">Page </w:t>
        </w: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2</w:t>
        </w:r>
        <w:r>
          <w:rPr>
            <w:rStyle w:val="PageNumber"/>
          </w:rPr>
          <w:fldChar w:fldCharType="end"/>
        </w:r>
        <w:r>
          <w:rPr>
            <w:rStyle w:val="PageNumber"/>
          </w:rPr>
          <w:t xml:space="preserve"> of </w:t>
        </w: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NUMPAGES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2</w:t>
        </w:r>
        <w:r>
          <w:rPr>
            <w:rStyle w:val="PageNumber"/>
          </w:rPr>
          <w:fldChar w:fldCharType="end"/>
        </w:r>
      </w:p>
    </w:sdtContent>
  </w:sdt>
  <w:p w14:paraId="16BF77E4" w14:textId="77777777" w:rsidR="008A1F2F" w:rsidRDefault="008A1F2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31739563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31824787" w14:textId="5444DB79" w:rsidR="008A1F2F" w:rsidRDefault="008A1F2F" w:rsidP="002C6306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t xml:space="preserve">Page </w:t>
        </w: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  <w:r>
          <w:rPr>
            <w:rStyle w:val="PageNumber"/>
          </w:rPr>
          <w:t xml:space="preserve"> of </w:t>
        </w: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NUMPAGES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2</w:t>
        </w:r>
        <w:r>
          <w:rPr>
            <w:rStyle w:val="PageNumber"/>
          </w:rPr>
          <w:fldChar w:fldCharType="end"/>
        </w:r>
      </w:p>
    </w:sdtContent>
  </w:sdt>
  <w:p w14:paraId="70AA1259" w14:textId="77777777" w:rsidR="008A1F2F" w:rsidRDefault="008A1F2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4C1A7A" w14:textId="77777777" w:rsidR="00D91ADE" w:rsidRDefault="00D91ADE" w:rsidP="008A1F2F">
      <w:pPr>
        <w:spacing w:after="0" w:line="240" w:lineRule="auto"/>
      </w:pPr>
      <w:r>
        <w:separator/>
      </w:r>
    </w:p>
  </w:footnote>
  <w:footnote w:type="continuationSeparator" w:id="0">
    <w:p w14:paraId="475A784B" w14:textId="77777777" w:rsidR="00D91ADE" w:rsidRDefault="00D91ADE" w:rsidP="008A1F2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27B2"/>
    <w:rsid w:val="00007FAF"/>
    <w:rsid w:val="0001081D"/>
    <w:rsid w:val="0005005A"/>
    <w:rsid w:val="00067DE3"/>
    <w:rsid w:val="000727F7"/>
    <w:rsid w:val="0007345E"/>
    <w:rsid w:val="00075AA8"/>
    <w:rsid w:val="0008619B"/>
    <w:rsid w:val="000C39B6"/>
    <w:rsid w:val="000C4243"/>
    <w:rsid w:val="000F1DCE"/>
    <w:rsid w:val="001046AA"/>
    <w:rsid w:val="00106549"/>
    <w:rsid w:val="0014319C"/>
    <w:rsid w:val="00170AC2"/>
    <w:rsid w:val="0019099E"/>
    <w:rsid w:val="001C25CB"/>
    <w:rsid w:val="001E2A20"/>
    <w:rsid w:val="001E7EE4"/>
    <w:rsid w:val="001F18FA"/>
    <w:rsid w:val="001F1EAC"/>
    <w:rsid w:val="001F27B2"/>
    <w:rsid w:val="00215047"/>
    <w:rsid w:val="00242F6F"/>
    <w:rsid w:val="0025742B"/>
    <w:rsid w:val="0026134C"/>
    <w:rsid w:val="00263358"/>
    <w:rsid w:val="0027773D"/>
    <w:rsid w:val="002818AB"/>
    <w:rsid w:val="00281915"/>
    <w:rsid w:val="0029088E"/>
    <w:rsid w:val="00290F22"/>
    <w:rsid w:val="002972F2"/>
    <w:rsid w:val="002A150A"/>
    <w:rsid w:val="002A4085"/>
    <w:rsid w:val="002B2EDE"/>
    <w:rsid w:val="002B4B16"/>
    <w:rsid w:val="002C6428"/>
    <w:rsid w:val="002D7B8A"/>
    <w:rsid w:val="002E2D4A"/>
    <w:rsid w:val="002F3EA7"/>
    <w:rsid w:val="002F5A28"/>
    <w:rsid w:val="00311885"/>
    <w:rsid w:val="00312FB7"/>
    <w:rsid w:val="003261F5"/>
    <w:rsid w:val="003E3DD7"/>
    <w:rsid w:val="003E702B"/>
    <w:rsid w:val="003F7BCD"/>
    <w:rsid w:val="00413043"/>
    <w:rsid w:val="00415313"/>
    <w:rsid w:val="00420129"/>
    <w:rsid w:val="004364C2"/>
    <w:rsid w:val="00442A27"/>
    <w:rsid w:val="00457D6F"/>
    <w:rsid w:val="00462D11"/>
    <w:rsid w:val="00464B9A"/>
    <w:rsid w:val="004920FF"/>
    <w:rsid w:val="004A2A96"/>
    <w:rsid w:val="004C5DFA"/>
    <w:rsid w:val="004C6958"/>
    <w:rsid w:val="004D1E07"/>
    <w:rsid w:val="004D3CE0"/>
    <w:rsid w:val="004E0821"/>
    <w:rsid w:val="00504812"/>
    <w:rsid w:val="00527DD5"/>
    <w:rsid w:val="00577E56"/>
    <w:rsid w:val="00586D9B"/>
    <w:rsid w:val="0059358A"/>
    <w:rsid w:val="00595A83"/>
    <w:rsid w:val="005A03E7"/>
    <w:rsid w:val="005B52C8"/>
    <w:rsid w:val="00602E38"/>
    <w:rsid w:val="00605BB1"/>
    <w:rsid w:val="00632E38"/>
    <w:rsid w:val="006471B2"/>
    <w:rsid w:val="00671295"/>
    <w:rsid w:val="0068528A"/>
    <w:rsid w:val="006A098F"/>
    <w:rsid w:val="006B3B6D"/>
    <w:rsid w:val="006C1B70"/>
    <w:rsid w:val="006D5408"/>
    <w:rsid w:val="006E4CF0"/>
    <w:rsid w:val="006F29DB"/>
    <w:rsid w:val="00702CEF"/>
    <w:rsid w:val="007164FA"/>
    <w:rsid w:val="00722556"/>
    <w:rsid w:val="00723C41"/>
    <w:rsid w:val="0073032F"/>
    <w:rsid w:val="007429A1"/>
    <w:rsid w:val="00744E75"/>
    <w:rsid w:val="00746038"/>
    <w:rsid w:val="00756248"/>
    <w:rsid w:val="007843EA"/>
    <w:rsid w:val="007B1349"/>
    <w:rsid w:val="007B5C79"/>
    <w:rsid w:val="007C5C5F"/>
    <w:rsid w:val="007C6EC0"/>
    <w:rsid w:val="007E4A76"/>
    <w:rsid w:val="007E709A"/>
    <w:rsid w:val="00806067"/>
    <w:rsid w:val="008155EB"/>
    <w:rsid w:val="00815715"/>
    <w:rsid w:val="0082161A"/>
    <w:rsid w:val="00826AE6"/>
    <w:rsid w:val="0084212C"/>
    <w:rsid w:val="00843F60"/>
    <w:rsid w:val="00847934"/>
    <w:rsid w:val="00865877"/>
    <w:rsid w:val="00867E3E"/>
    <w:rsid w:val="00870557"/>
    <w:rsid w:val="008A1F2F"/>
    <w:rsid w:val="008B5EB5"/>
    <w:rsid w:val="008B71C5"/>
    <w:rsid w:val="008C17BF"/>
    <w:rsid w:val="008C5688"/>
    <w:rsid w:val="008C6BAD"/>
    <w:rsid w:val="008D0441"/>
    <w:rsid w:val="008D7606"/>
    <w:rsid w:val="008F65E0"/>
    <w:rsid w:val="00926870"/>
    <w:rsid w:val="00932A47"/>
    <w:rsid w:val="00971A66"/>
    <w:rsid w:val="00994BCE"/>
    <w:rsid w:val="009A4CB4"/>
    <w:rsid w:val="009B10AC"/>
    <w:rsid w:val="009B740E"/>
    <w:rsid w:val="009C4026"/>
    <w:rsid w:val="009C7BBB"/>
    <w:rsid w:val="00A04ED1"/>
    <w:rsid w:val="00A133A0"/>
    <w:rsid w:val="00A374ED"/>
    <w:rsid w:val="00A55C20"/>
    <w:rsid w:val="00A63CAB"/>
    <w:rsid w:val="00AA110E"/>
    <w:rsid w:val="00AA20F7"/>
    <w:rsid w:val="00AC516B"/>
    <w:rsid w:val="00AD50B7"/>
    <w:rsid w:val="00AF7521"/>
    <w:rsid w:val="00B06FA1"/>
    <w:rsid w:val="00B145D3"/>
    <w:rsid w:val="00B34F8F"/>
    <w:rsid w:val="00B40F3E"/>
    <w:rsid w:val="00B511EC"/>
    <w:rsid w:val="00B84460"/>
    <w:rsid w:val="00BC6B88"/>
    <w:rsid w:val="00BF64B5"/>
    <w:rsid w:val="00C23AD6"/>
    <w:rsid w:val="00C2476D"/>
    <w:rsid w:val="00C271B1"/>
    <w:rsid w:val="00C30190"/>
    <w:rsid w:val="00C5636B"/>
    <w:rsid w:val="00C82CCE"/>
    <w:rsid w:val="00C904C7"/>
    <w:rsid w:val="00C93B8E"/>
    <w:rsid w:val="00CA5514"/>
    <w:rsid w:val="00CC25A3"/>
    <w:rsid w:val="00CD7642"/>
    <w:rsid w:val="00D0303C"/>
    <w:rsid w:val="00D10DE0"/>
    <w:rsid w:val="00D13EDD"/>
    <w:rsid w:val="00D36355"/>
    <w:rsid w:val="00D52E20"/>
    <w:rsid w:val="00D62BD4"/>
    <w:rsid w:val="00D7003E"/>
    <w:rsid w:val="00D74051"/>
    <w:rsid w:val="00D867FE"/>
    <w:rsid w:val="00D91ADE"/>
    <w:rsid w:val="00DB133C"/>
    <w:rsid w:val="00DE4F43"/>
    <w:rsid w:val="00E068D1"/>
    <w:rsid w:val="00E24C26"/>
    <w:rsid w:val="00E27C47"/>
    <w:rsid w:val="00E50E89"/>
    <w:rsid w:val="00E7248F"/>
    <w:rsid w:val="00EC2401"/>
    <w:rsid w:val="00EE41FD"/>
    <w:rsid w:val="00EE6F27"/>
    <w:rsid w:val="00EE7463"/>
    <w:rsid w:val="00EF54C8"/>
    <w:rsid w:val="00F013B9"/>
    <w:rsid w:val="00F555D4"/>
    <w:rsid w:val="00F57FBD"/>
    <w:rsid w:val="00F67D98"/>
    <w:rsid w:val="00FB2FCE"/>
    <w:rsid w:val="00FD2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B02E2C"/>
  <w15:chartTrackingRefBased/>
  <w15:docId w15:val="{969B2FB3-E1B0-3941-8F54-C3A64FD960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A1F2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A1F2F"/>
  </w:style>
  <w:style w:type="paragraph" w:styleId="Footer">
    <w:name w:val="footer"/>
    <w:basedOn w:val="Normal"/>
    <w:link w:val="FooterChar"/>
    <w:uiPriority w:val="99"/>
    <w:unhideWhenUsed/>
    <w:rsid w:val="008A1F2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A1F2F"/>
  </w:style>
  <w:style w:type="character" w:styleId="PageNumber">
    <w:name w:val="page number"/>
    <w:basedOn w:val="DefaultParagraphFont"/>
    <w:uiPriority w:val="99"/>
    <w:semiHidden/>
    <w:unhideWhenUsed/>
    <w:rsid w:val="008A1F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317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21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284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677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013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2206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411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06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1195</Words>
  <Characters>6814</Characters>
  <Application>Microsoft Office Word</Application>
  <DocSecurity>0</DocSecurity>
  <Lines>56</Lines>
  <Paragraphs>15</Paragraphs>
  <ScaleCrop>false</ScaleCrop>
  <Company/>
  <LinksUpToDate>false</LinksUpToDate>
  <CharactersWithSpaces>7994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Ion Bivol</dc:creator>
  <cp:keywords/>
  <dc:description/>
  <cp:lastModifiedBy>Alina Murgu</cp:lastModifiedBy>
  <cp:revision>6</cp:revision>
  <dcterms:created xsi:type="dcterms:W3CDTF">2022-12-06T13:57:00Z</dcterms:created>
  <dcterms:modified xsi:type="dcterms:W3CDTF">2022-12-06T13:58:00Z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396f548b4c421c7643a3c900543da7c4ebb0ba7b5edf383cd2ba4869d8277839</vt:lpwstr>
  </property>
</Properties>
</file>