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CC6D5E" w14:textId="77777777" w:rsidR="00361DCA" w:rsidRPr="00160FC5" w:rsidRDefault="00361DCA" w:rsidP="00160FC5">
      <w:pPr>
        <w:spacing w:after="0"/>
        <w:rPr>
          <w:rFonts w:cs="Arial"/>
          <w:szCs w:val="24"/>
        </w:rPr>
      </w:pPr>
    </w:p>
    <w:p w14:paraId="6B5D7501" w14:textId="5F35ACE0" w:rsidR="002C544C" w:rsidRPr="00EC6001" w:rsidRDefault="002C544C" w:rsidP="00EC6001">
      <w:pPr>
        <w:spacing w:after="0"/>
        <w:jc w:val="center"/>
        <w:rPr>
          <w:rFonts w:cs="Arial"/>
          <w:b/>
          <w:bCs/>
          <w:sz w:val="36"/>
          <w:szCs w:val="36"/>
        </w:rPr>
      </w:pPr>
      <w:r w:rsidRPr="00EC6001">
        <w:rPr>
          <w:rFonts w:cs="Arial"/>
          <w:b/>
          <w:bCs/>
          <w:sz w:val="36"/>
          <w:szCs w:val="36"/>
        </w:rPr>
        <w:t>Programme: BSc Health and Social Care</w:t>
      </w:r>
    </w:p>
    <w:p w14:paraId="13C8DC98" w14:textId="2C3A9E42" w:rsidR="002C544C" w:rsidRPr="00EC6001" w:rsidRDefault="002C544C" w:rsidP="00EC6001">
      <w:pPr>
        <w:spacing w:after="0"/>
        <w:jc w:val="center"/>
        <w:rPr>
          <w:rFonts w:cs="Arial"/>
          <w:b/>
          <w:bCs/>
          <w:sz w:val="36"/>
          <w:szCs w:val="36"/>
        </w:rPr>
      </w:pPr>
      <w:r w:rsidRPr="00EC6001">
        <w:rPr>
          <w:rFonts w:cs="Arial"/>
          <w:b/>
          <w:bCs/>
          <w:sz w:val="36"/>
          <w:szCs w:val="36"/>
        </w:rPr>
        <w:t>Module: Introduction to Independent Research</w:t>
      </w:r>
    </w:p>
    <w:p w14:paraId="628CAD07" w14:textId="3CCB5911" w:rsidR="00361DCA" w:rsidRPr="00EC6001" w:rsidRDefault="002C544C" w:rsidP="00EC6001">
      <w:pPr>
        <w:spacing w:after="0"/>
        <w:jc w:val="center"/>
        <w:rPr>
          <w:rFonts w:cs="Arial"/>
          <w:b/>
          <w:bCs/>
          <w:sz w:val="36"/>
          <w:szCs w:val="36"/>
        </w:rPr>
      </w:pPr>
      <w:r w:rsidRPr="00EC6001">
        <w:rPr>
          <w:rFonts w:cs="Arial"/>
          <w:b/>
          <w:bCs/>
          <w:sz w:val="36"/>
          <w:szCs w:val="36"/>
        </w:rPr>
        <w:t xml:space="preserve">Module Code: </w:t>
      </w:r>
      <w:r w:rsidR="00361DCA" w:rsidRPr="00EC6001">
        <w:rPr>
          <w:rFonts w:cs="Arial"/>
          <w:b/>
          <w:bCs/>
          <w:sz w:val="36"/>
          <w:szCs w:val="36"/>
        </w:rPr>
        <w:t>BMHP5019</w:t>
      </w:r>
    </w:p>
    <w:p w14:paraId="7DAB68AA" w14:textId="17FA46E0" w:rsidR="002C544C" w:rsidRPr="00EC6001" w:rsidRDefault="002C544C" w:rsidP="00EC6001">
      <w:pPr>
        <w:spacing w:after="0"/>
        <w:jc w:val="center"/>
        <w:rPr>
          <w:rFonts w:cs="Arial"/>
          <w:b/>
          <w:bCs/>
          <w:sz w:val="36"/>
          <w:szCs w:val="36"/>
        </w:rPr>
      </w:pPr>
      <w:r w:rsidRPr="00EC6001">
        <w:rPr>
          <w:rFonts w:cs="Arial"/>
          <w:b/>
          <w:bCs/>
          <w:sz w:val="36"/>
          <w:szCs w:val="36"/>
        </w:rPr>
        <w:t>Lecturer: Raheela Shaikh</w:t>
      </w:r>
    </w:p>
    <w:p w14:paraId="04DB4213" w14:textId="3931C16A" w:rsidR="00361DCA" w:rsidRDefault="002C544C" w:rsidP="00EC6001">
      <w:pPr>
        <w:spacing w:after="0"/>
        <w:jc w:val="center"/>
        <w:rPr>
          <w:rFonts w:cs="Arial"/>
          <w:b/>
          <w:bCs/>
          <w:sz w:val="36"/>
          <w:szCs w:val="36"/>
        </w:rPr>
      </w:pPr>
      <w:r w:rsidRPr="00EC6001">
        <w:rPr>
          <w:rFonts w:cs="Arial"/>
          <w:b/>
          <w:bCs/>
          <w:sz w:val="36"/>
          <w:szCs w:val="36"/>
        </w:rPr>
        <w:t xml:space="preserve">Assignment Title: </w:t>
      </w:r>
      <w:r w:rsidR="00361DCA" w:rsidRPr="00EC6001">
        <w:rPr>
          <w:rFonts w:cs="Arial"/>
          <w:b/>
          <w:bCs/>
          <w:sz w:val="36"/>
          <w:szCs w:val="36"/>
        </w:rPr>
        <w:t>Component 1</w:t>
      </w:r>
      <w:r w:rsidRPr="00EC6001">
        <w:rPr>
          <w:rFonts w:cs="Arial"/>
          <w:b/>
          <w:bCs/>
          <w:sz w:val="36"/>
          <w:szCs w:val="36"/>
        </w:rPr>
        <w:t xml:space="preserve"> – Written Assignment Research Proposal</w:t>
      </w:r>
    </w:p>
    <w:p w14:paraId="75CB7C11" w14:textId="77777777" w:rsidR="00FE2569" w:rsidRPr="00EC6001" w:rsidRDefault="00FE2569" w:rsidP="00FE2569">
      <w:pPr>
        <w:spacing w:after="0"/>
        <w:jc w:val="center"/>
        <w:rPr>
          <w:rFonts w:cs="Arial"/>
          <w:b/>
          <w:bCs/>
          <w:sz w:val="36"/>
          <w:szCs w:val="36"/>
        </w:rPr>
      </w:pPr>
      <w:r w:rsidRPr="00EC6001">
        <w:rPr>
          <w:rFonts w:cs="Arial"/>
          <w:b/>
          <w:bCs/>
          <w:sz w:val="36"/>
          <w:szCs w:val="36"/>
        </w:rPr>
        <w:t>Student Name: Marjorie Francis</w:t>
      </w:r>
    </w:p>
    <w:p w14:paraId="3A915DE2" w14:textId="3B59D08B" w:rsidR="00FE2569" w:rsidRPr="00EC6001" w:rsidRDefault="00FE2569" w:rsidP="00FE2569">
      <w:pPr>
        <w:spacing w:after="0"/>
        <w:jc w:val="center"/>
        <w:rPr>
          <w:rFonts w:cs="Arial"/>
          <w:b/>
          <w:bCs/>
          <w:sz w:val="36"/>
          <w:szCs w:val="36"/>
        </w:rPr>
      </w:pPr>
      <w:r w:rsidRPr="00EC6001">
        <w:rPr>
          <w:rFonts w:cs="Arial"/>
          <w:b/>
          <w:bCs/>
          <w:sz w:val="36"/>
          <w:szCs w:val="36"/>
        </w:rPr>
        <w:t>Student Number: 2239092</w:t>
      </w:r>
    </w:p>
    <w:p w14:paraId="5739CC72" w14:textId="144DA4D1" w:rsidR="002C544C" w:rsidRPr="00EC6001" w:rsidRDefault="002C544C" w:rsidP="00EC6001">
      <w:pPr>
        <w:spacing w:after="0"/>
        <w:jc w:val="center"/>
        <w:rPr>
          <w:rFonts w:cs="Arial"/>
          <w:b/>
          <w:bCs/>
          <w:sz w:val="36"/>
          <w:szCs w:val="36"/>
        </w:rPr>
      </w:pPr>
      <w:r w:rsidRPr="00EC6001">
        <w:rPr>
          <w:rFonts w:cs="Arial"/>
          <w:b/>
          <w:bCs/>
          <w:sz w:val="36"/>
          <w:szCs w:val="36"/>
        </w:rPr>
        <w:t>Submission: Monday 15</w:t>
      </w:r>
      <w:r w:rsidRPr="00EC6001">
        <w:rPr>
          <w:rFonts w:cs="Arial"/>
          <w:b/>
          <w:bCs/>
          <w:sz w:val="36"/>
          <w:szCs w:val="36"/>
          <w:vertAlign w:val="superscript"/>
        </w:rPr>
        <w:t>th</w:t>
      </w:r>
      <w:r w:rsidRPr="00EC6001">
        <w:rPr>
          <w:rFonts w:cs="Arial"/>
          <w:b/>
          <w:bCs/>
          <w:sz w:val="36"/>
          <w:szCs w:val="36"/>
        </w:rPr>
        <w:t xml:space="preserve"> June 202</w:t>
      </w:r>
      <w:r w:rsidR="00EC6001" w:rsidRPr="00EC6001">
        <w:rPr>
          <w:rFonts w:cs="Arial"/>
          <w:b/>
          <w:bCs/>
          <w:sz w:val="36"/>
          <w:szCs w:val="36"/>
        </w:rPr>
        <w:t>6</w:t>
      </w:r>
      <w:r w:rsidRPr="00EC6001">
        <w:rPr>
          <w:rFonts w:cs="Arial"/>
          <w:b/>
          <w:bCs/>
          <w:sz w:val="36"/>
          <w:szCs w:val="36"/>
        </w:rPr>
        <w:t xml:space="preserve"> 14:00</w:t>
      </w:r>
    </w:p>
    <w:p w14:paraId="6A8298BC" w14:textId="77777777" w:rsidR="00361DCA" w:rsidRPr="00160FC5" w:rsidRDefault="00361DCA" w:rsidP="00160FC5">
      <w:pPr>
        <w:spacing w:after="0"/>
        <w:jc w:val="center"/>
        <w:rPr>
          <w:rFonts w:cs="Arial"/>
          <w:b/>
          <w:bCs/>
          <w:sz w:val="36"/>
          <w:szCs w:val="36"/>
        </w:rPr>
      </w:pPr>
    </w:p>
    <w:p w14:paraId="0583284C" w14:textId="77777777" w:rsidR="00361DCA" w:rsidRPr="00160FC5" w:rsidRDefault="00361DCA" w:rsidP="002C544C">
      <w:pPr>
        <w:spacing w:after="0"/>
        <w:rPr>
          <w:rFonts w:cs="Arial"/>
          <w:szCs w:val="24"/>
        </w:rPr>
      </w:pPr>
    </w:p>
    <w:p w14:paraId="13ADA0E3" w14:textId="77777777" w:rsidR="00361DCA" w:rsidRPr="00160FC5" w:rsidRDefault="00361DCA" w:rsidP="00160FC5">
      <w:pPr>
        <w:spacing w:after="0"/>
        <w:jc w:val="center"/>
        <w:rPr>
          <w:rFonts w:cs="Arial"/>
          <w:szCs w:val="24"/>
        </w:rPr>
      </w:pPr>
    </w:p>
    <w:p w14:paraId="0701DD90" w14:textId="77777777" w:rsidR="00361DCA" w:rsidRPr="00160FC5" w:rsidRDefault="00361DCA" w:rsidP="00160FC5">
      <w:pPr>
        <w:spacing w:after="0"/>
        <w:jc w:val="center"/>
        <w:rPr>
          <w:rFonts w:cs="Arial"/>
          <w:szCs w:val="24"/>
        </w:rPr>
      </w:pPr>
    </w:p>
    <w:p w14:paraId="53240BE5" w14:textId="6C5F4266" w:rsidR="00361DCA" w:rsidRPr="00160FC5" w:rsidRDefault="00361DCA" w:rsidP="00160FC5">
      <w:pPr>
        <w:spacing w:after="0"/>
        <w:jc w:val="center"/>
        <w:rPr>
          <w:rFonts w:cs="Arial"/>
          <w:b/>
          <w:bCs/>
          <w:sz w:val="32"/>
          <w:szCs w:val="32"/>
          <w:u w:val="single"/>
        </w:rPr>
      </w:pPr>
      <w:r w:rsidRPr="00160FC5">
        <w:rPr>
          <w:rFonts w:cs="Arial"/>
          <w:b/>
          <w:bCs/>
          <w:sz w:val="32"/>
          <w:szCs w:val="32"/>
          <w:u w:val="single"/>
        </w:rPr>
        <w:t>Title</w:t>
      </w:r>
    </w:p>
    <w:p w14:paraId="28E93A84" w14:textId="77777777" w:rsidR="00361DCA" w:rsidRPr="00160FC5" w:rsidRDefault="00361DCA" w:rsidP="00160FC5">
      <w:pPr>
        <w:spacing w:after="0"/>
        <w:jc w:val="center"/>
        <w:rPr>
          <w:rFonts w:cs="Arial"/>
          <w:b/>
          <w:bCs/>
          <w:sz w:val="32"/>
          <w:szCs w:val="32"/>
        </w:rPr>
      </w:pPr>
      <w:r w:rsidRPr="00160FC5">
        <w:rPr>
          <w:rFonts w:cs="Arial"/>
          <w:b/>
          <w:bCs/>
          <w:sz w:val="32"/>
          <w:szCs w:val="32"/>
        </w:rPr>
        <w:t>A Scooping Review: The Impact of Artificial Intelligence on Patient Care in NHS Hospitals in Birmingham, UK</w:t>
      </w:r>
    </w:p>
    <w:p w14:paraId="1676AA21" w14:textId="77777777" w:rsidR="00361DCA" w:rsidRPr="00160FC5" w:rsidRDefault="00361DCA" w:rsidP="00160FC5">
      <w:pPr>
        <w:spacing w:after="0"/>
        <w:rPr>
          <w:rFonts w:cs="Arial"/>
          <w:szCs w:val="24"/>
        </w:rPr>
      </w:pPr>
    </w:p>
    <w:p w14:paraId="61697519" w14:textId="77777777" w:rsidR="00361DCA" w:rsidRPr="00160FC5" w:rsidRDefault="00361DCA" w:rsidP="00160FC5">
      <w:pPr>
        <w:spacing w:after="0"/>
        <w:rPr>
          <w:rFonts w:cs="Arial"/>
          <w:szCs w:val="24"/>
        </w:rPr>
      </w:pPr>
    </w:p>
    <w:p w14:paraId="25BE3A5E" w14:textId="77777777" w:rsidR="00361DCA" w:rsidRPr="00160FC5" w:rsidRDefault="00361DCA" w:rsidP="00160FC5">
      <w:pPr>
        <w:spacing w:after="0"/>
        <w:rPr>
          <w:rFonts w:cs="Arial"/>
          <w:szCs w:val="24"/>
        </w:rPr>
      </w:pPr>
    </w:p>
    <w:p w14:paraId="0250AF3C" w14:textId="77777777" w:rsidR="00160FC5" w:rsidRDefault="00160FC5">
      <w:pPr>
        <w:spacing w:line="259" w:lineRule="auto"/>
        <w:jc w:val="left"/>
        <w:rPr>
          <w:rFonts w:cs="Arial"/>
          <w:szCs w:val="24"/>
        </w:rPr>
      </w:pPr>
      <w:r>
        <w:rPr>
          <w:rFonts w:cs="Arial"/>
          <w:szCs w:val="24"/>
        </w:rPr>
        <w:br w:type="page"/>
      </w:r>
    </w:p>
    <w:p w14:paraId="7681B324" w14:textId="65C99B1E" w:rsidR="00361DCA" w:rsidRPr="00160FC5" w:rsidRDefault="00361DCA" w:rsidP="00160FC5">
      <w:pPr>
        <w:spacing w:after="0"/>
        <w:rPr>
          <w:rFonts w:cs="Arial"/>
          <w:b/>
          <w:bCs/>
          <w:szCs w:val="24"/>
          <w:u w:val="single"/>
        </w:rPr>
      </w:pPr>
      <w:r w:rsidRPr="00160FC5">
        <w:rPr>
          <w:rFonts w:cs="Arial"/>
          <w:b/>
          <w:bCs/>
          <w:szCs w:val="24"/>
          <w:u w:val="single"/>
        </w:rPr>
        <w:lastRenderedPageBreak/>
        <w:t>Background and Rationale</w:t>
      </w:r>
    </w:p>
    <w:p w14:paraId="68C26EFA" w14:textId="77777777" w:rsidR="00361DCA" w:rsidRPr="00160FC5" w:rsidRDefault="00361DCA" w:rsidP="00160FC5">
      <w:pPr>
        <w:spacing w:after="0"/>
        <w:rPr>
          <w:rFonts w:cs="Arial"/>
          <w:b/>
          <w:bCs/>
          <w:szCs w:val="24"/>
        </w:rPr>
      </w:pPr>
      <w:r w:rsidRPr="00160FC5">
        <w:rPr>
          <w:rFonts w:cs="Arial"/>
          <w:b/>
          <w:bCs/>
          <w:szCs w:val="24"/>
        </w:rPr>
        <w:t>Introduction</w:t>
      </w:r>
    </w:p>
    <w:p w14:paraId="06285340" w14:textId="77777777" w:rsidR="00361DCA" w:rsidRPr="00160FC5" w:rsidRDefault="00361DCA" w:rsidP="00160FC5">
      <w:pPr>
        <w:spacing w:after="0"/>
        <w:rPr>
          <w:rFonts w:cs="Arial"/>
          <w:szCs w:val="24"/>
        </w:rPr>
      </w:pPr>
      <w:r w:rsidRPr="00160FC5">
        <w:rPr>
          <w:rFonts w:cs="Arial"/>
          <w:szCs w:val="24"/>
        </w:rPr>
        <w:t xml:space="preserve">Artificial Intelligence (AI) has been more integrated into the healthcare services of the NHS across the UK, especially in Birmingham, to support diagnosis of disease, patient monitoring, administrative processes and clinical decision-making (Topol, 2019). AI technologies </w:t>
      </w:r>
      <w:proofErr w:type="gramStart"/>
      <w:r w:rsidRPr="00160FC5">
        <w:rPr>
          <w:rFonts w:cs="Arial"/>
          <w:szCs w:val="24"/>
        </w:rPr>
        <w:t>are considered to be</w:t>
      </w:r>
      <w:proofErr w:type="gramEnd"/>
      <w:r w:rsidRPr="00160FC5">
        <w:rPr>
          <w:rFonts w:cs="Arial"/>
          <w:szCs w:val="24"/>
        </w:rPr>
        <w:t xml:space="preserve"> significant in improving healthcare efficiency and patient outcomes. However, there is varied evidence regarding the overall impact of AI on patient care. This scoping review, hence, aims to map all the existing research on AI within NHS healthcare settings.</w:t>
      </w:r>
    </w:p>
    <w:p w14:paraId="540E7D57" w14:textId="77777777" w:rsidR="00361DCA" w:rsidRPr="00160FC5" w:rsidRDefault="00361DCA" w:rsidP="00160FC5">
      <w:pPr>
        <w:spacing w:after="0"/>
        <w:rPr>
          <w:rFonts w:cs="Arial"/>
          <w:b/>
          <w:bCs/>
          <w:szCs w:val="24"/>
        </w:rPr>
      </w:pPr>
      <w:r w:rsidRPr="00160FC5">
        <w:rPr>
          <w:rFonts w:cs="Arial"/>
          <w:b/>
          <w:bCs/>
          <w:szCs w:val="24"/>
        </w:rPr>
        <w:t>Rationale</w:t>
      </w:r>
    </w:p>
    <w:p w14:paraId="4AEB4A32" w14:textId="1D832657" w:rsidR="00361DCA" w:rsidRPr="00160FC5" w:rsidRDefault="00361DCA" w:rsidP="00160FC5">
      <w:pPr>
        <w:spacing w:after="0"/>
        <w:rPr>
          <w:rFonts w:cs="Arial"/>
          <w:szCs w:val="24"/>
        </w:rPr>
      </w:pPr>
      <w:r w:rsidRPr="00160FC5">
        <w:rPr>
          <w:rFonts w:cs="Arial"/>
          <w:szCs w:val="24"/>
        </w:rPr>
        <w:t xml:space="preserve">The adoption of AI in healthcare settings has increased with the advancements in digital health technologies and machine learning. According to the research of Shaik </w:t>
      </w:r>
      <w:r w:rsidRPr="00160FC5">
        <w:rPr>
          <w:rFonts w:cs="Arial"/>
          <w:i/>
          <w:iCs/>
          <w:szCs w:val="24"/>
        </w:rPr>
        <w:t>et al</w:t>
      </w:r>
      <w:r w:rsidRPr="00160FC5">
        <w:rPr>
          <w:rFonts w:cs="Arial"/>
          <w:szCs w:val="24"/>
        </w:rPr>
        <w:t>. (2023), AI can enhance diagnosis accuracy, clinical decision-making and patient monitoring and it leads to better patient outcomes. AI-driven tools and technologies are significant in improving healthcare efficiency while supporting the growing service demands (</w:t>
      </w:r>
      <w:r w:rsidRPr="00160FC5">
        <w:rPr>
          <w:rFonts w:cs="Arial"/>
          <w:szCs w:val="24"/>
          <w:lang w:bidi="bn-IN"/>
        </w:rPr>
        <w:t xml:space="preserve">Shokrollahi </w:t>
      </w:r>
      <w:r w:rsidRPr="00160FC5">
        <w:rPr>
          <w:rFonts w:cs="Arial"/>
          <w:i/>
          <w:iCs/>
          <w:szCs w:val="24"/>
          <w:lang w:bidi="bn-IN"/>
        </w:rPr>
        <w:t xml:space="preserve">et </w:t>
      </w:r>
      <w:r w:rsidRPr="00160FC5">
        <w:rPr>
          <w:rFonts w:cs="Arial"/>
          <w:szCs w:val="24"/>
          <w:lang w:bidi="bn-IN"/>
        </w:rPr>
        <w:t>al., 2023</w:t>
      </w:r>
      <w:r w:rsidRPr="00160FC5">
        <w:rPr>
          <w:rFonts w:cs="Arial"/>
          <w:szCs w:val="24"/>
        </w:rPr>
        <w:t>).  However, there are still concerns related to the challenges in AI implementation and adoption that require further investigation (</w:t>
      </w:r>
      <w:r w:rsidRPr="00160FC5">
        <w:rPr>
          <w:rFonts w:cs="Arial"/>
          <w:szCs w:val="24"/>
          <w:lang w:bidi="bn-IN"/>
        </w:rPr>
        <w:t xml:space="preserve">Howcroft </w:t>
      </w:r>
      <w:r w:rsidRPr="00160FC5">
        <w:rPr>
          <w:rFonts w:cs="Arial"/>
          <w:i/>
          <w:iCs/>
          <w:szCs w:val="24"/>
          <w:lang w:bidi="bn-IN"/>
        </w:rPr>
        <w:t>et al</w:t>
      </w:r>
      <w:r w:rsidRPr="00160FC5">
        <w:rPr>
          <w:rFonts w:cs="Arial"/>
          <w:szCs w:val="24"/>
          <w:lang w:bidi="bn-IN"/>
        </w:rPr>
        <w:t xml:space="preserve">., 2026). </w:t>
      </w:r>
      <w:r w:rsidRPr="00160FC5">
        <w:rPr>
          <w:rFonts w:cs="Arial"/>
          <w:szCs w:val="24"/>
        </w:rPr>
        <w:t>This makes the research topic more significant.</w:t>
      </w:r>
    </w:p>
    <w:p w14:paraId="3F8A46F7" w14:textId="77777777" w:rsidR="00361DCA" w:rsidRPr="00160FC5" w:rsidRDefault="00361DCA" w:rsidP="00160FC5">
      <w:pPr>
        <w:spacing w:after="0"/>
        <w:rPr>
          <w:rFonts w:cs="Arial"/>
          <w:b/>
          <w:bCs/>
          <w:szCs w:val="24"/>
          <w:u w:val="single"/>
        </w:rPr>
      </w:pPr>
      <w:r w:rsidRPr="00160FC5">
        <w:rPr>
          <w:rFonts w:cs="Arial"/>
          <w:b/>
          <w:bCs/>
          <w:szCs w:val="24"/>
          <w:u w:val="single"/>
        </w:rPr>
        <w:t>Research Aim and Objectives</w:t>
      </w:r>
    </w:p>
    <w:p w14:paraId="36D153AA" w14:textId="77777777" w:rsidR="00361DCA" w:rsidRPr="00160FC5" w:rsidRDefault="00361DCA" w:rsidP="00160FC5">
      <w:pPr>
        <w:spacing w:after="0"/>
        <w:rPr>
          <w:rFonts w:cs="Arial"/>
          <w:b/>
          <w:bCs/>
          <w:szCs w:val="24"/>
          <w:lang w:bidi="bn-IN"/>
        </w:rPr>
      </w:pPr>
      <w:r w:rsidRPr="00160FC5">
        <w:rPr>
          <w:rFonts w:cs="Arial"/>
          <w:b/>
          <w:bCs/>
          <w:szCs w:val="24"/>
          <w:lang w:bidi="bn-IN"/>
        </w:rPr>
        <w:t>Aim</w:t>
      </w:r>
    </w:p>
    <w:p w14:paraId="178363BF" w14:textId="77777777" w:rsidR="00361DCA" w:rsidRPr="00160FC5" w:rsidRDefault="00361DCA" w:rsidP="00160FC5">
      <w:pPr>
        <w:spacing w:after="0"/>
        <w:rPr>
          <w:rFonts w:cs="Arial"/>
          <w:szCs w:val="24"/>
          <w:lang w:bidi="bn-IN"/>
        </w:rPr>
      </w:pPr>
      <w:r w:rsidRPr="00160FC5">
        <w:rPr>
          <w:rFonts w:cs="Arial"/>
          <w:szCs w:val="24"/>
          <w:lang w:bidi="bn-IN"/>
        </w:rPr>
        <w:t>To map the existing literature available on the impact of artificial intelligence (AI) on patient care in NHS hospitals, with special reference to Birmingham, UK.</w:t>
      </w:r>
    </w:p>
    <w:p w14:paraId="269658B3" w14:textId="77777777" w:rsidR="00361DCA" w:rsidRPr="00160FC5" w:rsidRDefault="00361DCA" w:rsidP="00160FC5">
      <w:pPr>
        <w:spacing w:after="0"/>
        <w:rPr>
          <w:rFonts w:cs="Arial"/>
          <w:b/>
          <w:bCs/>
          <w:szCs w:val="24"/>
          <w:lang w:bidi="bn-IN"/>
        </w:rPr>
      </w:pPr>
      <w:r w:rsidRPr="00160FC5">
        <w:rPr>
          <w:rFonts w:cs="Arial"/>
          <w:b/>
          <w:bCs/>
          <w:szCs w:val="24"/>
          <w:lang w:bidi="bn-IN"/>
        </w:rPr>
        <w:t>Objectives</w:t>
      </w:r>
    </w:p>
    <w:p w14:paraId="70D59B59" w14:textId="77777777" w:rsidR="00361DCA" w:rsidRPr="00160FC5" w:rsidRDefault="00361DCA" w:rsidP="00160FC5">
      <w:pPr>
        <w:pStyle w:val="ListParagraph"/>
        <w:numPr>
          <w:ilvl w:val="0"/>
          <w:numId w:val="8"/>
        </w:numPr>
        <w:spacing w:after="0"/>
        <w:rPr>
          <w:rFonts w:cs="Arial"/>
          <w:b/>
          <w:bCs/>
          <w:szCs w:val="24"/>
          <w:lang w:bidi="bn-IN"/>
        </w:rPr>
      </w:pPr>
      <w:r w:rsidRPr="00160FC5">
        <w:rPr>
          <w:rFonts w:cs="Arial"/>
          <w:szCs w:val="24"/>
          <w:lang w:bidi="bn-IN"/>
        </w:rPr>
        <w:t>To explore the key themes related to AI implementation in patient care in the NHS.</w:t>
      </w:r>
    </w:p>
    <w:p w14:paraId="4DB59ABF" w14:textId="77777777" w:rsidR="00361DCA" w:rsidRPr="00160FC5" w:rsidRDefault="00361DCA" w:rsidP="00160FC5">
      <w:pPr>
        <w:pStyle w:val="ListParagraph"/>
        <w:numPr>
          <w:ilvl w:val="0"/>
          <w:numId w:val="8"/>
        </w:numPr>
        <w:spacing w:after="0"/>
        <w:rPr>
          <w:rFonts w:cs="Arial"/>
          <w:b/>
          <w:bCs/>
          <w:szCs w:val="24"/>
          <w:lang w:bidi="bn-IN"/>
        </w:rPr>
      </w:pPr>
      <w:r w:rsidRPr="00160FC5">
        <w:rPr>
          <w:rFonts w:cs="Arial"/>
          <w:szCs w:val="24"/>
          <w:lang w:bidi="bn-IN"/>
        </w:rPr>
        <w:t>To evaluate the benefits as well as challenges related to AI use in NHS hospital settings in Birmingham, UK.</w:t>
      </w:r>
    </w:p>
    <w:p w14:paraId="4AFE5D24" w14:textId="77777777" w:rsidR="00361DCA" w:rsidRPr="00160FC5" w:rsidRDefault="00361DCA" w:rsidP="00160FC5">
      <w:pPr>
        <w:pStyle w:val="ListParagraph"/>
        <w:numPr>
          <w:ilvl w:val="0"/>
          <w:numId w:val="8"/>
        </w:numPr>
        <w:spacing w:after="0"/>
        <w:rPr>
          <w:rFonts w:cs="Arial"/>
          <w:b/>
          <w:bCs/>
          <w:szCs w:val="24"/>
          <w:lang w:bidi="bn-IN"/>
        </w:rPr>
      </w:pPr>
      <w:r w:rsidRPr="00160FC5">
        <w:rPr>
          <w:rFonts w:cs="Arial"/>
          <w:szCs w:val="24"/>
          <w:lang w:bidi="bn-IN"/>
        </w:rPr>
        <w:t>To identify the key evidence gaps and recommend areas for improvement in the implementation of AI in patient care.</w:t>
      </w:r>
    </w:p>
    <w:p w14:paraId="1B47FA0F" w14:textId="77777777" w:rsidR="00361DCA" w:rsidRPr="00160FC5" w:rsidRDefault="00361DCA" w:rsidP="00160FC5">
      <w:pPr>
        <w:spacing w:after="0"/>
        <w:rPr>
          <w:rFonts w:cs="Arial"/>
          <w:b/>
          <w:bCs/>
          <w:szCs w:val="24"/>
          <w:u w:val="single"/>
        </w:rPr>
      </w:pPr>
      <w:r w:rsidRPr="00160FC5">
        <w:rPr>
          <w:rFonts w:cs="Arial"/>
          <w:b/>
          <w:bCs/>
          <w:szCs w:val="24"/>
          <w:u w:val="single"/>
        </w:rPr>
        <w:t>Methodology</w:t>
      </w:r>
    </w:p>
    <w:p w14:paraId="3350CBF8" w14:textId="77777777" w:rsidR="00361DCA" w:rsidRPr="00160FC5" w:rsidRDefault="00361DCA" w:rsidP="00160FC5">
      <w:pPr>
        <w:spacing w:after="0"/>
        <w:rPr>
          <w:rFonts w:cs="Arial"/>
          <w:b/>
          <w:bCs/>
          <w:szCs w:val="24"/>
        </w:rPr>
      </w:pPr>
      <w:r w:rsidRPr="00160FC5">
        <w:rPr>
          <w:rFonts w:cs="Arial"/>
          <w:b/>
          <w:bCs/>
          <w:szCs w:val="24"/>
        </w:rPr>
        <w:t>Scoping Review Framework</w:t>
      </w:r>
    </w:p>
    <w:p w14:paraId="3DADBD9D" w14:textId="77777777" w:rsidR="00361DCA" w:rsidRPr="00160FC5" w:rsidRDefault="00361DCA" w:rsidP="00160FC5">
      <w:pPr>
        <w:spacing w:after="0"/>
        <w:rPr>
          <w:rFonts w:cs="Arial"/>
          <w:szCs w:val="24"/>
        </w:rPr>
      </w:pPr>
      <w:r w:rsidRPr="00160FC5">
        <w:rPr>
          <w:rFonts w:cs="Arial"/>
          <w:szCs w:val="24"/>
        </w:rPr>
        <w:t>This is mostly based on Arksey and O’Malley’s (2005) framework that can help in locating, analysing and reporting relevant literature.</w:t>
      </w:r>
    </w:p>
    <w:p w14:paraId="4D5005AD" w14:textId="77777777" w:rsidR="00361DCA" w:rsidRPr="00160FC5" w:rsidRDefault="00361DCA" w:rsidP="00160FC5">
      <w:pPr>
        <w:spacing w:after="0"/>
        <w:rPr>
          <w:rFonts w:cs="Arial"/>
          <w:b/>
          <w:bCs/>
          <w:szCs w:val="24"/>
        </w:rPr>
      </w:pPr>
      <w:r w:rsidRPr="00160FC5">
        <w:rPr>
          <w:rFonts w:cs="Arial"/>
          <w:b/>
          <w:bCs/>
          <w:szCs w:val="24"/>
        </w:rPr>
        <w:t>Research Question</w:t>
      </w:r>
    </w:p>
    <w:p w14:paraId="11F6AF4B" w14:textId="77777777" w:rsidR="00361DCA" w:rsidRPr="00160FC5" w:rsidRDefault="00361DCA" w:rsidP="00160FC5">
      <w:pPr>
        <w:spacing w:after="0"/>
        <w:rPr>
          <w:rFonts w:cs="Arial"/>
          <w:szCs w:val="24"/>
        </w:rPr>
      </w:pPr>
      <w:r w:rsidRPr="00160FC5">
        <w:rPr>
          <w:rFonts w:cs="Arial"/>
          <w:szCs w:val="24"/>
        </w:rPr>
        <w:lastRenderedPageBreak/>
        <w:t>How has Artificial Intelligence (AI) been influencing patient care outcomes as well as healthcare delivery within the NHS hospitals in Birmingham, UK?</w:t>
      </w:r>
    </w:p>
    <w:p w14:paraId="3FAF83DF" w14:textId="77777777" w:rsidR="00361DCA" w:rsidRPr="00160FC5" w:rsidRDefault="00361DCA" w:rsidP="00160FC5">
      <w:pPr>
        <w:spacing w:after="0"/>
        <w:rPr>
          <w:rFonts w:cs="Arial"/>
          <w:b/>
          <w:bCs/>
          <w:szCs w:val="24"/>
        </w:rPr>
      </w:pPr>
      <w:r w:rsidRPr="00160FC5">
        <w:rPr>
          <w:rFonts w:cs="Arial"/>
          <w:b/>
          <w:bCs/>
          <w:szCs w:val="24"/>
        </w:rPr>
        <w:t>Inclusion and Exclusion Criteria</w:t>
      </w:r>
    </w:p>
    <w:p w14:paraId="4B62E19F" w14:textId="77777777" w:rsidR="00361DCA" w:rsidRPr="00160FC5" w:rsidRDefault="00361DCA" w:rsidP="00160FC5">
      <w:pPr>
        <w:pStyle w:val="ListParagraph"/>
        <w:numPr>
          <w:ilvl w:val="0"/>
          <w:numId w:val="7"/>
        </w:numPr>
        <w:spacing w:after="0"/>
        <w:rPr>
          <w:rFonts w:cs="Arial"/>
          <w:b/>
          <w:bCs/>
          <w:szCs w:val="24"/>
        </w:rPr>
      </w:pPr>
      <w:r w:rsidRPr="00160FC5">
        <w:rPr>
          <w:rFonts w:cs="Arial"/>
          <w:b/>
          <w:bCs/>
          <w:szCs w:val="24"/>
        </w:rPr>
        <w:t xml:space="preserve">Inclusion: </w:t>
      </w:r>
      <w:r w:rsidRPr="00160FC5">
        <w:rPr>
          <w:rFonts w:cs="Arial"/>
          <w:szCs w:val="24"/>
        </w:rPr>
        <w:t>Peer-reviewed studies published between 2019 and 2025 that focus on patient care and AI.</w:t>
      </w:r>
    </w:p>
    <w:p w14:paraId="2B7661E9" w14:textId="77777777" w:rsidR="00361DCA" w:rsidRPr="00160FC5" w:rsidRDefault="00361DCA" w:rsidP="00160FC5">
      <w:pPr>
        <w:pStyle w:val="ListParagraph"/>
        <w:numPr>
          <w:ilvl w:val="0"/>
          <w:numId w:val="7"/>
        </w:numPr>
        <w:spacing w:after="0"/>
        <w:rPr>
          <w:rFonts w:cs="Arial"/>
          <w:b/>
          <w:bCs/>
          <w:szCs w:val="24"/>
        </w:rPr>
      </w:pPr>
      <w:r w:rsidRPr="00160FC5">
        <w:rPr>
          <w:rFonts w:cs="Arial"/>
          <w:b/>
          <w:bCs/>
          <w:szCs w:val="24"/>
        </w:rPr>
        <w:t xml:space="preserve">Exclusion: </w:t>
      </w:r>
      <w:r w:rsidRPr="00160FC5">
        <w:rPr>
          <w:rFonts w:cs="Arial"/>
          <w:szCs w:val="24"/>
        </w:rPr>
        <w:t>Studies unrelated to the topic of the research and non-peer-reviewed articles.</w:t>
      </w:r>
    </w:p>
    <w:p w14:paraId="7796F69E" w14:textId="77777777" w:rsidR="00361DCA" w:rsidRPr="00160FC5" w:rsidRDefault="00361DCA" w:rsidP="00160FC5">
      <w:pPr>
        <w:spacing w:after="0"/>
        <w:rPr>
          <w:rFonts w:cs="Arial"/>
          <w:b/>
          <w:bCs/>
          <w:szCs w:val="24"/>
        </w:rPr>
      </w:pPr>
      <w:r w:rsidRPr="00160FC5">
        <w:rPr>
          <w:rFonts w:cs="Arial"/>
          <w:b/>
          <w:bCs/>
          <w:szCs w:val="24"/>
        </w:rPr>
        <w:t>Data Collection and Analysis</w:t>
      </w:r>
    </w:p>
    <w:p w14:paraId="757FF678" w14:textId="4862A480" w:rsidR="00361DCA" w:rsidRPr="00160FC5" w:rsidRDefault="00361DCA" w:rsidP="00160FC5">
      <w:pPr>
        <w:pStyle w:val="ListParagraph"/>
        <w:numPr>
          <w:ilvl w:val="0"/>
          <w:numId w:val="6"/>
        </w:numPr>
        <w:spacing w:after="0"/>
        <w:rPr>
          <w:rFonts w:cs="Arial"/>
          <w:b/>
          <w:bCs/>
          <w:szCs w:val="24"/>
        </w:rPr>
      </w:pPr>
      <w:r w:rsidRPr="00160FC5">
        <w:rPr>
          <w:rFonts w:cs="Arial"/>
          <w:b/>
          <w:bCs/>
          <w:szCs w:val="24"/>
        </w:rPr>
        <w:t xml:space="preserve">Search Strategy: </w:t>
      </w:r>
      <w:r w:rsidRPr="00160FC5">
        <w:rPr>
          <w:rFonts w:cs="Arial"/>
          <w:szCs w:val="24"/>
        </w:rPr>
        <w:t>CINAHL, Google Scholar, Scopus and PubMed will be used with the terms such as Patient Care, AI, NHS and Digital Health.</w:t>
      </w:r>
    </w:p>
    <w:p w14:paraId="491F4929" w14:textId="0565B109" w:rsidR="00361DCA" w:rsidRPr="00160FC5" w:rsidRDefault="00361DCA" w:rsidP="00160FC5">
      <w:pPr>
        <w:pStyle w:val="ListParagraph"/>
        <w:numPr>
          <w:ilvl w:val="0"/>
          <w:numId w:val="6"/>
        </w:numPr>
        <w:spacing w:after="0"/>
        <w:rPr>
          <w:rFonts w:cs="Arial"/>
          <w:b/>
          <w:bCs/>
          <w:szCs w:val="24"/>
        </w:rPr>
      </w:pPr>
      <w:r w:rsidRPr="00160FC5">
        <w:rPr>
          <w:rFonts w:cs="Arial"/>
          <w:b/>
          <w:bCs/>
          <w:szCs w:val="24"/>
        </w:rPr>
        <w:t xml:space="preserve">Analysis: </w:t>
      </w:r>
      <w:r w:rsidRPr="00160FC5">
        <w:rPr>
          <w:rFonts w:cs="Arial"/>
          <w:szCs w:val="24"/>
        </w:rPr>
        <w:t>Thematic analysis simplified by Aveyard (2014) will be used for the identification of the key themes within the literature.</w:t>
      </w:r>
    </w:p>
    <w:p w14:paraId="50469591" w14:textId="77777777" w:rsidR="00361DCA" w:rsidRPr="00160FC5" w:rsidRDefault="00361DCA" w:rsidP="00160FC5">
      <w:pPr>
        <w:spacing w:after="0"/>
        <w:rPr>
          <w:rFonts w:cs="Arial"/>
          <w:b/>
          <w:bCs/>
          <w:szCs w:val="24"/>
          <w:u w:val="single"/>
        </w:rPr>
      </w:pPr>
      <w:r w:rsidRPr="00160FC5">
        <w:rPr>
          <w:rFonts w:cs="Arial"/>
          <w:b/>
          <w:bCs/>
          <w:szCs w:val="24"/>
          <w:u w:val="single"/>
        </w:rPr>
        <w:t>Expected Outcomes</w:t>
      </w:r>
    </w:p>
    <w:p w14:paraId="672E3975" w14:textId="1323F70E" w:rsidR="00361DCA" w:rsidRPr="00160FC5" w:rsidRDefault="00361DCA" w:rsidP="00160FC5">
      <w:pPr>
        <w:spacing w:after="0"/>
        <w:rPr>
          <w:rFonts w:cs="Arial"/>
          <w:szCs w:val="24"/>
        </w:rPr>
      </w:pPr>
      <w:r w:rsidRPr="00160FC5">
        <w:rPr>
          <w:rFonts w:cs="Arial"/>
          <w:szCs w:val="24"/>
        </w:rPr>
        <w:t>This review research study is expected to produce a thematic map of the existing literature and evidence related to patient care and AI in the NHS hospitals, specifically in Birmingham, UK. The findings will help in identifying advantages, challenges, areas of improvement and scope of policy development.</w:t>
      </w:r>
    </w:p>
    <w:p w14:paraId="735F3E87" w14:textId="77777777" w:rsidR="00361DCA" w:rsidRPr="00160FC5" w:rsidRDefault="00361DCA" w:rsidP="00160FC5">
      <w:pPr>
        <w:spacing w:after="0"/>
        <w:rPr>
          <w:rFonts w:cs="Arial"/>
          <w:b/>
          <w:bCs/>
          <w:szCs w:val="24"/>
          <w:u w:val="single"/>
        </w:rPr>
      </w:pPr>
      <w:r w:rsidRPr="00160FC5">
        <w:rPr>
          <w:rFonts w:cs="Arial"/>
          <w:b/>
          <w:bCs/>
          <w:szCs w:val="24"/>
          <w:u w:val="single"/>
        </w:rPr>
        <w:t>Ethical Considerations</w:t>
      </w:r>
    </w:p>
    <w:p w14:paraId="27EEB901" w14:textId="77777777" w:rsidR="00361DCA" w:rsidRPr="00160FC5" w:rsidRDefault="00361DCA" w:rsidP="00160FC5">
      <w:pPr>
        <w:spacing w:after="0"/>
        <w:rPr>
          <w:rFonts w:cs="Arial"/>
          <w:szCs w:val="24"/>
        </w:rPr>
      </w:pPr>
      <w:r w:rsidRPr="00160FC5">
        <w:rPr>
          <w:rFonts w:cs="Arial"/>
          <w:szCs w:val="24"/>
        </w:rPr>
        <w:t>This study includes secondary analysis of the published articles and existing literature; it does not require ethical approval. Ethical practices, however, will be maintained with the help of transparency, critical appraisal of evidence, accurate referencing and avoidance of plagiarism.</w:t>
      </w:r>
    </w:p>
    <w:p w14:paraId="0C3C2DDD" w14:textId="77777777" w:rsidR="00361DCA" w:rsidRPr="00160FC5" w:rsidRDefault="00361DCA" w:rsidP="00160FC5">
      <w:pPr>
        <w:spacing w:after="0"/>
        <w:rPr>
          <w:rFonts w:cs="Arial"/>
          <w:szCs w:val="24"/>
          <w:u w:val="single"/>
        </w:rPr>
      </w:pPr>
    </w:p>
    <w:p w14:paraId="7BB82A3C" w14:textId="77777777" w:rsidR="00361DCA" w:rsidRPr="00160FC5" w:rsidRDefault="00361DCA" w:rsidP="00160FC5">
      <w:pPr>
        <w:spacing w:after="0"/>
        <w:rPr>
          <w:rFonts w:cs="Arial"/>
          <w:b/>
          <w:bCs/>
          <w:szCs w:val="24"/>
          <w:u w:val="single"/>
        </w:rPr>
      </w:pPr>
      <w:r w:rsidRPr="00160FC5">
        <w:rPr>
          <w:rFonts w:cs="Arial"/>
          <w:b/>
          <w:bCs/>
          <w:szCs w:val="24"/>
          <w:u w:val="single"/>
        </w:rPr>
        <w:br w:type="page"/>
      </w:r>
    </w:p>
    <w:p w14:paraId="63392D6A" w14:textId="77777777" w:rsidR="00361DCA" w:rsidRPr="00160FC5" w:rsidRDefault="00361DCA" w:rsidP="00160FC5">
      <w:pPr>
        <w:spacing w:after="0"/>
        <w:rPr>
          <w:rFonts w:cs="Arial"/>
          <w:b/>
          <w:bCs/>
          <w:szCs w:val="24"/>
          <w:u w:val="single"/>
        </w:rPr>
      </w:pPr>
      <w:r w:rsidRPr="00160FC5">
        <w:rPr>
          <w:rFonts w:cs="Arial"/>
          <w:b/>
          <w:bCs/>
          <w:szCs w:val="24"/>
          <w:u w:val="single"/>
        </w:rPr>
        <w:lastRenderedPageBreak/>
        <w:t>References</w:t>
      </w:r>
    </w:p>
    <w:p w14:paraId="42389C76" w14:textId="1F53841B" w:rsidR="00160FC5" w:rsidRPr="00160FC5" w:rsidRDefault="00160FC5" w:rsidP="00160FC5">
      <w:pPr>
        <w:spacing w:after="0"/>
        <w:rPr>
          <w:rFonts w:cs="Arial"/>
          <w:szCs w:val="24"/>
          <w:lang w:val="en-GB" w:bidi="bn-IN"/>
        </w:rPr>
      </w:pPr>
      <w:r w:rsidRPr="00160FC5">
        <w:rPr>
          <w:rFonts w:cs="Arial"/>
          <w:szCs w:val="24"/>
          <w:lang w:val="en-GB" w:bidi="bn-IN"/>
        </w:rPr>
        <w:t xml:space="preserve">Arksey, H. and O'Malley, L. (2005) ‘Scoping studies: towards a methodological framework’, </w:t>
      </w:r>
      <w:r w:rsidRPr="00160FC5">
        <w:rPr>
          <w:rFonts w:cs="Arial"/>
          <w:i/>
          <w:iCs/>
          <w:szCs w:val="24"/>
          <w:lang w:val="en-GB" w:bidi="bn-IN"/>
        </w:rPr>
        <w:t>International Journal of Social Research Methodology</w:t>
      </w:r>
      <w:r w:rsidRPr="00160FC5">
        <w:rPr>
          <w:rFonts w:cs="Arial"/>
          <w:szCs w:val="24"/>
          <w:lang w:val="en-GB" w:bidi="bn-IN"/>
        </w:rPr>
        <w:t xml:space="preserve">, 8(1), pp. 19–32. Available at: </w:t>
      </w:r>
      <w:hyperlink r:id="rId5" w:tgtFrame="_new" w:history="1">
        <w:r w:rsidRPr="00160FC5">
          <w:rPr>
            <w:rStyle w:val="Hyperlink"/>
            <w:rFonts w:cs="Arial"/>
            <w:szCs w:val="24"/>
            <w:lang w:val="en-GB" w:bidi="bn-IN"/>
          </w:rPr>
          <w:t>https://doi.org/10.1080/1364557032000119616</w:t>
        </w:r>
      </w:hyperlink>
      <w:r w:rsidRPr="00160FC5">
        <w:rPr>
          <w:rFonts w:cs="Arial"/>
          <w:szCs w:val="24"/>
          <w:lang w:val="en-GB" w:bidi="bn-IN"/>
        </w:rPr>
        <w:t xml:space="preserve"> (Accessed: 11 June 2026). </w:t>
      </w:r>
    </w:p>
    <w:p w14:paraId="10D72DE4" w14:textId="3B04E405" w:rsidR="00160FC5" w:rsidRPr="00160FC5" w:rsidRDefault="00160FC5" w:rsidP="00160FC5">
      <w:pPr>
        <w:spacing w:after="0"/>
        <w:rPr>
          <w:rFonts w:cs="Arial"/>
          <w:szCs w:val="24"/>
          <w:lang w:val="en-GB" w:bidi="bn-IN"/>
        </w:rPr>
      </w:pPr>
      <w:r w:rsidRPr="00160FC5">
        <w:rPr>
          <w:rFonts w:cs="Arial"/>
          <w:szCs w:val="24"/>
          <w:lang w:val="en-GB" w:bidi="bn-IN"/>
        </w:rPr>
        <w:t xml:space="preserve">Aveyard, H. (2019) </w:t>
      </w:r>
      <w:r w:rsidRPr="00160FC5">
        <w:rPr>
          <w:rFonts w:cs="Arial"/>
          <w:i/>
          <w:iCs/>
          <w:szCs w:val="24"/>
          <w:lang w:val="en-GB" w:bidi="bn-IN"/>
        </w:rPr>
        <w:t>Doing a Literature Review in Health and Social Care: A Practical Guide</w:t>
      </w:r>
      <w:r w:rsidRPr="00160FC5">
        <w:rPr>
          <w:rFonts w:cs="Arial"/>
          <w:szCs w:val="24"/>
          <w:lang w:val="en-GB" w:bidi="bn-IN"/>
        </w:rPr>
        <w:t xml:space="preserve">. 4th edn. Maidenhead: Open University Press. Available at: </w:t>
      </w:r>
      <w:hyperlink r:id="rId6" w:tgtFrame="_new" w:history="1">
        <w:r w:rsidRPr="00160FC5">
          <w:rPr>
            <w:rStyle w:val="Hyperlink"/>
            <w:rFonts w:cs="Arial"/>
            <w:szCs w:val="24"/>
            <w:lang w:val="en-GB" w:bidi="bn-IN"/>
          </w:rPr>
          <w:t>https://www.mheducation.co.uk</w:t>
        </w:r>
      </w:hyperlink>
      <w:r w:rsidRPr="00160FC5">
        <w:rPr>
          <w:rFonts w:cs="Arial"/>
          <w:szCs w:val="24"/>
          <w:lang w:val="en-GB" w:bidi="bn-IN"/>
        </w:rPr>
        <w:t xml:space="preserve"> (Accessed: 11 June 2026). </w:t>
      </w:r>
    </w:p>
    <w:p w14:paraId="2A084132" w14:textId="40A7292E" w:rsidR="00160FC5" w:rsidRPr="00160FC5" w:rsidRDefault="00160FC5" w:rsidP="00160FC5">
      <w:pPr>
        <w:spacing w:after="0"/>
        <w:rPr>
          <w:rFonts w:cs="Arial"/>
          <w:szCs w:val="24"/>
          <w:lang w:val="en-GB" w:bidi="bn-IN"/>
        </w:rPr>
      </w:pPr>
      <w:r w:rsidRPr="00160FC5">
        <w:rPr>
          <w:rFonts w:cs="Arial"/>
          <w:szCs w:val="24"/>
          <w:lang w:val="en-GB" w:bidi="bn-IN"/>
        </w:rPr>
        <w:t xml:space="preserve">Howcroft, A., Bennett-Weston, A., Khan, A., Griffiths, J., Gay, S. and Howick, J. (2026) ‘AI chatbots versus human healthcare professionals: a systematic review and meta-analysis of empathy in patient care’. </w:t>
      </w:r>
      <w:proofErr w:type="spellStart"/>
      <w:r w:rsidRPr="00160FC5">
        <w:rPr>
          <w:rFonts w:cs="Arial"/>
          <w:i/>
          <w:iCs/>
          <w:szCs w:val="24"/>
          <w:lang w:val="en-GB" w:bidi="bn-IN"/>
        </w:rPr>
        <w:t>arXiv</w:t>
      </w:r>
      <w:proofErr w:type="spellEnd"/>
      <w:r w:rsidRPr="00160FC5">
        <w:rPr>
          <w:rFonts w:cs="Arial"/>
          <w:szCs w:val="24"/>
          <w:lang w:val="en-GB" w:bidi="bn-IN"/>
        </w:rPr>
        <w:t xml:space="preserve"> [Preprint]. Available at: </w:t>
      </w:r>
      <w:hyperlink r:id="rId7" w:tgtFrame="_new" w:history="1">
        <w:r w:rsidRPr="00160FC5">
          <w:rPr>
            <w:rStyle w:val="Hyperlink"/>
            <w:rFonts w:cs="Arial"/>
            <w:szCs w:val="24"/>
            <w:lang w:val="en-GB" w:bidi="bn-IN"/>
          </w:rPr>
          <w:t>https://arxiv.org/abs/2602.05628</w:t>
        </w:r>
      </w:hyperlink>
      <w:r w:rsidRPr="00160FC5">
        <w:rPr>
          <w:rFonts w:cs="Arial"/>
          <w:szCs w:val="24"/>
          <w:lang w:val="en-GB" w:bidi="bn-IN"/>
        </w:rPr>
        <w:t xml:space="preserve"> (Accessed: 11 June 2026). </w:t>
      </w:r>
    </w:p>
    <w:p w14:paraId="1E2125A0" w14:textId="37D29F48" w:rsidR="00517F6A" w:rsidRDefault="00160FC5" w:rsidP="00160FC5">
      <w:pPr>
        <w:spacing w:after="0"/>
        <w:rPr>
          <w:rFonts w:cs="Arial"/>
          <w:szCs w:val="24"/>
          <w:lang w:val="en-GB" w:bidi="bn-IN"/>
        </w:rPr>
      </w:pPr>
      <w:r w:rsidRPr="00160FC5">
        <w:rPr>
          <w:rFonts w:cs="Arial"/>
          <w:szCs w:val="24"/>
          <w:lang w:val="en-GB" w:bidi="bn-IN"/>
        </w:rPr>
        <w:t xml:space="preserve">Shokrollahi, Y., </w:t>
      </w:r>
      <w:proofErr w:type="spellStart"/>
      <w:r w:rsidRPr="00160FC5">
        <w:rPr>
          <w:rFonts w:cs="Arial"/>
          <w:szCs w:val="24"/>
          <w:lang w:val="en-GB" w:bidi="bn-IN"/>
        </w:rPr>
        <w:t>Yarmohammadtoosky</w:t>
      </w:r>
      <w:proofErr w:type="spellEnd"/>
      <w:r w:rsidRPr="00160FC5">
        <w:rPr>
          <w:rFonts w:cs="Arial"/>
          <w:szCs w:val="24"/>
          <w:lang w:val="en-GB" w:bidi="bn-IN"/>
        </w:rPr>
        <w:t xml:space="preserve">, S., </w:t>
      </w:r>
      <w:proofErr w:type="spellStart"/>
      <w:r w:rsidRPr="00160FC5">
        <w:rPr>
          <w:rFonts w:cs="Arial"/>
          <w:szCs w:val="24"/>
          <w:lang w:val="en-GB" w:bidi="bn-IN"/>
        </w:rPr>
        <w:t>Nikahd</w:t>
      </w:r>
      <w:proofErr w:type="spellEnd"/>
      <w:r w:rsidRPr="00160FC5">
        <w:rPr>
          <w:rFonts w:cs="Arial"/>
          <w:szCs w:val="24"/>
          <w:lang w:val="en-GB" w:bidi="bn-IN"/>
        </w:rPr>
        <w:t>, M.M., Dong, P., Li, X. and Gu, L. (2023)</w:t>
      </w:r>
      <w:r w:rsidR="00517F6A">
        <w:rPr>
          <w:rFonts w:cs="Arial"/>
          <w:szCs w:val="24"/>
          <w:lang w:val="en-GB" w:bidi="bn-IN"/>
        </w:rPr>
        <w:t xml:space="preserve">. </w:t>
      </w:r>
      <w:r w:rsidRPr="00160FC5">
        <w:rPr>
          <w:rFonts w:cs="Arial"/>
          <w:szCs w:val="24"/>
          <w:lang w:val="en-GB" w:bidi="bn-IN"/>
        </w:rPr>
        <w:t xml:space="preserve">A comprehensive review of generative AI in healthcare’. </w:t>
      </w:r>
      <w:proofErr w:type="spellStart"/>
      <w:r w:rsidRPr="00160FC5">
        <w:rPr>
          <w:rFonts w:cs="Arial"/>
          <w:i/>
          <w:iCs/>
          <w:szCs w:val="24"/>
          <w:lang w:val="en-GB" w:bidi="bn-IN"/>
        </w:rPr>
        <w:t>arXiv</w:t>
      </w:r>
      <w:proofErr w:type="spellEnd"/>
      <w:r w:rsidRPr="00160FC5">
        <w:rPr>
          <w:rFonts w:cs="Arial"/>
          <w:szCs w:val="24"/>
          <w:lang w:val="en-GB" w:bidi="bn-IN"/>
        </w:rPr>
        <w:t xml:space="preserve"> [Preprint].</w:t>
      </w:r>
    </w:p>
    <w:p w14:paraId="0C9D28B0" w14:textId="6D83CD1C" w:rsidR="00160FC5" w:rsidRDefault="00517F6A" w:rsidP="00160FC5">
      <w:pPr>
        <w:spacing w:after="0"/>
        <w:rPr>
          <w:rFonts w:cs="Arial"/>
          <w:szCs w:val="24"/>
          <w:lang w:val="en-GB" w:bidi="bn-IN"/>
        </w:rPr>
      </w:pPr>
      <w:r w:rsidRPr="00517F6A">
        <w:rPr>
          <w:rFonts w:cs="Arial"/>
          <w:szCs w:val="24"/>
          <w:lang w:val="en-GB" w:bidi="bn-IN"/>
        </w:rPr>
        <w:t>Saunders, M., Lewis, P. and Thornhill, A. (2019) Research Methods for Business Students. Pearson.</w:t>
      </w:r>
    </w:p>
    <w:p w14:paraId="4BA1993A" w14:textId="77777777" w:rsidR="00517F6A" w:rsidRPr="00160FC5" w:rsidRDefault="00517F6A" w:rsidP="00160FC5">
      <w:pPr>
        <w:spacing w:after="0"/>
        <w:rPr>
          <w:rFonts w:cs="Arial"/>
          <w:szCs w:val="24"/>
          <w:lang w:val="en-GB" w:bidi="bn-IN"/>
        </w:rPr>
      </w:pPr>
    </w:p>
    <w:p w14:paraId="0BBD37C2" w14:textId="77777777" w:rsidR="00FE2569" w:rsidRDefault="00FE2569" w:rsidP="00160FC5">
      <w:pPr>
        <w:spacing w:after="0"/>
        <w:rPr>
          <w:rFonts w:cs="Arial"/>
          <w:szCs w:val="24"/>
          <w:lang w:val="en-GB" w:bidi="bn-IN"/>
        </w:rPr>
      </w:pPr>
    </w:p>
    <w:p w14:paraId="1E76A5F0" w14:textId="77777777" w:rsidR="00FE2569" w:rsidRDefault="00FE2569" w:rsidP="00160FC5">
      <w:pPr>
        <w:spacing w:after="0"/>
        <w:rPr>
          <w:rFonts w:cs="Arial"/>
          <w:szCs w:val="24"/>
        </w:rPr>
      </w:pPr>
    </w:p>
    <w:p w14:paraId="40D27AC5" w14:textId="65BCBD9E" w:rsidR="00FE2569" w:rsidRDefault="00FE2569">
      <w:pPr>
        <w:spacing w:line="259" w:lineRule="auto"/>
        <w:jc w:val="left"/>
        <w:rPr>
          <w:rFonts w:cs="Arial"/>
          <w:szCs w:val="24"/>
        </w:rPr>
      </w:pPr>
      <w:r>
        <w:rPr>
          <w:rFonts w:cs="Arial"/>
          <w:szCs w:val="24"/>
        </w:rPr>
        <w:br w:type="page"/>
      </w:r>
    </w:p>
    <w:tbl>
      <w:tblPr>
        <w:tblStyle w:val="TableGrid"/>
        <w:tblW w:w="8784" w:type="dxa"/>
        <w:tblLayout w:type="fixed"/>
        <w:tblLook w:val="04A0" w:firstRow="1" w:lastRow="0" w:firstColumn="1" w:lastColumn="0" w:noHBand="0" w:noVBand="1"/>
      </w:tblPr>
      <w:tblGrid>
        <w:gridCol w:w="7225"/>
        <w:gridCol w:w="1559"/>
      </w:tblGrid>
      <w:tr w:rsidR="00FE2569" w:rsidRPr="009A352A" w14:paraId="54A8F465" w14:textId="77777777" w:rsidTr="00FE2569">
        <w:tc>
          <w:tcPr>
            <w:tcW w:w="8784" w:type="dxa"/>
            <w:gridSpan w:val="2"/>
          </w:tcPr>
          <w:p w14:paraId="21630BB6" w14:textId="77777777" w:rsidR="00FE2569" w:rsidRPr="009A352A" w:rsidRDefault="00FE2569" w:rsidP="00030FB2">
            <w:pPr>
              <w:jc w:val="center"/>
              <w:rPr>
                <w:rFonts w:cs="Arial"/>
                <w:b/>
                <w:bCs/>
                <w:sz w:val="22"/>
              </w:rPr>
            </w:pPr>
            <w:r w:rsidRPr="009A352A">
              <w:rPr>
                <w:rFonts w:cs="Arial"/>
                <w:b/>
                <w:bCs/>
                <w:sz w:val="22"/>
              </w:rPr>
              <w:lastRenderedPageBreak/>
              <w:t>BMHP5019_BIRM - Introduction to Independent Research Skills</w:t>
            </w:r>
          </w:p>
          <w:p w14:paraId="6FC503AE" w14:textId="77777777" w:rsidR="00FE2569" w:rsidRPr="009A352A" w:rsidRDefault="00FE2569" w:rsidP="00030FB2">
            <w:pPr>
              <w:jc w:val="center"/>
              <w:rPr>
                <w:rFonts w:cs="Arial"/>
                <w:b/>
                <w:bCs/>
                <w:sz w:val="22"/>
              </w:rPr>
            </w:pPr>
            <w:r w:rsidRPr="009A352A">
              <w:rPr>
                <w:rFonts w:cs="Arial"/>
                <w:b/>
                <w:bCs/>
                <w:sz w:val="22"/>
                <w:u w:val="single"/>
              </w:rPr>
              <w:t>Component 1</w:t>
            </w:r>
            <w:r w:rsidRPr="009A352A">
              <w:rPr>
                <w:rFonts w:cs="Arial"/>
                <w:b/>
                <w:bCs/>
                <w:sz w:val="22"/>
              </w:rPr>
              <w:t xml:space="preserve"> Checklist.</w:t>
            </w:r>
          </w:p>
          <w:p w14:paraId="742B1DBF" w14:textId="77777777" w:rsidR="00FE2569" w:rsidRPr="009A352A" w:rsidRDefault="00FE2569" w:rsidP="00030FB2">
            <w:pPr>
              <w:rPr>
                <w:rFonts w:cs="Arial"/>
                <w:sz w:val="22"/>
              </w:rPr>
            </w:pPr>
          </w:p>
          <w:p w14:paraId="35212C30" w14:textId="77777777" w:rsidR="00FE2569" w:rsidRPr="009A352A" w:rsidRDefault="00FE2569" w:rsidP="00030FB2">
            <w:pPr>
              <w:rPr>
                <w:rFonts w:cs="Arial"/>
                <w:sz w:val="22"/>
              </w:rPr>
            </w:pPr>
            <w:r w:rsidRPr="009A352A">
              <w:rPr>
                <w:rFonts w:cs="Arial"/>
                <w:sz w:val="22"/>
              </w:rPr>
              <w:t xml:space="preserve">Please ensure that you have read the assignment specification document for the component which is available in the </w:t>
            </w:r>
            <w:hyperlink r:id="rId8" w:history="1">
              <w:r w:rsidRPr="009A352A">
                <w:rPr>
                  <w:rStyle w:val="Hyperlink"/>
                  <w:rFonts w:cs="Arial"/>
                  <w:sz w:val="22"/>
                </w:rPr>
                <w:t>assignment brief folder</w:t>
              </w:r>
            </w:hyperlink>
            <w:r w:rsidRPr="009A352A">
              <w:rPr>
                <w:rFonts w:cs="Arial"/>
                <w:sz w:val="22"/>
              </w:rPr>
              <w:t xml:space="preserve"> on the </w:t>
            </w:r>
            <w:hyperlink r:id="rId9" w:history="1">
              <w:r w:rsidRPr="009A352A">
                <w:rPr>
                  <w:rStyle w:val="Hyperlink"/>
                  <w:rFonts w:cs="Arial"/>
                  <w:sz w:val="22"/>
                </w:rPr>
                <w:t>module Moodle page</w:t>
              </w:r>
            </w:hyperlink>
            <w:r w:rsidRPr="009A352A">
              <w:rPr>
                <w:rFonts w:cs="Arial"/>
                <w:sz w:val="22"/>
              </w:rPr>
              <w:t xml:space="preserve">. </w:t>
            </w:r>
          </w:p>
        </w:tc>
      </w:tr>
      <w:tr w:rsidR="00FE2569" w:rsidRPr="009A352A" w14:paraId="7ED550D0" w14:textId="77777777" w:rsidTr="00FE2569">
        <w:tc>
          <w:tcPr>
            <w:tcW w:w="7225" w:type="dxa"/>
          </w:tcPr>
          <w:p w14:paraId="70B4A10D" w14:textId="77777777" w:rsidR="00FE2569" w:rsidRPr="009A352A" w:rsidRDefault="00FE2569" w:rsidP="00030FB2">
            <w:pPr>
              <w:rPr>
                <w:rFonts w:cs="Arial"/>
                <w:sz w:val="22"/>
              </w:rPr>
            </w:pPr>
          </w:p>
          <w:p w14:paraId="5C93722C" w14:textId="77777777" w:rsidR="00FE2569" w:rsidRPr="009A352A" w:rsidRDefault="00FE2569" w:rsidP="00030FB2">
            <w:pPr>
              <w:rPr>
                <w:rFonts w:cs="Arial"/>
                <w:sz w:val="22"/>
              </w:rPr>
            </w:pPr>
            <w:r w:rsidRPr="009A352A">
              <w:rPr>
                <w:rFonts w:cs="Arial"/>
                <w:sz w:val="22"/>
              </w:rPr>
              <w:t xml:space="preserve">Recommended word count distribution for your C1 proposal – </w:t>
            </w:r>
          </w:p>
          <w:p w14:paraId="1F8FE4F8" w14:textId="77777777" w:rsidR="00FE2569" w:rsidRPr="009A352A" w:rsidRDefault="00FE2569" w:rsidP="00FE2569">
            <w:pPr>
              <w:pStyle w:val="ListParagraph"/>
              <w:numPr>
                <w:ilvl w:val="0"/>
                <w:numId w:val="10"/>
              </w:numPr>
              <w:spacing w:line="240" w:lineRule="auto"/>
              <w:jc w:val="left"/>
              <w:rPr>
                <w:rFonts w:cs="Arial"/>
                <w:sz w:val="22"/>
              </w:rPr>
            </w:pPr>
            <w:r w:rsidRPr="009A352A">
              <w:rPr>
                <w:rFonts w:cs="Arial"/>
                <w:b/>
                <w:bCs/>
                <w:sz w:val="22"/>
              </w:rPr>
              <w:t>Title Page</w:t>
            </w:r>
            <w:r w:rsidRPr="009A352A">
              <w:rPr>
                <w:rFonts w:cs="Arial"/>
                <w:sz w:val="22"/>
              </w:rPr>
              <w:t xml:space="preserve"> – Words not included in word count. </w:t>
            </w:r>
          </w:p>
          <w:p w14:paraId="6E4FAF8B" w14:textId="77777777" w:rsidR="00FE2569" w:rsidRPr="009A352A" w:rsidRDefault="00FE2569" w:rsidP="00FE2569">
            <w:pPr>
              <w:pStyle w:val="ListParagraph"/>
              <w:numPr>
                <w:ilvl w:val="0"/>
                <w:numId w:val="10"/>
              </w:numPr>
              <w:spacing w:line="240" w:lineRule="auto"/>
              <w:jc w:val="left"/>
              <w:rPr>
                <w:rFonts w:cs="Arial"/>
                <w:sz w:val="22"/>
              </w:rPr>
            </w:pPr>
            <w:r w:rsidRPr="009A352A">
              <w:rPr>
                <w:rFonts w:cs="Arial"/>
                <w:b/>
                <w:bCs/>
                <w:sz w:val="22"/>
              </w:rPr>
              <w:t xml:space="preserve">Introduction </w:t>
            </w:r>
            <w:r w:rsidRPr="009A352A">
              <w:rPr>
                <w:rFonts w:cs="Arial"/>
                <w:sz w:val="22"/>
              </w:rPr>
              <w:t>– 100 words</w:t>
            </w:r>
          </w:p>
          <w:p w14:paraId="020E6335" w14:textId="77777777" w:rsidR="00FE2569" w:rsidRPr="009A352A" w:rsidRDefault="00FE2569" w:rsidP="00FE2569">
            <w:pPr>
              <w:pStyle w:val="ListParagraph"/>
              <w:numPr>
                <w:ilvl w:val="0"/>
                <w:numId w:val="10"/>
              </w:numPr>
              <w:spacing w:line="240" w:lineRule="auto"/>
              <w:jc w:val="left"/>
              <w:rPr>
                <w:rFonts w:cs="Arial"/>
                <w:sz w:val="22"/>
              </w:rPr>
            </w:pPr>
            <w:r w:rsidRPr="009A352A">
              <w:rPr>
                <w:rFonts w:cs="Arial"/>
                <w:b/>
                <w:bCs/>
                <w:sz w:val="22"/>
              </w:rPr>
              <w:t xml:space="preserve">Rationale </w:t>
            </w:r>
            <w:proofErr w:type="gramStart"/>
            <w:r w:rsidRPr="009A352A">
              <w:rPr>
                <w:rFonts w:cs="Arial"/>
                <w:sz w:val="22"/>
              </w:rPr>
              <w:t>–  170</w:t>
            </w:r>
            <w:proofErr w:type="gramEnd"/>
            <w:r w:rsidRPr="009A352A">
              <w:rPr>
                <w:rFonts w:cs="Arial"/>
                <w:sz w:val="22"/>
              </w:rPr>
              <w:t xml:space="preserve"> words</w:t>
            </w:r>
          </w:p>
          <w:p w14:paraId="7D009788" w14:textId="77777777" w:rsidR="00FE2569" w:rsidRPr="009A352A" w:rsidRDefault="00FE2569" w:rsidP="00FE2569">
            <w:pPr>
              <w:pStyle w:val="ListParagraph"/>
              <w:numPr>
                <w:ilvl w:val="0"/>
                <w:numId w:val="10"/>
              </w:numPr>
              <w:spacing w:line="240" w:lineRule="auto"/>
              <w:jc w:val="left"/>
              <w:rPr>
                <w:rFonts w:cs="Arial"/>
                <w:sz w:val="22"/>
              </w:rPr>
            </w:pPr>
            <w:r w:rsidRPr="009A352A">
              <w:rPr>
                <w:rFonts w:cs="Arial"/>
                <w:b/>
                <w:bCs/>
                <w:sz w:val="22"/>
              </w:rPr>
              <w:t>Methods</w:t>
            </w:r>
            <w:r w:rsidRPr="009A352A">
              <w:rPr>
                <w:rFonts w:cs="Arial"/>
                <w:sz w:val="22"/>
              </w:rPr>
              <w:t xml:space="preserve"> – 80 words</w:t>
            </w:r>
          </w:p>
          <w:p w14:paraId="1AC22DDA" w14:textId="77777777" w:rsidR="00FE2569" w:rsidRPr="009A352A" w:rsidRDefault="00FE2569" w:rsidP="00FE2569">
            <w:pPr>
              <w:pStyle w:val="ListParagraph"/>
              <w:numPr>
                <w:ilvl w:val="0"/>
                <w:numId w:val="10"/>
              </w:numPr>
              <w:spacing w:line="240" w:lineRule="auto"/>
              <w:jc w:val="left"/>
              <w:rPr>
                <w:rFonts w:cs="Arial"/>
                <w:sz w:val="22"/>
              </w:rPr>
            </w:pPr>
            <w:r w:rsidRPr="009A352A">
              <w:rPr>
                <w:rFonts w:cs="Arial"/>
                <w:b/>
                <w:bCs/>
                <w:sz w:val="22"/>
              </w:rPr>
              <w:t>Ethical consideration</w:t>
            </w:r>
            <w:r w:rsidRPr="009A352A">
              <w:rPr>
                <w:rFonts w:cs="Arial"/>
                <w:sz w:val="22"/>
              </w:rPr>
              <w:t xml:space="preserve"> – 50 words </w:t>
            </w:r>
          </w:p>
          <w:p w14:paraId="2665CEE7" w14:textId="77777777" w:rsidR="00FE2569" w:rsidRPr="009A352A" w:rsidRDefault="00FE2569" w:rsidP="00FE2569">
            <w:pPr>
              <w:pStyle w:val="ListParagraph"/>
              <w:numPr>
                <w:ilvl w:val="0"/>
                <w:numId w:val="10"/>
              </w:numPr>
              <w:spacing w:line="240" w:lineRule="auto"/>
              <w:jc w:val="left"/>
              <w:rPr>
                <w:rFonts w:cs="Arial"/>
                <w:sz w:val="22"/>
              </w:rPr>
            </w:pPr>
            <w:r w:rsidRPr="009A352A">
              <w:rPr>
                <w:rFonts w:cs="Arial"/>
                <w:b/>
                <w:bCs/>
                <w:sz w:val="22"/>
              </w:rPr>
              <w:t xml:space="preserve">Reference </w:t>
            </w:r>
            <w:proofErr w:type="gramStart"/>
            <w:r w:rsidRPr="009A352A">
              <w:rPr>
                <w:rFonts w:cs="Arial"/>
                <w:b/>
                <w:bCs/>
                <w:sz w:val="22"/>
              </w:rPr>
              <w:t>List</w:t>
            </w:r>
            <w:r w:rsidRPr="009A352A">
              <w:rPr>
                <w:rFonts w:cs="Arial"/>
                <w:sz w:val="22"/>
              </w:rPr>
              <w:t xml:space="preserve">  -</w:t>
            </w:r>
            <w:proofErr w:type="gramEnd"/>
            <w:r w:rsidRPr="009A352A">
              <w:rPr>
                <w:rFonts w:cs="Arial"/>
                <w:sz w:val="22"/>
              </w:rPr>
              <w:t xml:space="preserve"> Words not included in word count. </w:t>
            </w:r>
          </w:p>
          <w:p w14:paraId="2ABF2B11" w14:textId="77777777" w:rsidR="00FE2569" w:rsidRPr="009A352A" w:rsidRDefault="00FE2569" w:rsidP="00030FB2">
            <w:pPr>
              <w:rPr>
                <w:rFonts w:cs="Arial"/>
                <w:sz w:val="22"/>
              </w:rPr>
            </w:pPr>
          </w:p>
        </w:tc>
        <w:tc>
          <w:tcPr>
            <w:tcW w:w="1559" w:type="dxa"/>
          </w:tcPr>
          <w:p w14:paraId="02E3F908" w14:textId="77777777" w:rsidR="00FE2569" w:rsidRPr="009A352A" w:rsidRDefault="00FE2569" w:rsidP="00030FB2">
            <w:pPr>
              <w:rPr>
                <w:rFonts w:cs="Arial"/>
                <w:sz w:val="22"/>
              </w:rPr>
            </w:pPr>
          </w:p>
        </w:tc>
      </w:tr>
      <w:tr w:rsidR="00FE2569" w:rsidRPr="009A352A" w14:paraId="6962B51C" w14:textId="77777777" w:rsidTr="00FE2569">
        <w:tc>
          <w:tcPr>
            <w:tcW w:w="7225" w:type="dxa"/>
          </w:tcPr>
          <w:p w14:paraId="588A4282" w14:textId="77777777" w:rsidR="00FE2569" w:rsidRPr="009A352A" w:rsidRDefault="00FE2569" w:rsidP="00030FB2">
            <w:pPr>
              <w:rPr>
                <w:rFonts w:cs="Arial"/>
                <w:sz w:val="22"/>
              </w:rPr>
            </w:pPr>
            <w:r w:rsidRPr="009A352A">
              <w:rPr>
                <w:rFonts w:cs="Arial"/>
                <w:sz w:val="22"/>
              </w:rPr>
              <w:t xml:space="preserve">Have I….? </w:t>
            </w:r>
          </w:p>
        </w:tc>
        <w:tc>
          <w:tcPr>
            <w:tcW w:w="1559" w:type="dxa"/>
          </w:tcPr>
          <w:p w14:paraId="4B266B3D" w14:textId="77777777" w:rsidR="00FE2569" w:rsidRDefault="00FE2569" w:rsidP="00030FB2">
            <w:pPr>
              <w:jc w:val="center"/>
              <w:rPr>
                <w:rFonts w:cs="Arial"/>
                <w:sz w:val="22"/>
              </w:rPr>
            </w:pPr>
            <w:r w:rsidRPr="009A352A">
              <w:rPr>
                <w:rFonts w:cs="Arial"/>
                <w:sz w:val="22"/>
              </w:rPr>
              <w:t xml:space="preserve">Yes or </w:t>
            </w:r>
            <w:proofErr w:type="gramStart"/>
            <w:r w:rsidRPr="009A352A">
              <w:rPr>
                <w:rFonts w:cs="Arial"/>
                <w:sz w:val="22"/>
              </w:rPr>
              <w:t>No</w:t>
            </w:r>
            <w:proofErr w:type="gramEnd"/>
            <w:r w:rsidRPr="009A352A">
              <w:rPr>
                <w:rFonts w:cs="Arial"/>
                <w:sz w:val="22"/>
              </w:rPr>
              <w:t>?</w:t>
            </w:r>
          </w:p>
          <w:p w14:paraId="1BECE039" w14:textId="77777777" w:rsidR="00FE2569" w:rsidRPr="009A352A" w:rsidRDefault="00FE2569" w:rsidP="00030FB2">
            <w:pPr>
              <w:rPr>
                <w:rFonts w:cs="Arial"/>
                <w:sz w:val="22"/>
              </w:rPr>
            </w:pPr>
          </w:p>
        </w:tc>
      </w:tr>
      <w:tr w:rsidR="00FE2569" w:rsidRPr="009A352A" w14:paraId="5700E3F6" w14:textId="77777777" w:rsidTr="00FE2569">
        <w:tc>
          <w:tcPr>
            <w:tcW w:w="7225" w:type="dxa"/>
          </w:tcPr>
          <w:p w14:paraId="0ACADB2D" w14:textId="77777777" w:rsidR="00FE2569" w:rsidRPr="009A352A" w:rsidRDefault="00FE2569" w:rsidP="00030FB2">
            <w:pPr>
              <w:rPr>
                <w:rFonts w:cs="Arial"/>
                <w:sz w:val="22"/>
              </w:rPr>
            </w:pPr>
          </w:p>
          <w:p w14:paraId="23470552" w14:textId="77777777" w:rsidR="00FE2569" w:rsidRPr="009A352A" w:rsidRDefault="00FE2569" w:rsidP="00030FB2">
            <w:pPr>
              <w:rPr>
                <w:rFonts w:cs="Arial"/>
                <w:sz w:val="22"/>
              </w:rPr>
            </w:pPr>
            <w:r w:rsidRPr="009A352A">
              <w:rPr>
                <w:rFonts w:cs="Arial"/>
                <w:sz w:val="22"/>
              </w:rPr>
              <w:t xml:space="preserve">Have I </w:t>
            </w:r>
            <w:r w:rsidRPr="009A352A">
              <w:rPr>
                <w:rFonts w:cs="Arial"/>
                <w:b/>
                <w:bCs/>
                <w:sz w:val="22"/>
              </w:rPr>
              <w:t>chosen a topic to research which relates to practice</w:t>
            </w:r>
            <w:r w:rsidRPr="009A352A">
              <w:rPr>
                <w:rFonts w:cs="Arial"/>
                <w:sz w:val="22"/>
              </w:rPr>
              <w:t xml:space="preserve"> in health and social care? Or a digital health profession? </w:t>
            </w:r>
          </w:p>
          <w:p w14:paraId="76A3E890" w14:textId="77777777" w:rsidR="00FE2569" w:rsidRPr="009A352A" w:rsidRDefault="00FE2569" w:rsidP="00030FB2">
            <w:pPr>
              <w:rPr>
                <w:rFonts w:cs="Arial"/>
                <w:sz w:val="22"/>
              </w:rPr>
            </w:pPr>
          </w:p>
        </w:tc>
        <w:tc>
          <w:tcPr>
            <w:tcW w:w="1559" w:type="dxa"/>
          </w:tcPr>
          <w:p w14:paraId="091DCAFC" w14:textId="77777777" w:rsidR="00FE2569" w:rsidRPr="009A352A" w:rsidRDefault="00FE2569" w:rsidP="00030FB2">
            <w:pPr>
              <w:rPr>
                <w:rFonts w:cs="Arial"/>
                <w:sz w:val="22"/>
              </w:rPr>
            </w:pPr>
            <w:r>
              <w:rPr>
                <w:rFonts w:cs="Arial"/>
                <w:sz w:val="22"/>
              </w:rPr>
              <w:t>Yes</w:t>
            </w:r>
          </w:p>
        </w:tc>
      </w:tr>
      <w:tr w:rsidR="00FE2569" w:rsidRPr="009A352A" w14:paraId="5AEB6FE6" w14:textId="77777777" w:rsidTr="00FE2569">
        <w:tc>
          <w:tcPr>
            <w:tcW w:w="7225" w:type="dxa"/>
          </w:tcPr>
          <w:p w14:paraId="583639F8" w14:textId="77777777" w:rsidR="00FE2569" w:rsidRPr="009A352A" w:rsidRDefault="00FE2569" w:rsidP="00030FB2">
            <w:pPr>
              <w:rPr>
                <w:rFonts w:cs="Arial"/>
                <w:sz w:val="22"/>
              </w:rPr>
            </w:pPr>
          </w:p>
          <w:p w14:paraId="335AC49F" w14:textId="77777777" w:rsidR="00FE2569" w:rsidRPr="009A352A" w:rsidRDefault="00FE2569" w:rsidP="00030FB2">
            <w:pPr>
              <w:rPr>
                <w:rFonts w:cs="Arial"/>
                <w:sz w:val="22"/>
              </w:rPr>
            </w:pPr>
            <w:r w:rsidRPr="009A352A">
              <w:rPr>
                <w:rFonts w:cs="Arial"/>
                <w:sz w:val="22"/>
              </w:rPr>
              <w:t xml:space="preserve">Have I understood that my proposal is to complete </w:t>
            </w:r>
            <w:r w:rsidRPr="009A352A">
              <w:rPr>
                <w:rFonts w:cs="Arial"/>
                <w:b/>
                <w:bCs/>
                <w:sz w:val="22"/>
              </w:rPr>
              <w:t>secondary research</w:t>
            </w:r>
            <w:r w:rsidRPr="009A352A">
              <w:rPr>
                <w:rFonts w:cs="Arial"/>
                <w:sz w:val="22"/>
              </w:rPr>
              <w:t xml:space="preserve">? </w:t>
            </w:r>
          </w:p>
          <w:p w14:paraId="3C35E652" w14:textId="77777777" w:rsidR="00FE2569" w:rsidRPr="009A352A" w:rsidRDefault="00FE2569" w:rsidP="00030FB2">
            <w:pPr>
              <w:tabs>
                <w:tab w:val="left" w:pos="7440"/>
              </w:tabs>
              <w:rPr>
                <w:rFonts w:cs="Arial"/>
                <w:sz w:val="22"/>
              </w:rPr>
            </w:pPr>
            <w:r>
              <w:rPr>
                <w:rFonts w:cs="Arial"/>
                <w:sz w:val="22"/>
              </w:rPr>
              <w:tab/>
            </w:r>
          </w:p>
        </w:tc>
        <w:tc>
          <w:tcPr>
            <w:tcW w:w="1559" w:type="dxa"/>
          </w:tcPr>
          <w:p w14:paraId="7AD1BA77" w14:textId="77777777" w:rsidR="00FE2569" w:rsidRPr="009A352A" w:rsidRDefault="00FE2569" w:rsidP="00030FB2">
            <w:pPr>
              <w:rPr>
                <w:rFonts w:cs="Arial"/>
                <w:sz w:val="22"/>
              </w:rPr>
            </w:pPr>
            <w:r>
              <w:rPr>
                <w:rFonts w:cs="Arial"/>
                <w:sz w:val="22"/>
              </w:rPr>
              <w:t>Yes</w:t>
            </w:r>
          </w:p>
        </w:tc>
      </w:tr>
      <w:tr w:rsidR="00FE2569" w:rsidRPr="009A352A" w14:paraId="5AD5C331" w14:textId="77777777" w:rsidTr="00FE2569">
        <w:tc>
          <w:tcPr>
            <w:tcW w:w="7225" w:type="dxa"/>
          </w:tcPr>
          <w:p w14:paraId="1530B063" w14:textId="77777777" w:rsidR="00FE2569" w:rsidRPr="009A352A" w:rsidRDefault="00FE2569" w:rsidP="00030FB2">
            <w:pPr>
              <w:rPr>
                <w:rFonts w:cs="Arial"/>
                <w:sz w:val="22"/>
              </w:rPr>
            </w:pPr>
          </w:p>
          <w:p w14:paraId="07EB73AD" w14:textId="77777777" w:rsidR="00FE2569" w:rsidRPr="009A352A" w:rsidRDefault="00FE2569" w:rsidP="00030FB2">
            <w:pPr>
              <w:rPr>
                <w:rFonts w:cs="Arial"/>
                <w:sz w:val="22"/>
              </w:rPr>
            </w:pPr>
            <w:r w:rsidRPr="009A352A">
              <w:rPr>
                <w:rFonts w:cs="Arial"/>
                <w:sz w:val="22"/>
              </w:rPr>
              <w:t xml:space="preserve">Have I chosen a topic that I am also happy to research for my </w:t>
            </w:r>
            <w:r>
              <w:rPr>
                <w:rFonts w:cs="Arial"/>
                <w:sz w:val="22"/>
              </w:rPr>
              <w:t>Component</w:t>
            </w:r>
            <w:r w:rsidRPr="009A352A">
              <w:rPr>
                <w:rFonts w:cs="Arial"/>
                <w:sz w:val="22"/>
              </w:rPr>
              <w:t xml:space="preserve"> 2 assignment? </w:t>
            </w:r>
          </w:p>
          <w:p w14:paraId="6EC15FAE" w14:textId="77777777" w:rsidR="00FE2569" w:rsidRPr="009A352A" w:rsidRDefault="00FE2569" w:rsidP="00030FB2">
            <w:pPr>
              <w:rPr>
                <w:rFonts w:cs="Arial"/>
                <w:sz w:val="22"/>
              </w:rPr>
            </w:pPr>
          </w:p>
        </w:tc>
        <w:tc>
          <w:tcPr>
            <w:tcW w:w="1559" w:type="dxa"/>
          </w:tcPr>
          <w:p w14:paraId="0B807A05" w14:textId="77777777" w:rsidR="00FE2569" w:rsidRPr="009A352A" w:rsidRDefault="00FE2569" w:rsidP="00030FB2">
            <w:pPr>
              <w:rPr>
                <w:rFonts w:cs="Arial"/>
                <w:sz w:val="22"/>
              </w:rPr>
            </w:pPr>
            <w:r>
              <w:rPr>
                <w:rFonts w:cs="Arial"/>
                <w:sz w:val="22"/>
              </w:rPr>
              <w:t>Yes</w:t>
            </w:r>
          </w:p>
        </w:tc>
      </w:tr>
      <w:tr w:rsidR="00FE2569" w:rsidRPr="009A352A" w14:paraId="2AF15E0F" w14:textId="77777777" w:rsidTr="00FE2569">
        <w:tc>
          <w:tcPr>
            <w:tcW w:w="7225" w:type="dxa"/>
          </w:tcPr>
          <w:p w14:paraId="55AE238A" w14:textId="77777777" w:rsidR="00FE2569" w:rsidRPr="009A352A" w:rsidRDefault="00FE2569" w:rsidP="00030FB2">
            <w:pPr>
              <w:rPr>
                <w:rFonts w:cs="Arial"/>
                <w:sz w:val="22"/>
              </w:rPr>
            </w:pPr>
          </w:p>
          <w:p w14:paraId="14963ED3" w14:textId="77777777" w:rsidR="00FE2569" w:rsidRPr="009A352A" w:rsidRDefault="00FE2569" w:rsidP="00030FB2">
            <w:pPr>
              <w:rPr>
                <w:rFonts w:cs="Arial"/>
                <w:sz w:val="22"/>
              </w:rPr>
            </w:pPr>
            <w:r w:rsidRPr="009A352A">
              <w:rPr>
                <w:rFonts w:cs="Arial"/>
                <w:sz w:val="22"/>
              </w:rPr>
              <w:t xml:space="preserve">In my introduction, have I </w:t>
            </w:r>
            <w:r w:rsidRPr="00890642">
              <w:rPr>
                <w:rFonts w:cs="Arial"/>
                <w:b/>
                <w:bCs/>
                <w:sz w:val="22"/>
              </w:rPr>
              <w:t>described the topic</w:t>
            </w:r>
            <w:r w:rsidRPr="009A352A">
              <w:rPr>
                <w:rFonts w:cs="Arial"/>
                <w:sz w:val="22"/>
              </w:rPr>
              <w:t xml:space="preserve"> of focus? </w:t>
            </w:r>
          </w:p>
          <w:p w14:paraId="62F4E863" w14:textId="77777777" w:rsidR="00FE2569" w:rsidRPr="009A352A" w:rsidRDefault="00FE2569" w:rsidP="00030FB2">
            <w:pPr>
              <w:rPr>
                <w:rFonts w:cs="Arial"/>
                <w:sz w:val="22"/>
              </w:rPr>
            </w:pPr>
          </w:p>
        </w:tc>
        <w:tc>
          <w:tcPr>
            <w:tcW w:w="1559" w:type="dxa"/>
          </w:tcPr>
          <w:p w14:paraId="6883FF98" w14:textId="77777777" w:rsidR="00FE2569" w:rsidRPr="009A352A" w:rsidRDefault="00FE2569" w:rsidP="00030FB2">
            <w:pPr>
              <w:rPr>
                <w:rFonts w:cs="Arial"/>
                <w:sz w:val="22"/>
              </w:rPr>
            </w:pPr>
            <w:r>
              <w:rPr>
                <w:rFonts w:cs="Arial"/>
                <w:sz w:val="22"/>
              </w:rPr>
              <w:t>Yes</w:t>
            </w:r>
          </w:p>
        </w:tc>
      </w:tr>
      <w:tr w:rsidR="00FE2569" w:rsidRPr="009A352A" w14:paraId="0081AB95" w14:textId="77777777" w:rsidTr="00FE2569">
        <w:tc>
          <w:tcPr>
            <w:tcW w:w="7225" w:type="dxa"/>
          </w:tcPr>
          <w:p w14:paraId="08B23840" w14:textId="77777777" w:rsidR="00FE2569" w:rsidRPr="009A352A" w:rsidRDefault="00FE2569" w:rsidP="00030FB2">
            <w:pPr>
              <w:rPr>
                <w:rFonts w:cs="Arial"/>
                <w:sz w:val="22"/>
              </w:rPr>
            </w:pPr>
          </w:p>
          <w:p w14:paraId="382497B6" w14:textId="77777777" w:rsidR="00FE2569" w:rsidRPr="009A352A" w:rsidRDefault="00FE2569" w:rsidP="00030FB2">
            <w:pPr>
              <w:rPr>
                <w:rFonts w:cs="Arial"/>
                <w:sz w:val="22"/>
              </w:rPr>
            </w:pPr>
            <w:r w:rsidRPr="009A352A">
              <w:rPr>
                <w:rFonts w:cs="Arial"/>
                <w:sz w:val="22"/>
              </w:rPr>
              <w:t xml:space="preserve">In my introduction, have I included a </w:t>
            </w:r>
            <w:r w:rsidRPr="00890642">
              <w:rPr>
                <w:rFonts w:cs="Arial"/>
                <w:b/>
                <w:bCs/>
                <w:sz w:val="22"/>
              </w:rPr>
              <w:t>review</w:t>
            </w:r>
            <w:r w:rsidRPr="009A352A">
              <w:rPr>
                <w:rFonts w:cs="Arial"/>
                <w:sz w:val="22"/>
              </w:rPr>
              <w:t xml:space="preserve"> (or research) </w:t>
            </w:r>
            <w:r w:rsidRPr="00890642">
              <w:rPr>
                <w:rFonts w:cs="Arial"/>
                <w:b/>
                <w:bCs/>
                <w:sz w:val="22"/>
              </w:rPr>
              <w:t>question</w:t>
            </w:r>
            <w:r w:rsidRPr="009A352A">
              <w:rPr>
                <w:rFonts w:cs="Arial"/>
                <w:sz w:val="22"/>
              </w:rPr>
              <w:t xml:space="preserve">? </w:t>
            </w:r>
          </w:p>
          <w:p w14:paraId="6EDCFE40" w14:textId="77777777" w:rsidR="00FE2569" w:rsidRPr="009A352A" w:rsidRDefault="00FE2569" w:rsidP="00030FB2">
            <w:pPr>
              <w:rPr>
                <w:rFonts w:cs="Arial"/>
                <w:sz w:val="22"/>
              </w:rPr>
            </w:pPr>
          </w:p>
        </w:tc>
        <w:tc>
          <w:tcPr>
            <w:tcW w:w="1559" w:type="dxa"/>
          </w:tcPr>
          <w:p w14:paraId="2F12D4FD" w14:textId="77777777" w:rsidR="00FE2569" w:rsidRPr="009A352A" w:rsidRDefault="00FE2569" w:rsidP="00030FB2">
            <w:pPr>
              <w:rPr>
                <w:rFonts w:cs="Arial"/>
                <w:sz w:val="22"/>
              </w:rPr>
            </w:pPr>
            <w:r>
              <w:rPr>
                <w:rFonts w:cs="Arial"/>
                <w:sz w:val="22"/>
              </w:rPr>
              <w:t>No</w:t>
            </w:r>
          </w:p>
        </w:tc>
      </w:tr>
      <w:tr w:rsidR="00FE2569" w:rsidRPr="009A352A" w14:paraId="5F238BD1" w14:textId="77777777" w:rsidTr="00FE2569">
        <w:tc>
          <w:tcPr>
            <w:tcW w:w="7225" w:type="dxa"/>
          </w:tcPr>
          <w:p w14:paraId="09A0130D" w14:textId="77777777" w:rsidR="00FE2569" w:rsidRPr="009A352A" w:rsidRDefault="00FE2569" w:rsidP="00030FB2">
            <w:pPr>
              <w:rPr>
                <w:rFonts w:cs="Arial"/>
                <w:sz w:val="22"/>
              </w:rPr>
            </w:pPr>
          </w:p>
          <w:p w14:paraId="5D079BBC" w14:textId="77777777" w:rsidR="00FE2569" w:rsidRPr="009A352A" w:rsidRDefault="00FE2569" w:rsidP="00030FB2">
            <w:pPr>
              <w:rPr>
                <w:rFonts w:cs="Arial"/>
                <w:sz w:val="22"/>
              </w:rPr>
            </w:pPr>
            <w:r w:rsidRPr="009A352A">
              <w:rPr>
                <w:rFonts w:cs="Arial"/>
                <w:sz w:val="22"/>
              </w:rPr>
              <w:t xml:space="preserve">In my introduction, have I included </w:t>
            </w:r>
            <w:r w:rsidRPr="00890642">
              <w:rPr>
                <w:rFonts w:cs="Arial"/>
                <w:b/>
                <w:bCs/>
                <w:sz w:val="22"/>
              </w:rPr>
              <w:t>what objective I have</w:t>
            </w:r>
            <w:r w:rsidRPr="009A352A">
              <w:rPr>
                <w:rFonts w:cs="Arial"/>
                <w:sz w:val="22"/>
              </w:rPr>
              <w:t xml:space="preserve"> for my secondary research? (What am I aiming to reveal? Or answer? Or find out? What gap are you filling in?) </w:t>
            </w:r>
          </w:p>
        </w:tc>
        <w:tc>
          <w:tcPr>
            <w:tcW w:w="1559" w:type="dxa"/>
          </w:tcPr>
          <w:p w14:paraId="07EE619D" w14:textId="77777777" w:rsidR="00FE2569" w:rsidRPr="009A352A" w:rsidRDefault="00FE2569" w:rsidP="00030FB2">
            <w:pPr>
              <w:rPr>
                <w:rFonts w:cs="Arial"/>
                <w:sz w:val="22"/>
              </w:rPr>
            </w:pPr>
            <w:r>
              <w:rPr>
                <w:rFonts w:cs="Arial"/>
                <w:sz w:val="22"/>
              </w:rPr>
              <w:t>Yes</w:t>
            </w:r>
          </w:p>
        </w:tc>
      </w:tr>
      <w:tr w:rsidR="00FE2569" w:rsidRPr="009A352A" w14:paraId="1F40A0EE" w14:textId="77777777" w:rsidTr="00FE2569">
        <w:tc>
          <w:tcPr>
            <w:tcW w:w="7225" w:type="dxa"/>
          </w:tcPr>
          <w:p w14:paraId="71B7AB36" w14:textId="77777777" w:rsidR="00FE2569" w:rsidRPr="009A352A" w:rsidRDefault="00FE2569" w:rsidP="00030FB2">
            <w:pPr>
              <w:rPr>
                <w:rFonts w:cs="Arial"/>
                <w:sz w:val="22"/>
              </w:rPr>
            </w:pPr>
          </w:p>
          <w:p w14:paraId="2E30321A" w14:textId="77777777" w:rsidR="00FE2569" w:rsidRPr="009A352A" w:rsidRDefault="00FE2569" w:rsidP="00030FB2">
            <w:pPr>
              <w:rPr>
                <w:rFonts w:cs="Arial"/>
                <w:sz w:val="22"/>
              </w:rPr>
            </w:pPr>
            <w:r w:rsidRPr="009A352A">
              <w:rPr>
                <w:rFonts w:cs="Arial"/>
                <w:sz w:val="22"/>
              </w:rPr>
              <w:t xml:space="preserve">Have I included a </w:t>
            </w:r>
            <w:r w:rsidRPr="00890642">
              <w:rPr>
                <w:rFonts w:cs="Arial"/>
                <w:b/>
                <w:bCs/>
                <w:i/>
                <w:iCs/>
                <w:sz w:val="22"/>
              </w:rPr>
              <w:t>rationale</w:t>
            </w:r>
            <w:r w:rsidRPr="00890642">
              <w:rPr>
                <w:rFonts w:cs="Arial"/>
                <w:b/>
                <w:bCs/>
                <w:sz w:val="22"/>
              </w:rPr>
              <w:t xml:space="preserve"> for choosing my topic</w:t>
            </w:r>
            <w:r w:rsidRPr="009A352A">
              <w:rPr>
                <w:rFonts w:cs="Arial"/>
                <w:sz w:val="22"/>
              </w:rPr>
              <w:t xml:space="preserve">? Stating why I believe that it is relevant and important to research this topic area. </w:t>
            </w:r>
          </w:p>
          <w:p w14:paraId="09FED01D" w14:textId="77777777" w:rsidR="00FE2569" w:rsidRPr="009A352A" w:rsidRDefault="00FE2569" w:rsidP="00030FB2">
            <w:pPr>
              <w:rPr>
                <w:rFonts w:cs="Arial"/>
                <w:sz w:val="22"/>
              </w:rPr>
            </w:pPr>
          </w:p>
        </w:tc>
        <w:tc>
          <w:tcPr>
            <w:tcW w:w="1559" w:type="dxa"/>
          </w:tcPr>
          <w:p w14:paraId="0F8292A6" w14:textId="77777777" w:rsidR="00FE2569" w:rsidRPr="009A352A" w:rsidRDefault="00FE2569" w:rsidP="00030FB2">
            <w:pPr>
              <w:rPr>
                <w:rFonts w:cs="Arial"/>
                <w:sz w:val="22"/>
              </w:rPr>
            </w:pPr>
            <w:r>
              <w:rPr>
                <w:rFonts w:cs="Arial"/>
                <w:sz w:val="22"/>
              </w:rPr>
              <w:t>Yes</w:t>
            </w:r>
          </w:p>
        </w:tc>
      </w:tr>
      <w:tr w:rsidR="00FE2569" w:rsidRPr="009A352A" w14:paraId="26C3E13C" w14:textId="77777777" w:rsidTr="00FE2569">
        <w:tc>
          <w:tcPr>
            <w:tcW w:w="7225" w:type="dxa"/>
          </w:tcPr>
          <w:p w14:paraId="0D6A8DE6" w14:textId="77777777" w:rsidR="00FE2569" w:rsidRPr="009A352A" w:rsidRDefault="00FE2569" w:rsidP="00030FB2">
            <w:pPr>
              <w:rPr>
                <w:rFonts w:cs="Arial"/>
                <w:sz w:val="22"/>
              </w:rPr>
            </w:pPr>
          </w:p>
          <w:p w14:paraId="4BD27650" w14:textId="77777777" w:rsidR="00FE2569" w:rsidRPr="009A352A" w:rsidRDefault="00FE2569" w:rsidP="00030FB2">
            <w:pPr>
              <w:rPr>
                <w:rFonts w:cs="Arial"/>
                <w:sz w:val="22"/>
              </w:rPr>
            </w:pPr>
            <w:r w:rsidRPr="009A352A">
              <w:rPr>
                <w:rFonts w:cs="Arial"/>
                <w:sz w:val="22"/>
              </w:rPr>
              <w:t xml:space="preserve">Have I </w:t>
            </w:r>
            <w:r w:rsidRPr="00890642">
              <w:rPr>
                <w:rFonts w:cs="Arial"/>
                <w:b/>
                <w:bCs/>
                <w:sz w:val="22"/>
              </w:rPr>
              <w:t>supported my rationale</w:t>
            </w:r>
            <w:r w:rsidRPr="009A352A">
              <w:rPr>
                <w:rFonts w:cs="Arial"/>
                <w:sz w:val="22"/>
              </w:rPr>
              <w:t xml:space="preserve"> points with citations to </w:t>
            </w:r>
            <w:r w:rsidRPr="00890642">
              <w:rPr>
                <w:rFonts w:cs="Arial"/>
                <w:b/>
                <w:bCs/>
                <w:sz w:val="22"/>
              </w:rPr>
              <w:t>relevant</w:t>
            </w:r>
            <w:r w:rsidRPr="009A352A">
              <w:rPr>
                <w:rFonts w:cs="Arial"/>
                <w:sz w:val="22"/>
              </w:rPr>
              <w:t xml:space="preserve"> literature? (Aim for five citations of relevant journal articles).</w:t>
            </w:r>
          </w:p>
          <w:p w14:paraId="6411B905" w14:textId="77777777" w:rsidR="00FE2569" w:rsidRPr="009A352A" w:rsidRDefault="00FE2569" w:rsidP="00030FB2">
            <w:pPr>
              <w:rPr>
                <w:rFonts w:cs="Arial"/>
                <w:sz w:val="22"/>
              </w:rPr>
            </w:pPr>
          </w:p>
        </w:tc>
        <w:tc>
          <w:tcPr>
            <w:tcW w:w="1559" w:type="dxa"/>
          </w:tcPr>
          <w:p w14:paraId="16F3EC7B" w14:textId="77777777" w:rsidR="00FE2569" w:rsidRPr="009A352A" w:rsidRDefault="00FE2569" w:rsidP="00030FB2">
            <w:pPr>
              <w:rPr>
                <w:rFonts w:cs="Arial"/>
                <w:sz w:val="22"/>
              </w:rPr>
            </w:pPr>
            <w:r>
              <w:rPr>
                <w:rFonts w:cs="Arial"/>
                <w:sz w:val="22"/>
              </w:rPr>
              <w:t>Yes</w:t>
            </w:r>
          </w:p>
        </w:tc>
      </w:tr>
      <w:tr w:rsidR="00FE2569" w:rsidRPr="009A352A" w14:paraId="19157421" w14:textId="77777777" w:rsidTr="00FE2569">
        <w:tc>
          <w:tcPr>
            <w:tcW w:w="7225" w:type="dxa"/>
          </w:tcPr>
          <w:p w14:paraId="43A47744" w14:textId="77777777" w:rsidR="00FE2569" w:rsidRPr="009A352A" w:rsidRDefault="00FE2569" w:rsidP="00030FB2">
            <w:pPr>
              <w:rPr>
                <w:rFonts w:cs="Arial"/>
                <w:sz w:val="22"/>
              </w:rPr>
            </w:pPr>
          </w:p>
          <w:p w14:paraId="17803596" w14:textId="77777777" w:rsidR="00FE2569" w:rsidRPr="009A352A" w:rsidRDefault="00FE2569" w:rsidP="00030FB2">
            <w:pPr>
              <w:rPr>
                <w:rFonts w:cs="Arial"/>
                <w:sz w:val="22"/>
              </w:rPr>
            </w:pPr>
            <w:r w:rsidRPr="009A352A">
              <w:rPr>
                <w:rFonts w:cs="Arial"/>
                <w:sz w:val="22"/>
              </w:rPr>
              <w:t xml:space="preserve">Have I included a paragraph about my </w:t>
            </w:r>
            <w:r w:rsidRPr="00890642">
              <w:rPr>
                <w:rFonts w:cs="Arial"/>
                <w:b/>
                <w:bCs/>
                <w:sz w:val="22"/>
              </w:rPr>
              <w:t>methods</w:t>
            </w:r>
            <w:r w:rsidRPr="009A352A">
              <w:rPr>
                <w:rFonts w:cs="Arial"/>
                <w:sz w:val="22"/>
              </w:rPr>
              <w:t xml:space="preserve">? </w:t>
            </w:r>
            <w:r w:rsidRPr="00890642">
              <w:rPr>
                <w:rFonts w:cs="Arial"/>
                <w:b/>
                <w:bCs/>
                <w:sz w:val="22"/>
              </w:rPr>
              <w:t>Where</w:t>
            </w:r>
            <w:r w:rsidRPr="009A352A">
              <w:rPr>
                <w:rFonts w:cs="Arial"/>
                <w:sz w:val="22"/>
              </w:rPr>
              <w:t xml:space="preserve"> will I search for articles? </w:t>
            </w:r>
            <w:r w:rsidRPr="00890642">
              <w:rPr>
                <w:rFonts w:cs="Arial"/>
                <w:b/>
                <w:bCs/>
                <w:sz w:val="22"/>
              </w:rPr>
              <w:t>What</w:t>
            </w:r>
            <w:r w:rsidRPr="009A352A">
              <w:rPr>
                <w:rFonts w:cs="Arial"/>
                <w:sz w:val="22"/>
              </w:rPr>
              <w:t xml:space="preserve"> search terms will I use? (REMEMBER – this is a plan, not a promise) </w:t>
            </w:r>
          </w:p>
          <w:p w14:paraId="2C9472B7" w14:textId="77777777" w:rsidR="00FE2569" w:rsidRPr="009A352A" w:rsidRDefault="00FE2569" w:rsidP="00030FB2">
            <w:pPr>
              <w:rPr>
                <w:rFonts w:cs="Arial"/>
                <w:sz w:val="22"/>
              </w:rPr>
            </w:pPr>
          </w:p>
        </w:tc>
        <w:tc>
          <w:tcPr>
            <w:tcW w:w="1559" w:type="dxa"/>
          </w:tcPr>
          <w:p w14:paraId="5601AB4C" w14:textId="77777777" w:rsidR="00FE2569" w:rsidRPr="009A352A" w:rsidRDefault="00FE2569" w:rsidP="00030FB2">
            <w:pPr>
              <w:rPr>
                <w:rFonts w:cs="Arial"/>
                <w:sz w:val="22"/>
              </w:rPr>
            </w:pPr>
            <w:r>
              <w:rPr>
                <w:rFonts w:cs="Arial"/>
                <w:sz w:val="22"/>
              </w:rPr>
              <w:t>Yes</w:t>
            </w:r>
          </w:p>
        </w:tc>
      </w:tr>
      <w:tr w:rsidR="00FE2569" w:rsidRPr="009A352A" w14:paraId="4C177348" w14:textId="77777777" w:rsidTr="00FE2569">
        <w:tc>
          <w:tcPr>
            <w:tcW w:w="7225" w:type="dxa"/>
          </w:tcPr>
          <w:p w14:paraId="6714D095" w14:textId="77777777" w:rsidR="00FE2569" w:rsidRPr="009A352A" w:rsidRDefault="00FE2569" w:rsidP="00030FB2">
            <w:pPr>
              <w:rPr>
                <w:rFonts w:cs="Arial"/>
                <w:sz w:val="22"/>
              </w:rPr>
            </w:pPr>
          </w:p>
          <w:p w14:paraId="2492BF9E" w14:textId="77777777" w:rsidR="00FE2569" w:rsidRPr="009A352A" w:rsidRDefault="00FE2569" w:rsidP="00030FB2">
            <w:pPr>
              <w:rPr>
                <w:rFonts w:cs="Arial"/>
                <w:sz w:val="22"/>
              </w:rPr>
            </w:pPr>
            <w:r w:rsidRPr="009A352A">
              <w:rPr>
                <w:rFonts w:cs="Arial"/>
                <w:sz w:val="22"/>
              </w:rPr>
              <w:t xml:space="preserve">In my methods section, have I </w:t>
            </w:r>
            <w:r w:rsidRPr="009A352A">
              <w:rPr>
                <w:rFonts w:cs="Arial"/>
                <w:b/>
                <w:bCs/>
                <w:sz w:val="22"/>
              </w:rPr>
              <w:t>stated</w:t>
            </w:r>
            <w:r w:rsidRPr="009A352A">
              <w:rPr>
                <w:rFonts w:cs="Arial"/>
                <w:sz w:val="22"/>
              </w:rPr>
              <w:t xml:space="preserve"> that I will use ‘thematic analysis’ as detailed in component 2 as my methods for analysis? (You </w:t>
            </w:r>
            <w:r w:rsidRPr="009A352A">
              <w:rPr>
                <w:rFonts w:cs="Arial"/>
                <w:b/>
                <w:bCs/>
                <w:sz w:val="22"/>
              </w:rPr>
              <w:t>do not</w:t>
            </w:r>
            <w:r w:rsidRPr="009A352A">
              <w:rPr>
                <w:rFonts w:cs="Arial"/>
                <w:sz w:val="22"/>
              </w:rPr>
              <w:t xml:space="preserve"> need to explain this at this stage)</w:t>
            </w:r>
          </w:p>
          <w:p w14:paraId="2CCDE1EC" w14:textId="77777777" w:rsidR="00FE2569" w:rsidRPr="009A352A" w:rsidRDefault="00FE2569" w:rsidP="00030FB2">
            <w:pPr>
              <w:rPr>
                <w:rFonts w:cs="Arial"/>
                <w:sz w:val="22"/>
              </w:rPr>
            </w:pPr>
          </w:p>
          <w:p w14:paraId="7160E62F" w14:textId="77777777" w:rsidR="00FE2569" w:rsidRPr="009A352A" w:rsidRDefault="00FE2569" w:rsidP="00030FB2">
            <w:pPr>
              <w:rPr>
                <w:rFonts w:cs="Arial"/>
                <w:sz w:val="22"/>
              </w:rPr>
            </w:pPr>
            <w:r>
              <w:rPr>
                <w:rFonts w:cs="Arial"/>
                <w:sz w:val="22"/>
              </w:rPr>
              <w:t>For more information - s</w:t>
            </w:r>
            <w:r w:rsidRPr="009A352A">
              <w:rPr>
                <w:rFonts w:cs="Arial"/>
                <w:sz w:val="22"/>
              </w:rPr>
              <w:t>ee pages 143 – 155 of chapter 6 of the Core Reading – Aveyard (2014)</w:t>
            </w:r>
            <w:r>
              <w:rPr>
                <w:rFonts w:cs="Arial"/>
                <w:sz w:val="22"/>
              </w:rPr>
              <w:t>,</w:t>
            </w:r>
            <w:r w:rsidRPr="009A352A">
              <w:rPr>
                <w:rFonts w:cs="Arial"/>
                <w:sz w:val="22"/>
              </w:rPr>
              <w:t xml:space="preserve"> Doing a literature review in health and social care: a practical guide</w:t>
            </w:r>
          </w:p>
          <w:p w14:paraId="2D6B95E8" w14:textId="77777777" w:rsidR="00FE2569" w:rsidRPr="009A352A" w:rsidRDefault="00FE2569" w:rsidP="00030FB2">
            <w:pPr>
              <w:rPr>
                <w:rFonts w:cs="Arial"/>
                <w:sz w:val="22"/>
              </w:rPr>
            </w:pPr>
          </w:p>
        </w:tc>
        <w:tc>
          <w:tcPr>
            <w:tcW w:w="1559" w:type="dxa"/>
          </w:tcPr>
          <w:p w14:paraId="1362B070" w14:textId="77777777" w:rsidR="00FE2569" w:rsidRPr="009A352A" w:rsidRDefault="00FE2569" w:rsidP="00030FB2">
            <w:pPr>
              <w:rPr>
                <w:rFonts w:cs="Arial"/>
                <w:sz w:val="22"/>
              </w:rPr>
            </w:pPr>
            <w:r>
              <w:rPr>
                <w:rFonts w:cs="Arial"/>
                <w:sz w:val="22"/>
              </w:rPr>
              <w:t>Yes</w:t>
            </w:r>
          </w:p>
        </w:tc>
      </w:tr>
      <w:tr w:rsidR="00FE2569" w:rsidRPr="009A352A" w14:paraId="0EF8C427" w14:textId="77777777" w:rsidTr="00FE2569">
        <w:tc>
          <w:tcPr>
            <w:tcW w:w="7225" w:type="dxa"/>
          </w:tcPr>
          <w:p w14:paraId="3AAE6CA5" w14:textId="77777777" w:rsidR="00FE2569" w:rsidRPr="009A352A" w:rsidRDefault="00FE2569" w:rsidP="00030FB2">
            <w:pPr>
              <w:rPr>
                <w:rFonts w:cs="Arial"/>
                <w:sz w:val="22"/>
              </w:rPr>
            </w:pPr>
          </w:p>
          <w:p w14:paraId="508AC776" w14:textId="77777777" w:rsidR="00FE2569" w:rsidRPr="009A352A" w:rsidRDefault="00FE2569" w:rsidP="00030FB2">
            <w:pPr>
              <w:rPr>
                <w:rFonts w:cs="Arial"/>
                <w:sz w:val="22"/>
              </w:rPr>
            </w:pPr>
            <w:r w:rsidRPr="009A352A">
              <w:rPr>
                <w:rFonts w:cs="Arial"/>
                <w:sz w:val="22"/>
              </w:rPr>
              <w:t xml:space="preserve">Have I included a paragraph about the </w:t>
            </w:r>
            <w:r w:rsidRPr="00890642">
              <w:rPr>
                <w:rFonts w:cs="Arial"/>
                <w:b/>
                <w:bCs/>
                <w:sz w:val="22"/>
              </w:rPr>
              <w:t>ethical considerations</w:t>
            </w:r>
            <w:r w:rsidRPr="009A352A">
              <w:rPr>
                <w:rFonts w:cs="Arial"/>
                <w:sz w:val="22"/>
              </w:rPr>
              <w:t xml:space="preserve"> that I will ensure during my proposed research? </w:t>
            </w:r>
          </w:p>
          <w:p w14:paraId="7712EBAE" w14:textId="77777777" w:rsidR="00FE2569" w:rsidRPr="009A352A" w:rsidRDefault="00FE2569" w:rsidP="00030FB2">
            <w:pPr>
              <w:rPr>
                <w:rFonts w:cs="Arial"/>
                <w:sz w:val="22"/>
              </w:rPr>
            </w:pPr>
          </w:p>
        </w:tc>
        <w:tc>
          <w:tcPr>
            <w:tcW w:w="1559" w:type="dxa"/>
          </w:tcPr>
          <w:p w14:paraId="2BE86F0B" w14:textId="77777777" w:rsidR="00FE2569" w:rsidRPr="009A352A" w:rsidRDefault="00FE2569" w:rsidP="00030FB2">
            <w:pPr>
              <w:rPr>
                <w:rFonts w:cs="Arial"/>
                <w:sz w:val="22"/>
              </w:rPr>
            </w:pPr>
            <w:r>
              <w:rPr>
                <w:rFonts w:cs="Arial"/>
                <w:sz w:val="22"/>
              </w:rPr>
              <w:t>Yes</w:t>
            </w:r>
          </w:p>
        </w:tc>
      </w:tr>
      <w:tr w:rsidR="00FE2569" w:rsidRPr="009A352A" w14:paraId="17FB7D5A" w14:textId="77777777" w:rsidTr="00FE2569">
        <w:tc>
          <w:tcPr>
            <w:tcW w:w="7225" w:type="dxa"/>
          </w:tcPr>
          <w:p w14:paraId="7889C6C2" w14:textId="77777777" w:rsidR="00FE2569" w:rsidRDefault="00FE2569" w:rsidP="00030FB2">
            <w:pPr>
              <w:rPr>
                <w:rFonts w:cs="Arial"/>
                <w:sz w:val="22"/>
              </w:rPr>
            </w:pPr>
          </w:p>
          <w:p w14:paraId="589B0253" w14:textId="77777777" w:rsidR="00FE2569" w:rsidRDefault="00FE2569" w:rsidP="00030FB2">
            <w:pPr>
              <w:rPr>
                <w:rFonts w:cs="Arial"/>
                <w:sz w:val="22"/>
              </w:rPr>
            </w:pPr>
            <w:r>
              <w:rPr>
                <w:rFonts w:cs="Arial"/>
                <w:sz w:val="22"/>
              </w:rPr>
              <w:t xml:space="preserve">Have I included a </w:t>
            </w:r>
            <w:r w:rsidRPr="00F84DF8">
              <w:rPr>
                <w:rFonts w:cs="Arial"/>
                <w:b/>
                <w:bCs/>
                <w:sz w:val="22"/>
              </w:rPr>
              <w:t>reference list</w:t>
            </w:r>
            <w:r>
              <w:rPr>
                <w:rFonts w:cs="Arial"/>
                <w:sz w:val="22"/>
              </w:rPr>
              <w:t xml:space="preserve"> that details my five (or more) citations that have been used to support my rationale? Using UWTSD Harvard Style referencing. </w:t>
            </w:r>
          </w:p>
          <w:p w14:paraId="4DB5221D" w14:textId="77777777" w:rsidR="00FE2569" w:rsidRPr="009A352A" w:rsidRDefault="00FE2569" w:rsidP="00030FB2">
            <w:pPr>
              <w:rPr>
                <w:rFonts w:cs="Arial"/>
                <w:sz w:val="22"/>
              </w:rPr>
            </w:pPr>
          </w:p>
        </w:tc>
        <w:tc>
          <w:tcPr>
            <w:tcW w:w="1559" w:type="dxa"/>
          </w:tcPr>
          <w:p w14:paraId="38EA84F5" w14:textId="77777777" w:rsidR="00FE2569" w:rsidRPr="009A352A" w:rsidRDefault="00FE2569" w:rsidP="00030FB2">
            <w:pPr>
              <w:rPr>
                <w:rFonts w:cs="Arial"/>
                <w:sz w:val="22"/>
              </w:rPr>
            </w:pPr>
            <w:r>
              <w:rPr>
                <w:rFonts w:cs="Arial"/>
                <w:sz w:val="22"/>
              </w:rPr>
              <w:t>Yes</w:t>
            </w:r>
          </w:p>
        </w:tc>
      </w:tr>
      <w:tr w:rsidR="00FE2569" w:rsidRPr="009A352A" w14:paraId="22183F8B" w14:textId="77777777" w:rsidTr="00FE2569">
        <w:tc>
          <w:tcPr>
            <w:tcW w:w="7225" w:type="dxa"/>
          </w:tcPr>
          <w:p w14:paraId="2604B113" w14:textId="77777777" w:rsidR="00FE2569" w:rsidRPr="009A352A" w:rsidRDefault="00FE2569" w:rsidP="00030FB2">
            <w:pPr>
              <w:rPr>
                <w:rFonts w:cs="Arial"/>
                <w:sz w:val="22"/>
              </w:rPr>
            </w:pPr>
          </w:p>
        </w:tc>
        <w:tc>
          <w:tcPr>
            <w:tcW w:w="1559" w:type="dxa"/>
          </w:tcPr>
          <w:p w14:paraId="1D09F567" w14:textId="77777777" w:rsidR="00FE2569" w:rsidRPr="009A352A" w:rsidRDefault="00FE2569" w:rsidP="00030FB2">
            <w:pPr>
              <w:rPr>
                <w:rFonts w:cs="Arial"/>
                <w:sz w:val="22"/>
              </w:rPr>
            </w:pPr>
          </w:p>
        </w:tc>
      </w:tr>
    </w:tbl>
    <w:p w14:paraId="174A8A25" w14:textId="77777777" w:rsidR="00FE2569" w:rsidRPr="009A352A" w:rsidRDefault="00FE2569" w:rsidP="00FE2569">
      <w:pPr>
        <w:spacing w:line="240" w:lineRule="auto"/>
        <w:rPr>
          <w:rFonts w:cs="Arial"/>
          <w:sz w:val="22"/>
        </w:rPr>
      </w:pPr>
    </w:p>
    <w:p w14:paraId="14C33F60" w14:textId="77777777" w:rsidR="00FE2569" w:rsidRPr="00160FC5" w:rsidRDefault="00FE2569" w:rsidP="00160FC5">
      <w:pPr>
        <w:spacing w:after="0"/>
        <w:rPr>
          <w:rFonts w:cs="Arial"/>
          <w:szCs w:val="24"/>
        </w:rPr>
      </w:pPr>
    </w:p>
    <w:sectPr w:rsidR="00FE2569" w:rsidRPr="00160FC5" w:rsidSect="00361D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B95F9F"/>
    <w:multiLevelType w:val="hybridMultilevel"/>
    <w:tmpl w:val="254AF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DC3B8F"/>
    <w:multiLevelType w:val="hybridMultilevel"/>
    <w:tmpl w:val="5EA8CB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590FBC"/>
    <w:multiLevelType w:val="multilevel"/>
    <w:tmpl w:val="BADE8F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2201B8"/>
    <w:multiLevelType w:val="multilevel"/>
    <w:tmpl w:val="437C3D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086324"/>
    <w:multiLevelType w:val="multilevel"/>
    <w:tmpl w:val="2F80B3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52078E"/>
    <w:multiLevelType w:val="hybridMultilevel"/>
    <w:tmpl w:val="F1F6EE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F2035"/>
    <w:multiLevelType w:val="multilevel"/>
    <w:tmpl w:val="713C74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2A0423B"/>
    <w:multiLevelType w:val="multilevel"/>
    <w:tmpl w:val="0E7CF6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3D94E3F"/>
    <w:multiLevelType w:val="hybridMultilevel"/>
    <w:tmpl w:val="3BD6D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5B55F5"/>
    <w:multiLevelType w:val="hybridMultilevel"/>
    <w:tmpl w:val="C5922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4104655">
    <w:abstractNumId w:val="3"/>
  </w:num>
  <w:num w:numId="2" w16cid:durableId="1534996384">
    <w:abstractNumId w:val="7"/>
  </w:num>
  <w:num w:numId="3" w16cid:durableId="1161195975">
    <w:abstractNumId w:val="6"/>
  </w:num>
  <w:num w:numId="4" w16cid:durableId="1047798094">
    <w:abstractNumId w:val="2"/>
  </w:num>
  <w:num w:numId="5" w16cid:durableId="1817602088">
    <w:abstractNumId w:val="4"/>
  </w:num>
  <w:num w:numId="6" w16cid:durableId="145129159">
    <w:abstractNumId w:val="8"/>
  </w:num>
  <w:num w:numId="7" w16cid:durableId="818767919">
    <w:abstractNumId w:val="0"/>
  </w:num>
  <w:num w:numId="8" w16cid:durableId="957567331">
    <w:abstractNumId w:val="1"/>
  </w:num>
  <w:num w:numId="9" w16cid:durableId="1106389385">
    <w:abstractNumId w:val="5"/>
  </w:num>
  <w:num w:numId="10" w16cid:durableId="9512835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CBD"/>
    <w:rsid w:val="000148C8"/>
    <w:rsid w:val="00034277"/>
    <w:rsid w:val="000343E1"/>
    <w:rsid w:val="000512C3"/>
    <w:rsid w:val="000866E7"/>
    <w:rsid w:val="000D34EF"/>
    <w:rsid w:val="00127C7C"/>
    <w:rsid w:val="00153005"/>
    <w:rsid w:val="00160FC5"/>
    <w:rsid w:val="00187EB8"/>
    <w:rsid w:val="001C3B8F"/>
    <w:rsid w:val="001F26E8"/>
    <w:rsid w:val="002048E6"/>
    <w:rsid w:val="0021428E"/>
    <w:rsid w:val="00221CBD"/>
    <w:rsid w:val="0023147C"/>
    <w:rsid w:val="00233244"/>
    <w:rsid w:val="00256383"/>
    <w:rsid w:val="002623E8"/>
    <w:rsid w:val="002A22D8"/>
    <w:rsid w:val="002B3B9C"/>
    <w:rsid w:val="002B6B42"/>
    <w:rsid w:val="002C544C"/>
    <w:rsid w:val="002C75E6"/>
    <w:rsid w:val="002E6A04"/>
    <w:rsid w:val="002F4323"/>
    <w:rsid w:val="00326D97"/>
    <w:rsid w:val="00332211"/>
    <w:rsid w:val="00361DCA"/>
    <w:rsid w:val="00382712"/>
    <w:rsid w:val="003B2158"/>
    <w:rsid w:val="003E0DDA"/>
    <w:rsid w:val="00405B55"/>
    <w:rsid w:val="00413F88"/>
    <w:rsid w:val="00421285"/>
    <w:rsid w:val="004A4551"/>
    <w:rsid w:val="00506010"/>
    <w:rsid w:val="00506FD1"/>
    <w:rsid w:val="0050705C"/>
    <w:rsid w:val="00510A82"/>
    <w:rsid w:val="00517F6A"/>
    <w:rsid w:val="00525E6D"/>
    <w:rsid w:val="00527A41"/>
    <w:rsid w:val="0053026B"/>
    <w:rsid w:val="00546DB4"/>
    <w:rsid w:val="00576462"/>
    <w:rsid w:val="00576AFB"/>
    <w:rsid w:val="00583A78"/>
    <w:rsid w:val="005840FE"/>
    <w:rsid w:val="005B2D26"/>
    <w:rsid w:val="005D03FC"/>
    <w:rsid w:val="005D66BD"/>
    <w:rsid w:val="005E1A30"/>
    <w:rsid w:val="00603A4D"/>
    <w:rsid w:val="006371F5"/>
    <w:rsid w:val="00646F58"/>
    <w:rsid w:val="00655D63"/>
    <w:rsid w:val="00687F02"/>
    <w:rsid w:val="006A4069"/>
    <w:rsid w:val="006A4520"/>
    <w:rsid w:val="006E5AD2"/>
    <w:rsid w:val="006F3E11"/>
    <w:rsid w:val="007139B9"/>
    <w:rsid w:val="00737CD7"/>
    <w:rsid w:val="0075576B"/>
    <w:rsid w:val="007A17A0"/>
    <w:rsid w:val="007A1B8B"/>
    <w:rsid w:val="007A2806"/>
    <w:rsid w:val="007A505F"/>
    <w:rsid w:val="007B00EA"/>
    <w:rsid w:val="007B7341"/>
    <w:rsid w:val="007C1795"/>
    <w:rsid w:val="00823A4C"/>
    <w:rsid w:val="008243F5"/>
    <w:rsid w:val="0084766B"/>
    <w:rsid w:val="00881994"/>
    <w:rsid w:val="00883D73"/>
    <w:rsid w:val="0088684D"/>
    <w:rsid w:val="00886FDE"/>
    <w:rsid w:val="008A5838"/>
    <w:rsid w:val="008F737B"/>
    <w:rsid w:val="009046DD"/>
    <w:rsid w:val="0092333A"/>
    <w:rsid w:val="009507BC"/>
    <w:rsid w:val="00972F15"/>
    <w:rsid w:val="009802E7"/>
    <w:rsid w:val="009E2803"/>
    <w:rsid w:val="009F5E0A"/>
    <w:rsid w:val="00A23B0F"/>
    <w:rsid w:val="00A277DC"/>
    <w:rsid w:val="00A45BDE"/>
    <w:rsid w:val="00A65D48"/>
    <w:rsid w:val="00A95A71"/>
    <w:rsid w:val="00AC7FD4"/>
    <w:rsid w:val="00AF0904"/>
    <w:rsid w:val="00B021BE"/>
    <w:rsid w:val="00B0325F"/>
    <w:rsid w:val="00B12C43"/>
    <w:rsid w:val="00B555CF"/>
    <w:rsid w:val="00B65B07"/>
    <w:rsid w:val="00B81982"/>
    <w:rsid w:val="00B910C6"/>
    <w:rsid w:val="00BD0C63"/>
    <w:rsid w:val="00BF6E1B"/>
    <w:rsid w:val="00C07969"/>
    <w:rsid w:val="00C12C6C"/>
    <w:rsid w:val="00C23079"/>
    <w:rsid w:val="00C9096D"/>
    <w:rsid w:val="00CB1E51"/>
    <w:rsid w:val="00CD2B13"/>
    <w:rsid w:val="00D20BB2"/>
    <w:rsid w:val="00D20E9A"/>
    <w:rsid w:val="00D301C1"/>
    <w:rsid w:val="00D315A6"/>
    <w:rsid w:val="00D85F9A"/>
    <w:rsid w:val="00DA4D93"/>
    <w:rsid w:val="00DC78EF"/>
    <w:rsid w:val="00DD3B26"/>
    <w:rsid w:val="00DF054E"/>
    <w:rsid w:val="00DF34C7"/>
    <w:rsid w:val="00DF686E"/>
    <w:rsid w:val="00E07416"/>
    <w:rsid w:val="00E12346"/>
    <w:rsid w:val="00E15778"/>
    <w:rsid w:val="00E214BB"/>
    <w:rsid w:val="00E25BFB"/>
    <w:rsid w:val="00E33E02"/>
    <w:rsid w:val="00E67318"/>
    <w:rsid w:val="00E93616"/>
    <w:rsid w:val="00E94806"/>
    <w:rsid w:val="00EC6001"/>
    <w:rsid w:val="00F05074"/>
    <w:rsid w:val="00F11F1E"/>
    <w:rsid w:val="00F27209"/>
    <w:rsid w:val="00F349CE"/>
    <w:rsid w:val="00F420CE"/>
    <w:rsid w:val="00FE256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41C96"/>
  <w15:chartTrackingRefBased/>
  <w15:docId w15:val="{DB20672D-3B12-408C-BDA6-5C5C1F345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ptos" w:hAnsiTheme="minorHAnsi" w:cstheme="minorBidi"/>
        <w:kern w:val="2"/>
        <w:sz w:val="22"/>
        <w:szCs w:val="28"/>
        <w:lang w:val="en-IN"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737B"/>
    <w:pPr>
      <w:spacing w:line="360" w:lineRule="auto"/>
      <w:jc w:val="both"/>
    </w:pPr>
    <w:rPr>
      <w:rFonts w:ascii="Arial" w:hAnsi="Arial" w:cs="Aptos"/>
      <w:kern w:val="0"/>
      <w:sz w:val="24"/>
      <w:szCs w:val="22"/>
      <w:lang w:eastAsia="en-IN" w:bidi="ar-SA"/>
      <w14:ligatures w14:val="none"/>
    </w:rPr>
  </w:style>
  <w:style w:type="paragraph" w:styleId="Heading1">
    <w:name w:val="heading 1"/>
    <w:basedOn w:val="Normal"/>
    <w:next w:val="Normal"/>
    <w:link w:val="Heading1Char"/>
    <w:uiPriority w:val="9"/>
    <w:qFormat/>
    <w:rsid w:val="002C75E6"/>
    <w:pPr>
      <w:keepNext/>
      <w:keepLines/>
      <w:spacing w:before="360" w:after="80"/>
      <w:outlineLvl w:val="0"/>
    </w:pPr>
    <w:rPr>
      <w:rFonts w:eastAsiaTheme="majorEastAsia" w:cstheme="majorBidi"/>
      <w:b/>
      <w:szCs w:val="40"/>
      <w:lang w:bidi="bn-IN"/>
    </w:rPr>
  </w:style>
  <w:style w:type="paragraph" w:styleId="Heading2">
    <w:name w:val="heading 2"/>
    <w:basedOn w:val="Normal"/>
    <w:next w:val="Normal"/>
    <w:link w:val="Heading2Char"/>
    <w:autoRedefine/>
    <w:uiPriority w:val="9"/>
    <w:unhideWhenUsed/>
    <w:qFormat/>
    <w:rsid w:val="00A277DC"/>
    <w:pPr>
      <w:keepNext/>
      <w:keepLines/>
      <w:outlineLvl w:val="1"/>
    </w:pPr>
    <w:rPr>
      <w:rFonts w:eastAsiaTheme="minorEastAsia" w:cstheme="minorBidi"/>
      <w:b/>
      <w:szCs w:val="24"/>
      <w:lang w:val="en-GB" w:eastAsia="ja-JP"/>
    </w:rPr>
  </w:style>
  <w:style w:type="paragraph" w:styleId="Heading3">
    <w:name w:val="heading 3"/>
    <w:basedOn w:val="Normal"/>
    <w:next w:val="Normal"/>
    <w:link w:val="Heading3Char"/>
    <w:uiPriority w:val="9"/>
    <w:unhideWhenUsed/>
    <w:qFormat/>
    <w:rsid w:val="00A277DC"/>
    <w:pPr>
      <w:keepNext/>
      <w:keepLines/>
      <w:outlineLvl w:val="2"/>
    </w:pPr>
    <w:rPr>
      <w:rFonts w:eastAsiaTheme="majorEastAsia" w:cstheme="majorBidi"/>
      <w:b/>
      <w:color w:val="000000" w:themeColor="text1"/>
      <w:szCs w:val="24"/>
      <w:lang w:val="en-GB" w:eastAsia="ja-JP"/>
    </w:rPr>
  </w:style>
  <w:style w:type="paragraph" w:styleId="Heading4">
    <w:name w:val="heading 4"/>
    <w:basedOn w:val="Normal"/>
    <w:next w:val="Normal"/>
    <w:link w:val="Heading4Char"/>
    <w:uiPriority w:val="9"/>
    <w:unhideWhenUsed/>
    <w:qFormat/>
    <w:rsid w:val="008A5838"/>
    <w:pPr>
      <w:keepNext/>
      <w:keepLines/>
      <w:spacing w:before="80" w:after="40"/>
      <w:outlineLvl w:val="3"/>
    </w:pPr>
    <w:rPr>
      <w:rFonts w:eastAsiaTheme="majorEastAsia" w:cstheme="majorBidi"/>
      <w:b/>
      <w:iCs/>
      <w:color w:val="000000" w:themeColor="text1"/>
      <w:sz w:val="22"/>
      <w:szCs w:val="28"/>
      <w:lang w:bidi="bn-IN"/>
    </w:rPr>
  </w:style>
  <w:style w:type="paragraph" w:styleId="Heading5">
    <w:name w:val="heading 5"/>
    <w:basedOn w:val="Normal"/>
    <w:next w:val="Normal"/>
    <w:link w:val="Heading5Char"/>
    <w:uiPriority w:val="9"/>
    <w:semiHidden/>
    <w:unhideWhenUsed/>
    <w:qFormat/>
    <w:rsid w:val="00221CB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21CB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21CB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21CB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21CB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75E6"/>
    <w:rPr>
      <w:rFonts w:ascii="Arial" w:eastAsiaTheme="majorEastAsia" w:hAnsi="Arial" w:cstheme="majorBidi"/>
      <w:b/>
      <w:kern w:val="0"/>
      <w:sz w:val="24"/>
      <w:szCs w:val="40"/>
      <w14:ligatures w14:val="none"/>
    </w:rPr>
  </w:style>
  <w:style w:type="character" w:customStyle="1" w:styleId="Heading2Char">
    <w:name w:val="Heading 2 Char"/>
    <w:basedOn w:val="DefaultParagraphFont"/>
    <w:link w:val="Heading2"/>
    <w:uiPriority w:val="9"/>
    <w:rsid w:val="00A277DC"/>
    <w:rPr>
      <w:rFonts w:ascii="Arial" w:eastAsiaTheme="minorEastAsia" w:hAnsi="Arial"/>
      <w:b/>
      <w:kern w:val="0"/>
      <w:sz w:val="24"/>
      <w:szCs w:val="24"/>
      <w:lang w:val="en-GB" w:eastAsia="ja-JP" w:bidi="ar-SA"/>
      <w14:ligatures w14:val="none"/>
    </w:rPr>
  </w:style>
  <w:style w:type="character" w:customStyle="1" w:styleId="Heading3Char">
    <w:name w:val="Heading 3 Char"/>
    <w:basedOn w:val="DefaultParagraphFont"/>
    <w:link w:val="Heading3"/>
    <w:uiPriority w:val="9"/>
    <w:rsid w:val="00A277DC"/>
    <w:rPr>
      <w:rFonts w:ascii="Arial" w:eastAsiaTheme="majorEastAsia" w:hAnsi="Arial" w:cstheme="majorBidi"/>
      <w:b/>
      <w:color w:val="000000" w:themeColor="text1"/>
      <w:kern w:val="0"/>
      <w:sz w:val="24"/>
      <w:szCs w:val="24"/>
      <w:lang w:val="en-GB" w:eastAsia="ja-JP" w:bidi="ar-SA"/>
      <w14:ligatures w14:val="none"/>
    </w:rPr>
  </w:style>
  <w:style w:type="character" w:customStyle="1" w:styleId="Heading4Char">
    <w:name w:val="Heading 4 Char"/>
    <w:basedOn w:val="DefaultParagraphFont"/>
    <w:link w:val="Heading4"/>
    <w:uiPriority w:val="9"/>
    <w:rsid w:val="008A5838"/>
    <w:rPr>
      <w:rFonts w:ascii="Arial" w:eastAsiaTheme="majorEastAsia" w:hAnsi="Arial" w:cstheme="majorBidi"/>
      <w:b/>
      <w:iCs/>
      <w:color w:val="000000" w:themeColor="text1"/>
      <w14:ligatures w14:val="none"/>
    </w:rPr>
  </w:style>
  <w:style w:type="character" w:customStyle="1" w:styleId="Heading5Char">
    <w:name w:val="Heading 5 Char"/>
    <w:basedOn w:val="DefaultParagraphFont"/>
    <w:link w:val="Heading5"/>
    <w:uiPriority w:val="9"/>
    <w:semiHidden/>
    <w:rsid w:val="00221CBD"/>
    <w:rPr>
      <w:rFonts w:eastAsiaTheme="majorEastAsia" w:cstheme="majorBidi"/>
      <w:color w:val="2F5496" w:themeColor="accent1" w:themeShade="BF"/>
      <w:kern w:val="0"/>
      <w:sz w:val="24"/>
      <w:szCs w:val="22"/>
      <w:lang w:eastAsia="en-IN" w:bidi="ar-SA"/>
      <w14:ligatures w14:val="none"/>
    </w:rPr>
  </w:style>
  <w:style w:type="character" w:customStyle="1" w:styleId="Heading6Char">
    <w:name w:val="Heading 6 Char"/>
    <w:basedOn w:val="DefaultParagraphFont"/>
    <w:link w:val="Heading6"/>
    <w:uiPriority w:val="9"/>
    <w:semiHidden/>
    <w:rsid w:val="00221CBD"/>
    <w:rPr>
      <w:rFonts w:eastAsiaTheme="majorEastAsia" w:cstheme="majorBidi"/>
      <w:i/>
      <w:iCs/>
      <w:color w:val="595959" w:themeColor="text1" w:themeTint="A6"/>
      <w:kern w:val="0"/>
      <w:sz w:val="24"/>
      <w:szCs w:val="22"/>
      <w:lang w:eastAsia="en-IN" w:bidi="ar-SA"/>
      <w14:ligatures w14:val="none"/>
    </w:rPr>
  </w:style>
  <w:style w:type="character" w:customStyle="1" w:styleId="Heading7Char">
    <w:name w:val="Heading 7 Char"/>
    <w:basedOn w:val="DefaultParagraphFont"/>
    <w:link w:val="Heading7"/>
    <w:uiPriority w:val="9"/>
    <w:semiHidden/>
    <w:rsid w:val="00221CBD"/>
    <w:rPr>
      <w:rFonts w:eastAsiaTheme="majorEastAsia" w:cstheme="majorBidi"/>
      <w:color w:val="595959" w:themeColor="text1" w:themeTint="A6"/>
      <w:kern w:val="0"/>
      <w:sz w:val="24"/>
      <w:szCs w:val="22"/>
      <w:lang w:eastAsia="en-IN" w:bidi="ar-SA"/>
      <w14:ligatures w14:val="none"/>
    </w:rPr>
  </w:style>
  <w:style w:type="character" w:customStyle="1" w:styleId="Heading8Char">
    <w:name w:val="Heading 8 Char"/>
    <w:basedOn w:val="DefaultParagraphFont"/>
    <w:link w:val="Heading8"/>
    <w:uiPriority w:val="9"/>
    <w:semiHidden/>
    <w:rsid w:val="00221CBD"/>
    <w:rPr>
      <w:rFonts w:eastAsiaTheme="majorEastAsia" w:cstheme="majorBidi"/>
      <w:i/>
      <w:iCs/>
      <w:color w:val="272727" w:themeColor="text1" w:themeTint="D8"/>
      <w:kern w:val="0"/>
      <w:sz w:val="24"/>
      <w:szCs w:val="22"/>
      <w:lang w:eastAsia="en-IN" w:bidi="ar-SA"/>
      <w14:ligatures w14:val="none"/>
    </w:rPr>
  </w:style>
  <w:style w:type="character" w:customStyle="1" w:styleId="Heading9Char">
    <w:name w:val="Heading 9 Char"/>
    <w:basedOn w:val="DefaultParagraphFont"/>
    <w:link w:val="Heading9"/>
    <w:uiPriority w:val="9"/>
    <w:semiHidden/>
    <w:rsid w:val="00221CBD"/>
    <w:rPr>
      <w:rFonts w:eastAsiaTheme="majorEastAsia" w:cstheme="majorBidi"/>
      <w:color w:val="272727" w:themeColor="text1" w:themeTint="D8"/>
      <w:kern w:val="0"/>
      <w:sz w:val="24"/>
      <w:szCs w:val="22"/>
      <w:lang w:eastAsia="en-IN" w:bidi="ar-SA"/>
      <w14:ligatures w14:val="none"/>
    </w:rPr>
  </w:style>
  <w:style w:type="paragraph" w:styleId="Title">
    <w:name w:val="Title"/>
    <w:basedOn w:val="Normal"/>
    <w:next w:val="Normal"/>
    <w:link w:val="TitleChar"/>
    <w:uiPriority w:val="10"/>
    <w:qFormat/>
    <w:rsid w:val="00221C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CBD"/>
    <w:rPr>
      <w:rFonts w:asciiTheme="majorHAnsi" w:eastAsiaTheme="majorEastAsia" w:hAnsiTheme="majorHAnsi" w:cstheme="majorBidi"/>
      <w:spacing w:val="-10"/>
      <w:kern w:val="28"/>
      <w:sz w:val="56"/>
      <w:szCs w:val="56"/>
      <w:lang w:eastAsia="en-IN" w:bidi="ar-SA"/>
      <w14:ligatures w14:val="none"/>
    </w:rPr>
  </w:style>
  <w:style w:type="paragraph" w:styleId="Subtitle">
    <w:name w:val="Subtitle"/>
    <w:basedOn w:val="Normal"/>
    <w:next w:val="Normal"/>
    <w:link w:val="SubtitleChar"/>
    <w:uiPriority w:val="11"/>
    <w:qFormat/>
    <w:rsid w:val="00221CB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CBD"/>
    <w:rPr>
      <w:rFonts w:eastAsiaTheme="majorEastAsia" w:cstheme="majorBidi"/>
      <w:color w:val="595959" w:themeColor="text1" w:themeTint="A6"/>
      <w:spacing w:val="15"/>
      <w:kern w:val="0"/>
      <w:sz w:val="28"/>
      <w:lang w:eastAsia="en-IN" w:bidi="ar-SA"/>
      <w14:ligatures w14:val="none"/>
    </w:rPr>
  </w:style>
  <w:style w:type="paragraph" w:styleId="Quote">
    <w:name w:val="Quote"/>
    <w:basedOn w:val="Normal"/>
    <w:next w:val="Normal"/>
    <w:link w:val="QuoteChar"/>
    <w:uiPriority w:val="29"/>
    <w:qFormat/>
    <w:rsid w:val="00221CBD"/>
    <w:pPr>
      <w:spacing w:before="160"/>
      <w:jc w:val="center"/>
    </w:pPr>
    <w:rPr>
      <w:i/>
      <w:iCs/>
      <w:color w:val="404040" w:themeColor="text1" w:themeTint="BF"/>
    </w:rPr>
  </w:style>
  <w:style w:type="character" w:customStyle="1" w:styleId="QuoteChar">
    <w:name w:val="Quote Char"/>
    <w:basedOn w:val="DefaultParagraphFont"/>
    <w:link w:val="Quote"/>
    <w:uiPriority w:val="29"/>
    <w:rsid w:val="00221CBD"/>
    <w:rPr>
      <w:rFonts w:ascii="Arial" w:hAnsi="Arial" w:cs="Aptos"/>
      <w:i/>
      <w:iCs/>
      <w:color w:val="404040" w:themeColor="text1" w:themeTint="BF"/>
      <w:kern w:val="0"/>
      <w:sz w:val="24"/>
      <w:szCs w:val="22"/>
      <w:lang w:eastAsia="en-IN" w:bidi="ar-SA"/>
      <w14:ligatures w14:val="none"/>
    </w:rPr>
  </w:style>
  <w:style w:type="paragraph" w:styleId="ListParagraph">
    <w:name w:val="List Paragraph"/>
    <w:basedOn w:val="Normal"/>
    <w:uiPriority w:val="34"/>
    <w:qFormat/>
    <w:rsid w:val="00221CBD"/>
    <w:pPr>
      <w:ind w:left="720"/>
      <w:contextualSpacing/>
    </w:pPr>
  </w:style>
  <w:style w:type="character" w:styleId="IntenseEmphasis">
    <w:name w:val="Intense Emphasis"/>
    <w:basedOn w:val="DefaultParagraphFont"/>
    <w:uiPriority w:val="21"/>
    <w:qFormat/>
    <w:rsid w:val="00221CBD"/>
    <w:rPr>
      <w:i/>
      <w:iCs/>
      <w:color w:val="2F5496" w:themeColor="accent1" w:themeShade="BF"/>
    </w:rPr>
  </w:style>
  <w:style w:type="paragraph" w:styleId="IntenseQuote">
    <w:name w:val="Intense Quote"/>
    <w:basedOn w:val="Normal"/>
    <w:next w:val="Normal"/>
    <w:link w:val="IntenseQuoteChar"/>
    <w:uiPriority w:val="30"/>
    <w:qFormat/>
    <w:rsid w:val="00221CB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21CBD"/>
    <w:rPr>
      <w:rFonts w:ascii="Arial" w:hAnsi="Arial" w:cs="Aptos"/>
      <w:i/>
      <w:iCs/>
      <w:color w:val="2F5496" w:themeColor="accent1" w:themeShade="BF"/>
      <w:kern w:val="0"/>
      <w:sz w:val="24"/>
      <w:szCs w:val="22"/>
      <w:lang w:eastAsia="en-IN" w:bidi="ar-SA"/>
      <w14:ligatures w14:val="none"/>
    </w:rPr>
  </w:style>
  <w:style w:type="character" w:styleId="IntenseReference">
    <w:name w:val="Intense Reference"/>
    <w:basedOn w:val="DefaultParagraphFont"/>
    <w:uiPriority w:val="32"/>
    <w:qFormat/>
    <w:rsid w:val="00221CBD"/>
    <w:rPr>
      <w:b/>
      <w:bCs/>
      <w:smallCaps/>
      <w:color w:val="2F5496" w:themeColor="accent1" w:themeShade="BF"/>
      <w:spacing w:val="5"/>
    </w:rPr>
  </w:style>
  <w:style w:type="paragraph" w:styleId="NormalWeb">
    <w:name w:val="Normal (Web)"/>
    <w:basedOn w:val="Normal"/>
    <w:uiPriority w:val="99"/>
    <w:semiHidden/>
    <w:unhideWhenUsed/>
    <w:rsid w:val="00B021BE"/>
    <w:pPr>
      <w:spacing w:before="100" w:beforeAutospacing="1" w:after="100" w:afterAutospacing="1" w:line="240" w:lineRule="auto"/>
      <w:jc w:val="left"/>
    </w:pPr>
    <w:rPr>
      <w:rFonts w:ascii="Times New Roman" w:eastAsia="Times New Roman" w:hAnsi="Times New Roman" w:cs="Times New Roman"/>
      <w:szCs w:val="24"/>
      <w:lang w:val="en-GB" w:eastAsia="en-GB" w:bidi="bn-IN"/>
    </w:rPr>
  </w:style>
  <w:style w:type="character" w:styleId="Strong">
    <w:name w:val="Strong"/>
    <w:basedOn w:val="DefaultParagraphFont"/>
    <w:uiPriority w:val="22"/>
    <w:qFormat/>
    <w:rsid w:val="00B021BE"/>
    <w:rPr>
      <w:b/>
      <w:bCs/>
    </w:rPr>
  </w:style>
  <w:style w:type="character" w:styleId="Hyperlink">
    <w:name w:val="Hyperlink"/>
    <w:basedOn w:val="DefaultParagraphFont"/>
    <w:uiPriority w:val="99"/>
    <w:unhideWhenUsed/>
    <w:rsid w:val="005840FE"/>
    <w:rPr>
      <w:color w:val="0563C1" w:themeColor="hyperlink"/>
      <w:u w:val="single"/>
    </w:rPr>
  </w:style>
  <w:style w:type="character" w:styleId="UnresolvedMention">
    <w:name w:val="Unresolved Mention"/>
    <w:basedOn w:val="DefaultParagraphFont"/>
    <w:uiPriority w:val="99"/>
    <w:semiHidden/>
    <w:unhideWhenUsed/>
    <w:rsid w:val="005840FE"/>
    <w:rPr>
      <w:color w:val="605E5C"/>
      <w:shd w:val="clear" w:color="auto" w:fill="E1DFDD"/>
    </w:rPr>
  </w:style>
  <w:style w:type="table" w:styleId="TableGrid">
    <w:name w:val="Table Grid"/>
    <w:basedOn w:val="TableNormal"/>
    <w:uiPriority w:val="39"/>
    <w:rsid w:val="00FE2569"/>
    <w:pPr>
      <w:spacing w:after="0" w:line="240" w:lineRule="auto"/>
    </w:pPr>
    <w:rPr>
      <w:rFonts w:ascii="Times New Roman" w:eastAsiaTheme="minorHAnsi" w:hAnsi="Times New Roman"/>
      <w:kern w:val="0"/>
      <w:sz w:val="24"/>
      <w:szCs w:val="22"/>
      <w:lang w:val="en-GB" w:bidi="ar-SA"/>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2096930">
      <w:bodyDiv w:val="1"/>
      <w:marLeft w:val="0"/>
      <w:marRight w:val="0"/>
      <w:marTop w:val="0"/>
      <w:marBottom w:val="0"/>
      <w:divBdr>
        <w:top w:val="none" w:sz="0" w:space="0" w:color="auto"/>
        <w:left w:val="none" w:sz="0" w:space="0" w:color="auto"/>
        <w:bottom w:val="none" w:sz="0" w:space="0" w:color="auto"/>
        <w:right w:val="none" w:sz="0" w:space="0" w:color="auto"/>
      </w:divBdr>
    </w:div>
    <w:div w:id="1970471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11850&amp;section=11" TargetMode="External"/><Relationship Id="rId3" Type="http://schemas.openxmlformats.org/officeDocument/2006/relationships/settings" Target="settings.xml"/><Relationship Id="rId7" Type="http://schemas.openxmlformats.org/officeDocument/2006/relationships/hyperlink" Target="https://arxiv.org/abs/2602.0562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heducation.co.uk" TargetMode="External"/><Relationship Id="rId11" Type="http://schemas.openxmlformats.org/officeDocument/2006/relationships/theme" Target="theme/theme1.xml"/><Relationship Id="rId5" Type="http://schemas.openxmlformats.org/officeDocument/2006/relationships/hyperlink" Target="https://doi.org/10.1080/1364557032000119616"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moodle.uwtsd.ac.uk/course/view.php?id=118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6</Pages>
  <Words>1088</Words>
  <Characters>6206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26</cp:revision>
  <dcterms:created xsi:type="dcterms:W3CDTF">2026-06-08T13:00:00Z</dcterms:created>
  <dcterms:modified xsi:type="dcterms:W3CDTF">2026-06-15T11:53:00Z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9dff5fff-4db4-4cf6-b4b9-8dbf6ddde618</vt:lpwstr>
  </property>
</Properties>
</file>