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rPr>
      </w:pPr>
      <w:r w:rsidDel="00000000" w:rsidR="00000000" w:rsidRPr="00000000">
        <w:rPr>
          <w:sz w:val="24"/>
          <w:szCs w:val="24"/>
          <w:rtl w:val="0"/>
        </w:rPr>
        <w:t xml:space="preserve">Jakub Malecki</w:t>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jc w:val="center"/>
        <w:rPr>
          <w:sz w:val="24"/>
          <w:szCs w:val="24"/>
        </w:rPr>
      </w:pPr>
      <w:r w:rsidDel="00000000" w:rsidR="00000000" w:rsidRPr="00000000">
        <w:rPr>
          <w:sz w:val="24"/>
          <w:szCs w:val="24"/>
          <w:rtl w:val="0"/>
        </w:rPr>
        <w:t xml:space="preserve">Assignment 2:</w:t>
      </w:r>
    </w:p>
    <w:p w:rsidR="00000000" w:rsidDel="00000000" w:rsidP="00000000" w:rsidRDefault="00000000" w:rsidRPr="00000000" w14:paraId="00000004">
      <w:pPr>
        <w:jc w:val="center"/>
        <w:rPr>
          <w:sz w:val="24"/>
          <w:szCs w:val="24"/>
        </w:rPr>
      </w:pPr>
      <w:r w:rsidDel="00000000" w:rsidR="00000000" w:rsidRPr="00000000">
        <w:rPr>
          <w:sz w:val="24"/>
          <w:szCs w:val="24"/>
          <w:rtl w:val="0"/>
        </w:rPr>
        <w:t xml:space="preserve">Models Of Policing</w:t>
      </w:r>
    </w:p>
    <w:p w:rsidR="00000000" w:rsidDel="00000000" w:rsidP="00000000" w:rsidRDefault="00000000" w:rsidRPr="00000000" w14:paraId="00000005">
      <w:pPr>
        <w:jc w:val="center"/>
        <w:rPr>
          <w:sz w:val="24"/>
          <w:szCs w:val="24"/>
        </w:rPr>
      </w:pPr>
      <w:r w:rsidDel="00000000" w:rsidR="00000000" w:rsidRPr="00000000">
        <w:rPr>
          <w:sz w:val="24"/>
          <w:szCs w:val="24"/>
          <w:rtl w:val="0"/>
        </w:rPr>
        <w:t xml:space="preserve">Peter Doyle</w:t>
      </w:r>
    </w:p>
    <w:p w:rsidR="00000000" w:rsidDel="00000000" w:rsidP="00000000" w:rsidRDefault="00000000" w:rsidRPr="00000000" w14:paraId="00000006">
      <w:pPr>
        <w:jc w:val="center"/>
        <w:rPr>
          <w:sz w:val="24"/>
          <w:szCs w:val="24"/>
        </w:rPr>
      </w:pPr>
      <w:r w:rsidDel="00000000" w:rsidR="00000000" w:rsidRPr="00000000">
        <w:rPr>
          <w:sz w:val="24"/>
          <w:szCs w:val="24"/>
          <w:rtl w:val="0"/>
        </w:rPr>
        <w:t xml:space="preserve">10/01/2020</w:t>
      </w:r>
    </w:p>
    <w:p w:rsidR="00000000" w:rsidDel="00000000" w:rsidP="00000000" w:rsidRDefault="00000000" w:rsidRPr="00000000" w14:paraId="00000007">
      <w:pPr>
        <w:jc w:val="center"/>
        <w:rPr>
          <w:sz w:val="24"/>
          <w:szCs w:val="24"/>
        </w:rPr>
      </w:pPr>
      <w:r w:rsidDel="00000000" w:rsidR="00000000" w:rsidRPr="00000000">
        <w:rPr>
          <w:rtl w:val="0"/>
        </w:rPr>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jc w:val="center"/>
        <w:rPr>
          <w:sz w:val="24"/>
          <w:szCs w:val="24"/>
        </w:rPr>
      </w:pPr>
      <w:r w:rsidDel="00000000" w:rsidR="00000000" w:rsidRPr="00000000">
        <w:rPr>
          <w:sz w:val="24"/>
          <w:szCs w:val="24"/>
          <w:rtl w:val="0"/>
        </w:rPr>
        <w:t xml:space="preserve">Effectiveness of Community based and Neighbourhood Policing</w:t>
      </w:r>
    </w:p>
    <w:p w:rsidR="00000000" w:rsidDel="00000000" w:rsidP="00000000" w:rsidRDefault="00000000" w:rsidRPr="00000000" w14:paraId="0000000A">
      <w:pPr>
        <w:jc w:val="center"/>
        <w:rPr>
          <w:sz w:val="24"/>
          <w:szCs w:val="24"/>
        </w:rPr>
      </w:pPr>
      <w:r w:rsidDel="00000000" w:rsidR="00000000" w:rsidRPr="00000000">
        <w:rPr>
          <w:rtl w:val="0"/>
        </w:rPr>
      </w:r>
    </w:p>
    <w:p w:rsidR="00000000" w:rsidDel="00000000" w:rsidP="00000000" w:rsidRDefault="00000000" w:rsidRPr="00000000" w14:paraId="0000000B">
      <w:pPr>
        <w:jc w:val="center"/>
        <w:rPr>
          <w:sz w:val="24"/>
          <w:szCs w:val="24"/>
        </w:rPr>
      </w:pPr>
      <w:r w:rsidDel="00000000" w:rsidR="00000000" w:rsidRPr="00000000">
        <w:rPr>
          <w:rtl w:val="0"/>
        </w:rPr>
      </w:r>
    </w:p>
    <w:p w:rsidR="00000000" w:rsidDel="00000000" w:rsidP="00000000" w:rsidRDefault="00000000" w:rsidRPr="00000000" w14:paraId="0000000C">
      <w:pPr>
        <w:jc w:val="center"/>
        <w:rPr>
          <w:sz w:val="24"/>
          <w:szCs w:val="24"/>
        </w:rPr>
      </w:pPr>
      <w:r w:rsidDel="00000000" w:rsidR="00000000" w:rsidRPr="00000000">
        <w:rPr>
          <w:rtl w:val="0"/>
        </w:rPr>
      </w:r>
    </w:p>
    <w:p w:rsidR="00000000" w:rsidDel="00000000" w:rsidP="00000000" w:rsidRDefault="00000000" w:rsidRPr="00000000" w14:paraId="0000000D">
      <w:pPr>
        <w:jc w:val="center"/>
        <w:rPr>
          <w:sz w:val="24"/>
          <w:szCs w:val="24"/>
        </w:rPr>
      </w:pPr>
      <w:r w:rsidDel="00000000" w:rsidR="00000000" w:rsidRPr="00000000">
        <w:rPr>
          <w:rtl w:val="0"/>
        </w:rPr>
      </w:r>
    </w:p>
    <w:p w:rsidR="00000000" w:rsidDel="00000000" w:rsidP="00000000" w:rsidRDefault="00000000" w:rsidRPr="00000000" w14:paraId="0000000E">
      <w:pPr>
        <w:jc w:val="center"/>
        <w:rPr>
          <w:sz w:val="24"/>
          <w:szCs w:val="24"/>
        </w:rPr>
      </w:pPr>
      <w:r w:rsidDel="00000000" w:rsidR="00000000" w:rsidRPr="00000000">
        <w:rPr>
          <w:rtl w:val="0"/>
        </w:rPr>
      </w:r>
    </w:p>
    <w:p w:rsidR="00000000" w:rsidDel="00000000" w:rsidP="00000000" w:rsidRDefault="00000000" w:rsidRPr="00000000" w14:paraId="0000000F">
      <w:pPr>
        <w:jc w:val="center"/>
        <w:rPr>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center"/>
        <w:rPr>
          <w:sz w:val="24"/>
          <w:szCs w:val="24"/>
        </w:rPr>
      </w:pPr>
      <w:r w:rsidDel="00000000" w:rsidR="00000000" w:rsidRPr="00000000">
        <w:rPr>
          <w:rtl w:val="0"/>
        </w:rPr>
      </w:r>
    </w:p>
    <w:p w:rsidR="00000000" w:rsidDel="00000000" w:rsidP="00000000" w:rsidRDefault="00000000" w:rsidRPr="00000000" w14:paraId="00000012">
      <w:pPr>
        <w:jc w:val="center"/>
        <w:rPr>
          <w:sz w:val="24"/>
          <w:szCs w:val="24"/>
        </w:rPr>
      </w:pPr>
      <w:r w:rsidDel="00000000" w:rsidR="00000000" w:rsidRPr="00000000">
        <w:rPr>
          <w:rtl w:val="0"/>
        </w:rPr>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sz w:val="24"/>
          <w:szCs w:val="24"/>
        </w:rPr>
      </w:pPr>
      <w:r w:rsidDel="00000000" w:rsidR="00000000" w:rsidRPr="00000000">
        <w:rPr>
          <w:rtl w:val="0"/>
        </w:rPr>
      </w:r>
    </w:p>
    <w:p w:rsidR="00000000" w:rsidDel="00000000" w:rsidP="00000000" w:rsidRDefault="00000000" w:rsidRPr="00000000" w14:paraId="00000015">
      <w:pPr>
        <w:jc w:val="center"/>
        <w:rPr>
          <w:sz w:val="24"/>
          <w:szCs w:val="24"/>
        </w:rPr>
      </w:pPr>
      <w:r w:rsidDel="00000000" w:rsidR="00000000" w:rsidRPr="00000000">
        <w:rPr>
          <w:rtl w:val="0"/>
        </w:rPr>
      </w:r>
    </w:p>
    <w:p w:rsidR="00000000" w:rsidDel="00000000" w:rsidP="00000000" w:rsidRDefault="00000000" w:rsidRPr="00000000" w14:paraId="00000016">
      <w:pPr>
        <w:jc w:val="center"/>
        <w:rPr>
          <w:sz w:val="24"/>
          <w:szCs w:val="24"/>
        </w:rPr>
      </w:pPr>
      <w:r w:rsidDel="00000000" w:rsidR="00000000" w:rsidRPr="00000000">
        <w:rPr>
          <w:rtl w:val="0"/>
        </w:rPr>
      </w:r>
    </w:p>
    <w:p w:rsidR="00000000" w:rsidDel="00000000" w:rsidP="00000000" w:rsidRDefault="00000000" w:rsidRPr="00000000" w14:paraId="00000017">
      <w:pPr>
        <w:jc w:val="center"/>
        <w:rPr>
          <w:sz w:val="24"/>
          <w:szCs w:val="24"/>
        </w:rPr>
      </w:pPr>
      <w:r w:rsidDel="00000000" w:rsidR="00000000" w:rsidRPr="00000000">
        <w:rPr>
          <w:rtl w:val="0"/>
        </w:rPr>
      </w:r>
    </w:p>
    <w:p w:rsidR="00000000" w:rsidDel="00000000" w:rsidP="00000000" w:rsidRDefault="00000000" w:rsidRPr="00000000" w14:paraId="00000018">
      <w:pPr>
        <w:jc w:val="center"/>
        <w:rPr>
          <w:sz w:val="24"/>
          <w:szCs w:val="24"/>
        </w:rPr>
      </w:pPr>
      <w:r w:rsidDel="00000000" w:rsidR="00000000" w:rsidRPr="00000000">
        <w:rPr>
          <w:rtl w:val="0"/>
        </w:rPr>
      </w:r>
    </w:p>
    <w:p w:rsidR="00000000" w:rsidDel="00000000" w:rsidP="00000000" w:rsidRDefault="00000000" w:rsidRPr="00000000" w14:paraId="00000019">
      <w:pPr>
        <w:jc w:val="center"/>
        <w:rPr>
          <w:sz w:val="24"/>
          <w:szCs w:val="24"/>
        </w:rPr>
      </w:pPr>
      <w:r w:rsidDel="00000000" w:rsidR="00000000" w:rsidRPr="00000000">
        <w:rPr>
          <w:rtl w:val="0"/>
        </w:rPr>
      </w:r>
    </w:p>
    <w:p w:rsidR="00000000" w:rsidDel="00000000" w:rsidP="00000000" w:rsidRDefault="00000000" w:rsidRPr="00000000" w14:paraId="0000001A">
      <w:pPr>
        <w:jc w:val="center"/>
        <w:rPr>
          <w:sz w:val="24"/>
          <w:szCs w:val="24"/>
        </w:rPr>
      </w:pPr>
      <w:r w:rsidDel="00000000" w:rsidR="00000000" w:rsidRPr="00000000">
        <w:rPr>
          <w:rtl w:val="0"/>
        </w:rPr>
      </w:r>
    </w:p>
    <w:p w:rsidR="00000000" w:rsidDel="00000000" w:rsidP="00000000" w:rsidRDefault="00000000" w:rsidRPr="00000000" w14:paraId="0000001B">
      <w:pPr>
        <w:jc w:val="center"/>
        <w:rPr>
          <w:sz w:val="24"/>
          <w:szCs w:val="24"/>
        </w:rPr>
      </w:pPr>
      <w:r w:rsidDel="00000000" w:rsidR="00000000" w:rsidRPr="00000000">
        <w:rPr>
          <w:rtl w:val="0"/>
        </w:rPr>
      </w:r>
    </w:p>
    <w:p w:rsidR="00000000" w:rsidDel="00000000" w:rsidP="00000000" w:rsidRDefault="00000000" w:rsidRPr="00000000" w14:paraId="0000001C">
      <w:pPr>
        <w:jc w:val="center"/>
        <w:rPr>
          <w:sz w:val="24"/>
          <w:szCs w:val="24"/>
        </w:rPr>
      </w:pPr>
      <w:r w:rsidDel="00000000" w:rsidR="00000000" w:rsidRPr="00000000">
        <w:rPr>
          <w:rtl w:val="0"/>
        </w:rPr>
      </w:r>
    </w:p>
    <w:p w:rsidR="00000000" w:rsidDel="00000000" w:rsidP="00000000" w:rsidRDefault="00000000" w:rsidRPr="00000000" w14:paraId="0000001D">
      <w:pPr>
        <w:jc w:val="center"/>
        <w:rPr>
          <w:sz w:val="24"/>
          <w:szCs w:val="24"/>
        </w:rPr>
      </w:pPr>
      <w:r w:rsidDel="00000000" w:rsidR="00000000" w:rsidRPr="00000000">
        <w:rPr>
          <w:rtl w:val="0"/>
        </w:rPr>
      </w:r>
    </w:p>
    <w:p w:rsidR="00000000" w:rsidDel="00000000" w:rsidP="00000000" w:rsidRDefault="00000000" w:rsidRPr="00000000" w14:paraId="0000001E">
      <w:pPr>
        <w:jc w:val="center"/>
        <w:rPr>
          <w:sz w:val="24"/>
          <w:szCs w:val="24"/>
        </w:rPr>
      </w:pPr>
      <w:r w:rsidDel="00000000" w:rsidR="00000000" w:rsidRPr="00000000">
        <w:rPr>
          <w:rtl w:val="0"/>
        </w:rPr>
      </w:r>
    </w:p>
    <w:p w:rsidR="00000000" w:rsidDel="00000000" w:rsidP="00000000" w:rsidRDefault="00000000" w:rsidRPr="00000000" w14:paraId="0000001F">
      <w:pPr>
        <w:jc w:val="center"/>
        <w:rPr>
          <w:sz w:val="24"/>
          <w:szCs w:val="24"/>
        </w:rPr>
      </w:pPr>
      <w:r w:rsidDel="00000000" w:rsidR="00000000" w:rsidRPr="00000000">
        <w:rPr>
          <w:rtl w:val="0"/>
        </w:rPr>
      </w:r>
    </w:p>
    <w:p w:rsidR="00000000" w:rsidDel="00000000" w:rsidP="00000000" w:rsidRDefault="00000000" w:rsidRPr="00000000" w14:paraId="00000020">
      <w:pPr>
        <w:jc w:val="center"/>
        <w:rPr>
          <w:sz w:val="24"/>
          <w:szCs w:val="24"/>
        </w:rPr>
      </w:pPr>
      <w:r w:rsidDel="00000000" w:rsidR="00000000" w:rsidRPr="00000000">
        <w:rPr>
          <w:rtl w:val="0"/>
        </w:rPr>
      </w:r>
    </w:p>
    <w:p w:rsidR="00000000" w:rsidDel="00000000" w:rsidP="00000000" w:rsidRDefault="00000000" w:rsidRPr="00000000" w14:paraId="00000021">
      <w:pPr>
        <w:jc w:val="center"/>
        <w:rPr>
          <w:sz w:val="24"/>
          <w:szCs w:val="24"/>
        </w:rPr>
      </w:pPr>
      <w:r w:rsidDel="00000000" w:rsidR="00000000" w:rsidRPr="00000000">
        <w:rPr>
          <w:rtl w:val="0"/>
        </w:rPr>
      </w:r>
    </w:p>
    <w:p w:rsidR="00000000" w:rsidDel="00000000" w:rsidP="00000000" w:rsidRDefault="00000000" w:rsidRPr="00000000" w14:paraId="00000022">
      <w:pPr>
        <w:jc w:val="center"/>
        <w:rPr>
          <w:sz w:val="24"/>
          <w:szCs w:val="24"/>
        </w:rPr>
      </w:pPr>
      <w:r w:rsidDel="00000000" w:rsidR="00000000" w:rsidRPr="00000000">
        <w:rPr>
          <w:rtl w:val="0"/>
        </w:rPr>
      </w:r>
    </w:p>
    <w:p w:rsidR="00000000" w:rsidDel="00000000" w:rsidP="00000000" w:rsidRDefault="00000000" w:rsidRPr="00000000" w14:paraId="00000023">
      <w:pPr>
        <w:jc w:val="center"/>
        <w:rPr>
          <w:sz w:val="24"/>
          <w:szCs w:val="24"/>
        </w:rPr>
      </w:pPr>
      <w:r w:rsidDel="00000000" w:rsidR="00000000" w:rsidRPr="00000000">
        <w:rPr>
          <w:rtl w:val="0"/>
        </w:rPr>
      </w:r>
    </w:p>
    <w:p w:rsidR="00000000" w:rsidDel="00000000" w:rsidP="00000000" w:rsidRDefault="00000000" w:rsidRPr="00000000" w14:paraId="00000024">
      <w:pPr>
        <w:jc w:val="center"/>
        <w:rPr>
          <w:sz w:val="24"/>
          <w:szCs w:val="24"/>
        </w:rPr>
      </w:pPr>
      <w:r w:rsidDel="00000000" w:rsidR="00000000" w:rsidRPr="00000000">
        <w:rPr>
          <w:rtl w:val="0"/>
        </w:rPr>
      </w:r>
    </w:p>
    <w:p w:rsidR="00000000" w:rsidDel="00000000" w:rsidP="00000000" w:rsidRDefault="00000000" w:rsidRPr="00000000" w14:paraId="00000025">
      <w:pPr>
        <w:jc w:val="center"/>
        <w:rPr>
          <w:sz w:val="24"/>
          <w:szCs w:val="24"/>
        </w:rPr>
      </w:pPr>
      <w:r w:rsidDel="00000000" w:rsidR="00000000" w:rsidRPr="00000000">
        <w:rPr>
          <w:rtl w:val="0"/>
        </w:rPr>
      </w:r>
    </w:p>
    <w:p w:rsidR="00000000" w:rsidDel="00000000" w:rsidP="00000000" w:rsidRDefault="00000000" w:rsidRPr="00000000" w14:paraId="00000026">
      <w:pPr>
        <w:jc w:val="center"/>
        <w:rPr>
          <w:sz w:val="24"/>
          <w:szCs w:val="24"/>
        </w:rPr>
      </w:pPr>
      <w:r w:rsidDel="00000000" w:rsidR="00000000" w:rsidRPr="00000000">
        <w:rPr>
          <w:rtl w:val="0"/>
        </w:rPr>
      </w:r>
    </w:p>
    <w:p w:rsidR="00000000" w:rsidDel="00000000" w:rsidP="00000000" w:rsidRDefault="00000000" w:rsidRPr="00000000" w14:paraId="00000027">
      <w:pPr>
        <w:jc w:val="center"/>
        <w:rPr>
          <w:sz w:val="24"/>
          <w:szCs w:val="24"/>
        </w:rPr>
      </w:pPr>
      <w:r w:rsidDel="00000000" w:rsidR="00000000" w:rsidRPr="00000000">
        <w:rPr>
          <w:rtl w:val="0"/>
        </w:rPr>
      </w:r>
    </w:p>
    <w:p w:rsidR="00000000" w:rsidDel="00000000" w:rsidP="00000000" w:rsidRDefault="00000000" w:rsidRPr="00000000" w14:paraId="00000028">
      <w:pPr>
        <w:jc w:val="center"/>
        <w:rPr>
          <w:sz w:val="24"/>
          <w:szCs w:val="24"/>
        </w:rPr>
      </w:pPr>
      <w:r w:rsidDel="00000000" w:rsidR="00000000" w:rsidRPr="00000000">
        <w:rPr>
          <w:rtl w:val="0"/>
        </w:rPr>
      </w:r>
    </w:p>
    <w:p w:rsidR="00000000" w:rsidDel="00000000" w:rsidP="00000000" w:rsidRDefault="00000000" w:rsidRPr="00000000" w14:paraId="00000029">
      <w:pPr>
        <w:jc w:val="center"/>
        <w:rPr>
          <w:sz w:val="24"/>
          <w:szCs w:val="24"/>
        </w:rPr>
      </w:pPr>
      <w:r w:rsidDel="00000000" w:rsidR="00000000" w:rsidRPr="00000000">
        <w:rPr>
          <w:rtl w:val="0"/>
        </w:rPr>
      </w:r>
    </w:p>
    <w:p w:rsidR="00000000" w:rsidDel="00000000" w:rsidP="00000000" w:rsidRDefault="00000000" w:rsidRPr="00000000" w14:paraId="0000002A">
      <w:pPr>
        <w:jc w:val="center"/>
        <w:rPr>
          <w:sz w:val="24"/>
          <w:szCs w:val="24"/>
        </w:rPr>
      </w:pPr>
      <w:r w:rsidDel="00000000" w:rsidR="00000000" w:rsidRPr="00000000">
        <w:rPr>
          <w:rtl w:val="0"/>
        </w:rPr>
      </w:r>
    </w:p>
    <w:p w:rsidR="00000000" w:rsidDel="00000000" w:rsidP="00000000" w:rsidRDefault="00000000" w:rsidRPr="00000000" w14:paraId="0000002B">
      <w:pPr>
        <w:jc w:val="center"/>
        <w:rPr>
          <w:sz w:val="24"/>
          <w:szCs w:val="24"/>
        </w:rPr>
      </w:pPr>
      <w:r w:rsidDel="00000000" w:rsidR="00000000" w:rsidRPr="00000000">
        <w:rPr>
          <w:rtl w:val="0"/>
        </w:rPr>
      </w:r>
    </w:p>
    <w:p w:rsidR="00000000" w:rsidDel="00000000" w:rsidP="00000000" w:rsidRDefault="00000000" w:rsidRPr="00000000" w14:paraId="0000002C">
      <w:pPr>
        <w:jc w:val="center"/>
        <w:rPr>
          <w:sz w:val="24"/>
          <w:szCs w:val="24"/>
        </w:rPr>
      </w:pPr>
      <w:r w:rsidDel="00000000" w:rsidR="00000000" w:rsidRPr="00000000">
        <w:rPr>
          <w:rtl w:val="0"/>
        </w:rPr>
      </w:r>
    </w:p>
    <w:p w:rsidR="00000000" w:rsidDel="00000000" w:rsidP="00000000" w:rsidRDefault="00000000" w:rsidRPr="00000000" w14:paraId="0000002D">
      <w:pPr>
        <w:jc w:val="center"/>
        <w:rPr>
          <w:sz w:val="24"/>
          <w:szCs w:val="24"/>
        </w:rPr>
      </w:pPr>
      <w:r w:rsidDel="00000000" w:rsidR="00000000" w:rsidRPr="00000000">
        <w:rPr>
          <w:rtl w:val="0"/>
        </w:rPr>
      </w:r>
    </w:p>
    <w:p w:rsidR="00000000" w:rsidDel="00000000" w:rsidP="00000000" w:rsidRDefault="00000000" w:rsidRPr="00000000" w14:paraId="0000002E">
      <w:pPr>
        <w:jc w:val="center"/>
        <w:rPr>
          <w:sz w:val="24"/>
          <w:szCs w:val="24"/>
        </w:rPr>
      </w:pPr>
      <w:r w:rsidDel="00000000" w:rsidR="00000000" w:rsidRPr="00000000">
        <w:rPr>
          <w:rtl w:val="0"/>
        </w:rPr>
      </w:r>
    </w:p>
    <w:p w:rsidR="00000000" w:rsidDel="00000000" w:rsidP="00000000" w:rsidRDefault="00000000" w:rsidRPr="00000000" w14:paraId="0000002F">
      <w:pPr>
        <w:jc w:val="center"/>
        <w:rPr>
          <w:sz w:val="24"/>
          <w:szCs w:val="24"/>
        </w:rPr>
      </w:pPr>
      <w:r w:rsidDel="00000000" w:rsidR="00000000" w:rsidRPr="00000000">
        <w:rPr>
          <w:rtl w:val="0"/>
        </w:rPr>
      </w:r>
    </w:p>
    <w:p w:rsidR="00000000" w:rsidDel="00000000" w:rsidP="00000000" w:rsidRDefault="00000000" w:rsidRPr="00000000" w14:paraId="00000030">
      <w:pPr>
        <w:jc w:val="center"/>
        <w:rPr>
          <w:sz w:val="24"/>
          <w:szCs w:val="24"/>
        </w:rPr>
      </w:pPr>
      <w:r w:rsidDel="00000000" w:rsidR="00000000" w:rsidRPr="00000000">
        <w:rPr>
          <w:rtl w:val="0"/>
        </w:rPr>
      </w:r>
    </w:p>
    <w:p w:rsidR="00000000" w:rsidDel="00000000" w:rsidP="00000000" w:rsidRDefault="00000000" w:rsidRPr="00000000" w14:paraId="00000031">
      <w:pPr>
        <w:jc w:val="center"/>
        <w:rPr>
          <w:sz w:val="24"/>
          <w:szCs w:val="24"/>
        </w:rPr>
      </w:pPr>
      <w:r w:rsidDel="00000000" w:rsidR="00000000" w:rsidRPr="00000000">
        <w:rPr>
          <w:rtl w:val="0"/>
        </w:rPr>
      </w:r>
    </w:p>
    <w:p w:rsidR="00000000" w:rsidDel="00000000" w:rsidP="00000000" w:rsidRDefault="00000000" w:rsidRPr="00000000" w14:paraId="00000032">
      <w:pPr>
        <w:jc w:val="center"/>
        <w:rPr>
          <w:sz w:val="24"/>
          <w:szCs w:val="24"/>
        </w:rPr>
      </w:pPr>
      <w:r w:rsidDel="00000000" w:rsidR="00000000" w:rsidRPr="00000000">
        <w:rPr>
          <w:rtl w:val="0"/>
        </w:rPr>
      </w:r>
    </w:p>
    <w:p w:rsidR="00000000" w:rsidDel="00000000" w:rsidP="00000000" w:rsidRDefault="00000000" w:rsidRPr="00000000" w14:paraId="00000033">
      <w:pPr>
        <w:jc w:val="center"/>
        <w:rPr>
          <w:sz w:val="24"/>
          <w:szCs w:val="24"/>
        </w:rPr>
      </w:pPr>
      <w:r w:rsidDel="00000000" w:rsidR="00000000" w:rsidRPr="00000000">
        <w:rPr>
          <w:rtl w:val="0"/>
        </w:rPr>
      </w:r>
    </w:p>
    <w:p w:rsidR="00000000" w:rsidDel="00000000" w:rsidP="00000000" w:rsidRDefault="00000000" w:rsidRPr="00000000" w14:paraId="00000034">
      <w:pPr>
        <w:jc w:val="center"/>
        <w:rPr>
          <w:sz w:val="24"/>
          <w:szCs w:val="24"/>
        </w:rPr>
      </w:pPr>
      <w:r w:rsidDel="00000000" w:rsidR="00000000" w:rsidRPr="00000000">
        <w:rPr>
          <w:rtl w:val="0"/>
        </w:rPr>
      </w:r>
    </w:p>
    <w:p w:rsidR="00000000" w:rsidDel="00000000" w:rsidP="00000000" w:rsidRDefault="00000000" w:rsidRPr="00000000" w14:paraId="00000035">
      <w:pPr>
        <w:jc w:val="center"/>
        <w:rPr>
          <w:sz w:val="24"/>
          <w:szCs w:val="24"/>
        </w:rPr>
      </w:pPr>
      <w:r w:rsidDel="00000000" w:rsidR="00000000" w:rsidRPr="00000000">
        <w:rPr>
          <w:rtl w:val="0"/>
        </w:rPr>
      </w:r>
    </w:p>
    <w:p w:rsidR="00000000" w:rsidDel="00000000" w:rsidP="00000000" w:rsidRDefault="00000000" w:rsidRPr="00000000" w14:paraId="00000036">
      <w:pPr>
        <w:jc w:val="center"/>
        <w:rPr>
          <w:sz w:val="24"/>
          <w:szCs w:val="24"/>
        </w:rPr>
      </w:pPr>
      <w:r w:rsidDel="00000000" w:rsidR="00000000" w:rsidRPr="00000000">
        <w:rPr>
          <w:rtl w:val="0"/>
        </w:rPr>
      </w:r>
    </w:p>
    <w:p w:rsidR="00000000" w:rsidDel="00000000" w:rsidP="00000000" w:rsidRDefault="00000000" w:rsidRPr="00000000" w14:paraId="00000037">
      <w:pPr>
        <w:jc w:val="cente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This essay will review and discuss the effectiveness of community and neighbourhood policing. It will provide the strategies that are used to provide this type of policing and the things that they do to maintain good contact with the community to make sure that everyone is happy and safe within the area, this will help when it comes to reporting crime because if the job is well taken care of the public will trust police officers more and want them to do more things and get rid of the criminals causing them hassle and chaos in their community. The essay will provide well researched sources which will provide evidence of community and neighbourhood policing and act as examples. The essay will also look at the public opinion and what they think should be done better or should be added to make community and neighbourhood policing better. It will speak about events run by the police to ensure that the community are aware of everything which is happening in their community as well as how the community reward the officers for their help every year. Lastly there will be a conclusion speaking about everything involved in the essay and a reference list with all the reliable academic sources.</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b w:val="1"/>
          <w:sz w:val="24"/>
          <w:szCs w:val="24"/>
          <w:rtl w:val="0"/>
        </w:rPr>
        <w:t xml:space="preserve">The CIty Of London Police (2014) </w:t>
      </w:r>
      <w:r w:rsidDel="00000000" w:rsidR="00000000" w:rsidRPr="00000000">
        <w:rPr>
          <w:sz w:val="24"/>
          <w:szCs w:val="24"/>
          <w:rtl w:val="0"/>
        </w:rPr>
        <w:t xml:space="preserve">speak about community policing being at the heart of their daily duties to protect and serve who live, work and visit the City of London. They have 3 specific teams of Police officers and PCSOs who work with the City communities. These 3 teams are Residential, Business and Street Intervention. They say that this structure helps them work in all areas while maintaining an active presence on the streets and helping to prevent crime. These strategies also make their work smarter and more efficient when working with communities. All members of every team have an integrated approach and when needed share their knowledge and skills with others to make sure they help the community and prevent crime. Using this type of style makes sure that the ever evolving challenges can be efficiently solved.</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Some of the objectives held by the Residential team include tackling anti social behaviour, quality of life and other residential related issues. They step up to police patrols in the CIty’s residential areas and deal with any problems quickly and efficiently. As well as this they get involved with the residential community by attending meetings which involve youth groups as well as women’s groups to provide and informal policing input and to bond with the groups as well as listening to any issues that the are facing which they could then take over and provide the necessary support. </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The Business team, as expected, works with small and medium enterprises which include shops, pubs as well as churches and markets. The team deals with their issues. Their objectives are to increase awareness and cooperation between the enterprises and the force to reduce and tackle related crimes. The more they cooperate the faster crimes will be solved and this will lead to the crimes lowering. The team provides crime reduction roadshows, and programmes such as taxi outreach which engages with taxi drivers to listen to their concerns.</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b w:val="1"/>
          <w:sz w:val="24"/>
          <w:szCs w:val="24"/>
        </w:rPr>
      </w:pPr>
      <w:r w:rsidDel="00000000" w:rsidR="00000000" w:rsidRPr="00000000">
        <w:rPr>
          <w:sz w:val="24"/>
          <w:szCs w:val="24"/>
          <w:rtl w:val="0"/>
        </w:rPr>
        <w:t xml:space="preserve">Lastly the Street Intervention is self explanatory. This team has the responsibility to tackle and reduce street crime as well as anti social behaviour. They also involve themselves around issues associated with licensed premises. This team will regularly visit schools and work with the police cadets. </w:t>
      </w:r>
      <w:r w:rsidDel="00000000" w:rsidR="00000000" w:rsidRPr="00000000">
        <w:rPr>
          <w:b w:val="1"/>
          <w:sz w:val="24"/>
          <w:szCs w:val="24"/>
          <w:rtl w:val="0"/>
        </w:rPr>
        <w:t xml:space="preserve">The CIty Of London Police (2014)</w:t>
      </w:r>
    </w:p>
    <w:p w:rsidR="00000000" w:rsidDel="00000000" w:rsidP="00000000" w:rsidRDefault="00000000" w:rsidRPr="00000000" w14:paraId="00000041">
      <w:pPr>
        <w:rPr>
          <w:b w:val="1"/>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b w:val="1"/>
          <w:sz w:val="24"/>
          <w:szCs w:val="24"/>
          <w:rtl w:val="0"/>
        </w:rPr>
        <w:t xml:space="preserve">College of Policing (2020) </w:t>
      </w:r>
      <w:r w:rsidDel="00000000" w:rsidR="00000000" w:rsidRPr="00000000">
        <w:rPr>
          <w:sz w:val="24"/>
          <w:szCs w:val="24"/>
          <w:rtl w:val="0"/>
        </w:rPr>
        <w:t xml:space="preserve">provide the definition regarding neighbourhood policing. Neighbourhood policing is distinguished from other broader policing functions because the police officers, staff and volunteers are accessible to, responsible for and accountable to communities. Communities are offered collaborative problem-solving while working with private, public and voluntary sectors.  It is known to be an essential part of the UK policing approach as it aims to connect our communities directly and seamlessly to specialist policing services at all levels, from local to national. The members of the team are given substantial time and space to protect local neighbourhoods and communities, safeguard the vulnerable, manage and divert offenders and earn community confidence. Although it may be perceived as soft and not real policing by some officers even though it involves challenging work with communities, targeting enforcement and making difficult decisions. </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Community and Neighbourhood policing is often very effective and brings pride and joy to the public of the area. Very recently </w:t>
      </w:r>
      <w:r w:rsidDel="00000000" w:rsidR="00000000" w:rsidRPr="00000000">
        <w:rPr>
          <w:b w:val="1"/>
          <w:sz w:val="24"/>
          <w:szCs w:val="24"/>
          <w:rtl w:val="0"/>
        </w:rPr>
        <w:t xml:space="preserve">Nixon (2020) </w:t>
      </w:r>
      <w:r w:rsidDel="00000000" w:rsidR="00000000" w:rsidRPr="00000000">
        <w:rPr>
          <w:sz w:val="24"/>
          <w:szCs w:val="24"/>
          <w:rtl w:val="0"/>
        </w:rPr>
        <w:t xml:space="preserve">spoke about how Test Valley’s Neighbourhood Policing teams took extra measures and carried out high-visibility patrols in town centres to deter shoplifters in the run-up to Christmas. The teams have also worked with local businesses as well as with the council, since December 2018 the received shoplifting reports in the area has dropped by 32 per cent, which shows how effective the specific team in the are is and how extra effort to help the community goes a long way.</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Another positive article </w:t>
      </w:r>
      <w:r w:rsidDel="00000000" w:rsidR="00000000" w:rsidRPr="00000000">
        <w:rPr>
          <w:b w:val="1"/>
          <w:sz w:val="24"/>
          <w:szCs w:val="24"/>
          <w:rtl w:val="0"/>
        </w:rPr>
        <w:t xml:space="preserve">Sinclair (2020)</w:t>
      </w:r>
      <w:r w:rsidDel="00000000" w:rsidR="00000000" w:rsidRPr="00000000">
        <w:rPr>
          <w:sz w:val="24"/>
          <w:szCs w:val="24"/>
          <w:rtl w:val="0"/>
        </w:rPr>
        <w:t xml:space="preserve"> speak about the anti-social behaviour in Tenby’s multi-story car park being tackled by Police. They were able to issue seven warning letters to individuals for unacceptable behaviour. They have also been issued a Section 59 notice, which gives the police the power to stop and even seize vehicles which have been used for anti-social activities. The anti-social behaviour has lowered but the officers will continue to monitor the area as the noise is having a big impact on the local community.</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A local Democracy reporter </w:t>
      </w:r>
      <w:r w:rsidDel="00000000" w:rsidR="00000000" w:rsidRPr="00000000">
        <w:rPr>
          <w:b w:val="1"/>
          <w:sz w:val="24"/>
          <w:szCs w:val="24"/>
          <w:rtl w:val="0"/>
        </w:rPr>
        <w:t xml:space="preserve">Minting (2020)</w:t>
      </w:r>
      <w:r w:rsidDel="00000000" w:rsidR="00000000" w:rsidRPr="00000000">
        <w:rPr>
          <w:sz w:val="24"/>
          <w:szCs w:val="24"/>
          <w:rtl w:val="0"/>
        </w:rPr>
        <w:t xml:space="preserve"> created an article which shows how the community and neighbourhood policing teams take into consideration the ideas of their local communities and involve them in important decisions. In this example it shows how the policing teams included more that 4,000 residents in a survey which asked them if more members of the team should be armed with a taser. It has been reported that the public have given their approval to this move and commented that this would make them feel safer. Figures show that 93 per cent of respondents said that they would trust the North Yorkshire Police to use Tasers responsibly. To add to this 66 per cent of respondents said that they would feel much safer if every police officer in their community was armed with a taser. These results and comments make the fact that this is the safest area in the country correct which definitely influences people to feel safe, more confident and to comply with Police to make sure that they keep this status in the country. </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Although most of the community are on board the move to arm officers with tasers it still cannot just instantly be approved because there is still a quarter of the public feeling that neighbourhood officers should not carry them. As well as this, it would be financially exhausting and looking at the figures, routinely arming officers with tasers the initial scheme would cost about £900,000 plus £200,00 a year for ongoing training and upgrades. Chief Constable Lisa Winward will need to analyse this move and decide what is best for the community as well as the force.</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b w:val="1"/>
          <w:sz w:val="24"/>
          <w:szCs w:val="24"/>
          <w:rtl w:val="0"/>
        </w:rPr>
        <w:t xml:space="preserve">West Yorkshire Police (2020)</w:t>
      </w:r>
      <w:r w:rsidDel="00000000" w:rsidR="00000000" w:rsidRPr="00000000">
        <w:rPr>
          <w:sz w:val="24"/>
          <w:szCs w:val="24"/>
          <w:rtl w:val="0"/>
        </w:rPr>
        <w:t xml:space="preserve"> have reported how their tactics which include deployment of knife arches and drug dogs in certain areas lowered the amount of drug trafficking and stopped the potential for violent incidents to take place. The members of these teams have put a ‘tight squeeze’ in on the thieves and other offenders over the Christmas period managing to lower the retail theft and assault offences by 50 per cent which is absolutely outstanding. These results were able to be achieved by the team following several months worth of proactive police operations and increasing patrols in the town centre at key times as well as targeting people known to be involved in retail crime. The inspector in charge of the team and the local community were all very with the hard work of their officers in the team and commented about the excellent partnership they have and they will continue to keep and work on to be able to reduce crime and anti-social behaviour even more.</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Unfortunately the results did not go so well for all the forces, </w:t>
      </w:r>
      <w:r w:rsidDel="00000000" w:rsidR="00000000" w:rsidRPr="00000000">
        <w:rPr>
          <w:b w:val="1"/>
          <w:sz w:val="24"/>
          <w:szCs w:val="24"/>
          <w:rtl w:val="0"/>
        </w:rPr>
        <w:t xml:space="preserve">SwindonAdvertizer (2020) </w:t>
      </w:r>
      <w:r w:rsidDel="00000000" w:rsidR="00000000" w:rsidRPr="00000000">
        <w:rPr>
          <w:sz w:val="24"/>
          <w:szCs w:val="24"/>
          <w:rtl w:val="0"/>
        </w:rPr>
        <w:t xml:space="preserve">informs that the complexities facing modern day policing are more prominent than ever in Wiltshire which is making the demand of their service much bigger. They were faced with a larger number of significant, high profile convictions during the year. Some of these cases related to drug offences, child sexual abuse and even murder. Although the hard work, dedication and continual determination. The Chief Constable reported that he is immensely proud of their response to all the events during the year. The convictions he was most disappointed with the number of assaults on officers. He reports that they are still experiencing violence while trying to carry out their duties. He will continue to work with the Crown Prosecution Service to ensure tougher sentences for offenders.</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Another article which shows a negative impact on the police can be seen in </w:t>
      </w:r>
      <w:r w:rsidDel="00000000" w:rsidR="00000000" w:rsidRPr="00000000">
        <w:rPr>
          <w:b w:val="1"/>
          <w:sz w:val="24"/>
          <w:szCs w:val="24"/>
          <w:rtl w:val="0"/>
        </w:rPr>
        <w:t xml:space="preserve">Brawn (2020) </w:t>
      </w:r>
      <w:r w:rsidDel="00000000" w:rsidR="00000000" w:rsidRPr="00000000">
        <w:rPr>
          <w:sz w:val="24"/>
          <w:szCs w:val="24"/>
          <w:rtl w:val="0"/>
        </w:rPr>
        <w:t xml:space="preserve">the first thing mentioned is the description of the levels of assaults which are described as appalling and unacceptable. The Scottish Police reported 182 common assaults on emergency workers between April and November last year. This is a 25 per cent rise to what they have the previous year. Even more shocking news are the figures showing that 72 per cent of the assaults were on police officers. This has been called unacceptable by the force, council and public and is being currently presented to the Committee. The article implies that poor mental health in the area as well as drink and drugs were the cause of these assaults and were putting the staff at risk. Even protecting workers became more difficult. There is a high worry of this matter and it is being looked into, vast changes are definitely needing to be made to ensure tougher policing to control these assaults. A message going around states that everyone should feel safe at work regardless of your job role.</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sz w:val="24"/>
          <w:szCs w:val="24"/>
          <w:rtl w:val="0"/>
        </w:rPr>
        <w:t xml:space="preserve">On the positive side of things </w:t>
      </w:r>
      <w:r w:rsidDel="00000000" w:rsidR="00000000" w:rsidRPr="00000000">
        <w:rPr>
          <w:b w:val="1"/>
          <w:sz w:val="24"/>
          <w:szCs w:val="24"/>
          <w:rtl w:val="0"/>
        </w:rPr>
        <w:t xml:space="preserve">Kennedy (2020) </w:t>
      </w:r>
      <w:r w:rsidDel="00000000" w:rsidR="00000000" w:rsidRPr="00000000">
        <w:rPr>
          <w:sz w:val="24"/>
          <w:szCs w:val="24"/>
          <w:rtl w:val="0"/>
        </w:rPr>
        <w:t xml:space="preserve">speaks about student involvement in the community and neighbourhood policing as University of Sunderland students will work alongside Northumbria Police’s teams as part of a unique collaboration. This is a great opportunity for the students as they will be able to see live action and gain experience in this field which will hopefully motivate them to apply and join the team. It is a very positive event for the force as 150 student volunteers is a great amount to have and will highly help the force when on patrol or dealing with cases. The roles they will outtake range from being in the frontline to helping to design and deliver new training packages. There are four key areas which the students will be placed into and these are research and CCTV, education and marketing, technology and data analysis and lastly health and sports sciences. They will definitely enhance their skills and support community policing in Sunderland and South Tyneside as part of the exciting initiative.</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Furthermore </w:t>
      </w:r>
      <w:r w:rsidDel="00000000" w:rsidR="00000000" w:rsidRPr="00000000">
        <w:rPr>
          <w:b w:val="1"/>
          <w:sz w:val="24"/>
          <w:szCs w:val="24"/>
          <w:rtl w:val="0"/>
        </w:rPr>
        <w:t xml:space="preserve">Roberts (2020) </w:t>
      </w:r>
      <w:r w:rsidDel="00000000" w:rsidR="00000000" w:rsidRPr="00000000">
        <w:rPr>
          <w:sz w:val="24"/>
          <w:szCs w:val="24"/>
          <w:rtl w:val="0"/>
        </w:rPr>
        <w:t xml:space="preserve">speaks about an event which was run for the residents of Derbyshire to make them aware of community problems which have been tackled by the police and crime commissioner. The commissioner visited every town and village in the county during his countywide tour, gathering the views of local people and gaining insight into the issues impacting on quality of life. This is exactly what every member of any county can ask for from their commissioner, fortunately Derbyshire have been lucky enough to have this commissioner who has planned meetings in order to include everyone, even people with working commitments. This shows positive impact from the commissioner which will definitely have a positive effect on the community meaning that they will be more respectful to the police and comply better to law as well as reporting any crime to the police officers so that they can act on it and make sure it is stopped so that the community is safe and peaceful.</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b w:val="1"/>
          <w:sz w:val="24"/>
          <w:szCs w:val="24"/>
          <w:rtl w:val="0"/>
        </w:rPr>
        <w:t xml:space="preserve">Bamford (2020) </w:t>
      </w:r>
      <w:r w:rsidDel="00000000" w:rsidR="00000000" w:rsidRPr="00000000">
        <w:rPr>
          <w:sz w:val="24"/>
          <w:szCs w:val="24"/>
          <w:rtl w:val="0"/>
        </w:rPr>
        <w:t xml:space="preserve">speaks about awards which take place in Oxfordshire. There are nine awards that can be won including; Community Police Officer 2020, Police Community Support Officer (PCSO) 2020. These are relevant to this topic. This gives the local community a chance to give back to the Police for the effort they put in 24/7 in protecting their community from criminals and making sure they get what they want as well as listening to them when no-one else will. Winning an award during the ceremony shows the winning person that shows the person that they are recognised for their hard work by the public and all the work they put in is worth it, it makes a massive difference in the community and will persuade them to continue the good work they are doing. The public vote for individuals and teams who have worked collectively to problem solve a community issue connected to crime reduction, anti-social behaviour and vulnerability, which has made a real difference to the community.</w:t>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To conclude the essay spoke about the effectiveness of community and neighbourhood policing. It has included information regarding structures such as street intervention. It has also spoken about the objectives used during different events which help to protect the local citizens. The essay includes academically credible sources which help to ensure understanding of the review the essay provides as well supporting the information provided about the community and neighbourhood policing. It includes special events which are run by the police to ensure that the community are informed of what is happening in their local area as well as the public running events to give back to the police for the work that they do in their local community. The essay has provided opinions of the community and how they would like to see the policing going on in the future with changes and improvements which may provide better policing to make their communities safer for everyone.</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Bamford, T. (2020) ‘Nominations open for Community Policing Awards 2020’ The Bucks Herald, January, 2020</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Brawn, S. (2020) ‘Shock rise in attack on emergency workers across Renfrewshire’ Daily Record, January, 2020</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City Of London Police (2014) ‘About community policing’ Available at: </w:t>
      </w:r>
      <w:hyperlink r:id="rId6">
        <w:r w:rsidDel="00000000" w:rsidR="00000000" w:rsidRPr="00000000">
          <w:rPr>
            <w:color w:val="1155cc"/>
            <w:sz w:val="24"/>
            <w:szCs w:val="24"/>
            <w:u w:val="single"/>
            <w:rtl w:val="0"/>
          </w:rPr>
          <w:t xml:space="preserve">https://www.cityoflondon.police.uk/community-policing/Pages/About-community-policing.aspx</w:t>
        </w:r>
      </w:hyperlink>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sz w:val="24"/>
          <w:szCs w:val="24"/>
          <w:rtl w:val="0"/>
        </w:rPr>
        <w:t xml:space="preserve">(Accessed 8th January 2020)</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sz w:val="24"/>
          <w:szCs w:val="24"/>
          <w:rtl w:val="0"/>
        </w:rPr>
        <w:t xml:space="preserve">College of Policing (2020) ‘Definition of neighbourhood policing’ Available at:</w:t>
      </w:r>
    </w:p>
    <w:p w:rsidR="00000000" w:rsidDel="00000000" w:rsidP="00000000" w:rsidRDefault="00000000" w:rsidRPr="00000000" w14:paraId="00000064">
      <w:pPr>
        <w:rPr>
          <w:sz w:val="24"/>
          <w:szCs w:val="24"/>
        </w:rPr>
      </w:pPr>
      <w:hyperlink r:id="rId7">
        <w:r w:rsidDel="00000000" w:rsidR="00000000" w:rsidRPr="00000000">
          <w:rPr>
            <w:color w:val="1155cc"/>
            <w:sz w:val="24"/>
            <w:szCs w:val="24"/>
            <w:u w:val="single"/>
            <w:rtl w:val="0"/>
          </w:rPr>
          <w:t xml:space="preserve">https://www.college.police.uk/What-we-do/Standards/Guidelines/Neighbourhood-Policing/Pages/definition-of-neighbourhood-policing.aspx</w:t>
        </w:r>
      </w:hyperlink>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(Accessed 8th January 2020)</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sz w:val="24"/>
          <w:szCs w:val="24"/>
          <w:rtl w:val="0"/>
        </w:rPr>
        <w:t xml:space="preserve">Minting, S. (2020) ‘ Public Approval To Give North Yorkshire Police More Tasers’, Democracy, January, 2020</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Nixon, A. (2020) ‘Police scheme to cut down crime in Romsey hailed a success’ Daily Echo, January, 2020</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sz w:val="24"/>
          <w:szCs w:val="24"/>
          <w:rtl w:val="0"/>
        </w:rPr>
        <w:t xml:space="preserve">Sinclair, B. (2020) ‘Antisocial behaviour in multi-storey car park tackled’ Tivy Side, January, 2020</w:t>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sz w:val="24"/>
          <w:szCs w:val="24"/>
          <w:rtl w:val="0"/>
        </w:rPr>
        <w:t xml:space="preserve">SwindonAdvertiser (2020) ‘2020 sees more challenges ahead for Wiltshire Police’ Available at:</w:t>
      </w:r>
    </w:p>
    <w:p w:rsidR="00000000" w:rsidDel="00000000" w:rsidP="00000000" w:rsidRDefault="00000000" w:rsidRPr="00000000" w14:paraId="0000006E">
      <w:pPr>
        <w:rPr>
          <w:sz w:val="24"/>
          <w:szCs w:val="24"/>
        </w:rPr>
      </w:pPr>
      <w:hyperlink r:id="rId8">
        <w:r w:rsidDel="00000000" w:rsidR="00000000" w:rsidRPr="00000000">
          <w:rPr>
            <w:color w:val="1155cc"/>
            <w:sz w:val="24"/>
            <w:szCs w:val="24"/>
            <w:u w:val="single"/>
            <w:rtl w:val="0"/>
          </w:rPr>
          <w:t xml:space="preserve">https://www.swindonadvertiser.co.uk/news/18151110.2020-sees-challenges-ahead-wiltshire-police/</w:t>
        </w:r>
      </w:hyperlink>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(Accessed 9th Januare 2020)</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sz w:val="24"/>
          <w:szCs w:val="24"/>
          <w:rtl w:val="0"/>
        </w:rPr>
        <w:t xml:space="preserve">West Yorkshire Police (2020) ‘Shop Theft And Assault Offences Plummet In Huddersfield’ Available at: </w:t>
      </w:r>
      <w:hyperlink r:id="rId9">
        <w:r w:rsidDel="00000000" w:rsidR="00000000" w:rsidRPr="00000000">
          <w:rPr>
            <w:color w:val="1155cc"/>
            <w:sz w:val="24"/>
            <w:szCs w:val="24"/>
            <w:u w:val="single"/>
            <w:rtl w:val="0"/>
          </w:rPr>
          <w:t xml:space="preserve">https://www.westyorkshire.police.uk/news-appeals/shop-theft-and-assault-offences-plummet-huddersfield</w:t>
        </w:r>
      </w:hyperlink>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(Accessed 9th January 2020)</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westyorkshire.police.uk/news-appeals/shop-theft-and-assault-offences-plummet-huddersfield" TargetMode="External"/><Relationship Id="rId5" Type="http://schemas.openxmlformats.org/officeDocument/2006/relationships/styles" Target="styles.xml"/><Relationship Id="rId6" Type="http://schemas.openxmlformats.org/officeDocument/2006/relationships/hyperlink" Target="https://www.cityoflondon.police.uk/community-policing/Pages/About-community-policing.aspx" TargetMode="External"/><Relationship Id="rId7" Type="http://schemas.openxmlformats.org/officeDocument/2006/relationships/hyperlink" Target="https://www.college.police.uk/What-we-do/Standards/Guidelines/Neighbourhood-Policing/Pages/definition-of-neighbourhood-policing.aspx" TargetMode="External"/><Relationship Id="rId8" Type="http://schemas.openxmlformats.org/officeDocument/2006/relationships/hyperlink" Target="https://www.swindonadvertiser.co.uk/news/18151110.2020-sees-challenges-ahead-wiltshire-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