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CellMar>
          <w:top w:w="15" w:type="dxa"/>
          <w:left w:w="15" w:type="dxa"/>
          <w:bottom w:w="15" w:type="dxa"/>
          <w:right w:w="15" w:type="dxa"/>
        </w:tblCellMar>
        <w:tblLook w:val="04A0" w:firstRow="1" w:lastRow="0" w:firstColumn="1" w:lastColumn="0" w:noHBand="0" w:noVBand="1"/>
      </w:tblPr>
      <w:tblGrid>
        <w:gridCol w:w="5665"/>
        <w:gridCol w:w="1115"/>
        <w:gridCol w:w="1988"/>
        <w:gridCol w:w="248"/>
      </w:tblGrid>
      <w:tr w:rsidR="00043E22" w:rsidRPr="00043E22" w14:paraId="0262AF13" w14:textId="77777777" w:rsidTr="00043E22">
        <w:trPr>
          <w:trHeight w:val="418"/>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11E841D"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p w14:paraId="7ABF0747" w14:textId="4DC84AFF"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Calibri" w:eastAsia="Times New Roman" w:hAnsi="Calibri" w:cs="Calibri"/>
                <w:noProof/>
                <w:color w:val="000000"/>
                <w:sz w:val="24"/>
                <w:szCs w:val="24"/>
                <w:bdr w:val="none" w:sz="0" w:space="0" w:color="auto" w:frame="1"/>
                <w:lang w:eastAsia="en-GB"/>
              </w:rPr>
              <w:drawing>
                <wp:inline distT="0" distB="0" distL="0" distR="0" wp14:anchorId="304A6557" wp14:editId="2F61961B">
                  <wp:extent cx="2965450" cy="1289050"/>
                  <wp:effectExtent l="0" t="0" r="6350" b="6350"/>
                  <wp:docPr id="1" name="Picture 1"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5450" cy="1289050"/>
                          </a:xfrm>
                          <a:prstGeom prst="rect">
                            <a:avLst/>
                          </a:prstGeom>
                          <a:noFill/>
                          <a:ln>
                            <a:noFill/>
                          </a:ln>
                        </pic:spPr>
                      </pic:pic>
                    </a:graphicData>
                  </a:graphic>
                </wp:inline>
              </w:drawing>
            </w:r>
            <w:r w:rsidRPr="00043E22">
              <w:rPr>
                <w:rFonts w:ascii="Arial" w:eastAsia="Times New Roman" w:hAnsi="Arial" w:cs="Arial"/>
                <w:b/>
                <w:bCs/>
                <w:color w:val="000000"/>
                <w:sz w:val="32"/>
                <w:szCs w:val="32"/>
                <w:lang w:eastAsia="en-GB"/>
              </w:rPr>
              <w:br/>
            </w:r>
            <w:r w:rsidRPr="00043E22">
              <w:rPr>
                <w:rFonts w:ascii="Arial" w:eastAsia="Times New Roman" w:hAnsi="Arial" w:cs="Arial"/>
                <w:b/>
                <w:bCs/>
                <w:color w:val="000000"/>
                <w:sz w:val="32"/>
                <w:szCs w:val="32"/>
                <w:lang w:eastAsia="en-GB"/>
              </w:rPr>
              <w:br/>
            </w:r>
          </w:p>
          <w:p w14:paraId="0D871838" w14:textId="2C245C8B"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b/>
                <w:bCs/>
                <w:color w:val="000000"/>
                <w:sz w:val="28"/>
                <w:szCs w:val="28"/>
                <w:lang w:eastAsia="en-GB"/>
              </w:rPr>
              <w:t>Component One:</w:t>
            </w:r>
            <w:r w:rsidR="00972FBD">
              <w:rPr>
                <w:rFonts w:ascii="Times New Roman" w:eastAsia="Times New Roman" w:hAnsi="Times New Roman" w:cs="Times New Roman"/>
                <w:b/>
                <w:bCs/>
                <w:color w:val="000000"/>
                <w:sz w:val="28"/>
                <w:szCs w:val="28"/>
                <w:lang w:eastAsia="en-GB"/>
              </w:rPr>
              <w:t xml:space="preserve"> </w:t>
            </w:r>
          </w:p>
          <w:p w14:paraId="12B8E5B4"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b/>
                <w:bCs/>
                <w:i/>
                <w:iCs/>
                <w:color w:val="000000"/>
                <w:sz w:val="28"/>
                <w:szCs w:val="28"/>
                <w:shd w:val="clear" w:color="auto" w:fill="FFFFFF"/>
                <w:lang w:eastAsia="en-GB"/>
              </w:rPr>
              <w:t xml:space="preserve">What are the key skills required to work on the hotels front desk? </w:t>
            </w:r>
            <w:r w:rsidRPr="00043E22">
              <w:rPr>
                <w:rFonts w:ascii="Times New Roman" w:eastAsia="Times New Roman" w:hAnsi="Times New Roman" w:cs="Times New Roman"/>
                <w:b/>
                <w:bCs/>
                <w:i/>
                <w:iCs/>
                <w:color w:val="000000"/>
                <w:sz w:val="28"/>
                <w:szCs w:val="28"/>
                <w:lang w:eastAsia="en-GB"/>
              </w:rPr>
              <w:t>750 words (+/- 10%)</w:t>
            </w:r>
          </w:p>
          <w:p w14:paraId="5A50D732"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p w14:paraId="6A5C8AD4"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b/>
                <w:bCs/>
                <w:color w:val="000000"/>
                <w:sz w:val="28"/>
                <w:szCs w:val="28"/>
                <w:lang w:eastAsia="en-GB"/>
              </w:rPr>
              <w:t>Contribution to Overall Module Assessment: 25%</w:t>
            </w:r>
          </w:p>
        </w:tc>
        <w:tc>
          <w:tcPr>
            <w:tcW w:w="0" w:type="auto"/>
            <w:tcBorders>
              <w:top w:val="single" w:sz="4" w:space="0" w:color="000000"/>
              <w:left w:val="single" w:sz="4" w:space="0" w:color="000000"/>
            </w:tcBorders>
            <w:tcMar>
              <w:top w:w="0" w:type="dxa"/>
              <w:left w:w="115" w:type="dxa"/>
              <w:bottom w:w="0" w:type="dxa"/>
              <w:right w:w="115" w:type="dxa"/>
            </w:tcMar>
            <w:vAlign w:val="center"/>
            <w:hideMark/>
          </w:tcPr>
          <w:p w14:paraId="7B46D5E8" w14:textId="77777777" w:rsidR="00043E22" w:rsidRPr="00043E22" w:rsidRDefault="00043E22" w:rsidP="00043E22">
            <w:pPr>
              <w:spacing w:before="120" w:after="0" w:line="240" w:lineRule="auto"/>
              <w:jc w:val="both"/>
              <w:rPr>
                <w:rFonts w:ascii="Times New Roman" w:eastAsia="Times New Roman" w:hAnsi="Times New Roman" w:cs="Times New Roman"/>
                <w:sz w:val="24"/>
                <w:szCs w:val="24"/>
                <w:lang w:eastAsia="en-GB"/>
              </w:rPr>
            </w:pPr>
            <w:r w:rsidRPr="00043E22">
              <w:rPr>
                <w:rFonts w:ascii="Arial" w:eastAsia="Times New Roman" w:hAnsi="Arial" w:cs="Arial"/>
                <w:b/>
                <w:bCs/>
                <w:color w:val="000000"/>
                <w:sz w:val="20"/>
                <w:szCs w:val="20"/>
                <w:lang w:eastAsia="en-GB"/>
              </w:rPr>
              <w:t>Student No:</w:t>
            </w:r>
          </w:p>
        </w:tc>
        <w:tc>
          <w:tcPr>
            <w:tcW w:w="0" w:type="auto"/>
            <w:tcBorders>
              <w:top w:val="single" w:sz="4" w:space="0" w:color="000000"/>
              <w:bottom w:val="dashed" w:sz="4" w:space="0" w:color="000000"/>
            </w:tcBorders>
            <w:tcMar>
              <w:top w:w="0" w:type="dxa"/>
              <w:left w:w="115" w:type="dxa"/>
              <w:bottom w:w="0" w:type="dxa"/>
              <w:right w:w="115" w:type="dxa"/>
            </w:tcMar>
            <w:vAlign w:val="center"/>
            <w:hideMark/>
          </w:tcPr>
          <w:p w14:paraId="67891EE3" w14:textId="77777777" w:rsidR="00043E22" w:rsidRPr="00043E22" w:rsidRDefault="00043E22" w:rsidP="00043E22">
            <w:pPr>
              <w:spacing w:after="0" w:line="240" w:lineRule="auto"/>
              <w:jc w:val="center"/>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 xml:space="preserve">Abul </w:t>
            </w:r>
            <w:proofErr w:type="spellStart"/>
            <w:r w:rsidRPr="00043E22">
              <w:rPr>
                <w:rFonts w:ascii="Times New Roman" w:eastAsia="Times New Roman" w:hAnsi="Times New Roman" w:cs="Times New Roman"/>
                <w:color w:val="000000"/>
                <w:sz w:val="24"/>
                <w:szCs w:val="24"/>
                <w:lang w:eastAsia="en-GB"/>
              </w:rPr>
              <w:t>Koya</w:t>
            </w:r>
            <w:proofErr w:type="spellEnd"/>
            <w:r w:rsidRPr="00043E22">
              <w:rPr>
                <w:rFonts w:ascii="Times New Roman" w:eastAsia="Times New Roman" w:hAnsi="Times New Roman" w:cs="Times New Roman"/>
                <w:color w:val="000000"/>
                <w:sz w:val="24"/>
                <w:szCs w:val="24"/>
                <w:lang w:eastAsia="en-GB"/>
              </w:rPr>
              <w:t xml:space="preserve"> Zakaria Ibrahim</w:t>
            </w:r>
          </w:p>
          <w:p w14:paraId="1272E32D" w14:textId="77777777" w:rsidR="00043E22" w:rsidRPr="00043E22" w:rsidRDefault="00043E22" w:rsidP="00043E22">
            <w:pPr>
              <w:spacing w:after="0" w:line="240" w:lineRule="auto"/>
              <w:jc w:val="center"/>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2208721</w:t>
            </w:r>
          </w:p>
        </w:tc>
        <w:tc>
          <w:tcPr>
            <w:tcW w:w="0" w:type="auto"/>
            <w:tcBorders>
              <w:top w:val="single" w:sz="4" w:space="0" w:color="000000"/>
              <w:right w:val="single" w:sz="4" w:space="0" w:color="000000"/>
            </w:tcBorders>
            <w:tcMar>
              <w:top w:w="0" w:type="dxa"/>
              <w:left w:w="115" w:type="dxa"/>
              <w:bottom w:w="0" w:type="dxa"/>
              <w:right w:w="115" w:type="dxa"/>
            </w:tcMar>
            <w:vAlign w:val="center"/>
            <w:hideMark/>
          </w:tcPr>
          <w:p w14:paraId="5C8200B9"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r>
      <w:tr w:rsidR="00043E22" w:rsidRPr="00043E22" w14:paraId="38FE0C82" w14:textId="77777777" w:rsidTr="00043E22">
        <w:trPr>
          <w:trHeight w:val="468"/>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1EE314AA"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c>
          <w:tcPr>
            <w:tcW w:w="0" w:type="auto"/>
            <w:tcBorders>
              <w:left w:val="single" w:sz="4" w:space="0" w:color="000000"/>
            </w:tcBorders>
            <w:tcMar>
              <w:top w:w="0" w:type="dxa"/>
              <w:left w:w="115" w:type="dxa"/>
              <w:bottom w:w="0" w:type="dxa"/>
              <w:right w:w="115" w:type="dxa"/>
            </w:tcMar>
            <w:vAlign w:val="center"/>
            <w:hideMark/>
          </w:tcPr>
          <w:p w14:paraId="089C9069"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p w14:paraId="795CBDAB"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Arial" w:eastAsia="Times New Roman" w:hAnsi="Arial" w:cs="Arial"/>
                <w:color w:val="000000"/>
                <w:sz w:val="20"/>
                <w:szCs w:val="20"/>
                <w:lang w:eastAsia="en-GB"/>
              </w:rPr>
              <w:t>Module Title:</w:t>
            </w:r>
          </w:p>
        </w:tc>
        <w:tc>
          <w:tcPr>
            <w:tcW w:w="0" w:type="auto"/>
            <w:tcBorders>
              <w:top w:val="dashed" w:sz="4" w:space="0" w:color="000000"/>
              <w:bottom w:val="dashed" w:sz="4" w:space="0" w:color="000000"/>
            </w:tcBorders>
            <w:tcMar>
              <w:top w:w="0" w:type="dxa"/>
              <w:left w:w="115" w:type="dxa"/>
              <w:bottom w:w="0" w:type="dxa"/>
              <w:right w:w="115" w:type="dxa"/>
            </w:tcMar>
            <w:vAlign w:val="center"/>
            <w:hideMark/>
          </w:tcPr>
          <w:p w14:paraId="75E54BCB" w14:textId="77777777" w:rsidR="00043E22" w:rsidRPr="00043E22" w:rsidRDefault="00043E22" w:rsidP="00043E22">
            <w:pPr>
              <w:spacing w:after="0" w:line="240" w:lineRule="auto"/>
              <w:jc w:val="center"/>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Hotel Administration and Front Office</w:t>
            </w:r>
          </w:p>
        </w:tc>
        <w:tc>
          <w:tcPr>
            <w:tcW w:w="0" w:type="auto"/>
            <w:tcBorders>
              <w:right w:val="single" w:sz="4" w:space="0" w:color="000000"/>
            </w:tcBorders>
            <w:tcMar>
              <w:top w:w="0" w:type="dxa"/>
              <w:left w:w="115" w:type="dxa"/>
              <w:bottom w:w="0" w:type="dxa"/>
              <w:right w:w="115" w:type="dxa"/>
            </w:tcMar>
            <w:vAlign w:val="center"/>
            <w:hideMark/>
          </w:tcPr>
          <w:p w14:paraId="7899A28E"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r>
      <w:tr w:rsidR="00043E22" w:rsidRPr="00043E22" w14:paraId="37EC32F4" w14:textId="77777777" w:rsidTr="00043E22">
        <w:trPr>
          <w:trHeight w:val="468"/>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0532B8DD"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c>
          <w:tcPr>
            <w:tcW w:w="0" w:type="auto"/>
            <w:tcBorders>
              <w:left w:val="single" w:sz="4" w:space="0" w:color="000000"/>
            </w:tcBorders>
            <w:tcMar>
              <w:top w:w="0" w:type="dxa"/>
              <w:left w:w="115" w:type="dxa"/>
              <w:bottom w:w="0" w:type="dxa"/>
              <w:right w:w="115" w:type="dxa"/>
            </w:tcMar>
            <w:vAlign w:val="center"/>
            <w:hideMark/>
          </w:tcPr>
          <w:p w14:paraId="05EA9D67"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Arial" w:eastAsia="Times New Roman" w:hAnsi="Arial" w:cs="Arial"/>
                <w:color w:val="000000"/>
                <w:sz w:val="20"/>
                <w:szCs w:val="20"/>
                <w:lang w:eastAsia="en-GB"/>
              </w:rPr>
              <w:t>Module Code:</w:t>
            </w:r>
          </w:p>
        </w:tc>
        <w:tc>
          <w:tcPr>
            <w:tcW w:w="0" w:type="auto"/>
            <w:tcBorders>
              <w:top w:val="dashed" w:sz="4" w:space="0" w:color="000000"/>
              <w:bottom w:val="dashed" w:sz="4" w:space="0" w:color="000000"/>
            </w:tcBorders>
            <w:tcMar>
              <w:top w:w="0" w:type="dxa"/>
              <w:left w:w="115" w:type="dxa"/>
              <w:bottom w:w="0" w:type="dxa"/>
              <w:right w:w="115" w:type="dxa"/>
            </w:tcMar>
            <w:vAlign w:val="center"/>
            <w:hideMark/>
          </w:tcPr>
          <w:p w14:paraId="14A524DA" w14:textId="77777777" w:rsidR="00043E22" w:rsidRPr="00043E22" w:rsidRDefault="00043E22" w:rsidP="00043E22">
            <w:pPr>
              <w:spacing w:after="0" w:line="240" w:lineRule="auto"/>
              <w:jc w:val="center"/>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BMIH4004</w:t>
            </w:r>
          </w:p>
        </w:tc>
        <w:tc>
          <w:tcPr>
            <w:tcW w:w="0" w:type="auto"/>
            <w:tcBorders>
              <w:right w:val="single" w:sz="4" w:space="0" w:color="000000"/>
            </w:tcBorders>
            <w:tcMar>
              <w:top w:w="0" w:type="dxa"/>
              <w:left w:w="115" w:type="dxa"/>
              <w:bottom w:w="0" w:type="dxa"/>
              <w:right w:w="115" w:type="dxa"/>
            </w:tcMar>
            <w:vAlign w:val="center"/>
            <w:hideMark/>
          </w:tcPr>
          <w:p w14:paraId="1E838E06"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r>
      <w:tr w:rsidR="00043E22" w:rsidRPr="00043E22" w14:paraId="020D5D50" w14:textId="77777777" w:rsidTr="00043E22">
        <w:trPr>
          <w:trHeight w:val="468"/>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7B6B8C02"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c>
          <w:tcPr>
            <w:tcW w:w="0" w:type="auto"/>
            <w:tcBorders>
              <w:left w:val="single" w:sz="4" w:space="0" w:color="000000"/>
            </w:tcBorders>
            <w:tcMar>
              <w:top w:w="0" w:type="dxa"/>
              <w:left w:w="115" w:type="dxa"/>
              <w:bottom w:w="0" w:type="dxa"/>
              <w:right w:w="115" w:type="dxa"/>
            </w:tcMar>
            <w:vAlign w:val="center"/>
            <w:hideMark/>
          </w:tcPr>
          <w:p w14:paraId="67E732F8"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Arial" w:eastAsia="Times New Roman" w:hAnsi="Arial" w:cs="Arial"/>
                <w:color w:val="000000"/>
                <w:sz w:val="20"/>
                <w:szCs w:val="20"/>
                <w:lang w:eastAsia="en-GB"/>
              </w:rPr>
              <w:t>Lecturer:</w:t>
            </w:r>
          </w:p>
        </w:tc>
        <w:tc>
          <w:tcPr>
            <w:tcW w:w="0" w:type="auto"/>
            <w:tcBorders>
              <w:top w:val="dashed" w:sz="4" w:space="0" w:color="000000"/>
              <w:bottom w:val="dashed" w:sz="4" w:space="0" w:color="000000"/>
            </w:tcBorders>
            <w:tcMar>
              <w:top w:w="0" w:type="dxa"/>
              <w:left w:w="115" w:type="dxa"/>
              <w:bottom w:w="0" w:type="dxa"/>
              <w:right w:w="115" w:type="dxa"/>
            </w:tcMar>
            <w:vAlign w:val="center"/>
            <w:hideMark/>
          </w:tcPr>
          <w:p w14:paraId="2B9B32E1" w14:textId="7B16B04A" w:rsidR="00043E22" w:rsidRPr="00043E22" w:rsidRDefault="00043E22" w:rsidP="00043E22">
            <w:pPr>
              <w:spacing w:after="0" w:line="240" w:lineRule="auto"/>
              <w:jc w:val="center"/>
              <w:rPr>
                <w:rFonts w:ascii="Times New Roman" w:eastAsia="Times New Roman" w:hAnsi="Times New Roman" w:cs="Times New Roman"/>
                <w:sz w:val="24"/>
                <w:szCs w:val="24"/>
                <w:lang w:eastAsia="en-GB"/>
              </w:rPr>
            </w:pPr>
            <w:r w:rsidRPr="00043E22">
              <w:rPr>
                <w:rFonts w:ascii="Times New Roman" w:eastAsia="Times New Roman" w:hAnsi="Times New Roman" w:cs="Times New Roman"/>
                <w:sz w:val="24"/>
                <w:szCs w:val="24"/>
                <w:lang w:eastAsia="en-GB"/>
              </w:rPr>
              <w:t xml:space="preserve">Muhammad </w:t>
            </w:r>
            <w:proofErr w:type="spellStart"/>
            <w:r w:rsidRPr="00043E22">
              <w:rPr>
                <w:rFonts w:ascii="Times New Roman" w:eastAsia="Times New Roman" w:hAnsi="Times New Roman" w:cs="Times New Roman"/>
                <w:sz w:val="24"/>
                <w:szCs w:val="24"/>
                <w:lang w:eastAsia="en-GB"/>
              </w:rPr>
              <w:t>Cassamo</w:t>
            </w:r>
            <w:proofErr w:type="spellEnd"/>
          </w:p>
        </w:tc>
        <w:tc>
          <w:tcPr>
            <w:tcW w:w="0" w:type="auto"/>
            <w:tcBorders>
              <w:right w:val="single" w:sz="4" w:space="0" w:color="000000"/>
            </w:tcBorders>
            <w:tcMar>
              <w:top w:w="0" w:type="dxa"/>
              <w:left w:w="115" w:type="dxa"/>
              <w:bottom w:w="0" w:type="dxa"/>
              <w:right w:w="115" w:type="dxa"/>
            </w:tcMar>
            <w:vAlign w:val="center"/>
            <w:hideMark/>
          </w:tcPr>
          <w:p w14:paraId="7BFBB2F5"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r>
      <w:tr w:rsidR="00043E22" w:rsidRPr="00043E22" w14:paraId="2E741BBD" w14:textId="77777777" w:rsidTr="00043E22">
        <w:trPr>
          <w:trHeight w:val="20"/>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5C186BA"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c>
          <w:tcPr>
            <w:tcW w:w="0" w:type="auto"/>
            <w:tcBorders>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7C5A5E0B"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c>
          <w:tcPr>
            <w:tcW w:w="0" w:type="auto"/>
            <w:tcBorders>
              <w:top w:val="dashed" w:sz="4" w:space="0" w:color="000000"/>
              <w:bottom w:val="single" w:sz="4" w:space="0" w:color="000000"/>
            </w:tcBorders>
            <w:tcMar>
              <w:top w:w="0" w:type="dxa"/>
              <w:left w:w="115" w:type="dxa"/>
              <w:bottom w:w="0" w:type="dxa"/>
              <w:right w:w="115" w:type="dxa"/>
            </w:tcMar>
            <w:vAlign w:val="center"/>
            <w:hideMark/>
          </w:tcPr>
          <w:p w14:paraId="31D6BFFC"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c>
          <w:tcPr>
            <w:tcW w:w="0" w:type="auto"/>
            <w:tcBorders>
              <w:bottom w:val="single" w:sz="4" w:space="0" w:color="000000"/>
              <w:right w:val="single" w:sz="4" w:space="0" w:color="000000"/>
            </w:tcBorders>
            <w:tcMar>
              <w:top w:w="0" w:type="dxa"/>
              <w:left w:w="115" w:type="dxa"/>
              <w:bottom w:w="0" w:type="dxa"/>
              <w:right w:w="115" w:type="dxa"/>
            </w:tcMar>
            <w:vAlign w:val="center"/>
            <w:hideMark/>
          </w:tcPr>
          <w:p w14:paraId="16900748"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r>
      <w:tr w:rsidR="00043E22" w:rsidRPr="00043E22" w14:paraId="2C5AE16D" w14:textId="77777777" w:rsidTr="00043E22">
        <w:trPr>
          <w:trHeight w:val="470"/>
          <w:jc w:val="center"/>
        </w:trPr>
        <w:tc>
          <w:tcPr>
            <w:tcW w:w="0" w:type="auto"/>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3758FF8C"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p w14:paraId="6C506830"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 xml:space="preserve">Interacting with hotel customers, </w:t>
            </w:r>
            <w:proofErr w:type="spellStart"/>
            <w:r w:rsidRPr="00043E22">
              <w:rPr>
                <w:rFonts w:ascii="Times New Roman" w:eastAsia="Times New Roman" w:hAnsi="Times New Roman" w:cs="Times New Roman"/>
                <w:color w:val="000000"/>
                <w:sz w:val="24"/>
                <w:szCs w:val="24"/>
                <w:lang w:eastAsia="en-GB"/>
              </w:rPr>
              <w:t>coworkers</w:t>
            </w:r>
            <w:proofErr w:type="spellEnd"/>
            <w:r w:rsidRPr="00043E22">
              <w:rPr>
                <w:rFonts w:ascii="Times New Roman" w:eastAsia="Times New Roman" w:hAnsi="Times New Roman" w:cs="Times New Roman"/>
                <w:color w:val="000000"/>
                <w:sz w:val="24"/>
                <w:szCs w:val="24"/>
                <w:lang w:eastAsia="en-GB"/>
              </w:rPr>
              <w:t xml:space="preserve">, and other departments requires excellent oral and written communication skills (Astuti </w:t>
            </w:r>
            <w:r w:rsidRPr="00043E22">
              <w:rPr>
                <w:rFonts w:ascii="Times New Roman" w:eastAsia="Times New Roman" w:hAnsi="Times New Roman" w:cs="Times New Roman"/>
                <w:i/>
                <w:iCs/>
                <w:color w:val="000000"/>
                <w:sz w:val="24"/>
                <w:szCs w:val="24"/>
                <w:lang w:eastAsia="en-GB"/>
              </w:rPr>
              <w:t>et al</w:t>
            </w:r>
            <w:r w:rsidRPr="00043E22">
              <w:rPr>
                <w:rFonts w:ascii="Times New Roman" w:eastAsia="Times New Roman" w:hAnsi="Times New Roman" w:cs="Times New Roman"/>
                <w:color w:val="000000"/>
                <w:sz w:val="24"/>
                <w:szCs w:val="24"/>
                <w:lang w:eastAsia="en-GB"/>
              </w:rPr>
              <w:t>., 2018). Front desk personnel must successfully interact with customers to ensure that they are aware of important information such as check-in processes, hotel amenities, and restrictions. They must actively attend to visitors' issues, enquiries, and requests in order to deliver timely, accurate, and valuable information.</w:t>
            </w:r>
          </w:p>
          <w:p w14:paraId="63B9DA78"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 xml:space="preserve">Front-of-house employees must be able to give exceptional customer service. Because they are typically the first people visitors encounter, their cheerful and inviting approach sets the tone for the whole stay (Abbott and </w:t>
            </w:r>
            <w:proofErr w:type="spellStart"/>
            <w:r w:rsidRPr="00043E22">
              <w:rPr>
                <w:rFonts w:ascii="Times New Roman" w:eastAsia="Times New Roman" w:hAnsi="Times New Roman" w:cs="Times New Roman"/>
                <w:color w:val="000000"/>
                <w:sz w:val="24"/>
                <w:szCs w:val="24"/>
                <w:lang w:eastAsia="en-GB"/>
              </w:rPr>
              <w:t>Lewry</w:t>
            </w:r>
            <w:proofErr w:type="spellEnd"/>
            <w:r w:rsidRPr="00043E22">
              <w:rPr>
                <w:rFonts w:ascii="Times New Roman" w:eastAsia="Times New Roman" w:hAnsi="Times New Roman" w:cs="Times New Roman"/>
                <w:color w:val="000000"/>
                <w:sz w:val="24"/>
                <w:szCs w:val="24"/>
                <w:lang w:eastAsia="en-GB"/>
              </w:rPr>
              <w:t xml:space="preserve"> 2010). Front-desk workers should anticipate customers' wants and deliver individualized service. This might include advising on local activities, aiding with travel plans, or handling any problems that happen while the tourist is here.</w:t>
            </w:r>
          </w:p>
          <w:p w14:paraId="6BFF101F"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p w14:paraId="331A6FFF"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Hotel front-desk personnel are often required to handle many inquiries at the same time. They must be able to do a range of jobs in order to guarantee effective operations (Astuti et al., 2018). This involves welcoming and dismissing visitors, answering phone calls and emails, responding to guest queries, collaborating with maintenance to keep rooms accessible and clean, and aiding other departments as required. Keeping productivity high while multitasking guarantees that guests get fast attention and service.</w:t>
            </w:r>
          </w:p>
          <w:p w14:paraId="1847517F"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 xml:space="preserve">To handle bookings, manage paperwork, keep visitor records, and monitor room availability, a front desk person must be very organized. Front desk workers must be skilled in coordinating guest arrivals and departures to guarantee that rooms are ready on schedule (Abbott and </w:t>
            </w:r>
            <w:proofErr w:type="spellStart"/>
            <w:r w:rsidRPr="00043E22">
              <w:rPr>
                <w:rFonts w:ascii="Times New Roman" w:eastAsia="Times New Roman" w:hAnsi="Times New Roman" w:cs="Times New Roman"/>
                <w:color w:val="000000"/>
                <w:sz w:val="24"/>
                <w:szCs w:val="24"/>
                <w:lang w:eastAsia="en-GB"/>
              </w:rPr>
              <w:t>Lewry</w:t>
            </w:r>
            <w:proofErr w:type="spellEnd"/>
            <w:r w:rsidRPr="00043E22">
              <w:rPr>
                <w:rFonts w:ascii="Times New Roman" w:eastAsia="Times New Roman" w:hAnsi="Times New Roman" w:cs="Times New Roman"/>
                <w:color w:val="000000"/>
                <w:sz w:val="24"/>
                <w:szCs w:val="24"/>
                <w:lang w:eastAsia="en-GB"/>
              </w:rPr>
              <w:t xml:space="preserve"> 2010). They must also keep their organization to successfully handle invoicing and payment processes. Being organized allows front-desk staff to easily access information, keep a clean environment, and provide a great visitor experience.</w:t>
            </w:r>
          </w:p>
          <w:p w14:paraId="030E3009"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 xml:space="preserve">During their visit, guests may experience several concerns, including room malfunctions, payment conflicts, and general enquiries. Front desk personnel must have great problem-solving abilities to address and handle these concerns quickly (Astuti et al., 2018). This </w:t>
            </w:r>
            <w:r w:rsidRPr="00043E22">
              <w:rPr>
                <w:rFonts w:ascii="Times New Roman" w:eastAsia="Times New Roman" w:hAnsi="Times New Roman" w:cs="Times New Roman"/>
                <w:color w:val="000000"/>
                <w:sz w:val="24"/>
                <w:szCs w:val="24"/>
                <w:lang w:eastAsia="en-GB"/>
              </w:rPr>
              <w:lastRenderedPageBreak/>
              <w:t>necessitates paying attention to the concerns expressed by visitors, recognizing their position, and responding properly to find solutions. Effective problem-solving boosts visitor pleasure while safeguarding the hotel's image.</w:t>
            </w:r>
          </w:p>
          <w:p w14:paraId="525573E7"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 xml:space="preserve">It is critical to pay special attention to every detail while gathering visitor information, making bookings, and processing payments. Front desk workers must guarantee correct data input to avoid inaccuracies in visitor records and financial transactions (Abbott and </w:t>
            </w:r>
            <w:proofErr w:type="spellStart"/>
            <w:r w:rsidRPr="00043E22">
              <w:rPr>
                <w:rFonts w:ascii="Times New Roman" w:eastAsia="Times New Roman" w:hAnsi="Times New Roman" w:cs="Times New Roman"/>
                <w:color w:val="000000"/>
                <w:sz w:val="24"/>
                <w:szCs w:val="24"/>
                <w:lang w:eastAsia="en-GB"/>
              </w:rPr>
              <w:t>Lewry</w:t>
            </w:r>
            <w:proofErr w:type="spellEnd"/>
            <w:r w:rsidRPr="00043E22">
              <w:rPr>
                <w:rFonts w:ascii="Times New Roman" w:eastAsia="Times New Roman" w:hAnsi="Times New Roman" w:cs="Times New Roman"/>
                <w:color w:val="000000"/>
                <w:sz w:val="24"/>
                <w:szCs w:val="24"/>
                <w:lang w:eastAsia="en-GB"/>
              </w:rPr>
              <w:t xml:space="preserve"> 2010). Guests should double-check their reservation details, including room type, special requests, and duration of stay, to prevent misunderstandings and problems. Furthermore, the front desk staff is better equipped to recognize and address any difficulties that may affect the client's stay, such as maintenance concerns or accounting irregularities.</w:t>
            </w:r>
          </w:p>
          <w:p w14:paraId="334C4C53"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Front-desk staff must be conversant with reservation systems, hotel management software, and other technology tools. They must be capable computer users as well as administrators of hotel-specific software applications such as property management systems (</w:t>
            </w:r>
            <w:proofErr w:type="spellStart"/>
            <w:r w:rsidRPr="00043E22">
              <w:rPr>
                <w:rFonts w:ascii="Times New Roman" w:eastAsia="Times New Roman" w:hAnsi="Times New Roman" w:cs="Times New Roman"/>
                <w:color w:val="000000"/>
                <w:sz w:val="24"/>
                <w:szCs w:val="24"/>
                <w:lang w:eastAsia="en-GB"/>
              </w:rPr>
              <w:t>Melián</w:t>
            </w:r>
            <w:proofErr w:type="spellEnd"/>
            <w:r w:rsidRPr="00043E22">
              <w:rPr>
                <w:rFonts w:ascii="Times New Roman" w:eastAsia="Times New Roman" w:hAnsi="Times New Roman" w:cs="Times New Roman"/>
                <w:color w:val="000000"/>
                <w:sz w:val="24"/>
                <w:szCs w:val="24"/>
                <w:lang w:eastAsia="en-GB"/>
              </w:rPr>
              <w:t xml:space="preserve">-González and </w:t>
            </w:r>
            <w:proofErr w:type="spellStart"/>
            <w:r w:rsidRPr="00043E22">
              <w:rPr>
                <w:rFonts w:ascii="Times New Roman" w:eastAsia="Times New Roman" w:hAnsi="Times New Roman" w:cs="Times New Roman"/>
                <w:color w:val="000000"/>
                <w:sz w:val="24"/>
                <w:szCs w:val="24"/>
                <w:lang w:eastAsia="en-GB"/>
              </w:rPr>
              <w:t>Bulchand-Gidumal</w:t>
            </w:r>
            <w:proofErr w:type="spellEnd"/>
            <w:r w:rsidRPr="00043E22">
              <w:rPr>
                <w:rFonts w:ascii="Times New Roman" w:eastAsia="Times New Roman" w:hAnsi="Times New Roman" w:cs="Times New Roman"/>
                <w:color w:val="000000"/>
                <w:sz w:val="24"/>
                <w:szCs w:val="24"/>
                <w:lang w:eastAsia="en-GB"/>
              </w:rPr>
              <w:t xml:space="preserve"> 2017). Making bookings, meeting and releasing visitors, regulating room availability, providing reports, and receiving payments are all part of the job. Front desk workers should be able to fix any small technical difficulties that may develop to guarantee that customers enjoy continuous service.</w:t>
            </w:r>
          </w:p>
          <w:p w14:paraId="1118C9BF"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Front-desk employees usually handle time-sensitive activities and work in a hectic setting. They can prioritize tasks, meet deadlines, and maintain a productive workflow because of their efficient time management abilities (</w:t>
            </w:r>
            <w:proofErr w:type="spellStart"/>
            <w:r w:rsidRPr="00043E22">
              <w:rPr>
                <w:rFonts w:ascii="Times New Roman" w:eastAsia="Times New Roman" w:hAnsi="Times New Roman" w:cs="Times New Roman"/>
                <w:color w:val="000000"/>
                <w:sz w:val="24"/>
                <w:szCs w:val="24"/>
                <w:lang w:eastAsia="en-GB"/>
              </w:rPr>
              <w:t>Kilchyk</w:t>
            </w:r>
            <w:proofErr w:type="spellEnd"/>
            <w:r w:rsidRPr="00043E22">
              <w:rPr>
                <w:rFonts w:ascii="Times New Roman" w:eastAsia="Times New Roman" w:hAnsi="Times New Roman" w:cs="Times New Roman"/>
                <w:color w:val="000000"/>
                <w:sz w:val="24"/>
                <w:szCs w:val="24"/>
                <w:lang w:eastAsia="en-GB"/>
              </w:rPr>
              <w:t>, 2009). This involves effectively scheduling administrative activities, coordinating check-ins and check-outs, and responding to enquiries as soon as possible. Prioritizing duties based on urgency and relevance enables the front desk personnel to maintain a high level of production while serving the requirements of guests as soon as possible.</w:t>
            </w:r>
          </w:p>
          <w:p w14:paraId="7F0063B3"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To manage any possible disagreements or conflicts, front-desk workers should be well-versed in conflict resolution procedures. They may come across visitors who are dissatisfied with their lodgings or have concerns (</w:t>
            </w:r>
            <w:proofErr w:type="spellStart"/>
            <w:r w:rsidRPr="00043E22">
              <w:rPr>
                <w:rFonts w:ascii="Times New Roman" w:eastAsia="Times New Roman" w:hAnsi="Times New Roman" w:cs="Times New Roman"/>
                <w:color w:val="000000"/>
                <w:sz w:val="24"/>
                <w:szCs w:val="24"/>
                <w:lang w:eastAsia="en-GB"/>
              </w:rPr>
              <w:t>Melián</w:t>
            </w:r>
            <w:proofErr w:type="spellEnd"/>
            <w:r w:rsidRPr="00043E22">
              <w:rPr>
                <w:rFonts w:ascii="Times New Roman" w:eastAsia="Times New Roman" w:hAnsi="Times New Roman" w:cs="Times New Roman"/>
                <w:color w:val="000000"/>
                <w:sz w:val="24"/>
                <w:szCs w:val="24"/>
                <w:lang w:eastAsia="en-GB"/>
              </w:rPr>
              <w:t xml:space="preserve">-González and </w:t>
            </w:r>
            <w:proofErr w:type="spellStart"/>
            <w:r w:rsidRPr="00043E22">
              <w:rPr>
                <w:rFonts w:ascii="Times New Roman" w:eastAsia="Times New Roman" w:hAnsi="Times New Roman" w:cs="Times New Roman"/>
                <w:color w:val="000000"/>
                <w:sz w:val="24"/>
                <w:szCs w:val="24"/>
                <w:lang w:eastAsia="en-GB"/>
              </w:rPr>
              <w:t>Bulchand-Gidumal</w:t>
            </w:r>
            <w:proofErr w:type="spellEnd"/>
            <w:r w:rsidRPr="00043E22">
              <w:rPr>
                <w:rFonts w:ascii="Times New Roman" w:eastAsia="Times New Roman" w:hAnsi="Times New Roman" w:cs="Times New Roman"/>
                <w:color w:val="000000"/>
                <w:sz w:val="24"/>
                <w:szCs w:val="24"/>
                <w:lang w:eastAsia="en-GB"/>
              </w:rPr>
              <w:t xml:space="preserve"> 2017). Front-desk employees must retain their cool while carefully listening to and empathizing with customers' issues. Then, they should attempt to make fair judgments that consider the demands of the guests while conforming to hotel standards. Effective dispute-resolution strategies boost visitor satisfaction while safeguarding the hotel's image.</w:t>
            </w:r>
          </w:p>
          <w:p w14:paraId="4CFDB686"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Hotels cater to visitors of many nationalities and socioeconomic backgrounds. Front desk workers must be culturally knowledgeable to engage successfully and professionally with visitors of diverse ethnicities. This necessitates being aware of and respectful of cultural norms, preferences, and possible language barriers (</w:t>
            </w:r>
            <w:proofErr w:type="spellStart"/>
            <w:r w:rsidRPr="00043E22">
              <w:rPr>
                <w:rFonts w:ascii="Times New Roman" w:eastAsia="Times New Roman" w:hAnsi="Times New Roman" w:cs="Times New Roman"/>
                <w:color w:val="000000"/>
                <w:sz w:val="24"/>
                <w:szCs w:val="24"/>
                <w:lang w:eastAsia="en-GB"/>
              </w:rPr>
              <w:t>Kilchyk</w:t>
            </w:r>
            <w:proofErr w:type="spellEnd"/>
            <w:r w:rsidRPr="00043E22">
              <w:rPr>
                <w:rFonts w:ascii="Times New Roman" w:eastAsia="Times New Roman" w:hAnsi="Times New Roman" w:cs="Times New Roman"/>
                <w:color w:val="000000"/>
                <w:sz w:val="24"/>
                <w:szCs w:val="24"/>
                <w:lang w:eastAsia="en-GB"/>
              </w:rPr>
              <w:t>, 2009). Front-of-house personnel may create a more customized and inclusive experience for customers by being aware of cultural differences, ensuring that their requirements are addressed, and cultivating an atmosphere in which everyone feels welcome.</w:t>
            </w:r>
          </w:p>
          <w:p w14:paraId="3C500D1E"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The capacity to succeed in a hotel front desk role, providing great service to visitors and contributing to the establishment's overall success, is dependent on the development and refinement of these abilities.</w:t>
            </w:r>
          </w:p>
          <w:p w14:paraId="66141AF4"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r>
    </w:tbl>
    <w:p w14:paraId="3586E3D2"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2237"/>
        <w:gridCol w:w="576"/>
      </w:tblGrid>
      <w:tr w:rsidR="00043E22" w:rsidRPr="00043E22" w14:paraId="6F8F5278" w14:textId="77777777" w:rsidTr="00043E22">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DEC53C" w14:textId="77777777" w:rsidR="00043E22" w:rsidRPr="00043E22" w:rsidRDefault="00043E22" w:rsidP="00043E22">
            <w:pPr>
              <w:spacing w:after="0" w:line="240" w:lineRule="auto"/>
              <w:jc w:val="center"/>
              <w:rPr>
                <w:rFonts w:ascii="Times New Roman" w:eastAsia="Times New Roman" w:hAnsi="Times New Roman" w:cs="Times New Roman"/>
                <w:sz w:val="24"/>
                <w:szCs w:val="24"/>
                <w:lang w:eastAsia="en-GB"/>
              </w:rPr>
            </w:pPr>
            <w:r w:rsidRPr="00043E22">
              <w:rPr>
                <w:rFonts w:ascii="Times New Roman" w:eastAsia="Times New Roman" w:hAnsi="Times New Roman" w:cs="Times New Roman"/>
                <w:b/>
                <w:bCs/>
                <w:color w:val="000000"/>
                <w:sz w:val="24"/>
                <w:szCs w:val="24"/>
                <w:lang w:eastAsia="en-GB"/>
              </w:rPr>
              <w:tab/>
              <w:t>Word Count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7414F64" w14:textId="77777777" w:rsidR="00043E22" w:rsidRPr="00043E22" w:rsidRDefault="00043E22" w:rsidP="00043E22">
            <w:pPr>
              <w:spacing w:after="0" w:line="240" w:lineRule="auto"/>
              <w:jc w:val="center"/>
              <w:rPr>
                <w:rFonts w:ascii="Times New Roman" w:eastAsia="Times New Roman" w:hAnsi="Times New Roman" w:cs="Times New Roman"/>
                <w:sz w:val="24"/>
                <w:szCs w:val="24"/>
                <w:lang w:eastAsia="en-GB"/>
              </w:rPr>
            </w:pPr>
            <w:r w:rsidRPr="00043E22">
              <w:rPr>
                <w:rFonts w:ascii="Times New Roman" w:eastAsia="Times New Roman" w:hAnsi="Times New Roman" w:cs="Times New Roman"/>
                <w:b/>
                <w:bCs/>
                <w:color w:val="000000"/>
                <w:sz w:val="24"/>
                <w:szCs w:val="24"/>
                <w:lang w:eastAsia="en-GB"/>
              </w:rPr>
              <w:t>782</w:t>
            </w:r>
          </w:p>
        </w:tc>
      </w:tr>
    </w:tbl>
    <w:p w14:paraId="685BA6B3"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p w14:paraId="1F170A74"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ab/>
      </w:r>
      <w:r w:rsidRPr="00043E22">
        <w:rPr>
          <w:rFonts w:ascii="Times New Roman" w:eastAsia="Times New Roman" w:hAnsi="Times New Roman" w:cs="Times New Roman"/>
          <w:color w:val="000000"/>
          <w:sz w:val="24"/>
          <w:szCs w:val="24"/>
          <w:lang w:eastAsia="en-GB"/>
        </w:rPr>
        <w:br/>
      </w:r>
    </w:p>
    <w:p w14:paraId="51F8CD6B"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b/>
          <w:bCs/>
          <w:color w:val="000000"/>
          <w:sz w:val="28"/>
          <w:szCs w:val="28"/>
          <w:lang w:eastAsia="en-GB"/>
        </w:rPr>
        <w:lastRenderedPageBreak/>
        <w:t>Component Two:</w:t>
      </w:r>
    </w:p>
    <w:p w14:paraId="50ED7470"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b/>
          <w:bCs/>
          <w:color w:val="000000"/>
          <w:sz w:val="28"/>
          <w:szCs w:val="28"/>
          <w:lang w:eastAsia="en-GB"/>
        </w:rPr>
        <w:t>Contribution to Overall Module Assessment: 25%</w:t>
      </w:r>
    </w:p>
    <w:p w14:paraId="4098BC1D"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b/>
          <w:bCs/>
          <w:color w:val="000000"/>
          <w:sz w:val="28"/>
          <w:szCs w:val="28"/>
          <w:lang w:eastAsia="en-GB"/>
        </w:rPr>
        <w:t>In this scenario</w:t>
      </w:r>
      <w:r w:rsidRPr="00043E22">
        <w:rPr>
          <w:rFonts w:ascii="Times New Roman" w:eastAsia="Times New Roman" w:hAnsi="Times New Roman" w:cs="Times New Roman"/>
          <w:color w:val="000000"/>
          <w:sz w:val="28"/>
          <w:szCs w:val="28"/>
          <w:lang w:eastAsia="en-GB"/>
        </w:rPr>
        <w:t xml:space="preserve"> </w:t>
      </w:r>
      <w:r w:rsidRPr="00043E22">
        <w:rPr>
          <w:rFonts w:ascii="Times New Roman" w:eastAsia="Times New Roman" w:hAnsi="Times New Roman" w:cs="Times New Roman"/>
          <w:color w:val="000000"/>
          <w:sz w:val="28"/>
          <w:szCs w:val="28"/>
          <w:shd w:val="clear" w:color="auto" w:fill="FFFFFF"/>
          <w:lang w:eastAsia="en-GB"/>
        </w:rPr>
        <w:t>–</w:t>
      </w:r>
      <w:r w:rsidRPr="00043E22">
        <w:rPr>
          <w:rFonts w:ascii="Times New Roman" w:eastAsia="Times New Roman" w:hAnsi="Times New Roman" w:cs="Times New Roman"/>
          <w:b/>
          <w:bCs/>
          <w:color w:val="000000"/>
          <w:sz w:val="28"/>
          <w:szCs w:val="28"/>
          <w:lang w:eastAsia="en-GB"/>
        </w:rPr>
        <w:t xml:space="preserve"> </w:t>
      </w:r>
      <w:r w:rsidRPr="00043E22">
        <w:rPr>
          <w:rFonts w:ascii="Times New Roman" w:eastAsia="Times New Roman" w:hAnsi="Times New Roman" w:cs="Times New Roman"/>
          <w:color w:val="000000"/>
          <w:sz w:val="28"/>
          <w:szCs w:val="28"/>
          <w:shd w:val="clear" w:color="auto" w:fill="FFFFFF"/>
          <w:lang w:eastAsia="en-GB"/>
        </w:rPr>
        <w:t>It is your first day as a front desk associate and your manager has phoned in sick. Create an action plan and answer the following questions.</w:t>
      </w:r>
    </w:p>
    <w:p w14:paraId="3E756CB1"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2300"/>
        <w:gridCol w:w="2062"/>
        <w:gridCol w:w="2371"/>
        <w:gridCol w:w="2283"/>
      </w:tblGrid>
      <w:tr w:rsidR="00043E22" w:rsidRPr="00043E22" w14:paraId="759E7687" w14:textId="77777777" w:rsidTr="00043E22">
        <w:trPr>
          <w:trHeight w:val="1067"/>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D79912" w14:textId="77777777" w:rsidR="00043E22" w:rsidRPr="00043E22" w:rsidRDefault="00043E22" w:rsidP="00043E22">
            <w:pPr>
              <w:spacing w:after="0" w:line="240" w:lineRule="auto"/>
              <w:jc w:val="center"/>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8"/>
                <w:szCs w:val="28"/>
                <w:shd w:val="clear" w:color="auto" w:fill="FFFFFF"/>
                <w:lang w:eastAsia="en-GB"/>
              </w:rPr>
              <w:t>What are you going to do to ensure that the hotel is represented well to guests?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18080E" w14:textId="77777777" w:rsidR="00043E22" w:rsidRPr="00043E22" w:rsidRDefault="00043E22" w:rsidP="00043E22">
            <w:pPr>
              <w:spacing w:after="0" w:line="240" w:lineRule="auto"/>
              <w:jc w:val="center"/>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8"/>
                <w:szCs w:val="28"/>
                <w:shd w:val="clear" w:color="auto" w:fill="FFFFFF"/>
                <w:lang w:eastAsia="en-GB"/>
              </w:rPr>
              <w:t>How will operations run smoothly throughout your shift?</w:t>
            </w:r>
          </w:p>
          <w:p w14:paraId="77F9C39F"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D28FFD" w14:textId="77777777" w:rsidR="00043E22" w:rsidRPr="00043E22" w:rsidRDefault="00043E22" w:rsidP="00043E22">
            <w:pPr>
              <w:spacing w:after="0" w:line="240" w:lineRule="auto"/>
              <w:jc w:val="center"/>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8"/>
                <w:szCs w:val="28"/>
                <w:shd w:val="clear" w:color="auto" w:fill="FFFFFF"/>
                <w:lang w:eastAsia="en-GB"/>
              </w:rPr>
              <w:t>Why would you consider your plan being the most effective?</w:t>
            </w:r>
          </w:p>
          <w:p w14:paraId="7FEAC608"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BC1B09" w14:textId="77777777" w:rsidR="00043E22" w:rsidRPr="00043E22" w:rsidRDefault="00043E22" w:rsidP="00043E22">
            <w:pPr>
              <w:spacing w:after="0" w:line="240" w:lineRule="auto"/>
              <w:jc w:val="center"/>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8"/>
                <w:szCs w:val="28"/>
                <w:shd w:val="clear" w:color="auto" w:fill="FFFFFF"/>
                <w:lang w:eastAsia="en-GB"/>
              </w:rPr>
              <w:t>What contingency plan will you put in place to ensure a quick resolution of this scenario in the future?</w:t>
            </w:r>
          </w:p>
          <w:p w14:paraId="07662B79"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r>
      <w:tr w:rsidR="00043E22" w:rsidRPr="00043E22" w14:paraId="1927D510" w14:textId="77777777" w:rsidTr="00043E22">
        <w:trPr>
          <w:trHeight w:val="317"/>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361460"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I should find out what the rules are at hotels. </w:t>
            </w:r>
          </w:p>
          <w:p w14:paraId="44B8801D"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I would read the hotel's standard operating procedures guidebook to fully understand how the front desk works, including the rules for checking in and out, assigning rooms, billing, and answering questions from guests.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17BF2F"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I would make a list of all the duties I have and rank them in order of priority and urgency. I could be more organized and make sure that the most important chores are finished first using this.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0E686F"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Being well-versed in the hotel's standard operating procedures has prepared me to handle a wide range of guest situations and front desk responsibilities. Having this data on hand helps operations run smoothly and guarantees visitors get the right information.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C935A0"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Front-desk staff cross-</w:t>
            </w:r>
            <w:proofErr w:type="gramStart"/>
            <w:r w:rsidRPr="00043E22">
              <w:rPr>
                <w:rFonts w:ascii="Times New Roman" w:eastAsia="Times New Roman" w:hAnsi="Times New Roman" w:cs="Times New Roman"/>
                <w:color w:val="000000"/>
                <w:sz w:val="24"/>
                <w:szCs w:val="24"/>
                <w:lang w:eastAsia="en-GB"/>
              </w:rPr>
              <w:t>training</w:t>
            </w:r>
            <w:proofErr w:type="gramEnd"/>
          </w:p>
          <w:p w14:paraId="5C1B2A04"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I propose setting up a cross-training program where all front desk employees learn about other areas of the business, such as cleaning and guest services. So, workers would have someone to fill in for them if they were out sick or had to leave early.</w:t>
            </w:r>
          </w:p>
        </w:tc>
      </w:tr>
      <w:tr w:rsidR="00043E22" w:rsidRPr="00043E22" w14:paraId="3255EE36" w14:textId="77777777" w:rsidTr="00043E22">
        <w:trPr>
          <w:trHeight w:val="29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8259916"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I would dress according to the hotel's dress code and treat all guests with kindness and respect. Kind and friendly first views can set the tone for a good time for a visitor.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56EA567"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By using quick processes and having the required paperwork ready in advance, I would work to prevent guests from having to wait too long for check-in and check-out.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0CC340A"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Guests' impressions of a business are enhanced when employees professionally present themselves and greet them warmly. As a result, guests will have more faith in the hotel and its services.</w:t>
            </w:r>
          </w:p>
          <w:p w14:paraId="74F53261"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D9AAFC4"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 xml:space="preserve">Together with the upper management, I would document all front desk procedures in detail, from start to finish. This would include detailed instructions, sample situations, and advice for handling common problems. Any worker who unexpectedly </w:t>
            </w:r>
            <w:proofErr w:type="gramStart"/>
            <w:r w:rsidRPr="00043E22">
              <w:rPr>
                <w:rFonts w:ascii="Times New Roman" w:eastAsia="Times New Roman" w:hAnsi="Times New Roman" w:cs="Times New Roman"/>
                <w:color w:val="000000"/>
                <w:sz w:val="24"/>
                <w:szCs w:val="24"/>
                <w:lang w:eastAsia="en-GB"/>
              </w:rPr>
              <w:t>has to</w:t>
            </w:r>
            <w:proofErr w:type="gramEnd"/>
            <w:r w:rsidRPr="00043E22">
              <w:rPr>
                <w:rFonts w:ascii="Times New Roman" w:eastAsia="Times New Roman" w:hAnsi="Times New Roman" w:cs="Times New Roman"/>
                <w:color w:val="000000"/>
                <w:sz w:val="24"/>
                <w:szCs w:val="24"/>
                <w:lang w:eastAsia="en-GB"/>
              </w:rPr>
              <w:t xml:space="preserve"> fill in at the front desk may use this manual as a fast reference.</w:t>
            </w:r>
          </w:p>
        </w:tc>
      </w:tr>
      <w:tr w:rsidR="00043E22" w:rsidRPr="00043E22" w14:paraId="6C72148C" w14:textId="77777777" w:rsidTr="00043E22">
        <w:trPr>
          <w:trHeight w:val="29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A058C6"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Find out what the hotel has to offer and how it can help you: </w:t>
            </w:r>
          </w:p>
          <w:p w14:paraId="137A5E87"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lastRenderedPageBreak/>
              <w:t xml:space="preserve">I would get to know </w:t>
            </w:r>
            <w:proofErr w:type="gramStart"/>
            <w:r w:rsidRPr="00043E22">
              <w:rPr>
                <w:rFonts w:ascii="Times New Roman" w:eastAsia="Times New Roman" w:hAnsi="Times New Roman" w:cs="Times New Roman"/>
                <w:color w:val="000000"/>
                <w:sz w:val="24"/>
                <w:szCs w:val="24"/>
                <w:lang w:eastAsia="en-GB"/>
              </w:rPr>
              <w:t>all of</w:t>
            </w:r>
            <w:proofErr w:type="gramEnd"/>
            <w:r w:rsidRPr="00043E22">
              <w:rPr>
                <w:rFonts w:ascii="Times New Roman" w:eastAsia="Times New Roman" w:hAnsi="Times New Roman" w:cs="Times New Roman"/>
                <w:color w:val="000000"/>
                <w:sz w:val="24"/>
                <w:szCs w:val="24"/>
                <w:lang w:eastAsia="en-GB"/>
              </w:rPr>
              <w:t xml:space="preserve"> the hotel's features, such as the kitchen, recreation area, and gym. This would let me give people correct information and make tips based on what they like.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889162A"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lastRenderedPageBreak/>
              <w:t xml:space="preserve">To ensure that payments were exact and that any required follow-up </w:t>
            </w:r>
            <w:r w:rsidRPr="00043E22">
              <w:rPr>
                <w:rFonts w:ascii="Times New Roman" w:eastAsia="Times New Roman" w:hAnsi="Times New Roman" w:cs="Times New Roman"/>
                <w:color w:val="000000"/>
                <w:sz w:val="24"/>
                <w:szCs w:val="24"/>
                <w:lang w:eastAsia="en-GB"/>
              </w:rPr>
              <w:lastRenderedPageBreak/>
              <w:t>was carried out quickly and efficiently, I would scrupulously record visitor information, bookings, and any special requests.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E244125"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lastRenderedPageBreak/>
              <w:t xml:space="preserve">Because I can anticipate the needs of regular customers and respond quickly to </w:t>
            </w:r>
            <w:r w:rsidRPr="00043E22">
              <w:rPr>
                <w:rFonts w:ascii="Times New Roman" w:eastAsia="Times New Roman" w:hAnsi="Times New Roman" w:cs="Times New Roman"/>
                <w:color w:val="000000"/>
                <w:sz w:val="24"/>
                <w:szCs w:val="24"/>
                <w:lang w:eastAsia="en-GB"/>
              </w:rPr>
              <w:lastRenderedPageBreak/>
              <w:t>them, I can give them individualized and attentive service. This kind of attention not only shows customers that the hotel cares about them but also boosts the property's standing by exceeding their expectations.</w:t>
            </w:r>
          </w:p>
          <w:p w14:paraId="6FE3F3E4"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106EA9"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lastRenderedPageBreak/>
              <w:t xml:space="preserve">If I were in charge, I'd make sure the hotel's contact information for all important </w:t>
            </w:r>
            <w:r w:rsidRPr="00043E22">
              <w:rPr>
                <w:rFonts w:ascii="Times New Roman" w:eastAsia="Times New Roman" w:hAnsi="Times New Roman" w:cs="Times New Roman"/>
                <w:color w:val="000000"/>
                <w:sz w:val="24"/>
                <w:szCs w:val="24"/>
                <w:lang w:eastAsia="en-GB"/>
              </w:rPr>
              <w:lastRenderedPageBreak/>
              <w:t>departments and employees is always accurate. Addresses and contact information for management, sanitation, and maintenance, as well as any other relevant departments, should an unexpected situation arise.</w:t>
            </w:r>
          </w:p>
        </w:tc>
      </w:tr>
      <w:tr w:rsidR="00043E22" w:rsidRPr="00043E22" w14:paraId="7275D983" w14:textId="77777777" w:rsidTr="00043E22">
        <w:trPr>
          <w:trHeight w:val="29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F8B1FD0"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lastRenderedPageBreak/>
              <w:t>I would make sure I had access to all the necessary contact methods, like the hotel's phone system and email, so I could quickly answer questions and requests from guests. I would also work hard to build great connections with other hotel areas, like housekeeping and maintenance so that I could solve any problems quickly.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507090"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To make sure that the lobby is pristine, well-kept, and friendly to visitors, I would keep a constant eye on it. If problems happened, such as spills or maintenance requirements, I would take care of them right away or seek help from the proper authorities.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FB23D8"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Keeping lines of communication open with guests and other hotel divisions helps address their problems and fulfil their demands. This preventative method reduces wait times, makes customers happier, and simplifies their interactions.</w:t>
            </w:r>
          </w:p>
          <w:p w14:paraId="049B0604"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A427456"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 xml:space="preserve">I would convene regular meetings with the front desk staff to review and adjust rules </w:t>
            </w:r>
            <w:proofErr w:type="gramStart"/>
            <w:r w:rsidRPr="00043E22">
              <w:rPr>
                <w:rFonts w:ascii="Times New Roman" w:eastAsia="Times New Roman" w:hAnsi="Times New Roman" w:cs="Times New Roman"/>
                <w:color w:val="000000"/>
                <w:sz w:val="24"/>
                <w:szCs w:val="24"/>
                <w:lang w:eastAsia="en-GB"/>
              </w:rPr>
              <w:t>in light of</w:t>
            </w:r>
            <w:proofErr w:type="gramEnd"/>
            <w:r w:rsidRPr="00043E22">
              <w:rPr>
                <w:rFonts w:ascii="Times New Roman" w:eastAsia="Times New Roman" w:hAnsi="Times New Roman" w:cs="Times New Roman"/>
                <w:color w:val="000000"/>
                <w:sz w:val="24"/>
                <w:szCs w:val="24"/>
                <w:lang w:eastAsia="en-GB"/>
              </w:rPr>
              <w:t xml:space="preserve"> consumer comments, new market developments, and the tastes of the guests. Therefore, the workforce would be well-equipped and ready to respond effectively to unexpected challenges.</w:t>
            </w:r>
          </w:p>
        </w:tc>
      </w:tr>
      <w:tr w:rsidR="00043E22" w:rsidRPr="00043E22" w14:paraId="30CDE88B" w14:textId="77777777" w:rsidTr="00043E22">
        <w:trPr>
          <w:trHeight w:val="29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26615D"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I would try to think ahead about what regular guests might want and make sure their needs are met as soon as possible. This could mean setting up transportation, giving guests information about the area, or answering any questions they may have.</w:t>
            </w:r>
          </w:p>
          <w:p w14:paraId="1172007C"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894466"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I would carefully consider what others had to say and take prompt action to resolve any difficulties. I can improve the guest's experience and lower the risk of issues by being attentive and taking quick action.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611F576"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Prioritizing and organizing work ensures that pressing commitments get prompt attention. Reducing wait times, avoiding mistakes, and guaranteeing a smooth operation throughout the shift are all possible thanks to my careful management of check-ins and check-outs and my meticulous record-keeping.</w:t>
            </w:r>
          </w:p>
          <w:p w14:paraId="2A02AC1A"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911B37"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The hotel would be better prepared to manage crises, avoid delays to operations, and provide consistent service to guests by implementing these rules and procedures.</w:t>
            </w:r>
          </w:p>
        </w:tc>
      </w:tr>
    </w:tbl>
    <w:p w14:paraId="665EF4FC"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r w:rsidRPr="00043E22">
        <w:rPr>
          <w:rFonts w:ascii="Times New Roman" w:eastAsia="Times New Roman" w:hAnsi="Times New Roman" w:cs="Times New Roman"/>
          <w:sz w:val="24"/>
          <w:szCs w:val="24"/>
          <w:lang w:eastAsia="en-GB"/>
        </w:rPr>
        <w:br/>
      </w:r>
      <w:r w:rsidRPr="00043E22">
        <w:rPr>
          <w:rFonts w:ascii="Times New Roman" w:eastAsia="Times New Roman" w:hAnsi="Times New Roman" w:cs="Times New Roman"/>
          <w:b/>
          <w:bCs/>
          <w:color w:val="000000"/>
          <w:sz w:val="24"/>
          <w:szCs w:val="24"/>
          <w:lang w:eastAsia="en-GB"/>
        </w:rPr>
        <w:br/>
      </w:r>
    </w:p>
    <w:p w14:paraId="63E9553D"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b/>
          <w:bCs/>
          <w:color w:val="000000"/>
          <w:sz w:val="28"/>
          <w:szCs w:val="28"/>
          <w:lang w:eastAsia="en-GB"/>
        </w:rPr>
        <w:t>Component Three:</w:t>
      </w:r>
    </w:p>
    <w:p w14:paraId="0978025E"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b/>
          <w:bCs/>
          <w:color w:val="000000"/>
          <w:sz w:val="28"/>
          <w:szCs w:val="28"/>
          <w:lang w:eastAsia="en-GB"/>
        </w:rPr>
        <w:lastRenderedPageBreak/>
        <w:t xml:space="preserve">Contribution to Overall Module Assessment: 50% </w:t>
      </w:r>
      <w:r w:rsidRPr="00043E22">
        <w:rPr>
          <w:rFonts w:ascii="Times New Roman" w:eastAsia="Times New Roman" w:hAnsi="Times New Roman" w:cs="Times New Roman"/>
          <w:b/>
          <w:bCs/>
          <w:i/>
          <w:iCs/>
          <w:color w:val="000000"/>
          <w:sz w:val="28"/>
          <w:szCs w:val="28"/>
          <w:lang w:eastAsia="en-GB"/>
        </w:rPr>
        <w:t xml:space="preserve">(1000 </w:t>
      </w:r>
      <w:proofErr w:type="gramStart"/>
      <w:r w:rsidRPr="00043E22">
        <w:rPr>
          <w:rFonts w:ascii="Times New Roman" w:eastAsia="Times New Roman" w:hAnsi="Times New Roman" w:cs="Times New Roman"/>
          <w:b/>
          <w:bCs/>
          <w:i/>
          <w:iCs/>
          <w:color w:val="000000"/>
          <w:sz w:val="28"/>
          <w:szCs w:val="28"/>
          <w:lang w:eastAsia="en-GB"/>
        </w:rPr>
        <w:t>words  +</w:t>
      </w:r>
      <w:proofErr w:type="gramEnd"/>
      <w:r w:rsidRPr="00043E22">
        <w:rPr>
          <w:rFonts w:ascii="Times New Roman" w:eastAsia="Times New Roman" w:hAnsi="Times New Roman" w:cs="Times New Roman"/>
          <w:b/>
          <w:bCs/>
          <w:i/>
          <w:iCs/>
          <w:color w:val="000000"/>
          <w:sz w:val="28"/>
          <w:szCs w:val="28"/>
          <w:lang w:eastAsia="en-GB"/>
        </w:rPr>
        <w:t>/- 10%)</w:t>
      </w:r>
    </w:p>
    <w:p w14:paraId="5BFF97A1" w14:textId="77777777" w:rsidR="00043E22" w:rsidRPr="00043E22" w:rsidRDefault="00043E22" w:rsidP="00043E22">
      <w:pPr>
        <w:spacing w:before="2"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8"/>
          <w:szCs w:val="28"/>
          <w:shd w:val="clear" w:color="auto" w:fill="FFFFFF"/>
          <w:lang w:eastAsia="en-GB"/>
        </w:rPr>
        <w:t xml:space="preserve">Writing in essay format - </w:t>
      </w:r>
      <w:r w:rsidRPr="00043E22">
        <w:rPr>
          <w:rFonts w:ascii="Times New Roman" w:eastAsia="Times New Roman" w:hAnsi="Times New Roman" w:cs="Times New Roman"/>
          <w:b/>
          <w:bCs/>
          <w:i/>
          <w:iCs/>
          <w:color w:val="000000"/>
          <w:sz w:val="28"/>
          <w:szCs w:val="28"/>
          <w:shd w:val="clear" w:color="auto" w:fill="FFFFFF"/>
          <w:lang w:eastAsia="en-GB"/>
        </w:rPr>
        <w:t>Describe the key elements that are required when considering these four elements of hotel operations:</w:t>
      </w:r>
    </w:p>
    <w:p w14:paraId="7768E044"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9016"/>
      </w:tblGrid>
      <w:tr w:rsidR="00043E22" w:rsidRPr="00043E22" w14:paraId="46FA1826" w14:textId="77777777" w:rsidTr="00043E22">
        <w:trPr>
          <w:trHeight w:val="49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70764F"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p w14:paraId="2E7773DD" w14:textId="77777777" w:rsidR="00043E22" w:rsidRPr="00043E22" w:rsidRDefault="00043E22" w:rsidP="00043E22">
            <w:pPr>
              <w:spacing w:before="2"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b/>
                <w:bCs/>
                <w:i/>
                <w:iCs/>
                <w:color w:val="000000"/>
                <w:sz w:val="28"/>
                <w:szCs w:val="28"/>
                <w:shd w:val="clear" w:color="auto" w:fill="FFFFFF"/>
                <w:lang w:eastAsia="en-GB"/>
              </w:rPr>
              <w:t>Element 1 – Property Management Systems (PMS)</w:t>
            </w:r>
          </w:p>
          <w:p w14:paraId="37A4C3D8"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r>
      <w:tr w:rsidR="00043E22" w:rsidRPr="00043E22" w14:paraId="3626DCE3" w14:textId="77777777" w:rsidTr="00043E22">
        <w:trPr>
          <w:trHeight w:val="49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37D4C1D"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 xml:space="preserve">Property Management Systems, also known as PMS, are extensive software systems that combine a variety of operational functions, including but not limited to reservations, visitor profiles, invoicing, cleaning, and reporting. Property Management Systems are also known as PMS. The abbreviation "PMS" is often used to refer to property management systems (Hayes and </w:t>
            </w:r>
            <w:proofErr w:type="spellStart"/>
            <w:r w:rsidRPr="00043E22">
              <w:rPr>
                <w:rFonts w:ascii="Times New Roman" w:eastAsia="Times New Roman" w:hAnsi="Times New Roman" w:cs="Times New Roman"/>
                <w:color w:val="000000"/>
                <w:sz w:val="24"/>
                <w:szCs w:val="24"/>
                <w:lang w:eastAsia="en-GB"/>
              </w:rPr>
              <w:t>Ninemeier</w:t>
            </w:r>
            <w:proofErr w:type="spellEnd"/>
            <w:r w:rsidRPr="00043E22">
              <w:rPr>
                <w:rFonts w:ascii="Times New Roman" w:eastAsia="Times New Roman" w:hAnsi="Times New Roman" w:cs="Times New Roman"/>
                <w:color w:val="000000"/>
                <w:sz w:val="24"/>
                <w:szCs w:val="24"/>
                <w:lang w:eastAsia="en-GB"/>
              </w:rPr>
              <w:t xml:space="preserve"> 2017). </w:t>
            </w:r>
          </w:p>
          <w:p w14:paraId="78DDB3FF"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When a hotel has a robust property management system, also known as a PMS, they are better equipped to manage their relationships with their guests in an effective manner, provide individualised services to their clients, and modify themselves according to the preferences of their visitors (Atzori and Antonucci 2020). For instance, the visitor profiles that have been recorded in the PMS may be used to record preferences for the kind of accommodation, the type of bedding, and any dietary restrictions that the guest may have. This gives the employees the ability to personalise the experiences that guests enjoy throughout their time spent staying at the hotel. In addition, PMS analytics provide valuable insights into the behaviours and preferences of hotel visitors, which enables hotels to better alter their services and marketing activities to suit the expectations of their consumers.</w:t>
            </w:r>
          </w:p>
          <w:p w14:paraId="6C4F3811"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 xml:space="preserve">The integration of property management systems (PMS) with online distribution channels makes it possible to successfully manage a hotel's room inventory, as well as the pricing and availability of individual rooms (Hayes and </w:t>
            </w:r>
            <w:proofErr w:type="spellStart"/>
            <w:r w:rsidRPr="00043E22">
              <w:rPr>
                <w:rFonts w:ascii="Times New Roman" w:eastAsia="Times New Roman" w:hAnsi="Times New Roman" w:cs="Times New Roman"/>
                <w:color w:val="000000"/>
                <w:sz w:val="24"/>
                <w:szCs w:val="24"/>
                <w:lang w:eastAsia="en-GB"/>
              </w:rPr>
              <w:t>Ninemeier</w:t>
            </w:r>
            <w:proofErr w:type="spellEnd"/>
            <w:r w:rsidRPr="00043E22">
              <w:rPr>
                <w:rFonts w:ascii="Times New Roman" w:eastAsia="Times New Roman" w:hAnsi="Times New Roman" w:cs="Times New Roman"/>
                <w:color w:val="000000"/>
                <w:sz w:val="24"/>
                <w:szCs w:val="24"/>
                <w:lang w:eastAsia="en-GB"/>
              </w:rPr>
              <w:t xml:space="preserve"> 2017). Because of this connectivity, it is now feasible to make precise changes in near real-time across several different platforms. </w:t>
            </w:r>
            <w:proofErr w:type="gramStart"/>
            <w:r w:rsidRPr="00043E22">
              <w:rPr>
                <w:rFonts w:ascii="Times New Roman" w:eastAsia="Times New Roman" w:hAnsi="Times New Roman" w:cs="Times New Roman"/>
                <w:color w:val="000000"/>
                <w:sz w:val="24"/>
                <w:szCs w:val="24"/>
                <w:lang w:eastAsia="en-GB"/>
              </w:rPr>
              <w:t>As a consequence of</w:t>
            </w:r>
            <w:proofErr w:type="gramEnd"/>
            <w:r w:rsidRPr="00043E22">
              <w:rPr>
                <w:rFonts w:ascii="Times New Roman" w:eastAsia="Times New Roman" w:hAnsi="Times New Roman" w:cs="Times New Roman"/>
                <w:color w:val="000000"/>
                <w:sz w:val="24"/>
                <w:szCs w:val="24"/>
                <w:lang w:eastAsia="en-GB"/>
              </w:rPr>
              <w:t xml:space="preserve"> this, there is a possibility that the danger of overbooking will be decreased, and there is a chance that the number of opportunities to make money will be enhanced. By using a piece of software known as a property management system (PMS), hotels can boost not just their operational efficiency but also the quality of the experiences they provide their customers and their overall financial success.</w:t>
            </w:r>
          </w:p>
        </w:tc>
      </w:tr>
      <w:tr w:rsidR="00043E22" w:rsidRPr="00043E22" w14:paraId="3D0FF831" w14:textId="77777777" w:rsidTr="00043E22">
        <w:trPr>
          <w:trHeight w:val="49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F4BBEC"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p w14:paraId="46D9FCD7" w14:textId="77777777" w:rsidR="00043E22" w:rsidRPr="00043E22" w:rsidRDefault="00043E22" w:rsidP="00043E22">
            <w:pPr>
              <w:spacing w:before="2"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b/>
                <w:bCs/>
                <w:i/>
                <w:iCs/>
                <w:color w:val="000000"/>
                <w:sz w:val="28"/>
                <w:szCs w:val="28"/>
                <w:shd w:val="clear" w:color="auto" w:fill="FFFFFF"/>
                <w:lang w:eastAsia="en-GB"/>
              </w:rPr>
              <w:t>Element 2 – Hotel Reputation</w:t>
            </w:r>
          </w:p>
          <w:p w14:paraId="33C58F1C"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r>
      <w:tr w:rsidR="00043E22" w:rsidRPr="00043E22" w14:paraId="2E100C35" w14:textId="77777777" w:rsidTr="00043E22">
        <w:trPr>
          <w:trHeight w:val="49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8B15388"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 xml:space="preserve">In the hospitality industry, which is infamous for having very high levels of competition, a hotel's reputation is one of the most critical aspects that defines the degree of success the hotel has. The reputation of a hotel is constituted of how the general public sees its brand, in addition to the level of service it provides, the cleanliness of its facilities, and the overall contentment of its guests (Atzori and Antonucci 2020). If you want to increase your sales, it is essential to have a positive reputation since this helps bring in new customers, creates long-term ties with existing customers, and attracts new customers. Review and rating websites that can be accessed online have a considerable impact on the reputation of a hotel </w:t>
            </w:r>
            <w:proofErr w:type="gramStart"/>
            <w:r w:rsidRPr="00043E22">
              <w:rPr>
                <w:rFonts w:ascii="Times New Roman" w:eastAsia="Times New Roman" w:hAnsi="Times New Roman" w:cs="Times New Roman"/>
                <w:color w:val="000000"/>
                <w:sz w:val="24"/>
                <w:szCs w:val="24"/>
                <w:lang w:eastAsia="en-GB"/>
              </w:rPr>
              <w:t>in this day and age</w:t>
            </w:r>
            <w:proofErr w:type="gramEnd"/>
            <w:r w:rsidRPr="00043E22">
              <w:rPr>
                <w:rFonts w:ascii="Times New Roman" w:eastAsia="Times New Roman" w:hAnsi="Times New Roman" w:cs="Times New Roman"/>
                <w:color w:val="000000"/>
                <w:sz w:val="24"/>
                <w:szCs w:val="24"/>
                <w:lang w:eastAsia="en-GB"/>
              </w:rPr>
              <w:t xml:space="preserve"> when technology has progressed to the point where it is so sophisticated (Sparks and Browning 2011).</w:t>
            </w:r>
          </w:p>
          <w:p w14:paraId="35DE592E"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 xml:space="preserve">Hotels are required to make it a top priority to deliver great customer service, maintain high standards of cleanliness and maintenance, and swiftly handle any problems that are brought up by guests in order to establish and maintain a good reputation. Other factors that contribute to a hotel's reputation include the upkeep and cleanliness of its facilities. By regularly monitoring online evaluations, hotels </w:t>
            </w:r>
            <w:proofErr w:type="gramStart"/>
            <w:r w:rsidRPr="00043E22">
              <w:rPr>
                <w:rFonts w:ascii="Times New Roman" w:eastAsia="Times New Roman" w:hAnsi="Times New Roman" w:cs="Times New Roman"/>
                <w:color w:val="000000"/>
                <w:sz w:val="24"/>
                <w:szCs w:val="24"/>
                <w:lang w:eastAsia="en-GB"/>
              </w:rPr>
              <w:t>have the opportunity to</w:t>
            </w:r>
            <w:proofErr w:type="gramEnd"/>
            <w:r w:rsidRPr="00043E22">
              <w:rPr>
                <w:rFonts w:ascii="Times New Roman" w:eastAsia="Times New Roman" w:hAnsi="Times New Roman" w:cs="Times New Roman"/>
                <w:color w:val="000000"/>
                <w:sz w:val="24"/>
                <w:szCs w:val="24"/>
                <w:lang w:eastAsia="en-GB"/>
              </w:rPr>
              <w:t xml:space="preserve"> respond to criticism, address concerns, and rectify difficulties (Hayes and </w:t>
            </w:r>
            <w:proofErr w:type="spellStart"/>
            <w:r w:rsidRPr="00043E22">
              <w:rPr>
                <w:rFonts w:ascii="Times New Roman" w:eastAsia="Times New Roman" w:hAnsi="Times New Roman" w:cs="Times New Roman"/>
                <w:color w:val="000000"/>
                <w:sz w:val="24"/>
                <w:szCs w:val="24"/>
                <w:lang w:eastAsia="en-GB"/>
              </w:rPr>
              <w:t>Ninemeier</w:t>
            </w:r>
            <w:proofErr w:type="spellEnd"/>
            <w:r w:rsidRPr="00043E22">
              <w:rPr>
                <w:rFonts w:ascii="Times New Roman" w:eastAsia="Times New Roman" w:hAnsi="Times New Roman" w:cs="Times New Roman"/>
                <w:color w:val="000000"/>
                <w:sz w:val="24"/>
                <w:szCs w:val="24"/>
                <w:lang w:eastAsia="en-GB"/>
              </w:rPr>
              <w:t xml:space="preserve"> 2017). In addition, hotels </w:t>
            </w:r>
            <w:r w:rsidRPr="00043E22">
              <w:rPr>
                <w:rFonts w:ascii="Times New Roman" w:eastAsia="Times New Roman" w:hAnsi="Times New Roman" w:cs="Times New Roman"/>
                <w:color w:val="000000"/>
                <w:sz w:val="24"/>
                <w:szCs w:val="24"/>
                <w:lang w:eastAsia="en-GB"/>
              </w:rPr>
              <w:lastRenderedPageBreak/>
              <w:t>are responsible for ensuring that all aspects of the experiences they provide for their guests are consistent with the brand image they project (</w:t>
            </w:r>
            <w:proofErr w:type="spellStart"/>
            <w:r w:rsidRPr="00043E22">
              <w:rPr>
                <w:rFonts w:ascii="Times New Roman" w:eastAsia="Times New Roman" w:hAnsi="Times New Roman" w:cs="Times New Roman"/>
                <w:color w:val="000000"/>
                <w:sz w:val="24"/>
                <w:szCs w:val="24"/>
                <w:lang w:eastAsia="en-GB"/>
              </w:rPr>
              <w:t>Sigala</w:t>
            </w:r>
            <w:proofErr w:type="spellEnd"/>
            <w:r w:rsidRPr="00043E22">
              <w:rPr>
                <w:rFonts w:ascii="Times New Roman" w:eastAsia="Times New Roman" w:hAnsi="Times New Roman" w:cs="Times New Roman"/>
                <w:color w:val="000000"/>
                <w:sz w:val="24"/>
                <w:szCs w:val="24"/>
                <w:lang w:eastAsia="en-GB"/>
              </w:rPr>
              <w:t xml:space="preserve">, 2020). If hotels invest in the quality of their service, they have the chance to develop a solid reputation, generate positive word-of-mouth, and attract a clientele that is loyal to the company. </w:t>
            </w:r>
            <w:proofErr w:type="gramStart"/>
            <w:r w:rsidRPr="00043E22">
              <w:rPr>
                <w:rFonts w:ascii="Times New Roman" w:eastAsia="Times New Roman" w:hAnsi="Times New Roman" w:cs="Times New Roman"/>
                <w:color w:val="000000"/>
                <w:sz w:val="24"/>
                <w:szCs w:val="24"/>
                <w:lang w:eastAsia="en-GB"/>
              </w:rPr>
              <w:t>All of</w:t>
            </w:r>
            <w:proofErr w:type="gramEnd"/>
            <w:r w:rsidRPr="00043E22">
              <w:rPr>
                <w:rFonts w:ascii="Times New Roman" w:eastAsia="Times New Roman" w:hAnsi="Times New Roman" w:cs="Times New Roman"/>
                <w:color w:val="000000"/>
                <w:sz w:val="24"/>
                <w:szCs w:val="24"/>
                <w:lang w:eastAsia="en-GB"/>
              </w:rPr>
              <w:t xml:space="preserve"> these things will help them attract more customers.</w:t>
            </w:r>
          </w:p>
        </w:tc>
      </w:tr>
      <w:tr w:rsidR="00043E22" w:rsidRPr="00043E22" w14:paraId="19DF8DCD" w14:textId="77777777" w:rsidTr="00043E22">
        <w:trPr>
          <w:trHeight w:val="454"/>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8B12692"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p w14:paraId="7F21764B" w14:textId="77777777" w:rsidR="00043E22" w:rsidRPr="00043E22" w:rsidRDefault="00043E22" w:rsidP="00043E22">
            <w:pPr>
              <w:spacing w:before="2"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b/>
                <w:bCs/>
                <w:i/>
                <w:iCs/>
                <w:color w:val="000000"/>
                <w:sz w:val="28"/>
                <w:szCs w:val="28"/>
                <w:shd w:val="clear" w:color="auto" w:fill="FFFFFF"/>
                <w:lang w:eastAsia="en-GB"/>
              </w:rPr>
              <w:t>Element 3 - Communication </w:t>
            </w:r>
          </w:p>
          <w:p w14:paraId="41C4117C"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r>
      <w:tr w:rsidR="00043E22" w:rsidRPr="00043E22" w14:paraId="0F5CBEA7" w14:textId="77777777" w:rsidTr="00043E22">
        <w:trPr>
          <w:trHeight w:val="49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4FBD74"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The ability to communicate in a way that is both clear and succinct is one of the most important skills for successfully operating a hospitality company. Unhindered communication between different members of the staff and departments ensures that the flow of information does not come to a halt, enhances coordination, and enables the fast resolution of any visitor complaints or requests (</w:t>
            </w:r>
            <w:proofErr w:type="spellStart"/>
            <w:r w:rsidRPr="00043E22">
              <w:rPr>
                <w:rFonts w:ascii="Times New Roman" w:eastAsia="Times New Roman" w:hAnsi="Times New Roman" w:cs="Times New Roman"/>
                <w:color w:val="000000"/>
                <w:sz w:val="24"/>
                <w:szCs w:val="24"/>
                <w:lang w:eastAsia="en-GB"/>
              </w:rPr>
              <w:t>Sigala</w:t>
            </w:r>
            <w:proofErr w:type="spellEnd"/>
            <w:r w:rsidRPr="00043E22">
              <w:rPr>
                <w:rFonts w:ascii="Times New Roman" w:eastAsia="Times New Roman" w:hAnsi="Times New Roman" w:cs="Times New Roman"/>
                <w:color w:val="000000"/>
                <w:sz w:val="24"/>
                <w:szCs w:val="24"/>
                <w:lang w:eastAsia="en-GB"/>
              </w:rPr>
              <w:t>, 2020). </w:t>
            </w:r>
          </w:p>
          <w:p w14:paraId="7E23C5A8"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 xml:space="preserve">In addition, there is a culture of open communication fostered through the routine holding of staff meetings and participation in training courses (Atzori and Antonucci 2020). This helps to guarantee that all employees are fully educated, in sync with the organization's goals, and given the power to deliver outstanding customer service to </w:t>
            </w:r>
            <w:proofErr w:type="gramStart"/>
            <w:r w:rsidRPr="00043E22">
              <w:rPr>
                <w:rFonts w:ascii="Times New Roman" w:eastAsia="Times New Roman" w:hAnsi="Times New Roman" w:cs="Times New Roman"/>
                <w:color w:val="000000"/>
                <w:sz w:val="24"/>
                <w:szCs w:val="24"/>
                <w:lang w:eastAsia="en-GB"/>
              </w:rPr>
              <w:t>all of</w:t>
            </w:r>
            <w:proofErr w:type="gramEnd"/>
            <w:r w:rsidRPr="00043E22">
              <w:rPr>
                <w:rFonts w:ascii="Times New Roman" w:eastAsia="Times New Roman" w:hAnsi="Times New Roman" w:cs="Times New Roman"/>
                <w:color w:val="000000"/>
                <w:sz w:val="24"/>
                <w:szCs w:val="24"/>
                <w:lang w:eastAsia="en-GB"/>
              </w:rPr>
              <w:t xml:space="preserve"> the company's clients. This is achieved by ensuring that all members of staff have the right training, are adequately educated, and agree with the objectives of the organisation.</w:t>
            </w:r>
          </w:p>
          <w:p w14:paraId="3D62B8EA"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To effectively manage relationships with travel agents, suppliers, and other business partners, it is very essential to have open and productive lines of communication with the outside world. good communication with the relevant parties is required to acquire desirable conditions, successfully negotiate contracts, and facilitate smooth visitor experiences (Agarwal and Gupta 2021). For example, the arrangement of transportation or the preparation of excursion plans are examples of smooth tourist experiences that may be facilitated by good communication.</w:t>
            </w:r>
          </w:p>
        </w:tc>
      </w:tr>
      <w:tr w:rsidR="00043E22" w:rsidRPr="00043E22" w14:paraId="29E87411" w14:textId="77777777" w:rsidTr="00043E22">
        <w:trPr>
          <w:trHeight w:val="49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0AD7BE"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p w14:paraId="5F039460" w14:textId="77777777" w:rsidR="00043E22" w:rsidRPr="00043E22" w:rsidRDefault="00043E22" w:rsidP="00043E22">
            <w:pPr>
              <w:spacing w:before="2"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b/>
                <w:bCs/>
                <w:i/>
                <w:iCs/>
                <w:color w:val="000000"/>
                <w:sz w:val="28"/>
                <w:szCs w:val="28"/>
                <w:shd w:val="clear" w:color="auto" w:fill="FFFFFF"/>
                <w:lang w:eastAsia="en-GB"/>
              </w:rPr>
              <w:t>Element 4 - Staffing </w:t>
            </w:r>
          </w:p>
          <w:p w14:paraId="2760068F"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c>
      </w:tr>
      <w:tr w:rsidR="00043E22" w:rsidRPr="00043E22" w14:paraId="056023E3" w14:textId="77777777" w:rsidTr="00043E22">
        <w:trPr>
          <w:trHeight w:val="49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5B97B07"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The objective of the recruiting process should be to identify candidates with the skills, experience, and personality attributes that align with the image and service standards of the hotel. This should be the primary objective of the endeavour (Sparks and Browning 2011).  Seminars include workshops on getting begun with the programme and continuing to develop professionally. In addition to imparting technical skills, training should emphasise "soft skills" such as communication, problem-solving, and client interaction (Agarwal and Gupta 2021).</w:t>
            </w:r>
          </w:p>
          <w:p w14:paraId="47B1A6FD" w14:textId="77777777" w:rsidR="00043E22" w:rsidRPr="00043E22" w:rsidRDefault="00043E22" w:rsidP="00043E22">
            <w:pPr>
              <w:spacing w:after="0"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To achieve one's goals of increasing workplace satisfaction, productivity, and employee retention, it is essential to always cultivate a positive atmosphere. A hotel can establish a positive work environment by recognising the accomplishments of its employees, endeavouring to maintain harmonious working relationships among employees, and encouraging the employees' personal and professional development. Using this method, businesses may be able to cultivate a sense of community among their employees (</w:t>
            </w:r>
            <w:proofErr w:type="spellStart"/>
            <w:r w:rsidRPr="00043E22">
              <w:rPr>
                <w:rFonts w:ascii="Times New Roman" w:eastAsia="Times New Roman" w:hAnsi="Times New Roman" w:cs="Times New Roman"/>
                <w:color w:val="000000"/>
                <w:sz w:val="24"/>
                <w:szCs w:val="24"/>
                <w:lang w:eastAsia="en-GB"/>
              </w:rPr>
              <w:t>Sigala</w:t>
            </w:r>
            <w:proofErr w:type="spellEnd"/>
            <w:r w:rsidRPr="00043E22">
              <w:rPr>
                <w:rFonts w:ascii="Times New Roman" w:eastAsia="Times New Roman" w:hAnsi="Times New Roman" w:cs="Times New Roman"/>
                <w:color w:val="000000"/>
                <w:sz w:val="24"/>
                <w:szCs w:val="24"/>
                <w:lang w:eastAsia="en-GB"/>
              </w:rPr>
              <w:t>, 2020). Effective employment strategies ensure that sufficient qualified personnel are available to meet demand, increase productivity, and reduce expenses without compromising the quality of service provided to customers or their level of satisfaction (Sparks and Browning 2011). By implementing efficient and effective time management strategies, hotels can provide high-quality services at competitive prices. These techniques take into consideration a variety of factors, including the season, population, and anticipated demand level.</w:t>
            </w:r>
          </w:p>
        </w:tc>
      </w:tr>
    </w:tbl>
    <w:p w14:paraId="544D6520"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2237"/>
        <w:gridCol w:w="696"/>
      </w:tblGrid>
      <w:tr w:rsidR="00043E22" w:rsidRPr="00043E22" w14:paraId="06F2A3C0" w14:textId="77777777" w:rsidTr="00043E22">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82D562A" w14:textId="77777777" w:rsidR="00043E22" w:rsidRPr="00043E22" w:rsidRDefault="00043E22" w:rsidP="00043E22">
            <w:pPr>
              <w:spacing w:after="0" w:line="240" w:lineRule="auto"/>
              <w:jc w:val="center"/>
              <w:rPr>
                <w:rFonts w:ascii="Times New Roman" w:eastAsia="Times New Roman" w:hAnsi="Times New Roman" w:cs="Times New Roman"/>
                <w:sz w:val="24"/>
                <w:szCs w:val="24"/>
                <w:lang w:eastAsia="en-GB"/>
              </w:rPr>
            </w:pPr>
            <w:r w:rsidRPr="00043E22">
              <w:rPr>
                <w:rFonts w:ascii="Times New Roman" w:eastAsia="Times New Roman" w:hAnsi="Times New Roman" w:cs="Times New Roman"/>
                <w:b/>
                <w:bCs/>
                <w:color w:val="000000"/>
                <w:sz w:val="24"/>
                <w:szCs w:val="24"/>
                <w:lang w:eastAsia="en-GB"/>
              </w:rPr>
              <w:tab/>
              <w:t>Word Count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E4F656C" w14:textId="77777777" w:rsidR="00043E22" w:rsidRPr="00043E22" w:rsidRDefault="00043E22" w:rsidP="00043E22">
            <w:pPr>
              <w:spacing w:after="0" w:line="240" w:lineRule="auto"/>
              <w:jc w:val="center"/>
              <w:rPr>
                <w:rFonts w:ascii="Times New Roman" w:eastAsia="Times New Roman" w:hAnsi="Times New Roman" w:cs="Times New Roman"/>
                <w:sz w:val="24"/>
                <w:szCs w:val="24"/>
                <w:lang w:eastAsia="en-GB"/>
              </w:rPr>
            </w:pPr>
            <w:r w:rsidRPr="00043E22">
              <w:rPr>
                <w:rFonts w:ascii="Times New Roman" w:eastAsia="Times New Roman" w:hAnsi="Times New Roman" w:cs="Times New Roman"/>
                <w:b/>
                <w:bCs/>
                <w:color w:val="000000"/>
                <w:sz w:val="24"/>
                <w:szCs w:val="24"/>
                <w:lang w:eastAsia="en-GB"/>
              </w:rPr>
              <w:t>1049</w:t>
            </w:r>
          </w:p>
        </w:tc>
      </w:tr>
    </w:tbl>
    <w:p w14:paraId="2580A31D" w14:textId="77777777" w:rsidR="00043E22" w:rsidRPr="00043E22" w:rsidRDefault="00043E22" w:rsidP="00043E22">
      <w:pPr>
        <w:spacing w:after="0" w:line="240" w:lineRule="auto"/>
        <w:rPr>
          <w:rFonts w:ascii="Times New Roman" w:eastAsia="Times New Roman" w:hAnsi="Times New Roman" w:cs="Times New Roman"/>
          <w:sz w:val="24"/>
          <w:szCs w:val="24"/>
          <w:lang w:eastAsia="en-GB"/>
        </w:rPr>
      </w:pPr>
    </w:p>
    <w:p w14:paraId="52FE6960" w14:textId="77777777" w:rsidR="00043E22" w:rsidRPr="00043E22" w:rsidRDefault="00043E22" w:rsidP="00043E22">
      <w:pPr>
        <w:spacing w:before="240" w:after="0" w:line="240" w:lineRule="auto"/>
        <w:jc w:val="both"/>
        <w:outlineLvl w:val="0"/>
        <w:rPr>
          <w:rFonts w:ascii="Times New Roman" w:eastAsia="Times New Roman" w:hAnsi="Times New Roman" w:cs="Times New Roman"/>
          <w:b/>
          <w:bCs/>
          <w:kern w:val="36"/>
          <w:sz w:val="48"/>
          <w:szCs w:val="48"/>
          <w:lang w:eastAsia="en-GB"/>
        </w:rPr>
      </w:pPr>
      <w:r w:rsidRPr="00043E22">
        <w:rPr>
          <w:rFonts w:ascii="Times New Roman" w:eastAsia="Times New Roman" w:hAnsi="Times New Roman" w:cs="Times New Roman"/>
          <w:color w:val="2F5496"/>
          <w:kern w:val="36"/>
          <w:sz w:val="32"/>
          <w:szCs w:val="32"/>
          <w:lang w:eastAsia="en-GB"/>
        </w:rPr>
        <w:t>References </w:t>
      </w:r>
    </w:p>
    <w:p w14:paraId="051D598D"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 xml:space="preserve">Abbott, P. and </w:t>
      </w:r>
      <w:proofErr w:type="spellStart"/>
      <w:r w:rsidRPr="00043E22">
        <w:rPr>
          <w:rFonts w:ascii="Times New Roman" w:eastAsia="Times New Roman" w:hAnsi="Times New Roman" w:cs="Times New Roman"/>
          <w:color w:val="000000"/>
          <w:sz w:val="24"/>
          <w:szCs w:val="24"/>
          <w:lang w:eastAsia="en-GB"/>
        </w:rPr>
        <w:t>Lewry</w:t>
      </w:r>
      <w:proofErr w:type="spellEnd"/>
      <w:r w:rsidRPr="00043E22">
        <w:rPr>
          <w:rFonts w:ascii="Times New Roman" w:eastAsia="Times New Roman" w:hAnsi="Times New Roman" w:cs="Times New Roman"/>
          <w:color w:val="000000"/>
          <w:sz w:val="24"/>
          <w:szCs w:val="24"/>
          <w:lang w:eastAsia="en-GB"/>
        </w:rPr>
        <w:t>, S., 2010. </w:t>
      </w:r>
      <w:r w:rsidRPr="00043E22">
        <w:rPr>
          <w:rFonts w:ascii="Times New Roman" w:eastAsia="Times New Roman" w:hAnsi="Times New Roman" w:cs="Times New Roman"/>
          <w:i/>
          <w:iCs/>
          <w:color w:val="000000"/>
          <w:sz w:val="24"/>
          <w:szCs w:val="24"/>
          <w:lang w:eastAsia="en-GB"/>
        </w:rPr>
        <w:t>Front office</w:t>
      </w:r>
      <w:r w:rsidRPr="00043E22">
        <w:rPr>
          <w:rFonts w:ascii="Times New Roman" w:eastAsia="Times New Roman" w:hAnsi="Times New Roman" w:cs="Times New Roman"/>
          <w:color w:val="000000"/>
          <w:sz w:val="24"/>
          <w:szCs w:val="24"/>
          <w:lang w:eastAsia="en-GB"/>
        </w:rPr>
        <w:t>. Taylor &amp; Francis.</w:t>
      </w:r>
    </w:p>
    <w:p w14:paraId="52012940"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Agarwal, S., and Gupta, A. (2021). Staffing practices in the hospitality industry: A systematic review. Journal of Hospitality and Tourism Management, 48, 74-86.</w:t>
      </w:r>
    </w:p>
    <w:p w14:paraId="11984A7A"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 xml:space="preserve">Astuti, N.N.S., </w:t>
      </w:r>
      <w:proofErr w:type="spellStart"/>
      <w:r w:rsidRPr="00043E22">
        <w:rPr>
          <w:rFonts w:ascii="Times New Roman" w:eastAsia="Times New Roman" w:hAnsi="Times New Roman" w:cs="Times New Roman"/>
          <w:color w:val="000000"/>
          <w:sz w:val="24"/>
          <w:szCs w:val="24"/>
          <w:lang w:eastAsia="en-GB"/>
        </w:rPr>
        <w:t>Ginaya</w:t>
      </w:r>
      <w:proofErr w:type="spellEnd"/>
      <w:r w:rsidRPr="00043E22">
        <w:rPr>
          <w:rFonts w:ascii="Times New Roman" w:eastAsia="Times New Roman" w:hAnsi="Times New Roman" w:cs="Times New Roman"/>
          <w:color w:val="000000"/>
          <w:sz w:val="24"/>
          <w:szCs w:val="24"/>
          <w:lang w:eastAsia="en-GB"/>
        </w:rPr>
        <w:t xml:space="preserve">, G. and </w:t>
      </w:r>
      <w:proofErr w:type="spellStart"/>
      <w:r w:rsidRPr="00043E22">
        <w:rPr>
          <w:rFonts w:ascii="Times New Roman" w:eastAsia="Times New Roman" w:hAnsi="Times New Roman" w:cs="Times New Roman"/>
          <w:color w:val="000000"/>
          <w:sz w:val="24"/>
          <w:szCs w:val="24"/>
          <w:lang w:eastAsia="en-GB"/>
        </w:rPr>
        <w:t>Sadguna</w:t>
      </w:r>
      <w:proofErr w:type="spellEnd"/>
      <w:r w:rsidRPr="00043E22">
        <w:rPr>
          <w:rFonts w:ascii="Times New Roman" w:eastAsia="Times New Roman" w:hAnsi="Times New Roman" w:cs="Times New Roman"/>
          <w:color w:val="000000"/>
          <w:sz w:val="24"/>
          <w:szCs w:val="24"/>
          <w:lang w:eastAsia="en-GB"/>
        </w:rPr>
        <w:t xml:space="preserve">, I.G.A.J., 2018, October. A Hotel Front Desk Receptionist and </w:t>
      </w:r>
      <w:proofErr w:type="spellStart"/>
      <w:r w:rsidRPr="00043E22">
        <w:rPr>
          <w:rFonts w:ascii="Times New Roman" w:eastAsia="Times New Roman" w:hAnsi="Times New Roman" w:cs="Times New Roman"/>
          <w:color w:val="000000"/>
          <w:sz w:val="24"/>
          <w:szCs w:val="24"/>
          <w:lang w:eastAsia="en-GB"/>
        </w:rPr>
        <w:t>Catur</w:t>
      </w:r>
      <w:proofErr w:type="spellEnd"/>
      <w:r w:rsidRPr="00043E22">
        <w:rPr>
          <w:rFonts w:ascii="Times New Roman" w:eastAsia="Times New Roman" w:hAnsi="Times New Roman" w:cs="Times New Roman"/>
          <w:color w:val="000000"/>
          <w:sz w:val="24"/>
          <w:szCs w:val="24"/>
          <w:lang w:eastAsia="en-GB"/>
        </w:rPr>
        <w:t xml:space="preserve"> Paramita Values: A Study of Implementing Local Wisdom in Hospitality Industry. In </w:t>
      </w:r>
      <w:r w:rsidRPr="00043E22">
        <w:rPr>
          <w:rFonts w:ascii="Times New Roman" w:eastAsia="Times New Roman" w:hAnsi="Times New Roman" w:cs="Times New Roman"/>
          <w:i/>
          <w:iCs/>
          <w:color w:val="000000"/>
          <w:sz w:val="24"/>
          <w:szCs w:val="24"/>
          <w:lang w:eastAsia="en-GB"/>
        </w:rPr>
        <w:t>1st International Conference on Social Sciences (ICSS 2018)</w:t>
      </w:r>
      <w:r w:rsidRPr="00043E22">
        <w:rPr>
          <w:rFonts w:ascii="Times New Roman" w:eastAsia="Times New Roman" w:hAnsi="Times New Roman" w:cs="Times New Roman"/>
          <w:color w:val="000000"/>
          <w:sz w:val="24"/>
          <w:szCs w:val="24"/>
          <w:lang w:eastAsia="en-GB"/>
        </w:rPr>
        <w:t> (pp. 479-484). Atlantis Press.</w:t>
      </w:r>
    </w:p>
    <w:p w14:paraId="1A6DF613"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Atzori, R., and Antonucci, L. (2020). The Effect of Property Management Systems on the Hotel Business: The Case of Sardinia. In Tourism and Hospitality Management (pp. 219-227). Springer.</w:t>
      </w:r>
    </w:p>
    <w:p w14:paraId="078602E2"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Baum, T. and Devine, F., 2007. Skills and training in the hotel sector: The case of front office employment in Northern Ireland. </w:t>
      </w:r>
      <w:r w:rsidRPr="00043E22">
        <w:rPr>
          <w:rFonts w:ascii="Times New Roman" w:eastAsia="Times New Roman" w:hAnsi="Times New Roman" w:cs="Times New Roman"/>
          <w:i/>
          <w:iCs/>
          <w:color w:val="000000"/>
          <w:sz w:val="24"/>
          <w:szCs w:val="24"/>
          <w:lang w:eastAsia="en-GB"/>
        </w:rPr>
        <w:t>Tourism and Hospitality Research</w:t>
      </w:r>
      <w:r w:rsidRPr="00043E22">
        <w:rPr>
          <w:rFonts w:ascii="Times New Roman" w:eastAsia="Times New Roman" w:hAnsi="Times New Roman" w:cs="Times New Roman"/>
          <w:color w:val="000000"/>
          <w:sz w:val="24"/>
          <w:szCs w:val="24"/>
          <w:lang w:eastAsia="en-GB"/>
        </w:rPr>
        <w:t>, </w:t>
      </w:r>
      <w:r w:rsidRPr="00043E22">
        <w:rPr>
          <w:rFonts w:ascii="Times New Roman" w:eastAsia="Times New Roman" w:hAnsi="Times New Roman" w:cs="Times New Roman"/>
          <w:i/>
          <w:iCs/>
          <w:color w:val="000000"/>
          <w:sz w:val="24"/>
          <w:szCs w:val="24"/>
          <w:lang w:eastAsia="en-GB"/>
        </w:rPr>
        <w:t>7</w:t>
      </w:r>
      <w:r w:rsidRPr="00043E22">
        <w:rPr>
          <w:rFonts w:ascii="Times New Roman" w:eastAsia="Times New Roman" w:hAnsi="Times New Roman" w:cs="Times New Roman"/>
          <w:color w:val="000000"/>
          <w:sz w:val="24"/>
          <w:szCs w:val="24"/>
          <w:lang w:eastAsia="en-GB"/>
        </w:rPr>
        <w:t>(3-4), pp.269-280.</w:t>
      </w:r>
    </w:p>
    <w:p w14:paraId="3B29529F"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Hai‐yan, K. and Baum, T., 2006. Skills and work in the hospitality sector: The case of hotel front office employees in China. </w:t>
      </w:r>
      <w:r w:rsidRPr="00043E22">
        <w:rPr>
          <w:rFonts w:ascii="Times New Roman" w:eastAsia="Times New Roman" w:hAnsi="Times New Roman" w:cs="Times New Roman"/>
          <w:i/>
          <w:iCs/>
          <w:color w:val="000000"/>
          <w:sz w:val="24"/>
          <w:szCs w:val="24"/>
          <w:lang w:eastAsia="en-GB"/>
        </w:rPr>
        <w:t>International Journal of Contemporary Hospitality Management</w:t>
      </w:r>
      <w:r w:rsidRPr="00043E22">
        <w:rPr>
          <w:rFonts w:ascii="Times New Roman" w:eastAsia="Times New Roman" w:hAnsi="Times New Roman" w:cs="Times New Roman"/>
          <w:color w:val="000000"/>
          <w:sz w:val="24"/>
          <w:szCs w:val="24"/>
          <w:lang w:eastAsia="en-GB"/>
        </w:rPr>
        <w:t>.</w:t>
      </w:r>
    </w:p>
    <w:p w14:paraId="3B537248"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 xml:space="preserve">Hayes, D., and </w:t>
      </w:r>
      <w:proofErr w:type="spellStart"/>
      <w:r w:rsidRPr="00043E22">
        <w:rPr>
          <w:rFonts w:ascii="Times New Roman" w:eastAsia="Times New Roman" w:hAnsi="Times New Roman" w:cs="Times New Roman"/>
          <w:color w:val="000000"/>
          <w:sz w:val="24"/>
          <w:szCs w:val="24"/>
          <w:lang w:eastAsia="en-GB"/>
        </w:rPr>
        <w:t>Ninemeier</w:t>
      </w:r>
      <w:proofErr w:type="spellEnd"/>
      <w:r w:rsidRPr="00043E22">
        <w:rPr>
          <w:rFonts w:ascii="Times New Roman" w:eastAsia="Times New Roman" w:hAnsi="Times New Roman" w:cs="Times New Roman"/>
          <w:color w:val="000000"/>
          <w:sz w:val="24"/>
          <w:szCs w:val="24"/>
          <w:lang w:eastAsia="en-GB"/>
        </w:rPr>
        <w:t>, J. (2017). Principles of Hotel Management. Routledge.</w:t>
      </w:r>
    </w:p>
    <w:p w14:paraId="0B5409CE"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proofErr w:type="spellStart"/>
      <w:r w:rsidRPr="00043E22">
        <w:rPr>
          <w:rFonts w:ascii="Times New Roman" w:eastAsia="Times New Roman" w:hAnsi="Times New Roman" w:cs="Times New Roman"/>
          <w:color w:val="000000"/>
          <w:sz w:val="24"/>
          <w:szCs w:val="24"/>
          <w:lang w:eastAsia="en-GB"/>
        </w:rPr>
        <w:t>Kilchyk</w:t>
      </w:r>
      <w:proofErr w:type="spellEnd"/>
      <w:r w:rsidRPr="00043E22">
        <w:rPr>
          <w:rFonts w:ascii="Times New Roman" w:eastAsia="Times New Roman" w:hAnsi="Times New Roman" w:cs="Times New Roman"/>
          <w:color w:val="000000"/>
          <w:sz w:val="24"/>
          <w:szCs w:val="24"/>
          <w:lang w:eastAsia="en-GB"/>
        </w:rPr>
        <w:t>, I., 2009. </w:t>
      </w:r>
      <w:r w:rsidRPr="00043E22">
        <w:rPr>
          <w:rFonts w:ascii="Times New Roman" w:eastAsia="Times New Roman" w:hAnsi="Times New Roman" w:cs="Times New Roman"/>
          <w:i/>
          <w:iCs/>
          <w:color w:val="000000"/>
          <w:sz w:val="24"/>
          <w:szCs w:val="24"/>
          <w:lang w:eastAsia="en-GB"/>
        </w:rPr>
        <w:t>A study of person-job fit in front office employees in midwestern hotels</w:t>
      </w:r>
      <w:r w:rsidRPr="00043E22">
        <w:rPr>
          <w:rFonts w:ascii="Times New Roman" w:eastAsia="Times New Roman" w:hAnsi="Times New Roman" w:cs="Times New Roman"/>
          <w:color w:val="000000"/>
          <w:sz w:val="24"/>
          <w:szCs w:val="24"/>
          <w:lang w:eastAsia="en-GB"/>
        </w:rPr>
        <w:t> (Doctoral dissertation, Purdue University).</w:t>
      </w:r>
    </w:p>
    <w:p w14:paraId="3208C88D"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proofErr w:type="spellStart"/>
      <w:r w:rsidRPr="00043E22">
        <w:rPr>
          <w:rFonts w:ascii="Times New Roman" w:eastAsia="Times New Roman" w:hAnsi="Times New Roman" w:cs="Times New Roman"/>
          <w:color w:val="000000"/>
          <w:sz w:val="24"/>
          <w:szCs w:val="24"/>
          <w:lang w:eastAsia="en-GB"/>
        </w:rPr>
        <w:t>Melián</w:t>
      </w:r>
      <w:proofErr w:type="spellEnd"/>
      <w:r w:rsidRPr="00043E22">
        <w:rPr>
          <w:rFonts w:ascii="Times New Roman" w:eastAsia="Times New Roman" w:hAnsi="Times New Roman" w:cs="Times New Roman"/>
          <w:color w:val="000000"/>
          <w:sz w:val="24"/>
          <w:szCs w:val="24"/>
          <w:lang w:eastAsia="en-GB"/>
        </w:rPr>
        <w:t xml:space="preserve">-González, S. and </w:t>
      </w:r>
      <w:proofErr w:type="spellStart"/>
      <w:r w:rsidRPr="00043E22">
        <w:rPr>
          <w:rFonts w:ascii="Times New Roman" w:eastAsia="Times New Roman" w:hAnsi="Times New Roman" w:cs="Times New Roman"/>
          <w:color w:val="000000"/>
          <w:sz w:val="24"/>
          <w:szCs w:val="24"/>
          <w:lang w:eastAsia="en-GB"/>
        </w:rPr>
        <w:t>Bulchand-Gidumal</w:t>
      </w:r>
      <w:proofErr w:type="spellEnd"/>
      <w:r w:rsidRPr="00043E22">
        <w:rPr>
          <w:rFonts w:ascii="Times New Roman" w:eastAsia="Times New Roman" w:hAnsi="Times New Roman" w:cs="Times New Roman"/>
          <w:color w:val="000000"/>
          <w:sz w:val="24"/>
          <w:szCs w:val="24"/>
          <w:lang w:eastAsia="en-GB"/>
        </w:rPr>
        <w:t>, J., 2017. Information technology and front office employees’ performance. </w:t>
      </w:r>
      <w:r w:rsidRPr="00043E22">
        <w:rPr>
          <w:rFonts w:ascii="Times New Roman" w:eastAsia="Times New Roman" w:hAnsi="Times New Roman" w:cs="Times New Roman"/>
          <w:i/>
          <w:iCs/>
          <w:color w:val="000000"/>
          <w:sz w:val="24"/>
          <w:szCs w:val="24"/>
          <w:lang w:eastAsia="en-GB"/>
        </w:rPr>
        <w:t>International Journal of Contemporary Hospitality Management</w:t>
      </w:r>
      <w:r w:rsidRPr="00043E22">
        <w:rPr>
          <w:rFonts w:ascii="Times New Roman" w:eastAsia="Times New Roman" w:hAnsi="Times New Roman" w:cs="Times New Roman"/>
          <w:color w:val="000000"/>
          <w:sz w:val="24"/>
          <w:szCs w:val="24"/>
          <w:lang w:eastAsia="en-GB"/>
        </w:rPr>
        <w:t>, </w:t>
      </w:r>
      <w:r w:rsidRPr="00043E22">
        <w:rPr>
          <w:rFonts w:ascii="Times New Roman" w:eastAsia="Times New Roman" w:hAnsi="Times New Roman" w:cs="Times New Roman"/>
          <w:i/>
          <w:iCs/>
          <w:color w:val="000000"/>
          <w:sz w:val="24"/>
          <w:szCs w:val="24"/>
          <w:lang w:eastAsia="en-GB"/>
        </w:rPr>
        <w:t>29</w:t>
      </w:r>
      <w:r w:rsidRPr="00043E22">
        <w:rPr>
          <w:rFonts w:ascii="Times New Roman" w:eastAsia="Times New Roman" w:hAnsi="Times New Roman" w:cs="Times New Roman"/>
          <w:color w:val="000000"/>
          <w:sz w:val="24"/>
          <w:szCs w:val="24"/>
          <w:lang w:eastAsia="en-GB"/>
        </w:rPr>
        <w:t>(8), pp.2159-2177.</w:t>
      </w:r>
    </w:p>
    <w:p w14:paraId="1602A337"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O'Connor, P., and Murphy, J. (2004). Communication flows in the modern hotel: A case study of the Four Seasons Hotel, London. International Journal of Contemporary Hospitality Management, 16(5), 300-307.</w:t>
      </w:r>
    </w:p>
    <w:p w14:paraId="7E3C2E39"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Shin, H., Perdue, R.R. and Kang, J., 2019. Front desk technology innovation in hotels: A managerial perspective. </w:t>
      </w:r>
      <w:r w:rsidRPr="00043E22">
        <w:rPr>
          <w:rFonts w:ascii="Times New Roman" w:eastAsia="Times New Roman" w:hAnsi="Times New Roman" w:cs="Times New Roman"/>
          <w:i/>
          <w:iCs/>
          <w:color w:val="000000"/>
          <w:sz w:val="24"/>
          <w:szCs w:val="24"/>
          <w:lang w:eastAsia="en-GB"/>
        </w:rPr>
        <w:t>Tourism Management</w:t>
      </w:r>
      <w:r w:rsidRPr="00043E22">
        <w:rPr>
          <w:rFonts w:ascii="Times New Roman" w:eastAsia="Times New Roman" w:hAnsi="Times New Roman" w:cs="Times New Roman"/>
          <w:color w:val="000000"/>
          <w:sz w:val="24"/>
          <w:szCs w:val="24"/>
          <w:lang w:eastAsia="en-GB"/>
        </w:rPr>
        <w:t>, </w:t>
      </w:r>
      <w:r w:rsidRPr="00043E22">
        <w:rPr>
          <w:rFonts w:ascii="Times New Roman" w:eastAsia="Times New Roman" w:hAnsi="Times New Roman" w:cs="Times New Roman"/>
          <w:i/>
          <w:iCs/>
          <w:color w:val="000000"/>
          <w:sz w:val="24"/>
          <w:szCs w:val="24"/>
          <w:lang w:eastAsia="en-GB"/>
        </w:rPr>
        <w:t>74</w:t>
      </w:r>
      <w:r w:rsidRPr="00043E22">
        <w:rPr>
          <w:rFonts w:ascii="Times New Roman" w:eastAsia="Times New Roman" w:hAnsi="Times New Roman" w:cs="Times New Roman"/>
          <w:color w:val="000000"/>
          <w:sz w:val="24"/>
          <w:szCs w:val="24"/>
          <w:lang w:eastAsia="en-GB"/>
        </w:rPr>
        <w:t>, pp.310-318.</w:t>
      </w:r>
    </w:p>
    <w:p w14:paraId="65C63837"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proofErr w:type="spellStart"/>
      <w:r w:rsidRPr="00043E22">
        <w:rPr>
          <w:rFonts w:ascii="Times New Roman" w:eastAsia="Times New Roman" w:hAnsi="Times New Roman" w:cs="Times New Roman"/>
          <w:color w:val="000000"/>
          <w:sz w:val="24"/>
          <w:szCs w:val="24"/>
          <w:lang w:eastAsia="en-GB"/>
        </w:rPr>
        <w:t>Sigala</w:t>
      </w:r>
      <w:proofErr w:type="spellEnd"/>
      <w:r w:rsidRPr="00043E22">
        <w:rPr>
          <w:rFonts w:ascii="Times New Roman" w:eastAsia="Times New Roman" w:hAnsi="Times New Roman" w:cs="Times New Roman"/>
          <w:color w:val="000000"/>
          <w:sz w:val="24"/>
          <w:szCs w:val="24"/>
          <w:lang w:eastAsia="en-GB"/>
        </w:rPr>
        <w:t>, M. (2020). Hotel reputation management: A synthesis and research agenda. International Journal of Hospitality Management, 85, 102387.</w:t>
      </w:r>
    </w:p>
    <w:p w14:paraId="00678B66" w14:textId="77777777" w:rsidR="00043E22" w:rsidRPr="00043E22" w:rsidRDefault="00043E22" w:rsidP="00043E22">
      <w:pPr>
        <w:spacing w:line="240" w:lineRule="auto"/>
        <w:jc w:val="both"/>
        <w:rPr>
          <w:rFonts w:ascii="Times New Roman" w:eastAsia="Times New Roman" w:hAnsi="Times New Roman" w:cs="Times New Roman"/>
          <w:sz w:val="24"/>
          <w:szCs w:val="24"/>
          <w:lang w:eastAsia="en-GB"/>
        </w:rPr>
      </w:pPr>
      <w:r w:rsidRPr="00043E22">
        <w:rPr>
          <w:rFonts w:ascii="Times New Roman" w:eastAsia="Times New Roman" w:hAnsi="Times New Roman" w:cs="Times New Roman"/>
          <w:color w:val="000000"/>
          <w:sz w:val="24"/>
          <w:szCs w:val="24"/>
          <w:lang w:eastAsia="en-GB"/>
        </w:rPr>
        <w:t>Sparks, B. A., and Browning, V. (2011). The impact of online reviews on hotel booking intentions and perception of trust. Tourism Management, 32(6), 1310-1323.</w:t>
      </w:r>
    </w:p>
    <w:p w14:paraId="3AF63AE1" w14:textId="77777777" w:rsidR="00043E22" w:rsidRDefault="00043E22"/>
    <w:sectPr w:rsidR="00043E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E22"/>
    <w:rsid w:val="00043E22"/>
    <w:rsid w:val="004374E4"/>
    <w:rsid w:val="00972F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B4910"/>
  <w15:chartTrackingRefBased/>
  <w15:docId w15:val="{68EF9614-2211-4256-B44D-35DE2D8BD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43E2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3E22"/>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043E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043E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2863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1b624ca12c6a7b6f90176d19ae1005a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17aa61fbf3706c40cb5629e0ad6765e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7B00ED55-034C-4C88-A85B-5891E2C26E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B7869E3-7C3F-4C9A-BF19-F0448E9A695C}">
  <ds:schemaRefs>
    <ds:schemaRef ds:uri="http://schemas.microsoft.com/sharepoint/v3/contenttype/forms"/>
  </ds:schemaRefs>
</ds:datastoreItem>
</file>

<file path=customXml/itemProps3.xml><?xml version="1.0" encoding="utf-8"?>
<ds:datastoreItem xmlns:ds="http://schemas.openxmlformats.org/officeDocument/2006/customXml" ds:itemID="{9C67CDAF-EFCD-4BE2-8758-35C1E042DA8B}">
  <ds:schemaRefs>
    <ds:schemaRef ds:uri="http://schemas.microsoft.com/office/2006/documentManagement/types"/>
    <ds:schemaRef ds:uri="http://purl.org/dc/terms/"/>
    <ds:schemaRef ds:uri="http://www.w3.org/XML/1998/namespace"/>
    <ds:schemaRef ds:uri="http://purl.org/dc/elements/1.1/"/>
    <ds:schemaRef ds:uri="http://schemas.openxmlformats.org/package/2006/metadata/core-properties"/>
    <ds:schemaRef ds:uri="http://schemas.microsoft.com/office/infopath/2007/PartnerControls"/>
    <ds:schemaRef ds:uri="da3f2772-8f1e-4acb-bd98-3a0ee892f48a"/>
    <ds:schemaRef ds:uri="0cb976d4-72d8-43fd-a100-21d54766e958"/>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3125</Words>
  <Characters>17818</Characters>
  <Application>Microsoft Office Word</Application>
  <DocSecurity>0</DocSecurity>
  <Lines>148</Lines>
  <Paragraphs>41</Paragraphs>
  <ScaleCrop>false</ScaleCrop>
  <Company/>
  <LinksUpToDate>false</LinksUpToDate>
  <CharactersWithSpaces>20902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Abul Koyar Zakaria Ibrahim (2208721)</dc:creator>
  <cp:keywords/>
  <dc:description/>
  <cp:lastModifiedBy>Abul Koyar Zakaria Ibrahim (2208721)</cp:lastModifiedBy>
  <cp:revision>2</cp:revision>
  <dcterms:created xsi:type="dcterms:W3CDTF">2023-06-12T19:36:00Z</dcterms:created>
  <dcterms:modified xsi:type="dcterms:W3CDTF">2023-06-12T19:36:00Z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