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DE0AB3"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bidi="bn-BD"/>
        </w:rPr>
        <w:drawing>
          <wp:inline distT="0" distB="0" distL="0" distR="0" wp14:anchorId="207CDF36" wp14:editId="718BDF06">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D4D3BFC" w14:textId="77777777" w:rsidR="00C6554A" w:rsidRDefault="0034310C" w:rsidP="00C6554A">
      <w:pPr>
        <w:pStyle w:val="Title"/>
      </w:pPr>
      <w:r>
        <w:t>REFLECTIVE REPORT</w:t>
      </w:r>
    </w:p>
    <w:p w14:paraId="57030CE9" w14:textId="77777777" w:rsidR="00C6554A" w:rsidRPr="00D5413C" w:rsidRDefault="00C6554A" w:rsidP="00C6554A">
      <w:pPr>
        <w:pStyle w:val="Subtitle"/>
      </w:pPr>
    </w:p>
    <w:p w14:paraId="2B1322BC" w14:textId="77777777" w:rsidR="0034310C" w:rsidRDefault="0034310C" w:rsidP="00C6554A">
      <w:pPr>
        <w:pStyle w:val="ContactInfo"/>
      </w:pPr>
      <w:r>
        <w:t xml:space="preserve">Nahar Sultana Sumi -2122279 </w:t>
      </w:r>
    </w:p>
    <w:p w14:paraId="182842D7" w14:textId="77777777" w:rsidR="0034310C" w:rsidRDefault="0034310C" w:rsidP="00C6554A">
      <w:pPr>
        <w:pStyle w:val="ContactInfo"/>
      </w:pPr>
      <w:r>
        <w:t>Academic and Employability skills</w:t>
      </w:r>
    </w:p>
    <w:p w14:paraId="5B9902F4" w14:textId="77777777" w:rsidR="0034310C" w:rsidRDefault="0034310C" w:rsidP="00C6554A">
      <w:pPr>
        <w:pStyle w:val="ContactInfo"/>
      </w:pPr>
      <w:r>
        <w:t>BMSW4001</w:t>
      </w:r>
    </w:p>
    <w:p w14:paraId="1813241C" w14:textId="77777777" w:rsidR="0034310C" w:rsidRDefault="0034310C" w:rsidP="00C6554A">
      <w:pPr>
        <w:pStyle w:val="ContactInfo"/>
      </w:pPr>
      <w:r>
        <w:t>Efua Adams</w:t>
      </w:r>
    </w:p>
    <w:p w14:paraId="315CF501" w14:textId="77777777" w:rsidR="00214FDB" w:rsidRDefault="0034310C" w:rsidP="00C6554A">
      <w:pPr>
        <w:pStyle w:val="ContactInfo"/>
      </w:pPr>
      <w:r>
        <w:t xml:space="preserve"> </w:t>
      </w:r>
      <w:r w:rsidR="00C6554A" w:rsidRPr="00D5413C">
        <w:t xml:space="preserve"> </w:t>
      </w:r>
      <w:r>
        <w:t>06/04/2022</w:t>
      </w:r>
    </w:p>
    <w:p w14:paraId="562FEEFE" w14:textId="77777777" w:rsidR="001D331D" w:rsidRDefault="001D331D" w:rsidP="00C6554A">
      <w:pPr>
        <w:pStyle w:val="ContactInfo"/>
      </w:pPr>
    </w:p>
    <w:p w14:paraId="07F078FE" w14:textId="77777777" w:rsidR="001D331D" w:rsidRDefault="001D331D" w:rsidP="001D331D">
      <w:pPr>
        <w:rPr>
          <w:sz w:val="32"/>
          <w:szCs w:val="32"/>
        </w:rPr>
      </w:pPr>
      <w:r w:rsidRPr="001D331D">
        <w:rPr>
          <w:sz w:val="32"/>
          <w:szCs w:val="32"/>
        </w:rPr>
        <w:lastRenderedPageBreak/>
        <w:t>Content</w:t>
      </w:r>
    </w:p>
    <w:p w14:paraId="2F5E5F46" w14:textId="77777777" w:rsidR="001D331D" w:rsidRDefault="001D331D" w:rsidP="001D331D">
      <w:pPr>
        <w:rPr>
          <w:sz w:val="32"/>
          <w:szCs w:val="32"/>
        </w:rPr>
      </w:pPr>
      <w:r>
        <w:rPr>
          <w:sz w:val="32"/>
          <w:szCs w:val="32"/>
        </w:rPr>
        <w:t>Introduction……………………………………………………..3</w:t>
      </w:r>
    </w:p>
    <w:p w14:paraId="5279C058" w14:textId="77777777" w:rsidR="001D331D" w:rsidRDefault="001D331D" w:rsidP="001D331D">
      <w:pPr>
        <w:rPr>
          <w:sz w:val="32"/>
          <w:szCs w:val="32"/>
        </w:rPr>
      </w:pPr>
      <w:r>
        <w:rPr>
          <w:sz w:val="32"/>
          <w:szCs w:val="32"/>
        </w:rPr>
        <w:t xml:space="preserve">What is reflective writing? ………………………………..3 </w:t>
      </w:r>
    </w:p>
    <w:p w14:paraId="23D4C77D" w14:textId="77777777" w:rsidR="001D331D" w:rsidRDefault="001D331D" w:rsidP="001D331D">
      <w:pPr>
        <w:rPr>
          <w:sz w:val="32"/>
          <w:szCs w:val="32"/>
        </w:rPr>
      </w:pPr>
      <w:r>
        <w:rPr>
          <w:sz w:val="32"/>
          <w:szCs w:val="32"/>
        </w:rPr>
        <w:t xml:space="preserve">Description…………………………………………………………4 </w:t>
      </w:r>
    </w:p>
    <w:p w14:paraId="34F5BFE2" w14:textId="77777777" w:rsidR="001D331D" w:rsidRDefault="001D331D" w:rsidP="001D331D">
      <w:pPr>
        <w:rPr>
          <w:sz w:val="32"/>
          <w:szCs w:val="32"/>
        </w:rPr>
      </w:pPr>
      <w:r>
        <w:rPr>
          <w:sz w:val="32"/>
          <w:szCs w:val="32"/>
        </w:rPr>
        <w:t>Analyse……………………………………………………………….4</w:t>
      </w:r>
    </w:p>
    <w:p w14:paraId="52CF00CA" w14:textId="77777777" w:rsidR="001D331D" w:rsidRDefault="001D331D" w:rsidP="001D331D">
      <w:pPr>
        <w:rPr>
          <w:sz w:val="32"/>
          <w:szCs w:val="32"/>
        </w:rPr>
      </w:pPr>
      <w:r>
        <w:rPr>
          <w:sz w:val="32"/>
          <w:szCs w:val="32"/>
        </w:rPr>
        <w:t>Evaluation……………………………………………………………5</w:t>
      </w:r>
    </w:p>
    <w:p w14:paraId="6A5E2E5B" w14:textId="77777777" w:rsidR="001D331D" w:rsidRDefault="001D331D" w:rsidP="001D331D">
      <w:pPr>
        <w:rPr>
          <w:sz w:val="32"/>
          <w:szCs w:val="32"/>
        </w:rPr>
      </w:pPr>
      <w:r>
        <w:rPr>
          <w:sz w:val="32"/>
          <w:szCs w:val="32"/>
        </w:rPr>
        <w:t>Action………………………………………………………………….5</w:t>
      </w:r>
    </w:p>
    <w:p w14:paraId="3A254541" w14:textId="77777777" w:rsidR="002F254F" w:rsidRDefault="001D331D" w:rsidP="001D331D">
      <w:pPr>
        <w:rPr>
          <w:sz w:val="32"/>
          <w:szCs w:val="32"/>
        </w:rPr>
      </w:pPr>
      <w:r>
        <w:rPr>
          <w:sz w:val="32"/>
          <w:szCs w:val="32"/>
        </w:rPr>
        <w:t>Conclusion……………………………………………………………6</w:t>
      </w:r>
    </w:p>
    <w:p w14:paraId="42DEB38B" w14:textId="77777777" w:rsidR="00C6554A" w:rsidRPr="001D331D" w:rsidRDefault="002F254F" w:rsidP="001D331D">
      <w:pPr>
        <w:rPr>
          <w:sz w:val="32"/>
          <w:szCs w:val="32"/>
        </w:rPr>
      </w:pPr>
      <w:r>
        <w:rPr>
          <w:sz w:val="32"/>
          <w:szCs w:val="32"/>
        </w:rPr>
        <w:t>References…………………………………………………………….7</w:t>
      </w:r>
      <w:r w:rsidR="00C6554A" w:rsidRPr="001D331D">
        <w:rPr>
          <w:sz w:val="32"/>
          <w:szCs w:val="32"/>
        </w:rPr>
        <w:br w:type="page"/>
      </w:r>
    </w:p>
    <w:p w14:paraId="749AA8AB" w14:textId="77777777" w:rsidR="0034310C" w:rsidRDefault="0034310C">
      <w:pPr>
        <w:rPr>
          <w:rFonts w:ascii="Arial" w:hAnsi="Arial" w:cs="Arial"/>
          <w:b/>
          <w:bCs/>
        </w:rPr>
      </w:pPr>
      <w:r w:rsidRPr="0034310C">
        <w:rPr>
          <w:rFonts w:ascii="Arial" w:hAnsi="Arial" w:cs="Arial"/>
          <w:b/>
          <w:bCs/>
        </w:rPr>
        <w:lastRenderedPageBreak/>
        <w:t>Introduction</w:t>
      </w:r>
    </w:p>
    <w:p w14:paraId="6C45ABC5" w14:textId="77777777" w:rsidR="0034310C" w:rsidRDefault="0034310C">
      <w:pPr>
        <w:rPr>
          <w:rFonts w:ascii="Arial" w:hAnsi="Arial" w:cs="Arial"/>
        </w:rPr>
      </w:pPr>
      <w:r w:rsidRPr="0034310C">
        <w:rPr>
          <w:rFonts w:ascii="Arial" w:hAnsi="Arial" w:cs="Arial"/>
        </w:rPr>
        <w:t>This is the reflective report of my amazing experience of Academic and Employability skills. In this journey I have improved my academic reading and writing technic, how to research individually and incorporate the evidences, also had a wonderful experience of working in a group and presenting group work in front of audiences.</w:t>
      </w:r>
    </w:p>
    <w:p w14:paraId="47DB83F3" w14:textId="77777777" w:rsidR="0034310C" w:rsidRDefault="00E52A5E">
      <w:pPr>
        <w:rPr>
          <w:rFonts w:ascii="Arial" w:hAnsi="Arial" w:cs="Arial"/>
          <w:b/>
          <w:bCs/>
        </w:rPr>
      </w:pPr>
      <w:r w:rsidRPr="00E52A5E">
        <w:rPr>
          <w:rFonts w:ascii="Arial" w:hAnsi="Arial" w:cs="Arial"/>
          <w:b/>
          <w:bCs/>
        </w:rPr>
        <w:t>What is reflective writing?</w:t>
      </w:r>
      <w:r>
        <w:rPr>
          <w:rFonts w:ascii="Arial" w:hAnsi="Arial" w:cs="Arial"/>
          <w:b/>
          <w:bCs/>
        </w:rPr>
        <w:t xml:space="preserve"> </w:t>
      </w:r>
    </w:p>
    <w:p w14:paraId="4B61E3F5" w14:textId="77777777" w:rsidR="00E52A5E" w:rsidRDefault="00E52A5E">
      <w:pPr>
        <w:rPr>
          <w:rFonts w:ascii="Arial" w:hAnsi="Arial" w:cs="Arial"/>
        </w:rPr>
      </w:pPr>
      <w:r w:rsidRPr="00E52A5E">
        <w:rPr>
          <w:rFonts w:ascii="Arial" w:hAnsi="Arial" w:cs="Arial"/>
        </w:rPr>
        <w:t>Reflective writi</w:t>
      </w:r>
      <w:r>
        <w:rPr>
          <w:rFonts w:ascii="Arial" w:hAnsi="Arial" w:cs="Arial"/>
        </w:rPr>
        <w:t xml:space="preserve">ng </w:t>
      </w:r>
      <w:r w:rsidR="001E439C">
        <w:rPr>
          <w:rFonts w:ascii="Arial" w:hAnsi="Arial" w:cs="Arial"/>
        </w:rPr>
        <w:t xml:space="preserve">is the physical act of writing your </w:t>
      </w:r>
      <w:r w:rsidR="00D017EB">
        <w:rPr>
          <w:rFonts w:ascii="Arial" w:hAnsi="Arial" w:cs="Arial"/>
        </w:rPr>
        <w:t>thoughts, feelings</w:t>
      </w:r>
      <w:r>
        <w:rPr>
          <w:rFonts w:ascii="Arial" w:hAnsi="Arial" w:cs="Arial"/>
        </w:rPr>
        <w:t>, perceptions and interactions related to a specific event or situations.</w:t>
      </w:r>
      <w:r w:rsidR="00D2552D">
        <w:rPr>
          <w:rFonts w:ascii="Arial" w:hAnsi="Arial" w:cs="Arial"/>
        </w:rPr>
        <w:t xml:space="preserve"> It allows us to evaluate ourselves, to imp</w:t>
      </w:r>
      <w:r w:rsidR="001E439C">
        <w:rPr>
          <w:rFonts w:ascii="Arial" w:hAnsi="Arial" w:cs="Arial"/>
        </w:rPr>
        <w:t>rove our learning</w:t>
      </w:r>
      <w:r w:rsidR="00D2552D">
        <w:rPr>
          <w:rFonts w:ascii="Arial" w:hAnsi="Arial" w:cs="Arial"/>
        </w:rPr>
        <w:t xml:space="preserve">, turn our knowledge in to wisdom. </w:t>
      </w:r>
    </w:p>
    <w:p w14:paraId="05731050" w14:textId="77777777" w:rsidR="0070348C" w:rsidRDefault="00D2552D">
      <w:pPr>
        <w:rPr>
          <w:rFonts w:ascii="Arial" w:hAnsi="Arial" w:cs="Arial"/>
        </w:rPr>
      </w:pPr>
      <w:r>
        <w:rPr>
          <w:rFonts w:ascii="Arial" w:hAnsi="Arial" w:cs="Arial"/>
        </w:rPr>
        <w:t>There are different type of reflections methods developed by researchers for years, such as ERA model, Driscoll’s models, Kolb’s experiential learning cycle and Gibbs reflective cycle.</w:t>
      </w:r>
    </w:p>
    <w:p w14:paraId="2A458C87" w14:textId="77777777" w:rsidR="00D2552D" w:rsidRDefault="0070348C">
      <w:pPr>
        <w:rPr>
          <w:rFonts w:ascii="Arial" w:hAnsi="Arial" w:cs="Arial"/>
        </w:rPr>
      </w:pPr>
      <w:r>
        <w:rPr>
          <w:rFonts w:ascii="Arial" w:hAnsi="Arial" w:cs="Arial"/>
        </w:rPr>
        <w:t xml:space="preserve"> The ability of reflection helps us as professional and individuals to keep up to date</w:t>
      </w:r>
      <w:r w:rsidR="00E57061">
        <w:rPr>
          <w:rFonts w:ascii="Arial" w:hAnsi="Arial" w:cs="Arial"/>
        </w:rPr>
        <w:t xml:space="preserve"> through our experience </w:t>
      </w:r>
      <w:r>
        <w:rPr>
          <w:rFonts w:ascii="Arial" w:hAnsi="Arial" w:cs="Arial"/>
        </w:rPr>
        <w:t xml:space="preserve">to </w:t>
      </w:r>
      <w:r w:rsidR="001E439C">
        <w:rPr>
          <w:rFonts w:ascii="Arial" w:hAnsi="Arial" w:cs="Arial"/>
        </w:rPr>
        <w:t>develop</w:t>
      </w:r>
      <w:r>
        <w:rPr>
          <w:rFonts w:ascii="Arial" w:hAnsi="Arial" w:cs="Arial"/>
        </w:rPr>
        <w:t xml:space="preserve"> our personal skills and gain knowledge.</w:t>
      </w:r>
    </w:p>
    <w:p w14:paraId="492CEB1D" w14:textId="77777777" w:rsidR="00CB549A" w:rsidRDefault="0070348C">
      <w:pPr>
        <w:rPr>
          <w:rFonts w:ascii="Arial" w:hAnsi="Arial" w:cs="Arial"/>
        </w:rPr>
      </w:pPr>
      <w:r>
        <w:rPr>
          <w:rFonts w:ascii="Arial" w:hAnsi="Arial" w:cs="Arial"/>
        </w:rPr>
        <w:t xml:space="preserve">In this report I have followed </w:t>
      </w:r>
      <w:r w:rsidR="00E57061">
        <w:rPr>
          <w:rFonts w:ascii="Arial" w:hAnsi="Arial" w:cs="Arial"/>
        </w:rPr>
        <w:t>Gibb’s</w:t>
      </w:r>
      <w:r>
        <w:rPr>
          <w:rFonts w:ascii="Arial" w:hAnsi="Arial" w:cs="Arial"/>
        </w:rPr>
        <w:t xml:space="preserve"> reflective cycle.</w:t>
      </w:r>
      <w:r w:rsidR="00E57061">
        <w:rPr>
          <w:rFonts w:ascii="Arial" w:hAnsi="Arial" w:cs="Arial"/>
        </w:rPr>
        <w:t xml:space="preserve"> Professor Graham Gibbs published his Reflective Cycle in his book</w:t>
      </w:r>
      <w:r w:rsidR="00CB549A">
        <w:rPr>
          <w:rFonts w:ascii="Arial" w:hAnsi="Arial" w:cs="Arial"/>
        </w:rPr>
        <w:t xml:space="preserve"> </w:t>
      </w:r>
      <w:r w:rsidR="00067490">
        <w:rPr>
          <w:rFonts w:ascii="Arial" w:hAnsi="Arial" w:cs="Arial"/>
        </w:rPr>
        <w:t>“Learning</w:t>
      </w:r>
      <w:r w:rsidR="00CB549A">
        <w:rPr>
          <w:rFonts w:ascii="Arial" w:hAnsi="Arial" w:cs="Arial"/>
        </w:rPr>
        <w:t xml:space="preserve"> by Doing” in 1988. It’s particularly useful </w:t>
      </w:r>
      <w:r w:rsidR="00214FDB">
        <w:rPr>
          <w:rFonts w:ascii="Arial" w:hAnsi="Arial" w:cs="Arial"/>
        </w:rPr>
        <w:t>for helping</w:t>
      </w:r>
      <w:r w:rsidR="00CB549A">
        <w:rPr>
          <w:rFonts w:ascii="Arial" w:hAnsi="Arial" w:cs="Arial"/>
        </w:rPr>
        <w:t xml:space="preserve"> people learn from situations that they experience regularly, especially when these don’t go well.  Gibbs cycle is as below:</w:t>
      </w:r>
    </w:p>
    <w:p w14:paraId="5B4489BB" w14:textId="77777777" w:rsidR="0070348C" w:rsidRPr="00E52A5E" w:rsidRDefault="0070348C">
      <w:pPr>
        <w:rPr>
          <w:rFonts w:ascii="Arial" w:hAnsi="Arial" w:cs="Arial"/>
        </w:rPr>
      </w:pPr>
      <w:r>
        <w:rPr>
          <w:rFonts w:ascii="Arial" w:hAnsi="Arial" w:cs="Arial"/>
          <w:noProof/>
          <w:lang w:val="en-GB" w:eastAsia="en-GB" w:bidi="bn-BD"/>
        </w:rPr>
        <w:drawing>
          <wp:inline distT="0" distB="0" distL="0" distR="0" wp14:anchorId="1DF7E32A" wp14:editId="49D29102">
            <wp:extent cx="4298950" cy="2743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3253" r="990"/>
                    <a:stretch/>
                  </pic:blipFill>
                  <pic:spPr bwMode="auto">
                    <a:xfrm>
                      <a:off x="0" y="0"/>
                      <a:ext cx="4298950" cy="2743200"/>
                    </a:xfrm>
                    <a:prstGeom prst="rect">
                      <a:avLst/>
                    </a:prstGeom>
                    <a:noFill/>
                    <a:ln>
                      <a:noFill/>
                    </a:ln>
                    <a:extLst>
                      <a:ext uri="{53640926-AAD7-44D8-BBD7-CCE9431645EC}">
                        <a14:shadowObscured xmlns:a14="http://schemas.microsoft.com/office/drawing/2010/main"/>
                      </a:ext>
                    </a:extLst>
                  </pic:spPr>
                </pic:pic>
              </a:graphicData>
            </a:graphic>
          </wp:inline>
        </w:drawing>
      </w:r>
    </w:p>
    <w:p w14:paraId="6F64AEBC" w14:textId="77777777" w:rsidR="0070348C" w:rsidRPr="0070348C" w:rsidRDefault="0070348C" w:rsidP="0070348C">
      <w:pPr>
        <w:rPr>
          <w:rFonts w:ascii="Arial" w:hAnsi="Arial" w:cs="Arial"/>
          <w:lang w:val="en-GB"/>
        </w:rPr>
      </w:pPr>
      <w:r w:rsidRPr="0070348C">
        <w:rPr>
          <w:rFonts w:ascii="Arial" w:hAnsi="Arial" w:cs="Arial"/>
          <w:lang w:val="en-GB"/>
        </w:rPr>
        <w:t>Gibbs 1988, p9 – “It is from the feelings and thoughts emerging from this reflection that generalisations or concepts can be generated. And it is generalisations or concepts that allow new situations to be tackled effectively.”</w:t>
      </w:r>
    </w:p>
    <w:p w14:paraId="04906068" w14:textId="77777777" w:rsidR="0034310C" w:rsidRDefault="0070348C">
      <w:pPr>
        <w:rPr>
          <w:rFonts w:ascii="Arial" w:hAnsi="Arial" w:cs="Arial"/>
          <w:lang w:val="en-GB"/>
        </w:rPr>
      </w:pPr>
      <w:r w:rsidRPr="0070348C">
        <w:rPr>
          <w:rFonts w:ascii="Arial" w:hAnsi="Arial" w:cs="Arial"/>
          <w:lang w:val="en-GB"/>
        </w:rPr>
        <w:lastRenderedPageBreak/>
        <w:t>He also emphasises the importance of being able to generalise, to transfer knowledge and insights gained from one situation to another. As a result, this framework is frequently used in developing practitioner cour</w:t>
      </w:r>
      <w:r w:rsidR="00A755AE">
        <w:rPr>
          <w:rFonts w:ascii="Arial" w:hAnsi="Arial" w:cs="Arial"/>
          <w:lang w:val="en-GB"/>
        </w:rPr>
        <w:t>ses in healthcare and business.</w:t>
      </w:r>
    </w:p>
    <w:p w14:paraId="31CF1DDE" w14:textId="77777777" w:rsidR="00A755AE" w:rsidRPr="001D331D" w:rsidRDefault="00A755AE">
      <w:pPr>
        <w:rPr>
          <w:rFonts w:ascii="Arial" w:hAnsi="Arial" w:cs="Arial"/>
          <w:sz w:val="32"/>
          <w:szCs w:val="32"/>
          <w:lang w:val="en-GB"/>
        </w:rPr>
      </w:pPr>
      <w:r w:rsidRPr="001D331D">
        <w:rPr>
          <w:rFonts w:ascii="Arial" w:hAnsi="Arial" w:cs="Arial"/>
          <w:sz w:val="32"/>
          <w:szCs w:val="32"/>
          <w:lang w:val="en-GB"/>
        </w:rPr>
        <w:t>Description;</w:t>
      </w:r>
    </w:p>
    <w:p w14:paraId="71B9AE4E" w14:textId="77777777" w:rsidR="00A755AE" w:rsidRDefault="00A755AE">
      <w:pPr>
        <w:rPr>
          <w:rFonts w:ascii="Arial" w:hAnsi="Arial" w:cs="Arial"/>
          <w:lang w:val="en-GB"/>
        </w:rPr>
      </w:pPr>
      <w:r>
        <w:rPr>
          <w:rFonts w:ascii="Arial" w:hAnsi="Arial" w:cs="Arial"/>
          <w:lang w:val="en-GB"/>
        </w:rPr>
        <w:t>I started my journey in the educational world after 18 years of lifelong dream. The whole atmosphere was new to me as the teaching and learning method is way different than the one I was used to.  It took me few weeks to understand the process.</w:t>
      </w:r>
    </w:p>
    <w:p w14:paraId="7B60CC4F" w14:textId="77777777" w:rsidR="00A755AE" w:rsidRDefault="00A755AE">
      <w:pPr>
        <w:rPr>
          <w:rFonts w:ascii="Arial" w:hAnsi="Arial" w:cs="Arial"/>
          <w:lang w:val="en-GB"/>
        </w:rPr>
      </w:pPr>
      <w:r>
        <w:rPr>
          <w:rFonts w:ascii="Arial" w:hAnsi="Arial" w:cs="Arial"/>
          <w:lang w:val="en-GB"/>
        </w:rPr>
        <w:t xml:space="preserve">The process of researching and writing my academic report on ‘what is the most effective way to motivate staff’ has provided me a whole new </w:t>
      </w:r>
      <w:r w:rsidR="00FC2D1D">
        <w:rPr>
          <w:rFonts w:ascii="Arial" w:hAnsi="Arial" w:cs="Arial"/>
          <w:lang w:val="en-GB"/>
        </w:rPr>
        <w:t>method of learning. Such as  how to develop a reading skill with the help of online resources ,libraries, note taking  and using other peoples finding to help me with my research.</w:t>
      </w:r>
    </w:p>
    <w:p w14:paraId="4B8AFB25" w14:textId="77777777" w:rsidR="00FC2D1D" w:rsidRDefault="00FC2D1D">
      <w:pPr>
        <w:rPr>
          <w:rFonts w:ascii="Arial" w:hAnsi="Arial" w:cs="Arial"/>
          <w:lang w:val="en-GB"/>
        </w:rPr>
      </w:pPr>
      <w:r>
        <w:rPr>
          <w:rFonts w:ascii="Arial" w:hAnsi="Arial" w:cs="Arial"/>
          <w:lang w:val="en-GB"/>
        </w:rPr>
        <w:t xml:space="preserve">My project started with reading online resources suggested by the Academy. It was so daunting at first, so many things to remember in between those referencing, incitation. I spent hours and hours reading through books, portals, </w:t>
      </w:r>
      <w:r w:rsidR="00214FDB">
        <w:rPr>
          <w:rFonts w:ascii="Arial" w:hAnsi="Arial" w:cs="Arial"/>
          <w:lang w:val="en-GB"/>
        </w:rPr>
        <w:t>and articles</w:t>
      </w:r>
      <w:r>
        <w:rPr>
          <w:rFonts w:ascii="Arial" w:hAnsi="Arial" w:cs="Arial"/>
          <w:lang w:val="en-GB"/>
        </w:rPr>
        <w:t xml:space="preserve"> and couldn’t understand where to start. With the help of my lecturer I overcome those obstacles by elimination and rejection.</w:t>
      </w:r>
    </w:p>
    <w:p w14:paraId="2DD18B71" w14:textId="77777777" w:rsidR="00C02339" w:rsidRDefault="00C02339">
      <w:pPr>
        <w:rPr>
          <w:rFonts w:ascii="Arial" w:hAnsi="Arial" w:cs="Arial"/>
          <w:lang w:val="en-GB"/>
        </w:rPr>
      </w:pPr>
      <w:r>
        <w:rPr>
          <w:rFonts w:ascii="Arial" w:hAnsi="Arial" w:cs="Arial"/>
          <w:lang w:val="en-GB"/>
        </w:rPr>
        <w:t>But my knowledge pf academic</w:t>
      </w:r>
      <w:r w:rsidR="00FC2D1D">
        <w:rPr>
          <w:rFonts w:ascii="Arial" w:hAnsi="Arial" w:cs="Arial"/>
          <w:lang w:val="en-GB"/>
        </w:rPr>
        <w:t xml:space="preserve"> writing was </w:t>
      </w:r>
      <w:r>
        <w:rPr>
          <w:rFonts w:ascii="Arial" w:hAnsi="Arial" w:cs="Arial"/>
          <w:lang w:val="en-GB"/>
        </w:rPr>
        <w:t>limited. I didn’t know how to use the component. I was very confused and hesitate how to use referencing and connect them to my understanding and thoughts .in each lecture we tried to concentrate on a specific part of writing skill, also discussion within the classmates helped to improve the understanding.</w:t>
      </w:r>
    </w:p>
    <w:p w14:paraId="5ADF2F16" w14:textId="77777777" w:rsidR="002F254F" w:rsidRDefault="00C02339" w:rsidP="008C2663">
      <w:pPr>
        <w:rPr>
          <w:rFonts w:ascii="Arial" w:eastAsiaTheme="minorEastAsia" w:hAnsi="Arial" w:cs="Arial"/>
          <w:color w:val="000000" w:themeColor="text1"/>
          <w:kern w:val="24"/>
          <w:lang w:eastAsia="en-GB" w:bidi="bn-BD"/>
        </w:rPr>
      </w:pPr>
      <w:r>
        <w:rPr>
          <w:rFonts w:ascii="Arial" w:hAnsi="Arial" w:cs="Arial"/>
          <w:lang w:val="en-GB"/>
        </w:rPr>
        <w:t>In our module we had task to listen then take note, we had librarian session on- how</w:t>
      </w:r>
      <w:r w:rsidR="008C2663">
        <w:rPr>
          <w:rFonts w:ascii="Arial" w:hAnsi="Arial" w:cs="Arial"/>
          <w:lang w:val="en-GB"/>
        </w:rPr>
        <w:t xml:space="preserve"> to </w:t>
      </w:r>
      <w:r>
        <w:rPr>
          <w:rFonts w:ascii="Arial" w:hAnsi="Arial" w:cs="Arial"/>
          <w:lang w:val="en-GB"/>
        </w:rPr>
        <w:t>research on specific topic,</w:t>
      </w:r>
      <w:r w:rsidR="00BF5CA1">
        <w:rPr>
          <w:rFonts w:ascii="Arial" w:hAnsi="Arial" w:cs="Arial"/>
          <w:lang w:val="en-GB"/>
        </w:rPr>
        <w:t xml:space="preserve"> </w:t>
      </w:r>
      <w:r>
        <w:rPr>
          <w:rFonts w:ascii="Arial" w:hAnsi="Arial" w:cs="Arial"/>
          <w:lang w:val="en-GB"/>
        </w:rPr>
        <w:t>how to add references and what not to add in it. We also learnt about different research method and writing skills, then we had group works which prompted an interactive atmosphere</w:t>
      </w:r>
      <w:r w:rsidR="007862C2">
        <w:rPr>
          <w:rFonts w:ascii="Arial" w:hAnsi="Arial" w:cs="Arial"/>
          <w:lang w:val="en-GB"/>
        </w:rPr>
        <w:t xml:space="preserve">, we prepared a job advert in the class within the given time by the teacher. </w:t>
      </w:r>
      <w:r w:rsidR="00E57061">
        <w:rPr>
          <w:rFonts w:ascii="Arial" w:hAnsi="Arial" w:cs="Arial"/>
          <w:lang w:val="en-GB"/>
        </w:rPr>
        <w:t>We</w:t>
      </w:r>
      <w:r w:rsidR="007862C2">
        <w:rPr>
          <w:rFonts w:ascii="Arial" w:hAnsi="Arial" w:cs="Arial"/>
          <w:lang w:val="en-GB"/>
        </w:rPr>
        <w:t xml:space="preserve"> were </w:t>
      </w:r>
      <w:r w:rsidR="00E57061">
        <w:rPr>
          <w:rFonts w:ascii="Arial" w:hAnsi="Arial" w:cs="Arial"/>
          <w:lang w:val="en-GB"/>
        </w:rPr>
        <w:t>group of five</w:t>
      </w:r>
      <w:r w:rsidR="007862C2">
        <w:rPr>
          <w:rFonts w:ascii="Arial" w:hAnsi="Arial" w:cs="Arial"/>
          <w:lang w:val="en-GB"/>
        </w:rPr>
        <w:t xml:space="preserve"> where we knew each other’s strongest quality. </w:t>
      </w:r>
      <w:r w:rsidR="00E57061">
        <w:rPr>
          <w:rFonts w:ascii="Arial" w:hAnsi="Arial" w:cs="Arial"/>
          <w:lang w:val="en-GB"/>
        </w:rPr>
        <w:t xml:space="preserve"> </w:t>
      </w:r>
      <w:r w:rsidR="008C2663">
        <w:rPr>
          <w:rFonts w:ascii="Arial" w:eastAsiaTheme="minorEastAsia" w:hAnsi="Arial" w:cs="Arial"/>
          <w:color w:val="000000" w:themeColor="text1"/>
          <w:kern w:val="24"/>
          <w:lang w:eastAsia="en-GB" w:bidi="bn-BD"/>
        </w:rPr>
        <w:t xml:space="preserve">In the day of presentation I wasn’t able attend the class physically due to my sickness. I joined the class online and able to participate with the groups. We presented our job advert in front of the class confidently as we thought our work was really fruitful. The lecturer gave us really good feedback verbally and pointed out a very important point which we forgot to add. </w:t>
      </w:r>
      <w:r w:rsidR="002F254F">
        <w:rPr>
          <w:rFonts w:ascii="Arial" w:eastAsiaTheme="minorEastAsia" w:hAnsi="Arial" w:cs="Arial"/>
          <w:color w:val="000000" w:themeColor="text1"/>
          <w:kern w:val="24"/>
          <w:lang w:eastAsia="en-GB" w:bidi="bn-BD"/>
        </w:rPr>
        <w:t>Techers feed back</w:t>
      </w:r>
      <w:bookmarkStart w:id="5" w:name="_GoBack"/>
      <w:bookmarkEnd w:id="5"/>
    </w:p>
    <w:p w14:paraId="3F1E524F" w14:textId="77777777" w:rsidR="008C2663" w:rsidRPr="005A2F01" w:rsidRDefault="008C2663" w:rsidP="008C2663">
      <w:pPr>
        <w:rPr>
          <w:rFonts w:ascii="Arial" w:eastAsiaTheme="minorEastAsia" w:hAnsi="Arial" w:cs="Arial"/>
          <w:b/>
          <w:bCs/>
          <w:color w:val="000000" w:themeColor="text1"/>
          <w:kern w:val="24"/>
          <w:lang w:val="en-GB" w:eastAsia="en-GB" w:bidi="bn-BD"/>
        </w:rPr>
      </w:pPr>
      <w:r>
        <w:rPr>
          <w:rFonts w:ascii="Arial" w:eastAsiaTheme="minorEastAsia" w:hAnsi="Arial" w:cs="Arial"/>
          <w:color w:val="000000" w:themeColor="text1"/>
          <w:kern w:val="24"/>
          <w:lang w:eastAsia="en-GB" w:bidi="bn-BD"/>
        </w:rPr>
        <w:t xml:space="preserve"> While working the group we also consider ethical consideration, both in group discussion and in given task.</w:t>
      </w:r>
    </w:p>
    <w:p w14:paraId="09486915" w14:textId="77777777" w:rsidR="00067490" w:rsidRPr="001D331D" w:rsidRDefault="00067490" w:rsidP="008C2663">
      <w:pPr>
        <w:rPr>
          <w:rFonts w:ascii="Arial" w:hAnsi="Arial" w:cs="Arial"/>
          <w:sz w:val="32"/>
          <w:szCs w:val="32"/>
          <w:lang w:val="en-GB"/>
        </w:rPr>
      </w:pPr>
      <w:r w:rsidRPr="001D331D">
        <w:rPr>
          <w:rFonts w:ascii="Arial" w:hAnsi="Arial" w:cs="Arial"/>
          <w:sz w:val="32"/>
          <w:szCs w:val="32"/>
          <w:lang w:val="en-GB"/>
        </w:rPr>
        <w:t xml:space="preserve">Analyse </w:t>
      </w:r>
    </w:p>
    <w:p w14:paraId="39F40FF0" w14:textId="77777777" w:rsidR="008C2663" w:rsidRPr="008C2663" w:rsidRDefault="007862C2" w:rsidP="008C2663">
      <w:pPr>
        <w:rPr>
          <w:rFonts w:ascii="Arial" w:eastAsiaTheme="minorEastAsia" w:hAnsi="Arial" w:cs="Arial"/>
          <w:color w:val="000000" w:themeColor="text1"/>
          <w:kern w:val="24"/>
          <w:lang w:bidi="bn-BD"/>
        </w:rPr>
      </w:pPr>
      <w:r>
        <w:rPr>
          <w:rFonts w:ascii="Arial" w:hAnsi="Arial" w:cs="Arial"/>
          <w:lang w:val="en-GB"/>
        </w:rPr>
        <w:t>Sharing thoughts and discussion about the related topic within the group member was helpful to analyse my reflection ability. In our module we were taught different module of reflection. That session were a</w:t>
      </w:r>
      <w:r w:rsidR="00387952">
        <w:rPr>
          <w:rFonts w:ascii="Arial" w:hAnsi="Arial" w:cs="Arial"/>
          <w:lang w:val="en-GB"/>
        </w:rPr>
        <w:t>n</w:t>
      </w:r>
      <w:r>
        <w:rPr>
          <w:rFonts w:ascii="Arial" w:hAnsi="Arial" w:cs="Arial"/>
          <w:lang w:val="en-GB"/>
        </w:rPr>
        <w:t xml:space="preserve"> eye opener for</w:t>
      </w:r>
      <w:r w:rsidR="00E57061">
        <w:rPr>
          <w:rFonts w:ascii="Arial" w:hAnsi="Arial" w:cs="Arial"/>
          <w:lang w:val="en-GB"/>
        </w:rPr>
        <w:t xml:space="preserve"> </w:t>
      </w:r>
      <w:r>
        <w:rPr>
          <w:rFonts w:ascii="Arial" w:hAnsi="Arial" w:cs="Arial"/>
          <w:lang w:val="en-GB"/>
        </w:rPr>
        <w:t>my own personal development, I realised in my personal journey I automatically did the ERA model</w:t>
      </w:r>
      <w:r w:rsidR="005A2F01">
        <w:rPr>
          <w:rFonts w:ascii="Arial" w:hAnsi="Arial" w:cs="Arial"/>
          <w:lang w:val="en-GB"/>
        </w:rPr>
        <w:t xml:space="preserve">. Jasper (2013) </w:t>
      </w:r>
      <w:r w:rsidR="005A2F01">
        <w:rPr>
          <w:rFonts w:ascii="Arial" w:hAnsi="Arial" w:cs="Arial"/>
          <w:lang w:val="en-GB"/>
        </w:rPr>
        <w:lastRenderedPageBreak/>
        <w:t>developed this reflective model. Which included experience, reflection and actions.</w:t>
      </w:r>
      <w:r w:rsidR="00CB549A" w:rsidRPr="00CB549A">
        <w:rPr>
          <w:rFonts w:ascii="Arial" w:eastAsiaTheme="minorEastAsia" w:hAnsi="Arial" w:cs="Arial"/>
          <w:color w:val="000000" w:themeColor="text1"/>
          <w:kern w:val="24"/>
          <w:lang w:val="en-GB" w:eastAsia="en-GB" w:bidi="bn-BD"/>
        </w:rPr>
        <w:t xml:space="preserve"> </w:t>
      </w:r>
      <w:r w:rsidR="00CB549A">
        <w:rPr>
          <w:rFonts w:ascii="Arial" w:eastAsiaTheme="minorEastAsia" w:hAnsi="Arial" w:cs="Arial"/>
          <w:color w:val="000000" w:themeColor="text1"/>
          <w:kern w:val="24"/>
          <w:lang w:val="en-GB" w:eastAsia="en-GB" w:bidi="bn-BD"/>
        </w:rPr>
        <w:t>In some situation I have used Driscoll method,</w:t>
      </w:r>
      <w:r w:rsidR="008C2663" w:rsidRPr="008C2663">
        <w:rPr>
          <w:rFonts w:ascii="Arial" w:eastAsiaTheme="minorEastAsia" w:hAnsi="Arial" w:cs="Arial"/>
          <w:color w:val="000000" w:themeColor="text1"/>
          <w:kern w:val="24"/>
          <w:sz w:val="40"/>
          <w:szCs w:val="40"/>
          <w:lang w:val="en-GB" w:eastAsia="en-GB" w:bidi="bn-BD"/>
        </w:rPr>
        <w:t xml:space="preserve"> </w:t>
      </w:r>
      <w:r w:rsidR="008C2663" w:rsidRPr="008C2663">
        <w:rPr>
          <w:rFonts w:ascii="Arial" w:hAnsi="Arial" w:cs="Arial"/>
          <w:color w:val="000000" w:themeColor="text1"/>
          <w:kern w:val="24"/>
          <w:lang w:bidi="bn-BD"/>
        </w:rPr>
        <w:t xml:space="preserve">Driscoll (2007) outlines three steps to this model. </w:t>
      </w:r>
      <w:r w:rsidR="00B340FF">
        <w:rPr>
          <w:rFonts w:ascii="Arial" w:hAnsi="Arial" w:cs="Arial"/>
          <w:color w:val="000000" w:themeColor="text1"/>
          <w:kern w:val="24"/>
          <w:lang w:bidi="bn-BD"/>
        </w:rPr>
        <w:t>It’s</w:t>
      </w:r>
      <w:r w:rsidR="008C2663">
        <w:rPr>
          <w:rFonts w:ascii="Arial" w:hAnsi="Arial" w:cs="Arial"/>
          <w:color w:val="000000" w:themeColor="text1"/>
          <w:kern w:val="24"/>
          <w:lang w:bidi="bn-BD"/>
        </w:rPr>
        <w:t xml:space="preserve"> called Driscoll’s “what’s” model, What? So what? Now what? These three are used to </w:t>
      </w:r>
      <w:r w:rsidR="00B340FF">
        <w:rPr>
          <w:rFonts w:ascii="Arial" w:hAnsi="Arial" w:cs="Arial"/>
          <w:color w:val="000000" w:themeColor="text1"/>
          <w:kern w:val="24"/>
          <w:lang w:bidi="bn-BD"/>
        </w:rPr>
        <w:t>reflect</w:t>
      </w:r>
      <w:r w:rsidR="008C2663">
        <w:rPr>
          <w:rFonts w:ascii="Arial" w:hAnsi="Arial" w:cs="Arial"/>
          <w:color w:val="000000" w:themeColor="text1"/>
          <w:kern w:val="24"/>
          <w:lang w:bidi="bn-BD"/>
        </w:rPr>
        <w:t xml:space="preserve"> and analyses.</w:t>
      </w:r>
    </w:p>
    <w:p w14:paraId="631444B3" w14:textId="77777777" w:rsidR="005A2F01" w:rsidRDefault="005A2F01" w:rsidP="005A2F01">
      <w:pPr>
        <w:spacing w:before="0" w:after="0" w:line="240" w:lineRule="auto"/>
        <w:rPr>
          <w:rFonts w:eastAsiaTheme="minorEastAsia" w:hAnsi="Calibri"/>
          <w:color w:val="000000" w:themeColor="text1"/>
          <w:kern w:val="24"/>
          <w:sz w:val="24"/>
          <w:szCs w:val="24"/>
          <w:lang w:val="en-GB" w:eastAsia="en-GB" w:bidi="bn-BD"/>
        </w:rPr>
      </w:pPr>
      <w:r w:rsidRPr="005A2F01">
        <w:rPr>
          <w:rFonts w:eastAsiaTheme="minorEastAsia" w:hAnsi="Calibri"/>
          <w:color w:val="000000" w:themeColor="text1"/>
          <w:kern w:val="24"/>
          <w:sz w:val="24"/>
          <w:szCs w:val="24"/>
          <w:lang w:val="en-GB" w:eastAsia="en-GB" w:bidi="bn-BD"/>
        </w:rPr>
        <w:t xml:space="preserve">Experience – This can be anything that has happened recently that you feel has some significance. It could also be somethings from the past that has come to your attention more recently. </w:t>
      </w:r>
    </w:p>
    <w:p w14:paraId="1B9C710E" w14:textId="77777777" w:rsidR="005A2F01" w:rsidRPr="005A2F01" w:rsidRDefault="005A2F01" w:rsidP="005A2F01">
      <w:pPr>
        <w:spacing w:before="0" w:after="0" w:line="240" w:lineRule="auto"/>
        <w:rPr>
          <w:rFonts w:ascii="Times New Roman" w:eastAsia="Times New Roman" w:hAnsi="Times New Roman" w:cs="Times New Roman"/>
          <w:color w:val="auto"/>
          <w:sz w:val="24"/>
          <w:szCs w:val="24"/>
          <w:lang w:val="en-GB" w:eastAsia="en-GB" w:bidi="bn-BD"/>
        </w:rPr>
      </w:pPr>
    </w:p>
    <w:p w14:paraId="5BA9DA62" w14:textId="77777777" w:rsidR="005A2F01" w:rsidRDefault="005A2F01" w:rsidP="005A2F01">
      <w:pPr>
        <w:spacing w:before="0" w:after="0" w:line="240" w:lineRule="auto"/>
        <w:rPr>
          <w:rFonts w:eastAsiaTheme="minorEastAsia" w:hAnsi="Calibri"/>
          <w:color w:val="000000" w:themeColor="text1"/>
          <w:kern w:val="24"/>
          <w:sz w:val="24"/>
          <w:szCs w:val="24"/>
          <w:lang w:val="en-GB" w:eastAsia="en-GB" w:bidi="bn-BD"/>
        </w:rPr>
      </w:pPr>
      <w:r w:rsidRPr="005A2F01">
        <w:rPr>
          <w:rFonts w:eastAsiaTheme="minorEastAsia" w:hAnsi="Calibri"/>
          <w:color w:val="000000" w:themeColor="text1"/>
          <w:kern w:val="24"/>
          <w:sz w:val="24"/>
          <w:szCs w:val="24"/>
          <w:lang w:val="en-GB" w:eastAsia="en-GB" w:bidi="bn-BD"/>
        </w:rPr>
        <w:t xml:space="preserve">Reflection – this takes place afterwards and the reflective processes are how we learn from the experience. Reflection can also involve thinking about how we might respond in the future, and as we progress it can also happen during an experience. </w:t>
      </w:r>
    </w:p>
    <w:p w14:paraId="1E2BD990" w14:textId="77777777" w:rsidR="005A2F01" w:rsidRPr="005A2F01" w:rsidRDefault="005A2F01" w:rsidP="005A2F01">
      <w:pPr>
        <w:spacing w:before="0" w:after="0" w:line="240" w:lineRule="auto"/>
        <w:rPr>
          <w:rFonts w:ascii="Times New Roman" w:eastAsia="Times New Roman" w:hAnsi="Times New Roman" w:cs="Times New Roman"/>
          <w:color w:val="auto"/>
          <w:sz w:val="24"/>
          <w:szCs w:val="24"/>
          <w:lang w:val="en-GB" w:eastAsia="en-GB" w:bidi="bn-BD"/>
        </w:rPr>
      </w:pPr>
    </w:p>
    <w:p w14:paraId="13463BBD" w14:textId="77777777" w:rsidR="005A2F01" w:rsidRPr="005A2F01" w:rsidRDefault="005A2F01" w:rsidP="005A2F01">
      <w:pPr>
        <w:spacing w:before="0" w:after="0" w:line="240" w:lineRule="auto"/>
        <w:rPr>
          <w:rFonts w:ascii="Times New Roman" w:eastAsia="Times New Roman" w:hAnsi="Times New Roman" w:cs="Times New Roman"/>
          <w:color w:val="auto"/>
          <w:sz w:val="24"/>
          <w:szCs w:val="24"/>
          <w:lang w:val="en-GB" w:eastAsia="en-GB" w:bidi="bn-BD"/>
        </w:rPr>
      </w:pPr>
      <w:r w:rsidRPr="005A2F01">
        <w:rPr>
          <w:rFonts w:eastAsiaTheme="minorEastAsia" w:hAnsi="Calibri"/>
          <w:color w:val="000000" w:themeColor="text1"/>
          <w:kern w:val="24"/>
          <w:sz w:val="24"/>
          <w:szCs w:val="24"/>
          <w:lang w:val="en-GB" w:eastAsia="en-GB" w:bidi="bn-BD"/>
        </w:rPr>
        <w:t xml:space="preserve">Action – this follows the learning and is concerned with the action we than take after the experience, as our new perspectives then feed into the next experience. </w:t>
      </w:r>
    </w:p>
    <w:p w14:paraId="086E6DA6" w14:textId="77777777" w:rsidR="005A2F01" w:rsidRDefault="005A2F01" w:rsidP="005A2F01">
      <w:pPr>
        <w:rPr>
          <w:rFonts w:eastAsiaTheme="minorEastAsia" w:hAnsi="Calibri"/>
          <w:color w:val="000000" w:themeColor="text1"/>
          <w:kern w:val="24"/>
          <w:sz w:val="24"/>
          <w:szCs w:val="24"/>
          <w:lang w:val="en-GB" w:eastAsia="en-GB" w:bidi="bn-BD"/>
        </w:rPr>
      </w:pPr>
      <w:r w:rsidRPr="005A2F01">
        <w:rPr>
          <w:rFonts w:eastAsiaTheme="minorEastAsia" w:hAnsi="Calibri"/>
          <w:color w:val="000000" w:themeColor="text1"/>
          <w:kern w:val="24"/>
          <w:sz w:val="24"/>
          <w:szCs w:val="24"/>
          <w:lang w:val="en-GB" w:eastAsia="en-GB" w:bidi="bn-BD"/>
        </w:rPr>
        <w:t>Bassot (2020, p30</w:t>
      </w:r>
      <w:r>
        <w:rPr>
          <w:rFonts w:eastAsiaTheme="minorEastAsia" w:hAnsi="Calibri"/>
          <w:color w:val="000000" w:themeColor="text1"/>
          <w:kern w:val="24"/>
          <w:sz w:val="24"/>
          <w:szCs w:val="24"/>
          <w:lang w:val="en-GB" w:eastAsia="en-GB" w:bidi="bn-BD"/>
        </w:rPr>
        <w:t>).</w:t>
      </w:r>
    </w:p>
    <w:p w14:paraId="0F711E53" w14:textId="77777777" w:rsidR="00E57061" w:rsidRPr="001D331D" w:rsidRDefault="005A2F01" w:rsidP="00CB2EBB">
      <w:pPr>
        <w:rPr>
          <w:rFonts w:ascii="Arial" w:eastAsiaTheme="minorEastAsia" w:hAnsi="Arial" w:cs="Arial"/>
          <w:color w:val="000000" w:themeColor="text1"/>
          <w:kern w:val="24"/>
          <w:sz w:val="32"/>
          <w:szCs w:val="32"/>
          <w:lang w:eastAsia="en-GB" w:bidi="bn-BD"/>
        </w:rPr>
      </w:pPr>
      <w:r>
        <w:rPr>
          <w:rFonts w:ascii="Arial" w:eastAsiaTheme="minorEastAsia" w:hAnsi="Arial" w:cs="Arial"/>
          <w:color w:val="000000" w:themeColor="text1"/>
          <w:kern w:val="24"/>
          <w:lang w:val="en-GB" w:eastAsia="en-GB" w:bidi="bn-BD"/>
        </w:rPr>
        <w:t xml:space="preserve">In some situation I </w:t>
      </w:r>
      <w:r w:rsidR="00E57061">
        <w:rPr>
          <w:rFonts w:ascii="Arial" w:eastAsiaTheme="minorEastAsia" w:hAnsi="Arial" w:cs="Arial"/>
          <w:color w:val="000000" w:themeColor="text1"/>
          <w:kern w:val="24"/>
          <w:lang w:val="en-GB" w:eastAsia="en-GB" w:bidi="bn-BD"/>
        </w:rPr>
        <w:t>have used</w:t>
      </w:r>
      <w:r>
        <w:rPr>
          <w:rFonts w:ascii="Arial" w:eastAsiaTheme="minorEastAsia" w:hAnsi="Arial" w:cs="Arial"/>
          <w:color w:val="000000" w:themeColor="text1"/>
          <w:kern w:val="24"/>
          <w:lang w:val="en-GB" w:eastAsia="en-GB" w:bidi="bn-BD"/>
        </w:rPr>
        <w:t xml:space="preserve"> Driscoll method,</w:t>
      </w:r>
      <w:r w:rsidR="001C44EA" w:rsidRPr="001C44EA">
        <w:rPr>
          <w:rFonts w:eastAsiaTheme="minorEastAsia" w:hAnsi="Calibri"/>
          <w:color w:val="000000" w:themeColor="text1"/>
          <w:kern w:val="24"/>
        </w:rPr>
        <w:t xml:space="preserve"> </w:t>
      </w:r>
      <w:r w:rsidR="00387952">
        <w:rPr>
          <w:rFonts w:eastAsiaTheme="minorEastAsia" w:hAnsi="Calibri"/>
          <w:color w:val="000000" w:themeColor="text1"/>
          <w:kern w:val="24"/>
        </w:rPr>
        <w:t>“</w:t>
      </w:r>
      <w:r w:rsidR="001C44EA" w:rsidRPr="001C44EA">
        <w:rPr>
          <w:rFonts w:ascii="Arial" w:eastAsiaTheme="minorEastAsia" w:hAnsi="Arial" w:cs="Arial"/>
          <w:color w:val="000000" w:themeColor="text1"/>
          <w:kern w:val="24"/>
          <w:lang w:eastAsia="en-GB" w:bidi="bn-BD"/>
        </w:rPr>
        <w:t>The ERA and Driscoll models are simple and easy to use but can lack depth for more complex experiences</w:t>
      </w:r>
      <w:r w:rsidR="00387952">
        <w:rPr>
          <w:rFonts w:ascii="Arial" w:eastAsiaTheme="minorEastAsia" w:hAnsi="Arial" w:cs="Arial"/>
          <w:color w:val="000000" w:themeColor="text1"/>
          <w:kern w:val="24"/>
          <w:lang w:eastAsia="en-GB" w:bidi="bn-BD"/>
        </w:rPr>
        <w:t>”.</w:t>
      </w:r>
      <w:r w:rsidR="009E6D48">
        <w:rPr>
          <w:rFonts w:ascii="Arial" w:eastAsiaTheme="minorEastAsia" w:hAnsi="Arial" w:cs="Arial"/>
          <w:color w:val="000000" w:themeColor="text1"/>
          <w:kern w:val="24"/>
          <w:lang w:eastAsia="en-GB" w:bidi="bn-BD"/>
        </w:rPr>
        <w:t xml:space="preserve"> I felt </w:t>
      </w:r>
      <w:r w:rsidR="00387952">
        <w:rPr>
          <w:rFonts w:ascii="Arial" w:eastAsiaTheme="minorEastAsia" w:hAnsi="Arial" w:cs="Arial"/>
          <w:color w:val="000000" w:themeColor="text1"/>
          <w:kern w:val="24"/>
          <w:lang w:eastAsia="en-GB" w:bidi="bn-BD"/>
        </w:rPr>
        <w:t>GIBB’S reflective method is the most effective way to reflect and analyze</w:t>
      </w:r>
      <w:r w:rsidR="009E6D48">
        <w:rPr>
          <w:rFonts w:ascii="Arial" w:eastAsiaTheme="minorEastAsia" w:hAnsi="Arial" w:cs="Arial"/>
          <w:color w:val="000000" w:themeColor="text1"/>
          <w:kern w:val="24"/>
          <w:lang w:eastAsia="en-GB" w:bidi="bn-BD"/>
        </w:rPr>
        <w:t>.</w:t>
      </w:r>
      <w:r w:rsidR="009E6D48" w:rsidRPr="009E6D48">
        <w:rPr>
          <w:rFonts w:ascii="Arial" w:eastAsiaTheme="minorEastAsia" w:hAnsi="Arial" w:cs="Arial"/>
          <w:color w:val="000000" w:themeColor="text1"/>
          <w:kern w:val="24"/>
          <w:lang w:eastAsia="en-GB" w:bidi="bn-BD"/>
        </w:rPr>
        <w:t xml:space="preserve"> </w:t>
      </w:r>
      <w:r w:rsidR="009E6D48">
        <w:rPr>
          <w:rFonts w:ascii="Arial" w:eastAsiaTheme="minorEastAsia" w:hAnsi="Arial" w:cs="Arial"/>
          <w:color w:val="000000" w:themeColor="text1"/>
          <w:kern w:val="24"/>
          <w:lang w:eastAsia="en-GB" w:bidi="bn-BD"/>
        </w:rPr>
        <w:t xml:space="preserve">By knowing the Gibbs reflective method I was able to evaluate the experience of learning journey </w:t>
      </w:r>
      <w:r w:rsidR="009E6D48">
        <w:rPr>
          <w:rFonts w:ascii="Arial" w:eastAsiaTheme="minorEastAsia" w:hAnsi="Arial" w:cs="Arial"/>
          <w:color w:val="000000" w:themeColor="text1"/>
          <w:kern w:val="24"/>
          <w:lang w:eastAsia="en-GB" w:bidi="bn-BD"/>
        </w:rPr>
        <w:t>of last 10 week</w:t>
      </w:r>
      <w:r w:rsidR="00BF5CA1">
        <w:rPr>
          <w:rFonts w:ascii="Arial" w:eastAsiaTheme="minorEastAsia" w:hAnsi="Arial" w:cs="Arial"/>
          <w:color w:val="000000" w:themeColor="text1"/>
          <w:kern w:val="24"/>
          <w:lang w:eastAsia="en-GB" w:bidi="bn-BD"/>
        </w:rPr>
        <w:t>s.</w:t>
      </w:r>
    </w:p>
    <w:p w14:paraId="01A4FF4B" w14:textId="77777777" w:rsidR="001C44EA" w:rsidRPr="001D331D" w:rsidRDefault="001C44EA" w:rsidP="005A2F01">
      <w:pPr>
        <w:rPr>
          <w:rFonts w:ascii="Arial" w:eastAsiaTheme="minorEastAsia" w:hAnsi="Arial" w:cs="Arial"/>
          <w:color w:val="000000" w:themeColor="text1"/>
          <w:kern w:val="24"/>
          <w:sz w:val="32"/>
          <w:szCs w:val="32"/>
          <w:lang w:eastAsia="en-GB" w:bidi="bn-BD"/>
        </w:rPr>
      </w:pPr>
      <w:r w:rsidRPr="001D331D">
        <w:rPr>
          <w:rFonts w:ascii="Arial" w:eastAsiaTheme="minorEastAsia" w:hAnsi="Arial" w:cs="Arial"/>
          <w:color w:val="000000" w:themeColor="text1"/>
          <w:kern w:val="24"/>
          <w:sz w:val="32"/>
          <w:szCs w:val="32"/>
          <w:lang w:eastAsia="en-GB" w:bidi="bn-BD"/>
        </w:rPr>
        <w:t>Evaluation</w:t>
      </w:r>
    </w:p>
    <w:p w14:paraId="31E28902" w14:textId="77777777" w:rsidR="00067490" w:rsidRDefault="00067490" w:rsidP="009E6D48">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 xml:space="preserve">I have gained </w:t>
      </w:r>
      <w:r w:rsidR="001C44EA">
        <w:rPr>
          <w:rFonts w:ascii="Arial" w:eastAsiaTheme="minorEastAsia" w:hAnsi="Arial" w:cs="Arial"/>
          <w:color w:val="000000" w:themeColor="text1"/>
          <w:kern w:val="24"/>
          <w:lang w:eastAsia="en-GB" w:bidi="bn-BD"/>
        </w:rPr>
        <w:t xml:space="preserve"> depth of understanding of how to be more focused on my time management</w:t>
      </w:r>
      <w:r w:rsidR="00CB2EBB">
        <w:rPr>
          <w:rFonts w:ascii="Arial" w:eastAsiaTheme="minorEastAsia" w:hAnsi="Arial" w:cs="Arial"/>
          <w:color w:val="000000" w:themeColor="text1"/>
          <w:kern w:val="24"/>
          <w:lang w:eastAsia="en-GB" w:bidi="bn-BD"/>
        </w:rPr>
        <w:t xml:space="preserve"> ,what kind of key words I need to use to research  on specific topic, how I can conduct my  finding and how to conclude  it on paper, where I can find help to establish  my findings. </w:t>
      </w:r>
      <w:r>
        <w:rPr>
          <w:rFonts w:ascii="Arial" w:eastAsiaTheme="minorEastAsia" w:hAnsi="Arial" w:cs="Arial"/>
          <w:color w:val="000000" w:themeColor="text1"/>
          <w:kern w:val="24"/>
          <w:lang w:eastAsia="en-GB" w:bidi="bn-BD"/>
        </w:rPr>
        <w:t xml:space="preserve"> But I still struggle in referencing </w:t>
      </w:r>
      <w:r w:rsidR="00214FDB">
        <w:rPr>
          <w:rFonts w:ascii="Arial" w:eastAsiaTheme="minorEastAsia" w:hAnsi="Arial" w:cs="Arial"/>
          <w:color w:val="000000" w:themeColor="text1"/>
          <w:kern w:val="24"/>
          <w:lang w:eastAsia="en-GB" w:bidi="bn-BD"/>
        </w:rPr>
        <w:t>appropriately.</w:t>
      </w:r>
    </w:p>
    <w:p w14:paraId="5AAEE45F" w14:textId="77777777" w:rsidR="00067490" w:rsidRDefault="00CB2EBB" w:rsidP="009E6D48">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 xml:space="preserve">During the group works I realized acknowledging other peoples </w:t>
      </w:r>
      <w:commentRangeStart w:id="6"/>
      <w:r>
        <w:rPr>
          <w:rFonts w:ascii="Arial" w:eastAsiaTheme="minorEastAsia" w:hAnsi="Arial" w:cs="Arial"/>
          <w:color w:val="000000" w:themeColor="text1"/>
          <w:kern w:val="24"/>
          <w:lang w:eastAsia="en-GB" w:bidi="bn-BD"/>
        </w:rPr>
        <w:t>opinion</w:t>
      </w:r>
      <w:commentRangeEnd w:id="6"/>
      <w:r>
        <w:rPr>
          <w:rStyle w:val="CommentReference"/>
        </w:rPr>
        <w:commentReference w:id="6"/>
      </w:r>
      <w:r>
        <w:rPr>
          <w:rFonts w:ascii="Arial" w:eastAsiaTheme="minorEastAsia" w:hAnsi="Arial" w:cs="Arial"/>
          <w:color w:val="000000" w:themeColor="text1"/>
          <w:kern w:val="24"/>
          <w:lang w:eastAsia="en-GB" w:bidi="bn-BD"/>
        </w:rPr>
        <w:t xml:space="preserve"> matters a lot.</w:t>
      </w:r>
      <w:r w:rsidR="00B340FF">
        <w:rPr>
          <w:rFonts w:ascii="Arial" w:eastAsiaTheme="minorEastAsia" w:hAnsi="Arial" w:cs="Arial"/>
          <w:color w:val="000000" w:themeColor="text1"/>
          <w:kern w:val="24"/>
          <w:lang w:eastAsia="en-GB" w:bidi="bn-BD"/>
        </w:rPr>
        <w:t xml:space="preserve"> By agreeing or disagreeing or may adding up some </w:t>
      </w:r>
      <w:r>
        <w:rPr>
          <w:rFonts w:ascii="Arial" w:eastAsiaTheme="minorEastAsia" w:hAnsi="Arial" w:cs="Arial"/>
          <w:color w:val="000000" w:themeColor="text1"/>
          <w:kern w:val="24"/>
          <w:lang w:eastAsia="en-GB" w:bidi="bn-BD"/>
        </w:rPr>
        <w:t>things to other’s views made them feel listened an</w:t>
      </w:r>
      <w:r w:rsidR="00E57061">
        <w:rPr>
          <w:rFonts w:ascii="Arial" w:eastAsiaTheme="minorEastAsia" w:hAnsi="Arial" w:cs="Arial"/>
          <w:color w:val="000000" w:themeColor="text1"/>
          <w:kern w:val="24"/>
          <w:lang w:eastAsia="en-GB" w:bidi="bn-BD"/>
        </w:rPr>
        <w:t>d respected.</w:t>
      </w:r>
      <w:r w:rsidR="009E6D48" w:rsidRPr="009E6D48">
        <w:rPr>
          <w:rFonts w:ascii="Arial" w:eastAsiaTheme="minorEastAsia" w:hAnsi="Arial" w:cs="Arial"/>
          <w:color w:val="000000" w:themeColor="text1"/>
          <w:kern w:val="24"/>
          <w:lang w:eastAsia="en-GB" w:bidi="bn-BD"/>
        </w:rPr>
        <w:t xml:space="preserve"> </w:t>
      </w:r>
    </w:p>
    <w:p w14:paraId="027C0345" w14:textId="77777777" w:rsidR="005A2F01" w:rsidRDefault="009E6D48" w:rsidP="009E6D48">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 xml:space="preserve">The Analysis helped me to </w:t>
      </w:r>
      <w:r w:rsidR="00214FDB">
        <w:rPr>
          <w:rFonts w:ascii="Arial" w:eastAsiaTheme="minorEastAsia" w:hAnsi="Arial" w:cs="Arial"/>
          <w:color w:val="000000" w:themeColor="text1"/>
          <w:kern w:val="24"/>
          <w:lang w:eastAsia="en-GB" w:bidi="bn-BD"/>
        </w:rPr>
        <w:t>realize</w:t>
      </w:r>
      <w:r>
        <w:rPr>
          <w:rFonts w:ascii="Arial" w:eastAsiaTheme="minorEastAsia" w:hAnsi="Arial" w:cs="Arial"/>
          <w:color w:val="000000" w:themeColor="text1"/>
          <w:kern w:val="24"/>
          <w:lang w:eastAsia="en-GB" w:bidi="bn-BD"/>
        </w:rPr>
        <w:t xml:space="preserve"> </w:t>
      </w:r>
      <w:r>
        <w:rPr>
          <w:rFonts w:ascii="Arial" w:eastAsiaTheme="minorEastAsia" w:hAnsi="Arial" w:cs="Arial"/>
          <w:color w:val="000000" w:themeColor="text1"/>
          <w:kern w:val="24"/>
          <w:lang w:eastAsia="en-GB" w:bidi="bn-BD"/>
        </w:rPr>
        <w:t>my poor time management and lack of drafting slowed me down</w:t>
      </w:r>
      <w:r>
        <w:rPr>
          <w:rFonts w:ascii="Arial" w:eastAsiaTheme="minorEastAsia" w:hAnsi="Arial" w:cs="Arial"/>
          <w:color w:val="000000" w:themeColor="text1"/>
          <w:kern w:val="24"/>
          <w:lang w:eastAsia="en-GB" w:bidi="bn-BD"/>
        </w:rPr>
        <w:t xml:space="preserve">. I need to focus more in note taking </w:t>
      </w:r>
      <w:r w:rsidR="00CC5053">
        <w:rPr>
          <w:rFonts w:ascii="Arial" w:eastAsiaTheme="minorEastAsia" w:hAnsi="Arial" w:cs="Arial"/>
          <w:color w:val="000000" w:themeColor="text1"/>
          <w:kern w:val="24"/>
          <w:lang w:eastAsia="en-GB" w:bidi="bn-BD"/>
        </w:rPr>
        <w:t>and highlighting</w:t>
      </w:r>
      <w:r>
        <w:rPr>
          <w:rFonts w:ascii="Arial" w:eastAsiaTheme="minorEastAsia" w:hAnsi="Arial" w:cs="Arial"/>
          <w:color w:val="000000" w:themeColor="text1"/>
          <w:kern w:val="24"/>
          <w:lang w:eastAsia="en-GB" w:bidi="bn-BD"/>
        </w:rPr>
        <w:t>,</w:t>
      </w:r>
      <w:r w:rsidR="00CC5053">
        <w:rPr>
          <w:rFonts w:ascii="Arial" w:eastAsiaTheme="minorEastAsia" w:hAnsi="Arial" w:cs="Arial"/>
          <w:color w:val="000000" w:themeColor="text1"/>
          <w:kern w:val="24"/>
          <w:lang w:eastAsia="en-GB" w:bidi="bn-BD"/>
        </w:rPr>
        <w:t xml:space="preserve"> </w:t>
      </w:r>
      <w:r>
        <w:rPr>
          <w:rFonts w:ascii="Arial" w:eastAsiaTheme="minorEastAsia" w:hAnsi="Arial" w:cs="Arial"/>
          <w:color w:val="000000" w:themeColor="text1"/>
          <w:kern w:val="24"/>
          <w:lang w:eastAsia="en-GB" w:bidi="bn-BD"/>
        </w:rPr>
        <w:t xml:space="preserve">so I don’t miss any kind of requirements. </w:t>
      </w:r>
      <w:r w:rsidR="00CC5053">
        <w:rPr>
          <w:rFonts w:ascii="Arial" w:eastAsiaTheme="minorEastAsia" w:hAnsi="Arial" w:cs="Arial"/>
          <w:color w:val="000000" w:themeColor="text1"/>
          <w:kern w:val="24"/>
          <w:lang w:eastAsia="en-GB" w:bidi="bn-BD"/>
        </w:rPr>
        <w:t>Also after setting my Goals I need to stay focused and do not lay procrastination put me down.</w:t>
      </w:r>
    </w:p>
    <w:p w14:paraId="6A961554" w14:textId="77777777" w:rsidR="001E439C" w:rsidRDefault="00CC5053" w:rsidP="00BF5CA1">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In group work we didn’t allocate correctly, taking into consideration each person skills.  That another point to be corrected, as none of us took the initiative to lead the team. While doing group work we need to be more cautious</w:t>
      </w:r>
      <w:r w:rsidR="001E439C">
        <w:rPr>
          <w:rFonts w:ascii="Arial" w:eastAsiaTheme="minorEastAsia" w:hAnsi="Arial" w:cs="Arial"/>
          <w:color w:val="000000" w:themeColor="text1"/>
          <w:kern w:val="24"/>
          <w:lang w:eastAsia="en-GB" w:bidi="bn-BD"/>
        </w:rPr>
        <w:t xml:space="preserve"> and make sure we do draft our work accordingly</w:t>
      </w:r>
      <w:r>
        <w:rPr>
          <w:rFonts w:ascii="Arial" w:eastAsiaTheme="minorEastAsia" w:hAnsi="Arial" w:cs="Arial"/>
          <w:color w:val="000000" w:themeColor="text1"/>
          <w:kern w:val="24"/>
          <w:lang w:eastAsia="en-GB" w:bidi="bn-BD"/>
        </w:rPr>
        <w:t>.</w:t>
      </w:r>
    </w:p>
    <w:p w14:paraId="1ABD1841" w14:textId="77777777" w:rsidR="001E439C" w:rsidRPr="001D331D" w:rsidRDefault="001E439C" w:rsidP="00BF5CA1">
      <w:pPr>
        <w:rPr>
          <w:rFonts w:ascii="Arial" w:eastAsiaTheme="minorEastAsia" w:hAnsi="Arial" w:cs="Arial"/>
          <w:color w:val="000000" w:themeColor="text1"/>
          <w:kern w:val="24"/>
          <w:sz w:val="32"/>
          <w:szCs w:val="32"/>
          <w:lang w:eastAsia="en-GB" w:bidi="bn-BD"/>
        </w:rPr>
      </w:pPr>
      <w:r w:rsidRPr="001D331D">
        <w:rPr>
          <w:rFonts w:ascii="Arial" w:eastAsiaTheme="minorEastAsia" w:hAnsi="Arial" w:cs="Arial"/>
          <w:color w:val="000000" w:themeColor="text1"/>
          <w:kern w:val="24"/>
          <w:sz w:val="32"/>
          <w:szCs w:val="32"/>
          <w:lang w:eastAsia="en-GB" w:bidi="bn-BD"/>
        </w:rPr>
        <w:t>Action</w:t>
      </w:r>
      <w:r w:rsidR="00BF5CA1" w:rsidRPr="001D331D">
        <w:rPr>
          <w:rFonts w:ascii="Arial" w:eastAsiaTheme="minorEastAsia" w:hAnsi="Arial" w:cs="Arial"/>
          <w:color w:val="000000" w:themeColor="text1"/>
          <w:kern w:val="24"/>
          <w:sz w:val="32"/>
          <w:szCs w:val="32"/>
          <w:lang w:eastAsia="en-GB" w:bidi="bn-BD"/>
        </w:rPr>
        <w:t xml:space="preserve"> </w:t>
      </w:r>
    </w:p>
    <w:p w14:paraId="63582CD5" w14:textId="77777777" w:rsidR="00214FDB" w:rsidRDefault="001E439C" w:rsidP="00067490">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lastRenderedPageBreak/>
        <w:t>After reflecting my experiences on academic writing and in group work and presentation I have made a routine not only for my study but also for ot</w:t>
      </w:r>
      <w:r w:rsidR="00067490">
        <w:rPr>
          <w:rFonts w:ascii="Arial" w:eastAsiaTheme="minorEastAsia" w:hAnsi="Arial" w:cs="Arial"/>
          <w:color w:val="000000" w:themeColor="text1"/>
          <w:kern w:val="24"/>
          <w:lang w:eastAsia="en-GB" w:bidi="bn-BD"/>
        </w:rPr>
        <w:t xml:space="preserve">her </w:t>
      </w:r>
      <w:r w:rsidR="004754B1">
        <w:rPr>
          <w:rFonts w:ascii="Arial" w:eastAsiaTheme="minorEastAsia" w:hAnsi="Arial" w:cs="Arial"/>
          <w:color w:val="000000" w:themeColor="text1"/>
          <w:kern w:val="24"/>
          <w:lang w:eastAsia="en-GB" w:bidi="bn-BD"/>
        </w:rPr>
        <w:t>duti</w:t>
      </w:r>
      <w:r w:rsidR="00067490">
        <w:rPr>
          <w:rFonts w:ascii="Arial" w:eastAsiaTheme="minorEastAsia" w:hAnsi="Arial" w:cs="Arial"/>
          <w:color w:val="000000" w:themeColor="text1"/>
          <w:kern w:val="24"/>
          <w:lang w:eastAsia="en-GB" w:bidi="bn-BD"/>
        </w:rPr>
        <w:t>es</w:t>
      </w:r>
      <w:r w:rsidR="00C0500A">
        <w:rPr>
          <w:rFonts w:ascii="Arial" w:eastAsiaTheme="minorEastAsia" w:hAnsi="Arial" w:cs="Arial"/>
          <w:color w:val="000000" w:themeColor="text1"/>
          <w:kern w:val="24"/>
          <w:lang w:eastAsia="en-GB" w:bidi="bn-BD"/>
        </w:rPr>
        <w:t xml:space="preserve"> and</w:t>
      </w:r>
      <w:r w:rsidR="00214FDB">
        <w:rPr>
          <w:rFonts w:ascii="Arial" w:eastAsiaTheme="minorEastAsia" w:hAnsi="Arial" w:cs="Arial"/>
          <w:color w:val="000000" w:themeColor="text1"/>
          <w:kern w:val="24"/>
          <w:lang w:eastAsia="en-GB" w:bidi="bn-BD"/>
        </w:rPr>
        <w:t xml:space="preserve"> responsibilities.</w:t>
      </w:r>
    </w:p>
    <w:p w14:paraId="48BCE290" w14:textId="77777777" w:rsidR="004754B1" w:rsidRDefault="004754B1" w:rsidP="00067490">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I</w:t>
      </w:r>
      <w:r w:rsidR="00C0500A">
        <w:rPr>
          <w:rFonts w:ascii="Arial" w:eastAsiaTheme="minorEastAsia" w:hAnsi="Arial" w:cs="Arial"/>
          <w:color w:val="000000" w:themeColor="text1"/>
          <w:kern w:val="24"/>
          <w:lang w:eastAsia="en-GB" w:bidi="bn-BD"/>
        </w:rPr>
        <w:t xml:space="preserve"> </w:t>
      </w:r>
      <w:r>
        <w:rPr>
          <w:rFonts w:ascii="Arial" w:eastAsiaTheme="minorEastAsia" w:hAnsi="Arial" w:cs="Arial"/>
          <w:color w:val="000000" w:themeColor="text1"/>
          <w:kern w:val="24"/>
          <w:lang w:eastAsia="en-GB" w:bidi="bn-BD"/>
        </w:rPr>
        <w:t xml:space="preserve">should read the materials way in advance and just briefly skim over the text and </w:t>
      </w:r>
      <w:r w:rsidR="00B11F29">
        <w:rPr>
          <w:rFonts w:ascii="Arial" w:eastAsiaTheme="minorEastAsia" w:hAnsi="Arial" w:cs="Arial"/>
          <w:color w:val="000000" w:themeColor="text1"/>
          <w:kern w:val="24"/>
          <w:lang w:eastAsia="en-GB" w:bidi="bn-BD"/>
        </w:rPr>
        <w:t xml:space="preserve">write </w:t>
      </w:r>
      <w:r>
        <w:rPr>
          <w:rFonts w:ascii="Arial" w:eastAsiaTheme="minorEastAsia" w:hAnsi="Arial" w:cs="Arial"/>
          <w:color w:val="000000" w:themeColor="text1"/>
          <w:kern w:val="24"/>
          <w:lang w:eastAsia="en-GB" w:bidi="bn-BD"/>
        </w:rPr>
        <w:t>down the</w:t>
      </w:r>
      <w:r w:rsidR="00C0500A">
        <w:rPr>
          <w:rFonts w:ascii="Arial" w:eastAsiaTheme="minorEastAsia" w:hAnsi="Arial" w:cs="Arial"/>
          <w:color w:val="000000" w:themeColor="text1"/>
          <w:kern w:val="24"/>
          <w:lang w:eastAsia="en-GB" w:bidi="bn-BD"/>
        </w:rPr>
        <w:t xml:space="preserve"> important key notes for future work. I must not leave works pending as it pile up and </w:t>
      </w:r>
      <w:r w:rsidR="00B11F29">
        <w:rPr>
          <w:rFonts w:ascii="Arial" w:eastAsiaTheme="minorEastAsia" w:hAnsi="Arial" w:cs="Arial"/>
          <w:color w:val="000000" w:themeColor="text1"/>
          <w:kern w:val="24"/>
          <w:lang w:eastAsia="en-GB" w:bidi="bn-BD"/>
        </w:rPr>
        <w:t>affects me</w:t>
      </w:r>
      <w:r w:rsidR="00C0500A">
        <w:rPr>
          <w:rFonts w:ascii="Arial" w:eastAsiaTheme="minorEastAsia" w:hAnsi="Arial" w:cs="Arial"/>
          <w:color w:val="000000" w:themeColor="text1"/>
          <w:kern w:val="24"/>
          <w:lang w:eastAsia="en-GB" w:bidi="bn-BD"/>
        </w:rPr>
        <w:t xml:space="preserve"> mentally and emotionally. As my group thought I am good at speaking and presenting in front of audiences I </w:t>
      </w:r>
      <w:r w:rsidR="00B11F29">
        <w:rPr>
          <w:rFonts w:ascii="Arial" w:eastAsiaTheme="minorEastAsia" w:hAnsi="Arial" w:cs="Arial"/>
          <w:color w:val="000000" w:themeColor="text1"/>
          <w:kern w:val="24"/>
          <w:lang w:eastAsia="en-GB" w:bidi="bn-BD"/>
        </w:rPr>
        <w:t>must persuade my ability which will help me to lead and manage team in workplace. Part of my PDP is shown below;</w:t>
      </w:r>
    </w:p>
    <w:p w14:paraId="114C7978" w14:textId="77777777" w:rsidR="00C0500A" w:rsidRDefault="00C0500A" w:rsidP="00067490">
      <w:pPr>
        <w:rPr>
          <w:rFonts w:ascii="Arial" w:eastAsiaTheme="minorEastAsia" w:hAnsi="Arial" w:cs="Arial"/>
          <w:color w:val="000000" w:themeColor="text1"/>
          <w:kern w:val="24"/>
          <w:lang w:eastAsia="en-GB" w:bidi="bn-BD"/>
        </w:rPr>
      </w:pPr>
    </w:p>
    <w:p w14:paraId="3DDCAB30" w14:textId="77777777" w:rsidR="00C0500A" w:rsidRDefault="00C0500A" w:rsidP="00067490">
      <w:pPr>
        <w:rPr>
          <w:rFonts w:ascii="Arial" w:eastAsiaTheme="minorEastAsia" w:hAnsi="Arial" w:cs="Arial"/>
          <w:color w:val="000000" w:themeColor="text1"/>
          <w:kern w:val="24"/>
          <w:lang w:eastAsia="en-GB" w:bidi="bn-BD"/>
        </w:rPr>
      </w:pPr>
      <w:r>
        <w:rPr>
          <w:rFonts w:ascii="Arial" w:eastAsiaTheme="minorEastAsia" w:hAnsi="Arial" w:cs="Arial"/>
          <w:noProof/>
          <w:color w:val="000000" w:themeColor="text1"/>
          <w:kern w:val="24"/>
          <w:lang w:val="en-GB" w:eastAsia="en-GB" w:bidi="bn-BD"/>
        </w:rPr>
        <w:drawing>
          <wp:inline distT="0" distB="0" distL="0" distR="0" wp14:anchorId="2E11CFE5" wp14:editId="7C6159AE">
            <wp:extent cx="5486400" cy="2311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86400" cy="2311400"/>
                    </a:xfrm>
                    <a:prstGeom prst="rect">
                      <a:avLst/>
                    </a:prstGeom>
                    <a:noFill/>
                    <a:ln>
                      <a:noFill/>
                    </a:ln>
                  </pic:spPr>
                </pic:pic>
              </a:graphicData>
            </a:graphic>
          </wp:inline>
        </w:drawing>
      </w:r>
    </w:p>
    <w:p w14:paraId="55A02BED" w14:textId="77777777" w:rsidR="00C0500A" w:rsidRDefault="00C0500A" w:rsidP="00067490">
      <w:pPr>
        <w:rPr>
          <w:rFonts w:ascii="Arial" w:eastAsiaTheme="minorEastAsia" w:hAnsi="Arial" w:cs="Arial"/>
          <w:color w:val="000000" w:themeColor="text1"/>
          <w:kern w:val="24"/>
          <w:lang w:eastAsia="en-GB" w:bidi="bn-BD"/>
        </w:rPr>
      </w:pPr>
    </w:p>
    <w:p w14:paraId="7CC1F49E" w14:textId="77777777" w:rsidR="001E439C" w:rsidRPr="001D331D" w:rsidRDefault="00B11F29" w:rsidP="001E439C">
      <w:pPr>
        <w:rPr>
          <w:rFonts w:ascii="Arial" w:eastAsiaTheme="minorEastAsia" w:hAnsi="Arial" w:cs="Arial"/>
          <w:color w:val="000000" w:themeColor="text1"/>
          <w:kern w:val="24"/>
          <w:sz w:val="32"/>
          <w:szCs w:val="32"/>
          <w:lang w:eastAsia="en-GB" w:bidi="bn-BD"/>
        </w:rPr>
      </w:pPr>
      <w:r w:rsidRPr="001D331D">
        <w:rPr>
          <w:rFonts w:ascii="Arial" w:eastAsiaTheme="minorEastAsia" w:hAnsi="Arial" w:cs="Arial"/>
          <w:color w:val="000000" w:themeColor="text1"/>
          <w:kern w:val="24"/>
          <w:sz w:val="32"/>
          <w:szCs w:val="32"/>
          <w:lang w:eastAsia="en-GB" w:bidi="bn-BD"/>
        </w:rPr>
        <w:t>Conclusion;</w:t>
      </w:r>
    </w:p>
    <w:p w14:paraId="37D24337" w14:textId="77777777" w:rsidR="00B11F29" w:rsidRDefault="00B11F29" w:rsidP="001E439C">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This reflective reporting writing has helped me to evaluate my strength and my weakness. Which I never done so deeply ever in my life before, it has shown me, how I can take action on me to improve myself, Which reflective models will suits my situation</w:t>
      </w:r>
      <w:r w:rsidR="00674364">
        <w:rPr>
          <w:rFonts w:ascii="Arial" w:eastAsiaTheme="minorEastAsia" w:hAnsi="Arial" w:cs="Arial"/>
          <w:color w:val="000000" w:themeColor="text1"/>
          <w:kern w:val="24"/>
          <w:lang w:eastAsia="en-GB" w:bidi="bn-BD"/>
        </w:rPr>
        <w:t xml:space="preserve">, what is lacking and how I can help </w:t>
      </w:r>
      <w:r w:rsidR="00214FDB">
        <w:rPr>
          <w:rFonts w:ascii="Arial" w:eastAsiaTheme="minorEastAsia" w:hAnsi="Arial" w:cs="Arial"/>
          <w:color w:val="000000" w:themeColor="text1"/>
          <w:kern w:val="24"/>
          <w:lang w:eastAsia="en-GB" w:bidi="bn-BD"/>
        </w:rPr>
        <w:t>myself</w:t>
      </w:r>
      <w:r w:rsidR="00674364">
        <w:rPr>
          <w:rFonts w:ascii="Arial" w:eastAsiaTheme="minorEastAsia" w:hAnsi="Arial" w:cs="Arial"/>
          <w:color w:val="000000" w:themeColor="text1"/>
          <w:kern w:val="24"/>
          <w:lang w:eastAsia="en-GB" w:bidi="bn-BD"/>
        </w:rPr>
        <w:t xml:space="preserve"> to avoid any further consequences.</w:t>
      </w:r>
    </w:p>
    <w:p w14:paraId="18696B86" w14:textId="77777777" w:rsidR="00674364" w:rsidRPr="001D331D" w:rsidRDefault="00674364" w:rsidP="001E439C">
      <w:pPr>
        <w:rPr>
          <w:rFonts w:ascii="Arial" w:eastAsiaTheme="minorEastAsia" w:hAnsi="Arial" w:cs="Arial"/>
          <w:color w:val="000000" w:themeColor="text1"/>
          <w:kern w:val="24"/>
          <w:sz w:val="32"/>
          <w:szCs w:val="32"/>
          <w:lang w:eastAsia="en-GB" w:bidi="bn-BD"/>
        </w:rPr>
      </w:pPr>
      <w:r w:rsidRPr="001D331D">
        <w:rPr>
          <w:rFonts w:ascii="Arial" w:eastAsiaTheme="minorEastAsia" w:hAnsi="Arial" w:cs="Arial"/>
          <w:color w:val="000000" w:themeColor="text1"/>
          <w:kern w:val="24"/>
          <w:sz w:val="32"/>
          <w:szCs w:val="32"/>
          <w:lang w:eastAsia="en-GB" w:bidi="bn-BD"/>
        </w:rPr>
        <w:t>References;</w:t>
      </w:r>
    </w:p>
    <w:p w14:paraId="1F4EC5A7" w14:textId="77777777" w:rsidR="00D017EB" w:rsidRPr="00D017EB" w:rsidRDefault="00D017EB" w:rsidP="00D017EB">
      <w:pPr>
        <w:numPr>
          <w:ilvl w:val="0"/>
          <w:numId w:val="16"/>
        </w:numPr>
        <w:spacing w:before="0" w:after="0" w:line="240" w:lineRule="atLeast"/>
        <w:ind w:left="240"/>
        <w:rPr>
          <w:rFonts w:ascii="Arial" w:eastAsia="Times New Roman" w:hAnsi="Arial" w:cs="Arial"/>
          <w:color w:val="70757A"/>
          <w:sz w:val="21"/>
          <w:szCs w:val="21"/>
          <w:lang w:val="en-GB" w:eastAsia="en-GB" w:bidi="bn-BD"/>
        </w:rPr>
      </w:pPr>
      <w:r w:rsidRPr="00D017EB">
        <w:rPr>
          <w:rFonts w:ascii="Arial" w:eastAsia="Times New Roman" w:hAnsi="Arial" w:cs="Arial"/>
          <w:color w:val="70757A"/>
          <w:sz w:val="30"/>
          <w:szCs w:val="30"/>
          <w:lang w:val="en-GB" w:eastAsia="en-GB" w:bidi="bn-BD"/>
        </w:rPr>
        <w:t>·</w:t>
      </w:r>
    </w:p>
    <w:p w14:paraId="2C016692" w14:textId="77777777" w:rsidR="00D017EB" w:rsidRDefault="00D017EB" w:rsidP="00D017EB">
      <w:pPr>
        <w:spacing w:before="0" w:after="0" w:line="240" w:lineRule="atLeast"/>
        <w:ind w:left="240"/>
        <w:rPr>
          <w:rFonts w:ascii="Arial" w:eastAsia="Times New Roman" w:hAnsi="Arial" w:cs="Arial"/>
          <w:color w:val="70757A"/>
          <w:sz w:val="21"/>
          <w:szCs w:val="21"/>
          <w:lang w:val="en-GB" w:eastAsia="en-GB" w:bidi="bn-BD"/>
        </w:rPr>
      </w:pPr>
      <w:hyperlink r:id="rId13" w:tgtFrame="_blank" w:history="1">
        <w:r w:rsidRPr="00D017EB">
          <w:rPr>
            <w:rFonts w:ascii="Arial" w:eastAsia="Times New Roman" w:hAnsi="Arial" w:cs="Arial"/>
            <w:color w:val="1A0DAB"/>
            <w:sz w:val="21"/>
            <w:szCs w:val="21"/>
            <w:u w:val="single"/>
            <w:lang w:val="en-GB" w:eastAsia="en-GB" w:bidi="bn-BD"/>
          </w:rPr>
          <w:t>https://libguides.cam.ac.uk/reflectivepracticetoolkit/reflectivewriting</w:t>
        </w:r>
      </w:hyperlink>
    </w:p>
    <w:p w14:paraId="4CC8ACC8" w14:textId="77777777" w:rsidR="00356ECD" w:rsidRDefault="00356ECD" w:rsidP="00D017EB">
      <w:pPr>
        <w:spacing w:before="0" w:after="0" w:line="240" w:lineRule="atLeast"/>
        <w:ind w:left="240"/>
        <w:rPr>
          <w:rFonts w:ascii="Arial" w:eastAsia="Times New Roman" w:hAnsi="Arial" w:cs="Arial"/>
          <w:color w:val="70757A"/>
          <w:sz w:val="21"/>
          <w:szCs w:val="21"/>
          <w:lang w:val="en-GB" w:eastAsia="en-GB" w:bidi="bn-BD"/>
        </w:rPr>
      </w:pPr>
    </w:p>
    <w:p w14:paraId="499941E8" w14:textId="77777777" w:rsidR="00356ECD" w:rsidRPr="00D017EB" w:rsidRDefault="00356ECD" w:rsidP="00356ECD">
      <w:pPr>
        <w:spacing w:before="0" w:after="0" w:line="240" w:lineRule="atLeast"/>
        <w:rPr>
          <w:rFonts w:ascii="Arial" w:eastAsia="Times New Roman" w:hAnsi="Arial" w:cs="Arial"/>
          <w:color w:val="70757A"/>
          <w:sz w:val="21"/>
          <w:szCs w:val="21"/>
          <w:lang w:val="en-GB" w:eastAsia="en-GB" w:bidi="bn-BD"/>
        </w:rPr>
      </w:pPr>
      <w:r>
        <w:rPr>
          <w:rFonts w:ascii="Arial" w:eastAsia="Times New Roman" w:hAnsi="Arial" w:cs="Arial"/>
          <w:color w:val="70757A"/>
          <w:sz w:val="21"/>
          <w:szCs w:val="21"/>
          <w:lang w:val="en-GB" w:eastAsia="en-GB" w:bidi="bn-BD"/>
        </w:rPr>
        <w:t>Bassot ,B (</w:t>
      </w:r>
      <w:r w:rsidRPr="00214FDB">
        <w:rPr>
          <w:rFonts w:ascii="Arial" w:eastAsia="Times New Roman" w:hAnsi="Arial" w:cs="Arial"/>
          <w:i/>
          <w:iCs/>
          <w:color w:val="70757A"/>
          <w:sz w:val="21"/>
          <w:szCs w:val="21"/>
          <w:lang w:val="en-GB" w:eastAsia="en-GB" w:bidi="bn-BD"/>
        </w:rPr>
        <w:t>The Reflective Journal,</w:t>
      </w:r>
      <w:r w:rsidR="00214FDB" w:rsidRPr="00214FDB">
        <w:rPr>
          <w:rFonts w:ascii="Arial" w:eastAsia="Times New Roman" w:hAnsi="Arial" w:cs="Arial"/>
          <w:i/>
          <w:iCs/>
          <w:color w:val="70757A"/>
          <w:sz w:val="21"/>
          <w:szCs w:val="21"/>
          <w:lang w:val="en-GB" w:eastAsia="en-GB" w:bidi="bn-BD"/>
        </w:rPr>
        <w:t xml:space="preserve"> Bloomsbury Publishing, Great Britain,2020</w:t>
      </w:r>
      <w:r w:rsidR="00214FDB">
        <w:rPr>
          <w:rFonts w:ascii="Arial" w:eastAsia="Times New Roman" w:hAnsi="Arial" w:cs="Arial"/>
          <w:color w:val="70757A"/>
          <w:sz w:val="21"/>
          <w:szCs w:val="21"/>
          <w:lang w:val="en-GB" w:eastAsia="en-GB" w:bidi="bn-BD"/>
        </w:rPr>
        <w:t>)</w:t>
      </w:r>
    </w:p>
    <w:p w14:paraId="1782458A" w14:textId="77777777" w:rsidR="00674364" w:rsidRDefault="00356ECD" w:rsidP="001E439C">
      <w:pPr>
        <w:rPr>
          <w:rFonts w:ascii="Arial" w:eastAsiaTheme="minorEastAsia" w:hAnsi="Arial" w:cs="Arial"/>
          <w:color w:val="000000" w:themeColor="text1"/>
          <w:kern w:val="24"/>
          <w:lang w:eastAsia="en-GB" w:bidi="bn-BD"/>
        </w:rPr>
      </w:pPr>
      <w:r>
        <w:rPr>
          <w:rFonts w:ascii="Arial" w:eastAsiaTheme="minorEastAsia" w:hAnsi="Arial" w:cs="Arial"/>
          <w:color w:val="000000" w:themeColor="text1"/>
          <w:kern w:val="24"/>
          <w:lang w:eastAsia="en-GB" w:bidi="bn-BD"/>
        </w:rPr>
        <w:t xml:space="preserve">Gibbs,G ( </w:t>
      </w:r>
      <w:r w:rsidRPr="00214FDB">
        <w:rPr>
          <w:rFonts w:ascii="Arial" w:eastAsiaTheme="minorEastAsia" w:hAnsi="Arial" w:cs="Arial"/>
          <w:i/>
          <w:iCs/>
          <w:color w:val="000000" w:themeColor="text1"/>
          <w:kern w:val="24"/>
          <w:lang w:eastAsia="en-GB" w:bidi="bn-BD"/>
        </w:rPr>
        <w:t>Learning by Doing: a guide to teaching and learning methods, FEU ,great Britain 1988</w:t>
      </w:r>
      <w:r>
        <w:rPr>
          <w:rFonts w:ascii="Arial" w:eastAsiaTheme="minorEastAsia" w:hAnsi="Arial" w:cs="Arial"/>
          <w:color w:val="000000" w:themeColor="text1"/>
          <w:kern w:val="24"/>
          <w:lang w:eastAsia="en-GB" w:bidi="bn-BD"/>
        </w:rPr>
        <w:t>).</w:t>
      </w:r>
    </w:p>
    <w:p w14:paraId="7BB273F4" w14:textId="77777777" w:rsidR="00B11F29" w:rsidRDefault="00B11F29" w:rsidP="001E439C">
      <w:pPr>
        <w:rPr>
          <w:rFonts w:ascii="Arial" w:eastAsiaTheme="minorEastAsia" w:hAnsi="Arial" w:cs="Arial"/>
          <w:color w:val="000000" w:themeColor="text1"/>
          <w:kern w:val="24"/>
          <w:lang w:eastAsia="en-GB" w:bidi="bn-BD"/>
        </w:rPr>
      </w:pPr>
    </w:p>
    <w:p w14:paraId="08175A05" w14:textId="77777777" w:rsidR="001E439C" w:rsidRDefault="001E439C" w:rsidP="001E439C">
      <w:pPr>
        <w:rPr>
          <w:rFonts w:ascii="Arial" w:eastAsiaTheme="minorEastAsia" w:hAnsi="Arial" w:cs="Arial"/>
          <w:color w:val="000000" w:themeColor="text1"/>
          <w:kern w:val="24"/>
          <w:lang w:eastAsia="en-GB" w:bidi="bn-BD"/>
        </w:rPr>
      </w:pPr>
    </w:p>
    <w:p w14:paraId="02E52765" w14:textId="77777777" w:rsidR="001E439C" w:rsidRPr="00BF5CA1" w:rsidRDefault="00067490" w:rsidP="001E439C">
      <w:pPr>
        <w:rPr>
          <w:rFonts w:ascii="Arial" w:eastAsiaTheme="minorEastAsia" w:hAnsi="Arial" w:cs="Arial"/>
          <w:b/>
          <w:bCs/>
          <w:color w:val="000000" w:themeColor="text1"/>
          <w:kern w:val="24"/>
          <w:u w:val="single"/>
          <w:lang w:val="en-GB" w:eastAsia="en-GB" w:bidi="bn-BD"/>
        </w:rPr>
      </w:pPr>
      <w:r>
        <w:rPr>
          <w:rFonts w:ascii="Arial" w:eastAsiaTheme="minorEastAsia" w:hAnsi="Arial" w:cs="Arial"/>
          <w:b/>
          <w:bCs/>
          <w:color w:val="000000" w:themeColor="text1"/>
          <w:kern w:val="24"/>
          <w:u w:val="single"/>
          <w:lang w:val="en-GB" w:eastAsia="en-GB" w:bidi="bn-BD"/>
        </w:rPr>
        <w:lastRenderedPageBreak/>
        <w:t xml:space="preserve"> </w:t>
      </w:r>
    </w:p>
    <w:p w14:paraId="2C24FC4C" w14:textId="77777777" w:rsidR="00BF5CA1" w:rsidRDefault="00BF5CA1" w:rsidP="00BF5CA1">
      <w:pPr>
        <w:rPr>
          <w:b/>
          <w:bCs/>
          <w:color w:val="auto"/>
          <w:sz w:val="32"/>
          <w:szCs w:val="32"/>
          <w:u w:val="single"/>
          <w:lang w:val="en-GB"/>
        </w:rPr>
      </w:pPr>
    </w:p>
    <w:p w14:paraId="21EFC8B4" w14:textId="77777777" w:rsidR="001E439C" w:rsidRDefault="001E439C" w:rsidP="00BF5CA1">
      <w:pPr>
        <w:rPr>
          <w:b/>
          <w:bCs/>
          <w:color w:val="auto"/>
          <w:sz w:val="32"/>
          <w:szCs w:val="32"/>
          <w:u w:val="single"/>
          <w:lang w:val="en-GB"/>
        </w:rPr>
      </w:pPr>
    </w:p>
    <w:p w14:paraId="06F36AC0" w14:textId="77777777" w:rsidR="001E439C" w:rsidRDefault="001E439C" w:rsidP="00BF5CA1">
      <w:pPr>
        <w:rPr>
          <w:b/>
          <w:bCs/>
          <w:color w:val="auto"/>
          <w:sz w:val="32"/>
          <w:szCs w:val="32"/>
          <w:u w:val="single"/>
          <w:lang w:val="en-GB"/>
        </w:rPr>
      </w:pPr>
    </w:p>
    <w:p w14:paraId="4352F48F" w14:textId="77777777" w:rsidR="00BF5CA1" w:rsidRPr="00BF5CA1" w:rsidRDefault="001E439C" w:rsidP="00BF5CA1">
      <w:pPr>
        <w:rPr>
          <w:rFonts w:ascii="Arial" w:eastAsiaTheme="minorEastAsia" w:hAnsi="Arial" w:cs="Arial"/>
          <w:b/>
          <w:bCs/>
          <w:color w:val="000000" w:themeColor="text1"/>
          <w:kern w:val="24"/>
          <w:u w:val="single"/>
          <w:lang w:val="en-GB" w:eastAsia="en-GB" w:bidi="bn-BD"/>
        </w:rPr>
      </w:pPr>
      <w:r>
        <w:rPr>
          <w:rFonts w:ascii="Arial" w:eastAsiaTheme="minorEastAsia" w:hAnsi="Arial" w:cs="Arial"/>
          <w:b/>
          <w:bCs/>
          <w:color w:val="000000" w:themeColor="text1"/>
          <w:kern w:val="24"/>
          <w:u w:val="single"/>
          <w:lang w:val="en-GB" w:eastAsia="en-GB" w:bidi="bn-BD"/>
        </w:rPr>
        <w:t xml:space="preserve"> </w:t>
      </w:r>
    </w:p>
    <w:p w14:paraId="607CDD40" w14:textId="77777777" w:rsidR="00BF5CA1" w:rsidRPr="00BF5CA1" w:rsidRDefault="00BF5CA1" w:rsidP="00BF5CA1">
      <w:pPr>
        <w:rPr>
          <w:rFonts w:ascii="Arial" w:eastAsiaTheme="minorEastAsia" w:hAnsi="Arial" w:cs="Arial"/>
          <w:b/>
          <w:bCs/>
          <w:color w:val="000000" w:themeColor="text1"/>
          <w:kern w:val="24"/>
          <w:u w:val="single"/>
          <w:lang w:val="en-GB" w:eastAsia="en-GB" w:bidi="bn-BD"/>
        </w:rPr>
      </w:pPr>
    </w:p>
    <w:p w14:paraId="3140CF25" w14:textId="77777777" w:rsidR="00BF5CA1" w:rsidRDefault="00BF5CA1" w:rsidP="009E6D48">
      <w:pPr>
        <w:rPr>
          <w:rFonts w:ascii="Arial" w:eastAsiaTheme="minorEastAsia" w:hAnsi="Arial" w:cs="Arial"/>
          <w:color w:val="000000" w:themeColor="text1"/>
          <w:kern w:val="24"/>
          <w:lang w:eastAsia="en-GB" w:bidi="bn-BD"/>
        </w:rPr>
      </w:pPr>
    </w:p>
    <w:p w14:paraId="1E5791B0" w14:textId="77777777" w:rsidR="00CC5053" w:rsidRPr="009E6D48" w:rsidRDefault="00CC5053" w:rsidP="009E6D48">
      <w:pPr>
        <w:rPr>
          <w:rFonts w:ascii="Arial" w:eastAsiaTheme="minorEastAsia" w:hAnsi="Arial" w:cs="Arial"/>
          <w:b/>
          <w:bCs/>
          <w:color w:val="000000" w:themeColor="text1"/>
          <w:kern w:val="24"/>
          <w:lang w:val="en-GB" w:eastAsia="en-GB" w:bidi="bn-BD"/>
        </w:rPr>
      </w:pPr>
      <w:r>
        <w:rPr>
          <w:rFonts w:ascii="Arial" w:eastAsiaTheme="minorEastAsia" w:hAnsi="Arial" w:cs="Arial"/>
          <w:color w:val="000000" w:themeColor="text1"/>
          <w:kern w:val="24"/>
          <w:lang w:eastAsia="en-GB" w:bidi="bn-BD"/>
        </w:rPr>
        <w:t xml:space="preserve"> </w:t>
      </w:r>
    </w:p>
    <w:sectPr w:rsidR="00CC5053" w:rsidRPr="009E6D48">
      <w:footerReference w:type="default" r:id="rId14"/>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nahar sumi" w:date="2022-04-06T19:02:00Z" w:initials="ns">
    <w:p w14:paraId="2DE2C998" w14:textId="77777777" w:rsidR="00CB2EBB" w:rsidRDefault="00CB2EB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DE2C99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234331" w14:textId="77777777" w:rsidR="00B635D8" w:rsidRDefault="00B635D8" w:rsidP="00C6554A">
      <w:pPr>
        <w:spacing w:before="0" w:after="0" w:line="240" w:lineRule="auto"/>
      </w:pPr>
      <w:r>
        <w:separator/>
      </w:r>
    </w:p>
  </w:endnote>
  <w:endnote w:type="continuationSeparator" w:id="0">
    <w:p w14:paraId="651E3F48" w14:textId="77777777" w:rsidR="00B635D8" w:rsidRDefault="00B635D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41744" w14:textId="77777777" w:rsidR="002163EE" w:rsidRDefault="00ED7C44">
    <w:pPr>
      <w:pStyle w:val="Footer"/>
    </w:pPr>
    <w:r>
      <w:t xml:space="preserve">Page </w:t>
    </w:r>
    <w:r>
      <w:fldChar w:fldCharType="begin"/>
    </w:r>
    <w:r>
      <w:instrText xml:space="preserve"> PAGE  \* Arabic  \* MERGEFORMAT </w:instrText>
    </w:r>
    <w:r>
      <w:fldChar w:fldCharType="separate"/>
    </w:r>
    <w:r w:rsidR="002F254F">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23829E" w14:textId="77777777" w:rsidR="00B635D8" w:rsidRDefault="00B635D8" w:rsidP="00C6554A">
      <w:pPr>
        <w:spacing w:before="0" w:after="0" w:line="240" w:lineRule="auto"/>
      </w:pPr>
      <w:r>
        <w:separator/>
      </w:r>
    </w:p>
  </w:footnote>
  <w:footnote w:type="continuationSeparator" w:id="0">
    <w:p w14:paraId="4AC72CC1" w14:textId="77777777" w:rsidR="00B635D8" w:rsidRDefault="00B635D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EC6581B"/>
    <w:multiLevelType w:val="multilevel"/>
    <w:tmpl w:val="9ED0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ahar sumi">
    <w15:presenceInfo w15:providerId="Windows Live" w15:userId="01ec8f41f3231e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10C"/>
    <w:rsid w:val="00067490"/>
    <w:rsid w:val="001C44EA"/>
    <w:rsid w:val="001D331D"/>
    <w:rsid w:val="001E439C"/>
    <w:rsid w:val="00214FDB"/>
    <w:rsid w:val="002554CD"/>
    <w:rsid w:val="00265477"/>
    <w:rsid w:val="00293B83"/>
    <w:rsid w:val="002B4294"/>
    <w:rsid w:val="002F254F"/>
    <w:rsid w:val="00333D0D"/>
    <w:rsid w:val="0034310C"/>
    <w:rsid w:val="00356ECD"/>
    <w:rsid w:val="00387952"/>
    <w:rsid w:val="004754B1"/>
    <w:rsid w:val="004C049F"/>
    <w:rsid w:val="005000E2"/>
    <w:rsid w:val="005A2F01"/>
    <w:rsid w:val="00674364"/>
    <w:rsid w:val="006A3CE7"/>
    <w:rsid w:val="0070348C"/>
    <w:rsid w:val="007862C2"/>
    <w:rsid w:val="008C2663"/>
    <w:rsid w:val="009E6D48"/>
    <w:rsid w:val="00A755AE"/>
    <w:rsid w:val="00B11F29"/>
    <w:rsid w:val="00B340FF"/>
    <w:rsid w:val="00B635D8"/>
    <w:rsid w:val="00BF5CA1"/>
    <w:rsid w:val="00C02339"/>
    <w:rsid w:val="00C0500A"/>
    <w:rsid w:val="00C6554A"/>
    <w:rsid w:val="00CB2EBB"/>
    <w:rsid w:val="00CB549A"/>
    <w:rsid w:val="00CC5053"/>
    <w:rsid w:val="00D017EB"/>
    <w:rsid w:val="00D2552D"/>
    <w:rsid w:val="00E52A5E"/>
    <w:rsid w:val="00E57061"/>
    <w:rsid w:val="00ED7C44"/>
    <w:rsid w:val="00FC2D1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BE046"/>
  <w15:chartTrackingRefBased/>
  <w15:docId w15:val="{FF779B1E-CF85-434D-8A34-4DFCE0E7F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2E74B5"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2E74B5"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2E74B5"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2E74B5"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2E74B5"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2E74B5"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1F4D78"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2E74B5"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semiHidden/>
    <w:rsid w:val="00C6554A"/>
    <w:rPr>
      <w:i/>
      <w:iCs/>
      <w:color w:val="2E74B5" w:themeColor="accent1" w:themeShade="BF"/>
    </w:rPr>
  </w:style>
  <w:style w:type="character" w:styleId="IntenseReference">
    <w:name w:val="Intense Reference"/>
    <w:basedOn w:val="DefaultParagraphFont"/>
    <w:uiPriority w:val="32"/>
    <w:semiHidden/>
    <w:unhideWhenUsed/>
    <w:qFormat/>
    <w:rsid w:val="00C6554A"/>
    <w:rPr>
      <w:b/>
      <w:bCs/>
      <w:caps w:val="0"/>
      <w:smallCaps/>
      <w:color w:val="2E74B5"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4546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2E74B5" w:themeColor="accent1" w:themeShade="BF"/>
        <w:left w:val="single" w:sz="2" w:space="10" w:color="2E74B5" w:themeColor="accent1" w:themeShade="BF"/>
        <w:bottom w:val="single" w:sz="2" w:space="10" w:color="2E74B5" w:themeColor="accent1" w:themeShade="BF"/>
        <w:right w:val="single" w:sz="2" w:space="10" w:color="2E74B5" w:themeColor="accent1" w:themeShade="BF"/>
      </w:pBdr>
      <w:ind w:left="1152" w:right="1152"/>
    </w:pPr>
    <w:rPr>
      <w:rFonts w:eastAsiaTheme="minorEastAsia"/>
      <w:i/>
      <w:iCs/>
      <w:color w:val="2E74B5"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2E74B5"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525252"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1F4D78"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1F4D78" w:themeColor="accent1" w:themeShade="7F"/>
    </w:rPr>
  </w:style>
  <w:style w:type="character" w:styleId="EndnoteReference">
    <w:name w:val="endnote reference"/>
    <w:basedOn w:val="DefaultParagraphFont"/>
    <w:uiPriority w:val="99"/>
    <w:semiHidden/>
    <w:unhideWhenUsed/>
    <w:rsid w:val="00E52A5E"/>
    <w:rPr>
      <w:vertAlign w:val="superscript"/>
    </w:rPr>
  </w:style>
  <w:style w:type="paragraph" w:styleId="NormalWeb">
    <w:name w:val="Normal (Web)"/>
    <w:basedOn w:val="Normal"/>
    <w:uiPriority w:val="99"/>
    <w:semiHidden/>
    <w:unhideWhenUsed/>
    <w:rsid w:val="005A2F01"/>
    <w:pPr>
      <w:spacing w:before="100" w:beforeAutospacing="1" w:after="100" w:afterAutospacing="1" w:line="240" w:lineRule="auto"/>
    </w:pPr>
    <w:rPr>
      <w:rFonts w:ascii="Times New Roman" w:eastAsia="Times New Roman" w:hAnsi="Times New Roman" w:cs="Times New Roman"/>
      <w:color w:val="auto"/>
      <w:sz w:val="24"/>
      <w:szCs w:val="24"/>
      <w:lang w:val="en-GB"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003316">
      <w:bodyDiv w:val="1"/>
      <w:marLeft w:val="0"/>
      <w:marRight w:val="0"/>
      <w:marTop w:val="0"/>
      <w:marBottom w:val="0"/>
      <w:divBdr>
        <w:top w:val="none" w:sz="0" w:space="0" w:color="auto"/>
        <w:left w:val="none" w:sz="0" w:space="0" w:color="auto"/>
        <w:bottom w:val="none" w:sz="0" w:space="0" w:color="auto"/>
        <w:right w:val="none" w:sz="0" w:space="0" w:color="auto"/>
      </w:divBdr>
    </w:div>
    <w:div w:id="390275419">
      <w:bodyDiv w:val="1"/>
      <w:marLeft w:val="0"/>
      <w:marRight w:val="0"/>
      <w:marTop w:val="0"/>
      <w:marBottom w:val="0"/>
      <w:divBdr>
        <w:top w:val="none" w:sz="0" w:space="0" w:color="auto"/>
        <w:left w:val="none" w:sz="0" w:space="0" w:color="auto"/>
        <w:bottom w:val="none" w:sz="0" w:space="0" w:color="auto"/>
        <w:right w:val="none" w:sz="0" w:space="0" w:color="auto"/>
      </w:divBdr>
    </w:div>
    <w:div w:id="449395438">
      <w:bodyDiv w:val="1"/>
      <w:marLeft w:val="0"/>
      <w:marRight w:val="0"/>
      <w:marTop w:val="0"/>
      <w:marBottom w:val="0"/>
      <w:divBdr>
        <w:top w:val="none" w:sz="0" w:space="0" w:color="auto"/>
        <w:left w:val="none" w:sz="0" w:space="0" w:color="auto"/>
        <w:bottom w:val="none" w:sz="0" w:space="0" w:color="auto"/>
        <w:right w:val="none" w:sz="0" w:space="0" w:color="auto"/>
      </w:divBdr>
    </w:div>
    <w:div w:id="844126487">
      <w:bodyDiv w:val="1"/>
      <w:marLeft w:val="0"/>
      <w:marRight w:val="0"/>
      <w:marTop w:val="0"/>
      <w:marBottom w:val="0"/>
      <w:divBdr>
        <w:top w:val="none" w:sz="0" w:space="0" w:color="auto"/>
        <w:left w:val="none" w:sz="0" w:space="0" w:color="auto"/>
        <w:bottom w:val="none" w:sz="0" w:space="0" w:color="auto"/>
        <w:right w:val="none" w:sz="0" w:space="0" w:color="auto"/>
      </w:divBdr>
    </w:div>
    <w:div w:id="1157723854">
      <w:bodyDiv w:val="1"/>
      <w:marLeft w:val="0"/>
      <w:marRight w:val="0"/>
      <w:marTop w:val="0"/>
      <w:marBottom w:val="0"/>
      <w:divBdr>
        <w:top w:val="none" w:sz="0" w:space="0" w:color="auto"/>
        <w:left w:val="none" w:sz="0" w:space="0" w:color="auto"/>
        <w:bottom w:val="none" w:sz="0" w:space="0" w:color="auto"/>
        <w:right w:val="none" w:sz="0" w:space="0" w:color="auto"/>
      </w:divBdr>
      <w:divsChild>
        <w:div w:id="1153911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bguides.cam.ac.uk/reflectivepracticetoolkit/reflectivewrit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sumi\AppData\Roaming\Microsoft\Templates\Student%20report%20with%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EB9B4-0E54-4FEC-AB36-CAC157445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379</TotalTime>
  <Pages>7</Pages>
  <Words>1396</Words>
  <Characters>7039</Characters>
  <Application>Microsoft Office Word</Application>
  <DocSecurity>0</DocSecurity>
  <Lines>146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nahar sumi</dc:creator>
  <cp:keywords/>
  <dc:description/>
  <cp:lastModifiedBy>nahar sumi</cp:lastModifiedBy>
  <cp:revision>1</cp:revision>
  <dcterms:created xsi:type="dcterms:W3CDTF">2022-04-06T16:08:00Z</dcterms:created>
  <dcterms:modified xsi:type="dcterms:W3CDTF">2022-04-06T22:32:00Z</dcterms:modified>
</cp:coreProperties>
</file>