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31A4E" w14:textId="77777777" w:rsidR="000F27FB" w:rsidRPr="00292931" w:rsidRDefault="000F27FB">
      <w:pPr>
        <w:spacing w:after="0" w:line="240" w:lineRule="auto"/>
        <w:rPr>
          <w:rFonts w:ascii="Arial" w:hAnsi="Arial" w:cs="Arial"/>
          <w:b/>
          <w:lang w:val="en-GB" w:eastAsia="zh-TW"/>
        </w:rPr>
      </w:pPr>
      <w:r w:rsidRPr="00292931">
        <w:rPr>
          <w:rFonts w:ascii="Arial" w:hAnsi="Arial" w:cs="Arial"/>
          <w:b/>
          <w:noProof/>
          <w:lang w:val="en-GB" w:eastAsia="zh-TW"/>
        </w:rPr>
        <w:drawing>
          <wp:inline distT="0" distB="0" distL="0" distR="0" wp14:anchorId="6BBB2942" wp14:editId="062AAF08">
            <wp:extent cx="2546350" cy="9334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6350" cy="933450"/>
                    </a:xfrm>
                    <a:prstGeom prst="rect">
                      <a:avLst/>
                    </a:prstGeom>
                    <a:noFill/>
                    <a:ln>
                      <a:noFill/>
                    </a:ln>
                  </pic:spPr>
                </pic:pic>
              </a:graphicData>
            </a:graphic>
          </wp:inline>
        </w:drawing>
      </w:r>
    </w:p>
    <w:p w14:paraId="0594DF1B" w14:textId="77777777" w:rsidR="000F27FB" w:rsidRPr="00292931" w:rsidRDefault="000F27FB">
      <w:pPr>
        <w:spacing w:after="0" w:line="240" w:lineRule="auto"/>
        <w:rPr>
          <w:rFonts w:ascii="Arial" w:hAnsi="Arial" w:cs="Arial"/>
          <w:b/>
          <w:lang w:val="en-GB" w:eastAsia="zh-TW"/>
        </w:rPr>
      </w:pPr>
    </w:p>
    <w:p w14:paraId="3B3FCE33" w14:textId="77777777" w:rsidR="000E1590" w:rsidRPr="00292931" w:rsidRDefault="000E1590">
      <w:pPr>
        <w:spacing w:after="0" w:line="240" w:lineRule="auto"/>
        <w:rPr>
          <w:rFonts w:ascii="Arial" w:hAnsi="Arial" w:cs="Arial"/>
          <w:b/>
          <w:lang w:val="en-GB" w:eastAsia="zh-TW"/>
        </w:rPr>
      </w:pPr>
    </w:p>
    <w:p w14:paraId="19D647A2" w14:textId="77777777" w:rsidR="000F27FB" w:rsidRPr="00292931" w:rsidRDefault="000F27FB">
      <w:pPr>
        <w:spacing w:after="0" w:line="240" w:lineRule="auto"/>
        <w:rPr>
          <w:rFonts w:ascii="Arial" w:hAnsi="Arial" w:cs="Arial"/>
          <w:b/>
          <w:lang w:val="en-GB" w:eastAsia="zh-TW"/>
        </w:rPr>
      </w:pPr>
    </w:p>
    <w:p w14:paraId="4C86C1CE" w14:textId="77777777" w:rsidR="000F27FB" w:rsidRPr="00292931" w:rsidRDefault="000F27FB" w:rsidP="000F27FB">
      <w:pPr>
        <w:pStyle w:val="Default"/>
        <w:rPr>
          <w:lang w:val="en-GB"/>
        </w:rPr>
      </w:pPr>
    </w:p>
    <w:p w14:paraId="68C5DF43" w14:textId="77777777" w:rsidR="000F27FB" w:rsidRPr="00292931" w:rsidRDefault="000F27FB" w:rsidP="000F27FB">
      <w:pPr>
        <w:pStyle w:val="Default"/>
        <w:jc w:val="right"/>
        <w:rPr>
          <w:b/>
          <w:bCs/>
          <w:sz w:val="56"/>
          <w:szCs w:val="56"/>
          <w:lang w:val="en-GB"/>
        </w:rPr>
      </w:pPr>
      <w:r w:rsidRPr="00292931">
        <w:rPr>
          <w:b/>
          <w:bCs/>
          <w:sz w:val="56"/>
          <w:szCs w:val="56"/>
          <w:lang w:val="en-GB"/>
        </w:rPr>
        <w:t>SBPD7010</w:t>
      </w:r>
    </w:p>
    <w:p w14:paraId="0A130EF8" w14:textId="77777777" w:rsidR="000F27FB" w:rsidRPr="00292931" w:rsidRDefault="000F27FB" w:rsidP="000F27FB">
      <w:pPr>
        <w:pStyle w:val="Default"/>
        <w:jc w:val="right"/>
        <w:rPr>
          <w:sz w:val="56"/>
          <w:szCs w:val="56"/>
          <w:lang w:val="en-GB"/>
        </w:rPr>
      </w:pPr>
    </w:p>
    <w:p w14:paraId="1831FCB7" w14:textId="77777777" w:rsidR="000F27FB" w:rsidRPr="00292931" w:rsidRDefault="000F27FB" w:rsidP="000F27FB">
      <w:pPr>
        <w:pStyle w:val="Default"/>
        <w:jc w:val="right"/>
        <w:rPr>
          <w:rFonts w:ascii="Cambria" w:hAnsi="Cambria" w:cs="Cambria"/>
          <w:b/>
          <w:bCs/>
          <w:sz w:val="56"/>
          <w:szCs w:val="56"/>
          <w:lang w:val="en-GB"/>
        </w:rPr>
      </w:pPr>
      <w:r w:rsidRPr="00292931">
        <w:rPr>
          <w:rFonts w:ascii="Cambria" w:hAnsi="Cambria" w:cs="Cambria"/>
          <w:b/>
          <w:bCs/>
          <w:sz w:val="56"/>
          <w:szCs w:val="56"/>
          <w:lang w:val="en-GB"/>
        </w:rPr>
        <w:t>Quantitative Research Methods</w:t>
      </w:r>
    </w:p>
    <w:p w14:paraId="50B8A9EF" w14:textId="77777777" w:rsidR="000F27FB" w:rsidRPr="00292931" w:rsidRDefault="000F27FB" w:rsidP="000F27FB">
      <w:pPr>
        <w:pStyle w:val="Default"/>
        <w:jc w:val="right"/>
        <w:rPr>
          <w:rFonts w:ascii="Cambria" w:hAnsi="Cambria" w:cs="Cambria"/>
          <w:sz w:val="56"/>
          <w:szCs w:val="56"/>
          <w:lang w:val="en-GB"/>
        </w:rPr>
      </w:pPr>
      <w:r w:rsidRPr="00292931">
        <w:rPr>
          <w:rFonts w:ascii="Cambria" w:hAnsi="Cambria" w:cs="Cambria"/>
          <w:b/>
          <w:bCs/>
          <w:sz w:val="56"/>
          <w:szCs w:val="56"/>
          <w:lang w:val="en-GB"/>
        </w:rPr>
        <w:t xml:space="preserve"> </w:t>
      </w:r>
    </w:p>
    <w:p w14:paraId="575C0B2B" w14:textId="77777777" w:rsidR="000F27FB" w:rsidRPr="00292931" w:rsidRDefault="000F27FB" w:rsidP="000F27FB">
      <w:pPr>
        <w:spacing w:after="0" w:line="240" w:lineRule="auto"/>
        <w:jc w:val="right"/>
        <w:rPr>
          <w:rFonts w:ascii="Cambria" w:hAnsi="Cambria" w:cs="Cambria"/>
          <w:b/>
          <w:bCs/>
          <w:sz w:val="48"/>
          <w:szCs w:val="48"/>
          <w:lang w:val="en-GB"/>
        </w:rPr>
      </w:pPr>
      <w:r w:rsidRPr="00292931">
        <w:rPr>
          <w:rFonts w:ascii="Cambria" w:hAnsi="Cambria" w:cs="Cambria"/>
          <w:b/>
          <w:bCs/>
          <w:sz w:val="48"/>
          <w:szCs w:val="48"/>
          <w:lang w:val="en-GB"/>
        </w:rPr>
        <w:t>LEVEL 7</w:t>
      </w:r>
    </w:p>
    <w:p w14:paraId="01254632" w14:textId="77777777" w:rsidR="000F27FB" w:rsidRPr="00292931" w:rsidRDefault="000F27FB" w:rsidP="000F27FB">
      <w:pPr>
        <w:spacing w:after="0" w:line="240" w:lineRule="auto"/>
        <w:jc w:val="right"/>
        <w:rPr>
          <w:rFonts w:ascii="Arial" w:hAnsi="Arial" w:cs="Arial"/>
          <w:b/>
          <w:lang w:val="en-GB" w:eastAsia="zh-TW"/>
        </w:rPr>
      </w:pPr>
    </w:p>
    <w:p w14:paraId="0E0289EA" w14:textId="77777777" w:rsidR="000F27FB" w:rsidRPr="00292931" w:rsidRDefault="000F27FB" w:rsidP="000F27FB">
      <w:pPr>
        <w:spacing w:after="0" w:line="240" w:lineRule="auto"/>
        <w:jc w:val="right"/>
        <w:rPr>
          <w:rFonts w:ascii="Arial" w:hAnsi="Arial" w:cs="Arial"/>
          <w:b/>
          <w:lang w:val="en-GB" w:eastAsia="zh-TW"/>
        </w:rPr>
      </w:pPr>
    </w:p>
    <w:p w14:paraId="12718DC2" w14:textId="77777777" w:rsidR="000F27FB" w:rsidRPr="00292931" w:rsidRDefault="000F27FB" w:rsidP="000F27FB">
      <w:pPr>
        <w:spacing w:after="0" w:line="240" w:lineRule="auto"/>
        <w:jc w:val="right"/>
        <w:rPr>
          <w:rFonts w:ascii="Arial" w:hAnsi="Arial" w:cs="Arial"/>
          <w:b/>
          <w:lang w:val="en-GB" w:eastAsia="zh-TW"/>
        </w:rPr>
      </w:pPr>
    </w:p>
    <w:p w14:paraId="29580FDA" w14:textId="77777777" w:rsidR="000F27FB" w:rsidRPr="00292931" w:rsidRDefault="000F27FB" w:rsidP="000F27FB">
      <w:pPr>
        <w:spacing w:after="0" w:line="240" w:lineRule="auto"/>
        <w:jc w:val="right"/>
        <w:rPr>
          <w:rFonts w:ascii="Arial" w:hAnsi="Arial" w:cs="Arial"/>
          <w:b/>
          <w:lang w:val="en-GB" w:eastAsia="zh-TW"/>
        </w:rPr>
      </w:pPr>
    </w:p>
    <w:p w14:paraId="3264DB27" w14:textId="77777777" w:rsidR="000F27FB" w:rsidRPr="00292931" w:rsidRDefault="000F27FB" w:rsidP="000F27FB">
      <w:pPr>
        <w:spacing w:after="0" w:line="240" w:lineRule="auto"/>
        <w:jc w:val="right"/>
        <w:rPr>
          <w:rFonts w:ascii="Arial" w:hAnsi="Arial" w:cs="Arial"/>
          <w:b/>
          <w:lang w:val="en-GB" w:eastAsia="zh-TW"/>
        </w:rPr>
      </w:pPr>
    </w:p>
    <w:p w14:paraId="623824CB" w14:textId="77777777" w:rsidR="000F27FB" w:rsidRPr="00292931" w:rsidRDefault="000F27FB" w:rsidP="000F27FB">
      <w:pPr>
        <w:spacing w:after="0" w:line="240" w:lineRule="auto"/>
        <w:jc w:val="right"/>
        <w:rPr>
          <w:rFonts w:ascii="Arial" w:hAnsi="Arial" w:cs="Arial"/>
          <w:b/>
          <w:lang w:val="en-GB" w:eastAsia="zh-TW"/>
        </w:rPr>
      </w:pPr>
    </w:p>
    <w:p w14:paraId="1EE87C18" w14:textId="77777777" w:rsidR="000F27FB" w:rsidRPr="00292931" w:rsidRDefault="000F27FB" w:rsidP="000F27FB">
      <w:pPr>
        <w:spacing w:after="0" w:line="240" w:lineRule="auto"/>
        <w:jc w:val="right"/>
        <w:rPr>
          <w:rFonts w:ascii="Arial" w:hAnsi="Arial" w:cs="Arial"/>
          <w:b/>
          <w:lang w:val="en-GB" w:eastAsia="zh-TW"/>
        </w:rPr>
      </w:pPr>
    </w:p>
    <w:p w14:paraId="57ED5592" w14:textId="77777777" w:rsidR="000F27FB" w:rsidRPr="00292931" w:rsidRDefault="000F27FB" w:rsidP="000F27FB">
      <w:pPr>
        <w:spacing w:after="0" w:line="240" w:lineRule="auto"/>
        <w:jc w:val="right"/>
        <w:rPr>
          <w:rFonts w:ascii="Arial" w:hAnsi="Arial" w:cs="Arial"/>
          <w:b/>
          <w:lang w:val="en-GB" w:eastAsia="zh-TW"/>
        </w:rPr>
      </w:pPr>
    </w:p>
    <w:p w14:paraId="46F8AC5D" w14:textId="77777777" w:rsidR="000F27FB" w:rsidRPr="00292931" w:rsidRDefault="000F27FB" w:rsidP="000F27FB">
      <w:pPr>
        <w:spacing w:after="0" w:line="240" w:lineRule="auto"/>
        <w:jc w:val="right"/>
        <w:rPr>
          <w:rFonts w:ascii="Arial" w:hAnsi="Arial" w:cs="Arial"/>
          <w:b/>
          <w:lang w:val="en-GB" w:eastAsia="zh-TW"/>
        </w:rPr>
      </w:pPr>
    </w:p>
    <w:p w14:paraId="4CF93BF5" w14:textId="77777777" w:rsidR="000F27FB" w:rsidRPr="00292931" w:rsidRDefault="000F27FB" w:rsidP="000F27FB">
      <w:pPr>
        <w:spacing w:after="0" w:line="240" w:lineRule="auto"/>
        <w:jc w:val="right"/>
        <w:rPr>
          <w:rFonts w:ascii="Arial" w:hAnsi="Arial" w:cs="Arial"/>
          <w:b/>
          <w:lang w:val="en-GB" w:eastAsia="zh-TW"/>
        </w:rPr>
      </w:pPr>
    </w:p>
    <w:p w14:paraId="107E0D7C" w14:textId="77777777" w:rsidR="000F27FB" w:rsidRPr="00292931" w:rsidRDefault="000F27FB" w:rsidP="000F27FB">
      <w:pPr>
        <w:spacing w:after="0" w:line="240" w:lineRule="auto"/>
        <w:jc w:val="right"/>
        <w:rPr>
          <w:rFonts w:ascii="Arial" w:hAnsi="Arial" w:cs="Arial"/>
          <w:b/>
          <w:lang w:val="en-GB" w:eastAsia="zh-TW"/>
        </w:rPr>
      </w:pPr>
    </w:p>
    <w:p w14:paraId="4ED7FB9A" w14:textId="77777777" w:rsidR="000F27FB" w:rsidRPr="00292931" w:rsidRDefault="000F27FB" w:rsidP="000F27FB">
      <w:pPr>
        <w:spacing w:after="0" w:line="240" w:lineRule="auto"/>
        <w:jc w:val="right"/>
        <w:rPr>
          <w:rFonts w:ascii="Arial" w:hAnsi="Arial" w:cs="Arial"/>
          <w:b/>
          <w:lang w:val="en-GB" w:eastAsia="zh-TW"/>
        </w:rPr>
      </w:pPr>
    </w:p>
    <w:p w14:paraId="4EDC2D91" w14:textId="77777777" w:rsidR="000F27FB" w:rsidRPr="00292931" w:rsidRDefault="000F27FB" w:rsidP="000F27FB">
      <w:pPr>
        <w:spacing w:after="0" w:line="240" w:lineRule="auto"/>
        <w:jc w:val="right"/>
        <w:rPr>
          <w:rFonts w:ascii="Arial" w:hAnsi="Arial" w:cs="Arial"/>
          <w:b/>
          <w:lang w:val="en-GB" w:eastAsia="zh-TW"/>
        </w:rPr>
      </w:pPr>
    </w:p>
    <w:p w14:paraId="6FCCFFB8" w14:textId="77777777" w:rsidR="000F27FB" w:rsidRPr="00292931" w:rsidRDefault="000F27FB" w:rsidP="000F27FB">
      <w:pPr>
        <w:spacing w:after="0" w:line="240" w:lineRule="auto"/>
        <w:jc w:val="right"/>
        <w:rPr>
          <w:rFonts w:ascii="Arial" w:hAnsi="Arial" w:cs="Arial"/>
          <w:b/>
          <w:lang w:val="en-GB" w:eastAsia="zh-TW"/>
        </w:rPr>
      </w:pPr>
    </w:p>
    <w:p w14:paraId="267B3333" w14:textId="77777777" w:rsidR="000F27FB" w:rsidRPr="000F27FB" w:rsidRDefault="000F27FB" w:rsidP="000F27FB">
      <w:pPr>
        <w:autoSpaceDE w:val="0"/>
        <w:autoSpaceDN w:val="0"/>
        <w:adjustRightInd w:val="0"/>
        <w:spacing w:after="0" w:line="240" w:lineRule="auto"/>
        <w:rPr>
          <w:rFonts w:ascii="Cambria" w:eastAsiaTheme="minorEastAsia" w:hAnsi="Cambria" w:cs="Cambria"/>
          <w:color w:val="000000"/>
          <w:sz w:val="24"/>
          <w:szCs w:val="24"/>
          <w:lang w:val="en-GB" w:eastAsia="zh-TW"/>
        </w:rPr>
      </w:pPr>
    </w:p>
    <w:p w14:paraId="5F680105" w14:textId="6A56D8D9" w:rsidR="005A1BA6" w:rsidRPr="00292931" w:rsidRDefault="000F27FB" w:rsidP="000F27FB">
      <w:pPr>
        <w:spacing w:after="0" w:line="240" w:lineRule="auto"/>
        <w:jc w:val="right"/>
        <w:rPr>
          <w:rFonts w:ascii="Arial" w:hAnsi="Arial" w:cs="Arial"/>
          <w:b/>
          <w:lang w:val="en-GB" w:eastAsia="zh-TW"/>
        </w:rPr>
      </w:pPr>
      <w:r w:rsidRPr="00292931">
        <w:rPr>
          <w:rFonts w:ascii="Cambria" w:eastAsiaTheme="minorEastAsia" w:hAnsi="Cambria" w:cs="Cambria"/>
          <w:color w:val="000000"/>
          <w:sz w:val="24"/>
          <w:szCs w:val="24"/>
          <w:lang w:val="en-GB" w:eastAsia="zh-TW"/>
        </w:rPr>
        <w:t xml:space="preserve"> </w:t>
      </w:r>
      <w:r w:rsidRPr="00292931">
        <w:rPr>
          <w:rFonts w:ascii="Cambria" w:eastAsiaTheme="minorEastAsia" w:hAnsi="Cambria" w:cs="Cambria"/>
          <w:b/>
          <w:bCs/>
          <w:color w:val="000000"/>
          <w:sz w:val="36"/>
          <w:szCs w:val="36"/>
          <w:lang w:val="en-GB" w:eastAsia="zh-TW"/>
        </w:rPr>
        <w:t>2018</w:t>
      </w:r>
      <w:r w:rsidR="00BD5C32">
        <w:rPr>
          <w:rFonts w:ascii="Cambria" w:eastAsiaTheme="minorEastAsia" w:hAnsi="Cambria" w:cs="Cambria"/>
          <w:b/>
          <w:bCs/>
          <w:color w:val="000000"/>
          <w:sz w:val="36"/>
          <w:szCs w:val="36"/>
          <w:lang w:val="en-GB" w:eastAsia="zh-TW"/>
        </w:rPr>
        <w:t>/19</w:t>
      </w:r>
      <w:r w:rsidR="005A1BA6" w:rsidRPr="00292931">
        <w:rPr>
          <w:rFonts w:ascii="Arial" w:hAnsi="Arial" w:cs="Arial"/>
          <w:b/>
          <w:lang w:val="en-GB" w:eastAsia="zh-TW"/>
        </w:rPr>
        <w:br w:type="page"/>
      </w:r>
    </w:p>
    <w:p w14:paraId="33FC0052"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lastRenderedPageBreak/>
        <w:t>MODULE CODE:</w:t>
      </w:r>
      <w:r w:rsidRPr="00292931">
        <w:rPr>
          <w:rFonts w:ascii="Arial" w:hAnsi="Arial" w:cs="Arial"/>
          <w:b/>
          <w:lang w:val="en-GB" w:eastAsia="zh-TW"/>
        </w:rPr>
        <w:tab/>
        <w:t>SBPD7010</w:t>
      </w:r>
    </w:p>
    <w:p w14:paraId="65A52C05"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hAnsi="Arial" w:cs="Arial"/>
          <w:b/>
          <w:lang w:val="en-GB" w:eastAsia="zh-TW"/>
        </w:rPr>
      </w:pPr>
      <w:r w:rsidRPr="00292931">
        <w:rPr>
          <w:rFonts w:ascii="Arial" w:hAnsi="Arial" w:cs="Arial"/>
          <w:b/>
          <w:lang w:val="en-GB" w:eastAsia="zh-TW"/>
        </w:rPr>
        <w:t>TITLE:</w:t>
      </w:r>
      <w:r w:rsidRPr="00292931">
        <w:rPr>
          <w:rFonts w:ascii="Arial" w:hAnsi="Arial" w:cs="Arial"/>
          <w:b/>
          <w:lang w:val="en-GB" w:eastAsia="zh-TW"/>
        </w:rPr>
        <w:tab/>
      </w:r>
      <w:r w:rsidRPr="00292931">
        <w:rPr>
          <w:rFonts w:ascii="Arial" w:hAnsi="Arial" w:cs="Arial"/>
          <w:b/>
          <w:lang w:val="en-GB" w:eastAsia="zh-TW"/>
        </w:rPr>
        <w:tab/>
      </w:r>
      <w:r w:rsidRPr="00292931">
        <w:rPr>
          <w:rFonts w:ascii="Arial" w:hAnsi="Arial" w:cs="Arial"/>
          <w:b/>
          <w:lang w:val="en-GB" w:eastAsia="zh-TW"/>
        </w:rPr>
        <w:tab/>
        <w:t>Quantitative Research Methods</w:t>
      </w:r>
    </w:p>
    <w:p w14:paraId="0C969AAE" w14:textId="2C860891"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DATED:</w:t>
      </w:r>
      <w:r w:rsidRPr="00292931">
        <w:rPr>
          <w:rFonts w:ascii="Arial" w:hAnsi="Arial" w:cs="Arial"/>
          <w:b/>
          <w:lang w:val="en-GB" w:eastAsia="zh-TW"/>
        </w:rPr>
        <w:tab/>
      </w:r>
      <w:r w:rsidRPr="00292931">
        <w:rPr>
          <w:rFonts w:ascii="Arial" w:hAnsi="Arial" w:cs="Arial"/>
          <w:b/>
          <w:lang w:val="en-GB" w:eastAsia="zh-TW"/>
        </w:rPr>
        <w:tab/>
      </w:r>
      <w:r w:rsidRPr="00292931">
        <w:rPr>
          <w:rFonts w:ascii="Arial" w:hAnsi="Arial" w:cs="Arial"/>
          <w:b/>
          <w:lang w:val="en-GB" w:eastAsia="zh-TW"/>
        </w:rPr>
        <w:fldChar w:fldCharType="begin"/>
      </w:r>
      <w:r w:rsidRPr="00292931">
        <w:rPr>
          <w:rFonts w:ascii="Arial" w:hAnsi="Arial" w:cs="Arial"/>
          <w:b/>
          <w:lang w:val="en-GB" w:eastAsia="zh-TW"/>
        </w:rPr>
        <w:instrText xml:space="preserve"> FILLIN  DD/MM/YYYY \d DD/MM/YYYY  \* MERGEFORMAT </w:instrText>
      </w:r>
      <w:r w:rsidRPr="00292931">
        <w:rPr>
          <w:rFonts w:ascii="Arial" w:hAnsi="Arial" w:cs="Arial"/>
          <w:b/>
          <w:lang w:val="en-GB" w:eastAsia="zh-TW"/>
        </w:rPr>
        <w:fldChar w:fldCharType="separate"/>
      </w:r>
      <w:r w:rsidRPr="00292931">
        <w:rPr>
          <w:rFonts w:ascii="Arial" w:hAnsi="Arial" w:cs="Arial"/>
          <w:b/>
          <w:lang w:val="en-GB" w:eastAsia="zh-TW"/>
        </w:rPr>
        <w:t>0</w:t>
      </w:r>
      <w:r w:rsidR="00BD5C32">
        <w:rPr>
          <w:rFonts w:ascii="Arial" w:hAnsi="Arial" w:cs="Arial"/>
          <w:b/>
          <w:lang w:val="en-GB" w:eastAsia="zh-TW"/>
        </w:rPr>
        <w:t>1</w:t>
      </w:r>
      <w:r w:rsidRPr="00292931">
        <w:rPr>
          <w:rFonts w:ascii="Arial" w:hAnsi="Arial" w:cs="Arial"/>
          <w:b/>
          <w:lang w:val="en-GB" w:eastAsia="zh-TW"/>
        </w:rPr>
        <w:t>/</w:t>
      </w:r>
      <w:r w:rsidR="000F27FB" w:rsidRPr="00292931">
        <w:rPr>
          <w:rFonts w:ascii="Arial" w:hAnsi="Arial" w:cs="Arial"/>
          <w:b/>
          <w:lang w:val="en-GB" w:eastAsia="zh-TW"/>
        </w:rPr>
        <w:t>02</w:t>
      </w:r>
      <w:r w:rsidRPr="00292931">
        <w:rPr>
          <w:rFonts w:ascii="Arial" w:hAnsi="Arial" w:cs="Arial"/>
          <w:b/>
          <w:lang w:val="en-GB" w:eastAsia="zh-TW"/>
        </w:rPr>
        <w:t>/201</w:t>
      </w:r>
      <w:r w:rsidRPr="00292931">
        <w:rPr>
          <w:rFonts w:ascii="Arial" w:hAnsi="Arial" w:cs="Arial"/>
          <w:b/>
          <w:lang w:val="en-GB" w:eastAsia="zh-TW"/>
        </w:rPr>
        <w:fldChar w:fldCharType="end"/>
      </w:r>
      <w:r w:rsidR="00BD5C32">
        <w:rPr>
          <w:rFonts w:ascii="Arial" w:hAnsi="Arial" w:cs="Arial"/>
          <w:b/>
          <w:lang w:val="en-GB" w:eastAsia="zh-TW"/>
        </w:rPr>
        <w:t>9</w:t>
      </w:r>
      <w:r w:rsidRPr="00292931">
        <w:rPr>
          <w:rFonts w:ascii="Arial" w:hAnsi="Arial" w:cs="Arial"/>
          <w:b/>
          <w:lang w:val="en-GB" w:eastAsia="zh-TW"/>
        </w:rPr>
        <w:fldChar w:fldCharType="begin"/>
      </w:r>
      <w:r w:rsidRPr="00292931">
        <w:rPr>
          <w:rFonts w:ascii="Arial" w:hAnsi="Arial" w:cs="Arial"/>
          <w:b/>
          <w:lang w:val="en-GB" w:eastAsia="zh-TW"/>
        </w:rPr>
        <w:instrText xml:space="preserve"> FILLIN  DD/MM/YYYY  \* MERGEFORMAT </w:instrText>
      </w:r>
      <w:r w:rsidRPr="00292931">
        <w:rPr>
          <w:rFonts w:ascii="Arial" w:hAnsi="Arial" w:cs="Arial"/>
          <w:b/>
          <w:lang w:val="en-GB" w:eastAsia="zh-TW"/>
        </w:rPr>
        <w:fldChar w:fldCharType="end"/>
      </w:r>
    </w:p>
    <w:p w14:paraId="08B8B70B"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 xml:space="preserve">LEVEL:  </w:t>
      </w:r>
      <w:r w:rsidRPr="00292931">
        <w:rPr>
          <w:rFonts w:ascii="Arial" w:hAnsi="Arial" w:cs="Arial"/>
          <w:b/>
          <w:lang w:val="en-GB" w:eastAsia="zh-TW"/>
        </w:rPr>
        <w:tab/>
      </w:r>
      <w:r w:rsidRPr="00292931">
        <w:rPr>
          <w:rFonts w:ascii="Arial" w:hAnsi="Arial" w:cs="Arial"/>
          <w:b/>
          <w:lang w:val="en-GB" w:eastAsia="zh-TW"/>
        </w:rPr>
        <w:tab/>
        <w:t>7</w:t>
      </w:r>
    </w:p>
    <w:p w14:paraId="3152CC75"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CREDITS:</w:t>
      </w:r>
      <w:r w:rsidRPr="00292931">
        <w:rPr>
          <w:rFonts w:ascii="Arial" w:hAnsi="Arial" w:cs="Arial"/>
          <w:b/>
          <w:lang w:val="en-GB" w:eastAsia="zh-TW"/>
        </w:rPr>
        <w:tab/>
      </w:r>
      <w:r w:rsidRPr="00292931">
        <w:rPr>
          <w:rFonts w:ascii="Arial" w:hAnsi="Arial" w:cs="Arial"/>
          <w:b/>
          <w:lang w:val="en-GB" w:eastAsia="zh-TW"/>
        </w:rPr>
        <w:tab/>
        <w:t>30</w:t>
      </w:r>
    </w:p>
    <w:p w14:paraId="507A6577" w14:textId="77777777" w:rsidR="004E6720" w:rsidRPr="00292931" w:rsidRDefault="004E6720" w:rsidP="004E6720">
      <w:pPr>
        <w:tabs>
          <w:tab w:val="left" w:pos="720"/>
          <w:tab w:val="left" w:pos="1440"/>
          <w:tab w:val="left" w:pos="2160"/>
          <w:tab w:val="left" w:pos="2880"/>
        </w:tabs>
        <w:rPr>
          <w:rFonts w:ascii="Arial" w:hAnsi="Arial" w:cs="Arial"/>
          <w:b/>
          <w:i/>
          <w:lang w:val="en-GB"/>
        </w:rPr>
      </w:pPr>
      <w:r w:rsidRPr="00292931">
        <w:rPr>
          <w:rFonts w:ascii="Arial" w:hAnsi="Arial" w:cs="Arial"/>
          <w:b/>
          <w:lang w:val="en-GB"/>
        </w:rPr>
        <w:t>JACS CODE:</w:t>
      </w:r>
      <w:r w:rsidRPr="00292931">
        <w:rPr>
          <w:rFonts w:ascii="Arial" w:hAnsi="Arial" w:cs="Arial"/>
          <w:b/>
          <w:lang w:val="en-GB"/>
        </w:rPr>
        <w:tab/>
      </w:r>
      <w:r w:rsidRPr="00292931">
        <w:rPr>
          <w:rFonts w:ascii="Arial" w:hAnsi="Arial" w:cs="Arial"/>
          <w:b/>
          <w:lang w:val="en-GB"/>
        </w:rPr>
        <w:tab/>
        <w:t>X210</w:t>
      </w:r>
    </w:p>
    <w:p w14:paraId="02937295" w14:textId="77777777" w:rsidR="004E6720" w:rsidRPr="00292931" w:rsidRDefault="004E6720" w:rsidP="004E6720">
      <w:pPr>
        <w:pBdr>
          <w:bottom w:val="single" w:sz="6" w:space="1" w:color="auto"/>
        </w:pBdr>
        <w:rPr>
          <w:rFonts w:ascii="Arial" w:hAnsi="Arial" w:cs="Arial"/>
          <w:lang w:val="en-GB" w:eastAsia="zh-TW"/>
        </w:rPr>
      </w:pPr>
    </w:p>
    <w:p w14:paraId="6D9F6444" w14:textId="77777777" w:rsidR="004E6720" w:rsidRPr="00292931" w:rsidRDefault="004E6720" w:rsidP="004E6720">
      <w:pPr>
        <w:spacing w:after="0" w:line="240" w:lineRule="auto"/>
        <w:jc w:val="both"/>
        <w:rPr>
          <w:rFonts w:ascii="Arial" w:hAnsi="Arial" w:cs="Arial"/>
          <w:b/>
          <w:lang w:val="en-GB" w:eastAsia="zh-TW"/>
        </w:rPr>
      </w:pPr>
    </w:p>
    <w:p w14:paraId="16D67001" w14:textId="77777777" w:rsidR="004E6720" w:rsidRPr="00292931" w:rsidRDefault="004E6720" w:rsidP="000F27FB">
      <w:pPr>
        <w:spacing w:after="0" w:line="240" w:lineRule="auto"/>
        <w:jc w:val="both"/>
        <w:rPr>
          <w:rFonts w:ascii="Arial" w:hAnsi="Arial" w:cs="Arial"/>
          <w:b/>
          <w:lang w:val="en-GB" w:eastAsia="zh-TW"/>
        </w:rPr>
      </w:pPr>
      <w:r w:rsidRPr="00292931">
        <w:rPr>
          <w:rFonts w:ascii="Arial" w:hAnsi="Arial" w:cs="Arial"/>
          <w:b/>
          <w:lang w:val="en-GB" w:eastAsia="zh-TW"/>
        </w:rPr>
        <w:t>AIM(S)</w:t>
      </w:r>
    </w:p>
    <w:p w14:paraId="3B93A51D" w14:textId="77777777" w:rsidR="004E6720" w:rsidRPr="00292931" w:rsidRDefault="004E6720" w:rsidP="000F27FB">
      <w:pPr>
        <w:numPr>
          <w:ilvl w:val="0"/>
          <w:numId w:val="5"/>
        </w:numPr>
        <w:spacing w:before="240" w:after="0" w:line="240" w:lineRule="auto"/>
        <w:ind w:left="851" w:hanging="567"/>
        <w:jc w:val="both"/>
        <w:rPr>
          <w:rFonts w:ascii="Arial" w:hAnsi="Arial" w:cs="Arial"/>
          <w:b/>
          <w:lang w:val="en-GB" w:eastAsia="zh-TW"/>
        </w:rPr>
      </w:pPr>
      <w:r w:rsidRPr="00292931">
        <w:rPr>
          <w:rFonts w:ascii="Arial" w:hAnsi="Arial" w:cs="Arial"/>
          <w:lang w:val="en-GB" w:eastAsia="zh-TW"/>
        </w:rPr>
        <w:t>To equip students with the necessary knowledge to undertake doctoral level research involving quantitative research methods</w:t>
      </w:r>
    </w:p>
    <w:p w14:paraId="2A321FB4" w14:textId="77777777" w:rsidR="004E6720" w:rsidRPr="00292931" w:rsidRDefault="004E6720" w:rsidP="000F27FB">
      <w:pPr>
        <w:spacing w:after="0" w:line="240" w:lineRule="auto"/>
        <w:jc w:val="both"/>
        <w:rPr>
          <w:rFonts w:ascii="Arial" w:hAnsi="Arial" w:cs="Arial"/>
          <w:b/>
          <w:lang w:val="en-GB" w:eastAsia="zh-TW"/>
        </w:rPr>
      </w:pPr>
    </w:p>
    <w:p w14:paraId="5FF711E2" w14:textId="77777777" w:rsidR="004E6720" w:rsidRPr="00292931" w:rsidRDefault="004E6720" w:rsidP="000F27FB">
      <w:pPr>
        <w:spacing w:after="0" w:line="240" w:lineRule="auto"/>
        <w:jc w:val="both"/>
        <w:rPr>
          <w:rFonts w:ascii="Arial" w:hAnsi="Arial" w:cs="Arial"/>
          <w:b/>
          <w:lang w:val="en-GB" w:eastAsia="zh-TW"/>
        </w:rPr>
      </w:pPr>
      <w:r w:rsidRPr="00292931">
        <w:rPr>
          <w:rFonts w:ascii="Arial" w:hAnsi="Arial" w:cs="Arial"/>
          <w:b/>
          <w:lang w:val="en-GB" w:eastAsia="zh-TW"/>
        </w:rPr>
        <w:t>LEARNING OUTCOMES</w:t>
      </w:r>
    </w:p>
    <w:p w14:paraId="2475EE9C" w14:textId="77777777" w:rsidR="004E6720" w:rsidRPr="00292931" w:rsidRDefault="004E6720" w:rsidP="000F27FB">
      <w:pPr>
        <w:spacing w:line="240" w:lineRule="auto"/>
        <w:rPr>
          <w:rFonts w:ascii="Arial" w:hAnsi="Arial" w:cs="Arial"/>
          <w:b/>
          <w:lang w:val="en-GB"/>
        </w:rPr>
      </w:pPr>
    </w:p>
    <w:p w14:paraId="5B4F928A" w14:textId="77777777" w:rsidR="004E6720" w:rsidRPr="00292931" w:rsidRDefault="004E6720" w:rsidP="000F27FB">
      <w:pPr>
        <w:spacing w:line="240" w:lineRule="auto"/>
        <w:rPr>
          <w:rFonts w:ascii="Arial" w:hAnsi="Arial" w:cs="Arial"/>
          <w:lang w:val="en-GB"/>
        </w:rPr>
      </w:pPr>
      <w:r w:rsidRPr="00292931">
        <w:rPr>
          <w:rFonts w:ascii="Arial" w:hAnsi="Arial" w:cs="Arial"/>
          <w:lang w:val="en-GB"/>
        </w:rPr>
        <w:t>Upon the successful completion of this module, the student should be able to demonstrate the ability to:</w:t>
      </w:r>
    </w:p>
    <w:p w14:paraId="16B596FF"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critically assess the appropriate contexts for using quantitative research techniques, the philosophical underpinnings, strengths and limitations of quantitative research;</w:t>
      </w:r>
    </w:p>
    <w:p w14:paraId="4F6E6677"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design a quantitative research project, with particular attention to hypotheses, data sources, sampling and questionnaire design;</w:t>
      </w:r>
    </w:p>
    <w:p w14:paraId="595DB50D"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select from and implement a range of quantitative analysis techniques in order to address a particular research question;</w:t>
      </w:r>
    </w:p>
    <w:p w14:paraId="7AF79B0C"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understand and critically evaluate quantitative research papers in the candidate’s subject area of interest.</w:t>
      </w:r>
    </w:p>
    <w:p w14:paraId="080407B6" w14:textId="77777777" w:rsidR="004E6720" w:rsidRPr="00292931" w:rsidRDefault="004E6720" w:rsidP="000F27FB">
      <w:pPr>
        <w:spacing w:line="240" w:lineRule="auto"/>
        <w:rPr>
          <w:rFonts w:ascii="Arial" w:hAnsi="Arial" w:cs="Arial"/>
          <w:lang w:val="en-GB"/>
        </w:rPr>
      </w:pPr>
    </w:p>
    <w:p w14:paraId="1DA87768" w14:textId="77777777" w:rsidR="004E6720" w:rsidRPr="00292931" w:rsidRDefault="004E6720" w:rsidP="000F27F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INDICATIVE CONTENT</w:t>
      </w:r>
    </w:p>
    <w:p w14:paraId="62F9A3A6"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Quantitative study design and philosophy – theories and data; hypothesis testing; assumptions of quantitative research; debates and paradigms in quantitative study design; statistical modelling.</w:t>
      </w:r>
    </w:p>
    <w:p w14:paraId="1E081377"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Using archival and other secondary data sources.</w:t>
      </w:r>
    </w:p>
    <w:p w14:paraId="36DF6EE2"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Survey and questionnaire design.</w:t>
      </w:r>
    </w:p>
    <w:p w14:paraId="34ADA5D9"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lastRenderedPageBreak/>
        <w:t xml:space="preserve">Sampling strategies and power calculations. </w:t>
      </w:r>
    </w:p>
    <w:p w14:paraId="04C05632"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Graphical and numerical techniques for the exploration of large data sets.</w:t>
      </w:r>
    </w:p>
    <w:p w14:paraId="61B75FE7"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Variable types, descriptive and inferential statistics.</w:t>
      </w:r>
    </w:p>
    <w:p w14:paraId="52E71368"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Assumptions and execution of parametric statistical tests and modelling, e.g. t-test, correlation, regression</w:t>
      </w:r>
    </w:p>
    <w:p w14:paraId="05E06B9B"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Nonparametric tests and when to use them.</w:t>
      </w:r>
    </w:p>
    <w:p w14:paraId="0D8CBF3A"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Exploratory factor analysis.</w:t>
      </w:r>
    </w:p>
    <w:p w14:paraId="6B90C419" w14:textId="77777777" w:rsidR="004E6720" w:rsidRPr="00292931" w:rsidRDefault="004E6720" w:rsidP="000F27FB">
      <w:pPr>
        <w:numPr>
          <w:ilvl w:val="0"/>
          <w:numId w:val="1"/>
        </w:numPr>
        <w:overflowPunct w:val="0"/>
        <w:autoSpaceDE w:val="0"/>
        <w:autoSpaceDN w:val="0"/>
        <w:adjustRightInd w:val="0"/>
        <w:spacing w:before="120" w:after="0" w:line="240" w:lineRule="auto"/>
        <w:ind w:left="1004" w:hanging="284"/>
        <w:jc w:val="both"/>
        <w:textAlignment w:val="baseline"/>
        <w:rPr>
          <w:rFonts w:ascii="Arial" w:hAnsi="Arial" w:cs="Arial"/>
          <w:lang w:val="en-GB"/>
        </w:rPr>
      </w:pPr>
      <w:r w:rsidRPr="00292931">
        <w:rPr>
          <w:rFonts w:ascii="Arial" w:hAnsi="Arial" w:cs="Arial"/>
          <w:lang w:val="en-GB"/>
        </w:rPr>
        <w:t>The use of statistical software packages such as SPSS in research – how to input and manipulate data in SPSS, run statistical analyses and interpret output.</w:t>
      </w:r>
    </w:p>
    <w:p w14:paraId="2BBFDD7B" w14:textId="77777777" w:rsidR="004E6720" w:rsidRPr="00292931" w:rsidRDefault="004E6720" w:rsidP="000F27FB">
      <w:pPr>
        <w:numPr>
          <w:ilvl w:val="0"/>
          <w:numId w:val="4"/>
        </w:numPr>
        <w:spacing w:before="240" w:after="0" w:line="240" w:lineRule="auto"/>
        <w:ind w:left="1004" w:hanging="284"/>
        <w:rPr>
          <w:rFonts w:ascii="Arial" w:hAnsi="Arial" w:cs="Arial"/>
          <w:lang w:val="en-GB"/>
        </w:rPr>
      </w:pPr>
      <w:r w:rsidRPr="00292931">
        <w:rPr>
          <w:rFonts w:ascii="Arial" w:hAnsi="Arial" w:cs="Arial"/>
          <w:lang w:val="en-GB"/>
        </w:rPr>
        <w:t>Interpreting and writing reports of quantitative findings</w:t>
      </w:r>
    </w:p>
    <w:p w14:paraId="7AA08ED2" w14:textId="77777777" w:rsidR="004E6720" w:rsidRPr="00292931" w:rsidRDefault="004E6720" w:rsidP="000F27FB">
      <w:pPr>
        <w:spacing w:line="240" w:lineRule="auto"/>
        <w:rPr>
          <w:rFonts w:ascii="Arial" w:hAnsi="Arial" w:cs="Arial"/>
          <w:lang w:val="en-GB"/>
        </w:rPr>
      </w:pPr>
    </w:p>
    <w:p w14:paraId="7C941801" w14:textId="77777777" w:rsidR="004E6720" w:rsidRPr="00292931" w:rsidRDefault="004E6720" w:rsidP="000F27F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LEARNING AND TEACHING STRATEGY</w:t>
      </w:r>
    </w:p>
    <w:p w14:paraId="5869D92B" w14:textId="77777777" w:rsidR="004E6720" w:rsidRPr="00292931" w:rsidRDefault="004E6720" w:rsidP="000F27FB">
      <w:pPr>
        <w:spacing w:line="240" w:lineRule="auto"/>
        <w:rPr>
          <w:rFonts w:ascii="Arial" w:hAnsi="Arial" w:cs="Arial"/>
          <w:b/>
          <w:lang w:val="en-GB"/>
        </w:rPr>
      </w:pPr>
    </w:p>
    <w:p w14:paraId="6FBD3BBB" w14:textId="77777777" w:rsidR="004E6720" w:rsidRPr="00292931" w:rsidRDefault="004E6720" w:rsidP="000F27FB">
      <w:pPr>
        <w:spacing w:line="240" w:lineRule="auto"/>
        <w:rPr>
          <w:rFonts w:ascii="Arial" w:hAnsi="Arial" w:cs="Arial"/>
          <w:lang w:val="en-GB"/>
        </w:rPr>
      </w:pPr>
      <w:r w:rsidRPr="00292931">
        <w:rPr>
          <w:rFonts w:ascii="Arial" w:hAnsi="Arial" w:cs="Arial"/>
          <w:lang w:val="en-GB"/>
        </w:rPr>
        <w:t xml:space="preserve">Lectures will introduce the students to the concepts, principles and practices. Tutorials and software workshops will introduce practical examples which will be used to support the application, discussion, and critical evaluation of techniques learned. </w:t>
      </w:r>
    </w:p>
    <w:p w14:paraId="49A97177" w14:textId="77777777" w:rsidR="004E6720" w:rsidRPr="00292931" w:rsidRDefault="004E6720" w:rsidP="000F27FB">
      <w:pPr>
        <w:spacing w:before="120" w:line="240" w:lineRule="auto"/>
        <w:rPr>
          <w:rFonts w:ascii="Arial" w:hAnsi="Arial" w:cs="Arial"/>
          <w:lang w:val="en-GB"/>
        </w:rPr>
      </w:pPr>
      <w:r w:rsidRPr="00292931">
        <w:rPr>
          <w:rFonts w:ascii="Arial" w:hAnsi="Arial" w:cs="Arial"/>
          <w:lang w:val="en-GB"/>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4"/>
      </w:tblGrid>
      <w:tr w:rsidR="004E6720" w:rsidRPr="00292931" w14:paraId="317D6C99" w14:textId="77777777" w:rsidTr="000F27FB">
        <w:tc>
          <w:tcPr>
            <w:tcW w:w="3969" w:type="dxa"/>
            <w:tcBorders>
              <w:top w:val="single" w:sz="4" w:space="0" w:color="auto"/>
              <w:left w:val="single" w:sz="4" w:space="0" w:color="auto"/>
            </w:tcBorders>
            <w:shd w:val="clear" w:color="auto" w:fill="auto"/>
          </w:tcPr>
          <w:p w14:paraId="0472B7E1" w14:textId="77777777" w:rsidR="004E6720" w:rsidRPr="00292931" w:rsidRDefault="004E6720" w:rsidP="000F27FB">
            <w:pPr>
              <w:spacing w:after="0" w:line="240" w:lineRule="auto"/>
              <w:rPr>
                <w:rFonts w:ascii="Arial" w:hAnsi="Arial" w:cs="Arial"/>
                <w:b/>
                <w:lang w:val="en-GB"/>
              </w:rPr>
            </w:pPr>
            <w:r w:rsidRPr="00292931">
              <w:rPr>
                <w:rFonts w:ascii="Arial" w:hAnsi="Arial" w:cs="Arial"/>
                <w:b/>
                <w:lang w:val="en-GB"/>
              </w:rPr>
              <w:t>Activity type</w:t>
            </w:r>
          </w:p>
        </w:tc>
        <w:tc>
          <w:tcPr>
            <w:tcW w:w="1701" w:type="dxa"/>
            <w:tcBorders>
              <w:top w:val="single" w:sz="4" w:space="0" w:color="auto"/>
            </w:tcBorders>
            <w:shd w:val="clear" w:color="auto" w:fill="auto"/>
          </w:tcPr>
          <w:p w14:paraId="4004D774" w14:textId="77777777" w:rsidR="004E6720" w:rsidRPr="00292931" w:rsidRDefault="004E6720" w:rsidP="000F27FB">
            <w:pPr>
              <w:spacing w:after="0" w:line="240" w:lineRule="auto"/>
              <w:jc w:val="center"/>
              <w:rPr>
                <w:rFonts w:ascii="Arial" w:hAnsi="Arial" w:cs="Arial"/>
                <w:b/>
                <w:lang w:val="en-GB"/>
              </w:rPr>
            </w:pPr>
            <w:r w:rsidRPr="00292931">
              <w:rPr>
                <w:rFonts w:ascii="Arial" w:hAnsi="Arial" w:cs="Arial"/>
                <w:b/>
                <w:lang w:val="en-GB"/>
              </w:rPr>
              <w:t>Hours</w:t>
            </w:r>
          </w:p>
        </w:tc>
        <w:tc>
          <w:tcPr>
            <w:tcW w:w="1844" w:type="dxa"/>
            <w:tcBorders>
              <w:top w:val="single" w:sz="4" w:space="0" w:color="auto"/>
            </w:tcBorders>
            <w:shd w:val="clear" w:color="auto" w:fill="auto"/>
          </w:tcPr>
          <w:p w14:paraId="14CA5722" w14:textId="77777777" w:rsidR="004E6720" w:rsidRPr="00292931" w:rsidRDefault="004E6720" w:rsidP="000F27FB">
            <w:pPr>
              <w:spacing w:after="0" w:line="240" w:lineRule="auto"/>
              <w:jc w:val="center"/>
              <w:rPr>
                <w:rFonts w:ascii="Arial" w:hAnsi="Arial" w:cs="Arial"/>
                <w:b/>
                <w:lang w:val="en-GB"/>
              </w:rPr>
            </w:pPr>
            <w:r w:rsidRPr="00292931">
              <w:rPr>
                <w:rFonts w:ascii="Arial" w:hAnsi="Arial" w:cs="Arial"/>
                <w:b/>
                <w:lang w:val="en-GB"/>
              </w:rPr>
              <w:t>Percentage</w:t>
            </w:r>
          </w:p>
        </w:tc>
      </w:tr>
      <w:tr w:rsidR="004E6720" w:rsidRPr="00292931" w14:paraId="1EF55531" w14:textId="77777777" w:rsidTr="000F27FB">
        <w:tc>
          <w:tcPr>
            <w:tcW w:w="3969" w:type="dxa"/>
            <w:shd w:val="clear" w:color="auto" w:fill="auto"/>
          </w:tcPr>
          <w:p w14:paraId="33BBFABB" w14:textId="77777777" w:rsidR="004E6720" w:rsidRPr="00292931" w:rsidRDefault="004E6720" w:rsidP="000F27FB">
            <w:pPr>
              <w:spacing w:after="0" w:line="240" w:lineRule="auto"/>
              <w:rPr>
                <w:rFonts w:ascii="Arial" w:hAnsi="Arial" w:cs="Arial"/>
                <w:lang w:val="en-GB"/>
              </w:rPr>
            </w:pPr>
            <w:r w:rsidRPr="00292931">
              <w:rPr>
                <w:rFonts w:ascii="Arial" w:hAnsi="Arial" w:cs="Arial"/>
                <w:lang w:val="en-GB"/>
              </w:rPr>
              <w:t>Scheduled learning</w:t>
            </w:r>
          </w:p>
        </w:tc>
        <w:tc>
          <w:tcPr>
            <w:tcW w:w="1701" w:type="dxa"/>
            <w:shd w:val="clear" w:color="auto" w:fill="auto"/>
          </w:tcPr>
          <w:p w14:paraId="4D8EA6E8" w14:textId="77777777" w:rsidR="004E6720" w:rsidRPr="00292931" w:rsidRDefault="000F27FB" w:rsidP="000F27FB">
            <w:pPr>
              <w:spacing w:after="0" w:line="240" w:lineRule="auto"/>
              <w:jc w:val="center"/>
              <w:rPr>
                <w:rFonts w:ascii="Arial" w:hAnsi="Arial" w:cs="Arial"/>
                <w:lang w:val="en-GB"/>
              </w:rPr>
            </w:pPr>
            <w:r w:rsidRPr="00292931">
              <w:rPr>
                <w:rFonts w:ascii="Arial" w:hAnsi="Arial" w:cs="Arial"/>
                <w:lang w:val="en-GB"/>
              </w:rPr>
              <w:t>30</w:t>
            </w:r>
          </w:p>
        </w:tc>
        <w:tc>
          <w:tcPr>
            <w:tcW w:w="1844" w:type="dxa"/>
            <w:shd w:val="clear" w:color="auto" w:fill="auto"/>
          </w:tcPr>
          <w:p w14:paraId="74A5FD5A" w14:textId="77777777" w:rsidR="004E6720" w:rsidRPr="00292931" w:rsidRDefault="000F27FB" w:rsidP="000F27FB">
            <w:pPr>
              <w:spacing w:after="0" w:line="240" w:lineRule="auto"/>
              <w:jc w:val="center"/>
              <w:rPr>
                <w:rFonts w:ascii="Arial" w:hAnsi="Arial" w:cs="Arial"/>
                <w:lang w:val="en-GB"/>
              </w:rPr>
            </w:pPr>
            <w:r w:rsidRPr="00292931">
              <w:rPr>
                <w:rFonts w:ascii="Arial" w:hAnsi="Arial" w:cs="Arial"/>
                <w:lang w:val="en-GB"/>
              </w:rPr>
              <w:t>1</w:t>
            </w:r>
            <w:r w:rsidR="004E6720" w:rsidRPr="00292931">
              <w:rPr>
                <w:rFonts w:ascii="Arial" w:hAnsi="Arial" w:cs="Arial"/>
                <w:lang w:val="en-GB"/>
              </w:rPr>
              <w:t>0%</w:t>
            </w:r>
          </w:p>
        </w:tc>
      </w:tr>
      <w:tr w:rsidR="004E6720" w:rsidRPr="00292931" w14:paraId="1C506E30" w14:textId="77777777" w:rsidTr="000F27FB">
        <w:tc>
          <w:tcPr>
            <w:tcW w:w="3969" w:type="dxa"/>
            <w:shd w:val="clear" w:color="auto" w:fill="auto"/>
          </w:tcPr>
          <w:p w14:paraId="44D1F711" w14:textId="77777777" w:rsidR="004E6720" w:rsidRPr="00292931" w:rsidRDefault="004E6720" w:rsidP="000F27FB">
            <w:pPr>
              <w:spacing w:after="0" w:line="240" w:lineRule="auto"/>
              <w:rPr>
                <w:rFonts w:ascii="Arial" w:hAnsi="Arial" w:cs="Arial"/>
                <w:lang w:val="en-GB"/>
              </w:rPr>
            </w:pPr>
            <w:r w:rsidRPr="00292931">
              <w:rPr>
                <w:rFonts w:ascii="Arial" w:hAnsi="Arial" w:cs="Arial"/>
                <w:lang w:val="en-GB"/>
              </w:rPr>
              <w:t>Independent learning</w:t>
            </w:r>
          </w:p>
        </w:tc>
        <w:tc>
          <w:tcPr>
            <w:tcW w:w="1701" w:type="dxa"/>
            <w:shd w:val="clear" w:color="auto" w:fill="auto"/>
          </w:tcPr>
          <w:p w14:paraId="46001ED8" w14:textId="77777777" w:rsidR="004E6720" w:rsidRPr="00292931" w:rsidRDefault="004E6720" w:rsidP="000F27FB">
            <w:pPr>
              <w:spacing w:after="0" w:line="240" w:lineRule="auto"/>
              <w:jc w:val="center"/>
              <w:rPr>
                <w:rFonts w:ascii="Arial" w:hAnsi="Arial" w:cs="Arial"/>
                <w:lang w:val="en-GB"/>
              </w:rPr>
            </w:pPr>
            <w:r w:rsidRPr="00292931">
              <w:rPr>
                <w:rFonts w:ascii="Arial" w:hAnsi="Arial" w:cs="Arial"/>
                <w:lang w:val="en-GB"/>
              </w:rPr>
              <w:t>2</w:t>
            </w:r>
            <w:r w:rsidR="000F27FB" w:rsidRPr="00292931">
              <w:rPr>
                <w:rFonts w:ascii="Arial" w:hAnsi="Arial" w:cs="Arial"/>
                <w:lang w:val="en-GB"/>
              </w:rPr>
              <w:t>70</w:t>
            </w:r>
          </w:p>
        </w:tc>
        <w:tc>
          <w:tcPr>
            <w:tcW w:w="1844" w:type="dxa"/>
            <w:shd w:val="clear" w:color="auto" w:fill="auto"/>
          </w:tcPr>
          <w:p w14:paraId="0DAC0BE1" w14:textId="77777777" w:rsidR="004E6720" w:rsidRPr="00292931" w:rsidRDefault="000F27FB" w:rsidP="000F27FB">
            <w:pPr>
              <w:spacing w:after="0" w:line="240" w:lineRule="auto"/>
              <w:jc w:val="center"/>
              <w:rPr>
                <w:rFonts w:ascii="Arial" w:hAnsi="Arial" w:cs="Arial"/>
                <w:lang w:val="en-GB"/>
              </w:rPr>
            </w:pPr>
            <w:r w:rsidRPr="00292931">
              <w:rPr>
                <w:rFonts w:ascii="Arial" w:hAnsi="Arial" w:cs="Arial"/>
                <w:lang w:val="en-GB"/>
              </w:rPr>
              <w:t>9</w:t>
            </w:r>
            <w:r w:rsidR="004E6720" w:rsidRPr="00292931">
              <w:rPr>
                <w:rFonts w:ascii="Arial" w:hAnsi="Arial" w:cs="Arial"/>
                <w:lang w:val="en-GB"/>
              </w:rPr>
              <w:t>0%</w:t>
            </w:r>
          </w:p>
        </w:tc>
      </w:tr>
      <w:tr w:rsidR="004E6720" w:rsidRPr="00292931" w14:paraId="0263BD29" w14:textId="77777777" w:rsidTr="000F27FB">
        <w:tc>
          <w:tcPr>
            <w:tcW w:w="3969" w:type="dxa"/>
            <w:shd w:val="clear" w:color="auto" w:fill="auto"/>
          </w:tcPr>
          <w:p w14:paraId="549FEACC" w14:textId="77777777" w:rsidR="004E6720" w:rsidRPr="00292931" w:rsidRDefault="004E6720" w:rsidP="000F27FB">
            <w:pPr>
              <w:spacing w:after="0" w:line="240" w:lineRule="auto"/>
              <w:rPr>
                <w:rFonts w:ascii="Arial" w:hAnsi="Arial" w:cs="Arial"/>
                <w:lang w:val="en-GB"/>
              </w:rPr>
            </w:pPr>
            <w:r w:rsidRPr="00292931">
              <w:rPr>
                <w:rFonts w:ascii="Arial" w:hAnsi="Arial" w:cs="Arial"/>
                <w:lang w:val="en-GB"/>
              </w:rPr>
              <w:t>Placement learning</w:t>
            </w:r>
          </w:p>
        </w:tc>
        <w:tc>
          <w:tcPr>
            <w:tcW w:w="1701" w:type="dxa"/>
            <w:shd w:val="clear" w:color="auto" w:fill="auto"/>
          </w:tcPr>
          <w:p w14:paraId="15FF7944" w14:textId="77777777" w:rsidR="004E6720" w:rsidRPr="00292931" w:rsidRDefault="004E6720" w:rsidP="000F27FB">
            <w:pPr>
              <w:spacing w:after="0" w:line="240" w:lineRule="auto"/>
              <w:jc w:val="center"/>
              <w:rPr>
                <w:rFonts w:ascii="Arial" w:hAnsi="Arial" w:cs="Arial"/>
                <w:lang w:val="en-GB"/>
              </w:rPr>
            </w:pPr>
          </w:p>
        </w:tc>
        <w:tc>
          <w:tcPr>
            <w:tcW w:w="1844" w:type="dxa"/>
            <w:shd w:val="clear" w:color="auto" w:fill="auto"/>
          </w:tcPr>
          <w:p w14:paraId="04DBE16D" w14:textId="77777777" w:rsidR="004E6720" w:rsidRPr="00292931" w:rsidRDefault="004E6720" w:rsidP="000F27FB">
            <w:pPr>
              <w:spacing w:after="0" w:line="240" w:lineRule="auto"/>
              <w:jc w:val="center"/>
              <w:rPr>
                <w:rFonts w:ascii="Arial" w:hAnsi="Arial" w:cs="Arial"/>
                <w:lang w:val="en-GB"/>
              </w:rPr>
            </w:pPr>
          </w:p>
        </w:tc>
      </w:tr>
      <w:tr w:rsidR="004E6720" w:rsidRPr="00292931" w14:paraId="3B090499" w14:textId="77777777" w:rsidTr="000F27FB">
        <w:tc>
          <w:tcPr>
            <w:tcW w:w="3969" w:type="dxa"/>
            <w:shd w:val="clear" w:color="auto" w:fill="auto"/>
          </w:tcPr>
          <w:p w14:paraId="475C87F7" w14:textId="77777777" w:rsidR="004E6720" w:rsidRPr="00292931" w:rsidRDefault="004E6720" w:rsidP="000F27FB">
            <w:pPr>
              <w:spacing w:after="0" w:line="240" w:lineRule="auto"/>
              <w:rPr>
                <w:rFonts w:ascii="Arial" w:hAnsi="Arial" w:cs="Arial"/>
                <w:lang w:val="en-GB"/>
              </w:rPr>
            </w:pPr>
            <w:r w:rsidRPr="00292931">
              <w:rPr>
                <w:rFonts w:ascii="Arial" w:hAnsi="Arial" w:cs="Arial"/>
                <w:b/>
                <w:lang w:val="en-GB"/>
              </w:rPr>
              <w:t>TOTAL</w:t>
            </w:r>
          </w:p>
        </w:tc>
        <w:tc>
          <w:tcPr>
            <w:tcW w:w="1701" w:type="dxa"/>
            <w:shd w:val="clear" w:color="auto" w:fill="auto"/>
          </w:tcPr>
          <w:p w14:paraId="43D8DFCE" w14:textId="77777777" w:rsidR="004E6720" w:rsidRPr="00292931" w:rsidRDefault="004E6720" w:rsidP="000F27FB">
            <w:pPr>
              <w:spacing w:after="0" w:line="240" w:lineRule="auto"/>
              <w:jc w:val="center"/>
              <w:rPr>
                <w:rFonts w:ascii="Arial" w:hAnsi="Arial" w:cs="Arial"/>
                <w:b/>
                <w:lang w:val="en-GB"/>
              </w:rPr>
            </w:pPr>
            <w:r w:rsidRPr="00292931">
              <w:rPr>
                <w:rFonts w:ascii="Arial" w:hAnsi="Arial" w:cs="Arial"/>
                <w:b/>
                <w:lang w:val="en-GB"/>
              </w:rPr>
              <w:t>300</w:t>
            </w:r>
          </w:p>
        </w:tc>
        <w:tc>
          <w:tcPr>
            <w:tcW w:w="1844" w:type="dxa"/>
            <w:shd w:val="clear" w:color="auto" w:fill="auto"/>
          </w:tcPr>
          <w:p w14:paraId="720EC0D8" w14:textId="77777777" w:rsidR="004E6720" w:rsidRPr="00292931" w:rsidRDefault="004E6720" w:rsidP="000F27FB">
            <w:pPr>
              <w:spacing w:after="0" w:line="240" w:lineRule="auto"/>
              <w:jc w:val="center"/>
              <w:rPr>
                <w:rFonts w:ascii="Arial" w:hAnsi="Arial" w:cs="Arial"/>
                <w:b/>
                <w:lang w:val="en-GB"/>
              </w:rPr>
            </w:pPr>
            <w:r w:rsidRPr="00292931">
              <w:rPr>
                <w:rFonts w:ascii="Arial" w:hAnsi="Arial" w:cs="Arial"/>
                <w:b/>
                <w:lang w:val="en-GB"/>
              </w:rPr>
              <w:t>100%</w:t>
            </w:r>
          </w:p>
        </w:tc>
      </w:tr>
    </w:tbl>
    <w:p w14:paraId="64022B3C" w14:textId="77777777" w:rsidR="004E6720" w:rsidRPr="00292931" w:rsidRDefault="004E6720" w:rsidP="000F27F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p>
    <w:p w14:paraId="42418BD7" w14:textId="77777777" w:rsidR="00A31D53" w:rsidRDefault="00A31D53">
      <w:pPr>
        <w:spacing w:after="0" w:line="240" w:lineRule="auto"/>
        <w:rPr>
          <w:rFonts w:ascii="Arial" w:hAnsi="Arial" w:cs="Arial"/>
          <w:b/>
          <w:lang w:val="en-GB" w:eastAsia="zh-TW"/>
        </w:rPr>
      </w:pPr>
      <w:r>
        <w:rPr>
          <w:rFonts w:ascii="Arial" w:hAnsi="Arial" w:cs="Arial"/>
          <w:b/>
          <w:lang w:val="en-GB" w:eastAsia="zh-TW"/>
        </w:rPr>
        <w:br w:type="page"/>
      </w:r>
    </w:p>
    <w:p w14:paraId="679E9849" w14:textId="77777777" w:rsidR="004E6720" w:rsidRPr="00292931" w:rsidRDefault="00661403" w:rsidP="000F27F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r w:rsidRPr="00292931">
        <w:rPr>
          <w:rFonts w:ascii="Arial" w:hAnsi="Arial" w:cs="Arial"/>
          <w:b/>
          <w:lang w:val="en-GB" w:eastAsia="zh-TW"/>
        </w:rPr>
        <w:lastRenderedPageBreak/>
        <w:t>COURSE STRUCTURE</w:t>
      </w:r>
    </w:p>
    <w:p w14:paraId="4A4518E9" w14:textId="77777777" w:rsidR="00661403" w:rsidRPr="00292931" w:rsidRDefault="00661403" w:rsidP="000F27F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p>
    <w:tbl>
      <w:tblPr>
        <w:tblStyle w:val="TableGrid"/>
        <w:tblW w:w="0" w:type="auto"/>
        <w:tblLook w:val="04A0" w:firstRow="1" w:lastRow="0" w:firstColumn="1" w:lastColumn="0" w:noHBand="0" w:noVBand="1"/>
      </w:tblPr>
      <w:tblGrid>
        <w:gridCol w:w="1271"/>
        <w:gridCol w:w="7745"/>
      </w:tblGrid>
      <w:tr w:rsidR="00661403" w:rsidRPr="00292931" w14:paraId="55EC746E" w14:textId="77777777" w:rsidTr="00292931">
        <w:tc>
          <w:tcPr>
            <w:tcW w:w="1271" w:type="dxa"/>
          </w:tcPr>
          <w:p w14:paraId="57D98E2A" w14:textId="77777777" w:rsidR="00661403" w:rsidRPr="00292931" w:rsidRDefault="00661403" w:rsidP="00661403">
            <w:pPr>
              <w:spacing w:after="0" w:line="240" w:lineRule="auto"/>
              <w:rPr>
                <w:rFonts w:ascii="Arial" w:hAnsi="Arial" w:cs="Arial"/>
                <w:b/>
                <w:lang w:val="en-GB"/>
              </w:rPr>
            </w:pPr>
            <w:r w:rsidRPr="00292931">
              <w:rPr>
                <w:rFonts w:ascii="Arial" w:hAnsi="Arial" w:cs="Arial"/>
                <w:b/>
                <w:lang w:val="en-GB"/>
              </w:rPr>
              <w:t>Dates</w:t>
            </w:r>
          </w:p>
        </w:tc>
        <w:tc>
          <w:tcPr>
            <w:tcW w:w="7745" w:type="dxa"/>
          </w:tcPr>
          <w:p w14:paraId="502FD432" w14:textId="77777777" w:rsidR="00661403" w:rsidRPr="00292931" w:rsidRDefault="00661403" w:rsidP="00661403">
            <w:pPr>
              <w:spacing w:after="0" w:line="240" w:lineRule="auto"/>
              <w:rPr>
                <w:rFonts w:ascii="Arial" w:hAnsi="Arial" w:cs="Arial"/>
                <w:b/>
                <w:lang w:val="en-GB"/>
              </w:rPr>
            </w:pPr>
            <w:r w:rsidRPr="00292931">
              <w:rPr>
                <w:rFonts w:ascii="Arial" w:hAnsi="Arial" w:cs="Arial"/>
                <w:b/>
                <w:lang w:val="en-GB"/>
              </w:rPr>
              <w:t>Topics</w:t>
            </w:r>
          </w:p>
        </w:tc>
      </w:tr>
      <w:tr w:rsidR="00661403" w:rsidRPr="00292931" w14:paraId="3FACF1CC" w14:textId="77777777" w:rsidTr="00292931">
        <w:tc>
          <w:tcPr>
            <w:tcW w:w="1271" w:type="dxa"/>
          </w:tcPr>
          <w:p w14:paraId="6B3B79DF" w14:textId="33DE5DE7" w:rsidR="00661403" w:rsidRPr="00292931" w:rsidRDefault="00741CFC" w:rsidP="00661403">
            <w:pPr>
              <w:spacing w:after="0" w:line="240" w:lineRule="auto"/>
              <w:rPr>
                <w:rFonts w:ascii="Arial" w:hAnsi="Arial" w:cs="Arial"/>
                <w:lang w:val="en-GB"/>
              </w:rPr>
            </w:pPr>
            <w:r>
              <w:rPr>
                <w:rFonts w:ascii="Arial" w:hAnsi="Arial" w:cs="Arial"/>
                <w:lang w:val="en-GB"/>
              </w:rPr>
              <w:t>16</w:t>
            </w:r>
            <w:r w:rsidR="00661403" w:rsidRPr="00292931">
              <w:rPr>
                <w:rFonts w:ascii="Arial" w:hAnsi="Arial" w:cs="Arial"/>
                <w:lang w:val="en-GB"/>
              </w:rPr>
              <w:t xml:space="preserve"> Feb</w:t>
            </w:r>
          </w:p>
        </w:tc>
        <w:tc>
          <w:tcPr>
            <w:tcW w:w="7745" w:type="dxa"/>
          </w:tcPr>
          <w:p w14:paraId="33B8545C" w14:textId="77777777" w:rsidR="00661403" w:rsidRDefault="00661403" w:rsidP="00661403">
            <w:pPr>
              <w:spacing w:after="0" w:line="240" w:lineRule="auto"/>
              <w:rPr>
                <w:rFonts w:ascii="Arial" w:hAnsi="Arial" w:cs="Arial"/>
                <w:lang w:val="en-GB"/>
              </w:rPr>
            </w:pPr>
            <w:r w:rsidRPr="00292931">
              <w:rPr>
                <w:rFonts w:ascii="Arial" w:hAnsi="Arial" w:cs="Arial"/>
                <w:lang w:val="en-GB"/>
              </w:rPr>
              <w:t xml:space="preserve">Introduction to the </w:t>
            </w:r>
            <w:r w:rsidR="00292931">
              <w:rPr>
                <w:rFonts w:ascii="Arial" w:hAnsi="Arial" w:cs="Arial"/>
                <w:lang w:val="en-GB"/>
              </w:rPr>
              <w:t>m</w:t>
            </w:r>
            <w:r w:rsidRPr="00292931">
              <w:rPr>
                <w:rFonts w:ascii="Arial" w:hAnsi="Arial" w:cs="Arial"/>
                <w:lang w:val="en-GB"/>
              </w:rPr>
              <w:t>odule</w:t>
            </w:r>
          </w:p>
          <w:p w14:paraId="4B87450E" w14:textId="77777777" w:rsidR="00930846" w:rsidRDefault="00930846" w:rsidP="00661403">
            <w:pPr>
              <w:spacing w:after="0" w:line="240" w:lineRule="auto"/>
              <w:rPr>
                <w:rFonts w:ascii="Arial" w:hAnsi="Arial" w:cs="Arial"/>
                <w:lang w:val="en-GB"/>
              </w:rPr>
            </w:pPr>
            <w:r>
              <w:rPr>
                <w:rFonts w:ascii="Arial" w:hAnsi="Arial" w:cs="Arial"/>
                <w:lang w:val="en-GB"/>
              </w:rPr>
              <w:t>Theoretical framework and research process</w:t>
            </w:r>
          </w:p>
          <w:p w14:paraId="63BF5F03" w14:textId="0A1D6442" w:rsidR="00930846" w:rsidRPr="00292931" w:rsidRDefault="00930846" w:rsidP="00661403">
            <w:pPr>
              <w:spacing w:after="0" w:line="240" w:lineRule="auto"/>
              <w:rPr>
                <w:rFonts w:ascii="Arial" w:hAnsi="Arial" w:cs="Arial"/>
                <w:lang w:val="en-GB"/>
              </w:rPr>
            </w:pPr>
            <w:r w:rsidRPr="00292931">
              <w:rPr>
                <w:rFonts w:ascii="Arial" w:hAnsi="Arial" w:cs="Arial"/>
                <w:lang w:val="en-GB"/>
              </w:rPr>
              <w:t xml:space="preserve">Developing </w:t>
            </w:r>
            <w:r>
              <w:rPr>
                <w:rFonts w:ascii="Arial" w:hAnsi="Arial" w:cs="Arial"/>
                <w:lang w:val="en-GB"/>
              </w:rPr>
              <w:t xml:space="preserve">concepts and </w:t>
            </w:r>
            <w:r w:rsidRPr="00292931">
              <w:rPr>
                <w:rFonts w:ascii="Arial" w:hAnsi="Arial" w:cs="Arial"/>
                <w:lang w:val="en-GB"/>
              </w:rPr>
              <w:t>hypotheses</w:t>
            </w:r>
          </w:p>
        </w:tc>
      </w:tr>
      <w:tr w:rsidR="00661403" w:rsidRPr="00292931" w14:paraId="17650A25" w14:textId="77777777" w:rsidTr="00292931">
        <w:tc>
          <w:tcPr>
            <w:tcW w:w="1271" w:type="dxa"/>
          </w:tcPr>
          <w:p w14:paraId="723B690F" w14:textId="446DB77A" w:rsidR="00661403" w:rsidRPr="00292931" w:rsidRDefault="00930846" w:rsidP="00661403">
            <w:pPr>
              <w:spacing w:after="0" w:line="240" w:lineRule="auto"/>
              <w:rPr>
                <w:rFonts w:ascii="Arial" w:hAnsi="Arial" w:cs="Arial"/>
                <w:lang w:val="en-GB"/>
              </w:rPr>
            </w:pPr>
            <w:r>
              <w:rPr>
                <w:rFonts w:ascii="Arial" w:hAnsi="Arial" w:cs="Arial"/>
                <w:lang w:val="en-GB"/>
              </w:rPr>
              <w:t>17 Feb</w:t>
            </w:r>
          </w:p>
        </w:tc>
        <w:tc>
          <w:tcPr>
            <w:tcW w:w="7745" w:type="dxa"/>
          </w:tcPr>
          <w:p w14:paraId="558DAE8A" w14:textId="77777777" w:rsidR="00661403" w:rsidRDefault="00661403" w:rsidP="00661403">
            <w:pPr>
              <w:spacing w:after="0" w:line="240" w:lineRule="auto"/>
              <w:rPr>
                <w:rFonts w:ascii="Arial" w:hAnsi="Arial" w:cs="Arial"/>
                <w:lang w:val="en-GB"/>
              </w:rPr>
            </w:pPr>
            <w:r w:rsidRPr="00292931">
              <w:rPr>
                <w:rFonts w:ascii="Arial" w:hAnsi="Arial" w:cs="Arial"/>
                <w:lang w:val="en-GB"/>
              </w:rPr>
              <w:t>Developing measurement instruments</w:t>
            </w:r>
          </w:p>
          <w:p w14:paraId="6C3A65EC" w14:textId="7EFC209A" w:rsidR="00930846" w:rsidRPr="00292931" w:rsidRDefault="00930846" w:rsidP="00661403">
            <w:pPr>
              <w:spacing w:after="0" w:line="240" w:lineRule="auto"/>
              <w:rPr>
                <w:rFonts w:ascii="Arial" w:hAnsi="Arial" w:cs="Arial"/>
                <w:lang w:val="en-GB"/>
              </w:rPr>
            </w:pPr>
            <w:r w:rsidRPr="00930846">
              <w:rPr>
                <w:rFonts w:ascii="Arial" w:hAnsi="Arial" w:cs="Arial"/>
                <w:lang w:val="en-GB"/>
              </w:rPr>
              <w:t>Sampling strategies and piloting</w:t>
            </w:r>
          </w:p>
        </w:tc>
      </w:tr>
      <w:tr w:rsidR="00661403" w:rsidRPr="00292931" w14:paraId="13FFFC2C" w14:textId="77777777" w:rsidTr="00292931">
        <w:tc>
          <w:tcPr>
            <w:tcW w:w="1271" w:type="dxa"/>
          </w:tcPr>
          <w:p w14:paraId="13EE893A" w14:textId="6A8288DC" w:rsidR="00661403" w:rsidRPr="00292931" w:rsidRDefault="00930846" w:rsidP="00661403">
            <w:pPr>
              <w:spacing w:after="0" w:line="240" w:lineRule="auto"/>
              <w:rPr>
                <w:rFonts w:ascii="Arial" w:hAnsi="Arial" w:cs="Arial"/>
                <w:lang w:val="en-GB"/>
              </w:rPr>
            </w:pPr>
            <w:r>
              <w:rPr>
                <w:rFonts w:ascii="Arial" w:hAnsi="Arial" w:cs="Arial"/>
                <w:lang w:val="en-GB"/>
              </w:rPr>
              <w:t>23 Feb</w:t>
            </w:r>
          </w:p>
        </w:tc>
        <w:tc>
          <w:tcPr>
            <w:tcW w:w="7745" w:type="dxa"/>
          </w:tcPr>
          <w:p w14:paraId="4113268D" w14:textId="77777777" w:rsidR="00661403" w:rsidRPr="00292931" w:rsidRDefault="00661403" w:rsidP="00661403">
            <w:pPr>
              <w:spacing w:after="0" w:line="240" w:lineRule="auto"/>
              <w:rPr>
                <w:rFonts w:ascii="Arial" w:hAnsi="Arial" w:cs="Arial"/>
                <w:lang w:val="en-GB"/>
              </w:rPr>
            </w:pPr>
            <w:r w:rsidRPr="00292931">
              <w:rPr>
                <w:rFonts w:ascii="Arial" w:hAnsi="Arial" w:cs="Arial"/>
                <w:lang w:val="en-GB"/>
              </w:rPr>
              <w:t>Introduction to SPSS</w:t>
            </w:r>
          </w:p>
          <w:p w14:paraId="7FDECD0F" w14:textId="77777777" w:rsidR="00661403" w:rsidRDefault="00661403" w:rsidP="00661403">
            <w:pPr>
              <w:spacing w:after="0" w:line="240" w:lineRule="auto"/>
              <w:rPr>
                <w:rFonts w:ascii="Arial" w:hAnsi="Arial" w:cs="Arial"/>
                <w:lang w:val="en-GB"/>
              </w:rPr>
            </w:pPr>
            <w:r w:rsidRPr="00292931">
              <w:rPr>
                <w:rFonts w:ascii="Arial" w:hAnsi="Arial" w:cs="Arial"/>
                <w:lang w:val="en-GB"/>
              </w:rPr>
              <w:t>Descriptive statistics</w:t>
            </w:r>
            <w:r w:rsidR="00A26D8B">
              <w:rPr>
                <w:rFonts w:ascii="Arial" w:hAnsi="Arial" w:cs="Arial"/>
                <w:lang w:val="en-GB"/>
              </w:rPr>
              <w:t xml:space="preserve"> and </w:t>
            </w:r>
            <w:r w:rsidRPr="00292931">
              <w:rPr>
                <w:rFonts w:ascii="Arial" w:hAnsi="Arial" w:cs="Arial"/>
                <w:lang w:val="en-GB"/>
              </w:rPr>
              <w:t>distributions</w:t>
            </w:r>
          </w:p>
          <w:p w14:paraId="44C2B2C0" w14:textId="77777777" w:rsidR="00930846" w:rsidRDefault="00930846" w:rsidP="00930846">
            <w:pPr>
              <w:spacing w:after="0" w:line="240" w:lineRule="auto"/>
              <w:rPr>
                <w:rFonts w:ascii="Arial" w:hAnsi="Arial" w:cs="Arial"/>
                <w:lang w:val="en-GB"/>
              </w:rPr>
            </w:pPr>
            <w:r w:rsidRPr="00292931">
              <w:rPr>
                <w:rFonts w:ascii="Arial" w:hAnsi="Arial" w:cs="Arial"/>
                <w:lang w:val="en-GB"/>
              </w:rPr>
              <w:t xml:space="preserve">Nonparametric tests </w:t>
            </w:r>
            <w:r>
              <w:rPr>
                <w:rFonts w:ascii="Arial" w:hAnsi="Arial" w:cs="Arial"/>
                <w:lang w:val="en-GB"/>
              </w:rPr>
              <w:t>e</w:t>
            </w:r>
            <w:r w:rsidRPr="00292931">
              <w:rPr>
                <w:rFonts w:ascii="Arial" w:hAnsi="Arial" w:cs="Arial"/>
                <w:lang w:val="en-GB"/>
              </w:rPr>
              <w:t xml:space="preserve">stimation and </w:t>
            </w:r>
            <w:r>
              <w:rPr>
                <w:rFonts w:ascii="Arial" w:hAnsi="Arial" w:cs="Arial"/>
                <w:lang w:val="en-GB"/>
              </w:rPr>
              <w:t>h</w:t>
            </w:r>
            <w:r w:rsidRPr="00292931">
              <w:rPr>
                <w:rFonts w:ascii="Arial" w:hAnsi="Arial" w:cs="Arial"/>
                <w:lang w:val="en-GB"/>
              </w:rPr>
              <w:t>ypothesis testing</w:t>
            </w:r>
          </w:p>
          <w:p w14:paraId="16BAB6B5" w14:textId="48A96B08" w:rsidR="00930846" w:rsidRPr="00292931" w:rsidRDefault="00930846" w:rsidP="00930846">
            <w:pPr>
              <w:spacing w:after="0" w:line="240" w:lineRule="auto"/>
              <w:rPr>
                <w:rFonts w:ascii="Arial" w:hAnsi="Arial" w:cs="Arial"/>
                <w:lang w:val="en-GB"/>
              </w:rPr>
            </w:pPr>
            <w:r w:rsidRPr="00930846">
              <w:rPr>
                <w:rFonts w:ascii="Arial" w:hAnsi="Arial" w:cs="Arial"/>
                <w:lang w:val="en-GB"/>
              </w:rPr>
              <w:t>Correlations and linear regression</w:t>
            </w:r>
          </w:p>
        </w:tc>
      </w:tr>
      <w:tr w:rsidR="00661403" w:rsidRPr="00292931" w14:paraId="58D0E205" w14:textId="77777777" w:rsidTr="00292931">
        <w:tc>
          <w:tcPr>
            <w:tcW w:w="1271" w:type="dxa"/>
          </w:tcPr>
          <w:p w14:paraId="11E1C4F8" w14:textId="08EADF93" w:rsidR="00661403" w:rsidRPr="00292931" w:rsidRDefault="00930846" w:rsidP="00661403">
            <w:pPr>
              <w:spacing w:after="0" w:line="240" w:lineRule="auto"/>
              <w:rPr>
                <w:rFonts w:ascii="Arial" w:hAnsi="Arial" w:cs="Arial"/>
                <w:lang w:val="en-GB"/>
              </w:rPr>
            </w:pPr>
            <w:r>
              <w:rPr>
                <w:rFonts w:ascii="Arial" w:hAnsi="Arial" w:cs="Arial"/>
                <w:lang w:val="en-GB"/>
              </w:rPr>
              <w:t>24 Feb</w:t>
            </w:r>
          </w:p>
        </w:tc>
        <w:tc>
          <w:tcPr>
            <w:tcW w:w="7745" w:type="dxa"/>
          </w:tcPr>
          <w:p w14:paraId="4CA1F7CB" w14:textId="77777777" w:rsidR="00661403" w:rsidRDefault="00A26D8B" w:rsidP="00661403">
            <w:pPr>
              <w:spacing w:after="0" w:line="240" w:lineRule="auto"/>
              <w:rPr>
                <w:rFonts w:ascii="Arial" w:hAnsi="Arial" w:cs="Arial"/>
                <w:lang w:val="en-GB"/>
              </w:rPr>
            </w:pPr>
            <w:r>
              <w:rPr>
                <w:rFonts w:ascii="Arial" w:hAnsi="Arial" w:cs="Arial"/>
                <w:lang w:val="en-GB"/>
              </w:rPr>
              <w:t>Factor analysis</w:t>
            </w:r>
          </w:p>
          <w:p w14:paraId="1D4E1D90" w14:textId="76ACEAD3" w:rsidR="00930846" w:rsidRPr="00292931" w:rsidRDefault="00930846" w:rsidP="00661403">
            <w:pPr>
              <w:spacing w:after="0" w:line="240" w:lineRule="auto"/>
              <w:rPr>
                <w:rFonts w:ascii="Arial" w:hAnsi="Arial" w:cs="Arial"/>
                <w:lang w:val="en-GB"/>
              </w:rPr>
            </w:pPr>
            <w:r w:rsidRPr="00930846">
              <w:rPr>
                <w:rFonts w:ascii="Arial" w:hAnsi="Arial" w:cs="Arial"/>
                <w:lang w:val="en-GB"/>
              </w:rPr>
              <w:t>Feedback, Presentation and Revision</w:t>
            </w:r>
          </w:p>
        </w:tc>
      </w:tr>
      <w:tr w:rsidR="00661403" w:rsidRPr="00292931" w14:paraId="2F2DB47F" w14:textId="77777777" w:rsidTr="00F15C7B">
        <w:tc>
          <w:tcPr>
            <w:tcW w:w="9016" w:type="dxa"/>
            <w:gridSpan w:val="2"/>
          </w:tcPr>
          <w:p w14:paraId="0991887C" w14:textId="183701DB" w:rsidR="00661403" w:rsidRPr="00292931" w:rsidRDefault="00445A19" w:rsidP="00661403">
            <w:pPr>
              <w:pStyle w:val="Default"/>
              <w:jc w:val="center"/>
              <w:rPr>
                <w:rFonts w:ascii="Arial" w:hAnsi="Arial" w:cs="Arial"/>
                <w:lang w:val="en-GB"/>
              </w:rPr>
            </w:pPr>
            <w:r>
              <w:rPr>
                <w:rFonts w:ascii="Arial" w:hAnsi="Arial" w:cs="Arial"/>
                <w:b/>
                <w:bCs/>
                <w:szCs w:val="22"/>
                <w:lang w:val="en-GB"/>
              </w:rPr>
              <w:t xml:space="preserve">In-class </w:t>
            </w:r>
            <w:r w:rsidR="00661403" w:rsidRPr="00292931">
              <w:rPr>
                <w:rFonts w:ascii="Arial" w:hAnsi="Arial" w:cs="Arial"/>
                <w:b/>
                <w:bCs/>
                <w:szCs w:val="22"/>
                <w:lang w:val="en-GB"/>
              </w:rPr>
              <w:t>test</w:t>
            </w:r>
            <w:r>
              <w:rPr>
                <w:rFonts w:ascii="Arial" w:hAnsi="Arial" w:cs="Arial"/>
                <w:b/>
                <w:bCs/>
                <w:szCs w:val="22"/>
                <w:lang w:val="en-GB"/>
              </w:rPr>
              <w:t>:</w:t>
            </w:r>
            <w:r w:rsidR="00661403" w:rsidRPr="00292931">
              <w:rPr>
                <w:rFonts w:ascii="Arial" w:hAnsi="Arial" w:cs="Arial"/>
                <w:b/>
                <w:bCs/>
                <w:szCs w:val="22"/>
                <w:lang w:val="en-GB"/>
              </w:rPr>
              <w:t xml:space="preserve"> </w:t>
            </w:r>
            <w:r>
              <w:rPr>
                <w:rFonts w:ascii="Arial" w:hAnsi="Arial" w:cs="Arial"/>
                <w:b/>
                <w:bCs/>
                <w:szCs w:val="22"/>
                <w:lang w:val="en-GB"/>
              </w:rPr>
              <w:t>30 March 2019</w:t>
            </w:r>
          </w:p>
        </w:tc>
      </w:tr>
      <w:tr w:rsidR="00661403" w:rsidRPr="00292931" w14:paraId="4295004A" w14:textId="77777777" w:rsidTr="00F15C7B">
        <w:tc>
          <w:tcPr>
            <w:tcW w:w="9016" w:type="dxa"/>
            <w:gridSpan w:val="2"/>
          </w:tcPr>
          <w:p w14:paraId="07722F80" w14:textId="114EEF86" w:rsidR="00661403" w:rsidRPr="00292931" w:rsidRDefault="00661403" w:rsidP="00661403">
            <w:pPr>
              <w:pStyle w:val="Default"/>
              <w:jc w:val="center"/>
              <w:rPr>
                <w:rFonts w:ascii="Arial" w:hAnsi="Arial" w:cs="Arial"/>
                <w:lang w:val="en-GB"/>
              </w:rPr>
            </w:pPr>
            <w:r w:rsidRPr="00292931">
              <w:rPr>
                <w:rFonts w:ascii="Arial" w:hAnsi="Arial" w:cs="Arial"/>
                <w:b/>
                <w:bCs/>
                <w:szCs w:val="22"/>
                <w:lang w:val="en-GB"/>
              </w:rPr>
              <w:t>Coursework deadline</w:t>
            </w:r>
            <w:r w:rsidR="00445A19">
              <w:rPr>
                <w:rFonts w:ascii="Arial" w:hAnsi="Arial" w:cs="Arial"/>
                <w:b/>
                <w:bCs/>
                <w:szCs w:val="22"/>
                <w:lang w:val="en-GB"/>
              </w:rPr>
              <w:t>:</w:t>
            </w:r>
            <w:r w:rsidRPr="00292931">
              <w:rPr>
                <w:rFonts w:ascii="Arial" w:hAnsi="Arial" w:cs="Arial"/>
                <w:b/>
                <w:bCs/>
                <w:szCs w:val="22"/>
                <w:lang w:val="en-GB"/>
              </w:rPr>
              <w:t xml:space="preserve"> </w:t>
            </w:r>
            <w:r w:rsidR="00445A19">
              <w:rPr>
                <w:rFonts w:ascii="Arial" w:hAnsi="Arial" w:cs="Arial"/>
                <w:b/>
                <w:bCs/>
                <w:szCs w:val="22"/>
                <w:lang w:val="en-GB"/>
              </w:rPr>
              <w:t>19</w:t>
            </w:r>
            <w:r w:rsidRPr="00292931">
              <w:rPr>
                <w:rFonts w:ascii="Arial" w:hAnsi="Arial" w:cs="Arial"/>
                <w:b/>
                <w:bCs/>
                <w:szCs w:val="22"/>
                <w:lang w:val="en-GB"/>
              </w:rPr>
              <w:t xml:space="preserve"> April 201</w:t>
            </w:r>
            <w:r w:rsidR="00445A19">
              <w:rPr>
                <w:rFonts w:ascii="Arial" w:hAnsi="Arial" w:cs="Arial"/>
                <w:b/>
                <w:bCs/>
                <w:szCs w:val="22"/>
                <w:lang w:val="en-GB"/>
              </w:rPr>
              <w:t>9</w:t>
            </w:r>
          </w:p>
        </w:tc>
      </w:tr>
    </w:tbl>
    <w:p w14:paraId="6938F8F6" w14:textId="77777777" w:rsidR="00661403" w:rsidRPr="00292931" w:rsidRDefault="00661403" w:rsidP="000F27F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p>
    <w:p w14:paraId="49B3ECA7" w14:textId="77777777" w:rsidR="004E6720" w:rsidRPr="00292931" w:rsidRDefault="004E6720" w:rsidP="000F27F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r w:rsidRPr="00292931">
        <w:rPr>
          <w:rFonts w:ascii="Arial" w:hAnsi="Arial" w:cs="Arial"/>
          <w:b/>
          <w:lang w:val="en-GB" w:eastAsia="zh-TW"/>
        </w:rPr>
        <w:t>ASSESSMENT</w:t>
      </w:r>
      <w:r w:rsidR="00661403" w:rsidRPr="00292931">
        <w:rPr>
          <w:lang w:val="en-GB"/>
        </w:rPr>
        <w:t xml:space="preserve"> </w:t>
      </w:r>
    </w:p>
    <w:p w14:paraId="5F9FED84" w14:textId="77777777" w:rsidR="004E6720" w:rsidRPr="00292931" w:rsidRDefault="004E6720" w:rsidP="000F27F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p>
    <w:p w14:paraId="1567CF53" w14:textId="77777777" w:rsidR="004E6720" w:rsidRPr="00292931" w:rsidRDefault="004E6720" w:rsidP="000F27FB">
      <w:pPr>
        <w:spacing w:line="240" w:lineRule="auto"/>
        <w:rPr>
          <w:rFonts w:ascii="Arial" w:hAnsi="Arial" w:cs="Arial"/>
          <w:b/>
          <w:lang w:val="en-GB" w:eastAsia="zh-TW"/>
        </w:rPr>
      </w:pPr>
      <w:r w:rsidRPr="00292931">
        <w:rPr>
          <w:rFonts w:ascii="Arial" w:hAnsi="Arial" w:cs="Arial"/>
          <w:b/>
          <w:lang w:val="en-GB"/>
        </w:rPr>
        <w:t>Assessment Component 1</w:t>
      </w:r>
      <w:r w:rsidR="00661403" w:rsidRPr="00292931">
        <w:rPr>
          <w:rFonts w:ascii="Arial" w:hAnsi="Arial" w:cs="Arial"/>
          <w:b/>
          <w:lang w:val="en-GB"/>
        </w:rPr>
        <w:t xml:space="preserve"> (</w:t>
      </w:r>
      <w:r w:rsidRPr="00292931">
        <w:rPr>
          <w:rFonts w:ascii="Arial" w:hAnsi="Arial" w:cs="Arial"/>
          <w:b/>
          <w:lang w:val="en-GB"/>
        </w:rPr>
        <w:t>40%</w:t>
      </w:r>
      <w:r w:rsidR="00661403" w:rsidRPr="00292931">
        <w:rPr>
          <w:rFonts w:ascii="Arial" w:hAnsi="Arial" w:cs="Arial"/>
          <w:b/>
          <w:lang w:val="en-GB"/>
        </w:rPr>
        <w:t>)</w:t>
      </w:r>
    </w:p>
    <w:p w14:paraId="4A896BFB" w14:textId="77777777" w:rsidR="004E6720" w:rsidRPr="00292931" w:rsidRDefault="004E6720" w:rsidP="000F27FB">
      <w:pPr>
        <w:spacing w:line="240" w:lineRule="auto"/>
        <w:rPr>
          <w:rFonts w:ascii="Arial" w:hAnsi="Arial" w:cs="Arial"/>
          <w:b/>
          <w:lang w:val="en-GB"/>
        </w:rPr>
      </w:pPr>
      <w:r w:rsidRPr="00292931">
        <w:rPr>
          <w:rFonts w:ascii="Arial" w:hAnsi="Arial" w:cs="Arial"/>
          <w:b/>
          <w:lang w:val="en-GB"/>
        </w:rPr>
        <w:t xml:space="preserve">Project Report </w:t>
      </w:r>
    </w:p>
    <w:p w14:paraId="15006B4E" w14:textId="77777777" w:rsidR="00661403" w:rsidRPr="00292931" w:rsidRDefault="00661403" w:rsidP="000F27FB">
      <w:pPr>
        <w:spacing w:line="240" w:lineRule="auto"/>
        <w:rPr>
          <w:rFonts w:ascii="Arial" w:hAnsi="Arial" w:cs="Arial"/>
          <w:lang w:val="en-GB"/>
        </w:rPr>
      </w:pPr>
      <w:r w:rsidRPr="00292931">
        <w:rPr>
          <w:rFonts w:ascii="Arial" w:hAnsi="Arial" w:cs="Arial"/>
          <w:lang w:val="en-GB"/>
        </w:rPr>
        <w:t>Develop a survey instrument and research strategy (including sampling and analysis) to test valid hypotheses in your area of interest. Pre</w:t>
      </w:r>
      <w:r w:rsidR="00721C8C">
        <w:rPr>
          <w:rFonts w:ascii="Arial" w:hAnsi="Arial" w:cs="Arial"/>
          <w:lang w:val="en-GB"/>
        </w:rPr>
        <w:t>-</w:t>
      </w:r>
      <w:r w:rsidRPr="00292931">
        <w:rPr>
          <w:rFonts w:ascii="Arial" w:hAnsi="Arial" w:cs="Arial"/>
          <w:lang w:val="en-GB"/>
        </w:rPr>
        <w:t>test your instrument and check for robustness. Present your instrument and the outcomes of your pre</w:t>
      </w:r>
      <w:r w:rsidR="00721C8C">
        <w:rPr>
          <w:rFonts w:ascii="Arial" w:hAnsi="Arial" w:cs="Arial"/>
          <w:lang w:val="en-GB"/>
        </w:rPr>
        <w:t>-</w:t>
      </w:r>
      <w:r w:rsidRPr="00292931">
        <w:rPr>
          <w:rFonts w:ascii="Arial" w:hAnsi="Arial" w:cs="Arial"/>
          <w:lang w:val="en-GB"/>
        </w:rPr>
        <w:t xml:space="preserve">test as a report (3500 words). This needs to be supported by Component 2. </w:t>
      </w:r>
    </w:p>
    <w:p w14:paraId="4C21511F" w14:textId="77777777" w:rsidR="004E6720" w:rsidRPr="00292931" w:rsidRDefault="004E6720" w:rsidP="000F27FB">
      <w:pPr>
        <w:spacing w:line="240" w:lineRule="auto"/>
        <w:rPr>
          <w:rFonts w:ascii="Arial" w:hAnsi="Arial" w:cs="Arial"/>
          <w:b/>
          <w:lang w:val="en-GB" w:eastAsia="zh-TW"/>
        </w:rPr>
      </w:pPr>
      <w:r w:rsidRPr="00292931">
        <w:rPr>
          <w:rFonts w:ascii="Arial" w:hAnsi="Arial" w:cs="Arial"/>
          <w:b/>
          <w:lang w:val="en-GB"/>
        </w:rPr>
        <w:t>Assessment Component 2</w:t>
      </w:r>
      <w:r w:rsidR="00661403" w:rsidRPr="00292931">
        <w:rPr>
          <w:rFonts w:ascii="Arial" w:hAnsi="Arial" w:cs="Arial"/>
          <w:b/>
          <w:lang w:val="en-GB"/>
        </w:rPr>
        <w:t xml:space="preserve"> (</w:t>
      </w:r>
      <w:r w:rsidRPr="00292931">
        <w:rPr>
          <w:rFonts w:ascii="Arial" w:hAnsi="Arial" w:cs="Arial"/>
          <w:b/>
          <w:lang w:val="en-GB"/>
        </w:rPr>
        <w:t>10%</w:t>
      </w:r>
      <w:r w:rsidR="00661403" w:rsidRPr="00292931">
        <w:rPr>
          <w:rFonts w:ascii="Arial" w:hAnsi="Arial" w:cs="Arial"/>
          <w:b/>
          <w:lang w:val="en-GB"/>
        </w:rPr>
        <w:t>)</w:t>
      </w:r>
    </w:p>
    <w:p w14:paraId="3531FE89" w14:textId="77777777" w:rsidR="004E6720" w:rsidRPr="00292931" w:rsidRDefault="004E6720" w:rsidP="000F27FB">
      <w:pPr>
        <w:spacing w:line="240" w:lineRule="auto"/>
        <w:rPr>
          <w:rFonts w:ascii="Arial" w:hAnsi="Arial" w:cs="Arial"/>
          <w:b/>
          <w:lang w:val="en-GB"/>
        </w:rPr>
      </w:pPr>
      <w:r w:rsidRPr="00292931">
        <w:rPr>
          <w:rFonts w:ascii="Arial" w:hAnsi="Arial" w:cs="Arial"/>
          <w:b/>
          <w:lang w:val="en-GB"/>
        </w:rPr>
        <w:t>Reflection</w:t>
      </w:r>
    </w:p>
    <w:p w14:paraId="59FE934D" w14:textId="77777777" w:rsidR="004E6720" w:rsidRPr="00292931" w:rsidRDefault="00661403" w:rsidP="00661403">
      <w:pPr>
        <w:spacing w:line="240" w:lineRule="auto"/>
        <w:rPr>
          <w:rFonts w:ascii="Arial" w:hAnsi="Arial" w:cs="Arial"/>
          <w:lang w:val="en-GB" w:eastAsia="zh-TW"/>
        </w:rPr>
      </w:pPr>
      <w:r w:rsidRPr="00292931">
        <w:rPr>
          <w:rFonts w:ascii="Arial" w:hAnsi="Arial" w:cs="Arial"/>
          <w:lang w:val="en-GB"/>
        </w:rPr>
        <w:t xml:space="preserve">You will write a 1000-word reflection on this process, </w:t>
      </w:r>
      <w:proofErr w:type="spellStart"/>
      <w:r w:rsidRPr="00292931">
        <w:rPr>
          <w:rFonts w:ascii="Arial" w:hAnsi="Arial" w:cs="Arial"/>
          <w:lang w:val="en-GB"/>
        </w:rPr>
        <w:t>your</w:t>
      </w:r>
      <w:proofErr w:type="spellEnd"/>
      <w:r w:rsidRPr="00292931">
        <w:rPr>
          <w:rFonts w:ascii="Arial" w:hAnsi="Arial" w:cs="Arial"/>
          <w:lang w:val="en-GB"/>
        </w:rPr>
        <w:t xml:space="preserve"> learning experiences and the challenges you encountered.</w:t>
      </w:r>
    </w:p>
    <w:p w14:paraId="1665E065" w14:textId="77777777" w:rsidR="004E6720" w:rsidRPr="00292931" w:rsidRDefault="004E6720" w:rsidP="000F27FB">
      <w:pPr>
        <w:spacing w:line="240" w:lineRule="auto"/>
        <w:rPr>
          <w:rFonts w:ascii="Arial" w:hAnsi="Arial" w:cs="Arial"/>
          <w:lang w:val="en-GB" w:eastAsia="zh-TW"/>
        </w:rPr>
      </w:pPr>
      <w:r w:rsidRPr="00292931">
        <w:rPr>
          <w:rFonts w:ascii="Arial" w:hAnsi="Arial" w:cs="Arial"/>
          <w:b/>
          <w:lang w:val="en-GB"/>
        </w:rPr>
        <w:t>Assessment Component 3</w:t>
      </w:r>
      <w:r w:rsidR="00292931" w:rsidRPr="00292931">
        <w:rPr>
          <w:rFonts w:ascii="Arial" w:hAnsi="Arial" w:cs="Arial"/>
          <w:b/>
          <w:lang w:val="en-GB"/>
        </w:rPr>
        <w:t xml:space="preserve"> (50%)</w:t>
      </w:r>
    </w:p>
    <w:p w14:paraId="5D5E39FD" w14:textId="77777777" w:rsidR="004E6720" w:rsidRPr="00292931" w:rsidRDefault="004E6720" w:rsidP="000F27FB">
      <w:pPr>
        <w:spacing w:line="240" w:lineRule="auto"/>
        <w:rPr>
          <w:rFonts w:ascii="Arial" w:hAnsi="Arial" w:cs="Arial"/>
          <w:lang w:val="en-GB"/>
        </w:rPr>
      </w:pPr>
      <w:r w:rsidRPr="00292931">
        <w:rPr>
          <w:rFonts w:ascii="Arial" w:hAnsi="Arial" w:cs="Arial"/>
          <w:lang w:val="en-GB"/>
        </w:rPr>
        <w:t>Unseen 2-hour ‘in class test’</w:t>
      </w:r>
    </w:p>
    <w:p w14:paraId="02E37AB4" w14:textId="77777777" w:rsidR="004E6720" w:rsidRPr="00292931" w:rsidRDefault="004E6720" w:rsidP="000F27FB">
      <w:pPr>
        <w:spacing w:line="240" w:lineRule="auto"/>
        <w:rPr>
          <w:rFonts w:ascii="Arial" w:hAnsi="Arial" w:cs="Arial"/>
          <w:lang w:val="en-GB"/>
        </w:rPr>
      </w:pPr>
      <w:r w:rsidRPr="00292931">
        <w:rPr>
          <w:rFonts w:ascii="Arial" w:hAnsi="Arial" w:cs="Arial"/>
          <w:lang w:val="en-GB"/>
        </w:rPr>
        <w:t>This ‘in class test’ tests your understanding of basic principles of statistics and quantitative research. You are not expected to memorise formulae, any formulae needed will be provided.</w:t>
      </w:r>
    </w:p>
    <w:p w14:paraId="6BE6EC0F"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val="en-GB" w:eastAsia="zh-TW"/>
        </w:rPr>
      </w:pPr>
    </w:p>
    <w:p w14:paraId="14FADCC9"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zh-TW"/>
        </w:rPr>
      </w:pPr>
      <w:r w:rsidRPr="00292931">
        <w:rPr>
          <w:rFonts w:ascii="Arial" w:hAnsi="Arial" w:cs="Arial"/>
          <w:b/>
          <w:lang w:val="en-GB" w:eastAsia="zh-TW"/>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4E6720" w:rsidRPr="00292931" w14:paraId="01F386C3" w14:textId="77777777" w:rsidTr="00E74F49">
        <w:tc>
          <w:tcPr>
            <w:tcW w:w="3261" w:type="dxa"/>
            <w:tcBorders>
              <w:top w:val="single" w:sz="4" w:space="0" w:color="auto"/>
              <w:left w:val="single" w:sz="4" w:space="0" w:color="auto"/>
            </w:tcBorders>
            <w:shd w:val="clear" w:color="auto" w:fill="auto"/>
          </w:tcPr>
          <w:p w14:paraId="76F4D39F" w14:textId="77777777" w:rsidR="004E6720" w:rsidRPr="00292931" w:rsidRDefault="004E6720" w:rsidP="00661403">
            <w:pPr>
              <w:spacing w:after="0" w:line="240" w:lineRule="auto"/>
              <w:rPr>
                <w:rFonts w:ascii="Arial" w:hAnsi="Arial" w:cs="Arial"/>
                <w:b/>
                <w:lang w:val="en-GB"/>
              </w:rPr>
            </w:pPr>
            <w:r w:rsidRPr="00292931">
              <w:rPr>
                <w:rFonts w:ascii="Arial" w:hAnsi="Arial" w:cs="Arial"/>
                <w:b/>
                <w:lang w:val="en-GB"/>
              </w:rPr>
              <w:t>Activity type</w:t>
            </w:r>
          </w:p>
        </w:tc>
        <w:tc>
          <w:tcPr>
            <w:tcW w:w="1842" w:type="dxa"/>
            <w:shd w:val="clear" w:color="auto" w:fill="auto"/>
          </w:tcPr>
          <w:p w14:paraId="29677B57" w14:textId="77777777" w:rsidR="004E6720" w:rsidRPr="00292931" w:rsidRDefault="004E6720" w:rsidP="00661403">
            <w:pPr>
              <w:spacing w:after="0" w:line="240" w:lineRule="auto"/>
              <w:jc w:val="center"/>
              <w:rPr>
                <w:rFonts w:ascii="Arial" w:hAnsi="Arial" w:cs="Arial"/>
                <w:b/>
                <w:lang w:val="en-GB"/>
              </w:rPr>
            </w:pPr>
            <w:r w:rsidRPr="00292931">
              <w:rPr>
                <w:rFonts w:ascii="Arial" w:hAnsi="Arial" w:cs="Arial"/>
                <w:b/>
                <w:lang w:val="en-GB"/>
              </w:rPr>
              <w:t>Percentage</w:t>
            </w:r>
          </w:p>
        </w:tc>
      </w:tr>
      <w:tr w:rsidR="004E6720" w:rsidRPr="00292931" w14:paraId="33CD5F33" w14:textId="77777777" w:rsidTr="00E74F49">
        <w:tc>
          <w:tcPr>
            <w:tcW w:w="3261" w:type="dxa"/>
            <w:shd w:val="clear" w:color="auto" w:fill="auto"/>
          </w:tcPr>
          <w:p w14:paraId="76858542" w14:textId="77777777" w:rsidR="004E6720" w:rsidRPr="00292931" w:rsidRDefault="004E6720" w:rsidP="00661403">
            <w:pPr>
              <w:spacing w:after="0" w:line="240" w:lineRule="auto"/>
              <w:rPr>
                <w:rFonts w:ascii="Arial" w:hAnsi="Arial" w:cs="Arial"/>
                <w:lang w:val="en-GB"/>
              </w:rPr>
            </w:pPr>
            <w:r w:rsidRPr="00292931">
              <w:rPr>
                <w:rFonts w:ascii="Arial" w:hAnsi="Arial" w:cs="Arial"/>
                <w:lang w:val="en-GB"/>
              </w:rPr>
              <w:t>Written ‘in class test’</w:t>
            </w:r>
          </w:p>
        </w:tc>
        <w:tc>
          <w:tcPr>
            <w:tcW w:w="1842" w:type="dxa"/>
            <w:shd w:val="clear" w:color="auto" w:fill="auto"/>
          </w:tcPr>
          <w:p w14:paraId="7B562B70" w14:textId="77777777" w:rsidR="004E6720" w:rsidRPr="00292931" w:rsidRDefault="004E6720" w:rsidP="00661403">
            <w:pPr>
              <w:spacing w:after="0" w:line="240" w:lineRule="auto"/>
              <w:jc w:val="center"/>
              <w:rPr>
                <w:rFonts w:ascii="Arial" w:hAnsi="Arial" w:cs="Arial"/>
                <w:lang w:val="en-GB"/>
              </w:rPr>
            </w:pPr>
            <w:r w:rsidRPr="00292931">
              <w:rPr>
                <w:rFonts w:ascii="Arial" w:hAnsi="Arial" w:cs="Arial"/>
                <w:lang w:val="en-GB"/>
              </w:rPr>
              <w:t>50%</w:t>
            </w:r>
          </w:p>
        </w:tc>
      </w:tr>
      <w:tr w:rsidR="004E6720" w:rsidRPr="00292931" w14:paraId="12F8756D" w14:textId="77777777" w:rsidTr="00E74F49">
        <w:tc>
          <w:tcPr>
            <w:tcW w:w="3261" w:type="dxa"/>
            <w:shd w:val="clear" w:color="auto" w:fill="auto"/>
          </w:tcPr>
          <w:p w14:paraId="68C9F693" w14:textId="77777777" w:rsidR="004E6720" w:rsidRPr="00292931" w:rsidRDefault="004E6720" w:rsidP="00661403">
            <w:pPr>
              <w:spacing w:after="0" w:line="240" w:lineRule="auto"/>
              <w:rPr>
                <w:rFonts w:ascii="Arial" w:hAnsi="Arial" w:cs="Arial"/>
                <w:lang w:val="en-GB"/>
              </w:rPr>
            </w:pPr>
            <w:r w:rsidRPr="00292931">
              <w:rPr>
                <w:rFonts w:ascii="Arial" w:hAnsi="Arial" w:cs="Arial"/>
                <w:lang w:val="en-GB"/>
              </w:rPr>
              <w:t>Coursework</w:t>
            </w:r>
          </w:p>
        </w:tc>
        <w:tc>
          <w:tcPr>
            <w:tcW w:w="1842" w:type="dxa"/>
            <w:shd w:val="clear" w:color="auto" w:fill="auto"/>
          </w:tcPr>
          <w:p w14:paraId="27055772" w14:textId="77777777" w:rsidR="004E6720" w:rsidRPr="00292931" w:rsidRDefault="004E6720" w:rsidP="00661403">
            <w:pPr>
              <w:spacing w:after="0" w:line="240" w:lineRule="auto"/>
              <w:jc w:val="center"/>
              <w:rPr>
                <w:rFonts w:ascii="Arial" w:hAnsi="Arial" w:cs="Arial"/>
                <w:lang w:val="en-GB"/>
              </w:rPr>
            </w:pPr>
            <w:r w:rsidRPr="00292931">
              <w:rPr>
                <w:rFonts w:ascii="Arial" w:hAnsi="Arial" w:cs="Arial"/>
                <w:lang w:val="en-GB"/>
              </w:rPr>
              <w:t>50%</w:t>
            </w:r>
          </w:p>
        </w:tc>
      </w:tr>
      <w:tr w:rsidR="004E6720" w:rsidRPr="00292931" w14:paraId="4BBE9E80" w14:textId="77777777" w:rsidTr="00E74F49">
        <w:tc>
          <w:tcPr>
            <w:tcW w:w="3261" w:type="dxa"/>
            <w:shd w:val="clear" w:color="auto" w:fill="auto"/>
          </w:tcPr>
          <w:p w14:paraId="60BD953C" w14:textId="77777777" w:rsidR="004E6720" w:rsidRPr="00292931" w:rsidRDefault="004E6720" w:rsidP="00661403">
            <w:pPr>
              <w:spacing w:after="0" w:line="240" w:lineRule="auto"/>
              <w:rPr>
                <w:rFonts w:ascii="Arial" w:hAnsi="Arial" w:cs="Arial"/>
                <w:lang w:val="en-GB"/>
              </w:rPr>
            </w:pPr>
            <w:r w:rsidRPr="00292931">
              <w:rPr>
                <w:rFonts w:ascii="Arial" w:hAnsi="Arial" w:cs="Arial"/>
                <w:lang w:val="en-GB"/>
              </w:rPr>
              <w:t>Practical</w:t>
            </w:r>
          </w:p>
        </w:tc>
        <w:tc>
          <w:tcPr>
            <w:tcW w:w="1842" w:type="dxa"/>
            <w:shd w:val="clear" w:color="auto" w:fill="auto"/>
          </w:tcPr>
          <w:p w14:paraId="6413194E" w14:textId="77777777" w:rsidR="004E6720" w:rsidRPr="00292931" w:rsidRDefault="004E6720" w:rsidP="00661403">
            <w:pPr>
              <w:spacing w:after="0" w:line="240" w:lineRule="auto"/>
              <w:jc w:val="center"/>
              <w:rPr>
                <w:rFonts w:ascii="Arial" w:hAnsi="Arial" w:cs="Arial"/>
                <w:lang w:val="en-GB"/>
              </w:rPr>
            </w:pPr>
          </w:p>
        </w:tc>
      </w:tr>
      <w:tr w:rsidR="004E6720" w:rsidRPr="00292931" w14:paraId="6DA9ADA7" w14:textId="77777777" w:rsidTr="00E74F49">
        <w:tc>
          <w:tcPr>
            <w:tcW w:w="3261" w:type="dxa"/>
            <w:shd w:val="clear" w:color="auto" w:fill="auto"/>
          </w:tcPr>
          <w:p w14:paraId="6AD3742E" w14:textId="77777777" w:rsidR="004E6720" w:rsidRPr="00292931" w:rsidRDefault="004E6720" w:rsidP="00661403">
            <w:pPr>
              <w:spacing w:after="0" w:line="240" w:lineRule="auto"/>
              <w:rPr>
                <w:rFonts w:ascii="Arial" w:hAnsi="Arial" w:cs="Arial"/>
                <w:lang w:val="en-GB"/>
              </w:rPr>
            </w:pPr>
            <w:r w:rsidRPr="00292931">
              <w:rPr>
                <w:rFonts w:ascii="Arial" w:hAnsi="Arial" w:cs="Arial"/>
                <w:b/>
                <w:lang w:val="en-GB"/>
              </w:rPr>
              <w:t>TOTAL</w:t>
            </w:r>
          </w:p>
        </w:tc>
        <w:tc>
          <w:tcPr>
            <w:tcW w:w="1842" w:type="dxa"/>
            <w:shd w:val="clear" w:color="auto" w:fill="auto"/>
          </w:tcPr>
          <w:p w14:paraId="4D1D0730" w14:textId="77777777" w:rsidR="004E6720" w:rsidRPr="00292931" w:rsidRDefault="004E6720" w:rsidP="00661403">
            <w:pPr>
              <w:spacing w:after="0" w:line="240" w:lineRule="auto"/>
              <w:jc w:val="center"/>
              <w:rPr>
                <w:rFonts w:ascii="Arial" w:hAnsi="Arial" w:cs="Arial"/>
                <w:b/>
                <w:lang w:val="en-GB"/>
              </w:rPr>
            </w:pPr>
            <w:r w:rsidRPr="00292931">
              <w:rPr>
                <w:rFonts w:ascii="Arial" w:hAnsi="Arial" w:cs="Arial"/>
                <w:b/>
                <w:lang w:val="en-GB"/>
              </w:rPr>
              <w:t>100%</w:t>
            </w:r>
          </w:p>
        </w:tc>
      </w:tr>
    </w:tbl>
    <w:p w14:paraId="2177CB1E"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p>
    <w:p w14:paraId="0BB803A9"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r w:rsidRPr="00292931">
        <w:rPr>
          <w:rFonts w:ascii="Arial" w:hAnsi="Arial" w:cs="Arial"/>
          <w:b/>
          <w:lang w:val="en-GB" w:eastAsia="zh-TW"/>
        </w:rPr>
        <w:t>BIBLIOGRAPHY</w:t>
      </w:r>
    </w:p>
    <w:p w14:paraId="2D7121FE"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zh-TW"/>
        </w:rPr>
      </w:pPr>
    </w:p>
    <w:p w14:paraId="6831DE92" w14:textId="77777777" w:rsidR="004E6720" w:rsidRPr="00292931" w:rsidRDefault="004E6720" w:rsidP="004E67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val="en-GB" w:eastAsia="zh-TW"/>
        </w:rPr>
      </w:pPr>
      <w:r w:rsidRPr="00292931">
        <w:rPr>
          <w:rFonts w:ascii="Arial" w:hAnsi="Arial" w:cs="Arial"/>
          <w:b/>
          <w:lang w:val="en-GB" w:eastAsia="zh-TW"/>
        </w:rPr>
        <w:t>Essential</w:t>
      </w:r>
    </w:p>
    <w:p w14:paraId="3E915B52" w14:textId="5479BD1E" w:rsidR="007237B3" w:rsidRDefault="007237B3" w:rsidP="004E6720">
      <w:pPr>
        <w:tabs>
          <w:tab w:val="left" w:pos="720"/>
          <w:tab w:val="left" w:pos="1440"/>
          <w:tab w:val="left" w:pos="2160"/>
          <w:tab w:val="left" w:pos="2880"/>
        </w:tabs>
        <w:rPr>
          <w:rFonts w:ascii="Arial" w:hAnsi="Arial" w:cs="Arial"/>
          <w:lang w:val="en-GB"/>
        </w:rPr>
      </w:pPr>
      <w:r w:rsidRPr="007237B3">
        <w:rPr>
          <w:rFonts w:ascii="Arial" w:hAnsi="Arial" w:cs="Arial"/>
          <w:lang w:val="en-GB"/>
        </w:rPr>
        <w:t>Cooper, D. R.</w:t>
      </w:r>
      <w:r w:rsidR="00405D3C">
        <w:rPr>
          <w:rFonts w:ascii="Arial" w:hAnsi="Arial" w:cs="Arial"/>
          <w:lang w:val="en-GB"/>
        </w:rPr>
        <w:t xml:space="preserve"> and </w:t>
      </w:r>
      <w:r w:rsidRPr="007237B3">
        <w:rPr>
          <w:rFonts w:ascii="Arial" w:hAnsi="Arial" w:cs="Arial"/>
          <w:lang w:val="en-GB"/>
        </w:rPr>
        <w:t>Schindler, P. S.</w:t>
      </w:r>
      <w:r w:rsidR="00405D3C">
        <w:rPr>
          <w:rFonts w:ascii="Arial" w:hAnsi="Arial" w:cs="Arial"/>
          <w:lang w:val="en-GB"/>
        </w:rPr>
        <w:t xml:space="preserve"> </w:t>
      </w:r>
      <w:r w:rsidRPr="007237B3">
        <w:rPr>
          <w:rFonts w:ascii="Arial" w:hAnsi="Arial" w:cs="Arial"/>
          <w:lang w:val="en-GB"/>
        </w:rPr>
        <w:t>(20</w:t>
      </w:r>
      <w:r w:rsidR="00405D3C">
        <w:rPr>
          <w:rFonts w:ascii="Arial" w:hAnsi="Arial" w:cs="Arial"/>
          <w:lang w:val="en-GB"/>
        </w:rPr>
        <w:t>14</w:t>
      </w:r>
      <w:r w:rsidRPr="007237B3">
        <w:rPr>
          <w:rFonts w:ascii="Arial" w:hAnsi="Arial" w:cs="Arial"/>
          <w:lang w:val="en-GB"/>
        </w:rPr>
        <w:t xml:space="preserve">) </w:t>
      </w:r>
      <w:r w:rsidRPr="00405D3C">
        <w:rPr>
          <w:rFonts w:ascii="Arial" w:hAnsi="Arial" w:cs="Arial"/>
          <w:i/>
          <w:lang w:val="en-GB"/>
        </w:rPr>
        <w:t>Business research methods</w:t>
      </w:r>
      <w:r w:rsidR="00405D3C">
        <w:rPr>
          <w:rFonts w:ascii="Arial" w:hAnsi="Arial" w:cs="Arial"/>
          <w:lang w:val="en-GB"/>
        </w:rPr>
        <w:t>, 12th ed,</w:t>
      </w:r>
      <w:r w:rsidRPr="007237B3">
        <w:rPr>
          <w:rFonts w:ascii="Arial" w:hAnsi="Arial" w:cs="Arial"/>
          <w:lang w:val="en-GB"/>
        </w:rPr>
        <w:t xml:space="preserve"> New York: McGraw-Hill Irwin.</w:t>
      </w:r>
    </w:p>
    <w:p w14:paraId="5C3463F3" w14:textId="616A1AC1"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Field, A. (2013) </w:t>
      </w:r>
      <w:r w:rsidRPr="00292931">
        <w:rPr>
          <w:rFonts w:ascii="Arial" w:hAnsi="Arial" w:cs="Arial"/>
          <w:i/>
          <w:lang w:val="en-GB"/>
        </w:rPr>
        <w:t>Discovering Statistics Using SPSS for Windows,</w:t>
      </w:r>
      <w:r w:rsidRPr="00292931">
        <w:rPr>
          <w:rFonts w:ascii="Arial" w:hAnsi="Arial" w:cs="Arial"/>
          <w:lang w:val="en-GB"/>
        </w:rPr>
        <w:t xml:space="preserve"> 4th ed. London: Sage.</w:t>
      </w:r>
    </w:p>
    <w:p w14:paraId="60EB441B" w14:textId="77777777" w:rsidR="004E6720" w:rsidRPr="00292931" w:rsidRDefault="004E6720" w:rsidP="004E6720">
      <w:pPr>
        <w:tabs>
          <w:tab w:val="left" w:pos="720"/>
          <w:tab w:val="left" w:pos="1440"/>
          <w:tab w:val="left" w:pos="2160"/>
          <w:tab w:val="left" w:pos="2880"/>
        </w:tabs>
        <w:spacing w:before="240" w:after="120"/>
        <w:rPr>
          <w:rFonts w:ascii="Arial" w:hAnsi="Arial" w:cs="Arial"/>
          <w:b/>
          <w:lang w:val="en-GB"/>
        </w:rPr>
      </w:pPr>
      <w:r w:rsidRPr="00292931">
        <w:rPr>
          <w:rFonts w:ascii="Arial" w:hAnsi="Arial" w:cs="Arial"/>
          <w:b/>
          <w:lang w:val="en-GB"/>
        </w:rPr>
        <w:t>Recommended</w:t>
      </w:r>
    </w:p>
    <w:p w14:paraId="3CA0B00D" w14:textId="77777777" w:rsidR="004E6720" w:rsidRPr="00292931" w:rsidRDefault="004E6720" w:rsidP="004E6720">
      <w:pPr>
        <w:tabs>
          <w:tab w:val="left" w:pos="720"/>
          <w:tab w:val="left" w:pos="1440"/>
          <w:tab w:val="left" w:pos="2160"/>
          <w:tab w:val="left" w:pos="2880"/>
        </w:tabs>
        <w:rPr>
          <w:rFonts w:ascii="Arial" w:hAnsi="Arial" w:cs="Arial"/>
          <w:lang w:val="en-GB"/>
        </w:rPr>
      </w:pPr>
      <w:proofErr w:type="spellStart"/>
      <w:r w:rsidRPr="00292931">
        <w:rPr>
          <w:rFonts w:ascii="Arial" w:hAnsi="Arial" w:cs="Arial"/>
          <w:lang w:val="en-GB"/>
        </w:rPr>
        <w:t>Argyrous</w:t>
      </w:r>
      <w:proofErr w:type="spellEnd"/>
      <w:r w:rsidRPr="00292931">
        <w:rPr>
          <w:rFonts w:ascii="Arial" w:hAnsi="Arial" w:cs="Arial"/>
          <w:lang w:val="en-GB"/>
        </w:rPr>
        <w:t xml:space="preserve">, G. (2011) </w:t>
      </w:r>
      <w:r w:rsidRPr="00292931">
        <w:rPr>
          <w:rFonts w:ascii="Arial" w:hAnsi="Arial" w:cs="Arial"/>
          <w:i/>
          <w:lang w:val="en-GB"/>
        </w:rPr>
        <w:t>Statistics for Research: with A Guide to SPSS</w:t>
      </w:r>
      <w:r w:rsidRPr="00292931">
        <w:rPr>
          <w:rFonts w:ascii="Arial" w:hAnsi="Arial" w:cs="Arial"/>
          <w:lang w:val="en-GB"/>
        </w:rPr>
        <w:t>, 3rd</w:t>
      </w:r>
      <w:r w:rsidRPr="00292931">
        <w:rPr>
          <w:rFonts w:ascii="Arial" w:hAnsi="Arial" w:cs="Arial"/>
          <w:vertAlign w:val="superscript"/>
          <w:lang w:val="en-GB"/>
        </w:rPr>
        <w:t xml:space="preserve"> </w:t>
      </w:r>
      <w:r w:rsidRPr="00292931">
        <w:rPr>
          <w:rFonts w:ascii="Arial" w:hAnsi="Arial" w:cs="Arial"/>
          <w:lang w:val="en-GB"/>
        </w:rPr>
        <w:t>ed, London: Sage.</w:t>
      </w:r>
    </w:p>
    <w:p w14:paraId="7B8EC04E"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Berenson, M. L. et al. (2011) </w:t>
      </w:r>
      <w:r w:rsidRPr="00292931">
        <w:rPr>
          <w:rFonts w:ascii="Arial" w:hAnsi="Arial" w:cs="Arial"/>
          <w:i/>
          <w:iCs/>
          <w:lang w:val="en-GB"/>
        </w:rPr>
        <w:t>Basic Business Statistics: Concept and Application</w:t>
      </w:r>
      <w:r w:rsidRPr="00292931">
        <w:rPr>
          <w:rFonts w:ascii="Arial" w:hAnsi="Arial" w:cs="Arial"/>
          <w:lang w:val="en-GB"/>
        </w:rPr>
        <w:t xml:space="preserve">, </w:t>
      </w:r>
      <w:r w:rsidRPr="00292931">
        <w:rPr>
          <w:rFonts w:ascii="Arial" w:hAnsi="Arial" w:cs="Arial"/>
          <w:iCs/>
          <w:lang w:val="en-GB"/>
        </w:rPr>
        <w:t>12</w:t>
      </w:r>
      <w:r w:rsidRPr="00292931">
        <w:rPr>
          <w:rFonts w:ascii="Arial" w:hAnsi="Arial" w:cs="Arial"/>
          <w:iCs/>
          <w:vertAlign w:val="superscript"/>
          <w:lang w:val="en-GB"/>
        </w:rPr>
        <w:t>th</w:t>
      </w:r>
      <w:r w:rsidRPr="00292931">
        <w:rPr>
          <w:rFonts w:ascii="Arial" w:hAnsi="Arial" w:cs="Arial"/>
          <w:iCs/>
          <w:lang w:val="en-GB"/>
        </w:rPr>
        <w:t xml:space="preserve"> ed</w:t>
      </w:r>
      <w:r w:rsidRPr="00292931">
        <w:rPr>
          <w:rFonts w:ascii="Arial" w:hAnsi="Arial" w:cs="Arial"/>
          <w:lang w:val="en-GB"/>
        </w:rPr>
        <w:t>. Pearson Education, Inc.</w:t>
      </w:r>
    </w:p>
    <w:p w14:paraId="2E746B85" w14:textId="77777777" w:rsidR="004E6720" w:rsidRPr="00292931" w:rsidRDefault="004E6720" w:rsidP="004E6720">
      <w:pPr>
        <w:tabs>
          <w:tab w:val="left" w:pos="720"/>
          <w:tab w:val="left" w:pos="1440"/>
          <w:tab w:val="left" w:pos="2160"/>
          <w:tab w:val="left" w:pos="2880"/>
        </w:tabs>
        <w:rPr>
          <w:rFonts w:ascii="Arial" w:hAnsi="Arial" w:cs="Arial"/>
          <w:lang w:val="en-GB"/>
        </w:rPr>
      </w:pPr>
      <w:proofErr w:type="spellStart"/>
      <w:r w:rsidRPr="00292931">
        <w:rPr>
          <w:rFonts w:ascii="Arial" w:hAnsi="Arial" w:cs="Arial"/>
          <w:lang w:val="en-GB"/>
        </w:rPr>
        <w:t>Corinas</w:t>
      </w:r>
      <w:proofErr w:type="spellEnd"/>
      <w:r w:rsidRPr="00292931">
        <w:rPr>
          <w:rFonts w:ascii="Arial" w:hAnsi="Arial" w:cs="Arial"/>
          <w:lang w:val="en-GB"/>
        </w:rPr>
        <w:t>, C. and Black, K. (2012), Statistics for Business and Economics, 12</w:t>
      </w:r>
      <w:r w:rsidRPr="00292931">
        <w:rPr>
          <w:rFonts w:ascii="Arial" w:hAnsi="Arial" w:cs="Arial"/>
          <w:vertAlign w:val="superscript"/>
          <w:lang w:val="en-GB"/>
        </w:rPr>
        <w:t>th</w:t>
      </w:r>
      <w:r w:rsidRPr="00292931">
        <w:rPr>
          <w:rFonts w:ascii="Arial" w:hAnsi="Arial" w:cs="Arial"/>
          <w:lang w:val="en-GB"/>
        </w:rPr>
        <w:t xml:space="preserve"> ed, John Wiley &amp; Sons.</w:t>
      </w:r>
    </w:p>
    <w:p w14:paraId="434D9878"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Burns, R. and Burns, R. (2008) </w:t>
      </w:r>
      <w:r w:rsidRPr="00292931">
        <w:rPr>
          <w:rFonts w:ascii="Arial" w:hAnsi="Arial" w:cs="Arial"/>
          <w:i/>
          <w:lang w:val="en-GB"/>
        </w:rPr>
        <w:t>Business Research Methods and Statistics Using SPSS.</w:t>
      </w:r>
      <w:r w:rsidRPr="00292931">
        <w:rPr>
          <w:rFonts w:ascii="Arial" w:hAnsi="Arial" w:cs="Arial"/>
          <w:lang w:val="en-GB"/>
        </w:rPr>
        <w:t xml:space="preserve"> London: Sage.</w:t>
      </w:r>
    </w:p>
    <w:p w14:paraId="12DF148E"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Byrne, D. (2002) </w:t>
      </w:r>
      <w:r w:rsidRPr="00292931">
        <w:rPr>
          <w:rFonts w:ascii="Arial" w:hAnsi="Arial" w:cs="Arial"/>
          <w:i/>
          <w:lang w:val="en-GB"/>
        </w:rPr>
        <w:t>Interpreting Quantitative Data,</w:t>
      </w:r>
      <w:r w:rsidRPr="00292931">
        <w:rPr>
          <w:rFonts w:ascii="Arial" w:hAnsi="Arial" w:cs="Arial"/>
          <w:lang w:val="en-GB"/>
        </w:rPr>
        <w:t xml:space="preserve"> London: Sage.</w:t>
      </w:r>
    </w:p>
    <w:p w14:paraId="132440B7"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De Vaus, D. (2002) </w:t>
      </w:r>
      <w:proofErr w:type="spellStart"/>
      <w:r w:rsidRPr="00292931">
        <w:rPr>
          <w:rFonts w:ascii="Arial" w:hAnsi="Arial" w:cs="Arial"/>
          <w:i/>
          <w:lang w:val="en-GB"/>
        </w:rPr>
        <w:t>Analyzing</w:t>
      </w:r>
      <w:proofErr w:type="spellEnd"/>
      <w:r w:rsidRPr="00292931">
        <w:rPr>
          <w:rFonts w:ascii="Arial" w:hAnsi="Arial" w:cs="Arial"/>
          <w:i/>
          <w:lang w:val="en-GB"/>
        </w:rPr>
        <w:t xml:space="preserve"> Social Science Data</w:t>
      </w:r>
      <w:r w:rsidRPr="00292931">
        <w:rPr>
          <w:rFonts w:ascii="Arial" w:hAnsi="Arial" w:cs="Arial"/>
          <w:lang w:val="en-GB"/>
        </w:rPr>
        <w:t>, London: Sage.</w:t>
      </w:r>
    </w:p>
    <w:p w14:paraId="70D357A3" w14:textId="77777777" w:rsidR="004E6720" w:rsidRPr="00292931" w:rsidRDefault="004E6720" w:rsidP="004E6720">
      <w:pPr>
        <w:tabs>
          <w:tab w:val="left" w:pos="720"/>
          <w:tab w:val="left" w:pos="1440"/>
          <w:tab w:val="left" w:pos="2160"/>
          <w:tab w:val="left" w:pos="2880"/>
        </w:tabs>
        <w:rPr>
          <w:rFonts w:ascii="Arial" w:hAnsi="Arial" w:cs="Arial"/>
          <w:lang w:val="en-GB"/>
        </w:rPr>
      </w:pPr>
      <w:proofErr w:type="spellStart"/>
      <w:r w:rsidRPr="00292931">
        <w:rPr>
          <w:rFonts w:ascii="Arial" w:hAnsi="Arial" w:cs="Arial"/>
          <w:lang w:val="en-GB"/>
        </w:rPr>
        <w:t>Easterby</w:t>
      </w:r>
      <w:proofErr w:type="spellEnd"/>
      <w:r w:rsidRPr="00292931">
        <w:rPr>
          <w:rFonts w:ascii="Arial" w:hAnsi="Arial" w:cs="Arial"/>
          <w:lang w:val="en-GB"/>
        </w:rPr>
        <w:t xml:space="preserve">-Smith et al. (2008) </w:t>
      </w:r>
      <w:r w:rsidRPr="00292931">
        <w:rPr>
          <w:rFonts w:ascii="Arial" w:hAnsi="Arial" w:cs="Arial"/>
          <w:i/>
          <w:lang w:val="en-GB"/>
        </w:rPr>
        <w:t>Management Research</w:t>
      </w:r>
      <w:r w:rsidRPr="00292931">
        <w:rPr>
          <w:rFonts w:ascii="Arial" w:hAnsi="Arial" w:cs="Arial"/>
          <w:lang w:val="en-GB"/>
        </w:rPr>
        <w:t>, 3</w:t>
      </w:r>
      <w:r w:rsidRPr="00292931">
        <w:rPr>
          <w:rFonts w:ascii="Arial" w:hAnsi="Arial" w:cs="Arial"/>
          <w:vertAlign w:val="superscript"/>
          <w:lang w:val="en-GB"/>
        </w:rPr>
        <w:t>rd</w:t>
      </w:r>
      <w:r w:rsidRPr="00292931">
        <w:rPr>
          <w:rFonts w:ascii="Arial" w:hAnsi="Arial" w:cs="Arial"/>
          <w:lang w:val="en-GB"/>
        </w:rPr>
        <w:t xml:space="preserve"> ed, London: Sage.</w:t>
      </w:r>
    </w:p>
    <w:p w14:paraId="76D5FA07"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George, D. and Mallery, Paul (2013), </w:t>
      </w:r>
      <w:r w:rsidRPr="00292931">
        <w:rPr>
          <w:rFonts w:ascii="Arial" w:hAnsi="Arial" w:cs="Arial"/>
          <w:i/>
          <w:lang w:val="en-GB"/>
        </w:rPr>
        <w:t>SPSS for Windows Step by Step A Simple Guide and Reference 17.0 Update</w:t>
      </w:r>
      <w:r w:rsidRPr="00292931">
        <w:rPr>
          <w:rFonts w:ascii="Arial" w:hAnsi="Arial" w:cs="Arial"/>
          <w:lang w:val="en-GB"/>
        </w:rPr>
        <w:t>, 10</w:t>
      </w:r>
      <w:r w:rsidRPr="00292931">
        <w:rPr>
          <w:rFonts w:ascii="Arial" w:hAnsi="Arial" w:cs="Arial"/>
          <w:vertAlign w:val="superscript"/>
          <w:lang w:val="en-GB"/>
        </w:rPr>
        <w:t>th</w:t>
      </w:r>
      <w:r w:rsidRPr="00292931">
        <w:rPr>
          <w:rFonts w:ascii="Arial" w:hAnsi="Arial" w:cs="Arial"/>
          <w:lang w:val="en-GB"/>
        </w:rPr>
        <w:t xml:space="preserve"> ed, Cambridge: Pearson Education, Inc.</w:t>
      </w:r>
    </w:p>
    <w:p w14:paraId="09E5DB74"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Hair et al (2009) Multivariate Data Analysis, 7</w:t>
      </w:r>
      <w:r w:rsidRPr="00292931">
        <w:rPr>
          <w:rFonts w:ascii="Arial" w:hAnsi="Arial" w:cs="Arial"/>
          <w:vertAlign w:val="superscript"/>
          <w:lang w:val="en-GB"/>
        </w:rPr>
        <w:t>th</w:t>
      </w:r>
      <w:r w:rsidRPr="00292931">
        <w:rPr>
          <w:rFonts w:ascii="Arial" w:hAnsi="Arial" w:cs="Arial"/>
          <w:lang w:val="en-GB"/>
        </w:rPr>
        <w:t xml:space="preserve"> ed. Prentice Hall.</w:t>
      </w:r>
    </w:p>
    <w:p w14:paraId="52209CD3"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lastRenderedPageBreak/>
        <w:t xml:space="preserve">Huck, S.W. (2007) </w:t>
      </w:r>
      <w:r w:rsidRPr="00292931">
        <w:rPr>
          <w:rFonts w:ascii="Arial" w:hAnsi="Arial" w:cs="Arial"/>
          <w:i/>
          <w:lang w:val="en-GB"/>
        </w:rPr>
        <w:t>Reading Statistics and Research</w:t>
      </w:r>
      <w:r w:rsidRPr="00292931">
        <w:rPr>
          <w:rFonts w:ascii="Arial" w:hAnsi="Arial" w:cs="Arial"/>
          <w:lang w:val="en-GB"/>
        </w:rPr>
        <w:t xml:space="preserve">, 5th ed., Boston, MA: </w:t>
      </w:r>
      <w:proofErr w:type="spellStart"/>
      <w:r w:rsidRPr="00292931">
        <w:rPr>
          <w:rFonts w:ascii="Arial" w:hAnsi="Arial" w:cs="Arial"/>
          <w:lang w:val="en-GB"/>
        </w:rPr>
        <w:t>Allyn</w:t>
      </w:r>
      <w:proofErr w:type="spellEnd"/>
      <w:r w:rsidRPr="00292931">
        <w:rPr>
          <w:rFonts w:ascii="Arial" w:hAnsi="Arial" w:cs="Arial"/>
          <w:lang w:val="en-GB"/>
        </w:rPr>
        <w:t xml:space="preserve"> &amp; Bacon. </w:t>
      </w:r>
    </w:p>
    <w:p w14:paraId="482D2085" w14:textId="77777777" w:rsidR="004E6720" w:rsidRPr="00292931" w:rsidRDefault="004E6720" w:rsidP="004E6720">
      <w:pPr>
        <w:tabs>
          <w:tab w:val="left" w:pos="720"/>
          <w:tab w:val="left" w:pos="1440"/>
          <w:tab w:val="left" w:pos="2160"/>
          <w:tab w:val="left" w:pos="2880"/>
        </w:tabs>
        <w:rPr>
          <w:rFonts w:ascii="Arial" w:hAnsi="Arial" w:cs="Arial"/>
          <w:lang w:val="en-GB"/>
        </w:rPr>
      </w:pPr>
      <w:proofErr w:type="spellStart"/>
      <w:r w:rsidRPr="00292931">
        <w:rPr>
          <w:rFonts w:ascii="Arial" w:hAnsi="Arial" w:cs="Arial"/>
          <w:lang w:val="en-GB"/>
        </w:rPr>
        <w:t>Pallant</w:t>
      </w:r>
      <w:proofErr w:type="spellEnd"/>
      <w:r w:rsidRPr="00292931">
        <w:rPr>
          <w:rFonts w:ascii="Arial" w:hAnsi="Arial" w:cs="Arial"/>
          <w:lang w:val="en-GB"/>
        </w:rPr>
        <w:t xml:space="preserve">, J. (2013) </w:t>
      </w:r>
      <w:r w:rsidRPr="00292931">
        <w:rPr>
          <w:rFonts w:ascii="Arial" w:hAnsi="Arial" w:cs="Arial"/>
          <w:i/>
          <w:lang w:val="en-GB"/>
        </w:rPr>
        <w:t>SPSS Survival Manual</w:t>
      </w:r>
      <w:r w:rsidRPr="00292931">
        <w:rPr>
          <w:rFonts w:ascii="Arial" w:hAnsi="Arial" w:cs="Arial"/>
          <w:lang w:val="en-GB"/>
        </w:rPr>
        <w:t>, 5th ed., Melbourne: Allen &amp; Unwin.</w:t>
      </w:r>
    </w:p>
    <w:p w14:paraId="06456E4E"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Rowntree, D. (1981, reprinted 2004) </w:t>
      </w:r>
      <w:r w:rsidRPr="00292931">
        <w:rPr>
          <w:rFonts w:ascii="Arial" w:hAnsi="Arial" w:cs="Arial"/>
          <w:i/>
          <w:lang w:val="en-GB"/>
        </w:rPr>
        <w:t>Statistics Without Tears: A Primer for Non-Mathematicians’.</w:t>
      </w:r>
      <w:r w:rsidRPr="00292931">
        <w:rPr>
          <w:rFonts w:ascii="Arial" w:hAnsi="Arial" w:cs="Arial"/>
          <w:lang w:val="en-GB"/>
        </w:rPr>
        <w:t xml:space="preserve"> Cambridge: Scribner/Pearson.</w:t>
      </w:r>
    </w:p>
    <w:p w14:paraId="30A54D9A"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Swift, L. and </w:t>
      </w:r>
      <w:proofErr w:type="spellStart"/>
      <w:r w:rsidRPr="00292931">
        <w:rPr>
          <w:rFonts w:ascii="Arial" w:hAnsi="Arial" w:cs="Arial"/>
          <w:lang w:val="en-GB"/>
        </w:rPr>
        <w:t>Piff</w:t>
      </w:r>
      <w:proofErr w:type="spellEnd"/>
      <w:r w:rsidRPr="00292931">
        <w:rPr>
          <w:rFonts w:ascii="Arial" w:hAnsi="Arial" w:cs="Arial"/>
          <w:lang w:val="en-GB"/>
        </w:rPr>
        <w:t xml:space="preserve">, S. (2014) </w:t>
      </w:r>
      <w:r w:rsidRPr="00292931">
        <w:rPr>
          <w:rFonts w:ascii="Arial" w:hAnsi="Arial" w:cs="Arial"/>
          <w:i/>
          <w:lang w:val="en-GB"/>
        </w:rPr>
        <w:t xml:space="preserve">Quantitative Methods for Business, Management &amp; Finance </w:t>
      </w:r>
      <w:r w:rsidRPr="00292931">
        <w:rPr>
          <w:rFonts w:ascii="Arial" w:hAnsi="Arial" w:cs="Arial"/>
          <w:lang w:val="en-GB"/>
        </w:rPr>
        <w:t>4th Edition, Basingstoke: Palgrave Macmillan.</w:t>
      </w:r>
    </w:p>
    <w:p w14:paraId="509EC750" w14:textId="77777777" w:rsidR="004E6720" w:rsidRPr="00292931" w:rsidRDefault="004E6720" w:rsidP="004E6720">
      <w:pPr>
        <w:rPr>
          <w:rFonts w:ascii="Arial" w:hAnsi="Arial" w:cs="Arial"/>
          <w:bCs/>
          <w:lang w:val="en-GB"/>
        </w:rPr>
      </w:pPr>
      <w:r w:rsidRPr="00292931">
        <w:rPr>
          <w:rFonts w:ascii="Arial" w:hAnsi="Arial" w:cs="Arial"/>
          <w:bCs/>
          <w:lang w:val="en-GB"/>
        </w:rPr>
        <w:t xml:space="preserve">Teddlie, C. and Abbas, T. (2009) </w:t>
      </w:r>
      <w:r w:rsidRPr="00292931">
        <w:rPr>
          <w:rFonts w:ascii="Arial" w:hAnsi="Arial" w:cs="Arial"/>
          <w:bCs/>
          <w:i/>
          <w:lang w:val="en-GB"/>
        </w:rPr>
        <w:t xml:space="preserve">Foundations of Mixed Methods </w:t>
      </w:r>
      <w:r w:rsidRPr="00292931">
        <w:rPr>
          <w:rFonts w:ascii="Arial" w:hAnsi="Arial" w:cs="Arial"/>
          <w:bCs/>
          <w:lang w:val="en-GB"/>
        </w:rPr>
        <w:t>Research London: Sage.</w:t>
      </w:r>
    </w:p>
    <w:p w14:paraId="76513501"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White, R. S. and White, J. S. (2010), </w:t>
      </w:r>
      <w:r w:rsidRPr="00292931">
        <w:rPr>
          <w:rFonts w:ascii="Arial" w:hAnsi="Arial" w:cs="Arial"/>
          <w:i/>
          <w:lang w:val="en-GB"/>
        </w:rPr>
        <w:t>Statistics</w:t>
      </w:r>
      <w:r w:rsidRPr="00292931">
        <w:rPr>
          <w:rFonts w:ascii="Arial" w:hAnsi="Arial" w:cs="Arial"/>
          <w:lang w:val="en-GB"/>
        </w:rPr>
        <w:t>, 9</w:t>
      </w:r>
      <w:r w:rsidRPr="00292931">
        <w:rPr>
          <w:rFonts w:ascii="Arial" w:hAnsi="Arial" w:cs="Arial"/>
          <w:vertAlign w:val="superscript"/>
          <w:lang w:val="en-GB"/>
        </w:rPr>
        <w:t>th</w:t>
      </w:r>
      <w:r w:rsidRPr="00292931">
        <w:rPr>
          <w:rFonts w:ascii="Arial" w:hAnsi="Arial" w:cs="Arial"/>
          <w:lang w:val="en-GB"/>
        </w:rPr>
        <w:t xml:space="preserve"> ed, New York: John Wiley &amp; Sons.</w:t>
      </w:r>
    </w:p>
    <w:p w14:paraId="246B6B9D"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 xml:space="preserve">Wild, C.J. et al. (2000) </w:t>
      </w:r>
      <w:r w:rsidRPr="00292931">
        <w:rPr>
          <w:rFonts w:ascii="Arial" w:hAnsi="Arial" w:cs="Arial"/>
          <w:i/>
          <w:lang w:val="en-GB"/>
        </w:rPr>
        <w:t>Chance Encounters: A First Course in Data Analysis and Inference</w:t>
      </w:r>
      <w:r w:rsidRPr="00292931">
        <w:rPr>
          <w:rFonts w:ascii="Arial" w:hAnsi="Arial" w:cs="Arial"/>
          <w:lang w:val="en-GB"/>
        </w:rPr>
        <w:t>, New York: John Wiley &amp; Sons.</w:t>
      </w:r>
    </w:p>
    <w:p w14:paraId="480C3070" w14:textId="77777777" w:rsidR="004E6720" w:rsidRPr="00292931" w:rsidRDefault="004E6720" w:rsidP="004E6720">
      <w:pPr>
        <w:tabs>
          <w:tab w:val="left" w:pos="720"/>
          <w:tab w:val="left" w:pos="1440"/>
          <w:tab w:val="left" w:pos="2160"/>
          <w:tab w:val="left" w:pos="2880"/>
        </w:tabs>
        <w:spacing w:before="240" w:after="120"/>
        <w:rPr>
          <w:rFonts w:ascii="Arial" w:hAnsi="Arial" w:cs="Arial"/>
          <w:b/>
          <w:lang w:val="en-GB"/>
        </w:rPr>
      </w:pPr>
      <w:r w:rsidRPr="00292931">
        <w:rPr>
          <w:rFonts w:ascii="Arial" w:hAnsi="Arial" w:cs="Arial"/>
          <w:b/>
          <w:lang w:val="en-GB"/>
        </w:rPr>
        <w:t xml:space="preserve">Websites </w:t>
      </w:r>
    </w:p>
    <w:p w14:paraId="16AB20B1" w14:textId="77777777" w:rsidR="004E6720" w:rsidRPr="00292931" w:rsidRDefault="004E6720" w:rsidP="004E6720">
      <w:pPr>
        <w:tabs>
          <w:tab w:val="left" w:pos="720"/>
          <w:tab w:val="left" w:pos="1440"/>
          <w:tab w:val="left" w:pos="2160"/>
          <w:tab w:val="left" w:pos="2880"/>
        </w:tabs>
        <w:rPr>
          <w:rFonts w:ascii="Arial" w:hAnsi="Arial" w:cs="Arial"/>
          <w:lang w:val="en-GB" w:eastAsia="zh-TW"/>
        </w:rPr>
      </w:pPr>
      <w:r w:rsidRPr="00292931">
        <w:rPr>
          <w:rFonts w:ascii="Arial" w:hAnsi="Arial" w:cs="Arial"/>
          <w:lang w:val="en-GB"/>
        </w:rPr>
        <w:t xml:space="preserve">Bank of England Online Statistics </w:t>
      </w:r>
    </w:p>
    <w:p w14:paraId="3E11DE46"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w:t>
      </w:r>
      <w:hyperlink r:id="rId8" w:history="1">
        <w:r w:rsidRPr="00292931">
          <w:rPr>
            <w:rFonts w:cs="Arial"/>
            <w:color w:val="0000FF"/>
            <w:u w:val="single"/>
            <w:lang w:val="en-GB"/>
          </w:rPr>
          <w:t>http://www.bankofengland.co.uk/statistics/Pages/default.aspx</w:t>
        </w:r>
      </w:hyperlink>
      <w:r w:rsidRPr="00292931">
        <w:rPr>
          <w:rFonts w:ascii="Arial" w:hAnsi="Arial" w:cs="Arial"/>
          <w:lang w:val="en-GB"/>
        </w:rPr>
        <w:t>)</w:t>
      </w:r>
    </w:p>
    <w:p w14:paraId="4E88F134"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British Household Panel Survey (</w:t>
      </w:r>
      <w:hyperlink r:id="rId9" w:history="1">
        <w:r w:rsidRPr="00292931">
          <w:rPr>
            <w:rFonts w:ascii="Arial" w:hAnsi="Arial" w:cs="Arial"/>
            <w:color w:val="0000FF"/>
            <w:u w:val="single"/>
            <w:lang w:val="en-GB"/>
          </w:rPr>
          <w:t>https://www.iser.essex.ac.uk/bhps</w:t>
        </w:r>
      </w:hyperlink>
      <w:r w:rsidRPr="00292931">
        <w:rPr>
          <w:rFonts w:ascii="Arial" w:hAnsi="Arial" w:cs="Arial"/>
          <w:lang w:val="en-GB"/>
        </w:rPr>
        <w:t>)</w:t>
      </w:r>
    </w:p>
    <w:p w14:paraId="769A468F"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Eurostat (European Commission) http://ec.europa.eu/eurostat</w:t>
      </w:r>
    </w:p>
    <w:p w14:paraId="1791C0A8"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Office of National Statistics (</w:t>
      </w:r>
      <w:hyperlink r:id="rId10" w:history="1">
        <w:r w:rsidRPr="00292931">
          <w:rPr>
            <w:rFonts w:cs="Arial"/>
            <w:color w:val="0000FF"/>
            <w:u w:val="single"/>
            <w:lang w:val="en-GB"/>
          </w:rPr>
          <w:t>www.ons.gov.uk</w:t>
        </w:r>
      </w:hyperlink>
      <w:r w:rsidRPr="00292931">
        <w:rPr>
          <w:rFonts w:ascii="Arial" w:hAnsi="Arial" w:cs="Arial"/>
          <w:lang w:val="en-GB"/>
        </w:rPr>
        <w:t>)</w:t>
      </w:r>
    </w:p>
    <w:p w14:paraId="4D98A54D"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UK Data Archive (</w:t>
      </w:r>
      <w:hyperlink r:id="rId11" w:history="1">
        <w:r w:rsidRPr="00292931">
          <w:rPr>
            <w:rFonts w:ascii="Arial" w:hAnsi="Arial" w:cs="Arial"/>
            <w:color w:val="0000FF"/>
            <w:u w:val="single"/>
            <w:lang w:val="en-GB"/>
          </w:rPr>
          <w:t>http://www.data-archive.ac.uk/</w:t>
        </w:r>
      </w:hyperlink>
      <w:r w:rsidRPr="00292931">
        <w:rPr>
          <w:rFonts w:ascii="Arial" w:hAnsi="Arial" w:cs="Arial"/>
          <w:lang w:val="en-GB"/>
        </w:rPr>
        <w:t>)</w:t>
      </w:r>
    </w:p>
    <w:p w14:paraId="740A649E"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UK National Statistics Publication Hub (</w:t>
      </w:r>
      <w:hyperlink r:id="rId12" w:history="1">
        <w:r w:rsidRPr="00292931">
          <w:rPr>
            <w:rFonts w:cs="Arial"/>
            <w:color w:val="0000FF"/>
            <w:u w:val="single"/>
            <w:lang w:val="en-GB"/>
          </w:rPr>
          <w:t>www.statistics.gov.uk</w:t>
        </w:r>
      </w:hyperlink>
      <w:r w:rsidRPr="00292931">
        <w:rPr>
          <w:rFonts w:ascii="Arial" w:hAnsi="Arial" w:cs="Arial"/>
          <w:lang w:val="en-GB"/>
        </w:rPr>
        <w:t>)</w:t>
      </w:r>
    </w:p>
    <w:p w14:paraId="4DC305F2" w14:textId="77777777" w:rsidR="004E6720" w:rsidRPr="00292931" w:rsidRDefault="004E6720" w:rsidP="004E6720">
      <w:pPr>
        <w:tabs>
          <w:tab w:val="left" w:pos="720"/>
          <w:tab w:val="left" w:pos="1440"/>
          <w:tab w:val="left" w:pos="2160"/>
          <w:tab w:val="left" w:pos="2880"/>
        </w:tabs>
        <w:rPr>
          <w:rFonts w:ascii="Arial" w:hAnsi="Arial" w:cs="Arial"/>
          <w:lang w:val="en-GB"/>
        </w:rPr>
      </w:pPr>
      <w:r w:rsidRPr="00292931">
        <w:rPr>
          <w:rFonts w:ascii="Arial" w:hAnsi="Arial" w:cs="Arial"/>
          <w:lang w:val="en-GB"/>
        </w:rPr>
        <w:t>World Bank Open Data (</w:t>
      </w:r>
      <w:hyperlink r:id="rId13" w:history="1">
        <w:r w:rsidRPr="00292931">
          <w:rPr>
            <w:rFonts w:ascii="Arial" w:hAnsi="Arial" w:cs="Arial"/>
            <w:color w:val="0000FF"/>
            <w:u w:val="single"/>
            <w:lang w:val="en-GB"/>
          </w:rPr>
          <w:t>http://data.worldbank.org/</w:t>
        </w:r>
      </w:hyperlink>
      <w:r w:rsidRPr="00292931">
        <w:rPr>
          <w:rFonts w:ascii="Arial" w:hAnsi="Arial" w:cs="Arial"/>
          <w:lang w:val="en-GB"/>
        </w:rPr>
        <w:t>)</w:t>
      </w:r>
    </w:p>
    <w:p w14:paraId="4DC7FB31" w14:textId="77777777" w:rsidR="004E6720" w:rsidRPr="00292931" w:rsidRDefault="004E6720" w:rsidP="004E6720">
      <w:pPr>
        <w:rPr>
          <w:rFonts w:ascii="Arial" w:hAnsi="Arial" w:cs="Arial"/>
          <w:lang w:val="en-GB"/>
        </w:rPr>
      </w:pPr>
      <w:r w:rsidRPr="00292931">
        <w:rPr>
          <w:rFonts w:ascii="Arial" w:hAnsi="Arial" w:cs="Arial"/>
          <w:lang w:val="en-GB"/>
        </w:rPr>
        <w:t>Internet Live Statistics (</w:t>
      </w:r>
      <w:hyperlink r:id="rId14" w:history="1">
        <w:r w:rsidRPr="00292931">
          <w:rPr>
            <w:rFonts w:cs="Arial"/>
            <w:color w:val="0000FF"/>
            <w:u w:val="single"/>
            <w:lang w:val="en-GB"/>
          </w:rPr>
          <w:t>http://www.internetlivestats.com/internet-users/</w:t>
        </w:r>
      </w:hyperlink>
      <w:r w:rsidRPr="00292931">
        <w:rPr>
          <w:rFonts w:ascii="Arial" w:hAnsi="Arial" w:cs="Arial"/>
          <w:lang w:val="en-GB"/>
        </w:rPr>
        <w:t>)</w:t>
      </w:r>
    </w:p>
    <w:p w14:paraId="0BFC5E52" w14:textId="5B7B7F01" w:rsidR="00857B07" w:rsidRPr="00292931" w:rsidRDefault="004E6720" w:rsidP="004E6720">
      <w:pPr>
        <w:rPr>
          <w:lang w:val="en-GB"/>
        </w:rPr>
      </w:pPr>
      <w:r w:rsidRPr="00292931">
        <w:rPr>
          <w:rFonts w:ascii="Arial" w:hAnsi="Arial" w:cs="Arial"/>
          <w:lang w:val="en-GB"/>
        </w:rPr>
        <w:t>Internet World Statistics (</w:t>
      </w:r>
      <w:hyperlink r:id="rId15" w:history="1">
        <w:r w:rsidR="00930846" w:rsidRPr="007D5A36">
          <w:rPr>
            <w:rStyle w:val="Hyperlink"/>
            <w:rFonts w:ascii="Arial" w:hAnsi="Arial" w:cs="Arial"/>
            <w:lang w:val="en-GB"/>
          </w:rPr>
          <w:t>http://www.internetworldstats.com/stats.htm</w:t>
        </w:r>
      </w:hyperlink>
      <w:r w:rsidRPr="00292931">
        <w:rPr>
          <w:rFonts w:ascii="Arial" w:hAnsi="Arial" w:cs="Arial"/>
          <w:lang w:val="en-GB"/>
        </w:rPr>
        <w:t>)</w:t>
      </w:r>
      <w:r w:rsidR="00A31D53" w:rsidRPr="00292931">
        <w:rPr>
          <w:lang w:val="en-GB"/>
        </w:rPr>
        <w:t xml:space="preserve"> </w:t>
      </w:r>
      <w:bookmarkStart w:id="0" w:name="_GoBack"/>
      <w:bookmarkEnd w:id="0"/>
    </w:p>
    <w:sectPr w:rsidR="00857B07" w:rsidRPr="00292931" w:rsidSect="00930846">
      <w:headerReference w:type="default" r:id="rId16"/>
      <w:footerReference w:type="default" r:id="rId17"/>
      <w:pgSz w:w="11906" w:h="16838" w:code="9"/>
      <w:pgMar w:top="1134" w:right="1134" w:bottom="1134" w:left="1134"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49114" w14:textId="77777777" w:rsidR="002449C3" w:rsidRDefault="002449C3" w:rsidP="008C6F81">
      <w:pPr>
        <w:spacing w:after="0" w:line="240" w:lineRule="auto"/>
      </w:pPr>
      <w:r>
        <w:separator/>
      </w:r>
    </w:p>
  </w:endnote>
  <w:endnote w:type="continuationSeparator" w:id="0">
    <w:p w14:paraId="521DBD4F" w14:textId="77777777" w:rsidR="002449C3" w:rsidRDefault="002449C3" w:rsidP="008C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0886765"/>
      <w:docPartObj>
        <w:docPartGallery w:val="Page Numbers (Bottom of Page)"/>
        <w:docPartUnique/>
      </w:docPartObj>
    </w:sdtPr>
    <w:sdtEndPr>
      <w:rPr>
        <w:rFonts w:ascii="Arial" w:hAnsi="Arial" w:cs="Arial"/>
        <w:noProof/>
      </w:rPr>
    </w:sdtEndPr>
    <w:sdtContent>
      <w:p w14:paraId="74AF6926" w14:textId="2A32141E" w:rsidR="00930846" w:rsidRPr="00930846" w:rsidRDefault="00930846">
        <w:pPr>
          <w:pStyle w:val="Footer"/>
          <w:jc w:val="center"/>
          <w:rPr>
            <w:rFonts w:ascii="Arial" w:hAnsi="Arial" w:cs="Arial"/>
          </w:rPr>
        </w:pPr>
        <w:r w:rsidRPr="00930846">
          <w:rPr>
            <w:rFonts w:ascii="Arial" w:hAnsi="Arial" w:cs="Arial"/>
          </w:rPr>
          <w:fldChar w:fldCharType="begin"/>
        </w:r>
        <w:r w:rsidRPr="00930846">
          <w:rPr>
            <w:rFonts w:ascii="Arial" w:hAnsi="Arial" w:cs="Arial"/>
          </w:rPr>
          <w:instrText xml:space="preserve"> PAGE   \* MERGEFORMAT </w:instrText>
        </w:r>
        <w:r w:rsidRPr="00930846">
          <w:rPr>
            <w:rFonts w:ascii="Arial" w:hAnsi="Arial" w:cs="Arial"/>
          </w:rPr>
          <w:fldChar w:fldCharType="separate"/>
        </w:r>
        <w:r w:rsidRPr="00930846">
          <w:rPr>
            <w:rFonts w:ascii="Arial" w:hAnsi="Arial" w:cs="Arial"/>
            <w:noProof/>
          </w:rPr>
          <w:t>2</w:t>
        </w:r>
        <w:r w:rsidRPr="00930846">
          <w:rPr>
            <w:rFonts w:ascii="Arial" w:hAnsi="Arial" w:cs="Arial"/>
            <w:noProof/>
          </w:rPr>
          <w:fldChar w:fldCharType="end"/>
        </w:r>
      </w:p>
    </w:sdtContent>
  </w:sdt>
  <w:p w14:paraId="245B1778" w14:textId="77777777" w:rsidR="00930846" w:rsidRDefault="00930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2E885" w14:textId="77777777" w:rsidR="002449C3" w:rsidRDefault="002449C3" w:rsidP="008C6F81">
      <w:pPr>
        <w:spacing w:after="0" w:line="240" w:lineRule="auto"/>
      </w:pPr>
      <w:r>
        <w:separator/>
      </w:r>
    </w:p>
  </w:footnote>
  <w:footnote w:type="continuationSeparator" w:id="0">
    <w:p w14:paraId="2C64D90D" w14:textId="77777777" w:rsidR="002449C3" w:rsidRDefault="002449C3" w:rsidP="008C6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A2CB8" w14:textId="77777777" w:rsidR="004375C3" w:rsidRDefault="004375C3">
    <w:pPr>
      <w:pStyle w:val="Header"/>
      <w:jc w:val="right"/>
    </w:pPr>
  </w:p>
  <w:p w14:paraId="28427AAB" w14:textId="77777777" w:rsidR="004375C3" w:rsidRDefault="00437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2D5C5908"/>
    <w:multiLevelType w:val="hybridMultilevel"/>
    <w:tmpl w:val="C794F5BE"/>
    <w:lvl w:ilvl="0" w:tplc="0809000F">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 w15:restartNumberingAfterBreak="0">
    <w:nsid w:val="38AA01C8"/>
    <w:multiLevelType w:val="hybridMultilevel"/>
    <w:tmpl w:val="157E0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F91"/>
    <w:rsid w:val="000E1590"/>
    <w:rsid w:val="000F27FB"/>
    <w:rsid w:val="001F35D7"/>
    <w:rsid w:val="002449C3"/>
    <w:rsid w:val="0025478C"/>
    <w:rsid w:val="00292931"/>
    <w:rsid w:val="003F53EA"/>
    <w:rsid w:val="00405D3C"/>
    <w:rsid w:val="004375C3"/>
    <w:rsid w:val="00445A19"/>
    <w:rsid w:val="00452775"/>
    <w:rsid w:val="004E6634"/>
    <w:rsid w:val="004E6720"/>
    <w:rsid w:val="005A1BA6"/>
    <w:rsid w:val="00661403"/>
    <w:rsid w:val="00721C8C"/>
    <w:rsid w:val="007237B3"/>
    <w:rsid w:val="00741CFC"/>
    <w:rsid w:val="00857B07"/>
    <w:rsid w:val="008C6F81"/>
    <w:rsid w:val="00910C31"/>
    <w:rsid w:val="00930846"/>
    <w:rsid w:val="009E67C2"/>
    <w:rsid w:val="00A171BE"/>
    <w:rsid w:val="00A26D8B"/>
    <w:rsid w:val="00A31D53"/>
    <w:rsid w:val="00A35F91"/>
    <w:rsid w:val="00A73201"/>
    <w:rsid w:val="00BD5C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06755"/>
  <w15:docId w15:val="{4C68784B-50DD-401B-87A0-B0430001C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5F91"/>
    <w:pPr>
      <w:spacing w:after="200" w:line="276" w:lineRule="auto"/>
    </w:pPr>
    <w:rPr>
      <w:rFonts w:ascii="Calibri" w:eastAsia="PMingLiU" w:hAnsi="Calibri" w:cs="Times New Roman"/>
      <w:kern w:val="0"/>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F8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C6F81"/>
    <w:rPr>
      <w:rFonts w:ascii="Calibri" w:eastAsia="PMingLiU" w:hAnsi="Calibri" w:cs="Times New Roman"/>
      <w:kern w:val="0"/>
      <w:sz w:val="20"/>
      <w:szCs w:val="20"/>
      <w:lang w:eastAsia="en-US"/>
    </w:rPr>
  </w:style>
  <w:style w:type="paragraph" w:styleId="Footer">
    <w:name w:val="footer"/>
    <w:basedOn w:val="Normal"/>
    <w:link w:val="FooterChar"/>
    <w:uiPriority w:val="99"/>
    <w:unhideWhenUsed/>
    <w:rsid w:val="008C6F8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C6F81"/>
    <w:rPr>
      <w:rFonts w:ascii="Calibri" w:eastAsia="PMingLiU" w:hAnsi="Calibri" w:cs="Times New Roman"/>
      <w:kern w:val="0"/>
      <w:sz w:val="20"/>
      <w:szCs w:val="20"/>
      <w:lang w:eastAsia="en-US"/>
    </w:rPr>
  </w:style>
  <w:style w:type="paragraph" w:customStyle="1" w:styleId="Default">
    <w:name w:val="Default"/>
    <w:rsid w:val="000F27FB"/>
    <w:pPr>
      <w:autoSpaceDE w:val="0"/>
      <w:autoSpaceDN w:val="0"/>
      <w:adjustRightInd w:val="0"/>
    </w:pPr>
    <w:rPr>
      <w:rFonts w:ascii="Calibri" w:hAnsi="Calibri" w:cs="Calibri"/>
      <w:color w:val="000000"/>
      <w:kern w:val="0"/>
      <w:szCs w:val="24"/>
      <w:lang w:val="en-HK"/>
    </w:rPr>
  </w:style>
  <w:style w:type="table" w:styleId="TableGrid">
    <w:name w:val="Table Grid"/>
    <w:basedOn w:val="TableNormal"/>
    <w:uiPriority w:val="39"/>
    <w:rsid w:val="00661403"/>
    <w:rPr>
      <w:kern w:val="0"/>
      <w:sz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0846"/>
    <w:rPr>
      <w:color w:val="0000FF" w:themeColor="hyperlink"/>
      <w:u w:val="single"/>
    </w:rPr>
  </w:style>
  <w:style w:type="character" w:styleId="UnresolvedMention">
    <w:name w:val="Unresolved Mention"/>
    <w:basedOn w:val="DefaultParagraphFont"/>
    <w:uiPriority w:val="99"/>
    <w:semiHidden/>
    <w:unhideWhenUsed/>
    <w:rsid w:val="00930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kofengland.co.uk/statistics/Pages/default.aspx" TargetMode="External"/><Relationship Id="rId13" Type="http://schemas.openxmlformats.org/officeDocument/2006/relationships/hyperlink" Target="http://data.worldbank.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statistics.gov.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ta-archive.ac.uk/" TargetMode="External"/><Relationship Id="rId5" Type="http://schemas.openxmlformats.org/officeDocument/2006/relationships/footnotes" Target="footnotes.xml"/><Relationship Id="rId15" Type="http://schemas.openxmlformats.org/officeDocument/2006/relationships/hyperlink" Target="http://www.internetworldstats.com/stats.htm" TargetMode="External"/><Relationship Id="rId10" Type="http://schemas.openxmlformats.org/officeDocument/2006/relationships/hyperlink" Target="http://www.ons.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ser.essex.ac.uk/bhps" TargetMode="External"/><Relationship Id="rId14" Type="http://schemas.openxmlformats.org/officeDocument/2006/relationships/hyperlink" Target="http://www.internetlivestats.com/internet-users/"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6</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Li</dc:creator>
  <cp:keywords/>
  <dc:description/>
  <cp:lastModifiedBy>Andrew Chan</cp:lastModifiedBy>
  <cp:revision>11</cp:revision>
  <dcterms:created xsi:type="dcterms:W3CDTF">2018-01-23T10:28:00Z</dcterms:created>
  <dcterms:modified xsi:type="dcterms:W3CDTF">2019-02-11T05:55:00Z</dcterms:modified>
</cp:coreProperties>
</file>