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9AB73" w14:textId="77777777" w:rsidR="00230935" w:rsidRPr="009639B1" w:rsidRDefault="00230935" w:rsidP="005B68A1">
      <w:pPr>
        <w:spacing w:after="0" w:line="360" w:lineRule="auto"/>
        <w:jc w:val="both"/>
        <w:rPr>
          <w:rFonts w:ascii="Arial" w:hAnsi="Arial" w:cs="Arial"/>
          <w:sz w:val="40"/>
          <w:szCs w:val="40"/>
        </w:rPr>
      </w:pPr>
    </w:p>
    <w:p w14:paraId="76F08238" w14:textId="77777777" w:rsidR="00230935" w:rsidRPr="009639B1" w:rsidRDefault="00230935" w:rsidP="005B68A1">
      <w:pPr>
        <w:spacing w:after="0" w:line="360" w:lineRule="auto"/>
        <w:jc w:val="both"/>
        <w:rPr>
          <w:rFonts w:ascii="Arial" w:hAnsi="Arial" w:cs="Arial"/>
          <w:sz w:val="40"/>
          <w:szCs w:val="40"/>
        </w:rPr>
      </w:pPr>
    </w:p>
    <w:p w14:paraId="2612AF27" w14:textId="0283996D" w:rsidR="0005771F" w:rsidRPr="009639B1" w:rsidRDefault="3D4B9B2C" w:rsidP="005B68A1">
      <w:pPr>
        <w:spacing w:after="0" w:line="360" w:lineRule="auto"/>
        <w:jc w:val="both"/>
        <w:rPr>
          <w:rFonts w:ascii="Arial" w:eastAsia="Arial" w:hAnsi="Arial" w:cs="Arial"/>
          <w:sz w:val="40"/>
          <w:szCs w:val="40"/>
        </w:rPr>
      </w:pPr>
      <w:r w:rsidRPr="009639B1">
        <w:rPr>
          <w:rFonts w:ascii="Arial" w:hAnsi="Arial" w:cs="Arial"/>
          <w:sz w:val="40"/>
          <w:szCs w:val="40"/>
        </w:rPr>
        <w:t>Module Title:</w:t>
      </w:r>
      <w:r w:rsidR="234D58F9" w:rsidRPr="009639B1">
        <w:rPr>
          <w:rFonts w:ascii="Arial" w:hAnsi="Arial" w:cs="Arial"/>
          <w:sz w:val="40"/>
          <w:szCs w:val="40"/>
        </w:rPr>
        <w:t xml:space="preserve"> </w:t>
      </w:r>
      <w:r w:rsidR="009C0758" w:rsidRPr="009639B1">
        <w:rPr>
          <w:rFonts w:ascii="Arial" w:eastAsia="Arial" w:hAnsi="Arial" w:cs="Arial"/>
          <w:sz w:val="40"/>
          <w:szCs w:val="40"/>
        </w:rPr>
        <w:t>Employability and Career Development</w:t>
      </w:r>
    </w:p>
    <w:p w14:paraId="21E6908B" w14:textId="2A3C7533" w:rsidR="0005771F" w:rsidRPr="009639B1" w:rsidRDefault="0005771F" w:rsidP="005B68A1">
      <w:pPr>
        <w:spacing w:after="0" w:line="360" w:lineRule="auto"/>
        <w:jc w:val="both"/>
        <w:rPr>
          <w:rFonts w:ascii="Arial" w:hAnsi="Arial" w:cs="Arial"/>
          <w:sz w:val="40"/>
          <w:szCs w:val="40"/>
        </w:rPr>
      </w:pPr>
    </w:p>
    <w:p w14:paraId="09BB4C30" w14:textId="35B7F422" w:rsidR="00230935" w:rsidRPr="009639B1" w:rsidRDefault="3D4B9B2C" w:rsidP="005B68A1">
      <w:pPr>
        <w:spacing w:after="0" w:line="360" w:lineRule="auto"/>
        <w:jc w:val="both"/>
        <w:rPr>
          <w:rFonts w:ascii="Arial" w:hAnsi="Arial" w:cs="Arial"/>
          <w:sz w:val="40"/>
          <w:szCs w:val="40"/>
        </w:rPr>
      </w:pPr>
      <w:r w:rsidRPr="009639B1">
        <w:rPr>
          <w:rFonts w:ascii="Arial" w:hAnsi="Arial" w:cs="Arial"/>
          <w:sz w:val="40"/>
          <w:szCs w:val="40"/>
        </w:rPr>
        <w:t>Module Code:</w:t>
      </w:r>
      <w:r w:rsidR="234D58F9" w:rsidRPr="009639B1">
        <w:rPr>
          <w:rFonts w:ascii="Arial" w:hAnsi="Arial" w:cs="Arial"/>
          <w:sz w:val="40"/>
          <w:szCs w:val="40"/>
        </w:rPr>
        <w:t xml:space="preserve"> </w:t>
      </w:r>
      <w:r w:rsidR="3D71E726" w:rsidRPr="009639B1">
        <w:rPr>
          <w:rFonts w:ascii="Arial" w:eastAsia="Arial" w:hAnsi="Arial" w:cs="Arial"/>
          <w:sz w:val="40"/>
          <w:szCs w:val="40"/>
        </w:rPr>
        <w:t>LCLM400</w:t>
      </w:r>
      <w:r w:rsidR="009C0758" w:rsidRPr="009639B1">
        <w:rPr>
          <w:rFonts w:ascii="Arial" w:eastAsia="Arial" w:hAnsi="Arial" w:cs="Arial"/>
          <w:sz w:val="40"/>
          <w:szCs w:val="40"/>
        </w:rPr>
        <w:t>5</w:t>
      </w:r>
      <w:r w:rsidRPr="009639B1">
        <w:rPr>
          <w:rFonts w:ascii="Arial" w:hAnsi="Arial" w:cs="Arial"/>
          <w:sz w:val="40"/>
          <w:szCs w:val="40"/>
        </w:rPr>
        <w:t xml:space="preserve"> </w:t>
      </w:r>
    </w:p>
    <w:p w14:paraId="06214F07" w14:textId="77777777" w:rsidR="00230935" w:rsidRPr="009639B1" w:rsidRDefault="00230935" w:rsidP="005B68A1">
      <w:pPr>
        <w:spacing w:after="0" w:line="360" w:lineRule="auto"/>
        <w:jc w:val="both"/>
        <w:rPr>
          <w:rFonts w:ascii="Arial" w:hAnsi="Arial" w:cs="Arial"/>
          <w:sz w:val="48"/>
          <w:szCs w:val="48"/>
        </w:rPr>
      </w:pPr>
    </w:p>
    <w:p w14:paraId="402120EB" w14:textId="77777777" w:rsidR="009C0758" w:rsidRPr="009639B1" w:rsidRDefault="06D143CA" w:rsidP="005B68A1">
      <w:pPr>
        <w:spacing w:after="0" w:line="360" w:lineRule="auto"/>
        <w:jc w:val="both"/>
        <w:rPr>
          <w:rFonts w:ascii="Arial" w:hAnsi="Arial" w:cs="Arial"/>
          <w:sz w:val="40"/>
          <w:szCs w:val="40"/>
        </w:rPr>
      </w:pPr>
      <w:r w:rsidRPr="009639B1">
        <w:rPr>
          <w:rFonts w:ascii="Arial" w:hAnsi="Arial" w:cs="Arial"/>
          <w:sz w:val="40"/>
          <w:szCs w:val="40"/>
        </w:rPr>
        <w:t xml:space="preserve">Assessment: </w:t>
      </w:r>
      <w:r w:rsidR="3D4B9B2C" w:rsidRPr="009639B1">
        <w:rPr>
          <w:rFonts w:ascii="Arial" w:hAnsi="Arial" w:cs="Arial"/>
          <w:sz w:val="40"/>
          <w:szCs w:val="40"/>
        </w:rPr>
        <w:t>C</w:t>
      </w:r>
      <w:r w:rsidR="234D58F9" w:rsidRPr="009639B1">
        <w:rPr>
          <w:rFonts w:ascii="Arial" w:hAnsi="Arial" w:cs="Arial"/>
          <w:sz w:val="40"/>
          <w:szCs w:val="40"/>
        </w:rPr>
        <w:t xml:space="preserve">omponent </w:t>
      </w:r>
      <w:r w:rsidR="009C0758" w:rsidRPr="009639B1">
        <w:rPr>
          <w:rFonts w:ascii="Arial" w:hAnsi="Arial" w:cs="Arial"/>
          <w:sz w:val="40"/>
          <w:szCs w:val="40"/>
        </w:rPr>
        <w:t xml:space="preserve">2. </w:t>
      </w:r>
    </w:p>
    <w:p w14:paraId="694DCA87" w14:textId="2BBE5720" w:rsidR="009C0758" w:rsidRPr="009639B1" w:rsidRDefault="009C0758" w:rsidP="005B68A1">
      <w:pPr>
        <w:spacing w:after="0" w:line="360" w:lineRule="auto"/>
        <w:jc w:val="both"/>
        <w:rPr>
          <w:rFonts w:ascii="Arial" w:hAnsi="Arial" w:cs="Arial"/>
          <w:sz w:val="40"/>
          <w:szCs w:val="40"/>
        </w:rPr>
      </w:pPr>
      <w:r w:rsidRPr="009639B1">
        <w:rPr>
          <w:rFonts w:ascii="Arial" w:hAnsi="Arial" w:cs="Arial"/>
          <w:sz w:val="40"/>
          <w:szCs w:val="40"/>
        </w:rPr>
        <w:t>Portfolio of written tasks</w:t>
      </w:r>
    </w:p>
    <w:p w14:paraId="0FFD4175" w14:textId="45C81AD7" w:rsidR="70D8563A" w:rsidRPr="009639B1" w:rsidRDefault="70D8563A" w:rsidP="005B68A1">
      <w:pPr>
        <w:spacing w:after="0" w:line="360" w:lineRule="auto"/>
        <w:jc w:val="both"/>
        <w:rPr>
          <w:rFonts w:ascii="Arial" w:hAnsi="Arial" w:cs="Arial"/>
          <w:sz w:val="40"/>
          <w:szCs w:val="40"/>
        </w:rPr>
      </w:pPr>
    </w:p>
    <w:p w14:paraId="41F6DB18" w14:textId="77777777" w:rsidR="0005771F" w:rsidRPr="009639B1" w:rsidRDefault="0005771F" w:rsidP="005B68A1">
      <w:pPr>
        <w:spacing w:line="360" w:lineRule="auto"/>
        <w:jc w:val="both"/>
        <w:rPr>
          <w:rFonts w:ascii="Arial" w:hAnsi="Arial" w:cs="Arial"/>
          <w:sz w:val="48"/>
          <w:szCs w:val="48"/>
        </w:rPr>
      </w:pPr>
    </w:p>
    <w:p w14:paraId="36400D8C" w14:textId="32E7A594" w:rsidR="0005771F" w:rsidRPr="009639B1" w:rsidRDefault="3D4B9B2C" w:rsidP="005B68A1">
      <w:pPr>
        <w:spacing w:line="360" w:lineRule="auto"/>
        <w:jc w:val="both"/>
        <w:rPr>
          <w:rFonts w:ascii="Arial" w:hAnsi="Arial" w:cs="Arial"/>
          <w:sz w:val="40"/>
          <w:szCs w:val="40"/>
        </w:rPr>
      </w:pPr>
      <w:r w:rsidRPr="009639B1">
        <w:rPr>
          <w:rFonts w:ascii="Arial" w:hAnsi="Arial" w:cs="Arial"/>
          <w:sz w:val="40"/>
          <w:szCs w:val="40"/>
        </w:rPr>
        <w:t xml:space="preserve">Student Name: </w:t>
      </w:r>
      <w:r w:rsidR="41DC338D" w:rsidRPr="009639B1">
        <w:rPr>
          <w:rFonts w:ascii="Arial" w:hAnsi="Arial" w:cs="Arial"/>
          <w:sz w:val="40"/>
          <w:szCs w:val="40"/>
        </w:rPr>
        <w:t>Artem Kolesnyk</w:t>
      </w:r>
    </w:p>
    <w:p w14:paraId="525487EE" w14:textId="77777777" w:rsidR="0005771F" w:rsidRPr="009639B1" w:rsidRDefault="0005771F" w:rsidP="005B68A1">
      <w:pPr>
        <w:spacing w:line="360" w:lineRule="auto"/>
        <w:jc w:val="both"/>
        <w:rPr>
          <w:rFonts w:ascii="Arial" w:hAnsi="Arial" w:cs="Arial"/>
          <w:sz w:val="48"/>
          <w:szCs w:val="48"/>
        </w:rPr>
      </w:pPr>
    </w:p>
    <w:p w14:paraId="0FEF87A9" w14:textId="63FF8D32" w:rsidR="0005771F" w:rsidRPr="009639B1" w:rsidRDefault="3D4B9B2C" w:rsidP="005B68A1">
      <w:pPr>
        <w:spacing w:line="360" w:lineRule="auto"/>
        <w:jc w:val="both"/>
        <w:rPr>
          <w:rFonts w:ascii="Arial" w:hAnsi="Arial" w:cs="Arial"/>
          <w:sz w:val="40"/>
          <w:szCs w:val="40"/>
        </w:rPr>
      </w:pPr>
      <w:r w:rsidRPr="009639B1">
        <w:rPr>
          <w:rFonts w:ascii="Arial" w:hAnsi="Arial" w:cs="Arial"/>
          <w:sz w:val="40"/>
          <w:szCs w:val="40"/>
        </w:rPr>
        <w:t>Student Number:</w:t>
      </w:r>
      <w:r w:rsidR="234D58F9" w:rsidRPr="009639B1">
        <w:rPr>
          <w:rFonts w:ascii="Arial" w:hAnsi="Arial" w:cs="Arial"/>
          <w:sz w:val="40"/>
          <w:szCs w:val="40"/>
        </w:rPr>
        <w:t xml:space="preserve"> </w:t>
      </w:r>
      <w:r w:rsidR="08791A97" w:rsidRPr="009639B1">
        <w:rPr>
          <w:rFonts w:ascii="Arial" w:eastAsia="Arial" w:hAnsi="Arial" w:cs="Arial"/>
          <w:sz w:val="40"/>
          <w:szCs w:val="40"/>
        </w:rPr>
        <w:t>2506002</w:t>
      </w:r>
    </w:p>
    <w:p w14:paraId="73341BD5" w14:textId="77777777" w:rsidR="0005771F" w:rsidRPr="009639B1" w:rsidRDefault="0005771F" w:rsidP="005B68A1">
      <w:pPr>
        <w:spacing w:line="360" w:lineRule="auto"/>
        <w:jc w:val="both"/>
        <w:rPr>
          <w:rFonts w:ascii="Arial" w:hAnsi="Arial" w:cs="Arial"/>
          <w:sz w:val="48"/>
          <w:szCs w:val="48"/>
        </w:rPr>
      </w:pPr>
    </w:p>
    <w:p w14:paraId="68A58478" w14:textId="4FBC4FF3" w:rsidR="0005771F" w:rsidRPr="009639B1" w:rsidRDefault="3D4B9B2C" w:rsidP="005B68A1">
      <w:pPr>
        <w:spacing w:line="360" w:lineRule="auto"/>
        <w:jc w:val="both"/>
        <w:rPr>
          <w:rFonts w:ascii="Arial" w:eastAsia="Arial" w:hAnsi="Arial" w:cs="Arial"/>
          <w:sz w:val="40"/>
          <w:szCs w:val="40"/>
        </w:rPr>
      </w:pPr>
      <w:r w:rsidRPr="009639B1">
        <w:rPr>
          <w:rFonts w:ascii="Arial" w:hAnsi="Arial" w:cs="Arial"/>
          <w:sz w:val="40"/>
          <w:szCs w:val="40"/>
        </w:rPr>
        <w:t>Lecturer’s Name:</w:t>
      </w:r>
      <w:r w:rsidR="234D58F9" w:rsidRPr="009639B1">
        <w:rPr>
          <w:rFonts w:ascii="Arial" w:hAnsi="Arial" w:cs="Arial"/>
          <w:sz w:val="40"/>
          <w:szCs w:val="40"/>
        </w:rPr>
        <w:t xml:space="preserve"> </w:t>
      </w:r>
      <w:r w:rsidR="0082264F" w:rsidRPr="009639B1">
        <w:rPr>
          <w:rFonts w:ascii="Arial" w:eastAsia="Arial" w:hAnsi="Arial" w:cs="Arial"/>
          <w:sz w:val="40"/>
          <w:szCs w:val="40"/>
        </w:rPr>
        <w:t>Bentil Oduro</w:t>
      </w:r>
    </w:p>
    <w:p w14:paraId="08799700" w14:textId="6BB24910" w:rsidR="0082264F" w:rsidRPr="009639B1" w:rsidRDefault="0082264F" w:rsidP="005B68A1">
      <w:pPr>
        <w:spacing w:line="360" w:lineRule="auto"/>
        <w:jc w:val="both"/>
        <w:rPr>
          <w:rFonts w:ascii="Arial" w:hAnsi="Arial" w:cs="Arial"/>
          <w:color w:val="000000" w:themeColor="text1"/>
          <w:sz w:val="40"/>
          <w:szCs w:val="40"/>
          <w:shd w:val="clear" w:color="auto" w:fill="FFFFFF"/>
        </w:rPr>
      </w:pPr>
    </w:p>
    <w:p w14:paraId="311CB87C" w14:textId="356B357E" w:rsidR="0005771F" w:rsidRPr="009639B1" w:rsidRDefault="0005771F" w:rsidP="005B68A1">
      <w:pPr>
        <w:spacing w:line="360" w:lineRule="auto"/>
        <w:jc w:val="both"/>
        <w:rPr>
          <w:rFonts w:ascii="Arial" w:hAnsi="Arial" w:cs="Arial"/>
          <w:color w:val="000000" w:themeColor="text1"/>
          <w:sz w:val="40"/>
          <w:szCs w:val="40"/>
          <w:shd w:val="clear" w:color="auto" w:fill="FFFFFF"/>
        </w:rPr>
      </w:pPr>
    </w:p>
    <w:p w14:paraId="28ED4C57" w14:textId="70B6EA43" w:rsidR="70D8563A" w:rsidRPr="009639B1" w:rsidRDefault="70D8563A" w:rsidP="005B68A1">
      <w:pPr>
        <w:spacing w:line="360" w:lineRule="auto"/>
      </w:pPr>
      <w:r w:rsidRPr="009639B1">
        <w:br w:type="page"/>
      </w:r>
    </w:p>
    <w:p w14:paraId="07E3D390" w14:textId="77777777" w:rsidR="00C54448" w:rsidRPr="009E2E03" w:rsidRDefault="00C54448" w:rsidP="005B68A1">
      <w:pPr>
        <w:spacing w:after="120" w:line="360" w:lineRule="auto"/>
        <w:jc w:val="center"/>
        <w:rPr>
          <w:rFonts w:ascii="Arial" w:eastAsia="Arial" w:hAnsi="Arial" w:cs="Arial"/>
          <w:shd w:val="clear" w:color="auto" w:fill="FFFFFF"/>
        </w:rPr>
      </w:pPr>
      <w:r w:rsidRPr="0B20E321">
        <w:rPr>
          <w:rFonts w:ascii="Arial" w:eastAsia="Arial" w:hAnsi="Arial" w:cs="Arial"/>
          <w:b/>
          <w:bCs/>
          <w:u w:val="single"/>
          <w:lang w:val="en-US"/>
        </w:rPr>
        <w:lastRenderedPageBreak/>
        <w:t>Table of Contents</w:t>
      </w:r>
    </w:p>
    <w:p w14:paraId="4A37F921" w14:textId="77777777" w:rsidR="00C54448" w:rsidRPr="009E2E03" w:rsidRDefault="00C54448" w:rsidP="005B68A1">
      <w:pPr>
        <w:spacing w:after="120" w:line="360" w:lineRule="auto"/>
        <w:jc w:val="both"/>
        <w:rPr>
          <w:rFonts w:ascii="Arial" w:eastAsia="Arial" w:hAnsi="Arial" w:cs="Arial"/>
          <w:lang w:val="en-US"/>
        </w:rPr>
      </w:pPr>
    </w:p>
    <w:p w14:paraId="605D3B35" w14:textId="0A3C7B1A" w:rsidR="00C54448" w:rsidRPr="009E2E03" w:rsidRDefault="00C54448" w:rsidP="005B68A1">
      <w:pPr>
        <w:spacing w:after="120" w:line="360" w:lineRule="auto"/>
        <w:jc w:val="both"/>
        <w:rPr>
          <w:rFonts w:ascii="Arial" w:eastAsia="Arial" w:hAnsi="Arial" w:cs="Arial"/>
          <w:lang w:val="en-US"/>
        </w:rPr>
      </w:pPr>
      <w:r w:rsidRPr="0B20E321">
        <w:rPr>
          <w:rFonts w:ascii="Arial" w:eastAsia="Arial" w:hAnsi="Arial" w:cs="Arial"/>
          <w:b/>
          <w:bCs/>
          <w:u w:val="single"/>
          <w:lang w:val="en-US"/>
        </w:rPr>
        <w:t>Contents</w:t>
      </w:r>
      <w:r w:rsidRPr="0B20E321">
        <w:rPr>
          <w:rFonts w:ascii="Arial" w:eastAsia="Arial" w:hAnsi="Arial" w:cs="Arial"/>
          <w:lang w:val="en-US"/>
        </w:rPr>
        <w:t xml:space="preserve">                              </w:t>
      </w:r>
      <w:r>
        <w:tab/>
      </w:r>
      <w:r>
        <w:tab/>
      </w:r>
      <w:r>
        <w:tab/>
      </w:r>
      <w:r>
        <w:tab/>
      </w:r>
      <w:r>
        <w:tab/>
      </w:r>
      <w:r>
        <w:tab/>
      </w:r>
      <w:r w:rsidRPr="0B20E321">
        <w:rPr>
          <w:rFonts w:ascii="Arial" w:eastAsia="Arial" w:hAnsi="Arial" w:cs="Arial"/>
          <w:lang w:val="en-US"/>
        </w:rPr>
        <w:t xml:space="preserve">    </w:t>
      </w:r>
      <w:r w:rsidRPr="0B20E321">
        <w:rPr>
          <w:rFonts w:ascii="Arial" w:eastAsia="Arial" w:hAnsi="Arial" w:cs="Arial"/>
          <w:b/>
          <w:bCs/>
          <w:u w:val="single"/>
          <w:lang w:val="en-US"/>
        </w:rPr>
        <w:t>Page Number</w:t>
      </w:r>
    </w:p>
    <w:p w14:paraId="73B54062" w14:textId="77777777" w:rsidR="00C54448" w:rsidRPr="009E2E03" w:rsidRDefault="00C54448" w:rsidP="005B68A1">
      <w:pPr>
        <w:spacing w:after="120" w:line="360" w:lineRule="auto"/>
        <w:rPr>
          <w:rFonts w:ascii="Arial" w:eastAsia="Arial" w:hAnsi="Arial" w:cs="Arial"/>
        </w:rPr>
      </w:pPr>
    </w:p>
    <w:p w14:paraId="0B73F188" w14:textId="412A2274" w:rsidR="00C54448" w:rsidRPr="004954D3" w:rsidRDefault="004954D3" w:rsidP="005B68A1">
      <w:pPr>
        <w:spacing w:after="0" w:line="360" w:lineRule="auto"/>
        <w:ind w:left="567" w:hanging="567"/>
        <w:rPr>
          <w:rFonts w:ascii="Arial" w:eastAsia="Arial" w:hAnsi="Arial" w:cs="Arial"/>
          <w:lang w:val="en-US"/>
        </w:rPr>
      </w:pPr>
      <w:r w:rsidRPr="004954D3">
        <w:rPr>
          <w:rFonts w:ascii="Arial" w:eastAsia="Arial" w:hAnsi="Arial" w:cs="Arial"/>
          <w:lang w:val="en-US"/>
        </w:rPr>
        <w:t xml:space="preserve">1. </w:t>
      </w:r>
      <w:r w:rsidR="00C54448" w:rsidRPr="004954D3">
        <w:rPr>
          <w:rFonts w:ascii="Arial" w:eastAsia="Arial" w:hAnsi="Arial" w:cs="Arial"/>
        </w:rPr>
        <w:t>Selected Job Advertisements</w:t>
      </w:r>
      <w:r w:rsidR="00C54448" w:rsidRPr="004954D3">
        <w:tab/>
      </w:r>
      <w:r w:rsidR="00C54448" w:rsidRPr="004954D3">
        <w:tab/>
      </w:r>
      <w:r w:rsidR="00C54448" w:rsidRPr="004954D3">
        <w:tab/>
      </w:r>
      <w:r w:rsidR="00C54448" w:rsidRPr="004954D3">
        <w:tab/>
      </w:r>
      <w:r w:rsidR="00FF5A16">
        <w:rPr>
          <w:lang w:val="ru-RU"/>
        </w:rPr>
        <w:tab/>
      </w:r>
      <w:r w:rsidR="00CA1859" w:rsidRPr="004954D3">
        <w:rPr>
          <w:lang w:val="en-US"/>
        </w:rPr>
        <w:tab/>
      </w:r>
      <w:r w:rsidR="00CA1859" w:rsidRPr="004954D3">
        <w:rPr>
          <w:lang w:val="en-US"/>
        </w:rPr>
        <w:tab/>
      </w:r>
      <w:r w:rsidR="00CA1859" w:rsidRPr="004954D3">
        <w:rPr>
          <w:lang w:val="en-US"/>
        </w:rPr>
        <w:tab/>
      </w:r>
      <w:r w:rsidR="00CA1859" w:rsidRPr="004954D3">
        <w:rPr>
          <w:rFonts w:ascii="Arial" w:eastAsia="Arial" w:hAnsi="Arial" w:cs="Arial"/>
          <w:lang w:val="en-US"/>
        </w:rPr>
        <w:t>3</w:t>
      </w:r>
    </w:p>
    <w:p w14:paraId="2C280AA6" w14:textId="3BB3286C" w:rsidR="00C54448" w:rsidRPr="004954D3" w:rsidRDefault="00C54448" w:rsidP="005B68A1">
      <w:pPr>
        <w:pStyle w:val="a7"/>
        <w:numPr>
          <w:ilvl w:val="1"/>
          <w:numId w:val="29"/>
        </w:numPr>
        <w:spacing w:after="0" w:line="360" w:lineRule="auto"/>
        <w:ind w:left="567" w:hanging="567"/>
        <w:rPr>
          <w:rFonts w:ascii="Arial" w:eastAsia="Arial" w:hAnsi="Arial" w:cs="Arial"/>
          <w:lang w:val="en-US"/>
        </w:rPr>
      </w:pPr>
      <w:r w:rsidRPr="004954D3">
        <w:rPr>
          <w:rFonts w:ascii="Arial" w:eastAsia="Arial" w:hAnsi="Arial" w:cs="Arial"/>
          <w:shd w:val="clear" w:color="auto" w:fill="FFFFFF"/>
        </w:rPr>
        <w:t>Comparison of Key Skills and Knowledge</w:t>
      </w:r>
      <w:r w:rsidR="00CA1859" w:rsidRPr="004954D3">
        <w:rPr>
          <w:rFonts w:ascii="Arial" w:eastAsia="Arial" w:hAnsi="Arial" w:cs="Arial"/>
          <w:lang w:val="en-US"/>
        </w:rPr>
        <w:tab/>
      </w:r>
      <w:r w:rsidR="00CA1859" w:rsidRPr="004954D3">
        <w:rPr>
          <w:rFonts w:ascii="Arial" w:eastAsia="Arial" w:hAnsi="Arial" w:cs="Arial"/>
          <w:lang w:val="en-US"/>
        </w:rPr>
        <w:tab/>
      </w:r>
      <w:r w:rsidR="00FF5A16" w:rsidRPr="00F76D8C">
        <w:rPr>
          <w:rFonts w:ascii="Arial" w:eastAsia="Arial" w:hAnsi="Arial" w:cs="Arial"/>
          <w:lang w:val="en-US"/>
        </w:rPr>
        <w:tab/>
      </w:r>
      <w:r w:rsidR="00FF5A16" w:rsidRPr="00F76D8C">
        <w:rPr>
          <w:rFonts w:ascii="Arial" w:eastAsia="Arial" w:hAnsi="Arial" w:cs="Arial"/>
          <w:lang w:val="en-US"/>
        </w:rPr>
        <w:tab/>
      </w:r>
      <w:r w:rsidR="00FF5A16" w:rsidRPr="00F76D8C">
        <w:rPr>
          <w:rFonts w:ascii="Arial" w:eastAsia="Arial" w:hAnsi="Arial" w:cs="Arial"/>
          <w:lang w:val="en-US"/>
        </w:rPr>
        <w:tab/>
      </w:r>
      <w:r w:rsidR="00FF5A16" w:rsidRPr="00F76D8C">
        <w:rPr>
          <w:rFonts w:ascii="Arial" w:eastAsia="Arial" w:hAnsi="Arial" w:cs="Arial"/>
          <w:lang w:val="en-US"/>
        </w:rPr>
        <w:tab/>
      </w:r>
      <w:r w:rsidR="00CA1859" w:rsidRPr="004954D3">
        <w:rPr>
          <w:rFonts w:ascii="Arial" w:eastAsia="Arial" w:hAnsi="Arial" w:cs="Arial"/>
          <w:lang w:val="en-US"/>
        </w:rPr>
        <w:t>3</w:t>
      </w:r>
    </w:p>
    <w:p w14:paraId="531AE9BF" w14:textId="2E022407" w:rsidR="00CA1859" w:rsidRPr="004954D3" w:rsidRDefault="00C54448" w:rsidP="005B68A1">
      <w:pPr>
        <w:pStyle w:val="a7"/>
        <w:numPr>
          <w:ilvl w:val="1"/>
          <w:numId w:val="29"/>
        </w:numPr>
        <w:spacing w:after="0" w:line="360" w:lineRule="auto"/>
        <w:ind w:left="567" w:hanging="567"/>
        <w:rPr>
          <w:rFonts w:ascii="Arial" w:eastAsia="Arial" w:hAnsi="Arial" w:cs="Arial"/>
          <w:lang w:val="en-US"/>
        </w:rPr>
      </w:pPr>
      <w:r w:rsidRPr="004954D3">
        <w:rPr>
          <w:rFonts w:ascii="Arial" w:eastAsia="Arial" w:hAnsi="Arial" w:cs="Arial"/>
          <w:shd w:val="clear" w:color="auto" w:fill="FFFFFF"/>
        </w:rPr>
        <w:t>Application of Communication Skills in My Future Role</w:t>
      </w:r>
      <w:r w:rsidRPr="004954D3">
        <w:rPr>
          <w:rFonts w:ascii="Arial" w:eastAsia="Arial" w:hAnsi="Arial" w:cs="Arial"/>
          <w:shd w:val="clear" w:color="auto" w:fill="FFFFFF"/>
          <w:lang w:val="en-US"/>
        </w:rPr>
        <w:t xml:space="preserve">        </w:t>
      </w:r>
      <w:r w:rsidR="00CA1859" w:rsidRPr="004954D3">
        <w:rPr>
          <w:rFonts w:ascii="Arial" w:eastAsia="Arial" w:hAnsi="Arial" w:cs="Arial"/>
          <w:shd w:val="clear" w:color="auto" w:fill="FFFFFF"/>
          <w:lang w:val="en-US"/>
        </w:rPr>
        <w:tab/>
      </w:r>
      <w:r w:rsidR="00CA1859" w:rsidRPr="004954D3">
        <w:rPr>
          <w:rFonts w:ascii="Arial" w:eastAsia="Arial" w:hAnsi="Arial" w:cs="Arial"/>
          <w:shd w:val="clear" w:color="auto" w:fill="FFFFFF"/>
          <w:lang w:val="en-US"/>
        </w:rPr>
        <w:tab/>
      </w:r>
      <w:r w:rsidR="00CA1859" w:rsidRPr="004954D3">
        <w:rPr>
          <w:rFonts w:ascii="Arial" w:eastAsia="Arial" w:hAnsi="Arial" w:cs="Arial"/>
          <w:shd w:val="clear" w:color="auto" w:fill="FFFFFF"/>
          <w:lang w:val="en-US"/>
        </w:rPr>
        <w:tab/>
        <w:t>4</w:t>
      </w:r>
    </w:p>
    <w:p w14:paraId="7A05A0AE" w14:textId="1D1E3B6B" w:rsidR="00C54448" w:rsidRPr="004954D3" w:rsidRDefault="00CA1859" w:rsidP="005B68A1">
      <w:pPr>
        <w:pStyle w:val="a7"/>
        <w:numPr>
          <w:ilvl w:val="0"/>
          <w:numId w:val="29"/>
        </w:numPr>
        <w:spacing w:after="0" w:line="360" w:lineRule="auto"/>
        <w:ind w:left="567" w:hanging="567"/>
        <w:rPr>
          <w:rFonts w:ascii="Arial" w:eastAsia="Arial" w:hAnsi="Arial" w:cs="Arial"/>
          <w:lang w:val="en-US"/>
        </w:rPr>
      </w:pPr>
      <w:r w:rsidRPr="004954D3">
        <w:rPr>
          <w:rFonts w:ascii="Arial" w:eastAsia="Arial" w:hAnsi="Arial" w:cs="Arial"/>
          <w:shd w:val="clear" w:color="auto" w:fill="FFFFFF"/>
        </w:rPr>
        <w:t>Self-Assessment</w:t>
      </w:r>
      <w:r w:rsidR="00C54448" w:rsidRPr="004954D3">
        <w:rPr>
          <w:rFonts w:ascii="Arial" w:eastAsia="Arial" w:hAnsi="Arial" w:cs="Arial"/>
          <w:lang w:val="en-US"/>
        </w:rPr>
        <w:t xml:space="preserve"> </w:t>
      </w:r>
      <w:r w:rsidR="00C54448" w:rsidRPr="004954D3">
        <w:tab/>
      </w:r>
      <w:r w:rsidR="00C54448" w:rsidRPr="004954D3">
        <w:tab/>
      </w:r>
      <w:r w:rsidR="00C54448" w:rsidRPr="004954D3">
        <w:tab/>
      </w:r>
      <w:r w:rsidRPr="004954D3">
        <w:rPr>
          <w:lang w:val="ru-RU"/>
        </w:rPr>
        <w:tab/>
      </w:r>
      <w:r w:rsidRPr="004954D3">
        <w:rPr>
          <w:lang w:val="ru-RU"/>
        </w:rPr>
        <w:tab/>
      </w:r>
      <w:r w:rsidRPr="004954D3">
        <w:rPr>
          <w:lang w:val="ru-RU"/>
        </w:rPr>
        <w:tab/>
      </w:r>
      <w:r w:rsidRPr="004954D3">
        <w:rPr>
          <w:lang w:val="ru-RU"/>
        </w:rPr>
        <w:tab/>
      </w:r>
      <w:r w:rsidRPr="004954D3">
        <w:rPr>
          <w:lang w:val="ru-RU"/>
        </w:rPr>
        <w:tab/>
      </w:r>
      <w:r w:rsidRPr="004954D3">
        <w:rPr>
          <w:lang w:val="ru-RU"/>
        </w:rPr>
        <w:tab/>
      </w:r>
      <w:r w:rsidR="00FF5A16">
        <w:rPr>
          <w:rFonts w:ascii="Arial" w:eastAsia="Arial" w:hAnsi="Arial" w:cs="Arial"/>
          <w:lang w:val="ru-RU"/>
        </w:rPr>
        <w:t>6</w:t>
      </w:r>
    </w:p>
    <w:p w14:paraId="62647912" w14:textId="37647B4D" w:rsidR="00CA1859" w:rsidRPr="00F76D8C" w:rsidRDefault="00CA1859" w:rsidP="005B68A1">
      <w:pPr>
        <w:pStyle w:val="a7"/>
        <w:spacing w:after="0" w:line="360" w:lineRule="auto"/>
        <w:ind w:left="567" w:hanging="567"/>
        <w:rPr>
          <w:rFonts w:ascii="Arial" w:eastAsia="Arial" w:hAnsi="Arial" w:cs="Arial"/>
          <w:shd w:val="clear" w:color="auto" w:fill="FFFFFF"/>
          <w:lang w:val="en-US"/>
        </w:rPr>
      </w:pPr>
      <w:r w:rsidRPr="004954D3">
        <w:rPr>
          <w:rFonts w:ascii="Arial" w:eastAsia="Arial" w:hAnsi="Arial" w:cs="Arial"/>
          <w:shd w:val="clear" w:color="auto" w:fill="FFFFFF"/>
          <w:lang w:val="en-US"/>
        </w:rPr>
        <w:t>2.1</w:t>
      </w:r>
      <w:r w:rsidRPr="00F76D8C">
        <w:rPr>
          <w:rFonts w:ascii="Arial" w:eastAsia="Arial" w:hAnsi="Arial" w:cs="Arial"/>
          <w:shd w:val="clear" w:color="auto" w:fill="FFFFFF"/>
          <w:lang w:val="en-US"/>
        </w:rPr>
        <w:t xml:space="preserve">  </w:t>
      </w:r>
      <w:r w:rsidRPr="004954D3">
        <w:rPr>
          <w:rFonts w:ascii="Arial" w:eastAsia="Arial" w:hAnsi="Arial" w:cs="Arial"/>
          <w:shd w:val="clear" w:color="auto" w:fill="FFFFFF"/>
        </w:rPr>
        <w:t>SWOT Analysis</w:t>
      </w:r>
      <w:r w:rsidRPr="00F76D8C">
        <w:rPr>
          <w:rFonts w:ascii="Arial" w:eastAsia="Arial" w:hAnsi="Arial" w:cs="Arial"/>
          <w:shd w:val="clear" w:color="auto" w:fill="FFFFFF"/>
          <w:lang w:val="en-US"/>
        </w:rPr>
        <w:tab/>
      </w:r>
      <w:r w:rsidRPr="00F76D8C">
        <w:rPr>
          <w:rFonts w:ascii="Arial" w:eastAsia="Arial" w:hAnsi="Arial" w:cs="Arial"/>
          <w:shd w:val="clear" w:color="auto" w:fill="FFFFFF"/>
          <w:lang w:val="en-US"/>
        </w:rPr>
        <w:tab/>
      </w:r>
      <w:r w:rsidRPr="00F76D8C">
        <w:rPr>
          <w:rFonts w:ascii="Arial" w:eastAsia="Arial" w:hAnsi="Arial" w:cs="Arial"/>
          <w:shd w:val="clear" w:color="auto" w:fill="FFFFFF"/>
          <w:lang w:val="en-US"/>
        </w:rPr>
        <w:tab/>
      </w:r>
      <w:r w:rsidRPr="00F76D8C">
        <w:rPr>
          <w:rFonts w:ascii="Arial" w:eastAsia="Arial" w:hAnsi="Arial" w:cs="Arial"/>
          <w:shd w:val="clear" w:color="auto" w:fill="FFFFFF"/>
          <w:lang w:val="en-US"/>
        </w:rPr>
        <w:tab/>
      </w:r>
      <w:r w:rsidRPr="00F76D8C">
        <w:rPr>
          <w:rFonts w:ascii="Arial" w:eastAsia="Arial" w:hAnsi="Arial" w:cs="Arial"/>
          <w:shd w:val="clear" w:color="auto" w:fill="FFFFFF"/>
          <w:lang w:val="en-US"/>
        </w:rPr>
        <w:tab/>
      </w:r>
      <w:r w:rsidRPr="00F76D8C">
        <w:rPr>
          <w:rFonts w:ascii="Arial" w:eastAsia="Arial" w:hAnsi="Arial" w:cs="Arial"/>
          <w:shd w:val="clear" w:color="auto" w:fill="FFFFFF"/>
          <w:lang w:val="en-US"/>
        </w:rPr>
        <w:tab/>
      </w:r>
      <w:r w:rsidRPr="00F76D8C">
        <w:rPr>
          <w:rFonts w:ascii="Arial" w:eastAsia="Arial" w:hAnsi="Arial" w:cs="Arial"/>
          <w:shd w:val="clear" w:color="auto" w:fill="FFFFFF"/>
          <w:lang w:val="en-US"/>
        </w:rPr>
        <w:tab/>
      </w:r>
      <w:r w:rsidRPr="00F76D8C">
        <w:rPr>
          <w:rFonts w:ascii="Arial" w:eastAsia="Arial" w:hAnsi="Arial" w:cs="Arial"/>
          <w:shd w:val="clear" w:color="auto" w:fill="FFFFFF"/>
          <w:lang w:val="en-US"/>
        </w:rPr>
        <w:tab/>
      </w:r>
      <w:r w:rsidR="005B68A1" w:rsidRPr="00F76D8C">
        <w:rPr>
          <w:rFonts w:ascii="Arial" w:eastAsia="Arial" w:hAnsi="Arial" w:cs="Arial"/>
          <w:shd w:val="clear" w:color="auto" w:fill="FFFFFF"/>
          <w:lang w:val="en-US"/>
        </w:rPr>
        <w:tab/>
      </w:r>
      <w:r w:rsidRPr="00F76D8C">
        <w:rPr>
          <w:rFonts w:ascii="Arial" w:eastAsia="Arial" w:hAnsi="Arial" w:cs="Arial"/>
          <w:shd w:val="clear" w:color="auto" w:fill="FFFFFF"/>
          <w:lang w:val="en-US"/>
        </w:rPr>
        <w:tab/>
      </w:r>
      <w:r w:rsidR="00FF5A16" w:rsidRPr="00F76D8C">
        <w:rPr>
          <w:rFonts w:ascii="Arial" w:eastAsia="Arial" w:hAnsi="Arial" w:cs="Arial"/>
          <w:shd w:val="clear" w:color="auto" w:fill="FFFFFF"/>
          <w:lang w:val="en-US"/>
        </w:rPr>
        <w:t>6</w:t>
      </w:r>
    </w:p>
    <w:p w14:paraId="7063BDE2" w14:textId="59894051" w:rsidR="00CA1859" w:rsidRPr="004954D3" w:rsidRDefault="00CA1859" w:rsidP="005B68A1">
      <w:pPr>
        <w:spacing w:after="0" w:line="360" w:lineRule="auto"/>
        <w:ind w:left="567" w:hanging="567"/>
        <w:rPr>
          <w:rFonts w:ascii="Arial" w:eastAsia="Arial" w:hAnsi="Arial" w:cs="Arial"/>
          <w:shd w:val="clear" w:color="auto" w:fill="FFFFFF"/>
          <w:lang w:val="en-US"/>
        </w:rPr>
      </w:pPr>
      <w:r w:rsidRPr="004954D3">
        <w:rPr>
          <w:rFonts w:ascii="Arial" w:eastAsia="Arial" w:hAnsi="Arial" w:cs="Arial"/>
          <w:shd w:val="clear" w:color="auto" w:fill="FFFFFF"/>
          <w:lang w:val="en-US"/>
        </w:rPr>
        <w:t xml:space="preserve">2.2  </w:t>
      </w:r>
      <w:r w:rsidRPr="004954D3">
        <w:rPr>
          <w:rFonts w:ascii="Arial" w:eastAsia="Arial" w:hAnsi="Arial" w:cs="Arial"/>
          <w:shd w:val="clear" w:color="auto" w:fill="FFFFFF"/>
        </w:rPr>
        <w:t>Evidence of Readiness for Employment</w:t>
      </w:r>
      <w:r w:rsidRPr="004954D3">
        <w:rPr>
          <w:rFonts w:ascii="Arial" w:eastAsia="Arial" w:hAnsi="Arial" w:cs="Arial"/>
          <w:shd w:val="clear" w:color="auto" w:fill="FFFFFF"/>
          <w:lang w:val="en-US"/>
        </w:rPr>
        <w:tab/>
      </w:r>
      <w:r w:rsidRPr="004954D3">
        <w:rPr>
          <w:rFonts w:ascii="Arial" w:eastAsia="Arial" w:hAnsi="Arial" w:cs="Arial"/>
          <w:shd w:val="clear" w:color="auto" w:fill="FFFFFF"/>
          <w:lang w:val="en-US"/>
        </w:rPr>
        <w:tab/>
      </w:r>
      <w:r w:rsidRPr="004954D3">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4954D3">
        <w:rPr>
          <w:rFonts w:ascii="Arial" w:eastAsia="Arial" w:hAnsi="Arial" w:cs="Arial"/>
          <w:shd w:val="clear" w:color="auto" w:fill="FFFFFF"/>
          <w:lang w:val="en-US"/>
        </w:rPr>
        <w:tab/>
      </w:r>
      <w:r w:rsidRPr="004954D3">
        <w:rPr>
          <w:rFonts w:ascii="Arial" w:eastAsia="Arial" w:hAnsi="Arial" w:cs="Arial"/>
          <w:shd w:val="clear" w:color="auto" w:fill="FFFFFF"/>
          <w:lang w:val="en-US"/>
        </w:rPr>
        <w:tab/>
        <w:t>7</w:t>
      </w:r>
    </w:p>
    <w:p w14:paraId="4CFE0412" w14:textId="01753B9F" w:rsidR="004954D3" w:rsidRPr="00FF5A16" w:rsidRDefault="004954D3" w:rsidP="005B68A1">
      <w:pPr>
        <w:spacing w:after="0" w:line="360" w:lineRule="auto"/>
        <w:ind w:left="567" w:hanging="567"/>
        <w:rPr>
          <w:rFonts w:ascii="Arial" w:eastAsia="Arial" w:hAnsi="Arial" w:cs="Arial"/>
          <w:shd w:val="clear" w:color="auto" w:fill="FFFFFF"/>
          <w:lang w:val="en-US"/>
        </w:rPr>
      </w:pPr>
      <w:r w:rsidRPr="004954D3">
        <w:rPr>
          <w:rFonts w:ascii="Arial" w:eastAsia="Arial" w:hAnsi="Arial" w:cs="Arial"/>
          <w:lang w:val="en-US"/>
        </w:rPr>
        <w:t xml:space="preserve">3. </w:t>
      </w:r>
      <w:r w:rsidR="00996557" w:rsidRPr="00F76D8C">
        <w:rPr>
          <w:rFonts w:ascii="Arial" w:eastAsia="Arial" w:hAnsi="Arial" w:cs="Arial"/>
          <w:lang w:val="en-US"/>
        </w:rPr>
        <w:t xml:space="preserve"> </w:t>
      </w:r>
      <w:r w:rsidRPr="004954D3">
        <w:rPr>
          <w:rFonts w:ascii="Arial" w:eastAsia="Arial" w:hAnsi="Arial" w:cs="Arial"/>
          <w:shd w:val="clear" w:color="auto" w:fill="FFFFFF"/>
        </w:rPr>
        <w:t>Employment Goals</w:t>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t>9</w:t>
      </w:r>
    </w:p>
    <w:p w14:paraId="47EEF942" w14:textId="3A79C382" w:rsidR="004954D3" w:rsidRPr="00FF5A16" w:rsidRDefault="004954D3" w:rsidP="005B68A1">
      <w:pPr>
        <w:spacing w:after="0" w:line="360" w:lineRule="auto"/>
        <w:ind w:left="567" w:hanging="567"/>
        <w:rPr>
          <w:rFonts w:ascii="Arial" w:eastAsia="Arial" w:hAnsi="Arial" w:cs="Arial"/>
          <w:shd w:val="clear" w:color="auto" w:fill="FFFFFF"/>
          <w:lang w:val="en-US"/>
        </w:rPr>
      </w:pPr>
      <w:r w:rsidRPr="004954D3">
        <w:rPr>
          <w:rFonts w:ascii="Arial" w:eastAsia="Arial" w:hAnsi="Arial" w:cs="Arial"/>
          <w:shd w:val="clear" w:color="auto" w:fill="FFFFFF"/>
          <w:lang w:val="en-US"/>
        </w:rPr>
        <w:t xml:space="preserve">3.1 </w:t>
      </w:r>
      <w:r w:rsidRPr="004954D3">
        <w:rPr>
          <w:rFonts w:ascii="Arial" w:eastAsia="Arial" w:hAnsi="Arial" w:cs="Arial"/>
          <w:shd w:val="clear" w:color="auto" w:fill="FFFFFF"/>
        </w:rPr>
        <w:t>Short-term Goal</w:t>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r>
      <w:r w:rsidR="00FF5A16" w:rsidRPr="00FF5A16">
        <w:rPr>
          <w:rFonts w:ascii="Arial" w:eastAsia="Arial" w:hAnsi="Arial" w:cs="Arial"/>
          <w:shd w:val="clear" w:color="auto" w:fill="FFFFFF"/>
          <w:lang w:val="en-US"/>
        </w:rPr>
        <w:tab/>
        <w:t>9</w:t>
      </w:r>
    </w:p>
    <w:p w14:paraId="71208472" w14:textId="24A02752" w:rsidR="00996557" w:rsidRPr="00996557" w:rsidRDefault="00996557" w:rsidP="005B68A1">
      <w:pPr>
        <w:pStyle w:val="a7"/>
        <w:spacing w:after="120" w:line="360" w:lineRule="auto"/>
        <w:ind w:left="567" w:hanging="567"/>
        <w:jc w:val="both"/>
        <w:rPr>
          <w:rFonts w:ascii="Arial" w:eastAsia="Arial" w:hAnsi="Arial" w:cs="Arial"/>
          <w:shd w:val="clear" w:color="auto" w:fill="FFFFFF"/>
          <w:lang w:val="en-US"/>
        </w:rPr>
      </w:pPr>
      <w:r w:rsidRPr="00996557">
        <w:rPr>
          <w:rFonts w:ascii="Arial" w:eastAsia="Arial" w:hAnsi="Arial" w:cs="Arial"/>
          <w:shd w:val="clear" w:color="auto" w:fill="FFFFFF"/>
          <w:lang w:val="en-US"/>
        </w:rPr>
        <w:t>3.2 Long-term Goal</w:t>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t>9</w:t>
      </w:r>
    </w:p>
    <w:p w14:paraId="32462233" w14:textId="5EDB19B7" w:rsidR="00CA1859" w:rsidRPr="00F76D8C" w:rsidRDefault="00996557" w:rsidP="005B68A1">
      <w:pPr>
        <w:pStyle w:val="a7"/>
        <w:spacing w:after="120" w:line="360" w:lineRule="auto"/>
        <w:ind w:left="567" w:hanging="567"/>
        <w:jc w:val="both"/>
        <w:rPr>
          <w:rFonts w:ascii="Arial" w:eastAsia="Arial" w:hAnsi="Arial" w:cs="Arial"/>
          <w:lang w:val="en-US"/>
        </w:rPr>
      </w:pPr>
      <w:r w:rsidRPr="00996557">
        <w:rPr>
          <w:rFonts w:ascii="Arial" w:eastAsia="Arial" w:hAnsi="Arial" w:cs="Arial"/>
          <w:shd w:val="clear" w:color="auto" w:fill="FFFFFF"/>
          <w:lang w:val="en-US"/>
        </w:rPr>
        <w:t xml:space="preserve">3.3 </w:t>
      </w:r>
      <w:r w:rsidRPr="00996557">
        <w:rPr>
          <w:rFonts w:ascii="Arial" w:eastAsia="Arial" w:hAnsi="Arial" w:cs="Arial"/>
          <w:shd w:val="clear" w:color="auto" w:fill="FFFFFF"/>
        </w:rPr>
        <w:t>Personal Development Plan</w:t>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Pr="00996557">
        <w:rPr>
          <w:rFonts w:ascii="Arial" w:eastAsia="Arial" w:hAnsi="Arial" w:cs="Arial"/>
          <w:shd w:val="clear" w:color="auto" w:fill="FFFFFF"/>
          <w:lang w:val="en-US"/>
        </w:rPr>
        <w:tab/>
      </w:r>
      <w:r w:rsidR="004045B8" w:rsidRPr="00F76D8C">
        <w:rPr>
          <w:rFonts w:ascii="Arial" w:eastAsia="Arial" w:hAnsi="Arial" w:cs="Arial"/>
          <w:shd w:val="clear" w:color="auto" w:fill="FFFFFF"/>
          <w:lang w:val="en-US"/>
        </w:rPr>
        <w:t>10</w:t>
      </w:r>
    </w:p>
    <w:p w14:paraId="52CEC415" w14:textId="77777777" w:rsidR="00C54448" w:rsidRDefault="00C54448" w:rsidP="005B68A1">
      <w:pPr>
        <w:spacing w:after="120" w:line="360" w:lineRule="auto"/>
        <w:rPr>
          <w:rFonts w:ascii="Arial" w:eastAsia="Arial" w:hAnsi="Arial" w:cs="Arial"/>
        </w:rPr>
      </w:pPr>
    </w:p>
    <w:p w14:paraId="61453D35" w14:textId="5543EE57" w:rsidR="00C54448" w:rsidRPr="004045B8" w:rsidRDefault="00C54448" w:rsidP="005B68A1">
      <w:pPr>
        <w:spacing w:after="120" w:line="360" w:lineRule="auto"/>
        <w:rPr>
          <w:rFonts w:ascii="Arial" w:eastAsia="Arial" w:hAnsi="Arial" w:cs="Arial"/>
          <w:lang w:val="ru-RU"/>
        </w:rPr>
      </w:pPr>
      <w:r w:rsidRPr="3DF6F0CD">
        <w:rPr>
          <w:rFonts w:ascii="Arial" w:eastAsia="Arial" w:hAnsi="Arial" w:cs="Arial"/>
        </w:rPr>
        <w:t xml:space="preserve">Reference List                                                                                              </w:t>
      </w:r>
      <w:r>
        <w:tab/>
      </w:r>
      <w:r>
        <w:tab/>
      </w:r>
      <w:r w:rsidRPr="3DF6F0CD">
        <w:rPr>
          <w:rFonts w:ascii="Arial" w:eastAsia="Arial" w:hAnsi="Arial" w:cs="Arial"/>
        </w:rPr>
        <w:t>1</w:t>
      </w:r>
      <w:r w:rsidR="004045B8">
        <w:rPr>
          <w:rFonts w:ascii="Arial" w:eastAsia="Arial" w:hAnsi="Arial" w:cs="Arial"/>
          <w:lang w:val="ru-RU"/>
        </w:rPr>
        <w:t>1</w:t>
      </w:r>
    </w:p>
    <w:p w14:paraId="17B9A49E" w14:textId="77777777" w:rsidR="00C54448" w:rsidRPr="00C54448" w:rsidRDefault="00C54448" w:rsidP="005B68A1">
      <w:pPr>
        <w:spacing w:line="360" w:lineRule="auto"/>
        <w:rPr>
          <w:rFonts w:ascii="Arial" w:eastAsia="Arial" w:hAnsi="Arial" w:cs="Arial"/>
          <w:b/>
          <w:bCs/>
          <w:sz w:val="28"/>
          <w:szCs w:val="28"/>
          <w:lang w:val="en-US"/>
        </w:rPr>
      </w:pPr>
    </w:p>
    <w:p w14:paraId="6BDC401E" w14:textId="77777777" w:rsidR="00C54448" w:rsidRPr="00C54448" w:rsidRDefault="00C54448" w:rsidP="005B68A1">
      <w:pPr>
        <w:spacing w:line="360" w:lineRule="auto"/>
        <w:rPr>
          <w:rFonts w:ascii="Arial" w:eastAsia="Arial" w:hAnsi="Arial" w:cs="Arial"/>
          <w:b/>
          <w:bCs/>
          <w:sz w:val="28"/>
          <w:szCs w:val="28"/>
          <w:lang w:val="en-US"/>
        </w:rPr>
      </w:pPr>
    </w:p>
    <w:p w14:paraId="79867E01" w14:textId="47ED0B6D" w:rsidR="00C54448" w:rsidRDefault="00C54448" w:rsidP="005B68A1">
      <w:pPr>
        <w:spacing w:line="360" w:lineRule="auto"/>
        <w:rPr>
          <w:rFonts w:ascii="Arial" w:eastAsia="Arial" w:hAnsi="Arial" w:cs="Arial"/>
          <w:b/>
          <w:bCs/>
          <w:sz w:val="28"/>
          <w:szCs w:val="28"/>
        </w:rPr>
      </w:pPr>
      <w:r>
        <w:rPr>
          <w:rFonts w:ascii="Arial" w:eastAsia="Arial" w:hAnsi="Arial" w:cs="Arial"/>
          <w:b/>
          <w:bCs/>
          <w:sz w:val="28"/>
          <w:szCs w:val="28"/>
        </w:rPr>
        <w:br w:type="page"/>
      </w:r>
    </w:p>
    <w:p w14:paraId="3AA72694" w14:textId="557A7068" w:rsidR="0082264F" w:rsidRPr="009639B1" w:rsidRDefault="0082264F" w:rsidP="005B68A1">
      <w:pPr>
        <w:pStyle w:val="a7"/>
        <w:numPr>
          <w:ilvl w:val="0"/>
          <w:numId w:val="30"/>
        </w:numPr>
        <w:spacing w:line="360" w:lineRule="auto"/>
        <w:jc w:val="center"/>
        <w:rPr>
          <w:rFonts w:ascii="Arial" w:eastAsia="Arial" w:hAnsi="Arial" w:cs="Arial"/>
          <w:b/>
          <w:bCs/>
          <w:sz w:val="28"/>
          <w:szCs w:val="28"/>
        </w:rPr>
      </w:pPr>
      <w:r w:rsidRPr="009639B1">
        <w:rPr>
          <w:rFonts w:ascii="Arial" w:eastAsia="Arial" w:hAnsi="Arial" w:cs="Arial"/>
          <w:b/>
          <w:bCs/>
          <w:sz w:val="28"/>
          <w:szCs w:val="28"/>
        </w:rPr>
        <w:lastRenderedPageBreak/>
        <w:t>Selected Job Advertisements</w:t>
      </w:r>
    </w:p>
    <w:p w14:paraId="5149AA82" w14:textId="1909FBD4" w:rsidR="00394A9D" w:rsidRPr="009639B1" w:rsidRDefault="0082264F"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This task compares two Team Leader vacancies in the manufacturing sector: one at Nidec Control Techniques (Newtown) and one at Invertek Drives (Welshpool). These positions were selected because they represent the next realistic stage in my career development.</w:t>
      </w:r>
    </w:p>
    <w:tbl>
      <w:tblPr>
        <w:tblStyle w:val="af3"/>
        <w:tblW w:w="0" w:type="auto"/>
        <w:tblLook w:val="04A0" w:firstRow="1" w:lastRow="0" w:firstColumn="1" w:lastColumn="0" w:noHBand="0" w:noVBand="1"/>
      </w:tblPr>
      <w:tblGrid>
        <w:gridCol w:w="2276"/>
        <w:gridCol w:w="1405"/>
        <w:gridCol w:w="2693"/>
        <w:gridCol w:w="2886"/>
      </w:tblGrid>
      <w:tr w:rsidR="003A04BA" w:rsidRPr="009639B1" w14:paraId="70445E32" w14:textId="77777777" w:rsidTr="003A04BA">
        <w:tc>
          <w:tcPr>
            <w:tcW w:w="2276" w:type="dxa"/>
          </w:tcPr>
          <w:p w14:paraId="1799EBE4" w14:textId="59039AD0"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Company</w:t>
            </w:r>
          </w:p>
        </w:tc>
        <w:tc>
          <w:tcPr>
            <w:tcW w:w="1405" w:type="dxa"/>
          </w:tcPr>
          <w:p w14:paraId="06FB3D4F" w14:textId="0EDE69E3"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Location</w:t>
            </w:r>
          </w:p>
        </w:tc>
        <w:tc>
          <w:tcPr>
            <w:tcW w:w="2693" w:type="dxa"/>
          </w:tcPr>
          <w:p w14:paraId="6F6BAB01" w14:textId="3CB48F3C"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Industry</w:t>
            </w:r>
          </w:p>
        </w:tc>
        <w:tc>
          <w:tcPr>
            <w:tcW w:w="2886" w:type="dxa"/>
          </w:tcPr>
          <w:p w14:paraId="108C451F" w14:textId="2AC78013"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Position</w:t>
            </w:r>
          </w:p>
        </w:tc>
      </w:tr>
      <w:tr w:rsidR="003A04BA" w:rsidRPr="009639B1" w14:paraId="584A6563" w14:textId="77777777" w:rsidTr="003A04BA">
        <w:tc>
          <w:tcPr>
            <w:tcW w:w="2276" w:type="dxa"/>
          </w:tcPr>
          <w:p w14:paraId="09DE9D40" w14:textId="33CB7F23"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Nidec Control Techniques</w:t>
            </w:r>
          </w:p>
        </w:tc>
        <w:tc>
          <w:tcPr>
            <w:tcW w:w="1405" w:type="dxa"/>
          </w:tcPr>
          <w:p w14:paraId="3C43681B" w14:textId="057B8AAA"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Newtown</w:t>
            </w:r>
          </w:p>
        </w:tc>
        <w:tc>
          <w:tcPr>
            <w:tcW w:w="2693" w:type="dxa"/>
          </w:tcPr>
          <w:p w14:paraId="00FDB512" w14:textId="3E0C9A7D"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Industrial automation</w:t>
            </w:r>
          </w:p>
        </w:tc>
        <w:tc>
          <w:tcPr>
            <w:tcW w:w="2886" w:type="dxa"/>
          </w:tcPr>
          <w:p w14:paraId="20181E2D" w14:textId="1DD9309C"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Dispatch Team Leader</w:t>
            </w:r>
          </w:p>
        </w:tc>
      </w:tr>
      <w:tr w:rsidR="003A04BA" w:rsidRPr="009639B1" w14:paraId="627CD0A7" w14:textId="77777777" w:rsidTr="003A04BA">
        <w:tc>
          <w:tcPr>
            <w:tcW w:w="2276" w:type="dxa"/>
          </w:tcPr>
          <w:p w14:paraId="39205F6B" w14:textId="05765C08"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Invertek Drives</w:t>
            </w:r>
          </w:p>
        </w:tc>
        <w:tc>
          <w:tcPr>
            <w:tcW w:w="1405" w:type="dxa"/>
          </w:tcPr>
          <w:p w14:paraId="29F962F0" w14:textId="6AD12105"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Welshpool</w:t>
            </w:r>
          </w:p>
        </w:tc>
        <w:tc>
          <w:tcPr>
            <w:tcW w:w="2693" w:type="dxa"/>
          </w:tcPr>
          <w:p w14:paraId="5F556D93" w14:textId="14F16E39"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Variable frequency drives</w:t>
            </w:r>
          </w:p>
        </w:tc>
        <w:tc>
          <w:tcPr>
            <w:tcW w:w="2886" w:type="dxa"/>
          </w:tcPr>
          <w:p w14:paraId="6B5978D1" w14:textId="6B535AAA" w:rsidR="003A04BA" w:rsidRPr="009639B1" w:rsidRDefault="003A04BA"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Warehouse/Logistics Team Leader</w:t>
            </w:r>
          </w:p>
        </w:tc>
      </w:tr>
    </w:tbl>
    <w:p w14:paraId="6EF6C2D5" w14:textId="77777777" w:rsidR="003A04BA" w:rsidRPr="009639B1" w:rsidRDefault="003A04BA" w:rsidP="005B68A1">
      <w:pPr>
        <w:spacing w:line="360" w:lineRule="auto"/>
        <w:jc w:val="both"/>
        <w:rPr>
          <w:rFonts w:ascii="Arial" w:eastAsia="Arial" w:hAnsi="Arial" w:cs="Arial"/>
          <w:shd w:val="clear" w:color="auto" w:fill="FFFFFF"/>
        </w:rPr>
      </w:pPr>
    </w:p>
    <w:p w14:paraId="62A94282" w14:textId="645645FF" w:rsidR="0082264F" w:rsidRPr="00C54448" w:rsidRDefault="00FF5A16" w:rsidP="005B68A1">
      <w:pPr>
        <w:spacing w:line="360" w:lineRule="auto"/>
        <w:jc w:val="center"/>
        <w:rPr>
          <w:rFonts w:ascii="Arial" w:eastAsia="Arial" w:hAnsi="Arial" w:cs="Arial"/>
          <w:b/>
          <w:bCs/>
          <w:shd w:val="clear" w:color="auto" w:fill="FFFFFF"/>
        </w:rPr>
      </w:pPr>
      <w:r w:rsidRPr="00FF5A16">
        <w:rPr>
          <w:rFonts w:ascii="Arial" w:eastAsia="Arial" w:hAnsi="Arial" w:cs="Arial"/>
          <w:b/>
          <w:bCs/>
          <w:shd w:val="clear" w:color="auto" w:fill="FFFFFF"/>
          <w:lang w:val="en-US"/>
        </w:rPr>
        <w:t xml:space="preserve">1.1 </w:t>
      </w:r>
      <w:r w:rsidR="0082264F" w:rsidRPr="00C54448">
        <w:rPr>
          <w:rFonts w:ascii="Arial" w:eastAsia="Arial" w:hAnsi="Arial" w:cs="Arial"/>
          <w:b/>
          <w:bCs/>
          <w:shd w:val="clear" w:color="auto" w:fill="FFFFFF"/>
        </w:rPr>
        <w:t>Comparison of Key Skills and Knowledge</w:t>
      </w:r>
    </w:p>
    <w:tbl>
      <w:tblPr>
        <w:tblStyle w:val="af3"/>
        <w:tblW w:w="0" w:type="auto"/>
        <w:tblLook w:val="04A0" w:firstRow="1" w:lastRow="0" w:firstColumn="1" w:lastColumn="0" w:noHBand="0" w:noVBand="1"/>
      </w:tblPr>
      <w:tblGrid>
        <w:gridCol w:w="2122"/>
        <w:gridCol w:w="850"/>
        <w:gridCol w:w="1404"/>
        <w:gridCol w:w="4640"/>
      </w:tblGrid>
      <w:tr w:rsidR="0082264F" w:rsidRPr="009639B1" w14:paraId="21D38C5F" w14:textId="77777777" w:rsidTr="00981AA1">
        <w:tc>
          <w:tcPr>
            <w:tcW w:w="2122" w:type="dxa"/>
          </w:tcPr>
          <w:p w14:paraId="2E4E559E" w14:textId="6AA72D7D" w:rsidR="0082264F" w:rsidRPr="009639B1" w:rsidRDefault="00196F5F" w:rsidP="005B68A1">
            <w:pPr>
              <w:spacing w:line="360" w:lineRule="auto"/>
              <w:ind w:right="-84"/>
              <w:jc w:val="center"/>
              <w:rPr>
                <w:rFonts w:ascii="Arial" w:eastAsia="Arial" w:hAnsi="Arial" w:cs="Arial"/>
                <w:shd w:val="clear" w:color="auto" w:fill="FFFFFF"/>
              </w:rPr>
            </w:pPr>
            <w:r w:rsidRPr="009639B1">
              <w:rPr>
                <w:rFonts w:ascii="Arial" w:eastAsia="Arial" w:hAnsi="Arial" w:cs="Arial"/>
                <w:shd w:val="clear" w:color="auto" w:fill="FFFFFF"/>
              </w:rPr>
              <w:t>Skills / Knowledge</w:t>
            </w:r>
          </w:p>
        </w:tc>
        <w:tc>
          <w:tcPr>
            <w:tcW w:w="850" w:type="dxa"/>
          </w:tcPr>
          <w:p w14:paraId="0E37622C" w14:textId="04E2C345" w:rsidR="0082264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Nidec</w:t>
            </w:r>
          </w:p>
        </w:tc>
        <w:tc>
          <w:tcPr>
            <w:tcW w:w="1276" w:type="dxa"/>
          </w:tcPr>
          <w:p w14:paraId="7DBDE84E" w14:textId="302E1895" w:rsidR="0082264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Invertek</w:t>
            </w:r>
          </w:p>
        </w:tc>
        <w:tc>
          <w:tcPr>
            <w:tcW w:w="4640" w:type="dxa"/>
          </w:tcPr>
          <w:p w14:paraId="7985EC9F" w14:textId="1BF8A570" w:rsidR="0082264F" w:rsidRPr="009639B1" w:rsidRDefault="00955F09"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Discussion / Importance</w:t>
            </w:r>
          </w:p>
        </w:tc>
      </w:tr>
      <w:tr w:rsidR="0082264F" w:rsidRPr="009639B1" w14:paraId="1047EC89" w14:textId="77777777" w:rsidTr="00981AA1">
        <w:tc>
          <w:tcPr>
            <w:tcW w:w="2122" w:type="dxa"/>
            <w:vAlign w:val="center"/>
          </w:tcPr>
          <w:p w14:paraId="4BBCCEAF" w14:textId="1B3E5954" w:rsidR="0082264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Leadership</w:t>
            </w:r>
          </w:p>
        </w:tc>
        <w:tc>
          <w:tcPr>
            <w:tcW w:w="850" w:type="dxa"/>
            <w:vAlign w:val="center"/>
          </w:tcPr>
          <w:p w14:paraId="2551F5EE" w14:textId="65118EF3" w:rsidR="0082264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1276" w:type="dxa"/>
            <w:vAlign w:val="center"/>
          </w:tcPr>
          <w:p w14:paraId="54546395" w14:textId="4AA0B697" w:rsidR="0082264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4640" w:type="dxa"/>
          </w:tcPr>
          <w:p w14:paraId="447D26D7" w14:textId="46FC7007" w:rsidR="0082264F" w:rsidRPr="009639B1" w:rsidRDefault="00D44878"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Essential for supervising dispatch staff and allocating daily tasks.</w:t>
            </w:r>
          </w:p>
        </w:tc>
      </w:tr>
      <w:tr w:rsidR="00196F5F" w:rsidRPr="009639B1" w14:paraId="63F3E853" w14:textId="77777777" w:rsidTr="00981AA1">
        <w:tc>
          <w:tcPr>
            <w:tcW w:w="2122" w:type="dxa"/>
            <w:vAlign w:val="center"/>
          </w:tcPr>
          <w:p w14:paraId="324A02DC" w14:textId="46379B50" w:rsidR="00196F5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Communication</w:t>
            </w:r>
          </w:p>
        </w:tc>
        <w:tc>
          <w:tcPr>
            <w:tcW w:w="850" w:type="dxa"/>
            <w:vAlign w:val="center"/>
          </w:tcPr>
          <w:p w14:paraId="5C5C8983" w14:textId="24AE228B" w:rsidR="00196F5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1276" w:type="dxa"/>
            <w:vAlign w:val="center"/>
          </w:tcPr>
          <w:p w14:paraId="65144D64" w14:textId="476FF8FA" w:rsidR="00196F5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4640" w:type="dxa"/>
          </w:tcPr>
          <w:p w14:paraId="56E9D742" w14:textId="6073E8A3" w:rsidR="00196F5F" w:rsidRPr="009639B1" w:rsidRDefault="00D44878"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Required for coordination between production, warehouse and transport providers.</w:t>
            </w:r>
          </w:p>
        </w:tc>
      </w:tr>
      <w:tr w:rsidR="00196F5F" w:rsidRPr="009639B1" w14:paraId="73134446" w14:textId="77777777" w:rsidTr="00981AA1">
        <w:tc>
          <w:tcPr>
            <w:tcW w:w="2122" w:type="dxa"/>
            <w:vAlign w:val="center"/>
          </w:tcPr>
          <w:p w14:paraId="1F24A0D4" w14:textId="1FE6DB12" w:rsidR="00196F5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Health &amp; Safety</w:t>
            </w:r>
          </w:p>
        </w:tc>
        <w:tc>
          <w:tcPr>
            <w:tcW w:w="850" w:type="dxa"/>
            <w:vAlign w:val="center"/>
          </w:tcPr>
          <w:p w14:paraId="5B3AB556" w14:textId="2341096A" w:rsidR="00196F5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1276" w:type="dxa"/>
            <w:vAlign w:val="center"/>
          </w:tcPr>
          <w:p w14:paraId="764B99A7" w14:textId="1112E939" w:rsidR="00196F5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4640" w:type="dxa"/>
          </w:tcPr>
          <w:p w14:paraId="4D528DB5" w14:textId="48FC77F4" w:rsidR="00196F5F" w:rsidRPr="009639B1" w:rsidRDefault="00196F5F"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Important due to manufacturing environment.</w:t>
            </w:r>
          </w:p>
        </w:tc>
      </w:tr>
      <w:tr w:rsidR="00196F5F" w:rsidRPr="009639B1" w14:paraId="24AF9556" w14:textId="77777777" w:rsidTr="00981AA1">
        <w:tc>
          <w:tcPr>
            <w:tcW w:w="2122" w:type="dxa"/>
            <w:vAlign w:val="center"/>
          </w:tcPr>
          <w:p w14:paraId="4901DCC7" w14:textId="3475A5F7" w:rsidR="00196F5F" w:rsidRPr="009639B1" w:rsidRDefault="000C5ED4"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Incoterms</w:t>
            </w:r>
          </w:p>
        </w:tc>
        <w:tc>
          <w:tcPr>
            <w:tcW w:w="850" w:type="dxa"/>
            <w:vAlign w:val="center"/>
          </w:tcPr>
          <w:p w14:paraId="677FAA43" w14:textId="26601B47" w:rsidR="00196F5F" w:rsidRPr="009639B1" w:rsidRDefault="000C5ED4"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No</w:t>
            </w:r>
          </w:p>
        </w:tc>
        <w:tc>
          <w:tcPr>
            <w:tcW w:w="1276" w:type="dxa"/>
            <w:vAlign w:val="center"/>
          </w:tcPr>
          <w:p w14:paraId="27B3C2BA" w14:textId="04F85F5E" w:rsidR="00196F5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4640" w:type="dxa"/>
          </w:tcPr>
          <w:p w14:paraId="3642331C" w14:textId="00D31479" w:rsidR="00196F5F" w:rsidRPr="009639B1" w:rsidRDefault="000C5ED4"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Needed to determine responsibilities and costs in international trade.</w:t>
            </w:r>
          </w:p>
        </w:tc>
      </w:tr>
      <w:tr w:rsidR="00196F5F" w:rsidRPr="009639B1" w14:paraId="1482D812" w14:textId="77777777" w:rsidTr="00981AA1">
        <w:tc>
          <w:tcPr>
            <w:tcW w:w="2122" w:type="dxa"/>
            <w:vAlign w:val="center"/>
          </w:tcPr>
          <w:p w14:paraId="5BFC03D7" w14:textId="602F4623" w:rsidR="00196F5F" w:rsidRPr="009639B1" w:rsidRDefault="00F7670C" w:rsidP="005B68A1">
            <w:pPr>
              <w:spacing w:line="360" w:lineRule="auto"/>
              <w:jc w:val="center"/>
              <w:rPr>
                <w:rFonts w:ascii="Arial" w:eastAsia="Arial" w:hAnsi="Arial" w:cs="Arial"/>
                <w:shd w:val="clear" w:color="auto" w:fill="FFFFFF"/>
              </w:rPr>
            </w:pPr>
            <w:r w:rsidRPr="00F7670C">
              <w:rPr>
                <w:rFonts w:ascii="Arial" w:eastAsia="Arial" w:hAnsi="Arial" w:cs="Arial"/>
                <w:shd w:val="clear" w:color="auto" w:fill="FFFFFF"/>
              </w:rPr>
              <w:t>Turkish customs and transport regulations</w:t>
            </w:r>
          </w:p>
        </w:tc>
        <w:tc>
          <w:tcPr>
            <w:tcW w:w="850" w:type="dxa"/>
            <w:vAlign w:val="center"/>
          </w:tcPr>
          <w:p w14:paraId="6E2C28F1" w14:textId="39C6CBB3" w:rsidR="00196F5F" w:rsidRPr="009639B1" w:rsidRDefault="000C5ED4"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No</w:t>
            </w:r>
          </w:p>
        </w:tc>
        <w:tc>
          <w:tcPr>
            <w:tcW w:w="1276" w:type="dxa"/>
            <w:vAlign w:val="center"/>
          </w:tcPr>
          <w:p w14:paraId="2F2B9D96" w14:textId="7C7605CC" w:rsidR="00196F5F" w:rsidRPr="009639B1" w:rsidRDefault="00196F5F"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4640" w:type="dxa"/>
          </w:tcPr>
          <w:p w14:paraId="37495D08" w14:textId="2E3BD0FB" w:rsidR="00196F5F" w:rsidRPr="009639B1" w:rsidRDefault="000C5ED4"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This is required because Invertek supplies products to Turkey directly.</w:t>
            </w:r>
          </w:p>
        </w:tc>
      </w:tr>
      <w:tr w:rsidR="00D44878" w:rsidRPr="009639B1" w14:paraId="2CCECF02" w14:textId="77777777" w:rsidTr="00981AA1">
        <w:tc>
          <w:tcPr>
            <w:tcW w:w="2122" w:type="dxa"/>
          </w:tcPr>
          <w:p w14:paraId="0D9C83E2" w14:textId="7F36307B" w:rsidR="00D44878" w:rsidRPr="009639B1" w:rsidRDefault="00D44878"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ERP/WMS</w:t>
            </w:r>
          </w:p>
        </w:tc>
        <w:tc>
          <w:tcPr>
            <w:tcW w:w="850" w:type="dxa"/>
          </w:tcPr>
          <w:p w14:paraId="487C2BB9" w14:textId="0DFD779D" w:rsidR="00D44878" w:rsidRPr="009639B1" w:rsidRDefault="00D44878"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1276" w:type="dxa"/>
          </w:tcPr>
          <w:p w14:paraId="5EA64201" w14:textId="77777777" w:rsidR="00D44878" w:rsidRPr="009639B1" w:rsidRDefault="00D44878"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4640" w:type="dxa"/>
          </w:tcPr>
          <w:p w14:paraId="2B3F0C7D" w14:textId="50CD0172" w:rsidR="00D44878" w:rsidRPr="009639B1" w:rsidRDefault="0016601B"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Knowledge of ERP/WMS systems for inventory control, dispatch planning and order tracking.</w:t>
            </w:r>
          </w:p>
        </w:tc>
      </w:tr>
      <w:tr w:rsidR="00D44878" w:rsidRPr="009639B1" w14:paraId="4D0EDD03" w14:textId="77777777" w:rsidTr="00981AA1">
        <w:tc>
          <w:tcPr>
            <w:tcW w:w="2122" w:type="dxa"/>
          </w:tcPr>
          <w:p w14:paraId="14E85107" w14:textId="49753EEB" w:rsidR="00D44878" w:rsidRPr="009639B1" w:rsidRDefault="00D44878"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Team Management</w:t>
            </w:r>
          </w:p>
        </w:tc>
        <w:tc>
          <w:tcPr>
            <w:tcW w:w="850" w:type="dxa"/>
          </w:tcPr>
          <w:p w14:paraId="2F793018" w14:textId="7C6E6D75" w:rsidR="00D44878" w:rsidRPr="009639B1" w:rsidRDefault="006A0387" w:rsidP="005B68A1">
            <w:pPr>
              <w:spacing w:line="360" w:lineRule="auto"/>
              <w:ind w:left="-156" w:right="-105"/>
              <w:jc w:val="center"/>
              <w:rPr>
                <w:rFonts w:ascii="Arial" w:eastAsia="Arial" w:hAnsi="Arial" w:cs="Arial"/>
                <w:shd w:val="clear" w:color="auto" w:fill="FFFFFF"/>
              </w:rPr>
            </w:pPr>
            <w:r w:rsidRPr="009639B1">
              <w:rPr>
                <w:rFonts w:ascii="Arial" w:eastAsia="Arial" w:hAnsi="Arial" w:cs="Arial"/>
                <w:shd w:val="clear" w:color="auto" w:fill="FFFFFF"/>
              </w:rPr>
              <w:t>Yes</w:t>
            </w:r>
          </w:p>
        </w:tc>
        <w:tc>
          <w:tcPr>
            <w:tcW w:w="1276" w:type="dxa"/>
          </w:tcPr>
          <w:p w14:paraId="5736C52F" w14:textId="0B69DC24" w:rsidR="00D44878" w:rsidRPr="009639B1" w:rsidRDefault="00981AA1" w:rsidP="005B68A1">
            <w:pPr>
              <w:spacing w:line="360" w:lineRule="auto"/>
              <w:jc w:val="center"/>
              <w:rPr>
                <w:rFonts w:ascii="Arial" w:eastAsia="Arial" w:hAnsi="Arial" w:cs="Arial"/>
                <w:shd w:val="clear" w:color="auto" w:fill="FFFFFF"/>
              </w:rPr>
            </w:pPr>
            <w:r w:rsidRPr="009639B1">
              <w:rPr>
                <w:rFonts w:ascii="Arial" w:eastAsia="Arial" w:hAnsi="Arial" w:cs="Arial"/>
                <w:shd w:val="clear" w:color="auto" w:fill="FFFFFF"/>
              </w:rPr>
              <w:t>Limited information</w:t>
            </w:r>
          </w:p>
        </w:tc>
        <w:tc>
          <w:tcPr>
            <w:tcW w:w="4640" w:type="dxa"/>
          </w:tcPr>
          <w:p w14:paraId="6B378C51" w14:textId="42564D91" w:rsidR="00D44878" w:rsidRPr="009639B1" w:rsidRDefault="00D44878"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Important for motivating employees and monitoring performance.</w:t>
            </w:r>
          </w:p>
        </w:tc>
      </w:tr>
    </w:tbl>
    <w:p w14:paraId="6C6594B3" w14:textId="77777777" w:rsidR="00955F09" w:rsidRPr="009639B1" w:rsidRDefault="00955F09" w:rsidP="005B68A1">
      <w:pPr>
        <w:spacing w:line="360" w:lineRule="auto"/>
        <w:jc w:val="both"/>
        <w:rPr>
          <w:rFonts w:ascii="Arial" w:eastAsia="Arial" w:hAnsi="Arial" w:cs="Arial"/>
          <w:shd w:val="clear" w:color="auto" w:fill="FFFFFF"/>
        </w:rPr>
      </w:pPr>
    </w:p>
    <w:p w14:paraId="05C82A25" w14:textId="5975C841" w:rsidR="00955F09" w:rsidRPr="009639B1" w:rsidRDefault="00D83CE1"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lastRenderedPageBreak/>
        <w:t>In both cases, candidates need strong leadership and communication skills, as well as the ability to organize workflows, since team leaders are responsible for coordinating staff and ensuring the efficiency of shipping operations. Given the nature of the manufacturing environment, knowledge of health and safety regulations is also required. These findings are consistent with Morgan (2017), who states that employers expect supervisors and team leaders to demonstrate effective communication, leadership and teamwork throughout the recruitment process.</w:t>
      </w:r>
      <w:r w:rsidR="00955F09" w:rsidRPr="009639B1">
        <w:rPr>
          <w:rFonts w:ascii="Arial" w:eastAsia="Arial" w:hAnsi="Arial" w:cs="Arial"/>
          <w:shd w:val="clear" w:color="auto" w:fill="FFFFFF"/>
        </w:rPr>
        <w:t xml:space="preserve"> </w:t>
      </w:r>
    </w:p>
    <w:p w14:paraId="7AA7EE0C" w14:textId="6B058FD3" w:rsidR="00196F5F" w:rsidRPr="009639B1" w:rsidRDefault="00955F09"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However, the position at Invertek demands a broader skill set. Unlike the role at Nidec, this position requires knowledge of Incoterms, as well as a deeper understanding of export documentation and the transport regulations applicable to countries such as Turkey. These additional requirements indicate that Invertek’s shipping department faces a more complex task in organizing export operations.</w:t>
      </w:r>
    </w:p>
    <w:p w14:paraId="399C4D67" w14:textId="77777777" w:rsidR="006A0387" w:rsidRPr="009639B1" w:rsidRDefault="006A038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 xml:space="preserve">It should also be noted that the Invertek advertisement does not clearly define the extent of team management responsibilities. Consequently, it is difficult to compare this requirement directly with the Nidec role, as the level of supervisory responsibility may vary between the two organisations. This limits the ability to make a fully objective comparison based solely on the published job advertisements. </w:t>
      </w:r>
    </w:p>
    <w:p w14:paraId="738D03F8" w14:textId="78C4767D" w:rsidR="0016601B" w:rsidRPr="009639B1" w:rsidRDefault="0016601B"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This comparison demonstrates that although both positions require similar core leadership and communication skills, the Invertek role places greater emphasis on international logistics knowledge due to its global export activities.</w:t>
      </w:r>
    </w:p>
    <w:p w14:paraId="7F00C7C0" w14:textId="3C4B1859" w:rsidR="00196F5F" w:rsidRPr="009639B1" w:rsidRDefault="00FF5A16" w:rsidP="005B68A1">
      <w:pPr>
        <w:spacing w:line="360" w:lineRule="auto"/>
        <w:jc w:val="center"/>
        <w:rPr>
          <w:rFonts w:ascii="Arial" w:eastAsia="Arial" w:hAnsi="Arial" w:cs="Arial"/>
          <w:b/>
          <w:bCs/>
          <w:shd w:val="clear" w:color="auto" w:fill="FFFFFF"/>
        </w:rPr>
      </w:pPr>
      <w:r w:rsidRPr="00FF5A16">
        <w:rPr>
          <w:rFonts w:ascii="Arial" w:eastAsia="Arial" w:hAnsi="Arial" w:cs="Arial"/>
          <w:b/>
          <w:bCs/>
          <w:shd w:val="clear" w:color="auto" w:fill="FFFFFF"/>
          <w:lang w:val="en-US"/>
        </w:rPr>
        <w:t xml:space="preserve">1.2 </w:t>
      </w:r>
      <w:r w:rsidR="00D83CE1" w:rsidRPr="009639B1">
        <w:rPr>
          <w:rFonts w:ascii="Arial" w:eastAsia="Arial" w:hAnsi="Arial" w:cs="Arial"/>
          <w:b/>
          <w:bCs/>
          <w:shd w:val="clear" w:color="auto" w:fill="FFFFFF"/>
        </w:rPr>
        <w:t>Application of Communication Skills in My Future Role</w:t>
      </w:r>
    </w:p>
    <w:p w14:paraId="6FE64F40" w14:textId="77777777" w:rsidR="00D83CE1" w:rsidRPr="009639B1" w:rsidRDefault="00D83CE1"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Among all the skills identified in the two job advertisements, I consider communication to be the most important. Effective communication is essential for coordinating production staff, warehouse employees and transport providers to ensure that customer orders are dispatched accurately and on time. According to Cottrell (2021), communication is one of the key employability skills required for successful workplace performance.</w:t>
      </w:r>
    </w:p>
    <w:p w14:paraId="717B449B" w14:textId="77777777" w:rsidR="00D83CE1" w:rsidRPr="009639B1" w:rsidRDefault="00D83CE1"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During the past three years, I have worked at Nidec Control Techniques, where I progressed from Packer to Dispatch Operator. This experience has allowed me to communicate daily with colleagues from different departments while helping to resolve dispatch issues and meet customer delivery deadlines.</w:t>
      </w:r>
    </w:p>
    <w:p w14:paraId="2103DFFA" w14:textId="77777777" w:rsidR="00D83CE1" w:rsidRPr="009639B1" w:rsidRDefault="00D83CE1"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lastRenderedPageBreak/>
        <w:t>In my future role as a Dispatch Team Leader, I would use this skill to allocate tasks, provide clear instructions, support team members and resolve operational problems quickly. Strong communication would also help me improve cooperation between departments, reduce errors and contribute to continuous improvement within the dispatch operation.</w:t>
      </w:r>
    </w:p>
    <w:p w14:paraId="429BBE89" w14:textId="26E68118" w:rsidR="0016601B" w:rsidRPr="009639B1" w:rsidRDefault="0016601B" w:rsidP="005B68A1">
      <w:pPr>
        <w:spacing w:line="360" w:lineRule="auto"/>
        <w:rPr>
          <w:rFonts w:ascii="Arial" w:eastAsia="Arial" w:hAnsi="Arial" w:cs="Arial"/>
          <w:shd w:val="clear" w:color="auto" w:fill="FFFFFF"/>
        </w:rPr>
      </w:pPr>
      <w:r w:rsidRPr="009639B1">
        <w:rPr>
          <w:rFonts w:ascii="Arial" w:eastAsia="Arial" w:hAnsi="Arial" w:cs="Arial"/>
          <w:shd w:val="clear" w:color="auto" w:fill="FFFFFF"/>
        </w:rPr>
        <w:br w:type="page"/>
      </w:r>
    </w:p>
    <w:p w14:paraId="73F33E19" w14:textId="7076F30A" w:rsidR="0082264F" w:rsidRPr="00FF5A16" w:rsidRDefault="0016601B" w:rsidP="005B68A1">
      <w:pPr>
        <w:pStyle w:val="a7"/>
        <w:numPr>
          <w:ilvl w:val="0"/>
          <w:numId w:val="30"/>
        </w:numPr>
        <w:spacing w:line="360" w:lineRule="auto"/>
        <w:jc w:val="center"/>
        <w:rPr>
          <w:rFonts w:ascii="Arial" w:eastAsia="Arial" w:hAnsi="Arial" w:cs="Arial"/>
          <w:b/>
          <w:bCs/>
          <w:shd w:val="clear" w:color="auto" w:fill="FFFFFF"/>
        </w:rPr>
      </w:pPr>
      <w:r w:rsidRPr="00FF5A16">
        <w:rPr>
          <w:rFonts w:ascii="Arial" w:eastAsia="Arial" w:hAnsi="Arial" w:cs="Arial"/>
          <w:b/>
          <w:bCs/>
          <w:shd w:val="clear" w:color="auto" w:fill="FFFFFF"/>
        </w:rPr>
        <w:lastRenderedPageBreak/>
        <w:t>Self-Assessment</w:t>
      </w:r>
    </w:p>
    <w:p w14:paraId="22268B51" w14:textId="778C3063" w:rsidR="0016601B" w:rsidRPr="009639B1" w:rsidRDefault="0016601B"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Self-assessment is an important employability tool because it enables individuals to identify their strengths, weaknesses, opportunities and threats. A SWOT analysis helps evaluate current skills and identify areas for future development (Cottrell, 2021). The following analysis is based on my previous professional experience, current employment in the UK and my academic studies at the University of Wales Trinity Saint David.</w:t>
      </w:r>
    </w:p>
    <w:p w14:paraId="2F704C10" w14:textId="69BE054D" w:rsidR="0016601B" w:rsidRPr="009639B1" w:rsidRDefault="00FF5A16" w:rsidP="005B68A1">
      <w:pPr>
        <w:spacing w:line="360" w:lineRule="auto"/>
        <w:jc w:val="center"/>
        <w:rPr>
          <w:rFonts w:ascii="Arial" w:eastAsia="Arial" w:hAnsi="Arial" w:cs="Arial"/>
          <w:b/>
          <w:bCs/>
          <w:shd w:val="clear" w:color="auto" w:fill="FFFFFF"/>
        </w:rPr>
      </w:pPr>
      <w:r>
        <w:rPr>
          <w:rFonts w:ascii="Arial" w:eastAsia="Arial" w:hAnsi="Arial" w:cs="Arial"/>
          <w:b/>
          <w:bCs/>
          <w:shd w:val="clear" w:color="auto" w:fill="FFFFFF"/>
          <w:lang w:val="ru-RU"/>
        </w:rPr>
        <w:t xml:space="preserve">2.1 </w:t>
      </w:r>
      <w:r w:rsidR="0016601B" w:rsidRPr="009639B1">
        <w:rPr>
          <w:rFonts w:ascii="Arial" w:eastAsia="Arial" w:hAnsi="Arial" w:cs="Arial"/>
          <w:b/>
          <w:bCs/>
          <w:shd w:val="clear" w:color="auto" w:fill="FFFFFF"/>
        </w:rPr>
        <w:t>SWOT Analysis</w:t>
      </w:r>
    </w:p>
    <w:tbl>
      <w:tblPr>
        <w:tblStyle w:val="af3"/>
        <w:tblW w:w="5000" w:type="pct"/>
        <w:tblLook w:val="04A0" w:firstRow="1" w:lastRow="0" w:firstColumn="1" w:lastColumn="0" w:noHBand="0" w:noVBand="1"/>
      </w:tblPr>
      <w:tblGrid>
        <w:gridCol w:w="4390"/>
        <w:gridCol w:w="283"/>
        <w:gridCol w:w="4587"/>
      </w:tblGrid>
      <w:tr w:rsidR="00344547" w:rsidRPr="009639B1" w14:paraId="215B6DB9" w14:textId="3818F7FA" w:rsidTr="00344547">
        <w:tc>
          <w:tcPr>
            <w:tcW w:w="2370" w:type="pct"/>
          </w:tcPr>
          <w:p w14:paraId="4CF58711" w14:textId="4BC47710" w:rsidR="00344547" w:rsidRPr="009639B1" w:rsidRDefault="00344547" w:rsidP="005B68A1">
            <w:pPr>
              <w:spacing w:line="360" w:lineRule="auto"/>
              <w:jc w:val="center"/>
              <w:rPr>
                <w:rFonts w:ascii="Arial" w:eastAsia="Arial" w:hAnsi="Arial" w:cs="Arial"/>
                <w:b/>
                <w:bCs/>
                <w:shd w:val="clear" w:color="auto" w:fill="FFFFFF"/>
              </w:rPr>
            </w:pPr>
            <w:r w:rsidRPr="009639B1">
              <w:rPr>
                <w:rFonts w:ascii="Arial" w:eastAsia="Arial" w:hAnsi="Arial" w:cs="Arial"/>
                <w:b/>
                <w:bCs/>
                <w:shd w:val="clear" w:color="auto" w:fill="FFFFFF"/>
              </w:rPr>
              <w:t>Strengths</w:t>
            </w:r>
          </w:p>
        </w:tc>
        <w:tc>
          <w:tcPr>
            <w:tcW w:w="153" w:type="pct"/>
            <w:tcBorders>
              <w:bottom w:val="nil"/>
            </w:tcBorders>
          </w:tcPr>
          <w:p w14:paraId="024B6482" w14:textId="489764B2" w:rsidR="00344547" w:rsidRPr="009639B1" w:rsidRDefault="00344547" w:rsidP="005B68A1">
            <w:pPr>
              <w:spacing w:line="360" w:lineRule="auto"/>
              <w:jc w:val="center"/>
              <w:rPr>
                <w:rFonts w:ascii="Arial" w:eastAsia="Arial" w:hAnsi="Arial" w:cs="Arial"/>
                <w:b/>
                <w:bCs/>
                <w:sz w:val="10"/>
                <w:szCs w:val="10"/>
                <w:shd w:val="clear" w:color="auto" w:fill="FFFFFF"/>
              </w:rPr>
            </w:pPr>
          </w:p>
        </w:tc>
        <w:tc>
          <w:tcPr>
            <w:tcW w:w="2477" w:type="pct"/>
          </w:tcPr>
          <w:p w14:paraId="30EE0524" w14:textId="365966D1" w:rsidR="00344547" w:rsidRPr="009639B1" w:rsidRDefault="00344547" w:rsidP="005B68A1">
            <w:pPr>
              <w:spacing w:line="360" w:lineRule="auto"/>
              <w:jc w:val="center"/>
              <w:rPr>
                <w:rFonts w:ascii="Arial" w:eastAsia="Arial" w:hAnsi="Arial" w:cs="Arial"/>
                <w:b/>
                <w:bCs/>
                <w:shd w:val="clear" w:color="auto" w:fill="FFFFFF"/>
              </w:rPr>
            </w:pPr>
            <w:r w:rsidRPr="009639B1">
              <w:rPr>
                <w:rFonts w:ascii="Arial" w:eastAsia="Arial" w:hAnsi="Arial" w:cs="Arial"/>
                <w:b/>
                <w:bCs/>
                <w:shd w:val="clear" w:color="auto" w:fill="FFFFFF"/>
              </w:rPr>
              <w:t>Weaknesses</w:t>
            </w:r>
          </w:p>
        </w:tc>
      </w:tr>
      <w:tr w:rsidR="00344547" w:rsidRPr="009639B1" w14:paraId="0D6A28A4" w14:textId="36480F52" w:rsidTr="00344547">
        <w:tc>
          <w:tcPr>
            <w:tcW w:w="2370" w:type="pct"/>
          </w:tcPr>
          <w:p w14:paraId="4B8D2947" w14:textId="66A057A3" w:rsidR="00344547" w:rsidRPr="009639B1" w:rsidRDefault="000B121E"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Three years' experience in UK manufacturing, including dispatch and export logistics.</w:t>
            </w:r>
          </w:p>
        </w:tc>
        <w:tc>
          <w:tcPr>
            <w:tcW w:w="153" w:type="pct"/>
            <w:tcBorders>
              <w:top w:val="nil"/>
              <w:bottom w:val="nil"/>
            </w:tcBorders>
          </w:tcPr>
          <w:p w14:paraId="017555D3" w14:textId="72FEE25E"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05807D15" w14:textId="7A91595B" w:rsidR="00344547" w:rsidRPr="009639B1" w:rsidRDefault="00D75675" w:rsidP="005B68A1">
            <w:pPr>
              <w:spacing w:line="360" w:lineRule="auto"/>
              <w:jc w:val="both"/>
              <w:rPr>
                <w:rFonts w:ascii="Arial" w:eastAsia="Arial" w:hAnsi="Arial" w:cs="Arial"/>
                <w:shd w:val="clear" w:color="auto" w:fill="FFFFFF"/>
              </w:rPr>
            </w:pPr>
            <w:r w:rsidRPr="00D75675">
              <w:rPr>
                <w:rFonts w:ascii="Arial" w:eastAsia="Arial" w:hAnsi="Arial" w:cs="Arial"/>
                <w:shd w:val="clear" w:color="auto" w:fill="FFFFFF"/>
              </w:rPr>
              <w:t>Limited experience using ERP/WMS systems at supervisory level.</w:t>
            </w:r>
          </w:p>
        </w:tc>
      </w:tr>
      <w:tr w:rsidR="00344547" w:rsidRPr="009639B1" w14:paraId="7562630A" w14:textId="2D4B3C43" w:rsidTr="00344547">
        <w:tc>
          <w:tcPr>
            <w:tcW w:w="2370" w:type="pct"/>
          </w:tcPr>
          <w:p w14:paraId="3CA5DCC4" w14:textId="4FB98F64"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Promotion from Packer to Dispatch Operator.</w:t>
            </w:r>
          </w:p>
        </w:tc>
        <w:tc>
          <w:tcPr>
            <w:tcW w:w="153" w:type="pct"/>
            <w:tcBorders>
              <w:top w:val="nil"/>
              <w:bottom w:val="nil"/>
            </w:tcBorders>
          </w:tcPr>
          <w:p w14:paraId="42133198" w14:textId="373F2AF5"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3A53A192" w14:textId="4B7C2F63"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Limited UK leadership experience.</w:t>
            </w:r>
          </w:p>
        </w:tc>
      </w:tr>
      <w:tr w:rsidR="00344547" w:rsidRPr="009639B1" w14:paraId="0CA2EBF6" w14:textId="356A1F9A" w:rsidTr="00344547">
        <w:tc>
          <w:tcPr>
            <w:tcW w:w="2370" w:type="pct"/>
          </w:tcPr>
          <w:p w14:paraId="5A7E7A21" w14:textId="6081E90A" w:rsidR="00344547" w:rsidRPr="009639B1" w:rsidRDefault="000B121E"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Strong problem-solving and teamwork skills.</w:t>
            </w:r>
          </w:p>
        </w:tc>
        <w:tc>
          <w:tcPr>
            <w:tcW w:w="153" w:type="pct"/>
            <w:tcBorders>
              <w:top w:val="nil"/>
              <w:bottom w:val="nil"/>
            </w:tcBorders>
          </w:tcPr>
          <w:p w14:paraId="41203BCD" w14:textId="0D5FC7C2"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434B2E50" w14:textId="5719E0F3" w:rsidR="00344547" w:rsidRPr="009639B1" w:rsidRDefault="00D75675" w:rsidP="005B68A1">
            <w:pPr>
              <w:spacing w:line="360" w:lineRule="auto"/>
              <w:jc w:val="both"/>
              <w:rPr>
                <w:rFonts w:ascii="Arial" w:eastAsia="Arial" w:hAnsi="Arial" w:cs="Arial"/>
                <w:shd w:val="clear" w:color="auto" w:fill="FFFFFF"/>
              </w:rPr>
            </w:pPr>
            <w:r w:rsidRPr="00D75675">
              <w:rPr>
                <w:rFonts w:ascii="Arial" w:eastAsia="Arial" w:hAnsi="Arial" w:cs="Arial"/>
                <w:shd w:val="clear" w:color="auto" w:fill="FFFFFF"/>
              </w:rPr>
              <w:t>Limited knowledge of UK Health and Safety regulations.</w:t>
            </w:r>
          </w:p>
        </w:tc>
      </w:tr>
      <w:tr w:rsidR="00344547" w:rsidRPr="009639B1" w14:paraId="175D7861" w14:textId="363C84F6" w:rsidTr="00344547">
        <w:tc>
          <w:tcPr>
            <w:tcW w:w="2370" w:type="pct"/>
          </w:tcPr>
          <w:p w14:paraId="6142F097" w14:textId="5C49DE89"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Technical and logistics knowledge.</w:t>
            </w:r>
          </w:p>
        </w:tc>
        <w:tc>
          <w:tcPr>
            <w:tcW w:w="153" w:type="pct"/>
            <w:tcBorders>
              <w:top w:val="nil"/>
              <w:bottom w:val="nil"/>
            </w:tcBorders>
          </w:tcPr>
          <w:p w14:paraId="6014C1D8" w14:textId="2E7F0D48"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4AC5994C" w14:textId="171CEB58"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Small professional network in the UK.</w:t>
            </w:r>
          </w:p>
        </w:tc>
      </w:tr>
      <w:tr w:rsidR="00344547" w:rsidRPr="009639B1" w14:paraId="41453D1D" w14:textId="1996E0D6" w:rsidTr="00344547">
        <w:tc>
          <w:tcPr>
            <w:tcW w:w="2370" w:type="pct"/>
          </w:tcPr>
          <w:p w14:paraId="77DFCCD8" w14:textId="5970AA3A" w:rsidR="00344547" w:rsidRPr="009639B1" w:rsidRDefault="006D157B" w:rsidP="005B68A1">
            <w:pPr>
              <w:spacing w:line="360" w:lineRule="auto"/>
              <w:jc w:val="both"/>
              <w:rPr>
                <w:rFonts w:ascii="Arial" w:eastAsia="Arial" w:hAnsi="Arial" w:cs="Arial"/>
                <w:shd w:val="clear" w:color="auto" w:fill="FFFFFF"/>
              </w:rPr>
            </w:pPr>
            <w:r>
              <w:rPr>
                <w:rFonts w:ascii="Arial" w:eastAsia="Arial" w:hAnsi="Arial" w:cs="Arial"/>
                <w:shd w:val="clear" w:color="auto" w:fill="FFFFFF"/>
              </w:rPr>
              <w:t>E</w:t>
            </w:r>
            <w:r w:rsidR="00344547" w:rsidRPr="009639B1">
              <w:rPr>
                <w:rFonts w:ascii="Arial" w:eastAsia="Arial" w:hAnsi="Arial" w:cs="Arial"/>
                <w:shd w:val="clear" w:color="auto" w:fill="FFFFFF"/>
              </w:rPr>
              <w:t>xperience in preparing export documentation</w:t>
            </w:r>
            <w:r w:rsidR="004646A2" w:rsidRPr="009639B1">
              <w:rPr>
                <w:rFonts w:ascii="Arial" w:eastAsia="Arial" w:hAnsi="Arial" w:cs="Arial"/>
                <w:shd w:val="clear" w:color="auto" w:fill="FFFFFF"/>
              </w:rPr>
              <w:t xml:space="preserve"> (NIDEC)</w:t>
            </w:r>
            <w:r w:rsidR="00344547" w:rsidRPr="009639B1">
              <w:rPr>
                <w:rFonts w:ascii="Arial" w:eastAsia="Arial" w:hAnsi="Arial" w:cs="Arial"/>
                <w:shd w:val="clear" w:color="auto" w:fill="FFFFFF"/>
              </w:rPr>
              <w:t>.</w:t>
            </w:r>
          </w:p>
        </w:tc>
        <w:tc>
          <w:tcPr>
            <w:tcW w:w="153" w:type="pct"/>
            <w:tcBorders>
              <w:top w:val="nil"/>
              <w:bottom w:val="nil"/>
            </w:tcBorders>
          </w:tcPr>
          <w:p w14:paraId="5FC26FBB" w14:textId="5B2D58A6"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4C3C3E9E" w14:textId="4B7D4657"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Need to develop formal leadership qualifications.</w:t>
            </w:r>
          </w:p>
        </w:tc>
      </w:tr>
      <w:tr w:rsidR="00344547" w:rsidRPr="009639B1" w14:paraId="50FF6018" w14:textId="3E3B1B2D" w:rsidTr="00344547">
        <w:tc>
          <w:tcPr>
            <w:tcW w:w="2370" w:type="pct"/>
            <w:tcBorders>
              <w:bottom w:val="single" w:sz="4" w:space="0" w:color="auto"/>
            </w:tcBorders>
          </w:tcPr>
          <w:p w14:paraId="6F375110" w14:textId="64FCEFB5" w:rsidR="00344547" w:rsidRPr="009639B1" w:rsidRDefault="006D157B" w:rsidP="005B68A1">
            <w:pPr>
              <w:spacing w:line="360" w:lineRule="auto"/>
              <w:jc w:val="both"/>
              <w:rPr>
                <w:rFonts w:ascii="Arial" w:eastAsia="Arial" w:hAnsi="Arial" w:cs="Arial"/>
                <w:shd w:val="clear" w:color="auto" w:fill="FFFFFF"/>
              </w:rPr>
            </w:pPr>
            <w:r>
              <w:rPr>
                <w:rFonts w:ascii="Arial" w:eastAsia="Arial" w:hAnsi="Arial" w:cs="Arial"/>
                <w:shd w:val="clear" w:color="auto" w:fill="FFFFFF"/>
              </w:rPr>
              <w:t>E</w:t>
            </w:r>
            <w:r w:rsidR="00344547" w:rsidRPr="009639B1">
              <w:rPr>
                <w:rFonts w:ascii="Arial" w:eastAsia="Arial" w:hAnsi="Arial" w:cs="Arial"/>
                <w:shd w:val="clear" w:color="auto" w:fill="FFFFFF"/>
              </w:rPr>
              <w:t>xperience in organizing export shipments via all modes of transport</w:t>
            </w:r>
            <w:r w:rsidR="004646A2" w:rsidRPr="009639B1">
              <w:rPr>
                <w:rFonts w:ascii="Arial" w:eastAsia="Arial" w:hAnsi="Arial" w:cs="Arial"/>
                <w:shd w:val="clear" w:color="auto" w:fill="FFFFFF"/>
              </w:rPr>
              <w:t xml:space="preserve"> (NIDEC).</w:t>
            </w:r>
          </w:p>
        </w:tc>
        <w:tc>
          <w:tcPr>
            <w:tcW w:w="153" w:type="pct"/>
            <w:tcBorders>
              <w:top w:val="nil"/>
              <w:bottom w:val="single" w:sz="4" w:space="0" w:color="auto"/>
            </w:tcBorders>
          </w:tcPr>
          <w:p w14:paraId="382DD2DE" w14:textId="75AEBBCE"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Borders>
              <w:bottom w:val="single" w:sz="4" w:space="0" w:color="auto"/>
            </w:tcBorders>
          </w:tcPr>
          <w:p w14:paraId="7C8E56C6" w14:textId="1C941D2E" w:rsidR="00344547" w:rsidRPr="009639B1" w:rsidRDefault="00A2673C"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Limited knowledge of international logistics and Incoterms.</w:t>
            </w:r>
          </w:p>
        </w:tc>
      </w:tr>
      <w:tr w:rsidR="00344547" w:rsidRPr="009639B1" w14:paraId="6A5DBBE9" w14:textId="77777777" w:rsidTr="00344547">
        <w:tc>
          <w:tcPr>
            <w:tcW w:w="5000" w:type="pct"/>
            <w:gridSpan w:val="3"/>
            <w:tcBorders>
              <w:left w:val="nil"/>
              <w:right w:val="nil"/>
            </w:tcBorders>
          </w:tcPr>
          <w:p w14:paraId="64ECC566" w14:textId="28FEBC07" w:rsidR="00344547" w:rsidRPr="009639B1" w:rsidRDefault="00344547" w:rsidP="005B68A1">
            <w:pPr>
              <w:spacing w:line="360" w:lineRule="auto"/>
              <w:jc w:val="center"/>
              <w:rPr>
                <w:rFonts w:ascii="Arial" w:eastAsia="Arial" w:hAnsi="Arial" w:cs="Arial"/>
                <w:b/>
                <w:bCs/>
                <w:shd w:val="clear" w:color="auto" w:fill="FFFFFF"/>
              </w:rPr>
            </w:pPr>
          </w:p>
        </w:tc>
      </w:tr>
      <w:tr w:rsidR="00344547" w:rsidRPr="009639B1" w14:paraId="36AB8167" w14:textId="77777777" w:rsidTr="00344547">
        <w:tc>
          <w:tcPr>
            <w:tcW w:w="2370" w:type="pct"/>
          </w:tcPr>
          <w:p w14:paraId="5227F641" w14:textId="6473802A" w:rsidR="00344547" w:rsidRPr="009639B1" w:rsidRDefault="00344547" w:rsidP="005B68A1">
            <w:pPr>
              <w:spacing w:line="360" w:lineRule="auto"/>
              <w:jc w:val="center"/>
              <w:rPr>
                <w:rFonts w:ascii="Arial" w:eastAsia="Arial" w:hAnsi="Arial" w:cs="Arial"/>
                <w:b/>
                <w:bCs/>
                <w:shd w:val="clear" w:color="auto" w:fill="FFFFFF"/>
              </w:rPr>
            </w:pPr>
            <w:r w:rsidRPr="009639B1">
              <w:rPr>
                <w:rFonts w:ascii="Arial" w:eastAsia="Arial" w:hAnsi="Arial" w:cs="Arial"/>
                <w:b/>
                <w:bCs/>
                <w:shd w:val="clear" w:color="auto" w:fill="FFFFFF"/>
              </w:rPr>
              <w:t>Opportunities</w:t>
            </w:r>
          </w:p>
        </w:tc>
        <w:tc>
          <w:tcPr>
            <w:tcW w:w="153" w:type="pct"/>
            <w:tcBorders>
              <w:bottom w:val="nil"/>
            </w:tcBorders>
          </w:tcPr>
          <w:p w14:paraId="621EF108" w14:textId="77777777" w:rsidR="00344547" w:rsidRPr="009639B1" w:rsidRDefault="00344547" w:rsidP="005B68A1">
            <w:pPr>
              <w:spacing w:line="360" w:lineRule="auto"/>
              <w:jc w:val="center"/>
              <w:rPr>
                <w:rFonts w:ascii="Arial" w:eastAsia="Arial" w:hAnsi="Arial" w:cs="Arial"/>
                <w:b/>
                <w:bCs/>
                <w:sz w:val="10"/>
                <w:szCs w:val="10"/>
                <w:shd w:val="clear" w:color="auto" w:fill="FFFFFF"/>
              </w:rPr>
            </w:pPr>
          </w:p>
        </w:tc>
        <w:tc>
          <w:tcPr>
            <w:tcW w:w="2477" w:type="pct"/>
          </w:tcPr>
          <w:p w14:paraId="58119C71" w14:textId="621E1BF3" w:rsidR="00344547" w:rsidRPr="009639B1" w:rsidRDefault="00344547" w:rsidP="005B68A1">
            <w:pPr>
              <w:spacing w:line="360" w:lineRule="auto"/>
              <w:jc w:val="center"/>
              <w:rPr>
                <w:rFonts w:ascii="Arial" w:eastAsia="Arial" w:hAnsi="Arial" w:cs="Arial"/>
                <w:b/>
                <w:bCs/>
                <w:shd w:val="clear" w:color="auto" w:fill="FFFFFF"/>
              </w:rPr>
            </w:pPr>
            <w:r w:rsidRPr="009639B1">
              <w:rPr>
                <w:rFonts w:ascii="Arial" w:eastAsia="Arial" w:hAnsi="Arial" w:cs="Arial"/>
                <w:b/>
                <w:bCs/>
                <w:shd w:val="clear" w:color="auto" w:fill="FFFFFF"/>
              </w:rPr>
              <w:t>Threats</w:t>
            </w:r>
          </w:p>
        </w:tc>
      </w:tr>
      <w:tr w:rsidR="00344547" w:rsidRPr="009639B1" w14:paraId="7FC2F788" w14:textId="77777777" w:rsidTr="00344547">
        <w:tc>
          <w:tcPr>
            <w:tcW w:w="2370" w:type="pct"/>
          </w:tcPr>
          <w:p w14:paraId="6C902AE6" w14:textId="35238AD7"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Promotion to Team Leader</w:t>
            </w:r>
          </w:p>
        </w:tc>
        <w:tc>
          <w:tcPr>
            <w:tcW w:w="153" w:type="pct"/>
            <w:tcBorders>
              <w:top w:val="nil"/>
              <w:bottom w:val="nil"/>
            </w:tcBorders>
          </w:tcPr>
          <w:p w14:paraId="71CABBA1" w14:textId="77777777"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098CF5EB" w14:textId="457795F0"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Competition from experienced UK supervisors</w:t>
            </w:r>
          </w:p>
        </w:tc>
      </w:tr>
      <w:tr w:rsidR="00344547" w:rsidRPr="009639B1" w14:paraId="018E1B27" w14:textId="77777777" w:rsidTr="00344547">
        <w:tc>
          <w:tcPr>
            <w:tcW w:w="2370" w:type="pct"/>
          </w:tcPr>
          <w:p w14:paraId="759F2153" w14:textId="5656E0E9"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Completing CertHE</w:t>
            </w:r>
          </w:p>
        </w:tc>
        <w:tc>
          <w:tcPr>
            <w:tcW w:w="153" w:type="pct"/>
            <w:tcBorders>
              <w:top w:val="nil"/>
              <w:bottom w:val="nil"/>
            </w:tcBorders>
          </w:tcPr>
          <w:p w14:paraId="74CE7658" w14:textId="77777777"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2F9EFE4A" w14:textId="7C04458A"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Economic uncertainty</w:t>
            </w:r>
          </w:p>
        </w:tc>
      </w:tr>
      <w:tr w:rsidR="00344547" w:rsidRPr="009639B1" w14:paraId="23959F3C" w14:textId="77777777" w:rsidTr="00344547">
        <w:tc>
          <w:tcPr>
            <w:tcW w:w="2370" w:type="pct"/>
          </w:tcPr>
          <w:p w14:paraId="43B45879" w14:textId="5CC7D63C"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Internal training at Nidec</w:t>
            </w:r>
          </w:p>
        </w:tc>
        <w:tc>
          <w:tcPr>
            <w:tcW w:w="153" w:type="pct"/>
            <w:tcBorders>
              <w:top w:val="nil"/>
              <w:bottom w:val="nil"/>
            </w:tcBorders>
          </w:tcPr>
          <w:p w14:paraId="78B2E15D" w14:textId="77777777"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017C9610" w14:textId="4F9E1358"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Increasing automation</w:t>
            </w:r>
          </w:p>
        </w:tc>
      </w:tr>
      <w:tr w:rsidR="00344547" w:rsidRPr="009639B1" w14:paraId="3966B361" w14:textId="77777777" w:rsidTr="00344547">
        <w:tc>
          <w:tcPr>
            <w:tcW w:w="2370" w:type="pct"/>
          </w:tcPr>
          <w:p w14:paraId="3E0A75D9" w14:textId="3167BDF9"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Professional qualifications (ILM, IOSH)</w:t>
            </w:r>
          </w:p>
        </w:tc>
        <w:tc>
          <w:tcPr>
            <w:tcW w:w="153" w:type="pct"/>
            <w:tcBorders>
              <w:top w:val="nil"/>
              <w:bottom w:val="nil"/>
            </w:tcBorders>
          </w:tcPr>
          <w:p w14:paraId="3257DBE3" w14:textId="77777777"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6F9B71B9" w14:textId="11F98AC1"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Rapid technological changes</w:t>
            </w:r>
          </w:p>
        </w:tc>
      </w:tr>
      <w:tr w:rsidR="00344547" w:rsidRPr="009639B1" w14:paraId="206729FA" w14:textId="77777777" w:rsidTr="00344547">
        <w:tc>
          <w:tcPr>
            <w:tcW w:w="2370" w:type="pct"/>
          </w:tcPr>
          <w:p w14:paraId="33FC5CBE" w14:textId="6AF6989D"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Expanding professional network</w:t>
            </w:r>
          </w:p>
        </w:tc>
        <w:tc>
          <w:tcPr>
            <w:tcW w:w="153" w:type="pct"/>
            <w:tcBorders>
              <w:top w:val="nil"/>
            </w:tcBorders>
          </w:tcPr>
          <w:p w14:paraId="737EA9F4" w14:textId="77777777" w:rsidR="00344547" w:rsidRPr="009639B1" w:rsidRDefault="00344547" w:rsidP="005B68A1">
            <w:pPr>
              <w:spacing w:line="360" w:lineRule="auto"/>
              <w:jc w:val="both"/>
              <w:rPr>
                <w:rFonts w:ascii="Arial" w:eastAsia="Arial" w:hAnsi="Arial" w:cs="Arial"/>
                <w:sz w:val="10"/>
                <w:szCs w:val="10"/>
                <w:shd w:val="clear" w:color="auto" w:fill="FFFFFF"/>
              </w:rPr>
            </w:pPr>
          </w:p>
        </w:tc>
        <w:tc>
          <w:tcPr>
            <w:tcW w:w="2477" w:type="pct"/>
          </w:tcPr>
          <w:p w14:paraId="5D4AFA0A" w14:textId="4D8EB9B1" w:rsidR="00344547" w:rsidRPr="009639B1" w:rsidRDefault="00344547"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Higher employer expectations</w:t>
            </w:r>
          </w:p>
        </w:tc>
      </w:tr>
    </w:tbl>
    <w:p w14:paraId="683D434F" w14:textId="77777777" w:rsidR="00344547" w:rsidRPr="009639B1" w:rsidRDefault="00344547" w:rsidP="005B68A1">
      <w:pPr>
        <w:spacing w:line="360" w:lineRule="auto"/>
        <w:jc w:val="both"/>
        <w:rPr>
          <w:rFonts w:ascii="Arial" w:eastAsia="Arial" w:hAnsi="Arial" w:cs="Arial"/>
          <w:b/>
          <w:bCs/>
          <w:shd w:val="clear" w:color="auto" w:fill="FFFFFF"/>
        </w:rPr>
      </w:pPr>
    </w:p>
    <w:p w14:paraId="6C806092" w14:textId="7E76682E" w:rsidR="007F2044" w:rsidRPr="009639B1" w:rsidRDefault="00DA37B8"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My key strength is practical experience in the manufacturing sector gained in the UK, as well as practical experience in organizing shipments within a Dispatch Department.</w:t>
      </w:r>
      <w:r w:rsidR="007F2044" w:rsidRPr="009639B1">
        <w:rPr>
          <w:rFonts w:ascii="Arial" w:eastAsia="Arial" w:hAnsi="Arial" w:cs="Arial"/>
          <w:shd w:val="clear" w:color="auto" w:fill="FFFFFF"/>
        </w:rPr>
        <w:t xml:space="preserve"> In </w:t>
      </w:r>
      <w:r w:rsidR="007F2044" w:rsidRPr="009639B1">
        <w:rPr>
          <w:rFonts w:ascii="Arial" w:eastAsia="Arial" w:hAnsi="Arial" w:cs="Arial"/>
          <w:shd w:val="clear" w:color="auto" w:fill="FFFFFF"/>
        </w:rPr>
        <w:lastRenderedPageBreak/>
        <w:t>the UK, I have adapted to a different working environment and progressed from Packer to Dispatch Operator at Nidec Control Techniques. This demonstrates my adaptability, commitment and willingness to learn.</w:t>
      </w:r>
      <w:r w:rsidR="00E86078" w:rsidRPr="009639B1">
        <w:t xml:space="preserve"> </w:t>
      </w:r>
      <w:r w:rsidR="00E86078" w:rsidRPr="009639B1">
        <w:rPr>
          <w:rFonts w:ascii="Arial" w:eastAsia="Arial" w:hAnsi="Arial" w:cs="Arial"/>
          <w:shd w:val="clear" w:color="auto" w:fill="FFFFFF"/>
        </w:rPr>
        <w:t>These qualities are recognised as important employability attributes by Cottrell (2021).</w:t>
      </w:r>
    </w:p>
    <w:p w14:paraId="25C06F01" w14:textId="3F0BDD37" w:rsidR="007F2044" w:rsidRPr="009639B1" w:rsidRDefault="00F7670C" w:rsidP="005B68A1">
      <w:pPr>
        <w:spacing w:line="360" w:lineRule="auto"/>
        <w:jc w:val="both"/>
        <w:rPr>
          <w:rFonts w:ascii="Arial" w:eastAsia="Arial" w:hAnsi="Arial" w:cs="Arial"/>
          <w:shd w:val="clear" w:color="auto" w:fill="FFFFFF"/>
          <w:lang w:val="en-US"/>
        </w:rPr>
      </w:pPr>
      <w:r w:rsidRPr="00F7670C">
        <w:rPr>
          <w:rFonts w:ascii="Arial" w:eastAsia="Arial" w:hAnsi="Arial" w:cs="Arial"/>
          <w:shd w:val="clear" w:color="auto" w:fill="FFFFFF"/>
        </w:rPr>
        <w:t>One of my main weaknesses is my limited UK leadership experience because my current role does not involve direct responsibility for supervising employees. In addition, although I use ERP/WMS systems in my daily work, I have limited experience using these systems from a supervisory perspective, such as monitoring team performance and managing operational workflows. Another area for development is my knowledge of UK Health and Safety regulations and international logistics, including Incoterms, which are increasingly important for Team Leader positions involving export operations. Developing these areas, together with obtaining a recognised leadership qualification, will improve my confidence and make me a stronger candidate for future Team Leader positions within UK manufacturing.</w:t>
      </w:r>
    </w:p>
    <w:p w14:paraId="7865A2E2" w14:textId="320D1A46" w:rsidR="009E2E03" w:rsidRPr="009639B1" w:rsidRDefault="007F2044"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My current employment provides opportunities for career progression. Completing the CertHE programme will improve my employability by strengthening my academic knowledge and professional skills. Additional training such as ILM Leadership or IOSH qualifications could also increase my chances of securing a Team Leader position. I also plan to continue my studies for another two years, which will enable me to achieve Level 5.</w:t>
      </w:r>
      <w:r w:rsidR="009639B1" w:rsidRPr="009639B1">
        <w:rPr>
          <w:rFonts w:ascii="Arial" w:eastAsia="Arial" w:hAnsi="Arial" w:cs="Arial"/>
          <w:shd w:val="clear" w:color="auto" w:fill="FFFFFF"/>
        </w:rPr>
        <w:t xml:space="preserve"> Continuous Professional Development (CPD) is widely recognised as essential for career progression and lifelong employability (CIPD, 2024).</w:t>
      </w:r>
    </w:p>
    <w:p w14:paraId="2361FD5B" w14:textId="3F0AAC77" w:rsidR="001A72DE" w:rsidRPr="009639B1" w:rsidRDefault="001A72DE"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Competition from experienced UK candidates represents one of the main external threats. In addition, manufacturing organisations increasingly rely on automation and digital technologies, meaning employees must continually develop new technical and leadership skills through Continuous Professional Development (CPD).</w:t>
      </w:r>
      <w:r w:rsidR="009639B1" w:rsidRPr="009639B1">
        <w:rPr>
          <w:rFonts w:ascii="Arial" w:eastAsia="Arial" w:hAnsi="Arial" w:cs="Arial"/>
          <w:shd w:val="clear" w:color="auto" w:fill="FFFFFF"/>
        </w:rPr>
        <w:t xml:space="preserve"> This reflects current labour market trends, where employees are expected to update their knowledge continuously in response to technological change (World Economic Forum, 2025).</w:t>
      </w:r>
    </w:p>
    <w:p w14:paraId="79B0EB45" w14:textId="413970AD" w:rsidR="009639B1" w:rsidRPr="009639B1" w:rsidRDefault="00FF5A16" w:rsidP="005B68A1">
      <w:pPr>
        <w:spacing w:line="360" w:lineRule="auto"/>
        <w:jc w:val="center"/>
        <w:rPr>
          <w:rFonts w:ascii="Arial" w:eastAsia="Arial" w:hAnsi="Arial" w:cs="Arial"/>
          <w:b/>
          <w:bCs/>
          <w:shd w:val="clear" w:color="auto" w:fill="FFFFFF"/>
        </w:rPr>
      </w:pPr>
      <w:r w:rsidRPr="00FF5A16">
        <w:rPr>
          <w:rFonts w:ascii="Arial" w:eastAsia="Arial" w:hAnsi="Arial" w:cs="Arial"/>
          <w:b/>
          <w:bCs/>
          <w:shd w:val="clear" w:color="auto" w:fill="FFFFFF"/>
          <w:lang w:val="en-US"/>
        </w:rPr>
        <w:t>2.2</w:t>
      </w:r>
      <w:r w:rsidRPr="00F76D8C">
        <w:rPr>
          <w:rFonts w:ascii="Arial" w:eastAsia="Arial" w:hAnsi="Arial" w:cs="Arial"/>
          <w:b/>
          <w:bCs/>
          <w:shd w:val="clear" w:color="auto" w:fill="FFFFFF"/>
          <w:lang w:val="en-US"/>
        </w:rPr>
        <w:t xml:space="preserve"> </w:t>
      </w:r>
      <w:r w:rsidR="009639B1" w:rsidRPr="009639B1">
        <w:rPr>
          <w:rFonts w:ascii="Arial" w:eastAsia="Arial" w:hAnsi="Arial" w:cs="Arial"/>
          <w:b/>
          <w:bCs/>
          <w:shd w:val="clear" w:color="auto" w:fill="FFFFFF"/>
        </w:rPr>
        <w:t>Evidence of Readiness for Employment</w:t>
      </w:r>
    </w:p>
    <w:p w14:paraId="382D0632" w14:textId="380FE751" w:rsidR="00562A18" w:rsidRPr="009639B1" w:rsidRDefault="00562A18"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Working at Nidec for three years has provided me with practical experience of UK manufacturing, dispatch operations, teamwork and customer-focused logistics.</w:t>
      </w:r>
    </w:p>
    <w:p w14:paraId="5A0F8675" w14:textId="7536A9E2" w:rsidR="00562A18" w:rsidRPr="009639B1" w:rsidRDefault="00562A18"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lastRenderedPageBreak/>
        <w:t>My promotion from Packer to Dispatch Operator demonstrates that I can learn quickly, accept new responsibilities and perform consistently.</w:t>
      </w:r>
    </w:p>
    <w:p w14:paraId="44410419" w14:textId="21EF2300" w:rsidR="00562A18" w:rsidRPr="009639B1" w:rsidRDefault="00562A18" w:rsidP="005B68A1">
      <w:pPr>
        <w:spacing w:line="360" w:lineRule="auto"/>
        <w:jc w:val="both"/>
        <w:rPr>
          <w:rFonts w:ascii="Arial" w:eastAsia="Arial" w:hAnsi="Arial" w:cs="Arial"/>
          <w:shd w:val="clear" w:color="auto" w:fill="FFFFFF"/>
        </w:rPr>
      </w:pPr>
      <w:r w:rsidRPr="009639B1">
        <w:rPr>
          <w:rFonts w:ascii="Arial" w:eastAsia="Arial" w:hAnsi="Arial" w:cs="Arial"/>
          <w:shd w:val="clear" w:color="auto" w:fill="FFFFFF"/>
        </w:rPr>
        <w:t>Before moving to the UK, I held several management positions in international and technical organisations, including Grundfos and later Technical Director of a trading and service company.</w:t>
      </w:r>
    </w:p>
    <w:p w14:paraId="1E5137EE" w14:textId="0F369F91" w:rsidR="00562A18" w:rsidRPr="002B6A29" w:rsidRDefault="00562A18" w:rsidP="005B68A1">
      <w:pPr>
        <w:spacing w:line="360" w:lineRule="auto"/>
        <w:jc w:val="both"/>
        <w:rPr>
          <w:rFonts w:ascii="Arial" w:eastAsia="Arial" w:hAnsi="Arial" w:cs="Arial"/>
          <w:shd w:val="clear" w:color="auto" w:fill="FFFFFF"/>
          <w:lang w:val="en-US"/>
        </w:rPr>
      </w:pPr>
      <w:r w:rsidRPr="009639B1">
        <w:rPr>
          <w:rFonts w:ascii="Arial" w:eastAsia="Arial" w:hAnsi="Arial" w:cs="Arial"/>
          <w:shd w:val="clear" w:color="auto" w:fill="FFFFFF"/>
        </w:rPr>
        <w:t>Studying Employability and Career Development has improved my understanding of recruitment, SWOT analysis, career planning, CV writing and interview preparation. These activities have strengthened my confidence in preparing for future employment.</w:t>
      </w:r>
      <w:r w:rsidR="005C20A2" w:rsidRPr="005C20A2">
        <w:rPr>
          <w:rFonts w:ascii="Arial" w:eastAsia="Arial" w:hAnsi="Arial" w:cs="Arial"/>
          <w:shd w:val="clear" w:color="auto" w:fill="FFFFFF"/>
          <w:lang w:val="en-US"/>
        </w:rPr>
        <w:t xml:space="preserve"> </w:t>
      </w:r>
      <w:r w:rsidR="005C20A2" w:rsidRPr="005C20A2">
        <w:rPr>
          <w:rFonts w:ascii="Arial" w:eastAsia="Arial" w:hAnsi="Arial" w:cs="Arial"/>
          <w:shd w:val="clear" w:color="auto" w:fill="FFFFFF"/>
        </w:rPr>
        <w:t>This combination of practical workplace experience and academic learning has increased my confidence and prepared me to take on greater responsibility in a future Team Leader role.</w:t>
      </w:r>
    </w:p>
    <w:p w14:paraId="183F2AE9" w14:textId="680B4E83" w:rsidR="00175EA6" w:rsidRDefault="005C20A2" w:rsidP="005B68A1">
      <w:pPr>
        <w:spacing w:line="360" w:lineRule="auto"/>
        <w:jc w:val="both"/>
        <w:rPr>
          <w:rFonts w:ascii="Arial" w:eastAsia="Arial" w:hAnsi="Arial" w:cs="Arial"/>
          <w:shd w:val="clear" w:color="auto" w:fill="FFFFFF"/>
          <w:lang w:val="en-US"/>
        </w:rPr>
      </w:pPr>
      <w:r w:rsidRPr="005C20A2">
        <w:rPr>
          <w:rFonts w:ascii="Arial" w:eastAsia="Arial" w:hAnsi="Arial" w:cs="Arial"/>
          <w:shd w:val="clear" w:color="auto" w:fill="FFFFFF"/>
          <w:lang w:val="en-US"/>
        </w:rPr>
        <w:t xml:space="preserve">Overall, my practical experience in UK manufacturing, together with my academic studies and previous professional background, has strengthened my confidence and employability. Although I still need to improve my spoken English and leadership experience within the UK, I believe I have established a solid foundation for progressing into a Team Leader role. </w:t>
      </w:r>
      <w:r w:rsidR="00D75675" w:rsidRPr="00D75675">
        <w:rPr>
          <w:rFonts w:ascii="Arial" w:eastAsia="Arial" w:hAnsi="Arial" w:cs="Arial"/>
          <w:shd w:val="clear" w:color="auto" w:fill="FFFFFF"/>
        </w:rPr>
        <w:t>My commitment to continuous professional development will help me achieve my career goals and become a successful Team Leader within the UK manufacturing sector.</w:t>
      </w:r>
    </w:p>
    <w:p w14:paraId="18AAA9A8" w14:textId="77777777" w:rsidR="00175EA6" w:rsidRDefault="00175EA6" w:rsidP="005B68A1">
      <w:pPr>
        <w:spacing w:line="360" w:lineRule="auto"/>
        <w:rPr>
          <w:rFonts w:ascii="Arial" w:eastAsia="Arial" w:hAnsi="Arial" w:cs="Arial"/>
          <w:shd w:val="clear" w:color="auto" w:fill="FFFFFF"/>
          <w:lang w:val="en-US"/>
        </w:rPr>
      </w:pPr>
      <w:r>
        <w:rPr>
          <w:rFonts w:ascii="Arial" w:eastAsia="Arial" w:hAnsi="Arial" w:cs="Arial"/>
          <w:shd w:val="clear" w:color="auto" w:fill="FFFFFF"/>
          <w:lang w:val="en-US"/>
        </w:rPr>
        <w:br w:type="page"/>
      </w:r>
    </w:p>
    <w:p w14:paraId="4970C0D6" w14:textId="77777777" w:rsidR="005B68A1" w:rsidRPr="00F76D8C" w:rsidRDefault="005B68A1" w:rsidP="005B68A1">
      <w:pPr>
        <w:spacing w:line="360" w:lineRule="auto"/>
        <w:jc w:val="center"/>
        <w:rPr>
          <w:rFonts w:ascii="Arial" w:eastAsia="Arial" w:hAnsi="Arial" w:cs="Arial"/>
          <w:b/>
          <w:bCs/>
          <w:shd w:val="clear" w:color="auto" w:fill="FFFFFF"/>
          <w:lang w:val="en-US"/>
        </w:rPr>
      </w:pPr>
    </w:p>
    <w:p w14:paraId="455337AC" w14:textId="48F3BB99" w:rsidR="005C20A2" w:rsidRPr="000D5BA6" w:rsidRDefault="00175EA6" w:rsidP="005B68A1">
      <w:pPr>
        <w:spacing w:line="360" w:lineRule="auto"/>
        <w:jc w:val="center"/>
        <w:rPr>
          <w:rFonts w:ascii="Arial" w:eastAsia="Arial" w:hAnsi="Arial" w:cs="Arial"/>
          <w:b/>
          <w:bCs/>
          <w:shd w:val="clear" w:color="auto" w:fill="FFFFFF"/>
          <w:lang w:val="en-US"/>
        </w:rPr>
      </w:pPr>
      <w:r w:rsidRPr="000D5BA6">
        <w:rPr>
          <w:rFonts w:ascii="Arial" w:eastAsia="Arial" w:hAnsi="Arial" w:cs="Arial"/>
          <w:b/>
          <w:bCs/>
          <w:shd w:val="clear" w:color="auto" w:fill="FFFFFF"/>
        </w:rPr>
        <w:t>3. Employment Goals</w:t>
      </w:r>
    </w:p>
    <w:p w14:paraId="7B77415E" w14:textId="6876394D" w:rsidR="005B68A1" w:rsidRPr="005B68A1" w:rsidRDefault="002F231F" w:rsidP="005B68A1">
      <w:pPr>
        <w:spacing w:line="360" w:lineRule="auto"/>
        <w:jc w:val="both"/>
        <w:rPr>
          <w:rFonts w:ascii="Arial" w:eastAsia="Arial" w:hAnsi="Arial" w:cs="Arial"/>
          <w:shd w:val="clear" w:color="auto" w:fill="FFFFFF"/>
          <w:lang w:val="en-US"/>
        </w:rPr>
      </w:pPr>
      <w:r w:rsidRPr="002F231F">
        <w:rPr>
          <w:rFonts w:ascii="Arial" w:eastAsia="Arial" w:hAnsi="Arial" w:cs="Arial"/>
          <w:shd w:val="clear" w:color="auto" w:fill="FFFFFF"/>
        </w:rPr>
        <w:t>Based on the results of my SWOT analysis, I have established the following short-term and long-term employment goals. These goals reflect the areas I need to develop and provide a structured pathway towards achieving my career aspirations within the UK manufacturing sector.</w:t>
      </w:r>
    </w:p>
    <w:p w14:paraId="449E7DD9" w14:textId="0D9DD814" w:rsidR="001A72DE" w:rsidRPr="000D5BA6" w:rsidRDefault="00996557" w:rsidP="005B68A1">
      <w:pPr>
        <w:spacing w:line="360" w:lineRule="auto"/>
        <w:jc w:val="center"/>
        <w:rPr>
          <w:rFonts w:ascii="Arial" w:eastAsia="Arial" w:hAnsi="Arial" w:cs="Arial"/>
          <w:b/>
          <w:bCs/>
          <w:shd w:val="clear" w:color="auto" w:fill="FFFFFF"/>
          <w:lang w:val="en-US"/>
        </w:rPr>
      </w:pPr>
      <w:r w:rsidRPr="00F76D8C">
        <w:rPr>
          <w:rFonts w:ascii="Arial" w:eastAsia="Arial" w:hAnsi="Arial" w:cs="Arial"/>
          <w:b/>
          <w:bCs/>
          <w:shd w:val="clear" w:color="auto" w:fill="FFFFFF"/>
          <w:lang w:val="en-US"/>
        </w:rPr>
        <w:t xml:space="preserve">3.1 </w:t>
      </w:r>
      <w:r w:rsidR="00175EA6" w:rsidRPr="000D5BA6">
        <w:rPr>
          <w:rFonts w:ascii="Arial" w:eastAsia="Arial" w:hAnsi="Arial" w:cs="Arial"/>
          <w:b/>
          <w:bCs/>
          <w:shd w:val="clear" w:color="auto" w:fill="FFFFFF"/>
        </w:rPr>
        <w:t>Short-term Goal</w:t>
      </w:r>
    </w:p>
    <w:p w14:paraId="191130D7" w14:textId="1A50217E" w:rsidR="00996557" w:rsidRPr="00F76D8C"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lang w:val="en-US"/>
        </w:rPr>
        <w:t xml:space="preserve">My short-term employment goal is to obtain a Dispatch Team Leader position within the next </w:t>
      </w:r>
      <w:r w:rsidR="006D157B" w:rsidRPr="006D157B">
        <w:rPr>
          <w:rFonts w:ascii="Arial" w:eastAsia="Arial" w:hAnsi="Arial" w:cs="Arial"/>
          <w:shd w:val="clear" w:color="auto" w:fill="FFFFFF"/>
          <w:lang w:val="en-US"/>
        </w:rPr>
        <w:t>12</w:t>
      </w:r>
      <w:r w:rsidR="002B6A29" w:rsidRPr="002B6A29">
        <w:rPr>
          <w:rFonts w:ascii="Arial" w:eastAsia="Arial" w:hAnsi="Arial" w:cs="Arial"/>
          <w:shd w:val="clear" w:color="auto" w:fill="FFFFFF"/>
        </w:rPr>
        <w:t xml:space="preserve"> </w:t>
      </w:r>
      <w:r w:rsidR="006D157B" w:rsidRPr="006D157B">
        <w:rPr>
          <w:rFonts w:ascii="Arial" w:eastAsia="Arial" w:hAnsi="Arial" w:cs="Arial"/>
          <w:shd w:val="clear" w:color="auto" w:fill="FFFFFF"/>
        </w:rPr>
        <w:t>months</w:t>
      </w:r>
      <w:r w:rsidRPr="004A67A0">
        <w:rPr>
          <w:rFonts w:ascii="Arial" w:eastAsia="Arial" w:hAnsi="Arial" w:cs="Arial"/>
          <w:shd w:val="clear" w:color="auto" w:fill="FFFFFF"/>
          <w:lang w:val="en-US"/>
        </w:rPr>
        <w:t xml:space="preserve">, either at Nidec Control Techniques or another manufacturing company such as Invertek Drives. </w:t>
      </w:r>
    </w:p>
    <w:p w14:paraId="0B7F7217" w14:textId="62F98286" w:rsidR="00175EA6" w:rsidRPr="00F76D8C"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lang w:val="en-US"/>
        </w:rPr>
        <w:t>This role represents the next realistic step in my career because it will allow me to build leadership experience while applying my existing knowledge of dispatch operations and export logistics. Achieving this goal is important because it will help me address one of the main weaknesses identified in my SWOT analysis: limited UK leadership experience.</w:t>
      </w:r>
    </w:p>
    <w:p w14:paraId="2BFA6D95" w14:textId="75B2FCF2" w:rsidR="00F7670C" w:rsidRPr="00F7670C" w:rsidRDefault="00F7670C" w:rsidP="005B68A1">
      <w:pPr>
        <w:spacing w:line="360" w:lineRule="auto"/>
        <w:jc w:val="both"/>
        <w:rPr>
          <w:rFonts w:ascii="Arial" w:eastAsia="Arial" w:hAnsi="Arial" w:cs="Arial"/>
          <w:shd w:val="clear" w:color="auto" w:fill="FFFFFF"/>
          <w:lang w:val="en-US"/>
        </w:rPr>
      </w:pPr>
      <w:r w:rsidRPr="00F7670C">
        <w:rPr>
          <w:rFonts w:ascii="Arial" w:eastAsia="Arial" w:hAnsi="Arial" w:cs="Arial"/>
          <w:shd w:val="clear" w:color="auto" w:fill="FFFFFF"/>
        </w:rPr>
        <w:t>However, I am also open to opportunities in other manufacturing organisations where I can continue developing my leadership skills.</w:t>
      </w:r>
    </w:p>
    <w:p w14:paraId="12ABFD88" w14:textId="513E343B" w:rsidR="00175EA6" w:rsidRPr="00175EA6" w:rsidRDefault="00996557" w:rsidP="005B68A1">
      <w:pPr>
        <w:spacing w:line="360" w:lineRule="auto"/>
        <w:jc w:val="center"/>
        <w:rPr>
          <w:rFonts w:ascii="Arial" w:eastAsia="Arial" w:hAnsi="Arial" w:cs="Arial"/>
          <w:b/>
          <w:bCs/>
          <w:shd w:val="clear" w:color="auto" w:fill="FFFFFF"/>
          <w:lang w:val="en-US"/>
        </w:rPr>
      </w:pPr>
      <w:r>
        <w:rPr>
          <w:rFonts w:ascii="Arial" w:eastAsia="Arial" w:hAnsi="Arial" w:cs="Arial"/>
          <w:b/>
          <w:bCs/>
          <w:shd w:val="clear" w:color="auto" w:fill="FFFFFF"/>
          <w:lang w:val="ru-RU"/>
        </w:rPr>
        <w:t xml:space="preserve">3.2 </w:t>
      </w:r>
      <w:r w:rsidR="00175EA6" w:rsidRPr="00175EA6">
        <w:rPr>
          <w:rFonts w:ascii="Arial" w:eastAsia="Arial" w:hAnsi="Arial" w:cs="Arial"/>
          <w:b/>
          <w:bCs/>
          <w:shd w:val="clear" w:color="auto" w:fill="FFFFFF"/>
          <w:lang w:val="en-US"/>
        </w:rPr>
        <w:t>Long-term Goal</w:t>
      </w:r>
    </w:p>
    <w:p w14:paraId="53FA782A" w14:textId="77777777" w:rsidR="00996557" w:rsidRPr="00F76D8C"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 xml:space="preserve">My long-term employment goal is to progress into an Operations Supervisor or Logistics Manager position. In this role, I would like to take responsibility for planning, team management and continuous improvement activities within a manufacturing environment. </w:t>
      </w:r>
    </w:p>
    <w:p w14:paraId="6B2A1123" w14:textId="438B59A2" w:rsidR="00175EA6" w:rsidRPr="00175EA6"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This goal aligns with my career aspirations because I enjoy organising logistics processes, solving operational problems and supporting business performance through effective teamwork and leadership.</w:t>
      </w:r>
    </w:p>
    <w:p w14:paraId="12C5E4D1" w14:textId="77777777" w:rsidR="00996557" w:rsidRPr="00996557" w:rsidRDefault="00996557" w:rsidP="005B68A1">
      <w:pPr>
        <w:spacing w:line="360" w:lineRule="auto"/>
        <w:jc w:val="center"/>
        <w:rPr>
          <w:rFonts w:ascii="Arial" w:eastAsia="Arial" w:hAnsi="Arial" w:cs="Arial"/>
          <w:b/>
          <w:bCs/>
          <w:shd w:val="clear" w:color="auto" w:fill="FFFFFF"/>
          <w:lang w:val="en-US"/>
        </w:rPr>
      </w:pPr>
    </w:p>
    <w:p w14:paraId="08456A81" w14:textId="77777777" w:rsidR="00996557" w:rsidRPr="00F76D8C" w:rsidRDefault="00996557" w:rsidP="005B68A1">
      <w:pPr>
        <w:spacing w:line="360" w:lineRule="auto"/>
        <w:jc w:val="center"/>
        <w:rPr>
          <w:rFonts w:ascii="Arial" w:eastAsia="Arial" w:hAnsi="Arial" w:cs="Arial"/>
          <w:b/>
          <w:bCs/>
          <w:shd w:val="clear" w:color="auto" w:fill="FFFFFF"/>
          <w:lang w:val="en-US"/>
        </w:rPr>
      </w:pPr>
    </w:p>
    <w:p w14:paraId="0CEDE36A" w14:textId="77777777" w:rsidR="00996557" w:rsidRPr="00996557" w:rsidRDefault="00996557" w:rsidP="005B68A1">
      <w:pPr>
        <w:spacing w:line="360" w:lineRule="auto"/>
        <w:jc w:val="center"/>
        <w:rPr>
          <w:rFonts w:ascii="Arial" w:eastAsia="Arial" w:hAnsi="Arial" w:cs="Arial"/>
          <w:b/>
          <w:bCs/>
          <w:shd w:val="clear" w:color="auto" w:fill="FFFFFF"/>
          <w:lang w:val="en-US"/>
        </w:rPr>
      </w:pPr>
    </w:p>
    <w:p w14:paraId="59F68FDA" w14:textId="77777777" w:rsidR="00996557" w:rsidRPr="00996557" w:rsidRDefault="00996557" w:rsidP="005B68A1">
      <w:pPr>
        <w:spacing w:line="360" w:lineRule="auto"/>
        <w:jc w:val="center"/>
        <w:rPr>
          <w:rFonts w:ascii="Arial" w:eastAsia="Arial" w:hAnsi="Arial" w:cs="Arial"/>
          <w:b/>
          <w:bCs/>
          <w:shd w:val="clear" w:color="auto" w:fill="FFFFFF"/>
          <w:lang w:val="en-US"/>
        </w:rPr>
      </w:pPr>
    </w:p>
    <w:p w14:paraId="38CC3018" w14:textId="1D3A2051" w:rsidR="00175EA6" w:rsidRPr="00175EA6" w:rsidRDefault="00996557" w:rsidP="005B68A1">
      <w:pPr>
        <w:spacing w:line="360" w:lineRule="auto"/>
        <w:jc w:val="center"/>
        <w:rPr>
          <w:rFonts w:ascii="Arial" w:eastAsia="Arial" w:hAnsi="Arial" w:cs="Arial"/>
          <w:b/>
          <w:bCs/>
          <w:shd w:val="clear" w:color="auto" w:fill="FFFFFF"/>
          <w:lang w:val="ru-RU"/>
        </w:rPr>
      </w:pPr>
      <w:r>
        <w:rPr>
          <w:rFonts w:ascii="Arial" w:eastAsia="Arial" w:hAnsi="Arial" w:cs="Arial"/>
          <w:b/>
          <w:bCs/>
          <w:shd w:val="clear" w:color="auto" w:fill="FFFFFF"/>
          <w:lang w:val="ru-RU"/>
        </w:rPr>
        <w:lastRenderedPageBreak/>
        <w:t xml:space="preserve">3.3 </w:t>
      </w:r>
      <w:r w:rsidR="00175EA6" w:rsidRPr="00175EA6">
        <w:rPr>
          <w:rFonts w:ascii="Arial" w:eastAsia="Arial" w:hAnsi="Arial" w:cs="Arial"/>
          <w:b/>
          <w:bCs/>
          <w:shd w:val="clear" w:color="auto" w:fill="FFFFFF"/>
        </w:rPr>
        <w:t>Personal Development Plan</w:t>
      </w:r>
    </w:p>
    <w:tbl>
      <w:tblPr>
        <w:tblStyle w:val="af3"/>
        <w:tblW w:w="0" w:type="auto"/>
        <w:tblLook w:val="04A0" w:firstRow="1" w:lastRow="0" w:firstColumn="1" w:lastColumn="0" w:noHBand="0" w:noVBand="1"/>
      </w:tblPr>
      <w:tblGrid>
        <w:gridCol w:w="1842"/>
        <w:gridCol w:w="2548"/>
        <w:gridCol w:w="1134"/>
        <w:gridCol w:w="1839"/>
        <w:gridCol w:w="1897"/>
      </w:tblGrid>
      <w:tr w:rsidR="00175EA6" w14:paraId="5C604235" w14:textId="77777777" w:rsidTr="00F7670C">
        <w:tc>
          <w:tcPr>
            <w:tcW w:w="1842" w:type="dxa"/>
          </w:tcPr>
          <w:p w14:paraId="7FC23AA2" w14:textId="2D313150" w:rsidR="00175EA6" w:rsidRDefault="004A67A0" w:rsidP="005B68A1">
            <w:pPr>
              <w:spacing w:line="360" w:lineRule="auto"/>
              <w:jc w:val="both"/>
              <w:rPr>
                <w:rFonts w:ascii="Arial" w:eastAsia="Arial" w:hAnsi="Arial" w:cs="Arial"/>
                <w:shd w:val="clear" w:color="auto" w:fill="FFFFFF"/>
                <w:lang w:val="ru-RU"/>
              </w:rPr>
            </w:pPr>
            <w:r w:rsidRPr="004A67A0">
              <w:rPr>
                <w:rFonts w:ascii="Arial" w:eastAsia="Arial" w:hAnsi="Arial" w:cs="Arial"/>
                <w:shd w:val="clear" w:color="auto" w:fill="FFFFFF"/>
              </w:rPr>
              <w:t>Weakness Identified</w:t>
            </w:r>
          </w:p>
        </w:tc>
        <w:tc>
          <w:tcPr>
            <w:tcW w:w="2548" w:type="dxa"/>
          </w:tcPr>
          <w:p w14:paraId="59505EF9" w14:textId="0F2D682C" w:rsidR="00175EA6" w:rsidRDefault="004A67A0" w:rsidP="005B68A1">
            <w:pPr>
              <w:spacing w:line="360" w:lineRule="auto"/>
              <w:jc w:val="both"/>
              <w:rPr>
                <w:rFonts w:ascii="Arial" w:eastAsia="Arial" w:hAnsi="Arial" w:cs="Arial"/>
                <w:shd w:val="clear" w:color="auto" w:fill="FFFFFF"/>
                <w:lang w:val="ru-RU"/>
              </w:rPr>
            </w:pPr>
            <w:r w:rsidRPr="004A67A0">
              <w:rPr>
                <w:rFonts w:ascii="Arial" w:eastAsia="Arial" w:hAnsi="Arial" w:cs="Arial"/>
                <w:shd w:val="clear" w:color="auto" w:fill="FFFFFF"/>
              </w:rPr>
              <w:t>Development Action</w:t>
            </w:r>
          </w:p>
        </w:tc>
        <w:tc>
          <w:tcPr>
            <w:tcW w:w="1134" w:type="dxa"/>
          </w:tcPr>
          <w:p w14:paraId="7B5863ED" w14:textId="0C0DA191" w:rsidR="00175EA6" w:rsidRDefault="00175EA6" w:rsidP="005B68A1">
            <w:pPr>
              <w:spacing w:line="360" w:lineRule="auto"/>
              <w:jc w:val="both"/>
              <w:rPr>
                <w:rFonts w:ascii="Arial" w:eastAsia="Arial" w:hAnsi="Arial" w:cs="Arial"/>
                <w:shd w:val="clear" w:color="auto" w:fill="FFFFFF"/>
                <w:lang w:val="ru-RU"/>
              </w:rPr>
            </w:pPr>
            <w:r w:rsidRPr="00175EA6">
              <w:rPr>
                <w:rFonts w:ascii="Arial" w:eastAsia="Arial" w:hAnsi="Arial" w:cs="Arial"/>
                <w:shd w:val="clear" w:color="auto" w:fill="FFFFFF"/>
              </w:rPr>
              <w:t>Timeline</w:t>
            </w:r>
          </w:p>
        </w:tc>
        <w:tc>
          <w:tcPr>
            <w:tcW w:w="1839" w:type="dxa"/>
          </w:tcPr>
          <w:p w14:paraId="08FE6367" w14:textId="6BE5FDD0" w:rsidR="00175EA6" w:rsidRDefault="00175EA6" w:rsidP="005B68A1">
            <w:pPr>
              <w:spacing w:line="360" w:lineRule="auto"/>
              <w:jc w:val="both"/>
              <w:rPr>
                <w:rFonts w:ascii="Arial" w:eastAsia="Arial" w:hAnsi="Arial" w:cs="Arial"/>
                <w:shd w:val="clear" w:color="auto" w:fill="FFFFFF"/>
                <w:lang w:val="ru-RU"/>
              </w:rPr>
            </w:pPr>
            <w:r w:rsidRPr="00175EA6">
              <w:rPr>
                <w:rFonts w:ascii="Arial" w:eastAsia="Arial" w:hAnsi="Arial" w:cs="Arial"/>
                <w:shd w:val="clear" w:color="auto" w:fill="FFFFFF"/>
              </w:rPr>
              <w:t>Resources</w:t>
            </w:r>
          </w:p>
        </w:tc>
        <w:tc>
          <w:tcPr>
            <w:tcW w:w="1897" w:type="dxa"/>
          </w:tcPr>
          <w:p w14:paraId="223813E7" w14:textId="1AB37A40" w:rsidR="00175EA6" w:rsidRDefault="00175EA6" w:rsidP="005B68A1">
            <w:pPr>
              <w:spacing w:line="360" w:lineRule="auto"/>
              <w:jc w:val="both"/>
              <w:rPr>
                <w:rFonts w:ascii="Arial" w:eastAsia="Arial" w:hAnsi="Arial" w:cs="Arial"/>
                <w:shd w:val="clear" w:color="auto" w:fill="FFFFFF"/>
                <w:lang w:val="ru-RU"/>
              </w:rPr>
            </w:pPr>
            <w:r w:rsidRPr="00175EA6">
              <w:rPr>
                <w:rFonts w:ascii="Arial" w:eastAsia="Arial" w:hAnsi="Arial" w:cs="Arial"/>
                <w:shd w:val="clear" w:color="auto" w:fill="FFFFFF"/>
              </w:rPr>
              <w:t>Success Measure</w:t>
            </w:r>
          </w:p>
        </w:tc>
      </w:tr>
      <w:tr w:rsidR="00175EA6" w:rsidRPr="004A67A0" w14:paraId="2321EE58" w14:textId="77777777" w:rsidTr="00F7670C">
        <w:tc>
          <w:tcPr>
            <w:tcW w:w="1842" w:type="dxa"/>
          </w:tcPr>
          <w:p w14:paraId="73D8DB6B" w14:textId="29F38D7E" w:rsidR="00175EA6" w:rsidRDefault="004A67A0" w:rsidP="005B68A1">
            <w:pPr>
              <w:spacing w:line="360" w:lineRule="auto"/>
              <w:jc w:val="both"/>
              <w:rPr>
                <w:rFonts w:ascii="Arial" w:eastAsia="Arial" w:hAnsi="Arial" w:cs="Arial"/>
                <w:shd w:val="clear" w:color="auto" w:fill="FFFFFF"/>
                <w:lang w:val="ru-RU"/>
              </w:rPr>
            </w:pPr>
            <w:r w:rsidRPr="004A67A0">
              <w:rPr>
                <w:rFonts w:ascii="Arial" w:eastAsia="Arial" w:hAnsi="Arial" w:cs="Arial"/>
                <w:shd w:val="clear" w:color="auto" w:fill="FFFFFF"/>
              </w:rPr>
              <w:t>Limited UK leadership experience</w:t>
            </w:r>
          </w:p>
        </w:tc>
        <w:tc>
          <w:tcPr>
            <w:tcW w:w="2548" w:type="dxa"/>
          </w:tcPr>
          <w:p w14:paraId="616694DA" w14:textId="2733C986"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Shadow my Team Leader, volunteer for additional responsibilities and participate in internal leadership training.</w:t>
            </w:r>
          </w:p>
        </w:tc>
        <w:tc>
          <w:tcPr>
            <w:tcW w:w="1134" w:type="dxa"/>
          </w:tcPr>
          <w:p w14:paraId="37694823" w14:textId="74370A5B"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12 months</w:t>
            </w:r>
          </w:p>
        </w:tc>
        <w:tc>
          <w:tcPr>
            <w:tcW w:w="1839" w:type="dxa"/>
          </w:tcPr>
          <w:p w14:paraId="5D01317E" w14:textId="5D9AA153"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Nidec supervisors, internal training</w:t>
            </w:r>
          </w:p>
        </w:tc>
        <w:tc>
          <w:tcPr>
            <w:tcW w:w="1897" w:type="dxa"/>
          </w:tcPr>
          <w:p w14:paraId="11D49341" w14:textId="669AC171"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Positive feedback and readiness for promotion.</w:t>
            </w:r>
          </w:p>
        </w:tc>
      </w:tr>
      <w:tr w:rsidR="00175EA6" w:rsidRPr="004A67A0" w14:paraId="7CB9C05D" w14:textId="77777777" w:rsidTr="00F7670C">
        <w:tc>
          <w:tcPr>
            <w:tcW w:w="1842" w:type="dxa"/>
          </w:tcPr>
          <w:p w14:paraId="67C1759E" w14:textId="1F1C962A"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Limited knowledge of international logistics and Incoterms</w:t>
            </w:r>
          </w:p>
        </w:tc>
        <w:tc>
          <w:tcPr>
            <w:tcW w:w="2548" w:type="dxa"/>
          </w:tcPr>
          <w:p w14:paraId="03CA0B77" w14:textId="5122B5EC"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Complete online training, study company export procedures and gain practical experience with export documentation.</w:t>
            </w:r>
          </w:p>
        </w:tc>
        <w:tc>
          <w:tcPr>
            <w:tcW w:w="1134" w:type="dxa"/>
          </w:tcPr>
          <w:p w14:paraId="79267845" w14:textId="2E47D99A"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6 months</w:t>
            </w:r>
          </w:p>
        </w:tc>
        <w:tc>
          <w:tcPr>
            <w:tcW w:w="1839" w:type="dxa"/>
          </w:tcPr>
          <w:p w14:paraId="53E0D711" w14:textId="0FEB2541"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Company procedures, online courses</w:t>
            </w:r>
          </w:p>
        </w:tc>
        <w:tc>
          <w:tcPr>
            <w:tcW w:w="1897" w:type="dxa"/>
          </w:tcPr>
          <w:p w14:paraId="73A78582" w14:textId="2B7886C2" w:rsidR="00175EA6" w:rsidRPr="004A67A0"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Confidently prepare export documentation and apply Incoterms correctly.</w:t>
            </w:r>
          </w:p>
        </w:tc>
      </w:tr>
      <w:tr w:rsidR="00175EA6" w:rsidRPr="004A67A0" w14:paraId="5FE43381" w14:textId="77777777" w:rsidTr="00F7670C">
        <w:tc>
          <w:tcPr>
            <w:tcW w:w="1842" w:type="dxa"/>
          </w:tcPr>
          <w:p w14:paraId="7D159E9A" w14:textId="55725A20" w:rsidR="00175EA6" w:rsidRPr="000D5BA6" w:rsidRDefault="004A67A0"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Need to develop formal leadership qualifications</w:t>
            </w:r>
          </w:p>
        </w:tc>
        <w:tc>
          <w:tcPr>
            <w:tcW w:w="2548" w:type="dxa"/>
          </w:tcPr>
          <w:p w14:paraId="41726CA9" w14:textId="1D919B79" w:rsidR="00175EA6" w:rsidRPr="004A67A0" w:rsidRDefault="00F7670C" w:rsidP="005B68A1">
            <w:pPr>
              <w:spacing w:line="360" w:lineRule="auto"/>
              <w:jc w:val="both"/>
              <w:rPr>
                <w:rFonts w:ascii="Arial" w:eastAsia="Arial" w:hAnsi="Arial" w:cs="Arial"/>
                <w:shd w:val="clear" w:color="auto" w:fill="FFFFFF"/>
                <w:lang w:val="en-US"/>
              </w:rPr>
            </w:pPr>
            <w:r w:rsidRPr="00F7670C">
              <w:rPr>
                <w:rFonts w:ascii="Arial" w:eastAsia="Arial" w:hAnsi="Arial" w:cs="Arial"/>
                <w:shd w:val="clear" w:color="auto" w:fill="FFFFFF"/>
              </w:rPr>
              <w:t>Complete a recognised leadership and management qualification.</w:t>
            </w:r>
          </w:p>
        </w:tc>
        <w:tc>
          <w:tcPr>
            <w:tcW w:w="1134" w:type="dxa"/>
          </w:tcPr>
          <w:p w14:paraId="5DBF6CD4" w14:textId="580C3A40" w:rsidR="00175EA6" w:rsidRPr="004A67A0" w:rsidRDefault="000D5BA6" w:rsidP="005B68A1">
            <w:pPr>
              <w:spacing w:line="360" w:lineRule="auto"/>
              <w:jc w:val="both"/>
              <w:rPr>
                <w:rFonts w:ascii="Arial" w:eastAsia="Arial" w:hAnsi="Arial" w:cs="Arial"/>
                <w:shd w:val="clear" w:color="auto" w:fill="FFFFFF"/>
                <w:lang w:val="en-US"/>
              </w:rPr>
            </w:pPr>
            <w:r w:rsidRPr="000D5BA6">
              <w:rPr>
                <w:rFonts w:ascii="Arial" w:eastAsia="Arial" w:hAnsi="Arial" w:cs="Arial"/>
                <w:shd w:val="clear" w:color="auto" w:fill="FFFFFF"/>
              </w:rPr>
              <w:t>18 months</w:t>
            </w:r>
          </w:p>
        </w:tc>
        <w:tc>
          <w:tcPr>
            <w:tcW w:w="1839" w:type="dxa"/>
          </w:tcPr>
          <w:p w14:paraId="13BEEE44" w14:textId="1E1E582E" w:rsidR="00175EA6" w:rsidRPr="004A67A0" w:rsidRDefault="000D5BA6"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online courses</w:t>
            </w:r>
            <w:r w:rsidRPr="000D5BA6">
              <w:rPr>
                <w:rFonts w:ascii="Arial" w:eastAsia="Arial" w:hAnsi="Arial" w:cs="Arial"/>
                <w:shd w:val="clear" w:color="auto" w:fill="FFFFFF"/>
              </w:rPr>
              <w:t xml:space="preserve"> or employer-supported training</w:t>
            </w:r>
          </w:p>
        </w:tc>
        <w:tc>
          <w:tcPr>
            <w:tcW w:w="1897" w:type="dxa"/>
          </w:tcPr>
          <w:p w14:paraId="1EC753BD" w14:textId="11905B7C" w:rsidR="00175EA6" w:rsidRPr="004A67A0" w:rsidRDefault="000D5BA6" w:rsidP="005B68A1">
            <w:pPr>
              <w:spacing w:line="360" w:lineRule="auto"/>
              <w:jc w:val="both"/>
              <w:rPr>
                <w:rFonts w:ascii="Arial" w:eastAsia="Arial" w:hAnsi="Arial" w:cs="Arial"/>
                <w:shd w:val="clear" w:color="auto" w:fill="FFFFFF"/>
                <w:lang w:val="en-US"/>
              </w:rPr>
            </w:pPr>
            <w:r w:rsidRPr="000D5BA6">
              <w:rPr>
                <w:rFonts w:ascii="Arial" w:eastAsia="Arial" w:hAnsi="Arial" w:cs="Arial"/>
                <w:shd w:val="clear" w:color="auto" w:fill="FFFFFF"/>
              </w:rPr>
              <w:t>Successful completion of the qualification.</w:t>
            </w:r>
          </w:p>
        </w:tc>
      </w:tr>
      <w:tr w:rsidR="00175EA6" w:rsidRPr="004A67A0" w14:paraId="22DAADCB" w14:textId="77777777" w:rsidTr="00F7670C">
        <w:tc>
          <w:tcPr>
            <w:tcW w:w="1842" w:type="dxa"/>
          </w:tcPr>
          <w:p w14:paraId="5098BE65" w14:textId="4ADB34F8" w:rsidR="00175EA6" w:rsidRPr="004A67A0" w:rsidRDefault="000D5BA6" w:rsidP="005B68A1">
            <w:pPr>
              <w:spacing w:line="360" w:lineRule="auto"/>
              <w:jc w:val="both"/>
              <w:rPr>
                <w:rFonts w:ascii="Arial" w:eastAsia="Arial" w:hAnsi="Arial" w:cs="Arial"/>
                <w:shd w:val="clear" w:color="auto" w:fill="FFFFFF"/>
                <w:lang w:val="en-US"/>
              </w:rPr>
            </w:pPr>
            <w:r w:rsidRPr="000D5BA6">
              <w:rPr>
                <w:rFonts w:ascii="Arial" w:eastAsia="Arial" w:hAnsi="Arial" w:cs="Arial"/>
                <w:shd w:val="clear" w:color="auto" w:fill="FFFFFF"/>
              </w:rPr>
              <w:t>Spoken English needs improvement</w:t>
            </w:r>
          </w:p>
        </w:tc>
        <w:tc>
          <w:tcPr>
            <w:tcW w:w="2548" w:type="dxa"/>
          </w:tcPr>
          <w:p w14:paraId="0ECCFD10" w14:textId="6740634F" w:rsidR="00175EA6" w:rsidRPr="004A67A0" w:rsidRDefault="000D5BA6" w:rsidP="005B68A1">
            <w:pPr>
              <w:spacing w:line="360" w:lineRule="auto"/>
              <w:jc w:val="both"/>
              <w:rPr>
                <w:rFonts w:ascii="Arial" w:eastAsia="Arial" w:hAnsi="Arial" w:cs="Arial"/>
                <w:shd w:val="clear" w:color="auto" w:fill="FFFFFF"/>
                <w:lang w:val="en-US"/>
              </w:rPr>
            </w:pPr>
            <w:r w:rsidRPr="000D5BA6">
              <w:rPr>
                <w:rFonts w:ascii="Arial" w:eastAsia="Arial" w:hAnsi="Arial" w:cs="Arial"/>
                <w:shd w:val="clear" w:color="auto" w:fill="FFFFFF"/>
              </w:rPr>
              <w:t>Attend English conversation classes, practise speaking daily at work and improve business vocabulary through self-study.</w:t>
            </w:r>
          </w:p>
        </w:tc>
        <w:tc>
          <w:tcPr>
            <w:tcW w:w="1134" w:type="dxa"/>
          </w:tcPr>
          <w:p w14:paraId="69151684" w14:textId="0E2C8AE4" w:rsidR="00175EA6" w:rsidRPr="004A67A0" w:rsidRDefault="000D5BA6" w:rsidP="005B68A1">
            <w:pPr>
              <w:spacing w:line="360" w:lineRule="auto"/>
              <w:jc w:val="both"/>
              <w:rPr>
                <w:rFonts w:ascii="Arial" w:eastAsia="Arial" w:hAnsi="Arial" w:cs="Arial"/>
                <w:shd w:val="clear" w:color="auto" w:fill="FFFFFF"/>
                <w:lang w:val="en-US"/>
              </w:rPr>
            </w:pPr>
            <w:r w:rsidRPr="004A67A0">
              <w:rPr>
                <w:rFonts w:ascii="Arial" w:eastAsia="Arial" w:hAnsi="Arial" w:cs="Arial"/>
                <w:shd w:val="clear" w:color="auto" w:fill="FFFFFF"/>
              </w:rPr>
              <w:t>12 months</w:t>
            </w:r>
          </w:p>
        </w:tc>
        <w:tc>
          <w:tcPr>
            <w:tcW w:w="1839" w:type="dxa"/>
          </w:tcPr>
          <w:p w14:paraId="690DBFA2" w14:textId="7D089A01" w:rsidR="00175EA6" w:rsidRPr="004A67A0" w:rsidRDefault="000D5BA6" w:rsidP="005B68A1">
            <w:pPr>
              <w:spacing w:line="360" w:lineRule="auto"/>
              <w:jc w:val="both"/>
              <w:rPr>
                <w:rFonts w:ascii="Arial" w:eastAsia="Arial" w:hAnsi="Arial" w:cs="Arial"/>
                <w:shd w:val="clear" w:color="auto" w:fill="FFFFFF"/>
                <w:lang w:val="en-US"/>
              </w:rPr>
            </w:pPr>
            <w:r w:rsidRPr="000D5BA6">
              <w:rPr>
                <w:rFonts w:ascii="Arial" w:eastAsia="Arial" w:hAnsi="Arial" w:cs="Arial"/>
                <w:shd w:val="clear" w:color="auto" w:fill="FFFFFF"/>
              </w:rPr>
              <w:t>BBC Learning English, colleagues, online learning resources</w:t>
            </w:r>
          </w:p>
        </w:tc>
        <w:tc>
          <w:tcPr>
            <w:tcW w:w="1897" w:type="dxa"/>
          </w:tcPr>
          <w:p w14:paraId="4F7DA974" w14:textId="0C8C9C67" w:rsidR="00175EA6" w:rsidRPr="004A67A0" w:rsidRDefault="000D5BA6" w:rsidP="005B68A1">
            <w:pPr>
              <w:spacing w:line="360" w:lineRule="auto"/>
              <w:jc w:val="both"/>
              <w:rPr>
                <w:rFonts w:ascii="Arial" w:eastAsia="Arial" w:hAnsi="Arial" w:cs="Arial"/>
                <w:shd w:val="clear" w:color="auto" w:fill="FFFFFF"/>
                <w:lang w:val="en-US"/>
              </w:rPr>
            </w:pPr>
            <w:r w:rsidRPr="000D5BA6">
              <w:rPr>
                <w:rFonts w:ascii="Arial" w:eastAsia="Arial" w:hAnsi="Arial" w:cs="Arial"/>
                <w:shd w:val="clear" w:color="auto" w:fill="FFFFFF"/>
              </w:rPr>
              <w:t>Greater confidence during meetings, interviews and everyday workplace communication.</w:t>
            </w:r>
          </w:p>
        </w:tc>
      </w:tr>
    </w:tbl>
    <w:p w14:paraId="331EFF31" w14:textId="77777777" w:rsidR="000D5BA6" w:rsidRPr="002B6A29" w:rsidRDefault="000D5BA6" w:rsidP="005B68A1">
      <w:pPr>
        <w:spacing w:line="360" w:lineRule="auto"/>
        <w:jc w:val="both"/>
        <w:rPr>
          <w:rFonts w:ascii="Arial" w:eastAsia="Arial" w:hAnsi="Arial" w:cs="Arial"/>
          <w:shd w:val="clear" w:color="auto" w:fill="FFFFFF"/>
          <w:lang w:val="en-US"/>
        </w:rPr>
      </w:pPr>
    </w:p>
    <w:p w14:paraId="78746C04" w14:textId="77777777" w:rsidR="004045B8" w:rsidRPr="00F76D8C" w:rsidRDefault="000D5BA6" w:rsidP="005B68A1">
      <w:pPr>
        <w:spacing w:line="360" w:lineRule="auto"/>
        <w:jc w:val="both"/>
        <w:rPr>
          <w:rFonts w:ascii="Arial" w:eastAsia="Arial" w:hAnsi="Arial" w:cs="Arial"/>
          <w:shd w:val="clear" w:color="auto" w:fill="FFFFFF"/>
          <w:lang w:val="en-US"/>
        </w:rPr>
      </w:pPr>
      <w:r w:rsidRPr="000D5BA6">
        <w:rPr>
          <w:rFonts w:ascii="Arial" w:eastAsia="Arial" w:hAnsi="Arial" w:cs="Arial"/>
          <w:shd w:val="clear" w:color="auto" w:fill="FFFFFF"/>
        </w:rPr>
        <w:t xml:space="preserve">This Personal Development Plan provides a structured approach to achieving my career goals. Each development activity has been selected to address the weaknesses identified in my SWOT analysis. By improving my leadership experience, knowledge of international logistics, professional qualifications and spoken English, I will become </w:t>
      </w:r>
      <w:r w:rsidRPr="000D5BA6">
        <w:rPr>
          <w:rFonts w:ascii="Arial" w:eastAsia="Arial" w:hAnsi="Arial" w:cs="Arial"/>
          <w:shd w:val="clear" w:color="auto" w:fill="FFFFFF"/>
        </w:rPr>
        <w:lastRenderedPageBreak/>
        <w:t>better prepared for a Team Leader position within UK manufacturing. Regularly reviewing my progress will help me remain focused on continuous professional development and long-term career progression.</w:t>
      </w:r>
      <w:r w:rsidR="004045B8" w:rsidRPr="004045B8">
        <w:rPr>
          <w:rFonts w:ascii="Arial" w:eastAsia="Arial" w:hAnsi="Arial" w:cs="Arial"/>
          <w:shd w:val="clear" w:color="auto" w:fill="FFFFFF"/>
          <w:lang w:val="en-US"/>
        </w:rPr>
        <w:t xml:space="preserve"> </w:t>
      </w:r>
    </w:p>
    <w:p w14:paraId="04CCE789" w14:textId="79562272" w:rsidR="00175EA6" w:rsidRPr="004045B8" w:rsidRDefault="004045B8" w:rsidP="005B68A1">
      <w:pPr>
        <w:spacing w:line="360" w:lineRule="auto"/>
        <w:jc w:val="both"/>
        <w:rPr>
          <w:rFonts w:ascii="Arial" w:eastAsia="Arial" w:hAnsi="Arial" w:cs="Arial"/>
          <w:shd w:val="clear" w:color="auto" w:fill="FFFFFF"/>
          <w:lang w:val="en-US"/>
        </w:rPr>
      </w:pPr>
      <w:r w:rsidRPr="004045B8">
        <w:rPr>
          <w:rFonts w:ascii="Arial" w:eastAsia="Arial" w:hAnsi="Arial" w:cs="Arial"/>
          <w:shd w:val="clear" w:color="auto" w:fill="FFFFFF"/>
        </w:rPr>
        <w:t>This approach is consistent with Armstrong (2023), who argues that continuous learning and professional development are essential for long-term career success.</w:t>
      </w:r>
    </w:p>
    <w:p w14:paraId="566E1D96" w14:textId="52E05545" w:rsidR="70D8563A" w:rsidRPr="009639B1" w:rsidRDefault="70D8563A" w:rsidP="005B68A1">
      <w:pPr>
        <w:spacing w:line="360" w:lineRule="auto"/>
        <w:rPr>
          <w:rFonts w:ascii="Arial" w:eastAsia="Arial" w:hAnsi="Arial" w:cs="Arial"/>
        </w:rPr>
      </w:pPr>
      <w:r w:rsidRPr="009639B1">
        <w:rPr>
          <w:rFonts w:ascii="Arial" w:eastAsia="Arial" w:hAnsi="Arial" w:cs="Arial"/>
        </w:rPr>
        <w:br w:type="page"/>
      </w:r>
    </w:p>
    <w:p w14:paraId="4D8781FC" w14:textId="38893AE1" w:rsidR="003B629C" w:rsidRPr="00F76D8C" w:rsidRDefault="1D9CFC2B" w:rsidP="005B68A1">
      <w:pPr>
        <w:spacing w:line="360" w:lineRule="auto"/>
        <w:jc w:val="center"/>
        <w:rPr>
          <w:rFonts w:ascii="Arial" w:eastAsia="Arial" w:hAnsi="Arial" w:cs="Arial"/>
          <w:b/>
          <w:bCs/>
          <w:sz w:val="28"/>
          <w:szCs w:val="28"/>
          <w:u w:val="single"/>
          <w:lang w:val="en-US"/>
        </w:rPr>
      </w:pPr>
      <w:r w:rsidRPr="009639B1">
        <w:rPr>
          <w:rFonts w:ascii="Arial" w:eastAsia="Arial" w:hAnsi="Arial" w:cs="Arial"/>
          <w:b/>
          <w:bCs/>
          <w:sz w:val="28"/>
          <w:szCs w:val="28"/>
          <w:u w:val="single"/>
        </w:rPr>
        <w:lastRenderedPageBreak/>
        <w:t xml:space="preserve">Reference List </w:t>
      </w:r>
    </w:p>
    <w:p w14:paraId="03DDA9C1" w14:textId="48DC01C9" w:rsidR="004045B8" w:rsidRPr="004045B8" w:rsidRDefault="004045B8" w:rsidP="004045B8">
      <w:pPr>
        <w:spacing w:line="360" w:lineRule="auto"/>
        <w:jc w:val="both"/>
        <w:rPr>
          <w:rFonts w:ascii="Arial" w:eastAsia="Arial" w:hAnsi="Arial" w:cs="Arial"/>
          <w:lang w:val="en-US"/>
        </w:rPr>
      </w:pPr>
      <w:r w:rsidRPr="004045B8">
        <w:rPr>
          <w:rFonts w:ascii="Arial" w:eastAsia="Arial" w:hAnsi="Arial" w:cs="Arial"/>
          <w:lang w:val="en-US"/>
        </w:rPr>
        <w:t xml:space="preserve">Armstrong, M. and Taylor, S. (2023) </w:t>
      </w:r>
      <w:r w:rsidRPr="004045B8">
        <w:rPr>
          <w:rFonts w:ascii="Arial" w:eastAsia="Arial" w:hAnsi="Arial" w:cs="Arial"/>
          <w:i/>
          <w:iCs/>
          <w:lang w:val="en-US"/>
        </w:rPr>
        <w:t>Armstrong's Handbook of Human Resource Management Practice: A Guide to the Theory and Practice of People Management.</w:t>
      </w:r>
      <w:r w:rsidRPr="004045B8">
        <w:rPr>
          <w:rFonts w:ascii="Arial" w:eastAsia="Arial" w:hAnsi="Arial" w:cs="Arial"/>
          <w:lang w:val="en-US"/>
        </w:rPr>
        <w:t xml:space="preserve"> 16th edn. London: Kogan Page. </w:t>
      </w:r>
    </w:p>
    <w:p w14:paraId="69C5F24E" w14:textId="3B3D5556" w:rsidR="004045B8" w:rsidRPr="004045B8" w:rsidRDefault="004045B8" w:rsidP="004045B8">
      <w:pPr>
        <w:spacing w:line="360" w:lineRule="auto"/>
        <w:jc w:val="both"/>
        <w:rPr>
          <w:rFonts w:ascii="Arial" w:eastAsia="Arial" w:hAnsi="Arial" w:cs="Arial"/>
          <w:lang w:val="en-US"/>
        </w:rPr>
      </w:pPr>
      <w:r w:rsidRPr="004045B8">
        <w:rPr>
          <w:rFonts w:ascii="Arial" w:eastAsia="Arial" w:hAnsi="Arial" w:cs="Arial"/>
          <w:lang w:val="en-US"/>
        </w:rPr>
        <w:t xml:space="preserve">Chartered Institute of Personnel and Development (CIPD) (2024) </w:t>
      </w:r>
      <w:r w:rsidRPr="004045B8">
        <w:rPr>
          <w:rFonts w:ascii="Arial" w:eastAsia="Arial" w:hAnsi="Arial" w:cs="Arial"/>
          <w:i/>
          <w:iCs/>
          <w:lang w:val="en-US"/>
        </w:rPr>
        <w:t>Continuing Professional Development (CPD).</w:t>
      </w:r>
      <w:r w:rsidRPr="004045B8">
        <w:rPr>
          <w:rFonts w:ascii="Arial" w:eastAsia="Arial" w:hAnsi="Arial" w:cs="Arial"/>
          <w:lang w:val="en-US"/>
        </w:rPr>
        <w:t xml:space="preserve"> Available at: https://www.cipd.org/uk/knowledge/career/professional-development/continuing-professional-development/ (Accessed: 18 July 2026).</w:t>
      </w:r>
    </w:p>
    <w:p w14:paraId="69ED8615" w14:textId="3AFF8B80" w:rsidR="004045B8" w:rsidRPr="004045B8" w:rsidRDefault="004045B8" w:rsidP="004045B8">
      <w:pPr>
        <w:spacing w:line="360" w:lineRule="auto"/>
        <w:jc w:val="both"/>
        <w:rPr>
          <w:rFonts w:ascii="Arial" w:eastAsia="Arial" w:hAnsi="Arial" w:cs="Arial"/>
          <w:lang w:val="en-US"/>
        </w:rPr>
      </w:pPr>
      <w:r w:rsidRPr="004045B8">
        <w:rPr>
          <w:rFonts w:ascii="Arial" w:eastAsia="Arial" w:hAnsi="Arial" w:cs="Arial"/>
          <w:lang w:val="en-US"/>
        </w:rPr>
        <w:t xml:space="preserve">Cottrell, S. (2021) </w:t>
      </w:r>
      <w:r w:rsidRPr="004045B8">
        <w:rPr>
          <w:rFonts w:ascii="Arial" w:eastAsia="Arial" w:hAnsi="Arial" w:cs="Arial"/>
          <w:i/>
          <w:iCs/>
          <w:lang w:val="en-US"/>
        </w:rPr>
        <w:t>Skills for Success: Personal Development and Employability.</w:t>
      </w:r>
      <w:r w:rsidRPr="004045B8">
        <w:rPr>
          <w:rFonts w:ascii="Arial" w:eastAsia="Arial" w:hAnsi="Arial" w:cs="Arial"/>
          <w:lang w:val="en-US"/>
        </w:rPr>
        <w:t xml:space="preserve"> 5th edn. London: Red Globe Press.</w:t>
      </w:r>
    </w:p>
    <w:p w14:paraId="583DB51C" w14:textId="78977D5F" w:rsidR="004045B8" w:rsidRPr="004045B8" w:rsidRDefault="004045B8" w:rsidP="004045B8">
      <w:pPr>
        <w:spacing w:line="360" w:lineRule="auto"/>
        <w:jc w:val="both"/>
        <w:rPr>
          <w:rFonts w:ascii="Arial" w:eastAsia="Arial" w:hAnsi="Arial" w:cs="Arial"/>
          <w:lang w:val="en-US"/>
        </w:rPr>
      </w:pPr>
      <w:r w:rsidRPr="004045B8">
        <w:rPr>
          <w:rFonts w:ascii="Arial" w:eastAsia="Arial" w:hAnsi="Arial" w:cs="Arial"/>
          <w:lang w:val="en-US"/>
        </w:rPr>
        <w:t xml:space="preserve">Morgan, J. (2017) </w:t>
      </w:r>
      <w:r w:rsidRPr="004045B8">
        <w:rPr>
          <w:rFonts w:ascii="Arial" w:eastAsia="Arial" w:hAnsi="Arial" w:cs="Arial"/>
          <w:i/>
          <w:iCs/>
          <w:lang w:val="en-US"/>
        </w:rPr>
        <w:t>The Employee Experience Advantage: How to Win the War for Talent by Giving Employees the Workspaces They Want, the Tools They Need, and a Culture They Can Celebrate.</w:t>
      </w:r>
      <w:r w:rsidRPr="004045B8">
        <w:rPr>
          <w:rFonts w:ascii="Arial" w:eastAsia="Arial" w:hAnsi="Arial" w:cs="Arial"/>
          <w:lang w:val="en-US"/>
        </w:rPr>
        <w:t xml:space="preserve"> Hoboken, NJ: John Wiley &amp; Sons.</w:t>
      </w:r>
    </w:p>
    <w:p w14:paraId="5259D913" w14:textId="66B1977A" w:rsidR="004045B8" w:rsidRPr="004045B8" w:rsidRDefault="004045B8" w:rsidP="004045B8">
      <w:pPr>
        <w:spacing w:line="360" w:lineRule="auto"/>
        <w:jc w:val="both"/>
        <w:rPr>
          <w:rFonts w:ascii="Arial" w:eastAsia="Arial" w:hAnsi="Arial" w:cs="Arial"/>
          <w:lang w:val="en-US"/>
        </w:rPr>
      </w:pPr>
      <w:r w:rsidRPr="004045B8">
        <w:rPr>
          <w:rFonts w:ascii="Arial" w:eastAsia="Arial" w:hAnsi="Arial" w:cs="Arial"/>
          <w:lang w:val="en-US"/>
        </w:rPr>
        <w:t xml:space="preserve">World Economic Forum (2025) </w:t>
      </w:r>
      <w:r w:rsidRPr="004045B8">
        <w:rPr>
          <w:rFonts w:ascii="Arial" w:eastAsia="Arial" w:hAnsi="Arial" w:cs="Arial"/>
          <w:i/>
          <w:iCs/>
          <w:lang w:val="en-US"/>
        </w:rPr>
        <w:t>The Future of Jobs Report 2025.</w:t>
      </w:r>
      <w:r w:rsidRPr="004045B8">
        <w:rPr>
          <w:rFonts w:ascii="Arial" w:eastAsia="Arial" w:hAnsi="Arial" w:cs="Arial"/>
          <w:lang w:val="en-US"/>
        </w:rPr>
        <w:t xml:space="preserve"> Geneva: World Economic Forum. Available at: </w:t>
      </w:r>
      <w:hyperlink r:id="rId8" w:tgtFrame="_new" w:history="1">
        <w:r w:rsidRPr="004045B8">
          <w:rPr>
            <w:rStyle w:val="ae"/>
            <w:rFonts w:ascii="Arial" w:eastAsia="Arial" w:hAnsi="Arial" w:cs="Arial"/>
            <w:u w:val="none"/>
            <w:lang w:val="en-US"/>
          </w:rPr>
          <w:t>https://www.weforum.org/reports/the-future-of-jobs-report-2025/</w:t>
        </w:r>
      </w:hyperlink>
      <w:r w:rsidRPr="004045B8">
        <w:rPr>
          <w:rFonts w:ascii="Arial" w:eastAsia="Arial" w:hAnsi="Arial" w:cs="Arial"/>
          <w:lang w:val="en-US"/>
        </w:rPr>
        <w:t xml:space="preserve"> (Accessed: 18 July 2026).</w:t>
      </w:r>
    </w:p>
    <w:p w14:paraId="7779AE1E" w14:textId="77777777" w:rsidR="004045B8" w:rsidRPr="004045B8" w:rsidRDefault="004045B8" w:rsidP="004045B8">
      <w:pPr>
        <w:spacing w:line="360" w:lineRule="auto"/>
        <w:rPr>
          <w:rFonts w:ascii="Arial" w:eastAsia="Arial" w:hAnsi="Arial" w:cs="Arial"/>
          <w:b/>
          <w:bCs/>
          <w:sz w:val="28"/>
          <w:szCs w:val="28"/>
          <w:u w:val="single"/>
          <w:lang w:val="en-US"/>
        </w:rPr>
      </w:pPr>
    </w:p>
    <w:sectPr w:rsidR="004045B8" w:rsidRPr="004045B8" w:rsidSect="00CA1859">
      <w:footerReference w:type="default" r:id="rId9"/>
      <w:pgSz w:w="11906" w:h="16838"/>
      <w:pgMar w:top="1440" w:right="1196"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552BD" w14:textId="77777777" w:rsidR="00014AEC" w:rsidRDefault="00014AEC" w:rsidP="00B244A8">
      <w:pPr>
        <w:spacing w:after="0" w:line="240" w:lineRule="auto"/>
      </w:pPr>
      <w:r>
        <w:separator/>
      </w:r>
    </w:p>
  </w:endnote>
  <w:endnote w:type="continuationSeparator" w:id="0">
    <w:p w14:paraId="03B830BA" w14:textId="77777777" w:rsidR="00014AEC" w:rsidRDefault="00014AE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Sans-Serif">
    <w:panose1 w:val="00000000000000000000"/>
    <w:charset w:val="00"/>
    <w:family w:val="roman"/>
    <w:notTrueType/>
    <w:pitch w:val="default"/>
  </w:font>
  <w:font w:name="Wingdings,sans-serif">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025052"/>
      <w:docPartObj>
        <w:docPartGallery w:val="Page Numbers (Bottom of Page)"/>
        <w:docPartUnique/>
      </w:docPartObj>
    </w:sdtPr>
    <w:sdtContent>
      <w:p w14:paraId="29ECF3A1" w14:textId="0625411C" w:rsidR="00CA1859" w:rsidRPr="00CA1859" w:rsidRDefault="00CA1859" w:rsidP="00CA1859">
        <w:pPr>
          <w:pStyle w:val="af1"/>
          <w:jc w:val="center"/>
        </w:pPr>
        <w:r>
          <w:fldChar w:fldCharType="begin"/>
        </w:r>
        <w:r>
          <w:instrText>PAGE   \* MERGEFORMAT</w:instrText>
        </w:r>
        <w:r>
          <w:fldChar w:fldCharType="separate"/>
        </w:r>
        <w:r>
          <w:rPr>
            <w:lang w:val="ru-RU"/>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35D1C" w14:textId="77777777" w:rsidR="00014AEC" w:rsidRDefault="00014AEC" w:rsidP="00B244A8">
      <w:pPr>
        <w:spacing w:after="0" w:line="240" w:lineRule="auto"/>
      </w:pPr>
      <w:r>
        <w:separator/>
      </w:r>
    </w:p>
  </w:footnote>
  <w:footnote w:type="continuationSeparator" w:id="0">
    <w:p w14:paraId="47806A9F" w14:textId="77777777" w:rsidR="00014AEC" w:rsidRDefault="00014AE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2E6A6"/>
    <w:multiLevelType w:val="hybridMultilevel"/>
    <w:tmpl w:val="7AF6AAC8"/>
    <w:lvl w:ilvl="0" w:tplc="2D7C5B18">
      <w:start w:val="1"/>
      <w:numFmt w:val="bullet"/>
      <w:lvlText w:val=""/>
      <w:lvlJc w:val="left"/>
      <w:pPr>
        <w:ind w:left="720" w:hanging="360"/>
      </w:pPr>
      <w:rPr>
        <w:rFonts w:ascii="Arial,Sans-Serif" w:hAnsi="Arial,Sans-Serif" w:hint="default"/>
      </w:rPr>
    </w:lvl>
    <w:lvl w:ilvl="1" w:tplc="44A260E4">
      <w:start w:val="1"/>
      <w:numFmt w:val="bullet"/>
      <w:lvlText w:val="o"/>
      <w:lvlJc w:val="left"/>
      <w:pPr>
        <w:ind w:left="1440" w:hanging="360"/>
      </w:pPr>
      <w:rPr>
        <w:rFonts w:ascii="Courier New" w:hAnsi="Courier New" w:hint="default"/>
      </w:rPr>
    </w:lvl>
    <w:lvl w:ilvl="2" w:tplc="A580D3A6">
      <w:start w:val="1"/>
      <w:numFmt w:val="bullet"/>
      <w:lvlText w:val=""/>
      <w:lvlJc w:val="left"/>
      <w:pPr>
        <w:ind w:left="2160" w:hanging="360"/>
      </w:pPr>
      <w:rPr>
        <w:rFonts w:ascii="Wingdings" w:hAnsi="Wingdings" w:hint="default"/>
      </w:rPr>
    </w:lvl>
    <w:lvl w:ilvl="3" w:tplc="3D1CA6E0">
      <w:start w:val="1"/>
      <w:numFmt w:val="bullet"/>
      <w:lvlText w:val=""/>
      <w:lvlJc w:val="left"/>
      <w:pPr>
        <w:ind w:left="2880" w:hanging="360"/>
      </w:pPr>
      <w:rPr>
        <w:rFonts w:ascii="Symbol" w:hAnsi="Symbol" w:hint="default"/>
      </w:rPr>
    </w:lvl>
    <w:lvl w:ilvl="4" w:tplc="7F86D55A">
      <w:start w:val="1"/>
      <w:numFmt w:val="bullet"/>
      <w:lvlText w:val="o"/>
      <w:lvlJc w:val="left"/>
      <w:pPr>
        <w:ind w:left="3600" w:hanging="360"/>
      </w:pPr>
      <w:rPr>
        <w:rFonts w:ascii="Courier New" w:hAnsi="Courier New" w:hint="default"/>
      </w:rPr>
    </w:lvl>
    <w:lvl w:ilvl="5" w:tplc="99DADC1C">
      <w:start w:val="1"/>
      <w:numFmt w:val="bullet"/>
      <w:lvlText w:val=""/>
      <w:lvlJc w:val="left"/>
      <w:pPr>
        <w:ind w:left="4320" w:hanging="360"/>
      </w:pPr>
      <w:rPr>
        <w:rFonts w:ascii="Wingdings" w:hAnsi="Wingdings" w:hint="default"/>
      </w:rPr>
    </w:lvl>
    <w:lvl w:ilvl="6" w:tplc="E1B8E69A">
      <w:start w:val="1"/>
      <w:numFmt w:val="bullet"/>
      <w:lvlText w:val=""/>
      <w:lvlJc w:val="left"/>
      <w:pPr>
        <w:ind w:left="5040" w:hanging="360"/>
      </w:pPr>
      <w:rPr>
        <w:rFonts w:ascii="Symbol" w:hAnsi="Symbol" w:hint="default"/>
      </w:rPr>
    </w:lvl>
    <w:lvl w:ilvl="7" w:tplc="1E8AF19C">
      <w:start w:val="1"/>
      <w:numFmt w:val="bullet"/>
      <w:lvlText w:val="o"/>
      <w:lvlJc w:val="left"/>
      <w:pPr>
        <w:ind w:left="5760" w:hanging="360"/>
      </w:pPr>
      <w:rPr>
        <w:rFonts w:ascii="Courier New" w:hAnsi="Courier New" w:hint="default"/>
      </w:rPr>
    </w:lvl>
    <w:lvl w:ilvl="8" w:tplc="75FA8D9A">
      <w:start w:val="1"/>
      <w:numFmt w:val="bullet"/>
      <w:lvlText w:val=""/>
      <w:lvlJc w:val="left"/>
      <w:pPr>
        <w:ind w:left="6480" w:hanging="360"/>
      </w:pPr>
      <w:rPr>
        <w:rFonts w:ascii="Wingdings" w:hAnsi="Wingdings" w:hint="default"/>
      </w:rPr>
    </w:lvl>
  </w:abstractNum>
  <w:abstractNum w:abstractNumId="2" w15:restartNumberingAfterBreak="0">
    <w:nsid w:val="08BAE9C7"/>
    <w:multiLevelType w:val="hybridMultilevel"/>
    <w:tmpl w:val="1D86DF4A"/>
    <w:lvl w:ilvl="0" w:tplc="D46E3BB8">
      <w:start w:val="1"/>
      <w:numFmt w:val="bullet"/>
      <w:lvlText w:val=""/>
      <w:lvlJc w:val="left"/>
      <w:pPr>
        <w:ind w:left="720" w:hanging="360"/>
      </w:pPr>
      <w:rPr>
        <w:rFonts w:ascii="Symbol" w:hAnsi="Symbol" w:hint="default"/>
      </w:rPr>
    </w:lvl>
    <w:lvl w:ilvl="1" w:tplc="7F88EE40">
      <w:start w:val="1"/>
      <w:numFmt w:val="bullet"/>
      <w:lvlText w:val="o"/>
      <w:lvlJc w:val="left"/>
      <w:pPr>
        <w:ind w:left="1440" w:hanging="360"/>
      </w:pPr>
      <w:rPr>
        <w:rFonts w:ascii="Courier New" w:hAnsi="Courier New" w:hint="default"/>
      </w:rPr>
    </w:lvl>
    <w:lvl w:ilvl="2" w:tplc="CBCE22AA">
      <w:start w:val="1"/>
      <w:numFmt w:val="bullet"/>
      <w:lvlText w:val=""/>
      <w:lvlJc w:val="left"/>
      <w:pPr>
        <w:ind w:left="2160" w:hanging="360"/>
      </w:pPr>
      <w:rPr>
        <w:rFonts w:ascii="Wingdings" w:hAnsi="Wingdings" w:hint="default"/>
      </w:rPr>
    </w:lvl>
    <w:lvl w:ilvl="3" w:tplc="553E8CC2">
      <w:start w:val="1"/>
      <w:numFmt w:val="bullet"/>
      <w:lvlText w:val=""/>
      <w:lvlJc w:val="left"/>
      <w:pPr>
        <w:ind w:left="2880" w:hanging="360"/>
      </w:pPr>
      <w:rPr>
        <w:rFonts w:ascii="Symbol" w:hAnsi="Symbol" w:hint="default"/>
      </w:rPr>
    </w:lvl>
    <w:lvl w:ilvl="4" w:tplc="55946E52">
      <w:start w:val="1"/>
      <w:numFmt w:val="bullet"/>
      <w:lvlText w:val="o"/>
      <w:lvlJc w:val="left"/>
      <w:pPr>
        <w:ind w:left="3600" w:hanging="360"/>
      </w:pPr>
      <w:rPr>
        <w:rFonts w:ascii="Courier New" w:hAnsi="Courier New" w:hint="default"/>
      </w:rPr>
    </w:lvl>
    <w:lvl w:ilvl="5" w:tplc="CB3EB76C">
      <w:start w:val="1"/>
      <w:numFmt w:val="bullet"/>
      <w:lvlText w:val=""/>
      <w:lvlJc w:val="left"/>
      <w:pPr>
        <w:ind w:left="4320" w:hanging="360"/>
      </w:pPr>
      <w:rPr>
        <w:rFonts w:ascii="Wingdings" w:hAnsi="Wingdings" w:hint="default"/>
      </w:rPr>
    </w:lvl>
    <w:lvl w:ilvl="6" w:tplc="306E7A32">
      <w:start w:val="1"/>
      <w:numFmt w:val="bullet"/>
      <w:lvlText w:val=""/>
      <w:lvlJc w:val="left"/>
      <w:pPr>
        <w:ind w:left="5040" w:hanging="360"/>
      </w:pPr>
      <w:rPr>
        <w:rFonts w:ascii="Symbol" w:hAnsi="Symbol" w:hint="default"/>
      </w:rPr>
    </w:lvl>
    <w:lvl w:ilvl="7" w:tplc="5ABEC1BA">
      <w:start w:val="1"/>
      <w:numFmt w:val="bullet"/>
      <w:lvlText w:val="o"/>
      <w:lvlJc w:val="left"/>
      <w:pPr>
        <w:ind w:left="5760" w:hanging="360"/>
      </w:pPr>
      <w:rPr>
        <w:rFonts w:ascii="Courier New" w:hAnsi="Courier New" w:hint="default"/>
      </w:rPr>
    </w:lvl>
    <w:lvl w:ilvl="8" w:tplc="9C54EFD2">
      <w:start w:val="1"/>
      <w:numFmt w:val="bullet"/>
      <w:lvlText w:val=""/>
      <w:lvlJc w:val="left"/>
      <w:pPr>
        <w:ind w:left="6480" w:hanging="360"/>
      </w:pPr>
      <w:rPr>
        <w:rFonts w:ascii="Wingdings" w:hAnsi="Wingdings" w:hint="default"/>
      </w:rPr>
    </w:lvl>
  </w:abstractNum>
  <w:abstractNum w:abstractNumId="3" w15:restartNumberingAfterBreak="0">
    <w:nsid w:val="096931C1"/>
    <w:multiLevelType w:val="hybridMultilevel"/>
    <w:tmpl w:val="C9D445F4"/>
    <w:lvl w:ilvl="0" w:tplc="2CE6D1EE">
      <w:start w:val="1"/>
      <w:numFmt w:val="bullet"/>
      <w:lvlText w:val=""/>
      <w:lvlJc w:val="left"/>
      <w:pPr>
        <w:ind w:left="720" w:hanging="360"/>
      </w:pPr>
      <w:rPr>
        <w:rFonts w:ascii="Wingdings,sans-serif" w:hAnsi="Wingdings,sans-serif" w:hint="default"/>
      </w:rPr>
    </w:lvl>
    <w:lvl w:ilvl="1" w:tplc="3F52A01A">
      <w:start w:val="1"/>
      <w:numFmt w:val="bullet"/>
      <w:lvlText w:val="o"/>
      <w:lvlJc w:val="left"/>
      <w:pPr>
        <w:ind w:left="1440" w:hanging="360"/>
      </w:pPr>
      <w:rPr>
        <w:rFonts w:ascii="Courier New" w:hAnsi="Courier New" w:hint="default"/>
      </w:rPr>
    </w:lvl>
    <w:lvl w:ilvl="2" w:tplc="800E141C">
      <w:start w:val="1"/>
      <w:numFmt w:val="bullet"/>
      <w:lvlText w:val=""/>
      <w:lvlJc w:val="left"/>
      <w:pPr>
        <w:ind w:left="2160" w:hanging="360"/>
      </w:pPr>
      <w:rPr>
        <w:rFonts w:ascii="Wingdings" w:hAnsi="Wingdings" w:hint="default"/>
      </w:rPr>
    </w:lvl>
    <w:lvl w:ilvl="3" w:tplc="CD9A06BE">
      <w:start w:val="1"/>
      <w:numFmt w:val="bullet"/>
      <w:lvlText w:val=""/>
      <w:lvlJc w:val="left"/>
      <w:pPr>
        <w:ind w:left="2880" w:hanging="360"/>
      </w:pPr>
      <w:rPr>
        <w:rFonts w:ascii="Symbol" w:hAnsi="Symbol" w:hint="default"/>
      </w:rPr>
    </w:lvl>
    <w:lvl w:ilvl="4" w:tplc="F96C5ECE">
      <w:start w:val="1"/>
      <w:numFmt w:val="bullet"/>
      <w:lvlText w:val="o"/>
      <w:lvlJc w:val="left"/>
      <w:pPr>
        <w:ind w:left="3600" w:hanging="360"/>
      </w:pPr>
      <w:rPr>
        <w:rFonts w:ascii="Courier New" w:hAnsi="Courier New" w:hint="default"/>
      </w:rPr>
    </w:lvl>
    <w:lvl w:ilvl="5" w:tplc="973666EA">
      <w:start w:val="1"/>
      <w:numFmt w:val="bullet"/>
      <w:lvlText w:val=""/>
      <w:lvlJc w:val="left"/>
      <w:pPr>
        <w:ind w:left="4320" w:hanging="360"/>
      </w:pPr>
      <w:rPr>
        <w:rFonts w:ascii="Wingdings" w:hAnsi="Wingdings" w:hint="default"/>
      </w:rPr>
    </w:lvl>
    <w:lvl w:ilvl="6" w:tplc="B3B246B2">
      <w:start w:val="1"/>
      <w:numFmt w:val="bullet"/>
      <w:lvlText w:val=""/>
      <w:lvlJc w:val="left"/>
      <w:pPr>
        <w:ind w:left="5040" w:hanging="360"/>
      </w:pPr>
      <w:rPr>
        <w:rFonts w:ascii="Symbol" w:hAnsi="Symbol" w:hint="default"/>
      </w:rPr>
    </w:lvl>
    <w:lvl w:ilvl="7" w:tplc="6F385420">
      <w:start w:val="1"/>
      <w:numFmt w:val="bullet"/>
      <w:lvlText w:val="o"/>
      <w:lvlJc w:val="left"/>
      <w:pPr>
        <w:ind w:left="5760" w:hanging="360"/>
      </w:pPr>
      <w:rPr>
        <w:rFonts w:ascii="Courier New" w:hAnsi="Courier New" w:hint="default"/>
      </w:rPr>
    </w:lvl>
    <w:lvl w:ilvl="8" w:tplc="B588D78A">
      <w:start w:val="1"/>
      <w:numFmt w:val="bullet"/>
      <w:lvlText w:val=""/>
      <w:lvlJc w:val="left"/>
      <w:pPr>
        <w:ind w:left="6480" w:hanging="360"/>
      </w:pPr>
      <w:rPr>
        <w:rFonts w:ascii="Wingdings" w:hAnsi="Wingdings" w:hint="default"/>
      </w:rPr>
    </w:lvl>
  </w:abstractNum>
  <w:abstractNum w:abstractNumId="4" w15:restartNumberingAfterBreak="0">
    <w:nsid w:val="09A473EE"/>
    <w:multiLevelType w:val="hybridMultilevel"/>
    <w:tmpl w:val="48626FE6"/>
    <w:lvl w:ilvl="0" w:tplc="6AA4B0D4">
      <w:start w:val="1"/>
      <w:numFmt w:val="bullet"/>
      <w:lvlText w:val=""/>
      <w:lvlJc w:val="left"/>
      <w:pPr>
        <w:ind w:left="720" w:hanging="360"/>
      </w:pPr>
      <w:rPr>
        <w:rFonts w:ascii="Symbol" w:hAnsi="Symbol" w:hint="default"/>
      </w:rPr>
    </w:lvl>
    <w:lvl w:ilvl="1" w:tplc="238055C2">
      <w:start w:val="1"/>
      <w:numFmt w:val="bullet"/>
      <w:lvlText w:val="o"/>
      <w:lvlJc w:val="left"/>
      <w:pPr>
        <w:ind w:left="1440" w:hanging="360"/>
      </w:pPr>
      <w:rPr>
        <w:rFonts w:ascii="Courier New" w:hAnsi="Courier New" w:hint="default"/>
      </w:rPr>
    </w:lvl>
    <w:lvl w:ilvl="2" w:tplc="66AC351C">
      <w:start w:val="1"/>
      <w:numFmt w:val="bullet"/>
      <w:lvlText w:val=""/>
      <w:lvlJc w:val="left"/>
      <w:pPr>
        <w:ind w:left="2160" w:hanging="360"/>
      </w:pPr>
      <w:rPr>
        <w:rFonts w:ascii="Wingdings" w:hAnsi="Wingdings" w:hint="default"/>
      </w:rPr>
    </w:lvl>
    <w:lvl w:ilvl="3" w:tplc="FF68DEB4">
      <w:start w:val="1"/>
      <w:numFmt w:val="bullet"/>
      <w:lvlText w:val=""/>
      <w:lvlJc w:val="left"/>
      <w:pPr>
        <w:ind w:left="2880" w:hanging="360"/>
      </w:pPr>
      <w:rPr>
        <w:rFonts w:ascii="Symbol" w:hAnsi="Symbol" w:hint="default"/>
      </w:rPr>
    </w:lvl>
    <w:lvl w:ilvl="4" w:tplc="487C3E60">
      <w:start w:val="1"/>
      <w:numFmt w:val="bullet"/>
      <w:lvlText w:val="o"/>
      <w:lvlJc w:val="left"/>
      <w:pPr>
        <w:ind w:left="3600" w:hanging="360"/>
      </w:pPr>
      <w:rPr>
        <w:rFonts w:ascii="Courier New" w:hAnsi="Courier New" w:hint="default"/>
      </w:rPr>
    </w:lvl>
    <w:lvl w:ilvl="5" w:tplc="6B5E6782">
      <w:start w:val="1"/>
      <w:numFmt w:val="bullet"/>
      <w:lvlText w:val=""/>
      <w:lvlJc w:val="left"/>
      <w:pPr>
        <w:ind w:left="4320" w:hanging="360"/>
      </w:pPr>
      <w:rPr>
        <w:rFonts w:ascii="Wingdings" w:hAnsi="Wingdings" w:hint="default"/>
      </w:rPr>
    </w:lvl>
    <w:lvl w:ilvl="6" w:tplc="4A5C3F88">
      <w:start w:val="1"/>
      <w:numFmt w:val="bullet"/>
      <w:lvlText w:val=""/>
      <w:lvlJc w:val="left"/>
      <w:pPr>
        <w:ind w:left="5040" w:hanging="360"/>
      </w:pPr>
      <w:rPr>
        <w:rFonts w:ascii="Symbol" w:hAnsi="Symbol" w:hint="default"/>
      </w:rPr>
    </w:lvl>
    <w:lvl w:ilvl="7" w:tplc="B88A212C">
      <w:start w:val="1"/>
      <w:numFmt w:val="bullet"/>
      <w:lvlText w:val="o"/>
      <w:lvlJc w:val="left"/>
      <w:pPr>
        <w:ind w:left="5760" w:hanging="360"/>
      </w:pPr>
      <w:rPr>
        <w:rFonts w:ascii="Courier New" w:hAnsi="Courier New" w:hint="default"/>
      </w:rPr>
    </w:lvl>
    <w:lvl w:ilvl="8" w:tplc="F6606C50">
      <w:start w:val="1"/>
      <w:numFmt w:val="bullet"/>
      <w:lvlText w:val=""/>
      <w:lvlJc w:val="left"/>
      <w:pPr>
        <w:ind w:left="6480" w:hanging="360"/>
      </w:pPr>
      <w:rPr>
        <w:rFonts w:ascii="Wingdings" w:hAnsi="Wingdings" w:hint="default"/>
      </w:rPr>
    </w:lvl>
  </w:abstractNum>
  <w:abstractNum w:abstractNumId="5" w15:restartNumberingAfterBreak="0">
    <w:nsid w:val="0FBA7504"/>
    <w:multiLevelType w:val="hybridMultilevel"/>
    <w:tmpl w:val="C9A8C72C"/>
    <w:lvl w:ilvl="0" w:tplc="8E7E0350">
      <w:start w:val="1"/>
      <w:numFmt w:val="bullet"/>
      <w:lvlText w:val=""/>
      <w:lvlJc w:val="left"/>
      <w:pPr>
        <w:ind w:left="720" w:hanging="360"/>
      </w:pPr>
      <w:rPr>
        <w:rFonts w:ascii="Symbol" w:hAnsi="Symbol" w:hint="default"/>
      </w:rPr>
    </w:lvl>
    <w:lvl w:ilvl="1" w:tplc="6B66AB48">
      <w:start w:val="1"/>
      <w:numFmt w:val="bullet"/>
      <w:lvlText w:val="o"/>
      <w:lvlJc w:val="left"/>
      <w:pPr>
        <w:ind w:left="1440" w:hanging="360"/>
      </w:pPr>
      <w:rPr>
        <w:rFonts w:ascii="Courier New" w:hAnsi="Courier New" w:hint="default"/>
      </w:rPr>
    </w:lvl>
    <w:lvl w:ilvl="2" w:tplc="7EAC0498">
      <w:start w:val="1"/>
      <w:numFmt w:val="bullet"/>
      <w:lvlText w:val=""/>
      <w:lvlJc w:val="left"/>
      <w:pPr>
        <w:ind w:left="2160" w:hanging="360"/>
      </w:pPr>
      <w:rPr>
        <w:rFonts w:ascii="Wingdings" w:hAnsi="Wingdings" w:hint="default"/>
      </w:rPr>
    </w:lvl>
    <w:lvl w:ilvl="3" w:tplc="B80EA0F2">
      <w:start w:val="1"/>
      <w:numFmt w:val="bullet"/>
      <w:lvlText w:val=""/>
      <w:lvlJc w:val="left"/>
      <w:pPr>
        <w:ind w:left="2880" w:hanging="360"/>
      </w:pPr>
      <w:rPr>
        <w:rFonts w:ascii="Symbol" w:hAnsi="Symbol" w:hint="default"/>
      </w:rPr>
    </w:lvl>
    <w:lvl w:ilvl="4" w:tplc="DA3EF56E">
      <w:start w:val="1"/>
      <w:numFmt w:val="bullet"/>
      <w:lvlText w:val="o"/>
      <w:lvlJc w:val="left"/>
      <w:pPr>
        <w:ind w:left="3600" w:hanging="360"/>
      </w:pPr>
      <w:rPr>
        <w:rFonts w:ascii="Courier New" w:hAnsi="Courier New" w:hint="default"/>
      </w:rPr>
    </w:lvl>
    <w:lvl w:ilvl="5" w:tplc="0F50DA1E">
      <w:start w:val="1"/>
      <w:numFmt w:val="bullet"/>
      <w:lvlText w:val=""/>
      <w:lvlJc w:val="left"/>
      <w:pPr>
        <w:ind w:left="4320" w:hanging="360"/>
      </w:pPr>
      <w:rPr>
        <w:rFonts w:ascii="Wingdings" w:hAnsi="Wingdings" w:hint="default"/>
      </w:rPr>
    </w:lvl>
    <w:lvl w:ilvl="6" w:tplc="2B68A0FA">
      <w:start w:val="1"/>
      <w:numFmt w:val="bullet"/>
      <w:lvlText w:val=""/>
      <w:lvlJc w:val="left"/>
      <w:pPr>
        <w:ind w:left="5040" w:hanging="360"/>
      </w:pPr>
      <w:rPr>
        <w:rFonts w:ascii="Symbol" w:hAnsi="Symbol" w:hint="default"/>
      </w:rPr>
    </w:lvl>
    <w:lvl w:ilvl="7" w:tplc="032046E6">
      <w:start w:val="1"/>
      <w:numFmt w:val="bullet"/>
      <w:lvlText w:val="o"/>
      <w:lvlJc w:val="left"/>
      <w:pPr>
        <w:ind w:left="5760" w:hanging="360"/>
      </w:pPr>
      <w:rPr>
        <w:rFonts w:ascii="Courier New" w:hAnsi="Courier New" w:hint="default"/>
      </w:rPr>
    </w:lvl>
    <w:lvl w:ilvl="8" w:tplc="7B1077BC">
      <w:start w:val="1"/>
      <w:numFmt w:val="bullet"/>
      <w:lvlText w:val=""/>
      <w:lvlJc w:val="left"/>
      <w:pPr>
        <w:ind w:left="6480" w:hanging="360"/>
      </w:pPr>
      <w:rPr>
        <w:rFonts w:ascii="Wingdings" w:hAnsi="Wingdings" w:hint="default"/>
      </w:rPr>
    </w:lvl>
  </w:abstractNum>
  <w:abstractNum w:abstractNumId="6" w15:restartNumberingAfterBreak="0">
    <w:nsid w:val="16C23B96"/>
    <w:multiLevelType w:val="hybridMultilevel"/>
    <w:tmpl w:val="11983E02"/>
    <w:numStyleLink w:val="ImportedStyle2"/>
  </w:abstractNum>
  <w:abstractNum w:abstractNumId="7"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9" w15:restartNumberingAfterBreak="0">
    <w:nsid w:val="263F00DD"/>
    <w:multiLevelType w:val="multilevel"/>
    <w:tmpl w:val="0B0C3EF4"/>
    <w:lvl w:ilvl="0">
      <w:start w:val="1"/>
      <w:numFmt w:val="decimal"/>
      <w:lvlText w:val="%1."/>
      <w:lvlJc w:val="left"/>
      <w:pPr>
        <w:ind w:left="720" w:hanging="360"/>
      </w:pPr>
      <w:rPr>
        <w:rFonts w:hint="default"/>
        <w:b/>
        <w:sz w:val="28"/>
      </w:rPr>
    </w:lvl>
    <w:lvl w:ilvl="1">
      <w:start w:val="2"/>
      <w:numFmt w:val="decimal"/>
      <w:isLgl/>
      <w:lvlText w:val="%1.%2."/>
      <w:lvlJc w:val="left"/>
      <w:pPr>
        <w:ind w:left="1440" w:hanging="720"/>
      </w:pPr>
      <w:rPr>
        <w:rFonts w:hint="default"/>
        <w:b/>
        <w:sz w:val="28"/>
      </w:rPr>
    </w:lvl>
    <w:lvl w:ilvl="2">
      <w:start w:val="1"/>
      <w:numFmt w:val="decimal"/>
      <w:isLgl/>
      <w:lvlText w:val="%1.%2.%3."/>
      <w:lvlJc w:val="left"/>
      <w:pPr>
        <w:ind w:left="1800" w:hanging="720"/>
      </w:pPr>
      <w:rPr>
        <w:rFonts w:hint="default"/>
        <w:b/>
        <w:sz w:val="28"/>
      </w:rPr>
    </w:lvl>
    <w:lvl w:ilvl="3">
      <w:start w:val="1"/>
      <w:numFmt w:val="decimal"/>
      <w:isLgl/>
      <w:lvlText w:val="%1.%2.%3.%4."/>
      <w:lvlJc w:val="left"/>
      <w:pPr>
        <w:ind w:left="2520" w:hanging="1080"/>
      </w:pPr>
      <w:rPr>
        <w:rFonts w:hint="default"/>
        <w:b/>
        <w:sz w:val="28"/>
      </w:rPr>
    </w:lvl>
    <w:lvl w:ilvl="4">
      <w:start w:val="1"/>
      <w:numFmt w:val="decimal"/>
      <w:isLgl/>
      <w:lvlText w:val="%1.%2.%3.%4.%5."/>
      <w:lvlJc w:val="left"/>
      <w:pPr>
        <w:ind w:left="2880" w:hanging="1080"/>
      </w:pPr>
      <w:rPr>
        <w:rFonts w:hint="default"/>
        <w:b/>
        <w:sz w:val="28"/>
      </w:rPr>
    </w:lvl>
    <w:lvl w:ilvl="5">
      <w:start w:val="1"/>
      <w:numFmt w:val="decimal"/>
      <w:isLgl/>
      <w:lvlText w:val="%1.%2.%3.%4.%5.%6."/>
      <w:lvlJc w:val="left"/>
      <w:pPr>
        <w:ind w:left="3600" w:hanging="1440"/>
      </w:pPr>
      <w:rPr>
        <w:rFonts w:hint="default"/>
        <w:b/>
        <w:sz w:val="28"/>
      </w:rPr>
    </w:lvl>
    <w:lvl w:ilvl="6">
      <w:start w:val="1"/>
      <w:numFmt w:val="decimal"/>
      <w:isLgl/>
      <w:lvlText w:val="%1.%2.%3.%4.%5.%6.%7."/>
      <w:lvlJc w:val="left"/>
      <w:pPr>
        <w:ind w:left="3960" w:hanging="1440"/>
      </w:pPr>
      <w:rPr>
        <w:rFonts w:hint="default"/>
        <w:b/>
        <w:sz w:val="28"/>
      </w:rPr>
    </w:lvl>
    <w:lvl w:ilvl="7">
      <w:start w:val="1"/>
      <w:numFmt w:val="decimal"/>
      <w:isLgl/>
      <w:lvlText w:val="%1.%2.%3.%4.%5.%6.%7.%8."/>
      <w:lvlJc w:val="left"/>
      <w:pPr>
        <w:ind w:left="4680" w:hanging="1800"/>
      </w:pPr>
      <w:rPr>
        <w:rFonts w:hint="default"/>
        <w:b/>
        <w:sz w:val="28"/>
      </w:rPr>
    </w:lvl>
    <w:lvl w:ilvl="8">
      <w:start w:val="1"/>
      <w:numFmt w:val="decimal"/>
      <w:isLgl/>
      <w:lvlText w:val="%1.%2.%3.%4.%5.%6.%7.%8.%9."/>
      <w:lvlJc w:val="left"/>
      <w:pPr>
        <w:ind w:left="5400" w:hanging="2160"/>
      </w:pPr>
      <w:rPr>
        <w:rFonts w:hint="default"/>
        <w:b/>
        <w:sz w:val="28"/>
      </w:rPr>
    </w:lvl>
  </w:abstractNum>
  <w:abstractNum w:abstractNumId="10" w15:restartNumberingAfterBreak="0">
    <w:nsid w:val="272EE711"/>
    <w:multiLevelType w:val="hybridMultilevel"/>
    <w:tmpl w:val="D68A29D2"/>
    <w:lvl w:ilvl="0" w:tplc="CA584CA6">
      <w:start w:val="1"/>
      <w:numFmt w:val="bullet"/>
      <w:lvlText w:val=""/>
      <w:lvlJc w:val="left"/>
      <w:pPr>
        <w:ind w:left="720" w:hanging="360"/>
      </w:pPr>
      <w:rPr>
        <w:rFonts w:ascii="Arial,Sans-Serif" w:hAnsi="Arial,Sans-Serif" w:hint="default"/>
      </w:rPr>
    </w:lvl>
    <w:lvl w:ilvl="1" w:tplc="D72C70E2">
      <w:start w:val="1"/>
      <w:numFmt w:val="bullet"/>
      <w:lvlText w:val="o"/>
      <w:lvlJc w:val="left"/>
      <w:pPr>
        <w:ind w:left="1440" w:hanging="360"/>
      </w:pPr>
      <w:rPr>
        <w:rFonts w:ascii="Courier New" w:hAnsi="Courier New" w:hint="default"/>
      </w:rPr>
    </w:lvl>
    <w:lvl w:ilvl="2" w:tplc="25F0EDF6">
      <w:start w:val="1"/>
      <w:numFmt w:val="bullet"/>
      <w:lvlText w:val=""/>
      <w:lvlJc w:val="left"/>
      <w:pPr>
        <w:ind w:left="2160" w:hanging="360"/>
      </w:pPr>
      <w:rPr>
        <w:rFonts w:ascii="Wingdings" w:hAnsi="Wingdings" w:hint="default"/>
      </w:rPr>
    </w:lvl>
    <w:lvl w:ilvl="3" w:tplc="A8AE8A56">
      <w:start w:val="1"/>
      <w:numFmt w:val="bullet"/>
      <w:lvlText w:val=""/>
      <w:lvlJc w:val="left"/>
      <w:pPr>
        <w:ind w:left="2880" w:hanging="360"/>
      </w:pPr>
      <w:rPr>
        <w:rFonts w:ascii="Symbol" w:hAnsi="Symbol" w:hint="default"/>
      </w:rPr>
    </w:lvl>
    <w:lvl w:ilvl="4" w:tplc="ACF00A8A">
      <w:start w:val="1"/>
      <w:numFmt w:val="bullet"/>
      <w:lvlText w:val="o"/>
      <w:lvlJc w:val="left"/>
      <w:pPr>
        <w:ind w:left="3600" w:hanging="360"/>
      </w:pPr>
      <w:rPr>
        <w:rFonts w:ascii="Courier New" w:hAnsi="Courier New" w:hint="default"/>
      </w:rPr>
    </w:lvl>
    <w:lvl w:ilvl="5" w:tplc="9F6A1D54">
      <w:start w:val="1"/>
      <w:numFmt w:val="bullet"/>
      <w:lvlText w:val=""/>
      <w:lvlJc w:val="left"/>
      <w:pPr>
        <w:ind w:left="4320" w:hanging="360"/>
      </w:pPr>
      <w:rPr>
        <w:rFonts w:ascii="Wingdings" w:hAnsi="Wingdings" w:hint="default"/>
      </w:rPr>
    </w:lvl>
    <w:lvl w:ilvl="6" w:tplc="98DCA1AC">
      <w:start w:val="1"/>
      <w:numFmt w:val="bullet"/>
      <w:lvlText w:val=""/>
      <w:lvlJc w:val="left"/>
      <w:pPr>
        <w:ind w:left="5040" w:hanging="360"/>
      </w:pPr>
      <w:rPr>
        <w:rFonts w:ascii="Symbol" w:hAnsi="Symbol" w:hint="default"/>
      </w:rPr>
    </w:lvl>
    <w:lvl w:ilvl="7" w:tplc="C6A08A0C">
      <w:start w:val="1"/>
      <w:numFmt w:val="bullet"/>
      <w:lvlText w:val="o"/>
      <w:lvlJc w:val="left"/>
      <w:pPr>
        <w:ind w:left="5760" w:hanging="360"/>
      </w:pPr>
      <w:rPr>
        <w:rFonts w:ascii="Courier New" w:hAnsi="Courier New" w:hint="default"/>
      </w:rPr>
    </w:lvl>
    <w:lvl w:ilvl="8" w:tplc="86143FD8">
      <w:start w:val="1"/>
      <w:numFmt w:val="bullet"/>
      <w:lvlText w:val=""/>
      <w:lvlJc w:val="left"/>
      <w:pPr>
        <w:ind w:left="6480" w:hanging="360"/>
      </w:pPr>
      <w:rPr>
        <w:rFonts w:ascii="Wingdings" w:hAnsi="Wingdings" w:hint="default"/>
      </w:rPr>
    </w:lvl>
  </w:abstractNum>
  <w:abstractNum w:abstractNumId="11"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58679E"/>
    <w:multiLevelType w:val="hybridMultilevel"/>
    <w:tmpl w:val="D524497A"/>
    <w:lvl w:ilvl="0" w:tplc="6478D6C8">
      <w:start w:val="1"/>
      <w:numFmt w:val="bullet"/>
      <w:lvlText w:val=""/>
      <w:lvlJc w:val="left"/>
      <w:pPr>
        <w:ind w:left="720" w:hanging="360"/>
      </w:pPr>
      <w:rPr>
        <w:rFonts w:ascii="Symbol" w:hAnsi="Symbol" w:hint="default"/>
      </w:rPr>
    </w:lvl>
    <w:lvl w:ilvl="1" w:tplc="4ABA32A2">
      <w:start w:val="1"/>
      <w:numFmt w:val="bullet"/>
      <w:lvlText w:val="o"/>
      <w:lvlJc w:val="left"/>
      <w:pPr>
        <w:ind w:left="1440" w:hanging="360"/>
      </w:pPr>
      <w:rPr>
        <w:rFonts w:ascii="Courier New" w:hAnsi="Courier New" w:hint="default"/>
      </w:rPr>
    </w:lvl>
    <w:lvl w:ilvl="2" w:tplc="CE763894">
      <w:start w:val="1"/>
      <w:numFmt w:val="bullet"/>
      <w:lvlText w:val=""/>
      <w:lvlJc w:val="left"/>
      <w:pPr>
        <w:ind w:left="2160" w:hanging="360"/>
      </w:pPr>
      <w:rPr>
        <w:rFonts w:ascii="Wingdings" w:hAnsi="Wingdings" w:hint="default"/>
      </w:rPr>
    </w:lvl>
    <w:lvl w:ilvl="3" w:tplc="0CB62448">
      <w:start w:val="1"/>
      <w:numFmt w:val="bullet"/>
      <w:lvlText w:val=""/>
      <w:lvlJc w:val="left"/>
      <w:pPr>
        <w:ind w:left="2880" w:hanging="360"/>
      </w:pPr>
      <w:rPr>
        <w:rFonts w:ascii="Symbol" w:hAnsi="Symbol" w:hint="default"/>
      </w:rPr>
    </w:lvl>
    <w:lvl w:ilvl="4" w:tplc="4836A7DE">
      <w:start w:val="1"/>
      <w:numFmt w:val="bullet"/>
      <w:lvlText w:val="o"/>
      <w:lvlJc w:val="left"/>
      <w:pPr>
        <w:ind w:left="3600" w:hanging="360"/>
      </w:pPr>
      <w:rPr>
        <w:rFonts w:ascii="Courier New" w:hAnsi="Courier New" w:hint="default"/>
      </w:rPr>
    </w:lvl>
    <w:lvl w:ilvl="5" w:tplc="5E96F6D6">
      <w:start w:val="1"/>
      <w:numFmt w:val="bullet"/>
      <w:lvlText w:val=""/>
      <w:lvlJc w:val="left"/>
      <w:pPr>
        <w:ind w:left="4320" w:hanging="360"/>
      </w:pPr>
      <w:rPr>
        <w:rFonts w:ascii="Wingdings" w:hAnsi="Wingdings" w:hint="default"/>
      </w:rPr>
    </w:lvl>
    <w:lvl w:ilvl="6" w:tplc="FDCC2092">
      <w:start w:val="1"/>
      <w:numFmt w:val="bullet"/>
      <w:lvlText w:val=""/>
      <w:lvlJc w:val="left"/>
      <w:pPr>
        <w:ind w:left="5040" w:hanging="360"/>
      </w:pPr>
      <w:rPr>
        <w:rFonts w:ascii="Symbol" w:hAnsi="Symbol" w:hint="default"/>
      </w:rPr>
    </w:lvl>
    <w:lvl w:ilvl="7" w:tplc="DBD0399C">
      <w:start w:val="1"/>
      <w:numFmt w:val="bullet"/>
      <w:lvlText w:val="o"/>
      <w:lvlJc w:val="left"/>
      <w:pPr>
        <w:ind w:left="5760" w:hanging="360"/>
      </w:pPr>
      <w:rPr>
        <w:rFonts w:ascii="Courier New" w:hAnsi="Courier New" w:hint="default"/>
      </w:rPr>
    </w:lvl>
    <w:lvl w:ilvl="8" w:tplc="A3FA616C">
      <w:start w:val="1"/>
      <w:numFmt w:val="bullet"/>
      <w:lvlText w:val=""/>
      <w:lvlJc w:val="left"/>
      <w:pPr>
        <w:ind w:left="6480" w:hanging="360"/>
      </w:pPr>
      <w:rPr>
        <w:rFonts w:ascii="Wingdings" w:hAnsi="Wingdings" w:hint="default"/>
      </w:rPr>
    </w:lvl>
  </w:abstractNum>
  <w:abstractNum w:abstractNumId="14" w15:restartNumberingAfterBreak="0">
    <w:nsid w:val="3E8623FF"/>
    <w:multiLevelType w:val="hybridMultilevel"/>
    <w:tmpl w:val="64600B78"/>
    <w:lvl w:ilvl="0" w:tplc="72CA3748">
      <w:start w:val="1"/>
      <w:numFmt w:val="bullet"/>
      <w:lvlText w:val=""/>
      <w:lvlJc w:val="left"/>
      <w:pPr>
        <w:ind w:left="720" w:hanging="360"/>
      </w:pPr>
      <w:rPr>
        <w:rFonts w:ascii="Symbol" w:hAnsi="Symbol" w:hint="default"/>
      </w:rPr>
    </w:lvl>
    <w:lvl w:ilvl="1" w:tplc="463CEF02">
      <w:start w:val="1"/>
      <w:numFmt w:val="bullet"/>
      <w:lvlText w:val="o"/>
      <w:lvlJc w:val="left"/>
      <w:pPr>
        <w:ind w:left="1440" w:hanging="360"/>
      </w:pPr>
      <w:rPr>
        <w:rFonts w:ascii="Courier New" w:hAnsi="Courier New" w:hint="default"/>
      </w:rPr>
    </w:lvl>
    <w:lvl w:ilvl="2" w:tplc="BF64151C">
      <w:start w:val="1"/>
      <w:numFmt w:val="bullet"/>
      <w:lvlText w:val=""/>
      <w:lvlJc w:val="left"/>
      <w:pPr>
        <w:ind w:left="2160" w:hanging="360"/>
      </w:pPr>
      <w:rPr>
        <w:rFonts w:ascii="Wingdings" w:hAnsi="Wingdings" w:hint="default"/>
      </w:rPr>
    </w:lvl>
    <w:lvl w:ilvl="3" w:tplc="4050BAC0">
      <w:start w:val="1"/>
      <w:numFmt w:val="bullet"/>
      <w:lvlText w:val=""/>
      <w:lvlJc w:val="left"/>
      <w:pPr>
        <w:ind w:left="2880" w:hanging="360"/>
      </w:pPr>
      <w:rPr>
        <w:rFonts w:ascii="Symbol" w:hAnsi="Symbol" w:hint="default"/>
      </w:rPr>
    </w:lvl>
    <w:lvl w:ilvl="4" w:tplc="0030B3EC">
      <w:start w:val="1"/>
      <w:numFmt w:val="bullet"/>
      <w:lvlText w:val="o"/>
      <w:lvlJc w:val="left"/>
      <w:pPr>
        <w:ind w:left="3600" w:hanging="360"/>
      </w:pPr>
      <w:rPr>
        <w:rFonts w:ascii="Courier New" w:hAnsi="Courier New" w:hint="default"/>
      </w:rPr>
    </w:lvl>
    <w:lvl w:ilvl="5" w:tplc="DA5C8806">
      <w:start w:val="1"/>
      <w:numFmt w:val="bullet"/>
      <w:lvlText w:val=""/>
      <w:lvlJc w:val="left"/>
      <w:pPr>
        <w:ind w:left="4320" w:hanging="360"/>
      </w:pPr>
      <w:rPr>
        <w:rFonts w:ascii="Wingdings" w:hAnsi="Wingdings" w:hint="default"/>
      </w:rPr>
    </w:lvl>
    <w:lvl w:ilvl="6" w:tplc="E6445000">
      <w:start w:val="1"/>
      <w:numFmt w:val="bullet"/>
      <w:lvlText w:val=""/>
      <w:lvlJc w:val="left"/>
      <w:pPr>
        <w:ind w:left="5040" w:hanging="360"/>
      </w:pPr>
      <w:rPr>
        <w:rFonts w:ascii="Symbol" w:hAnsi="Symbol" w:hint="default"/>
      </w:rPr>
    </w:lvl>
    <w:lvl w:ilvl="7" w:tplc="76483382">
      <w:start w:val="1"/>
      <w:numFmt w:val="bullet"/>
      <w:lvlText w:val="o"/>
      <w:lvlJc w:val="left"/>
      <w:pPr>
        <w:ind w:left="5760" w:hanging="360"/>
      </w:pPr>
      <w:rPr>
        <w:rFonts w:ascii="Courier New" w:hAnsi="Courier New" w:hint="default"/>
      </w:rPr>
    </w:lvl>
    <w:lvl w:ilvl="8" w:tplc="5D4CC9E8">
      <w:start w:val="1"/>
      <w:numFmt w:val="bullet"/>
      <w:lvlText w:val=""/>
      <w:lvlJc w:val="left"/>
      <w:pPr>
        <w:ind w:left="6480" w:hanging="360"/>
      </w:pPr>
      <w:rPr>
        <w:rFonts w:ascii="Wingdings" w:hAnsi="Wingdings" w:hint="default"/>
      </w:rPr>
    </w:lvl>
  </w:abstractNum>
  <w:abstractNum w:abstractNumId="15" w15:restartNumberingAfterBreak="0">
    <w:nsid w:val="3EE878A6"/>
    <w:multiLevelType w:val="hybridMultilevel"/>
    <w:tmpl w:val="332CAFF4"/>
    <w:lvl w:ilvl="0" w:tplc="D0DE6B24">
      <w:start w:val="1"/>
      <w:numFmt w:val="bullet"/>
      <w:lvlText w:val=""/>
      <w:lvlJc w:val="left"/>
      <w:pPr>
        <w:ind w:left="720" w:hanging="360"/>
      </w:pPr>
      <w:rPr>
        <w:rFonts w:ascii="Symbol" w:hAnsi="Symbol" w:hint="default"/>
      </w:rPr>
    </w:lvl>
    <w:lvl w:ilvl="1" w:tplc="C46C1EA0">
      <w:start w:val="1"/>
      <w:numFmt w:val="bullet"/>
      <w:lvlText w:val="o"/>
      <w:lvlJc w:val="left"/>
      <w:pPr>
        <w:ind w:left="1440" w:hanging="360"/>
      </w:pPr>
      <w:rPr>
        <w:rFonts w:ascii="Courier New" w:hAnsi="Courier New" w:hint="default"/>
      </w:rPr>
    </w:lvl>
    <w:lvl w:ilvl="2" w:tplc="4E4C3DFE">
      <w:start w:val="1"/>
      <w:numFmt w:val="bullet"/>
      <w:lvlText w:val=""/>
      <w:lvlJc w:val="left"/>
      <w:pPr>
        <w:ind w:left="2160" w:hanging="360"/>
      </w:pPr>
      <w:rPr>
        <w:rFonts w:ascii="Wingdings" w:hAnsi="Wingdings" w:hint="default"/>
      </w:rPr>
    </w:lvl>
    <w:lvl w:ilvl="3" w:tplc="8CCAAC1A">
      <w:start w:val="1"/>
      <w:numFmt w:val="bullet"/>
      <w:lvlText w:val=""/>
      <w:lvlJc w:val="left"/>
      <w:pPr>
        <w:ind w:left="2880" w:hanging="360"/>
      </w:pPr>
      <w:rPr>
        <w:rFonts w:ascii="Symbol" w:hAnsi="Symbol" w:hint="default"/>
      </w:rPr>
    </w:lvl>
    <w:lvl w:ilvl="4" w:tplc="EAEC244A">
      <w:start w:val="1"/>
      <w:numFmt w:val="bullet"/>
      <w:lvlText w:val="o"/>
      <w:lvlJc w:val="left"/>
      <w:pPr>
        <w:ind w:left="3600" w:hanging="360"/>
      </w:pPr>
      <w:rPr>
        <w:rFonts w:ascii="Courier New" w:hAnsi="Courier New" w:hint="default"/>
      </w:rPr>
    </w:lvl>
    <w:lvl w:ilvl="5" w:tplc="B450E8E2">
      <w:start w:val="1"/>
      <w:numFmt w:val="bullet"/>
      <w:lvlText w:val=""/>
      <w:lvlJc w:val="left"/>
      <w:pPr>
        <w:ind w:left="4320" w:hanging="360"/>
      </w:pPr>
      <w:rPr>
        <w:rFonts w:ascii="Wingdings" w:hAnsi="Wingdings" w:hint="default"/>
      </w:rPr>
    </w:lvl>
    <w:lvl w:ilvl="6" w:tplc="C09475DC">
      <w:start w:val="1"/>
      <w:numFmt w:val="bullet"/>
      <w:lvlText w:val=""/>
      <w:lvlJc w:val="left"/>
      <w:pPr>
        <w:ind w:left="5040" w:hanging="360"/>
      </w:pPr>
      <w:rPr>
        <w:rFonts w:ascii="Symbol" w:hAnsi="Symbol" w:hint="default"/>
      </w:rPr>
    </w:lvl>
    <w:lvl w:ilvl="7" w:tplc="F66C57D6">
      <w:start w:val="1"/>
      <w:numFmt w:val="bullet"/>
      <w:lvlText w:val="o"/>
      <w:lvlJc w:val="left"/>
      <w:pPr>
        <w:ind w:left="5760" w:hanging="360"/>
      </w:pPr>
      <w:rPr>
        <w:rFonts w:ascii="Courier New" w:hAnsi="Courier New" w:hint="default"/>
      </w:rPr>
    </w:lvl>
    <w:lvl w:ilvl="8" w:tplc="44BC4B7C">
      <w:start w:val="1"/>
      <w:numFmt w:val="bullet"/>
      <w:lvlText w:val=""/>
      <w:lvlJc w:val="left"/>
      <w:pPr>
        <w:ind w:left="6480" w:hanging="360"/>
      </w:pPr>
      <w:rPr>
        <w:rFonts w:ascii="Wingdings" w:hAnsi="Wingdings" w:hint="default"/>
      </w:rPr>
    </w:lvl>
  </w:abstractNum>
  <w:abstractNum w:abstractNumId="16" w15:restartNumberingAfterBreak="0">
    <w:nsid w:val="4151C6C7"/>
    <w:multiLevelType w:val="hybridMultilevel"/>
    <w:tmpl w:val="83B8BFD8"/>
    <w:lvl w:ilvl="0" w:tplc="75A0E5BE">
      <w:start w:val="1"/>
      <w:numFmt w:val="bullet"/>
      <w:lvlText w:val=""/>
      <w:lvlJc w:val="left"/>
      <w:pPr>
        <w:ind w:left="720" w:hanging="360"/>
      </w:pPr>
      <w:rPr>
        <w:rFonts w:ascii="Wingdings,sans-serif" w:hAnsi="Wingdings,sans-serif" w:hint="default"/>
      </w:rPr>
    </w:lvl>
    <w:lvl w:ilvl="1" w:tplc="5C8E3082">
      <w:start w:val="1"/>
      <w:numFmt w:val="bullet"/>
      <w:lvlText w:val="o"/>
      <w:lvlJc w:val="left"/>
      <w:pPr>
        <w:ind w:left="1440" w:hanging="360"/>
      </w:pPr>
      <w:rPr>
        <w:rFonts w:ascii="Courier New" w:hAnsi="Courier New" w:hint="default"/>
      </w:rPr>
    </w:lvl>
    <w:lvl w:ilvl="2" w:tplc="6B88B392">
      <w:start w:val="1"/>
      <w:numFmt w:val="bullet"/>
      <w:lvlText w:val=""/>
      <w:lvlJc w:val="left"/>
      <w:pPr>
        <w:ind w:left="2160" w:hanging="360"/>
      </w:pPr>
      <w:rPr>
        <w:rFonts w:ascii="Wingdings" w:hAnsi="Wingdings" w:hint="default"/>
      </w:rPr>
    </w:lvl>
    <w:lvl w:ilvl="3" w:tplc="86862984">
      <w:start w:val="1"/>
      <w:numFmt w:val="bullet"/>
      <w:lvlText w:val=""/>
      <w:lvlJc w:val="left"/>
      <w:pPr>
        <w:ind w:left="2880" w:hanging="360"/>
      </w:pPr>
      <w:rPr>
        <w:rFonts w:ascii="Symbol" w:hAnsi="Symbol" w:hint="default"/>
      </w:rPr>
    </w:lvl>
    <w:lvl w:ilvl="4" w:tplc="25A6C912">
      <w:start w:val="1"/>
      <w:numFmt w:val="bullet"/>
      <w:lvlText w:val="o"/>
      <w:lvlJc w:val="left"/>
      <w:pPr>
        <w:ind w:left="3600" w:hanging="360"/>
      </w:pPr>
      <w:rPr>
        <w:rFonts w:ascii="Courier New" w:hAnsi="Courier New" w:hint="default"/>
      </w:rPr>
    </w:lvl>
    <w:lvl w:ilvl="5" w:tplc="30E4EC7E">
      <w:start w:val="1"/>
      <w:numFmt w:val="bullet"/>
      <w:lvlText w:val=""/>
      <w:lvlJc w:val="left"/>
      <w:pPr>
        <w:ind w:left="4320" w:hanging="360"/>
      </w:pPr>
      <w:rPr>
        <w:rFonts w:ascii="Wingdings" w:hAnsi="Wingdings" w:hint="default"/>
      </w:rPr>
    </w:lvl>
    <w:lvl w:ilvl="6" w:tplc="46F46B68">
      <w:start w:val="1"/>
      <w:numFmt w:val="bullet"/>
      <w:lvlText w:val=""/>
      <w:lvlJc w:val="left"/>
      <w:pPr>
        <w:ind w:left="5040" w:hanging="360"/>
      </w:pPr>
      <w:rPr>
        <w:rFonts w:ascii="Symbol" w:hAnsi="Symbol" w:hint="default"/>
      </w:rPr>
    </w:lvl>
    <w:lvl w:ilvl="7" w:tplc="FF1692BE">
      <w:start w:val="1"/>
      <w:numFmt w:val="bullet"/>
      <w:lvlText w:val="o"/>
      <w:lvlJc w:val="left"/>
      <w:pPr>
        <w:ind w:left="5760" w:hanging="360"/>
      </w:pPr>
      <w:rPr>
        <w:rFonts w:ascii="Courier New" w:hAnsi="Courier New" w:hint="default"/>
      </w:rPr>
    </w:lvl>
    <w:lvl w:ilvl="8" w:tplc="2BB6636C">
      <w:start w:val="1"/>
      <w:numFmt w:val="bullet"/>
      <w:lvlText w:val=""/>
      <w:lvlJc w:val="left"/>
      <w:pPr>
        <w:ind w:left="6480" w:hanging="360"/>
      </w:pPr>
      <w:rPr>
        <w:rFonts w:ascii="Wingdings" w:hAnsi="Wingdings" w:hint="default"/>
      </w:rPr>
    </w:lvl>
  </w:abstractNum>
  <w:abstractNum w:abstractNumId="1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20" w15:restartNumberingAfterBreak="0">
    <w:nsid w:val="5CF5DB75"/>
    <w:multiLevelType w:val="hybridMultilevel"/>
    <w:tmpl w:val="667291D6"/>
    <w:lvl w:ilvl="0" w:tplc="66B0EEF4">
      <w:start w:val="1"/>
      <w:numFmt w:val="bullet"/>
      <w:lvlText w:val=""/>
      <w:lvlJc w:val="left"/>
      <w:pPr>
        <w:ind w:left="720" w:hanging="360"/>
      </w:pPr>
      <w:rPr>
        <w:rFonts w:ascii="Symbol" w:hAnsi="Symbol" w:hint="default"/>
      </w:rPr>
    </w:lvl>
    <w:lvl w:ilvl="1" w:tplc="ADCE3116">
      <w:start w:val="1"/>
      <w:numFmt w:val="bullet"/>
      <w:lvlText w:val="o"/>
      <w:lvlJc w:val="left"/>
      <w:pPr>
        <w:ind w:left="1440" w:hanging="360"/>
      </w:pPr>
      <w:rPr>
        <w:rFonts w:ascii="Courier New" w:hAnsi="Courier New" w:hint="default"/>
      </w:rPr>
    </w:lvl>
    <w:lvl w:ilvl="2" w:tplc="9BAEE1F8">
      <w:start w:val="1"/>
      <w:numFmt w:val="bullet"/>
      <w:lvlText w:val=""/>
      <w:lvlJc w:val="left"/>
      <w:pPr>
        <w:ind w:left="2160" w:hanging="360"/>
      </w:pPr>
      <w:rPr>
        <w:rFonts w:ascii="Wingdings" w:hAnsi="Wingdings" w:hint="default"/>
      </w:rPr>
    </w:lvl>
    <w:lvl w:ilvl="3" w:tplc="9BAED842">
      <w:start w:val="1"/>
      <w:numFmt w:val="bullet"/>
      <w:lvlText w:val=""/>
      <w:lvlJc w:val="left"/>
      <w:pPr>
        <w:ind w:left="2880" w:hanging="360"/>
      </w:pPr>
      <w:rPr>
        <w:rFonts w:ascii="Symbol" w:hAnsi="Symbol" w:hint="default"/>
      </w:rPr>
    </w:lvl>
    <w:lvl w:ilvl="4" w:tplc="135AE160">
      <w:start w:val="1"/>
      <w:numFmt w:val="bullet"/>
      <w:lvlText w:val="o"/>
      <w:lvlJc w:val="left"/>
      <w:pPr>
        <w:ind w:left="3600" w:hanging="360"/>
      </w:pPr>
      <w:rPr>
        <w:rFonts w:ascii="Courier New" w:hAnsi="Courier New" w:hint="default"/>
      </w:rPr>
    </w:lvl>
    <w:lvl w:ilvl="5" w:tplc="A91C274E">
      <w:start w:val="1"/>
      <w:numFmt w:val="bullet"/>
      <w:lvlText w:val=""/>
      <w:lvlJc w:val="left"/>
      <w:pPr>
        <w:ind w:left="4320" w:hanging="360"/>
      </w:pPr>
      <w:rPr>
        <w:rFonts w:ascii="Wingdings" w:hAnsi="Wingdings" w:hint="default"/>
      </w:rPr>
    </w:lvl>
    <w:lvl w:ilvl="6" w:tplc="563E1A4C">
      <w:start w:val="1"/>
      <w:numFmt w:val="bullet"/>
      <w:lvlText w:val=""/>
      <w:lvlJc w:val="left"/>
      <w:pPr>
        <w:ind w:left="5040" w:hanging="360"/>
      </w:pPr>
      <w:rPr>
        <w:rFonts w:ascii="Symbol" w:hAnsi="Symbol" w:hint="default"/>
      </w:rPr>
    </w:lvl>
    <w:lvl w:ilvl="7" w:tplc="4BC2B512">
      <w:start w:val="1"/>
      <w:numFmt w:val="bullet"/>
      <w:lvlText w:val="o"/>
      <w:lvlJc w:val="left"/>
      <w:pPr>
        <w:ind w:left="5760" w:hanging="360"/>
      </w:pPr>
      <w:rPr>
        <w:rFonts w:ascii="Courier New" w:hAnsi="Courier New" w:hint="default"/>
      </w:rPr>
    </w:lvl>
    <w:lvl w:ilvl="8" w:tplc="E38AE85A">
      <w:start w:val="1"/>
      <w:numFmt w:val="bullet"/>
      <w:lvlText w:val=""/>
      <w:lvlJc w:val="left"/>
      <w:pPr>
        <w:ind w:left="6480" w:hanging="360"/>
      </w:pPr>
      <w:rPr>
        <w:rFonts w:ascii="Wingdings" w:hAnsi="Wingdings" w:hint="default"/>
      </w:rPr>
    </w:lvl>
  </w:abstractNum>
  <w:abstractNum w:abstractNumId="21" w15:restartNumberingAfterBreak="0">
    <w:nsid w:val="5F952B68"/>
    <w:multiLevelType w:val="multilevel"/>
    <w:tmpl w:val="FBCEC7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AD71440"/>
    <w:multiLevelType w:val="hybridMultilevel"/>
    <w:tmpl w:val="F1B08D4A"/>
    <w:lvl w:ilvl="0" w:tplc="870E9B28">
      <w:start w:val="1"/>
      <w:numFmt w:val="decimal"/>
      <w:lvlText w:val="%1."/>
      <w:lvlJc w:val="left"/>
      <w:pPr>
        <w:ind w:left="1080" w:hanging="360"/>
      </w:pPr>
      <w:rPr>
        <w:rFonts w:hint="default"/>
      </w:rPr>
    </w:lvl>
    <w:lvl w:ilvl="1" w:tplc="04190019" w:tentative="1">
      <w:start w:val="1"/>
      <w:numFmt w:val="lowerLetter"/>
      <w:lvlText w:val="%2."/>
      <w:lvlJc w:val="left"/>
      <w:pPr>
        <w:ind w:left="1800" w:hanging="360"/>
      </w:pPr>
    </w:lvl>
    <w:lvl w:ilvl="2" w:tplc="0419001B" w:tentative="1">
      <w:start w:val="1"/>
      <w:numFmt w:val="lowerRoman"/>
      <w:lvlText w:val="%3."/>
      <w:lvlJc w:val="right"/>
      <w:pPr>
        <w:ind w:left="2520" w:hanging="180"/>
      </w:pPr>
    </w:lvl>
    <w:lvl w:ilvl="3" w:tplc="0419000F" w:tentative="1">
      <w:start w:val="1"/>
      <w:numFmt w:val="decimal"/>
      <w:lvlText w:val="%4."/>
      <w:lvlJc w:val="left"/>
      <w:pPr>
        <w:ind w:left="3240" w:hanging="360"/>
      </w:pPr>
    </w:lvl>
    <w:lvl w:ilvl="4" w:tplc="04190019" w:tentative="1">
      <w:start w:val="1"/>
      <w:numFmt w:val="lowerLetter"/>
      <w:lvlText w:val="%5."/>
      <w:lvlJc w:val="left"/>
      <w:pPr>
        <w:ind w:left="3960" w:hanging="360"/>
      </w:pPr>
    </w:lvl>
    <w:lvl w:ilvl="5" w:tplc="0419001B" w:tentative="1">
      <w:start w:val="1"/>
      <w:numFmt w:val="lowerRoman"/>
      <w:lvlText w:val="%6."/>
      <w:lvlJc w:val="right"/>
      <w:pPr>
        <w:ind w:left="4680" w:hanging="180"/>
      </w:pPr>
    </w:lvl>
    <w:lvl w:ilvl="6" w:tplc="0419000F" w:tentative="1">
      <w:start w:val="1"/>
      <w:numFmt w:val="decimal"/>
      <w:lvlText w:val="%7."/>
      <w:lvlJc w:val="left"/>
      <w:pPr>
        <w:ind w:left="5400" w:hanging="360"/>
      </w:pPr>
    </w:lvl>
    <w:lvl w:ilvl="7" w:tplc="04190019" w:tentative="1">
      <w:start w:val="1"/>
      <w:numFmt w:val="lowerLetter"/>
      <w:lvlText w:val="%8."/>
      <w:lvlJc w:val="left"/>
      <w:pPr>
        <w:ind w:left="6120" w:hanging="360"/>
      </w:pPr>
    </w:lvl>
    <w:lvl w:ilvl="8" w:tplc="0419001B" w:tentative="1">
      <w:start w:val="1"/>
      <w:numFmt w:val="lowerRoman"/>
      <w:lvlText w:val="%9."/>
      <w:lvlJc w:val="right"/>
      <w:pPr>
        <w:ind w:left="6840" w:hanging="180"/>
      </w:pPr>
    </w:lvl>
  </w:abstractNum>
  <w:abstractNum w:abstractNumId="23" w15:restartNumberingAfterBreak="0">
    <w:nsid w:val="6B184A4A"/>
    <w:multiLevelType w:val="hybridMultilevel"/>
    <w:tmpl w:val="1432437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4"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25" w15:restartNumberingAfterBreak="0">
    <w:nsid w:val="6F24BB20"/>
    <w:multiLevelType w:val="hybridMultilevel"/>
    <w:tmpl w:val="0FA8DBE4"/>
    <w:lvl w:ilvl="0" w:tplc="5B624258">
      <w:start w:val="1"/>
      <w:numFmt w:val="bullet"/>
      <w:lvlText w:val=""/>
      <w:lvlJc w:val="left"/>
      <w:pPr>
        <w:ind w:left="720" w:hanging="360"/>
      </w:pPr>
      <w:rPr>
        <w:rFonts w:ascii="Symbol" w:hAnsi="Symbol" w:hint="default"/>
      </w:rPr>
    </w:lvl>
    <w:lvl w:ilvl="1" w:tplc="887EE0B0">
      <w:start w:val="1"/>
      <w:numFmt w:val="bullet"/>
      <w:lvlText w:val="o"/>
      <w:lvlJc w:val="left"/>
      <w:pPr>
        <w:ind w:left="1440" w:hanging="360"/>
      </w:pPr>
      <w:rPr>
        <w:rFonts w:ascii="Courier New" w:hAnsi="Courier New" w:hint="default"/>
      </w:rPr>
    </w:lvl>
    <w:lvl w:ilvl="2" w:tplc="56B612C2">
      <w:start w:val="1"/>
      <w:numFmt w:val="bullet"/>
      <w:lvlText w:val=""/>
      <w:lvlJc w:val="left"/>
      <w:pPr>
        <w:ind w:left="2160" w:hanging="360"/>
      </w:pPr>
      <w:rPr>
        <w:rFonts w:ascii="Wingdings" w:hAnsi="Wingdings" w:hint="default"/>
      </w:rPr>
    </w:lvl>
    <w:lvl w:ilvl="3" w:tplc="2198510A">
      <w:start w:val="1"/>
      <w:numFmt w:val="bullet"/>
      <w:lvlText w:val=""/>
      <w:lvlJc w:val="left"/>
      <w:pPr>
        <w:ind w:left="2880" w:hanging="360"/>
      </w:pPr>
      <w:rPr>
        <w:rFonts w:ascii="Symbol" w:hAnsi="Symbol" w:hint="default"/>
      </w:rPr>
    </w:lvl>
    <w:lvl w:ilvl="4" w:tplc="4E7EAD94">
      <w:start w:val="1"/>
      <w:numFmt w:val="bullet"/>
      <w:lvlText w:val="o"/>
      <w:lvlJc w:val="left"/>
      <w:pPr>
        <w:ind w:left="3600" w:hanging="360"/>
      </w:pPr>
      <w:rPr>
        <w:rFonts w:ascii="Courier New" w:hAnsi="Courier New" w:hint="default"/>
      </w:rPr>
    </w:lvl>
    <w:lvl w:ilvl="5" w:tplc="9D24FECC">
      <w:start w:val="1"/>
      <w:numFmt w:val="bullet"/>
      <w:lvlText w:val=""/>
      <w:lvlJc w:val="left"/>
      <w:pPr>
        <w:ind w:left="4320" w:hanging="360"/>
      </w:pPr>
      <w:rPr>
        <w:rFonts w:ascii="Wingdings" w:hAnsi="Wingdings" w:hint="default"/>
      </w:rPr>
    </w:lvl>
    <w:lvl w:ilvl="6" w:tplc="6ECC00FC">
      <w:start w:val="1"/>
      <w:numFmt w:val="bullet"/>
      <w:lvlText w:val=""/>
      <w:lvlJc w:val="left"/>
      <w:pPr>
        <w:ind w:left="5040" w:hanging="360"/>
      </w:pPr>
      <w:rPr>
        <w:rFonts w:ascii="Symbol" w:hAnsi="Symbol" w:hint="default"/>
      </w:rPr>
    </w:lvl>
    <w:lvl w:ilvl="7" w:tplc="2070D148">
      <w:start w:val="1"/>
      <w:numFmt w:val="bullet"/>
      <w:lvlText w:val="o"/>
      <w:lvlJc w:val="left"/>
      <w:pPr>
        <w:ind w:left="5760" w:hanging="360"/>
      </w:pPr>
      <w:rPr>
        <w:rFonts w:ascii="Courier New" w:hAnsi="Courier New" w:hint="default"/>
      </w:rPr>
    </w:lvl>
    <w:lvl w:ilvl="8" w:tplc="630891EC">
      <w:start w:val="1"/>
      <w:numFmt w:val="bullet"/>
      <w:lvlText w:val=""/>
      <w:lvlJc w:val="left"/>
      <w:pPr>
        <w:ind w:left="6480" w:hanging="360"/>
      </w:pPr>
      <w:rPr>
        <w:rFonts w:ascii="Wingdings" w:hAnsi="Wingdings" w:hint="default"/>
      </w:rPr>
    </w:lvl>
  </w:abstractNum>
  <w:abstractNum w:abstractNumId="26" w15:restartNumberingAfterBreak="0">
    <w:nsid w:val="7127B99F"/>
    <w:multiLevelType w:val="hybridMultilevel"/>
    <w:tmpl w:val="48F0A970"/>
    <w:lvl w:ilvl="0" w:tplc="A7004352">
      <w:start w:val="1"/>
      <w:numFmt w:val="bullet"/>
      <w:lvlText w:val=""/>
      <w:lvlJc w:val="left"/>
      <w:pPr>
        <w:ind w:left="720" w:hanging="360"/>
      </w:pPr>
      <w:rPr>
        <w:rFonts w:ascii="Arial,Sans-Serif" w:hAnsi="Arial,Sans-Serif" w:hint="default"/>
      </w:rPr>
    </w:lvl>
    <w:lvl w:ilvl="1" w:tplc="09F44EF2">
      <w:start w:val="1"/>
      <w:numFmt w:val="bullet"/>
      <w:lvlText w:val="o"/>
      <w:lvlJc w:val="left"/>
      <w:pPr>
        <w:ind w:left="1440" w:hanging="360"/>
      </w:pPr>
      <w:rPr>
        <w:rFonts w:ascii="Courier New" w:hAnsi="Courier New" w:hint="default"/>
      </w:rPr>
    </w:lvl>
    <w:lvl w:ilvl="2" w:tplc="09381454">
      <w:start w:val="1"/>
      <w:numFmt w:val="bullet"/>
      <w:lvlText w:val=""/>
      <w:lvlJc w:val="left"/>
      <w:pPr>
        <w:ind w:left="2160" w:hanging="360"/>
      </w:pPr>
      <w:rPr>
        <w:rFonts w:ascii="Wingdings" w:hAnsi="Wingdings" w:hint="default"/>
      </w:rPr>
    </w:lvl>
    <w:lvl w:ilvl="3" w:tplc="1EDAD336">
      <w:start w:val="1"/>
      <w:numFmt w:val="bullet"/>
      <w:lvlText w:val=""/>
      <w:lvlJc w:val="left"/>
      <w:pPr>
        <w:ind w:left="2880" w:hanging="360"/>
      </w:pPr>
      <w:rPr>
        <w:rFonts w:ascii="Symbol" w:hAnsi="Symbol" w:hint="default"/>
      </w:rPr>
    </w:lvl>
    <w:lvl w:ilvl="4" w:tplc="347E41B6">
      <w:start w:val="1"/>
      <w:numFmt w:val="bullet"/>
      <w:lvlText w:val="o"/>
      <w:lvlJc w:val="left"/>
      <w:pPr>
        <w:ind w:left="3600" w:hanging="360"/>
      </w:pPr>
      <w:rPr>
        <w:rFonts w:ascii="Courier New" w:hAnsi="Courier New" w:hint="default"/>
      </w:rPr>
    </w:lvl>
    <w:lvl w:ilvl="5" w:tplc="5224C7C4">
      <w:start w:val="1"/>
      <w:numFmt w:val="bullet"/>
      <w:lvlText w:val=""/>
      <w:lvlJc w:val="left"/>
      <w:pPr>
        <w:ind w:left="4320" w:hanging="360"/>
      </w:pPr>
      <w:rPr>
        <w:rFonts w:ascii="Wingdings" w:hAnsi="Wingdings" w:hint="default"/>
      </w:rPr>
    </w:lvl>
    <w:lvl w:ilvl="6" w:tplc="56B01FFA">
      <w:start w:val="1"/>
      <w:numFmt w:val="bullet"/>
      <w:lvlText w:val=""/>
      <w:lvlJc w:val="left"/>
      <w:pPr>
        <w:ind w:left="5040" w:hanging="360"/>
      </w:pPr>
      <w:rPr>
        <w:rFonts w:ascii="Symbol" w:hAnsi="Symbol" w:hint="default"/>
      </w:rPr>
    </w:lvl>
    <w:lvl w:ilvl="7" w:tplc="0E6C9846">
      <w:start w:val="1"/>
      <w:numFmt w:val="bullet"/>
      <w:lvlText w:val="o"/>
      <w:lvlJc w:val="left"/>
      <w:pPr>
        <w:ind w:left="5760" w:hanging="360"/>
      </w:pPr>
      <w:rPr>
        <w:rFonts w:ascii="Courier New" w:hAnsi="Courier New" w:hint="default"/>
      </w:rPr>
    </w:lvl>
    <w:lvl w:ilvl="8" w:tplc="3294CB76">
      <w:start w:val="1"/>
      <w:numFmt w:val="bullet"/>
      <w:lvlText w:val=""/>
      <w:lvlJc w:val="left"/>
      <w:pPr>
        <w:ind w:left="6480" w:hanging="360"/>
      </w:pPr>
      <w:rPr>
        <w:rFonts w:ascii="Wingdings" w:hAnsi="Wingdings" w:hint="default"/>
      </w:rPr>
    </w:lvl>
  </w:abstractNum>
  <w:abstractNum w:abstractNumId="27" w15:restartNumberingAfterBreak="0">
    <w:nsid w:val="75F5C17C"/>
    <w:multiLevelType w:val="hybridMultilevel"/>
    <w:tmpl w:val="B3E00C1A"/>
    <w:lvl w:ilvl="0" w:tplc="A100E54A">
      <w:start w:val="1"/>
      <w:numFmt w:val="bullet"/>
      <w:lvlText w:val=""/>
      <w:lvlJc w:val="left"/>
      <w:pPr>
        <w:ind w:left="720" w:hanging="360"/>
      </w:pPr>
      <w:rPr>
        <w:rFonts w:ascii="Symbol" w:hAnsi="Symbol" w:hint="default"/>
      </w:rPr>
    </w:lvl>
    <w:lvl w:ilvl="1" w:tplc="D292C42E">
      <w:start w:val="1"/>
      <w:numFmt w:val="bullet"/>
      <w:lvlText w:val="o"/>
      <w:lvlJc w:val="left"/>
      <w:pPr>
        <w:ind w:left="1440" w:hanging="360"/>
      </w:pPr>
      <w:rPr>
        <w:rFonts w:ascii="Courier New" w:hAnsi="Courier New" w:hint="default"/>
      </w:rPr>
    </w:lvl>
    <w:lvl w:ilvl="2" w:tplc="C47A2748">
      <w:start w:val="1"/>
      <w:numFmt w:val="bullet"/>
      <w:lvlText w:val=""/>
      <w:lvlJc w:val="left"/>
      <w:pPr>
        <w:ind w:left="2160" w:hanging="360"/>
      </w:pPr>
      <w:rPr>
        <w:rFonts w:ascii="Wingdings" w:hAnsi="Wingdings" w:hint="default"/>
      </w:rPr>
    </w:lvl>
    <w:lvl w:ilvl="3" w:tplc="49723016">
      <w:start w:val="1"/>
      <w:numFmt w:val="bullet"/>
      <w:lvlText w:val=""/>
      <w:lvlJc w:val="left"/>
      <w:pPr>
        <w:ind w:left="2880" w:hanging="360"/>
      </w:pPr>
      <w:rPr>
        <w:rFonts w:ascii="Symbol" w:hAnsi="Symbol" w:hint="default"/>
      </w:rPr>
    </w:lvl>
    <w:lvl w:ilvl="4" w:tplc="1F824050">
      <w:start w:val="1"/>
      <w:numFmt w:val="bullet"/>
      <w:lvlText w:val="o"/>
      <w:lvlJc w:val="left"/>
      <w:pPr>
        <w:ind w:left="3600" w:hanging="360"/>
      </w:pPr>
      <w:rPr>
        <w:rFonts w:ascii="Courier New" w:hAnsi="Courier New" w:hint="default"/>
      </w:rPr>
    </w:lvl>
    <w:lvl w:ilvl="5" w:tplc="B1E41AF6">
      <w:start w:val="1"/>
      <w:numFmt w:val="bullet"/>
      <w:lvlText w:val=""/>
      <w:lvlJc w:val="left"/>
      <w:pPr>
        <w:ind w:left="4320" w:hanging="360"/>
      </w:pPr>
      <w:rPr>
        <w:rFonts w:ascii="Wingdings" w:hAnsi="Wingdings" w:hint="default"/>
      </w:rPr>
    </w:lvl>
    <w:lvl w:ilvl="6" w:tplc="D39ECCCA">
      <w:start w:val="1"/>
      <w:numFmt w:val="bullet"/>
      <w:lvlText w:val=""/>
      <w:lvlJc w:val="left"/>
      <w:pPr>
        <w:ind w:left="5040" w:hanging="360"/>
      </w:pPr>
      <w:rPr>
        <w:rFonts w:ascii="Symbol" w:hAnsi="Symbol" w:hint="default"/>
      </w:rPr>
    </w:lvl>
    <w:lvl w:ilvl="7" w:tplc="136A2654">
      <w:start w:val="1"/>
      <w:numFmt w:val="bullet"/>
      <w:lvlText w:val="o"/>
      <w:lvlJc w:val="left"/>
      <w:pPr>
        <w:ind w:left="5760" w:hanging="360"/>
      </w:pPr>
      <w:rPr>
        <w:rFonts w:ascii="Courier New" w:hAnsi="Courier New" w:hint="default"/>
      </w:rPr>
    </w:lvl>
    <w:lvl w:ilvl="8" w:tplc="CCB82E0E">
      <w:start w:val="1"/>
      <w:numFmt w:val="bullet"/>
      <w:lvlText w:val=""/>
      <w:lvlJc w:val="left"/>
      <w:pPr>
        <w:ind w:left="6480" w:hanging="360"/>
      </w:pPr>
      <w:rPr>
        <w:rFonts w:ascii="Wingdings" w:hAnsi="Wingdings" w:hint="default"/>
      </w:rPr>
    </w:lvl>
  </w:abstractNum>
  <w:abstractNum w:abstractNumId="28"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8377323">
    <w:abstractNumId w:val="14"/>
  </w:num>
  <w:num w:numId="2" w16cid:durableId="874999409">
    <w:abstractNumId w:val="5"/>
  </w:num>
  <w:num w:numId="3" w16cid:durableId="1452361299">
    <w:abstractNumId w:val="25"/>
  </w:num>
  <w:num w:numId="4" w16cid:durableId="2046563025">
    <w:abstractNumId w:val="20"/>
  </w:num>
  <w:num w:numId="5" w16cid:durableId="68698936">
    <w:abstractNumId w:val="3"/>
  </w:num>
  <w:num w:numId="6" w16cid:durableId="1033313236">
    <w:abstractNumId w:val="10"/>
  </w:num>
  <w:num w:numId="7" w16cid:durableId="955022551">
    <w:abstractNumId w:val="1"/>
  </w:num>
  <w:num w:numId="8" w16cid:durableId="1630627927">
    <w:abstractNumId w:val="16"/>
  </w:num>
  <w:num w:numId="9" w16cid:durableId="1939679786">
    <w:abstractNumId w:val="26"/>
  </w:num>
  <w:num w:numId="10" w16cid:durableId="1605531595">
    <w:abstractNumId w:val="4"/>
  </w:num>
  <w:num w:numId="11" w16cid:durableId="31226990">
    <w:abstractNumId w:val="15"/>
  </w:num>
  <w:num w:numId="12" w16cid:durableId="502277553">
    <w:abstractNumId w:val="13"/>
  </w:num>
  <w:num w:numId="13" w16cid:durableId="953292337">
    <w:abstractNumId w:val="2"/>
  </w:num>
  <w:num w:numId="14" w16cid:durableId="23557281">
    <w:abstractNumId w:val="27"/>
  </w:num>
  <w:num w:numId="15" w16cid:durableId="2120949510">
    <w:abstractNumId w:val="18"/>
  </w:num>
  <w:num w:numId="16" w16cid:durableId="17053598">
    <w:abstractNumId w:val="6"/>
  </w:num>
  <w:num w:numId="17" w16cid:durableId="373162920">
    <w:abstractNumId w:val="28"/>
  </w:num>
  <w:num w:numId="18" w16cid:durableId="728724007">
    <w:abstractNumId w:val="0"/>
  </w:num>
  <w:num w:numId="19" w16cid:durableId="1776901974">
    <w:abstractNumId w:val="7"/>
  </w:num>
  <w:num w:numId="20" w16cid:durableId="1242056885">
    <w:abstractNumId w:val="29"/>
  </w:num>
  <w:num w:numId="21" w16cid:durableId="2003004377">
    <w:abstractNumId w:val="17"/>
  </w:num>
  <w:num w:numId="22" w16cid:durableId="1409185463">
    <w:abstractNumId w:val="11"/>
  </w:num>
  <w:num w:numId="23" w16cid:durableId="383985392">
    <w:abstractNumId w:val="24"/>
  </w:num>
  <w:num w:numId="24" w16cid:durableId="706952687">
    <w:abstractNumId w:val="12"/>
  </w:num>
  <w:num w:numId="25" w16cid:durableId="1322657034">
    <w:abstractNumId w:val="8"/>
  </w:num>
  <w:num w:numId="26" w16cid:durableId="1560899573">
    <w:abstractNumId w:val="19"/>
  </w:num>
  <w:num w:numId="27" w16cid:durableId="2052922519">
    <w:abstractNumId w:val="23"/>
  </w:num>
  <w:num w:numId="28" w16cid:durableId="2089422511">
    <w:abstractNumId w:val="9"/>
  </w:num>
  <w:num w:numId="29" w16cid:durableId="802161221">
    <w:abstractNumId w:val="21"/>
  </w:num>
  <w:num w:numId="30" w16cid:durableId="75335336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395C"/>
    <w:rsid w:val="00014AEC"/>
    <w:rsid w:val="0005771F"/>
    <w:rsid w:val="00067AB3"/>
    <w:rsid w:val="000B121E"/>
    <w:rsid w:val="000B4057"/>
    <w:rsid w:val="000C5ED4"/>
    <w:rsid w:val="000D5BA6"/>
    <w:rsid w:val="000E37A6"/>
    <w:rsid w:val="000E7A4C"/>
    <w:rsid w:val="000F2E98"/>
    <w:rsid w:val="00106B58"/>
    <w:rsid w:val="0011107E"/>
    <w:rsid w:val="0012599A"/>
    <w:rsid w:val="001308EC"/>
    <w:rsid w:val="0013486A"/>
    <w:rsid w:val="0016601B"/>
    <w:rsid w:val="00175C4B"/>
    <w:rsid w:val="00175EA6"/>
    <w:rsid w:val="00196F5F"/>
    <w:rsid w:val="001A61CE"/>
    <w:rsid w:val="001A72DE"/>
    <w:rsid w:val="001B614B"/>
    <w:rsid w:val="001B6FDB"/>
    <w:rsid w:val="001C628A"/>
    <w:rsid w:val="00225B06"/>
    <w:rsid w:val="00230935"/>
    <w:rsid w:val="00231C1C"/>
    <w:rsid w:val="00245D37"/>
    <w:rsid w:val="002522C1"/>
    <w:rsid w:val="002728A0"/>
    <w:rsid w:val="0027531E"/>
    <w:rsid w:val="002832DB"/>
    <w:rsid w:val="002B6A29"/>
    <w:rsid w:val="002D754D"/>
    <w:rsid w:val="002E2FF6"/>
    <w:rsid w:val="002F231F"/>
    <w:rsid w:val="00312FA9"/>
    <w:rsid w:val="003430D0"/>
    <w:rsid w:val="00344547"/>
    <w:rsid w:val="0035328C"/>
    <w:rsid w:val="00361053"/>
    <w:rsid w:val="00394A9D"/>
    <w:rsid w:val="003A04BA"/>
    <w:rsid w:val="003B629C"/>
    <w:rsid w:val="003E1A46"/>
    <w:rsid w:val="003F6295"/>
    <w:rsid w:val="004045B8"/>
    <w:rsid w:val="00410BE8"/>
    <w:rsid w:val="00416907"/>
    <w:rsid w:val="00417260"/>
    <w:rsid w:val="00424723"/>
    <w:rsid w:val="004356E6"/>
    <w:rsid w:val="00437111"/>
    <w:rsid w:val="00440FE0"/>
    <w:rsid w:val="00455AAA"/>
    <w:rsid w:val="004646A2"/>
    <w:rsid w:val="0047665F"/>
    <w:rsid w:val="00480CA6"/>
    <w:rsid w:val="004954D3"/>
    <w:rsid w:val="004A63C1"/>
    <w:rsid w:val="004A67A0"/>
    <w:rsid w:val="004C195B"/>
    <w:rsid w:val="004C698C"/>
    <w:rsid w:val="004D103B"/>
    <w:rsid w:val="004D1574"/>
    <w:rsid w:val="004E2BAE"/>
    <w:rsid w:val="004E513A"/>
    <w:rsid w:val="004F2E86"/>
    <w:rsid w:val="0050079E"/>
    <w:rsid w:val="00514DEC"/>
    <w:rsid w:val="00532B9D"/>
    <w:rsid w:val="00541B7D"/>
    <w:rsid w:val="00542A51"/>
    <w:rsid w:val="00562A18"/>
    <w:rsid w:val="005724CA"/>
    <w:rsid w:val="005B68A1"/>
    <w:rsid w:val="005C20A2"/>
    <w:rsid w:val="005C6450"/>
    <w:rsid w:val="005D11E9"/>
    <w:rsid w:val="005E6545"/>
    <w:rsid w:val="005F53F1"/>
    <w:rsid w:val="006666E7"/>
    <w:rsid w:val="00675990"/>
    <w:rsid w:val="00685C57"/>
    <w:rsid w:val="0069332C"/>
    <w:rsid w:val="006A0387"/>
    <w:rsid w:val="006D157B"/>
    <w:rsid w:val="006D5A12"/>
    <w:rsid w:val="006D6A13"/>
    <w:rsid w:val="007030AD"/>
    <w:rsid w:val="00721441"/>
    <w:rsid w:val="00765AA0"/>
    <w:rsid w:val="00774A59"/>
    <w:rsid w:val="007768B0"/>
    <w:rsid w:val="007927FD"/>
    <w:rsid w:val="00792C0F"/>
    <w:rsid w:val="007953DB"/>
    <w:rsid w:val="007A56AD"/>
    <w:rsid w:val="007A8431"/>
    <w:rsid w:val="007B200A"/>
    <w:rsid w:val="007D0502"/>
    <w:rsid w:val="007F2044"/>
    <w:rsid w:val="007F558A"/>
    <w:rsid w:val="00813734"/>
    <w:rsid w:val="0081D138"/>
    <w:rsid w:val="0082264F"/>
    <w:rsid w:val="00825B6C"/>
    <w:rsid w:val="00827C35"/>
    <w:rsid w:val="00830749"/>
    <w:rsid w:val="00839B0C"/>
    <w:rsid w:val="00883CAF"/>
    <w:rsid w:val="00885717"/>
    <w:rsid w:val="0089170F"/>
    <w:rsid w:val="008971E8"/>
    <w:rsid w:val="008C6A87"/>
    <w:rsid w:val="008D5CD9"/>
    <w:rsid w:val="008E00B6"/>
    <w:rsid w:val="008F5810"/>
    <w:rsid w:val="00900B5F"/>
    <w:rsid w:val="0091304C"/>
    <w:rsid w:val="00946742"/>
    <w:rsid w:val="00955F09"/>
    <w:rsid w:val="009639B1"/>
    <w:rsid w:val="00981AA1"/>
    <w:rsid w:val="00996557"/>
    <w:rsid w:val="009C0758"/>
    <w:rsid w:val="009E1F0E"/>
    <w:rsid w:val="009E2E03"/>
    <w:rsid w:val="00A14A03"/>
    <w:rsid w:val="00A22BB0"/>
    <w:rsid w:val="00A2673C"/>
    <w:rsid w:val="00A31345"/>
    <w:rsid w:val="00A401AF"/>
    <w:rsid w:val="00A448A7"/>
    <w:rsid w:val="00A8E2F5"/>
    <w:rsid w:val="00AB7E77"/>
    <w:rsid w:val="00AC678A"/>
    <w:rsid w:val="00AC7EBC"/>
    <w:rsid w:val="00AD74AC"/>
    <w:rsid w:val="00B14506"/>
    <w:rsid w:val="00B152DF"/>
    <w:rsid w:val="00B17C10"/>
    <w:rsid w:val="00B244A8"/>
    <w:rsid w:val="00B258D1"/>
    <w:rsid w:val="00B64CDF"/>
    <w:rsid w:val="00B91658"/>
    <w:rsid w:val="00B97E6F"/>
    <w:rsid w:val="00BC373A"/>
    <w:rsid w:val="00BD2C28"/>
    <w:rsid w:val="00BD339A"/>
    <w:rsid w:val="00BFF360"/>
    <w:rsid w:val="00C03A79"/>
    <w:rsid w:val="00C10F6A"/>
    <w:rsid w:val="00C15F83"/>
    <w:rsid w:val="00C20BB5"/>
    <w:rsid w:val="00C27EC8"/>
    <w:rsid w:val="00C53212"/>
    <w:rsid w:val="00C54448"/>
    <w:rsid w:val="00C60DAC"/>
    <w:rsid w:val="00C75A70"/>
    <w:rsid w:val="00C95025"/>
    <w:rsid w:val="00CA1859"/>
    <w:rsid w:val="00CC32EB"/>
    <w:rsid w:val="00D0208B"/>
    <w:rsid w:val="00D16077"/>
    <w:rsid w:val="00D31DE1"/>
    <w:rsid w:val="00D44878"/>
    <w:rsid w:val="00D60EA3"/>
    <w:rsid w:val="00D75675"/>
    <w:rsid w:val="00D83CE1"/>
    <w:rsid w:val="00D846CE"/>
    <w:rsid w:val="00D85AB3"/>
    <w:rsid w:val="00D91D11"/>
    <w:rsid w:val="00DA1B79"/>
    <w:rsid w:val="00DA37B8"/>
    <w:rsid w:val="00DD0093"/>
    <w:rsid w:val="00DE1DD3"/>
    <w:rsid w:val="00DF77C0"/>
    <w:rsid w:val="00E11948"/>
    <w:rsid w:val="00E34CFB"/>
    <w:rsid w:val="00E86078"/>
    <w:rsid w:val="00EA42A0"/>
    <w:rsid w:val="00EE37EC"/>
    <w:rsid w:val="00EF7716"/>
    <w:rsid w:val="00F0190C"/>
    <w:rsid w:val="00F01BD7"/>
    <w:rsid w:val="00F050E4"/>
    <w:rsid w:val="00F31FCC"/>
    <w:rsid w:val="00F677CE"/>
    <w:rsid w:val="00F7670C"/>
    <w:rsid w:val="00F76D8C"/>
    <w:rsid w:val="00F86415"/>
    <w:rsid w:val="00FA36EB"/>
    <w:rsid w:val="00FB1D62"/>
    <w:rsid w:val="00FD47A2"/>
    <w:rsid w:val="00FE0ADA"/>
    <w:rsid w:val="00FF5A16"/>
    <w:rsid w:val="0136AE4A"/>
    <w:rsid w:val="013F1C3B"/>
    <w:rsid w:val="013F6DED"/>
    <w:rsid w:val="0162CB9B"/>
    <w:rsid w:val="0168DEA1"/>
    <w:rsid w:val="01A99236"/>
    <w:rsid w:val="01D9BBCB"/>
    <w:rsid w:val="01E98F80"/>
    <w:rsid w:val="025BFFC3"/>
    <w:rsid w:val="0288A740"/>
    <w:rsid w:val="02C80A2B"/>
    <w:rsid w:val="03167075"/>
    <w:rsid w:val="0324C98C"/>
    <w:rsid w:val="03B2972F"/>
    <w:rsid w:val="03CF6834"/>
    <w:rsid w:val="03DCC166"/>
    <w:rsid w:val="03F3765D"/>
    <w:rsid w:val="04A9662C"/>
    <w:rsid w:val="04CACBDB"/>
    <w:rsid w:val="05C0524D"/>
    <w:rsid w:val="05C76B54"/>
    <w:rsid w:val="05DEA0E8"/>
    <w:rsid w:val="05E31392"/>
    <w:rsid w:val="0609E5F6"/>
    <w:rsid w:val="060CBB77"/>
    <w:rsid w:val="067F58E9"/>
    <w:rsid w:val="069690F0"/>
    <w:rsid w:val="06B68A22"/>
    <w:rsid w:val="06D143CA"/>
    <w:rsid w:val="073968CB"/>
    <w:rsid w:val="07500317"/>
    <w:rsid w:val="07B9444A"/>
    <w:rsid w:val="07EA4BC3"/>
    <w:rsid w:val="0800ACE2"/>
    <w:rsid w:val="0851DA89"/>
    <w:rsid w:val="08791A97"/>
    <w:rsid w:val="08A5C83E"/>
    <w:rsid w:val="08C52EC7"/>
    <w:rsid w:val="08D0FEA4"/>
    <w:rsid w:val="08D30D81"/>
    <w:rsid w:val="099E44C1"/>
    <w:rsid w:val="09CCBF7D"/>
    <w:rsid w:val="09F85744"/>
    <w:rsid w:val="0A02EDB3"/>
    <w:rsid w:val="0A0A08E8"/>
    <w:rsid w:val="0A2B9FA1"/>
    <w:rsid w:val="0A3867CD"/>
    <w:rsid w:val="0A47D73A"/>
    <w:rsid w:val="0AE62B39"/>
    <w:rsid w:val="0AFB8F01"/>
    <w:rsid w:val="0B0AC40A"/>
    <w:rsid w:val="0B20E321"/>
    <w:rsid w:val="0B2E5EB7"/>
    <w:rsid w:val="0B31CA52"/>
    <w:rsid w:val="0B774EA3"/>
    <w:rsid w:val="0BA40C08"/>
    <w:rsid w:val="0BB163E3"/>
    <w:rsid w:val="0BD0E806"/>
    <w:rsid w:val="0C1B29A7"/>
    <w:rsid w:val="0C3F57C3"/>
    <w:rsid w:val="0C4879BA"/>
    <w:rsid w:val="0C994086"/>
    <w:rsid w:val="0CC3C6B8"/>
    <w:rsid w:val="0CD9BC6D"/>
    <w:rsid w:val="0D026F79"/>
    <w:rsid w:val="0D09B0DC"/>
    <w:rsid w:val="0D945C97"/>
    <w:rsid w:val="0E183BE8"/>
    <w:rsid w:val="0E30322A"/>
    <w:rsid w:val="0E547FC6"/>
    <w:rsid w:val="0E64D1A1"/>
    <w:rsid w:val="0EB9D0F9"/>
    <w:rsid w:val="0EBB0A43"/>
    <w:rsid w:val="0EE13AD8"/>
    <w:rsid w:val="0EECC37F"/>
    <w:rsid w:val="0F14A8AA"/>
    <w:rsid w:val="0F890568"/>
    <w:rsid w:val="0FB92057"/>
    <w:rsid w:val="0FD9F49A"/>
    <w:rsid w:val="101DC50C"/>
    <w:rsid w:val="10284FA4"/>
    <w:rsid w:val="10596D01"/>
    <w:rsid w:val="105D2311"/>
    <w:rsid w:val="109CD8D3"/>
    <w:rsid w:val="114B1927"/>
    <w:rsid w:val="119CA120"/>
    <w:rsid w:val="11C0AF2E"/>
    <w:rsid w:val="125FDCFE"/>
    <w:rsid w:val="13119A9D"/>
    <w:rsid w:val="1349EF81"/>
    <w:rsid w:val="134AEC55"/>
    <w:rsid w:val="13821FE6"/>
    <w:rsid w:val="146D0E23"/>
    <w:rsid w:val="14EC8647"/>
    <w:rsid w:val="151351F1"/>
    <w:rsid w:val="15351AA0"/>
    <w:rsid w:val="15664D15"/>
    <w:rsid w:val="1578AFCF"/>
    <w:rsid w:val="15942531"/>
    <w:rsid w:val="15CFFA2F"/>
    <w:rsid w:val="162354D5"/>
    <w:rsid w:val="163A1D29"/>
    <w:rsid w:val="1662A57C"/>
    <w:rsid w:val="1681FDAD"/>
    <w:rsid w:val="1695DCEB"/>
    <w:rsid w:val="16A9D671"/>
    <w:rsid w:val="16D9D000"/>
    <w:rsid w:val="17172DDF"/>
    <w:rsid w:val="1781AFC1"/>
    <w:rsid w:val="18215816"/>
    <w:rsid w:val="184E8A89"/>
    <w:rsid w:val="18909A85"/>
    <w:rsid w:val="195498C3"/>
    <w:rsid w:val="19CE4CF2"/>
    <w:rsid w:val="1A065964"/>
    <w:rsid w:val="1A32A0FE"/>
    <w:rsid w:val="1A38EA14"/>
    <w:rsid w:val="1A676BF0"/>
    <w:rsid w:val="1AB8174F"/>
    <w:rsid w:val="1ABE7585"/>
    <w:rsid w:val="1AE5BD9A"/>
    <w:rsid w:val="1B263704"/>
    <w:rsid w:val="1B4C8169"/>
    <w:rsid w:val="1B7822F1"/>
    <w:rsid w:val="1BE564CE"/>
    <w:rsid w:val="1C3286F0"/>
    <w:rsid w:val="1C3B8AB5"/>
    <w:rsid w:val="1C6918AE"/>
    <w:rsid w:val="1CE0A24A"/>
    <w:rsid w:val="1CED4C50"/>
    <w:rsid w:val="1D8E0A83"/>
    <w:rsid w:val="1D908013"/>
    <w:rsid w:val="1D97B563"/>
    <w:rsid w:val="1D97E6E2"/>
    <w:rsid w:val="1D9CFC2B"/>
    <w:rsid w:val="1DF8C99F"/>
    <w:rsid w:val="1E0D4BDC"/>
    <w:rsid w:val="1E236FB6"/>
    <w:rsid w:val="1E2BACC4"/>
    <w:rsid w:val="1E55F6C1"/>
    <w:rsid w:val="1E582AE9"/>
    <w:rsid w:val="1E63E535"/>
    <w:rsid w:val="1E7BB759"/>
    <w:rsid w:val="1E928A33"/>
    <w:rsid w:val="1E9FC8CA"/>
    <w:rsid w:val="1EA25F56"/>
    <w:rsid w:val="1EB00EB5"/>
    <w:rsid w:val="1EBB60A8"/>
    <w:rsid w:val="1EF9D07A"/>
    <w:rsid w:val="1F9117E1"/>
    <w:rsid w:val="1FEAF828"/>
    <w:rsid w:val="206C2F83"/>
    <w:rsid w:val="20850BEC"/>
    <w:rsid w:val="209EFD5D"/>
    <w:rsid w:val="20D2CF7A"/>
    <w:rsid w:val="20E9F1C0"/>
    <w:rsid w:val="2140907D"/>
    <w:rsid w:val="21858C39"/>
    <w:rsid w:val="218881AC"/>
    <w:rsid w:val="21F19B9F"/>
    <w:rsid w:val="2217D18C"/>
    <w:rsid w:val="22A5A51F"/>
    <w:rsid w:val="22E0A7E4"/>
    <w:rsid w:val="230B7D9F"/>
    <w:rsid w:val="234D58F9"/>
    <w:rsid w:val="237B08A0"/>
    <w:rsid w:val="23863519"/>
    <w:rsid w:val="23F9B20B"/>
    <w:rsid w:val="24A7B06B"/>
    <w:rsid w:val="25195CEB"/>
    <w:rsid w:val="256C1B96"/>
    <w:rsid w:val="25EC0DAD"/>
    <w:rsid w:val="26B57A9A"/>
    <w:rsid w:val="26BA03ED"/>
    <w:rsid w:val="26E2545B"/>
    <w:rsid w:val="27044930"/>
    <w:rsid w:val="2733DDC4"/>
    <w:rsid w:val="27754446"/>
    <w:rsid w:val="27804ABD"/>
    <w:rsid w:val="27F6B6AC"/>
    <w:rsid w:val="27FFD880"/>
    <w:rsid w:val="281A3E07"/>
    <w:rsid w:val="2850829D"/>
    <w:rsid w:val="28B3ABD5"/>
    <w:rsid w:val="293500E2"/>
    <w:rsid w:val="2A0BF675"/>
    <w:rsid w:val="2A584131"/>
    <w:rsid w:val="2A75C1A7"/>
    <w:rsid w:val="2A839F4F"/>
    <w:rsid w:val="2A8B9016"/>
    <w:rsid w:val="2AAB8EDF"/>
    <w:rsid w:val="2AC1EDB6"/>
    <w:rsid w:val="2B06032D"/>
    <w:rsid w:val="2B34BE63"/>
    <w:rsid w:val="2B647956"/>
    <w:rsid w:val="2B9B23D6"/>
    <w:rsid w:val="2BD42264"/>
    <w:rsid w:val="2BE22D76"/>
    <w:rsid w:val="2C1675BB"/>
    <w:rsid w:val="2C61287D"/>
    <w:rsid w:val="2CDB9A29"/>
    <w:rsid w:val="2CE26380"/>
    <w:rsid w:val="2D1E7511"/>
    <w:rsid w:val="2D94CB14"/>
    <w:rsid w:val="2DB90341"/>
    <w:rsid w:val="2DD649BF"/>
    <w:rsid w:val="2E0466B4"/>
    <w:rsid w:val="2E07DEB6"/>
    <w:rsid w:val="2E6BB14D"/>
    <w:rsid w:val="2EAEF8DB"/>
    <w:rsid w:val="2ED69B80"/>
    <w:rsid w:val="2F001C84"/>
    <w:rsid w:val="2F0F2F27"/>
    <w:rsid w:val="2F20F8DC"/>
    <w:rsid w:val="2F3FBCE6"/>
    <w:rsid w:val="2FA9661C"/>
    <w:rsid w:val="2FAB6FB1"/>
    <w:rsid w:val="2FB2F5BB"/>
    <w:rsid w:val="2FB66A37"/>
    <w:rsid w:val="2FB9DE37"/>
    <w:rsid w:val="3066ED12"/>
    <w:rsid w:val="30AB0690"/>
    <w:rsid w:val="30CB3D31"/>
    <w:rsid w:val="30D50A29"/>
    <w:rsid w:val="3185DCDC"/>
    <w:rsid w:val="31B1E3ED"/>
    <w:rsid w:val="31B1E625"/>
    <w:rsid w:val="32049372"/>
    <w:rsid w:val="321EFD1E"/>
    <w:rsid w:val="32509E6F"/>
    <w:rsid w:val="334BD42E"/>
    <w:rsid w:val="337EB3F4"/>
    <w:rsid w:val="338668F3"/>
    <w:rsid w:val="33E9182F"/>
    <w:rsid w:val="34124387"/>
    <w:rsid w:val="3446352D"/>
    <w:rsid w:val="3470837B"/>
    <w:rsid w:val="34C159F9"/>
    <w:rsid w:val="34DA9D02"/>
    <w:rsid w:val="3544B61A"/>
    <w:rsid w:val="354A3CED"/>
    <w:rsid w:val="3581C126"/>
    <w:rsid w:val="35A99DFB"/>
    <w:rsid w:val="35AD82FB"/>
    <w:rsid w:val="35C03759"/>
    <w:rsid w:val="35CE96D3"/>
    <w:rsid w:val="360A578F"/>
    <w:rsid w:val="361F587E"/>
    <w:rsid w:val="3673EC31"/>
    <w:rsid w:val="3692617F"/>
    <w:rsid w:val="36AF75DA"/>
    <w:rsid w:val="36DBDD08"/>
    <w:rsid w:val="36F58B51"/>
    <w:rsid w:val="372E0C47"/>
    <w:rsid w:val="3757E76F"/>
    <w:rsid w:val="377B2E76"/>
    <w:rsid w:val="3781C3AC"/>
    <w:rsid w:val="37A64400"/>
    <w:rsid w:val="37B6C91A"/>
    <w:rsid w:val="38407CC3"/>
    <w:rsid w:val="38779E5E"/>
    <w:rsid w:val="387A3EE9"/>
    <w:rsid w:val="387E6F1A"/>
    <w:rsid w:val="38C04F45"/>
    <w:rsid w:val="39135144"/>
    <w:rsid w:val="396CFE42"/>
    <w:rsid w:val="399216B1"/>
    <w:rsid w:val="39AF6E06"/>
    <w:rsid w:val="39B66673"/>
    <w:rsid w:val="3A558F9E"/>
    <w:rsid w:val="3A71A699"/>
    <w:rsid w:val="3B029770"/>
    <w:rsid w:val="3B6B02D6"/>
    <w:rsid w:val="3B6DE686"/>
    <w:rsid w:val="3BE87CC6"/>
    <w:rsid w:val="3BF1F874"/>
    <w:rsid w:val="3BF77058"/>
    <w:rsid w:val="3C05C011"/>
    <w:rsid w:val="3C33F2F9"/>
    <w:rsid w:val="3C498AC0"/>
    <w:rsid w:val="3C8EB320"/>
    <w:rsid w:val="3C91EA50"/>
    <w:rsid w:val="3C92EFBB"/>
    <w:rsid w:val="3CB3D638"/>
    <w:rsid w:val="3D2E41FD"/>
    <w:rsid w:val="3D40104E"/>
    <w:rsid w:val="3D4B9B2C"/>
    <w:rsid w:val="3D5A320F"/>
    <w:rsid w:val="3D71E726"/>
    <w:rsid w:val="3D883495"/>
    <w:rsid w:val="3DF6F0CD"/>
    <w:rsid w:val="3EBDEAB1"/>
    <w:rsid w:val="3ECCC295"/>
    <w:rsid w:val="3EE1129D"/>
    <w:rsid w:val="3EE95914"/>
    <w:rsid w:val="3F2DC992"/>
    <w:rsid w:val="3F321A95"/>
    <w:rsid w:val="3F872846"/>
    <w:rsid w:val="3FB4AF9E"/>
    <w:rsid w:val="3FB854EC"/>
    <w:rsid w:val="3FF83841"/>
    <w:rsid w:val="3FFCCB46"/>
    <w:rsid w:val="4010F5E4"/>
    <w:rsid w:val="401D68A8"/>
    <w:rsid w:val="4085D05D"/>
    <w:rsid w:val="40A51AD9"/>
    <w:rsid w:val="40C9F30B"/>
    <w:rsid w:val="414EA805"/>
    <w:rsid w:val="41C9DAC4"/>
    <w:rsid w:val="41DC338D"/>
    <w:rsid w:val="4282AE43"/>
    <w:rsid w:val="42A6EB66"/>
    <w:rsid w:val="42B7471D"/>
    <w:rsid w:val="43232987"/>
    <w:rsid w:val="43286B08"/>
    <w:rsid w:val="433D2705"/>
    <w:rsid w:val="4341C520"/>
    <w:rsid w:val="434E12AE"/>
    <w:rsid w:val="4396420F"/>
    <w:rsid w:val="439762F3"/>
    <w:rsid w:val="43D31AE6"/>
    <w:rsid w:val="440F4620"/>
    <w:rsid w:val="44145868"/>
    <w:rsid w:val="44B1AEA1"/>
    <w:rsid w:val="44D2B213"/>
    <w:rsid w:val="44F10700"/>
    <w:rsid w:val="457C5A70"/>
    <w:rsid w:val="45971A3F"/>
    <w:rsid w:val="45AA806D"/>
    <w:rsid w:val="45B7F0D7"/>
    <w:rsid w:val="45E0E1EB"/>
    <w:rsid w:val="460E63B4"/>
    <w:rsid w:val="46410A35"/>
    <w:rsid w:val="469012CE"/>
    <w:rsid w:val="46CAE64D"/>
    <w:rsid w:val="46E6321E"/>
    <w:rsid w:val="47379329"/>
    <w:rsid w:val="47916720"/>
    <w:rsid w:val="47992CE9"/>
    <w:rsid w:val="47A18CD0"/>
    <w:rsid w:val="47BC10E0"/>
    <w:rsid w:val="47EB58A6"/>
    <w:rsid w:val="4829A601"/>
    <w:rsid w:val="48654F8E"/>
    <w:rsid w:val="48C25666"/>
    <w:rsid w:val="48E0D074"/>
    <w:rsid w:val="48EA3906"/>
    <w:rsid w:val="48F700AD"/>
    <w:rsid w:val="4957655B"/>
    <w:rsid w:val="49D58071"/>
    <w:rsid w:val="49E11B95"/>
    <w:rsid w:val="4A40B5D4"/>
    <w:rsid w:val="4A49AAEA"/>
    <w:rsid w:val="4A5673CD"/>
    <w:rsid w:val="4A8FAEE0"/>
    <w:rsid w:val="4AD67A43"/>
    <w:rsid w:val="4B1539E1"/>
    <w:rsid w:val="4B804B98"/>
    <w:rsid w:val="4BD3AEFF"/>
    <w:rsid w:val="4C0428A4"/>
    <w:rsid w:val="4C1738DF"/>
    <w:rsid w:val="4C3D1A9A"/>
    <w:rsid w:val="4C453E1D"/>
    <w:rsid w:val="4C508502"/>
    <w:rsid w:val="4C5D1D07"/>
    <w:rsid w:val="4C62F162"/>
    <w:rsid w:val="4C943264"/>
    <w:rsid w:val="4CA23C1F"/>
    <w:rsid w:val="4CBE5CCC"/>
    <w:rsid w:val="4CC57B53"/>
    <w:rsid w:val="4CE3F828"/>
    <w:rsid w:val="4D0D5F17"/>
    <w:rsid w:val="4D2C645A"/>
    <w:rsid w:val="4D5F742C"/>
    <w:rsid w:val="4D6741E7"/>
    <w:rsid w:val="4D9A6A53"/>
    <w:rsid w:val="4DB09A20"/>
    <w:rsid w:val="4E47159A"/>
    <w:rsid w:val="4E7711B4"/>
    <w:rsid w:val="4E8130C0"/>
    <w:rsid w:val="4E8C990F"/>
    <w:rsid w:val="4E970D80"/>
    <w:rsid w:val="4EBE8A76"/>
    <w:rsid w:val="4F2E7C5C"/>
    <w:rsid w:val="4F650362"/>
    <w:rsid w:val="4F66A33A"/>
    <w:rsid w:val="4F690975"/>
    <w:rsid w:val="4FAA5739"/>
    <w:rsid w:val="4FAE8217"/>
    <w:rsid w:val="4FE07D67"/>
    <w:rsid w:val="500B5994"/>
    <w:rsid w:val="501C262D"/>
    <w:rsid w:val="50645C6F"/>
    <w:rsid w:val="507AF058"/>
    <w:rsid w:val="509BE76C"/>
    <w:rsid w:val="50CFCA8A"/>
    <w:rsid w:val="5137CBDE"/>
    <w:rsid w:val="513C661E"/>
    <w:rsid w:val="5171276A"/>
    <w:rsid w:val="51905CCF"/>
    <w:rsid w:val="51F8387E"/>
    <w:rsid w:val="52009846"/>
    <w:rsid w:val="52550550"/>
    <w:rsid w:val="52673101"/>
    <w:rsid w:val="52A5D8BE"/>
    <w:rsid w:val="52A9D43E"/>
    <w:rsid w:val="52B584BD"/>
    <w:rsid w:val="5317D399"/>
    <w:rsid w:val="537202EA"/>
    <w:rsid w:val="53D60614"/>
    <w:rsid w:val="53E95E46"/>
    <w:rsid w:val="54171878"/>
    <w:rsid w:val="542F61CA"/>
    <w:rsid w:val="547C4154"/>
    <w:rsid w:val="54960CFD"/>
    <w:rsid w:val="54F94E1D"/>
    <w:rsid w:val="556090B2"/>
    <w:rsid w:val="556149B8"/>
    <w:rsid w:val="557EEDD2"/>
    <w:rsid w:val="5582B4B1"/>
    <w:rsid w:val="55C6247E"/>
    <w:rsid w:val="55D33010"/>
    <w:rsid w:val="563335B1"/>
    <w:rsid w:val="56E53680"/>
    <w:rsid w:val="57017346"/>
    <w:rsid w:val="570A2ABC"/>
    <w:rsid w:val="5736A76A"/>
    <w:rsid w:val="5749A552"/>
    <w:rsid w:val="578DB2B9"/>
    <w:rsid w:val="57975A1C"/>
    <w:rsid w:val="58326D9E"/>
    <w:rsid w:val="583CA4EA"/>
    <w:rsid w:val="58630951"/>
    <w:rsid w:val="5878655C"/>
    <w:rsid w:val="5897A440"/>
    <w:rsid w:val="58CED6D9"/>
    <w:rsid w:val="58D06DAB"/>
    <w:rsid w:val="58D7FF48"/>
    <w:rsid w:val="5948486C"/>
    <w:rsid w:val="596611F4"/>
    <w:rsid w:val="59BE1B3D"/>
    <w:rsid w:val="59C26D52"/>
    <w:rsid w:val="59D8525E"/>
    <w:rsid w:val="59E13ABA"/>
    <w:rsid w:val="59F55C6E"/>
    <w:rsid w:val="5A75EA12"/>
    <w:rsid w:val="5AA4383C"/>
    <w:rsid w:val="5AC7F06A"/>
    <w:rsid w:val="5AF703C9"/>
    <w:rsid w:val="5AFC4A79"/>
    <w:rsid w:val="5B185895"/>
    <w:rsid w:val="5B1B7071"/>
    <w:rsid w:val="5B1CE958"/>
    <w:rsid w:val="5B4BB1AA"/>
    <w:rsid w:val="5B5C60DA"/>
    <w:rsid w:val="5BBD7DB4"/>
    <w:rsid w:val="5C1CDEA0"/>
    <w:rsid w:val="5C60C55A"/>
    <w:rsid w:val="5C7299FF"/>
    <w:rsid w:val="5C7DEAF7"/>
    <w:rsid w:val="5C7F191C"/>
    <w:rsid w:val="5CF93D49"/>
    <w:rsid w:val="5D32011B"/>
    <w:rsid w:val="5DA4D8A0"/>
    <w:rsid w:val="5DB1B2E1"/>
    <w:rsid w:val="5DDA1BB9"/>
    <w:rsid w:val="5E430392"/>
    <w:rsid w:val="5E439A60"/>
    <w:rsid w:val="5E4A08FE"/>
    <w:rsid w:val="5EDE87E3"/>
    <w:rsid w:val="5EFDD5F4"/>
    <w:rsid w:val="5F3BE335"/>
    <w:rsid w:val="5F40D249"/>
    <w:rsid w:val="5F597107"/>
    <w:rsid w:val="5F7FC771"/>
    <w:rsid w:val="5F83C0FA"/>
    <w:rsid w:val="5F991FB3"/>
    <w:rsid w:val="5FAB7B0C"/>
    <w:rsid w:val="6001C59E"/>
    <w:rsid w:val="60239F5F"/>
    <w:rsid w:val="60810B11"/>
    <w:rsid w:val="609CD853"/>
    <w:rsid w:val="60B78791"/>
    <w:rsid w:val="616C6272"/>
    <w:rsid w:val="62748107"/>
    <w:rsid w:val="62AAAFF6"/>
    <w:rsid w:val="62AF5FFD"/>
    <w:rsid w:val="62D8197C"/>
    <w:rsid w:val="633D9FBD"/>
    <w:rsid w:val="6363AE83"/>
    <w:rsid w:val="63C7667B"/>
    <w:rsid w:val="6410BDB2"/>
    <w:rsid w:val="64355F5D"/>
    <w:rsid w:val="64383FFE"/>
    <w:rsid w:val="643DF168"/>
    <w:rsid w:val="6482C678"/>
    <w:rsid w:val="65131F81"/>
    <w:rsid w:val="6571C5FA"/>
    <w:rsid w:val="658E4A99"/>
    <w:rsid w:val="66119F30"/>
    <w:rsid w:val="66796150"/>
    <w:rsid w:val="66EFB897"/>
    <w:rsid w:val="67147D9B"/>
    <w:rsid w:val="675C7608"/>
    <w:rsid w:val="67827269"/>
    <w:rsid w:val="67B0308D"/>
    <w:rsid w:val="67F203B6"/>
    <w:rsid w:val="67F32D78"/>
    <w:rsid w:val="682F3698"/>
    <w:rsid w:val="6885F86F"/>
    <w:rsid w:val="688B061F"/>
    <w:rsid w:val="68D5C939"/>
    <w:rsid w:val="6908875D"/>
    <w:rsid w:val="691CE5C2"/>
    <w:rsid w:val="6957B239"/>
    <w:rsid w:val="6959C84D"/>
    <w:rsid w:val="69691E0B"/>
    <w:rsid w:val="6972965E"/>
    <w:rsid w:val="6976994A"/>
    <w:rsid w:val="69A06ABA"/>
    <w:rsid w:val="69B646F9"/>
    <w:rsid w:val="6A599D40"/>
    <w:rsid w:val="6A5AE736"/>
    <w:rsid w:val="6AB4065F"/>
    <w:rsid w:val="6ACB4963"/>
    <w:rsid w:val="6AFD8B9A"/>
    <w:rsid w:val="6B50BB92"/>
    <w:rsid w:val="6C11820D"/>
    <w:rsid w:val="6C777727"/>
    <w:rsid w:val="6CD9AC95"/>
    <w:rsid w:val="6CF8D83C"/>
    <w:rsid w:val="6CFC107C"/>
    <w:rsid w:val="6D19BD5F"/>
    <w:rsid w:val="6D333E38"/>
    <w:rsid w:val="6D63F731"/>
    <w:rsid w:val="6D662323"/>
    <w:rsid w:val="6D69F6B9"/>
    <w:rsid w:val="6E137A83"/>
    <w:rsid w:val="6EFCD32A"/>
    <w:rsid w:val="6F927994"/>
    <w:rsid w:val="6FA39E53"/>
    <w:rsid w:val="6FA716AC"/>
    <w:rsid w:val="6FBE5364"/>
    <w:rsid w:val="6FC4C91B"/>
    <w:rsid w:val="6FD8B139"/>
    <w:rsid w:val="700EC2C8"/>
    <w:rsid w:val="70178990"/>
    <w:rsid w:val="7022949F"/>
    <w:rsid w:val="7027B1D6"/>
    <w:rsid w:val="7052CF3B"/>
    <w:rsid w:val="70693BF1"/>
    <w:rsid w:val="70844A67"/>
    <w:rsid w:val="70A1DE86"/>
    <w:rsid w:val="70C8C4A5"/>
    <w:rsid w:val="70D8563A"/>
    <w:rsid w:val="70DAFE2B"/>
    <w:rsid w:val="7129239B"/>
    <w:rsid w:val="713E52A9"/>
    <w:rsid w:val="717D27BC"/>
    <w:rsid w:val="7202C664"/>
    <w:rsid w:val="720FC445"/>
    <w:rsid w:val="72438AAA"/>
    <w:rsid w:val="7298B63F"/>
    <w:rsid w:val="72FAC39B"/>
    <w:rsid w:val="730F495D"/>
    <w:rsid w:val="732EC027"/>
    <w:rsid w:val="7340AFF0"/>
    <w:rsid w:val="734F4F91"/>
    <w:rsid w:val="735B2D07"/>
    <w:rsid w:val="736DE02D"/>
    <w:rsid w:val="73DC9484"/>
    <w:rsid w:val="741AED47"/>
    <w:rsid w:val="74361AFA"/>
    <w:rsid w:val="745D70C4"/>
    <w:rsid w:val="74741077"/>
    <w:rsid w:val="74C6EA9C"/>
    <w:rsid w:val="7554658A"/>
    <w:rsid w:val="75CFE68A"/>
    <w:rsid w:val="75DD5C01"/>
    <w:rsid w:val="761BA5D8"/>
    <w:rsid w:val="76272ADE"/>
    <w:rsid w:val="76B06BCF"/>
    <w:rsid w:val="76C6E401"/>
    <w:rsid w:val="76CF27AD"/>
    <w:rsid w:val="76D710D9"/>
    <w:rsid w:val="76F02AB2"/>
    <w:rsid w:val="7743D66F"/>
    <w:rsid w:val="777A8176"/>
    <w:rsid w:val="77FCDB63"/>
    <w:rsid w:val="781E0CAD"/>
    <w:rsid w:val="7837C47C"/>
    <w:rsid w:val="786A495B"/>
    <w:rsid w:val="7880E13E"/>
    <w:rsid w:val="788EFB23"/>
    <w:rsid w:val="78A9CCD2"/>
    <w:rsid w:val="78BB1886"/>
    <w:rsid w:val="79607195"/>
    <w:rsid w:val="7973F7FC"/>
    <w:rsid w:val="797D8435"/>
    <w:rsid w:val="79DE032A"/>
    <w:rsid w:val="7A0D8A73"/>
    <w:rsid w:val="7A35787D"/>
    <w:rsid w:val="7AB1F45D"/>
    <w:rsid w:val="7AB3EF32"/>
    <w:rsid w:val="7B1C2605"/>
    <w:rsid w:val="7B3DA149"/>
    <w:rsid w:val="7B7B2E34"/>
    <w:rsid w:val="7BCC0036"/>
    <w:rsid w:val="7BD1E8A0"/>
    <w:rsid w:val="7BE504DE"/>
    <w:rsid w:val="7C15891F"/>
    <w:rsid w:val="7C46FF8D"/>
    <w:rsid w:val="7C5AA401"/>
    <w:rsid w:val="7C848B60"/>
    <w:rsid w:val="7C876FA8"/>
    <w:rsid w:val="7CA17276"/>
    <w:rsid w:val="7CAA7835"/>
    <w:rsid w:val="7D8E572D"/>
    <w:rsid w:val="7DBF9E6C"/>
    <w:rsid w:val="7DC27877"/>
    <w:rsid w:val="7DE051A1"/>
    <w:rsid w:val="7DE21E79"/>
    <w:rsid w:val="7E728095"/>
    <w:rsid w:val="7E97F9D4"/>
    <w:rsid w:val="7F02410E"/>
    <w:rsid w:val="7F1EAA3D"/>
    <w:rsid w:val="7F5F2DF6"/>
    <w:rsid w:val="7F7A7EDF"/>
    <w:rsid w:val="7F7FD17C"/>
    <w:rsid w:val="7F854E5D"/>
    <w:rsid w:val="7FC8D6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5771F"/>
    <w:rPr>
      <w:rFonts w:eastAsiaTheme="minorHAnsi"/>
      <w:lang w:eastAsia="en-US"/>
    </w:rPr>
  </w:style>
  <w:style w:type="paragraph" w:styleId="1">
    <w:name w:val="heading 1"/>
    <w:basedOn w:val="a"/>
    <w:next w:val="a"/>
    <w:link w:val="10"/>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5771F"/>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05771F"/>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05771F"/>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05771F"/>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05771F"/>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05771F"/>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05771F"/>
    <w:rPr>
      <w:rFonts w:eastAsiaTheme="majorEastAsia" w:cstheme="majorBidi"/>
      <w:color w:val="595959" w:themeColor="text1" w:themeTint="A6"/>
    </w:rPr>
  </w:style>
  <w:style w:type="character" w:customStyle="1" w:styleId="80">
    <w:name w:val="Заголовок 8 Знак"/>
    <w:basedOn w:val="a0"/>
    <w:link w:val="8"/>
    <w:uiPriority w:val="9"/>
    <w:semiHidden/>
    <w:rsid w:val="0005771F"/>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05771F"/>
    <w:rPr>
      <w:rFonts w:eastAsiaTheme="majorEastAsia" w:cstheme="majorBidi"/>
      <w:color w:val="272727" w:themeColor="text1" w:themeTint="D8"/>
    </w:rPr>
  </w:style>
  <w:style w:type="paragraph" w:styleId="a3">
    <w:name w:val="Title"/>
    <w:basedOn w:val="a"/>
    <w:next w:val="a"/>
    <w:link w:val="a4"/>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05771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05771F"/>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05771F"/>
    <w:pPr>
      <w:spacing w:before="160"/>
      <w:jc w:val="center"/>
    </w:pPr>
    <w:rPr>
      <w:i/>
      <w:iCs/>
      <w:color w:val="404040" w:themeColor="text1" w:themeTint="BF"/>
    </w:rPr>
  </w:style>
  <w:style w:type="character" w:customStyle="1" w:styleId="22">
    <w:name w:val="Цитата 2 Знак"/>
    <w:basedOn w:val="a0"/>
    <w:link w:val="21"/>
    <w:uiPriority w:val="29"/>
    <w:rsid w:val="0005771F"/>
    <w:rPr>
      <w:i/>
      <w:iCs/>
      <w:color w:val="404040" w:themeColor="text1" w:themeTint="BF"/>
    </w:rPr>
  </w:style>
  <w:style w:type="paragraph" w:styleId="a7">
    <w:name w:val="List Paragraph"/>
    <w:basedOn w:val="a"/>
    <w:uiPriority w:val="34"/>
    <w:qFormat/>
    <w:rsid w:val="0005771F"/>
    <w:pPr>
      <w:ind w:left="720"/>
      <w:contextualSpacing/>
    </w:pPr>
  </w:style>
  <w:style w:type="character" w:styleId="a8">
    <w:name w:val="Intense Emphasis"/>
    <w:basedOn w:val="a0"/>
    <w:uiPriority w:val="21"/>
    <w:qFormat/>
    <w:rsid w:val="0005771F"/>
    <w:rPr>
      <w:i/>
      <w:iCs/>
      <w:color w:val="0F4761" w:themeColor="accent1" w:themeShade="BF"/>
    </w:rPr>
  </w:style>
  <w:style w:type="paragraph" w:styleId="a9">
    <w:name w:val="Intense Quote"/>
    <w:basedOn w:val="a"/>
    <w:next w:val="a"/>
    <w:link w:val="aa"/>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05771F"/>
    <w:rPr>
      <w:i/>
      <w:iCs/>
      <w:color w:val="0F4761" w:themeColor="accent1" w:themeShade="BF"/>
    </w:rPr>
  </w:style>
  <w:style w:type="character" w:styleId="ab">
    <w:name w:val="Intense Reference"/>
    <w:basedOn w:val="a0"/>
    <w:uiPriority w:val="32"/>
    <w:qFormat/>
    <w:rsid w:val="0005771F"/>
    <w:rPr>
      <w:b/>
      <w:bCs/>
      <w:smallCaps/>
      <w:color w:val="0F4761" w:themeColor="accent1" w:themeShade="BF"/>
      <w:spacing w:val="5"/>
    </w:rPr>
  </w:style>
  <w:style w:type="paragraph" w:styleId="ac">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5"/>
      </w:numPr>
    </w:pPr>
  </w:style>
  <w:style w:type="paragraph" w:styleId="ad">
    <w:name w:val="TOC Heading"/>
    <w:basedOn w:val="1"/>
    <w:next w:val="a"/>
    <w:uiPriority w:val="39"/>
    <w:unhideWhenUsed/>
    <w:qFormat/>
    <w:rsid w:val="00E34CFB"/>
    <w:pPr>
      <w:spacing w:before="240" w:after="0" w:line="259" w:lineRule="auto"/>
      <w:outlineLvl w:val="9"/>
    </w:pPr>
    <w:rPr>
      <w:kern w:val="0"/>
      <w:sz w:val="32"/>
      <w:szCs w:val="32"/>
      <w:lang w:eastAsia="zh-CN"/>
      <w14:ligatures w14:val="none"/>
    </w:rPr>
  </w:style>
  <w:style w:type="paragraph" w:styleId="11">
    <w:name w:val="toc 1"/>
    <w:basedOn w:val="a"/>
    <w:next w:val="a"/>
    <w:autoRedefine/>
    <w:uiPriority w:val="39"/>
    <w:unhideWhenUsed/>
    <w:rsid w:val="00E34CFB"/>
    <w:pPr>
      <w:spacing w:after="100"/>
    </w:pPr>
  </w:style>
  <w:style w:type="paragraph" w:styleId="23">
    <w:name w:val="toc 2"/>
    <w:basedOn w:val="a"/>
    <w:next w:val="a"/>
    <w:autoRedefine/>
    <w:uiPriority w:val="39"/>
    <w:unhideWhenUsed/>
    <w:rsid w:val="00E34CFB"/>
    <w:pPr>
      <w:spacing w:after="100"/>
      <w:ind w:left="240"/>
    </w:pPr>
  </w:style>
  <w:style w:type="character" w:styleId="ae">
    <w:name w:val="Hyperlink"/>
    <w:basedOn w:val="a0"/>
    <w:uiPriority w:val="99"/>
    <w:unhideWhenUsed/>
    <w:rsid w:val="00E34CFB"/>
    <w:rPr>
      <w:color w:val="467886" w:themeColor="hyperlink"/>
      <w:u w:val="single"/>
    </w:rPr>
  </w:style>
  <w:style w:type="paragraph" w:styleId="af">
    <w:name w:val="header"/>
    <w:basedOn w:val="a"/>
    <w:link w:val="af0"/>
    <w:uiPriority w:val="99"/>
    <w:unhideWhenUsed/>
    <w:rsid w:val="00B244A8"/>
    <w:pPr>
      <w:tabs>
        <w:tab w:val="center" w:pos="4513"/>
        <w:tab w:val="right" w:pos="9026"/>
      </w:tabs>
      <w:spacing w:after="0" w:line="240" w:lineRule="auto"/>
    </w:pPr>
  </w:style>
  <w:style w:type="character" w:customStyle="1" w:styleId="af0">
    <w:name w:val="Верхний колонтитул Знак"/>
    <w:basedOn w:val="a0"/>
    <w:link w:val="af"/>
    <w:uiPriority w:val="99"/>
    <w:rsid w:val="00B244A8"/>
    <w:rPr>
      <w:rFonts w:eastAsiaTheme="minorHAnsi"/>
      <w:lang w:eastAsia="en-US"/>
    </w:rPr>
  </w:style>
  <w:style w:type="paragraph" w:styleId="af1">
    <w:name w:val="footer"/>
    <w:basedOn w:val="a"/>
    <w:link w:val="af2"/>
    <w:uiPriority w:val="99"/>
    <w:unhideWhenUsed/>
    <w:rsid w:val="00B244A8"/>
    <w:pPr>
      <w:tabs>
        <w:tab w:val="center" w:pos="4513"/>
        <w:tab w:val="right" w:pos="9026"/>
      </w:tabs>
      <w:spacing w:after="0" w:line="240" w:lineRule="auto"/>
    </w:pPr>
  </w:style>
  <w:style w:type="character" w:customStyle="1" w:styleId="af2">
    <w:name w:val="Нижний колонтитул Знак"/>
    <w:basedOn w:val="a0"/>
    <w:link w:val="af1"/>
    <w:uiPriority w:val="99"/>
    <w:rsid w:val="00B244A8"/>
    <w:rPr>
      <w:rFonts w:eastAsiaTheme="minorHAnsi"/>
      <w:lang w:eastAsia="en-US"/>
    </w:rPr>
  </w:style>
  <w:style w:type="table" w:styleId="af3">
    <w:name w:val="Table Grid"/>
    <w:basedOn w:val="a1"/>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4">
    <w:name w:val="Unresolved Mention"/>
    <w:basedOn w:val="a0"/>
    <w:uiPriority w:val="99"/>
    <w:semiHidden/>
    <w:unhideWhenUsed/>
    <w:rsid w:val="004045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reports/the-future-of-jobs-report-202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12</Pages>
  <Words>2161</Words>
  <Characters>12318</Characters>
  <Application>Microsoft Office Word</Application>
  <DocSecurity>0</DocSecurity>
  <Lines>102</Lines>
  <Paragraphs>28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artem kolesnik</cp:lastModifiedBy>
  <cp:revision>41</cp:revision>
  <cp:lastPrinted>2025-08-13T10:56:00Z</cp:lastPrinted>
  <dcterms:created xsi:type="dcterms:W3CDTF">2026-01-16T18:21:00Z</dcterms:created>
  <dcterms:modified xsi:type="dcterms:W3CDTF">2026-07-18T19:49:00Z</dcterms:modified>
</cp:coreProperties>
</file>