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4F58F" w14:textId="77777777" w:rsidR="00290E15" w:rsidRDefault="00290E15"/>
    <w:p w14:paraId="5BB400B2" w14:textId="77777777" w:rsidR="00290E15" w:rsidRDefault="00290E15"/>
    <w:p w14:paraId="3B3AEE75" w14:textId="77777777" w:rsidR="00290E15" w:rsidRDefault="00290E15" w:rsidP="009B52A6">
      <w:pPr>
        <w:spacing w:line="360" w:lineRule="auto"/>
      </w:pPr>
    </w:p>
    <w:p w14:paraId="5A0C07D5" w14:textId="694419D6" w:rsidR="00290E15" w:rsidRDefault="00ED1806" w:rsidP="009B52A6">
      <w:pPr>
        <w:spacing w:line="360" w:lineRule="auto"/>
      </w:pPr>
      <w:r>
        <w:t>The three theories included in this essay are the psychodynamic theor</w:t>
      </w:r>
      <w:r w:rsidR="00BC5132">
        <w:t>ies</w:t>
      </w:r>
      <w:r w:rsidR="00A62CC6">
        <w:t>,</w:t>
      </w:r>
      <w:r w:rsidR="00475A44">
        <w:t xml:space="preserve"> which was developed by Sigmund Freud, </w:t>
      </w:r>
      <w:r w:rsidR="00995E3D">
        <w:t xml:space="preserve">humanistic theory which was founded by Carl Rogers and </w:t>
      </w:r>
      <w:r w:rsidR="00AD4730">
        <w:t>cognitive behavioural theory which was created by Aaron Beck.</w:t>
      </w:r>
      <w:r w:rsidR="00B1117B">
        <w:t xml:space="preserve">  All theories are </w:t>
      </w:r>
      <w:r w:rsidR="00773507">
        <w:t xml:space="preserve">examples of </w:t>
      </w:r>
      <w:r w:rsidR="007A143E">
        <w:t xml:space="preserve">counselling </w:t>
      </w:r>
      <w:r w:rsidR="008F7AEB">
        <w:t>theories used in counselling practice</w:t>
      </w:r>
      <w:r w:rsidR="00B14E09">
        <w:t xml:space="preserve">.  </w:t>
      </w:r>
      <w:r w:rsidR="00FB0E52">
        <w:t xml:space="preserve">Moreover, in this essay </w:t>
      </w:r>
      <w:r w:rsidR="00242131">
        <w:t>the British Ass</w:t>
      </w:r>
      <w:r w:rsidR="007E0306">
        <w:t>ociation of Counsellors and Psychotherapists (BACP</w:t>
      </w:r>
      <w:r w:rsidR="00D57EE5">
        <w:t xml:space="preserve">) framework is also explained how it impacts professional practice within the counselling practice. </w:t>
      </w:r>
    </w:p>
    <w:p w14:paraId="6F6C6C68" w14:textId="77777777" w:rsidR="00290E15" w:rsidRDefault="00290E15" w:rsidP="009B52A6">
      <w:pPr>
        <w:spacing w:line="360" w:lineRule="auto"/>
      </w:pPr>
    </w:p>
    <w:p w14:paraId="7B83A3FF" w14:textId="77777777" w:rsidR="00F07A35" w:rsidRDefault="00A92BED" w:rsidP="009B52A6">
      <w:pPr>
        <w:spacing w:line="360" w:lineRule="auto"/>
      </w:pPr>
      <w:r>
        <w:t>Psychodynamic</w:t>
      </w:r>
      <w:r w:rsidR="00ED43B8">
        <w:t xml:space="preserve"> theory </w:t>
      </w:r>
      <w:r w:rsidR="002953AB">
        <w:t xml:space="preserve">was founded by Sigmund Freud and was developed in the early 1900s.  According to the author, Freud’s </w:t>
      </w:r>
      <w:r w:rsidR="009C34C5">
        <w:t>main</w:t>
      </w:r>
      <w:r w:rsidR="002953AB">
        <w:t xml:space="preserve"> aim for the Psychodynamic Theory was that when an individual </w:t>
      </w:r>
      <w:r w:rsidR="009C34C5">
        <w:t>behaves, their behaviour is impacted by unconscious thoughts and memories.  In addition to this, the author further suggests that th</w:t>
      </w:r>
      <w:r w:rsidR="008127C5">
        <w:t xml:space="preserve">ere are three elements to the mind.  These include the id, </w:t>
      </w:r>
      <w:r w:rsidR="00140D87">
        <w:t>ego,</w:t>
      </w:r>
      <w:r w:rsidR="008127C5">
        <w:t xml:space="preserve"> and superego (Cherry, 2022).  Furthermore, these 3 elements have a huge impact on an individual’s conscious and unconscious thoughts and feelings</w:t>
      </w:r>
      <w:r w:rsidR="00A37F53">
        <w:t>.  O</w:t>
      </w:r>
      <w:r w:rsidR="00140D87">
        <w:t>ne of the</w:t>
      </w:r>
      <w:r w:rsidR="008127C5">
        <w:t xml:space="preserve"> 3 elements that are used in the Psychod</w:t>
      </w:r>
      <w:r w:rsidR="00140D87">
        <w:t>ynamic theory are id.  Sigmund Freud suggests that id is the most initial and fundamental part of an individual’s personality. Moreover, the id works on an unconscious level in an individual’s brain, it controls an individual’s impulsive behaviours.</w:t>
      </w:r>
      <w:r w:rsidR="008749B0">
        <w:t xml:space="preserve">  The next element is ego, it is believed that the ego evolves from the </w:t>
      </w:r>
      <w:r w:rsidR="00341329">
        <w:t>id over</w:t>
      </w:r>
      <w:r w:rsidR="004122CA">
        <w:t xml:space="preserve"> the first three years of </w:t>
      </w:r>
      <w:r w:rsidR="00341329">
        <w:t xml:space="preserve">life </w:t>
      </w:r>
      <w:r w:rsidR="008749B0">
        <w:t xml:space="preserve">and that the ego is a part of </w:t>
      </w:r>
      <w:r w:rsidR="002221F5">
        <w:t>an</w:t>
      </w:r>
      <w:r w:rsidR="008749B0">
        <w:t xml:space="preserve"> </w:t>
      </w:r>
      <w:r w:rsidR="00A01979">
        <w:t>individual’s</w:t>
      </w:r>
      <w:r w:rsidR="008749B0">
        <w:t xml:space="preserve"> personality that </w:t>
      </w:r>
      <w:r w:rsidR="009C7715">
        <w:t>assists individuals</w:t>
      </w:r>
      <w:r w:rsidR="00D9490C">
        <w:t xml:space="preserve"> to </w:t>
      </w:r>
      <w:r w:rsidR="0040526A">
        <w:t>accept how their words and</w:t>
      </w:r>
      <w:r w:rsidR="000D03B7">
        <w:t xml:space="preserve"> behaviour can result in consequences.  However, </w:t>
      </w:r>
      <w:r w:rsidR="00FB3774">
        <w:t xml:space="preserve">the superego </w:t>
      </w:r>
      <w:r w:rsidR="00A041A8">
        <w:t>helps th</w:t>
      </w:r>
      <w:r w:rsidR="00841E93">
        <w:t xml:space="preserve">e control of the id’s impulses, it is the third element of Freud’s theory.  </w:t>
      </w:r>
      <w:r w:rsidR="004A78FE">
        <w:t xml:space="preserve">The superego </w:t>
      </w:r>
      <w:r w:rsidR="00FA7D54">
        <w:t xml:space="preserve">helps a child develop morals and helps them </w:t>
      </w:r>
      <w:r w:rsidR="00C023C4">
        <w:t xml:space="preserve">decide what is right and what is wrong.  </w:t>
      </w:r>
      <w:r w:rsidR="00972254">
        <w:t xml:space="preserve">It is believed that </w:t>
      </w:r>
      <w:r w:rsidR="00FE17F9">
        <w:t xml:space="preserve">the superego is the conscious part of an </w:t>
      </w:r>
      <w:r w:rsidR="008625F7">
        <w:t>individual’s</w:t>
      </w:r>
      <w:r w:rsidR="00FE17F9">
        <w:t xml:space="preserve"> brain </w:t>
      </w:r>
      <w:r w:rsidR="00EE7893">
        <w:t xml:space="preserve">which gives them </w:t>
      </w:r>
      <w:r w:rsidR="008625F7">
        <w:t>ambition</w:t>
      </w:r>
      <w:r w:rsidR="0094516C">
        <w:t xml:space="preserve"> to </w:t>
      </w:r>
      <w:r w:rsidR="003E1F71">
        <w:t>develop</w:t>
      </w:r>
      <w:r w:rsidR="00302F71">
        <w:t xml:space="preserve"> (</w:t>
      </w:r>
      <w:r w:rsidR="003534ED">
        <w:t>Better Help</w:t>
      </w:r>
      <w:r w:rsidR="00302F71">
        <w:t xml:space="preserve">, </w:t>
      </w:r>
      <w:r w:rsidR="003534ED">
        <w:t>2023).</w:t>
      </w:r>
      <w:r w:rsidR="006D7ED1">
        <w:t xml:space="preserve">  </w:t>
      </w:r>
      <w:r w:rsidR="00547072">
        <w:t>Furthermore</w:t>
      </w:r>
      <w:r w:rsidR="006D7ED1">
        <w:t xml:space="preserve">, </w:t>
      </w:r>
      <w:r w:rsidR="00547072">
        <w:t xml:space="preserve">included in </w:t>
      </w:r>
      <w:r w:rsidR="00741371">
        <w:t>the Psychodynamic</w:t>
      </w:r>
      <w:r w:rsidR="006D7ED1">
        <w:t xml:space="preserve"> theory</w:t>
      </w:r>
      <w:r w:rsidR="00547072">
        <w:t xml:space="preserve"> is psychosexual development.</w:t>
      </w:r>
      <w:r w:rsidR="003766E7">
        <w:t xml:space="preserve">  </w:t>
      </w:r>
      <w:r w:rsidR="00FE2E9B">
        <w:t xml:space="preserve">It is </w:t>
      </w:r>
      <w:r w:rsidR="00730B31">
        <w:t xml:space="preserve">indicated that </w:t>
      </w:r>
      <w:r w:rsidR="00B52B25">
        <w:t>in</w:t>
      </w:r>
      <w:r w:rsidR="003766E7">
        <w:t xml:space="preserve"> the </w:t>
      </w:r>
      <w:r w:rsidR="009938D3">
        <w:t>psychosexual</w:t>
      </w:r>
      <w:r w:rsidR="003766E7">
        <w:t xml:space="preserve"> theory there are </w:t>
      </w:r>
      <w:r w:rsidR="009938D3">
        <w:t>five stages</w:t>
      </w:r>
      <w:r w:rsidR="00A5601A">
        <w:t xml:space="preserve"> </w:t>
      </w:r>
      <w:r w:rsidR="00273B26">
        <w:t xml:space="preserve">when individuals develop, which include, oral, anal, </w:t>
      </w:r>
      <w:r w:rsidR="002348D4">
        <w:t xml:space="preserve">phallic, latency and genital. </w:t>
      </w:r>
    </w:p>
    <w:p w14:paraId="5D15D31C" w14:textId="10BB4646" w:rsidR="00DC3F9C" w:rsidRDefault="002348D4" w:rsidP="009B52A6">
      <w:pPr>
        <w:spacing w:line="360" w:lineRule="auto"/>
      </w:pPr>
      <w:r>
        <w:t xml:space="preserve"> The main aim for the psychosexual theory </w:t>
      </w:r>
      <w:r w:rsidR="00354E33">
        <w:t>to see the growth from early childhood all the way through adulthood</w:t>
      </w:r>
      <w:r w:rsidR="00FA5978">
        <w:t xml:space="preserve"> and to </w:t>
      </w:r>
      <w:r w:rsidR="00FA5E95">
        <w:t>concentrate</w:t>
      </w:r>
      <w:r w:rsidR="00C27725">
        <w:t xml:space="preserve"> on an </w:t>
      </w:r>
      <w:r w:rsidR="00FA5E95">
        <w:t>individual’s</w:t>
      </w:r>
      <w:r w:rsidR="00C27725">
        <w:t xml:space="preserve"> personal needs and </w:t>
      </w:r>
      <w:r w:rsidR="00FA5E95">
        <w:t>aspirations</w:t>
      </w:r>
      <w:r w:rsidR="00730B31">
        <w:t xml:space="preserve"> (Carnevale, 2023</w:t>
      </w:r>
      <w:r w:rsidR="00A22A4A">
        <w:t xml:space="preserve">).  According </w:t>
      </w:r>
      <w:r w:rsidR="00B07011">
        <w:t xml:space="preserve">to the author, </w:t>
      </w:r>
      <w:r w:rsidR="00247D1C">
        <w:t xml:space="preserve">they believe that the oral stage ranges between </w:t>
      </w:r>
      <w:r w:rsidR="00912798">
        <w:lastRenderedPageBreak/>
        <w:t xml:space="preserve">birth and </w:t>
      </w:r>
      <w:r w:rsidR="00B14948">
        <w:t xml:space="preserve">one years old.  Moreover, </w:t>
      </w:r>
      <w:r w:rsidR="00117D23">
        <w:t xml:space="preserve">throughout the oral stage, the toddler tends to </w:t>
      </w:r>
      <w:r w:rsidR="00D95780">
        <w:t>communicate through the mouth</w:t>
      </w:r>
      <w:r w:rsidR="00FD6694">
        <w:t xml:space="preserve">.  For example, biting, </w:t>
      </w:r>
      <w:r w:rsidR="008C32E3">
        <w:t>chewing,</w:t>
      </w:r>
      <w:r w:rsidR="00FD6694">
        <w:t xml:space="preserve"> and sucking.  However, </w:t>
      </w:r>
      <w:r w:rsidR="00125962">
        <w:t>the toddler tends to dep</w:t>
      </w:r>
      <w:r w:rsidR="00EB157A">
        <w:t>en</w:t>
      </w:r>
      <w:r w:rsidR="00125962">
        <w:t xml:space="preserve">dent on their advocate </w:t>
      </w:r>
      <w:r w:rsidR="00F764B1">
        <w:t>which will help the toddler</w:t>
      </w:r>
      <w:r w:rsidR="00EB157A">
        <w:t xml:space="preserve"> </w:t>
      </w:r>
      <w:r w:rsidR="003378C2">
        <w:t xml:space="preserve">gain support and trust through this method of oral </w:t>
      </w:r>
      <w:r w:rsidR="00F24EE2">
        <w:t xml:space="preserve">stimulation.  The next stage is the anal </w:t>
      </w:r>
      <w:r w:rsidR="0005727F">
        <w:t>stage,</w:t>
      </w:r>
      <w:r w:rsidR="00C97458">
        <w:t xml:space="preserve"> and the ages range from </w:t>
      </w:r>
      <w:r w:rsidR="00676ABD">
        <w:t>one</w:t>
      </w:r>
      <w:r w:rsidR="00C97458">
        <w:t xml:space="preserve"> to </w:t>
      </w:r>
      <w:r w:rsidR="00676ABD">
        <w:t>three</w:t>
      </w:r>
      <w:r w:rsidR="00C97458">
        <w:t xml:space="preserve"> years.  </w:t>
      </w:r>
      <w:r w:rsidR="00F764B1">
        <w:t>the aim of the anal stage</w:t>
      </w:r>
      <w:r w:rsidR="00C97458">
        <w:t xml:space="preserve"> is to </w:t>
      </w:r>
      <w:r w:rsidR="0005727F">
        <w:t xml:space="preserve">create independence in young children.  For example, </w:t>
      </w:r>
      <w:r w:rsidR="005979EB">
        <w:t xml:space="preserve">training </w:t>
      </w:r>
      <w:r w:rsidR="00161EF4">
        <w:t xml:space="preserve">a child to use the toilet by potty training.  By </w:t>
      </w:r>
      <w:r w:rsidR="00CE632C">
        <w:t>toilet</w:t>
      </w:r>
      <w:r w:rsidR="00F478D6">
        <w:t xml:space="preserve"> training the child, Freuds theory suggests that children need to </w:t>
      </w:r>
      <w:r w:rsidR="00372A64">
        <w:t xml:space="preserve">gain an understanding about controlling </w:t>
      </w:r>
      <w:r w:rsidR="009C780C">
        <w:t>how</w:t>
      </w:r>
      <w:r w:rsidR="00372A64">
        <w:t xml:space="preserve"> their body works and their bodily need</w:t>
      </w:r>
      <w:r w:rsidR="009C780C">
        <w:t>s, this will help them feel independent</w:t>
      </w:r>
      <w:r w:rsidR="00E1343E">
        <w:t xml:space="preserve">. </w:t>
      </w:r>
      <w:r w:rsidR="00802648">
        <w:t xml:space="preserve">The next stage is the Phallic </w:t>
      </w:r>
      <w:r w:rsidR="00676ABD">
        <w:t xml:space="preserve">stage, and the ages range from three to six years.  </w:t>
      </w:r>
      <w:r w:rsidR="003A1892">
        <w:t xml:space="preserve">the phallic stage is all about </w:t>
      </w:r>
      <w:r w:rsidR="0006361A">
        <w:t xml:space="preserve">the </w:t>
      </w:r>
      <w:r w:rsidR="00CE632C">
        <w:t>exchange in sexual urge from the anus to genitals</w:t>
      </w:r>
      <w:r w:rsidR="003822C4">
        <w:t>.</w:t>
      </w:r>
      <w:r w:rsidR="008C32E3">
        <w:t xml:space="preserve">  The author</w:t>
      </w:r>
      <w:r w:rsidR="008C4509">
        <w:t xml:space="preserve"> </w:t>
      </w:r>
      <w:r w:rsidR="008C32E3">
        <w:t>suggests</w:t>
      </w:r>
      <w:r w:rsidR="008C4509">
        <w:t xml:space="preserve"> that the child </w:t>
      </w:r>
      <w:r w:rsidR="008775EB">
        <w:t xml:space="preserve">can </w:t>
      </w:r>
      <w:r w:rsidR="0063562A">
        <w:t>start</w:t>
      </w:r>
      <w:r w:rsidR="00BE71B5">
        <w:t xml:space="preserve"> to mastur</w:t>
      </w:r>
      <w:r w:rsidR="00B02CFC">
        <w:t>bate</w:t>
      </w:r>
      <w:r w:rsidR="00972812">
        <w:t xml:space="preserve"> and experiences incestuous sexual feelings</w:t>
      </w:r>
      <w:r w:rsidR="00544943">
        <w:t xml:space="preserve"> (</w:t>
      </w:r>
      <w:r w:rsidR="008F20DF">
        <w:t>Cherry, 2023)</w:t>
      </w:r>
      <w:r w:rsidR="00453501">
        <w:t xml:space="preserve">.  Moreover, </w:t>
      </w:r>
      <w:r w:rsidR="00E26FA4">
        <w:t xml:space="preserve">the next </w:t>
      </w:r>
      <w:r w:rsidR="00611EEA">
        <w:t>stage is the Latent stag</w:t>
      </w:r>
      <w:r w:rsidR="000C3DB9">
        <w:t>e, the ages range from six to puberty</w:t>
      </w:r>
      <w:r w:rsidR="00B81708">
        <w:t xml:space="preserve">, when the id has been concealed by the ego.  </w:t>
      </w:r>
      <w:r w:rsidR="006E23B7">
        <w:t xml:space="preserve">During the latent stage, individuals </w:t>
      </w:r>
      <w:r w:rsidR="00544943">
        <w:t>tend to have a lot of personal growth and new understanding of things</w:t>
      </w:r>
      <w:r w:rsidR="00F52999">
        <w:t xml:space="preserve">.  Individuals also tend to </w:t>
      </w:r>
      <w:r w:rsidR="008F20DF">
        <w:t xml:space="preserve">develop stronger relationships and </w:t>
      </w:r>
      <w:r w:rsidR="008606E8">
        <w:t>friendships</w:t>
      </w:r>
      <w:r w:rsidR="00B81708">
        <w:t xml:space="preserve"> why is why the ego and super</w:t>
      </w:r>
      <w:r w:rsidR="001A4629">
        <w:t>ego play a part in this stage.  Finally, the last stage</w:t>
      </w:r>
    </w:p>
    <w:p w14:paraId="3A88C5A7" w14:textId="5966F019" w:rsidR="001A4629" w:rsidRDefault="001A4629" w:rsidP="009B52A6">
      <w:pPr>
        <w:spacing w:line="360" w:lineRule="auto"/>
      </w:pPr>
      <w:r>
        <w:t xml:space="preserve">is </w:t>
      </w:r>
      <w:r w:rsidR="00DD367B">
        <w:t xml:space="preserve">the Genital stage.  The author suggests that </w:t>
      </w:r>
      <w:r w:rsidR="00622685">
        <w:t xml:space="preserve">Freud believed the genital can start when an individual is at the start of puberty, however the stage </w:t>
      </w:r>
      <w:r w:rsidR="00BC6563">
        <w:t>continues</w:t>
      </w:r>
      <w:r w:rsidR="00622685">
        <w:t xml:space="preserve"> to adulthood.</w:t>
      </w:r>
      <w:r w:rsidR="00CD28E4">
        <w:t xml:space="preserve">  </w:t>
      </w:r>
      <w:r w:rsidR="00BC6563">
        <w:t>Furthermore</w:t>
      </w:r>
      <w:r w:rsidR="00CD28E4">
        <w:t>, Freud indicates that the genital stage is for heterosexual pleas</w:t>
      </w:r>
      <w:r w:rsidR="00BC6563">
        <w:t>ure and relationships</w:t>
      </w:r>
      <w:r w:rsidR="007E0D44">
        <w:t xml:space="preserve"> and that the ego and superego should be fully </w:t>
      </w:r>
      <w:r w:rsidR="0019010F">
        <w:t>developed</w:t>
      </w:r>
      <w:r w:rsidR="007E0D44">
        <w:t xml:space="preserve"> by the end of th</w:t>
      </w:r>
      <w:r w:rsidR="0019010F">
        <w:t>is stage</w:t>
      </w:r>
      <w:r w:rsidR="00E234A0">
        <w:t xml:space="preserve"> (Flo, 2020) </w:t>
      </w:r>
    </w:p>
    <w:p w14:paraId="06E062C6" w14:textId="27A1491E" w:rsidR="007640F8" w:rsidRDefault="003A65D0" w:rsidP="009B52A6">
      <w:pPr>
        <w:spacing w:line="360" w:lineRule="auto"/>
      </w:pPr>
      <w:r>
        <w:t xml:space="preserve">Carl Rogers </w:t>
      </w:r>
      <w:r w:rsidR="0001384B">
        <w:t xml:space="preserve">was a </w:t>
      </w:r>
      <w:r w:rsidR="005B6D6F">
        <w:t>psychologist</w:t>
      </w:r>
      <w:r w:rsidR="0001384B">
        <w:t xml:space="preserve"> </w:t>
      </w:r>
      <w:r w:rsidR="009C614F">
        <w:t xml:space="preserve">that developed </w:t>
      </w:r>
      <w:r w:rsidR="00C77FD4">
        <w:t xml:space="preserve">client – centred therapy, also </w:t>
      </w:r>
      <w:r w:rsidR="00F511CF">
        <w:t>known</w:t>
      </w:r>
      <w:r w:rsidR="00C77FD4">
        <w:t xml:space="preserve"> as person – centred the</w:t>
      </w:r>
      <w:r w:rsidR="00F511CF">
        <w:t>ory</w:t>
      </w:r>
      <w:r w:rsidR="004866ED">
        <w:t>,</w:t>
      </w:r>
      <w:r w:rsidR="005B6D6F">
        <w:t xml:space="preserve"> in the 1960s</w:t>
      </w:r>
      <w:r w:rsidR="00F511CF">
        <w:t>, both come under humanistic theory</w:t>
      </w:r>
      <w:r w:rsidR="005B6D6F">
        <w:t xml:space="preserve">.  The main aim for humanistic theory was to </w:t>
      </w:r>
      <w:r w:rsidR="00596A52">
        <w:t xml:space="preserve">help </w:t>
      </w:r>
      <w:r w:rsidR="00D03C98">
        <w:t>individuals</w:t>
      </w:r>
      <w:r w:rsidR="00596A52">
        <w:t xml:space="preserve"> reach self – actualisation and </w:t>
      </w:r>
      <w:r w:rsidR="00D03C98">
        <w:t xml:space="preserve">encourage them to fulfil their goals.  </w:t>
      </w:r>
      <w:r w:rsidR="00274375">
        <w:t>Self-actualisation</w:t>
      </w:r>
      <w:r w:rsidR="0011686E">
        <w:t xml:space="preserve"> is a process </w:t>
      </w:r>
      <w:r w:rsidR="00185732">
        <w:t>that will help the individual become the best version of themselves</w:t>
      </w:r>
      <w:r w:rsidR="008C5AC9">
        <w:t>.  H</w:t>
      </w:r>
      <w:r w:rsidR="000D3687">
        <w:t xml:space="preserve">owever, </w:t>
      </w:r>
      <w:r w:rsidR="0039015F">
        <w:t xml:space="preserve">they </w:t>
      </w:r>
      <w:r w:rsidR="000D3687">
        <w:t>will need support and courage from others</w:t>
      </w:r>
      <w:r w:rsidR="00693C5D">
        <w:t xml:space="preserve"> and will only be successful if they see themselves in a positive way</w:t>
      </w:r>
      <w:r w:rsidR="00607697">
        <w:t xml:space="preserve"> (</w:t>
      </w:r>
      <w:r w:rsidR="00D37819">
        <w:t>Iooti</w:t>
      </w:r>
      <w:r w:rsidR="004C6993">
        <w:t>, 2023)</w:t>
      </w:r>
      <w:r w:rsidR="005B265D">
        <w:t>.</w:t>
      </w:r>
      <w:r w:rsidR="00EB573B">
        <w:t xml:space="preserve">  </w:t>
      </w:r>
      <w:r w:rsidR="00C305A1">
        <w:t xml:space="preserve">Humanistic theory is a theory of </w:t>
      </w:r>
      <w:r w:rsidR="002D4876">
        <w:t>personality</w:t>
      </w:r>
      <w:r w:rsidR="00C305A1">
        <w:t>, and it had 3 main concepts</w:t>
      </w:r>
      <w:r w:rsidR="001C7CAF">
        <w:t xml:space="preserve">, self – concept, </w:t>
      </w:r>
      <w:r w:rsidR="00155D66">
        <w:t>incongruence,</w:t>
      </w:r>
      <w:r w:rsidR="005624E2">
        <w:t xml:space="preserve"> and unconditional positive regard</w:t>
      </w:r>
      <w:r w:rsidR="002D4876">
        <w:t>.</w:t>
      </w:r>
      <w:r w:rsidR="00656238">
        <w:t xml:space="preserve">  The author observes that self – concept is how the individual </w:t>
      </w:r>
      <w:r w:rsidR="00947F7B">
        <w:t xml:space="preserve">perceive themselves which </w:t>
      </w:r>
      <w:r w:rsidR="005766E3">
        <w:t xml:space="preserve">can be </w:t>
      </w:r>
      <w:r w:rsidR="00D53AFA">
        <w:t>progress</w:t>
      </w:r>
      <w:r w:rsidR="005F6ED0">
        <w:t>ed</w:t>
      </w:r>
      <w:r w:rsidR="00EC288A">
        <w:t xml:space="preserve"> through conversations with other </w:t>
      </w:r>
      <w:r w:rsidR="008867EB">
        <w:t>individuals.</w:t>
      </w:r>
      <w:r w:rsidR="00EA5EE5">
        <w:t xml:space="preserve">  Furthermore, </w:t>
      </w:r>
      <w:r w:rsidR="00827A8E">
        <w:t xml:space="preserve">an individual being self – aware will make a huge impact when </w:t>
      </w:r>
      <w:r w:rsidR="001532C5">
        <w:t xml:space="preserve">progressing their positive self – concept.  However, </w:t>
      </w:r>
      <w:r w:rsidR="00E16F03">
        <w:t xml:space="preserve">incongruence is when </w:t>
      </w:r>
      <w:r w:rsidR="00D26019">
        <w:t>there is</w:t>
      </w:r>
      <w:r w:rsidR="00DD5101">
        <w:t xml:space="preserve"> a </w:t>
      </w:r>
      <w:r w:rsidR="00DD5101">
        <w:lastRenderedPageBreak/>
        <w:t xml:space="preserve">difference between an </w:t>
      </w:r>
      <w:r w:rsidR="00D26019">
        <w:t>individual’s</w:t>
      </w:r>
      <w:r w:rsidR="00DD5101">
        <w:t xml:space="preserve"> past experiences and </w:t>
      </w:r>
      <w:r w:rsidR="00D26019">
        <w:t xml:space="preserve">their self – concept.  This can lead </w:t>
      </w:r>
      <w:r w:rsidR="00504A04">
        <w:t xml:space="preserve">to </w:t>
      </w:r>
      <w:r w:rsidR="007640F8">
        <w:t>individuals</w:t>
      </w:r>
      <w:r w:rsidR="002E40C0">
        <w:t xml:space="preserve"> feeling different emotions</w:t>
      </w:r>
      <w:r w:rsidR="007640F8">
        <w:t>.  Examples of these can be,</w:t>
      </w:r>
      <w:r w:rsidR="00A83890">
        <w:t xml:space="preserve"> </w:t>
      </w:r>
      <w:r w:rsidR="00504A04">
        <w:t>feeling</w:t>
      </w:r>
      <w:r w:rsidR="00A83890">
        <w:t xml:space="preserve"> anxious and </w:t>
      </w:r>
      <w:r w:rsidR="00192BAB">
        <w:t>doubting themselves</w:t>
      </w:r>
      <w:r w:rsidR="00B14EDF">
        <w:t xml:space="preserve"> (</w:t>
      </w:r>
      <w:r w:rsidR="00220337">
        <w:t>Jain, 2023)</w:t>
      </w:r>
      <w:r w:rsidR="007640F8">
        <w:t xml:space="preserve">.  </w:t>
      </w:r>
      <w:r w:rsidR="009A6ABB">
        <w:t>The</w:t>
      </w:r>
      <w:r w:rsidR="00E05FFD">
        <w:t xml:space="preserve"> author believes that the</w:t>
      </w:r>
      <w:r w:rsidR="009A6ABB">
        <w:t xml:space="preserve"> final concept is unconditional positive </w:t>
      </w:r>
      <w:r w:rsidR="000224E2">
        <w:t>regard,</w:t>
      </w:r>
      <w:r w:rsidR="009A6ABB">
        <w:t xml:space="preserve"> and </w:t>
      </w:r>
      <w:r w:rsidR="00F37D9E">
        <w:t xml:space="preserve">this is when the counsellor </w:t>
      </w:r>
      <w:r w:rsidR="000224E2">
        <w:t xml:space="preserve">focuses on the client </w:t>
      </w:r>
      <w:r w:rsidR="00D33B9E">
        <w:t>by accepting and supporting them</w:t>
      </w:r>
      <w:r w:rsidR="000224E2">
        <w:t xml:space="preserve">.  For example, </w:t>
      </w:r>
      <w:r w:rsidR="005E5EDA">
        <w:t xml:space="preserve">listening to the client, asking the client, asking the client open – ended questions and showing </w:t>
      </w:r>
      <w:r w:rsidR="00D33B9E">
        <w:t>empathy</w:t>
      </w:r>
      <w:r w:rsidR="000308CA">
        <w:t xml:space="preserve"> (</w:t>
      </w:r>
      <w:r w:rsidR="0056477E">
        <w:t>Cooper, O’Hara, Schmid</w:t>
      </w:r>
      <w:r w:rsidR="003C6A80">
        <w:t xml:space="preserve"> and Bohart, 2013)</w:t>
      </w:r>
      <w:r w:rsidR="00A257B4">
        <w:t xml:space="preserve">.  In addition, </w:t>
      </w:r>
      <w:r w:rsidR="003A01DD">
        <w:t xml:space="preserve">empathy </w:t>
      </w:r>
      <w:r w:rsidR="00EC6821">
        <w:t>is</w:t>
      </w:r>
      <w:r w:rsidR="003A01DD">
        <w:t xml:space="preserve"> another important </w:t>
      </w:r>
      <w:r w:rsidR="00EC6821">
        <w:t xml:space="preserve">concept that is a part of the humanistic theory.  The author indicates that </w:t>
      </w:r>
      <w:r w:rsidR="007C4253">
        <w:t>empathy is a process of understanding the client</w:t>
      </w:r>
      <w:r w:rsidR="004F066C">
        <w:t xml:space="preserve">.  Moreover, </w:t>
      </w:r>
      <w:r w:rsidR="0042402F">
        <w:t xml:space="preserve">the author </w:t>
      </w:r>
      <w:r w:rsidR="002311F0">
        <w:t xml:space="preserve">shows that Carl Rogers states that ‘If you really want </w:t>
      </w:r>
      <w:r w:rsidR="00B755B4">
        <w:t xml:space="preserve">to get the best out of people, you have to really hear </w:t>
      </w:r>
      <w:r w:rsidR="00413DD7">
        <w:t>them,</w:t>
      </w:r>
      <w:r w:rsidR="00B755B4">
        <w:t xml:space="preserve"> and they have to feel like </w:t>
      </w:r>
      <w:r w:rsidR="00413DD7">
        <w:t>they have been really heard”</w:t>
      </w:r>
      <w:r w:rsidR="007D6AC6">
        <w:t xml:space="preserve"> (</w:t>
      </w:r>
      <w:r w:rsidR="00820F8A">
        <w:t>Montschnig and Ryback,</w:t>
      </w:r>
      <w:r w:rsidR="00C35216">
        <w:t xml:space="preserve"> 2016)</w:t>
      </w:r>
      <w:r w:rsidR="00413DD7">
        <w:t xml:space="preserve">.  This suggests that </w:t>
      </w:r>
      <w:r w:rsidR="007D6AC6">
        <w:t>really listening to the client can help them reach self – actualisation, making them more confident and having a high self – esteem.</w:t>
      </w:r>
    </w:p>
    <w:p w14:paraId="13045206" w14:textId="20C11B5E" w:rsidR="00106D9B" w:rsidRDefault="00B47C61" w:rsidP="009B52A6">
      <w:pPr>
        <w:spacing w:line="360" w:lineRule="auto"/>
      </w:pPr>
      <w:r>
        <w:t>The</w:t>
      </w:r>
      <w:r w:rsidR="001A328B">
        <w:t xml:space="preserve"> cognitive behavioural therapy (CBT) was </w:t>
      </w:r>
      <w:r w:rsidR="008709A6">
        <w:t>launched by Aaron Beck</w:t>
      </w:r>
      <w:r>
        <w:t>,</w:t>
      </w:r>
      <w:r w:rsidR="008709A6">
        <w:t xml:space="preserve"> in the 1960s.</w:t>
      </w:r>
      <w:r w:rsidR="00C87F27">
        <w:t xml:space="preserve">  According to </w:t>
      </w:r>
      <w:r w:rsidR="00A70680">
        <w:t xml:space="preserve">the author, </w:t>
      </w:r>
      <w:r w:rsidR="00E35CE1">
        <w:t xml:space="preserve">CBT is a </w:t>
      </w:r>
      <w:r w:rsidR="005375CB">
        <w:t xml:space="preserve">sort of </w:t>
      </w:r>
      <w:r w:rsidR="00814F9E">
        <w:t xml:space="preserve">psychotherapeutic therapy that encourages individuals to </w:t>
      </w:r>
      <w:r w:rsidR="00120C86">
        <w:t xml:space="preserve">convert bad </w:t>
      </w:r>
      <w:r w:rsidR="00725020">
        <w:t>feelings</w:t>
      </w:r>
      <w:r w:rsidR="00783A3B">
        <w:t xml:space="preserve"> </w:t>
      </w:r>
      <w:r w:rsidR="00DD114D">
        <w:t xml:space="preserve">that make them anxious and stressed, </w:t>
      </w:r>
      <w:r w:rsidR="00783A3B">
        <w:t>that</w:t>
      </w:r>
      <w:r w:rsidR="00DD114D">
        <w:t xml:space="preserve"> also</w:t>
      </w:r>
      <w:r w:rsidR="00783A3B">
        <w:t xml:space="preserve"> have a </w:t>
      </w:r>
      <w:r w:rsidR="00A5677F">
        <w:t>pessimistic</w:t>
      </w:r>
      <w:r w:rsidR="00771C95">
        <w:t xml:space="preserve"> impact on their behaviours, </w:t>
      </w:r>
      <w:r w:rsidR="00725020">
        <w:t>to good thoughts and feeling</w:t>
      </w:r>
      <w:r w:rsidR="001515FA">
        <w:t>s</w:t>
      </w:r>
      <w:r w:rsidR="00725020">
        <w:t xml:space="preserve"> that will </w:t>
      </w:r>
      <w:r w:rsidR="001515FA">
        <w:t>influence them in a good way</w:t>
      </w:r>
      <w:r w:rsidR="00DD114D">
        <w:t xml:space="preserve"> and will </w:t>
      </w:r>
      <w:r w:rsidR="002A71F8">
        <w:t>relieve stress</w:t>
      </w:r>
      <w:r w:rsidR="001515FA">
        <w:t xml:space="preserve"> (</w:t>
      </w:r>
      <w:r w:rsidR="00305CB7">
        <w:t>Cherry, 2023)</w:t>
      </w:r>
      <w:r w:rsidR="00DD114D">
        <w:t xml:space="preserve">.  </w:t>
      </w:r>
      <w:r w:rsidR="00DD4E7C">
        <w:t>Moreover, the main aim of CBT, is</w:t>
      </w:r>
      <w:r w:rsidR="00A72B73">
        <w:t xml:space="preserve"> how an individual thinks, shows how they are going to behave and feel.</w:t>
      </w:r>
      <w:r w:rsidR="00887452">
        <w:t xml:space="preserve">  For example, if an individual has an exam and says to themselves ‘</w:t>
      </w:r>
      <w:r w:rsidR="00A71B7A">
        <w:t>I am</w:t>
      </w:r>
      <w:r w:rsidR="00887452">
        <w:t xml:space="preserve"> not going to pass’, </w:t>
      </w:r>
      <w:r w:rsidR="00B143B6">
        <w:t>these thoughts</w:t>
      </w:r>
      <w:r w:rsidR="00887452">
        <w:t xml:space="preserve"> will affect their mood</w:t>
      </w:r>
      <w:r w:rsidR="00385676">
        <w:t xml:space="preserve">.  In summary, </w:t>
      </w:r>
      <w:r w:rsidR="006C67C1">
        <w:t xml:space="preserve">the counsellor will help the individual </w:t>
      </w:r>
      <w:r w:rsidR="00620CF5">
        <w:t xml:space="preserve">steer away from negative feelings and behaviours and encourage them to </w:t>
      </w:r>
      <w:r w:rsidR="00CF3F0A">
        <w:t>have more positive thoughts</w:t>
      </w:r>
      <w:r w:rsidR="00127320">
        <w:t xml:space="preserve"> (</w:t>
      </w:r>
      <w:r w:rsidR="00191B57">
        <w:t>BetterHelp</w:t>
      </w:r>
      <w:r w:rsidR="00127320">
        <w:t>, 202</w:t>
      </w:r>
      <w:r w:rsidR="00191B57">
        <w:t>3</w:t>
      </w:r>
      <w:r w:rsidR="00127320">
        <w:t>)</w:t>
      </w:r>
      <w:r w:rsidR="00546BD0">
        <w:t xml:space="preserve">. Following on from this, in </w:t>
      </w:r>
      <w:r w:rsidR="00235975">
        <w:t>CBT, Beck follows the cognitive approach.</w:t>
      </w:r>
      <w:r w:rsidR="005A79B1">
        <w:t xml:space="preserve">  The 3 elements included in the cognitive approach are cognition, feel and act.</w:t>
      </w:r>
      <w:r w:rsidR="00433A83">
        <w:t xml:space="preserve">  Hudson therapy suggests </w:t>
      </w:r>
      <w:r w:rsidR="00347D6E">
        <w:t xml:space="preserve">that </w:t>
      </w:r>
      <w:r w:rsidR="00B601D5">
        <w:t xml:space="preserve">the way an individual thinks </w:t>
      </w:r>
      <w:r w:rsidR="00441EE5">
        <w:t>determines</w:t>
      </w:r>
      <w:r w:rsidR="00B601D5">
        <w:t xml:space="preserve"> how they </w:t>
      </w:r>
      <w:r w:rsidR="009D4B88">
        <w:t>feel</w:t>
      </w:r>
      <w:r w:rsidR="00B601D5">
        <w:t xml:space="preserve">, and the way they </w:t>
      </w:r>
      <w:r w:rsidR="009D4B88">
        <w:t xml:space="preserve">feel indicates </w:t>
      </w:r>
      <w:r w:rsidR="00441EE5">
        <w:t>the</w:t>
      </w:r>
      <w:r w:rsidR="009D4B88">
        <w:t xml:space="preserve"> way behave.  An example of this is </w:t>
      </w:r>
      <w:r w:rsidR="00B90F24">
        <w:t xml:space="preserve">if someone is </w:t>
      </w:r>
      <w:r w:rsidR="00F6513E">
        <w:t xml:space="preserve">anxious about a job interview, they are going to be thinking </w:t>
      </w:r>
      <w:r w:rsidR="00117DA8">
        <w:t xml:space="preserve">that they are not going to get the job, that they are </w:t>
      </w:r>
      <w:r w:rsidR="00F07FDA">
        <w:t>awful,</w:t>
      </w:r>
      <w:r w:rsidR="00117DA8">
        <w:t xml:space="preserve"> and nobody has faith in them.  This will make them feel</w:t>
      </w:r>
      <w:r w:rsidR="009C532A">
        <w:t xml:space="preserve"> </w:t>
      </w:r>
      <w:r w:rsidR="00E4622E">
        <w:t>depressed as they do not have faith in themselves.  In addition</w:t>
      </w:r>
      <w:r w:rsidR="00BC70EF">
        <w:t xml:space="preserve">, </w:t>
      </w:r>
      <w:r w:rsidR="00805733">
        <w:t>their tho</w:t>
      </w:r>
      <w:r w:rsidR="00427CB8">
        <w:t>ught</w:t>
      </w:r>
      <w:r w:rsidR="00411B69">
        <w:t xml:space="preserve">s and feelings will determine how the individual will behave, for example, </w:t>
      </w:r>
      <w:r w:rsidR="00A50252">
        <w:t>not turning up to the interview or not trying their best</w:t>
      </w:r>
      <w:r w:rsidR="007915BE">
        <w:t xml:space="preserve"> (Hudson Therapy, 2020)</w:t>
      </w:r>
      <w:r w:rsidR="00FD62C4">
        <w:t xml:space="preserve">.  </w:t>
      </w:r>
      <w:r w:rsidR="00CC05FE">
        <w:t>Furthermore</w:t>
      </w:r>
      <w:r w:rsidR="00FD62C4">
        <w:t xml:space="preserve">, </w:t>
      </w:r>
      <w:r w:rsidR="00D043D0">
        <w:t xml:space="preserve">included in the CBT </w:t>
      </w:r>
      <w:r w:rsidR="00CC05FE">
        <w:t xml:space="preserve">is </w:t>
      </w:r>
      <w:r w:rsidR="00981EDC">
        <w:t>automatic</w:t>
      </w:r>
      <w:r w:rsidR="00CC05FE">
        <w:t xml:space="preserve"> </w:t>
      </w:r>
      <w:r w:rsidR="00981EDC">
        <w:t>thought</w:t>
      </w:r>
      <w:r w:rsidR="00377DF2">
        <w:t>s</w:t>
      </w:r>
      <w:r w:rsidR="00CC05FE">
        <w:t>.  The author believes that</w:t>
      </w:r>
      <w:r w:rsidR="00981EDC">
        <w:t xml:space="preserve"> Beck </w:t>
      </w:r>
      <w:r w:rsidR="00E0314A">
        <w:t xml:space="preserve">came up with automatic thoughts by random thoughts that come up in </w:t>
      </w:r>
      <w:r w:rsidR="00E0314A">
        <w:lastRenderedPageBreak/>
        <w:t>people’s heads</w:t>
      </w:r>
      <w:r w:rsidR="000F5A0C">
        <w:t>, whether it is conscious or unconscious.</w:t>
      </w:r>
      <w:r w:rsidR="00FE2488">
        <w:t xml:space="preserve">  Automatic thoughts can also </w:t>
      </w:r>
      <w:r w:rsidR="0053080D">
        <w:t>words, feeling and images.</w:t>
      </w:r>
      <w:r w:rsidR="00F139A3">
        <w:t xml:space="preserve">  The author further believes that CBT can help individuals with anxiety, eating disorders, </w:t>
      </w:r>
      <w:r w:rsidR="009F7A2C">
        <w:t>depression,</w:t>
      </w:r>
      <w:r w:rsidR="00F139A3">
        <w:t xml:space="preserve"> and </w:t>
      </w:r>
      <w:r w:rsidR="00872F5C">
        <w:t>obsessive-compulsive</w:t>
      </w:r>
      <w:r w:rsidR="00C83215">
        <w:t xml:space="preserve"> disorder (Morrow, 2022)</w:t>
      </w:r>
      <w:r w:rsidR="00106D9B">
        <w:t>.</w:t>
      </w:r>
      <w:r w:rsidR="00006B30">
        <w:t xml:space="preserve">  </w:t>
      </w:r>
      <w:r w:rsidR="00825AA5">
        <w:t xml:space="preserve">Aaron Becks aim is to support and care for </w:t>
      </w:r>
      <w:r w:rsidR="000D749B">
        <w:t xml:space="preserve">individuals who are struggling with mental health issues.  </w:t>
      </w:r>
      <w:r w:rsidR="00006B30">
        <w:t xml:space="preserve">Moreover, </w:t>
      </w:r>
      <w:r w:rsidR="00885ABF">
        <w:t xml:space="preserve">Beck helps individuals overcome negative thoughts by </w:t>
      </w:r>
      <w:r w:rsidR="002A4C2B">
        <w:t xml:space="preserve">changing negative thoughts to positive and healthy </w:t>
      </w:r>
      <w:r w:rsidR="002D60DD">
        <w:t>thought</w:t>
      </w:r>
      <w:r w:rsidR="00D82854">
        <w:t>s (</w:t>
      </w:r>
      <w:r w:rsidR="005F6741">
        <w:t>Walker, 2022)</w:t>
      </w:r>
    </w:p>
    <w:p w14:paraId="44C28DA1" w14:textId="0E2B6F56" w:rsidR="00A6761D" w:rsidRDefault="00BC39E3" w:rsidP="009B52A6">
      <w:pPr>
        <w:spacing w:line="360" w:lineRule="auto"/>
      </w:pPr>
      <w:r>
        <w:t>Humanistic</w:t>
      </w:r>
      <w:r w:rsidR="003D4997">
        <w:t xml:space="preserve"> theory, </w:t>
      </w:r>
      <w:r w:rsidR="00E3600A">
        <w:t xml:space="preserve">cognitive behavioural theory and psychodynamic theory are all important </w:t>
      </w:r>
      <w:r w:rsidR="00D36041">
        <w:t xml:space="preserve">psychotherapy </w:t>
      </w:r>
      <w:r w:rsidR="00E3600A">
        <w:t xml:space="preserve">theories that have an impact on an </w:t>
      </w:r>
      <w:r>
        <w:t>individual’s</w:t>
      </w:r>
      <w:r w:rsidR="00E3600A">
        <w:t xml:space="preserve"> </w:t>
      </w:r>
      <w:r>
        <w:t xml:space="preserve">personality, their </w:t>
      </w:r>
      <w:r w:rsidR="00CF22C3">
        <w:t>actions,</w:t>
      </w:r>
      <w:r>
        <w:t xml:space="preserve"> and behaviours.</w:t>
      </w:r>
      <w:r w:rsidR="00CF22C3">
        <w:t xml:space="preserve"> </w:t>
      </w:r>
    </w:p>
    <w:p w14:paraId="0030511B" w14:textId="77777777" w:rsidR="00D74D2C" w:rsidRDefault="00B07416" w:rsidP="009B52A6">
      <w:pPr>
        <w:spacing w:line="360" w:lineRule="auto"/>
      </w:pPr>
      <w:r>
        <w:t>The authors suggests that p</w:t>
      </w:r>
      <w:r w:rsidR="00D26B71">
        <w:t xml:space="preserve">erson – centred theory is all about the present and what is happening now.  For example, </w:t>
      </w:r>
      <w:r w:rsidR="002C22CB">
        <w:t xml:space="preserve">how we are acting and behaving in the moment in time, the present.  However, the </w:t>
      </w:r>
      <w:r w:rsidR="009F7EB2">
        <w:t xml:space="preserve">psychodynamic theory is all about the past.  Psychodynamic theory focuses on how individuals acted in the past and how they can improve their past by changing negative thoughts to positive thoughts.  On the other hand, the cognitive behavioural theory suggests that </w:t>
      </w:r>
      <w:r w:rsidR="00F97CA3">
        <w:t xml:space="preserve">how we think determines how we behave.  For example, </w:t>
      </w:r>
      <w:r w:rsidR="00786619">
        <w:t xml:space="preserve">Beck believes how we act, will affect how we think, which will </w:t>
      </w:r>
      <w:r w:rsidR="00580619">
        <w:t>affect</w:t>
      </w:r>
      <w:r w:rsidR="00786619">
        <w:t xml:space="preserve"> </w:t>
      </w:r>
      <w:r w:rsidR="00580619">
        <w:t xml:space="preserve">how we feel.  The cognitive approach is like a never-ending triangle that just goes round and round if we have negative thought, they will never go away.  That’s why Beck </w:t>
      </w:r>
      <w:r w:rsidR="00D01630">
        <w:t>promotes positive thinking.</w:t>
      </w:r>
      <w:r w:rsidR="000506A7">
        <w:t xml:space="preserve">  All three theories have </w:t>
      </w:r>
      <w:r>
        <w:t>separate theories with the same outcome (Depreeuw, 2017).</w:t>
      </w:r>
    </w:p>
    <w:p w14:paraId="509CBD02" w14:textId="1508FC72" w:rsidR="00E334C2" w:rsidRDefault="00D30081" w:rsidP="009B52A6">
      <w:pPr>
        <w:spacing w:line="360" w:lineRule="auto"/>
      </w:pPr>
      <w:r>
        <w:t xml:space="preserve">Person – centred </w:t>
      </w:r>
      <w:r w:rsidR="00B017A4">
        <w:t xml:space="preserve">theory believes that counsellor is the guide for the </w:t>
      </w:r>
      <w:r w:rsidR="001F2FBB">
        <w:t xml:space="preserve">client.  For example, the counsellor is there to listen to the client and guide them to self – actualisation, but the </w:t>
      </w:r>
      <w:r w:rsidR="008C2B17">
        <w:t xml:space="preserve">client can only reach it if they believe in themselves.  A further explanation of this would be gaining acceptance </w:t>
      </w:r>
      <w:r w:rsidR="00147C22">
        <w:t>of their achievements and having a good mindset.  On the other hand,</w:t>
      </w:r>
      <w:r w:rsidR="008C103F">
        <w:t xml:space="preserve"> psychodynamic theory is </w:t>
      </w:r>
      <w:r w:rsidR="00AE1270">
        <w:t xml:space="preserve">when the counsellor is the guide and helps the client realise how their experiences of childhood affect their personality in the present.  </w:t>
      </w:r>
      <w:r w:rsidR="005158A9">
        <w:t>(Thase</w:t>
      </w:r>
      <w:r w:rsidR="004803E4">
        <w:t xml:space="preserve">, 2013).  However, CBT is similar to person – centred theory where the </w:t>
      </w:r>
      <w:r w:rsidR="00496DD4">
        <w:t xml:space="preserve">counsellor is the guide, </w:t>
      </w:r>
      <w:r w:rsidR="001A7FB4">
        <w:t>but</w:t>
      </w:r>
      <w:r w:rsidR="00496DD4">
        <w:t xml:space="preserve"> they help the client to think more </w:t>
      </w:r>
      <w:r w:rsidR="001A7FB4">
        <w:t xml:space="preserve">wisely about their life.  For example, life choices, actions, and behaviours. </w:t>
      </w:r>
    </w:p>
    <w:p w14:paraId="3FBF1ED0" w14:textId="175B30CD" w:rsidR="00A6761D" w:rsidRDefault="00956057" w:rsidP="009B52A6">
      <w:pPr>
        <w:spacing w:line="360" w:lineRule="auto"/>
      </w:pPr>
      <w:r>
        <w:t>British Association for Counselling and psychotherapy</w:t>
      </w:r>
      <w:r w:rsidR="0034752B">
        <w:t xml:space="preserve"> (BACP)</w:t>
      </w:r>
      <w:r>
        <w:t xml:space="preserve"> is </w:t>
      </w:r>
      <w:r w:rsidR="0034752B">
        <w:t>an</w:t>
      </w:r>
      <w:r>
        <w:t xml:space="preserve"> </w:t>
      </w:r>
      <w:r w:rsidR="00CE60EA">
        <w:t>association</w:t>
      </w:r>
      <w:r w:rsidR="0034752B">
        <w:t xml:space="preserve"> in the United Kingdom,</w:t>
      </w:r>
      <w:r w:rsidR="00CE60EA">
        <w:t xml:space="preserve"> for individuals who are a part of any counselling </w:t>
      </w:r>
      <w:r w:rsidR="0002608B">
        <w:t>occupation</w:t>
      </w:r>
      <w:r w:rsidR="0034752B">
        <w:t>.</w:t>
      </w:r>
      <w:r w:rsidR="001C35CE">
        <w:t xml:space="preserve">  </w:t>
      </w:r>
      <w:r w:rsidR="00E374E7">
        <w:t xml:space="preserve">BACP promote and provide their own research </w:t>
      </w:r>
      <w:r w:rsidR="00DC4AC0">
        <w:t xml:space="preserve">to create the best service for </w:t>
      </w:r>
      <w:r w:rsidR="0069766B">
        <w:t>individuals</w:t>
      </w:r>
      <w:r w:rsidR="00DC4AC0">
        <w:t xml:space="preserve"> who need to seek advice</w:t>
      </w:r>
      <w:r w:rsidR="0069766B">
        <w:t xml:space="preserve">.  The founders also launched BACP to protect any </w:t>
      </w:r>
      <w:r w:rsidR="00D42CB5">
        <w:t xml:space="preserve">individuals who are involved in </w:t>
      </w:r>
      <w:r w:rsidR="00D42CB5">
        <w:lastRenderedPageBreak/>
        <w:t>therapy and involved in their framework (BACP, 202</w:t>
      </w:r>
      <w:r w:rsidR="00166B7C">
        <w:t>3)</w:t>
      </w:r>
      <w:r w:rsidR="006A5A2B">
        <w:t xml:space="preserve">.  BACP is a framework that supports psychotherapists in their job role which comes with polices when having a session with clients.  For example, </w:t>
      </w:r>
      <w:r w:rsidR="00835DF4">
        <w:t xml:space="preserve">Bos suggests </w:t>
      </w:r>
      <w:r w:rsidR="00B133F4">
        <w:t>confidentially</w:t>
      </w:r>
      <w:r w:rsidR="00835DF4">
        <w:t xml:space="preserve"> is information you have been told that should be disclosed and </w:t>
      </w:r>
      <w:r w:rsidR="00B133F4">
        <w:t>should</w:t>
      </w:r>
      <w:r w:rsidR="00835DF4">
        <w:t xml:space="preserve"> not be </w:t>
      </w:r>
      <w:r w:rsidR="00B133F4">
        <w:t>passed on to anyone, expect when that individual is in danger or harming someone else (Bos, 2020)</w:t>
      </w:r>
      <w:r w:rsidR="005A301F">
        <w:t>.  Confidentiality is so important when it comes to having an occupation in the healthcare</w:t>
      </w:r>
      <w:r w:rsidR="000D131B">
        <w:t xml:space="preserve"> setting,</w:t>
      </w:r>
      <w:r w:rsidR="005A301F">
        <w:t xml:space="preserve"> as confidentiality is one of the biggest </w:t>
      </w:r>
      <w:r w:rsidR="0004173D">
        <w:t>factors in the policy and cannot be broken between counsellor and client.</w:t>
      </w:r>
      <w:r w:rsidR="00130264">
        <w:t xml:space="preserve">  An example of this is confidentially helps build trusted relationships which enables the client to speak more about their issue and it gives the counsellor a better understanding.</w:t>
      </w:r>
      <w:r w:rsidR="002712E5">
        <w:t xml:space="preserve">  Confidentiality also prevents the misuse of </w:t>
      </w:r>
      <w:r w:rsidR="00DA3D7F">
        <w:t>information,</w:t>
      </w:r>
      <w:r w:rsidR="002712E5">
        <w:t xml:space="preserve"> and it can also </w:t>
      </w:r>
      <w:r w:rsidR="00C85F62">
        <w:t>prevent and encourage individuals own decision making</w:t>
      </w:r>
      <w:r w:rsidR="000C3977">
        <w:t xml:space="preserve"> (</w:t>
      </w:r>
      <w:r w:rsidR="004F1F15">
        <w:t>Tegene, 2022)</w:t>
      </w:r>
    </w:p>
    <w:p w14:paraId="59B30837" w14:textId="02D12218" w:rsidR="008C07FD" w:rsidRDefault="008C07FD" w:rsidP="009B52A6">
      <w:pPr>
        <w:spacing w:line="360" w:lineRule="auto"/>
      </w:pPr>
      <w:r>
        <w:t xml:space="preserve">In summary, in this essay, the comparison was made between three theories which indicated that they have differences and similarities.  </w:t>
      </w:r>
      <w:r w:rsidR="008E7820">
        <w:t xml:space="preserve">BACP was also spoken about </w:t>
      </w:r>
      <w:r w:rsidR="00F55B96">
        <w:t xml:space="preserve">and the framework about what they do, and their aim.  </w:t>
      </w:r>
      <w:r w:rsidR="00B04C77">
        <w:t>This essay shows that confidentiality is one of the biggest factors when it comes to the counselling practice as it allows the client to feel trusted and safe with the counsellor.</w:t>
      </w:r>
      <w:r w:rsidR="00FE0A5A">
        <w:t xml:space="preserve">  </w:t>
      </w:r>
      <w:r w:rsidR="00B200CC">
        <w:t xml:space="preserve">The author suggests that in 2014, the NHS broke the </w:t>
      </w:r>
      <w:r w:rsidR="00FC0D06">
        <w:t>patient</w:t>
      </w:r>
      <w:r w:rsidR="00B200CC">
        <w:t xml:space="preserve"> </w:t>
      </w:r>
      <w:r w:rsidR="00FC0D06">
        <w:t>confidentially</w:t>
      </w:r>
      <w:r w:rsidR="00B200CC">
        <w:t xml:space="preserve"> </w:t>
      </w:r>
      <w:r w:rsidR="00FC0D06">
        <w:t>6 times a day.  For the years, 6 times a day, the total was 7,255 breaches of the polic</w:t>
      </w:r>
      <w:r w:rsidR="000B626E">
        <w:t xml:space="preserve">y (National health executive, 2014) </w:t>
      </w:r>
    </w:p>
    <w:p w14:paraId="3C8BFAE2" w14:textId="77777777" w:rsidR="007E12D0" w:rsidRDefault="007E12D0" w:rsidP="009B52A6">
      <w:pPr>
        <w:spacing w:line="360" w:lineRule="auto"/>
      </w:pPr>
    </w:p>
    <w:p w14:paraId="520BF160" w14:textId="77777777" w:rsidR="007E12D0" w:rsidRDefault="007E12D0" w:rsidP="009B52A6">
      <w:pPr>
        <w:spacing w:line="360" w:lineRule="auto"/>
      </w:pPr>
    </w:p>
    <w:p w14:paraId="0DDA19C5" w14:textId="77777777" w:rsidR="007E12D0" w:rsidRDefault="007E12D0" w:rsidP="009B52A6">
      <w:pPr>
        <w:spacing w:line="360" w:lineRule="auto"/>
      </w:pPr>
    </w:p>
    <w:p w14:paraId="4D14650F" w14:textId="77777777" w:rsidR="007E12D0" w:rsidRDefault="007E12D0" w:rsidP="009B52A6">
      <w:pPr>
        <w:spacing w:line="360" w:lineRule="auto"/>
      </w:pPr>
    </w:p>
    <w:p w14:paraId="1D59D07D" w14:textId="77777777" w:rsidR="007E12D0" w:rsidRDefault="007E12D0" w:rsidP="009B52A6">
      <w:pPr>
        <w:spacing w:line="360" w:lineRule="auto"/>
      </w:pPr>
    </w:p>
    <w:p w14:paraId="2D4C563F" w14:textId="77777777" w:rsidR="007E12D0" w:rsidRDefault="007E12D0" w:rsidP="009B52A6">
      <w:pPr>
        <w:spacing w:line="360" w:lineRule="auto"/>
      </w:pPr>
    </w:p>
    <w:p w14:paraId="54DF5971" w14:textId="77777777" w:rsidR="007E12D0" w:rsidRDefault="007E12D0"/>
    <w:p w14:paraId="53FE34BE" w14:textId="77777777" w:rsidR="007E12D0" w:rsidRDefault="007E12D0"/>
    <w:p w14:paraId="09290D80" w14:textId="77777777" w:rsidR="007E12D0" w:rsidRDefault="007E12D0"/>
    <w:p w14:paraId="642698CF" w14:textId="77777777" w:rsidR="007E12D0" w:rsidRDefault="007E12D0"/>
    <w:p w14:paraId="0904A51F" w14:textId="77777777" w:rsidR="007E12D0" w:rsidRDefault="007E12D0"/>
    <w:p w14:paraId="23836C3C" w14:textId="77777777" w:rsidR="007E12D0" w:rsidRDefault="007E12D0"/>
    <w:p w14:paraId="2BDED1EA" w14:textId="77777777" w:rsidR="007E12D0" w:rsidRDefault="007E12D0"/>
    <w:p w14:paraId="7970D2EC" w14:textId="77777777" w:rsidR="007E12D0" w:rsidRDefault="007E12D0"/>
    <w:p w14:paraId="7D2988C1" w14:textId="77777777" w:rsidR="007E12D0" w:rsidRDefault="007E12D0"/>
    <w:p w14:paraId="196AF8A8" w14:textId="77777777" w:rsidR="007E12D0" w:rsidRDefault="007E12D0"/>
    <w:p w14:paraId="1178D3E3" w14:textId="77777777" w:rsidR="007E12D0" w:rsidRDefault="007E12D0"/>
    <w:p w14:paraId="448D62FD" w14:textId="77777777" w:rsidR="007E12D0" w:rsidRDefault="007E12D0"/>
    <w:p w14:paraId="56FF8AE5" w14:textId="77777777" w:rsidR="007E12D0" w:rsidRDefault="007E12D0"/>
    <w:p w14:paraId="6D118FCB" w14:textId="77777777" w:rsidR="007E12D0" w:rsidRDefault="007E12D0"/>
    <w:p w14:paraId="35FBE49D" w14:textId="77777777" w:rsidR="007E12D0" w:rsidRDefault="007E12D0"/>
    <w:p w14:paraId="4FD4142E" w14:textId="77777777" w:rsidR="007E12D0" w:rsidRDefault="007E12D0"/>
    <w:p w14:paraId="0E89ED37" w14:textId="77777777" w:rsidR="007E12D0" w:rsidRDefault="007E12D0"/>
    <w:p w14:paraId="1CDE3209" w14:textId="77777777" w:rsidR="007E12D0" w:rsidRDefault="007E12D0"/>
    <w:p w14:paraId="093CE59F" w14:textId="77777777" w:rsidR="007E12D0" w:rsidRDefault="007E12D0"/>
    <w:p w14:paraId="751D6421" w14:textId="77777777" w:rsidR="007E12D0" w:rsidRDefault="007E12D0"/>
    <w:p w14:paraId="5D080A62" w14:textId="77777777" w:rsidR="007E12D0" w:rsidRDefault="007E12D0"/>
    <w:p w14:paraId="7EBB5677" w14:textId="77777777" w:rsidR="007E12D0" w:rsidRDefault="007E12D0"/>
    <w:p w14:paraId="00E84D7E" w14:textId="77777777" w:rsidR="007E12D0" w:rsidRDefault="007E12D0"/>
    <w:p w14:paraId="51F067A5" w14:textId="77777777" w:rsidR="007E12D0" w:rsidRDefault="007E12D0"/>
    <w:p w14:paraId="362A136F" w14:textId="77777777" w:rsidR="007E12D0" w:rsidRDefault="007E12D0"/>
    <w:p w14:paraId="16C2F0A5" w14:textId="77777777" w:rsidR="007E12D0" w:rsidRDefault="007E12D0"/>
    <w:p w14:paraId="5F306E68" w14:textId="77777777" w:rsidR="007E12D0" w:rsidRDefault="007E12D0"/>
    <w:p w14:paraId="3D4095A8" w14:textId="77777777" w:rsidR="007E12D0" w:rsidRDefault="007E12D0"/>
    <w:p w14:paraId="0F9250ED" w14:textId="77777777" w:rsidR="007E12D0" w:rsidRDefault="007E12D0"/>
    <w:p w14:paraId="13401E63" w14:textId="77777777" w:rsidR="007E12D0" w:rsidRDefault="007E12D0"/>
    <w:p w14:paraId="61790222" w14:textId="77777777" w:rsidR="007E12D0" w:rsidRDefault="007E12D0"/>
    <w:p w14:paraId="792F4C61" w14:textId="77777777" w:rsidR="007E12D0" w:rsidRDefault="007E12D0"/>
    <w:p w14:paraId="7DCB137F" w14:textId="77777777" w:rsidR="001C7C97" w:rsidRDefault="001C7C97"/>
    <w:p w14:paraId="5EFFF594" w14:textId="77777777" w:rsidR="00DE124B" w:rsidRDefault="00DE124B"/>
    <w:p w14:paraId="1C7D1EA3" w14:textId="77777777" w:rsidR="00DE124B" w:rsidRDefault="00DE124B"/>
    <w:p w14:paraId="070D0DF6" w14:textId="77777777" w:rsidR="00DE124B" w:rsidRDefault="00DE124B"/>
    <w:p w14:paraId="1ADD596E" w14:textId="77777777" w:rsidR="00DE124B" w:rsidRDefault="00DE124B"/>
    <w:p w14:paraId="38BC9A3E" w14:textId="77777777" w:rsidR="00DE124B" w:rsidRDefault="00DE124B"/>
    <w:p w14:paraId="367608BA" w14:textId="77777777" w:rsidR="00DE124B" w:rsidRDefault="00DE124B"/>
    <w:p w14:paraId="693996FE" w14:textId="77777777" w:rsidR="00DE124B" w:rsidRDefault="00DE124B"/>
    <w:p w14:paraId="61627CCA" w14:textId="77777777" w:rsidR="00DE124B" w:rsidRDefault="00DE124B"/>
    <w:p w14:paraId="1A5A4E84" w14:textId="77777777" w:rsidR="00DE124B" w:rsidRDefault="00DE124B"/>
    <w:p w14:paraId="1582DE78" w14:textId="77777777" w:rsidR="00DE124B" w:rsidRDefault="00DE124B"/>
    <w:p w14:paraId="589D6421" w14:textId="77777777" w:rsidR="00DE124B" w:rsidRDefault="00DE124B"/>
    <w:p w14:paraId="29172B38" w14:textId="77777777" w:rsidR="00DE124B" w:rsidRDefault="00DE124B"/>
    <w:p w14:paraId="78E1C607" w14:textId="77777777" w:rsidR="00DE124B" w:rsidRDefault="00DE124B"/>
    <w:p w14:paraId="0876EDB6" w14:textId="77777777" w:rsidR="00DE124B" w:rsidRDefault="00DE124B"/>
    <w:p w14:paraId="558A19A3" w14:textId="77777777" w:rsidR="00DE124B" w:rsidRDefault="00DE124B"/>
    <w:p w14:paraId="2E0656BC" w14:textId="77777777" w:rsidR="00DE124B" w:rsidRDefault="00DE124B"/>
    <w:p w14:paraId="443A3FF1" w14:textId="77777777" w:rsidR="00DE124B" w:rsidRPr="006F4487" w:rsidRDefault="00DE124B"/>
    <w:p w14:paraId="5197B97A" w14:textId="77777777" w:rsidR="00DE124B" w:rsidRDefault="00DE124B">
      <w:r>
        <w:t xml:space="preserve">Better help (2023) </w:t>
      </w:r>
      <w:r w:rsidRPr="00EF4720">
        <w:rPr>
          <w:i/>
          <w:iCs/>
        </w:rPr>
        <w:t xml:space="preserve">Aaron Beck </w:t>
      </w:r>
      <w:proofErr w:type="gramStart"/>
      <w:r w:rsidRPr="00EF4720">
        <w:rPr>
          <w:i/>
          <w:iCs/>
        </w:rPr>
        <w:t>And</w:t>
      </w:r>
      <w:proofErr w:type="gramEnd"/>
      <w:r w:rsidRPr="00EF4720">
        <w:rPr>
          <w:i/>
          <w:iCs/>
        </w:rPr>
        <w:t xml:space="preserve"> The History Of Cognitive Behavioural Therapy</w:t>
      </w:r>
      <w:r>
        <w:t xml:space="preserve">. Available at: </w:t>
      </w:r>
      <w:r w:rsidRPr="00321C9A">
        <w:t>https://www.betterhelp.com/advice/psychologists/aaron-beck-theory-his-contribution-to-psychology/</w:t>
      </w:r>
      <w:r>
        <w:t xml:space="preserve"> (Accessed: 10</w:t>
      </w:r>
      <w:r w:rsidRPr="00EF4720">
        <w:rPr>
          <w:vertAlign w:val="superscript"/>
        </w:rPr>
        <w:t>th</w:t>
      </w:r>
      <w:r>
        <w:t xml:space="preserve"> December) </w:t>
      </w:r>
    </w:p>
    <w:p w14:paraId="28935001" w14:textId="77777777" w:rsidR="00E66987" w:rsidRDefault="00E66987"/>
    <w:p w14:paraId="44B35CEE" w14:textId="21F3FF3B" w:rsidR="00DE124B" w:rsidRDefault="00DE124B">
      <w:r>
        <w:t xml:space="preserve">Better help (2023) Freud’s Theory of Id: Psychology </w:t>
      </w:r>
      <w:proofErr w:type="gramStart"/>
      <w:r>
        <w:t>And</w:t>
      </w:r>
      <w:proofErr w:type="gramEnd"/>
      <w:r>
        <w:t xml:space="preserve"> The Unconscious Mind. Available at: Available at: </w:t>
      </w:r>
      <w:r w:rsidRPr="009A605F">
        <w:t xml:space="preserve">https://www.betterhelp.com/advice/psychologists/freuds-theory-of-id-psychology-and-the-unconscious-mind/ </w:t>
      </w:r>
      <w:r>
        <w:t>(Accessed: 6</w:t>
      </w:r>
      <w:r w:rsidRPr="00F72614">
        <w:rPr>
          <w:vertAlign w:val="superscript"/>
        </w:rPr>
        <w:t>th</w:t>
      </w:r>
      <w:r>
        <w:t xml:space="preserve"> December) </w:t>
      </w:r>
    </w:p>
    <w:p w14:paraId="497451D0" w14:textId="77777777" w:rsidR="00E66987" w:rsidRDefault="00E66987"/>
    <w:p w14:paraId="3000E79C" w14:textId="3C98B569" w:rsidR="00DE124B" w:rsidRDefault="00DE124B">
      <w:r>
        <w:lastRenderedPageBreak/>
        <w:t xml:space="preserve">Bos, J (2020) ‘Confidentiality’, </w:t>
      </w:r>
      <w:r w:rsidRPr="005A301F">
        <w:rPr>
          <w:i/>
          <w:iCs/>
        </w:rPr>
        <w:t>Research Ethics for Students in the Social Sciences</w:t>
      </w:r>
      <w:r>
        <w:t>, pp. 149-173</w:t>
      </w:r>
    </w:p>
    <w:p w14:paraId="2DC21AA6" w14:textId="77777777" w:rsidR="00DE124B" w:rsidRDefault="00DE124B">
      <w:r>
        <w:t xml:space="preserve">British Association for Counsellors and Psychotherapists (2023) </w:t>
      </w:r>
      <w:r w:rsidRPr="006F4487">
        <w:rPr>
          <w:i/>
          <w:iCs/>
        </w:rPr>
        <w:t>About BACP</w:t>
      </w:r>
      <w:r>
        <w:rPr>
          <w:i/>
          <w:iCs/>
        </w:rPr>
        <w:t xml:space="preserve">. </w:t>
      </w:r>
      <w:r>
        <w:t>Available at: https://www.bacp.co.uk/about-us/about-bacp/ (Accessed: 13</w:t>
      </w:r>
      <w:r w:rsidRPr="006A5A2B">
        <w:rPr>
          <w:vertAlign w:val="superscript"/>
        </w:rPr>
        <w:t>th</w:t>
      </w:r>
      <w:r>
        <w:t xml:space="preserve"> December)</w:t>
      </w:r>
    </w:p>
    <w:p w14:paraId="7F6E5A46" w14:textId="77777777" w:rsidR="00E66987" w:rsidRDefault="00E66987"/>
    <w:p w14:paraId="0A851704" w14:textId="0E737C25" w:rsidR="00DE124B" w:rsidRDefault="00DE124B">
      <w:r>
        <w:t>Carnevale, J. (2023)</w:t>
      </w:r>
      <w:r w:rsidRPr="00F226D3">
        <w:rPr>
          <w:i/>
          <w:iCs/>
        </w:rPr>
        <w:t xml:space="preserve"> Freud’s Psychosexual Theory of Development|Stages &amp; Criticism</w:t>
      </w:r>
      <w:r>
        <w:t>. Available at:</w:t>
      </w:r>
      <w:r w:rsidRPr="009A605F">
        <w:t xml:space="preserve"> https://study.com/academy/lesson/freuds-stages-of-psychosexual-development.html</w:t>
      </w:r>
      <w:r>
        <w:t xml:space="preserve"> (Accessed: 7</w:t>
      </w:r>
      <w:r w:rsidRPr="00CE04E7">
        <w:rPr>
          <w:vertAlign w:val="superscript"/>
        </w:rPr>
        <w:t>th</w:t>
      </w:r>
      <w:r>
        <w:t xml:space="preserve"> December)  </w:t>
      </w:r>
    </w:p>
    <w:p w14:paraId="1B74AA0D" w14:textId="77777777" w:rsidR="00E66987" w:rsidRDefault="00E66987"/>
    <w:p w14:paraId="2ED0BD96" w14:textId="478A3088" w:rsidR="00DE124B" w:rsidRDefault="00DE124B">
      <w:r>
        <w:t xml:space="preserve">Cherry, K. (2022) </w:t>
      </w:r>
      <w:r w:rsidRPr="009C34C5">
        <w:rPr>
          <w:i/>
          <w:iCs/>
        </w:rPr>
        <w:t>An Overview of Sigmund Freud’s Theories</w:t>
      </w:r>
      <w:r>
        <w:rPr>
          <w:i/>
          <w:iCs/>
        </w:rPr>
        <w:t xml:space="preserve">. </w:t>
      </w:r>
      <w:r>
        <w:t xml:space="preserve">Available at: </w:t>
      </w:r>
      <w:r w:rsidRPr="00143A6C">
        <w:t xml:space="preserve">https://www.verywellmind.com/freudian-theory-2795845 </w:t>
      </w:r>
      <w:r>
        <w:t>(Accessed: 7</w:t>
      </w:r>
      <w:r w:rsidRPr="009C34C5">
        <w:rPr>
          <w:vertAlign w:val="superscript"/>
        </w:rPr>
        <w:t>th</w:t>
      </w:r>
      <w:r>
        <w:t xml:space="preserve"> December) </w:t>
      </w:r>
    </w:p>
    <w:p w14:paraId="2176E617" w14:textId="77777777" w:rsidR="00E66987" w:rsidRDefault="00E66987"/>
    <w:p w14:paraId="1905E1C3" w14:textId="18FAA63B" w:rsidR="00DE124B" w:rsidRDefault="00DE124B">
      <w:r>
        <w:t xml:space="preserve">Cherry, K. (2023) </w:t>
      </w:r>
      <w:r w:rsidRPr="00251A10">
        <w:rPr>
          <w:i/>
          <w:iCs/>
        </w:rPr>
        <w:t>Freud’s Stages of Human Development</w:t>
      </w:r>
      <w:r>
        <w:t xml:space="preserve">. Available at </w:t>
      </w:r>
      <w:r w:rsidRPr="00DE124B">
        <w:t>https://www.verywellmind.com/freuds-stages-of-psychosexual-development-2795962</w:t>
      </w:r>
      <w:r w:rsidR="00D8296E">
        <w:t xml:space="preserve"> (Accessed: 9</w:t>
      </w:r>
      <w:r w:rsidR="00D8296E" w:rsidRPr="00D8296E">
        <w:rPr>
          <w:vertAlign w:val="superscript"/>
        </w:rPr>
        <w:t>th</w:t>
      </w:r>
      <w:r w:rsidR="00D8296E">
        <w:t xml:space="preserve"> December)</w:t>
      </w:r>
    </w:p>
    <w:p w14:paraId="00CD003B" w14:textId="77777777" w:rsidR="00E66987" w:rsidRDefault="00E66987"/>
    <w:p w14:paraId="11B2A725" w14:textId="6965C896" w:rsidR="00DE124B" w:rsidRDefault="00DE124B">
      <w:r>
        <w:t>Cherry, K. (2023</w:t>
      </w:r>
      <w:r w:rsidRPr="00EF4720">
        <w:rPr>
          <w:i/>
          <w:iCs/>
        </w:rPr>
        <w:t xml:space="preserve">) What Is Cognitive Behavioural Therapy (CBT)? </w:t>
      </w:r>
      <w:r>
        <w:t xml:space="preserve">Available at </w:t>
      </w:r>
      <w:r w:rsidRPr="00216961">
        <w:t xml:space="preserve">https://www.verywellmind.com/what-is-cognitive-behavior-therapy-2795747 </w:t>
      </w:r>
      <w:r>
        <w:t>(Accessed: 11</w:t>
      </w:r>
      <w:r w:rsidRPr="00C24A1D">
        <w:rPr>
          <w:vertAlign w:val="superscript"/>
        </w:rPr>
        <w:t>th</w:t>
      </w:r>
      <w:r>
        <w:t xml:space="preserve"> December) </w:t>
      </w:r>
    </w:p>
    <w:p w14:paraId="1FC9EEEE" w14:textId="77777777" w:rsidR="00E66987" w:rsidRDefault="00E66987"/>
    <w:p w14:paraId="0DC2FDDA" w14:textId="538E93D3" w:rsidR="00DE124B" w:rsidRDefault="00DE124B">
      <w:r>
        <w:t xml:space="preserve">Cooper, M., O’Hara, M., Schmid, P. F and </w:t>
      </w:r>
      <w:proofErr w:type="spellStart"/>
      <w:r>
        <w:t>Bohart</w:t>
      </w:r>
      <w:proofErr w:type="spellEnd"/>
      <w:r>
        <w:t xml:space="preserve">, A. C. (2013) </w:t>
      </w:r>
      <w:r w:rsidRPr="006C6B91">
        <w:rPr>
          <w:i/>
          <w:iCs/>
        </w:rPr>
        <w:t>The Handbook of Person-Centred Psychotherapy and Counselling.</w:t>
      </w:r>
      <w:r>
        <w:t xml:space="preserve"> 2</w:t>
      </w:r>
      <w:r w:rsidRPr="008010CB">
        <w:rPr>
          <w:vertAlign w:val="superscript"/>
        </w:rPr>
        <w:t>nd</w:t>
      </w:r>
      <w:r>
        <w:t xml:space="preserve"> </w:t>
      </w:r>
      <w:proofErr w:type="spellStart"/>
      <w:r>
        <w:t>edn</w:t>
      </w:r>
      <w:proofErr w:type="spellEnd"/>
      <w:r>
        <w:t>. Bedford Square: Bloomsbury Academic</w:t>
      </w:r>
    </w:p>
    <w:p w14:paraId="0C914BA5" w14:textId="77777777" w:rsidR="00DE124B" w:rsidRDefault="00DE124B">
      <w:r>
        <w:t>Depreeuw, B. et al (2017) ‘Psychotherapy Approaches’</w:t>
      </w:r>
      <w:r w:rsidRPr="00366C4C">
        <w:rPr>
          <w:i/>
          <w:iCs/>
        </w:rPr>
        <w:t>, International Perspectives on Psychology</w:t>
      </w:r>
      <w:r>
        <w:rPr>
          <w:i/>
          <w:iCs/>
        </w:rPr>
        <w:t xml:space="preserve">, </w:t>
      </w:r>
      <w:r>
        <w:t>pp. 35 – 67</w:t>
      </w:r>
    </w:p>
    <w:p w14:paraId="3D0FBC4D" w14:textId="77777777" w:rsidR="00DE124B" w:rsidRDefault="00DE124B">
      <w:r>
        <w:t xml:space="preserve">Flo (2020) </w:t>
      </w:r>
      <w:r w:rsidRPr="00A936CE">
        <w:rPr>
          <w:i/>
          <w:iCs/>
        </w:rPr>
        <w:t>5 Psychosexual Stages According to Sigmund Freud</w:t>
      </w:r>
      <w:r>
        <w:t xml:space="preserve">. Available at: </w:t>
      </w:r>
      <w:r w:rsidRPr="00216961">
        <w:t xml:space="preserve">https://flo.health/being-a-mom/your-baby/growth-and-development/psychosexual-stages-by-sigmund-freud </w:t>
      </w:r>
      <w:r>
        <w:t>(Accessed: 8</w:t>
      </w:r>
      <w:r w:rsidRPr="00E234A0">
        <w:rPr>
          <w:vertAlign w:val="superscript"/>
        </w:rPr>
        <w:t>th</w:t>
      </w:r>
      <w:r>
        <w:t xml:space="preserve"> December) </w:t>
      </w:r>
    </w:p>
    <w:p w14:paraId="247B6289" w14:textId="77777777" w:rsidR="00D8296E" w:rsidRDefault="00D8296E"/>
    <w:p w14:paraId="1FB7BB21" w14:textId="2066D80E" w:rsidR="00DE124B" w:rsidRDefault="00DE124B">
      <w:r>
        <w:t xml:space="preserve">Hudson Therapy Group (2020) </w:t>
      </w:r>
      <w:r w:rsidRPr="00762425">
        <w:rPr>
          <w:i/>
          <w:iCs/>
        </w:rPr>
        <w:t>The Cognitive Triangle: What it is and How it Works</w:t>
      </w:r>
      <w:r>
        <w:t xml:space="preserve">. Available at: </w:t>
      </w:r>
      <w:r w:rsidRPr="00321C9A">
        <w:t xml:space="preserve">https://hudsontherapygroup.com/blog/cognitive-triangle </w:t>
      </w:r>
      <w:r>
        <w:t>(Accessed: 12</w:t>
      </w:r>
      <w:r w:rsidRPr="00B74182">
        <w:rPr>
          <w:vertAlign w:val="superscript"/>
        </w:rPr>
        <w:t>th</w:t>
      </w:r>
      <w:r>
        <w:t xml:space="preserve"> December) </w:t>
      </w:r>
    </w:p>
    <w:p w14:paraId="41B12634" w14:textId="77777777" w:rsidR="00D8296E" w:rsidRDefault="00D8296E"/>
    <w:p w14:paraId="66929CB4" w14:textId="2C7FE641" w:rsidR="00DE124B" w:rsidRDefault="00DE124B">
      <w:r>
        <w:t xml:space="preserve">Iooti, M. (2023) </w:t>
      </w:r>
      <w:r w:rsidRPr="001E4AA9">
        <w:rPr>
          <w:i/>
          <w:iCs/>
        </w:rPr>
        <w:t>Carl R. Rogers – Self – Actualization Theory</w:t>
      </w:r>
      <w:r>
        <w:t xml:space="preserve">. Available at: </w:t>
      </w:r>
      <w:r w:rsidRPr="0075184B">
        <w:t xml:space="preserve">https://scales.arabpsychology.com/theories/carl-r-rogers-self-actualization-theory/ </w:t>
      </w:r>
      <w:r>
        <w:t>(Accessed: 11</w:t>
      </w:r>
      <w:r w:rsidRPr="001E4AA9">
        <w:rPr>
          <w:vertAlign w:val="superscript"/>
        </w:rPr>
        <w:t>th</w:t>
      </w:r>
      <w:r>
        <w:t xml:space="preserve"> December)</w:t>
      </w:r>
    </w:p>
    <w:p w14:paraId="13E70D40" w14:textId="77777777" w:rsidR="00E66987" w:rsidRDefault="00E66987"/>
    <w:p w14:paraId="21929CAE" w14:textId="28A31846" w:rsidR="00DE124B" w:rsidRDefault="00DE124B">
      <w:r>
        <w:t xml:space="preserve">Jain, H. (2023) Carl Rogers Humanistic Theory of Personality. Available at: </w:t>
      </w:r>
      <w:r w:rsidRPr="00C82BBC">
        <w:t xml:space="preserve">https://prepwithharshita.com/carl-rogers-humanistic-theory-of-personality/ </w:t>
      </w:r>
      <w:r>
        <w:t>(Accessed: 12</w:t>
      </w:r>
      <w:r w:rsidRPr="00910B1D">
        <w:rPr>
          <w:vertAlign w:val="superscript"/>
        </w:rPr>
        <w:t>th</w:t>
      </w:r>
      <w:r>
        <w:t xml:space="preserve"> December)  </w:t>
      </w:r>
    </w:p>
    <w:p w14:paraId="54ADBFC7" w14:textId="77777777" w:rsidR="00E66987" w:rsidRDefault="00E66987"/>
    <w:p w14:paraId="10917949" w14:textId="3044A654" w:rsidR="00DE124B" w:rsidRDefault="00DE124B">
      <w:r>
        <w:t xml:space="preserve">Morrow, M. (2022) </w:t>
      </w:r>
      <w:r w:rsidRPr="001E4AA9">
        <w:rPr>
          <w:i/>
          <w:iCs/>
        </w:rPr>
        <w:t>The History of Cognitive Behavioural Therapy (CBT).</w:t>
      </w:r>
      <w:r>
        <w:t xml:space="preserve"> Available at: </w:t>
      </w:r>
      <w:r w:rsidRPr="004207A0">
        <w:t>https://www.klearminds.com/blog/history-cognitive-behavioural-therapy-cbt/%20</w:t>
      </w:r>
      <w:r>
        <w:t xml:space="preserve"> (Accessed: 10</w:t>
      </w:r>
      <w:r w:rsidRPr="00872F5C">
        <w:rPr>
          <w:vertAlign w:val="superscript"/>
        </w:rPr>
        <w:t>th</w:t>
      </w:r>
      <w:r>
        <w:t xml:space="preserve"> December) </w:t>
      </w:r>
    </w:p>
    <w:p w14:paraId="563B2B9D" w14:textId="77777777" w:rsidR="00E66987" w:rsidRDefault="00E66987"/>
    <w:p w14:paraId="37E6903B" w14:textId="321E7A00" w:rsidR="00DE124B" w:rsidRDefault="00DE124B">
      <w:proofErr w:type="spellStart"/>
      <w:r>
        <w:t>Motschnig</w:t>
      </w:r>
      <w:proofErr w:type="spellEnd"/>
      <w:r>
        <w:t xml:space="preserve">, R. and </w:t>
      </w:r>
      <w:proofErr w:type="spellStart"/>
      <w:r>
        <w:t>Ryback</w:t>
      </w:r>
      <w:proofErr w:type="spellEnd"/>
      <w:r>
        <w:t>, D. (2016)</w:t>
      </w:r>
      <w:r w:rsidRPr="00D32254">
        <w:rPr>
          <w:i/>
          <w:iCs/>
        </w:rPr>
        <w:t xml:space="preserve"> Transforming Communication in Leadership</w:t>
      </w:r>
      <w:r>
        <w:t xml:space="preserve">. </w:t>
      </w:r>
      <w:proofErr w:type="spellStart"/>
      <w:r>
        <w:t>Gewerbestrasse</w:t>
      </w:r>
      <w:proofErr w:type="spellEnd"/>
      <w:r>
        <w:t xml:space="preserve">: Springer International Publishing AG </w:t>
      </w:r>
    </w:p>
    <w:p w14:paraId="573D7602" w14:textId="77777777" w:rsidR="00E66987" w:rsidRDefault="00E66987" w:rsidP="00401485">
      <w:pPr>
        <w:pStyle w:val="Heading1"/>
        <w:spacing w:before="0" w:beforeAutospacing="0" w:after="240" w:afterAutospacing="0"/>
        <w:rPr>
          <w:rFonts w:asciiTheme="minorHAnsi" w:hAnsiTheme="minorHAnsi" w:cstheme="minorHAnsi"/>
          <w:b w:val="0"/>
          <w:bCs w:val="0"/>
          <w:color w:val="000000" w:themeColor="text1"/>
          <w:sz w:val="24"/>
          <w:szCs w:val="24"/>
          <w:shd w:val="clear" w:color="auto" w:fill="FFFFFF"/>
        </w:rPr>
      </w:pPr>
    </w:p>
    <w:p w14:paraId="2337EF71" w14:textId="3705092B" w:rsidR="00DE124B" w:rsidRPr="00594B15" w:rsidRDefault="00DE124B" w:rsidP="00401485">
      <w:pPr>
        <w:pStyle w:val="Heading1"/>
        <w:spacing w:before="0" w:beforeAutospacing="0" w:after="240" w:afterAutospacing="0"/>
        <w:rPr>
          <w:rFonts w:asciiTheme="minorHAnsi" w:hAnsiTheme="minorHAnsi" w:cstheme="minorHAnsi"/>
          <w:b w:val="0"/>
          <w:bCs w:val="0"/>
          <w:color w:val="000000" w:themeColor="text1"/>
          <w:sz w:val="24"/>
          <w:szCs w:val="24"/>
        </w:rPr>
      </w:pPr>
      <w:r>
        <w:rPr>
          <w:rFonts w:asciiTheme="minorHAnsi" w:hAnsiTheme="minorHAnsi" w:cstheme="minorHAnsi"/>
          <w:b w:val="0"/>
          <w:bCs w:val="0"/>
          <w:color w:val="000000" w:themeColor="text1"/>
          <w:sz w:val="24"/>
          <w:szCs w:val="24"/>
          <w:shd w:val="clear" w:color="auto" w:fill="FFFFFF"/>
        </w:rPr>
        <w:lastRenderedPageBreak/>
        <w:t xml:space="preserve">National health Executive (2014) </w:t>
      </w:r>
      <w:r w:rsidRPr="00594B15">
        <w:rPr>
          <w:rFonts w:asciiTheme="minorHAnsi" w:hAnsiTheme="minorHAnsi" w:cstheme="minorHAnsi"/>
          <w:b w:val="0"/>
          <w:bCs w:val="0"/>
          <w:i/>
          <w:iCs/>
          <w:color w:val="000000" w:themeColor="text1"/>
          <w:sz w:val="24"/>
          <w:szCs w:val="24"/>
          <w:shd w:val="clear" w:color="auto" w:fill="FFFFFF"/>
        </w:rPr>
        <w:t>NHS breaches patient confidentiality six times a day</w:t>
      </w:r>
      <w:r>
        <w:rPr>
          <w:rFonts w:asciiTheme="minorHAnsi" w:hAnsiTheme="minorHAnsi" w:cstheme="minorHAnsi"/>
          <w:b w:val="0"/>
          <w:bCs w:val="0"/>
          <w:i/>
          <w:iCs/>
          <w:color w:val="000000" w:themeColor="text1"/>
          <w:sz w:val="24"/>
          <w:szCs w:val="24"/>
          <w:shd w:val="clear" w:color="auto" w:fill="FFFFFF"/>
        </w:rPr>
        <w:t xml:space="preserve">. </w:t>
      </w:r>
      <w:r>
        <w:rPr>
          <w:rFonts w:asciiTheme="minorHAnsi" w:hAnsiTheme="minorHAnsi" w:cstheme="minorHAnsi"/>
          <w:b w:val="0"/>
          <w:bCs w:val="0"/>
          <w:color w:val="000000" w:themeColor="text1"/>
          <w:sz w:val="24"/>
          <w:szCs w:val="24"/>
          <w:shd w:val="clear" w:color="auto" w:fill="FFFFFF"/>
        </w:rPr>
        <w:t xml:space="preserve">Available at: </w:t>
      </w:r>
      <w:r w:rsidRPr="00A93956">
        <w:rPr>
          <w:rFonts w:asciiTheme="minorHAnsi" w:hAnsiTheme="minorHAnsi" w:cstheme="minorHAnsi"/>
          <w:b w:val="0"/>
          <w:bCs w:val="0"/>
          <w:color w:val="000000" w:themeColor="text1"/>
          <w:sz w:val="24"/>
          <w:szCs w:val="24"/>
          <w:shd w:val="clear" w:color="auto" w:fill="FFFFFF"/>
        </w:rPr>
        <w:t>https://www.nationalhealthexecutive.com/News/nhs-breaches-patient-confidentiality-six-times-a-day</w:t>
      </w:r>
      <w:r>
        <w:rPr>
          <w:rFonts w:asciiTheme="minorHAnsi" w:hAnsiTheme="minorHAnsi" w:cstheme="minorHAnsi"/>
          <w:b w:val="0"/>
          <w:bCs w:val="0"/>
          <w:color w:val="000000" w:themeColor="text1"/>
          <w:sz w:val="24"/>
          <w:szCs w:val="24"/>
          <w:shd w:val="clear" w:color="auto" w:fill="FFFFFF"/>
        </w:rPr>
        <w:t xml:space="preserve"> (Accessed: 14</w:t>
      </w:r>
      <w:r w:rsidRPr="00610530">
        <w:rPr>
          <w:rFonts w:asciiTheme="minorHAnsi" w:hAnsiTheme="minorHAnsi" w:cstheme="minorHAnsi"/>
          <w:b w:val="0"/>
          <w:bCs w:val="0"/>
          <w:color w:val="000000" w:themeColor="text1"/>
          <w:sz w:val="24"/>
          <w:szCs w:val="24"/>
          <w:shd w:val="clear" w:color="auto" w:fill="FFFFFF"/>
          <w:vertAlign w:val="superscript"/>
        </w:rPr>
        <w:t>th</w:t>
      </w:r>
      <w:r>
        <w:rPr>
          <w:rFonts w:asciiTheme="minorHAnsi" w:hAnsiTheme="minorHAnsi" w:cstheme="minorHAnsi"/>
          <w:b w:val="0"/>
          <w:bCs w:val="0"/>
          <w:color w:val="000000" w:themeColor="text1"/>
          <w:sz w:val="24"/>
          <w:szCs w:val="24"/>
          <w:shd w:val="clear" w:color="auto" w:fill="FFFFFF"/>
        </w:rPr>
        <w:t xml:space="preserve"> December) </w:t>
      </w:r>
    </w:p>
    <w:p w14:paraId="33E98AE2" w14:textId="77777777" w:rsidR="00DE124B" w:rsidRDefault="00DE124B" w:rsidP="00401485">
      <w:pPr>
        <w:pStyle w:val="Heading1"/>
        <w:spacing w:before="0" w:beforeAutospacing="0" w:after="240" w:afterAutospacing="0"/>
        <w:rPr>
          <w:rFonts w:asciiTheme="minorHAnsi" w:hAnsiTheme="minorHAnsi" w:cstheme="minorHAnsi"/>
          <w:b w:val="0"/>
          <w:bCs w:val="0"/>
          <w:color w:val="000000" w:themeColor="text1"/>
          <w:sz w:val="24"/>
          <w:szCs w:val="24"/>
          <w:shd w:val="clear" w:color="auto" w:fill="FFFFFF"/>
        </w:rPr>
      </w:pPr>
      <w:r w:rsidRPr="00401485">
        <w:rPr>
          <w:rFonts w:asciiTheme="minorHAnsi" w:hAnsiTheme="minorHAnsi" w:cstheme="minorHAnsi"/>
          <w:b w:val="0"/>
          <w:bCs w:val="0"/>
          <w:color w:val="000000" w:themeColor="text1"/>
          <w:sz w:val="24"/>
          <w:szCs w:val="24"/>
        </w:rPr>
        <w:t xml:space="preserve">Tegegne, M. D, et al (2022) </w:t>
      </w:r>
      <w:r>
        <w:rPr>
          <w:rFonts w:asciiTheme="minorHAnsi" w:hAnsiTheme="minorHAnsi" w:cstheme="minorHAnsi"/>
          <w:b w:val="0"/>
          <w:bCs w:val="0"/>
          <w:color w:val="000000" w:themeColor="text1"/>
          <w:sz w:val="24"/>
          <w:szCs w:val="24"/>
        </w:rPr>
        <w:t>‘</w:t>
      </w:r>
      <w:r w:rsidRPr="00401485">
        <w:rPr>
          <w:rFonts w:asciiTheme="minorHAnsi" w:hAnsiTheme="minorHAnsi" w:cstheme="minorHAnsi"/>
          <w:b w:val="0"/>
          <w:bCs w:val="0"/>
          <w:color w:val="000000" w:themeColor="text1"/>
          <w:sz w:val="24"/>
          <w:szCs w:val="24"/>
        </w:rPr>
        <w:t>Health professionals' knowledge and attitude towards patient confidentiality and associated factors in a resource-limited setting: a cross-sectional study</w:t>
      </w:r>
      <w:r>
        <w:rPr>
          <w:rFonts w:asciiTheme="minorHAnsi" w:hAnsiTheme="minorHAnsi" w:cstheme="minorHAnsi"/>
          <w:b w:val="0"/>
          <w:bCs w:val="0"/>
          <w:color w:val="000000" w:themeColor="text1"/>
          <w:sz w:val="24"/>
          <w:szCs w:val="24"/>
        </w:rPr>
        <w:t xml:space="preserve">’, </w:t>
      </w:r>
      <w:r w:rsidRPr="005973B1">
        <w:rPr>
          <w:rFonts w:asciiTheme="minorHAnsi" w:hAnsiTheme="minorHAnsi" w:cstheme="minorHAnsi"/>
          <w:b w:val="0"/>
          <w:bCs w:val="0"/>
          <w:i/>
          <w:iCs/>
          <w:color w:val="000000" w:themeColor="text1"/>
          <w:sz w:val="24"/>
          <w:szCs w:val="24"/>
        </w:rPr>
        <w:t>BMC Medical Ethics</w:t>
      </w:r>
      <w:r w:rsidRPr="002E6EA3">
        <w:rPr>
          <w:rFonts w:asciiTheme="minorHAnsi" w:hAnsiTheme="minorHAnsi" w:cstheme="minorHAnsi"/>
          <w:b w:val="0"/>
          <w:bCs w:val="0"/>
          <w:color w:val="000000" w:themeColor="text1"/>
          <w:sz w:val="24"/>
          <w:szCs w:val="24"/>
        </w:rPr>
        <w:t>, 23(26)</w:t>
      </w:r>
      <w:r>
        <w:rPr>
          <w:rFonts w:asciiTheme="minorHAnsi" w:hAnsiTheme="minorHAnsi" w:cstheme="minorHAnsi"/>
          <w:b w:val="0"/>
          <w:bCs w:val="0"/>
          <w:color w:val="000000" w:themeColor="text1"/>
          <w:sz w:val="24"/>
          <w:szCs w:val="24"/>
        </w:rPr>
        <w:t xml:space="preserve"> Doi: </w:t>
      </w:r>
      <w:r w:rsidRPr="007E12D0">
        <w:rPr>
          <w:rFonts w:asciiTheme="minorHAnsi" w:hAnsiTheme="minorHAnsi" w:cstheme="minorHAnsi"/>
          <w:b w:val="0"/>
          <w:bCs w:val="0"/>
          <w:color w:val="000000" w:themeColor="text1"/>
          <w:sz w:val="24"/>
          <w:szCs w:val="24"/>
          <w:shd w:val="clear" w:color="auto" w:fill="FFFFFF"/>
        </w:rPr>
        <w:t>https://doi.org/10.1186/s12910-022-00765-0</w:t>
      </w:r>
    </w:p>
    <w:p w14:paraId="2181C8DC" w14:textId="77777777" w:rsidR="00DE124B" w:rsidRPr="00972942" w:rsidRDefault="00DE124B" w:rsidP="00972942">
      <w:pPr>
        <w:pStyle w:val="Heading1"/>
        <w:rPr>
          <w:rFonts w:asciiTheme="minorHAnsi" w:hAnsiTheme="minorHAnsi" w:cstheme="minorHAnsi"/>
          <w:b w:val="0"/>
          <w:bCs w:val="0"/>
          <w:color w:val="000000" w:themeColor="text1"/>
          <w:sz w:val="24"/>
          <w:szCs w:val="24"/>
        </w:rPr>
      </w:pPr>
      <w:r w:rsidRPr="00972942">
        <w:rPr>
          <w:rFonts w:asciiTheme="minorHAnsi" w:hAnsiTheme="minorHAnsi" w:cstheme="minorHAnsi"/>
          <w:b w:val="0"/>
          <w:bCs w:val="0"/>
          <w:color w:val="000000" w:themeColor="text1"/>
          <w:sz w:val="24"/>
          <w:szCs w:val="24"/>
        </w:rPr>
        <w:t>Thase, M. E. (2013) ‘Comparative Effectiveness of Psychodynamic Psychotherapy and Cognitive-Behavioural Therapy: It’s About Time, and What’s Next?</w:t>
      </w:r>
      <w:r>
        <w:rPr>
          <w:rFonts w:asciiTheme="minorHAnsi" w:hAnsiTheme="minorHAnsi" w:cstheme="minorHAnsi"/>
          <w:b w:val="0"/>
          <w:bCs w:val="0"/>
          <w:color w:val="000000" w:themeColor="text1"/>
          <w:sz w:val="24"/>
          <w:szCs w:val="24"/>
        </w:rPr>
        <w:t xml:space="preserve">’, </w:t>
      </w:r>
      <w:r w:rsidRPr="005F6833">
        <w:rPr>
          <w:rFonts w:asciiTheme="minorHAnsi" w:hAnsiTheme="minorHAnsi" w:cstheme="minorHAnsi"/>
          <w:b w:val="0"/>
          <w:bCs w:val="0"/>
          <w:i/>
          <w:iCs/>
          <w:color w:val="000000" w:themeColor="text1"/>
          <w:sz w:val="24"/>
          <w:szCs w:val="24"/>
        </w:rPr>
        <w:t>The American Journal of Psychiatry</w:t>
      </w:r>
      <w:r>
        <w:rPr>
          <w:rFonts w:asciiTheme="minorHAnsi" w:hAnsiTheme="minorHAnsi" w:cstheme="minorHAnsi"/>
          <w:b w:val="0"/>
          <w:bCs w:val="0"/>
          <w:color w:val="000000" w:themeColor="text1"/>
          <w:sz w:val="24"/>
          <w:szCs w:val="24"/>
        </w:rPr>
        <w:t>, 170(9), pp. 953 - 956.</w:t>
      </w:r>
    </w:p>
    <w:p w14:paraId="0B0361B6" w14:textId="77777777" w:rsidR="00DE124B" w:rsidRDefault="00DE124B">
      <w:r>
        <w:t>Walker, M. (2022</w:t>
      </w:r>
      <w:r w:rsidRPr="001E4AA9">
        <w:rPr>
          <w:i/>
          <w:iCs/>
        </w:rPr>
        <w:t>) Automatic Thoughts and 7 Great Examples by Aaron T. Beck.</w:t>
      </w:r>
      <w:r>
        <w:t xml:space="preserve"> Available at: </w:t>
      </w:r>
      <w:r w:rsidRPr="00B02CA2">
        <w:t xml:space="preserve">https://www.cbtcognitivebehavioraltherapy.com/automatic-thoughts-examples/ </w:t>
      </w:r>
      <w:r>
        <w:t>(Accessed: 11</w:t>
      </w:r>
      <w:r w:rsidRPr="00E22AEF">
        <w:rPr>
          <w:vertAlign w:val="superscript"/>
        </w:rPr>
        <w:t>th</w:t>
      </w:r>
      <w:r>
        <w:t xml:space="preserve"> December) </w:t>
      </w:r>
    </w:p>
    <w:sectPr w:rsidR="00DE12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97F"/>
    <w:rsid w:val="00006B30"/>
    <w:rsid w:val="00007A5E"/>
    <w:rsid w:val="00011F0F"/>
    <w:rsid w:val="0001384B"/>
    <w:rsid w:val="000224E2"/>
    <w:rsid w:val="0002608B"/>
    <w:rsid w:val="000308CA"/>
    <w:rsid w:val="0004173D"/>
    <w:rsid w:val="000506A7"/>
    <w:rsid w:val="000515CC"/>
    <w:rsid w:val="0005727F"/>
    <w:rsid w:val="0006361A"/>
    <w:rsid w:val="000A3BAF"/>
    <w:rsid w:val="000B626E"/>
    <w:rsid w:val="000C3977"/>
    <w:rsid w:val="000C3DB9"/>
    <w:rsid w:val="000D03B7"/>
    <w:rsid w:val="000D131B"/>
    <w:rsid w:val="000D3687"/>
    <w:rsid w:val="000D749B"/>
    <w:rsid w:val="000F5A0C"/>
    <w:rsid w:val="000F6138"/>
    <w:rsid w:val="00100A38"/>
    <w:rsid w:val="00106D9B"/>
    <w:rsid w:val="001125EC"/>
    <w:rsid w:val="0011686E"/>
    <w:rsid w:val="00117D23"/>
    <w:rsid w:val="00117DA8"/>
    <w:rsid w:val="00120C86"/>
    <w:rsid w:val="00122F42"/>
    <w:rsid w:val="00125962"/>
    <w:rsid w:val="00127320"/>
    <w:rsid w:val="00130264"/>
    <w:rsid w:val="00140D87"/>
    <w:rsid w:val="00143A6C"/>
    <w:rsid w:val="00147C22"/>
    <w:rsid w:val="001515FA"/>
    <w:rsid w:val="001532C5"/>
    <w:rsid w:val="00153B8C"/>
    <w:rsid w:val="00155D66"/>
    <w:rsid w:val="00161EF4"/>
    <w:rsid w:val="00164FD0"/>
    <w:rsid w:val="00166B7C"/>
    <w:rsid w:val="00185732"/>
    <w:rsid w:val="0019010F"/>
    <w:rsid w:val="00191B57"/>
    <w:rsid w:val="00192BAB"/>
    <w:rsid w:val="00196BBB"/>
    <w:rsid w:val="001A328B"/>
    <w:rsid w:val="001A4629"/>
    <w:rsid w:val="001A7FB4"/>
    <w:rsid w:val="001C1F90"/>
    <w:rsid w:val="001C35CE"/>
    <w:rsid w:val="001C7C97"/>
    <w:rsid w:val="001C7CAF"/>
    <w:rsid w:val="001E4AA9"/>
    <w:rsid w:val="001F2FBB"/>
    <w:rsid w:val="00216961"/>
    <w:rsid w:val="00220337"/>
    <w:rsid w:val="002221F5"/>
    <w:rsid w:val="002311F0"/>
    <w:rsid w:val="002348D4"/>
    <w:rsid w:val="00235975"/>
    <w:rsid w:val="00242131"/>
    <w:rsid w:val="00247D1C"/>
    <w:rsid w:val="00251A10"/>
    <w:rsid w:val="00252942"/>
    <w:rsid w:val="002712E5"/>
    <w:rsid w:val="00273B26"/>
    <w:rsid w:val="00274375"/>
    <w:rsid w:val="002822B3"/>
    <w:rsid w:val="00290E15"/>
    <w:rsid w:val="002953AB"/>
    <w:rsid w:val="002A2D70"/>
    <w:rsid w:val="002A4C2B"/>
    <w:rsid w:val="002A71F8"/>
    <w:rsid w:val="002C22CB"/>
    <w:rsid w:val="002C25C7"/>
    <w:rsid w:val="002D4876"/>
    <w:rsid w:val="002D60DD"/>
    <w:rsid w:val="002E40C0"/>
    <w:rsid w:val="002E6EA3"/>
    <w:rsid w:val="002F017D"/>
    <w:rsid w:val="00302F71"/>
    <w:rsid w:val="00305CB7"/>
    <w:rsid w:val="00321C9A"/>
    <w:rsid w:val="003378C2"/>
    <w:rsid w:val="00341329"/>
    <w:rsid w:val="0034752B"/>
    <w:rsid w:val="00347D6E"/>
    <w:rsid w:val="003534ED"/>
    <w:rsid w:val="00354E33"/>
    <w:rsid w:val="003627FE"/>
    <w:rsid w:val="003646F2"/>
    <w:rsid w:val="00366C4C"/>
    <w:rsid w:val="00372A64"/>
    <w:rsid w:val="003766E7"/>
    <w:rsid w:val="00377DF2"/>
    <w:rsid w:val="003822C4"/>
    <w:rsid w:val="0038437C"/>
    <w:rsid w:val="00385676"/>
    <w:rsid w:val="0039015F"/>
    <w:rsid w:val="003A01DD"/>
    <w:rsid w:val="003A1892"/>
    <w:rsid w:val="003A65D0"/>
    <w:rsid w:val="003B563B"/>
    <w:rsid w:val="003C6A80"/>
    <w:rsid w:val="003D0030"/>
    <w:rsid w:val="003D4997"/>
    <w:rsid w:val="003D4D50"/>
    <w:rsid w:val="003E1F71"/>
    <w:rsid w:val="00401485"/>
    <w:rsid w:val="0040526A"/>
    <w:rsid w:val="00411B69"/>
    <w:rsid w:val="004122CA"/>
    <w:rsid w:val="00413DD7"/>
    <w:rsid w:val="004207A0"/>
    <w:rsid w:val="0042402F"/>
    <w:rsid w:val="00427CB8"/>
    <w:rsid w:val="0043302D"/>
    <w:rsid w:val="00433A83"/>
    <w:rsid w:val="00441EE5"/>
    <w:rsid w:val="00453501"/>
    <w:rsid w:val="004619FF"/>
    <w:rsid w:val="00475A44"/>
    <w:rsid w:val="004803E4"/>
    <w:rsid w:val="004861EC"/>
    <w:rsid w:val="004866ED"/>
    <w:rsid w:val="004934D8"/>
    <w:rsid w:val="00496DD4"/>
    <w:rsid w:val="004A78FE"/>
    <w:rsid w:val="004C6993"/>
    <w:rsid w:val="004F066C"/>
    <w:rsid w:val="004F1F15"/>
    <w:rsid w:val="004F472E"/>
    <w:rsid w:val="00504A04"/>
    <w:rsid w:val="005158A9"/>
    <w:rsid w:val="00517A88"/>
    <w:rsid w:val="00525846"/>
    <w:rsid w:val="0053080D"/>
    <w:rsid w:val="005375CB"/>
    <w:rsid w:val="00544943"/>
    <w:rsid w:val="00546BD0"/>
    <w:rsid w:val="00547072"/>
    <w:rsid w:val="00550F8E"/>
    <w:rsid w:val="005624E2"/>
    <w:rsid w:val="0056477E"/>
    <w:rsid w:val="005715F0"/>
    <w:rsid w:val="005766E3"/>
    <w:rsid w:val="00580619"/>
    <w:rsid w:val="0059075E"/>
    <w:rsid w:val="00594B15"/>
    <w:rsid w:val="00594FD8"/>
    <w:rsid w:val="00596A52"/>
    <w:rsid w:val="005973B1"/>
    <w:rsid w:val="005979EB"/>
    <w:rsid w:val="005A301F"/>
    <w:rsid w:val="005A79B1"/>
    <w:rsid w:val="005B265D"/>
    <w:rsid w:val="005B5E5F"/>
    <w:rsid w:val="005B6D6F"/>
    <w:rsid w:val="005C6600"/>
    <w:rsid w:val="005E5EDA"/>
    <w:rsid w:val="005E6478"/>
    <w:rsid w:val="005F6741"/>
    <w:rsid w:val="005F6833"/>
    <w:rsid w:val="005F6ED0"/>
    <w:rsid w:val="00607697"/>
    <w:rsid w:val="00610530"/>
    <w:rsid w:val="00611EEA"/>
    <w:rsid w:val="0062097F"/>
    <w:rsid w:val="00620CF5"/>
    <w:rsid w:val="00622685"/>
    <w:rsid w:val="00632189"/>
    <w:rsid w:val="0063562A"/>
    <w:rsid w:val="0063638D"/>
    <w:rsid w:val="00651229"/>
    <w:rsid w:val="00656238"/>
    <w:rsid w:val="0067143C"/>
    <w:rsid w:val="00676ABD"/>
    <w:rsid w:val="0067755C"/>
    <w:rsid w:val="00682746"/>
    <w:rsid w:val="00693C5D"/>
    <w:rsid w:val="0069766B"/>
    <w:rsid w:val="006A5A2B"/>
    <w:rsid w:val="006A5FF4"/>
    <w:rsid w:val="006A783C"/>
    <w:rsid w:val="006B1A74"/>
    <w:rsid w:val="006B6CDA"/>
    <w:rsid w:val="006B797E"/>
    <w:rsid w:val="006C67C1"/>
    <w:rsid w:val="006C6B91"/>
    <w:rsid w:val="006D7ED1"/>
    <w:rsid w:val="006E23B7"/>
    <w:rsid w:val="006F4487"/>
    <w:rsid w:val="006F472C"/>
    <w:rsid w:val="00701BC7"/>
    <w:rsid w:val="00703001"/>
    <w:rsid w:val="0070410D"/>
    <w:rsid w:val="007134EE"/>
    <w:rsid w:val="00725020"/>
    <w:rsid w:val="00730B31"/>
    <w:rsid w:val="00741371"/>
    <w:rsid w:val="00746008"/>
    <w:rsid w:val="0075184B"/>
    <w:rsid w:val="007562E6"/>
    <w:rsid w:val="0076212C"/>
    <w:rsid w:val="00762425"/>
    <w:rsid w:val="007640F8"/>
    <w:rsid w:val="00771C95"/>
    <w:rsid w:val="00773507"/>
    <w:rsid w:val="0077444D"/>
    <w:rsid w:val="00783A3B"/>
    <w:rsid w:val="00786619"/>
    <w:rsid w:val="007915BE"/>
    <w:rsid w:val="007A143E"/>
    <w:rsid w:val="007A6B2F"/>
    <w:rsid w:val="007C4253"/>
    <w:rsid w:val="007D6AC6"/>
    <w:rsid w:val="007E0306"/>
    <w:rsid w:val="007E0D44"/>
    <w:rsid w:val="007E12D0"/>
    <w:rsid w:val="007E68BB"/>
    <w:rsid w:val="00800532"/>
    <w:rsid w:val="008010CB"/>
    <w:rsid w:val="00802648"/>
    <w:rsid w:val="00805733"/>
    <w:rsid w:val="008127C5"/>
    <w:rsid w:val="00814F9E"/>
    <w:rsid w:val="00820F8A"/>
    <w:rsid w:val="00825AA5"/>
    <w:rsid w:val="00827A8E"/>
    <w:rsid w:val="00835DF4"/>
    <w:rsid w:val="00841E93"/>
    <w:rsid w:val="00843A30"/>
    <w:rsid w:val="008606E8"/>
    <w:rsid w:val="008625F7"/>
    <w:rsid w:val="008709A6"/>
    <w:rsid w:val="00872F5C"/>
    <w:rsid w:val="008749B0"/>
    <w:rsid w:val="008775EB"/>
    <w:rsid w:val="00885ABF"/>
    <w:rsid w:val="008867EB"/>
    <w:rsid w:val="00887452"/>
    <w:rsid w:val="00897DB8"/>
    <w:rsid w:val="008B4F7F"/>
    <w:rsid w:val="008C07FD"/>
    <w:rsid w:val="008C103F"/>
    <w:rsid w:val="008C2B17"/>
    <w:rsid w:val="008C32E3"/>
    <w:rsid w:val="008C4509"/>
    <w:rsid w:val="008C5AC9"/>
    <w:rsid w:val="008E0FEE"/>
    <w:rsid w:val="008E7820"/>
    <w:rsid w:val="008F20DF"/>
    <w:rsid w:val="008F7AEB"/>
    <w:rsid w:val="009023C7"/>
    <w:rsid w:val="00910B1D"/>
    <w:rsid w:val="00912798"/>
    <w:rsid w:val="0091791C"/>
    <w:rsid w:val="009179D5"/>
    <w:rsid w:val="009251C7"/>
    <w:rsid w:val="00935877"/>
    <w:rsid w:val="00940260"/>
    <w:rsid w:val="0094516C"/>
    <w:rsid w:val="00947F7B"/>
    <w:rsid w:val="00956057"/>
    <w:rsid w:val="00972254"/>
    <w:rsid w:val="00972812"/>
    <w:rsid w:val="00972942"/>
    <w:rsid w:val="00981EDC"/>
    <w:rsid w:val="009938D3"/>
    <w:rsid w:val="00995E3D"/>
    <w:rsid w:val="009A20ED"/>
    <w:rsid w:val="009A605F"/>
    <w:rsid w:val="009A6ABB"/>
    <w:rsid w:val="009B52A6"/>
    <w:rsid w:val="009C34C5"/>
    <w:rsid w:val="009C532A"/>
    <w:rsid w:val="009C614F"/>
    <w:rsid w:val="009C7715"/>
    <w:rsid w:val="009C780C"/>
    <w:rsid w:val="009D3A8B"/>
    <w:rsid w:val="009D4B88"/>
    <w:rsid w:val="009D4B9B"/>
    <w:rsid w:val="009E7288"/>
    <w:rsid w:val="009F7A2C"/>
    <w:rsid w:val="009F7EB2"/>
    <w:rsid w:val="00A01979"/>
    <w:rsid w:val="00A041A8"/>
    <w:rsid w:val="00A20758"/>
    <w:rsid w:val="00A22A4A"/>
    <w:rsid w:val="00A257B4"/>
    <w:rsid w:val="00A33F4E"/>
    <w:rsid w:val="00A37F53"/>
    <w:rsid w:val="00A50252"/>
    <w:rsid w:val="00A5601A"/>
    <w:rsid w:val="00A5677F"/>
    <w:rsid w:val="00A62CC6"/>
    <w:rsid w:val="00A6761D"/>
    <w:rsid w:val="00A70680"/>
    <w:rsid w:val="00A71B7A"/>
    <w:rsid w:val="00A72B73"/>
    <w:rsid w:val="00A76533"/>
    <w:rsid w:val="00A83890"/>
    <w:rsid w:val="00A83BC2"/>
    <w:rsid w:val="00A92BED"/>
    <w:rsid w:val="00A936CE"/>
    <w:rsid w:val="00A93956"/>
    <w:rsid w:val="00AA61A4"/>
    <w:rsid w:val="00AB7CDD"/>
    <w:rsid w:val="00AD4730"/>
    <w:rsid w:val="00AE1270"/>
    <w:rsid w:val="00AE4285"/>
    <w:rsid w:val="00AE432E"/>
    <w:rsid w:val="00B017A4"/>
    <w:rsid w:val="00B01A43"/>
    <w:rsid w:val="00B02CA2"/>
    <w:rsid w:val="00B02CFC"/>
    <w:rsid w:val="00B04C77"/>
    <w:rsid w:val="00B068A2"/>
    <w:rsid w:val="00B07011"/>
    <w:rsid w:val="00B07416"/>
    <w:rsid w:val="00B1117B"/>
    <w:rsid w:val="00B12733"/>
    <w:rsid w:val="00B133F4"/>
    <w:rsid w:val="00B143B6"/>
    <w:rsid w:val="00B14948"/>
    <w:rsid w:val="00B14E09"/>
    <w:rsid w:val="00B14EDF"/>
    <w:rsid w:val="00B1536B"/>
    <w:rsid w:val="00B200CC"/>
    <w:rsid w:val="00B36A46"/>
    <w:rsid w:val="00B47C61"/>
    <w:rsid w:val="00B52541"/>
    <w:rsid w:val="00B52B25"/>
    <w:rsid w:val="00B601D5"/>
    <w:rsid w:val="00B67383"/>
    <w:rsid w:val="00B74182"/>
    <w:rsid w:val="00B755B4"/>
    <w:rsid w:val="00B81708"/>
    <w:rsid w:val="00B865A2"/>
    <w:rsid w:val="00B90F24"/>
    <w:rsid w:val="00BA77E4"/>
    <w:rsid w:val="00BB10A3"/>
    <w:rsid w:val="00BC39E3"/>
    <w:rsid w:val="00BC5132"/>
    <w:rsid w:val="00BC6563"/>
    <w:rsid w:val="00BC70EF"/>
    <w:rsid w:val="00BE71B5"/>
    <w:rsid w:val="00C023C4"/>
    <w:rsid w:val="00C13379"/>
    <w:rsid w:val="00C24A1D"/>
    <w:rsid w:val="00C27725"/>
    <w:rsid w:val="00C27B16"/>
    <w:rsid w:val="00C305A1"/>
    <w:rsid w:val="00C35216"/>
    <w:rsid w:val="00C55F62"/>
    <w:rsid w:val="00C77FD4"/>
    <w:rsid w:val="00C82BBC"/>
    <w:rsid w:val="00C83215"/>
    <w:rsid w:val="00C85F62"/>
    <w:rsid w:val="00C87F27"/>
    <w:rsid w:val="00C97458"/>
    <w:rsid w:val="00CC05FE"/>
    <w:rsid w:val="00CC510E"/>
    <w:rsid w:val="00CD28E4"/>
    <w:rsid w:val="00CE04E7"/>
    <w:rsid w:val="00CE1728"/>
    <w:rsid w:val="00CE60EA"/>
    <w:rsid w:val="00CE632C"/>
    <w:rsid w:val="00CF205C"/>
    <w:rsid w:val="00CF22C3"/>
    <w:rsid w:val="00CF2F3F"/>
    <w:rsid w:val="00CF3F0A"/>
    <w:rsid w:val="00D01630"/>
    <w:rsid w:val="00D03C98"/>
    <w:rsid w:val="00D043D0"/>
    <w:rsid w:val="00D2151F"/>
    <w:rsid w:val="00D22FD5"/>
    <w:rsid w:val="00D26019"/>
    <w:rsid w:val="00D26B71"/>
    <w:rsid w:val="00D30081"/>
    <w:rsid w:val="00D32254"/>
    <w:rsid w:val="00D33B9E"/>
    <w:rsid w:val="00D36041"/>
    <w:rsid w:val="00D37819"/>
    <w:rsid w:val="00D42CB5"/>
    <w:rsid w:val="00D53AFA"/>
    <w:rsid w:val="00D57EE5"/>
    <w:rsid w:val="00D74D2C"/>
    <w:rsid w:val="00D82854"/>
    <w:rsid w:val="00D8296E"/>
    <w:rsid w:val="00D9490C"/>
    <w:rsid w:val="00D95780"/>
    <w:rsid w:val="00DA3D7F"/>
    <w:rsid w:val="00DC078D"/>
    <w:rsid w:val="00DC3F9C"/>
    <w:rsid w:val="00DC4AC0"/>
    <w:rsid w:val="00DD114D"/>
    <w:rsid w:val="00DD367B"/>
    <w:rsid w:val="00DD4E7C"/>
    <w:rsid w:val="00DD5101"/>
    <w:rsid w:val="00DE124B"/>
    <w:rsid w:val="00DF5A37"/>
    <w:rsid w:val="00DF7E02"/>
    <w:rsid w:val="00E0314A"/>
    <w:rsid w:val="00E05FFD"/>
    <w:rsid w:val="00E1148C"/>
    <w:rsid w:val="00E1343E"/>
    <w:rsid w:val="00E16F03"/>
    <w:rsid w:val="00E1742D"/>
    <w:rsid w:val="00E22AEF"/>
    <w:rsid w:val="00E234A0"/>
    <w:rsid w:val="00E26FA4"/>
    <w:rsid w:val="00E30005"/>
    <w:rsid w:val="00E334C2"/>
    <w:rsid w:val="00E35CE1"/>
    <w:rsid w:val="00E3600A"/>
    <w:rsid w:val="00E374E7"/>
    <w:rsid w:val="00E4622E"/>
    <w:rsid w:val="00E46E4F"/>
    <w:rsid w:val="00E5606D"/>
    <w:rsid w:val="00E6214C"/>
    <w:rsid w:val="00E66987"/>
    <w:rsid w:val="00EA42CB"/>
    <w:rsid w:val="00EA5EE5"/>
    <w:rsid w:val="00EB157A"/>
    <w:rsid w:val="00EB573B"/>
    <w:rsid w:val="00EC288A"/>
    <w:rsid w:val="00EC3B87"/>
    <w:rsid w:val="00EC6821"/>
    <w:rsid w:val="00ED1806"/>
    <w:rsid w:val="00ED43B8"/>
    <w:rsid w:val="00EE7893"/>
    <w:rsid w:val="00EF4720"/>
    <w:rsid w:val="00F0699F"/>
    <w:rsid w:val="00F07A35"/>
    <w:rsid w:val="00F07DC8"/>
    <w:rsid w:val="00F07FDA"/>
    <w:rsid w:val="00F139A3"/>
    <w:rsid w:val="00F17B10"/>
    <w:rsid w:val="00F226D3"/>
    <w:rsid w:val="00F24EE2"/>
    <w:rsid w:val="00F31DBD"/>
    <w:rsid w:val="00F37D9E"/>
    <w:rsid w:val="00F43888"/>
    <w:rsid w:val="00F462E3"/>
    <w:rsid w:val="00F478D6"/>
    <w:rsid w:val="00F511CF"/>
    <w:rsid w:val="00F52999"/>
    <w:rsid w:val="00F55B96"/>
    <w:rsid w:val="00F6513E"/>
    <w:rsid w:val="00F701D9"/>
    <w:rsid w:val="00F72614"/>
    <w:rsid w:val="00F764B1"/>
    <w:rsid w:val="00F97CA3"/>
    <w:rsid w:val="00FA5978"/>
    <w:rsid w:val="00FA5E95"/>
    <w:rsid w:val="00FA7D54"/>
    <w:rsid w:val="00FB0E52"/>
    <w:rsid w:val="00FB3774"/>
    <w:rsid w:val="00FC0D06"/>
    <w:rsid w:val="00FC30D4"/>
    <w:rsid w:val="00FC4844"/>
    <w:rsid w:val="00FD62C4"/>
    <w:rsid w:val="00FD6694"/>
    <w:rsid w:val="00FE0A5A"/>
    <w:rsid w:val="00FE0AF7"/>
    <w:rsid w:val="00FE17F9"/>
    <w:rsid w:val="00FE2488"/>
    <w:rsid w:val="00FE2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D58DE"/>
  <w15:chartTrackingRefBased/>
  <w15:docId w15:val="{5B20AAE0-CECD-7945-9BE0-1880A3DED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72942"/>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34C5"/>
    <w:rPr>
      <w:color w:val="0563C1" w:themeColor="hyperlink"/>
      <w:u w:val="single"/>
    </w:rPr>
  </w:style>
  <w:style w:type="character" w:styleId="UnresolvedMention">
    <w:name w:val="Unresolved Mention"/>
    <w:basedOn w:val="DefaultParagraphFont"/>
    <w:uiPriority w:val="99"/>
    <w:semiHidden/>
    <w:unhideWhenUsed/>
    <w:rsid w:val="009C34C5"/>
    <w:rPr>
      <w:color w:val="605E5C"/>
      <w:shd w:val="clear" w:color="auto" w:fill="E1DFDD"/>
    </w:rPr>
  </w:style>
  <w:style w:type="character" w:styleId="FollowedHyperlink">
    <w:name w:val="FollowedHyperlink"/>
    <w:basedOn w:val="DefaultParagraphFont"/>
    <w:uiPriority w:val="99"/>
    <w:semiHidden/>
    <w:unhideWhenUsed/>
    <w:rsid w:val="00EF4720"/>
    <w:rPr>
      <w:color w:val="954F72" w:themeColor="followedHyperlink"/>
      <w:u w:val="single"/>
    </w:rPr>
  </w:style>
  <w:style w:type="character" w:customStyle="1" w:styleId="Heading1Char">
    <w:name w:val="Heading 1 Char"/>
    <w:basedOn w:val="DefaultParagraphFont"/>
    <w:link w:val="Heading1"/>
    <w:uiPriority w:val="9"/>
    <w:rsid w:val="00972942"/>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982283">
      <w:bodyDiv w:val="1"/>
      <w:marLeft w:val="0"/>
      <w:marRight w:val="0"/>
      <w:marTop w:val="0"/>
      <w:marBottom w:val="0"/>
      <w:divBdr>
        <w:top w:val="none" w:sz="0" w:space="0" w:color="auto"/>
        <w:left w:val="none" w:sz="0" w:space="0" w:color="auto"/>
        <w:bottom w:val="none" w:sz="0" w:space="0" w:color="auto"/>
        <w:right w:val="none" w:sz="0" w:space="0" w:color="auto"/>
      </w:divBdr>
    </w:div>
    <w:div w:id="1028917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556</TotalTime>
  <Pages>8</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Davies (2305054)</dc:creator>
  <cp:keywords/>
  <dc:description/>
  <cp:lastModifiedBy>Maddie Davies (2305054)</cp:lastModifiedBy>
  <cp:revision>460</cp:revision>
  <dcterms:created xsi:type="dcterms:W3CDTF">2023-12-08T19:17:00Z</dcterms:created>
  <dcterms:modified xsi:type="dcterms:W3CDTF">2023-12-15T11:54:00Z</dcterms:modified>
</cp:coreProperties>
</file>