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eastAsiaTheme="minorHAnsi"/>
          <w:b/>
          <w:bCs/>
          <w:sz w:val="24"/>
          <w:szCs w:val="24"/>
          <w:lang w:val="en-GB" w:eastAsia="en-US"/>
        </w:rPr>
        <w:id w:val="1839190799"/>
        <w:docPartObj>
          <w:docPartGallery w:val="Cover Pages"/>
          <w:docPartUnique/>
        </w:docPartObj>
      </w:sdtPr>
      <w:sdtEndPr>
        <w:rPr>
          <w:b w:val="0"/>
          <w:bCs w:val="0"/>
          <w:color w:val="000000"/>
        </w:rPr>
      </w:sdtEndPr>
      <w:sdtContent>
        <w:tbl>
          <w:tblPr>
            <w:tblpPr w:leftFromText="187" w:rightFromText="187" w:horzAnchor="margin" w:tblpYSpec="bottom"/>
            <w:tblW w:w="3000" w:type="pct"/>
            <w:tblLook w:val="04A0" w:firstRow="1" w:lastRow="0" w:firstColumn="1" w:lastColumn="0" w:noHBand="0" w:noVBand="1"/>
          </w:tblPr>
          <w:tblGrid>
            <w:gridCol w:w="5416"/>
          </w:tblGrid>
          <w:tr w:rsidR="00C5174D" w:rsidRPr="00AC36CE" w:rsidTr="00883D5D">
            <w:tc>
              <w:tcPr>
                <w:tcW w:w="5545" w:type="dxa"/>
              </w:tcPr>
              <w:p w:rsidR="00C5174D" w:rsidRPr="00AC36CE" w:rsidRDefault="00C5174D" w:rsidP="009C62D0">
                <w:pPr>
                  <w:pStyle w:val="NoSpacing"/>
                  <w:rPr>
                    <w:b/>
                    <w:bCs/>
                    <w:sz w:val="24"/>
                    <w:szCs w:val="24"/>
                  </w:rPr>
                </w:pPr>
              </w:p>
            </w:tc>
          </w:tr>
        </w:tbl>
        <w:p w:rsidR="00C5174D" w:rsidRPr="00AC36CE" w:rsidRDefault="007A4487" w:rsidP="009C62D0">
          <w:pPr>
            <w:spacing w:line="240" w:lineRule="auto"/>
            <w:rPr>
              <w:sz w:val="24"/>
              <w:szCs w:val="24"/>
            </w:rPr>
          </w:pPr>
          <w:sdt>
            <w:sdtPr>
              <w:rPr>
                <w:b/>
                <w:bCs/>
                <w:sz w:val="24"/>
                <w:szCs w:val="24"/>
              </w:rPr>
              <w:alias w:val="Author"/>
              <w:id w:val="703864205"/>
              <w:dataBinding w:prefixMappings="xmlns:ns0='http://schemas.openxmlformats.org/package/2006/metadata/core-properties' xmlns:ns1='http://purl.org/dc/elements/1.1/'" w:xpath="/ns0:coreProperties[1]/ns1:creator[1]" w:storeItemID="{6C3C8BC8-F283-45AE-878A-BAB7291924A1}"/>
              <w:text/>
            </w:sdtPr>
            <w:sdtEndPr/>
            <w:sdtContent>
              <w:r w:rsidR="00883D5D" w:rsidRPr="00AC36CE">
                <w:rPr>
                  <w:b/>
                  <w:bCs/>
                  <w:sz w:val="24"/>
                  <w:szCs w:val="24"/>
                </w:rPr>
                <w:t>STUDENT N-P151595</w:t>
              </w:r>
            </w:sdtContent>
          </w:sdt>
          <w:r w:rsidR="00883D5D" w:rsidRPr="00AC36CE">
            <w:rPr>
              <w:noProof/>
              <w:sz w:val="24"/>
              <w:szCs w:val="24"/>
              <w:lang w:eastAsia="en-GB"/>
            </w:rPr>
            <w:t xml:space="preserve"> </w:t>
          </w:r>
          <w:r w:rsidR="00973B80" w:rsidRPr="00AC36CE">
            <w:rPr>
              <w:noProof/>
              <w:sz w:val="24"/>
              <w:szCs w:val="24"/>
              <w:lang w:eastAsia="en-GB"/>
            </w:rPr>
            <mc:AlternateContent>
              <mc:Choice Requires="wpg">
                <w:drawing>
                  <wp:anchor distT="0" distB="0" distL="114300" distR="114300" simplePos="0" relativeHeight="251658240" behindDoc="0" locked="0" layoutInCell="0" allowOverlap="1" wp14:anchorId="3D519BB3" wp14:editId="7ECEF93E">
                    <wp:simplePos x="0" y="0"/>
                    <wp:positionH relativeFrom="page">
                      <wp:posOffset>-514350</wp:posOffset>
                    </wp:positionH>
                    <wp:positionV relativeFrom="page">
                      <wp:posOffset>-504825</wp:posOffset>
                    </wp:positionV>
                    <wp:extent cx="5650992" cy="4828032"/>
                    <wp:effectExtent l="0" t="0" r="44958" b="0"/>
                    <wp:wrapNone/>
                    <wp:docPr id="1"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992" cy="4828032"/>
                              <a:chOff x="15" y="15"/>
                              <a:chExt cx="8918" cy="7619"/>
                            </a:xfrm>
                          </wpg:grpSpPr>
                          <wps:wsp>
                            <wps:cNvPr id="2" name="AutoShape 30"/>
                            <wps:cNvCnPr>
                              <a:cxnSpLocks noChangeShapeType="1"/>
                            </wps:cNvCnPr>
                            <wps:spPr bwMode="auto">
                              <a:xfrm>
                                <a:off x="15" y="15"/>
                                <a:ext cx="7512" cy="7386"/>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3" name="Oval 32"/>
                            <wps:cNvSpPr>
                              <a:spLocks noChangeArrowheads="1"/>
                            </wps:cNvSpPr>
                            <wps:spPr bwMode="auto">
                              <a:xfrm>
                                <a:off x="6717" y="5418"/>
                                <a:ext cx="2216" cy="2216"/>
                              </a:xfrm>
                              <a:prstGeom prst="ellipse">
                                <a:avLst/>
                              </a:prstGeom>
                              <a:gradFill>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gradFill>
                              <a:scene3d>
                                <a:camera prst="perspectiveHeroicExtremeLeftFacing"/>
                                <a:lightRig rig="twoPt" dir="t">
                                  <a:rot lat="0" lon="0" rev="600000"/>
                                </a:lightRig>
                              </a:scene3d>
                              <a:sp3d>
                                <a:bevelT w="190500" h="190500" prst="riblet"/>
                                <a:bevelB w="190500" h="190500" prst="artDeco"/>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E16DF8" id="Group 29" o:spid="_x0000_s1026" style="position:absolute;margin-left:-40.5pt;margin-top:-39.75pt;width:444.95pt;height:380.15pt;z-index:251658240;mso-position-horizontal-relative:page;mso-position-vertical-relative:page" coordorigin="15,15" coordsize="8918,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" o:allowincell="f">
                    <v:shapetype id="_x0000_t32" coordsize="21600,21600" o:spt="32" o:oned="t" path="m,l21600,21600e" filled="f">
                      <v:path arrowok="t" fillok="f" o:connecttype="none"/>
                      <o:lock v:ext="edit" shapetype="t"/>
                    </v:shapetype>
                    <v:shape id="AutoShape 30" o:spid="_x0000_s1027" type="#_x0000_t32" style="position:absolute;left:15;top:15;width:7512;height:73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5o+rsAAADaAAAADwAAAGRycy9kb3ducmV2LnhtbERPSwrCMBDdC94hjOBGNFVEtBpFBMGN&#10;gp8DDM30g82kNrHW2xtBcPl4/9WmNaVoqHaFZQXjUQSCOLG64EzB7bofzkE4j6yxtEwK3uRgs+52&#10;Vhhr++IzNRefiRDCLkYFufdVLKVLcjLoRrYiDlxqa4M+wDqTusZXCDelnETRTBosODTkWNEup+R+&#10;eZowI5XuMbhXp2NKi3PWnNJyOpBK9XvtdgnCU+v/4p/7oBVM4Hsl+EGuP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Vbmj6uwAAANoAAAAPAAAAAAAAAAAAAAAAAKECAABk&#10;cnMvZG93bnJldi54bWxQSwUGAAAAAAQABAD5AAAAiQMAAAAA&#10;" strokecolor="#a7bfde"/>
                    <v:oval id="Oval 32" o:spid="_x0000_s1028" style="position:absolute;left:6717;top:5418;width:2216;height:2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Ud8sQA&#10;AADaAAAADwAAAGRycy9kb3ducmV2LnhtbESPT2sCMRTE7wW/Q3hCL0WzbVVkNUoRbC2e/HPQ22Pz&#10;3F3dvCybuKbfvhEEj8PM/IaZzoOpREuNKy0reO8nIIgzq0vOFex3y94YhPPIGivLpOCPHMxnnZcp&#10;ptreeEPt1uciQtilqKDwvk6ldFlBBl3f1sTRO9nGoI+yyaVu8BbhppIfSTKSBkuOCwXWtCgou2yv&#10;RsHAfa9/j0P+GbzJqzmvN2HcHoJSr93wNQHhKfhn+NFeaQWfcL8Sb4C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VHfLEAAAA2gAAAA8AAAAAAAAAAAAAAAAAmAIAAGRycy9k&#10;b3ducmV2LnhtbFBLBQYAAAAABAAEAPUAAACJAwAAAAA=&#10;" fillcolor="#92bce3 [2132]" stroked="f">
                      <v:fill color2="#d9e8f5 [756]" focusposition=",1" focussize="" colors="0 #9ac3f6;.5 #c1d8f8;1 #e1ecfb" focus="100%" type="gradientRadial"/>
                    </v:oval>
                    <w10:wrap anchorx="page" anchory="page"/>
                  </v:group>
                </w:pict>
              </mc:Fallback>
            </mc:AlternateContent>
          </w:r>
          <w:r w:rsidR="00C5174D" w:rsidRPr="00AC36CE">
            <w:rPr>
              <w:noProof/>
              <w:sz w:val="24"/>
              <w:szCs w:val="24"/>
              <w:lang w:eastAsia="en-GB"/>
            </w:rPr>
            <mc:AlternateContent>
              <mc:Choice Requires="wpg">
                <w:drawing>
                  <wp:anchor distT="0" distB="0" distL="114300" distR="114300" simplePos="0" relativeHeight="251656192" behindDoc="0" locked="0" layoutInCell="0" allowOverlap="1" wp14:anchorId="653CA9D8" wp14:editId="634CBA14">
                    <wp:simplePos x="0" y="0"/>
                    <mc:AlternateContent>
                      <mc:Choice Requires="wp14">
                        <wp:positionH relativeFrom="margin">
                          <wp14:pctPosHOffset>25000</wp14:pctPosHOffset>
                        </wp:positionH>
                      </mc:Choice>
                      <mc:Fallback>
                        <wp:positionH relativeFrom="page">
                          <wp:posOffset>2346960</wp:posOffset>
                        </wp:positionH>
                      </mc:Fallback>
                    </mc:AlternateContent>
                    <wp:positionV relativeFrom="page">
                      <wp:align>top</wp:align>
                    </wp:positionV>
                    <wp:extent cx="3648456" cy="2880360"/>
                    <wp:effectExtent l="0" t="0" r="85344" b="0"/>
                    <wp:wrapNone/>
                    <wp:docPr id="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8456" cy="2880360"/>
                              <a:chOff x="4136" y="15"/>
                              <a:chExt cx="5762" cy="4545"/>
                            </a:xfrm>
                          </wpg:grpSpPr>
                          <wps:wsp>
                            <wps:cNvPr id="5" name="AutoShape 25"/>
                            <wps:cNvCnPr>
                              <a:cxnSpLocks noChangeShapeType="1"/>
                            </wps:cNvCnPr>
                            <wps:spPr bwMode="auto">
                              <a:xfrm>
                                <a:off x="4136" y="15"/>
                                <a:ext cx="3058" cy="3855"/>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6" name="Oval 26"/>
                            <wps:cNvSpPr>
                              <a:spLocks noChangeArrowheads="1"/>
                            </wps:cNvSpPr>
                            <wps:spPr bwMode="auto">
                              <a:xfrm>
                                <a:off x="5782" y="444"/>
                                <a:ext cx="4116" cy="4116"/>
                              </a:xfrm>
                              <a:prstGeom prst="ellipse">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a:scene3d>
                                <a:camera prst="perspectiveHeroicExtremeLeftFacing"/>
                                <a:lightRig rig="twoPt" dir="t"/>
                              </a:scene3d>
                              <a:sp3d>
                                <a:bevelT w="317500" h="317500" prst="riblet"/>
                                <a:bevelB w="635000" h="317500" prst="artDeco"/>
                                <a:contourClr>
                                  <a:schemeClr val="accent1"/>
                                </a:contourClr>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97CE44" id="Group 24" o:spid="_x0000_s1026" style="position:absolute;margin-left:0;margin-top:0;width:287.3pt;height:226.8pt;z-index:251656192;mso-left-percent:250;mso-position-horizontal-relative:margin;mso-position-vertical:top;mso-position-vertical-relative:page;mso-left-percent:250" coordorigin="4136,15" coordsize="5762,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" o:allowincell="f">
                    <v:shape id="AutoShape 25" o:spid="_x0000_s1027" type="#_x0000_t32" style="position:absolute;left:4136;top:15;width:3058;height:38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fwjr4AAADaAAAADwAAAGRycy9kb3ducmV2LnhtbERPy4rCMBTdC/MP4Q64EU0VHbQ2lWFg&#10;wI2CdT7g0tw+sLnpNLHWvzeC4PJw3sluMI3oqXO1ZQXzWQSCOLe65lLB3/l3ugbhPLLGxjIpuJOD&#10;XfoxSjDW9sYn6jNfihDCLkYFlfdtLKXLKzLoZrYlDlxhO4M+wK6UusNbCDeNXETRlzRYc2iosKWf&#10;ivJLdjVhRiHd/+TSHg8FbU5lfyya5UQqNf4cvrcgPA3+LX6591rBCp5Xgh9k+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ah/COvgAAANoAAAAPAAAAAAAAAAAAAAAAAKEC&#10;AABkcnMvZG93bnJldi54bWxQSwUGAAAAAAQABAD5AAAAjAMAAAAA&#10;" strokecolor="#a7bfde"/>
                    <v:oval id="Oval 26" o:spid="_x0000_s1028" style="position:absolute;left:5782;top:444;width:4116;height:4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78MA&#10;AADaAAAADwAAAGRycy9kb3ducmV2LnhtbESPUWvCMBSF34X9h3AHvsiaTEaRzlRkMFAQpnU/4NLc&#10;td2amy6J2v37RRB8PJxzvsNZrkbbizP50DnW8JwpEMS1Mx03Gj6P708LECEiG+wdk4Y/CrAqHyZL&#10;LIy78IHOVWxEgnAoUEMb41BIGeqWLIbMDcTJ+3LeYkzSN9J4vCS47eVcqVxa7DgttDjQW0v1T3Wy&#10;GtbH2Qvl+wOq7/FX8c5vT/Fjq/X0cVy/gog0xnv41t4YDTlcr6QbI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F78MAAADaAAAADwAAAAAAAAAAAAAAAACYAgAAZHJzL2Rv&#10;d25yZXYueG1sUEsFBgAAAAAEAAQA9QAAAIgDAAAAAA==&#10;" fillcolor="#92bce3 [2132]" stroked="f">
                      <v:fill color2="#d9e8f5 [756]" rotate="t" focusposition=",1" focussize="" colors="0 #9ac3f6;.5 #c1d8f8;1 #e1ecfb" focus="100%" type="gradientRadial"/>
                    </v:oval>
                    <w10:wrap anchorx="margin" anchory="page"/>
                  </v:group>
                </w:pict>
              </mc:Fallback>
            </mc:AlternateContent>
          </w:r>
        </w:p>
        <w:p w:rsidR="00C5174D" w:rsidRPr="00AC36CE" w:rsidRDefault="007A4487" w:rsidP="009C62D0">
          <w:pPr>
            <w:spacing w:line="240" w:lineRule="auto"/>
            <w:rPr>
              <w:b/>
              <w:sz w:val="24"/>
              <w:szCs w:val="24"/>
            </w:rPr>
          </w:pPr>
          <w:sdt>
            <w:sdtPr>
              <w:rPr>
                <w:b/>
                <w:color w:val="3B3838" w:themeColor="background2" w:themeShade="40"/>
                <w:sz w:val="24"/>
                <w:szCs w:val="24"/>
              </w:rPr>
              <w:alias w:val="Subtitle"/>
              <w:id w:val="703864195"/>
              <w:placeholder>
                <w:docPart w:val="DFE3D1F5B1D5452A83E7B93969FFD65C"/>
              </w:placeholder>
              <w:dataBinding w:prefixMappings="xmlns:ns0='http://schemas.openxmlformats.org/package/2006/metadata/core-properties' xmlns:ns1='http://purl.org/dc/elements/1.1/'" w:xpath="/ns0:coreProperties[1]/ns1:subject[1]" w:storeItemID="{6C3C8BC8-F283-45AE-878A-BAB7291924A1}"/>
              <w:text/>
            </w:sdtPr>
            <w:sdtEndPr/>
            <w:sdtContent>
              <w:r w:rsidR="001617E4" w:rsidRPr="00AC36CE">
                <w:rPr>
                  <w:b/>
                  <w:color w:val="3B3838" w:themeColor="background2" w:themeShade="40"/>
                  <w:sz w:val="24"/>
                  <w:szCs w:val="24"/>
                </w:rPr>
                <w:t>STRATEGY: M5X01281</w:t>
              </w:r>
            </w:sdtContent>
          </w:sdt>
          <w:r w:rsidR="001617E4" w:rsidRPr="00AC36CE">
            <w:rPr>
              <w:b/>
              <w:noProof/>
              <w:sz w:val="24"/>
              <w:szCs w:val="24"/>
              <w:lang w:eastAsia="en-GB"/>
            </w:rPr>
            <w:t xml:space="preserve"> </w:t>
          </w:r>
          <w:r w:rsidR="00C5174D" w:rsidRPr="00AC36CE">
            <w:rPr>
              <w:b/>
              <w:noProof/>
              <w:sz w:val="24"/>
              <w:szCs w:val="24"/>
              <w:lang w:eastAsia="en-GB"/>
            </w:rPr>
            <mc:AlternateContent>
              <mc:Choice Requires="wpg">
                <w:drawing>
                  <wp:anchor distT="0" distB="0" distL="114300" distR="114300" simplePos="0" relativeHeight="251660288" behindDoc="0" locked="0" layoutInCell="1" allowOverlap="1" wp14:anchorId="118B7FB7" wp14:editId="2FAF38EB">
                    <wp:simplePos x="0" y="0"/>
                    <mc:AlternateContent>
                      <mc:Choice Requires="wp14">
                        <wp:positionH relativeFrom="margin">
                          <wp14:pctPosHOffset>63000</wp14:pctPosHOffset>
                        </wp:positionH>
                      </mc:Choice>
                      <mc:Fallback>
                        <wp:positionH relativeFrom="page">
                          <wp:posOffset>4525010</wp:posOffset>
                        </wp:positionH>
                      </mc:Fallback>
                    </mc:AlternateContent>
                    <wp:positionV relativeFrom="page">
                      <wp:align>bottom</wp:align>
                    </wp:positionV>
                    <wp:extent cx="3831336" cy="9208008"/>
                    <wp:effectExtent l="114300" t="0" r="0" b="0"/>
                    <wp:wrapNone/>
                    <wp:docPr id="16" name="Group 16"/>
                    <wp:cNvGraphicFramePr/>
                    <a:graphic xmlns:a="http://schemas.openxmlformats.org/drawingml/2006/main">
                      <a:graphicData uri="http://schemas.microsoft.com/office/word/2010/wordprocessingGroup">
                        <wpg:wgp>
                          <wpg:cNvGrpSpPr/>
                          <wpg:grpSpPr>
                            <a:xfrm>
                              <a:off x="0" y="0"/>
                              <a:ext cx="3831336" cy="9208008"/>
                              <a:chOff x="117230" y="0"/>
                              <a:chExt cx="3833446" cy="9205546"/>
                            </a:xfrm>
                          </wpg:grpSpPr>
                          <wps:wsp>
                            <wps:cNvPr id="11" name="AutoShape 19"/>
                            <wps:cNvCnPr>
                              <a:cxnSpLocks noChangeShapeType="1"/>
                            </wps:cNvCnPr>
                            <wps:spPr bwMode="auto">
                              <a:xfrm flipH="1">
                                <a:off x="285750" y="0"/>
                                <a:ext cx="2732405" cy="6375400"/>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15" name="Oval 15"/>
                            <wps:cNvSpPr/>
                            <wps:spPr>
                              <a:xfrm>
                                <a:off x="117230" y="5372100"/>
                                <a:ext cx="3833446" cy="3833446"/>
                              </a:xfrm>
                              <a:prstGeom prst="ellipse">
                                <a:avLst/>
                              </a:prstGeom>
                              <a:gradFill flip="none" rotWithShape="1">
                                <a:gsLst>
                                  <a:gs pos="0">
                                    <a:schemeClr val="tx2">
                                      <a:lumMod val="40000"/>
                                      <a:lumOff val="60000"/>
                                      <a:tint val="66000"/>
                                      <a:satMod val="160000"/>
                                    </a:schemeClr>
                                  </a:gs>
                                  <a:gs pos="50000">
                                    <a:schemeClr val="tx2">
                                      <a:lumMod val="40000"/>
                                      <a:lumOff val="60000"/>
                                      <a:tint val="44500"/>
                                      <a:satMod val="160000"/>
                                    </a:schemeClr>
                                  </a:gs>
                                  <a:gs pos="100000">
                                    <a:schemeClr val="tx2">
                                      <a:lumMod val="40000"/>
                                      <a:lumOff val="60000"/>
                                      <a:tint val="23500"/>
                                      <a:satMod val="160000"/>
                                    </a:schemeClr>
                                  </a:gs>
                                </a:gsLst>
                                <a:path path="circle">
                                  <a:fillToRect l="50000" t="50000" r="50000" b="50000"/>
                                </a:path>
                                <a:tileRect/>
                              </a:gradFill>
                              <a:ln>
                                <a:noFill/>
                              </a:ln>
                              <a:scene3d>
                                <a:camera prst="perspectiveContrastingRightFacing"/>
                                <a:lightRig rig="twoPt" dir="t">
                                  <a:rot lat="0" lon="0" rev="4200000"/>
                                </a:lightRig>
                              </a:scene3d>
                              <a:sp3d>
                                <a:bevelT w="571500" h="571500" prst="riblet"/>
                                <a:bevelB w="571500" h="571500" prst="rible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DD3846" id="Group 16" o:spid="_x0000_s1026" style="position:absolute;margin-left:0;margin-top:0;width:301.7pt;height:725.05pt;z-index:251660288;mso-left-percent:630;mso-position-horizontal-relative:margin;mso-position-vertical:bottom;mso-position-vertical-relative:page;mso-left-percent:630;mso-width-relative:margin;mso-height-relative:margin" coordorigin="1172" coordsize="38334,9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">
                    <v:shape id="AutoShape 19" o:spid="_x0000_s1027" type="#_x0000_t32" style="position:absolute;left:2857;width:27324;height:6375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D/C8AAAADbAAAADwAAAGRycy9kb3ducmV2LnhtbERPS4vCMBC+C/6HMII3Tasi0jXKIgrq&#10;RXxcvI3NbFu2mZQkav33ZmHB23x8z5kvW1OLBzlfWVaQDhMQxLnVFRcKLufNYAbCB2SNtWVS8CIP&#10;y0W3M8dM2ycf6XEKhYgh7DNUUIbQZFL6vCSDfmgb4sj9WGcwROgKqR0+Y7ip5ShJptJgxbGhxIZW&#10;JeW/p7tRsN5PprtxlW4ON+MOLn01t5W8KtXvtd9fIAK14SP+d291nJ/C3y/xALl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g/wvAAAAA2wAAAA8AAAAAAAAAAAAAAAAA&#10;oQIAAGRycy9kb3ducmV2LnhtbFBLBQYAAAAABAAEAPkAAACOAwAAAAA=&#10;" strokecolor="#a7bfde"/>
                    <v:oval id="Oval 15" o:spid="_x0000_s1028" style="position:absolute;left:1172;top:53721;width:38334;height:38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mr1cUA&#10;AADbAAAADwAAAGRycy9kb3ducmV2LnhtbERPS0vDQBC+C/0PyxS82V3FlhKzDaGiKOKh9dH2NmTH&#10;JE12NmTXNvrr3ULB23x8z0mzwbbiQL2vHWu4nigQxIUzNZca3t8eruYgfEA22DomDT/kIVuMLlJM&#10;jDvyig7rUIoYwj5BDVUIXSKlLyqy6CeuI47cl+sthgj7UpoejzHctvJGqZm0WHNsqLCjZUVFs/62&#10;GsLr9Dl/2dzeq63K3f6j2f1+Pu60vhwP+R2IQEP4F5/dTybOn8Lpl3i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iavVxQAAANsAAAAPAAAAAAAAAAAAAAAAAJgCAABkcnMv&#10;ZG93bnJldi54bWxQSwUGAAAAAAQABAD1AAAAigMAAAAA&#10;" fillcolor="#acb9ca [1311]" stroked="f" strokeweight="1pt">
                      <v:fill color2="#acb9ca [1311]" rotate="t" focusposition=".5,.5" focussize="" colors="0 #c9d4e3;.5 #dce3ed;1 #eef1f5" focus="100%" type="gradientRadial"/>
                      <v:stroke joinstyle="miter"/>
                    </v:oval>
                    <w10:wrap anchorx="margin" anchory="page"/>
                  </v:group>
                </w:pict>
              </mc:Fallback>
            </mc:AlternateContent>
          </w:r>
        </w:p>
        <w:tbl>
          <w:tblPr>
            <w:tblpPr w:leftFromText="187" w:rightFromText="187" w:vertAnchor="page" w:horzAnchor="margin" w:tblpY="7471"/>
            <w:tblW w:w="3000" w:type="pct"/>
            <w:tblLook w:val="04A0" w:firstRow="1" w:lastRow="0" w:firstColumn="1" w:lastColumn="0" w:noHBand="0" w:noVBand="1"/>
          </w:tblPr>
          <w:tblGrid>
            <w:gridCol w:w="5416"/>
          </w:tblGrid>
          <w:tr w:rsidR="006D7235" w:rsidRPr="00AC36CE" w:rsidTr="006D7235">
            <w:tc>
              <w:tcPr>
                <w:tcW w:w="5545" w:type="dxa"/>
              </w:tcPr>
              <w:p w:rsidR="006D7235" w:rsidRPr="00AC36CE" w:rsidRDefault="007A4487" w:rsidP="009C62D0">
                <w:pPr>
                  <w:pStyle w:val="NoSpacing"/>
                  <w:rPr>
                    <w:rFonts w:eastAsiaTheme="majorEastAsia" w:cstheme="majorBidi"/>
                    <w:b/>
                    <w:bCs/>
                    <w:color w:val="2E74B5" w:themeColor="accent1" w:themeShade="BF"/>
                    <w:sz w:val="24"/>
                    <w:szCs w:val="24"/>
                  </w:rPr>
                </w:pPr>
                <w:sdt>
                  <w:sdtPr>
                    <w:rPr>
                      <w:rFonts w:eastAsiaTheme="majorEastAsia" w:cstheme="majorBidi"/>
                      <w:b/>
                      <w:bCs/>
                      <w:color w:val="2E74B5" w:themeColor="accent1" w:themeShade="BF"/>
                      <w:sz w:val="56"/>
                      <w:szCs w:val="56"/>
                    </w:rPr>
                    <w:alias w:val="Title"/>
                    <w:id w:val="703864190"/>
                    <w:placeholder>
                      <w:docPart w:val="B112A29E30A242C8A6B3F5F202C169E6"/>
                    </w:placeholder>
                    <w:dataBinding w:prefixMappings="xmlns:ns0='http://schemas.openxmlformats.org/package/2006/metadata/core-properties' xmlns:ns1='http://purl.org/dc/elements/1.1/'" w:xpath="/ns0:coreProperties[1]/ns1:title[1]" w:storeItemID="{6C3C8BC8-F283-45AE-878A-BAB7291924A1}"/>
                    <w:text/>
                  </w:sdtPr>
                  <w:sdtEndPr/>
                  <w:sdtContent>
                    <w:r w:rsidR="006D7235" w:rsidRPr="009C62D0">
                      <w:rPr>
                        <w:rFonts w:eastAsiaTheme="majorEastAsia" w:cstheme="majorBidi"/>
                        <w:b/>
                        <w:bCs/>
                        <w:color w:val="2E74B5" w:themeColor="accent1" w:themeShade="BF"/>
                        <w:sz w:val="56"/>
                        <w:szCs w:val="56"/>
                      </w:rPr>
                      <w:t>Strategic consideration for business decision</w:t>
                    </w:r>
                  </w:sdtContent>
                </w:sdt>
              </w:p>
            </w:tc>
          </w:tr>
          <w:tr w:rsidR="006D7235" w:rsidRPr="00AC36CE" w:rsidTr="006D7235">
            <w:tc>
              <w:tcPr>
                <w:tcW w:w="5545" w:type="dxa"/>
              </w:tcPr>
              <w:p w:rsidR="006D7235" w:rsidRPr="00AC36CE" w:rsidRDefault="006D7235" w:rsidP="009C62D0">
                <w:pPr>
                  <w:pStyle w:val="NoSpacing"/>
                  <w:rPr>
                    <w:color w:val="3B3838" w:themeColor="background2" w:themeShade="40"/>
                    <w:sz w:val="24"/>
                    <w:szCs w:val="24"/>
                  </w:rPr>
                </w:pPr>
              </w:p>
            </w:tc>
          </w:tr>
          <w:tr w:rsidR="006D7235" w:rsidRPr="00AC36CE" w:rsidTr="006D7235">
            <w:tc>
              <w:tcPr>
                <w:tcW w:w="5545" w:type="dxa"/>
              </w:tcPr>
              <w:p w:rsidR="006D7235" w:rsidRPr="00AC36CE" w:rsidRDefault="006D7235" w:rsidP="009C62D0">
                <w:pPr>
                  <w:pStyle w:val="NoSpacing"/>
                  <w:rPr>
                    <w:color w:val="3B3838" w:themeColor="background2" w:themeShade="40"/>
                    <w:sz w:val="24"/>
                    <w:szCs w:val="24"/>
                  </w:rPr>
                </w:pPr>
              </w:p>
            </w:tc>
          </w:tr>
          <w:tr w:rsidR="006D7235" w:rsidRPr="00AC36CE" w:rsidTr="006D7235">
            <w:sdt>
              <w:sdtPr>
                <w:rPr>
                  <w:b/>
                  <w:sz w:val="36"/>
                  <w:szCs w:val="36"/>
                </w:rPr>
                <w:alias w:val="Abstract"/>
                <w:id w:val="703864200"/>
                <w:placeholder>
                  <w:docPart w:val="E3B86FC183384DCEBC61C1B90F33297B"/>
                </w:placeholder>
                <w:dataBinding w:prefixMappings="xmlns:ns0='http://schemas.microsoft.com/office/2006/coverPageProps'" w:xpath="/ns0:CoverPageProperties[1]/ns0:Abstract[1]" w:storeItemID="{55AF091B-3C7A-41E3-B477-F2FDAA23CFDA}"/>
                <w:text/>
              </w:sdtPr>
              <w:sdtEndPr/>
              <w:sdtContent>
                <w:tc>
                  <w:tcPr>
                    <w:tcW w:w="5545" w:type="dxa"/>
                  </w:tcPr>
                  <w:p w:rsidR="006D7235" w:rsidRPr="00AC36CE" w:rsidRDefault="006D7235" w:rsidP="009C62D0">
                    <w:pPr>
                      <w:pStyle w:val="NoSpacing"/>
                      <w:rPr>
                        <w:sz w:val="24"/>
                        <w:szCs w:val="24"/>
                      </w:rPr>
                    </w:pPr>
                    <w:r w:rsidRPr="009C62D0">
                      <w:rPr>
                        <w:b/>
                        <w:sz w:val="36"/>
                        <w:szCs w:val="36"/>
                      </w:rPr>
                      <w:t xml:space="preserve">EMANUEL F SANCHES LOPES </w:t>
                    </w:r>
                  </w:p>
                </w:tc>
              </w:sdtContent>
            </w:sdt>
          </w:tr>
          <w:tr w:rsidR="006D7235" w:rsidRPr="00AC36CE" w:rsidTr="006D7235">
            <w:tc>
              <w:tcPr>
                <w:tcW w:w="5545" w:type="dxa"/>
              </w:tcPr>
              <w:p w:rsidR="006D7235" w:rsidRPr="00AC36CE" w:rsidRDefault="006D7235" w:rsidP="009C62D0">
                <w:pPr>
                  <w:pStyle w:val="NoSpacing"/>
                  <w:rPr>
                    <w:sz w:val="24"/>
                    <w:szCs w:val="24"/>
                  </w:rPr>
                </w:pPr>
              </w:p>
            </w:tc>
          </w:tr>
          <w:tr w:rsidR="006D7235" w:rsidRPr="00AC36CE" w:rsidTr="006D7235">
            <w:tc>
              <w:tcPr>
                <w:tcW w:w="5545" w:type="dxa"/>
              </w:tcPr>
              <w:p w:rsidR="006D7235" w:rsidRPr="00AC36CE" w:rsidRDefault="006D7235" w:rsidP="009C62D0">
                <w:pPr>
                  <w:pStyle w:val="NoSpacing"/>
                  <w:jc w:val="center"/>
                  <w:rPr>
                    <w:b/>
                    <w:bCs/>
                    <w:sz w:val="24"/>
                    <w:szCs w:val="24"/>
                  </w:rPr>
                </w:pPr>
              </w:p>
            </w:tc>
          </w:tr>
          <w:tr w:rsidR="006D7235" w:rsidRPr="00AC36CE" w:rsidTr="006D7235">
            <w:sdt>
              <w:sdtPr>
                <w:rPr>
                  <w:b/>
                  <w:bCs/>
                  <w:sz w:val="24"/>
                  <w:szCs w:val="24"/>
                </w:rPr>
                <w:alias w:val="Date"/>
                <w:id w:val="703864210"/>
                <w:dataBinding w:prefixMappings="xmlns:ns0='http://schemas.microsoft.com/office/2006/coverPageProps'" w:xpath="/ns0:CoverPageProperties[1]/ns0:PublishDate[1]" w:storeItemID="{55AF091B-3C7A-41E3-B477-F2FDAA23CFDA}"/>
                <w:date w:fullDate="2017-11-22T00:00:00Z">
                  <w:dateFormat w:val="M/d/yyyy"/>
                  <w:lid w:val="en-US"/>
                  <w:storeMappedDataAs w:val="dateTime"/>
                  <w:calendar w:val="gregorian"/>
                </w:date>
              </w:sdtPr>
              <w:sdtEndPr/>
              <w:sdtContent>
                <w:tc>
                  <w:tcPr>
                    <w:tcW w:w="5545" w:type="dxa"/>
                  </w:tcPr>
                  <w:p w:rsidR="006D7235" w:rsidRPr="00AC36CE" w:rsidRDefault="006D7235" w:rsidP="009C62D0">
                    <w:pPr>
                      <w:pStyle w:val="NoSpacing"/>
                      <w:rPr>
                        <w:b/>
                        <w:bCs/>
                        <w:sz w:val="24"/>
                        <w:szCs w:val="24"/>
                      </w:rPr>
                    </w:pPr>
                    <w:r w:rsidRPr="00AC36CE">
                      <w:rPr>
                        <w:b/>
                        <w:bCs/>
                        <w:sz w:val="24"/>
                        <w:szCs w:val="24"/>
                      </w:rPr>
                      <w:t>11/22/2017</w:t>
                    </w:r>
                  </w:p>
                </w:tc>
              </w:sdtContent>
            </w:sdt>
          </w:tr>
          <w:tr w:rsidR="006D7235" w:rsidRPr="00AC36CE" w:rsidTr="006D7235">
            <w:tc>
              <w:tcPr>
                <w:tcW w:w="5545" w:type="dxa"/>
              </w:tcPr>
              <w:p w:rsidR="006D7235" w:rsidRPr="00AC36CE" w:rsidRDefault="006D7235" w:rsidP="009C62D0">
                <w:pPr>
                  <w:pStyle w:val="NoSpacing"/>
                  <w:rPr>
                    <w:b/>
                    <w:bCs/>
                    <w:sz w:val="24"/>
                    <w:szCs w:val="24"/>
                  </w:rPr>
                </w:pPr>
              </w:p>
            </w:tc>
          </w:tr>
        </w:tbl>
        <w:p w:rsidR="003B5058" w:rsidRPr="00AC36CE" w:rsidRDefault="00C5174D" w:rsidP="009C62D0">
          <w:pPr>
            <w:spacing w:after="160" w:line="240" w:lineRule="auto"/>
            <w:rPr>
              <w:color w:val="000000"/>
              <w:sz w:val="24"/>
              <w:szCs w:val="24"/>
            </w:rPr>
          </w:pPr>
          <w:r w:rsidRPr="00AC36CE">
            <w:rPr>
              <w:color w:val="000000"/>
              <w:sz w:val="24"/>
              <w:szCs w:val="24"/>
            </w:rPr>
            <w:br w:type="page"/>
          </w:r>
        </w:p>
        <w:sdt>
          <w:sdtPr>
            <w:rPr>
              <w:rFonts w:asciiTheme="minorHAnsi" w:eastAsiaTheme="minorHAnsi" w:hAnsiTheme="minorHAnsi" w:cstheme="minorBidi"/>
              <w:b w:val="0"/>
              <w:bCs w:val="0"/>
              <w:color w:val="auto"/>
              <w:sz w:val="22"/>
              <w:szCs w:val="22"/>
              <w:lang w:val="en-GB" w:eastAsia="en-US"/>
            </w:rPr>
            <w:id w:val="1742128279"/>
            <w:docPartObj>
              <w:docPartGallery w:val="Table of Contents"/>
              <w:docPartUnique/>
            </w:docPartObj>
          </w:sdtPr>
          <w:sdtEndPr>
            <w:rPr>
              <w:noProof/>
            </w:rPr>
          </w:sdtEndPr>
          <w:sdtContent>
            <w:p w:rsidR="007063B2" w:rsidRDefault="007063B2">
              <w:pPr>
                <w:pStyle w:val="TOCHeading"/>
              </w:pPr>
              <w:r>
                <w:t>Table of Contents</w:t>
              </w:r>
            </w:p>
            <w:p w:rsidR="007063B2" w:rsidRDefault="007063B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9124739" w:history="1">
                <w:r w:rsidRPr="00A77972">
                  <w:rPr>
                    <w:rStyle w:val="Hyperlink"/>
                    <w:noProof/>
                  </w:rPr>
                  <w:t>Introduction</w:t>
                </w:r>
                <w:r>
                  <w:rPr>
                    <w:noProof/>
                    <w:webHidden/>
                  </w:rPr>
                  <w:tab/>
                </w:r>
                <w:r>
                  <w:rPr>
                    <w:noProof/>
                    <w:webHidden/>
                  </w:rPr>
                  <w:fldChar w:fldCharType="begin"/>
                </w:r>
                <w:r>
                  <w:rPr>
                    <w:noProof/>
                    <w:webHidden/>
                  </w:rPr>
                  <w:instrText xml:space="preserve"> PAGEREF _Toc499124739 \h </w:instrText>
                </w:r>
                <w:r>
                  <w:rPr>
                    <w:noProof/>
                    <w:webHidden/>
                  </w:rPr>
                </w:r>
                <w:r>
                  <w:rPr>
                    <w:noProof/>
                    <w:webHidden/>
                  </w:rPr>
                  <w:fldChar w:fldCharType="separate"/>
                </w:r>
                <w:r>
                  <w:rPr>
                    <w:noProof/>
                    <w:webHidden/>
                  </w:rPr>
                  <w:t>2</w:t>
                </w:r>
                <w:r>
                  <w:rPr>
                    <w:noProof/>
                    <w:webHidden/>
                  </w:rPr>
                  <w:fldChar w:fldCharType="end"/>
                </w:r>
              </w:hyperlink>
            </w:p>
            <w:p w:rsidR="007063B2" w:rsidRDefault="007A4487">
              <w:pPr>
                <w:pStyle w:val="TOC1"/>
                <w:tabs>
                  <w:tab w:val="right" w:leader="dot" w:pos="9016"/>
                </w:tabs>
                <w:rPr>
                  <w:rFonts w:eastAsiaTheme="minorEastAsia"/>
                  <w:noProof/>
                  <w:lang w:eastAsia="en-GB"/>
                </w:rPr>
              </w:pPr>
              <w:hyperlink w:anchor="_Toc499124740" w:history="1">
                <w:r w:rsidR="007063B2" w:rsidRPr="00A77972">
                  <w:rPr>
                    <w:rStyle w:val="Hyperlink"/>
                    <w:noProof/>
                  </w:rPr>
                  <w:t>What is Strategy?</w:t>
                </w:r>
                <w:r w:rsidR="007063B2">
                  <w:rPr>
                    <w:noProof/>
                    <w:webHidden/>
                  </w:rPr>
                  <w:tab/>
                </w:r>
                <w:r w:rsidR="007063B2">
                  <w:rPr>
                    <w:noProof/>
                    <w:webHidden/>
                  </w:rPr>
                  <w:fldChar w:fldCharType="begin"/>
                </w:r>
                <w:r w:rsidR="007063B2">
                  <w:rPr>
                    <w:noProof/>
                    <w:webHidden/>
                  </w:rPr>
                  <w:instrText xml:space="preserve"> PAGEREF _Toc499124740 \h </w:instrText>
                </w:r>
                <w:r w:rsidR="007063B2">
                  <w:rPr>
                    <w:noProof/>
                    <w:webHidden/>
                  </w:rPr>
                </w:r>
                <w:r w:rsidR="007063B2">
                  <w:rPr>
                    <w:noProof/>
                    <w:webHidden/>
                  </w:rPr>
                  <w:fldChar w:fldCharType="separate"/>
                </w:r>
                <w:r w:rsidR="007063B2">
                  <w:rPr>
                    <w:noProof/>
                    <w:webHidden/>
                  </w:rPr>
                  <w:t>2</w:t>
                </w:r>
                <w:r w:rsidR="007063B2">
                  <w:rPr>
                    <w:noProof/>
                    <w:webHidden/>
                  </w:rPr>
                  <w:fldChar w:fldCharType="end"/>
                </w:r>
              </w:hyperlink>
            </w:p>
            <w:p w:rsidR="007063B2" w:rsidRDefault="007A4487">
              <w:pPr>
                <w:pStyle w:val="TOC1"/>
                <w:tabs>
                  <w:tab w:val="right" w:leader="dot" w:pos="9016"/>
                </w:tabs>
                <w:rPr>
                  <w:rFonts w:eastAsiaTheme="minorEastAsia"/>
                  <w:noProof/>
                  <w:lang w:eastAsia="en-GB"/>
                </w:rPr>
              </w:pPr>
              <w:hyperlink w:anchor="_Toc499124741" w:history="1">
                <w:r w:rsidR="007063B2" w:rsidRPr="00A77972">
                  <w:rPr>
                    <w:rStyle w:val="Hyperlink"/>
                    <w:noProof/>
                  </w:rPr>
                  <w:t>PEST analysis</w:t>
                </w:r>
                <w:r w:rsidR="007063B2">
                  <w:rPr>
                    <w:noProof/>
                    <w:webHidden/>
                  </w:rPr>
                  <w:tab/>
                </w:r>
                <w:r w:rsidR="007063B2">
                  <w:rPr>
                    <w:noProof/>
                    <w:webHidden/>
                  </w:rPr>
                  <w:fldChar w:fldCharType="begin"/>
                </w:r>
                <w:r w:rsidR="007063B2">
                  <w:rPr>
                    <w:noProof/>
                    <w:webHidden/>
                  </w:rPr>
                  <w:instrText xml:space="preserve"> PAGEREF _Toc499124741 \h </w:instrText>
                </w:r>
                <w:r w:rsidR="007063B2">
                  <w:rPr>
                    <w:noProof/>
                    <w:webHidden/>
                  </w:rPr>
                </w:r>
                <w:r w:rsidR="007063B2">
                  <w:rPr>
                    <w:noProof/>
                    <w:webHidden/>
                  </w:rPr>
                  <w:fldChar w:fldCharType="separate"/>
                </w:r>
                <w:r w:rsidR="007063B2">
                  <w:rPr>
                    <w:noProof/>
                    <w:webHidden/>
                  </w:rPr>
                  <w:t>2</w:t>
                </w:r>
                <w:r w:rsidR="007063B2">
                  <w:rPr>
                    <w:noProof/>
                    <w:webHidden/>
                  </w:rPr>
                  <w:fldChar w:fldCharType="end"/>
                </w:r>
              </w:hyperlink>
            </w:p>
            <w:p w:rsidR="007063B2" w:rsidRDefault="007A4487">
              <w:pPr>
                <w:pStyle w:val="TOC1"/>
                <w:tabs>
                  <w:tab w:val="right" w:leader="dot" w:pos="9016"/>
                </w:tabs>
                <w:rPr>
                  <w:rFonts w:eastAsiaTheme="minorEastAsia"/>
                  <w:noProof/>
                  <w:lang w:eastAsia="en-GB"/>
                </w:rPr>
              </w:pPr>
              <w:hyperlink w:anchor="_Toc499124742" w:history="1">
                <w:r w:rsidR="007063B2" w:rsidRPr="00A77972">
                  <w:rPr>
                    <w:rStyle w:val="Hyperlink"/>
                    <w:noProof/>
                  </w:rPr>
                  <w:t>SWOT</w:t>
                </w:r>
                <w:r w:rsidR="007063B2">
                  <w:rPr>
                    <w:noProof/>
                    <w:webHidden/>
                  </w:rPr>
                  <w:tab/>
                </w:r>
                <w:r w:rsidR="007063B2">
                  <w:rPr>
                    <w:noProof/>
                    <w:webHidden/>
                  </w:rPr>
                  <w:fldChar w:fldCharType="begin"/>
                </w:r>
                <w:r w:rsidR="007063B2">
                  <w:rPr>
                    <w:noProof/>
                    <w:webHidden/>
                  </w:rPr>
                  <w:instrText xml:space="preserve"> PAGEREF _Toc499124742 \h </w:instrText>
                </w:r>
                <w:r w:rsidR="007063B2">
                  <w:rPr>
                    <w:noProof/>
                    <w:webHidden/>
                  </w:rPr>
                </w:r>
                <w:r w:rsidR="007063B2">
                  <w:rPr>
                    <w:noProof/>
                    <w:webHidden/>
                  </w:rPr>
                  <w:fldChar w:fldCharType="separate"/>
                </w:r>
                <w:r w:rsidR="007063B2">
                  <w:rPr>
                    <w:noProof/>
                    <w:webHidden/>
                  </w:rPr>
                  <w:t>3</w:t>
                </w:r>
                <w:r w:rsidR="007063B2">
                  <w:rPr>
                    <w:noProof/>
                    <w:webHidden/>
                  </w:rPr>
                  <w:fldChar w:fldCharType="end"/>
                </w:r>
              </w:hyperlink>
            </w:p>
            <w:p w:rsidR="007063B2" w:rsidRDefault="007A4487">
              <w:pPr>
                <w:pStyle w:val="TOC1"/>
                <w:tabs>
                  <w:tab w:val="right" w:leader="dot" w:pos="9016"/>
                </w:tabs>
                <w:rPr>
                  <w:rFonts w:eastAsiaTheme="minorEastAsia"/>
                  <w:noProof/>
                  <w:lang w:eastAsia="en-GB"/>
                </w:rPr>
              </w:pPr>
              <w:hyperlink w:anchor="_Toc499124743" w:history="1">
                <w:r w:rsidR="007063B2" w:rsidRPr="00A77972">
                  <w:rPr>
                    <w:rStyle w:val="Hyperlink"/>
                    <w:noProof/>
                  </w:rPr>
                  <w:t>Swot analysis to change van fleet from diesel to electric fuel.</w:t>
                </w:r>
                <w:r w:rsidR="007063B2">
                  <w:rPr>
                    <w:noProof/>
                    <w:webHidden/>
                  </w:rPr>
                  <w:tab/>
                </w:r>
                <w:r w:rsidR="007063B2">
                  <w:rPr>
                    <w:noProof/>
                    <w:webHidden/>
                  </w:rPr>
                  <w:fldChar w:fldCharType="begin"/>
                </w:r>
                <w:r w:rsidR="007063B2">
                  <w:rPr>
                    <w:noProof/>
                    <w:webHidden/>
                  </w:rPr>
                  <w:instrText xml:space="preserve"> PAGEREF _Toc499124743 \h </w:instrText>
                </w:r>
                <w:r w:rsidR="007063B2">
                  <w:rPr>
                    <w:noProof/>
                    <w:webHidden/>
                  </w:rPr>
                </w:r>
                <w:r w:rsidR="007063B2">
                  <w:rPr>
                    <w:noProof/>
                    <w:webHidden/>
                  </w:rPr>
                  <w:fldChar w:fldCharType="separate"/>
                </w:r>
                <w:r w:rsidR="007063B2">
                  <w:rPr>
                    <w:noProof/>
                    <w:webHidden/>
                  </w:rPr>
                  <w:t>4</w:t>
                </w:r>
                <w:r w:rsidR="007063B2">
                  <w:rPr>
                    <w:noProof/>
                    <w:webHidden/>
                  </w:rPr>
                  <w:fldChar w:fldCharType="end"/>
                </w:r>
              </w:hyperlink>
            </w:p>
            <w:p w:rsidR="007063B2" w:rsidRDefault="007A4487">
              <w:pPr>
                <w:pStyle w:val="TOC1"/>
                <w:tabs>
                  <w:tab w:val="right" w:leader="dot" w:pos="9016"/>
                </w:tabs>
                <w:rPr>
                  <w:rFonts w:eastAsiaTheme="minorEastAsia"/>
                  <w:noProof/>
                  <w:lang w:eastAsia="en-GB"/>
                </w:rPr>
              </w:pPr>
              <w:hyperlink w:anchor="_Toc499124744" w:history="1">
                <w:r w:rsidR="007063B2" w:rsidRPr="00A77972">
                  <w:rPr>
                    <w:rStyle w:val="Hyperlink"/>
                    <w:noProof/>
                  </w:rPr>
                  <w:t>LaMiLo- market for Green Logistics</w:t>
                </w:r>
                <w:r w:rsidR="007063B2">
                  <w:rPr>
                    <w:noProof/>
                    <w:webHidden/>
                  </w:rPr>
                  <w:tab/>
                </w:r>
                <w:r w:rsidR="007063B2">
                  <w:rPr>
                    <w:noProof/>
                    <w:webHidden/>
                  </w:rPr>
                  <w:fldChar w:fldCharType="begin"/>
                </w:r>
                <w:r w:rsidR="007063B2">
                  <w:rPr>
                    <w:noProof/>
                    <w:webHidden/>
                  </w:rPr>
                  <w:instrText xml:space="preserve"> PAGEREF _Toc499124744 \h </w:instrText>
                </w:r>
                <w:r w:rsidR="007063B2">
                  <w:rPr>
                    <w:noProof/>
                    <w:webHidden/>
                  </w:rPr>
                </w:r>
                <w:r w:rsidR="007063B2">
                  <w:rPr>
                    <w:noProof/>
                    <w:webHidden/>
                  </w:rPr>
                  <w:fldChar w:fldCharType="separate"/>
                </w:r>
                <w:r w:rsidR="007063B2">
                  <w:rPr>
                    <w:noProof/>
                    <w:webHidden/>
                  </w:rPr>
                  <w:t>5</w:t>
                </w:r>
                <w:r w:rsidR="007063B2">
                  <w:rPr>
                    <w:noProof/>
                    <w:webHidden/>
                  </w:rPr>
                  <w:fldChar w:fldCharType="end"/>
                </w:r>
              </w:hyperlink>
            </w:p>
            <w:p w:rsidR="007063B2" w:rsidRDefault="007A4487">
              <w:pPr>
                <w:pStyle w:val="TOC1"/>
                <w:tabs>
                  <w:tab w:val="right" w:leader="dot" w:pos="9016"/>
                </w:tabs>
                <w:rPr>
                  <w:rFonts w:eastAsiaTheme="minorEastAsia"/>
                  <w:noProof/>
                  <w:lang w:eastAsia="en-GB"/>
                </w:rPr>
              </w:pPr>
              <w:hyperlink w:anchor="_Toc499124745" w:history="1">
                <w:r w:rsidR="007063B2" w:rsidRPr="00A77972">
                  <w:rPr>
                    <w:rStyle w:val="Hyperlink"/>
                    <w:noProof/>
                  </w:rPr>
                  <w:t>Green transport by 2020</w:t>
                </w:r>
                <w:r w:rsidR="007063B2">
                  <w:rPr>
                    <w:noProof/>
                    <w:webHidden/>
                  </w:rPr>
                  <w:tab/>
                </w:r>
                <w:r w:rsidR="007063B2">
                  <w:rPr>
                    <w:noProof/>
                    <w:webHidden/>
                  </w:rPr>
                  <w:fldChar w:fldCharType="begin"/>
                </w:r>
                <w:r w:rsidR="007063B2">
                  <w:rPr>
                    <w:noProof/>
                    <w:webHidden/>
                  </w:rPr>
                  <w:instrText xml:space="preserve"> PAGEREF _Toc499124745 \h </w:instrText>
                </w:r>
                <w:r w:rsidR="007063B2">
                  <w:rPr>
                    <w:noProof/>
                    <w:webHidden/>
                  </w:rPr>
                </w:r>
                <w:r w:rsidR="007063B2">
                  <w:rPr>
                    <w:noProof/>
                    <w:webHidden/>
                  </w:rPr>
                  <w:fldChar w:fldCharType="separate"/>
                </w:r>
                <w:r w:rsidR="007063B2">
                  <w:rPr>
                    <w:noProof/>
                    <w:webHidden/>
                  </w:rPr>
                  <w:t>5</w:t>
                </w:r>
                <w:r w:rsidR="007063B2">
                  <w:rPr>
                    <w:noProof/>
                    <w:webHidden/>
                  </w:rPr>
                  <w:fldChar w:fldCharType="end"/>
                </w:r>
              </w:hyperlink>
            </w:p>
            <w:p w:rsidR="007063B2" w:rsidRDefault="007A4487">
              <w:pPr>
                <w:pStyle w:val="TOC1"/>
                <w:tabs>
                  <w:tab w:val="right" w:leader="dot" w:pos="9016"/>
                </w:tabs>
                <w:rPr>
                  <w:rFonts w:eastAsiaTheme="minorEastAsia"/>
                  <w:noProof/>
                  <w:lang w:eastAsia="en-GB"/>
                </w:rPr>
              </w:pPr>
              <w:hyperlink w:anchor="_Toc499124746" w:history="1">
                <w:r w:rsidR="007063B2" w:rsidRPr="00A77972">
                  <w:rPr>
                    <w:rStyle w:val="Hyperlink"/>
                    <w:noProof/>
                  </w:rPr>
                  <w:t>Case-study Electric vehicles</w:t>
                </w:r>
                <w:r w:rsidR="007063B2">
                  <w:rPr>
                    <w:noProof/>
                    <w:webHidden/>
                  </w:rPr>
                  <w:tab/>
                </w:r>
                <w:r w:rsidR="007063B2">
                  <w:rPr>
                    <w:noProof/>
                    <w:webHidden/>
                  </w:rPr>
                  <w:fldChar w:fldCharType="begin"/>
                </w:r>
                <w:r w:rsidR="007063B2">
                  <w:rPr>
                    <w:noProof/>
                    <w:webHidden/>
                  </w:rPr>
                  <w:instrText xml:space="preserve"> PAGEREF _Toc499124746 \h </w:instrText>
                </w:r>
                <w:r w:rsidR="007063B2">
                  <w:rPr>
                    <w:noProof/>
                    <w:webHidden/>
                  </w:rPr>
                </w:r>
                <w:r w:rsidR="007063B2">
                  <w:rPr>
                    <w:noProof/>
                    <w:webHidden/>
                  </w:rPr>
                  <w:fldChar w:fldCharType="separate"/>
                </w:r>
                <w:r w:rsidR="007063B2">
                  <w:rPr>
                    <w:noProof/>
                    <w:webHidden/>
                  </w:rPr>
                  <w:t>6</w:t>
                </w:r>
                <w:r w:rsidR="007063B2">
                  <w:rPr>
                    <w:noProof/>
                    <w:webHidden/>
                  </w:rPr>
                  <w:fldChar w:fldCharType="end"/>
                </w:r>
              </w:hyperlink>
            </w:p>
            <w:p w:rsidR="007063B2" w:rsidRDefault="007A4487">
              <w:pPr>
                <w:pStyle w:val="TOC1"/>
                <w:tabs>
                  <w:tab w:val="right" w:leader="dot" w:pos="9016"/>
                </w:tabs>
                <w:rPr>
                  <w:rFonts w:eastAsiaTheme="minorEastAsia"/>
                  <w:noProof/>
                  <w:lang w:eastAsia="en-GB"/>
                </w:rPr>
              </w:pPr>
              <w:hyperlink w:anchor="_Toc499124747" w:history="1">
                <w:r w:rsidR="007063B2" w:rsidRPr="00A77972">
                  <w:rPr>
                    <w:rStyle w:val="Hyperlink"/>
                    <w:noProof/>
                  </w:rPr>
                  <w:t>Critic evaluation of the swot analysis above</w:t>
                </w:r>
                <w:r w:rsidR="007063B2">
                  <w:rPr>
                    <w:noProof/>
                    <w:webHidden/>
                  </w:rPr>
                  <w:tab/>
                </w:r>
                <w:r w:rsidR="007063B2">
                  <w:rPr>
                    <w:noProof/>
                    <w:webHidden/>
                  </w:rPr>
                  <w:fldChar w:fldCharType="begin"/>
                </w:r>
                <w:r w:rsidR="007063B2">
                  <w:rPr>
                    <w:noProof/>
                    <w:webHidden/>
                  </w:rPr>
                  <w:instrText xml:space="preserve"> PAGEREF _Toc499124747 \h </w:instrText>
                </w:r>
                <w:r w:rsidR="007063B2">
                  <w:rPr>
                    <w:noProof/>
                    <w:webHidden/>
                  </w:rPr>
                </w:r>
                <w:r w:rsidR="007063B2">
                  <w:rPr>
                    <w:noProof/>
                    <w:webHidden/>
                  </w:rPr>
                  <w:fldChar w:fldCharType="separate"/>
                </w:r>
                <w:r w:rsidR="007063B2">
                  <w:rPr>
                    <w:noProof/>
                    <w:webHidden/>
                  </w:rPr>
                  <w:t>6</w:t>
                </w:r>
                <w:r w:rsidR="007063B2">
                  <w:rPr>
                    <w:noProof/>
                    <w:webHidden/>
                  </w:rPr>
                  <w:fldChar w:fldCharType="end"/>
                </w:r>
              </w:hyperlink>
            </w:p>
            <w:p w:rsidR="007063B2" w:rsidRDefault="007A4487">
              <w:pPr>
                <w:pStyle w:val="TOC1"/>
                <w:tabs>
                  <w:tab w:val="right" w:leader="dot" w:pos="9016"/>
                </w:tabs>
                <w:rPr>
                  <w:rFonts w:eastAsiaTheme="minorEastAsia"/>
                  <w:noProof/>
                  <w:lang w:eastAsia="en-GB"/>
                </w:rPr>
              </w:pPr>
              <w:hyperlink w:anchor="_Toc499124748" w:history="1">
                <w:r w:rsidR="007063B2" w:rsidRPr="00A77972">
                  <w:rPr>
                    <w:rStyle w:val="Hyperlink"/>
                    <w:noProof/>
                  </w:rPr>
                  <w:t>Conclusion</w:t>
                </w:r>
                <w:r w:rsidR="007063B2">
                  <w:rPr>
                    <w:noProof/>
                    <w:webHidden/>
                  </w:rPr>
                  <w:tab/>
                </w:r>
                <w:r w:rsidR="007063B2">
                  <w:rPr>
                    <w:noProof/>
                    <w:webHidden/>
                  </w:rPr>
                  <w:fldChar w:fldCharType="begin"/>
                </w:r>
                <w:r w:rsidR="007063B2">
                  <w:rPr>
                    <w:noProof/>
                    <w:webHidden/>
                  </w:rPr>
                  <w:instrText xml:space="preserve"> PAGEREF _Toc499124748 \h </w:instrText>
                </w:r>
                <w:r w:rsidR="007063B2">
                  <w:rPr>
                    <w:noProof/>
                    <w:webHidden/>
                  </w:rPr>
                </w:r>
                <w:r w:rsidR="007063B2">
                  <w:rPr>
                    <w:noProof/>
                    <w:webHidden/>
                  </w:rPr>
                  <w:fldChar w:fldCharType="separate"/>
                </w:r>
                <w:r w:rsidR="007063B2">
                  <w:rPr>
                    <w:noProof/>
                    <w:webHidden/>
                  </w:rPr>
                  <w:t>7</w:t>
                </w:r>
                <w:r w:rsidR="007063B2">
                  <w:rPr>
                    <w:noProof/>
                    <w:webHidden/>
                  </w:rPr>
                  <w:fldChar w:fldCharType="end"/>
                </w:r>
              </w:hyperlink>
            </w:p>
            <w:p w:rsidR="007063B2" w:rsidRDefault="007A4487">
              <w:pPr>
                <w:pStyle w:val="TOC1"/>
                <w:tabs>
                  <w:tab w:val="right" w:leader="dot" w:pos="9016"/>
                </w:tabs>
                <w:rPr>
                  <w:rFonts w:eastAsiaTheme="minorEastAsia"/>
                  <w:noProof/>
                  <w:lang w:eastAsia="en-GB"/>
                </w:rPr>
              </w:pPr>
              <w:hyperlink w:anchor="_Toc499124749" w:history="1">
                <w:r w:rsidR="007063B2" w:rsidRPr="00A77972">
                  <w:rPr>
                    <w:rStyle w:val="Hyperlink"/>
                    <w:noProof/>
                  </w:rPr>
                  <w:t>Bibliography</w:t>
                </w:r>
                <w:r w:rsidR="007063B2">
                  <w:rPr>
                    <w:noProof/>
                    <w:webHidden/>
                  </w:rPr>
                  <w:tab/>
                </w:r>
                <w:r w:rsidR="007063B2">
                  <w:rPr>
                    <w:noProof/>
                    <w:webHidden/>
                  </w:rPr>
                  <w:fldChar w:fldCharType="begin"/>
                </w:r>
                <w:r w:rsidR="007063B2">
                  <w:rPr>
                    <w:noProof/>
                    <w:webHidden/>
                  </w:rPr>
                  <w:instrText xml:space="preserve"> PAGEREF _Toc499124749 \h </w:instrText>
                </w:r>
                <w:r w:rsidR="007063B2">
                  <w:rPr>
                    <w:noProof/>
                    <w:webHidden/>
                  </w:rPr>
                </w:r>
                <w:r w:rsidR="007063B2">
                  <w:rPr>
                    <w:noProof/>
                    <w:webHidden/>
                  </w:rPr>
                  <w:fldChar w:fldCharType="separate"/>
                </w:r>
                <w:r w:rsidR="007063B2">
                  <w:rPr>
                    <w:noProof/>
                    <w:webHidden/>
                  </w:rPr>
                  <w:t>8</w:t>
                </w:r>
                <w:r w:rsidR="007063B2">
                  <w:rPr>
                    <w:noProof/>
                    <w:webHidden/>
                  </w:rPr>
                  <w:fldChar w:fldCharType="end"/>
                </w:r>
              </w:hyperlink>
            </w:p>
            <w:p w:rsidR="007063B2" w:rsidRDefault="007063B2">
              <w:r>
                <w:rPr>
                  <w:b/>
                  <w:bCs/>
                  <w:noProof/>
                </w:rPr>
                <w:fldChar w:fldCharType="end"/>
              </w:r>
            </w:p>
          </w:sdtContent>
        </w:sdt>
        <w:p w:rsidR="00C5174D" w:rsidRPr="00AC36CE" w:rsidRDefault="00DA2EEE" w:rsidP="009C62D0">
          <w:pPr>
            <w:spacing w:after="160" w:line="240" w:lineRule="auto"/>
            <w:rPr>
              <w:color w:val="000000"/>
              <w:sz w:val="24"/>
              <w:szCs w:val="24"/>
            </w:rPr>
          </w:pPr>
          <w:r w:rsidRPr="00AC36CE">
            <w:rPr>
              <w:color w:val="000000"/>
              <w:sz w:val="24"/>
              <w:szCs w:val="24"/>
            </w:rPr>
            <w:br w:type="page"/>
          </w:r>
        </w:p>
      </w:sdtContent>
    </w:sdt>
    <w:p w:rsidR="00605570" w:rsidRPr="009C62D0" w:rsidRDefault="00605570" w:rsidP="009C62D0">
      <w:pPr>
        <w:pStyle w:val="Heading1"/>
      </w:pPr>
      <w:bookmarkStart w:id="1" w:name="_Toc499124739"/>
      <w:r w:rsidRPr="009C62D0">
        <w:lastRenderedPageBreak/>
        <w:t>Introduction</w:t>
      </w:r>
      <w:bookmarkEnd w:id="1"/>
    </w:p>
    <w:p w:rsidR="00605570" w:rsidRPr="00AC36CE" w:rsidRDefault="00DF5079" w:rsidP="009C62D0">
      <w:pPr>
        <w:spacing w:line="240" w:lineRule="auto"/>
        <w:rPr>
          <w:color w:val="000000"/>
          <w:sz w:val="24"/>
          <w:szCs w:val="24"/>
        </w:rPr>
      </w:pPr>
      <w:r w:rsidRPr="00AC36CE">
        <w:rPr>
          <w:color w:val="000000"/>
          <w:sz w:val="24"/>
          <w:szCs w:val="24"/>
        </w:rPr>
        <w:t>This</w:t>
      </w:r>
      <w:r w:rsidR="00552B58" w:rsidRPr="00AC36CE">
        <w:rPr>
          <w:color w:val="000000"/>
          <w:sz w:val="24"/>
          <w:szCs w:val="24"/>
        </w:rPr>
        <w:t xml:space="preserve"> report </w:t>
      </w:r>
      <w:r w:rsidR="00341778" w:rsidRPr="00AC36CE">
        <w:rPr>
          <w:color w:val="000000"/>
          <w:sz w:val="24"/>
          <w:szCs w:val="24"/>
        </w:rPr>
        <w:t xml:space="preserve">will </w:t>
      </w:r>
      <w:r w:rsidR="00552B58" w:rsidRPr="00AC36CE">
        <w:rPr>
          <w:color w:val="000000"/>
          <w:sz w:val="24"/>
          <w:szCs w:val="24"/>
        </w:rPr>
        <w:t>established</w:t>
      </w:r>
      <w:r w:rsidR="00577A9A" w:rsidRPr="00AC36CE">
        <w:rPr>
          <w:color w:val="000000"/>
          <w:sz w:val="24"/>
          <w:szCs w:val="24"/>
        </w:rPr>
        <w:t xml:space="preserve"> challenges that are faced</w:t>
      </w:r>
      <w:r w:rsidR="0095603C" w:rsidRPr="00AC36CE">
        <w:rPr>
          <w:color w:val="000000"/>
          <w:sz w:val="24"/>
          <w:szCs w:val="24"/>
        </w:rPr>
        <w:t xml:space="preserve"> in the</w:t>
      </w:r>
      <w:r w:rsidR="002A6D01" w:rsidRPr="00AC36CE">
        <w:rPr>
          <w:color w:val="000000"/>
          <w:sz w:val="24"/>
          <w:szCs w:val="24"/>
        </w:rPr>
        <w:t xml:space="preserve"> </w:t>
      </w:r>
      <w:r w:rsidR="00577A9A" w:rsidRPr="00AC36CE">
        <w:rPr>
          <w:color w:val="000000"/>
          <w:sz w:val="24"/>
          <w:szCs w:val="24"/>
        </w:rPr>
        <w:t>t</w:t>
      </w:r>
      <w:r w:rsidR="00552B58" w:rsidRPr="00AC36CE">
        <w:rPr>
          <w:color w:val="000000"/>
          <w:sz w:val="24"/>
          <w:szCs w:val="24"/>
        </w:rPr>
        <w:t>ransportation</w:t>
      </w:r>
      <w:r w:rsidR="00577A9A" w:rsidRPr="00AC36CE">
        <w:rPr>
          <w:color w:val="000000"/>
          <w:sz w:val="24"/>
          <w:szCs w:val="24"/>
        </w:rPr>
        <w:t xml:space="preserve"> </w:t>
      </w:r>
      <w:r w:rsidR="00341778" w:rsidRPr="00AC36CE">
        <w:rPr>
          <w:color w:val="000000"/>
          <w:sz w:val="24"/>
          <w:szCs w:val="24"/>
        </w:rPr>
        <w:t>Industry and</w:t>
      </w:r>
      <w:r w:rsidR="00121CF5" w:rsidRPr="00AC36CE">
        <w:rPr>
          <w:color w:val="000000"/>
          <w:sz w:val="24"/>
          <w:szCs w:val="24"/>
        </w:rPr>
        <w:t xml:space="preserve"> identify</w:t>
      </w:r>
      <w:r w:rsidR="0095603C" w:rsidRPr="00AC36CE">
        <w:rPr>
          <w:color w:val="000000"/>
          <w:sz w:val="24"/>
          <w:szCs w:val="24"/>
        </w:rPr>
        <w:t>,</w:t>
      </w:r>
      <w:r w:rsidR="00605570" w:rsidRPr="00AC36CE">
        <w:rPr>
          <w:color w:val="000000"/>
          <w:sz w:val="24"/>
          <w:szCs w:val="24"/>
        </w:rPr>
        <w:t xml:space="preserve"> a strategy for a new</w:t>
      </w:r>
      <w:r w:rsidR="00341778" w:rsidRPr="00AC36CE">
        <w:rPr>
          <w:color w:val="000000"/>
          <w:sz w:val="24"/>
          <w:szCs w:val="24"/>
        </w:rPr>
        <w:t xml:space="preserve"> transport solution</w:t>
      </w:r>
      <w:r w:rsidR="00121CF5" w:rsidRPr="00AC36CE">
        <w:rPr>
          <w:color w:val="000000"/>
          <w:sz w:val="24"/>
          <w:szCs w:val="24"/>
        </w:rPr>
        <w:t xml:space="preserve"> and last miles operations,</w:t>
      </w:r>
      <w:r w:rsidR="00605570" w:rsidRPr="00AC36CE">
        <w:rPr>
          <w:color w:val="000000"/>
          <w:sz w:val="24"/>
          <w:szCs w:val="24"/>
        </w:rPr>
        <w:t xml:space="preserve"> </w:t>
      </w:r>
      <w:r w:rsidR="00121CF5" w:rsidRPr="00AC36CE">
        <w:rPr>
          <w:color w:val="000000"/>
          <w:sz w:val="24"/>
          <w:szCs w:val="24"/>
        </w:rPr>
        <w:t>discuss</w:t>
      </w:r>
      <w:r w:rsidR="00605570" w:rsidRPr="00AC36CE">
        <w:rPr>
          <w:color w:val="000000"/>
          <w:sz w:val="24"/>
          <w:szCs w:val="24"/>
        </w:rPr>
        <w:t xml:space="preserve"> a proposal</w:t>
      </w:r>
      <w:r w:rsidR="00341778" w:rsidRPr="00AC36CE">
        <w:rPr>
          <w:color w:val="000000"/>
          <w:sz w:val="24"/>
          <w:szCs w:val="24"/>
        </w:rPr>
        <w:t xml:space="preserve"> to overcome distribution</w:t>
      </w:r>
      <w:r w:rsidR="00605570" w:rsidRPr="00AC36CE">
        <w:rPr>
          <w:color w:val="000000"/>
          <w:sz w:val="24"/>
          <w:szCs w:val="24"/>
        </w:rPr>
        <w:t xml:space="preserve"> p</w:t>
      </w:r>
      <w:r w:rsidR="0040554A" w:rsidRPr="00AC36CE">
        <w:rPr>
          <w:color w:val="000000"/>
          <w:sz w:val="24"/>
          <w:szCs w:val="24"/>
        </w:rPr>
        <w:t xml:space="preserve">roblems that may be encountered, </w:t>
      </w:r>
      <w:r w:rsidR="006A6C6C" w:rsidRPr="00AC36CE">
        <w:rPr>
          <w:color w:val="000000"/>
          <w:sz w:val="24"/>
          <w:szCs w:val="24"/>
        </w:rPr>
        <w:t xml:space="preserve">and </w:t>
      </w:r>
      <w:r w:rsidR="00121CF5" w:rsidRPr="00AC36CE">
        <w:rPr>
          <w:color w:val="000000"/>
          <w:sz w:val="24"/>
          <w:szCs w:val="24"/>
        </w:rPr>
        <w:t xml:space="preserve">indicate why </w:t>
      </w:r>
      <w:r w:rsidR="0040554A" w:rsidRPr="00AC36CE">
        <w:rPr>
          <w:color w:val="000000"/>
          <w:sz w:val="24"/>
          <w:szCs w:val="24"/>
        </w:rPr>
        <w:t xml:space="preserve">a strategy is important to make </w:t>
      </w:r>
      <w:r w:rsidR="00121CF5" w:rsidRPr="00AC36CE">
        <w:rPr>
          <w:color w:val="000000"/>
          <w:sz w:val="24"/>
          <w:szCs w:val="24"/>
        </w:rPr>
        <w:t>these</w:t>
      </w:r>
      <w:r w:rsidR="0040554A" w:rsidRPr="00AC36CE">
        <w:rPr>
          <w:color w:val="000000"/>
          <w:sz w:val="24"/>
          <w:szCs w:val="24"/>
        </w:rPr>
        <w:t xml:space="preserve"> decision</w:t>
      </w:r>
      <w:r w:rsidR="00121CF5" w:rsidRPr="00AC36CE">
        <w:rPr>
          <w:color w:val="000000"/>
          <w:sz w:val="24"/>
          <w:szCs w:val="24"/>
        </w:rPr>
        <w:t>s.</w:t>
      </w:r>
    </w:p>
    <w:p w:rsidR="00341778" w:rsidRPr="00AC36CE" w:rsidRDefault="00605570" w:rsidP="009C62D0">
      <w:pPr>
        <w:spacing w:line="240" w:lineRule="auto"/>
        <w:rPr>
          <w:color w:val="000000"/>
          <w:sz w:val="24"/>
          <w:szCs w:val="24"/>
        </w:rPr>
      </w:pPr>
      <w:r w:rsidRPr="00AC36CE">
        <w:rPr>
          <w:color w:val="000000"/>
          <w:sz w:val="24"/>
          <w:szCs w:val="24"/>
        </w:rPr>
        <w:t xml:space="preserve">The strategy decision is focussed </w:t>
      </w:r>
      <w:r w:rsidR="00967446" w:rsidRPr="00AC36CE">
        <w:rPr>
          <w:color w:val="000000"/>
          <w:sz w:val="24"/>
          <w:szCs w:val="24"/>
        </w:rPr>
        <w:t>on PEST</w:t>
      </w:r>
      <w:r w:rsidRPr="00AC36CE">
        <w:rPr>
          <w:color w:val="000000"/>
          <w:sz w:val="24"/>
          <w:szCs w:val="24"/>
        </w:rPr>
        <w:t xml:space="preserve"> </w:t>
      </w:r>
      <w:r w:rsidR="00341778" w:rsidRPr="00AC36CE">
        <w:rPr>
          <w:color w:val="000000"/>
          <w:sz w:val="24"/>
          <w:szCs w:val="24"/>
        </w:rPr>
        <w:t>analysis;</w:t>
      </w:r>
      <w:r w:rsidRPr="00AC36CE">
        <w:rPr>
          <w:color w:val="000000"/>
          <w:sz w:val="24"/>
          <w:szCs w:val="24"/>
        </w:rPr>
        <w:t xml:space="preserve"> this report will concentrate primarily on the economic implications of</w:t>
      </w:r>
      <w:r w:rsidR="00C77AD0" w:rsidRPr="00AC36CE">
        <w:rPr>
          <w:color w:val="000000"/>
          <w:sz w:val="24"/>
          <w:szCs w:val="24"/>
        </w:rPr>
        <w:t xml:space="preserve"> </w:t>
      </w:r>
      <w:r w:rsidR="00121CF5" w:rsidRPr="00AC36CE">
        <w:rPr>
          <w:color w:val="000000"/>
          <w:sz w:val="24"/>
          <w:szCs w:val="24"/>
        </w:rPr>
        <w:t>exchanging a</w:t>
      </w:r>
      <w:r w:rsidR="00C77AD0" w:rsidRPr="00AC36CE">
        <w:rPr>
          <w:color w:val="000000"/>
          <w:sz w:val="24"/>
          <w:szCs w:val="24"/>
        </w:rPr>
        <w:t xml:space="preserve"> van </w:t>
      </w:r>
      <w:r w:rsidR="001B223C" w:rsidRPr="00AC36CE">
        <w:rPr>
          <w:color w:val="000000"/>
          <w:sz w:val="24"/>
          <w:szCs w:val="24"/>
        </w:rPr>
        <w:t>Fleet from a</w:t>
      </w:r>
      <w:r w:rsidR="00121CF5" w:rsidRPr="00AC36CE">
        <w:rPr>
          <w:color w:val="000000"/>
          <w:sz w:val="24"/>
          <w:szCs w:val="24"/>
        </w:rPr>
        <w:t xml:space="preserve"> traditional</w:t>
      </w:r>
      <w:r w:rsidR="00C77AD0" w:rsidRPr="00AC36CE">
        <w:rPr>
          <w:color w:val="000000"/>
          <w:sz w:val="24"/>
          <w:szCs w:val="24"/>
        </w:rPr>
        <w:t xml:space="preserve"> diesel engine to a PHEV (Plug in hybrid electric vehicle</w:t>
      </w:r>
      <w:r w:rsidR="00577A9A" w:rsidRPr="00AC36CE">
        <w:rPr>
          <w:color w:val="000000"/>
          <w:sz w:val="24"/>
          <w:szCs w:val="24"/>
        </w:rPr>
        <w:t xml:space="preserve">). </w:t>
      </w:r>
      <w:r w:rsidR="00121CF5" w:rsidRPr="00AC36CE">
        <w:rPr>
          <w:color w:val="000000"/>
          <w:sz w:val="24"/>
          <w:szCs w:val="24"/>
        </w:rPr>
        <w:t>The strategies</w:t>
      </w:r>
      <w:r w:rsidR="00341778" w:rsidRPr="00AC36CE">
        <w:rPr>
          <w:color w:val="000000"/>
          <w:sz w:val="24"/>
          <w:szCs w:val="24"/>
        </w:rPr>
        <w:t xml:space="preserve"> main goal </w:t>
      </w:r>
      <w:r w:rsidR="00F81936" w:rsidRPr="00AC36CE">
        <w:rPr>
          <w:color w:val="000000"/>
          <w:sz w:val="24"/>
          <w:szCs w:val="24"/>
        </w:rPr>
        <w:t>is to gain a competitive advantage in</w:t>
      </w:r>
      <w:r w:rsidRPr="00AC36CE">
        <w:rPr>
          <w:color w:val="000000"/>
          <w:sz w:val="24"/>
          <w:szCs w:val="24"/>
        </w:rPr>
        <w:t xml:space="preserve"> the market,</w:t>
      </w:r>
      <w:r w:rsidR="00A32050" w:rsidRPr="00AC36CE">
        <w:rPr>
          <w:color w:val="000000"/>
          <w:sz w:val="24"/>
          <w:szCs w:val="24"/>
        </w:rPr>
        <w:t xml:space="preserve"> </w:t>
      </w:r>
      <w:r w:rsidR="00121CF5" w:rsidRPr="00AC36CE">
        <w:rPr>
          <w:color w:val="000000"/>
          <w:sz w:val="24"/>
          <w:szCs w:val="24"/>
        </w:rPr>
        <w:t>responding</w:t>
      </w:r>
      <w:r w:rsidR="00F81936" w:rsidRPr="00AC36CE">
        <w:rPr>
          <w:color w:val="000000"/>
          <w:sz w:val="24"/>
          <w:szCs w:val="24"/>
        </w:rPr>
        <w:t xml:space="preserve"> to the changes in </w:t>
      </w:r>
      <w:r w:rsidR="00A32050" w:rsidRPr="00AC36CE">
        <w:rPr>
          <w:color w:val="000000"/>
          <w:sz w:val="24"/>
          <w:szCs w:val="24"/>
        </w:rPr>
        <w:t>globalisation,</w:t>
      </w:r>
      <w:r w:rsidR="00F81936" w:rsidRPr="00AC36CE">
        <w:rPr>
          <w:color w:val="000000"/>
          <w:sz w:val="24"/>
          <w:szCs w:val="24"/>
        </w:rPr>
        <w:t xml:space="preserve"> and</w:t>
      </w:r>
      <w:r w:rsidR="00121CF5" w:rsidRPr="00AC36CE">
        <w:rPr>
          <w:color w:val="000000"/>
          <w:sz w:val="24"/>
          <w:szCs w:val="24"/>
        </w:rPr>
        <w:t xml:space="preserve"> offering customers a new method</w:t>
      </w:r>
      <w:r w:rsidRPr="00AC36CE">
        <w:rPr>
          <w:color w:val="000000"/>
          <w:sz w:val="24"/>
          <w:szCs w:val="24"/>
        </w:rPr>
        <w:t xml:space="preserve"> </w:t>
      </w:r>
      <w:r w:rsidR="006A6C6C" w:rsidRPr="00AC36CE">
        <w:rPr>
          <w:color w:val="000000"/>
          <w:sz w:val="24"/>
          <w:szCs w:val="24"/>
        </w:rPr>
        <w:t xml:space="preserve">of </w:t>
      </w:r>
      <w:r w:rsidR="009D2BF0" w:rsidRPr="00AC36CE">
        <w:rPr>
          <w:color w:val="000000"/>
          <w:sz w:val="24"/>
          <w:szCs w:val="24"/>
        </w:rPr>
        <w:t>transport</w:t>
      </w:r>
      <w:r w:rsidR="00121CF5" w:rsidRPr="00AC36CE">
        <w:rPr>
          <w:color w:val="000000"/>
          <w:sz w:val="24"/>
          <w:szCs w:val="24"/>
        </w:rPr>
        <w:t>ation. T</w:t>
      </w:r>
      <w:r w:rsidR="00A32050" w:rsidRPr="00AC36CE">
        <w:rPr>
          <w:color w:val="000000"/>
          <w:sz w:val="24"/>
          <w:szCs w:val="24"/>
        </w:rPr>
        <w:t xml:space="preserve">he swot analysis </w:t>
      </w:r>
      <w:r w:rsidR="00121CF5" w:rsidRPr="00AC36CE">
        <w:rPr>
          <w:color w:val="000000"/>
          <w:sz w:val="24"/>
          <w:szCs w:val="24"/>
        </w:rPr>
        <w:t>identifies</w:t>
      </w:r>
      <w:r w:rsidR="00A32050" w:rsidRPr="00AC36CE">
        <w:rPr>
          <w:color w:val="000000"/>
          <w:sz w:val="24"/>
          <w:szCs w:val="24"/>
        </w:rPr>
        <w:t xml:space="preserve"> the </w:t>
      </w:r>
      <w:r w:rsidR="00121CF5" w:rsidRPr="00AC36CE">
        <w:rPr>
          <w:color w:val="000000"/>
          <w:sz w:val="24"/>
          <w:szCs w:val="24"/>
        </w:rPr>
        <w:t>validity of the proposition</w:t>
      </w:r>
      <w:r w:rsidR="00A32050" w:rsidRPr="00AC36CE">
        <w:rPr>
          <w:color w:val="000000"/>
          <w:sz w:val="24"/>
          <w:szCs w:val="24"/>
        </w:rPr>
        <w:t xml:space="preserve">, </w:t>
      </w:r>
      <w:r w:rsidR="009D2BF0" w:rsidRPr="00AC36CE">
        <w:rPr>
          <w:color w:val="000000"/>
          <w:sz w:val="24"/>
          <w:szCs w:val="24"/>
        </w:rPr>
        <w:t>economic</w:t>
      </w:r>
      <w:r w:rsidR="00196BF5" w:rsidRPr="00AC36CE">
        <w:rPr>
          <w:color w:val="000000"/>
          <w:sz w:val="24"/>
          <w:szCs w:val="24"/>
        </w:rPr>
        <w:t xml:space="preserve"> and</w:t>
      </w:r>
      <w:r w:rsidR="009D2BF0" w:rsidRPr="00AC36CE">
        <w:rPr>
          <w:color w:val="000000"/>
          <w:sz w:val="24"/>
          <w:szCs w:val="24"/>
        </w:rPr>
        <w:t xml:space="preserve"> environmental-friendly solution</w:t>
      </w:r>
      <w:r w:rsidR="00577A9A" w:rsidRPr="00AC36CE">
        <w:rPr>
          <w:color w:val="000000"/>
          <w:sz w:val="24"/>
          <w:szCs w:val="24"/>
        </w:rPr>
        <w:t>.</w:t>
      </w:r>
      <w:r w:rsidR="0040554A" w:rsidRPr="00AC36CE">
        <w:rPr>
          <w:color w:val="000000"/>
          <w:sz w:val="24"/>
          <w:szCs w:val="24"/>
        </w:rPr>
        <w:t xml:space="preserve"> </w:t>
      </w:r>
    </w:p>
    <w:p w:rsidR="00DF5079" w:rsidRPr="009C62D0" w:rsidRDefault="00DF5079" w:rsidP="009C62D0">
      <w:pPr>
        <w:pStyle w:val="Heading1"/>
      </w:pPr>
      <w:bookmarkStart w:id="2" w:name="_Toc499124740"/>
      <w:r w:rsidRPr="009C62D0">
        <w:t>What is Strategy?</w:t>
      </w:r>
      <w:bookmarkEnd w:id="2"/>
    </w:p>
    <w:p w:rsidR="00DA2EEE" w:rsidRPr="00AC36CE" w:rsidRDefault="00121CF5" w:rsidP="009C62D0">
      <w:pPr>
        <w:spacing w:line="240" w:lineRule="auto"/>
        <w:rPr>
          <w:b/>
          <w:color w:val="000000"/>
          <w:sz w:val="24"/>
          <w:szCs w:val="24"/>
          <w:highlight w:val="yellow"/>
        </w:rPr>
      </w:pPr>
      <w:r w:rsidRPr="00AC36CE">
        <w:rPr>
          <w:color w:val="000000"/>
          <w:sz w:val="24"/>
          <w:szCs w:val="24"/>
        </w:rPr>
        <w:t>S</w:t>
      </w:r>
      <w:r w:rsidR="00DF5079" w:rsidRPr="00AC36CE">
        <w:rPr>
          <w:color w:val="000000"/>
          <w:sz w:val="24"/>
          <w:szCs w:val="24"/>
        </w:rPr>
        <w:t>trategy is the formulation of a unified, and integrate step-by-step action plan to guide and ensure that the organisation long-term objectives and goals are achieved, the strategy of an organisation will help identify the organisational capacity and ability to carry out its operation, it will also provide an accurate list of the organisation strength and weakness, and therefore the organisation will for</w:t>
      </w:r>
      <w:r w:rsidRPr="00AC36CE">
        <w:rPr>
          <w:color w:val="000000"/>
          <w:sz w:val="24"/>
          <w:szCs w:val="24"/>
        </w:rPr>
        <w:t xml:space="preserve">mulate an action plan, to implement </w:t>
      </w:r>
      <w:r w:rsidR="00DF5079" w:rsidRPr="00AC36CE">
        <w:rPr>
          <w:color w:val="000000"/>
          <w:sz w:val="24"/>
          <w:szCs w:val="24"/>
        </w:rPr>
        <w:t xml:space="preserve"> when </w:t>
      </w:r>
      <w:r w:rsidRPr="00AC36CE">
        <w:rPr>
          <w:color w:val="000000"/>
          <w:sz w:val="24"/>
          <w:szCs w:val="24"/>
        </w:rPr>
        <w:t>confronted</w:t>
      </w:r>
      <w:r w:rsidR="00DF5079" w:rsidRPr="00AC36CE">
        <w:rPr>
          <w:color w:val="000000"/>
          <w:sz w:val="24"/>
          <w:szCs w:val="24"/>
        </w:rPr>
        <w:t xml:space="preserve"> with current or upcoming opportunity and threat,</w:t>
      </w:r>
      <w:r w:rsidR="009D2BF0" w:rsidRPr="00AC36CE">
        <w:rPr>
          <w:color w:val="000000"/>
          <w:sz w:val="24"/>
          <w:szCs w:val="24"/>
        </w:rPr>
        <w:t xml:space="preserve"> and </w:t>
      </w:r>
      <w:r w:rsidR="00DF5079" w:rsidRPr="00AC36CE">
        <w:rPr>
          <w:color w:val="000000"/>
          <w:sz w:val="24"/>
          <w:szCs w:val="24"/>
        </w:rPr>
        <w:t xml:space="preserve">survival </w:t>
      </w:r>
      <w:r w:rsidR="00196BF5" w:rsidRPr="00AC36CE">
        <w:rPr>
          <w:color w:val="000000"/>
          <w:sz w:val="24"/>
          <w:szCs w:val="24"/>
        </w:rPr>
        <w:t>enterprise</w:t>
      </w:r>
      <w:sdt>
        <w:sdtPr>
          <w:rPr>
            <w:color w:val="000000"/>
            <w:sz w:val="24"/>
            <w:szCs w:val="24"/>
          </w:rPr>
          <w:id w:val="1768658409"/>
          <w:citation/>
        </w:sdtPr>
        <w:sdtEndPr/>
        <w:sdtContent>
          <w:r w:rsidR="005E6001" w:rsidRPr="00AC36CE">
            <w:rPr>
              <w:color w:val="000000"/>
              <w:sz w:val="24"/>
              <w:szCs w:val="24"/>
            </w:rPr>
            <w:fldChar w:fldCharType="begin"/>
          </w:r>
          <w:r w:rsidR="005E6001" w:rsidRPr="00AC36CE">
            <w:rPr>
              <w:color w:val="000000"/>
              <w:sz w:val="24"/>
              <w:szCs w:val="24"/>
            </w:rPr>
            <w:instrText xml:space="preserve"> CITATION Sad03 \l 2057 </w:instrText>
          </w:r>
          <w:r w:rsidR="005E6001" w:rsidRPr="00AC36CE">
            <w:rPr>
              <w:color w:val="000000"/>
              <w:sz w:val="24"/>
              <w:szCs w:val="24"/>
            </w:rPr>
            <w:fldChar w:fldCharType="separate"/>
          </w:r>
          <w:r w:rsidR="005E6001" w:rsidRPr="00AC36CE">
            <w:rPr>
              <w:noProof/>
              <w:color w:val="000000"/>
              <w:sz w:val="24"/>
              <w:szCs w:val="24"/>
            </w:rPr>
            <w:t xml:space="preserve"> (Sadler, 2003)</w:t>
          </w:r>
          <w:r w:rsidR="005E6001" w:rsidRPr="00AC36CE">
            <w:rPr>
              <w:color w:val="000000"/>
              <w:sz w:val="24"/>
              <w:szCs w:val="24"/>
            </w:rPr>
            <w:fldChar w:fldCharType="end"/>
          </w:r>
        </w:sdtContent>
      </w:sdt>
      <w:r w:rsidR="00DA2EEE" w:rsidRPr="00AC36CE">
        <w:rPr>
          <w:b/>
          <w:color w:val="000000"/>
          <w:sz w:val="24"/>
          <w:szCs w:val="24"/>
        </w:rPr>
        <w:t xml:space="preserve"> </w:t>
      </w:r>
    </w:p>
    <w:p w:rsidR="00DA2EEE" w:rsidRPr="009C62D0" w:rsidRDefault="00DA2EEE" w:rsidP="009C62D0">
      <w:pPr>
        <w:pStyle w:val="Heading1"/>
      </w:pPr>
      <w:bookmarkStart w:id="3" w:name="_Toc499124741"/>
      <w:r w:rsidRPr="009C62D0">
        <w:t>PEST analysis</w:t>
      </w:r>
      <w:bookmarkEnd w:id="3"/>
    </w:p>
    <w:p w:rsidR="00DA2EEE" w:rsidRPr="00AC36CE" w:rsidRDefault="00DA2EEE" w:rsidP="009C62D0">
      <w:pPr>
        <w:spacing w:line="240" w:lineRule="auto"/>
        <w:rPr>
          <w:b/>
          <w:color w:val="000000"/>
          <w:sz w:val="24"/>
          <w:szCs w:val="24"/>
        </w:rPr>
      </w:pPr>
      <w:r w:rsidRPr="00AC36CE">
        <w:rPr>
          <w:color w:val="000000"/>
          <w:sz w:val="24"/>
          <w:szCs w:val="24"/>
        </w:rPr>
        <w:t xml:space="preserve">PEST analysis is a business tools to identify changes in business environment, to </w:t>
      </w:r>
      <w:r w:rsidR="00121CF5" w:rsidRPr="00AC36CE">
        <w:rPr>
          <w:color w:val="000000"/>
          <w:sz w:val="24"/>
          <w:szCs w:val="24"/>
        </w:rPr>
        <w:t>help organis</w:t>
      </w:r>
      <w:r w:rsidRPr="00AC36CE">
        <w:rPr>
          <w:color w:val="000000"/>
          <w:sz w:val="24"/>
          <w:szCs w:val="24"/>
        </w:rPr>
        <w:t>ations recognise external factors,</w:t>
      </w:r>
      <w:r w:rsidRPr="00AC36CE">
        <w:rPr>
          <w:sz w:val="24"/>
          <w:szCs w:val="24"/>
        </w:rPr>
        <w:t xml:space="preserve"> and </w:t>
      </w:r>
      <w:r w:rsidR="00121CF5" w:rsidRPr="00AC36CE">
        <w:rPr>
          <w:color w:val="000000"/>
          <w:sz w:val="24"/>
          <w:szCs w:val="24"/>
        </w:rPr>
        <w:t>understand what effect</w:t>
      </w:r>
      <w:r w:rsidRPr="00AC36CE">
        <w:rPr>
          <w:sz w:val="24"/>
          <w:szCs w:val="24"/>
        </w:rPr>
        <w:t xml:space="preserve"> </w:t>
      </w:r>
      <w:r w:rsidR="00121CF5" w:rsidRPr="00AC36CE">
        <w:rPr>
          <w:color w:val="000000"/>
          <w:sz w:val="24"/>
          <w:szCs w:val="24"/>
        </w:rPr>
        <w:t>decisions to change will have on</w:t>
      </w:r>
      <w:r w:rsidRPr="00AC36CE">
        <w:rPr>
          <w:color w:val="000000"/>
          <w:sz w:val="24"/>
          <w:szCs w:val="24"/>
        </w:rPr>
        <w:t xml:space="preserve"> the business operation</w:t>
      </w:r>
      <w:sdt>
        <w:sdtPr>
          <w:rPr>
            <w:color w:val="000000"/>
            <w:sz w:val="24"/>
            <w:szCs w:val="24"/>
          </w:rPr>
          <w:id w:val="1863778172"/>
          <w:citation/>
        </w:sdtPr>
        <w:sdtEndPr/>
        <w:sdtContent>
          <w:r w:rsidRPr="00AC36CE">
            <w:rPr>
              <w:color w:val="000000"/>
              <w:sz w:val="24"/>
              <w:szCs w:val="24"/>
            </w:rPr>
            <w:fldChar w:fldCharType="begin"/>
          </w:r>
          <w:r w:rsidRPr="00AC36CE">
            <w:rPr>
              <w:color w:val="000000"/>
              <w:sz w:val="24"/>
              <w:szCs w:val="24"/>
            </w:rPr>
            <w:instrText xml:space="preserve"> CITATION Rus10 \l 2057 </w:instrText>
          </w:r>
          <w:r w:rsidRPr="00AC36CE">
            <w:rPr>
              <w:color w:val="000000"/>
              <w:sz w:val="24"/>
              <w:szCs w:val="24"/>
            </w:rPr>
            <w:fldChar w:fldCharType="separate"/>
          </w:r>
          <w:r w:rsidRPr="00AC36CE">
            <w:rPr>
              <w:noProof/>
              <w:color w:val="000000"/>
              <w:sz w:val="24"/>
              <w:szCs w:val="24"/>
            </w:rPr>
            <w:t xml:space="preserve"> (Rushton, Alan; Croucher, Phil; Baker, Peter;, 2010)</w:t>
          </w:r>
          <w:r w:rsidRPr="00AC36CE">
            <w:rPr>
              <w:color w:val="000000"/>
              <w:sz w:val="24"/>
              <w:szCs w:val="24"/>
            </w:rPr>
            <w:fldChar w:fldCharType="end"/>
          </w:r>
        </w:sdtContent>
      </w:sdt>
      <w:r w:rsidRPr="00AC36CE">
        <w:rPr>
          <w:color w:val="000000"/>
          <w:sz w:val="24"/>
          <w:szCs w:val="24"/>
        </w:rPr>
        <w:t>.</w:t>
      </w:r>
    </w:p>
    <w:tbl>
      <w:tblPr>
        <w:tblStyle w:val="TableGrid"/>
        <w:tblW w:w="0" w:type="auto"/>
        <w:tblLook w:val="04A0" w:firstRow="1" w:lastRow="0" w:firstColumn="1" w:lastColumn="0" w:noHBand="0" w:noVBand="1"/>
      </w:tblPr>
      <w:tblGrid>
        <w:gridCol w:w="4509"/>
        <w:gridCol w:w="4507"/>
      </w:tblGrid>
      <w:tr w:rsidR="00DA2EEE" w:rsidRPr="00AC36CE" w:rsidTr="006C1C42">
        <w:tc>
          <w:tcPr>
            <w:tcW w:w="4621" w:type="dxa"/>
          </w:tcPr>
          <w:p w:rsidR="00DA2EEE" w:rsidRPr="00AC36CE" w:rsidRDefault="00DA2EEE" w:rsidP="009C62D0">
            <w:pPr>
              <w:spacing w:line="240" w:lineRule="auto"/>
              <w:rPr>
                <w:b/>
                <w:color w:val="000000"/>
                <w:sz w:val="24"/>
                <w:szCs w:val="24"/>
              </w:rPr>
            </w:pPr>
            <w:r w:rsidRPr="00AC36CE">
              <w:rPr>
                <w:b/>
                <w:color w:val="000000"/>
                <w:sz w:val="24"/>
                <w:szCs w:val="24"/>
              </w:rPr>
              <w:t>Political &amp; Legal Factors</w:t>
            </w:r>
          </w:p>
          <w:p w:rsidR="00DA2EEE" w:rsidRPr="00AC36CE" w:rsidRDefault="00DA2EEE" w:rsidP="009C62D0">
            <w:pPr>
              <w:pStyle w:val="ListParagraph"/>
              <w:numPr>
                <w:ilvl w:val="0"/>
                <w:numId w:val="2"/>
              </w:numPr>
              <w:spacing w:after="0" w:line="240" w:lineRule="auto"/>
              <w:jc w:val="both"/>
              <w:rPr>
                <w:color w:val="000000"/>
                <w:sz w:val="24"/>
                <w:szCs w:val="24"/>
              </w:rPr>
            </w:pPr>
            <w:r w:rsidRPr="00AC36CE">
              <w:rPr>
                <w:color w:val="000000"/>
                <w:sz w:val="24"/>
                <w:szCs w:val="24"/>
              </w:rPr>
              <w:t>Legislation</w:t>
            </w:r>
          </w:p>
          <w:p w:rsidR="00DA2EEE" w:rsidRPr="00AC36CE" w:rsidRDefault="00DA2EEE" w:rsidP="009C62D0">
            <w:pPr>
              <w:pStyle w:val="ListParagraph"/>
              <w:numPr>
                <w:ilvl w:val="0"/>
                <w:numId w:val="2"/>
              </w:numPr>
              <w:spacing w:after="0" w:line="240" w:lineRule="auto"/>
              <w:jc w:val="both"/>
              <w:rPr>
                <w:color w:val="000000"/>
                <w:sz w:val="24"/>
                <w:szCs w:val="24"/>
              </w:rPr>
            </w:pPr>
            <w:r w:rsidRPr="00AC36CE">
              <w:rPr>
                <w:color w:val="000000"/>
                <w:sz w:val="24"/>
                <w:szCs w:val="24"/>
              </w:rPr>
              <w:t>Environmental Laws</w:t>
            </w:r>
          </w:p>
          <w:p w:rsidR="00DA2EEE" w:rsidRPr="00AC36CE" w:rsidRDefault="00DA2EEE" w:rsidP="009C62D0">
            <w:pPr>
              <w:pStyle w:val="ListParagraph"/>
              <w:numPr>
                <w:ilvl w:val="0"/>
                <w:numId w:val="2"/>
              </w:numPr>
              <w:spacing w:after="0" w:line="240" w:lineRule="auto"/>
              <w:jc w:val="both"/>
              <w:rPr>
                <w:color w:val="000000"/>
                <w:sz w:val="24"/>
                <w:szCs w:val="24"/>
              </w:rPr>
            </w:pPr>
            <w:r w:rsidRPr="00AC36CE">
              <w:rPr>
                <w:color w:val="000000"/>
                <w:sz w:val="24"/>
                <w:szCs w:val="24"/>
              </w:rPr>
              <w:t>Taxation</w:t>
            </w:r>
          </w:p>
          <w:p w:rsidR="00DA2EEE" w:rsidRPr="00AC36CE" w:rsidRDefault="00DA2EEE" w:rsidP="009C62D0">
            <w:pPr>
              <w:pStyle w:val="ListParagraph"/>
              <w:numPr>
                <w:ilvl w:val="0"/>
                <w:numId w:val="2"/>
              </w:numPr>
              <w:spacing w:after="0" w:line="240" w:lineRule="auto"/>
              <w:jc w:val="both"/>
              <w:rPr>
                <w:color w:val="000000"/>
                <w:sz w:val="24"/>
                <w:szCs w:val="24"/>
              </w:rPr>
            </w:pPr>
            <w:r w:rsidRPr="00AC36CE">
              <w:rPr>
                <w:color w:val="000000"/>
                <w:sz w:val="24"/>
                <w:szCs w:val="24"/>
              </w:rPr>
              <w:t>Trade regulations</w:t>
            </w:r>
          </w:p>
          <w:p w:rsidR="00DA2EEE" w:rsidRPr="00AC36CE" w:rsidRDefault="00DA2EEE" w:rsidP="009C62D0">
            <w:pPr>
              <w:pStyle w:val="ListParagraph"/>
              <w:numPr>
                <w:ilvl w:val="0"/>
                <w:numId w:val="2"/>
              </w:numPr>
              <w:spacing w:after="0" w:line="240" w:lineRule="auto"/>
              <w:jc w:val="both"/>
              <w:rPr>
                <w:color w:val="000000"/>
                <w:sz w:val="24"/>
                <w:szCs w:val="24"/>
              </w:rPr>
            </w:pPr>
            <w:r w:rsidRPr="00AC36CE">
              <w:rPr>
                <w:color w:val="000000"/>
                <w:sz w:val="24"/>
                <w:szCs w:val="24"/>
              </w:rPr>
              <w:t>Government stability</w:t>
            </w:r>
          </w:p>
        </w:tc>
        <w:tc>
          <w:tcPr>
            <w:tcW w:w="4621" w:type="dxa"/>
          </w:tcPr>
          <w:p w:rsidR="00DA2EEE" w:rsidRPr="00AC36CE" w:rsidRDefault="00DA2EEE" w:rsidP="009C62D0">
            <w:pPr>
              <w:spacing w:line="240" w:lineRule="auto"/>
              <w:rPr>
                <w:b/>
                <w:color w:val="000000"/>
                <w:sz w:val="24"/>
                <w:szCs w:val="24"/>
              </w:rPr>
            </w:pPr>
            <w:r w:rsidRPr="00AC36CE">
              <w:rPr>
                <w:b/>
                <w:color w:val="000000"/>
                <w:sz w:val="24"/>
                <w:szCs w:val="24"/>
              </w:rPr>
              <w:t>Social &amp; Cultural Factors</w:t>
            </w:r>
          </w:p>
          <w:p w:rsidR="00DA2EEE" w:rsidRPr="00AC36CE" w:rsidRDefault="00DA2EEE" w:rsidP="009C62D0">
            <w:pPr>
              <w:pStyle w:val="ListParagraph"/>
              <w:numPr>
                <w:ilvl w:val="0"/>
                <w:numId w:val="3"/>
              </w:numPr>
              <w:spacing w:after="0" w:line="240" w:lineRule="auto"/>
              <w:rPr>
                <w:color w:val="000000"/>
                <w:sz w:val="24"/>
                <w:szCs w:val="24"/>
              </w:rPr>
            </w:pPr>
            <w:r w:rsidRPr="00AC36CE">
              <w:rPr>
                <w:color w:val="000000"/>
                <w:sz w:val="24"/>
                <w:szCs w:val="24"/>
              </w:rPr>
              <w:t>Demographics</w:t>
            </w:r>
          </w:p>
          <w:p w:rsidR="00DA2EEE" w:rsidRPr="00AC36CE" w:rsidRDefault="00DA2EEE" w:rsidP="009C62D0">
            <w:pPr>
              <w:pStyle w:val="ListParagraph"/>
              <w:numPr>
                <w:ilvl w:val="0"/>
                <w:numId w:val="3"/>
              </w:numPr>
              <w:spacing w:after="0" w:line="240" w:lineRule="auto"/>
              <w:rPr>
                <w:color w:val="000000"/>
                <w:sz w:val="24"/>
                <w:szCs w:val="24"/>
              </w:rPr>
            </w:pPr>
            <w:r w:rsidRPr="00AC36CE">
              <w:rPr>
                <w:color w:val="000000"/>
                <w:sz w:val="24"/>
                <w:szCs w:val="24"/>
              </w:rPr>
              <w:t>Income</w:t>
            </w:r>
          </w:p>
          <w:p w:rsidR="00DA2EEE" w:rsidRPr="00AC36CE" w:rsidRDefault="00DA2EEE" w:rsidP="009C62D0">
            <w:pPr>
              <w:pStyle w:val="ListParagraph"/>
              <w:numPr>
                <w:ilvl w:val="0"/>
                <w:numId w:val="3"/>
              </w:numPr>
              <w:spacing w:after="0" w:line="240" w:lineRule="auto"/>
              <w:rPr>
                <w:color w:val="000000"/>
                <w:sz w:val="24"/>
                <w:szCs w:val="24"/>
              </w:rPr>
            </w:pPr>
            <w:r w:rsidRPr="00AC36CE">
              <w:rPr>
                <w:color w:val="000000"/>
                <w:sz w:val="24"/>
                <w:szCs w:val="24"/>
              </w:rPr>
              <w:t>Mobility &amp; Lifestyle</w:t>
            </w:r>
          </w:p>
          <w:p w:rsidR="00DA2EEE" w:rsidRPr="00AC36CE" w:rsidRDefault="00DA2EEE" w:rsidP="009C62D0">
            <w:pPr>
              <w:pStyle w:val="ListParagraph"/>
              <w:numPr>
                <w:ilvl w:val="0"/>
                <w:numId w:val="3"/>
              </w:numPr>
              <w:spacing w:after="0" w:line="240" w:lineRule="auto"/>
              <w:rPr>
                <w:color w:val="000000"/>
                <w:sz w:val="24"/>
                <w:szCs w:val="24"/>
              </w:rPr>
            </w:pPr>
            <w:r w:rsidRPr="00AC36CE">
              <w:rPr>
                <w:color w:val="000000"/>
                <w:sz w:val="24"/>
                <w:szCs w:val="24"/>
              </w:rPr>
              <w:t>Work &amp; Leisure</w:t>
            </w:r>
          </w:p>
          <w:p w:rsidR="00DA2EEE" w:rsidRPr="00AC36CE" w:rsidRDefault="00DA2EEE" w:rsidP="009C62D0">
            <w:pPr>
              <w:pStyle w:val="ListParagraph"/>
              <w:numPr>
                <w:ilvl w:val="0"/>
                <w:numId w:val="3"/>
              </w:numPr>
              <w:spacing w:after="0" w:line="240" w:lineRule="auto"/>
              <w:rPr>
                <w:color w:val="000000"/>
                <w:sz w:val="24"/>
                <w:szCs w:val="24"/>
              </w:rPr>
            </w:pPr>
            <w:r w:rsidRPr="00AC36CE">
              <w:rPr>
                <w:color w:val="000000"/>
                <w:sz w:val="24"/>
                <w:szCs w:val="24"/>
              </w:rPr>
              <w:t>Consumerism &amp; Education</w:t>
            </w:r>
          </w:p>
        </w:tc>
      </w:tr>
      <w:tr w:rsidR="00DA2EEE" w:rsidRPr="00AC36CE" w:rsidTr="006C1C42">
        <w:tc>
          <w:tcPr>
            <w:tcW w:w="4621" w:type="dxa"/>
          </w:tcPr>
          <w:p w:rsidR="00DA2EEE" w:rsidRPr="00AC36CE" w:rsidRDefault="00DA2EEE" w:rsidP="009C62D0">
            <w:pPr>
              <w:spacing w:line="240" w:lineRule="auto"/>
              <w:rPr>
                <w:b/>
                <w:color w:val="000000"/>
                <w:sz w:val="24"/>
                <w:szCs w:val="24"/>
              </w:rPr>
            </w:pPr>
            <w:r w:rsidRPr="00AC36CE">
              <w:rPr>
                <w:b/>
                <w:color w:val="000000"/>
                <w:sz w:val="24"/>
                <w:szCs w:val="24"/>
              </w:rPr>
              <w:t>Economic Factors</w:t>
            </w:r>
          </w:p>
          <w:p w:rsidR="00DA2EEE" w:rsidRPr="00AC36CE" w:rsidRDefault="00DA2EEE" w:rsidP="009C62D0">
            <w:pPr>
              <w:pStyle w:val="ListParagraph"/>
              <w:numPr>
                <w:ilvl w:val="0"/>
                <w:numId w:val="3"/>
              </w:numPr>
              <w:spacing w:after="0" w:line="240" w:lineRule="auto"/>
              <w:rPr>
                <w:color w:val="000000"/>
                <w:sz w:val="24"/>
                <w:szCs w:val="24"/>
              </w:rPr>
            </w:pPr>
            <w:r w:rsidRPr="00AC36CE">
              <w:rPr>
                <w:color w:val="000000"/>
                <w:sz w:val="24"/>
                <w:szCs w:val="24"/>
              </w:rPr>
              <w:t>Business cycles</w:t>
            </w:r>
          </w:p>
          <w:p w:rsidR="00DA2EEE" w:rsidRPr="00AC36CE" w:rsidRDefault="00DA2EEE" w:rsidP="009C62D0">
            <w:pPr>
              <w:pStyle w:val="ListParagraph"/>
              <w:numPr>
                <w:ilvl w:val="0"/>
                <w:numId w:val="3"/>
              </w:numPr>
              <w:spacing w:after="0" w:line="240" w:lineRule="auto"/>
              <w:rPr>
                <w:color w:val="000000"/>
                <w:sz w:val="24"/>
                <w:szCs w:val="24"/>
              </w:rPr>
            </w:pPr>
            <w:r w:rsidRPr="00AC36CE">
              <w:rPr>
                <w:color w:val="000000"/>
                <w:sz w:val="24"/>
                <w:szCs w:val="24"/>
              </w:rPr>
              <w:t xml:space="preserve">Inflation, </w:t>
            </w:r>
          </w:p>
          <w:p w:rsidR="00DA2EEE" w:rsidRPr="00AC36CE" w:rsidRDefault="00DA2EEE" w:rsidP="009C62D0">
            <w:pPr>
              <w:pStyle w:val="ListParagraph"/>
              <w:numPr>
                <w:ilvl w:val="0"/>
                <w:numId w:val="3"/>
              </w:numPr>
              <w:spacing w:after="0" w:line="240" w:lineRule="auto"/>
              <w:rPr>
                <w:color w:val="000000"/>
                <w:sz w:val="24"/>
                <w:szCs w:val="24"/>
              </w:rPr>
            </w:pPr>
            <w:r w:rsidRPr="00AC36CE">
              <w:rPr>
                <w:color w:val="000000"/>
                <w:sz w:val="24"/>
                <w:szCs w:val="24"/>
              </w:rPr>
              <w:t xml:space="preserve">Interest rates </w:t>
            </w:r>
          </w:p>
          <w:p w:rsidR="00DA2EEE" w:rsidRPr="00AC36CE" w:rsidRDefault="00DA2EEE" w:rsidP="009C62D0">
            <w:pPr>
              <w:pStyle w:val="ListParagraph"/>
              <w:numPr>
                <w:ilvl w:val="0"/>
                <w:numId w:val="3"/>
              </w:numPr>
              <w:spacing w:after="0" w:line="240" w:lineRule="auto"/>
              <w:rPr>
                <w:color w:val="000000"/>
                <w:sz w:val="24"/>
                <w:szCs w:val="24"/>
              </w:rPr>
            </w:pPr>
            <w:r w:rsidRPr="00AC36CE">
              <w:rPr>
                <w:color w:val="000000"/>
                <w:sz w:val="24"/>
                <w:szCs w:val="24"/>
              </w:rPr>
              <w:t>Investment</w:t>
            </w:r>
          </w:p>
          <w:p w:rsidR="00DA2EEE" w:rsidRPr="00AC36CE" w:rsidRDefault="00DA2EEE" w:rsidP="009C62D0">
            <w:pPr>
              <w:pStyle w:val="ListParagraph"/>
              <w:numPr>
                <w:ilvl w:val="0"/>
                <w:numId w:val="3"/>
              </w:numPr>
              <w:spacing w:after="0" w:line="240" w:lineRule="auto"/>
              <w:rPr>
                <w:color w:val="000000"/>
                <w:sz w:val="24"/>
                <w:szCs w:val="24"/>
              </w:rPr>
            </w:pPr>
            <w:r w:rsidRPr="00AC36CE">
              <w:rPr>
                <w:color w:val="000000"/>
                <w:sz w:val="24"/>
                <w:szCs w:val="24"/>
              </w:rPr>
              <w:t>Energy</w:t>
            </w:r>
            <w:r w:rsidRPr="00AC36CE">
              <w:rPr>
                <w:sz w:val="24"/>
                <w:szCs w:val="24"/>
              </w:rPr>
              <w:t xml:space="preserve"> </w:t>
            </w:r>
            <w:r w:rsidRPr="00AC36CE">
              <w:rPr>
                <w:color w:val="000000"/>
                <w:sz w:val="24"/>
                <w:szCs w:val="24"/>
              </w:rPr>
              <w:t>Demand &amp; Cost</w:t>
            </w:r>
          </w:p>
        </w:tc>
        <w:tc>
          <w:tcPr>
            <w:tcW w:w="4621" w:type="dxa"/>
          </w:tcPr>
          <w:p w:rsidR="00DA2EEE" w:rsidRPr="00AC36CE" w:rsidRDefault="00DA2EEE" w:rsidP="009C62D0">
            <w:pPr>
              <w:spacing w:line="240" w:lineRule="auto"/>
              <w:rPr>
                <w:b/>
                <w:color w:val="000000"/>
                <w:sz w:val="24"/>
                <w:szCs w:val="24"/>
              </w:rPr>
            </w:pPr>
            <w:r w:rsidRPr="00AC36CE">
              <w:rPr>
                <w:b/>
                <w:color w:val="000000"/>
                <w:sz w:val="24"/>
                <w:szCs w:val="24"/>
              </w:rPr>
              <w:t xml:space="preserve">Technological </w:t>
            </w:r>
          </w:p>
          <w:p w:rsidR="00DA2EEE" w:rsidRPr="00AC36CE" w:rsidRDefault="00DA2EEE" w:rsidP="009C62D0">
            <w:pPr>
              <w:pStyle w:val="ListParagraph"/>
              <w:numPr>
                <w:ilvl w:val="0"/>
                <w:numId w:val="5"/>
              </w:numPr>
              <w:spacing w:line="240" w:lineRule="auto"/>
              <w:rPr>
                <w:color w:val="000000"/>
                <w:sz w:val="24"/>
                <w:szCs w:val="24"/>
              </w:rPr>
            </w:pPr>
            <w:r w:rsidRPr="00AC36CE">
              <w:rPr>
                <w:color w:val="000000"/>
                <w:sz w:val="24"/>
                <w:szCs w:val="24"/>
              </w:rPr>
              <w:t>Innovation</w:t>
            </w:r>
          </w:p>
          <w:p w:rsidR="00DA2EEE" w:rsidRPr="00AC36CE" w:rsidRDefault="00DA2EEE" w:rsidP="009C62D0">
            <w:pPr>
              <w:pStyle w:val="ListParagraph"/>
              <w:numPr>
                <w:ilvl w:val="0"/>
                <w:numId w:val="5"/>
              </w:numPr>
              <w:spacing w:line="240" w:lineRule="auto"/>
              <w:rPr>
                <w:color w:val="000000"/>
                <w:sz w:val="24"/>
                <w:szCs w:val="24"/>
              </w:rPr>
            </w:pPr>
            <w:r w:rsidRPr="00AC36CE">
              <w:rPr>
                <w:color w:val="000000"/>
                <w:sz w:val="24"/>
                <w:szCs w:val="24"/>
              </w:rPr>
              <w:t>Spending on research</w:t>
            </w:r>
          </w:p>
          <w:p w:rsidR="00DA2EEE" w:rsidRPr="00AC36CE" w:rsidRDefault="00DA2EEE" w:rsidP="009C62D0">
            <w:pPr>
              <w:pStyle w:val="ListParagraph"/>
              <w:numPr>
                <w:ilvl w:val="0"/>
                <w:numId w:val="5"/>
              </w:numPr>
              <w:spacing w:line="240" w:lineRule="auto"/>
              <w:rPr>
                <w:color w:val="000000"/>
                <w:sz w:val="24"/>
                <w:szCs w:val="24"/>
              </w:rPr>
            </w:pPr>
            <w:r w:rsidRPr="00AC36CE">
              <w:rPr>
                <w:color w:val="000000"/>
                <w:sz w:val="24"/>
                <w:szCs w:val="24"/>
              </w:rPr>
              <w:t>Collaboration between industry and government</w:t>
            </w:r>
          </w:p>
          <w:p w:rsidR="00DA2EEE" w:rsidRPr="00AC36CE" w:rsidRDefault="002465DE" w:rsidP="009C62D0">
            <w:pPr>
              <w:pStyle w:val="ListParagraph"/>
              <w:numPr>
                <w:ilvl w:val="0"/>
                <w:numId w:val="5"/>
              </w:numPr>
              <w:spacing w:line="240" w:lineRule="auto"/>
              <w:rPr>
                <w:color w:val="000000"/>
                <w:sz w:val="24"/>
                <w:szCs w:val="24"/>
              </w:rPr>
            </w:pPr>
            <w:r w:rsidRPr="00AC36CE">
              <w:rPr>
                <w:color w:val="000000"/>
                <w:sz w:val="24"/>
                <w:szCs w:val="24"/>
              </w:rPr>
              <w:t>Speed in</w:t>
            </w:r>
            <w:r w:rsidR="00DA2EEE" w:rsidRPr="00AC36CE">
              <w:rPr>
                <w:color w:val="000000"/>
                <w:sz w:val="24"/>
                <w:szCs w:val="24"/>
              </w:rPr>
              <w:t xml:space="preserve"> </w:t>
            </w:r>
            <w:r w:rsidR="0016068B" w:rsidRPr="00AC36CE">
              <w:rPr>
                <w:color w:val="000000"/>
                <w:sz w:val="24"/>
                <w:szCs w:val="24"/>
              </w:rPr>
              <w:t>technology developments</w:t>
            </w:r>
            <w:r w:rsidR="00DA2EEE" w:rsidRPr="00AC36CE">
              <w:rPr>
                <w:color w:val="000000"/>
                <w:sz w:val="24"/>
                <w:szCs w:val="24"/>
              </w:rPr>
              <w:t xml:space="preserve"> </w:t>
            </w:r>
          </w:p>
        </w:tc>
      </w:tr>
    </w:tbl>
    <w:p w:rsidR="00DA2EEE" w:rsidRPr="00AC36CE" w:rsidRDefault="007A4487" w:rsidP="009C62D0">
      <w:pPr>
        <w:spacing w:line="240" w:lineRule="auto"/>
        <w:rPr>
          <w:color w:val="000000"/>
          <w:sz w:val="24"/>
          <w:szCs w:val="24"/>
        </w:rPr>
      </w:pPr>
      <w:sdt>
        <w:sdtPr>
          <w:rPr>
            <w:color w:val="000000"/>
            <w:sz w:val="24"/>
            <w:szCs w:val="24"/>
          </w:rPr>
          <w:id w:val="-973130454"/>
          <w:citation/>
        </w:sdtPr>
        <w:sdtEndPr/>
        <w:sdtContent>
          <w:r w:rsidR="00DA2EEE" w:rsidRPr="00AC36CE">
            <w:rPr>
              <w:color w:val="000000"/>
              <w:sz w:val="24"/>
              <w:szCs w:val="24"/>
            </w:rPr>
            <w:fldChar w:fldCharType="begin"/>
          </w:r>
          <w:r w:rsidR="00DA2EEE" w:rsidRPr="00AC36CE">
            <w:rPr>
              <w:color w:val="000000"/>
              <w:sz w:val="24"/>
              <w:szCs w:val="24"/>
            </w:rPr>
            <w:instrText xml:space="preserve"> CITATION Rus10 \l 2057 </w:instrText>
          </w:r>
          <w:r w:rsidR="00DA2EEE" w:rsidRPr="00AC36CE">
            <w:rPr>
              <w:color w:val="000000"/>
              <w:sz w:val="24"/>
              <w:szCs w:val="24"/>
            </w:rPr>
            <w:fldChar w:fldCharType="separate"/>
          </w:r>
          <w:r w:rsidR="00DA2EEE" w:rsidRPr="00AC36CE">
            <w:rPr>
              <w:noProof/>
              <w:color w:val="000000"/>
              <w:sz w:val="24"/>
              <w:szCs w:val="24"/>
            </w:rPr>
            <w:t>(Rushton, Alan; Croucher, Phil; Baker, Peter;, 2010)</w:t>
          </w:r>
          <w:r w:rsidR="00DA2EEE" w:rsidRPr="00AC36CE">
            <w:rPr>
              <w:color w:val="000000"/>
              <w:sz w:val="24"/>
              <w:szCs w:val="24"/>
            </w:rPr>
            <w:fldChar w:fldCharType="end"/>
          </w:r>
        </w:sdtContent>
      </w:sdt>
    </w:p>
    <w:p w:rsidR="00DA2EEE" w:rsidRPr="00AC36CE" w:rsidRDefault="00DA2EEE" w:rsidP="009C62D0">
      <w:pPr>
        <w:spacing w:line="240" w:lineRule="auto"/>
        <w:rPr>
          <w:sz w:val="24"/>
          <w:szCs w:val="24"/>
        </w:rPr>
      </w:pPr>
      <w:r w:rsidRPr="00AC36CE">
        <w:rPr>
          <w:color w:val="000000"/>
          <w:sz w:val="24"/>
          <w:szCs w:val="24"/>
        </w:rPr>
        <w:t>The</w:t>
      </w:r>
      <w:r w:rsidR="00121CF5" w:rsidRPr="00AC36CE">
        <w:rPr>
          <w:color w:val="000000"/>
          <w:sz w:val="24"/>
          <w:szCs w:val="24"/>
        </w:rPr>
        <w:t xml:space="preserve"> United Kingdom</w:t>
      </w:r>
      <w:r w:rsidRPr="00AC36CE">
        <w:rPr>
          <w:color w:val="000000"/>
          <w:sz w:val="24"/>
          <w:szCs w:val="24"/>
        </w:rPr>
        <w:t xml:space="preserve"> government confirmed that by 2040 </w:t>
      </w:r>
      <w:r w:rsidR="00121CF5" w:rsidRPr="00AC36CE">
        <w:rPr>
          <w:color w:val="000000"/>
          <w:sz w:val="24"/>
          <w:szCs w:val="24"/>
        </w:rPr>
        <w:t>it will stop</w:t>
      </w:r>
      <w:r w:rsidRPr="00AC36CE">
        <w:rPr>
          <w:color w:val="000000"/>
          <w:sz w:val="24"/>
          <w:szCs w:val="24"/>
        </w:rPr>
        <w:t xml:space="preserve"> the sale of all petrol and diesel cars and vans, as </w:t>
      </w:r>
      <w:r w:rsidR="00DF7597" w:rsidRPr="00AC36CE">
        <w:rPr>
          <w:color w:val="000000"/>
          <w:sz w:val="24"/>
          <w:szCs w:val="24"/>
        </w:rPr>
        <w:t>a</w:t>
      </w:r>
      <w:r w:rsidR="00121CF5" w:rsidRPr="00AC36CE">
        <w:rPr>
          <w:color w:val="000000"/>
          <w:sz w:val="24"/>
          <w:szCs w:val="24"/>
        </w:rPr>
        <w:t xml:space="preserve"> strategy</w:t>
      </w:r>
      <w:r w:rsidRPr="00AC36CE">
        <w:rPr>
          <w:color w:val="000000"/>
          <w:sz w:val="24"/>
          <w:szCs w:val="24"/>
        </w:rPr>
        <w:t xml:space="preserve"> to </w:t>
      </w:r>
      <w:r w:rsidR="00121CF5" w:rsidRPr="00AC36CE">
        <w:rPr>
          <w:color w:val="000000"/>
          <w:sz w:val="24"/>
          <w:szCs w:val="24"/>
        </w:rPr>
        <w:t>reduce</w:t>
      </w:r>
      <w:r w:rsidRPr="00AC36CE">
        <w:rPr>
          <w:color w:val="000000"/>
          <w:sz w:val="24"/>
          <w:szCs w:val="24"/>
        </w:rPr>
        <w:t xml:space="preserve"> air pollution</w:t>
      </w:r>
      <w:r w:rsidR="00121CF5" w:rsidRPr="00AC36CE">
        <w:rPr>
          <w:color w:val="000000"/>
          <w:sz w:val="24"/>
          <w:szCs w:val="24"/>
        </w:rPr>
        <w:t>.</w:t>
      </w:r>
      <w:r w:rsidRPr="00AC36CE">
        <w:rPr>
          <w:color w:val="000000"/>
          <w:sz w:val="24"/>
          <w:szCs w:val="24"/>
        </w:rPr>
        <w:t xml:space="preserve"> The UK government </w:t>
      </w:r>
      <w:r w:rsidR="00121CF5" w:rsidRPr="00AC36CE">
        <w:rPr>
          <w:color w:val="000000"/>
          <w:sz w:val="24"/>
          <w:szCs w:val="24"/>
        </w:rPr>
        <w:t>hope</w:t>
      </w:r>
      <w:r w:rsidRPr="00AC36CE">
        <w:rPr>
          <w:color w:val="000000"/>
          <w:sz w:val="24"/>
          <w:szCs w:val="24"/>
        </w:rPr>
        <w:t xml:space="preserve"> </w:t>
      </w:r>
      <w:r w:rsidR="00147AEF" w:rsidRPr="00AC36CE">
        <w:rPr>
          <w:color w:val="000000"/>
          <w:sz w:val="24"/>
          <w:szCs w:val="24"/>
        </w:rPr>
        <w:t>to achieve</w:t>
      </w:r>
      <w:r w:rsidRPr="00AC36CE">
        <w:rPr>
          <w:color w:val="000000"/>
          <w:sz w:val="24"/>
          <w:szCs w:val="24"/>
        </w:rPr>
        <w:t xml:space="preserve"> zero emission</w:t>
      </w:r>
      <w:r w:rsidRPr="00AC36CE">
        <w:rPr>
          <w:sz w:val="24"/>
          <w:szCs w:val="24"/>
        </w:rPr>
        <w:t xml:space="preserve"> on UK roads by 2050</w:t>
      </w:r>
      <w:sdt>
        <w:sdtPr>
          <w:rPr>
            <w:sz w:val="24"/>
            <w:szCs w:val="24"/>
          </w:rPr>
          <w:id w:val="245688915"/>
          <w:citation/>
        </w:sdtPr>
        <w:sdtEndPr/>
        <w:sdtContent>
          <w:r w:rsidRPr="00AC36CE">
            <w:rPr>
              <w:sz w:val="24"/>
              <w:szCs w:val="24"/>
            </w:rPr>
            <w:fldChar w:fldCharType="begin"/>
          </w:r>
          <w:r w:rsidRPr="00AC36CE">
            <w:rPr>
              <w:sz w:val="24"/>
              <w:szCs w:val="24"/>
            </w:rPr>
            <w:instrText xml:space="preserve"> CITATION GOV17 \l 2057 </w:instrText>
          </w:r>
          <w:r w:rsidRPr="00AC36CE">
            <w:rPr>
              <w:sz w:val="24"/>
              <w:szCs w:val="24"/>
            </w:rPr>
            <w:fldChar w:fldCharType="separate"/>
          </w:r>
          <w:r w:rsidRPr="00AC36CE">
            <w:rPr>
              <w:noProof/>
              <w:sz w:val="24"/>
              <w:szCs w:val="24"/>
            </w:rPr>
            <w:t xml:space="preserve"> (GOV.UK, 2017)</w:t>
          </w:r>
          <w:r w:rsidRPr="00AC36CE">
            <w:rPr>
              <w:sz w:val="24"/>
              <w:szCs w:val="24"/>
            </w:rPr>
            <w:fldChar w:fldCharType="end"/>
          </w:r>
        </w:sdtContent>
      </w:sdt>
      <w:r w:rsidRPr="00AC36CE">
        <w:rPr>
          <w:sz w:val="24"/>
          <w:szCs w:val="24"/>
        </w:rPr>
        <w:t>.</w:t>
      </w:r>
    </w:p>
    <w:p w:rsidR="00DA2EEE" w:rsidRPr="00AC36CE" w:rsidRDefault="00DA2EEE" w:rsidP="009C62D0">
      <w:pPr>
        <w:spacing w:line="240" w:lineRule="auto"/>
        <w:rPr>
          <w:sz w:val="24"/>
          <w:szCs w:val="24"/>
        </w:rPr>
      </w:pPr>
      <w:r w:rsidRPr="00AC36CE">
        <w:rPr>
          <w:sz w:val="24"/>
          <w:szCs w:val="24"/>
        </w:rPr>
        <w:lastRenderedPageBreak/>
        <w:t>The Renewable Energy Directive (RED) requires all members of the European Union to used 10% renewable sources of energy in transport operations by 2020</w:t>
      </w:r>
      <w:sdt>
        <w:sdtPr>
          <w:rPr>
            <w:sz w:val="24"/>
            <w:szCs w:val="24"/>
          </w:rPr>
          <w:id w:val="126516233"/>
          <w:citation/>
        </w:sdtPr>
        <w:sdtEndPr/>
        <w:sdtContent>
          <w:r w:rsidRPr="00AC36CE">
            <w:rPr>
              <w:sz w:val="24"/>
              <w:szCs w:val="24"/>
            </w:rPr>
            <w:fldChar w:fldCharType="begin"/>
          </w:r>
          <w:r w:rsidRPr="00AC36CE">
            <w:rPr>
              <w:sz w:val="24"/>
              <w:szCs w:val="24"/>
            </w:rPr>
            <w:instrText xml:space="preserve"> CITATION Com09 \l 2057 </w:instrText>
          </w:r>
          <w:r w:rsidRPr="00AC36CE">
            <w:rPr>
              <w:sz w:val="24"/>
              <w:szCs w:val="24"/>
            </w:rPr>
            <w:fldChar w:fldCharType="separate"/>
          </w:r>
          <w:r w:rsidRPr="00AC36CE">
            <w:rPr>
              <w:noProof/>
              <w:sz w:val="24"/>
              <w:szCs w:val="24"/>
            </w:rPr>
            <w:t xml:space="preserve"> (Commission, European, 2009)</w:t>
          </w:r>
          <w:r w:rsidRPr="00AC36CE">
            <w:rPr>
              <w:sz w:val="24"/>
              <w:szCs w:val="24"/>
            </w:rPr>
            <w:fldChar w:fldCharType="end"/>
          </w:r>
        </w:sdtContent>
      </w:sdt>
      <w:r w:rsidRPr="00AC36CE">
        <w:rPr>
          <w:sz w:val="24"/>
          <w:szCs w:val="24"/>
        </w:rPr>
        <w:t>.</w:t>
      </w:r>
    </w:p>
    <w:p w:rsidR="00DA2EEE" w:rsidRPr="00AC36CE" w:rsidRDefault="00121CF5" w:rsidP="009C62D0">
      <w:pPr>
        <w:spacing w:line="240" w:lineRule="auto"/>
        <w:rPr>
          <w:color w:val="000000"/>
          <w:sz w:val="24"/>
          <w:szCs w:val="24"/>
        </w:rPr>
      </w:pPr>
      <w:r w:rsidRPr="00AC36CE">
        <w:rPr>
          <w:color w:val="000000"/>
          <w:sz w:val="24"/>
          <w:szCs w:val="24"/>
        </w:rPr>
        <w:t>One economic factor is</w:t>
      </w:r>
      <w:r w:rsidR="00DA2EEE" w:rsidRPr="00AC36CE">
        <w:rPr>
          <w:color w:val="000000"/>
          <w:sz w:val="24"/>
          <w:szCs w:val="24"/>
        </w:rPr>
        <w:t xml:space="preserve"> the UK government</w:t>
      </w:r>
      <w:r w:rsidR="00DA2EEE" w:rsidRPr="00AC36CE">
        <w:rPr>
          <w:sz w:val="24"/>
          <w:szCs w:val="24"/>
        </w:rPr>
        <w:t xml:space="preserve"> </w:t>
      </w:r>
      <w:r w:rsidR="00DA2EEE" w:rsidRPr="00AC36CE">
        <w:rPr>
          <w:color w:val="000000"/>
          <w:sz w:val="24"/>
          <w:szCs w:val="24"/>
        </w:rPr>
        <w:t>has already</w:t>
      </w:r>
      <w:r w:rsidR="00DA2EEE" w:rsidRPr="00AC36CE">
        <w:rPr>
          <w:sz w:val="24"/>
          <w:szCs w:val="24"/>
        </w:rPr>
        <w:t xml:space="preserve"> </w:t>
      </w:r>
      <w:r w:rsidR="00DA2EEE" w:rsidRPr="00AC36CE">
        <w:rPr>
          <w:color w:val="000000"/>
          <w:sz w:val="24"/>
          <w:szCs w:val="24"/>
        </w:rPr>
        <w:t>invested £2.7 billion in</w:t>
      </w:r>
      <w:r w:rsidR="00DA2EEE" w:rsidRPr="00AC36CE">
        <w:rPr>
          <w:sz w:val="24"/>
          <w:szCs w:val="24"/>
        </w:rPr>
        <w:t xml:space="preserve"> </w:t>
      </w:r>
      <w:r w:rsidRPr="00AC36CE">
        <w:rPr>
          <w:color w:val="000000"/>
          <w:sz w:val="24"/>
          <w:szCs w:val="24"/>
        </w:rPr>
        <w:t>a</w:t>
      </w:r>
      <w:r w:rsidR="00DA2EEE" w:rsidRPr="00AC36CE">
        <w:rPr>
          <w:color w:val="000000"/>
          <w:sz w:val="24"/>
          <w:szCs w:val="24"/>
        </w:rPr>
        <w:t xml:space="preserve">ir quality plans. </w:t>
      </w:r>
      <w:r w:rsidRPr="00AC36CE">
        <w:rPr>
          <w:color w:val="000000"/>
          <w:sz w:val="24"/>
          <w:szCs w:val="24"/>
        </w:rPr>
        <w:t>It</w:t>
      </w:r>
      <w:r w:rsidR="00DA2EEE" w:rsidRPr="00AC36CE">
        <w:rPr>
          <w:color w:val="000000"/>
          <w:sz w:val="24"/>
          <w:szCs w:val="24"/>
        </w:rPr>
        <w:t xml:space="preserve"> has a budget of £255</w:t>
      </w:r>
      <w:r w:rsidR="00FD6B9F" w:rsidRPr="00AC36CE">
        <w:rPr>
          <w:color w:val="000000"/>
          <w:sz w:val="24"/>
          <w:szCs w:val="24"/>
        </w:rPr>
        <w:t xml:space="preserve"> </w:t>
      </w:r>
      <w:r w:rsidR="00DA2EEE" w:rsidRPr="00AC36CE">
        <w:rPr>
          <w:color w:val="000000"/>
          <w:sz w:val="24"/>
          <w:szCs w:val="24"/>
        </w:rPr>
        <w:t>million.</w:t>
      </w:r>
      <w:r w:rsidRPr="00AC36CE">
        <w:rPr>
          <w:color w:val="000000"/>
          <w:sz w:val="24"/>
          <w:szCs w:val="24"/>
        </w:rPr>
        <w:t xml:space="preserve"> To support towns and cities in reducing</w:t>
      </w:r>
      <w:r w:rsidR="00DA2EEE" w:rsidRPr="00AC36CE">
        <w:rPr>
          <w:color w:val="000000"/>
          <w:sz w:val="24"/>
          <w:szCs w:val="24"/>
        </w:rPr>
        <w:t xml:space="preserve"> toxic emissions</w:t>
      </w:r>
      <w:r w:rsidRPr="00AC36CE">
        <w:rPr>
          <w:color w:val="000000"/>
          <w:sz w:val="24"/>
          <w:szCs w:val="24"/>
        </w:rPr>
        <w:t>.</w:t>
      </w:r>
      <w:r w:rsidR="00DA2EEE" w:rsidRPr="00AC36CE">
        <w:rPr>
          <w:color w:val="000000"/>
          <w:sz w:val="24"/>
          <w:szCs w:val="24"/>
        </w:rPr>
        <w:t xml:space="preserve"> </w:t>
      </w:r>
      <w:r w:rsidR="00FD6B9F" w:rsidRPr="00AC36CE">
        <w:rPr>
          <w:color w:val="000000"/>
          <w:sz w:val="24"/>
          <w:szCs w:val="24"/>
        </w:rPr>
        <w:t>Additionally investments</w:t>
      </w:r>
      <w:r w:rsidR="00DA2EEE" w:rsidRPr="00AC36CE">
        <w:rPr>
          <w:color w:val="000000"/>
          <w:sz w:val="24"/>
          <w:szCs w:val="24"/>
        </w:rPr>
        <w:t xml:space="preserve"> up to </w:t>
      </w:r>
      <w:r w:rsidR="00DA2EEE" w:rsidRPr="00AC36CE">
        <w:rPr>
          <w:sz w:val="24"/>
          <w:szCs w:val="24"/>
        </w:rPr>
        <w:t>£600</w:t>
      </w:r>
      <w:r w:rsidR="00FD6B9F" w:rsidRPr="00AC36CE">
        <w:rPr>
          <w:sz w:val="24"/>
          <w:szCs w:val="24"/>
        </w:rPr>
        <w:t xml:space="preserve"> </w:t>
      </w:r>
      <w:r w:rsidR="00DA2EEE" w:rsidRPr="00AC36CE">
        <w:rPr>
          <w:sz w:val="24"/>
          <w:szCs w:val="24"/>
        </w:rPr>
        <w:t>million</w:t>
      </w:r>
      <w:r w:rsidR="00FD6B9F" w:rsidRPr="00AC36CE">
        <w:rPr>
          <w:sz w:val="24"/>
          <w:szCs w:val="24"/>
        </w:rPr>
        <w:t xml:space="preserve"> are available</w:t>
      </w:r>
      <w:r w:rsidR="00DA2EEE" w:rsidRPr="00AC36CE">
        <w:rPr>
          <w:sz w:val="24"/>
          <w:szCs w:val="24"/>
        </w:rPr>
        <w:t xml:space="preserve"> for</w:t>
      </w:r>
      <w:r w:rsidR="00FD6B9F" w:rsidRPr="00AC36CE">
        <w:rPr>
          <w:sz w:val="24"/>
          <w:szCs w:val="24"/>
        </w:rPr>
        <w:t xml:space="preserve"> the</w:t>
      </w:r>
      <w:r w:rsidR="00DA2EEE" w:rsidRPr="00AC36CE">
        <w:rPr>
          <w:sz w:val="24"/>
          <w:szCs w:val="24"/>
        </w:rPr>
        <w:t xml:space="preserve"> manufacture and development ultra-low emission vehicles by 2020</w:t>
      </w:r>
      <w:sdt>
        <w:sdtPr>
          <w:rPr>
            <w:sz w:val="24"/>
            <w:szCs w:val="24"/>
          </w:rPr>
          <w:id w:val="-2078740661"/>
          <w:citation/>
        </w:sdtPr>
        <w:sdtEndPr/>
        <w:sdtContent>
          <w:r w:rsidR="00DA2EEE" w:rsidRPr="00AC36CE">
            <w:rPr>
              <w:sz w:val="24"/>
              <w:szCs w:val="24"/>
            </w:rPr>
            <w:fldChar w:fldCharType="begin"/>
          </w:r>
          <w:r w:rsidR="00DA2EEE" w:rsidRPr="00AC36CE">
            <w:rPr>
              <w:sz w:val="24"/>
              <w:szCs w:val="24"/>
            </w:rPr>
            <w:instrText xml:space="preserve"> CITATION GOV17 \l 2057 </w:instrText>
          </w:r>
          <w:r w:rsidR="00DA2EEE" w:rsidRPr="00AC36CE">
            <w:rPr>
              <w:sz w:val="24"/>
              <w:szCs w:val="24"/>
            </w:rPr>
            <w:fldChar w:fldCharType="separate"/>
          </w:r>
          <w:r w:rsidR="00DA2EEE" w:rsidRPr="00AC36CE">
            <w:rPr>
              <w:noProof/>
              <w:sz w:val="24"/>
              <w:szCs w:val="24"/>
            </w:rPr>
            <w:t xml:space="preserve"> (GOV.UK, 2017)</w:t>
          </w:r>
          <w:r w:rsidR="00DA2EEE" w:rsidRPr="00AC36CE">
            <w:rPr>
              <w:sz w:val="24"/>
              <w:szCs w:val="24"/>
            </w:rPr>
            <w:fldChar w:fldCharType="end"/>
          </w:r>
        </w:sdtContent>
      </w:sdt>
      <w:r w:rsidR="00DA2EEE" w:rsidRPr="00AC36CE">
        <w:rPr>
          <w:sz w:val="24"/>
          <w:szCs w:val="24"/>
        </w:rPr>
        <w:t>.</w:t>
      </w:r>
    </w:p>
    <w:p w:rsidR="003D6A89" w:rsidRPr="00AC36CE" w:rsidRDefault="00FD6B9F" w:rsidP="009C62D0">
      <w:pPr>
        <w:spacing w:line="240" w:lineRule="auto"/>
        <w:rPr>
          <w:color w:val="000000"/>
          <w:sz w:val="24"/>
          <w:szCs w:val="24"/>
        </w:rPr>
      </w:pPr>
      <w:r w:rsidRPr="00AC36CE">
        <w:rPr>
          <w:color w:val="000000"/>
          <w:sz w:val="24"/>
          <w:szCs w:val="24"/>
        </w:rPr>
        <w:t>The predominant e</w:t>
      </w:r>
      <w:r w:rsidR="00DA2EEE" w:rsidRPr="00AC36CE">
        <w:rPr>
          <w:color w:val="000000"/>
          <w:sz w:val="24"/>
          <w:szCs w:val="24"/>
        </w:rPr>
        <w:t xml:space="preserve">nvironmental </w:t>
      </w:r>
      <w:r w:rsidRPr="00AC36CE">
        <w:rPr>
          <w:color w:val="000000"/>
          <w:sz w:val="24"/>
          <w:szCs w:val="24"/>
        </w:rPr>
        <w:t>effect is</w:t>
      </w:r>
      <w:r w:rsidR="00DA2EEE" w:rsidRPr="00AC36CE">
        <w:rPr>
          <w:color w:val="000000"/>
          <w:sz w:val="24"/>
          <w:szCs w:val="24"/>
        </w:rPr>
        <w:t xml:space="preserve"> air pollution</w:t>
      </w:r>
      <w:r w:rsidRPr="00AC36CE">
        <w:rPr>
          <w:color w:val="000000"/>
          <w:sz w:val="24"/>
          <w:szCs w:val="24"/>
        </w:rPr>
        <w:t xml:space="preserve"> it</w:t>
      </w:r>
      <w:r w:rsidR="00DA2EEE" w:rsidRPr="00AC36CE">
        <w:rPr>
          <w:color w:val="000000"/>
          <w:sz w:val="24"/>
          <w:szCs w:val="24"/>
        </w:rPr>
        <w:t xml:space="preserve"> has a negative impact in people’s health. In 2012 </w:t>
      </w:r>
      <w:r w:rsidRPr="00AC36CE">
        <w:rPr>
          <w:color w:val="000000"/>
          <w:sz w:val="24"/>
          <w:szCs w:val="24"/>
        </w:rPr>
        <w:t xml:space="preserve">air pollution </w:t>
      </w:r>
      <w:r w:rsidR="00DA2EEE" w:rsidRPr="00AC36CE">
        <w:rPr>
          <w:color w:val="000000"/>
          <w:sz w:val="24"/>
          <w:szCs w:val="24"/>
        </w:rPr>
        <w:t>cost UK up to £2.7 billion in lost productivity</w:t>
      </w:r>
      <w:r w:rsidRPr="00AC36CE">
        <w:rPr>
          <w:color w:val="000000"/>
          <w:sz w:val="24"/>
          <w:szCs w:val="24"/>
        </w:rPr>
        <w:t>. It</w:t>
      </w:r>
      <w:r w:rsidR="00DA2EEE" w:rsidRPr="00AC36CE">
        <w:rPr>
          <w:color w:val="000000"/>
          <w:sz w:val="24"/>
          <w:szCs w:val="24"/>
        </w:rPr>
        <w:t xml:space="preserve"> one of the principal environmental risks to the country. Transport accounts for quarter UK greenhouse gas emissions. The Renewable Transport Fuels Obligation (RTFO)</w:t>
      </w:r>
      <w:r w:rsidR="00DA2EEE" w:rsidRPr="00AC36CE">
        <w:rPr>
          <w:sz w:val="24"/>
          <w:szCs w:val="24"/>
        </w:rPr>
        <w:t xml:space="preserve"> </w:t>
      </w:r>
      <w:r w:rsidR="00DA2EEE" w:rsidRPr="00AC36CE">
        <w:rPr>
          <w:color w:val="000000"/>
          <w:sz w:val="24"/>
          <w:szCs w:val="24"/>
        </w:rPr>
        <w:t xml:space="preserve">will ensure that UK government implement the necessary measures and </w:t>
      </w:r>
      <w:r w:rsidR="00DA2EEE" w:rsidRPr="00AC36CE">
        <w:rPr>
          <w:sz w:val="24"/>
          <w:szCs w:val="24"/>
        </w:rPr>
        <w:t>regulations to transport providers, which consequently</w:t>
      </w:r>
      <w:r w:rsidR="00DA2EEE" w:rsidRPr="00AC36CE">
        <w:rPr>
          <w:color w:val="000000"/>
          <w:sz w:val="24"/>
          <w:szCs w:val="24"/>
        </w:rPr>
        <w:t xml:space="preserve"> will</w:t>
      </w:r>
      <w:r w:rsidR="00DA2EEE" w:rsidRPr="00AC36CE">
        <w:rPr>
          <w:sz w:val="24"/>
          <w:szCs w:val="24"/>
        </w:rPr>
        <w:t xml:space="preserve"> </w:t>
      </w:r>
      <w:r w:rsidR="00DA2EEE" w:rsidRPr="00AC36CE">
        <w:rPr>
          <w:color w:val="000000"/>
          <w:sz w:val="24"/>
          <w:szCs w:val="24"/>
        </w:rPr>
        <w:t xml:space="preserve">force companies to change they </w:t>
      </w:r>
      <w:r w:rsidRPr="00AC36CE">
        <w:rPr>
          <w:color w:val="000000"/>
          <w:sz w:val="24"/>
          <w:szCs w:val="24"/>
        </w:rPr>
        <w:t>f</w:t>
      </w:r>
      <w:r w:rsidR="00DA2EEE" w:rsidRPr="00AC36CE">
        <w:rPr>
          <w:color w:val="000000"/>
          <w:sz w:val="24"/>
          <w:szCs w:val="24"/>
        </w:rPr>
        <w:t>leet to eco-friendly vehicle</w:t>
      </w:r>
      <w:sdt>
        <w:sdtPr>
          <w:rPr>
            <w:color w:val="000000"/>
            <w:sz w:val="24"/>
            <w:szCs w:val="24"/>
          </w:rPr>
          <w:id w:val="-1066330178"/>
          <w:citation/>
        </w:sdtPr>
        <w:sdtEndPr/>
        <w:sdtContent>
          <w:r w:rsidR="00DA2EEE" w:rsidRPr="00AC36CE">
            <w:rPr>
              <w:color w:val="000000"/>
              <w:sz w:val="24"/>
              <w:szCs w:val="24"/>
            </w:rPr>
            <w:fldChar w:fldCharType="begin"/>
          </w:r>
          <w:r w:rsidR="00DA2EEE" w:rsidRPr="00AC36CE">
            <w:rPr>
              <w:color w:val="000000"/>
              <w:sz w:val="24"/>
              <w:szCs w:val="24"/>
            </w:rPr>
            <w:instrText xml:space="preserve"> CITATION Dep13 \l 2057 </w:instrText>
          </w:r>
          <w:r w:rsidR="00DA2EEE" w:rsidRPr="00AC36CE">
            <w:rPr>
              <w:color w:val="000000"/>
              <w:sz w:val="24"/>
              <w:szCs w:val="24"/>
            </w:rPr>
            <w:fldChar w:fldCharType="separate"/>
          </w:r>
          <w:r w:rsidR="00DA2EEE" w:rsidRPr="00AC36CE">
            <w:rPr>
              <w:noProof/>
              <w:color w:val="000000"/>
              <w:sz w:val="24"/>
              <w:szCs w:val="24"/>
            </w:rPr>
            <w:t xml:space="preserve"> (Transport, 2013)</w:t>
          </w:r>
          <w:r w:rsidR="00DA2EEE" w:rsidRPr="00AC36CE">
            <w:rPr>
              <w:color w:val="000000"/>
              <w:sz w:val="24"/>
              <w:szCs w:val="24"/>
            </w:rPr>
            <w:fldChar w:fldCharType="end"/>
          </w:r>
        </w:sdtContent>
      </w:sdt>
      <w:r w:rsidR="00DA2EEE" w:rsidRPr="00AC36CE">
        <w:rPr>
          <w:color w:val="000000"/>
          <w:sz w:val="24"/>
          <w:szCs w:val="24"/>
        </w:rPr>
        <w:t>.</w:t>
      </w:r>
    </w:p>
    <w:p w:rsidR="00BA7291" w:rsidRPr="00AC36CE" w:rsidRDefault="00BA7291" w:rsidP="009C62D0">
      <w:pPr>
        <w:spacing w:line="240" w:lineRule="auto"/>
        <w:rPr>
          <w:sz w:val="24"/>
          <w:szCs w:val="24"/>
        </w:rPr>
      </w:pPr>
      <w:r w:rsidRPr="00AC36CE">
        <w:rPr>
          <w:sz w:val="24"/>
          <w:szCs w:val="24"/>
        </w:rPr>
        <w:t xml:space="preserve">PEST analysis showed </w:t>
      </w:r>
      <w:r w:rsidR="00FD6B9F" w:rsidRPr="00AC36CE">
        <w:rPr>
          <w:sz w:val="24"/>
          <w:szCs w:val="24"/>
        </w:rPr>
        <w:t>that</w:t>
      </w:r>
      <w:r w:rsidRPr="00AC36CE">
        <w:rPr>
          <w:sz w:val="24"/>
          <w:szCs w:val="24"/>
        </w:rPr>
        <w:t xml:space="preserve"> the transport co</w:t>
      </w:r>
      <w:r w:rsidR="00FD6B9F" w:rsidRPr="00AC36CE">
        <w:rPr>
          <w:sz w:val="24"/>
          <w:szCs w:val="24"/>
        </w:rPr>
        <w:t>mpanies, can effectively scan</w:t>
      </w:r>
      <w:r w:rsidRPr="00AC36CE">
        <w:rPr>
          <w:sz w:val="24"/>
          <w:szCs w:val="24"/>
        </w:rPr>
        <w:t xml:space="preserve"> the </w:t>
      </w:r>
      <w:r w:rsidR="00FD6B9F" w:rsidRPr="00AC36CE">
        <w:rPr>
          <w:sz w:val="24"/>
          <w:szCs w:val="24"/>
        </w:rPr>
        <w:t>business environment to prepare</w:t>
      </w:r>
      <w:r w:rsidRPr="00AC36CE">
        <w:rPr>
          <w:sz w:val="24"/>
          <w:szCs w:val="24"/>
        </w:rPr>
        <w:t xml:space="preserve"> for upcoming changes, </w:t>
      </w:r>
      <w:r w:rsidR="00FD6B9F" w:rsidRPr="00AC36CE">
        <w:rPr>
          <w:sz w:val="24"/>
          <w:szCs w:val="24"/>
        </w:rPr>
        <w:t>the following case studies</w:t>
      </w:r>
      <w:r w:rsidRPr="00AC36CE">
        <w:rPr>
          <w:sz w:val="24"/>
          <w:szCs w:val="24"/>
        </w:rPr>
        <w:t xml:space="preserve"> showed that there is a need to consider operations using electric vehicles, to reduce pollution in cities, and mitigate the impact to human health.</w:t>
      </w:r>
    </w:p>
    <w:p w:rsidR="007664B2" w:rsidRPr="009C62D0" w:rsidRDefault="00474104" w:rsidP="009C62D0">
      <w:pPr>
        <w:pStyle w:val="Heading1"/>
      </w:pPr>
      <w:bookmarkStart w:id="4" w:name="_Toc499124742"/>
      <w:r w:rsidRPr="009C62D0">
        <w:t>SWOT</w:t>
      </w:r>
      <w:bookmarkEnd w:id="4"/>
    </w:p>
    <w:p w:rsidR="00AE5F8D" w:rsidRPr="00AC36CE" w:rsidRDefault="00474104" w:rsidP="009C62D0">
      <w:pPr>
        <w:spacing w:line="240" w:lineRule="auto"/>
        <w:rPr>
          <w:color w:val="000000"/>
          <w:sz w:val="24"/>
          <w:szCs w:val="24"/>
        </w:rPr>
      </w:pPr>
      <w:r w:rsidRPr="00AC36CE">
        <w:rPr>
          <w:color w:val="000000"/>
          <w:sz w:val="24"/>
          <w:szCs w:val="24"/>
        </w:rPr>
        <w:t xml:space="preserve">The </w:t>
      </w:r>
      <w:r w:rsidR="00E26F6A" w:rsidRPr="00AC36CE">
        <w:rPr>
          <w:color w:val="000000"/>
          <w:sz w:val="24"/>
          <w:szCs w:val="24"/>
        </w:rPr>
        <w:t>swot analysis</w:t>
      </w:r>
      <w:r w:rsidRPr="00AC36CE">
        <w:rPr>
          <w:color w:val="000000"/>
          <w:sz w:val="24"/>
          <w:szCs w:val="24"/>
        </w:rPr>
        <w:t xml:space="preserve"> </w:t>
      </w:r>
      <w:r w:rsidR="00FD6B9F" w:rsidRPr="00AC36CE">
        <w:rPr>
          <w:color w:val="000000"/>
          <w:sz w:val="24"/>
          <w:szCs w:val="24"/>
        </w:rPr>
        <w:t>helps</w:t>
      </w:r>
      <w:r w:rsidRPr="00AC36CE">
        <w:rPr>
          <w:color w:val="000000"/>
          <w:sz w:val="24"/>
          <w:szCs w:val="24"/>
        </w:rPr>
        <w:t xml:space="preserve"> strategic decision</w:t>
      </w:r>
      <w:r w:rsidR="00FD6B9F" w:rsidRPr="00AC36CE">
        <w:rPr>
          <w:color w:val="000000"/>
          <w:sz w:val="24"/>
          <w:szCs w:val="24"/>
        </w:rPr>
        <w:t xml:space="preserve"> making</w:t>
      </w:r>
      <w:r w:rsidR="00E26F6A" w:rsidRPr="00AC36CE">
        <w:rPr>
          <w:color w:val="000000"/>
          <w:sz w:val="24"/>
          <w:szCs w:val="24"/>
        </w:rPr>
        <w:t>, the process</w:t>
      </w:r>
      <w:r w:rsidR="007C2E1C" w:rsidRPr="00AC36CE">
        <w:rPr>
          <w:color w:val="000000"/>
          <w:sz w:val="24"/>
          <w:szCs w:val="24"/>
        </w:rPr>
        <w:t xml:space="preserve"> </w:t>
      </w:r>
      <w:r w:rsidR="00E26F6A" w:rsidRPr="00AC36CE">
        <w:rPr>
          <w:color w:val="000000"/>
          <w:sz w:val="24"/>
          <w:szCs w:val="24"/>
        </w:rPr>
        <w:t xml:space="preserve">is </w:t>
      </w:r>
      <w:r w:rsidR="007C2E1C" w:rsidRPr="00AC36CE">
        <w:rPr>
          <w:color w:val="000000"/>
          <w:sz w:val="24"/>
          <w:szCs w:val="24"/>
        </w:rPr>
        <w:t>a guideline to clarify and simplify a</w:t>
      </w:r>
      <w:r w:rsidRPr="00AC36CE">
        <w:rPr>
          <w:color w:val="000000"/>
          <w:sz w:val="24"/>
          <w:szCs w:val="24"/>
        </w:rPr>
        <w:t xml:space="preserve"> </w:t>
      </w:r>
      <w:r w:rsidR="007C2E1C" w:rsidRPr="00AC36CE">
        <w:rPr>
          <w:color w:val="000000"/>
          <w:sz w:val="24"/>
          <w:szCs w:val="24"/>
        </w:rPr>
        <w:t xml:space="preserve">specific goal. And </w:t>
      </w:r>
      <w:r w:rsidR="00DF7597" w:rsidRPr="00AC36CE">
        <w:rPr>
          <w:color w:val="000000"/>
          <w:sz w:val="24"/>
          <w:szCs w:val="24"/>
        </w:rPr>
        <w:t>therefore,</w:t>
      </w:r>
      <w:r w:rsidR="007C2E1C" w:rsidRPr="00AC36CE">
        <w:rPr>
          <w:color w:val="000000"/>
          <w:sz w:val="24"/>
          <w:szCs w:val="24"/>
        </w:rPr>
        <w:t xml:space="preserve"> </w:t>
      </w:r>
      <w:r w:rsidR="00FD6B9F" w:rsidRPr="00AC36CE">
        <w:rPr>
          <w:color w:val="000000"/>
          <w:sz w:val="24"/>
          <w:szCs w:val="24"/>
        </w:rPr>
        <w:t>enable</w:t>
      </w:r>
      <w:r w:rsidR="00E26F6A" w:rsidRPr="00AC36CE">
        <w:rPr>
          <w:color w:val="000000"/>
          <w:sz w:val="24"/>
          <w:szCs w:val="24"/>
        </w:rPr>
        <w:t xml:space="preserve"> the orga</w:t>
      </w:r>
      <w:r w:rsidR="00FD6B9F" w:rsidRPr="00AC36CE">
        <w:rPr>
          <w:color w:val="000000"/>
          <w:sz w:val="24"/>
          <w:szCs w:val="24"/>
        </w:rPr>
        <w:t>nisation to highlight i</w:t>
      </w:r>
      <w:r w:rsidR="00E26F6A" w:rsidRPr="00AC36CE">
        <w:rPr>
          <w:color w:val="000000"/>
          <w:sz w:val="24"/>
          <w:szCs w:val="24"/>
        </w:rPr>
        <w:t xml:space="preserve">nternal or </w:t>
      </w:r>
      <w:r w:rsidR="008855D5" w:rsidRPr="00AC36CE">
        <w:rPr>
          <w:color w:val="000000"/>
          <w:sz w:val="24"/>
          <w:szCs w:val="24"/>
        </w:rPr>
        <w:t xml:space="preserve">external factors, which are divided into four </w:t>
      </w:r>
      <w:r w:rsidR="00FD6B9F" w:rsidRPr="00AC36CE">
        <w:rPr>
          <w:color w:val="000000"/>
          <w:sz w:val="24"/>
          <w:szCs w:val="24"/>
        </w:rPr>
        <w:t xml:space="preserve">key </w:t>
      </w:r>
      <w:r w:rsidR="008855D5" w:rsidRPr="00AC36CE">
        <w:rPr>
          <w:color w:val="000000"/>
          <w:sz w:val="24"/>
          <w:szCs w:val="24"/>
        </w:rPr>
        <w:t>areas:</w:t>
      </w:r>
      <w:r w:rsidR="00231FFE" w:rsidRPr="00AC36CE">
        <w:rPr>
          <w:color w:val="000000"/>
          <w:sz w:val="24"/>
          <w:szCs w:val="24"/>
        </w:rPr>
        <w:t xml:space="preserve"> </w:t>
      </w:r>
      <w:r w:rsidR="00FD6B9F" w:rsidRPr="00AC36CE">
        <w:rPr>
          <w:color w:val="000000"/>
          <w:sz w:val="24"/>
          <w:szCs w:val="24"/>
        </w:rPr>
        <w:t>s</w:t>
      </w:r>
      <w:r w:rsidR="008855D5" w:rsidRPr="00AC36CE">
        <w:rPr>
          <w:color w:val="000000"/>
          <w:sz w:val="24"/>
          <w:szCs w:val="24"/>
        </w:rPr>
        <w:t>trengths</w:t>
      </w:r>
      <w:r w:rsidR="00FD6B9F" w:rsidRPr="00AC36CE">
        <w:rPr>
          <w:color w:val="000000"/>
          <w:sz w:val="24"/>
          <w:szCs w:val="24"/>
        </w:rPr>
        <w:t>, w</w:t>
      </w:r>
      <w:r w:rsidR="008855D5" w:rsidRPr="00AC36CE">
        <w:rPr>
          <w:color w:val="000000"/>
          <w:sz w:val="24"/>
          <w:szCs w:val="24"/>
        </w:rPr>
        <w:t>eaknesses</w:t>
      </w:r>
      <w:r w:rsidR="00FD6B9F" w:rsidRPr="00AC36CE">
        <w:rPr>
          <w:color w:val="000000"/>
          <w:sz w:val="24"/>
          <w:szCs w:val="24"/>
        </w:rPr>
        <w:t>, o</w:t>
      </w:r>
      <w:r w:rsidR="00893F5C" w:rsidRPr="00AC36CE">
        <w:rPr>
          <w:color w:val="000000"/>
          <w:sz w:val="24"/>
          <w:szCs w:val="24"/>
        </w:rPr>
        <w:t>pportunities,</w:t>
      </w:r>
      <w:r w:rsidR="00E26F6A" w:rsidRPr="00AC36CE">
        <w:rPr>
          <w:color w:val="000000"/>
          <w:sz w:val="24"/>
          <w:szCs w:val="24"/>
        </w:rPr>
        <w:t xml:space="preserve"> </w:t>
      </w:r>
      <w:r w:rsidR="00FD6B9F" w:rsidRPr="00AC36CE">
        <w:rPr>
          <w:color w:val="000000"/>
          <w:sz w:val="24"/>
          <w:szCs w:val="24"/>
        </w:rPr>
        <w:t>and t</w:t>
      </w:r>
      <w:r w:rsidR="008855D5" w:rsidRPr="00AC36CE">
        <w:rPr>
          <w:color w:val="000000"/>
          <w:sz w:val="24"/>
          <w:szCs w:val="24"/>
        </w:rPr>
        <w:t>hreats</w:t>
      </w:r>
      <w:r w:rsidR="00CA5D63" w:rsidRPr="00AC36CE">
        <w:rPr>
          <w:color w:val="000000"/>
          <w:sz w:val="24"/>
          <w:szCs w:val="24"/>
        </w:rPr>
        <w:t>.</w:t>
      </w:r>
    </w:p>
    <w:p w:rsidR="005D2C59" w:rsidRPr="00AC36CE" w:rsidRDefault="00325A1E" w:rsidP="009C62D0">
      <w:pPr>
        <w:spacing w:line="240" w:lineRule="auto"/>
        <w:rPr>
          <w:color w:val="000000"/>
          <w:sz w:val="24"/>
          <w:szCs w:val="24"/>
        </w:rPr>
      </w:pPr>
      <w:r w:rsidRPr="00AC36CE">
        <w:rPr>
          <w:color w:val="000000"/>
          <w:sz w:val="24"/>
          <w:szCs w:val="24"/>
        </w:rPr>
        <w:t xml:space="preserve">Strengths </w:t>
      </w:r>
      <w:r w:rsidR="00B160E7" w:rsidRPr="00AC36CE">
        <w:rPr>
          <w:color w:val="000000"/>
          <w:sz w:val="24"/>
          <w:szCs w:val="24"/>
        </w:rPr>
        <w:t>are</w:t>
      </w:r>
      <w:r w:rsidR="007F3F58" w:rsidRPr="00AC36CE">
        <w:rPr>
          <w:sz w:val="24"/>
          <w:szCs w:val="24"/>
        </w:rPr>
        <w:t xml:space="preserve"> </w:t>
      </w:r>
      <w:r w:rsidR="00EF2A83" w:rsidRPr="00AC36CE">
        <w:rPr>
          <w:color w:val="000000"/>
          <w:sz w:val="24"/>
          <w:szCs w:val="24"/>
        </w:rPr>
        <w:t>positive qualities within a company</w:t>
      </w:r>
      <w:r w:rsidR="007F3F58" w:rsidRPr="00AC36CE">
        <w:rPr>
          <w:color w:val="000000"/>
          <w:sz w:val="24"/>
          <w:szCs w:val="24"/>
        </w:rPr>
        <w:t>. Strengths</w:t>
      </w:r>
      <w:r w:rsidR="00190684" w:rsidRPr="00AC36CE">
        <w:rPr>
          <w:color w:val="000000"/>
          <w:sz w:val="24"/>
          <w:szCs w:val="24"/>
        </w:rPr>
        <w:t xml:space="preserve"> give </w:t>
      </w:r>
      <w:r w:rsidR="00804FEF" w:rsidRPr="00AC36CE">
        <w:rPr>
          <w:color w:val="000000"/>
          <w:sz w:val="24"/>
          <w:szCs w:val="24"/>
        </w:rPr>
        <w:t>an advantage</w:t>
      </w:r>
      <w:r w:rsidR="007F3F58" w:rsidRPr="00AC36CE">
        <w:rPr>
          <w:sz w:val="24"/>
          <w:szCs w:val="24"/>
        </w:rPr>
        <w:t xml:space="preserve"> </w:t>
      </w:r>
      <w:r w:rsidR="007F3F58" w:rsidRPr="00AC36CE">
        <w:rPr>
          <w:color w:val="000000"/>
          <w:sz w:val="24"/>
          <w:szCs w:val="24"/>
        </w:rPr>
        <w:t>to the company</w:t>
      </w:r>
      <w:r w:rsidR="00B160E7" w:rsidRPr="00AC36CE">
        <w:rPr>
          <w:color w:val="000000"/>
          <w:sz w:val="24"/>
          <w:szCs w:val="24"/>
        </w:rPr>
        <w:t>.</w:t>
      </w:r>
      <w:r w:rsidR="00B160E7" w:rsidRPr="00AC36CE">
        <w:rPr>
          <w:sz w:val="24"/>
          <w:szCs w:val="24"/>
        </w:rPr>
        <w:t xml:space="preserve"> </w:t>
      </w:r>
      <w:r w:rsidR="00B160E7" w:rsidRPr="00AC36CE">
        <w:rPr>
          <w:color w:val="000000"/>
          <w:sz w:val="24"/>
          <w:szCs w:val="24"/>
        </w:rPr>
        <w:t>The</w:t>
      </w:r>
      <w:r w:rsidR="00D07533" w:rsidRPr="00AC36CE">
        <w:rPr>
          <w:sz w:val="24"/>
          <w:szCs w:val="24"/>
        </w:rPr>
        <w:t xml:space="preserve"> </w:t>
      </w:r>
      <w:r w:rsidR="00804FEF" w:rsidRPr="00AC36CE">
        <w:rPr>
          <w:color w:val="000000"/>
          <w:sz w:val="24"/>
          <w:szCs w:val="24"/>
        </w:rPr>
        <w:t>c</w:t>
      </w:r>
      <w:r w:rsidR="00D07533" w:rsidRPr="00AC36CE">
        <w:rPr>
          <w:color w:val="000000"/>
          <w:sz w:val="24"/>
          <w:szCs w:val="24"/>
        </w:rPr>
        <w:t>ompany strengths can be based on:</w:t>
      </w:r>
      <w:r w:rsidR="00B160E7" w:rsidRPr="00AC36CE">
        <w:rPr>
          <w:color w:val="000000"/>
          <w:sz w:val="24"/>
          <w:szCs w:val="24"/>
        </w:rPr>
        <w:t xml:space="preserve"> </w:t>
      </w:r>
      <w:r w:rsidR="00D07533" w:rsidRPr="00AC36CE">
        <w:rPr>
          <w:color w:val="000000"/>
          <w:sz w:val="24"/>
          <w:szCs w:val="24"/>
        </w:rPr>
        <w:t>Location,</w:t>
      </w:r>
      <w:r w:rsidR="00D07533" w:rsidRPr="00AC36CE">
        <w:rPr>
          <w:sz w:val="24"/>
          <w:szCs w:val="24"/>
        </w:rPr>
        <w:t xml:space="preserve"> </w:t>
      </w:r>
      <w:r w:rsidR="00804FEF" w:rsidRPr="00AC36CE">
        <w:rPr>
          <w:color w:val="000000"/>
          <w:sz w:val="24"/>
          <w:szCs w:val="24"/>
        </w:rPr>
        <w:t>s</w:t>
      </w:r>
      <w:r w:rsidR="00D07533" w:rsidRPr="00AC36CE">
        <w:rPr>
          <w:color w:val="000000"/>
          <w:sz w:val="24"/>
          <w:szCs w:val="24"/>
        </w:rPr>
        <w:t>kills,</w:t>
      </w:r>
      <w:r w:rsidR="00D07533" w:rsidRPr="00AC36CE">
        <w:rPr>
          <w:sz w:val="24"/>
          <w:szCs w:val="24"/>
        </w:rPr>
        <w:t xml:space="preserve"> </w:t>
      </w:r>
      <w:r w:rsidR="00804FEF" w:rsidRPr="00AC36CE">
        <w:rPr>
          <w:color w:val="000000"/>
          <w:sz w:val="24"/>
          <w:szCs w:val="24"/>
        </w:rPr>
        <w:t>e</w:t>
      </w:r>
      <w:r w:rsidR="00D07533" w:rsidRPr="00AC36CE">
        <w:rPr>
          <w:color w:val="000000"/>
          <w:sz w:val="24"/>
          <w:szCs w:val="24"/>
        </w:rPr>
        <w:t>xclusivity,</w:t>
      </w:r>
      <w:r w:rsidR="00D07533" w:rsidRPr="00AC36CE">
        <w:rPr>
          <w:sz w:val="24"/>
          <w:szCs w:val="24"/>
        </w:rPr>
        <w:t xml:space="preserve"> </w:t>
      </w:r>
      <w:r w:rsidR="00804FEF" w:rsidRPr="00AC36CE">
        <w:rPr>
          <w:color w:val="000000"/>
          <w:sz w:val="24"/>
          <w:szCs w:val="24"/>
        </w:rPr>
        <w:t>s</w:t>
      </w:r>
      <w:r w:rsidR="00D07533" w:rsidRPr="00AC36CE">
        <w:rPr>
          <w:color w:val="000000"/>
          <w:sz w:val="24"/>
          <w:szCs w:val="24"/>
        </w:rPr>
        <w:t>ize</w:t>
      </w:r>
      <w:r w:rsidR="00190684" w:rsidRPr="00AC36CE">
        <w:rPr>
          <w:color w:val="000000"/>
          <w:sz w:val="24"/>
          <w:szCs w:val="24"/>
        </w:rPr>
        <w:t xml:space="preserve"> and </w:t>
      </w:r>
      <w:r w:rsidR="00804FEF" w:rsidRPr="00AC36CE">
        <w:rPr>
          <w:color w:val="000000"/>
          <w:sz w:val="24"/>
          <w:szCs w:val="24"/>
        </w:rPr>
        <w:t>Finances</w:t>
      </w:r>
      <w:r w:rsidR="00190684" w:rsidRPr="00AC36CE">
        <w:rPr>
          <w:color w:val="000000"/>
          <w:sz w:val="24"/>
          <w:szCs w:val="24"/>
        </w:rPr>
        <w:t>.</w:t>
      </w:r>
      <w:r w:rsidR="00AE5F8D" w:rsidRPr="00AC36CE">
        <w:rPr>
          <w:color w:val="000000"/>
          <w:sz w:val="24"/>
          <w:szCs w:val="24"/>
        </w:rPr>
        <w:t xml:space="preserve"> </w:t>
      </w:r>
      <w:r w:rsidR="00804FEF" w:rsidRPr="00AC36CE">
        <w:rPr>
          <w:color w:val="000000"/>
          <w:sz w:val="24"/>
          <w:szCs w:val="24"/>
        </w:rPr>
        <w:t>W</w:t>
      </w:r>
      <w:r w:rsidR="003C293A" w:rsidRPr="00AC36CE">
        <w:rPr>
          <w:color w:val="000000"/>
          <w:sz w:val="24"/>
          <w:szCs w:val="24"/>
        </w:rPr>
        <w:t>eaknesses are</w:t>
      </w:r>
      <w:r w:rsidR="007F3F58" w:rsidRPr="00AC36CE">
        <w:rPr>
          <w:sz w:val="24"/>
          <w:szCs w:val="24"/>
        </w:rPr>
        <w:t xml:space="preserve"> </w:t>
      </w:r>
      <w:r w:rsidR="007F3F58" w:rsidRPr="00AC36CE">
        <w:rPr>
          <w:color w:val="000000"/>
          <w:sz w:val="24"/>
          <w:szCs w:val="24"/>
        </w:rPr>
        <w:t>internal inability</w:t>
      </w:r>
      <w:r w:rsidR="00FD0AE9" w:rsidRPr="00AC36CE">
        <w:rPr>
          <w:color w:val="000000"/>
          <w:sz w:val="24"/>
          <w:szCs w:val="24"/>
        </w:rPr>
        <w:t xml:space="preserve"> to act or respond. </w:t>
      </w:r>
      <w:r w:rsidR="00804FEF" w:rsidRPr="00AC36CE">
        <w:rPr>
          <w:color w:val="000000"/>
          <w:sz w:val="24"/>
          <w:szCs w:val="24"/>
        </w:rPr>
        <w:t>These are</w:t>
      </w:r>
      <w:r w:rsidR="00FD0AE9" w:rsidRPr="00AC36CE">
        <w:rPr>
          <w:color w:val="000000"/>
          <w:sz w:val="24"/>
          <w:szCs w:val="24"/>
        </w:rPr>
        <w:t xml:space="preserve"> the negative </w:t>
      </w:r>
      <w:r w:rsidR="003C293A" w:rsidRPr="00AC36CE">
        <w:rPr>
          <w:color w:val="000000"/>
          <w:sz w:val="24"/>
          <w:szCs w:val="24"/>
        </w:rPr>
        <w:t xml:space="preserve">points, </w:t>
      </w:r>
      <w:r w:rsidR="00804FEF" w:rsidRPr="00AC36CE">
        <w:rPr>
          <w:color w:val="000000"/>
          <w:sz w:val="24"/>
          <w:szCs w:val="24"/>
        </w:rPr>
        <w:t>which</w:t>
      </w:r>
      <w:r w:rsidR="003C293A" w:rsidRPr="00AC36CE">
        <w:rPr>
          <w:color w:val="000000"/>
          <w:sz w:val="24"/>
          <w:szCs w:val="24"/>
        </w:rPr>
        <w:t xml:space="preserve"> i</w:t>
      </w:r>
      <w:r w:rsidR="00804FEF" w:rsidRPr="00AC36CE">
        <w:rPr>
          <w:color w:val="000000"/>
          <w:sz w:val="24"/>
          <w:szCs w:val="24"/>
        </w:rPr>
        <w:t>dentify</w:t>
      </w:r>
      <w:r w:rsidR="003C293A" w:rsidRPr="00AC36CE">
        <w:rPr>
          <w:color w:val="000000"/>
          <w:sz w:val="24"/>
          <w:szCs w:val="24"/>
        </w:rPr>
        <w:t xml:space="preserve"> the</w:t>
      </w:r>
      <w:r w:rsidR="00FD0AE9" w:rsidRPr="00AC36CE">
        <w:rPr>
          <w:color w:val="000000"/>
          <w:sz w:val="24"/>
          <w:szCs w:val="24"/>
        </w:rPr>
        <w:t xml:space="preserve"> lack of resources and skill</w:t>
      </w:r>
      <w:r w:rsidR="00804FEF" w:rsidRPr="00AC36CE">
        <w:rPr>
          <w:color w:val="000000"/>
          <w:sz w:val="24"/>
          <w:szCs w:val="24"/>
        </w:rPr>
        <w:t>. Weakness make</w:t>
      </w:r>
      <w:r w:rsidR="00666485" w:rsidRPr="00AC36CE">
        <w:rPr>
          <w:color w:val="000000"/>
          <w:sz w:val="24"/>
          <w:szCs w:val="24"/>
        </w:rPr>
        <w:t xml:space="preserve"> the company fragile</w:t>
      </w:r>
      <w:r w:rsidR="00666485" w:rsidRPr="00AC36CE">
        <w:rPr>
          <w:sz w:val="24"/>
          <w:szCs w:val="24"/>
        </w:rPr>
        <w:t xml:space="preserve">, </w:t>
      </w:r>
      <w:r w:rsidR="00804FEF" w:rsidRPr="00AC36CE">
        <w:rPr>
          <w:sz w:val="24"/>
          <w:szCs w:val="24"/>
        </w:rPr>
        <w:t>putting</w:t>
      </w:r>
      <w:r w:rsidR="00666485" w:rsidRPr="00AC36CE">
        <w:rPr>
          <w:sz w:val="24"/>
          <w:szCs w:val="24"/>
        </w:rPr>
        <w:t xml:space="preserve"> the </w:t>
      </w:r>
      <w:r w:rsidR="00666485" w:rsidRPr="00AC36CE">
        <w:rPr>
          <w:color w:val="000000"/>
          <w:sz w:val="24"/>
          <w:szCs w:val="24"/>
        </w:rPr>
        <w:t>company in a disadvantage position.</w:t>
      </w:r>
      <w:r w:rsidR="00AE5F8D" w:rsidRPr="00AC36CE">
        <w:rPr>
          <w:color w:val="000000"/>
          <w:sz w:val="24"/>
          <w:szCs w:val="24"/>
        </w:rPr>
        <w:t xml:space="preserve"> </w:t>
      </w:r>
      <w:r w:rsidR="003C293A" w:rsidRPr="00AC36CE">
        <w:rPr>
          <w:color w:val="000000"/>
          <w:sz w:val="24"/>
          <w:szCs w:val="24"/>
        </w:rPr>
        <w:t xml:space="preserve">Opportunities </w:t>
      </w:r>
      <w:r w:rsidR="002F1CB0" w:rsidRPr="00AC36CE">
        <w:rPr>
          <w:color w:val="000000"/>
          <w:sz w:val="24"/>
          <w:szCs w:val="24"/>
        </w:rPr>
        <w:t>are external factors</w:t>
      </w:r>
      <w:r w:rsidR="00D30FB4" w:rsidRPr="00AC36CE">
        <w:rPr>
          <w:sz w:val="24"/>
          <w:szCs w:val="24"/>
        </w:rPr>
        <w:t xml:space="preserve"> </w:t>
      </w:r>
      <w:r w:rsidR="00D30FB4" w:rsidRPr="00AC36CE">
        <w:rPr>
          <w:color w:val="000000"/>
          <w:sz w:val="24"/>
          <w:szCs w:val="24"/>
        </w:rPr>
        <w:t>that can represent growth in the market, and</w:t>
      </w:r>
      <w:r w:rsidR="00D30FB4" w:rsidRPr="00AC36CE">
        <w:rPr>
          <w:sz w:val="24"/>
          <w:szCs w:val="24"/>
        </w:rPr>
        <w:t xml:space="preserve"> </w:t>
      </w:r>
      <w:r w:rsidR="005D2C59" w:rsidRPr="00AC36CE">
        <w:rPr>
          <w:sz w:val="24"/>
          <w:szCs w:val="24"/>
        </w:rPr>
        <w:t xml:space="preserve">reflect </w:t>
      </w:r>
      <w:r w:rsidR="00D30FB4" w:rsidRPr="00AC36CE">
        <w:rPr>
          <w:color w:val="000000"/>
          <w:sz w:val="24"/>
          <w:szCs w:val="24"/>
        </w:rPr>
        <w:t xml:space="preserve">the positive </w:t>
      </w:r>
      <w:r w:rsidR="00804FEF" w:rsidRPr="00AC36CE">
        <w:rPr>
          <w:color w:val="000000"/>
          <w:sz w:val="24"/>
          <w:szCs w:val="24"/>
        </w:rPr>
        <w:t>i</w:t>
      </w:r>
      <w:r w:rsidR="00D30FB4" w:rsidRPr="00AC36CE">
        <w:rPr>
          <w:color w:val="000000"/>
          <w:sz w:val="24"/>
          <w:szCs w:val="24"/>
        </w:rPr>
        <w:t xml:space="preserve">mpact that the environment </w:t>
      </w:r>
      <w:r w:rsidR="005D2C59" w:rsidRPr="00AC36CE">
        <w:rPr>
          <w:color w:val="000000"/>
          <w:sz w:val="24"/>
          <w:szCs w:val="24"/>
        </w:rPr>
        <w:t>can offer to the company</w:t>
      </w:r>
      <w:r w:rsidR="00D30FB4" w:rsidRPr="00AC36CE">
        <w:rPr>
          <w:color w:val="000000"/>
          <w:sz w:val="24"/>
          <w:szCs w:val="24"/>
        </w:rPr>
        <w:t xml:space="preserve">. </w:t>
      </w:r>
      <w:r w:rsidR="00AE5F8D" w:rsidRPr="00AC36CE">
        <w:rPr>
          <w:color w:val="000000"/>
          <w:sz w:val="24"/>
          <w:szCs w:val="24"/>
        </w:rPr>
        <w:t xml:space="preserve"> </w:t>
      </w:r>
      <w:r w:rsidR="005D2C59" w:rsidRPr="00AC36CE">
        <w:rPr>
          <w:color w:val="000000"/>
          <w:sz w:val="24"/>
          <w:szCs w:val="24"/>
        </w:rPr>
        <w:t>Threats</w:t>
      </w:r>
      <w:r w:rsidR="007F3F58" w:rsidRPr="00AC36CE">
        <w:rPr>
          <w:color w:val="000000"/>
          <w:sz w:val="24"/>
          <w:szCs w:val="24"/>
        </w:rPr>
        <w:t xml:space="preserve"> are </w:t>
      </w:r>
      <w:r w:rsidR="00C53841" w:rsidRPr="00AC36CE">
        <w:rPr>
          <w:color w:val="000000"/>
          <w:sz w:val="24"/>
          <w:szCs w:val="24"/>
        </w:rPr>
        <w:t>e</w:t>
      </w:r>
      <w:r w:rsidR="00945C88" w:rsidRPr="00AC36CE">
        <w:rPr>
          <w:color w:val="000000"/>
          <w:sz w:val="24"/>
          <w:szCs w:val="24"/>
        </w:rPr>
        <w:t>xternal factors</w:t>
      </w:r>
      <w:r w:rsidR="00C53841" w:rsidRPr="00AC36CE">
        <w:rPr>
          <w:color w:val="000000"/>
          <w:sz w:val="24"/>
          <w:szCs w:val="24"/>
        </w:rPr>
        <w:t xml:space="preserve">; they </w:t>
      </w:r>
      <w:r w:rsidR="00945C88" w:rsidRPr="00AC36CE">
        <w:rPr>
          <w:color w:val="000000"/>
          <w:sz w:val="24"/>
          <w:szCs w:val="24"/>
        </w:rPr>
        <w:t xml:space="preserve">are </w:t>
      </w:r>
      <w:r w:rsidR="00A12733" w:rsidRPr="00AC36CE">
        <w:rPr>
          <w:color w:val="000000"/>
          <w:sz w:val="24"/>
          <w:szCs w:val="24"/>
        </w:rPr>
        <w:t>e</w:t>
      </w:r>
      <w:r w:rsidR="00C53841" w:rsidRPr="00AC36CE">
        <w:rPr>
          <w:color w:val="000000"/>
          <w:sz w:val="24"/>
          <w:szCs w:val="24"/>
        </w:rPr>
        <w:t xml:space="preserve">xisting or potential </w:t>
      </w:r>
      <w:r w:rsidR="00945C88" w:rsidRPr="00AC36CE">
        <w:rPr>
          <w:color w:val="000000"/>
          <w:sz w:val="24"/>
          <w:szCs w:val="24"/>
        </w:rPr>
        <w:t xml:space="preserve">risks that change </w:t>
      </w:r>
      <w:r w:rsidR="00804FEF" w:rsidRPr="00AC36CE">
        <w:rPr>
          <w:color w:val="000000"/>
          <w:sz w:val="24"/>
          <w:szCs w:val="24"/>
        </w:rPr>
        <w:t xml:space="preserve">the business environment, </w:t>
      </w:r>
      <w:r w:rsidR="00945C88" w:rsidRPr="00AC36CE">
        <w:rPr>
          <w:color w:val="000000"/>
          <w:sz w:val="24"/>
          <w:szCs w:val="24"/>
        </w:rPr>
        <w:t>a negative impact beyond the company control</w:t>
      </w:r>
      <w:sdt>
        <w:sdtPr>
          <w:rPr>
            <w:color w:val="000000"/>
            <w:sz w:val="24"/>
            <w:szCs w:val="24"/>
          </w:rPr>
          <w:id w:val="-2139018902"/>
          <w:citation/>
        </w:sdtPr>
        <w:sdtEndPr/>
        <w:sdtContent>
          <w:r w:rsidR="006F021A" w:rsidRPr="00AC36CE">
            <w:rPr>
              <w:color w:val="000000"/>
              <w:sz w:val="24"/>
              <w:szCs w:val="24"/>
            </w:rPr>
            <w:fldChar w:fldCharType="begin"/>
          </w:r>
          <w:r w:rsidR="006F021A" w:rsidRPr="00AC36CE">
            <w:rPr>
              <w:color w:val="000000"/>
              <w:sz w:val="24"/>
              <w:szCs w:val="24"/>
            </w:rPr>
            <w:instrText xml:space="preserve"> CITATION Bri09 \l 2057 </w:instrText>
          </w:r>
          <w:r w:rsidR="006F021A" w:rsidRPr="00AC36CE">
            <w:rPr>
              <w:color w:val="000000"/>
              <w:sz w:val="24"/>
              <w:szCs w:val="24"/>
            </w:rPr>
            <w:fldChar w:fldCharType="separate"/>
          </w:r>
          <w:r w:rsidR="006F021A" w:rsidRPr="00AC36CE">
            <w:rPr>
              <w:noProof/>
              <w:color w:val="000000"/>
              <w:sz w:val="24"/>
              <w:szCs w:val="24"/>
            </w:rPr>
            <w:t xml:space="preserve"> (Bristoll, 2009)</w:t>
          </w:r>
          <w:r w:rsidR="006F021A" w:rsidRPr="00AC36CE">
            <w:rPr>
              <w:color w:val="000000"/>
              <w:sz w:val="24"/>
              <w:szCs w:val="24"/>
            </w:rPr>
            <w:fldChar w:fldCharType="end"/>
          </w:r>
        </w:sdtContent>
      </w:sdt>
      <w:r w:rsidR="00AE5F8D" w:rsidRPr="00AC36CE">
        <w:rPr>
          <w:color w:val="000000"/>
          <w:sz w:val="24"/>
          <w:szCs w:val="24"/>
        </w:rPr>
        <w:t>.</w:t>
      </w:r>
    </w:p>
    <w:p w:rsidR="00A16E1A" w:rsidRPr="00AC36CE" w:rsidRDefault="00CA5D63" w:rsidP="009C62D0">
      <w:pPr>
        <w:spacing w:line="240" w:lineRule="auto"/>
        <w:rPr>
          <w:color w:val="000000"/>
          <w:sz w:val="24"/>
          <w:szCs w:val="24"/>
        </w:rPr>
      </w:pPr>
      <w:r w:rsidRPr="00AC36CE">
        <w:rPr>
          <w:color w:val="000000"/>
          <w:sz w:val="24"/>
          <w:szCs w:val="24"/>
        </w:rPr>
        <w:t>The check</w:t>
      </w:r>
      <w:r w:rsidR="00620769" w:rsidRPr="00AC36CE">
        <w:rPr>
          <w:color w:val="000000"/>
          <w:sz w:val="24"/>
          <w:szCs w:val="24"/>
        </w:rPr>
        <w:t xml:space="preserve"> </w:t>
      </w:r>
      <w:r w:rsidRPr="00AC36CE">
        <w:rPr>
          <w:color w:val="000000"/>
          <w:sz w:val="24"/>
          <w:szCs w:val="24"/>
        </w:rPr>
        <w:t xml:space="preserve">list </w:t>
      </w:r>
      <w:r w:rsidR="006F021A" w:rsidRPr="00AC36CE">
        <w:rPr>
          <w:color w:val="000000"/>
          <w:sz w:val="24"/>
          <w:szCs w:val="24"/>
        </w:rPr>
        <w:t xml:space="preserve">method gives specific attention to the company objectives. Beginning by </w:t>
      </w:r>
      <w:r w:rsidR="00804FEF" w:rsidRPr="00AC36CE">
        <w:rPr>
          <w:color w:val="000000"/>
          <w:sz w:val="24"/>
          <w:szCs w:val="24"/>
        </w:rPr>
        <w:t>identifying</w:t>
      </w:r>
      <w:r w:rsidR="006F021A" w:rsidRPr="00AC36CE">
        <w:rPr>
          <w:color w:val="000000"/>
          <w:sz w:val="24"/>
          <w:szCs w:val="24"/>
        </w:rPr>
        <w:t xml:space="preserve"> the </w:t>
      </w:r>
      <w:r w:rsidR="00620769" w:rsidRPr="00AC36CE">
        <w:rPr>
          <w:color w:val="000000"/>
          <w:sz w:val="24"/>
          <w:szCs w:val="24"/>
        </w:rPr>
        <w:t xml:space="preserve">resources and skill available in the </w:t>
      </w:r>
      <w:r w:rsidR="006F021A" w:rsidRPr="00AC36CE">
        <w:rPr>
          <w:color w:val="000000"/>
          <w:sz w:val="24"/>
          <w:szCs w:val="24"/>
        </w:rPr>
        <w:t>company</w:t>
      </w:r>
      <w:r w:rsidR="00620769" w:rsidRPr="00AC36CE">
        <w:rPr>
          <w:color w:val="000000"/>
          <w:sz w:val="24"/>
          <w:szCs w:val="24"/>
        </w:rPr>
        <w:t xml:space="preserve">, </w:t>
      </w:r>
      <w:r w:rsidR="00804FEF" w:rsidRPr="00AC36CE">
        <w:rPr>
          <w:color w:val="000000"/>
          <w:sz w:val="24"/>
          <w:szCs w:val="24"/>
        </w:rPr>
        <w:t>culminating with an evaluation</w:t>
      </w:r>
      <w:r w:rsidR="006F021A" w:rsidRPr="00AC36CE">
        <w:rPr>
          <w:color w:val="000000"/>
          <w:sz w:val="24"/>
          <w:szCs w:val="24"/>
        </w:rPr>
        <w:t xml:space="preserve"> </w:t>
      </w:r>
      <w:r w:rsidR="00B54895" w:rsidRPr="00AC36CE">
        <w:rPr>
          <w:color w:val="000000"/>
          <w:sz w:val="24"/>
          <w:szCs w:val="24"/>
        </w:rPr>
        <w:t>which</w:t>
      </w:r>
      <w:r w:rsidR="00804FEF" w:rsidRPr="00AC36CE">
        <w:rPr>
          <w:color w:val="000000"/>
          <w:sz w:val="24"/>
          <w:szCs w:val="24"/>
        </w:rPr>
        <w:t xml:space="preserve"> identifies</w:t>
      </w:r>
      <w:r w:rsidR="00B54895" w:rsidRPr="00AC36CE">
        <w:rPr>
          <w:sz w:val="24"/>
          <w:szCs w:val="24"/>
        </w:rPr>
        <w:t xml:space="preserve"> </w:t>
      </w:r>
      <w:r w:rsidR="00B54895" w:rsidRPr="00AC36CE">
        <w:rPr>
          <w:color w:val="000000"/>
          <w:sz w:val="24"/>
          <w:szCs w:val="24"/>
        </w:rPr>
        <w:t xml:space="preserve">resources and skill </w:t>
      </w:r>
      <w:r w:rsidR="00804FEF" w:rsidRPr="00AC36CE">
        <w:rPr>
          <w:color w:val="000000"/>
          <w:sz w:val="24"/>
          <w:szCs w:val="24"/>
        </w:rPr>
        <w:t xml:space="preserve">that are required </w:t>
      </w:r>
      <w:r w:rsidR="00B54895" w:rsidRPr="00AC36CE">
        <w:rPr>
          <w:color w:val="000000"/>
          <w:sz w:val="24"/>
          <w:szCs w:val="24"/>
        </w:rPr>
        <w:t>for that plan</w:t>
      </w:r>
      <w:r w:rsidR="00804FEF" w:rsidRPr="00AC36CE">
        <w:rPr>
          <w:color w:val="000000"/>
          <w:sz w:val="24"/>
          <w:szCs w:val="24"/>
        </w:rPr>
        <w:t>, determining the viability of the operation. Also determining the</w:t>
      </w:r>
      <w:r w:rsidR="00B54895" w:rsidRPr="00AC36CE">
        <w:rPr>
          <w:color w:val="000000"/>
          <w:sz w:val="24"/>
          <w:szCs w:val="24"/>
        </w:rPr>
        <w:t xml:space="preserve"> </w:t>
      </w:r>
      <w:r w:rsidR="00620769" w:rsidRPr="00AC36CE">
        <w:rPr>
          <w:color w:val="000000"/>
          <w:sz w:val="24"/>
          <w:szCs w:val="24"/>
        </w:rPr>
        <w:t>value</w:t>
      </w:r>
      <w:r w:rsidR="00B54895" w:rsidRPr="00AC36CE">
        <w:rPr>
          <w:color w:val="000000"/>
          <w:sz w:val="24"/>
          <w:szCs w:val="24"/>
        </w:rPr>
        <w:t xml:space="preserve"> its will add to</w:t>
      </w:r>
      <w:r w:rsidR="00620769" w:rsidRPr="00AC36CE">
        <w:rPr>
          <w:color w:val="000000"/>
          <w:sz w:val="24"/>
          <w:szCs w:val="24"/>
        </w:rPr>
        <w:t xml:space="preserve"> company</w:t>
      </w:r>
      <w:sdt>
        <w:sdtPr>
          <w:rPr>
            <w:color w:val="000000"/>
            <w:sz w:val="24"/>
            <w:szCs w:val="24"/>
          </w:rPr>
          <w:id w:val="-235394264"/>
          <w:citation/>
        </w:sdtPr>
        <w:sdtEndPr/>
        <w:sdtContent>
          <w:r w:rsidR="00435F98" w:rsidRPr="00AC36CE">
            <w:rPr>
              <w:color w:val="000000"/>
              <w:sz w:val="24"/>
              <w:szCs w:val="24"/>
            </w:rPr>
            <w:fldChar w:fldCharType="begin"/>
          </w:r>
          <w:r w:rsidR="00144D9A" w:rsidRPr="00AC36CE">
            <w:rPr>
              <w:color w:val="000000"/>
              <w:sz w:val="24"/>
              <w:szCs w:val="24"/>
            </w:rPr>
            <w:instrText xml:space="preserve">CITATION Min09 \p 25-28,51 \l 2057 </w:instrText>
          </w:r>
          <w:r w:rsidR="00435F98" w:rsidRPr="00AC36CE">
            <w:rPr>
              <w:color w:val="000000"/>
              <w:sz w:val="24"/>
              <w:szCs w:val="24"/>
            </w:rPr>
            <w:fldChar w:fldCharType="separate"/>
          </w:r>
          <w:r w:rsidR="00144D9A" w:rsidRPr="00AC36CE">
            <w:rPr>
              <w:noProof/>
              <w:color w:val="000000"/>
              <w:sz w:val="24"/>
              <w:szCs w:val="24"/>
            </w:rPr>
            <w:t xml:space="preserve"> (Mintzberg, Ahlstrand, &amp; Lampel, 2009, pp. 25-28,51)</w:t>
          </w:r>
          <w:r w:rsidR="00435F98" w:rsidRPr="00AC36CE">
            <w:rPr>
              <w:color w:val="000000"/>
              <w:sz w:val="24"/>
              <w:szCs w:val="24"/>
            </w:rPr>
            <w:fldChar w:fldCharType="end"/>
          </w:r>
        </w:sdtContent>
      </w:sdt>
      <w:r w:rsidR="00435F98" w:rsidRPr="00AC36CE">
        <w:rPr>
          <w:color w:val="000000"/>
          <w:sz w:val="24"/>
          <w:szCs w:val="24"/>
        </w:rPr>
        <w:t>.</w:t>
      </w:r>
    </w:p>
    <w:p w:rsidR="00CA7423" w:rsidRPr="00AC36CE" w:rsidRDefault="00CA7423" w:rsidP="009C62D0">
      <w:pPr>
        <w:spacing w:line="240" w:lineRule="auto"/>
        <w:rPr>
          <w:color w:val="000000"/>
          <w:sz w:val="24"/>
          <w:szCs w:val="24"/>
        </w:rPr>
      </w:pPr>
    </w:p>
    <w:p w:rsidR="00A16E1A" w:rsidRPr="009C62D0" w:rsidRDefault="00150753" w:rsidP="009C62D0">
      <w:pPr>
        <w:pStyle w:val="Heading1"/>
      </w:pPr>
      <w:bookmarkStart w:id="5" w:name="_Toc499124743"/>
      <w:r w:rsidRPr="009C62D0">
        <w:lastRenderedPageBreak/>
        <w:t>Swot analysis</w:t>
      </w:r>
      <w:r w:rsidR="00F57D08" w:rsidRPr="009C62D0">
        <w:t xml:space="preserve"> to change van fleet from diesel to electric</w:t>
      </w:r>
      <w:r w:rsidR="00804FEF" w:rsidRPr="009C62D0">
        <w:t xml:space="preserve"> fuel</w:t>
      </w:r>
      <w:r w:rsidR="00F57D08" w:rsidRPr="009C62D0">
        <w:t>.</w:t>
      </w:r>
      <w:bookmarkEnd w:id="5"/>
    </w:p>
    <w:p w:rsidR="00474104" w:rsidRPr="00AC36CE" w:rsidRDefault="00F57D08" w:rsidP="009C62D0">
      <w:pPr>
        <w:spacing w:line="240" w:lineRule="auto"/>
        <w:rPr>
          <w:sz w:val="24"/>
          <w:szCs w:val="24"/>
        </w:rPr>
      </w:pPr>
      <w:r w:rsidRPr="00AC36CE">
        <w:rPr>
          <w:sz w:val="24"/>
          <w:szCs w:val="24"/>
        </w:rPr>
        <w:t>The company</w:t>
      </w:r>
      <w:r w:rsidRPr="00AC36CE">
        <w:rPr>
          <w:color w:val="000000"/>
          <w:sz w:val="24"/>
          <w:szCs w:val="24"/>
        </w:rPr>
        <w:t xml:space="preserve"> </w:t>
      </w:r>
      <w:r w:rsidRPr="00AC36CE">
        <w:rPr>
          <w:sz w:val="24"/>
          <w:szCs w:val="24"/>
        </w:rPr>
        <w:t>plan is to replace the existing’s van</w:t>
      </w:r>
      <w:r w:rsidRPr="00AC36CE">
        <w:rPr>
          <w:color w:val="000000"/>
          <w:sz w:val="24"/>
          <w:szCs w:val="24"/>
        </w:rPr>
        <w:t xml:space="preserve"> Renault Kangoo 1.5TD.</w:t>
      </w:r>
      <w:sdt>
        <w:sdtPr>
          <w:rPr>
            <w:color w:val="000000"/>
            <w:sz w:val="24"/>
            <w:szCs w:val="24"/>
          </w:rPr>
          <w:id w:val="898861227"/>
          <w:citation/>
        </w:sdtPr>
        <w:sdtEndPr/>
        <w:sdtContent>
          <w:r w:rsidRPr="00AC36CE">
            <w:rPr>
              <w:color w:val="000000"/>
              <w:sz w:val="24"/>
              <w:szCs w:val="24"/>
            </w:rPr>
            <w:fldChar w:fldCharType="begin"/>
          </w:r>
          <w:r w:rsidRPr="00AC36CE">
            <w:rPr>
              <w:color w:val="000000"/>
              <w:sz w:val="24"/>
              <w:szCs w:val="24"/>
            </w:rPr>
            <w:instrText xml:space="preserve"> CITATION GRO17 \l 2057 </w:instrText>
          </w:r>
          <w:r w:rsidRPr="00AC36CE">
            <w:rPr>
              <w:color w:val="000000"/>
              <w:sz w:val="24"/>
              <w:szCs w:val="24"/>
            </w:rPr>
            <w:fldChar w:fldCharType="separate"/>
          </w:r>
          <w:r w:rsidRPr="00AC36CE">
            <w:rPr>
              <w:noProof/>
              <w:color w:val="000000"/>
              <w:sz w:val="24"/>
              <w:szCs w:val="24"/>
            </w:rPr>
            <w:t xml:space="preserve"> (RENAULT, 2017)</w:t>
          </w:r>
          <w:r w:rsidRPr="00AC36CE">
            <w:rPr>
              <w:color w:val="000000"/>
              <w:sz w:val="24"/>
              <w:szCs w:val="24"/>
            </w:rPr>
            <w:fldChar w:fldCharType="end"/>
          </w:r>
        </w:sdtContent>
      </w:sdt>
      <w:r w:rsidRPr="00AC36CE">
        <w:rPr>
          <w:color w:val="000000"/>
          <w:sz w:val="24"/>
          <w:szCs w:val="24"/>
        </w:rPr>
        <w:t xml:space="preserve"> to similar Renault Kangoo ZE.</w:t>
      </w:r>
      <w:r w:rsidR="00804FEF" w:rsidRPr="00AC36CE">
        <w:rPr>
          <w:sz w:val="24"/>
          <w:szCs w:val="24"/>
        </w:rPr>
        <w:t xml:space="preserve"> The proposed</w:t>
      </w:r>
      <w:r w:rsidRPr="00AC36CE">
        <w:rPr>
          <w:sz w:val="24"/>
          <w:szCs w:val="24"/>
        </w:rPr>
        <w:t xml:space="preserve"> van is</w:t>
      </w:r>
      <w:r w:rsidR="00804FEF" w:rsidRPr="00AC36CE">
        <w:rPr>
          <w:sz w:val="24"/>
          <w:szCs w:val="24"/>
        </w:rPr>
        <w:t xml:space="preserve"> a</w:t>
      </w:r>
      <w:r w:rsidRPr="00AC36CE">
        <w:rPr>
          <w:color w:val="000000"/>
          <w:sz w:val="24"/>
          <w:szCs w:val="24"/>
        </w:rPr>
        <w:t xml:space="preserve"> PHEV (Plug </w:t>
      </w:r>
      <w:r w:rsidR="00804FEF" w:rsidRPr="00AC36CE">
        <w:rPr>
          <w:color w:val="000000"/>
          <w:sz w:val="24"/>
          <w:szCs w:val="24"/>
        </w:rPr>
        <w:t xml:space="preserve">in hybrid electric vehicle) van that is </w:t>
      </w:r>
      <w:r w:rsidRPr="00AC36CE">
        <w:rPr>
          <w:color w:val="000000"/>
          <w:sz w:val="24"/>
          <w:szCs w:val="24"/>
        </w:rPr>
        <w:t>electrically charged initially</w:t>
      </w:r>
      <w:r w:rsidR="00804FEF" w:rsidRPr="00AC36CE">
        <w:rPr>
          <w:color w:val="000000"/>
          <w:sz w:val="24"/>
          <w:szCs w:val="24"/>
        </w:rPr>
        <w:t>. H</w:t>
      </w:r>
      <w:r w:rsidRPr="00AC36CE">
        <w:rPr>
          <w:color w:val="000000"/>
          <w:sz w:val="24"/>
          <w:szCs w:val="24"/>
        </w:rPr>
        <w:t xml:space="preserve">owever </w:t>
      </w:r>
      <w:r w:rsidR="00804FEF" w:rsidRPr="00AC36CE">
        <w:rPr>
          <w:color w:val="000000"/>
          <w:sz w:val="24"/>
          <w:szCs w:val="24"/>
        </w:rPr>
        <w:t xml:space="preserve">this product </w:t>
      </w:r>
      <w:r w:rsidRPr="00AC36CE">
        <w:rPr>
          <w:color w:val="000000"/>
          <w:sz w:val="24"/>
          <w:szCs w:val="24"/>
        </w:rPr>
        <w:t>has an Eco Boost system that charges the batteries as the vehicle moves (Suzi, 2017)</w:t>
      </w:r>
      <w:r w:rsidR="00CA7423" w:rsidRPr="00AC36CE">
        <w:rPr>
          <w:sz w:val="24"/>
          <w:szCs w:val="24"/>
        </w:rPr>
        <w:t xml:space="preserve"> this plan is based on the needs to respond to the changes in the last mile operations.</w:t>
      </w:r>
    </w:p>
    <w:tbl>
      <w:tblPr>
        <w:tblStyle w:val="TableGrid"/>
        <w:tblW w:w="0" w:type="auto"/>
        <w:tblLook w:val="04A0" w:firstRow="1" w:lastRow="0" w:firstColumn="1" w:lastColumn="0" w:noHBand="0" w:noVBand="1"/>
      </w:tblPr>
      <w:tblGrid>
        <w:gridCol w:w="1934"/>
        <w:gridCol w:w="3498"/>
        <w:gridCol w:w="3584"/>
      </w:tblGrid>
      <w:tr w:rsidR="00142139" w:rsidRPr="00AC36CE" w:rsidTr="00142139">
        <w:tc>
          <w:tcPr>
            <w:tcW w:w="1951" w:type="dxa"/>
          </w:tcPr>
          <w:p w:rsidR="00142139" w:rsidRPr="00AC36CE" w:rsidRDefault="00142139" w:rsidP="009C62D0">
            <w:pPr>
              <w:spacing w:line="240" w:lineRule="auto"/>
              <w:rPr>
                <w:b/>
                <w:color w:val="000000"/>
                <w:sz w:val="24"/>
                <w:szCs w:val="24"/>
              </w:rPr>
            </w:pPr>
          </w:p>
        </w:tc>
        <w:tc>
          <w:tcPr>
            <w:tcW w:w="3600" w:type="dxa"/>
          </w:tcPr>
          <w:p w:rsidR="00142139" w:rsidRPr="00AC36CE" w:rsidRDefault="00770C31" w:rsidP="009C62D0">
            <w:pPr>
              <w:spacing w:line="240" w:lineRule="auto"/>
              <w:rPr>
                <w:b/>
                <w:color w:val="000000"/>
                <w:sz w:val="24"/>
                <w:szCs w:val="24"/>
              </w:rPr>
            </w:pPr>
            <w:r w:rsidRPr="00AC36CE">
              <w:rPr>
                <w:b/>
                <w:color w:val="000000"/>
                <w:sz w:val="24"/>
                <w:szCs w:val="24"/>
              </w:rPr>
              <w:t>Renault Kangoo ZE</w:t>
            </w:r>
          </w:p>
        </w:tc>
        <w:tc>
          <w:tcPr>
            <w:tcW w:w="3691" w:type="dxa"/>
          </w:tcPr>
          <w:p w:rsidR="007C7F27" w:rsidRPr="00AC36CE" w:rsidRDefault="00802ED5" w:rsidP="009C62D0">
            <w:pPr>
              <w:spacing w:line="240" w:lineRule="auto"/>
              <w:rPr>
                <w:b/>
                <w:color w:val="000000"/>
                <w:sz w:val="24"/>
                <w:szCs w:val="24"/>
              </w:rPr>
            </w:pPr>
            <w:r w:rsidRPr="00AC36CE">
              <w:rPr>
                <w:b/>
                <w:color w:val="000000"/>
                <w:sz w:val="24"/>
                <w:szCs w:val="24"/>
              </w:rPr>
              <w:t>Renault Kangoo 1.5TD</w:t>
            </w:r>
          </w:p>
        </w:tc>
      </w:tr>
      <w:tr w:rsidR="00142139" w:rsidRPr="00AC36CE" w:rsidTr="00142139">
        <w:tc>
          <w:tcPr>
            <w:tcW w:w="1951" w:type="dxa"/>
          </w:tcPr>
          <w:p w:rsidR="00142139" w:rsidRPr="00AC36CE" w:rsidRDefault="00142139" w:rsidP="009C62D0">
            <w:pPr>
              <w:spacing w:after="0" w:line="240" w:lineRule="auto"/>
              <w:rPr>
                <w:b/>
                <w:color w:val="000000"/>
                <w:sz w:val="24"/>
                <w:szCs w:val="24"/>
              </w:rPr>
            </w:pPr>
            <w:r w:rsidRPr="00AC36CE">
              <w:rPr>
                <w:b/>
                <w:color w:val="000000"/>
                <w:sz w:val="24"/>
                <w:szCs w:val="24"/>
              </w:rPr>
              <w:t>Strengths</w:t>
            </w:r>
          </w:p>
        </w:tc>
        <w:tc>
          <w:tcPr>
            <w:tcW w:w="3600" w:type="dxa"/>
          </w:tcPr>
          <w:p w:rsidR="00130E20" w:rsidRPr="00AC36CE" w:rsidRDefault="00802ED5" w:rsidP="009C62D0">
            <w:pPr>
              <w:spacing w:after="0" w:line="240" w:lineRule="auto"/>
              <w:rPr>
                <w:color w:val="000000"/>
                <w:sz w:val="24"/>
                <w:szCs w:val="24"/>
              </w:rPr>
            </w:pPr>
            <w:r w:rsidRPr="00AC36CE">
              <w:rPr>
                <w:color w:val="000000"/>
                <w:sz w:val="24"/>
                <w:szCs w:val="24"/>
              </w:rPr>
              <w:t>Has</w:t>
            </w:r>
            <w:r w:rsidR="0085104D" w:rsidRPr="00AC36CE">
              <w:rPr>
                <w:color w:val="000000"/>
                <w:sz w:val="24"/>
                <w:szCs w:val="24"/>
              </w:rPr>
              <w:t xml:space="preserve"> the same loading capacity, </w:t>
            </w:r>
            <w:r w:rsidRPr="00AC36CE">
              <w:rPr>
                <w:color w:val="000000"/>
                <w:sz w:val="24"/>
                <w:szCs w:val="24"/>
              </w:rPr>
              <w:t xml:space="preserve">to the diesel, </w:t>
            </w:r>
            <w:r w:rsidR="0085104D" w:rsidRPr="00AC36CE">
              <w:rPr>
                <w:color w:val="000000"/>
                <w:sz w:val="24"/>
                <w:szCs w:val="24"/>
              </w:rPr>
              <w:t>ch</w:t>
            </w:r>
            <w:r w:rsidR="00486F09" w:rsidRPr="00AC36CE">
              <w:rPr>
                <w:color w:val="000000"/>
                <w:sz w:val="24"/>
                <w:szCs w:val="24"/>
              </w:rPr>
              <w:t xml:space="preserve">eaper to operate than </w:t>
            </w:r>
            <w:r w:rsidR="0085104D" w:rsidRPr="00AC36CE">
              <w:rPr>
                <w:color w:val="000000"/>
                <w:sz w:val="24"/>
                <w:szCs w:val="24"/>
              </w:rPr>
              <w:t>diesel equivalents</w:t>
            </w:r>
            <w:r w:rsidR="002551CE" w:rsidRPr="00AC36CE">
              <w:rPr>
                <w:color w:val="000000"/>
                <w:sz w:val="24"/>
                <w:szCs w:val="24"/>
              </w:rPr>
              <w:t>.</w:t>
            </w:r>
          </w:p>
          <w:p w:rsidR="00390A60" w:rsidRPr="00AC36CE" w:rsidRDefault="00130E20" w:rsidP="009C62D0">
            <w:pPr>
              <w:spacing w:after="0" w:line="240" w:lineRule="auto"/>
              <w:rPr>
                <w:color w:val="000000"/>
                <w:sz w:val="24"/>
                <w:szCs w:val="24"/>
              </w:rPr>
            </w:pPr>
            <w:r w:rsidRPr="00AC36CE">
              <w:rPr>
                <w:color w:val="000000"/>
                <w:sz w:val="24"/>
                <w:szCs w:val="24"/>
              </w:rPr>
              <w:t xml:space="preserve">No noise from </w:t>
            </w:r>
            <w:r w:rsidR="00390A60" w:rsidRPr="00AC36CE">
              <w:rPr>
                <w:color w:val="000000"/>
                <w:sz w:val="24"/>
                <w:szCs w:val="24"/>
              </w:rPr>
              <w:t>vehicle.</w:t>
            </w:r>
          </w:p>
          <w:p w:rsidR="00390A60" w:rsidRPr="00AC36CE" w:rsidRDefault="002551CE" w:rsidP="009C62D0">
            <w:pPr>
              <w:spacing w:after="0" w:line="240" w:lineRule="auto"/>
              <w:rPr>
                <w:color w:val="000000"/>
                <w:sz w:val="24"/>
                <w:szCs w:val="24"/>
              </w:rPr>
            </w:pPr>
            <w:r w:rsidRPr="00AC36CE">
              <w:rPr>
                <w:color w:val="000000"/>
                <w:sz w:val="24"/>
                <w:szCs w:val="24"/>
              </w:rPr>
              <w:t xml:space="preserve">No </w:t>
            </w:r>
            <w:r w:rsidR="00390A60" w:rsidRPr="00AC36CE">
              <w:rPr>
                <w:color w:val="000000"/>
                <w:sz w:val="24"/>
                <w:szCs w:val="24"/>
              </w:rPr>
              <w:t>emission.</w:t>
            </w:r>
            <w:r w:rsidR="00F76DFE" w:rsidRPr="00AC36CE">
              <w:rPr>
                <w:color w:val="000000"/>
                <w:sz w:val="24"/>
                <w:szCs w:val="24"/>
              </w:rPr>
              <w:t xml:space="preserve"> Zero-rated car tax (Vehicle Excise Duty) </w:t>
            </w:r>
          </w:p>
          <w:p w:rsidR="00802ED5" w:rsidRPr="00AC36CE" w:rsidRDefault="00F76DFE" w:rsidP="009C62D0">
            <w:pPr>
              <w:spacing w:after="0" w:line="240" w:lineRule="auto"/>
              <w:rPr>
                <w:color w:val="000000"/>
                <w:sz w:val="24"/>
                <w:szCs w:val="24"/>
              </w:rPr>
            </w:pPr>
            <w:r w:rsidRPr="00AC36CE">
              <w:rPr>
                <w:color w:val="000000"/>
                <w:sz w:val="24"/>
                <w:szCs w:val="24"/>
              </w:rPr>
              <w:t>Zero-rated fuel tax (electricity only attracts 5% VAT)</w:t>
            </w:r>
          </w:p>
          <w:p w:rsidR="00390A60" w:rsidRPr="00AC36CE" w:rsidRDefault="00390A60" w:rsidP="009C62D0">
            <w:pPr>
              <w:spacing w:after="0" w:line="240" w:lineRule="auto"/>
              <w:rPr>
                <w:color w:val="000000"/>
                <w:sz w:val="24"/>
                <w:szCs w:val="24"/>
              </w:rPr>
            </w:pPr>
            <w:r w:rsidRPr="00AC36CE">
              <w:rPr>
                <w:color w:val="000000"/>
                <w:sz w:val="24"/>
                <w:szCs w:val="24"/>
              </w:rPr>
              <w:t>Approval by public and drivers</w:t>
            </w:r>
          </w:p>
        </w:tc>
        <w:tc>
          <w:tcPr>
            <w:tcW w:w="3691" w:type="dxa"/>
          </w:tcPr>
          <w:p w:rsidR="00390A60" w:rsidRPr="00AC36CE" w:rsidRDefault="002B74D3" w:rsidP="009C62D0">
            <w:pPr>
              <w:spacing w:after="0" w:line="240" w:lineRule="auto"/>
              <w:rPr>
                <w:color w:val="000000"/>
                <w:sz w:val="24"/>
                <w:szCs w:val="24"/>
              </w:rPr>
            </w:pPr>
            <w:r w:rsidRPr="00AC36CE">
              <w:rPr>
                <w:color w:val="000000"/>
                <w:sz w:val="24"/>
                <w:szCs w:val="24"/>
              </w:rPr>
              <w:t>Cheaper to replace the fleet</w:t>
            </w:r>
            <w:r w:rsidR="009B6BE6" w:rsidRPr="00AC36CE">
              <w:rPr>
                <w:color w:val="000000"/>
                <w:sz w:val="24"/>
                <w:szCs w:val="24"/>
              </w:rPr>
              <w:t xml:space="preserve"> in the short run</w:t>
            </w:r>
            <w:r w:rsidR="00390A60" w:rsidRPr="00AC36CE">
              <w:rPr>
                <w:color w:val="000000"/>
                <w:sz w:val="24"/>
                <w:szCs w:val="24"/>
              </w:rPr>
              <w:t>.</w:t>
            </w:r>
          </w:p>
          <w:p w:rsidR="00390A60" w:rsidRPr="00AC36CE" w:rsidRDefault="00390A60" w:rsidP="009C62D0">
            <w:pPr>
              <w:spacing w:after="0" w:line="240" w:lineRule="auto"/>
              <w:rPr>
                <w:color w:val="000000"/>
                <w:sz w:val="24"/>
                <w:szCs w:val="24"/>
              </w:rPr>
            </w:pPr>
            <w:r w:rsidRPr="00AC36CE">
              <w:rPr>
                <w:color w:val="000000"/>
                <w:sz w:val="24"/>
                <w:szCs w:val="24"/>
              </w:rPr>
              <w:t>P</w:t>
            </w:r>
            <w:r w:rsidR="002B74D3" w:rsidRPr="00AC36CE">
              <w:rPr>
                <w:color w:val="000000"/>
                <w:sz w:val="24"/>
                <w:szCs w:val="24"/>
              </w:rPr>
              <w:t>urchase</w:t>
            </w:r>
            <w:r w:rsidR="005B6805" w:rsidRPr="00AC36CE">
              <w:rPr>
                <w:color w:val="000000"/>
                <w:sz w:val="24"/>
                <w:szCs w:val="24"/>
              </w:rPr>
              <w:t xml:space="preserve"> price</w:t>
            </w:r>
            <w:r w:rsidRPr="00AC36CE">
              <w:rPr>
                <w:color w:val="000000"/>
                <w:sz w:val="24"/>
                <w:szCs w:val="24"/>
              </w:rPr>
              <w:t xml:space="preserve"> start from £14,955.</w:t>
            </w:r>
            <w:r w:rsidR="005B6805" w:rsidRPr="00AC36CE">
              <w:rPr>
                <w:color w:val="000000"/>
                <w:sz w:val="24"/>
                <w:szCs w:val="24"/>
              </w:rPr>
              <w:t xml:space="preserve"> </w:t>
            </w:r>
            <w:r w:rsidRPr="00AC36CE">
              <w:rPr>
                <w:color w:val="000000"/>
                <w:sz w:val="24"/>
                <w:szCs w:val="24"/>
              </w:rPr>
              <w:t>C</w:t>
            </w:r>
            <w:r w:rsidR="00CA35B1" w:rsidRPr="00AC36CE">
              <w:rPr>
                <w:color w:val="000000"/>
                <w:sz w:val="24"/>
                <w:szCs w:val="24"/>
              </w:rPr>
              <w:t xml:space="preserve">heaper to obtain </w:t>
            </w:r>
            <w:r w:rsidRPr="00AC36CE">
              <w:rPr>
                <w:color w:val="000000"/>
                <w:sz w:val="24"/>
                <w:szCs w:val="24"/>
              </w:rPr>
              <w:t>parts.</w:t>
            </w:r>
          </w:p>
          <w:p w:rsidR="00390A60" w:rsidRPr="00AC36CE" w:rsidRDefault="00390A60" w:rsidP="009C62D0">
            <w:pPr>
              <w:spacing w:after="0" w:line="240" w:lineRule="auto"/>
              <w:rPr>
                <w:color w:val="000000"/>
                <w:sz w:val="24"/>
                <w:szCs w:val="24"/>
              </w:rPr>
            </w:pPr>
            <w:r w:rsidRPr="00AC36CE">
              <w:rPr>
                <w:color w:val="000000"/>
                <w:sz w:val="24"/>
                <w:szCs w:val="24"/>
              </w:rPr>
              <w:t>D</w:t>
            </w:r>
            <w:r w:rsidR="00AD7559" w:rsidRPr="00AC36CE">
              <w:rPr>
                <w:color w:val="000000"/>
                <w:sz w:val="24"/>
                <w:szCs w:val="24"/>
              </w:rPr>
              <w:t>iesel e</w:t>
            </w:r>
            <w:r w:rsidRPr="00AC36CE">
              <w:rPr>
                <w:color w:val="000000"/>
                <w:sz w:val="24"/>
                <w:szCs w:val="24"/>
              </w:rPr>
              <w:t>ngines are built for endurance.</w:t>
            </w:r>
          </w:p>
          <w:p w:rsidR="00373D92" w:rsidRPr="00AC36CE" w:rsidRDefault="00390A60" w:rsidP="009C62D0">
            <w:pPr>
              <w:spacing w:after="0" w:line="240" w:lineRule="auto"/>
              <w:rPr>
                <w:color w:val="000000"/>
                <w:sz w:val="24"/>
                <w:szCs w:val="24"/>
              </w:rPr>
            </w:pPr>
            <w:r w:rsidRPr="00AC36CE">
              <w:rPr>
                <w:color w:val="000000"/>
                <w:sz w:val="24"/>
                <w:szCs w:val="24"/>
              </w:rPr>
              <w:t>C</w:t>
            </w:r>
            <w:r w:rsidR="00AD7559" w:rsidRPr="00AC36CE">
              <w:rPr>
                <w:color w:val="000000"/>
                <w:sz w:val="24"/>
                <w:szCs w:val="24"/>
              </w:rPr>
              <w:t xml:space="preserve">an </w:t>
            </w:r>
            <w:r w:rsidR="00947698" w:rsidRPr="00AC36CE">
              <w:rPr>
                <w:color w:val="000000"/>
                <w:sz w:val="24"/>
                <w:szCs w:val="24"/>
              </w:rPr>
              <w:t>be beneficial with trade-in and resale</w:t>
            </w:r>
            <w:r w:rsidR="00AD7559" w:rsidRPr="00AC36CE">
              <w:rPr>
                <w:color w:val="000000"/>
                <w:sz w:val="24"/>
                <w:szCs w:val="24"/>
              </w:rPr>
              <w:t xml:space="preserve"> values</w:t>
            </w:r>
            <w:r w:rsidR="00C40AD0" w:rsidRPr="00AC36CE">
              <w:rPr>
                <w:color w:val="000000"/>
                <w:sz w:val="24"/>
                <w:szCs w:val="24"/>
              </w:rPr>
              <w:t>.</w:t>
            </w:r>
          </w:p>
          <w:p w:rsidR="002B74D3" w:rsidRPr="00AC36CE" w:rsidRDefault="00F965F4" w:rsidP="009C62D0">
            <w:pPr>
              <w:spacing w:after="0" w:line="240" w:lineRule="auto"/>
              <w:rPr>
                <w:color w:val="000000"/>
                <w:sz w:val="24"/>
                <w:szCs w:val="24"/>
              </w:rPr>
            </w:pPr>
            <w:r w:rsidRPr="00AC36CE">
              <w:rPr>
                <w:color w:val="000000"/>
                <w:sz w:val="24"/>
                <w:szCs w:val="24"/>
              </w:rPr>
              <w:t>Can be refuel all over the country</w:t>
            </w:r>
            <w:r w:rsidR="009B6BE6" w:rsidRPr="00AC36CE">
              <w:rPr>
                <w:color w:val="000000"/>
                <w:sz w:val="24"/>
                <w:szCs w:val="24"/>
              </w:rPr>
              <w:t>.</w:t>
            </w:r>
          </w:p>
        </w:tc>
      </w:tr>
      <w:tr w:rsidR="00142139" w:rsidRPr="00AC36CE" w:rsidTr="00142139">
        <w:tc>
          <w:tcPr>
            <w:tcW w:w="1951" w:type="dxa"/>
          </w:tcPr>
          <w:p w:rsidR="00142139" w:rsidRPr="00AC36CE" w:rsidRDefault="00142139" w:rsidP="009C62D0">
            <w:pPr>
              <w:spacing w:after="0" w:line="240" w:lineRule="auto"/>
              <w:rPr>
                <w:b/>
                <w:color w:val="000000"/>
                <w:sz w:val="24"/>
                <w:szCs w:val="24"/>
              </w:rPr>
            </w:pPr>
            <w:r w:rsidRPr="00AC36CE">
              <w:rPr>
                <w:b/>
                <w:color w:val="000000"/>
                <w:sz w:val="24"/>
                <w:szCs w:val="24"/>
              </w:rPr>
              <w:t>Weaknesses</w:t>
            </w:r>
          </w:p>
        </w:tc>
        <w:tc>
          <w:tcPr>
            <w:tcW w:w="3600" w:type="dxa"/>
          </w:tcPr>
          <w:p w:rsidR="00516314" w:rsidRPr="00AC36CE" w:rsidRDefault="002B74D3" w:rsidP="009C62D0">
            <w:pPr>
              <w:spacing w:after="0" w:line="240" w:lineRule="auto"/>
              <w:rPr>
                <w:color w:val="000000"/>
                <w:sz w:val="24"/>
                <w:szCs w:val="24"/>
              </w:rPr>
            </w:pPr>
            <w:r w:rsidRPr="00AC36CE">
              <w:rPr>
                <w:color w:val="000000"/>
                <w:sz w:val="24"/>
                <w:szCs w:val="24"/>
              </w:rPr>
              <w:t>E</w:t>
            </w:r>
            <w:r w:rsidR="007D294B" w:rsidRPr="00AC36CE">
              <w:rPr>
                <w:color w:val="000000"/>
                <w:sz w:val="24"/>
                <w:szCs w:val="24"/>
              </w:rPr>
              <w:t>xpensive to</w:t>
            </w:r>
            <w:r w:rsidR="00552E1D" w:rsidRPr="00AC36CE">
              <w:rPr>
                <w:color w:val="000000"/>
                <w:sz w:val="24"/>
                <w:szCs w:val="24"/>
              </w:rPr>
              <w:t xml:space="preserve"> purchase</w:t>
            </w:r>
            <w:r w:rsidR="008A79E6" w:rsidRPr="00AC36CE">
              <w:rPr>
                <w:color w:val="000000"/>
                <w:sz w:val="24"/>
                <w:szCs w:val="24"/>
              </w:rPr>
              <w:t xml:space="preserve">, </w:t>
            </w:r>
            <w:r w:rsidR="00D741E9" w:rsidRPr="00AC36CE">
              <w:rPr>
                <w:color w:val="000000"/>
                <w:sz w:val="24"/>
                <w:szCs w:val="24"/>
              </w:rPr>
              <w:t>the</w:t>
            </w:r>
            <w:r w:rsidR="008A79E6" w:rsidRPr="00AC36CE">
              <w:rPr>
                <w:color w:val="000000"/>
                <w:sz w:val="24"/>
                <w:szCs w:val="24"/>
              </w:rPr>
              <w:t xml:space="preserve"> price starts from £18,177.63</w:t>
            </w:r>
            <w:r w:rsidR="00516314" w:rsidRPr="00AC36CE">
              <w:rPr>
                <w:color w:val="000000"/>
                <w:sz w:val="24"/>
                <w:szCs w:val="24"/>
              </w:rPr>
              <w:t xml:space="preserve"> </w:t>
            </w:r>
            <w:sdt>
              <w:sdtPr>
                <w:rPr>
                  <w:color w:val="000000"/>
                  <w:sz w:val="24"/>
                  <w:szCs w:val="24"/>
                </w:rPr>
                <w:id w:val="1397631395"/>
                <w:citation/>
              </w:sdtPr>
              <w:sdtEndPr/>
              <w:sdtContent>
                <w:r w:rsidR="00516314" w:rsidRPr="00AC36CE">
                  <w:rPr>
                    <w:color w:val="000000"/>
                    <w:sz w:val="24"/>
                    <w:szCs w:val="24"/>
                  </w:rPr>
                  <w:fldChar w:fldCharType="begin"/>
                </w:r>
                <w:r w:rsidR="00516314" w:rsidRPr="00AC36CE">
                  <w:rPr>
                    <w:color w:val="000000"/>
                    <w:sz w:val="24"/>
                    <w:szCs w:val="24"/>
                  </w:rPr>
                  <w:instrText xml:space="preserve"> CITATION GRO17 \l 2057 </w:instrText>
                </w:r>
                <w:r w:rsidR="00516314" w:rsidRPr="00AC36CE">
                  <w:rPr>
                    <w:color w:val="000000"/>
                    <w:sz w:val="24"/>
                    <w:szCs w:val="24"/>
                  </w:rPr>
                  <w:fldChar w:fldCharType="separate"/>
                </w:r>
                <w:r w:rsidR="00516314" w:rsidRPr="00AC36CE">
                  <w:rPr>
                    <w:noProof/>
                    <w:color w:val="000000"/>
                    <w:sz w:val="24"/>
                    <w:szCs w:val="24"/>
                  </w:rPr>
                  <w:t xml:space="preserve"> (RENAULT, 2017)</w:t>
                </w:r>
                <w:r w:rsidR="00516314" w:rsidRPr="00AC36CE">
                  <w:rPr>
                    <w:color w:val="000000"/>
                    <w:sz w:val="24"/>
                    <w:szCs w:val="24"/>
                  </w:rPr>
                  <w:fldChar w:fldCharType="end"/>
                </w:r>
              </w:sdtContent>
            </w:sdt>
          </w:p>
          <w:p w:rsidR="00516314" w:rsidRPr="00AC36CE" w:rsidRDefault="00804FEF" w:rsidP="009C62D0">
            <w:pPr>
              <w:spacing w:after="0" w:line="240" w:lineRule="auto"/>
              <w:rPr>
                <w:color w:val="000000"/>
                <w:sz w:val="24"/>
                <w:szCs w:val="24"/>
              </w:rPr>
            </w:pPr>
            <w:r w:rsidRPr="00AC36CE">
              <w:rPr>
                <w:color w:val="000000"/>
                <w:sz w:val="24"/>
                <w:szCs w:val="24"/>
              </w:rPr>
              <w:t>More expensive than a</w:t>
            </w:r>
            <w:r w:rsidR="009629EF" w:rsidRPr="00AC36CE">
              <w:rPr>
                <w:color w:val="000000"/>
                <w:sz w:val="24"/>
                <w:szCs w:val="24"/>
              </w:rPr>
              <w:t xml:space="preserve"> petrol or diesel equivalent</w:t>
            </w:r>
            <w:r w:rsidR="00552E1D" w:rsidRPr="00AC36CE">
              <w:rPr>
                <w:color w:val="000000"/>
                <w:sz w:val="24"/>
                <w:szCs w:val="24"/>
              </w:rPr>
              <w:t>, high cost to replace the</w:t>
            </w:r>
            <w:r w:rsidR="002551CE" w:rsidRPr="00AC36CE">
              <w:rPr>
                <w:color w:val="000000"/>
                <w:sz w:val="24"/>
                <w:szCs w:val="24"/>
              </w:rPr>
              <w:t xml:space="preserve"> battery</w:t>
            </w:r>
            <w:r w:rsidR="00300F4C" w:rsidRPr="00AC36CE">
              <w:rPr>
                <w:color w:val="000000"/>
                <w:sz w:val="24"/>
                <w:szCs w:val="24"/>
              </w:rPr>
              <w:t>, and weight from batteries that impacting to the payload available</w:t>
            </w:r>
            <w:r w:rsidR="00516314" w:rsidRPr="00AC36CE">
              <w:rPr>
                <w:color w:val="000000"/>
                <w:sz w:val="24"/>
                <w:szCs w:val="24"/>
              </w:rPr>
              <w:t>.</w:t>
            </w:r>
          </w:p>
          <w:p w:rsidR="00516314" w:rsidRPr="00AC36CE" w:rsidRDefault="00516314" w:rsidP="009C62D0">
            <w:pPr>
              <w:spacing w:after="0" w:line="240" w:lineRule="auto"/>
              <w:rPr>
                <w:color w:val="000000"/>
                <w:sz w:val="24"/>
                <w:szCs w:val="24"/>
              </w:rPr>
            </w:pPr>
            <w:r w:rsidRPr="00AC36CE">
              <w:rPr>
                <w:color w:val="000000"/>
                <w:sz w:val="24"/>
                <w:szCs w:val="24"/>
              </w:rPr>
              <w:t>Insufficient ICT support</w:t>
            </w:r>
          </w:p>
          <w:p w:rsidR="000405AC" w:rsidRPr="00AC36CE" w:rsidRDefault="00516314" w:rsidP="009C62D0">
            <w:pPr>
              <w:spacing w:after="0" w:line="240" w:lineRule="auto"/>
              <w:rPr>
                <w:color w:val="000000"/>
                <w:sz w:val="24"/>
                <w:szCs w:val="24"/>
              </w:rPr>
            </w:pPr>
            <w:r w:rsidRPr="00AC36CE">
              <w:rPr>
                <w:color w:val="000000"/>
                <w:sz w:val="24"/>
                <w:szCs w:val="24"/>
              </w:rPr>
              <w:t>L</w:t>
            </w:r>
            <w:r w:rsidR="000405AC" w:rsidRPr="00AC36CE">
              <w:rPr>
                <w:color w:val="000000"/>
                <w:sz w:val="24"/>
                <w:szCs w:val="24"/>
              </w:rPr>
              <w:t xml:space="preserve">imited and unreliable after-sales support with </w:t>
            </w:r>
            <w:r w:rsidRPr="00AC36CE">
              <w:rPr>
                <w:color w:val="000000"/>
                <w:sz w:val="24"/>
                <w:szCs w:val="24"/>
              </w:rPr>
              <w:t>expensive cost.</w:t>
            </w:r>
          </w:p>
          <w:p w:rsidR="00516314" w:rsidRPr="00AC36CE" w:rsidRDefault="00516314" w:rsidP="009C62D0">
            <w:pPr>
              <w:spacing w:after="0" w:line="240" w:lineRule="auto"/>
              <w:rPr>
                <w:color w:val="000000"/>
                <w:sz w:val="24"/>
                <w:szCs w:val="24"/>
              </w:rPr>
            </w:pPr>
            <w:r w:rsidRPr="00AC36CE">
              <w:rPr>
                <w:color w:val="000000"/>
                <w:sz w:val="24"/>
                <w:szCs w:val="24"/>
              </w:rPr>
              <w:t>Not precise range and energy saving</w:t>
            </w:r>
            <w:r w:rsidRPr="00AC36CE">
              <w:rPr>
                <w:sz w:val="24"/>
                <w:szCs w:val="24"/>
              </w:rPr>
              <w:t xml:space="preserve"> </w:t>
            </w:r>
            <w:r w:rsidR="00947698" w:rsidRPr="00AC36CE">
              <w:rPr>
                <w:color w:val="000000"/>
                <w:sz w:val="24"/>
                <w:szCs w:val="24"/>
              </w:rPr>
              <w:t>estimation.</w:t>
            </w:r>
          </w:p>
          <w:p w:rsidR="000405AC" w:rsidRPr="00AC36CE" w:rsidRDefault="00DB32F9" w:rsidP="009C62D0">
            <w:pPr>
              <w:spacing w:after="0" w:line="240" w:lineRule="auto"/>
              <w:rPr>
                <w:color w:val="000000"/>
                <w:sz w:val="24"/>
                <w:szCs w:val="24"/>
              </w:rPr>
            </w:pPr>
            <w:r w:rsidRPr="00AC36CE">
              <w:rPr>
                <w:color w:val="000000"/>
                <w:sz w:val="24"/>
                <w:szCs w:val="24"/>
              </w:rPr>
              <w:t>U</w:t>
            </w:r>
            <w:r w:rsidR="003C130B" w:rsidRPr="00AC36CE">
              <w:rPr>
                <w:color w:val="000000"/>
                <w:sz w:val="24"/>
                <w:szCs w:val="24"/>
              </w:rPr>
              <w:t xml:space="preserve">pfront </w:t>
            </w:r>
            <w:r w:rsidR="00947698" w:rsidRPr="00AC36CE">
              <w:rPr>
                <w:color w:val="000000"/>
                <w:sz w:val="24"/>
                <w:szCs w:val="24"/>
              </w:rPr>
              <w:t>cost is high and reduces</w:t>
            </w:r>
            <w:r w:rsidR="003C130B" w:rsidRPr="00AC36CE">
              <w:rPr>
                <w:color w:val="000000"/>
                <w:sz w:val="24"/>
                <w:szCs w:val="24"/>
              </w:rPr>
              <w:t xml:space="preserve"> the cash flow </w:t>
            </w:r>
            <w:r w:rsidR="00D741E9" w:rsidRPr="00AC36CE">
              <w:rPr>
                <w:color w:val="000000"/>
                <w:sz w:val="24"/>
                <w:szCs w:val="24"/>
              </w:rPr>
              <w:t>in</w:t>
            </w:r>
            <w:r w:rsidR="003C130B" w:rsidRPr="00AC36CE">
              <w:rPr>
                <w:color w:val="000000"/>
                <w:sz w:val="24"/>
                <w:szCs w:val="24"/>
              </w:rPr>
              <w:t xml:space="preserve"> the business</w:t>
            </w:r>
            <w:r w:rsidR="00947698" w:rsidRPr="00AC36CE">
              <w:rPr>
                <w:color w:val="000000"/>
                <w:sz w:val="24"/>
                <w:szCs w:val="24"/>
              </w:rPr>
              <w:t>.</w:t>
            </w:r>
          </w:p>
        </w:tc>
        <w:tc>
          <w:tcPr>
            <w:tcW w:w="3691" w:type="dxa"/>
          </w:tcPr>
          <w:p w:rsidR="00373D92" w:rsidRPr="00AC36CE" w:rsidRDefault="006C7D19" w:rsidP="009C62D0">
            <w:pPr>
              <w:spacing w:after="0" w:line="240" w:lineRule="auto"/>
              <w:rPr>
                <w:color w:val="000000"/>
                <w:sz w:val="24"/>
                <w:szCs w:val="24"/>
              </w:rPr>
            </w:pPr>
            <w:r w:rsidRPr="00AC36CE">
              <w:rPr>
                <w:color w:val="000000"/>
                <w:sz w:val="24"/>
                <w:szCs w:val="24"/>
              </w:rPr>
              <w:t xml:space="preserve">The price of diesel fuel is likely to continue to rise because of </w:t>
            </w:r>
            <w:r w:rsidR="00373D92" w:rsidRPr="00AC36CE">
              <w:rPr>
                <w:color w:val="000000"/>
                <w:sz w:val="24"/>
                <w:szCs w:val="24"/>
              </w:rPr>
              <w:t>demand.</w:t>
            </w:r>
          </w:p>
          <w:p w:rsidR="007259BB" w:rsidRPr="00AC36CE" w:rsidRDefault="00373D92" w:rsidP="009C62D0">
            <w:pPr>
              <w:spacing w:after="0" w:line="240" w:lineRule="auto"/>
              <w:rPr>
                <w:color w:val="000000"/>
                <w:sz w:val="24"/>
                <w:szCs w:val="24"/>
              </w:rPr>
            </w:pPr>
            <w:r w:rsidRPr="00AC36CE">
              <w:rPr>
                <w:color w:val="000000"/>
                <w:sz w:val="24"/>
                <w:szCs w:val="24"/>
              </w:rPr>
              <w:t>D</w:t>
            </w:r>
            <w:r w:rsidR="000A2E64" w:rsidRPr="00AC36CE">
              <w:rPr>
                <w:color w:val="000000"/>
                <w:sz w:val="24"/>
                <w:szCs w:val="24"/>
              </w:rPr>
              <w:t>iesels</w:t>
            </w:r>
            <w:r w:rsidR="00AD7559" w:rsidRPr="00AC36CE">
              <w:rPr>
                <w:color w:val="000000"/>
                <w:sz w:val="24"/>
                <w:szCs w:val="24"/>
              </w:rPr>
              <w:t xml:space="preserve"> </w:t>
            </w:r>
            <w:r w:rsidR="00FE6488" w:rsidRPr="00AC36CE">
              <w:rPr>
                <w:color w:val="000000"/>
                <w:sz w:val="24"/>
                <w:szCs w:val="24"/>
              </w:rPr>
              <w:t>engines need</w:t>
            </w:r>
            <w:r w:rsidR="000A2E64" w:rsidRPr="00AC36CE">
              <w:rPr>
                <w:color w:val="000000"/>
                <w:sz w:val="24"/>
                <w:szCs w:val="24"/>
              </w:rPr>
              <w:t xml:space="preserve"> </w:t>
            </w:r>
            <w:r w:rsidR="007259BB" w:rsidRPr="00AC36CE">
              <w:rPr>
                <w:color w:val="000000"/>
                <w:sz w:val="24"/>
                <w:szCs w:val="24"/>
              </w:rPr>
              <w:t>regular maintenance.</w:t>
            </w:r>
          </w:p>
          <w:p w:rsidR="007259BB" w:rsidRPr="00AC36CE" w:rsidRDefault="007259BB" w:rsidP="009C62D0">
            <w:pPr>
              <w:spacing w:after="0" w:line="240" w:lineRule="auto"/>
              <w:rPr>
                <w:color w:val="000000"/>
                <w:sz w:val="24"/>
                <w:szCs w:val="24"/>
              </w:rPr>
            </w:pPr>
            <w:r w:rsidRPr="00AC36CE">
              <w:rPr>
                <w:color w:val="000000"/>
                <w:sz w:val="24"/>
                <w:szCs w:val="24"/>
              </w:rPr>
              <w:t>C</w:t>
            </w:r>
            <w:r w:rsidR="002551CE" w:rsidRPr="00AC36CE">
              <w:rPr>
                <w:color w:val="000000"/>
                <w:sz w:val="24"/>
                <w:szCs w:val="24"/>
              </w:rPr>
              <w:t>hange</w:t>
            </w:r>
            <w:r w:rsidRPr="00AC36CE">
              <w:rPr>
                <w:color w:val="000000"/>
                <w:sz w:val="24"/>
                <w:szCs w:val="24"/>
              </w:rPr>
              <w:t xml:space="preserve"> the</w:t>
            </w:r>
            <w:r w:rsidR="002551CE" w:rsidRPr="00AC36CE">
              <w:rPr>
                <w:color w:val="000000"/>
                <w:sz w:val="24"/>
                <w:szCs w:val="24"/>
              </w:rPr>
              <w:t xml:space="preserve"> </w:t>
            </w:r>
            <w:r w:rsidR="00E339ED" w:rsidRPr="00AC36CE">
              <w:rPr>
                <w:color w:val="000000"/>
                <w:sz w:val="24"/>
                <w:szCs w:val="24"/>
              </w:rPr>
              <w:t>oil,</w:t>
            </w:r>
            <w:r w:rsidR="002551CE" w:rsidRPr="00AC36CE">
              <w:rPr>
                <w:color w:val="000000"/>
                <w:sz w:val="24"/>
                <w:szCs w:val="24"/>
              </w:rPr>
              <w:t xml:space="preserve"> air</w:t>
            </w:r>
            <w:r w:rsidR="00E339ED" w:rsidRPr="00AC36CE">
              <w:rPr>
                <w:color w:val="000000"/>
                <w:sz w:val="24"/>
                <w:szCs w:val="24"/>
              </w:rPr>
              <w:t xml:space="preserve"> and fuel </w:t>
            </w:r>
            <w:r w:rsidRPr="00AC36CE">
              <w:rPr>
                <w:color w:val="000000"/>
                <w:sz w:val="24"/>
                <w:szCs w:val="24"/>
              </w:rPr>
              <w:t>filters so that vehicle run</w:t>
            </w:r>
            <w:r w:rsidR="00CB0F55" w:rsidRPr="00AC36CE">
              <w:rPr>
                <w:color w:val="000000"/>
                <w:sz w:val="24"/>
                <w:szCs w:val="24"/>
              </w:rPr>
              <w:t xml:space="preserve"> </w:t>
            </w:r>
            <w:r w:rsidR="00E339ED" w:rsidRPr="00AC36CE">
              <w:rPr>
                <w:color w:val="000000"/>
                <w:sz w:val="24"/>
                <w:szCs w:val="24"/>
              </w:rPr>
              <w:t>efficient</w:t>
            </w:r>
            <w:r w:rsidRPr="00AC36CE">
              <w:rPr>
                <w:color w:val="000000"/>
                <w:sz w:val="24"/>
                <w:szCs w:val="24"/>
              </w:rPr>
              <w:t>.</w:t>
            </w:r>
          </w:p>
          <w:p w:rsidR="00142139" w:rsidRPr="00AC36CE" w:rsidRDefault="007259BB" w:rsidP="009C62D0">
            <w:pPr>
              <w:spacing w:after="0" w:line="240" w:lineRule="auto"/>
              <w:rPr>
                <w:color w:val="000000"/>
                <w:sz w:val="24"/>
                <w:szCs w:val="24"/>
              </w:rPr>
            </w:pPr>
            <w:r w:rsidRPr="00AC36CE">
              <w:rPr>
                <w:color w:val="000000"/>
                <w:sz w:val="24"/>
                <w:szCs w:val="24"/>
              </w:rPr>
              <w:t>D</w:t>
            </w:r>
            <w:r w:rsidR="002551CE" w:rsidRPr="00AC36CE">
              <w:rPr>
                <w:color w:val="000000"/>
                <w:sz w:val="24"/>
                <w:szCs w:val="24"/>
              </w:rPr>
              <w:t>iesels produce toxic emissions</w:t>
            </w:r>
            <w:r w:rsidR="00FE6488" w:rsidRPr="00AC36CE">
              <w:rPr>
                <w:color w:val="000000"/>
                <w:sz w:val="24"/>
                <w:szCs w:val="24"/>
              </w:rPr>
              <w:t>.</w:t>
            </w:r>
          </w:p>
        </w:tc>
      </w:tr>
      <w:tr w:rsidR="00142139" w:rsidRPr="00AC36CE" w:rsidTr="00142139">
        <w:tc>
          <w:tcPr>
            <w:tcW w:w="1951" w:type="dxa"/>
          </w:tcPr>
          <w:p w:rsidR="00142139" w:rsidRPr="00AC36CE" w:rsidRDefault="00142139" w:rsidP="009C62D0">
            <w:pPr>
              <w:spacing w:after="0" w:line="240" w:lineRule="auto"/>
              <w:rPr>
                <w:b/>
                <w:color w:val="000000"/>
                <w:sz w:val="24"/>
                <w:szCs w:val="24"/>
              </w:rPr>
            </w:pPr>
            <w:r w:rsidRPr="00AC36CE">
              <w:rPr>
                <w:b/>
                <w:color w:val="000000"/>
                <w:sz w:val="24"/>
                <w:szCs w:val="24"/>
              </w:rPr>
              <w:t>Opportunities</w:t>
            </w:r>
          </w:p>
        </w:tc>
        <w:tc>
          <w:tcPr>
            <w:tcW w:w="3600" w:type="dxa"/>
          </w:tcPr>
          <w:p w:rsidR="009B186E" w:rsidRPr="00AC36CE" w:rsidRDefault="009B186E" w:rsidP="009C62D0">
            <w:pPr>
              <w:spacing w:after="0" w:line="240" w:lineRule="auto"/>
              <w:rPr>
                <w:color w:val="000000"/>
                <w:sz w:val="24"/>
                <w:szCs w:val="24"/>
              </w:rPr>
            </w:pPr>
            <w:r w:rsidRPr="00AC36CE">
              <w:rPr>
                <w:color w:val="000000"/>
                <w:sz w:val="24"/>
                <w:szCs w:val="24"/>
              </w:rPr>
              <w:t>Reduce distribution costs in last mile operations.</w:t>
            </w:r>
          </w:p>
          <w:p w:rsidR="009B186E" w:rsidRPr="00AC36CE" w:rsidRDefault="009B186E" w:rsidP="009C62D0">
            <w:pPr>
              <w:spacing w:after="0" w:line="240" w:lineRule="auto"/>
              <w:rPr>
                <w:color w:val="000000"/>
                <w:sz w:val="24"/>
                <w:szCs w:val="24"/>
              </w:rPr>
            </w:pPr>
            <w:r w:rsidRPr="00AC36CE">
              <w:rPr>
                <w:color w:val="000000"/>
                <w:sz w:val="24"/>
                <w:szCs w:val="24"/>
              </w:rPr>
              <w:t>Innovative vehicle battery leasing schemes.</w:t>
            </w:r>
          </w:p>
          <w:p w:rsidR="009B186E" w:rsidRPr="00AC36CE" w:rsidRDefault="00C40AD0" w:rsidP="009C62D0">
            <w:pPr>
              <w:spacing w:after="0" w:line="240" w:lineRule="auto"/>
              <w:rPr>
                <w:color w:val="000000"/>
                <w:sz w:val="24"/>
                <w:szCs w:val="24"/>
              </w:rPr>
            </w:pPr>
            <w:r w:rsidRPr="00AC36CE">
              <w:rPr>
                <w:color w:val="000000"/>
                <w:sz w:val="24"/>
                <w:szCs w:val="24"/>
              </w:rPr>
              <w:t>Qualified</w:t>
            </w:r>
            <w:r w:rsidR="00802ED5" w:rsidRPr="00AC36CE">
              <w:rPr>
                <w:color w:val="000000"/>
                <w:sz w:val="24"/>
                <w:szCs w:val="24"/>
              </w:rPr>
              <w:t xml:space="preserve"> for a plug-in grant</w:t>
            </w:r>
            <w:r w:rsidR="00593EDA" w:rsidRPr="00AC36CE">
              <w:rPr>
                <w:color w:val="000000"/>
                <w:sz w:val="24"/>
                <w:szCs w:val="24"/>
              </w:rPr>
              <w:t>,</w:t>
            </w:r>
            <w:r w:rsidRPr="00AC36CE">
              <w:rPr>
                <w:color w:val="000000"/>
                <w:sz w:val="24"/>
                <w:szCs w:val="24"/>
              </w:rPr>
              <w:t xml:space="preserve"> </w:t>
            </w:r>
            <w:r w:rsidR="009B186E" w:rsidRPr="00AC36CE">
              <w:rPr>
                <w:color w:val="000000"/>
                <w:sz w:val="24"/>
                <w:szCs w:val="24"/>
              </w:rPr>
              <w:t>that pays for 20%of the purchase.</w:t>
            </w:r>
          </w:p>
          <w:p w:rsidR="009B186E" w:rsidRPr="00AC36CE" w:rsidRDefault="009B186E" w:rsidP="009C62D0">
            <w:pPr>
              <w:spacing w:after="0" w:line="240" w:lineRule="auto"/>
              <w:rPr>
                <w:color w:val="000000"/>
                <w:sz w:val="24"/>
                <w:szCs w:val="24"/>
              </w:rPr>
            </w:pPr>
            <w:r w:rsidRPr="00AC36CE">
              <w:rPr>
                <w:color w:val="000000"/>
                <w:sz w:val="24"/>
                <w:szCs w:val="24"/>
              </w:rPr>
              <w:t>Sustainable investment schemes</w:t>
            </w:r>
          </w:p>
          <w:p w:rsidR="009B186E" w:rsidRPr="00AC36CE" w:rsidRDefault="009B186E" w:rsidP="009C62D0">
            <w:pPr>
              <w:spacing w:after="0" w:line="240" w:lineRule="auto"/>
              <w:rPr>
                <w:color w:val="000000"/>
                <w:sz w:val="24"/>
                <w:szCs w:val="24"/>
              </w:rPr>
            </w:pPr>
            <w:r w:rsidRPr="00AC36CE">
              <w:rPr>
                <w:color w:val="000000"/>
                <w:sz w:val="24"/>
                <w:szCs w:val="24"/>
              </w:rPr>
              <w:t>G</w:t>
            </w:r>
            <w:r w:rsidR="00403EF7" w:rsidRPr="00AC36CE">
              <w:rPr>
                <w:color w:val="000000"/>
                <w:sz w:val="24"/>
                <w:szCs w:val="24"/>
              </w:rPr>
              <w:t>re</w:t>
            </w:r>
            <w:r w:rsidR="00C40AD0" w:rsidRPr="00AC36CE">
              <w:rPr>
                <w:color w:val="000000"/>
                <w:sz w:val="24"/>
                <w:szCs w:val="24"/>
              </w:rPr>
              <w:t xml:space="preserve">ener vehicle discount on the UK </w:t>
            </w:r>
            <w:r w:rsidR="00403EF7" w:rsidRPr="00AC36CE">
              <w:rPr>
                <w:color w:val="000000"/>
                <w:sz w:val="24"/>
                <w:szCs w:val="24"/>
              </w:rPr>
              <w:t>congestion charge</w:t>
            </w:r>
            <w:r w:rsidRPr="00AC36CE">
              <w:rPr>
                <w:color w:val="000000"/>
                <w:sz w:val="24"/>
                <w:szCs w:val="24"/>
              </w:rPr>
              <w:t>.</w:t>
            </w:r>
          </w:p>
          <w:p w:rsidR="00142139" w:rsidRPr="00AC36CE" w:rsidRDefault="009B186E" w:rsidP="009C62D0">
            <w:pPr>
              <w:spacing w:after="0" w:line="240" w:lineRule="auto"/>
              <w:rPr>
                <w:color w:val="000000"/>
                <w:sz w:val="24"/>
                <w:szCs w:val="24"/>
              </w:rPr>
            </w:pPr>
            <w:r w:rsidRPr="00AC36CE">
              <w:rPr>
                <w:color w:val="000000"/>
                <w:sz w:val="24"/>
                <w:szCs w:val="24"/>
              </w:rPr>
              <w:t>M</w:t>
            </w:r>
            <w:r w:rsidR="00403EF7" w:rsidRPr="00AC36CE">
              <w:rPr>
                <w:color w:val="000000"/>
                <w:sz w:val="24"/>
                <w:szCs w:val="24"/>
              </w:rPr>
              <w:t>arket the organisation CSR</w:t>
            </w:r>
            <w:r w:rsidR="00C40AD0" w:rsidRPr="00AC36CE">
              <w:rPr>
                <w:color w:val="000000"/>
                <w:sz w:val="24"/>
                <w:szCs w:val="24"/>
              </w:rPr>
              <w:t>.</w:t>
            </w:r>
            <w:r w:rsidR="00486F09" w:rsidRPr="00AC36CE">
              <w:rPr>
                <w:color w:val="000000"/>
                <w:sz w:val="24"/>
                <w:szCs w:val="24"/>
              </w:rPr>
              <w:t xml:space="preserve">  </w:t>
            </w:r>
          </w:p>
        </w:tc>
        <w:tc>
          <w:tcPr>
            <w:tcW w:w="3691" w:type="dxa"/>
          </w:tcPr>
          <w:p w:rsidR="00373D92" w:rsidRPr="00AC36CE" w:rsidRDefault="00C14B24" w:rsidP="009C62D0">
            <w:pPr>
              <w:spacing w:after="0" w:line="240" w:lineRule="auto"/>
              <w:rPr>
                <w:color w:val="000000"/>
                <w:sz w:val="24"/>
                <w:szCs w:val="24"/>
              </w:rPr>
            </w:pPr>
            <w:r w:rsidRPr="00AC36CE">
              <w:rPr>
                <w:color w:val="000000"/>
                <w:sz w:val="24"/>
                <w:szCs w:val="24"/>
              </w:rPr>
              <w:t>Upfront cost</w:t>
            </w:r>
            <w:r w:rsidR="00623F4E" w:rsidRPr="00AC36CE">
              <w:rPr>
                <w:color w:val="000000"/>
                <w:sz w:val="24"/>
                <w:szCs w:val="24"/>
              </w:rPr>
              <w:t xml:space="preserve"> is</w:t>
            </w:r>
            <w:r w:rsidRPr="00AC36CE">
              <w:rPr>
                <w:color w:val="000000"/>
                <w:sz w:val="24"/>
                <w:szCs w:val="24"/>
              </w:rPr>
              <w:t xml:space="preserve"> </w:t>
            </w:r>
            <w:r w:rsidR="009629EF" w:rsidRPr="00AC36CE">
              <w:rPr>
                <w:color w:val="000000"/>
                <w:sz w:val="24"/>
                <w:szCs w:val="24"/>
              </w:rPr>
              <w:t>Low</w:t>
            </w:r>
            <w:r w:rsidR="00B348BF" w:rsidRPr="00AC36CE">
              <w:rPr>
                <w:color w:val="000000"/>
                <w:sz w:val="24"/>
                <w:szCs w:val="24"/>
              </w:rPr>
              <w:t xml:space="preserve">. </w:t>
            </w:r>
          </w:p>
          <w:p w:rsidR="00FE6488" w:rsidRPr="00AC36CE" w:rsidRDefault="00B348BF" w:rsidP="009C62D0">
            <w:pPr>
              <w:spacing w:after="0" w:line="240" w:lineRule="auto"/>
              <w:rPr>
                <w:color w:val="000000"/>
                <w:sz w:val="24"/>
                <w:szCs w:val="24"/>
              </w:rPr>
            </w:pPr>
            <w:r w:rsidRPr="00AC36CE">
              <w:rPr>
                <w:color w:val="000000"/>
                <w:sz w:val="24"/>
                <w:szCs w:val="24"/>
              </w:rPr>
              <w:t>T</w:t>
            </w:r>
            <w:r w:rsidR="00E72354" w:rsidRPr="00AC36CE">
              <w:rPr>
                <w:color w:val="000000"/>
                <w:sz w:val="24"/>
                <w:szCs w:val="24"/>
              </w:rPr>
              <w:t xml:space="preserve">he </w:t>
            </w:r>
            <w:r w:rsidRPr="00AC36CE">
              <w:rPr>
                <w:color w:val="000000"/>
                <w:sz w:val="24"/>
                <w:szCs w:val="24"/>
              </w:rPr>
              <w:t>business has</w:t>
            </w:r>
            <w:r w:rsidR="00E72354" w:rsidRPr="00AC36CE">
              <w:rPr>
                <w:color w:val="000000"/>
                <w:sz w:val="24"/>
                <w:szCs w:val="24"/>
              </w:rPr>
              <w:t xml:space="preserve"> the </w:t>
            </w:r>
            <w:r w:rsidR="00FE6488" w:rsidRPr="00AC36CE">
              <w:rPr>
                <w:color w:val="000000"/>
                <w:sz w:val="24"/>
                <w:szCs w:val="24"/>
              </w:rPr>
              <w:t xml:space="preserve">advantage </w:t>
            </w:r>
            <w:r w:rsidR="009629EF" w:rsidRPr="00AC36CE">
              <w:rPr>
                <w:color w:val="000000"/>
                <w:sz w:val="24"/>
                <w:szCs w:val="24"/>
              </w:rPr>
              <w:t>of being able to</w:t>
            </w:r>
            <w:r w:rsidR="00E72354" w:rsidRPr="00AC36CE">
              <w:rPr>
                <w:color w:val="000000"/>
                <w:sz w:val="24"/>
                <w:szCs w:val="24"/>
              </w:rPr>
              <w:t xml:space="preserve"> </w:t>
            </w:r>
            <w:r w:rsidR="00FE6488" w:rsidRPr="00AC36CE">
              <w:rPr>
                <w:color w:val="000000"/>
                <w:sz w:val="24"/>
                <w:szCs w:val="24"/>
              </w:rPr>
              <w:t>negotiate</w:t>
            </w:r>
            <w:r w:rsidR="00623F4E" w:rsidRPr="00AC36CE">
              <w:rPr>
                <w:color w:val="000000"/>
                <w:sz w:val="24"/>
                <w:szCs w:val="24"/>
              </w:rPr>
              <w:t xml:space="preserve"> </w:t>
            </w:r>
            <w:r w:rsidRPr="00AC36CE">
              <w:rPr>
                <w:color w:val="000000"/>
                <w:sz w:val="24"/>
                <w:szCs w:val="24"/>
              </w:rPr>
              <w:t xml:space="preserve">new </w:t>
            </w:r>
            <w:r w:rsidR="00623F4E" w:rsidRPr="00AC36CE">
              <w:rPr>
                <w:color w:val="000000"/>
                <w:sz w:val="24"/>
                <w:szCs w:val="24"/>
              </w:rPr>
              <w:t>contract</w:t>
            </w:r>
            <w:r w:rsidR="00FE6488" w:rsidRPr="00AC36CE">
              <w:rPr>
                <w:color w:val="000000"/>
                <w:sz w:val="24"/>
                <w:szCs w:val="24"/>
              </w:rPr>
              <w:t xml:space="preserve"> </w:t>
            </w:r>
            <w:r w:rsidR="00623F4E" w:rsidRPr="00AC36CE">
              <w:rPr>
                <w:color w:val="000000"/>
                <w:sz w:val="24"/>
                <w:szCs w:val="24"/>
              </w:rPr>
              <w:t xml:space="preserve">agreements with </w:t>
            </w:r>
            <w:r w:rsidR="00FE6488" w:rsidRPr="00AC36CE">
              <w:rPr>
                <w:color w:val="000000"/>
                <w:sz w:val="24"/>
                <w:szCs w:val="24"/>
              </w:rPr>
              <w:t>dealership</w:t>
            </w:r>
            <w:r w:rsidRPr="00AC36CE">
              <w:rPr>
                <w:color w:val="000000"/>
                <w:sz w:val="24"/>
                <w:szCs w:val="24"/>
              </w:rPr>
              <w:t xml:space="preserve">, </w:t>
            </w:r>
            <w:r w:rsidR="00623F4E" w:rsidRPr="00AC36CE">
              <w:rPr>
                <w:color w:val="000000"/>
                <w:sz w:val="24"/>
                <w:szCs w:val="24"/>
              </w:rPr>
              <w:t>because</w:t>
            </w:r>
            <w:r w:rsidR="00E72354" w:rsidRPr="00AC36CE">
              <w:rPr>
                <w:color w:val="000000"/>
                <w:sz w:val="24"/>
                <w:szCs w:val="24"/>
              </w:rPr>
              <w:t xml:space="preserve"> </w:t>
            </w:r>
            <w:r w:rsidRPr="00AC36CE">
              <w:rPr>
                <w:color w:val="000000"/>
                <w:sz w:val="24"/>
                <w:szCs w:val="24"/>
              </w:rPr>
              <w:t xml:space="preserve">of UK </w:t>
            </w:r>
            <w:r w:rsidR="00FE6488" w:rsidRPr="00AC36CE">
              <w:rPr>
                <w:color w:val="000000"/>
                <w:sz w:val="24"/>
                <w:szCs w:val="24"/>
              </w:rPr>
              <w:t>upcoming laws concerned diesel vehicles</w:t>
            </w:r>
            <w:sdt>
              <w:sdtPr>
                <w:rPr>
                  <w:color w:val="000000"/>
                  <w:sz w:val="24"/>
                  <w:szCs w:val="24"/>
                </w:rPr>
                <w:id w:val="1433096453"/>
                <w:citation/>
              </w:sdtPr>
              <w:sdtEndPr/>
              <w:sdtContent>
                <w:r w:rsidR="00144D9A" w:rsidRPr="00AC36CE">
                  <w:rPr>
                    <w:color w:val="000000"/>
                    <w:sz w:val="24"/>
                    <w:szCs w:val="24"/>
                  </w:rPr>
                  <w:fldChar w:fldCharType="begin"/>
                </w:r>
                <w:r w:rsidR="00144D9A" w:rsidRPr="00AC36CE">
                  <w:rPr>
                    <w:color w:val="000000"/>
                    <w:sz w:val="24"/>
                    <w:szCs w:val="24"/>
                  </w:rPr>
                  <w:instrText xml:space="preserve"> CITATION Rob17 \l 2057 </w:instrText>
                </w:r>
                <w:r w:rsidR="00144D9A" w:rsidRPr="00AC36CE">
                  <w:rPr>
                    <w:color w:val="000000"/>
                    <w:sz w:val="24"/>
                    <w:szCs w:val="24"/>
                  </w:rPr>
                  <w:fldChar w:fldCharType="separate"/>
                </w:r>
                <w:r w:rsidR="00144D9A" w:rsidRPr="00AC36CE">
                  <w:rPr>
                    <w:noProof/>
                    <w:color w:val="000000"/>
                    <w:sz w:val="24"/>
                    <w:szCs w:val="24"/>
                  </w:rPr>
                  <w:t xml:space="preserve"> (Rob, 2017)</w:t>
                </w:r>
                <w:r w:rsidR="00144D9A" w:rsidRPr="00AC36CE">
                  <w:rPr>
                    <w:color w:val="000000"/>
                    <w:sz w:val="24"/>
                    <w:szCs w:val="24"/>
                  </w:rPr>
                  <w:fldChar w:fldCharType="end"/>
                </w:r>
              </w:sdtContent>
            </w:sdt>
            <w:r w:rsidR="00FE6488" w:rsidRPr="00AC36CE">
              <w:rPr>
                <w:color w:val="000000"/>
                <w:sz w:val="24"/>
                <w:szCs w:val="24"/>
              </w:rPr>
              <w:t>.</w:t>
            </w:r>
          </w:p>
          <w:p w:rsidR="00FE6488" w:rsidRPr="00AC36CE" w:rsidRDefault="00FE6488" w:rsidP="009C62D0">
            <w:pPr>
              <w:spacing w:after="0" w:line="240" w:lineRule="auto"/>
              <w:rPr>
                <w:color w:val="000000"/>
                <w:sz w:val="24"/>
                <w:szCs w:val="24"/>
              </w:rPr>
            </w:pPr>
          </w:p>
          <w:p w:rsidR="00142139" w:rsidRPr="00AC36CE" w:rsidRDefault="00FE6488" w:rsidP="009C62D0">
            <w:pPr>
              <w:tabs>
                <w:tab w:val="left" w:pos="1155"/>
              </w:tabs>
              <w:spacing w:after="0" w:line="240" w:lineRule="auto"/>
              <w:rPr>
                <w:color w:val="000000"/>
                <w:sz w:val="24"/>
                <w:szCs w:val="24"/>
              </w:rPr>
            </w:pPr>
            <w:r w:rsidRPr="00AC36CE">
              <w:rPr>
                <w:color w:val="000000"/>
                <w:sz w:val="24"/>
                <w:szCs w:val="24"/>
              </w:rPr>
              <w:tab/>
            </w:r>
          </w:p>
        </w:tc>
      </w:tr>
      <w:tr w:rsidR="00142139" w:rsidRPr="00AC36CE" w:rsidTr="00A04717">
        <w:trPr>
          <w:trHeight w:val="1550"/>
        </w:trPr>
        <w:tc>
          <w:tcPr>
            <w:tcW w:w="1951" w:type="dxa"/>
          </w:tcPr>
          <w:p w:rsidR="00142139" w:rsidRPr="00AC36CE" w:rsidRDefault="00623F4E" w:rsidP="009C62D0">
            <w:pPr>
              <w:spacing w:after="0" w:line="240" w:lineRule="auto"/>
              <w:rPr>
                <w:b/>
                <w:color w:val="000000"/>
                <w:sz w:val="24"/>
                <w:szCs w:val="24"/>
              </w:rPr>
            </w:pPr>
            <w:r w:rsidRPr="00AC36CE">
              <w:rPr>
                <w:b/>
                <w:color w:val="000000"/>
                <w:sz w:val="24"/>
                <w:szCs w:val="24"/>
              </w:rPr>
              <w:lastRenderedPageBreak/>
              <w:t xml:space="preserve"> </w:t>
            </w:r>
            <w:r w:rsidR="00142139" w:rsidRPr="00AC36CE">
              <w:rPr>
                <w:b/>
                <w:color w:val="000000"/>
                <w:sz w:val="24"/>
                <w:szCs w:val="24"/>
              </w:rPr>
              <w:t>Threats</w:t>
            </w:r>
          </w:p>
        </w:tc>
        <w:tc>
          <w:tcPr>
            <w:tcW w:w="3600" w:type="dxa"/>
          </w:tcPr>
          <w:p w:rsidR="009C0EC4" w:rsidRPr="00AC36CE" w:rsidRDefault="009C0EC4" w:rsidP="009C62D0">
            <w:pPr>
              <w:spacing w:after="0" w:line="240" w:lineRule="auto"/>
              <w:rPr>
                <w:color w:val="000000"/>
                <w:sz w:val="24"/>
                <w:szCs w:val="24"/>
              </w:rPr>
            </w:pPr>
            <w:r w:rsidRPr="00AC36CE">
              <w:rPr>
                <w:color w:val="000000"/>
                <w:sz w:val="24"/>
                <w:szCs w:val="24"/>
              </w:rPr>
              <w:t>Increasing electricity prices.</w:t>
            </w:r>
          </w:p>
          <w:p w:rsidR="009C0EC4" w:rsidRPr="00AC36CE" w:rsidRDefault="00F965F4" w:rsidP="009C62D0">
            <w:pPr>
              <w:spacing w:after="0" w:line="240" w:lineRule="auto"/>
              <w:rPr>
                <w:color w:val="000000"/>
                <w:sz w:val="24"/>
                <w:szCs w:val="24"/>
              </w:rPr>
            </w:pPr>
            <w:r w:rsidRPr="00AC36CE">
              <w:rPr>
                <w:color w:val="000000"/>
                <w:sz w:val="24"/>
                <w:szCs w:val="24"/>
              </w:rPr>
              <w:t>Low quantity of c</w:t>
            </w:r>
            <w:r w:rsidR="00A1366D" w:rsidRPr="00AC36CE">
              <w:rPr>
                <w:color w:val="000000"/>
                <w:sz w:val="24"/>
                <w:szCs w:val="24"/>
              </w:rPr>
              <w:t>harge</w:t>
            </w:r>
            <w:r w:rsidRPr="00AC36CE">
              <w:rPr>
                <w:color w:val="000000"/>
                <w:sz w:val="24"/>
                <w:szCs w:val="24"/>
              </w:rPr>
              <w:t xml:space="preserve"> </w:t>
            </w:r>
            <w:r w:rsidR="00D741E9" w:rsidRPr="00AC36CE">
              <w:rPr>
                <w:color w:val="000000"/>
                <w:sz w:val="24"/>
                <w:szCs w:val="24"/>
              </w:rPr>
              <w:t>points</w:t>
            </w:r>
            <w:r w:rsidRPr="00AC36CE">
              <w:rPr>
                <w:color w:val="000000"/>
                <w:sz w:val="24"/>
                <w:szCs w:val="24"/>
              </w:rPr>
              <w:t xml:space="preserve"> around the </w:t>
            </w:r>
            <w:r w:rsidR="00DF1DD5" w:rsidRPr="00AC36CE">
              <w:rPr>
                <w:color w:val="000000"/>
                <w:sz w:val="24"/>
                <w:szCs w:val="24"/>
              </w:rPr>
              <w:t>country.</w:t>
            </w:r>
          </w:p>
          <w:p w:rsidR="009C0EC4" w:rsidRPr="00AC36CE" w:rsidRDefault="00DF1DD5" w:rsidP="009C62D0">
            <w:pPr>
              <w:spacing w:after="0" w:line="240" w:lineRule="auto"/>
              <w:rPr>
                <w:color w:val="000000"/>
                <w:sz w:val="24"/>
                <w:szCs w:val="24"/>
              </w:rPr>
            </w:pPr>
            <w:r w:rsidRPr="00AC36CE">
              <w:rPr>
                <w:color w:val="000000"/>
                <w:sz w:val="24"/>
                <w:szCs w:val="24"/>
              </w:rPr>
              <w:t>The need</w:t>
            </w:r>
            <w:r w:rsidR="004112F2" w:rsidRPr="00AC36CE">
              <w:rPr>
                <w:color w:val="000000"/>
                <w:sz w:val="24"/>
                <w:szCs w:val="24"/>
              </w:rPr>
              <w:t xml:space="preserve"> </w:t>
            </w:r>
            <w:r w:rsidR="00A1366D" w:rsidRPr="00AC36CE">
              <w:rPr>
                <w:color w:val="000000"/>
                <w:sz w:val="24"/>
                <w:szCs w:val="24"/>
              </w:rPr>
              <w:t xml:space="preserve">of </w:t>
            </w:r>
            <w:r w:rsidRPr="00AC36CE">
              <w:rPr>
                <w:color w:val="000000"/>
                <w:sz w:val="24"/>
                <w:szCs w:val="24"/>
              </w:rPr>
              <w:t xml:space="preserve">investment </w:t>
            </w:r>
            <w:r w:rsidR="009629EF" w:rsidRPr="00AC36CE">
              <w:rPr>
                <w:color w:val="000000"/>
                <w:sz w:val="24"/>
                <w:szCs w:val="24"/>
              </w:rPr>
              <w:t>Infrastructure in the depot fo</w:t>
            </w:r>
            <w:r w:rsidR="004112F2" w:rsidRPr="00AC36CE">
              <w:rPr>
                <w:color w:val="000000"/>
                <w:sz w:val="24"/>
                <w:szCs w:val="24"/>
              </w:rPr>
              <w:t xml:space="preserve">r </w:t>
            </w:r>
            <w:r w:rsidR="00A1366D" w:rsidRPr="00AC36CE">
              <w:rPr>
                <w:color w:val="000000"/>
                <w:sz w:val="24"/>
                <w:szCs w:val="24"/>
              </w:rPr>
              <w:t xml:space="preserve">charge </w:t>
            </w:r>
            <w:r w:rsidR="00142659" w:rsidRPr="00AC36CE">
              <w:rPr>
                <w:color w:val="000000"/>
                <w:sz w:val="24"/>
                <w:szCs w:val="24"/>
              </w:rPr>
              <w:t>points</w:t>
            </w:r>
            <w:r w:rsidR="009C0EC4" w:rsidRPr="00AC36CE">
              <w:rPr>
                <w:color w:val="000000"/>
                <w:sz w:val="24"/>
                <w:szCs w:val="24"/>
              </w:rPr>
              <w:t>.</w:t>
            </w:r>
          </w:p>
          <w:p w:rsidR="009C0EC4" w:rsidRPr="00AC36CE" w:rsidRDefault="009C0EC4" w:rsidP="009C62D0">
            <w:pPr>
              <w:spacing w:after="0" w:line="240" w:lineRule="auto"/>
              <w:rPr>
                <w:color w:val="000000"/>
                <w:sz w:val="24"/>
                <w:szCs w:val="24"/>
              </w:rPr>
            </w:pPr>
            <w:r w:rsidRPr="00AC36CE">
              <w:rPr>
                <w:color w:val="000000"/>
                <w:sz w:val="24"/>
                <w:szCs w:val="24"/>
              </w:rPr>
              <w:t>Take away</w:t>
            </w:r>
            <w:r w:rsidR="00A1366D" w:rsidRPr="00AC36CE">
              <w:rPr>
                <w:color w:val="000000"/>
                <w:sz w:val="24"/>
                <w:szCs w:val="24"/>
              </w:rPr>
              <w:t xml:space="preserve"> the flexibility to</w:t>
            </w:r>
            <w:r w:rsidR="004112F2" w:rsidRPr="00AC36CE">
              <w:rPr>
                <w:color w:val="000000"/>
                <w:sz w:val="24"/>
                <w:szCs w:val="24"/>
              </w:rPr>
              <w:t xml:space="preserve"> relocation</w:t>
            </w:r>
            <w:r w:rsidR="009B6BE6" w:rsidRPr="00AC36CE">
              <w:rPr>
                <w:color w:val="000000"/>
                <w:sz w:val="24"/>
                <w:szCs w:val="24"/>
              </w:rPr>
              <w:t xml:space="preserve"> </w:t>
            </w:r>
            <w:r w:rsidR="00142659" w:rsidRPr="00AC36CE">
              <w:rPr>
                <w:color w:val="000000"/>
                <w:sz w:val="24"/>
                <w:szCs w:val="24"/>
              </w:rPr>
              <w:t xml:space="preserve">if </w:t>
            </w:r>
            <w:r w:rsidR="00A1366D" w:rsidRPr="00AC36CE">
              <w:rPr>
                <w:color w:val="000000"/>
                <w:sz w:val="24"/>
                <w:szCs w:val="24"/>
              </w:rPr>
              <w:t>necessary</w:t>
            </w:r>
            <w:r w:rsidR="00D76ACF" w:rsidRPr="00AC36CE">
              <w:rPr>
                <w:color w:val="000000"/>
                <w:sz w:val="24"/>
                <w:szCs w:val="24"/>
              </w:rPr>
              <w:t>.</w:t>
            </w:r>
          </w:p>
          <w:p w:rsidR="00F965F4" w:rsidRPr="00AC36CE" w:rsidRDefault="009C0EC4" w:rsidP="009C62D0">
            <w:pPr>
              <w:spacing w:after="0" w:line="240" w:lineRule="auto"/>
              <w:rPr>
                <w:color w:val="000000"/>
                <w:sz w:val="24"/>
                <w:szCs w:val="24"/>
              </w:rPr>
            </w:pPr>
            <w:r w:rsidRPr="00AC36CE">
              <w:rPr>
                <w:color w:val="000000"/>
                <w:sz w:val="24"/>
                <w:szCs w:val="24"/>
              </w:rPr>
              <w:t>T</w:t>
            </w:r>
            <w:r w:rsidR="00D76ACF" w:rsidRPr="00AC36CE">
              <w:rPr>
                <w:color w:val="000000"/>
                <w:sz w:val="24"/>
                <w:szCs w:val="24"/>
              </w:rPr>
              <w:t xml:space="preserve">he </w:t>
            </w:r>
            <w:r w:rsidR="00A1366D" w:rsidRPr="00AC36CE">
              <w:rPr>
                <w:color w:val="000000"/>
                <w:sz w:val="24"/>
                <w:szCs w:val="24"/>
              </w:rPr>
              <w:t>u</w:t>
            </w:r>
            <w:r w:rsidR="005F7599" w:rsidRPr="00AC36CE">
              <w:rPr>
                <w:color w:val="000000"/>
                <w:sz w:val="24"/>
                <w:szCs w:val="24"/>
              </w:rPr>
              <w:t xml:space="preserve">nidentified issues </w:t>
            </w:r>
            <w:r w:rsidR="00D76ACF" w:rsidRPr="00AC36CE">
              <w:rPr>
                <w:color w:val="000000"/>
                <w:sz w:val="24"/>
                <w:szCs w:val="24"/>
              </w:rPr>
              <w:t>that can emerge of Electric motors</w:t>
            </w:r>
            <w:r w:rsidR="005F7599" w:rsidRPr="00AC36CE">
              <w:rPr>
                <w:color w:val="000000"/>
                <w:sz w:val="24"/>
                <w:szCs w:val="24"/>
              </w:rPr>
              <w:t xml:space="preserve"> technology</w:t>
            </w:r>
            <w:r w:rsidR="00A1366D" w:rsidRPr="00AC36CE">
              <w:rPr>
                <w:color w:val="000000"/>
                <w:sz w:val="24"/>
                <w:szCs w:val="24"/>
              </w:rPr>
              <w:t>.</w:t>
            </w:r>
          </w:p>
          <w:p w:rsidR="00CF174E" w:rsidRPr="00AC36CE" w:rsidRDefault="007A4487" w:rsidP="009C62D0">
            <w:pPr>
              <w:spacing w:after="0" w:line="240" w:lineRule="auto"/>
              <w:rPr>
                <w:color w:val="000000"/>
                <w:sz w:val="24"/>
                <w:szCs w:val="24"/>
              </w:rPr>
            </w:pPr>
            <w:sdt>
              <w:sdtPr>
                <w:rPr>
                  <w:color w:val="000000"/>
                  <w:sz w:val="24"/>
                  <w:szCs w:val="24"/>
                </w:rPr>
                <w:id w:val="1720009430"/>
                <w:citation/>
              </w:sdtPr>
              <w:sdtEndPr/>
              <w:sdtContent>
                <w:r w:rsidR="00CF174E" w:rsidRPr="00AC36CE">
                  <w:rPr>
                    <w:color w:val="000000"/>
                    <w:sz w:val="24"/>
                    <w:szCs w:val="24"/>
                  </w:rPr>
                  <w:fldChar w:fldCharType="begin"/>
                </w:r>
                <w:r w:rsidR="00CF174E" w:rsidRPr="00AC36CE">
                  <w:rPr>
                    <w:color w:val="000000"/>
                    <w:sz w:val="24"/>
                    <w:szCs w:val="24"/>
                  </w:rPr>
                  <w:instrText xml:space="preserve"> CITATION Nes15 \l 2057 </w:instrText>
                </w:r>
                <w:r w:rsidR="00CF174E" w:rsidRPr="00AC36CE">
                  <w:rPr>
                    <w:color w:val="000000"/>
                    <w:sz w:val="24"/>
                    <w:szCs w:val="24"/>
                  </w:rPr>
                  <w:fldChar w:fldCharType="separate"/>
                </w:r>
                <w:r w:rsidR="00CF174E" w:rsidRPr="00AC36CE">
                  <w:rPr>
                    <w:noProof/>
                    <w:color w:val="000000"/>
                    <w:sz w:val="24"/>
                    <w:szCs w:val="24"/>
                  </w:rPr>
                  <w:t>(Nesterova &amp; Quak, 2015)</w:t>
                </w:r>
                <w:r w:rsidR="00CF174E" w:rsidRPr="00AC36CE">
                  <w:rPr>
                    <w:color w:val="000000"/>
                    <w:sz w:val="24"/>
                    <w:szCs w:val="24"/>
                  </w:rPr>
                  <w:fldChar w:fldCharType="end"/>
                </w:r>
              </w:sdtContent>
            </w:sdt>
          </w:p>
          <w:p w:rsidR="00142139" w:rsidRPr="00AC36CE" w:rsidRDefault="00142139" w:rsidP="009C62D0">
            <w:pPr>
              <w:spacing w:after="0" w:line="240" w:lineRule="auto"/>
              <w:rPr>
                <w:color w:val="000000"/>
                <w:sz w:val="24"/>
                <w:szCs w:val="24"/>
              </w:rPr>
            </w:pPr>
          </w:p>
        </w:tc>
        <w:tc>
          <w:tcPr>
            <w:tcW w:w="3691" w:type="dxa"/>
          </w:tcPr>
          <w:p w:rsidR="00373D92" w:rsidRPr="00AC36CE" w:rsidRDefault="005B6805" w:rsidP="009C62D0">
            <w:pPr>
              <w:spacing w:after="0" w:line="240" w:lineRule="auto"/>
              <w:rPr>
                <w:color w:val="000000"/>
                <w:sz w:val="24"/>
                <w:szCs w:val="24"/>
              </w:rPr>
            </w:pPr>
            <w:r w:rsidRPr="00AC36CE">
              <w:rPr>
                <w:color w:val="000000"/>
                <w:sz w:val="24"/>
                <w:szCs w:val="24"/>
              </w:rPr>
              <w:t>Negative publicity</w:t>
            </w:r>
          </w:p>
          <w:p w:rsidR="00373D92" w:rsidRPr="00AC36CE" w:rsidRDefault="00373D92" w:rsidP="009C62D0">
            <w:pPr>
              <w:spacing w:after="0" w:line="240" w:lineRule="auto"/>
              <w:rPr>
                <w:color w:val="000000"/>
                <w:sz w:val="24"/>
                <w:szCs w:val="24"/>
              </w:rPr>
            </w:pPr>
            <w:r w:rsidRPr="00AC36CE">
              <w:rPr>
                <w:color w:val="000000"/>
                <w:sz w:val="24"/>
                <w:szCs w:val="24"/>
              </w:rPr>
              <w:t>Impact</w:t>
            </w:r>
            <w:r w:rsidR="005B6805" w:rsidRPr="00AC36CE">
              <w:rPr>
                <w:color w:val="000000"/>
                <w:sz w:val="24"/>
                <w:szCs w:val="24"/>
              </w:rPr>
              <w:t xml:space="preserve"> of</w:t>
            </w:r>
            <w:r w:rsidRPr="00AC36CE">
              <w:rPr>
                <w:color w:val="000000"/>
                <w:sz w:val="24"/>
                <w:szCs w:val="24"/>
              </w:rPr>
              <w:t xml:space="preserve"> </w:t>
            </w:r>
            <w:r w:rsidR="005B6805" w:rsidRPr="00AC36CE">
              <w:rPr>
                <w:color w:val="000000"/>
                <w:sz w:val="24"/>
                <w:szCs w:val="24"/>
              </w:rPr>
              <w:t xml:space="preserve">diesel </w:t>
            </w:r>
            <w:r w:rsidR="00AD24A4" w:rsidRPr="00AC36CE">
              <w:rPr>
                <w:color w:val="000000"/>
                <w:sz w:val="24"/>
                <w:szCs w:val="24"/>
              </w:rPr>
              <w:t xml:space="preserve">fumes </w:t>
            </w:r>
            <w:r w:rsidR="005B6805" w:rsidRPr="00AC36CE">
              <w:rPr>
                <w:color w:val="000000"/>
                <w:sz w:val="24"/>
                <w:szCs w:val="24"/>
              </w:rPr>
              <w:t xml:space="preserve">in human </w:t>
            </w:r>
            <w:r w:rsidRPr="00AC36CE">
              <w:rPr>
                <w:color w:val="000000"/>
                <w:sz w:val="24"/>
                <w:szCs w:val="24"/>
              </w:rPr>
              <w:t>health.</w:t>
            </w:r>
          </w:p>
          <w:p w:rsidR="00142139" w:rsidRPr="00AC36CE" w:rsidRDefault="001D749F" w:rsidP="009C62D0">
            <w:pPr>
              <w:spacing w:after="0" w:line="240" w:lineRule="auto"/>
              <w:rPr>
                <w:color w:val="000000"/>
                <w:sz w:val="24"/>
                <w:szCs w:val="24"/>
              </w:rPr>
            </w:pPr>
            <w:r w:rsidRPr="00AC36CE">
              <w:rPr>
                <w:color w:val="000000"/>
                <w:sz w:val="24"/>
                <w:szCs w:val="24"/>
              </w:rPr>
              <w:t>I</w:t>
            </w:r>
            <w:r w:rsidR="00020773" w:rsidRPr="00AC36CE">
              <w:rPr>
                <w:color w:val="000000"/>
                <w:sz w:val="24"/>
                <w:szCs w:val="24"/>
              </w:rPr>
              <w:t xml:space="preserve">ncrease </w:t>
            </w:r>
            <w:r w:rsidR="00874AE4" w:rsidRPr="00AC36CE">
              <w:rPr>
                <w:color w:val="000000"/>
                <w:sz w:val="24"/>
                <w:szCs w:val="24"/>
              </w:rPr>
              <w:t xml:space="preserve">road tax of </w:t>
            </w:r>
            <w:r w:rsidR="00020773" w:rsidRPr="00AC36CE">
              <w:rPr>
                <w:color w:val="000000"/>
                <w:sz w:val="24"/>
                <w:szCs w:val="24"/>
              </w:rPr>
              <w:t>diesel vehicle</w:t>
            </w:r>
            <w:r w:rsidR="00874AE4" w:rsidRPr="00AC36CE">
              <w:rPr>
                <w:color w:val="000000"/>
                <w:sz w:val="24"/>
                <w:szCs w:val="24"/>
              </w:rPr>
              <w:t>.</w:t>
            </w:r>
          </w:p>
        </w:tc>
      </w:tr>
    </w:tbl>
    <w:p w:rsidR="00115C96" w:rsidRPr="009C62D0" w:rsidRDefault="00115C96" w:rsidP="009C62D0">
      <w:pPr>
        <w:pStyle w:val="Heading1"/>
      </w:pPr>
      <w:bookmarkStart w:id="6" w:name="_Toc499124744"/>
      <w:r w:rsidRPr="009C62D0">
        <w:t>LaMiLo</w:t>
      </w:r>
      <w:r w:rsidR="007B5ABE" w:rsidRPr="009C62D0">
        <w:t>- market for Green Logistics</w:t>
      </w:r>
      <w:bookmarkEnd w:id="6"/>
    </w:p>
    <w:p w:rsidR="00177A3F" w:rsidRPr="00AC36CE" w:rsidRDefault="0037115F" w:rsidP="009C62D0">
      <w:pPr>
        <w:spacing w:line="240" w:lineRule="auto"/>
        <w:rPr>
          <w:color w:val="000000"/>
          <w:sz w:val="24"/>
          <w:szCs w:val="24"/>
        </w:rPr>
      </w:pPr>
      <w:r w:rsidRPr="00AC36CE">
        <w:rPr>
          <w:color w:val="000000"/>
          <w:sz w:val="24"/>
          <w:szCs w:val="24"/>
        </w:rPr>
        <w:t>LaMiLo (last mile logistics)</w:t>
      </w:r>
      <w:r w:rsidR="00D71103" w:rsidRPr="00AC36CE">
        <w:rPr>
          <w:sz w:val="24"/>
          <w:szCs w:val="24"/>
        </w:rPr>
        <w:t xml:space="preserve"> </w:t>
      </w:r>
      <w:r w:rsidR="009629EF" w:rsidRPr="00AC36CE">
        <w:rPr>
          <w:color w:val="000000"/>
          <w:sz w:val="24"/>
          <w:szCs w:val="24"/>
        </w:rPr>
        <w:t>provide</w:t>
      </w:r>
      <w:r w:rsidR="00EF2A84" w:rsidRPr="00AC36CE">
        <w:rPr>
          <w:color w:val="000000"/>
          <w:sz w:val="24"/>
          <w:szCs w:val="24"/>
        </w:rPr>
        <w:t xml:space="preserve"> s</w:t>
      </w:r>
      <w:r w:rsidRPr="00AC36CE">
        <w:rPr>
          <w:color w:val="000000"/>
          <w:sz w:val="24"/>
          <w:szCs w:val="24"/>
        </w:rPr>
        <w:t>ustainable</w:t>
      </w:r>
      <w:r w:rsidR="00EF2A84" w:rsidRPr="00AC36CE">
        <w:rPr>
          <w:color w:val="000000"/>
          <w:sz w:val="24"/>
          <w:szCs w:val="24"/>
        </w:rPr>
        <w:t xml:space="preserve"> logistics s</w:t>
      </w:r>
      <w:r w:rsidR="00115C96" w:rsidRPr="00AC36CE">
        <w:rPr>
          <w:color w:val="000000"/>
          <w:sz w:val="24"/>
          <w:szCs w:val="24"/>
        </w:rPr>
        <w:t>olutions</w:t>
      </w:r>
      <w:r w:rsidR="009629EF" w:rsidRPr="00AC36CE">
        <w:rPr>
          <w:color w:val="000000"/>
          <w:sz w:val="24"/>
          <w:szCs w:val="24"/>
        </w:rPr>
        <w:t xml:space="preserve">, with </w:t>
      </w:r>
      <w:r w:rsidR="009A178B" w:rsidRPr="00AC36CE">
        <w:rPr>
          <w:color w:val="000000"/>
          <w:sz w:val="24"/>
          <w:szCs w:val="24"/>
        </w:rPr>
        <w:t>the</w:t>
      </w:r>
      <w:r w:rsidR="009629EF" w:rsidRPr="00AC36CE">
        <w:rPr>
          <w:color w:val="000000"/>
          <w:sz w:val="24"/>
          <w:szCs w:val="24"/>
        </w:rPr>
        <w:t xml:space="preserve"> aim of creating</w:t>
      </w:r>
      <w:r w:rsidR="00FB27AC" w:rsidRPr="00AC36CE">
        <w:rPr>
          <w:color w:val="000000"/>
          <w:sz w:val="24"/>
          <w:szCs w:val="24"/>
        </w:rPr>
        <w:t xml:space="preserve"> change in freight deliveries</w:t>
      </w:r>
      <w:r w:rsidR="009A178B" w:rsidRPr="00AC36CE">
        <w:rPr>
          <w:color w:val="000000"/>
          <w:sz w:val="24"/>
          <w:szCs w:val="24"/>
        </w:rPr>
        <w:t xml:space="preserve">, </w:t>
      </w:r>
      <w:r w:rsidR="00FB27AC" w:rsidRPr="00AC36CE">
        <w:rPr>
          <w:color w:val="000000"/>
          <w:sz w:val="24"/>
          <w:szCs w:val="24"/>
        </w:rPr>
        <w:t xml:space="preserve">ensuring a more efficient and integrated logistics </w:t>
      </w:r>
      <w:r w:rsidR="00136BE4" w:rsidRPr="00AC36CE">
        <w:rPr>
          <w:color w:val="000000"/>
          <w:sz w:val="24"/>
          <w:szCs w:val="24"/>
        </w:rPr>
        <w:t>attitude</w:t>
      </w:r>
      <w:r w:rsidR="009629EF" w:rsidRPr="00AC36CE">
        <w:rPr>
          <w:color w:val="000000"/>
          <w:sz w:val="24"/>
          <w:szCs w:val="24"/>
        </w:rPr>
        <w:t>. T</w:t>
      </w:r>
      <w:r w:rsidR="00EF4B9A" w:rsidRPr="00AC36CE">
        <w:rPr>
          <w:color w:val="000000"/>
          <w:sz w:val="24"/>
          <w:szCs w:val="24"/>
        </w:rPr>
        <w:t>here</w:t>
      </w:r>
      <w:r w:rsidR="009A178B" w:rsidRPr="00AC36CE">
        <w:rPr>
          <w:color w:val="000000"/>
          <w:sz w:val="24"/>
          <w:szCs w:val="24"/>
        </w:rPr>
        <w:t xml:space="preserve"> are many projects</w:t>
      </w:r>
      <w:r w:rsidR="00E817F2" w:rsidRPr="00AC36CE">
        <w:rPr>
          <w:color w:val="000000"/>
          <w:sz w:val="24"/>
          <w:szCs w:val="24"/>
        </w:rPr>
        <w:t xml:space="preserve"> by European Regional Development Fund (ERDF)</w:t>
      </w:r>
      <w:r w:rsidR="003B2E10" w:rsidRPr="00AC36CE">
        <w:rPr>
          <w:color w:val="000000"/>
          <w:sz w:val="24"/>
          <w:szCs w:val="24"/>
        </w:rPr>
        <w:t xml:space="preserve"> </w:t>
      </w:r>
      <w:r w:rsidR="009629EF" w:rsidRPr="00AC36CE">
        <w:rPr>
          <w:color w:val="000000"/>
          <w:sz w:val="24"/>
          <w:szCs w:val="24"/>
        </w:rPr>
        <w:t>These projects h</w:t>
      </w:r>
      <w:r w:rsidR="00136BE4" w:rsidRPr="00AC36CE">
        <w:rPr>
          <w:color w:val="000000"/>
          <w:sz w:val="24"/>
          <w:szCs w:val="24"/>
        </w:rPr>
        <w:t>ighlight</w:t>
      </w:r>
      <w:r w:rsidR="00EF4B9A" w:rsidRPr="00AC36CE">
        <w:rPr>
          <w:color w:val="000000"/>
          <w:sz w:val="24"/>
          <w:szCs w:val="24"/>
        </w:rPr>
        <w:t xml:space="preserve"> </w:t>
      </w:r>
      <w:r w:rsidR="003B2E10" w:rsidRPr="00AC36CE">
        <w:rPr>
          <w:color w:val="000000"/>
          <w:sz w:val="24"/>
          <w:szCs w:val="24"/>
        </w:rPr>
        <w:t xml:space="preserve">how big the </w:t>
      </w:r>
      <w:r w:rsidR="00136BE4" w:rsidRPr="00AC36CE">
        <w:rPr>
          <w:color w:val="000000"/>
          <w:sz w:val="24"/>
          <w:szCs w:val="24"/>
        </w:rPr>
        <w:t>market for</w:t>
      </w:r>
      <w:r w:rsidR="00136BE4" w:rsidRPr="00AC36CE">
        <w:rPr>
          <w:sz w:val="24"/>
          <w:szCs w:val="24"/>
        </w:rPr>
        <w:t xml:space="preserve"> </w:t>
      </w:r>
      <w:r w:rsidR="009629EF" w:rsidRPr="00AC36CE">
        <w:rPr>
          <w:sz w:val="24"/>
          <w:szCs w:val="24"/>
        </w:rPr>
        <w:t>“</w:t>
      </w:r>
      <w:r w:rsidR="00136BE4" w:rsidRPr="00AC36CE">
        <w:rPr>
          <w:color w:val="000000"/>
          <w:sz w:val="24"/>
          <w:szCs w:val="24"/>
        </w:rPr>
        <w:t>Green</w:t>
      </w:r>
      <w:r w:rsidR="009629EF" w:rsidRPr="00AC36CE">
        <w:rPr>
          <w:color w:val="000000"/>
          <w:sz w:val="24"/>
          <w:szCs w:val="24"/>
        </w:rPr>
        <w:t>”</w:t>
      </w:r>
      <w:r w:rsidR="00136BE4" w:rsidRPr="00AC36CE">
        <w:rPr>
          <w:color w:val="000000"/>
          <w:sz w:val="24"/>
          <w:szCs w:val="24"/>
        </w:rPr>
        <w:t xml:space="preserve"> is, and provide</w:t>
      </w:r>
      <w:r w:rsidR="003B2E10" w:rsidRPr="00AC36CE">
        <w:rPr>
          <w:color w:val="000000"/>
          <w:sz w:val="24"/>
          <w:szCs w:val="24"/>
        </w:rPr>
        <w:t xml:space="preserve"> </w:t>
      </w:r>
      <w:r w:rsidR="006A5EA2" w:rsidRPr="00AC36CE">
        <w:rPr>
          <w:color w:val="000000"/>
          <w:sz w:val="24"/>
          <w:szCs w:val="24"/>
        </w:rPr>
        <w:t xml:space="preserve">the </w:t>
      </w:r>
      <w:r w:rsidR="003B2E10" w:rsidRPr="00AC36CE">
        <w:rPr>
          <w:color w:val="000000"/>
          <w:sz w:val="24"/>
          <w:szCs w:val="24"/>
        </w:rPr>
        <w:t>opportunity for</w:t>
      </w:r>
      <w:r w:rsidR="006A5EA2" w:rsidRPr="00AC36CE">
        <w:rPr>
          <w:color w:val="000000"/>
          <w:sz w:val="24"/>
          <w:szCs w:val="24"/>
        </w:rPr>
        <w:t xml:space="preserve"> business to penetrated new market</w:t>
      </w:r>
      <w:r w:rsidR="009629EF" w:rsidRPr="00AC36CE">
        <w:rPr>
          <w:color w:val="000000"/>
          <w:sz w:val="24"/>
          <w:szCs w:val="24"/>
        </w:rPr>
        <w:t>s</w:t>
      </w:r>
      <w:r w:rsidR="006A5EA2" w:rsidRPr="00AC36CE">
        <w:rPr>
          <w:color w:val="000000"/>
          <w:sz w:val="24"/>
          <w:szCs w:val="24"/>
        </w:rPr>
        <w:t>, gain</w:t>
      </w:r>
      <w:r w:rsidR="009629EF" w:rsidRPr="00AC36CE">
        <w:rPr>
          <w:color w:val="000000"/>
          <w:sz w:val="24"/>
          <w:szCs w:val="24"/>
        </w:rPr>
        <w:t>ing</w:t>
      </w:r>
      <w:r w:rsidR="006A5EA2" w:rsidRPr="00AC36CE">
        <w:rPr>
          <w:color w:val="000000"/>
          <w:sz w:val="24"/>
          <w:szCs w:val="24"/>
        </w:rPr>
        <w:t xml:space="preserve"> competitive </w:t>
      </w:r>
      <w:r w:rsidR="00136BE4" w:rsidRPr="00AC36CE">
        <w:rPr>
          <w:color w:val="000000"/>
          <w:sz w:val="24"/>
          <w:szCs w:val="24"/>
        </w:rPr>
        <w:t>advantage</w:t>
      </w:r>
      <w:r w:rsidR="009629EF" w:rsidRPr="00AC36CE">
        <w:rPr>
          <w:color w:val="000000"/>
          <w:sz w:val="24"/>
          <w:szCs w:val="24"/>
        </w:rPr>
        <w:t>s</w:t>
      </w:r>
      <w:r w:rsidR="00136BE4" w:rsidRPr="00AC36CE">
        <w:rPr>
          <w:color w:val="000000"/>
          <w:sz w:val="24"/>
          <w:szCs w:val="24"/>
        </w:rPr>
        <w:t xml:space="preserve"> b</w:t>
      </w:r>
      <w:r w:rsidR="00656E5D" w:rsidRPr="00AC36CE">
        <w:rPr>
          <w:color w:val="000000"/>
          <w:sz w:val="24"/>
          <w:szCs w:val="24"/>
        </w:rPr>
        <w:t>y implementing</w:t>
      </w:r>
      <w:r w:rsidR="00136BE4" w:rsidRPr="00AC36CE">
        <w:rPr>
          <w:color w:val="000000"/>
          <w:sz w:val="24"/>
          <w:szCs w:val="24"/>
        </w:rPr>
        <w:t xml:space="preserve"> </w:t>
      </w:r>
      <w:r w:rsidR="009629EF" w:rsidRPr="00AC36CE">
        <w:rPr>
          <w:color w:val="000000"/>
          <w:sz w:val="24"/>
          <w:szCs w:val="24"/>
        </w:rPr>
        <w:t xml:space="preserve">a </w:t>
      </w:r>
      <w:r w:rsidR="00136BE4" w:rsidRPr="00AC36CE">
        <w:rPr>
          <w:color w:val="000000"/>
          <w:sz w:val="24"/>
          <w:szCs w:val="24"/>
        </w:rPr>
        <w:t>strategy to replace</w:t>
      </w:r>
      <w:r w:rsidR="00656E5D" w:rsidRPr="00AC36CE">
        <w:rPr>
          <w:color w:val="000000"/>
          <w:sz w:val="24"/>
          <w:szCs w:val="24"/>
        </w:rPr>
        <w:t xml:space="preserve"> the fleet from Diesel</w:t>
      </w:r>
      <w:r w:rsidR="00136BE4" w:rsidRPr="00AC36CE">
        <w:rPr>
          <w:color w:val="000000"/>
          <w:sz w:val="24"/>
          <w:szCs w:val="24"/>
        </w:rPr>
        <w:t xml:space="preserve"> or Petrol </w:t>
      </w:r>
      <w:r w:rsidR="00656E5D" w:rsidRPr="00AC36CE">
        <w:rPr>
          <w:color w:val="000000"/>
          <w:sz w:val="24"/>
          <w:szCs w:val="24"/>
        </w:rPr>
        <w:t xml:space="preserve">vehicles </w:t>
      </w:r>
      <w:r w:rsidR="00136BE4" w:rsidRPr="00AC36CE">
        <w:rPr>
          <w:color w:val="000000"/>
          <w:sz w:val="24"/>
          <w:szCs w:val="24"/>
        </w:rPr>
        <w:t>engines to Electric ones</w:t>
      </w:r>
      <w:sdt>
        <w:sdtPr>
          <w:rPr>
            <w:color w:val="000000"/>
            <w:sz w:val="24"/>
            <w:szCs w:val="24"/>
          </w:rPr>
          <w:id w:val="380987341"/>
          <w:citation/>
        </w:sdtPr>
        <w:sdtEndPr/>
        <w:sdtContent>
          <w:r w:rsidR="00177A3F" w:rsidRPr="00AC36CE">
            <w:rPr>
              <w:color w:val="000000"/>
              <w:sz w:val="24"/>
              <w:szCs w:val="24"/>
            </w:rPr>
            <w:fldChar w:fldCharType="begin"/>
          </w:r>
          <w:r w:rsidR="00EB0296" w:rsidRPr="00AC36CE">
            <w:rPr>
              <w:color w:val="000000"/>
              <w:sz w:val="24"/>
              <w:szCs w:val="24"/>
            </w:rPr>
            <w:instrText xml:space="preserve">CITATION Mac15 \l 2057 </w:instrText>
          </w:r>
          <w:r w:rsidR="00177A3F" w:rsidRPr="00AC36CE">
            <w:rPr>
              <w:color w:val="000000"/>
              <w:sz w:val="24"/>
              <w:szCs w:val="24"/>
            </w:rPr>
            <w:fldChar w:fldCharType="separate"/>
          </w:r>
          <w:r w:rsidR="00EB0296" w:rsidRPr="00AC36CE">
            <w:rPr>
              <w:noProof/>
              <w:color w:val="000000"/>
              <w:sz w:val="24"/>
              <w:szCs w:val="24"/>
            </w:rPr>
            <w:t xml:space="preserve"> (Mackean, 2015)</w:t>
          </w:r>
          <w:r w:rsidR="00177A3F" w:rsidRPr="00AC36CE">
            <w:rPr>
              <w:color w:val="000000"/>
              <w:sz w:val="24"/>
              <w:szCs w:val="24"/>
            </w:rPr>
            <w:fldChar w:fldCharType="end"/>
          </w:r>
        </w:sdtContent>
      </w:sdt>
      <w:r w:rsidR="00207988" w:rsidRPr="00AC36CE">
        <w:rPr>
          <w:color w:val="000000"/>
          <w:sz w:val="24"/>
          <w:szCs w:val="24"/>
        </w:rPr>
        <w:t>.</w:t>
      </w:r>
    </w:p>
    <w:p w:rsidR="00724367" w:rsidRPr="009C62D0" w:rsidRDefault="00724367" w:rsidP="009C62D0">
      <w:pPr>
        <w:pStyle w:val="Heading1"/>
      </w:pPr>
      <w:bookmarkStart w:id="7" w:name="_Toc499124745"/>
      <w:r w:rsidRPr="009C62D0">
        <w:t>Green transport by 2020</w:t>
      </w:r>
      <w:bookmarkEnd w:id="7"/>
    </w:p>
    <w:p w:rsidR="00177A3F" w:rsidRPr="00AC36CE" w:rsidRDefault="00B53516" w:rsidP="009C62D0">
      <w:pPr>
        <w:spacing w:line="240" w:lineRule="auto"/>
        <w:rPr>
          <w:color w:val="000000"/>
          <w:sz w:val="24"/>
          <w:szCs w:val="24"/>
        </w:rPr>
      </w:pPr>
      <w:r w:rsidRPr="00AC36CE">
        <w:rPr>
          <w:color w:val="000000"/>
          <w:sz w:val="24"/>
          <w:szCs w:val="24"/>
        </w:rPr>
        <w:t xml:space="preserve">The </w:t>
      </w:r>
      <w:r w:rsidR="005C619A" w:rsidRPr="00AC36CE">
        <w:rPr>
          <w:color w:val="000000"/>
          <w:sz w:val="24"/>
          <w:szCs w:val="24"/>
        </w:rPr>
        <w:t xml:space="preserve">2008 to 2016 </w:t>
      </w:r>
      <w:r w:rsidR="009629EF" w:rsidRPr="00AC36CE">
        <w:rPr>
          <w:color w:val="000000"/>
          <w:sz w:val="24"/>
          <w:szCs w:val="24"/>
        </w:rPr>
        <w:t>M</w:t>
      </w:r>
      <w:r w:rsidR="0029634D" w:rsidRPr="00AC36CE">
        <w:rPr>
          <w:color w:val="000000"/>
          <w:sz w:val="24"/>
          <w:szCs w:val="24"/>
        </w:rPr>
        <w:t>ayor of London</w:t>
      </w:r>
      <w:r w:rsidRPr="00AC36CE">
        <w:rPr>
          <w:color w:val="000000"/>
          <w:sz w:val="24"/>
          <w:szCs w:val="24"/>
        </w:rPr>
        <w:t xml:space="preserve"> </w:t>
      </w:r>
      <w:r w:rsidR="005C619A" w:rsidRPr="00AC36CE">
        <w:rPr>
          <w:color w:val="000000"/>
          <w:sz w:val="24"/>
          <w:szCs w:val="24"/>
        </w:rPr>
        <w:t xml:space="preserve">Boris </w:t>
      </w:r>
      <w:r w:rsidR="0029634D" w:rsidRPr="00AC36CE">
        <w:rPr>
          <w:color w:val="000000"/>
          <w:sz w:val="24"/>
          <w:szCs w:val="24"/>
        </w:rPr>
        <w:t>Johnson outline the plan call</w:t>
      </w:r>
      <w:r w:rsidR="009629EF" w:rsidRPr="00AC36CE">
        <w:rPr>
          <w:color w:val="000000"/>
          <w:sz w:val="24"/>
          <w:szCs w:val="24"/>
        </w:rPr>
        <w:t>ed</w:t>
      </w:r>
      <w:r w:rsidR="0029634D" w:rsidRPr="00AC36CE">
        <w:rPr>
          <w:color w:val="000000"/>
          <w:sz w:val="24"/>
          <w:szCs w:val="24"/>
        </w:rPr>
        <w:t xml:space="preserve"> “</w:t>
      </w:r>
      <w:r w:rsidR="005C619A" w:rsidRPr="00AC36CE">
        <w:rPr>
          <w:color w:val="000000"/>
          <w:sz w:val="24"/>
          <w:szCs w:val="24"/>
        </w:rPr>
        <w:t>An Ultra Low Emission Vehicle Delivery Plan for London”</w:t>
      </w:r>
      <w:r w:rsidR="003553A9" w:rsidRPr="00AC36CE">
        <w:rPr>
          <w:color w:val="000000"/>
          <w:sz w:val="24"/>
          <w:szCs w:val="24"/>
        </w:rPr>
        <w:t xml:space="preserve"> the plan</w:t>
      </w:r>
      <w:r w:rsidR="009629EF" w:rsidRPr="00AC36CE">
        <w:rPr>
          <w:color w:val="000000"/>
          <w:sz w:val="24"/>
          <w:szCs w:val="24"/>
        </w:rPr>
        <w:t xml:space="preserve"> focusses on making</w:t>
      </w:r>
      <w:r w:rsidR="003553A9" w:rsidRPr="00AC36CE">
        <w:rPr>
          <w:color w:val="000000"/>
          <w:sz w:val="24"/>
          <w:szCs w:val="24"/>
        </w:rPr>
        <w:t xml:space="preserve"> London the Capital of green transport by 2020, </w:t>
      </w:r>
      <w:r w:rsidR="009629EF" w:rsidRPr="00AC36CE">
        <w:rPr>
          <w:color w:val="000000"/>
          <w:sz w:val="24"/>
          <w:szCs w:val="24"/>
        </w:rPr>
        <w:t>by employing e</w:t>
      </w:r>
      <w:r w:rsidR="003553A9" w:rsidRPr="00AC36CE">
        <w:rPr>
          <w:color w:val="000000"/>
          <w:sz w:val="24"/>
          <w:szCs w:val="24"/>
        </w:rPr>
        <w:t>nvironment friendly b</w:t>
      </w:r>
      <w:r w:rsidR="009629EF" w:rsidRPr="00AC36CE">
        <w:rPr>
          <w:color w:val="000000"/>
          <w:sz w:val="24"/>
          <w:szCs w:val="24"/>
        </w:rPr>
        <w:t>us and taxi fleets throughout the</w:t>
      </w:r>
      <w:r w:rsidR="003553A9" w:rsidRPr="00AC36CE">
        <w:rPr>
          <w:color w:val="000000"/>
          <w:sz w:val="24"/>
          <w:szCs w:val="24"/>
        </w:rPr>
        <w:t xml:space="preserve"> city.</w:t>
      </w:r>
      <w:r w:rsidR="00076E7B" w:rsidRPr="00AC36CE">
        <w:rPr>
          <w:color w:val="000000"/>
          <w:sz w:val="24"/>
          <w:szCs w:val="24"/>
        </w:rPr>
        <w:t xml:space="preserve"> </w:t>
      </w:r>
      <w:r w:rsidR="009629EF" w:rsidRPr="00AC36CE">
        <w:rPr>
          <w:color w:val="000000"/>
          <w:sz w:val="24"/>
          <w:szCs w:val="24"/>
        </w:rPr>
        <w:t>Subsequently</w:t>
      </w:r>
      <w:r w:rsidR="00313B61" w:rsidRPr="00AC36CE">
        <w:rPr>
          <w:color w:val="000000"/>
          <w:sz w:val="24"/>
          <w:szCs w:val="24"/>
        </w:rPr>
        <w:t>,</w:t>
      </w:r>
      <w:r w:rsidR="005576CB" w:rsidRPr="00AC36CE">
        <w:rPr>
          <w:color w:val="000000"/>
          <w:sz w:val="24"/>
          <w:szCs w:val="24"/>
        </w:rPr>
        <w:t xml:space="preserve"> </w:t>
      </w:r>
      <w:r w:rsidR="00C01BCF" w:rsidRPr="00AC36CE">
        <w:rPr>
          <w:color w:val="000000"/>
          <w:sz w:val="24"/>
          <w:szCs w:val="24"/>
        </w:rPr>
        <w:t xml:space="preserve">the </w:t>
      </w:r>
      <w:r w:rsidR="00313B61" w:rsidRPr="00AC36CE">
        <w:rPr>
          <w:color w:val="000000"/>
          <w:sz w:val="24"/>
          <w:szCs w:val="24"/>
        </w:rPr>
        <w:t>Ultra-Low</w:t>
      </w:r>
      <w:r w:rsidR="00997E0D" w:rsidRPr="00AC36CE">
        <w:rPr>
          <w:color w:val="000000"/>
          <w:sz w:val="24"/>
          <w:szCs w:val="24"/>
        </w:rPr>
        <w:t xml:space="preserve"> emission </w:t>
      </w:r>
      <w:r w:rsidR="009629EF" w:rsidRPr="00AC36CE">
        <w:rPr>
          <w:color w:val="000000"/>
          <w:sz w:val="24"/>
          <w:szCs w:val="24"/>
        </w:rPr>
        <w:t>plan</w:t>
      </w:r>
      <w:r w:rsidR="00997E0D" w:rsidRPr="00AC36CE">
        <w:rPr>
          <w:color w:val="000000"/>
          <w:sz w:val="24"/>
          <w:szCs w:val="24"/>
        </w:rPr>
        <w:t xml:space="preserve"> will </w:t>
      </w:r>
      <w:r w:rsidR="00DF1B5D" w:rsidRPr="00AC36CE">
        <w:rPr>
          <w:color w:val="000000"/>
          <w:sz w:val="24"/>
          <w:szCs w:val="24"/>
        </w:rPr>
        <w:t xml:space="preserve">be </w:t>
      </w:r>
      <w:r w:rsidR="00997E0D" w:rsidRPr="00AC36CE">
        <w:rPr>
          <w:color w:val="000000"/>
          <w:sz w:val="24"/>
          <w:szCs w:val="24"/>
        </w:rPr>
        <w:t xml:space="preserve">in </w:t>
      </w:r>
      <w:r w:rsidR="009629EF" w:rsidRPr="00AC36CE">
        <w:rPr>
          <w:color w:val="000000"/>
          <w:sz w:val="24"/>
          <w:szCs w:val="24"/>
        </w:rPr>
        <w:t>fully</w:t>
      </w:r>
      <w:r w:rsidR="00997E0D" w:rsidRPr="00AC36CE">
        <w:rPr>
          <w:color w:val="000000"/>
          <w:sz w:val="24"/>
          <w:szCs w:val="24"/>
        </w:rPr>
        <w:t xml:space="preserve"> operation in central London on 7 September 2020</w:t>
      </w:r>
      <w:r w:rsidR="009629EF" w:rsidRPr="00AC36CE">
        <w:rPr>
          <w:color w:val="000000"/>
          <w:sz w:val="24"/>
          <w:szCs w:val="24"/>
        </w:rPr>
        <w:t xml:space="preserve">. It will </w:t>
      </w:r>
      <w:r w:rsidR="00C24825" w:rsidRPr="00AC36CE">
        <w:rPr>
          <w:color w:val="000000"/>
          <w:sz w:val="24"/>
          <w:szCs w:val="24"/>
        </w:rPr>
        <w:t>r</w:t>
      </w:r>
      <w:r w:rsidR="00DF1B5D" w:rsidRPr="00AC36CE">
        <w:rPr>
          <w:color w:val="000000"/>
          <w:sz w:val="24"/>
          <w:szCs w:val="24"/>
        </w:rPr>
        <w:t xml:space="preserve">equire that </w:t>
      </w:r>
      <w:r w:rsidR="000A0F2B" w:rsidRPr="00AC36CE">
        <w:rPr>
          <w:color w:val="000000"/>
          <w:sz w:val="24"/>
          <w:szCs w:val="24"/>
        </w:rPr>
        <w:t>TFL (</w:t>
      </w:r>
      <w:r w:rsidR="005576CB" w:rsidRPr="00AC36CE">
        <w:rPr>
          <w:color w:val="000000"/>
          <w:sz w:val="24"/>
          <w:szCs w:val="24"/>
        </w:rPr>
        <w:t>transport for London</w:t>
      </w:r>
      <w:r w:rsidR="00DF1B5D" w:rsidRPr="00AC36CE">
        <w:rPr>
          <w:color w:val="000000"/>
          <w:sz w:val="24"/>
          <w:szCs w:val="24"/>
        </w:rPr>
        <w:t>) vehicles</w:t>
      </w:r>
      <w:r w:rsidR="00F50549" w:rsidRPr="00AC36CE">
        <w:rPr>
          <w:color w:val="000000"/>
          <w:sz w:val="24"/>
          <w:szCs w:val="24"/>
        </w:rPr>
        <w:t xml:space="preserve">, </w:t>
      </w:r>
      <w:r w:rsidR="00DF1B5D" w:rsidRPr="00AC36CE">
        <w:rPr>
          <w:color w:val="000000"/>
          <w:sz w:val="24"/>
          <w:szCs w:val="24"/>
        </w:rPr>
        <w:t xml:space="preserve">non-TfL buses and heavy </w:t>
      </w:r>
      <w:r w:rsidR="00C24825" w:rsidRPr="00AC36CE">
        <w:rPr>
          <w:color w:val="000000"/>
          <w:sz w:val="24"/>
          <w:szCs w:val="24"/>
        </w:rPr>
        <w:t xml:space="preserve">goods </w:t>
      </w:r>
      <w:r w:rsidR="00F50549" w:rsidRPr="00AC36CE">
        <w:rPr>
          <w:color w:val="000000"/>
          <w:sz w:val="24"/>
          <w:szCs w:val="24"/>
        </w:rPr>
        <w:t>vehicles</w:t>
      </w:r>
      <w:r w:rsidR="00DF1B5D" w:rsidRPr="00AC36CE">
        <w:rPr>
          <w:color w:val="000000"/>
          <w:sz w:val="24"/>
          <w:szCs w:val="24"/>
        </w:rPr>
        <w:t xml:space="preserve"> meet the emissions standards</w:t>
      </w:r>
      <w:r w:rsidR="00F50549" w:rsidRPr="00AC36CE">
        <w:rPr>
          <w:color w:val="000000"/>
          <w:sz w:val="24"/>
          <w:szCs w:val="24"/>
        </w:rPr>
        <w:t xml:space="preserve"> or</w:t>
      </w:r>
      <w:r w:rsidR="00DF1B5D" w:rsidRPr="00AC36CE">
        <w:rPr>
          <w:color w:val="000000"/>
          <w:sz w:val="24"/>
          <w:szCs w:val="24"/>
        </w:rPr>
        <w:t xml:space="preserve"> pay </w:t>
      </w:r>
      <w:r w:rsidR="00DC663A" w:rsidRPr="00AC36CE">
        <w:rPr>
          <w:color w:val="000000"/>
          <w:sz w:val="24"/>
          <w:szCs w:val="24"/>
        </w:rPr>
        <w:t>a charge that operate</w:t>
      </w:r>
      <w:r w:rsidR="00F50549" w:rsidRPr="00AC36CE">
        <w:rPr>
          <w:color w:val="000000"/>
          <w:sz w:val="24"/>
          <w:szCs w:val="24"/>
        </w:rPr>
        <w:t>s</w:t>
      </w:r>
      <w:r w:rsidR="00DC663A" w:rsidRPr="00AC36CE">
        <w:rPr>
          <w:color w:val="000000"/>
          <w:sz w:val="24"/>
          <w:szCs w:val="24"/>
        </w:rPr>
        <w:t xml:space="preserve"> 24 hours</w:t>
      </w:r>
      <w:r w:rsidR="00F50549" w:rsidRPr="00AC36CE">
        <w:rPr>
          <w:color w:val="000000"/>
          <w:sz w:val="24"/>
          <w:szCs w:val="24"/>
        </w:rPr>
        <w:t xml:space="preserve"> a day</w:t>
      </w:r>
      <w:r w:rsidR="00DC663A" w:rsidRPr="00AC36CE">
        <w:rPr>
          <w:color w:val="000000"/>
          <w:sz w:val="24"/>
          <w:szCs w:val="24"/>
        </w:rPr>
        <w:t>, from Monday to Sunday every day of the year</w:t>
      </w:r>
      <w:sdt>
        <w:sdtPr>
          <w:rPr>
            <w:color w:val="000000"/>
            <w:sz w:val="24"/>
            <w:szCs w:val="24"/>
          </w:rPr>
          <w:id w:val="-691687463"/>
          <w:citation/>
        </w:sdtPr>
        <w:sdtEndPr/>
        <w:sdtContent>
          <w:r w:rsidR="00177A3F" w:rsidRPr="00AC36CE">
            <w:rPr>
              <w:color w:val="000000"/>
              <w:sz w:val="24"/>
              <w:szCs w:val="24"/>
            </w:rPr>
            <w:fldChar w:fldCharType="begin"/>
          </w:r>
          <w:r w:rsidR="00177A3F" w:rsidRPr="00AC36CE">
            <w:rPr>
              <w:color w:val="000000"/>
              <w:sz w:val="24"/>
              <w:szCs w:val="24"/>
            </w:rPr>
            <w:instrText xml:space="preserve"> CITATION Tra15 \l 2057 </w:instrText>
          </w:r>
          <w:r w:rsidR="00177A3F" w:rsidRPr="00AC36CE">
            <w:rPr>
              <w:color w:val="000000"/>
              <w:sz w:val="24"/>
              <w:szCs w:val="24"/>
            </w:rPr>
            <w:fldChar w:fldCharType="separate"/>
          </w:r>
          <w:r w:rsidR="00177A3F" w:rsidRPr="00AC36CE">
            <w:rPr>
              <w:noProof/>
              <w:color w:val="000000"/>
              <w:sz w:val="24"/>
              <w:szCs w:val="24"/>
            </w:rPr>
            <w:t xml:space="preserve"> (London, 2015)</w:t>
          </w:r>
          <w:r w:rsidR="00177A3F" w:rsidRPr="00AC36CE">
            <w:rPr>
              <w:color w:val="000000"/>
              <w:sz w:val="24"/>
              <w:szCs w:val="24"/>
            </w:rPr>
            <w:fldChar w:fldCharType="end"/>
          </w:r>
        </w:sdtContent>
      </w:sdt>
      <w:r w:rsidR="00177A3F" w:rsidRPr="00AC36CE">
        <w:rPr>
          <w:color w:val="000000"/>
          <w:sz w:val="24"/>
          <w:szCs w:val="24"/>
        </w:rPr>
        <w:t>.</w:t>
      </w:r>
    </w:p>
    <w:p w:rsidR="00F50549" w:rsidRPr="00AC36CE" w:rsidRDefault="00177A3F" w:rsidP="009C62D0">
      <w:pPr>
        <w:spacing w:line="240" w:lineRule="auto"/>
        <w:rPr>
          <w:color w:val="000000"/>
          <w:sz w:val="24"/>
          <w:szCs w:val="24"/>
        </w:rPr>
      </w:pPr>
      <w:r w:rsidRPr="00AC36CE">
        <w:rPr>
          <w:color w:val="000000"/>
          <w:sz w:val="24"/>
          <w:szCs w:val="24"/>
        </w:rPr>
        <w:t>A</w:t>
      </w:r>
      <w:r w:rsidR="008855D5" w:rsidRPr="00AC36CE">
        <w:rPr>
          <w:color w:val="000000"/>
          <w:sz w:val="24"/>
          <w:szCs w:val="24"/>
        </w:rPr>
        <w:t>utomatically this</w:t>
      </w:r>
      <w:r w:rsidR="00A33E8A" w:rsidRPr="00AC36CE">
        <w:rPr>
          <w:color w:val="000000"/>
          <w:sz w:val="24"/>
          <w:szCs w:val="24"/>
        </w:rPr>
        <w:t xml:space="preserve"> will have</w:t>
      </w:r>
      <w:r w:rsidR="008855D5" w:rsidRPr="00AC36CE">
        <w:rPr>
          <w:color w:val="000000"/>
          <w:sz w:val="24"/>
          <w:szCs w:val="24"/>
        </w:rPr>
        <w:t xml:space="preserve"> an impact</w:t>
      </w:r>
      <w:r w:rsidR="00605719" w:rsidRPr="00AC36CE">
        <w:rPr>
          <w:color w:val="000000"/>
          <w:sz w:val="24"/>
          <w:szCs w:val="24"/>
        </w:rPr>
        <w:t xml:space="preserve"> to transport providers, </w:t>
      </w:r>
      <w:r w:rsidR="00F50549" w:rsidRPr="00AC36CE">
        <w:rPr>
          <w:color w:val="000000"/>
          <w:sz w:val="24"/>
          <w:szCs w:val="24"/>
        </w:rPr>
        <w:t>due to the increase in</w:t>
      </w:r>
      <w:r w:rsidR="00605719" w:rsidRPr="00AC36CE">
        <w:rPr>
          <w:color w:val="000000"/>
          <w:sz w:val="24"/>
          <w:szCs w:val="24"/>
        </w:rPr>
        <w:t xml:space="preserve"> the cost of operation</w:t>
      </w:r>
      <w:r w:rsidR="00F50549" w:rsidRPr="00AC36CE">
        <w:rPr>
          <w:color w:val="000000"/>
          <w:sz w:val="24"/>
          <w:szCs w:val="24"/>
        </w:rPr>
        <w:t>. C</w:t>
      </w:r>
      <w:r w:rsidR="00602943" w:rsidRPr="00AC36CE">
        <w:rPr>
          <w:color w:val="000000"/>
          <w:sz w:val="24"/>
          <w:szCs w:val="24"/>
        </w:rPr>
        <w:t>ompanies will be</w:t>
      </w:r>
      <w:r w:rsidR="00605719" w:rsidRPr="00AC36CE">
        <w:rPr>
          <w:color w:val="000000"/>
          <w:sz w:val="24"/>
          <w:szCs w:val="24"/>
        </w:rPr>
        <w:t xml:space="preserve"> </w:t>
      </w:r>
      <w:r w:rsidR="00052E3F" w:rsidRPr="00AC36CE">
        <w:rPr>
          <w:color w:val="000000"/>
          <w:sz w:val="24"/>
          <w:szCs w:val="24"/>
        </w:rPr>
        <w:t>required to</w:t>
      </w:r>
      <w:r w:rsidR="00605719" w:rsidRPr="00AC36CE">
        <w:rPr>
          <w:color w:val="000000"/>
          <w:sz w:val="24"/>
          <w:szCs w:val="24"/>
        </w:rPr>
        <w:t xml:space="preserve"> embrace the changes </w:t>
      </w:r>
      <w:r w:rsidR="004D0A63" w:rsidRPr="00AC36CE">
        <w:rPr>
          <w:color w:val="000000"/>
          <w:sz w:val="24"/>
          <w:szCs w:val="24"/>
        </w:rPr>
        <w:t>to</w:t>
      </w:r>
      <w:r w:rsidR="00605719" w:rsidRPr="00AC36CE">
        <w:rPr>
          <w:color w:val="000000"/>
          <w:sz w:val="24"/>
          <w:szCs w:val="24"/>
        </w:rPr>
        <w:t xml:space="preserve"> continue</w:t>
      </w:r>
      <w:r w:rsidR="00A33E8A" w:rsidRPr="00AC36CE">
        <w:rPr>
          <w:sz w:val="24"/>
          <w:szCs w:val="24"/>
        </w:rPr>
        <w:t xml:space="preserve"> </w:t>
      </w:r>
      <w:r w:rsidR="00A33E8A" w:rsidRPr="00AC36CE">
        <w:rPr>
          <w:color w:val="000000"/>
          <w:sz w:val="24"/>
          <w:szCs w:val="24"/>
        </w:rPr>
        <w:t>operat</w:t>
      </w:r>
      <w:r w:rsidR="00F50549" w:rsidRPr="00AC36CE">
        <w:rPr>
          <w:color w:val="000000"/>
          <w:sz w:val="24"/>
          <w:szCs w:val="24"/>
        </w:rPr>
        <w:t>ing and continue to</w:t>
      </w:r>
      <w:r w:rsidR="00602943" w:rsidRPr="00AC36CE">
        <w:rPr>
          <w:color w:val="000000"/>
          <w:sz w:val="24"/>
          <w:szCs w:val="24"/>
        </w:rPr>
        <w:t xml:space="preserve"> </w:t>
      </w:r>
      <w:r w:rsidR="00605719" w:rsidRPr="00AC36CE">
        <w:rPr>
          <w:color w:val="000000"/>
          <w:sz w:val="24"/>
          <w:szCs w:val="24"/>
        </w:rPr>
        <w:t>provide</w:t>
      </w:r>
      <w:r w:rsidR="00602943" w:rsidRPr="00AC36CE">
        <w:rPr>
          <w:sz w:val="24"/>
          <w:szCs w:val="24"/>
        </w:rPr>
        <w:t xml:space="preserve"> </w:t>
      </w:r>
      <w:r w:rsidR="00602943" w:rsidRPr="00AC36CE">
        <w:rPr>
          <w:color w:val="000000"/>
          <w:sz w:val="24"/>
          <w:szCs w:val="24"/>
        </w:rPr>
        <w:t>service</w:t>
      </w:r>
      <w:r w:rsidR="00F50549" w:rsidRPr="00AC36CE">
        <w:rPr>
          <w:color w:val="000000"/>
          <w:sz w:val="24"/>
          <w:szCs w:val="24"/>
        </w:rPr>
        <w:t>s</w:t>
      </w:r>
      <w:r w:rsidR="00605719" w:rsidRPr="00AC36CE">
        <w:rPr>
          <w:color w:val="000000"/>
          <w:sz w:val="24"/>
          <w:szCs w:val="24"/>
        </w:rPr>
        <w:t xml:space="preserve"> to consumers and customers</w:t>
      </w:r>
      <w:r w:rsidR="00F50549" w:rsidRPr="00AC36CE">
        <w:rPr>
          <w:color w:val="000000"/>
          <w:sz w:val="24"/>
          <w:szCs w:val="24"/>
        </w:rPr>
        <w:t>. It is anticipated</w:t>
      </w:r>
      <w:r w:rsidR="00A33E8A" w:rsidRPr="00AC36CE">
        <w:rPr>
          <w:color w:val="000000"/>
          <w:sz w:val="24"/>
          <w:szCs w:val="24"/>
        </w:rPr>
        <w:t xml:space="preserve"> </w:t>
      </w:r>
      <w:r w:rsidR="000D72F5" w:rsidRPr="00AC36CE">
        <w:rPr>
          <w:color w:val="000000"/>
          <w:sz w:val="24"/>
          <w:szCs w:val="24"/>
        </w:rPr>
        <w:t>that these</w:t>
      </w:r>
      <w:r w:rsidR="00A33E8A" w:rsidRPr="00AC36CE">
        <w:rPr>
          <w:color w:val="000000"/>
          <w:sz w:val="24"/>
          <w:szCs w:val="24"/>
        </w:rPr>
        <w:t xml:space="preserve"> changes in regulations will expand</w:t>
      </w:r>
      <w:r w:rsidR="00A33E8A" w:rsidRPr="00AC36CE">
        <w:rPr>
          <w:sz w:val="24"/>
          <w:szCs w:val="24"/>
        </w:rPr>
        <w:t xml:space="preserve"> </w:t>
      </w:r>
      <w:r w:rsidR="00A33E8A" w:rsidRPr="00AC36CE">
        <w:rPr>
          <w:color w:val="000000"/>
          <w:sz w:val="24"/>
          <w:szCs w:val="24"/>
        </w:rPr>
        <w:t>beyond London</w:t>
      </w:r>
      <w:r w:rsidR="00F50549" w:rsidRPr="00AC36CE">
        <w:rPr>
          <w:color w:val="000000"/>
          <w:sz w:val="24"/>
          <w:szCs w:val="24"/>
        </w:rPr>
        <w:t>. T</w:t>
      </w:r>
      <w:r w:rsidR="00A33E8A" w:rsidRPr="00AC36CE">
        <w:rPr>
          <w:color w:val="000000"/>
          <w:sz w:val="24"/>
          <w:szCs w:val="24"/>
        </w:rPr>
        <w:t>he c</w:t>
      </w:r>
      <w:r w:rsidR="00F50549" w:rsidRPr="00AC36CE">
        <w:rPr>
          <w:color w:val="000000"/>
          <w:sz w:val="24"/>
          <w:szCs w:val="24"/>
        </w:rPr>
        <w:t>ompany s</w:t>
      </w:r>
      <w:r w:rsidR="00A33E8A" w:rsidRPr="00AC36CE">
        <w:rPr>
          <w:color w:val="000000"/>
          <w:sz w:val="24"/>
          <w:szCs w:val="24"/>
        </w:rPr>
        <w:t>trategy</w:t>
      </w:r>
      <w:r w:rsidR="00CA0339" w:rsidRPr="00AC36CE">
        <w:rPr>
          <w:color w:val="000000"/>
          <w:sz w:val="24"/>
          <w:szCs w:val="24"/>
        </w:rPr>
        <w:t xml:space="preserve"> the options</w:t>
      </w:r>
      <w:r w:rsidR="001F633D" w:rsidRPr="00AC36CE">
        <w:rPr>
          <w:color w:val="000000"/>
          <w:sz w:val="24"/>
          <w:szCs w:val="24"/>
        </w:rPr>
        <w:t xml:space="preserve"> are:</w:t>
      </w:r>
    </w:p>
    <w:p w:rsidR="00F50549" w:rsidRPr="00AC36CE" w:rsidRDefault="001F633D" w:rsidP="009C62D0">
      <w:pPr>
        <w:spacing w:line="240" w:lineRule="auto"/>
        <w:rPr>
          <w:color w:val="000000"/>
          <w:sz w:val="24"/>
          <w:szCs w:val="24"/>
        </w:rPr>
      </w:pPr>
      <w:r w:rsidRPr="00AC36CE">
        <w:rPr>
          <w:color w:val="000000"/>
          <w:sz w:val="24"/>
          <w:szCs w:val="24"/>
        </w:rPr>
        <w:t xml:space="preserve"> 1) Change</w:t>
      </w:r>
      <w:r w:rsidR="00CA058B" w:rsidRPr="00AC36CE">
        <w:rPr>
          <w:color w:val="000000"/>
          <w:sz w:val="24"/>
          <w:szCs w:val="24"/>
        </w:rPr>
        <w:t xml:space="preserve"> the fleet before </w:t>
      </w:r>
      <w:r w:rsidR="00256357" w:rsidRPr="00AC36CE">
        <w:rPr>
          <w:color w:val="000000"/>
          <w:sz w:val="24"/>
          <w:szCs w:val="24"/>
        </w:rPr>
        <w:t>the enforcement</w:t>
      </w:r>
      <w:r w:rsidR="00602943" w:rsidRPr="00AC36CE">
        <w:rPr>
          <w:color w:val="000000"/>
          <w:sz w:val="24"/>
          <w:szCs w:val="24"/>
        </w:rPr>
        <w:t xml:space="preserve"> date</w:t>
      </w:r>
      <w:r w:rsidR="00256357" w:rsidRPr="00AC36CE">
        <w:rPr>
          <w:color w:val="000000"/>
          <w:sz w:val="24"/>
          <w:szCs w:val="24"/>
        </w:rPr>
        <w:t xml:space="preserve">, to allow a smooth </w:t>
      </w:r>
      <w:r w:rsidRPr="00AC36CE">
        <w:rPr>
          <w:color w:val="000000"/>
          <w:sz w:val="24"/>
          <w:szCs w:val="24"/>
        </w:rPr>
        <w:t>and gradually</w:t>
      </w:r>
      <w:r w:rsidR="00174E16" w:rsidRPr="00AC36CE">
        <w:rPr>
          <w:sz w:val="24"/>
          <w:szCs w:val="24"/>
        </w:rPr>
        <w:t xml:space="preserve"> </w:t>
      </w:r>
      <w:r w:rsidR="00174E16" w:rsidRPr="00AC36CE">
        <w:rPr>
          <w:color w:val="000000"/>
          <w:sz w:val="24"/>
          <w:szCs w:val="24"/>
        </w:rPr>
        <w:t>transition</w:t>
      </w:r>
      <w:r w:rsidR="00F50549" w:rsidRPr="00AC36CE">
        <w:rPr>
          <w:color w:val="000000"/>
          <w:sz w:val="24"/>
          <w:szCs w:val="24"/>
        </w:rPr>
        <w:t>. This decision allows the company to replace vehicles over a period of time, rather than replace its entire fleet at</w:t>
      </w:r>
      <w:r w:rsidRPr="00AC36CE">
        <w:rPr>
          <w:color w:val="000000"/>
          <w:sz w:val="24"/>
          <w:szCs w:val="24"/>
        </w:rPr>
        <w:t xml:space="preserve">. </w:t>
      </w:r>
    </w:p>
    <w:p w:rsidR="0094311F" w:rsidRPr="00AC36CE" w:rsidRDefault="001F633D" w:rsidP="009C62D0">
      <w:pPr>
        <w:spacing w:line="240" w:lineRule="auto"/>
        <w:rPr>
          <w:sz w:val="24"/>
          <w:szCs w:val="24"/>
        </w:rPr>
      </w:pPr>
      <w:r w:rsidRPr="00AC36CE">
        <w:rPr>
          <w:color w:val="000000"/>
          <w:sz w:val="24"/>
          <w:szCs w:val="24"/>
        </w:rPr>
        <w:t>2)</w:t>
      </w:r>
      <w:r w:rsidR="00174E16" w:rsidRPr="00AC36CE">
        <w:rPr>
          <w:color w:val="000000"/>
          <w:sz w:val="24"/>
          <w:szCs w:val="24"/>
        </w:rPr>
        <w:t xml:space="preserve"> </w:t>
      </w:r>
      <w:r w:rsidR="00F50549" w:rsidRPr="00AC36CE">
        <w:rPr>
          <w:color w:val="000000"/>
          <w:sz w:val="24"/>
          <w:szCs w:val="24"/>
        </w:rPr>
        <w:t>R</w:t>
      </w:r>
      <w:r w:rsidR="00174E16" w:rsidRPr="00AC36CE">
        <w:rPr>
          <w:color w:val="000000"/>
          <w:sz w:val="24"/>
          <w:szCs w:val="24"/>
        </w:rPr>
        <w:t xml:space="preserve">elocate the company’s operation geographic, </w:t>
      </w:r>
      <w:r w:rsidR="00F50549" w:rsidRPr="00AC36CE">
        <w:rPr>
          <w:color w:val="000000"/>
          <w:sz w:val="24"/>
          <w:szCs w:val="24"/>
        </w:rPr>
        <w:t>this would provide</w:t>
      </w:r>
      <w:r w:rsidR="00174E16" w:rsidRPr="00AC36CE">
        <w:rPr>
          <w:color w:val="000000"/>
          <w:sz w:val="24"/>
          <w:szCs w:val="24"/>
        </w:rPr>
        <w:t xml:space="preserve"> time to prepare a financial plan</w:t>
      </w:r>
      <w:r w:rsidR="006B1C59" w:rsidRPr="00AC36CE">
        <w:rPr>
          <w:color w:val="000000"/>
          <w:sz w:val="24"/>
          <w:szCs w:val="24"/>
        </w:rPr>
        <w:t xml:space="preserve"> to c</w:t>
      </w:r>
      <w:r w:rsidR="00174E16" w:rsidRPr="00AC36CE">
        <w:rPr>
          <w:color w:val="000000"/>
          <w:sz w:val="24"/>
          <w:szCs w:val="24"/>
        </w:rPr>
        <w:t>hange the fleet</w:t>
      </w:r>
      <w:r w:rsidR="00F50549" w:rsidRPr="00AC36CE">
        <w:rPr>
          <w:color w:val="000000"/>
          <w:sz w:val="24"/>
          <w:szCs w:val="24"/>
        </w:rPr>
        <w:t>. T</w:t>
      </w:r>
      <w:r w:rsidR="006B1C59" w:rsidRPr="00AC36CE">
        <w:rPr>
          <w:sz w:val="24"/>
          <w:szCs w:val="24"/>
        </w:rPr>
        <w:t xml:space="preserve">his decision, will </w:t>
      </w:r>
      <w:r w:rsidR="00F50549" w:rsidRPr="00AC36CE">
        <w:rPr>
          <w:sz w:val="24"/>
          <w:szCs w:val="24"/>
        </w:rPr>
        <w:t>impact on the market where the company</w:t>
      </w:r>
      <w:r w:rsidR="006B1C59" w:rsidRPr="00AC36CE">
        <w:rPr>
          <w:sz w:val="24"/>
          <w:szCs w:val="24"/>
        </w:rPr>
        <w:t xml:space="preserve"> operate geographically</w:t>
      </w:r>
      <w:r w:rsidR="00F50549" w:rsidRPr="00AC36CE">
        <w:rPr>
          <w:sz w:val="24"/>
          <w:szCs w:val="24"/>
        </w:rPr>
        <w:t>. The company will n</w:t>
      </w:r>
      <w:r w:rsidR="00D66972" w:rsidRPr="00AC36CE">
        <w:rPr>
          <w:sz w:val="24"/>
          <w:szCs w:val="24"/>
        </w:rPr>
        <w:t>eed to gain new customers</w:t>
      </w:r>
      <w:r w:rsidR="00683F69" w:rsidRPr="00AC36CE">
        <w:rPr>
          <w:sz w:val="24"/>
          <w:szCs w:val="24"/>
        </w:rPr>
        <w:t xml:space="preserve"> at</w:t>
      </w:r>
      <w:r w:rsidR="00D66972" w:rsidRPr="00AC36CE">
        <w:rPr>
          <w:sz w:val="24"/>
          <w:szCs w:val="24"/>
        </w:rPr>
        <w:t xml:space="preserve"> new</w:t>
      </w:r>
      <w:r w:rsidR="006B1C59" w:rsidRPr="00AC36CE">
        <w:rPr>
          <w:sz w:val="24"/>
          <w:szCs w:val="24"/>
        </w:rPr>
        <w:t xml:space="preserve"> location</w:t>
      </w:r>
      <w:r w:rsidR="00DB030A" w:rsidRPr="00AC36CE">
        <w:rPr>
          <w:sz w:val="24"/>
          <w:szCs w:val="24"/>
        </w:rPr>
        <w:t xml:space="preserve">, this decision has </w:t>
      </w:r>
      <w:r w:rsidR="00F50549" w:rsidRPr="00AC36CE">
        <w:rPr>
          <w:sz w:val="24"/>
          <w:szCs w:val="24"/>
        </w:rPr>
        <w:t xml:space="preserve">high </w:t>
      </w:r>
      <w:r w:rsidR="00DB030A" w:rsidRPr="00AC36CE">
        <w:rPr>
          <w:sz w:val="24"/>
          <w:szCs w:val="24"/>
        </w:rPr>
        <w:t>financial risks and</w:t>
      </w:r>
      <w:r w:rsidR="00F50549" w:rsidRPr="00AC36CE">
        <w:rPr>
          <w:sz w:val="24"/>
          <w:szCs w:val="24"/>
        </w:rPr>
        <w:t xml:space="preserve"> a potential</w:t>
      </w:r>
      <w:r w:rsidR="00DB030A" w:rsidRPr="00AC36CE">
        <w:rPr>
          <w:sz w:val="24"/>
          <w:szCs w:val="24"/>
        </w:rPr>
        <w:t xml:space="preserve"> </w:t>
      </w:r>
      <w:r w:rsidR="001B78A7" w:rsidRPr="00AC36CE">
        <w:rPr>
          <w:sz w:val="24"/>
          <w:szCs w:val="24"/>
        </w:rPr>
        <w:t xml:space="preserve">loss </w:t>
      </w:r>
      <w:r w:rsidR="00E13223" w:rsidRPr="00AC36CE">
        <w:rPr>
          <w:sz w:val="24"/>
          <w:szCs w:val="24"/>
        </w:rPr>
        <w:t xml:space="preserve">of </w:t>
      </w:r>
      <w:r w:rsidR="00D66972" w:rsidRPr="00AC36CE">
        <w:rPr>
          <w:sz w:val="24"/>
          <w:szCs w:val="24"/>
        </w:rPr>
        <w:t>revenue.</w:t>
      </w:r>
    </w:p>
    <w:p w:rsidR="002C6FF7" w:rsidRPr="009C62D0" w:rsidRDefault="00896506" w:rsidP="009C62D0">
      <w:pPr>
        <w:pStyle w:val="Heading1"/>
      </w:pPr>
      <w:bookmarkStart w:id="8" w:name="_Toc499124746"/>
      <w:r w:rsidRPr="009C62D0">
        <w:lastRenderedPageBreak/>
        <w:t>Case-study Electric vehicles</w:t>
      </w:r>
      <w:bookmarkEnd w:id="8"/>
    </w:p>
    <w:p w:rsidR="004A1C13" w:rsidRPr="00AC36CE" w:rsidRDefault="00896506" w:rsidP="009C62D0">
      <w:pPr>
        <w:spacing w:line="240" w:lineRule="auto"/>
        <w:rPr>
          <w:sz w:val="24"/>
          <w:szCs w:val="24"/>
        </w:rPr>
      </w:pPr>
      <w:r w:rsidRPr="00AC36CE">
        <w:rPr>
          <w:sz w:val="24"/>
          <w:szCs w:val="24"/>
        </w:rPr>
        <w:t xml:space="preserve">Vin </w:t>
      </w:r>
      <w:r w:rsidR="002C6FF7" w:rsidRPr="00AC36CE">
        <w:rPr>
          <w:sz w:val="24"/>
          <w:szCs w:val="24"/>
        </w:rPr>
        <w:t>V</w:t>
      </w:r>
      <w:r w:rsidRPr="00AC36CE">
        <w:rPr>
          <w:sz w:val="24"/>
          <w:szCs w:val="24"/>
        </w:rPr>
        <w:t>ara</w:t>
      </w:r>
      <w:r w:rsidR="002C6FF7" w:rsidRPr="00AC36CE">
        <w:rPr>
          <w:sz w:val="24"/>
          <w:szCs w:val="24"/>
        </w:rPr>
        <w:t xml:space="preserve"> director of the Tool Shop a company that supplies DIY equipment around central London states that the investment in 5 Electric vehicles </w:t>
      </w:r>
      <w:r w:rsidR="00F50549" w:rsidRPr="00AC36CE">
        <w:rPr>
          <w:sz w:val="24"/>
          <w:szCs w:val="24"/>
        </w:rPr>
        <w:t>ena</w:t>
      </w:r>
      <w:r w:rsidR="00585F60" w:rsidRPr="00AC36CE">
        <w:rPr>
          <w:sz w:val="24"/>
          <w:szCs w:val="24"/>
        </w:rPr>
        <w:t xml:space="preserve">ble the company to save £30,000 in the period of one year. The company saved £12,000 in congestion charge, £12,000 in fuel costs and £6000 on other running costs. </w:t>
      </w:r>
      <w:r w:rsidR="006C1C42" w:rsidRPr="00AC36CE">
        <w:rPr>
          <w:sz w:val="24"/>
          <w:szCs w:val="24"/>
        </w:rPr>
        <w:t>They experienced</w:t>
      </w:r>
      <w:r w:rsidR="00D12DCE" w:rsidRPr="00AC36CE">
        <w:rPr>
          <w:sz w:val="24"/>
          <w:szCs w:val="24"/>
        </w:rPr>
        <w:t xml:space="preserve"> issues with load capacity</w:t>
      </w:r>
      <w:r w:rsidR="006C1C42" w:rsidRPr="00AC36CE">
        <w:rPr>
          <w:sz w:val="24"/>
          <w:szCs w:val="24"/>
        </w:rPr>
        <w:t>. Despite this Vin Vara</w:t>
      </w:r>
      <w:r w:rsidR="00D12DCE" w:rsidRPr="00AC36CE">
        <w:rPr>
          <w:sz w:val="24"/>
          <w:szCs w:val="24"/>
        </w:rPr>
        <w:t xml:space="preserve"> </w:t>
      </w:r>
      <w:r w:rsidR="006C1C42" w:rsidRPr="00AC36CE">
        <w:rPr>
          <w:sz w:val="24"/>
          <w:szCs w:val="24"/>
        </w:rPr>
        <w:t>declares the benefits of savings</w:t>
      </w:r>
      <w:r w:rsidR="00D12DCE" w:rsidRPr="00AC36CE">
        <w:rPr>
          <w:sz w:val="24"/>
          <w:szCs w:val="24"/>
        </w:rPr>
        <w:t xml:space="preserve"> allowed the company to employed two new staff on part time basis</w:t>
      </w:r>
      <w:sdt>
        <w:sdtPr>
          <w:rPr>
            <w:sz w:val="24"/>
            <w:szCs w:val="24"/>
          </w:rPr>
          <w:id w:val="662043455"/>
          <w:citation/>
        </w:sdtPr>
        <w:sdtEndPr/>
        <w:sdtContent>
          <w:r w:rsidR="00724367" w:rsidRPr="00AC36CE">
            <w:rPr>
              <w:sz w:val="24"/>
              <w:szCs w:val="24"/>
            </w:rPr>
            <w:fldChar w:fldCharType="begin"/>
          </w:r>
          <w:r w:rsidR="00724367" w:rsidRPr="00AC36CE">
            <w:rPr>
              <w:sz w:val="24"/>
              <w:szCs w:val="24"/>
            </w:rPr>
            <w:instrText xml:space="preserve"> CITATION LoC17 \l 2057 </w:instrText>
          </w:r>
          <w:r w:rsidR="00724367" w:rsidRPr="00AC36CE">
            <w:rPr>
              <w:sz w:val="24"/>
              <w:szCs w:val="24"/>
            </w:rPr>
            <w:fldChar w:fldCharType="separate"/>
          </w:r>
          <w:r w:rsidR="00724367" w:rsidRPr="00AC36CE">
            <w:rPr>
              <w:noProof/>
              <w:sz w:val="24"/>
              <w:szCs w:val="24"/>
            </w:rPr>
            <w:t xml:space="preserve"> (LoCITYUK, 2017)</w:t>
          </w:r>
          <w:r w:rsidR="00724367" w:rsidRPr="00AC36CE">
            <w:rPr>
              <w:sz w:val="24"/>
              <w:szCs w:val="24"/>
            </w:rPr>
            <w:fldChar w:fldCharType="end"/>
          </w:r>
        </w:sdtContent>
      </w:sdt>
      <w:r w:rsidR="00D12DCE" w:rsidRPr="00AC36CE">
        <w:rPr>
          <w:sz w:val="24"/>
          <w:szCs w:val="24"/>
        </w:rPr>
        <w:t>.</w:t>
      </w:r>
    </w:p>
    <w:p w:rsidR="00D61842" w:rsidRPr="00AC36CE" w:rsidRDefault="006C1C42" w:rsidP="009C62D0">
      <w:pPr>
        <w:spacing w:line="240" w:lineRule="auto"/>
        <w:rPr>
          <w:sz w:val="24"/>
          <w:szCs w:val="24"/>
        </w:rPr>
      </w:pPr>
      <w:r w:rsidRPr="00AC36CE">
        <w:rPr>
          <w:sz w:val="24"/>
          <w:szCs w:val="24"/>
        </w:rPr>
        <w:t>Les Mulato director of</w:t>
      </w:r>
      <w:r w:rsidR="004A1C13" w:rsidRPr="00AC36CE">
        <w:rPr>
          <w:sz w:val="24"/>
          <w:szCs w:val="24"/>
        </w:rPr>
        <w:t xml:space="preserve"> Fruit4 London</w:t>
      </w:r>
      <w:r w:rsidRPr="00AC36CE">
        <w:rPr>
          <w:sz w:val="24"/>
          <w:szCs w:val="24"/>
        </w:rPr>
        <w:t>,</w:t>
      </w:r>
      <w:r w:rsidR="004A1C13" w:rsidRPr="00AC36CE">
        <w:rPr>
          <w:sz w:val="24"/>
          <w:szCs w:val="24"/>
        </w:rPr>
        <w:t xml:space="preserve"> a</w:t>
      </w:r>
      <w:r w:rsidRPr="00AC36CE">
        <w:rPr>
          <w:sz w:val="24"/>
          <w:szCs w:val="24"/>
        </w:rPr>
        <w:t xml:space="preserve"> company that supplies</w:t>
      </w:r>
      <w:r w:rsidR="004A1C13" w:rsidRPr="00AC36CE">
        <w:rPr>
          <w:sz w:val="24"/>
          <w:szCs w:val="24"/>
        </w:rPr>
        <w:t xml:space="preserve"> fresh fruit </w:t>
      </w:r>
      <w:r w:rsidRPr="00AC36CE">
        <w:rPr>
          <w:sz w:val="24"/>
          <w:szCs w:val="24"/>
        </w:rPr>
        <w:t>throughout</w:t>
      </w:r>
      <w:r w:rsidR="004A1C13" w:rsidRPr="00AC36CE">
        <w:rPr>
          <w:sz w:val="24"/>
          <w:szCs w:val="24"/>
        </w:rPr>
        <w:t xml:space="preserve"> London.  Acknowledge</w:t>
      </w:r>
      <w:r w:rsidRPr="00AC36CE">
        <w:rPr>
          <w:sz w:val="24"/>
          <w:szCs w:val="24"/>
        </w:rPr>
        <w:t>s</w:t>
      </w:r>
      <w:r w:rsidR="004A1C13" w:rsidRPr="00AC36CE">
        <w:rPr>
          <w:sz w:val="24"/>
          <w:szCs w:val="24"/>
        </w:rPr>
        <w:t xml:space="preserve"> that the use of electric vehicles brought many benefits to </w:t>
      </w:r>
      <w:r w:rsidR="00C53908" w:rsidRPr="00AC36CE">
        <w:rPr>
          <w:sz w:val="24"/>
          <w:szCs w:val="24"/>
        </w:rPr>
        <w:t>h</w:t>
      </w:r>
      <w:r w:rsidRPr="00AC36CE">
        <w:rPr>
          <w:sz w:val="24"/>
          <w:szCs w:val="24"/>
        </w:rPr>
        <w:t>is</w:t>
      </w:r>
      <w:r w:rsidR="00C53908" w:rsidRPr="00AC36CE">
        <w:rPr>
          <w:sz w:val="24"/>
          <w:szCs w:val="24"/>
        </w:rPr>
        <w:t xml:space="preserve"> </w:t>
      </w:r>
      <w:r w:rsidRPr="00AC36CE">
        <w:rPr>
          <w:sz w:val="24"/>
          <w:szCs w:val="24"/>
        </w:rPr>
        <w:t>business</w:t>
      </w:r>
      <w:r w:rsidR="00C53908" w:rsidRPr="00AC36CE">
        <w:rPr>
          <w:sz w:val="24"/>
          <w:szCs w:val="24"/>
        </w:rPr>
        <w:t xml:space="preserve">. The company has </w:t>
      </w:r>
      <w:r w:rsidR="00AA002C" w:rsidRPr="00AC36CE">
        <w:rPr>
          <w:sz w:val="24"/>
          <w:szCs w:val="24"/>
        </w:rPr>
        <w:t>a green policy, which attracts</w:t>
      </w:r>
      <w:r w:rsidR="00C53908" w:rsidRPr="00AC36CE">
        <w:rPr>
          <w:sz w:val="24"/>
          <w:szCs w:val="24"/>
        </w:rPr>
        <w:t xml:space="preserve"> many customers</w:t>
      </w:r>
      <w:r w:rsidR="00AA002C" w:rsidRPr="00AC36CE">
        <w:rPr>
          <w:sz w:val="24"/>
          <w:szCs w:val="24"/>
        </w:rPr>
        <w:t>.</w:t>
      </w:r>
      <w:r w:rsidR="00C53908" w:rsidRPr="00AC36CE">
        <w:rPr>
          <w:sz w:val="24"/>
          <w:szCs w:val="24"/>
        </w:rPr>
        <w:t xml:space="preserve"> </w:t>
      </w:r>
      <w:r w:rsidR="00AA002C" w:rsidRPr="00AC36CE">
        <w:rPr>
          <w:sz w:val="24"/>
          <w:szCs w:val="24"/>
        </w:rPr>
        <w:t>The</w:t>
      </w:r>
      <w:r w:rsidR="00C53908" w:rsidRPr="00AC36CE">
        <w:rPr>
          <w:sz w:val="24"/>
          <w:szCs w:val="24"/>
        </w:rPr>
        <w:t xml:space="preserve"> </w:t>
      </w:r>
      <w:r w:rsidRPr="00AC36CE">
        <w:rPr>
          <w:sz w:val="24"/>
          <w:szCs w:val="24"/>
        </w:rPr>
        <w:t>firm</w:t>
      </w:r>
      <w:r w:rsidR="00C53908" w:rsidRPr="00AC36CE">
        <w:rPr>
          <w:sz w:val="24"/>
          <w:szCs w:val="24"/>
        </w:rPr>
        <w:t xml:space="preserve"> </w:t>
      </w:r>
      <w:r w:rsidR="004E6558" w:rsidRPr="00AC36CE">
        <w:rPr>
          <w:sz w:val="24"/>
          <w:szCs w:val="24"/>
        </w:rPr>
        <w:t xml:space="preserve">has a </w:t>
      </w:r>
      <w:r w:rsidR="00C53908" w:rsidRPr="00AC36CE">
        <w:rPr>
          <w:sz w:val="24"/>
          <w:szCs w:val="24"/>
        </w:rPr>
        <w:t xml:space="preserve">fleet of 9 electric </w:t>
      </w:r>
      <w:r w:rsidR="00AA002C" w:rsidRPr="00AC36CE">
        <w:rPr>
          <w:sz w:val="24"/>
          <w:szCs w:val="24"/>
        </w:rPr>
        <w:t>vehicles;</w:t>
      </w:r>
      <w:r w:rsidR="00C53908" w:rsidRPr="00AC36CE">
        <w:rPr>
          <w:sz w:val="24"/>
          <w:szCs w:val="24"/>
        </w:rPr>
        <w:t xml:space="preserve"> </w:t>
      </w:r>
      <w:r w:rsidR="00AA002C" w:rsidRPr="00AC36CE">
        <w:rPr>
          <w:sz w:val="24"/>
          <w:szCs w:val="24"/>
        </w:rPr>
        <w:t xml:space="preserve">this was the company strongest </w:t>
      </w:r>
      <w:r w:rsidR="004E6558" w:rsidRPr="00AC36CE">
        <w:rPr>
          <w:sz w:val="24"/>
          <w:szCs w:val="24"/>
        </w:rPr>
        <w:t xml:space="preserve">sale </w:t>
      </w:r>
      <w:r w:rsidR="00AA002C" w:rsidRPr="00AC36CE">
        <w:rPr>
          <w:sz w:val="24"/>
          <w:szCs w:val="24"/>
        </w:rPr>
        <w:t>point in a negotiation</w:t>
      </w:r>
      <w:r w:rsidRPr="00AC36CE">
        <w:rPr>
          <w:sz w:val="24"/>
          <w:szCs w:val="24"/>
        </w:rPr>
        <w:t xml:space="preserve"> with which</w:t>
      </w:r>
      <w:r w:rsidR="00AA002C" w:rsidRPr="00AC36CE">
        <w:rPr>
          <w:sz w:val="24"/>
          <w:szCs w:val="24"/>
        </w:rPr>
        <w:t xml:space="preserve"> the company was awarded a contract. Les Mulate </w:t>
      </w:r>
      <w:r w:rsidRPr="00AC36CE">
        <w:rPr>
          <w:sz w:val="24"/>
          <w:szCs w:val="24"/>
        </w:rPr>
        <w:t>declared</w:t>
      </w:r>
      <w:r w:rsidR="00AA002C" w:rsidRPr="00AC36CE">
        <w:rPr>
          <w:sz w:val="24"/>
          <w:szCs w:val="24"/>
        </w:rPr>
        <w:t xml:space="preserve"> t</w:t>
      </w:r>
      <w:r w:rsidR="004E6558" w:rsidRPr="00AC36CE">
        <w:rPr>
          <w:sz w:val="24"/>
          <w:szCs w:val="24"/>
        </w:rPr>
        <w:t>hey</w:t>
      </w:r>
      <w:r w:rsidR="00AA002C" w:rsidRPr="00AC36CE">
        <w:rPr>
          <w:sz w:val="24"/>
          <w:szCs w:val="24"/>
        </w:rPr>
        <w:t xml:space="preserve"> had some issues</w:t>
      </w:r>
      <w:r w:rsidRPr="00AC36CE">
        <w:rPr>
          <w:sz w:val="24"/>
          <w:szCs w:val="24"/>
        </w:rPr>
        <w:t xml:space="preserve"> </w:t>
      </w:r>
      <w:r w:rsidR="00AA002C" w:rsidRPr="00AC36CE">
        <w:rPr>
          <w:sz w:val="24"/>
          <w:szCs w:val="24"/>
        </w:rPr>
        <w:t xml:space="preserve">with </w:t>
      </w:r>
      <w:r w:rsidR="004E6558" w:rsidRPr="00AC36CE">
        <w:rPr>
          <w:sz w:val="24"/>
          <w:szCs w:val="24"/>
        </w:rPr>
        <w:t>l</w:t>
      </w:r>
      <w:r w:rsidRPr="00AC36CE">
        <w:rPr>
          <w:sz w:val="24"/>
          <w:szCs w:val="24"/>
        </w:rPr>
        <w:t>oad capacity, they decided</w:t>
      </w:r>
      <w:r w:rsidR="004E6558" w:rsidRPr="00AC36CE">
        <w:rPr>
          <w:sz w:val="24"/>
          <w:szCs w:val="24"/>
        </w:rPr>
        <w:t xml:space="preserve"> </w:t>
      </w:r>
      <w:r w:rsidR="00D84A49" w:rsidRPr="00AC36CE">
        <w:rPr>
          <w:sz w:val="24"/>
          <w:szCs w:val="24"/>
        </w:rPr>
        <w:t xml:space="preserve">to </w:t>
      </w:r>
      <w:r w:rsidR="004E6558" w:rsidRPr="00AC36CE">
        <w:rPr>
          <w:sz w:val="24"/>
          <w:szCs w:val="24"/>
        </w:rPr>
        <w:t>change the</w:t>
      </w:r>
      <w:r w:rsidR="00AA002C" w:rsidRPr="00AC36CE">
        <w:rPr>
          <w:sz w:val="24"/>
          <w:szCs w:val="24"/>
        </w:rPr>
        <w:t xml:space="preserve"> </w:t>
      </w:r>
      <w:r w:rsidR="004E6558" w:rsidRPr="00AC36CE">
        <w:rPr>
          <w:sz w:val="24"/>
          <w:szCs w:val="24"/>
        </w:rPr>
        <w:t>shape and size of packag</w:t>
      </w:r>
      <w:r w:rsidRPr="00AC36CE">
        <w:rPr>
          <w:sz w:val="24"/>
          <w:szCs w:val="24"/>
        </w:rPr>
        <w:t>ing</w:t>
      </w:r>
      <w:r w:rsidR="004E6558" w:rsidRPr="00AC36CE">
        <w:rPr>
          <w:sz w:val="24"/>
          <w:szCs w:val="24"/>
        </w:rPr>
        <w:t xml:space="preserve"> in order to maximise the </w:t>
      </w:r>
      <w:r w:rsidRPr="00AC36CE">
        <w:rPr>
          <w:sz w:val="24"/>
          <w:szCs w:val="24"/>
        </w:rPr>
        <w:t>payload</w:t>
      </w:r>
      <w:r w:rsidR="004E6558" w:rsidRPr="00AC36CE">
        <w:rPr>
          <w:sz w:val="24"/>
          <w:szCs w:val="24"/>
        </w:rPr>
        <w:t>.</w:t>
      </w:r>
      <w:r w:rsidR="00D84A49" w:rsidRPr="00AC36CE">
        <w:rPr>
          <w:sz w:val="24"/>
          <w:szCs w:val="24"/>
        </w:rPr>
        <w:t xml:space="preserve"> There are </w:t>
      </w:r>
      <w:r w:rsidRPr="00AC36CE">
        <w:rPr>
          <w:sz w:val="24"/>
          <w:szCs w:val="24"/>
        </w:rPr>
        <w:t>also further</w:t>
      </w:r>
      <w:r w:rsidR="00D84A49" w:rsidRPr="00AC36CE">
        <w:rPr>
          <w:sz w:val="24"/>
          <w:szCs w:val="24"/>
        </w:rPr>
        <w:t xml:space="preserve"> issues</w:t>
      </w:r>
      <w:r w:rsidRPr="00AC36CE">
        <w:rPr>
          <w:sz w:val="24"/>
          <w:szCs w:val="24"/>
        </w:rPr>
        <w:t xml:space="preserve"> including</w:t>
      </w:r>
      <w:r w:rsidR="00D84A49" w:rsidRPr="00AC36CE">
        <w:rPr>
          <w:sz w:val="24"/>
          <w:szCs w:val="24"/>
        </w:rPr>
        <w:t xml:space="preserve"> o</w:t>
      </w:r>
      <w:r w:rsidRPr="00AC36CE">
        <w:rPr>
          <w:sz w:val="24"/>
          <w:szCs w:val="24"/>
        </w:rPr>
        <w:t>ut of order charging stations and</w:t>
      </w:r>
      <w:r w:rsidR="00D84A49" w:rsidRPr="00AC36CE">
        <w:rPr>
          <w:sz w:val="24"/>
          <w:szCs w:val="24"/>
        </w:rPr>
        <w:t xml:space="preserve"> downtime because stations are</w:t>
      </w:r>
      <w:r w:rsidR="00D323AA" w:rsidRPr="00AC36CE">
        <w:rPr>
          <w:sz w:val="24"/>
          <w:szCs w:val="24"/>
        </w:rPr>
        <w:t xml:space="preserve"> in us</w:t>
      </w:r>
      <w:r w:rsidR="00D84A49" w:rsidRPr="00AC36CE">
        <w:rPr>
          <w:sz w:val="24"/>
          <w:szCs w:val="24"/>
        </w:rPr>
        <w:t>e</w:t>
      </w:r>
      <w:sdt>
        <w:sdtPr>
          <w:rPr>
            <w:sz w:val="24"/>
            <w:szCs w:val="24"/>
          </w:rPr>
          <w:id w:val="121127211"/>
          <w:citation/>
        </w:sdtPr>
        <w:sdtEndPr/>
        <w:sdtContent>
          <w:r w:rsidR="00E745EE" w:rsidRPr="00AC36CE">
            <w:rPr>
              <w:sz w:val="24"/>
              <w:szCs w:val="24"/>
            </w:rPr>
            <w:fldChar w:fldCharType="begin"/>
          </w:r>
          <w:r w:rsidR="00E745EE" w:rsidRPr="00AC36CE">
            <w:rPr>
              <w:sz w:val="24"/>
              <w:szCs w:val="24"/>
            </w:rPr>
            <w:instrText xml:space="preserve"> CITATION LoC17 \l 2057 </w:instrText>
          </w:r>
          <w:r w:rsidR="00E745EE" w:rsidRPr="00AC36CE">
            <w:rPr>
              <w:sz w:val="24"/>
              <w:szCs w:val="24"/>
            </w:rPr>
            <w:fldChar w:fldCharType="separate"/>
          </w:r>
          <w:r w:rsidR="00E745EE" w:rsidRPr="00AC36CE">
            <w:rPr>
              <w:noProof/>
              <w:sz w:val="24"/>
              <w:szCs w:val="24"/>
            </w:rPr>
            <w:t xml:space="preserve"> (LoCITYUK, 2017)</w:t>
          </w:r>
          <w:r w:rsidR="00E745EE" w:rsidRPr="00AC36CE">
            <w:rPr>
              <w:sz w:val="24"/>
              <w:szCs w:val="24"/>
            </w:rPr>
            <w:fldChar w:fldCharType="end"/>
          </w:r>
        </w:sdtContent>
      </w:sdt>
      <w:r w:rsidR="00D84A49" w:rsidRPr="00AC36CE">
        <w:rPr>
          <w:sz w:val="24"/>
          <w:szCs w:val="24"/>
        </w:rPr>
        <w:t>.</w:t>
      </w:r>
    </w:p>
    <w:p w:rsidR="00FB3611" w:rsidRPr="009C62D0" w:rsidRDefault="00FB3611" w:rsidP="009C62D0">
      <w:pPr>
        <w:pStyle w:val="Heading1"/>
      </w:pPr>
      <w:bookmarkStart w:id="9" w:name="_Toc499124747"/>
      <w:r w:rsidRPr="009C62D0">
        <w:t xml:space="preserve">Critic evaluation of the </w:t>
      </w:r>
      <w:r w:rsidR="00052DCC" w:rsidRPr="009C62D0">
        <w:t>swot analysis</w:t>
      </w:r>
      <w:r w:rsidRPr="009C62D0">
        <w:t xml:space="preserve"> above</w:t>
      </w:r>
      <w:bookmarkEnd w:id="9"/>
    </w:p>
    <w:p w:rsidR="00FB3611" w:rsidRPr="00AC36CE" w:rsidRDefault="006C1C42" w:rsidP="009C62D0">
      <w:pPr>
        <w:spacing w:line="240" w:lineRule="auto"/>
        <w:rPr>
          <w:sz w:val="24"/>
          <w:szCs w:val="24"/>
        </w:rPr>
      </w:pPr>
      <w:r w:rsidRPr="00AC36CE">
        <w:rPr>
          <w:sz w:val="24"/>
          <w:szCs w:val="24"/>
        </w:rPr>
        <w:t>T</w:t>
      </w:r>
      <w:r w:rsidR="00FB3611" w:rsidRPr="00AC36CE">
        <w:rPr>
          <w:sz w:val="24"/>
          <w:szCs w:val="24"/>
        </w:rPr>
        <w:t>he swot analysis has shown that organisations must consider many aspects before implementing planning, these sh</w:t>
      </w:r>
      <w:r w:rsidRPr="00AC36CE">
        <w:rPr>
          <w:sz w:val="24"/>
          <w:szCs w:val="24"/>
        </w:rPr>
        <w:t>ow</w:t>
      </w:r>
      <w:r w:rsidR="00FB3611" w:rsidRPr="00AC36CE">
        <w:rPr>
          <w:sz w:val="24"/>
          <w:szCs w:val="24"/>
        </w:rPr>
        <w:t xml:space="preserve"> that a strategy can have positive or negative impact.</w:t>
      </w:r>
    </w:p>
    <w:p w:rsidR="00FB3611" w:rsidRPr="00AC36CE" w:rsidRDefault="00FB3611" w:rsidP="009C62D0">
      <w:pPr>
        <w:spacing w:line="240" w:lineRule="auto"/>
        <w:rPr>
          <w:sz w:val="24"/>
          <w:szCs w:val="24"/>
        </w:rPr>
      </w:pPr>
      <w:r w:rsidRPr="00AC36CE">
        <w:rPr>
          <w:sz w:val="24"/>
          <w:szCs w:val="24"/>
        </w:rPr>
        <w:t xml:space="preserve">Electric vehicles </w:t>
      </w:r>
      <w:r w:rsidR="006C1C42" w:rsidRPr="00AC36CE">
        <w:rPr>
          <w:sz w:val="24"/>
          <w:szCs w:val="24"/>
        </w:rPr>
        <w:t xml:space="preserve">are in a strong position, </w:t>
      </w:r>
      <w:r w:rsidRPr="00AC36CE">
        <w:rPr>
          <w:sz w:val="24"/>
          <w:szCs w:val="24"/>
        </w:rPr>
        <w:t xml:space="preserve">they </w:t>
      </w:r>
      <w:r w:rsidR="006C1C42" w:rsidRPr="00AC36CE">
        <w:rPr>
          <w:sz w:val="24"/>
          <w:szCs w:val="24"/>
        </w:rPr>
        <w:t>appear to</w:t>
      </w:r>
      <w:r w:rsidRPr="00AC36CE">
        <w:rPr>
          <w:sz w:val="24"/>
          <w:szCs w:val="24"/>
        </w:rPr>
        <w:t xml:space="preserve"> offer financial gains, </w:t>
      </w:r>
      <w:r w:rsidR="006C1C42" w:rsidRPr="00AC36CE">
        <w:rPr>
          <w:sz w:val="24"/>
          <w:szCs w:val="24"/>
        </w:rPr>
        <w:t>with a reduction of</w:t>
      </w:r>
      <w:r w:rsidRPr="00AC36CE">
        <w:rPr>
          <w:sz w:val="24"/>
          <w:szCs w:val="24"/>
        </w:rPr>
        <w:t xml:space="preserve"> </w:t>
      </w:r>
      <w:r w:rsidR="006C1C42" w:rsidRPr="00AC36CE">
        <w:rPr>
          <w:sz w:val="24"/>
          <w:szCs w:val="24"/>
        </w:rPr>
        <w:t>indirect costs, there is a social</w:t>
      </w:r>
      <w:r w:rsidRPr="00AC36CE">
        <w:rPr>
          <w:sz w:val="24"/>
          <w:szCs w:val="24"/>
        </w:rPr>
        <w:t xml:space="preserve"> acceptance f</w:t>
      </w:r>
      <w:r w:rsidR="006C1C42" w:rsidRPr="00AC36CE">
        <w:rPr>
          <w:sz w:val="24"/>
          <w:szCs w:val="24"/>
        </w:rPr>
        <w:t xml:space="preserve">rom customers and consumers, </w:t>
      </w:r>
      <w:r w:rsidRPr="00AC36CE">
        <w:rPr>
          <w:sz w:val="24"/>
          <w:szCs w:val="24"/>
        </w:rPr>
        <w:t>financial incentive from governments</w:t>
      </w:r>
      <w:r w:rsidR="006C1C42" w:rsidRPr="00AC36CE">
        <w:rPr>
          <w:sz w:val="24"/>
          <w:szCs w:val="24"/>
        </w:rPr>
        <w:t xml:space="preserve"> are available</w:t>
      </w:r>
      <w:r w:rsidRPr="00AC36CE">
        <w:rPr>
          <w:sz w:val="24"/>
          <w:szCs w:val="24"/>
        </w:rPr>
        <w:t xml:space="preserve">. Electric vehicles are restricted </w:t>
      </w:r>
      <w:r w:rsidR="00D323AA" w:rsidRPr="00AC36CE">
        <w:rPr>
          <w:sz w:val="24"/>
          <w:szCs w:val="24"/>
        </w:rPr>
        <w:t>by mileage due to the use of</w:t>
      </w:r>
      <w:r w:rsidRPr="00AC36CE">
        <w:rPr>
          <w:sz w:val="24"/>
          <w:szCs w:val="24"/>
        </w:rPr>
        <w:t xml:space="preserve"> rechargeable </w:t>
      </w:r>
      <w:r w:rsidR="00D323AA" w:rsidRPr="00AC36CE">
        <w:rPr>
          <w:sz w:val="24"/>
          <w:szCs w:val="24"/>
        </w:rPr>
        <w:t>batteries also</w:t>
      </w:r>
      <w:r w:rsidRPr="00AC36CE">
        <w:rPr>
          <w:sz w:val="24"/>
          <w:szCs w:val="24"/>
        </w:rPr>
        <w:t xml:space="preserve"> there is a la</w:t>
      </w:r>
      <w:r w:rsidR="00D323AA" w:rsidRPr="00AC36CE">
        <w:rPr>
          <w:sz w:val="24"/>
          <w:szCs w:val="24"/>
        </w:rPr>
        <w:t>ck of infrastructure of rechargeable points, therefore limiting the</w:t>
      </w:r>
      <w:r w:rsidRPr="00AC36CE">
        <w:rPr>
          <w:sz w:val="24"/>
          <w:szCs w:val="24"/>
        </w:rPr>
        <w:t xml:space="preserve"> four operations capacities </w:t>
      </w:r>
      <w:r w:rsidR="00D323AA" w:rsidRPr="00AC36CE">
        <w:rPr>
          <w:sz w:val="24"/>
          <w:szCs w:val="24"/>
        </w:rPr>
        <w:t>of a company</w:t>
      </w:r>
    </w:p>
    <w:p w:rsidR="00B61F12" w:rsidRPr="00AC36CE" w:rsidRDefault="00FB3611" w:rsidP="009C62D0">
      <w:pPr>
        <w:spacing w:line="240" w:lineRule="auto"/>
        <w:rPr>
          <w:sz w:val="24"/>
          <w:szCs w:val="24"/>
        </w:rPr>
      </w:pPr>
      <w:r w:rsidRPr="00AC36CE">
        <w:rPr>
          <w:sz w:val="24"/>
          <w:szCs w:val="24"/>
        </w:rPr>
        <w:t>Diesel vehicles</w:t>
      </w:r>
      <w:r w:rsidR="00D323AA" w:rsidRPr="00AC36CE">
        <w:rPr>
          <w:sz w:val="24"/>
          <w:szCs w:val="24"/>
        </w:rPr>
        <w:t xml:space="preserve"> are more reliable to fulfil</w:t>
      </w:r>
      <w:r w:rsidRPr="00AC36CE">
        <w:rPr>
          <w:sz w:val="24"/>
          <w:szCs w:val="24"/>
        </w:rPr>
        <w:t xml:space="preserve"> the operations in terms of distance</w:t>
      </w:r>
      <w:r w:rsidR="00D323AA" w:rsidRPr="00AC36CE">
        <w:rPr>
          <w:sz w:val="24"/>
          <w:szCs w:val="24"/>
        </w:rPr>
        <w:t>. Diesel fuel is widely available</w:t>
      </w:r>
      <w:r w:rsidRPr="00AC36CE">
        <w:rPr>
          <w:sz w:val="24"/>
          <w:szCs w:val="24"/>
        </w:rPr>
        <w:t>, diesel e</w:t>
      </w:r>
      <w:r w:rsidR="00D323AA" w:rsidRPr="00AC36CE">
        <w:rPr>
          <w:sz w:val="24"/>
          <w:szCs w:val="24"/>
        </w:rPr>
        <w:t>ngine are</w:t>
      </w:r>
      <w:r w:rsidRPr="00AC36CE">
        <w:rPr>
          <w:sz w:val="24"/>
          <w:szCs w:val="24"/>
        </w:rPr>
        <w:t xml:space="preserve"> durable. The diesel vehicle is </w:t>
      </w:r>
      <w:r w:rsidR="00D323AA" w:rsidRPr="00AC36CE">
        <w:rPr>
          <w:sz w:val="24"/>
          <w:szCs w:val="24"/>
        </w:rPr>
        <w:t>less expensive to purchase than an</w:t>
      </w:r>
      <w:r w:rsidRPr="00AC36CE">
        <w:rPr>
          <w:sz w:val="24"/>
          <w:szCs w:val="24"/>
        </w:rPr>
        <w:t xml:space="preserve"> electric</w:t>
      </w:r>
      <w:r w:rsidR="00D323AA" w:rsidRPr="00AC36CE">
        <w:rPr>
          <w:sz w:val="24"/>
          <w:szCs w:val="24"/>
        </w:rPr>
        <w:t xml:space="preserve"> vehicle.</w:t>
      </w:r>
      <w:r w:rsidRPr="00AC36CE">
        <w:rPr>
          <w:sz w:val="24"/>
          <w:szCs w:val="24"/>
        </w:rPr>
        <w:t xml:space="preserve"> Negative aspect</w:t>
      </w:r>
      <w:r w:rsidR="00D323AA" w:rsidRPr="00AC36CE">
        <w:rPr>
          <w:sz w:val="24"/>
          <w:szCs w:val="24"/>
        </w:rPr>
        <w:t>s when</w:t>
      </w:r>
      <w:r w:rsidRPr="00AC36CE">
        <w:rPr>
          <w:sz w:val="24"/>
          <w:szCs w:val="24"/>
        </w:rPr>
        <w:t xml:space="preserve"> considered diesel vehicles are t</w:t>
      </w:r>
      <w:r w:rsidR="00D323AA" w:rsidRPr="00AC36CE">
        <w:rPr>
          <w:sz w:val="24"/>
          <w:szCs w:val="24"/>
        </w:rPr>
        <w:t>he indirect costs, associate with</w:t>
      </w:r>
      <w:r w:rsidRPr="00AC36CE">
        <w:rPr>
          <w:sz w:val="24"/>
          <w:szCs w:val="24"/>
        </w:rPr>
        <w:t xml:space="preserve"> fuel price, increasing </w:t>
      </w:r>
      <w:r w:rsidR="00D323AA" w:rsidRPr="00AC36CE">
        <w:rPr>
          <w:sz w:val="24"/>
          <w:szCs w:val="24"/>
        </w:rPr>
        <w:t>road</w:t>
      </w:r>
      <w:r w:rsidRPr="00AC36CE">
        <w:rPr>
          <w:sz w:val="24"/>
          <w:szCs w:val="24"/>
        </w:rPr>
        <w:t xml:space="preserve"> tax, </w:t>
      </w:r>
      <w:r w:rsidR="00D323AA" w:rsidRPr="00AC36CE">
        <w:rPr>
          <w:sz w:val="24"/>
          <w:szCs w:val="24"/>
        </w:rPr>
        <w:t>which raise</w:t>
      </w:r>
      <w:r w:rsidRPr="00AC36CE">
        <w:rPr>
          <w:sz w:val="24"/>
          <w:szCs w:val="24"/>
        </w:rPr>
        <w:t xml:space="preserve"> the operation costs. Diesel </w:t>
      </w:r>
      <w:r w:rsidR="00D323AA" w:rsidRPr="00AC36CE">
        <w:rPr>
          <w:sz w:val="24"/>
          <w:szCs w:val="24"/>
        </w:rPr>
        <w:t>contributes to a</w:t>
      </w:r>
      <w:r w:rsidRPr="00AC36CE">
        <w:rPr>
          <w:sz w:val="24"/>
          <w:szCs w:val="24"/>
        </w:rPr>
        <w:t xml:space="preserve">ir pollution which </w:t>
      </w:r>
      <w:r w:rsidR="00D323AA" w:rsidRPr="00AC36CE">
        <w:rPr>
          <w:sz w:val="24"/>
          <w:szCs w:val="24"/>
        </w:rPr>
        <w:t xml:space="preserve">is </w:t>
      </w:r>
      <w:r w:rsidRPr="00AC36CE">
        <w:rPr>
          <w:sz w:val="24"/>
          <w:szCs w:val="24"/>
        </w:rPr>
        <w:t>harmful to human health and</w:t>
      </w:r>
      <w:r w:rsidR="00D323AA" w:rsidRPr="00AC36CE">
        <w:rPr>
          <w:sz w:val="24"/>
          <w:szCs w:val="24"/>
        </w:rPr>
        <w:t xml:space="preserve"> the</w:t>
      </w:r>
      <w:r w:rsidRPr="00AC36CE">
        <w:rPr>
          <w:sz w:val="24"/>
          <w:szCs w:val="24"/>
        </w:rPr>
        <w:t xml:space="preserve"> environment. These</w:t>
      </w:r>
      <w:r w:rsidR="00D323AA" w:rsidRPr="00AC36CE">
        <w:rPr>
          <w:sz w:val="24"/>
          <w:szCs w:val="24"/>
        </w:rPr>
        <w:t xml:space="preserve"> factors</w:t>
      </w:r>
      <w:r w:rsidRPr="00AC36CE">
        <w:rPr>
          <w:sz w:val="24"/>
          <w:szCs w:val="24"/>
        </w:rPr>
        <w:t xml:space="preserve"> m</w:t>
      </w:r>
      <w:r w:rsidR="00D323AA" w:rsidRPr="00AC36CE">
        <w:rPr>
          <w:sz w:val="24"/>
          <w:szCs w:val="24"/>
        </w:rPr>
        <w:t>ay increase the pressure to ban</w:t>
      </w:r>
      <w:r w:rsidRPr="00AC36CE">
        <w:rPr>
          <w:sz w:val="24"/>
          <w:szCs w:val="24"/>
        </w:rPr>
        <w:t xml:space="preserve"> diesel vehicle in towns and cities.</w:t>
      </w:r>
    </w:p>
    <w:p w:rsidR="004729C2" w:rsidRPr="00AC36CE" w:rsidRDefault="004729C2" w:rsidP="009C62D0">
      <w:pPr>
        <w:spacing w:line="240" w:lineRule="auto"/>
        <w:rPr>
          <w:sz w:val="24"/>
          <w:szCs w:val="24"/>
        </w:rPr>
      </w:pPr>
    </w:p>
    <w:p w:rsidR="004729C2" w:rsidRPr="00AC36CE" w:rsidRDefault="004729C2" w:rsidP="009C62D0">
      <w:pPr>
        <w:spacing w:line="240" w:lineRule="auto"/>
        <w:rPr>
          <w:sz w:val="24"/>
          <w:szCs w:val="24"/>
        </w:rPr>
      </w:pPr>
    </w:p>
    <w:p w:rsidR="004729C2" w:rsidRPr="00AC36CE" w:rsidRDefault="004729C2" w:rsidP="009C62D0">
      <w:pPr>
        <w:spacing w:line="240" w:lineRule="auto"/>
        <w:rPr>
          <w:sz w:val="24"/>
          <w:szCs w:val="24"/>
        </w:rPr>
      </w:pPr>
    </w:p>
    <w:p w:rsidR="004729C2" w:rsidRPr="00AC36CE" w:rsidRDefault="004729C2" w:rsidP="009C62D0">
      <w:pPr>
        <w:spacing w:line="240" w:lineRule="auto"/>
        <w:rPr>
          <w:sz w:val="24"/>
          <w:szCs w:val="24"/>
        </w:rPr>
      </w:pPr>
    </w:p>
    <w:p w:rsidR="004729C2" w:rsidRPr="00AC36CE" w:rsidRDefault="004729C2" w:rsidP="009C62D0">
      <w:pPr>
        <w:spacing w:line="240" w:lineRule="auto"/>
        <w:rPr>
          <w:sz w:val="24"/>
          <w:szCs w:val="24"/>
        </w:rPr>
      </w:pPr>
    </w:p>
    <w:p w:rsidR="004D2C26" w:rsidRPr="00AC36CE" w:rsidRDefault="004D2C26" w:rsidP="009C62D0">
      <w:pPr>
        <w:pStyle w:val="Heading1"/>
        <w:spacing w:line="240" w:lineRule="auto"/>
        <w:rPr>
          <w:rFonts w:asciiTheme="minorHAnsi" w:hAnsiTheme="minorHAnsi"/>
          <w:sz w:val="24"/>
          <w:szCs w:val="24"/>
        </w:rPr>
      </w:pPr>
    </w:p>
    <w:p w:rsidR="00D61842" w:rsidRPr="009C62D0" w:rsidRDefault="003C101C" w:rsidP="009C62D0">
      <w:pPr>
        <w:pStyle w:val="Heading1"/>
      </w:pPr>
      <w:bookmarkStart w:id="10" w:name="_Toc499124748"/>
      <w:r w:rsidRPr="009C62D0">
        <w:t>Conclusion</w:t>
      </w:r>
      <w:bookmarkEnd w:id="10"/>
      <w:r w:rsidRPr="009C62D0">
        <w:t xml:space="preserve"> </w:t>
      </w:r>
    </w:p>
    <w:p w:rsidR="00682918" w:rsidRDefault="00D323AA" w:rsidP="009C62D0">
      <w:pPr>
        <w:spacing w:line="240" w:lineRule="auto"/>
        <w:rPr>
          <w:sz w:val="24"/>
          <w:szCs w:val="24"/>
        </w:rPr>
      </w:pPr>
      <w:r w:rsidRPr="00AC36CE">
        <w:rPr>
          <w:sz w:val="24"/>
          <w:szCs w:val="24"/>
        </w:rPr>
        <w:t>T</w:t>
      </w:r>
      <w:r w:rsidR="004729C2" w:rsidRPr="00AC36CE">
        <w:rPr>
          <w:sz w:val="24"/>
          <w:szCs w:val="24"/>
        </w:rPr>
        <w:t>he plan for green transport has three dimens</w:t>
      </w:r>
      <w:r w:rsidRPr="00AC36CE">
        <w:rPr>
          <w:sz w:val="24"/>
          <w:szCs w:val="24"/>
        </w:rPr>
        <w:t>ions that cannot be ignored</w:t>
      </w:r>
      <w:r w:rsidR="00E07003" w:rsidRPr="00AC36CE">
        <w:rPr>
          <w:sz w:val="24"/>
          <w:szCs w:val="24"/>
        </w:rPr>
        <w:t>;</w:t>
      </w:r>
      <w:r w:rsidRPr="00AC36CE">
        <w:rPr>
          <w:sz w:val="24"/>
          <w:szCs w:val="24"/>
        </w:rPr>
        <w:t xml:space="preserve"> these</w:t>
      </w:r>
      <w:r w:rsidR="004729C2" w:rsidRPr="00AC36CE">
        <w:rPr>
          <w:sz w:val="24"/>
          <w:szCs w:val="24"/>
        </w:rPr>
        <w:t xml:space="preserve"> are economic</w:t>
      </w:r>
      <w:r w:rsidRPr="00AC36CE">
        <w:rPr>
          <w:sz w:val="24"/>
          <w:szCs w:val="24"/>
        </w:rPr>
        <w:t>,</w:t>
      </w:r>
      <w:r w:rsidR="004729C2" w:rsidRPr="00AC36CE">
        <w:rPr>
          <w:sz w:val="24"/>
          <w:szCs w:val="24"/>
        </w:rPr>
        <w:t xml:space="preserve"> social and environmental. There is a need to implement a sust</w:t>
      </w:r>
      <w:r w:rsidRPr="00AC36CE">
        <w:rPr>
          <w:sz w:val="24"/>
          <w:szCs w:val="24"/>
        </w:rPr>
        <w:t>ainable plan that is visible to</w:t>
      </w:r>
      <w:r w:rsidR="004729C2" w:rsidRPr="00AC36CE">
        <w:rPr>
          <w:sz w:val="24"/>
          <w:szCs w:val="24"/>
        </w:rPr>
        <w:t xml:space="preserve"> transport providers and financially affordable. The economic incentive</w:t>
      </w:r>
      <w:r w:rsidR="004D2C26" w:rsidRPr="00AC36CE">
        <w:rPr>
          <w:sz w:val="24"/>
          <w:szCs w:val="24"/>
        </w:rPr>
        <w:t xml:space="preserve"> for renewable energy in transport operations build a strong desir</w:t>
      </w:r>
      <w:r w:rsidR="00E07003" w:rsidRPr="00AC36CE">
        <w:rPr>
          <w:sz w:val="24"/>
          <w:szCs w:val="24"/>
        </w:rPr>
        <w:t>e for investment and innovation. A</w:t>
      </w:r>
      <w:r w:rsidR="004D2C26" w:rsidRPr="00AC36CE">
        <w:rPr>
          <w:sz w:val="24"/>
          <w:szCs w:val="24"/>
        </w:rPr>
        <w:t>s a result the operations in transport may be divided between electric vehicles and dies</w:t>
      </w:r>
      <w:r w:rsidRPr="00AC36CE">
        <w:rPr>
          <w:sz w:val="24"/>
          <w:szCs w:val="24"/>
        </w:rPr>
        <w:t xml:space="preserve">el or petrol this mean that </w:t>
      </w:r>
      <w:r w:rsidR="004D2C26" w:rsidRPr="00AC36CE">
        <w:rPr>
          <w:sz w:val="24"/>
          <w:szCs w:val="24"/>
        </w:rPr>
        <w:t xml:space="preserve">long </w:t>
      </w:r>
      <w:r w:rsidRPr="00AC36CE">
        <w:rPr>
          <w:sz w:val="24"/>
          <w:szCs w:val="24"/>
        </w:rPr>
        <w:t xml:space="preserve">haul </w:t>
      </w:r>
      <w:r w:rsidR="004D2C26" w:rsidRPr="00AC36CE">
        <w:rPr>
          <w:sz w:val="24"/>
          <w:szCs w:val="24"/>
        </w:rPr>
        <w:t xml:space="preserve">operations </w:t>
      </w:r>
      <w:r w:rsidRPr="00AC36CE">
        <w:rPr>
          <w:sz w:val="24"/>
          <w:szCs w:val="24"/>
        </w:rPr>
        <w:t xml:space="preserve">will probably </w:t>
      </w:r>
      <w:r w:rsidR="004D2C26" w:rsidRPr="00AC36CE">
        <w:rPr>
          <w:sz w:val="24"/>
          <w:szCs w:val="24"/>
        </w:rPr>
        <w:t xml:space="preserve">continue </w:t>
      </w:r>
      <w:r w:rsidRPr="00AC36CE">
        <w:rPr>
          <w:sz w:val="24"/>
          <w:szCs w:val="24"/>
        </w:rPr>
        <w:t>to use diesel or petrol. T</w:t>
      </w:r>
      <w:r w:rsidR="004D2C26" w:rsidRPr="00AC36CE">
        <w:rPr>
          <w:sz w:val="24"/>
          <w:szCs w:val="24"/>
        </w:rPr>
        <w:t xml:space="preserve">he use of electric vehicles </w:t>
      </w:r>
      <w:r w:rsidRPr="00AC36CE">
        <w:rPr>
          <w:sz w:val="24"/>
          <w:szCs w:val="24"/>
        </w:rPr>
        <w:t xml:space="preserve">will be predominantly restricted to </w:t>
      </w:r>
      <w:r w:rsidR="004D2C26" w:rsidRPr="00AC36CE">
        <w:rPr>
          <w:sz w:val="24"/>
          <w:szCs w:val="24"/>
        </w:rPr>
        <w:t>cities</w:t>
      </w:r>
      <w:r w:rsidRPr="00AC36CE">
        <w:rPr>
          <w:sz w:val="24"/>
          <w:szCs w:val="24"/>
        </w:rPr>
        <w:t xml:space="preserve"> and urban areas. Th</w:t>
      </w:r>
      <w:r w:rsidR="004D2C26" w:rsidRPr="00AC36CE">
        <w:rPr>
          <w:sz w:val="24"/>
          <w:szCs w:val="24"/>
        </w:rPr>
        <w:t xml:space="preserve">is approach can show them </w:t>
      </w:r>
      <w:r w:rsidRPr="00AC36CE">
        <w:rPr>
          <w:sz w:val="24"/>
          <w:szCs w:val="24"/>
        </w:rPr>
        <w:t xml:space="preserve">strength with </w:t>
      </w:r>
      <w:r w:rsidR="00E07003" w:rsidRPr="00AC36CE">
        <w:rPr>
          <w:sz w:val="24"/>
          <w:szCs w:val="24"/>
        </w:rPr>
        <w:t>a desire to support</w:t>
      </w:r>
      <w:r w:rsidR="004D2C26" w:rsidRPr="00AC36CE">
        <w:rPr>
          <w:sz w:val="24"/>
          <w:szCs w:val="24"/>
        </w:rPr>
        <w:t xml:space="preserve"> social necessity for a </w:t>
      </w:r>
      <w:r w:rsidR="00E07003" w:rsidRPr="00AC36CE">
        <w:rPr>
          <w:sz w:val="24"/>
          <w:szCs w:val="24"/>
        </w:rPr>
        <w:t>better</w:t>
      </w:r>
      <w:r w:rsidR="004D2C26" w:rsidRPr="00AC36CE">
        <w:rPr>
          <w:sz w:val="24"/>
          <w:szCs w:val="24"/>
        </w:rPr>
        <w:t xml:space="preserve"> environment</w:t>
      </w:r>
      <w:r w:rsidR="00E07003" w:rsidRPr="00AC36CE">
        <w:rPr>
          <w:sz w:val="24"/>
          <w:szCs w:val="24"/>
        </w:rPr>
        <w:t>. Implementing a change to green transportation appears to be expensive to implement, however, there are substantial financial gains to the company in the long run.</w:t>
      </w:r>
    </w:p>
    <w:p w:rsidR="009C62D0" w:rsidRDefault="009C62D0">
      <w:pPr>
        <w:spacing w:after="160" w:line="259" w:lineRule="auto"/>
        <w:rPr>
          <w:sz w:val="24"/>
          <w:szCs w:val="24"/>
        </w:rPr>
      </w:pPr>
      <w:r>
        <w:rPr>
          <w:sz w:val="24"/>
          <w:szCs w:val="24"/>
        </w:rPr>
        <w:br w:type="page"/>
      </w:r>
    </w:p>
    <w:p w:rsidR="00E07003" w:rsidRPr="00AC36CE" w:rsidRDefault="00E07003" w:rsidP="009C62D0">
      <w:pPr>
        <w:spacing w:line="240" w:lineRule="auto"/>
        <w:rPr>
          <w:sz w:val="24"/>
          <w:szCs w:val="24"/>
        </w:rPr>
      </w:pPr>
    </w:p>
    <w:bookmarkStart w:id="11" w:name="_Toc499124749" w:displacedByCustomXml="next"/>
    <w:sdt>
      <w:sdtPr>
        <w:rPr>
          <w:rFonts w:asciiTheme="minorHAnsi" w:eastAsiaTheme="minorHAnsi" w:hAnsiTheme="minorHAnsi" w:cstheme="minorBidi"/>
          <w:b w:val="0"/>
          <w:bCs w:val="0"/>
          <w:color w:val="auto"/>
          <w:sz w:val="24"/>
          <w:szCs w:val="24"/>
        </w:rPr>
        <w:id w:val="1903554273"/>
        <w:docPartObj>
          <w:docPartGallery w:val="Bibliographies"/>
          <w:docPartUnique/>
        </w:docPartObj>
      </w:sdtPr>
      <w:sdtEndPr/>
      <w:sdtContent>
        <w:p w:rsidR="003B5058" w:rsidRPr="00AC36CE" w:rsidRDefault="003B5058" w:rsidP="009C62D0">
          <w:pPr>
            <w:pStyle w:val="Heading1"/>
            <w:spacing w:line="240" w:lineRule="auto"/>
            <w:rPr>
              <w:rFonts w:asciiTheme="minorHAnsi" w:hAnsiTheme="minorHAnsi"/>
              <w:sz w:val="24"/>
              <w:szCs w:val="24"/>
            </w:rPr>
          </w:pPr>
          <w:r w:rsidRPr="00AC36CE">
            <w:rPr>
              <w:rFonts w:asciiTheme="minorHAnsi" w:hAnsiTheme="minorHAnsi"/>
              <w:sz w:val="24"/>
              <w:szCs w:val="24"/>
            </w:rPr>
            <w:t>Bibliography</w:t>
          </w:r>
          <w:bookmarkEnd w:id="11"/>
        </w:p>
        <w:sdt>
          <w:sdtPr>
            <w:rPr>
              <w:sz w:val="24"/>
              <w:szCs w:val="24"/>
            </w:rPr>
            <w:id w:val="111145805"/>
            <w:bibliography/>
          </w:sdtPr>
          <w:sdtEndPr/>
          <w:sdtContent>
            <w:p w:rsidR="003B5058" w:rsidRPr="00AC36CE" w:rsidRDefault="003B5058" w:rsidP="009C62D0">
              <w:pPr>
                <w:pStyle w:val="Bibliography"/>
                <w:spacing w:line="240" w:lineRule="auto"/>
                <w:ind w:left="720" w:hanging="720"/>
                <w:rPr>
                  <w:noProof/>
                  <w:sz w:val="24"/>
                  <w:szCs w:val="24"/>
                </w:rPr>
              </w:pPr>
              <w:r w:rsidRPr="00AC36CE">
                <w:rPr>
                  <w:sz w:val="24"/>
                  <w:szCs w:val="24"/>
                </w:rPr>
                <w:fldChar w:fldCharType="begin"/>
              </w:r>
              <w:r w:rsidRPr="00AC36CE">
                <w:rPr>
                  <w:sz w:val="24"/>
                  <w:szCs w:val="24"/>
                </w:rPr>
                <w:instrText xml:space="preserve"> BIBLIOGRAPHY </w:instrText>
              </w:r>
              <w:r w:rsidRPr="00AC36CE">
                <w:rPr>
                  <w:sz w:val="24"/>
                  <w:szCs w:val="24"/>
                </w:rPr>
                <w:fldChar w:fldCharType="separate"/>
              </w:r>
              <w:r w:rsidRPr="00AC36CE">
                <w:rPr>
                  <w:noProof/>
                  <w:sz w:val="24"/>
                  <w:szCs w:val="24"/>
                </w:rPr>
                <w:t xml:space="preserve">Bristoll, H. (2009, March 25 ). </w:t>
              </w:r>
              <w:r w:rsidRPr="00AC36CE">
                <w:rPr>
                  <w:i/>
                  <w:iCs/>
                  <w:noProof/>
                  <w:sz w:val="24"/>
                  <w:szCs w:val="24"/>
                </w:rPr>
                <w:t>Strategic skills.</w:t>
              </w:r>
              <w:r w:rsidRPr="00AC36CE">
                <w:rPr>
                  <w:noProof/>
                  <w:sz w:val="24"/>
                  <w:szCs w:val="24"/>
                </w:rPr>
                <w:t xml:space="preserve"> Retrieved Nov 10, 2017, from http://www.free-management-ebooks.com: http://www.free-management-ebooks.com/dldebk-pdf/fme-swot-analysis.pdf</w:t>
              </w:r>
            </w:p>
            <w:p w:rsidR="003B5058" w:rsidRPr="00AC36CE" w:rsidRDefault="003B5058" w:rsidP="009C62D0">
              <w:pPr>
                <w:pStyle w:val="Bibliography"/>
                <w:spacing w:line="240" w:lineRule="auto"/>
                <w:ind w:left="720" w:hanging="720"/>
                <w:rPr>
                  <w:noProof/>
                  <w:sz w:val="24"/>
                  <w:szCs w:val="24"/>
                </w:rPr>
              </w:pPr>
              <w:r w:rsidRPr="00AC36CE">
                <w:rPr>
                  <w:noProof/>
                  <w:sz w:val="24"/>
                  <w:szCs w:val="24"/>
                </w:rPr>
                <w:t xml:space="preserve">Commission, European. (2009). </w:t>
              </w:r>
              <w:r w:rsidRPr="00AC36CE">
                <w:rPr>
                  <w:i/>
                  <w:iCs/>
                  <w:noProof/>
                  <w:sz w:val="24"/>
                  <w:szCs w:val="24"/>
                </w:rPr>
                <w:t>Renewable energy directive.</w:t>
              </w:r>
              <w:r w:rsidRPr="00AC36CE">
                <w:rPr>
                  <w:noProof/>
                  <w:sz w:val="24"/>
                  <w:szCs w:val="24"/>
                </w:rPr>
                <w:t xml:space="preserve"> Brussels: European Parliament and of the Council.</w:t>
              </w:r>
            </w:p>
            <w:p w:rsidR="003B5058" w:rsidRPr="00AC36CE" w:rsidRDefault="003B5058" w:rsidP="009C62D0">
              <w:pPr>
                <w:pStyle w:val="Bibliography"/>
                <w:spacing w:line="240" w:lineRule="auto"/>
                <w:ind w:left="720" w:hanging="720"/>
                <w:rPr>
                  <w:noProof/>
                  <w:sz w:val="24"/>
                  <w:szCs w:val="24"/>
                </w:rPr>
              </w:pPr>
              <w:r w:rsidRPr="00AC36CE">
                <w:rPr>
                  <w:noProof/>
                  <w:sz w:val="24"/>
                  <w:szCs w:val="24"/>
                </w:rPr>
                <w:t xml:space="preserve">GOV.UK. (2017). </w:t>
              </w:r>
              <w:r w:rsidRPr="00AC36CE">
                <w:rPr>
                  <w:i/>
                  <w:iCs/>
                  <w:noProof/>
                  <w:sz w:val="24"/>
                  <w:szCs w:val="24"/>
                </w:rPr>
                <w:t>Plan for roadside NO2 concentrations published.</w:t>
              </w:r>
              <w:r w:rsidRPr="00AC36CE">
                <w:rPr>
                  <w:noProof/>
                  <w:sz w:val="24"/>
                  <w:szCs w:val="24"/>
                </w:rPr>
                <w:t xml:space="preserve"> London: Department for Environment, Food &amp; Rural Affairs, Department for Transport, Thérèse Coffey MP, and The Rt Hon Michael Gove MP.</w:t>
              </w:r>
            </w:p>
            <w:p w:rsidR="003B5058" w:rsidRPr="00AC36CE" w:rsidRDefault="003B5058" w:rsidP="009C62D0">
              <w:pPr>
                <w:pStyle w:val="Bibliography"/>
                <w:spacing w:line="240" w:lineRule="auto"/>
                <w:ind w:left="720" w:hanging="720"/>
                <w:rPr>
                  <w:noProof/>
                  <w:sz w:val="24"/>
                  <w:szCs w:val="24"/>
                </w:rPr>
              </w:pPr>
              <w:r w:rsidRPr="00AC36CE">
                <w:rPr>
                  <w:noProof/>
                  <w:sz w:val="24"/>
                  <w:szCs w:val="24"/>
                </w:rPr>
                <w:t xml:space="preserve">LoCITYUK. (2017, Nov 5). </w:t>
              </w:r>
              <w:r w:rsidRPr="00AC36CE">
                <w:rPr>
                  <w:i/>
                  <w:iCs/>
                  <w:noProof/>
                  <w:sz w:val="24"/>
                  <w:szCs w:val="24"/>
                </w:rPr>
                <w:t>Electric Vehicles</w:t>
              </w:r>
              <w:r w:rsidRPr="00AC36CE">
                <w:rPr>
                  <w:noProof/>
                  <w:sz w:val="24"/>
                  <w:szCs w:val="24"/>
                </w:rPr>
                <w:t>. Retrieved Nov 10, 2017, from locity.org.uk: https://locity.org.uk/case-study/</w:t>
              </w:r>
            </w:p>
            <w:p w:rsidR="003B5058" w:rsidRPr="00AC36CE" w:rsidRDefault="003B5058" w:rsidP="009C62D0">
              <w:pPr>
                <w:pStyle w:val="Bibliography"/>
                <w:spacing w:line="240" w:lineRule="auto"/>
                <w:ind w:left="720" w:hanging="720"/>
                <w:rPr>
                  <w:noProof/>
                  <w:sz w:val="24"/>
                  <w:szCs w:val="24"/>
                </w:rPr>
              </w:pPr>
              <w:r w:rsidRPr="00AC36CE">
                <w:rPr>
                  <w:noProof/>
                  <w:sz w:val="24"/>
                  <w:szCs w:val="24"/>
                </w:rPr>
                <w:t xml:space="preserve">London, T. f. (2015, July). </w:t>
              </w:r>
              <w:r w:rsidRPr="00AC36CE">
                <w:rPr>
                  <w:i/>
                  <w:iCs/>
                  <w:noProof/>
                  <w:sz w:val="24"/>
                  <w:szCs w:val="24"/>
                </w:rPr>
                <w:t>tfl.gov.uk .</w:t>
              </w:r>
              <w:r w:rsidRPr="00AC36CE">
                <w:rPr>
                  <w:noProof/>
                  <w:sz w:val="24"/>
                  <w:szCs w:val="24"/>
                </w:rPr>
                <w:t xml:space="preserve"> Retrieved Nov 15, 2017, from www.tfl.gov.uk/transport-emissions: http://content.tfl.gov.uk/ulev-delivery-plan.pdf</w:t>
              </w:r>
            </w:p>
            <w:p w:rsidR="003B5058" w:rsidRPr="00AC36CE" w:rsidRDefault="003B5058" w:rsidP="009C62D0">
              <w:pPr>
                <w:pStyle w:val="Bibliography"/>
                <w:spacing w:line="240" w:lineRule="auto"/>
                <w:ind w:left="720" w:hanging="720"/>
                <w:rPr>
                  <w:noProof/>
                  <w:sz w:val="24"/>
                  <w:szCs w:val="24"/>
                </w:rPr>
              </w:pPr>
              <w:r w:rsidRPr="00AC36CE">
                <w:rPr>
                  <w:noProof/>
                  <w:sz w:val="24"/>
                  <w:szCs w:val="24"/>
                </w:rPr>
                <w:t xml:space="preserve">Mackean, G. (2015, May 22). </w:t>
              </w:r>
              <w:r w:rsidRPr="00AC36CE">
                <w:rPr>
                  <w:i/>
                  <w:iCs/>
                  <w:noProof/>
                  <w:sz w:val="24"/>
                  <w:szCs w:val="24"/>
                </w:rPr>
                <w:t>Lamilo sustainable city logistics</w:t>
              </w:r>
              <w:r w:rsidRPr="00AC36CE">
                <w:rPr>
                  <w:noProof/>
                  <w:sz w:val="24"/>
                  <w:szCs w:val="24"/>
                </w:rPr>
                <w:t>. Retrieved Nov 15, 2017, from www.lamiloproject.eu: http://www.lamiloproject.eu/?s=uk</w:t>
              </w:r>
            </w:p>
            <w:p w:rsidR="003B5058" w:rsidRPr="00AC36CE" w:rsidRDefault="003B5058" w:rsidP="009C62D0">
              <w:pPr>
                <w:pStyle w:val="Bibliography"/>
                <w:spacing w:line="240" w:lineRule="auto"/>
                <w:ind w:left="720" w:hanging="720"/>
                <w:rPr>
                  <w:noProof/>
                  <w:sz w:val="24"/>
                  <w:szCs w:val="24"/>
                </w:rPr>
              </w:pPr>
              <w:r w:rsidRPr="00AC36CE">
                <w:rPr>
                  <w:noProof/>
                  <w:sz w:val="24"/>
                  <w:szCs w:val="24"/>
                </w:rPr>
                <w:t>Mintzberg, H., Ahlstrand, B., &amp; Lampel, J. (2009). Strategy Safari. In 2 (Ed.). London: Copyright Licensing Agency LTD.</w:t>
              </w:r>
            </w:p>
            <w:p w:rsidR="003B5058" w:rsidRPr="00AC36CE" w:rsidRDefault="003B5058" w:rsidP="009C62D0">
              <w:pPr>
                <w:pStyle w:val="Bibliography"/>
                <w:spacing w:line="240" w:lineRule="auto"/>
                <w:ind w:left="720" w:hanging="720"/>
                <w:rPr>
                  <w:noProof/>
                  <w:sz w:val="24"/>
                  <w:szCs w:val="24"/>
                </w:rPr>
              </w:pPr>
              <w:r w:rsidRPr="00AC36CE">
                <w:rPr>
                  <w:noProof/>
                  <w:sz w:val="24"/>
                  <w:szCs w:val="24"/>
                </w:rPr>
                <w:t xml:space="preserve">Nesterova, N., &amp; Quak, H. (2015). </w:t>
              </w:r>
              <w:r w:rsidRPr="00AC36CE">
                <w:rPr>
                  <w:i/>
                  <w:iCs/>
                  <w:noProof/>
                  <w:sz w:val="24"/>
                  <w:szCs w:val="24"/>
                </w:rPr>
                <w:t>Validating Freight Electric Vehicles in Urban Europe.</w:t>
              </w:r>
              <w:r w:rsidRPr="00AC36CE">
                <w:rPr>
                  <w:noProof/>
                  <w:sz w:val="24"/>
                  <w:szCs w:val="24"/>
                </w:rPr>
                <w:t xml:space="preserve"> London: European Union’s Seventh Framework.</w:t>
              </w:r>
            </w:p>
            <w:p w:rsidR="003B5058" w:rsidRPr="00AC36CE" w:rsidRDefault="003B5058" w:rsidP="009C62D0">
              <w:pPr>
                <w:pStyle w:val="Bibliography"/>
                <w:spacing w:line="240" w:lineRule="auto"/>
                <w:ind w:left="720" w:hanging="720"/>
                <w:rPr>
                  <w:noProof/>
                  <w:sz w:val="24"/>
                  <w:szCs w:val="24"/>
                </w:rPr>
              </w:pPr>
              <w:r w:rsidRPr="00AC36CE">
                <w:rPr>
                  <w:noProof/>
                  <w:sz w:val="24"/>
                  <w:szCs w:val="24"/>
                </w:rPr>
                <w:t xml:space="preserve">RENAULT, G. (2017). </w:t>
              </w:r>
              <w:r w:rsidRPr="00AC36CE">
                <w:rPr>
                  <w:i/>
                  <w:iCs/>
                  <w:noProof/>
                  <w:sz w:val="24"/>
                  <w:szCs w:val="24"/>
                </w:rPr>
                <w:t>https://group.renault.com/en/</w:t>
              </w:r>
              <w:r w:rsidRPr="00AC36CE">
                <w:rPr>
                  <w:noProof/>
                  <w:sz w:val="24"/>
                  <w:szCs w:val="24"/>
                </w:rPr>
                <w:t>. Retrieved Nov 10, 2017, from www.renault.co.uk: https://www.renault.co.uk/vehicles/new-vehicles/kangoo-ze.html</w:t>
              </w:r>
            </w:p>
            <w:p w:rsidR="003B5058" w:rsidRPr="00AC36CE" w:rsidRDefault="003B5058" w:rsidP="009C62D0">
              <w:pPr>
                <w:pStyle w:val="Bibliography"/>
                <w:spacing w:line="240" w:lineRule="auto"/>
                <w:ind w:left="720" w:hanging="720"/>
                <w:rPr>
                  <w:noProof/>
                  <w:sz w:val="24"/>
                  <w:szCs w:val="24"/>
                </w:rPr>
              </w:pPr>
              <w:r w:rsidRPr="00AC36CE">
                <w:rPr>
                  <w:noProof/>
                  <w:sz w:val="24"/>
                  <w:szCs w:val="24"/>
                </w:rPr>
                <w:t xml:space="preserve">Rob, D. (2017, June 5). Air pollution fears see demand for diesel cars fall by fifth. </w:t>
              </w:r>
              <w:r w:rsidRPr="00AC36CE">
                <w:rPr>
                  <w:i/>
                  <w:iCs/>
                  <w:noProof/>
                  <w:sz w:val="24"/>
                  <w:szCs w:val="24"/>
                </w:rPr>
                <w:t>Guardian</w:t>
              </w:r>
              <w:r w:rsidRPr="00AC36CE">
                <w:rPr>
                  <w:noProof/>
                  <w:sz w:val="24"/>
                  <w:szCs w:val="24"/>
                </w:rPr>
                <w:t>.</w:t>
              </w:r>
            </w:p>
            <w:p w:rsidR="003B5058" w:rsidRPr="00AC36CE" w:rsidRDefault="003B5058" w:rsidP="009C62D0">
              <w:pPr>
                <w:pStyle w:val="Bibliography"/>
                <w:spacing w:line="240" w:lineRule="auto"/>
                <w:ind w:left="720" w:hanging="720"/>
                <w:rPr>
                  <w:noProof/>
                  <w:sz w:val="24"/>
                  <w:szCs w:val="24"/>
                </w:rPr>
              </w:pPr>
              <w:r w:rsidRPr="00AC36CE">
                <w:rPr>
                  <w:noProof/>
                  <w:sz w:val="24"/>
                  <w:szCs w:val="24"/>
                </w:rPr>
                <w:t xml:space="preserve">Rushton, Alan; Croucher, Phil; Baker, Peter;. (2010). The Handbook of Logistics and Distribution Management. In </w:t>
              </w:r>
              <w:r w:rsidRPr="00AC36CE">
                <w:rPr>
                  <w:i/>
                  <w:iCs/>
                  <w:noProof/>
                  <w:sz w:val="24"/>
                  <w:szCs w:val="24"/>
                </w:rPr>
                <w:t>Planning framework for logistics.</w:t>
              </w:r>
              <w:r w:rsidRPr="00AC36CE">
                <w:rPr>
                  <w:noProof/>
                  <w:sz w:val="24"/>
                  <w:szCs w:val="24"/>
                </w:rPr>
                <w:t xml:space="preserve"> 85-87: Kogan Page.</w:t>
              </w:r>
            </w:p>
            <w:p w:rsidR="003B5058" w:rsidRPr="00AC36CE" w:rsidRDefault="003B5058" w:rsidP="009C62D0">
              <w:pPr>
                <w:pStyle w:val="Bibliography"/>
                <w:spacing w:line="240" w:lineRule="auto"/>
                <w:ind w:left="720" w:hanging="720"/>
                <w:rPr>
                  <w:noProof/>
                  <w:sz w:val="24"/>
                  <w:szCs w:val="24"/>
                </w:rPr>
              </w:pPr>
              <w:r w:rsidRPr="00AC36CE">
                <w:rPr>
                  <w:noProof/>
                  <w:sz w:val="24"/>
                  <w:szCs w:val="24"/>
                </w:rPr>
                <w:t xml:space="preserve">Sadler, P. (2003). </w:t>
              </w:r>
              <w:r w:rsidRPr="00AC36CE">
                <w:rPr>
                  <w:i/>
                  <w:iCs/>
                  <w:noProof/>
                  <w:sz w:val="24"/>
                  <w:szCs w:val="24"/>
                </w:rPr>
                <w:t>Strategic Management.</w:t>
              </w:r>
              <w:r w:rsidRPr="00AC36CE">
                <w:rPr>
                  <w:noProof/>
                  <w:sz w:val="24"/>
                  <w:szCs w:val="24"/>
                </w:rPr>
                <w:t xml:space="preserve"> London: Kogan Page.</w:t>
              </w:r>
            </w:p>
            <w:p w:rsidR="003B5058" w:rsidRPr="00AC36CE" w:rsidRDefault="003B5058" w:rsidP="009C62D0">
              <w:pPr>
                <w:pStyle w:val="Bibliography"/>
                <w:spacing w:line="240" w:lineRule="auto"/>
                <w:ind w:left="720" w:hanging="720"/>
                <w:rPr>
                  <w:noProof/>
                  <w:sz w:val="24"/>
                  <w:szCs w:val="24"/>
                </w:rPr>
              </w:pPr>
              <w:r w:rsidRPr="00AC36CE">
                <w:rPr>
                  <w:noProof/>
                  <w:sz w:val="24"/>
                  <w:szCs w:val="24"/>
                </w:rPr>
                <w:t xml:space="preserve">Suzi, K. (2017, October 10). </w:t>
              </w:r>
              <w:r w:rsidRPr="00AC36CE">
                <w:rPr>
                  <w:i/>
                  <w:iCs/>
                  <w:noProof/>
                  <w:sz w:val="24"/>
                  <w:szCs w:val="24"/>
                </w:rPr>
                <w:t>www.fleetdrive-electric.com/benefits/</w:t>
              </w:r>
              <w:r w:rsidRPr="00AC36CE">
                <w:rPr>
                  <w:noProof/>
                  <w:sz w:val="24"/>
                  <w:szCs w:val="24"/>
                </w:rPr>
                <w:t>. Retrieved Nov 10, 2017, from www.fleetdrive-electric.com: https://www.fleetdrive-electric.com/</w:t>
              </w:r>
            </w:p>
            <w:p w:rsidR="003B5058" w:rsidRPr="00AC36CE" w:rsidRDefault="003B5058" w:rsidP="009C62D0">
              <w:pPr>
                <w:pStyle w:val="Bibliography"/>
                <w:spacing w:line="240" w:lineRule="auto"/>
                <w:ind w:left="720" w:hanging="720"/>
                <w:rPr>
                  <w:noProof/>
                  <w:sz w:val="24"/>
                  <w:szCs w:val="24"/>
                </w:rPr>
              </w:pPr>
              <w:r w:rsidRPr="00AC36CE">
                <w:rPr>
                  <w:noProof/>
                  <w:sz w:val="24"/>
                  <w:szCs w:val="24"/>
                </w:rPr>
                <w:t xml:space="preserve">Transport, D. f. (2013). </w:t>
              </w:r>
              <w:r w:rsidRPr="00AC36CE">
                <w:rPr>
                  <w:i/>
                  <w:iCs/>
                  <w:noProof/>
                  <w:sz w:val="24"/>
                  <w:szCs w:val="24"/>
                </w:rPr>
                <w:t>RTFO Expert Advisory Group -Terms.</w:t>
              </w:r>
              <w:r w:rsidRPr="00AC36CE">
                <w:rPr>
                  <w:noProof/>
                  <w:sz w:val="24"/>
                  <w:szCs w:val="24"/>
                </w:rPr>
                <w:t xml:space="preserve"> London: gov uk.</w:t>
              </w:r>
            </w:p>
            <w:p w:rsidR="003B5058" w:rsidRPr="00AC36CE" w:rsidRDefault="003B5058" w:rsidP="009C62D0">
              <w:pPr>
                <w:spacing w:line="240" w:lineRule="auto"/>
                <w:rPr>
                  <w:sz w:val="24"/>
                  <w:szCs w:val="24"/>
                </w:rPr>
              </w:pPr>
              <w:r w:rsidRPr="00AC36CE">
                <w:rPr>
                  <w:b/>
                  <w:bCs/>
                  <w:noProof/>
                  <w:sz w:val="24"/>
                  <w:szCs w:val="24"/>
                </w:rPr>
                <w:fldChar w:fldCharType="end"/>
              </w:r>
            </w:p>
          </w:sdtContent>
        </w:sdt>
      </w:sdtContent>
    </w:sdt>
    <w:p w:rsidR="003B5058" w:rsidRPr="00AC36CE" w:rsidRDefault="003B5058" w:rsidP="009C62D0">
      <w:pPr>
        <w:spacing w:line="240" w:lineRule="auto"/>
        <w:rPr>
          <w:sz w:val="24"/>
          <w:szCs w:val="24"/>
        </w:rPr>
      </w:pPr>
    </w:p>
    <w:sectPr w:rsidR="003B5058" w:rsidRPr="00AC36CE" w:rsidSect="004E74AA">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8A0" w:rsidRDefault="006628A0" w:rsidP="009A3EF4">
      <w:pPr>
        <w:spacing w:after="0" w:line="240" w:lineRule="auto"/>
      </w:pPr>
      <w:r>
        <w:separator/>
      </w:r>
    </w:p>
  </w:endnote>
  <w:endnote w:type="continuationSeparator" w:id="0">
    <w:p w:rsidR="006628A0" w:rsidRDefault="006628A0" w:rsidP="009A3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6724666"/>
      <w:docPartObj>
        <w:docPartGallery w:val="Page Numbers (Bottom of Page)"/>
        <w:docPartUnique/>
      </w:docPartObj>
    </w:sdtPr>
    <w:sdtEndPr>
      <w:rPr>
        <w:noProof/>
      </w:rPr>
    </w:sdtEndPr>
    <w:sdtContent>
      <w:p w:rsidR="006C1C42" w:rsidRDefault="006C1C42">
        <w:pPr>
          <w:pStyle w:val="Footer"/>
          <w:jc w:val="center"/>
        </w:pPr>
        <w:r>
          <w:fldChar w:fldCharType="begin"/>
        </w:r>
        <w:r>
          <w:instrText xml:space="preserve"> PAGE   \* MERGEFORMAT </w:instrText>
        </w:r>
        <w:r>
          <w:fldChar w:fldCharType="separate"/>
        </w:r>
        <w:r w:rsidR="007A4487">
          <w:rPr>
            <w:noProof/>
          </w:rPr>
          <w:t>1</w:t>
        </w:r>
        <w:r>
          <w:rPr>
            <w:noProof/>
          </w:rPr>
          <w:fldChar w:fldCharType="end"/>
        </w:r>
      </w:p>
    </w:sdtContent>
  </w:sdt>
  <w:p w:rsidR="006C1C42" w:rsidRDefault="006C1C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8A0" w:rsidRDefault="006628A0" w:rsidP="009A3EF4">
      <w:pPr>
        <w:spacing w:after="0" w:line="240" w:lineRule="auto"/>
      </w:pPr>
      <w:r>
        <w:separator/>
      </w:r>
    </w:p>
  </w:footnote>
  <w:footnote w:type="continuationSeparator" w:id="0">
    <w:p w:rsidR="006628A0" w:rsidRDefault="006628A0" w:rsidP="009A3E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C42" w:rsidRDefault="006C1C42">
    <w:pPr>
      <w:pStyle w:val="Header"/>
    </w:pPr>
    <w:r>
      <w:t>E-Lopes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E7C4A"/>
    <w:multiLevelType w:val="hybridMultilevel"/>
    <w:tmpl w:val="DCEC05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14BA3"/>
    <w:multiLevelType w:val="hybridMultilevel"/>
    <w:tmpl w:val="FB7A1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B6C4B"/>
    <w:multiLevelType w:val="hybridMultilevel"/>
    <w:tmpl w:val="981ABB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9D4F3C"/>
    <w:multiLevelType w:val="hybridMultilevel"/>
    <w:tmpl w:val="ECF4E9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CD7260"/>
    <w:multiLevelType w:val="hybridMultilevel"/>
    <w:tmpl w:val="243EE1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7E74CABE-ED7D-4EC6-AD50-999A07F38F80}"/>
    <w:docVar w:name="dgnword-eventsink" w:val="276389384"/>
  </w:docVars>
  <w:rsids>
    <w:rsidRoot w:val="00605570"/>
    <w:rsid w:val="00020773"/>
    <w:rsid w:val="000219B1"/>
    <w:rsid w:val="0003639E"/>
    <w:rsid w:val="000405AC"/>
    <w:rsid w:val="0004595E"/>
    <w:rsid w:val="00052DCC"/>
    <w:rsid w:val="00052E3F"/>
    <w:rsid w:val="00052F2E"/>
    <w:rsid w:val="00074CD2"/>
    <w:rsid w:val="00074F19"/>
    <w:rsid w:val="00076E7B"/>
    <w:rsid w:val="00085BA4"/>
    <w:rsid w:val="000A0EA8"/>
    <w:rsid w:val="000A0F2B"/>
    <w:rsid w:val="000A1F2B"/>
    <w:rsid w:val="000A2E64"/>
    <w:rsid w:val="000A7F28"/>
    <w:rsid w:val="000B7962"/>
    <w:rsid w:val="000C152E"/>
    <w:rsid w:val="000C47B4"/>
    <w:rsid w:val="000C688F"/>
    <w:rsid w:val="000C75E8"/>
    <w:rsid w:val="000D434C"/>
    <w:rsid w:val="000D72F5"/>
    <w:rsid w:val="000E0394"/>
    <w:rsid w:val="000E0E6D"/>
    <w:rsid w:val="000F0344"/>
    <w:rsid w:val="00115C96"/>
    <w:rsid w:val="00121235"/>
    <w:rsid w:val="00121CF5"/>
    <w:rsid w:val="00130E20"/>
    <w:rsid w:val="00131CEA"/>
    <w:rsid w:val="00136BE4"/>
    <w:rsid w:val="0014116A"/>
    <w:rsid w:val="00142139"/>
    <w:rsid w:val="00142659"/>
    <w:rsid w:val="00144571"/>
    <w:rsid w:val="00144D9A"/>
    <w:rsid w:val="00147787"/>
    <w:rsid w:val="00147AEF"/>
    <w:rsid w:val="00147E92"/>
    <w:rsid w:val="00150753"/>
    <w:rsid w:val="00154004"/>
    <w:rsid w:val="00156206"/>
    <w:rsid w:val="0016068B"/>
    <w:rsid w:val="001617E4"/>
    <w:rsid w:val="00161BFF"/>
    <w:rsid w:val="00163304"/>
    <w:rsid w:val="00174E16"/>
    <w:rsid w:val="00177427"/>
    <w:rsid w:val="00177A3F"/>
    <w:rsid w:val="00180A5D"/>
    <w:rsid w:val="0018529C"/>
    <w:rsid w:val="00190684"/>
    <w:rsid w:val="00190FFA"/>
    <w:rsid w:val="00196BF5"/>
    <w:rsid w:val="001B223C"/>
    <w:rsid w:val="001B4BBE"/>
    <w:rsid w:val="001B6648"/>
    <w:rsid w:val="001B78A7"/>
    <w:rsid w:val="001D5AEA"/>
    <w:rsid w:val="001D7070"/>
    <w:rsid w:val="001D749F"/>
    <w:rsid w:val="001E750E"/>
    <w:rsid w:val="001F26F1"/>
    <w:rsid w:val="001F5F93"/>
    <w:rsid w:val="001F633D"/>
    <w:rsid w:val="00201185"/>
    <w:rsid w:val="00207836"/>
    <w:rsid w:val="00207988"/>
    <w:rsid w:val="002137D5"/>
    <w:rsid w:val="00231FFE"/>
    <w:rsid w:val="0023539A"/>
    <w:rsid w:val="00241BD7"/>
    <w:rsid w:val="002465DE"/>
    <w:rsid w:val="002551CE"/>
    <w:rsid w:val="00256357"/>
    <w:rsid w:val="00274FFA"/>
    <w:rsid w:val="0029376E"/>
    <w:rsid w:val="0029634D"/>
    <w:rsid w:val="002A6107"/>
    <w:rsid w:val="002A6D01"/>
    <w:rsid w:val="002A73B5"/>
    <w:rsid w:val="002B48CF"/>
    <w:rsid w:val="002B74D3"/>
    <w:rsid w:val="002C6FF7"/>
    <w:rsid w:val="002E7E0B"/>
    <w:rsid w:val="002F1CB0"/>
    <w:rsid w:val="002F3C76"/>
    <w:rsid w:val="002F61C2"/>
    <w:rsid w:val="00300F4C"/>
    <w:rsid w:val="003070A4"/>
    <w:rsid w:val="003121AB"/>
    <w:rsid w:val="00313B61"/>
    <w:rsid w:val="00315891"/>
    <w:rsid w:val="00325A1E"/>
    <w:rsid w:val="003338B9"/>
    <w:rsid w:val="00341778"/>
    <w:rsid w:val="00351BD0"/>
    <w:rsid w:val="003553A9"/>
    <w:rsid w:val="003636C2"/>
    <w:rsid w:val="0037115F"/>
    <w:rsid w:val="00372460"/>
    <w:rsid w:val="00373D92"/>
    <w:rsid w:val="003777CC"/>
    <w:rsid w:val="00390A60"/>
    <w:rsid w:val="00391F00"/>
    <w:rsid w:val="00394AED"/>
    <w:rsid w:val="003A7658"/>
    <w:rsid w:val="003B00F9"/>
    <w:rsid w:val="003B18CE"/>
    <w:rsid w:val="003B2E10"/>
    <w:rsid w:val="003B5058"/>
    <w:rsid w:val="003C101C"/>
    <w:rsid w:val="003C130B"/>
    <w:rsid w:val="003C293A"/>
    <w:rsid w:val="003D2A0C"/>
    <w:rsid w:val="003D6A89"/>
    <w:rsid w:val="003E6F00"/>
    <w:rsid w:val="003F0EE0"/>
    <w:rsid w:val="003F37DE"/>
    <w:rsid w:val="003F3C1C"/>
    <w:rsid w:val="00403EF7"/>
    <w:rsid w:val="0040554A"/>
    <w:rsid w:val="004112F2"/>
    <w:rsid w:val="00413250"/>
    <w:rsid w:val="004276B1"/>
    <w:rsid w:val="00434A79"/>
    <w:rsid w:val="00435F98"/>
    <w:rsid w:val="004416CF"/>
    <w:rsid w:val="00441EC2"/>
    <w:rsid w:val="0045573A"/>
    <w:rsid w:val="00466F30"/>
    <w:rsid w:val="0047147A"/>
    <w:rsid w:val="004729C2"/>
    <w:rsid w:val="00474104"/>
    <w:rsid w:val="00486F09"/>
    <w:rsid w:val="004926AA"/>
    <w:rsid w:val="004943A6"/>
    <w:rsid w:val="004A1C13"/>
    <w:rsid w:val="004B0FF6"/>
    <w:rsid w:val="004B55A2"/>
    <w:rsid w:val="004C0802"/>
    <w:rsid w:val="004C445A"/>
    <w:rsid w:val="004D0A63"/>
    <w:rsid w:val="004D2C26"/>
    <w:rsid w:val="004D46A5"/>
    <w:rsid w:val="004E6558"/>
    <w:rsid w:val="004E74AA"/>
    <w:rsid w:val="00516314"/>
    <w:rsid w:val="00521872"/>
    <w:rsid w:val="005329E2"/>
    <w:rsid w:val="0053578E"/>
    <w:rsid w:val="005422B2"/>
    <w:rsid w:val="005450D5"/>
    <w:rsid w:val="00552B58"/>
    <w:rsid w:val="00552E1D"/>
    <w:rsid w:val="005576CB"/>
    <w:rsid w:val="005612DF"/>
    <w:rsid w:val="0056155B"/>
    <w:rsid w:val="00567161"/>
    <w:rsid w:val="00570731"/>
    <w:rsid w:val="00572328"/>
    <w:rsid w:val="00576D6C"/>
    <w:rsid w:val="00577A9A"/>
    <w:rsid w:val="00585F60"/>
    <w:rsid w:val="00586637"/>
    <w:rsid w:val="005876F1"/>
    <w:rsid w:val="00593EDA"/>
    <w:rsid w:val="005A2B7D"/>
    <w:rsid w:val="005B0AD6"/>
    <w:rsid w:val="005B2FE9"/>
    <w:rsid w:val="005B6805"/>
    <w:rsid w:val="005B7F31"/>
    <w:rsid w:val="005C17F4"/>
    <w:rsid w:val="005C58BB"/>
    <w:rsid w:val="005C619A"/>
    <w:rsid w:val="005D2C59"/>
    <w:rsid w:val="005D5D06"/>
    <w:rsid w:val="005E2A57"/>
    <w:rsid w:val="005E6001"/>
    <w:rsid w:val="005F7599"/>
    <w:rsid w:val="00602943"/>
    <w:rsid w:val="006042D2"/>
    <w:rsid w:val="00605570"/>
    <w:rsid w:val="00605685"/>
    <w:rsid w:val="00605719"/>
    <w:rsid w:val="0060697C"/>
    <w:rsid w:val="00612E79"/>
    <w:rsid w:val="00620769"/>
    <w:rsid w:val="0062159B"/>
    <w:rsid w:val="006217C9"/>
    <w:rsid w:val="00623F4E"/>
    <w:rsid w:val="00623FA0"/>
    <w:rsid w:val="0064026D"/>
    <w:rsid w:val="006456D4"/>
    <w:rsid w:val="00647A70"/>
    <w:rsid w:val="00654185"/>
    <w:rsid w:val="00656E5D"/>
    <w:rsid w:val="006628A0"/>
    <w:rsid w:val="00664D81"/>
    <w:rsid w:val="00666485"/>
    <w:rsid w:val="00682918"/>
    <w:rsid w:val="00683F69"/>
    <w:rsid w:val="0068429E"/>
    <w:rsid w:val="00695BD9"/>
    <w:rsid w:val="006971A8"/>
    <w:rsid w:val="006A5EA2"/>
    <w:rsid w:val="006A6C6C"/>
    <w:rsid w:val="006B1C59"/>
    <w:rsid w:val="006B2D9F"/>
    <w:rsid w:val="006C1C42"/>
    <w:rsid w:val="006C7D19"/>
    <w:rsid w:val="006D5694"/>
    <w:rsid w:val="006D60A4"/>
    <w:rsid w:val="006D7235"/>
    <w:rsid w:val="006E5037"/>
    <w:rsid w:val="006E53D4"/>
    <w:rsid w:val="006E53F3"/>
    <w:rsid w:val="006F021A"/>
    <w:rsid w:val="006F63BE"/>
    <w:rsid w:val="007063B2"/>
    <w:rsid w:val="00717227"/>
    <w:rsid w:val="00724367"/>
    <w:rsid w:val="007259BB"/>
    <w:rsid w:val="00734B8D"/>
    <w:rsid w:val="0074050C"/>
    <w:rsid w:val="0074462A"/>
    <w:rsid w:val="00763248"/>
    <w:rsid w:val="007664B2"/>
    <w:rsid w:val="00770C31"/>
    <w:rsid w:val="00771C17"/>
    <w:rsid w:val="007730F5"/>
    <w:rsid w:val="007746C5"/>
    <w:rsid w:val="00780517"/>
    <w:rsid w:val="007822C7"/>
    <w:rsid w:val="00785DB6"/>
    <w:rsid w:val="007875A9"/>
    <w:rsid w:val="007A4487"/>
    <w:rsid w:val="007B5ABE"/>
    <w:rsid w:val="007B73ED"/>
    <w:rsid w:val="007C2E1C"/>
    <w:rsid w:val="007C4F3D"/>
    <w:rsid w:val="007C7F27"/>
    <w:rsid w:val="007D294B"/>
    <w:rsid w:val="007D688C"/>
    <w:rsid w:val="007D6F46"/>
    <w:rsid w:val="007D7C7D"/>
    <w:rsid w:val="007E7740"/>
    <w:rsid w:val="007F15E6"/>
    <w:rsid w:val="007F1676"/>
    <w:rsid w:val="007F3F58"/>
    <w:rsid w:val="00802ED5"/>
    <w:rsid w:val="00804FEF"/>
    <w:rsid w:val="00810458"/>
    <w:rsid w:val="00822BE9"/>
    <w:rsid w:val="00833A6E"/>
    <w:rsid w:val="00845FE3"/>
    <w:rsid w:val="00850436"/>
    <w:rsid w:val="00850CA9"/>
    <w:rsid w:val="0085104D"/>
    <w:rsid w:val="00856086"/>
    <w:rsid w:val="008564E5"/>
    <w:rsid w:val="00874AE4"/>
    <w:rsid w:val="00877461"/>
    <w:rsid w:val="00883D5D"/>
    <w:rsid w:val="008855D5"/>
    <w:rsid w:val="00885DC5"/>
    <w:rsid w:val="00890DAF"/>
    <w:rsid w:val="00893F5C"/>
    <w:rsid w:val="0089547C"/>
    <w:rsid w:val="00896506"/>
    <w:rsid w:val="008A79E6"/>
    <w:rsid w:val="008B63C8"/>
    <w:rsid w:val="008C09C6"/>
    <w:rsid w:val="008D503E"/>
    <w:rsid w:val="008D5A6C"/>
    <w:rsid w:val="008F79D6"/>
    <w:rsid w:val="00901B6C"/>
    <w:rsid w:val="00901DD5"/>
    <w:rsid w:val="00913B21"/>
    <w:rsid w:val="009275CA"/>
    <w:rsid w:val="00935CED"/>
    <w:rsid w:val="0094311F"/>
    <w:rsid w:val="00945C88"/>
    <w:rsid w:val="00945DEE"/>
    <w:rsid w:val="00947698"/>
    <w:rsid w:val="00947883"/>
    <w:rsid w:val="00951F62"/>
    <w:rsid w:val="0095603C"/>
    <w:rsid w:val="009619DD"/>
    <w:rsid w:val="009629EF"/>
    <w:rsid w:val="0096450F"/>
    <w:rsid w:val="00967446"/>
    <w:rsid w:val="00971CB6"/>
    <w:rsid w:val="00973B80"/>
    <w:rsid w:val="00973D11"/>
    <w:rsid w:val="00975DB7"/>
    <w:rsid w:val="0099492E"/>
    <w:rsid w:val="00995A52"/>
    <w:rsid w:val="00997E0D"/>
    <w:rsid w:val="009A178B"/>
    <w:rsid w:val="009A3EF4"/>
    <w:rsid w:val="009B186E"/>
    <w:rsid w:val="009B2460"/>
    <w:rsid w:val="009B526B"/>
    <w:rsid w:val="009B6BE6"/>
    <w:rsid w:val="009C0EC4"/>
    <w:rsid w:val="009C5EEF"/>
    <w:rsid w:val="009C62D0"/>
    <w:rsid w:val="009D0385"/>
    <w:rsid w:val="009D2BF0"/>
    <w:rsid w:val="009D6335"/>
    <w:rsid w:val="009D68EC"/>
    <w:rsid w:val="009E36A6"/>
    <w:rsid w:val="009E6097"/>
    <w:rsid w:val="009E7569"/>
    <w:rsid w:val="009F0017"/>
    <w:rsid w:val="009F3C45"/>
    <w:rsid w:val="00A005AD"/>
    <w:rsid w:val="00A006AC"/>
    <w:rsid w:val="00A04717"/>
    <w:rsid w:val="00A12733"/>
    <w:rsid w:val="00A1366D"/>
    <w:rsid w:val="00A16E1A"/>
    <w:rsid w:val="00A24AED"/>
    <w:rsid w:val="00A32050"/>
    <w:rsid w:val="00A33E8A"/>
    <w:rsid w:val="00A34B2B"/>
    <w:rsid w:val="00A36123"/>
    <w:rsid w:val="00A413A2"/>
    <w:rsid w:val="00A506E7"/>
    <w:rsid w:val="00A56B32"/>
    <w:rsid w:val="00A63CCF"/>
    <w:rsid w:val="00A76C22"/>
    <w:rsid w:val="00A936B0"/>
    <w:rsid w:val="00A97576"/>
    <w:rsid w:val="00AA002C"/>
    <w:rsid w:val="00AA1028"/>
    <w:rsid w:val="00AB07F3"/>
    <w:rsid w:val="00AB7FBC"/>
    <w:rsid w:val="00AC36CE"/>
    <w:rsid w:val="00AD24A4"/>
    <w:rsid w:val="00AD6B6C"/>
    <w:rsid w:val="00AD7559"/>
    <w:rsid w:val="00AE0233"/>
    <w:rsid w:val="00AE5F8D"/>
    <w:rsid w:val="00B160E7"/>
    <w:rsid w:val="00B348BF"/>
    <w:rsid w:val="00B53516"/>
    <w:rsid w:val="00B54895"/>
    <w:rsid w:val="00B61F12"/>
    <w:rsid w:val="00B639EF"/>
    <w:rsid w:val="00B7134B"/>
    <w:rsid w:val="00B806A5"/>
    <w:rsid w:val="00B84B11"/>
    <w:rsid w:val="00B91C5C"/>
    <w:rsid w:val="00B92701"/>
    <w:rsid w:val="00BA0070"/>
    <w:rsid w:val="00BA1548"/>
    <w:rsid w:val="00BA7291"/>
    <w:rsid w:val="00BB29B2"/>
    <w:rsid w:val="00BB46D7"/>
    <w:rsid w:val="00BC08FB"/>
    <w:rsid w:val="00BC1AEB"/>
    <w:rsid w:val="00BD07E6"/>
    <w:rsid w:val="00BF0486"/>
    <w:rsid w:val="00BF1E72"/>
    <w:rsid w:val="00C01BCF"/>
    <w:rsid w:val="00C03386"/>
    <w:rsid w:val="00C117E8"/>
    <w:rsid w:val="00C14B24"/>
    <w:rsid w:val="00C20984"/>
    <w:rsid w:val="00C24825"/>
    <w:rsid w:val="00C3678E"/>
    <w:rsid w:val="00C40AD0"/>
    <w:rsid w:val="00C42BA8"/>
    <w:rsid w:val="00C447CD"/>
    <w:rsid w:val="00C466A5"/>
    <w:rsid w:val="00C5174D"/>
    <w:rsid w:val="00C53841"/>
    <w:rsid w:val="00C53908"/>
    <w:rsid w:val="00C55497"/>
    <w:rsid w:val="00C653BE"/>
    <w:rsid w:val="00C661D1"/>
    <w:rsid w:val="00C72913"/>
    <w:rsid w:val="00C77AD0"/>
    <w:rsid w:val="00CA0339"/>
    <w:rsid w:val="00CA058B"/>
    <w:rsid w:val="00CA07C7"/>
    <w:rsid w:val="00CA2195"/>
    <w:rsid w:val="00CA305F"/>
    <w:rsid w:val="00CA35B1"/>
    <w:rsid w:val="00CA4AB1"/>
    <w:rsid w:val="00CA5D63"/>
    <w:rsid w:val="00CA7423"/>
    <w:rsid w:val="00CB0F55"/>
    <w:rsid w:val="00CB1985"/>
    <w:rsid w:val="00CD5B2B"/>
    <w:rsid w:val="00CE0BAD"/>
    <w:rsid w:val="00CF0FC6"/>
    <w:rsid w:val="00CF174E"/>
    <w:rsid w:val="00CF7D04"/>
    <w:rsid w:val="00D026DB"/>
    <w:rsid w:val="00D05D68"/>
    <w:rsid w:val="00D07533"/>
    <w:rsid w:val="00D10A10"/>
    <w:rsid w:val="00D12000"/>
    <w:rsid w:val="00D12DCE"/>
    <w:rsid w:val="00D13AFB"/>
    <w:rsid w:val="00D140D1"/>
    <w:rsid w:val="00D30FB4"/>
    <w:rsid w:val="00D323AA"/>
    <w:rsid w:val="00D32999"/>
    <w:rsid w:val="00D34D1D"/>
    <w:rsid w:val="00D458CF"/>
    <w:rsid w:val="00D52505"/>
    <w:rsid w:val="00D52D44"/>
    <w:rsid w:val="00D54DA1"/>
    <w:rsid w:val="00D61842"/>
    <w:rsid w:val="00D65D3F"/>
    <w:rsid w:val="00D66972"/>
    <w:rsid w:val="00D67A90"/>
    <w:rsid w:val="00D71103"/>
    <w:rsid w:val="00D7117E"/>
    <w:rsid w:val="00D741E9"/>
    <w:rsid w:val="00D76ACF"/>
    <w:rsid w:val="00D7798D"/>
    <w:rsid w:val="00D84A49"/>
    <w:rsid w:val="00D9464E"/>
    <w:rsid w:val="00DA2EEE"/>
    <w:rsid w:val="00DA44F1"/>
    <w:rsid w:val="00DB030A"/>
    <w:rsid w:val="00DB1ADB"/>
    <w:rsid w:val="00DB32F9"/>
    <w:rsid w:val="00DB4F49"/>
    <w:rsid w:val="00DC0086"/>
    <w:rsid w:val="00DC1EB3"/>
    <w:rsid w:val="00DC29D3"/>
    <w:rsid w:val="00DC663A"/>
    <w:rsid w:val="00DD583C"/>
    <w:rsid w:val="00DE5EE5"/>
    <w:rsid w:val="00DE7B90"/>
    <w:rsid w:val="00DF1B5D"/>
    <w:rsid w:val="00DF1DD5"/>
    <w:rsid w:val="00DF392A"/>
    <w:rsid w:val="00DF5079"/>
    <w:rsid w:val="00DF7597"/>
    <w:rsid w:val="00E07003"/>
    <w:rsid w:val="00E103B5"/>
    <w:rsid w:val="00E13223"/>
    <w:rsid w:val="00E14AA6"/>
    <w:rsid w:val="00E2174F"/>
    <w:rsid w:val="00E26F6A"/>
    <w:rsid w:val="00E339ED"/>
    <w:rsid w:val="00E4471A"/>
    <w:rsid w:val="00E5038B"/>
    <w:rsid w:val="00E53693"/>
    <w:rsid w:val="00E555D3"/>
    <w:rsid w:val="00E62872"/>
    <w:rsid w:val="00E656A0"/>
    <w:rsid w:val="00E72354"/>
    <w:rsid w:val="00E745EE"/>
    <w:rsid w:val="00E817F2"/>
    <w:rsid w:val="00E832BA"/>
    <w:rsid w:val="00E90FC2"/>
    <w:rsid w:val="00E93D85"/>
    <w:rsid w:val="00EA7092"/>
    <w:rsid w:val="00EB0296"/>
    <w:rsid w:val="00EB31C1"/>
    <w:rsid w:val="00EC64E3"/>
    <w:rsid w:val="00EE4650"/>
    <w:rsid w:val="00EF2A83"/>
    <w:rsid w:val="00EF2A84"/>
    <w:rsid w:val="00EF4B9A"/>
    <w:rsid w:val="00EF5AD2"/>
    <w:rsid w:val="00F01980"/>
    <w:rsid w:val="00F05DE1"/>
    <w:rsid w:val="00F12E8F"/>
    <w:rsid w:val="00F20359"/>
    <w:rsid w:val="00F3020F"/>
    <w:rsid w:val="00F32B8E"/>
    <w:rsid w:val="00F50549"/>
    <w:rsid w:val="00F543D7"/>
    <w:rsid w:val="00F5687A"/>
    <w:rsid w:val="00F57D08"/>
    <w:rsid w:val="00F72C1D"/>
    <w:rsid w:val="00F76B57"/>
    <w:rsid w:val="00F76DFE"/>
    <w:rsid w:val="00F81936"/>
    <w:rsid w:val="00F81BF1"/>
    <w:rsid w:val="00F81EAA"/>
    <w:rsid w:val="00F8354A"/>
    <w:rsid w:val="00F965F4"/>
    <w:rsid w:val="00FB27AC"/>
    <w:rsid w:val="00FB3611"/>
    <w:rsid w:val="00FB36D9"/>
    <w:rsid w:val="00FD0AE9"/>
    <w:rsid w:val="00FD432B"/>
    <w:rsid w:val="00FD57FE"/>
    <w:rsid w:val="00FD6B9F"/>
    <w:rsid w:val="00FE6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197E8CB-6DDE-47A2-BCCB-1450905EE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570"/>
    <w:pPr>
      <w:spacing w:after="200" w:line="276" w:lineRule="auto"/>
    </w:pPr>
  </w:style>
  <w:style w:type="paragraph" w:styleId="Heading1">
    <w:name w:val="heading 1"/>
    <w:basedOn w:val="Normal"/>
    <w:next w:val="Normal"/>
    <w:link w:val="Heading1Char"/>
    <w:uiPriority w:val="9"/>
    <w:qFormat/>
    <w:rsid w:val="003B505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FB36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0A5D"/>
    <w:rPr>
      <w:color w:val="0563C1" w:themeColor="hyperlink"/>
      <w:u w:val="single"/>
    </w:rPr>
  </w:style>
  <w:style w:type="table" w:styleId="TableGrid">
    <w:name w:val="Table Grid"/>
    <w:basedOn w:val="TableNormal"/>
    <w:uiPriority w:val="39"/>
    <w:rsid w:val="00E83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5687A"/>
    <w:rPr>
      <w:color w:val="954F72" w:themeColor="followedHyperlink"/>
      <w:u w:val="single"/>
    </w:rPr>
  </w:style>
  <w:style w:type="paragraph" w:styleId="BalloonText">
    <w:name w:val="Balloon Text"/>
    <w:basedOn w:val="Normal"/>
    <w:link w:val="BalloonTextChar"/>
    <w:uiPriority w:val="99"/>
    <w:semiHidden/>
    <w:unhideWhenUsed/>
    <w:rsid w:val="006B2D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2D9F"/>
    <w:rPr>
      <w:rFonts w:ascii="Tahoma" w:hAnsi="Tahoma" w:cs="Tahoma"/>
      <w:sz w:val="16"/>
      <w:szCs w:val="16"/>
    </w:rPr>
  </w:style>
  <w:style w:type="paragraph" w:styleId="Header">
    <w:name w:val="header"/>
    <w:basedOn w:val="Normal"/>
    <w:link w:val="HeaderChar"/>
    <w:uiPriority w:val="99"/>
    <w:unhideWhenUsed/>
    <w:rsid w:val="009A3E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EF4"/>
  </w:style>
  <w:style w:type="paragraph" w:styleId="Footer">
    <w:name w:val="footer"/>
    <w:basedOn w:val="Normal"/>
    <w:link w:val="FooterChar"/>
    <w:uiPriority w:val="99"/>
    <w:unhideWhenUsed/>
    <w:rsid w:val="009A3E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EF4"/>
  </w:style>
  <w:style w:type="paragraph" w:styleId="ListParagraph">
    <w:name w:val="List Paragraph"/>
    <w:basedOn w:val="Normal"/>
    <w:uiPriority w:val="34"/>
    <w:qFormat/>
    <w:rsid w:val="00967446"/>
    <w:pPr>
      <w:ind w:left="720"/>
      <w:contextualSpacing/>
    </w:pPr>
  </w:style>
  <w:style w:type="paragraph" w:styleId="NoSpacing">
    <w:name w:val="No Spacing"/>
    <w:link w:val="NoSpacingChar"/>
    <w:uiPriority w:val="1"/>
    <w:qFormat/>
    <w:rsid w:val="00C5174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C5174D"/>
    <w:rPr>
      <w:rFonts w:eastAsiaTheme="minorEastAsia"/>
      <w:lang w:val="en-US" w:eastAsia="ja-JP"/>
    </w:rPr>
  </w:style>
  <w:style w:type="character" w:customStyle="1" w:styleId="Heading1Char">
    <w:name w:val="Heading 1 Char"/>
    <w:basedOn w:val="DefaultParagraphFont"/>
    <w:link w:val="Heading1"/>
    <w:uiPriority w:val="9"/>
    <w:rsid w:val="003B505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unhideWhenUsed/>
    <w:qFormat/>
    <w:rsid w:val="003B5058"/>
    <w:pPr>
      <w:outlineLvl w:val="9"/>
    </w:pPr>
    <w:rPr>
      <w:lang w:val="en-US" w:eastAsia="ja-JP"/>
    </w:rPr>
  </w:style>
  <w:style w:type="paragraph" w:styleId="TOC1">
    <w:name w:val="toc 1"/>
    <w:basedOn w:val="Normal"/>
    <w:next w:val="Normal"/>
    <w:autoRedefine/>
    <w:uiPriority w:val="39"/>
    <w:unhideWhenUsed/>
    <w:rsid w:val="003B5058"/>
    <w:pPr>
      <w:spacing w:after="100"/>
    </w:pPr>
  </w:style>
  <w:style w:type="paragraph" w:styleId="Bibliography">
    <w:name w:val="Bibliography"/>
    <w:basedOn w:val="Normal"/>
    <w:next w:val="Normal"/>
    <w:uiPriority w:val="37"/>
    <w:unhideWhenUsed/>
    <w:rsid w:val="003B5058"/>
  </w:style>
  <w:style w:type="character" w:customStyle="1" w:styleId="Heading2Char">
    <w:name w:val="Heading 2 Char"/>
    <w:basedOn w:val="DefaultParagraphFont"/>
    <w:link w:val="Heading2"/>
    <w:uiPriority w:val="9"/>
    <w:rsid w:val="00FB361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FE3D1F5B1D5452A83E7B93969FFD65C"/>
        <w:category>
          <w:name w:val="General"/>
          <w:gallery w:val="placeholder"/>
        </w:category>
        <w:types>
          <w:type w:val="bbPlcHdr"/>
        </w:types>
        <w:behaviors>
          <w:behavior w:val="content"/>
        </w:behaviors>
        <w:guid w:val="{D2938974-1E4F-4930-AA52-01D492C06C94}"/>
      </w:docPartPr>
      <w:docPartBody>
        <w:p w:rsidR="00613274" w:rsidRDefault="007E31DB" w:rsidP="007E31DB">
          <w:pPr>
            <w:pStyle w:val="DFE3D1F5B1D5452A83E7B93969FFD65C"/>
          </w:pPr>
          <w:r>
            <w:rPr>
              <w:color w:val="E7E6E6" w:themeColor="background2"/>
              <w:sz w:val="28"/>
              <w:szCs w:val="28"/>
            </w:rPr>
            <w:t>[Type the document subtitle]</w:t>
          </w:r>
        </w:p>
      </w:docPartBody>
    </w:docPart>
    <w:docPart>
      <w:docPartPr>
        <w:name w:val="B112A29E30A242C8A6B3F5F202C169E6"/>
        <w:category>
          <w:name w:val="General"/>
          <w:gallery w:val="placeholder"/>
        </w:category>
        <w:types>
          <w:type w:val="bbPlcHdr"/>
        </w:types>
        <w:behaviors>
          <w:behavior w:val="content"/>
        </w:behaviors>
        <w:guid w:val="{EAD16C3F-4D73-4F41-9E82-0112D2C27EEC}"/>
      </w:docPartPr>
      <w:docPartBody>
        <w:p w:rsidR="00C62482" w:rsidRDefault="00613274" w:rsidP="00613274">
          <w:pPr>
            <w:pStyle w:val="B112A29E30A242C8A6B3F5F202C169E6"/>
          </w:pPr>
          <w:r>
            <w:rPr>
              <w:rFonts w:asciiTheme="majorHAnsi" w:eastAsiaTheme="majorEastAsia" w:hAnsiTheme="majorHAnsi" w:cstheme="majorBidi"/>
              <w:b/>
              <w:bCs/>
              <w:color w:val="5B9BD5" w:themeColor="accent1"/>
              <w:sz w:val="48"/>
              <w:szCs w:val="48"/>
            </w:rPr>
            <w:t>[Type the document title]</w:t>
          </w:r>
        </w:p>
      </w:docPartBody>
    </w:docPart>
    <w:docPart>
      <w:docPartPr>
        <w:name w:val="E3B86FC183384DCEBC61C1B90F33297B"/>
        <w:category>
          <w:name w:val="General"/>
          <w:gallery w:val="placeholder"/>
        </w:category>
        <w:types>
          <w:type w:val="bbPlcHdr"/>
        </w:types>
        <w:behaviors>
          <w:behavior w:val="content"/>
        </w:behaviors>
        <w:guid w:val="{1D8A2A02-B9E0-4E2E-AF6F-8D27D4029879}"/>
      </w:docPartPr>
      <w:docPartBody>
        <w:p w:rsidR="00C62482" w:rsidRDefault="00613274" w:rsidP="00613274">
          <w:pPr>
            <w:pStyle w:val="E3B86FC183384DCEBC61C1B90F33297B"/>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4D1"/>
    <w:rsid w:val="00613274"/>
    <w:rsid w:val="0066776C"/>
    <w:rsid w:val="007E31DB"/>
    <w:rsid w:val="00BB24D1"/>
    <w:rsid w:val="00C62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9E4163F37F4FE3A32CD7FE7F36A710">
    <w:name w:val="179E4163F37F4FE3A32CD7FE7F36A710"/>
    <w:rsid w:val="00BB24D1"/>
  </w:style>
  <w:style w:type="paragraph" w:customStyle="1" w:styleId="D0EEC6C9AB574661B4DFC139609EB580">
    <w:name w:val="D0EEC6C9AB574661B4DFC139609EB580"/>
    <w:rsid w:val="00BB24D1"/>
  </w:style>
  <w:style w:type="paragraph" w:customStyle="1" w:styleId="862391DF674642B4ADA64C2171FDAF8D">
    <w:name w:val="862391DF674642B4ADA64C2171FDAF8D"/>
    <w:rsid w:val="00BB24D1"/>
  </w:style>
  <w:style w:type="paragraph" w:customStyle="1" w:styleId="322CBCCD570D4D829E8D18D01F4DE7E3">
    <w:name w:val="322CBCCD570D4D829E8D18D01F4DE7E3"/>
    <w:rsid w:val="00BB24D1"/>
  </w:style>
  <w:style w:type="paragraph" w:customStyle="1" w:styleId="7A6C8980D1744C939B2733F85E462A57">
    <w:name w:val="7A6C8980D1744C939B2733F85E462A57"/>
    <w:rsid w:val="00BB24D1"/>
  </w:style>
  <w:style w:type="paragraph" w:customStyle="1" w:styleId="7E34257AF66A49E6A003B2B6830007D8">
    <w:name w:val="7E34257AF66A49E6A003B2B6830007D8"/>
    <w:rsid w:val="007E31DB"/>
    <w:pPr>
      <w:spacing w:after="160" w:line="259" w:lineRule="auto"/>
    </w:pPr>
  </w:style>
  <w:style w:type="paragraph" w:customStyle="1" w:styleId="D6A5ABA6C6014CD2A7227FD55821B71B">
    <w:name w:val="D6A5ABA6C6014CD2A7227FD55821B71B"/>
    <w:rsid w:val="007E31DB"/>
    <w:pPr>
      <w:spacing w:after="160" w:line="259" w:lineRule="auto"/>
    </w:pPr>
  </w:style>
  <w:style w:type="paragraph" w:customStyle="1" w:styleId="871AF156FB764008A6F091D8DC60C4C7">
    <w:name w:val="871AF156FB764008A6F091D8DC60C4C7"/>
    <w:rsid w:val="007E31DB"/>
    <w:pPr>
      <w:spacing w:after="160" w:line="259" w:lineRule="auto"/>
    </w:pPr>
  </w:style>
  <w:style w:type="paragraph" w:customStyle="1" w:styleId="DFE3D1F5B1D5452A83E7B93969FFD65C">
    <w:name w:val="DFE3D1F5B1D5452A83E7B93969FFD65C"/>
    <w:rsid w:val="007E31DB"/>
    <w:pPr>
      <w:spacing w:after="160" w:line="259" w:lineRule="auto"/>
    </w:pPr>
  </w:style>
  <w:style w:type="paragraph" w:customStyle="1" w:styleId="DF437396331B48DFA54F434156E36820">
    <w:name w:val="DF437396331B48DFA54F434156E36820"/>
    <w:rsid w:val="007E31DB"/>
    <w:pPr>
      <w:spacing w:after="160" w:line="259" w:lineRule="auto"/>
    </w:pPr>
  </w:style>
  <w:style w:type="paragraph" w:customStyle="1" w:styleId="C43DA38670E2470B8F831C7F3D03896D">
    <w:name w:val="C43DA38670E2470B8F831C7F3D03896D"/>
    <w:rsid w:val="00613274"/>
    <w:pPr>
      <w:spacing w:after="160" w:line="259" w:lineRule="auto"/>
    </w:pPr>
  </w:style>
  <w:style w:type="paragraph" w:customStyle="1" w:styleId="70903D8689D24696AC86CB1910CC12E4">
    <w:name w:val="70903D8689D24696AC86CB1910CC12E4"/>
    <w:rsid w:val="00613274"/>
    <w:pPr>
      <w:spacing w:after="160" w:line="259" w:lineRule="auto"/>
    </w:pPr>
  </w:style>
  <w:style w:type="paragraph" w:customStyle="1" w:styleId="B112A29E30A242C8A6B3F5F202C169E6">
    <w:name w:val="B112A29E30A242C8A6B3F5F202C169E6"/>
    <w:rsid w:val="00613274"/>
    <w:pPr>
      <w:spacing w:after="160" w:line="259" w:lineRule="auto"/>
    </w:pPr>
  </w:style>
  <w:style w:type="paragraph" w:customStyle="1" w:styleId="E3B86FC183384DCEBC61C1B90F33297B">
    <w:name w:val="E3B86FC183384DCEBC61C1B90F33297B"/>
    <w:rsid w:val="0061327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2017-11-22T00:00:00</PublishDate>
  <Abstract>EMANUEL F SANCHES LOPES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Suz17</b:Tag>
    <b:SourceType>InternetSite</b:SourceType>
    <b:Guid>{6A357EA5-1E1B-426E-90DE-1C5C5BB34BE3}</b:Guid>
    <b:Title>www.fleetdrive-electric.com/benefits/</b:Title>
    <b:Year>2017</b:Year>
    <b:InternetSiteTitle>www.fleetdrive-electric.com</b:InternetSiteTitle>
    <b:Month>October</b:Month>
    <b:Day>10</b:Day>
    <b:YearAccessed>2017</b:YearAccessed>
    <b:MonthAccessed>Nov</b:MonthAccessed>
    <b:DayAccessed>10</b:DayAccessed>
    <b:URL>https://www.fleetdrive-electric.com/</b:URL>
    <b:Author>
      <b:Author>
        <b:NameList>
          <b:Person>
            <b:Last>Suzi</b:Last>
            <b:First>Kemp</b:First>
          </b:Person>
        </b:NameList>
      </b:Author>
    </b:Author>
    <b:RefOrder>4</b:RefOrder>
  </b:Source>
  <b:Source>
    <b:Tag>GRO17</b:Tag>
    <b:SourceType>InternetSite</b:SourceType>
    <b:Guid>{3F400806-2D06-4F26-A286-E937CE370A1E}</b:Guid>
    <b:Title>https://group.renault.com/en/</b:Title>
    <b:InternetSiteTitle>www.renault.co.uk</b:InternetSiteTitle>
    <b:Year>2017</b:Year>
    <b:YearAccessed>2017</b:YearAccessed>
    <b:MonthAccessed>Nov</b:MonthAccessed>
    <b:DayAccessed>10</b:DayAccessed>
    <b:URL>https://www.renault.co.uk/vehicles/new-vehicles/kangoo-ze.html</b:URL>
    <b:Author>
      <b:Author>
        <b:NameList>
          <b:Person>
            <b:Last>RENAULT</b:Last>
            <b:First>GROUPE</b:First>
          </b:Person>
        </b:NameList>
      </b:Author>
    </b:Author>
    <b:RefOrder>5</b:RefOrder>
  </b:Source>
  <b:Source>
    <b:Tag>Rob17</b:Tag>
    <b:SourceType>JournalArticle</b:SourceType>
    <b:Guid>{57A50754-1555-479E-AF64-6EC80571F3FE}</b:Guid>
    <b:Title>Air pollution fears see demand for diesel cars fall by fifth</b:Title>
    <b:Year>2017</b:Year>
    <b:Month>June</b:Month>
    <b:Day>5</b:Day>
    <b:YearAccessed>2017</b:YearAccessed>
    <b:MonthAccessed>Nov</b:MonthAccessed>
    <b:DayAccessed>16</b:DayAccessed>
    <b:URL>https://www.theguardian.com/environment/2017/jun/05/air-pollution-fears-demand-diesel-cars-fall-fifth</b:URL>
    <b:JournalName>Guardian</b:JournalName>
    <b:Author>
      <b:Author>
        <b:NameList>
          <b:Person>
            <b:Last>Rob</b:Last>
            <b:First>Davies</b:First>
          </b:Person>
        </b:NameList>
      </b:Author>
    </b:Author>
    <b:RefOrder>6</b:RefOrder>
  </b:Source>
  <b:Source>
    <b:Tag>Min09</b:Tag>
    <b:SourceType>BookSection</b:SourceType>
    <b:Guid>{474FF7E0-D010-4263-B9E3-7B6815C4B46A}</b:Guid>
    <b:Title>Strategy Safari</b:Title>
    <b:Year>2009</b:Year>
    <b:City>London</b:City>
    <b:Publisher>Copyright Licensing Agency LTD</b:Publisher>
    <b:Author>
      <b:Author>
        <b:NameList>
          <b:Person>
            <b:Last>Mintzberg</b:Last>
            <b:First>H</b:First>
          </b:Person>
          <b:Person>
            <b:Last>Ahlstrand</b:Last>
            <b:First>B</b:First>
          </b:Person>
          <b:Person>
            <b:Last>Lampel</b:Last>
            <b:First>J</b:First>
          </b:Person>
        </b:NameList>
      </b:Author>
      <b:Editor>
        <b:NameList>
          <b:Person>
            <b:Last>2</b:Last>
          </b:Person>
        </b:NameList>
      </b:Editor>
    </b:Author>
    <b:Pages>24-28,51</b:Pages>
    <b:RefOrder>3</b:RefOrder>
  </b:Source>
  <b:Source>
    <b:Tag>Tra15</b:Tag>
    <b:SourceType>DocumentFromInternetSite</b:SourceType>
    <b:Guid>{6B418A1A-23E1-43CF-B53C-86C6E4CF15EA}</b:Guid>
    <b:Title>tfl.gov.uk </b:Title>
    <b:InternetSiteTitle>www.tfl.gov.uk/transport-emissions</b:InternetSiteTitle>
    <b:Year>2015</b:Year>
    <b:Month>July</b:Month>
    <b:YearAccessed>2017</b:YearAccessed>
    <b:MonthAccessed>Nov</b:MonthAccessed>
    <b:DayAccessed>15</b:DayAccessed>
    <b:URL>http://content.tfl.gov.uk/ulev-delivery-plan.pdf</b:URL>
    <b:Author>
      <b:Author>
        <b:NameList>
          <b:Person>
            <b:Last>London</b:Last>
            <b:First>Transport</b:First>
            <b:Middle>for</b:Middle>
          </b:Person>
        </b:NameList>
      </b:Author>
    </b:Author>
    <b:RefOrder>9</b:RefOrder>
  </b:Source>
  <b:Source>
    <b:Tag>Nes15</b:Tag>
    <b:SourceType>Report</b:SourceType>
    <b:Guid>{86B66CA3-6EDD-446F-992D-88C2F5DF7815}</b:Guid>
    <b:Title>Validating Freight Electric Vehicles in Urban Europe</b:Title>
    <b:Year>2015</b:Year>
    <b:URL>https://frevue.eu/wp-content/uploads/2016/04/FREVUE-D1.3-State-of-the-Art-add1.pdf</b:URL>
    <b:Publisher>European Union’s Seventh Framework</b:Publisher>
    <b:City>London</b:City>
    <b:Author>
      <b:Author>
        <b:NameList>
          <b:Person>
            <b:Last>Nesterova</b:Last>
            <b:First>Nina</b:First>
          </b:Person>
          <b:Person>
            <b:Last>Quak</b:Last>
            <b:First>Hans</b:First>
          </b:Person>
        </b:NameList>
      </b:Author>
    </b:Author>
    <b:RefOrder>7</b:RefOrder>
  </b:Source>
  <b:Source>
    <b:Tag>LoC17</b:Tag>
    <b:SourceType>InternetSite</b:SourceType>
    <b:Guid>{2C5D9E1B-8029-4127-A81A-E7BF3ADC0F54}</b:Guid>
    <b:Title>Electric Vehicles</b:Title>
    <b:Year>2017</b:Year>
    <b:Month>Nov</b:Month>
    <b:Day>5</b:Day>
    <b:YearAccessed>2017</b:YearAccessed>
    <b:MonthAccessed>Nov</b:MonthAccessed>
    <b:DayAccessed>10</b:DayAccessed>
    <b:URL>https://locity.org.uk/case-study/</b:URL>
    <b:Author>
      <b:Author>
        <b:NameList>
          <b:Person>
            <b:Last>LoCITYUK</b:Last>
          </b:Person>
        </b:NameList>
      </b:Author>
    </b:Author>
    <b:InternetSiteTitle>locity.org.uk</b:InternetSiteTitle>
    <b:RefOrder>10</b:RefOrder>
  </b:Source>
  <b:Source>
    <b:Tag>Bri09</b:Tag>
    <b:SourceType>DocumentFromInternetSite</b:SourceType>
    <b:Guid>{F1EC6B5A-33FF-4EC8-868F-70235D400555}</b:Guid>
    <b:Title>Strategic skills</b:Title>
    <b:InternetSiteTitle>http://www.free-management-ebooks.com</b:InternetSiteTitle>
    <b:Year>2009</b:Year>
    <b:Month> March</b:Month>
    <b:Day>25 </b:Day>
    <b:YearAccessed>2017</b:YearAccessed>
    <b:MonthAccessed>Nov</b:MonthAccessed>
    <b:DayAccessed>10</b:DayAccessed>
    <b:URL>http://www.free-management-ebooks.com/dldebk-pdf/fme-swot-analysis.pdf</b:URL>
    <b:Author>
      <b:Author>
        <b:NameList>
          <b:Person>
            <b:Last>Bristoll</b:Last>
            <b:First>Helen</b:First>
          </b:Person>
        </b:NameList>
      </b:Author>
    </b:Author>
    <b:RefOrder>2</b:RefOrder>
  </b:Source>
  <b:Source>
    <b:Tag>Rus10</b:Tag>
    <b:SourceType>BookSection</b:SourceType>
    <b:Guid>{21E97962-F4D0-4EBA-AE1B-F5DC78F586B2}</b:Guid>
    <b:Title>The Handbook of Logistics and Distribution Management</b:Title>
    <b:Year>2010</b:Year>
    <b:BookTitle>Planning framework for logistics</b:BookTitle>
    <b:City>85-87</b:City>
    <b:Publisher>Kogan Page</b:Publisher>
    <b:Author>
      <b:Author>
        <b:Corporate>Rushton, Alan; Croucher, Phil; Baker, Peter;</b:Corporate>
      </b:Author>
    </b:Author>
    <b:RefOrder>11</b:RefOrder>
  </b:Source>
  <b:Source>
    <b:Tag>Mac15</b:Tag>
    <b:SourceType>InternetSite</b:SourceType>
    <b:Guid>{04F6A650-3DFF-4985-ADA5-D193F501D723}</b:Guid>
    <b:Title>Lamilo sustainable city logistics</b:Title>
    <b:InternetSiteTitle>www.lamiloproject.eu</b:InternetSiteTitle>
    <b:Year>2015</b:Year>
    <b:Month>May</b:Month>
    <b:Day>22</b:Day>
    <b:YearAccessed>2017</b:YearAccessed>
    <b:MonthAccessed>Nov</b:MonthAccessed>
    <b:DayAccessed>15</b:DayAccessed>
    <b:URL>http://www.lamiloproject.eu/?s=uk</b:URL>
    <b:Author>
      <b:Author>
        <b:NameList>
          <b:Person>
            <b:Last>Mackean</b:Last>
            <b:First>G</b:First>
          </b:Person>
        </b:NameList>
      </b:Author>
    </b:Author>
    <b:RefOrder>8</b:RefOrder>
  </b:Source>
  <b:Source>
    <b:Tag>Sad03</b:Tag>
    <b:SourceType>Book</b:SourceType>
    <b:Guid>{369F4532-6FD6-462A-A7F3-32312E47D7E3}</b:Guid>
    <b:Title>Strategic Management</b:Title>
    <b:Year>2003</b:Year>
    <b:City>London</b:City>
    <b:Publisher>Kogan Page</b:Publisher>
    <b:Author>
      <b:Author>
        <b:NameList>
          <b:Person>
            <b:Last>Sadler</b:Last>
            <b:First>Philip</b:First>
          </b:Person>
        </b:NameList>
      </b:Author>
    </b:Author>
    <b:RefOrder>1</b:RefOrder>
  </b:Source>
  <b:Source>
    <b:Tag>GOV17</b:Tag>
    <b:SourceType>Report</b:SourceType>
    <b:Guid>{70AF45FF-5C7A-470A-8810-F52B28C1C20D}</b:Guid>
    <b:Title>Plan for roadside NO2 concentrations published</b:Title>
    <b:Year>2017</b:Year>
    <b:City>London</b:City>
    <b:Publisher>Department for Environment, Food &amp; Rural Affairs, Department for Transport, Thérèse Coffey MP, and The Rt Hon Michael Gove MP</b:Publisher>
    <b:YearAccessed>2017</b:YearAccessed>
    <b:MonthAccessed>Nov</b:MonthAccessed>
    <b:DayAccessed>20</b:DayAccessed>
    <b:URL>https://www.gov.uk/government/news/plan-for-roadside-no2-concentrations-published#history</b:URL>
    <b:Author>
      <b:Author>
        <b:Corporate>GOV.UK</b:Corporate>
      </b:Author>
    </b:Author>
    <b:RefOrder>12</b:RefOrder>
  </b:Source>
  <b:Source>
    <b:Tag>Com09</b:Tag>
    <b:SourceType>Report</b:SourceType>
    <b:Guid>{E2F6C12D-E93F-425A-BD4A-518E1F92E07A}</b:Guid>
    <b:Author>
      <b:Author>
        <b:Corporate>Commission, European</b:Corporate>
      </b:Author>
    </b:Author>
    <b:Title>Renewable energy directive</b:Title>
    <b:Year>2009</b:Year>
    <b:Publisher>European Parliament and of the Council</b:Publisher>
    <b:City>Brussels</b:City>
    <b:YearAccessed>2017</b:YearAccessed>
    <b:MonthAccessed>Nov</b:MonthAccessed>
    <b:DayAccessed>10</b:DayAccessed>
    <b:URL>https://ec.europa.eu/energy/en/topics/renewable-energy/renewable-energy-directive</b:URL>
    <b:RefOrder>13</b:RefOrder>
  </b:Source>
  <b:Source>
    <b:Tag>Dep13</b:Tag>
    <b:SourceType>Report</b:SourceType>
    <b:Guid>{F5268DE3-D8A7-4BD5-830D-9AD65D8209A3}</b:Guid>
    <b:Title>RTFO Expert Advisory Group -Terms</b:Title>
    <b:Year>2013</b:Year>
    <b:Publisher>gov uk</b:Publisher>
    <b:City>London</b:City>
    <b:Author>
      <b:Author>
        <b:NameList>
          <b:Person>
            <b:Last>Transport</b:Last>
            <b:First>Department</b:First>
            <b:Middle>for</b:Middle>
          </b:Person>
        </b:NameList>
      </b:Author>
    </b:Author>
    <b:YearAccessed>2017</b:YearAccessed>
    <b:MonthAccessed>NoV</b:MonthAccessed>
    <b:DayAccessed>09</b:DayAccessed>
    <b:URL>https://www.gov.uk/government/uploads/system/uploads/attachment_data/file/177120/rtfo-terms-of-reference-march-2013.pdf</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B6505E-B6B4-4AC5-9D43-982091338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2508</Words>
  <Characters>14300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Strategic consideration for business decision</vt:lpstr>
    </vt:vector>
  </TitlesOfParts>
  <Company/>
  <LinksUpToDate>false</LinksUpToDate>
  <CharactersWithSpaces>16775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consideration for business decision</dc:title>
  <dc:subject>STRATEGY: M5X01281</dc:subject>
  <dc:creator>STUDENT N-P151595</dc:creator>
  <cp:keywords/>
  <dc:description/>
  <cp:lastModifiedBy>Beth Downing</cp:lastModifiedBy>
  <cp:revision>2</cp:revision>
  <dcterms:created xsi:type="dcterms:W3CDTF">2017-11-22T14:40:00Z</dcterms:created>
  <dcterms:modified xsi:type="dcterms:W3CDTF">2017-11-22T14:40:00Z</dcterms:modified>
</cp:coreProperties>
</file>