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E6EFC" w:rsidRDefault="004A119A">
      <w:pPr>
        <w:rPr>
          <w:b/>
          <w:u w:val="single"/>
        </w:rPr>
      </w:pPr>
      <w:r w:rsidRPr="004A119A">
        <w:rPr>
          <w:b/>
          <w:u w:val="single"/>
        </w:rPr>
        <w:t>Cyclic Redundancy Check Worked Example</w:t>
      </w:r>
    </w:p>
    <w:p w:rsidR="004A119A" w:rsidRDefault="004A119A">
      <w:pPr>
        <w:rPr>
          <w:b/>
          <w:u w:val="single"/>
        </w:rPr>
      </w:pPr>
    </w:p>
    <w:p w:rsidR="004A119A" w:rsidRDefault="004A119A">
      <w:pPr>
        <w:rPr>
          <w:b/>
          <w:u w:val="single"/>
        </w:rPr>
      </w:pPr>
      <w:r>
        <w:rPr>
          <w:b/>
          <w:u w:val="single"/>
        </w:rPr>
        <w:t>Question</w:t>
      </w:r>
    </w:p>
    <w:p w:rsidR="004A119A" w:rsidRPr="004A119A" w:rsidRDefault="004A119A">
      <w:pPr>
        <w:rPr>
          <w:b/>
          <w:u w:val="single"/>
        </w:rPr>
      </w:pPr>
    </w:p>
    <w:p w:rsidR="004A119A" w:rsidRDefault="004A119A" w:rsidP="004A119A">
      <w:pPr>
        <w:pStyle w:val="SMUNORMALARIAL"/>
      </w:pPr>
      <w:r>
        <w:t xml:space="preserve">If the following message </w:t>
      </w:r>
      <w:r>
        <w:t>M(x)=10</w:t>
      </w:r>
      <w:r>
        <w:t>001</w:t>
      </w:r>
      <w:r w:rsidRPr="00F14A41">
        <w:t xml:space="preserve"> </w:t>
      </w:r>
      <w:r>
        <w:t>is to be transmitted, and the chosen polynomial for Cyclic Redundancy Check (CRC) generation is G(x)=x</w:t>
      </w:r>
      <w:r w:rsidRPr="00071197">
        <w:rPr>
          <w:vertAlign w:val="superscript"/>
        </w:rPr>
        <w:t>3</w:t>
      </w:r>
      <w:r>
        <w:t xml:space="preserve"> + x</w:t>
      </w:r>
      <w:r w:rsidRPr="00071197">
        <w:rPr>
          <w:vertAlign w:val="superscript"/>
        </w:rPr>
        <w:t>2</w:t>
      </w:r>
      <w:r>
        <w:t xml:space="preserve"> + 1, show how this error checking mechanism works by calculating a transmission with no errors and then with one error</w:t>
      </w:r>
      <w:r w:rsidR="00FE3A6D">
        <w:t xml:space="preserve"> in the third</w:t>
      </w:r>
      <w:r>
        <w:t xml:space="preserve"> transmitted bit from the right.</w:t>
      </w:r>
    </w:p>
    <w:p w:rsidR="004A119A" w:rsidRDefault="004A119A" w:rsidP="004A119A">
      <w:pPr>
        <w:pStyle w:val="SMUNORMALARIAL"/>
      </w:pPr>
    </w:p>
    <w:p w:rsidR="004A119A" w:rsidRPr="004A119A" w:rsidRDefault="004A119A" w:rsidP="004A119A">
      <w:pPr>
        <w:pStyle w:val="SMUNORMALARIAL"/>
        <w:rPr>
          <w:b/>
          <w:u w:val="single"/>
        </w:rPr>
      </w:pPr>
      <w:r w:rsidRPr="004A119A">
        <w:rPr>
          <w:b/>
          <w:u w:val="single"/>
        </w:rPr>
        <w:t>Solution</w:t>
      </w:r>
    </w:p>
    <w:p w:rsidR="004A119A" w:rsidRDefault="004A119A" w:rsidP="004A119A">
      <w:pPr>
        <w:pStyle w:val="SMUNORMALARIAL"/>
      </w:pPr>
    </w:p>
    <w:p w:rsidR="004A119A" w:rsidRDefault="004A119A" w:rsidP="004A11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Transmission </w:t>
      </w:r>
      <w:proofErr w:type="gramStart"/>
      <w:r>
        <w:rPr>
          <w:rFonts w:ascii="Arial" w:hAnsi="Arial" w:cs="Arial"/>
          <w:sz w:val="22"/>
          <w:szCs w:val="22"/>
        </w:rPr>
        <w:t>end</w:t>
      </w:r>
      <w:proofErr w:type="gramEnd"/>
      <w:r>
        <w:rPr>
          <w:rFonts w:ascii="Arial" w:hAnsi="Arial" w:cs="Arial"/>
          <w:sz w:val="22"/>
          <w:szCs w:val="22"/>
        </w:rPr>
        <w:t>:</w:t>
      </w:r>
    </w:p>
    <w:p w:rsidR="004A119A" w:rsidRDefault="004A119A" w:rsidP="004A119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1"/>
        <w:gridCol w:w="771"/>
      </w:tblGrid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righ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  <w:lef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</w:tbl>
    <w:p w:rsidR="004A119A" w:rsidRDefault="004A119A" w:rsidP="004A119A">
      <w:pPr>
        <w:rPr>
          <w:rFonts w:ascii="Arial" w:hAnsi="Arial" w:cs="Arial"/>
          <w:sz w:val="22"/>
          <w:szCs w:val="22"/>
        </w:rPr>
      </w:pPr>
    </w:p>
    <w:p w:rsidR="004A119A" w:rsidRDefault="004A119A" w:rsidP="004A119A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Transmitted code is 1000110</w:t>
      </w:r>
      <w:r>
        <w:rPr>
          <w:rFonts w:ascii="Arial" w:hAnsi="Arial" w:cs="Arial"/>
          <w:sz w:val="22"/>
          <w:szCs w:val="22"/>
        </w:rPr>
        <w:t>0</w:t>
      </w:r>
    </w:p>
    <w:p w:rsidR="004A119A" w:rsidRDefault="004A119A" w:rsidP="004A119A">
      <w:pPr>
        <w:jc w:val="right"/>
        <w:rPr>
          <w:rFonts w:ascii="Arial" w:hAnsi="Arial" w:cs="Arial"/>
          <w:sz w:val="22"/>
          <w:szCs w:val="22"/>
        </w:rPr>
      </w:pPr>
    </w:p>
    <w:p w:rsidR="004A119A" w:rsidRPr="006656D8" w:rsidRDefault="004A119A" w:rsidP="004A119A">
      <w:pPr>
        <w:jc w:val="right"/>
        <w:rPr>
          <w:rFonts w:ascii="Arial" w:hAnsi="Arial" w:cs="Arial"/>
          <w:b/>
          <w:sz w:val="22"/>
          <w:szCs w:val="22"/>
        </w:rPr>
      </w:pPr>
      <w:r w:rsidRPr="006656D8">
        <w:rPr>
          <w:rFonts w:ascii="Arial" w:hAnsi="Arial" w:cs="Arial"/>
          <w:b/>
          <w:sz w:val="22"/>
          <w:szCs w:val="22"/>
        </w:rPr>
        <w:t>4 marks</w:t>
      </w:r>
    </w:p>
    <w:p w:rsidR="004A119A" w:rsidRDefault="004A119A" w:rsidP="004A11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At the </w:t>
      </w:r>
      <w:proofErr w:type="gramStart"/>
      <w:r>
        <w:rPr>
          <w:rFonts w:ascii="Arial" w:hAnsi="Arial" w:cs="Arial"/>
          <w:sz w:val="22"/>
          <w:szCs w:val="22"/>
        </w:rPr>
        <w:t>receiver end</w:t>
      </w:r>
      <w:proofErr w:type="gramEnd"/>
      <w:r>
        <w:rPr>
          <w:rFonts w:ascii="Arial" w:hAnsi="Arial" w:cs="Arial"/>
          <w:sz w:val="22"/>
          <w:szCs w:val="22"/>
        </w:rPr>
        <w:t xml:space="preserve"> with no error:</w:t>
      </w:r>
    </w:p>
    <w:p w:rsidR="004A119A" w:rsidRDefault="004A119A" w:rsidP="004A119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1"/>
        <w:gridCol w:w="771"/>
      </w:tblGrid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righ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  <w:lef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</w:tbl>
    <w:p w:rsidR="004A119A" w:rsidRDefault="004A119A" w:rsidP="004A119A">
      <w:pPr>
        <w:rPr>
          <w:rFonts w:ascii="Arial" w:hAnsi="Arial" w:cs="Arial"/>
          <w:sz w:val="22"/>
          <w:szCs w:val="22"/>
        </w:rPr>
      </w:pPr>
    </w:p>
    <w:p w:rsidR="004A119A" w:rsidRDefault="004A119A" w:rsidP="004A119A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remainder is 000 which indicates no errors</w:t>
      </w:r>
    </w:p>
    <w:p w:rsidR="004A119A" w:rsidRDefault="004A119A" w:rsidP="004A119A">
      <w:pPr>
        <w:jc w:val="center"/>
        <w:rPr>
          <w:rFonts w:ascii="Arial" w:hAnsi="Arial" w:cs="Arial"/>
          <w:sz w:val="22"/>
          <w:szCs w:val="22"/>
        </w:rPr>
      </w:pPr>
    </w:p>
    <w:p w:rsidR="004A119A" w:rsidRPr="006656D8" w:rsidRDefault="004A119A" w:rsidP="004A119A">
      <w:pPr>
        <w:jc w:val="right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4</w:t>
      </w:r>
      <w:r w:rsidRPr="006656D8">
        <w:rPr>
          <w:rFonts w:ascii="Arial" w:hAnsi="Arial" w:cs="Arial"/>
          <w:b/>
          <w:sz w:val="22"/>
          <w:szCs w:val="22"/>
        </w:rPr>
        <w:t xml:space="preserve"> marks</w:t>
      </w:r>
    </w:p>
    <w:p w:rsidR="004A119A" w:rsidRDefault="004A119A" w:rsidP="004A119A">
      <w:pPr>
        <w:rPr>
          <w:rFonts w:asciiTheme="majorHAnsi" w:eastAsiaTheme="majorEastAsia" w:hAnsiTheme="majorHAnsi" w:cs="Arial"/>
          <w:color w:val="243F60" w:themeColor="accent1" w:themeShade="7F"/>
          <w:sz w:val="22"/>
        </w:rPr>
      </w:pPr>
      <w:r>
        <w:rPr>
          <w:rFonts w:cs="Arial"/>
          <w:sz w:val="22"/>
        </w:rPr>
        <w:br w:type="page"/>
      </w:r>
    </w:p>
    <w:p w:rsidR="004A119A" w:rsidRDefault="00FE3A6D" w:rsidP="004A119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4867561</wp:posOffset>
                </wp:positionH>
                <wp:positionV relativeFrom="paragraph">
                  <wp:posOffset>-15295</wp:posOffset>
                </wp:positionV>
                <wp:extent cx="776976" cy="417559"/>
                <wp:effectExtent l="342900" t="0" r="23495" b="116205"/>
                <wp:wrapNone/>
                <wp:docPr id="1" name="Line Callout 1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976" cy="417559"/>
                        </a:xfrm>
                        <a:prstGeom prst="borderCallout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E3A6D" w:rsidRPr="00FE3A6D" w:rsidRDefault="00FE3A6D" w:rsidP="00FE3A6D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FE3A6D">
                              <w:rPr>
                                <w:sz w:val="20"/>
                                <w:szCs w:val="20"/>
                              </w:rPr>
                              <w:t>Error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47" coordsize="21600,21600" o:spt="47" adj="-8280,24300,-1800,4050" path="m@0@1l@2@3nfem,l21600,r,21600l,21600xe">
                <v:stroke joinstyle="miter"/>
                <v:formulas>
                  <v:f eqn="val #0"/>
                  <v:f eqn="val #1"/>
                  <v:f eqn="val #2"/>
                  <v:f eqn="val #3"/>
                </v:formulas>
                <v:path arrowok="t" o:extrusionok="f" gradientshapeok="t" o:connecttype="custom" o:connectlocs="@0,@1;10800,0;10800,21600;0,10800;21600,10800"/>
                <v:handles>
                  <v:h position="#0,#1"/>
                  <v:h position="#2,#3"/>
                </v:handles>
                <o:callout v:ext="edit" type="oneSegment" on="t"/>
              </v:shapetype>
              <v:shape id="Line Callout 1 1" o:spid="_x0000_s1026" type="#_x0000_t47" style="position:absolute;margin-left:383.25pt;margin-top:-1.2pt;width:61.2pt;height:32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" fillcolor="white [3201]" strokecolor="black [3200]" strokeweight="2pt">
                <v:stroke startarrow="block"/>
                <v:textbox>
                  <w:txbxContent>
                    <w:p w:rsidR="00FE3A6D" w:rsidRPr="00FE3A6D" w:rsidRDefault="00FE3A6D" w:rsidP="00FE3A6D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FE3A6D">
                        <w:rPr>
                          <w:sz w:val="20"/>
                          <w:szCs w:val="20"/>
                        </w:rPr>
                        <w:t>Error Here</w:t>
                      </w:r>
                    </w:p>
                  </w:txbxContent>
                </v:textbox>
                <o:callout v:ext="edit" minusy="t"/>
              </v:shape>
            </w:pict>
          </mc:Fallback>
        </mc:AlternateContent>
      </w:r>
      <w:r w:rsidR="004A119A">
        <w:rPr>
          <w:rFonts w:ascii="Arial" w:hAnsi="Arial" w:cs="Arial"/>
          <w:sz w:val="22"/>
          <w:szCs w:val="22"/>
        </w:rPr>
        <w:t>At the receiver end w</w:t>
      </w:r>
      <w:r>
        <w:rPr>
          <w:rFonts w:ascii="Arial" w:hAnsi="Arial" w:cs="Arial"/>
          <w:sz w:val="22"/>
          <w:szCs w:val="22"/>
        </w:rPr>
        <w:t xml:space="preserve">ith the </w:t>
      </w:r>
      <w:proofErr w:type="gramStart"/>
      <w:r>
        <w:rPr>
          <w:rFonts w:ascii="Arial" w:hAnsi="Arial" w:cs="Arial"/>
          <w:sz w:val="22"/>
          <w:szCs w:val="22"/>
        </w:rPr>
        <w:t>3</w:t>
      </w:r>
      <w:r w:rsidRPr="00FE3A6D">
        <w:rPr>
          <w:rFonts w:ascii="Arial" w:hAnsi="Arial" w:cs="Arial"/>
          <w:sz w:val="22"/>
          <w:szCs w:val="22"/>
          <w:vertAlign w:val="superscript"/>
        </w:rPr>
        <w:t>rd</w:t>
      </w:r>
      <w:r>
        <w:rPr>
          <w:rFonts w:ascii="Arial" w:hAnsi="Arial" w:cs="Arial"/>
          <w:sz w:val="22"/>
          <w:szCs w:val="22"/>
        </w:rPr>
        <w:t xml:space="preserve"> </w:t>
      </w:r>
      <w:r w:rsidR="004A119A">
        <w:rPr>
          <w:rFonts w:ascii="Arial" w:hAnsi="Arial" w:cs="Arial"/>
          <w:sz w:val="22"/>
          <w:szCs w:val="22"/>
        </w:rPr>
        <w:t xml:space="preserve"> bit</w:t>
      </w:r>
      <w:proofErr w:type="gramEnd"/>
      <w:r w:rsidR="004A119A">
        <w:rPr>
          <w:rFonts w:ascii="Arial" w:hAnsi="Arial" w:cs="Arial"/>
          <w:sz w:val="22"/>
          <w:szCs w:val="22"/>
        </w:rPr>
        <w:t xml:space="preserve"> from the right in error:</w:t>
      </w:r>
    </w:p>
    <w:p w:rsidR="004A119A" w:rsidRDefault="004A119A" w:rsidP="004A119A">
      <w:pPr>
        <w:jc w:val="right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0"/>
        <w:gridCol w:w="771"/>
        <w:gridCol w:w="771"/>
      </w:tblGrid>
      <w:tr w:rsidR="004A119A" w:rsidTr="00FE3A6D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FE3A6D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righ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  <w:left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  <w:right w:val="dashSmallGap" w:sz="4" w:space="0" w:color="auto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  <w:left w:val="dashSmallGap" w:sz="4" w:space="0" w:color="auto"/>
              <w:bottom w:val="dashSmallGap" w:sz="4" w:space="0" w:color="auto"/>
              <w:right w:val="dashSmallGap" w:sz="4" w:space="0" w:color="auto"/>
            </w:tcBorders>
          </w:tcPr>
          <w:p w:rsidR="004A119A" w:rsidRPr="00FE3A6D" w:rsidRDefault="004A119A" w:rsidP="008B18B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E3A6D">
              <w:rPr>
                <w:rFonts w:ascii="Arial" w:hAnsi="Arial" w:cs="Arial"/>
                <w:b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  <w:left w:val="dashSmallGap" w:sz="4" w:space="0" w:color="auto"/>
            </w:tcBorders>
          </w:tcPr>
          <w:p w:rsidR="004A119A" w:rsidRPr="00FE3A6D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 w:rsidRPr="00FE3A6D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  <w:left w:val="nil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FE3A6D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dashSmallGap" w:sz="4" w:space="0" w:color="auto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0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bottom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4A119A" w:rsidTr="008B18B3"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90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4A119A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891" w:type="dxa"/>
            <w:tcBorders>
              <w:top w:val="single" w:sz="24" w:space="0" w:color="000000" w:themeColor="text1"/>
            </w:tcBorders>
          </w:tcPr>
          <w:p w:rsidR="004A119A" w:rsidRDefault="00FE3A6D" w:rsidP="008B18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</w:tbl>
    <w:p w:rsidR="004A119A" w:rsidRDefault="004A119A" w:rsidP="004A119A">
      <w:pPr>
        <w:jc w:val="right"/>
        <w:rPr>
          <w:rFonts w:ascii="Arial" w:hAnsi="Arial" w:cs="Arial"/>
          <w:sz w:val="22"/>
          <w:szCs w:val="22"/>
        </w:rPr>
      </w:pPr>
    </w:p>
    <w:p w:rsidR="004A119A" w:rsidRDefault="004A119A" w:rsidP="004A119A">
      <w:pPr>
        <w:jc w:val="right"/>
        <w:rPr>
          <w:rFonts w:ascii="Arial" w:hAnsi="Arial" w:cs="Arial"/>
          <w:sz w:val="22"/>
          <w:szCs w:val="22"/>
        </w:rPr>
      </w:pPr>
    </w:p>
    <w:p w:rsidR="004A119A" w:rsidRDefault="004A119A" w:rsidP="004A119A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remainder is</w:t>
      </w:r>
      <w:r w:rsidR="00FE3A6D">
        <w:rPr>
          <w:rFonts w:ascii="Arial" w:hAnsi="Arial" w:cs="Arial"/>
          <w:sz w:val="22"/>
          <w:szCs w:val="22"/>
        </w:rPr>
        <w:t xml:space="preserve"> 100</w:t>
      </w:r>
      <w:r>
        <w:rPr>
          <w:rFonts w:ascii="Arial" w:hAnsi="Arial" w:cs="Arial"/>
          <w:sz w:val="22"/>
          <w:szCs w:val="22"/>
        </w:rPr>
        <w:t xml:space="preserve"> which indicates an error</w:t>
      </w:r>
    </w:p>
    <w:p w:rsidR="004A119A" w:rsidRDefault="004A119A" w:rsidP="004A119A">
      <w:pPr>
        <w:jc w:val="right"/>
        <w:rPr>
          <w:rFonts w:ascii="Arial" w:hAnsi="Arial" w:cs="Arial"/>
          <w:sz w:val="22"/>
          <w:szCs w:val="22"/>
        </w:rPr>
      </w:pPr>
    </w:p>
    <w:p w:rsidR="004A119A" w:rsidRDefault="004A119A">
      <w:bookmarkStart w:id="0" w:name="_GoBack"/>
      <w:bookmarkEnd w:id="0"/>
    </w:p>
    <w:sectPr w:rsidR="004A1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82C06D1"/>
    <w:multiLevelType w:val="hybridMultilevel"/>
    <w:tmpl w:val="63C2A3C2"/>
    <w:lvl w:ilvl="0" w:tplc="D4F0AE6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119A"/>
    <w:rsid w:val="004A119A"/>
    <w:rsid w:val="00FE3A6D"/>
    <w:rsid w:val="00FE6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119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4A119A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semiHidden/>
    <w:rsid w:val="004A119A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en-GB"/>
    </w:rPr>
  </w:style>
  <w:style w:type="paragraph" w:customStyle="1" w:styleId="SMUNORMALARIAL">
    <w:name w:val="SMU NORMAL ARIAL"/>
    <w:basedOn w:val="Normal"/>
    <w:rsid w:val="004A119A"/>
    <w:rPr>
      <w:rFonts w:ascii="Arial" w:hAnsi="Arial"/>
      <w:sz w:val="22"/>
    </w:rPr>
  </w:style>
  <w:style w:type="table" w:styleId="TableGrid">
    <w:name w:val="Table Grid"/>
    <w:basedOn w:val="TableNormal"/>
    <w:uiPriority w:val="59"/>
    <w:rsid w:val="004A119A"/>
    <w:pPr>
      <w:spacing w:after="0" w:line="240" w:lineRule="auto"/>
    </w:pPr>
    <w:rPr>
      <w:rFonts w:ascii="Times New Roman" w:hAnsi="Times New Roman" w:cs="Times New Roman"/>
      <w:sz w:val="20"/>
      <w:szCs w:val="20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119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4A119A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semiHidden/>
    <w:rsid w:val="004A119A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eastAsia="en-GB"/>
    </w:rPr>
  </w:style>
  <w:style w:type="paragraph" w:customStyle="1" w:styleId="SMUNORMALARIAL">
    <w:name w:val="SMU NORMAL ARIAL"/>
    <w:basedOn w:val="Normal"/>
    <w:rsid w:val="004A119A"/>
    <w:rPr>
      <w:rFonts w:ascii="Arial" w:hAnsi="Arial"/>
      <w:sz w:val="22"/>
    </w:rPr>
  </w:style>
  <w:style w:type="table" w:styleId="TableGrid">
    <w:name w:val="Table Grid"/>
    <w:basedOn w:val="TableNormal"/>
    <w:uiPriority w:val="59"/>
    <w:rsid w:val="004A119A"/>
    <w:pPr>
      <w:spacing w:after="0" w:line="240" w:lineRule="auto"/>
    </w:pPr>
    <w:rPr>
      <w:rFonts w:ascii="Times New Roman" w:hAnsi="Times New Roman" w:cs="Times New Roman"/>
      <w:sz w:val="20"/>
      <w:szCs w:val="20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191</Words>
  <Characters>1090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1</cp:revision>
  <dcterms:created xsi:type="dcterms:W3CDTF">2016-10-07T08:33:00Z</dcterms:created>
  <dcterms:modified xsi:type="dcterms:W3CDTF">2016-10-07T08:50:00Z</dcterms:modified>
</cp:coreProperties>
</file>