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BA15E0" w14:textId="77777777" w:rsidR="001160D1" w:rsidRDefault="001160D1" w:rsidP="001160D1">
      <w:pPr>
        <w:jc w:val="center"/>
        <w:rPr>
          <w:rFonts w:asciiTheme="minorBidi" w:hAnsiTheme="minorBidi"/>
          <w:b/>
          <w:bCs/>
          <w:sz w:val="44"/>
          <w:szCs w:val="44"/>
        </w:rPr>
      </w:pPr>
    </w:p>
    <w:p w14:paraId="2A732513" w14:textId="77777777" w:rsidR="001160D1" w:rsidRDefault="001160D1" w:rsidP="001160D1">
      <w:pPr>
        <w:jc w:val="center"/>
        <w:rPr>
          <w:rFonts w:asciiTheme="minorBidi" w:hAnsiTheme="minorBidi"/>
          <w:b/>
          <w:bCs/>
          <w:sz w:val="44"/>
          <w:szCs w:val="44"/>
        </w:rPr>
      </w:pPr>
    </w:p>
    <w:p w14:paraId="3DDAF340" w14:textId="77777777" w:rsidR="001160D1" w:rsidRPr="00721679" w:rsidRDefault="001160D1" w:rsidP="00721679">
      <w:pPr>
        <w:jc w:val="center"/>
        <w:rPr>
          <w:rFonts w:asciiTheme="minorBidi" w:hAnsiTheme="minorBidi"/>
          <w:b/>
          <w:bCs/>
          <w:sz w:val="36"/>
          <w:szCs w:val="36"/>
        </w:rPr>
      </w:pPr>
    </w:p>
    <w:p w14:paraId="779B3820" w14:textId="7E9D9248" w:rsidR="00721679" w:rsidRPr="00721679" w:rsidRDefault="00721679" w:rsidP="00721679">
      <w:pPr>
        <w:jc w:val="center"/>
        <w:rPr>
          <w:rFonts w:asciiTheme="minorBidi" w:hAnsiTheme="minorBidi"/>
          <w:b/>
          <w:bCs/>
          <w:sz w:val="36"/>
          <w:szCs w:val="36"/>
        </w:rPr>
      </w:pPr>
      <w:r w:rsidRPr="00721679">
        <w:rPr>
          <w:rFonts w:asciiTheme="minorBidi" w:hAnsiTheme="minorBidi"/>
          <w:b/>
          <w:bCs/>
          <w:sz w:val="36"/>
          <w:szCs w:val="36"/>
        </w:rPr>
        <w:t>Report Title:</w:t>
      </w:r>
      <w:r w:rsidR="001160D1" w:rsidRPr="00721679">
        <w:rPr>
          <w:rFonts w:asciiTheme="minorBidi" w:hAnsiTheme="minorBidi"/>
          <w:b/>
          <w:bCs/>
          <w:sz w:val="36"/>
          <w:szCs w:val="36"/>
        </w:rPr>
        <w:t xml:space="preserve"> International Hotel </w:t>
      </w:r>
      <w:r w:rsidRPr="00721679">
        <w:rPr>
          <w:rFonts w:asciiTheme="minorBidi" w:hAnsiTheme="minorBidi"/>
          <w:b/>
          <w:bCs/>
          <w:sz w:val="36"/>
          <w:szCs w:val="36"/>
        </w:rPr>
        <w:t>Management (CSR)</w:t>
      </w:r>
    </w:p>
    <w:p w14:paraId="1AB30299" w14:textId="55755B2E" w:rsidR="00721679" w:rsidRPr="00721679" w:rsidRDefault="00721679" w:rsidP="00721679">
      <w:pPr>
        <w:jc w:val="center"/>
        <w:rPr>
          <w:rFonts w:asciiTheme="minorBidi" w:hAnsiTheme="minorBidi"/>
          <w:b/>
          <w:bCs/>
          <w:sz w:val="36"/>
          <w:szCs w:val="36"/>
        </w:rPr>
      </w:pPr>
      <w:r w:rsidRPr="00721679">
        <w:rPr>
          <w:rFonts w:asciiTheme="minorBidi" w:hAnsiTheme="minorBidi"/>
          <w:b/>
          <w:bCs/>
          <w:sz w:val="36"/>
          <w:szCs w:val="36"/>
        </w:rPr>
        <w:t>Student Name: Bijaya Dip Karki</w:t>
      </w:r>
    </w:p>
    <w:p w14:paraId="288B8011" w14:textId="59C5031D" w:rsidR="00721679" w:rsidRPr="00721679" w:rsidRDefault="00721679" w:rsidP="00721679">
      <w:pPr>
        <w:jc w:val="center"/>
        <w:rPr>
          <w:rFonts w:asciiTheme="minorBidi" w:hAnsiTheme="minorBidi"/>
          <w:b/>
          <w:bCs/>
          <w:sz w:val="36"/>
          <w:szCs w:val="36"/>
        </w:rPr>
      </w:pPr>
      <w:r w:rsidRPr="00721679">
        <w:rPr>
          <w:rFonts w:asciiTheme="minorBidi" w:hAnsiTheme="minorBidi"/>
          <w:b/>
          <w:bCs/>
          <w:sz w:val="36"/>
          <w:szCs w:val="36"/>
        </w:rPr>
        <w:t>Student ID:2207937</w:t>
      </w:r>
    </w:p>
    <w:p w14:paraId="2A8A0F97" w14:textId="01176CAC" w:rsidR="00721679" w:rsidRPr="00721679" w:rsidRDefault="00721679" w:rsidP="00721679">
      <w:pPr>
        <w:jc w:val="center"/>
        <w:rPr>
          <w:rFonts w:asciiTheme="minorBidi" w:hAnsiTheme="minorBidi"/>
          <w:b/>
          <w:bCs/>
          <w:sz w:val="36"/>
          <w:szCs w:val="36"/>
        </w:rPr>
      </w:pPr>
      <w:r w:rsidRPr="00721679">
        <w:rPr>
          <w:rFonts w:asciiTheme="minorBidi" w:hAnsiTheme="minorBidi"/>
          <w:b/>
          <w:bCs/>
          <w:sz w:val="36"/>
          <w:szCs w:val="36"/>
        </w:rPr>
        <w:t>Lecture Name: DR Huw Thomas</w:t>
      </w:r>
    </w:p>
    <w:p w14:paraId="65A96DEA" w14:textId="230E0315" w:rsidR="00721679" w:rsidRPr="00721679" w:rsidRDefault="00721679" w:rsidP="00721679">
      <w:pPr>
        <w:jc w:val="center"/>
        <w:rPr>
          <w:rFonts w:asciiTheme="minorBidi" w:hAnsiTheme="minorBidi"/>
          <w:b/>
          <w:bCs/>
          <w:sz w:val="36"/>
          <w:szCs w:val="36"/>
        </w:rPr>
      </w:pPr>
      <w:r w:rsidRPr="00721679">
        <w:rPr>
          <w:rFonts w:asciiTheme="minorBidi" w:hAnsiTheme="minorBidi"/>
          <w:b/>
          <w:bCs/>
          <w:sz w:val="36"/>
          <w:szCs w:val="36"/>
        </w:rPr>
        <w:t>Submission Date:31/05/2024</w:t>
      </w:r>
    </w:p>
    <w:p w14:paraId="660C244C" w14:textId="66C18F3E" w:rsidR="00721679" w:rsidRPr="00721679" w:rsidRDefault="00721679" w:rsidP="00721679">
      <w:pPr>
        <w:jc w:val="center"/>
        <w:rPr>
          <w:rFonts w:asciiTheme="minorBidi" w:hAnsiTheme="minorBidi"/>
          <w:b/>
          <w:bCs/>
          <w:sz w:val="36"/>
          <w:szCs w:val="36"/>
        </w:rPr>
      </w:pPr>
      <w:r w:rsidRPr="00721679">
        <w:rPr>
          <w:rFonts w:asciiTheme="minorBidi" w:hAnsiTheme="minorBidi"/>
          <w:b/>
          <w:bCs/>
          <w:sz w:val="36"/>
          <w:szCs w:val="36"/>
        </w:rPr>
        <w:t>Module Code: Sustainable Hospitality (BMIH5006)</w:t>
      </w:r>
    </w:p>
    <w:p w14:paraId="7DFD61E4" w14:textId="1C07F052" w:rsidR="001160D1" w:rsidRPr="00721679" w:rsidRDefault="001160D1" w:rsidP="00721679">
      <w:pPr>
        <w:jc w:val="center"/>
        <w:rPr>
          <w:rFonts w:asciiTheme="minorBidi" w:hAnsiTheme="minorBidi"/>
          <w:b/>
          <w:bCs/>
          <w:sz w:val="36"/>
          <w:szCs w:val="36"/>
        </w:rPr>
      </w:pPr>
      <w:r w:rsidRPr="00721679">
        <w:rPr>
          <w:rFonts w:asciiTheme="minorBidi" w:hAnsiTheme="minorBidi"/>
          <w:b/>
          <w:bCs/>
          <w:sz w:val="36"/>
          <w:szCs w:val="36"/>
        </w:rPr>
        <w:br w:type="page"/>
      </w:r>
    </w:p>
    <w:sdt>
      <w:sdtPr>
        <w:rPr>
          <w:rFonts w:asciiTheme="minorHAnsi" w:eastAsiaTheme="minorHAnsi" w:hAnsiTheme="minorHAnsi" w:cstheme="minorBidi"/>
          <w:color w:val="auto"/>
          <w:kern w:val="2"/>
          <w:sz w:val="22"/>
          <w:szCs w:val="22"/>
          <w14:ligatures w14:val="standardContextual"/>
        </w:rPr>
        <w:id w:val="-1937130534"/>
        <w:docPartObj>
          <w:docPartGallery w:val="Table of Contents"/>
          <w:docPartUnique/>
        </w:docPartObj>
      </w:sdtPr>
      <w:sdtEndPr>
        <w:rPr>
          <w:b/>
          <w:bCs/>
          <w:noProof/>
        </w:rPr>
      </w:sdtEndPr>
      <w:sdtContent>
        <w:p w14:paraId="6E7612A3" w14:textId="393490BB" w:rsidR="001160D1" w:rsidRDefault="001160D1">
          <w:pPr>
            <w:pStyle w:val="TOCHeading"/>
          </w:pPr>
          <w:r>
            <w:t>Table of Contents</w:t>
          </w:r>
        </w:p>
        <w:p w14:paraId="109F7BE1" w14:textId="06983C2D" w:rsidR="001160D1" w:rsidRDefault="001160D1">
          <w:pPr>
            <w:pStyle w:val="TOC1"/>
            <w:tabs>
              <w:tab w:val="left" w:pos="480"/>
              <w:tab w:val="right" w:leader="dot" w:pos="9350"/>
            </w:tabs>
            <w:rPr>
              <w:noProof/>
            </w:rPr>
          </w:pPr>
          <w:r>
            <w:fldChar w:fldCharType="begin"/>
          </w:r>
          <w:r>
            <w:instrText xml:space="preserve"> TOC \o "1-3" \h \z \u </w:instrText>
          </w:r>
          <w:r>
            <w:fldChar w:fldCharType="separate"/>
          </w:r>
          <w:hyperlink w:anchor="_Toc166704627" w:history="1">
            <w:r w:rsidRPr="00476522">
              <w:rPr>
                <w:rStyle w:val="Hyperlink"/>
                <w:rFonts w:asciiTheme="minorBidi" w:eastAsia="Times New Roman" w:hAnsiTheme="minorBidi"/>
                <w:b/>
                <w:bCs/>
                <w:noProof/>
              </w:rPr>
              <w:t>1.</w:t>
            </w:r>
            <w:r>
              <w:rPr>
                <w:noProof/>
              </w:rPr>
              <w:tab/>
            </w:r>
            <w:r w:rsidRPr="00476522">
              <w:rPr>
                <w:rStyle w:val="Hyperlink"/>
                <w:rFonts w:asciiTheme="minorBidi" w:eastAsia="Times New Roman" w:hAnsiTheme="minorBidi"/>
                <w:b/>
                <w:bCs/>
                <w:noProof/>
              </w:rPr>
              <w:t>Introduction</w:t>
            </w:r>
            <w:r>
              <w:rPr>
                <w:noProof/>
                <w:webHidden/>
              </w:rPr>
              <w:tab/>
            </w:r>
            <w:r>
              <w:rPr>
                <w:noProof/>
                <w:webHidden/>
              </w:rPr>
              <w:fldChar w:fldCharType="begin"/>
            </w:r>
            <w:r>
              <w:rPr>
                <w:noProof/>
                <w:webHidden/>
              </w:rPr>
              <w:instrText xml:space="preserve"> PAGEREF _Toc166704627 \h </w:instrText>
            </w:r>
            <w:r>
              <w:rPr>
                <w:noProof/>
                <w:webHidden/>
              </w:rPr>
            </w:r>
            <w:r>
              <w:rPr>
                <w:noProof/>
                <w:webHidden/>
              </w:rPr>
              <w:fldChar w:fldCharType="separate"/>
            </w:r>
            <w:r>
              <w:rPr>
                <w:noProof/>
                <w:webHidden/>
              </w:rPr>
              <w:t>3</w:t>
            </w:r>
            <w:r>
              <w:rPr>
                <w:noProof/>
                <w:webHidden/>
              </w:rPr>
              <w:fldChar w:fldCharType="end"/>
            </w:r>
          </w:hyperlink>
        </w:p>
        <w:p w14:paraId="51602321" w14:textId="3737498D" w:rsidR="001160D1" w:rsidRDefault="00000000">
          <w:pPr>
            <w:pStyle w:val="TOC1"/>
            <w:tabs>
              <w:tab w:val="left" w:pos="480"/>
              <w:tab w:val="right" w:leader="dot" w:pos="9350"/>
            </w:tabs>
            <w:rPr>
              <w:noProof/>
            </w:rPr>
          </w:pPr>
          <w:hyperlink w:anchor="_Toc166704628" w:history="1">
            <w:r w:rsidR="001160D1" w:rsidRPr="00476522">
              <w:rPr>
                <w:rStyle w:val="Hyperlink"/>
                <w:rFonts w:asciiTheme="minorBidi" w:eastAsia="Times New Roman" w:hAnsiTheme="minorBidi"/>
                <w:b/>
                <w:bCs/>
                <w:noProof/>
              </w:rPr>
              <w:t>2.</w:t>
            </w:r>
            <w:r w:rsidR="001160D1">
              <w:rPr>
                <w:noProof/>
              </w:rPr>
              <w:tab/>
            </w:r>
            <w:r w:rsidR="001160D1" w:rsidRPr="00476522">
              <w:rPr>
                <w:rStyle w:val="Hyperlink"/>
                <w:rFonts w:asciiTheme="minorBidi" w:eastAsia="Times New Roman" w:hAnsiTheme="minorBidi"/>
                <w:b/>
                <w:bCs/>
                <w:noProof/>
              </w:rPr>
              <w:t>Benefits and Challenges of Green Practices</w:t>
            </w:r>
            <w:r w:rsidR="001160D1">
              <w:rPr>
                <w:noProof/>
                <w:webHidden/>
              </w:rPr>
              <w:tab/>
            </w:r>
            <w:r w:rsidR="001160D1">
              <w:rPr>
                <w:noProof/>
                <w:webHidden/>
              </w:rPr>
              <w:fldChar w:fldCharType="begin"/>
            </w:r>
            <w:r w:rsidR="001160D1">
              <w:rPr>
                <w:noProof/>
                <w:webHidden/>
              </w:rPr>
              <w:instrText xml:space="preserve"> PAGEREF _Toc166704628 \h </w:instrText>
            </w:r>
            <w:r w:rsidR="001160D1">
              <w:rPr>
                <w:noProof/>
                <w:webHidden/>
              </w:rPr>
            </w:r>
            <w:r w:rsidR="001160D1">
              <w:rPr>
                <w:noProof/>
                <w:webHidden/>
              </w:rPr>
              <w:fldChar w:fldCharType="separate"/>
            </w:r>
            <w:r w:rsidR="001160D1">
              <w:rPr>
                <w:noProof/>
                <w:webHidden/>
              </w:rPr>
              <w:t>6</w:t>
            </w:r>
            <w:r w:rsidR="001160D1">
              <w:rPr>
                <w:noProof/>
                <w:webHidden/>
              </w:rPr>
              <w:fldChar w:fldCharType="end"/>
            </w:r>
          </w:hyperlink>
        </w:p>
        <w:p w14:paraId="70309243" w14:textId="74AD5361" w:rsidR="001160D1" w:rsidRDefault="00000000">
          <w:pPr>
            <w:pStyle w:val="TOC2"/>
            <w:tabs>
              <w:tab w:val="left" w:pos="960"/>
              <w:tab w:val="right" w:leader="dot" w:pos="9350"/>
            </w:tabs>
            <w:rPr>
              <w:noProof/>
            </w:rPr>
          </w:pPr>
          <w:hyperlink w:anchor="_Toc166704629" w:history="1">
            <w:r w:rsidR="001160D1" w:rsidRPr="00476522">
              <w:rPr>
                <w:rStyle w:val="Hyperlink"/>
                <w:rFonts w:asciiTheme="minorBidi" w:eastAsia="Times New Roman" w:hAnsiTheme="minorBidi"/>
                <w:b/>
                <w:bCs/>
                <w:noProof/>
              </w:rPr>
              <w:t>2.1.</w:t>
            </w:r>
            <w:r w:rsidR="001160D1">
              <w:rPr>
                <w:noProof/>
              </w:rPr>
              <w:tab/>
            </w:r>
            <w:r w:rsidR="001160D1" w:rsidRPr="00476522">
              <w:rPr>
                <w:rStyle w:val="Hyperlink"/>
                <w:rFonts w:asciiTheme="minorBidi" w:eastAsia="Times New Roman" w:hAnsiTheme="minorBidi"/>
                <w:b/>
                <w:bCs/>
                <w:noProof/>
              </w:rPr>
              <w:t>Benefits of Green Practices within Hotel Industry</w:t>
            </w:r>
            <w:r w:rsidR="001160D1">
              <w:rPr>
                <w:noProof/>
                <w:webHidden/>
              </w:rPr>
              <w:tab/>
            </w:r>
            <w:r w:rsidR="001160D1">
              <w:rPr>
                <w:noProof/>
                <w:webHidden/>
              </w:rPr>
              <w:fldChar w:fldCharType="begin"/>
            </w:r>
            <w:r w:rsidR="001160D1">
              <w:rPr>
                <w:noProof/>
                <w:webHidden/>
              </w:rPr>
              <w:instrText xml:space="preserve"> PAGEREF _Toc166704629 \h </w:instrText>
            </w:r>
            <w:r w:rsidR="001160D1">
              <w:rPr>
                <w:noProof/>
                <w:webHidden/>
              </w:rPr>
            </w:r>
            <w:r w:rsidR="001160D1">
              <w:rPr>
                <w:noProof/>
                <w:webHidden/>
              </w:rPr>
              <w:fldChar w:fldCharType="separate"/>
            </w:r>
            <w:r w:rsidR="001160D1">
              <w:rPr>
                <w:noProof/>
                <w:webHidden/>
              </w:rPr>
              <w:t>6</w:t>
            </w:r>
            <w:r w:rsidR="001160D1">
              <w:rPr>
                <w:noProof/>
                <w:webHidden/>
              </w:rPr>
              <w:fldChar w:fldCharType="end"/>
            </w:r>
          </w:hyperlink>
        </w:p>
        <w:p w14:paraId="1267F60D" w14:textId="724EE72D" w:rsidR="001160D1" w:rsidRDefault="00000000">
          <w:pPr>
            <w:pStyle w:val="TOC2"/>
            <w:tabs>
              <w:tab w:val="left" w:pos="960"/>
              <w:tab w:val="right" w:leader="dot" w:pos="9350"/>
            </w:tabs>
            <w:rPr>
              <w:noProof/>
            </w:rPr>
          </w:pPr>
          <w:hyperlink w:anchor="_Toc166704630" w:history="1">
            <w:r w:rsidR="001160D1" w:rsidRPr="00476522">
              <w:rPr>
                <w:rStyle w:val="Hyperlink"/>
                <w:rFonts w:asciiTheme="minorBidi" w:eastAsia="Times New Roman" w:hAnsiTheme="minorBidi"/>
                <w:b/>
                <w:bCs/>
                <w:noProof/>
              </w:rPr>
              <w:t>2.2.</w:t>
            </w:r>
            <w:r w:rsidR="001160D1">
              <w:rPr>
                <w:noProof/>
              </w:rPr>
              <w:tab/>
            </w:r>
            <w:r w:rsidR="001160D1" w:rsidRPr="00476522">
              <w:rPr>
                <w:rStyle w:val="Hyperlink"/>
                <w:rFonts w:asciiTheme="minorBidi" w:eastAsia="Times New Roman" w:hAnsiTheme="minorBidi"/>
                <w:b/>
                <w:bCs/>
                <w:noProof/>
                <w:kern w:val="0"/>
                <w14:ligatures w14:val="none"/>
              </w:rPr>
              <w:t xml:space="preserve">Challenges </w:t>
            </w:r>
            <w:r w:rsidR="001160D1" w:rsidRPr="00476522">
              <w:rPr>
                <w:rStyle w:val="Hyperlink"/>
                <w:rFonts w:asciiTheme="minorBidi" w:eastAsia="Times New Roman" w:hAnsiTheme="minorBidi"/>
                <w:b/>
                <w:bCs/>
                <w:noProof/>
              </w:rPr>
              <w:t>of Green Practices within Hotel Industry</w:t>
            </w:r>
            <w:r w:rsidR="001160D1">
              <w:rPr>
                <w:noProof/>
                <w:webHidden/>
              </w:rPr>
              <w:tab/>
            </w:r>
            <w:r w:rsidR="001160D1">
              <w:rPr>
                <w:noProof/>
                <w:webHidden/>
              </w:rPr>
              <w:fldChar w:fldCharType="begin"/>
            </w:r>
            <w:r w:rsidR="001160D1">
              <w:rPr>
                <w:noProof/>
                <w:webHidden/>
              </w:rPr>
              <w:instrText xml:space="preserve"> PAGEREF _Toc166704630 \h </w:instrText>
            </w:r>
            <w:r w:rsidR="001160D1">
              <w:rPr>
                <w:noProof/>
                <w:webHidden/>
              </w:rPr>
            </w:r>
            <w:r w:rsidR="001160D1">
              <w:rPr>
                <w:noProof/>
                <w:webHidden/>
              </w:rPr>
              <w:fldChar w:fldCharType="separate"/>
            </w:r>
            <w:r w:rsidR="001160D1">
              <w:rPr>
                <w:noProof/>
                <w:webHidden/>
              </w:rPr>
              <w:t>8</w:t>
            </w:r>
            <w:r w:rsidR="001160D1">
              <w:rPr>
                <w:noProof/>
                <w:webHidden/>
              </w:rPr>
              <w:fldChar w:fldCharType="end"/>
            </w:r>
          </w:hyperlink>
        </w:p>
        <w:p w14:paraId="3956FECE" w14:textId="3E50F001" w:rsidR="001160D1" w:rsidRDefault="00000000">
          <w:pPr>
            <w:pStyle w:val="TOC1"/>
            <w:tabs>
              <w:tab w:val="left" w:pos="480"/>
              <w:tab w:val="right" w:leader="dot" w:pos="9350"/>
            </w:tabs>
            <w:rPr>
              <w:noProof/>
            </w:rPr>
          </w:pPr>
          <w:hyperlink w:anchor="_Toc166704631" w:history="1">
            <w:r w:rsidR="001160D1" w:rsidRPr="00476522">
              <w:rPr>
                <w:rStyle w:val="Hyperlink"/>
                <w:rFonts w:asciiTheme="minorBidi" w:eastAsia="Times New Roman" w:hAnsiTheme="minorBidi"/>
                <w:b/>
                <w:bCs/>
                <w:noProof/>
              </w:rPr>
              <w:t>3.</w:t>
            </w:r>
            <w:r w:rsidR="001160D1">
              <w:rPr>
                <w:noProof/>
              </w:rPr>
              <w:tab/>
            </w:r>
            <w:r w:rsidR="001160D1" w:rsidRPr="00476522">
              <w:rPr>
                <w:rStyle w:val="Hyperlink"/>
                <w:rFonts w:asciiTheme="minorBidi" w:eastAsia="Times New Roman" w:hAnsiTheme="minorBidi"/>
                <w:b/>
                <w:bCs/>
                <w:noProof/>
              </w:rPr>
              <w:t>The Future of Sustainable Hospitality</w:t>
            </w:r>
            <w:r w:rsidR="001160D1">
              <w:rPr>
                <w:noProof/>
                <w:webHidden/>
              </w:rPr>
              <w:tab/>
            </w:r>
            <w:r w:rsidR="001160D1">
              <w:rPr>
                <w:noProof/>
                <w:webHidden/>
              </w:rPr>
              <w:fldChar w:fldCharType="begin"/>
            </w:r>
            <w:r w:rsidR="001160D1">
              <w:rPr>
                <w:noProof/>
                <w:webHidden/>
              </w:rPr>
              <w:instrText xml:space="preserve"> PAGEREF _Toc166704631 \h </w:instrText>
            </w:r>
            <w:r w:rsidR="001160D1">
              <w:rPr>
                <w:noProof/>
                <w:webHidden/>
              </w:rPr>
            </w:r>
            <w:r w:rsidR="001160D1">
              <w:rPr>
                <w:noProof/>
                <w:webHidden/>
              </w:rPr>
              <w:fldChar w:fldCharType="separate"/>
            </w:r>
            <w:r w:rsidR="001160D1">
              <w:rPr>
                <w:noProof/>
                <w:webHidden/>
              </w:rPr>
              <w:t>9</w:t>
            </w:r>
            <w:r w:rsidR="001160D1">
              <w:rPr>
                <w:noProof/>
                <w:webHidden/>
              </w:rPr>
              <w:fldChar w:fldCharType="end"/>
            </w:r>
          </w:hyperlink>
        </w:p>
        <w:p w14:paraId="5979F382" w14:textId="3033B97A" w:rsidR="001160D1" w:rsidRDefault="00000000">
          <w:pPr>
            <w:pStyle w:val="TOC2"/>
            <w:tabs>
              <w:tab w:val="left" w:pos="960"/>
              <w:tab w:val="right" w:leader="dot" w:pos="9350"/>
            </w:tabs>
            <w:rPr>
              <w:noProof/>
            </w:rPr>
          </w:pPr>
          <w:hyperlink w:anchor="_Toc166704632" w:history="1">
            <w:r w:rsidR="001160D1" w:rsidRPr="00476522">
              <w:rPr>
                <w:rStyle w:val="Hyperlink"/>
                <w:rFonts w:asciiTheme="minorBidi" w:hAnsiTheme="minorBidi"/>
                <w:b/>
                <w:bCs/>
                <w:noProof/>
              </w:rPr>
              <w:t>3.1.</w:t>
            </w:r>
            <w:r w:rsidR="001160D1">
              <w:rPr>
                <w:noProof/>
              </w:rPr>
              <w:tab/>
            </w:r>
            <w:r w:rsidR="001160D1" w:rsidRPr="00476522">
              <w:rPr>
                <w:rStyle w:val="Hyperlink"/>
                <w:rFonts w:asciiTheme="minorBidi" w:hAnsiTheme="minorBidi"/>
                <w:b/>
                <w:bCs/>
                <w:noProof/>
              </w:rPr>
              <w:t>The Interplay of Sustainable Practices, Employee, and Customer</w:t>
            </w:r>
            <w:r w:rsidR="001160D1">
              <w:rPr>
                <w:noProof/>
                <w:webHidden/>
              </w:rPr>
              <w:tab/>
            </w:r>
            <w:r w:rsidR="001160D1">
              <w:rPr>
                <w:noProof/>
                <w:webHidden/>
              </w:rPr>
              <w:fldChar w:fldCharType="begin"/>
            </w:r>
            <w:r w:rsidR="001160D1">
              <w:rPr>
                <w:noProof/>
                <w:webHidden/>
              </w:rPr>
              <w:instrText xml:space="preserve"> PAGEREF _Toc166704632 \h </w:instrText>
            </w:r>
            <w:r w:rsidR="001160D1">
              <w:rPr>
                <w:noProof/>
                <w:webHidden/>
              </w:rPr>
            </w:r>
            <w:r w:rsidR="001160D1">
              <w:rPr>
                <w:noProof/>
                <w:webHidden/>
              </w:rPr>
              <w:fldChar w:fldCharType="separate"/>
            </w:r>
            <w:r w:rsidR="001160D1">
              <w:rPr>
                <w:noProof/>
                <w:webHidden/>
              </w:rPr>
              <w:t>9</w:t>
            </w:r>
            <w:r w:rsidR="001160D1">
              <w:rPr>
                <w:noProof/>
                <w:webHidden/>
              </w:rPr>
              <w:fldChar w:fldCharType="end"/>
            </w:r>
          </w:hyperlink>
        </w:p>
        <w:p w14:paraId="367FB7CA" w14:textId="7F5462E8" w:rsidR="001160D1" w:rsidRDefault="00000000">
          <w:pPr>
            <w:pStyle w:val="TOC2"/>
            <w:tabs>
              <w:tab w:val="left" w:pos="960"/>
              <w:tab w:val="right" w:leader="dot" w:pos="9350"/>
            </w:tabs>
            <w:rPr>
              <w:noProof/>
            </w:rPr>
          </w:pPr>
          <w:hyperlink w:anchor="_Toc166704633" w:history="1">
            <w:r w:rsidR="001160D1" w:rsidRPr="00476522">
              <w:rPr>
                <w:rStyle w:val="Hyperlink"/>
                <w:rFonts w:asciiTheme="minorBidi" w:hAnsiTheme="minorBidi"/>
                <w:b/>
                <w:bCs/>
                <w:noProof/>
              </w:rPr>
              <w:t>3.2.</w:t>
            </w:r>
            <w:r w:rsidR="001160D1">
              <w:rPr>
                <w:noProof/>
              </w:rPr>
              <w:tab/>
            </w:r>
            <w:r w:rsidR="001160D1" w:rsidRPr="00476522">
              <w:rPr>
                <w:rStyle w:val="Hyperlink"/>
                <w:rFonts w:asciiTheme="minorBidi" w:hAnsiTheme="minorBidi"/>
                <w:b/>
                <w:bCs/>
                <w:noProof/>
              </w:rPr>
              <w:t>Sustainability as a Driving Force for Transformation</w:t>
            </w:r>
            <w:r w:rsidR="001160D1">
              <w:rPr>
                <w:noProof/>
                <w:webHidden/>
              </w:rPr>
              <w:tab/>
            </w:r>
            <w:r w:rsidR="001160D1">
              <w:rPr>
                <w:noProof/>
                <w:webHidden/>
              </w:rPr>
              <w:fldChar w:fldCharType="begin"/>
            </w:r>
            <w:r w:rsidR="001160D1">
              <w:rPr>
                <w:noProof/>
                <w:webHidden/>
              </w:rPr>
              <w:instrText xml:space="preserve"> PAGEREF _Toc166704633 \h </w:instrText>
            </w:r>
            <w:r w:rsidR="001160D1">
              <w:rPr>
                <w:noProof/>
                <w:webHidden/>
              </w:rPr>
            </w:r>
            <w:r w:rsidR="001160D1">
              <w:rPr>
                <w:noProof/>
                <w:webHidden/>
              </w:rPr>
              <w:fldChar w:fldCharType="separate"/>
            </w:r>
            <w:r w:rsidR="001160D1">
              <w:rPr>
                <w:noProof/>
                <w:webHidden/>
              </w:rPr>
              <w:t>9</w:t>
            </w:r>
            <w:r w:rsidR="001160D1">
              <w:rPr>
                <w:noProof/>
                <w:webHidden/>
              </w:rPr>
              <w:fldChar w:fldCharType="end"/>
            </w:r>
          </w:hyperlink>
        </w:p>
        <w:p w14:paraId="5CBA99FF" w14:textId="6753D459" w:rsidR="001160D1" w:rsidRDefault="00000000">
          <w:pPr>
            <w:pStyle w:val="TOC2"/>
            <w:tabs>
              <w:tab w:val="left" w:pos="960"/>
              <w:tab w:val="right" w:leader="dot" w:pos="9350"/>
            </w:tabs>
            <w:rPr>
              <w:noProof/>
            </w:rPr>
          </w:pPr>
          <w:hyperlink w:anchor="_Toc166704634" w:history="1">
            <w:r w:rsidR="001160D1" w:rsidRPr="00476522">
              <w:rPr>
                <w:rStyle w:val="Hyperlink"/>
                <w:rFonts w:asciiTheme="minorBidi" w:hAnsiTheme="minorBidi"/>
                <w:b/>
                <w:bCs/>
                <w:noProof/>
              </w:rPr>
              <w:t>3.3.</w:t>
            </w:r>
            <w:r w:rsidR="001160D1">
              <w:rPr>
                <w:noProof/>
              </w:rPr>
              <w:tab/>
            </w:r>
            <w:r w:rsidR="001160D1" w:rsidRPr="00476522">
              <w:rPr>
                <w:rStyle w:val="Hyperlink"/>
                <w:rFonts w:asciiTheme="minorBidi" w:hAnsiTheme="minorBidi"/>
                <w:b/>
                <w:bCs/>
                <w:noProof/>
              </w:rPr>
              <w:t>Technological integration</w:t>
            </w:r>
            <w:r w:rsidR="001160D1">
              <w:rPr>
                <w:noProof/>
                <w:webHidden/>
              </w:rPr>
              <w:tab/>
            </w:r>
            <w:r w:rsidR="001160D1">
              <w:rPr>
                <w:noProof/>
                <w:webHidden/>
              </w:rPr>
              <w:fldChar w:fldCharType="begin"/>
            </w:r>
            <w:r w:rsidR="001160D1">
              <w:rPr>
                <w:noProof/>
                <w:webHidden/>
              </w:rPr>
              <w:instrText xml:space="preserve"> PAGEREF _Toc166704634 \h </w:instrText>
            </w:r>
            <w:r w:rsidR="001160D1">
              <w:rPr>
                <w:noProof/>
                <w:webHidden/>
              </w:rPr>
            </w:r>
            <w:r w:rsidR="001160D1">
              <w:rPr>
                <w:noProof/>
                <w:webHidden/>
              </w:rPr>
              <w:fldChar w:fldCharType="separate"/>
            </w:r>
            <w:r w:rsidR="001160D1">
              <w:rPr>
                <w:noProof/>
                <w:webHidden/>
              </w:rPr>
              <w:t>9</w:t>
            </w:r>
            <w:r w:rsidR="001160D1">
              <w:rPr>
                <w:noProof/>
                <w:webHidden/>
              </w:rPr>
              <w:fldChar w:fldCharType="end"/>
            </w:r>
          </w:hyperlink>
        </w:p>
        <w:p w14:paraId="7DB2AEC3" w14:textId="4475E36E" w:rsidR="001160D1" w:rsidRDefault="00000000">
          <w:pPr>
            <w:pStyle w:val="TOC2"/>
            <w:tabs>
              <w:tab w:val="left" w:pos="960"/>
              <w:tab w:val="right" w:leader="dot" w:pos="9350"/>
            </w:tabs>
            <w:rPr>
              <w:noProof/>
            </w:rPr>
          </w:pPr>
          <w:hyperlink w:anchor="_Toc166704635" w:history="1">
            <w:r w:rsidR="001160D1" w:rsidRPr="00476522">
              <w:rPr>
                <w:rStyle w:val="Hyperlink"/>
                <w:rFonts w:asciiTheme="minorBidi" w:eastAsia="Times New Roman" w:hAnsiTheme="minorBidi"/>
                <w:b/>
                <w:bCs/>
                <w:noProof/>
              </w:rPr>
              <w:t>3.4.</w:t>
            </w:r>
            <w:r w:rsidR="001160D1">
              <w:rPr>
                <w:noProof/>
              </w:rPr>
              <w:tab/>
            </w:r>
            <w:r w:rsidR="001160D1" w:rsidRPr="00476522">
              <w:rPr>
                <w:rStyle w:val="Hyperlink"/>
                <w:rFonts w:asciiTheme="minorBidi" w:eastAsia="Times New Roman" w:hAnsiTheme="minorBidi"/>
                <w:b/>
                <w:bCs/>
                <w:noProof/>
              </w:rPr>
              <w:t>Circular Economy Practices</w:t>
            </w:r>
            <w:r w:rsidR="001160D1">
              <w:rPr>
                <w:noProof/>
                <w:webHidden/>
              </w:rPr>
              <w:tab/>
            </w:r>
            <w:r w:rsidR="001160D1">
              <w:rPr>
                <w:noProof/>
                <w:webHidden/>
              </w:rPr>
              <w:fldChar w:fldCharType="begin"/>
            </w:r>
            <w:r w:rsidR="001160D1">
              <w:rPr>
                <w:noProof/>
                <w:webHidden/>
              </w:rPr>
              <w:instrText xml:space="preserve"> PAGEREF _Toc166704635 \h </w:instrText>
            </w:r>
            <w:r w:rsidR="001160D1">
              <w:rPr>
                <w:noProof/>
                <w:webHidden/>
              </w:rPr>
            </w:r>
            <w:r w:rsidR="001160D1">
              <w:rPr>
                <w:noProof/>
                <w:webHidden/>
              </w:rPr>
              <w:fldChar w:fldCharType="separate"/>
            </w:r>
            <w:r w:rsidR="001160D1">
              <w:rPr>
                <w:noProof/>
                <w:webHidden/>
              </w:rPr>
              <w:t>9</w:t>
            </w:r>
            <w:r w:rsidR="001160D1">
              <w:rPr>
                <w:noProof/>
                <w:webHidden/>
              </w:rPr>
              <w:fldChar w:fldCharType="end"/>
            </w:r>
          </w:hyperlink>
        </w:p>
        <w:p w14:paraId="4AE77AF5" w14:textId="579579DD" w:rsidR="001160D1" w:rsidRDefault="00000000">
          <w:pPr>
            <w:pStyle w:val="TOC1"/>
            <w:tabs>
              <w:tab w:val="left" w:pos="480"/>
              <w:tab w:val="right" w:leader="dot" w:pos="9350"/>
            </w:tabs>
            <w:rPr>
              <w:noProof/>
            </w:rPr>
          </w:pPr>
          <w:hyperlink w:anchor="_Toc166704636" w:history="1">
            <w:r w:rsidR="001160D1" w:rsidRPr="00476522">
              <w:rPr>
                <w:rStyle w:val="Hyperlink"/>
                <w:rFonts w:asciiTheme="minorBidi" w:eastAsia="Times New Roman" w:hAnsiTheme="minorBidi"/>
                <w:b/>
                <w:bCs/>
                <w:noProof/>
              </w:rPr>
              <w:t>4.</w:t>
            </w:r>
            <w:r w:rsidR="001160D1">
              <w:rPr>
                <w:noProof/>
              </w:rPr>
              <w:tab/>
            </w:r>
            <w:r w:rsidR="001160D1" w:rsidRPr="00476522">
              <w:rPr>
                <w:rStyle w:val="Hyperlink"/>
                <w:rFonts w:asciiTheme="minorBidi" w:eastAsia="Times New Roman" w:hAnsiTheme="minorBidi"/>
                <w:b/>
                <w:bCs/>
                <w:noProof/>
              </w:rPr>
              <w:t>Conclusion</w:t>
            </w:r>
            <w:r w:rsidR="001160D1">
              <w:rPr>
                <w:noProof/>
                <w:webHidden/>
              </w:rPr>
              <w:tab/>
            </w:r>
            <w:r w:rsidR="001160D1">
              <w:rPr>
                <w:noProof/>
                <w:webHidden/>
              </w:rPr>
              <w:fldChar w:fldCharType="begin"/>
            </w:r>
            <w:r w:rsidR="001160D1">
              <w:rPr>
                <w:noProof/>
                <w:webHidden/>
              </w:rPr>
              <w:instrText xml:space="preserve"> PAGEREF _Toc166704636 \h </w:instrText>
            </w:r>
            <w:r w:rsidR="001160D1">
              <w:rPr>
                <w:noProof/>
                <w:webHidden/>
              </w:rPr>
            </w:r>
            <w:r w:rsidR="001160D1">
              <w:rPr>
                <w:noProof/>
                <w:webHidden/>
              </w:rPr>
              <w:fldChar w:fldCharType="separate"/>
            </w:r>
            <w:r w:rsidR="001160D1">
              <w:rPr>
                <w:noProof/>
                <w:webHidden/>
              </w:rPr>
              <w:t>10</w:t>
            </w:r>
            <w:r w:rsidR="001160D1">
              <w:rPr>
                <w:noProof/>
                <w:webHidden/>
              </w:rPr>
              <w:fldChar w:fldCharType="end"/>
            </w:r>
          </w:hyperlink>
        </w:p>
        <w:p w14:paraId="2D64D642" w14:textId="49BB3A6F" w:rsidR="001160D1" w:rsidRDefault="00000000">
          <w:pPr>
            <w:pStyle w:val="TOC1"/>
            <w:tabs>
              <w:tab w:val="right" w:leader="dot" w:pos="9350"/>
            </w:tabs>
            <w:rPr>
              <w:noProof/>
            </w:rPr>
          </w:pPr>
          <w:hyperlink w:anchor="_Toc166704637" w:history="1">
            <w:r w:rsidR="001160D1" w:rsidRPr="00476522">
              <w:rPr>
                <w:rStyle w:val="Hyperlink"/>
                <w:rFonts w:asciiTheme="minorBidi" w:hAnsiTheme="minorBidi"/>
                <w:b/>
                <w:bCs/>
                <w:noProof/>
              </w:rPr>
              <w:t>References</w:t>
            </w:r>
            <w:r w:rsidR="001160D1">
              <w:rPr>
                <w:noProof/>
                <w:webHidden/>
              </w:rPr>
              <w:tab/>
            </w:r>
            <w:r w:rsidR="001160D1">
              <w:rPr>
                <w:noProof/>
                <w:webHidden/>
              </w:rPr>
              <w:fldChar w:fldCharType="begin"/>
            </w:r>
            <w:r w:rsidR="001160D1">
              <w:rPr>
                <w:noProof/>
                <w:webHidden/>
              </w:rPr>
              <w:instrText xml:space="preserve"> PAGEREF _Toc166704637 \h </w:instrText>
            </w:r>
            <w:r w:rsidR="001160D1">
              <w:rPr>
                <w:noProof/>
                <w:webHidden/>
              </w:rPr>
            </w:r>
            <w:r w:rsidR="001160D1">
              <w:rPr>
                <w:noProof/>
                <w:webHidden/>
              </w:rPr>
              <w:fldChar w:fldCharType="separate"/>
            </w:r>
            <w:r w:rsidR="001160D1">
              <w:rPr>
                <w:noProof/>
                <w:webHidden/>
              </w:rPr>
              <w:t>11</w:t>
            </w:r>
            <w:r w:rsidR="001160D1">
              <w:rPr>
                <w:noProof/>
                <w:webHidden/>
              </w:rPr>
              <w:fldChar w:fldCharType="end"/>
            </w:r>
          </w:hyperlink>
        </w:p>
        <w:p w14:paraId="42B5E01D" w14:textId="2EBD8F70" w:rsidR="001160D1" w:rsidRDefault="001160D1">
          <w:r>
            <w:rPr>
              <w:b/>
              <w:bCs/>
              <w:noProof/>
            </w:rPr>
            <w:fldChar w:fldCharType="end"/>
          </w:r>
        </w:p>
      </w:sdtContent>
    </w:sdt>
    <w:p w14:paraId="33ED386E" w14:textId="79BDB609" w:rsidR="00D911FB" w:rsidRPr="001160D1" w:rsidRDefault="001160D1" w:rsidP="001160D1">
      <w:pPr>
        <w:rPr>
          <w:rFonts w:asciiTheme="minorBidi" w:hAnsiTheme="minorBidi"/>
          <w:b/>
          <w:bCs/>
          <w:sz w:val="44"/>
          <w:szCs w:val="44"/>
        </w:rPr>
      </w:pPr>
      <w:r w:rsidRPr="001160D1">
        <w:rPr>
          <w:rFonts w:asciiTheme="minorBidi" w:hAnsiTheme="minorBidi"/>
          <w:b/>
          <w:bCs/>
          <w:sz w:val="44"/>
          <w:szCs w:val="44"/>
        </w:rPr>
        <w:br w:type="page"/>
      </w:r>
    </w:p>
    <w:p w14:paraId="541C095D" w14:textId="71812D0F" w:rsidR="008D1C75" w:rsidRPr="006C4707" w:rsidRDefault="008D1C75" w:rsidP="00D4172E">
      <w:pPr>
        <w:pStyle w:val="Heading1"/>
        <w:numPr>
          <w:ilvl w:val="0"/>
          <w:numId w:val="14"/>
        </w:numPr>
        <w:spacing w:line="360" w:lineRule="auto"/>
        <w:jc w:val="both"/>
        <w:rPr>
          <w:rFonts w:asciiTheme="minorBidi" w:eastAsia="Times New Roman" w:hAnsiTheme="minorBidi" w:cstheme="minorBidi"/>
          <w:b/>
          <w:bCs/>
          <w:color w:val="auto"/>
          <w:sz w:val="24"/>
          <w:szCs w:val="24"/>
        </w:rPr>
      </w:pPr>
      <w:bookmarkStart w:id="0" w:name="_Toc166704627"/>
      <w:r w:rsidRPr="006C4707">
        <w:rPr>
          <w:rFonts w:asciiTheme="minorBidi" w:eastAsia="Times New Roman" w:hAnsiTheme="minorBidi" w:cstheme="minorBidi"/>
          <w:b/>
          <w:bCs/>
          <w:color w:val="auto"/>
          <w:sz w:val="24"/>
          <w:szCs w:val="24"/>
        </w:rPr>
        <w:lastRenderedPageBreak/>
        <w:t>Introduction</w:t>
      </w:r>
      <w:bookmarkEnd w:id="0"/>
    </w:p>
    <w:p w14:paraId="552F192D" w14:textId="7215BC42" w:rsidR="00395C41" w:rsidRPr="006C4707" w:rsidRDefault="00533E6F" w:rsidP="00D4172E">
      <w:pPr>
        <w:spacing w:before="100" w:beforeAutospacing="1" w:after="100" w:afterAutospacing="1" w:line="360" w:lineRule="auto"/>
        <w:jc w:val="both"/>
        <w:rPr>
          <w:rFonts w:asciiTheme="minorBidi" w:eastAsia="Times New Roman" w:hAnsiTheme="minorBidi"/>
          <w:kern w:val="0"/>
          <w:sz w:val="24"/>
          <w:szCs w:val="24"/>
          <w14:ligatures w14:val="none"/>
        </w:rPr>
      </w:pPr>
      <w:r w:rsidRPr="006C4707">
        <w:rPr>
          <w:rFonts w:asciiTheme="minorBidi" w:eastAsia="Times New Roman" w:hAnsiTheme="minorBidi"/>
          <w:kern w:val="0"/>
          <w:sz w:val="24"/>
          <w:szCs w:val="24"/>
          <w14:ligatures w14:val="none"/>
        </w:rPr>
        <w:t xml:space="preserve">Expansion of tourism includes a wide array of elements related </w:t>
      </w:r>
      <w:r w:rsidR="008D1C75" w:rsidRPr="006C4707">
        <w:rPr>
          <w:rFonts w:asciiTheme="minorBidi" w:eastAsia="Times New Roman" w:hAnsiTheme="minorBidi"/>
          <w:kern w:val="0"/>
          <w:sz w:val="24"/>
          <w:szCs w:val="24"/>
          <w14:ligatures w14:val="none"/>
        </w:rPr>
        <w:t>to travelling</w:t>
      </w:r>
      <w:r w:rsidRPr="006C4707">
        <w:rPr>
          <w:rFonts w:asciiTheme="minorBidi" w:eastAsia="Times New Roman" w:hAnsiTheme="minorBidi"/>
          <w:kern w:val="0"/>
          <w:sz w:val="24"/>
          <w:szCs w:val="24"/>
          <w14:ligatures w14:val="none"/>
        </w:rPr>
        <w:t xml:space="preserve"> and accommodation (</w:t>
      </w:r>
      <w:r w:rsidR="00395C41" w:rsidRPr="006C4707">
        <w:rPr>
          <w:rFonts w:asciiTheme="minorBidi" w:eastAsia="Times New Roman" w:hAnsiTheme="minorBidi"/>
          <w:kern w:val="0"/>
          <w:sz w:val="24"/>
          <w:szCs w:val="24"/>
          <w14:ligatures w14:val="none"/>
        </w:rPr>
        <w:t>Herath et al., 2023).</w:t>
      </w:r>
      <w:r w:rsidR="008D1C75" w:rsidRPr="006C4707">
        <w:rPr>
          <w:rFonts w:asciiTheme="minorBidi" w:eastAsia="Times New Roman" w:hAnsiTheme="minorBidi"/>
          <w:kern w:val="0"/>
          <w:sz w:val="24"/>
          <w:szCs w:val="24"/>
          <w14:ligatures w14:val="none"/>
        </w:rPr>
        <w:t xml:space="preserve"> However, the growth of tourism industry faces concerns such as environmental degradation and depletion of resources. </w:t>
      </w:r>
      <w:r w:rsidR="00AD4A85">
        <w:rPr>
          <w:rFonts w:asciiTheme="minorBidi" w:eastAsia="Times New Roman" w:hAnsiTheme="minorBidi"/>
          <w:kern w:val="0"/>
          <w:sz w:val="24"/>
          <w:szCs w:val="24"/>
          <w14:ligatures w14:val="none"/>
        </w:rPr>
        <w:t>I</w:t>
      </w:r>
      <w:r w:rsidR="008D1C75" w:rsidRPr="006C4707">
        <w:rPr>
          <w:rFonts w:asciiTheme="minorBidi" w:eastAsia="Times New Roman" w:hAnsiTheme="minorBidi"/>
          <w:kern w:val="0"/>
          <w:sz w:val="24"/>
          <w:szCs w:val="24"/>
          <w14:ligatures w14:val="none"/>
        </w:rPr>
        <w:t xml:space="preserve">n this regard, hotels play an important role. </w:t>
      </w:r>
      <w:r w:rsidR="00395C41" w:rsidRPr="006C4707">
        <w:rPr>
          <w:rFonts w:asciiTheme="minorBidi" w:eastAsia="Times New Roman" w:hAnsiTheme="minorBidi"/>
          <w:kern w:val="0"/>
          <w:sz w:val="24"/>
          <w:szCs w:val="24"/>
          <w14:ligatures w14:val="none"/>
        </w:rPr>
        <w:t xml:space="preserve"> </w:t>
      </w:r>
      <w:r w:rsidRPr="006C4707">
        <w:rPr>
          <w:rFonts w:asciiTheme="minorBidi" w:eastAsia="Times New Roman" w:hAnsiTheme="minorBidi"/>
          <w:kern w:val="0"/>
          <w:sz w:val="24"/>
          <w:szCs w:val="24"/>
          <w14:ligatures w14:val="none"/>
        </w:rPr>
        <w:t>Long-term development and performance within the hotel industry</w:t>
      </w:r>
      <w:r w:rsidR="008D1C75" w:rsidRPr="006C4707">
        <w:rPr>
          <w:rFonts w:asciiTheme="minorBidi" w:eastAsia="Times New Roman" w:hAnsiTheme="minorBidi"/>
          <w:kern w:val="0"/>
          <w:sz w:val="24"/>
          <w:szCs w:val="24"/>
          <w14:ligatures w14:val="none"/>
        </w:rPr>
        <w:t xml:space="preserve"> also</w:t>
      </w:r>
      <w:r w:rsidRPr="006C4707">
        <w:rPr>
          <w:rFonts w:asciiTheme="minorBidi" w:eastAsia="Times New Roman" w:hAnsiTheme="minorBidi"/>
          <w:kern w:val="0"/>
          <w:sz w:val="24"/>
          <w:szCs w:val="24"/>
          <w14:ligatures w14:val="none"/>
        </w:rPr>
        <w:t xml:space="preserve"> demands sustainability (Popsa, 2023. A </w:t>
      </w:r>
      <w:r w:rsidR="003C75D8">
        <w:rPr>
          <w:rFonts w:asciiTheme="minorBidi" w:eastAsia="Times New Roman" w:hAnsiTheme="minorBidi"/>
          <w:kern w:val="0"/>
          <w:sz w:val="24"/>
          <w:szCs w:val="24"/>
          <w14:ligatures w14:val="none"/>
        </w:rPr>
        <w:t>w</w:t>
      </w:r>
      <w:r w:rsidRPr="006C4707">
        <w:rPr>
          <w:rFonts w:asciiTheme="minorBidi" w:eastAsia="Times New Roman" w:hAnsiTheme="minorBidi"/>
          <w:kern w:val="0"/>
          <w:sz w:val="24"/>
          <w:szCs w:val="24"/>
          <w14:ligatures w14:val="none"/>
        </w:rPr>
        <w:t>ide shift in the hotel industry has been observed due to worldwide awareness of environmental factors has had a negative influence on the accommodation industry</w:t>
      </w:r>
      <w:r w:rsidR="003C75D8">
        <w:rPr>
          <w:rFonts w:asciiTheme="minorBidi" w:eastAsia="Times New Roman" w:hAnsiTheme="minorBidi"/>
          <w:kern w:val="0"/>
          <w:sz w:val="24"/>
          <w:szCs w:val="24"/>
          <w14:ligatures w14:val="none"/>
        </w:rPr>
        <w:t xml:space="preserve"> (Wong, 2004)</w:t>
      </w:r>
      <w:r w:rsidRPr="006C4707">
        <w:rPr>
          <w:rFonts w:asciiTheme="minorBidi" w:eastAsia="Times New Roman" w:hAnsiTheme="minorBidi"/>
          <w:kern w:val="0"/>
          <w:sz w:val="24"/>
          <w:szCs w:val="24"/>
          <w14:ligatures w14:val="none"/>
        </w:rPr>
        <w:t>. Consequently</w:t>
      </w:r>
      <w:r w:rsidR="00395C41" w:rsidRPr="006C4707">
        <w:rPr>
          <w:rFonts w:asciiTheme="minorBidi" w:eastAsia="Times New Roman" w:hAnsiTheme="minorBidi"/>
          <w:kern w:val="0"/>
          <w:sz w:val="24"/>
          <w:szCs w:val="24"/>
          <w14:ligatures w14:val="none"/>
        </w:rPr>
        <w:t>,</w:t>
      </w:r>
      <w:r w:rsidRPr="006C4707">
        <w:rPr>
          <w:rFonts w:asciiTheme="minorBidi" w:eastAsia="Times New Roman" w:hAnsiTheme="minorBidi"/>
          <w:kern w:val="0"/>
          <w:sz w:val="24"/>
          <w:szCs w:val="24"/>
          <w14:ligatures w14:val="none"/>
        </w:rPr>
        <w:t xml:space="preserve"> </w:t>
      </w:r>
      <w:r w:rsidR="00395C41" w:rsidRPr="006C4707">
        <w:rPr>
          <w:rFonts w:asciiTheme="minorBidi" w:eastAsia="Times New Roman" w:hAnsiTheme="minorBidi"/>
          <w:kern w:val="0"/>
          <w:sz w:val="24"/>
          <w:szCs w:val="24"/>
          <w14:ligatures w14:val="none"/>
        </w:rPr>
        <w:t xml:space="preserve">making </w:t>
      </w:r>
      <w:r w:rsidRPr="006C4707">
        <w:rPr>
          <w:rFonts w:asciiTheme="minorBidi" w:eastAsia="Times New Roman" w:hAnsiTheme="minorBidi"/>
          <w:kern w:val="0"/>
          <w:sz w:val="24"/>
          <w:szCs w:val="24"/>
          <w14:ligatures w14:val="none"/>
        </w:rPr>
        <w:t xml:space="preserve">hotels to take steps such as ecological labels, sustainable behaviors, and acquirement of </w:t>
      </w:r>
      <w:r w:rsidR="003C75D8" w:rsidRPr="006C4707">
        <w:rPr>
          <w:rFonts w:asciiTheme="minorBidi" w:eastAsia="Times New Roman" w:hAnsiTheme="minorBidi"/>
          <w:kern w:val="0"/>
          <w:sz w:val="24"/>
          <w:szCs w:val="24"/>
          <w14:ligatures w14:val="none"/>
        </w:rPr>
        <w:t>ecofriendly</w:t>
      </w:r>
      <w:r w:rsidRPr="006C4707">
        <w:rPr>
          <w:rFonts w:asciiTheme="minorBidi" w:eastAsia="Times New Roman" w:hAnsiTheme="minorBidi"/>
          <w:kern w:val="0"/>
          <w:sz w:val="24"/>
          <w:szCs w:val="24"/>
          <w14:ligatures w14:val="none"/>
        </w:rPr>
        <w:t xml:space="preserve"> management system (Popsa, 2023)</w:t>
      </w:r>
      <w:r w:rsidR="00395C41" w:rsidRPr="006C4707">
        <w:rPr>
          <w:rFonts w:asciiTheme="minorBidi" w:eastAsia="Times New Roman" w:hAnsiTheme="minorBidi"/>
          <w:kern w:val="0"/>
          <w:sz w:val="24"/>
          <w:szCs w:val="24"/>
          <w14:ligatures w14:val="none"/>
        </w:rPr>
        <w:t xml:space="preserve">. This report will analyze the rising importance of sustainability within hotels, requirements for sustainable accreditations such as green key initiative. The report will also examine the relationship between </w:t>
      </w:r>
      <w:r w:rsidR="008D1C75" w:rsidRPr="006C4707">
        <w:rPr>
          <w:rFonts w:asciiTheme="minorBidi" w:eastAsia="Times New Roman" w:hAnsiTheme="minorBidi"/>
          <w:kern w:val="0"/>
          <w:sz w:val="24"/>
          <w:szCs w:val="24"/>
          <w14:ligatures w14:val="none"/>
        </w:rPr>
        <w:t>sustainability</w:t>
      </w:r>
      <w:r w:rsidR="00395C41" w:rsidRPr="006C4707">
        <w:rPr>
          <w:rFonts w:asciiTheme="minorBidi" w:eastAsia="Times New Roman" w:hAnsiTheme="minorBidi"/>
          <w:kern w:val="0"/>
          <w:sz w:val="24"/>
          <w:szCs w:val="24"/>
          <w14:ligatures w14:val="none"/>
        </w:rPr>
        <w:t xml:space="preserve"> and corporate social responsibility (CSR), </w:t>
      </w:r>
      <w:r w:rsidR="008D1C75" w:rsidRPr="006C4707">
        <w:rPr>
          <w:rFonts w:asciiTheme="minorBidi" w:eastAsia="Times New Roman" w:hAnsiTheme="minorBidi"/>
          <w:kern w:val="0"/>
          <w:sz w:val="24"/>
          <w:szCs w:val="24"/>
          <w14:ligatures w14:val="none"/>
        </w:rPr>
        <w:t>through focusing on the ethical and economic benefits related ecofriendly approach. Moreover, benefits</w:t>
      </w:r>
      <w:r w:rsidR="00395C41" w:rsidRPr="006C4707">
        <w:rPr>
          <w:rFonts w:asciiTheme="minorBidi" w:hAnsiTheme="minorBidi"/>
          <w:sz w:val="24"/>
          <w:szCs w:val="24"/>
        </w:rPr>
        <w:t xml:space="preserve"> and challenges associated with integrating sustainability into their daily operations</w:t>
      </w:r>
      <w:r w:rsidR="008D1C75" w:rsidRPr="006C4707">
        <w:rPr>
          <w:rFonts w:asciiTheme="minorBidi" w:hAnsiTheme="minorBidi"/>
          <w:sz w:val="24"/>
          <w:szCs w:val="24"/>
        </w:rPr>
        <w:t xml:space="preserve"> will be critically evaluated, as well as successful hotel chains will be compared in context to their sustainable practices through emphasizing the competitive advantage acquired via green responsibility.  Finally, a section addressing</w:t>
      </w:r>
      <w:r w:rsidR="00395C41" w:rsidRPr="006C4707">
        <w:rPr>
          <w:rFonts w:asciiTheme="minorBidi" w:hAnsiTheme="minorBidi"/>
          <w:sz w:val="24"/>
          <w:szCs w:val="24"/>
        </w:rPr>
        <w:t xml:space="preserve"> </w:t>
      </w:r>
      <w:r w:rsidR="008D1C75" w:rsidRPr="006C4707">
        <w:rPr>
          <w:rFonts w:asciiTheme="minorBidi" w:hAnsiTheme="minorBidi"/>
          <w:sz w:val="24"/>
          <w:szCs w:val="24"/>
        </w:rPr>
        <w:t>outlook</w:t>
      </w:r>
      <w:r w:rsidR="00395C41" w:rsidRPr="006C4707">
        <w:rPr>
          <w:rFonts w:asciiTheme="minorBidi" w:hAnsiTheme="minorBidi"/>
          <w:sz w:val="24"/>
          <w:szCs w:val="24"/>
        </w:rPr>
        <w:t xml:space="preserve"> for </w:t>
      </w:r>
      <w:r w:rsidR="008D1C75" w:rsidRPr="006C4707">
        <w:rPr>
          <w:rFonts w:asciiTheme="minorBidi" w:hAnsiTheme="minorBidi"/>
          <w:sz w:val="24"/>
          <w:szCs w:val="24"/>
        </w:rPr>
        <w:t>an ecofriendly</w:t>
      </w:r>
      <w:r w:rsidR="00395C41" w:rsidRPr="006C4707">
        <w:rPr>
          <w:rFonts w:asciiTheme="minorBidi" w:hAnsiTheme="minorBidi"/>
          <w:sz w:val="24"/>
          <w:szCs w:val="24"/>
        </w:rPr>
        <w:t xml:space="preserve"> accommodation environment</w:t>
      </w:r>
      <w:r w:rsidR="008D1C75" w:rsidRPr="006C4707">
        <w:rPr>
          <w:rFonts w:asciiTheme="minorBidi" w:hAnsiTheme="minorBidi"/>
          <w:sz w:val="24"/>
          <w:szCs w:val="24"/>
        </w:rPr>
        <w:t xml:space="preserve"> with recommendations for hotels outlining the projected trajectory for an ecofriendly future and sustainable certification for the hospitality industry will be provided.</w:t>
      </w:r>
    </w:p>
    <w:p w14:paraId="26F00EB7" w14:textId="77777777" w:rsidR="00B12663" w:rsidRPr="00B12663" w:rsidRDefault="00B12663" w:rsidP="00D4172E">
      <w:pPr>
        <w:spacing w:before="100" w:beforeAutospacing="1" w:after="100" w:afterAutospacing="1" w:line="360" w:lineRule="auto"/>
        <w:jc w:val="both"/>
        <w:rPr>
          <w:rFonts w:asciiTheme="minorBidi" w:eastAsia="Times New Roman" w:hAnsiTheme="minorBidi"/>
          <w:kern w:val="0"/>
          <w:sz w:val="24"/>
          <w:szCs w:val="24"/>
          <w14:ligatures w14:val="none"/>
        </w:rPr>
      </w:pPr>
      <w:r w:rsidRPr="00B12663">
        <w:rPr>
          <w:rFonts w:asciiTheme="minorBidi" w:eastAsia="Times New Roman" w:hAnsiTheme="minorBidi"/>
          <w:b/>
          <w:bCs/>
          <w:kern w:val="0"/>
          <w:sz w:val="24"/>
          <w:szCs w:val="24"/>
          <w14:ligatures w14:val="none"/>
        </w:rPr>
        <w:t>2. Achieving Sustainable Accreditation</w:t>
      </w:r>
    </w:p>
    <w:p w14:paraId="36397376" w14:textId="32953003" w:rsidR="005B6285" w:rsidRPr="006C4707" w:rsidRDefault="001127EE" w:rsidP="00D4172E">
      <w:pPr>
        <w:spacing w:before="100" w:beforeAutospacing="1" w:after="100" w:afterAutospacing="1" w:line="360" w:lineRule="auto"/>
        <w:jc w:val="both"/>
        <w:rPr>
          <w:rFonts w:asciiTheme="minorBidi" w:eastAsia="Times New Roman" w:hAnsiTheme="minorBidi"/>
          <w:kern w:val="0"/>
          <w:sz w:val="24"/>
          <w:szCs w:val="24"/>
          <w14:ligatures w14:val="none"/>
        </w:rPr>
      </w:pPr>
      <w:r>
        <w:rPr>
          <w:rFonts w:asciiTheme="minorBidi" w:eastAsia="Times New Roman" w:hAnsiTheme="minorBidi"/>
          <w:kern w:val="0"/>
          <w:sz w:val="24"/>
          <w:szCs w:val="24"/>
          <w14:ligatures w14:val="none"/>
        </w:rPr>
        <w:t xml:space="preserve">To address </w:t>
      </w:r>
      <w:r w:rsidR="00181788">
        <w:rPr>
          <w:rFonts w:asciiTheme="minorBidi" w:eastAsia="Times New Roman" w:hAnsiTheme="minorBidi"/>
          <w:kern w:val="0"/>
          <w:sz w:val="24"/>
          <w:szCs w:val="24"/>
          <w14:ligatures w14:val="none"/>
        </w:rPr>
        <w:t>different</w:t>
      </w:r>
      <w:r>
        <w:rPr>
          <w:rFonts w:asciiTheme="minorBidi" w:eastAsia="Times New Roman" w:hAnsiTheme="minorBidi"/>
          <w:kern w:val="0"/>
          <w:sz w:val="24"/>
          <w:szCs w:val="24"/>
          <w14:ligatures w14:val="none"/>
        </w:rPr>
        <w:t xml:space="preserve"> types of sustainable tourism, there are at </w:t>
      </w:r>
      <w:r w:rsidR="00181788">
        <w:rPr>
          <w:rFonts w:asciiTheme="minorBidi" w:eastAsia="Times New Roman" w:hAnsiTheme="minorBidi"/>
          <w:kern w:val="0"/>
          <w:sz w:val="24"/>
          <w:szCs w:val="24"/>
          <w14:ligatures w14:val="none"/>
        </w:rPr>
        <w:t>least</w:t>
      </w:r>
      <w:r>
        <w:rPr>
          <w:rFonts w:asciiTheme="minorBidi" w:eastAsia="Times New Roman" w:hAnsiTheme="minorBidi"/>
          <w:kern w:val="0"/>
          <w:sz w:val="24"/>
          <w:szCs w:val="24"/>
          <w14:ligatures w14:val="none"/>
        </w:rPr>
        <w:t xml:space="preserve"> 100 hotel certificates, all these certificates have their distinct certification program </w:t>
      </w:r>
      <w:r w:rsidRPr="001127EE">
        <w:rPr>
          <w:rFonts w:asciiTheme="minorBidi" w:eastAsia="Times New Roman" w:hAnsiTheme="minorBidi"/>
          <w:kern w:val="0"/>
          <w:sz w:val="24"/>
          <w:szCs w:val="24"/>
          <w14:ligatures w14:val="none"/>
        </w:rPr>
        <w:t>(Spenceley, 2019). According to the Sustainable</w:t>
      </w:r>
      <w:r>
        <w:rPr>
          <w:rFonts w:asciiTheme="minorBidi" w:eastAsia="Times New Roman" w:hAnsiTheme="minorBidi"/>
          <w:kern w:val="0"/>
          <w:sz w:val="24"/>
          <w:szCs w:val="24"/>
          <w14:ligatures w14:val="none"/>
        </w:rPr>
        <w:t xml:space="preserve"> </w:t>
      </w:r>
      <w:r w:rsidRPr="001127EE">
        <w:rPr>
          <w:rFonts w:asciiTheme="minorBidi" w:eastAsia="Times New Roman" w:hAnsiTheme="minorBidi"/>
          <w:kern w:val="0"/>
          <w:sz w:val="24"/>
          <w:szCs w:val="24"/>
          <w14:ligatures w14:val="none"/>
        </w:rPr>
        <w:t>Hospitality Alliance (2021), the most recognized certiﬁcations are</w:t>
      </w:r>
      <w:r>
        <w:rPr>
          <w:rFonts w:asciiTheme="minorBidi" w:eastAsia="Times New Roman" w:hAnsiTheme="minorBidi"/>
          <w:kern w:val="0"/>
          <w:sz w:val="24"/>
          <w:szCs w:val="24"/>
          <w14:ligatures w14:val="none"/>
        </w:rPr>
        <w:t xml:space="preserve"> </w:t>
      </w:r>
      <w:r w:rsidRPr="001127EE">
        <w:rPr>
          <w:rFonts w:asciiTheme="minorBidi" w:eastAsia="Times New Roman" w:hAnsiTheme="minorBidi"/>
          <w:kern w:val="0"/>
          <w:sz w:val="24"/>
          <w:szCs w:val="24"/>
          <w14:ligatures w14:val="none"/>
        </w:rPr>
        <w:t>Earth Check, Green Globe, Green Key, Travel</w:t>
      </w:r>
      <w:r>
        <w:rPr>
          <w:rFonts w:asciiTheme="minorBidi" w:eastAsia="Times New Roman" w:hAnsiTheme="minorBidi"/>
          <w:kern w:val="0"/>
          <w:sz w:val="24"/>
          <w:szCs w:val="24"/>
          <w14:ligatures w14:val="none"/>
        </w:rPr>
        <w:t xml:space="preserve"> l</w:t>
      </w:r>
      <w:r w:rsidRPr="001127EE">
        <w:rPr>
          <w:rFonts w:asciiTheme="minorBidi" w:eastAsia="Times New Roman" w:hAnsiTheme="minorBidi"/>
          <w:kern w:val="0"/>
          <w:sz w:val="24"/>
          <w:szCs w:val="24"/>
          <w14:ligatures w14:val="none"/>
        </w:rPr>
        <w:t>ife Sustainability and</w:t>
      </w:r>
      <w:r>
        <w:rPr>
          <w:rFonts w:asciiTheme="minorBidi" w:eastAsia="Times New Roman" w:hAnsiTheme="minorBidi"/>
          <w:kern w:val="0"/>
          <w:sz w:val="24"/>
          <w:szCs w:val="24"/>
          <w14:ligatures w14:val="none"/>
        </w:rPr>
        <w:t xml:space="preserve"> </w:t>
      </w:r>
      <w:r w:rsidRPr="001127EE">
        <w:rPr>
          <w:rFonts w:asciiTheme="minorBidi" w:eastAsia="Times New Roman" w:hAnsiTheme="minorBidi"/>
          <w:kern w:val="0"/>
          <w:sz w:val="24"/>
          <w:szCs w:val="24"/>
          <w14:ligatures w14:val="none"/>
        </w:rPr>
        <w:t xml:space="preserve">EU Ecolabel, </w:t>
      </w:r>
      <w:r>
        <w:rPr>
          <w:rFonts w:asciiTheme="minorBidi" w:eastAsia="Times New Roman" w:hAnsiTheme="minorBidi"/>
          <w:kern w:val="0"/>
          <w:sz w:val="24"/>
          <w:szCs w:val="24"/>
          <w14:ligatures w14:val="none"/>
        </w:rPr>
        <w:t xml:space="preserve">stressing </w:t>
      </w:r>
      <w:r w:rsidRPr="001127EE">
        <w:rPr>
          <w:rFonts w:asciiTheme="minorBidi" w:eastAsia="Times New Roman" w:hAnsiTheme="minorBidi"/>
          <w:kern w:val="0"/>
          <w:sz w:val="24"/>
          <w:szCs w:val="24"/>
          <w14:ligatures w14:val="none"/>
        </w:rPr>
        <w:t xml:space="preserve">the </w:t>
      </w:r>
      <w:r w:rsidR="003C75D8" w:rsidRPr="003C75D8">
        <w:rPr>
          <w:rFonts w:asciiTheme="minorBidi" w:eastAsia="Times New Roman" w:hAnsiTheme="minorBidi"/>
          <w:kern w:val="0"/>
          <w:sz w:val="24"/>
          <w:szCs w:val="24"/>
          <w14:ligatures w14:val="none"/>
        </w:rPr>
        <w:t xml:space="preserve"> Global Sustainable Tourism Council </w:t>
      </w:r>
      <w:r w:rsidR="003C75D8">
        <w:rPr>
          <w:rFonts w:asciiTheme="minorBidi" w:eastAsia="Times New Roman" w:hAnsiTheme="minorBidi"/>
          <w:kern w:val="0"/>
          <w:sz w:val="24"/>
          <w:szCs w:val="24"/>
          <w14:ligatures w14:val="none"/>
        </w:rPr>
        <w:t>(</w:t>
      </w:r>
      <w:r w:rsidRPr="001127EE">
        <w:rPr>
          <w:rFonts w:asciiTheme="minorBidi" w:eastAsia="Times New Roman" w:hAnsiTheme="minorBidi"/>
          <w:kern w:val="0"/>
          <w:sz w:val="24"/>
          <w:szCs w:val="24"/>
          <w14:ligatures w14:val="none"/>
        </w:rPr>
        <w:t>GSTC</w:t>
      </w:r>
      <w:r w:rsidR="003C75D8">
        <w:rPr>
          <w:rFonts w:asciiTheme="minorBidi" w:eastAsia="Times New Roman" w:hAnsiTheme="minorBidi"/>
          <w:kern w:val="0"/>
          <w:sz w:val="24"/>
          <w:szCs w:val="24"/>
          <w14:ligatures w14:val="none"/>
        </w:rPr>
        <w:t>)</w:t>
      </w:r>
      <w:r w:rsidRPr="001127EE">
        <w:rPr>
          <w:rFonts w:asciiTheme="minorBidi" w:eastAsia="Times New Roman" w:hAnsiTheme="minorBidi"/>
          <w:kern w:val="0"/>
          <w:sz w:val="24"/>
          <w:szCs w:val="24"/>
          <w14:ligatures w14:val="none"/>
        </w:rPr>
        <w:t xml:space="preserve"> Criteria as an international</w:t>
      </w:r>
      <w:r>
        <w:rPr>
          <w:rFonts w:asciiTheme="minorBidi" w:eastAsia="Times New Roman" w:hAnsiTheme="minorBidi"/>
          <w:kern w:val="0"/>
          <w:sz w:val="24"/>
          <w:szCs w:val="24"/>
          <w14:ligatures w14:val="none"/>
        </w:rPr>
        <w:t xml:space="preserve"> </w:t>
      </w:r>
      <w:r w:rsidRPr="001127EE">
        <w:rPr>
          <w:rFonts w:asciiTheme="minorBidi" w:eastAsia="Times New Roman" w:hAnsiTheme="minorBidi"/>
          <w:kern w:val="0"/>
          <w:sz w:val="24"/>
          <w:szCs w:val="24"/>
          <w14:ligatures w14:val="none"/>
        </w:rPr>
        <w:t>sustainable standard for certiﬁcations.</w:t>
      </w:r>
      <w:r>
        <w:rPr>
          <w:rFonts w:asciiTheme="minorBidi" w:eastAsia="Times New Roman" w:hAnsiTheme="minorBidi"/>
          <w:kern w:val="0"/>
          <w:sz w:val="24"/>
          <w:szCs w:val="24"/>
          <w14:ligatures w14:val="none"/>
        </w:rPr>
        <w:t xml:space="preserve"> The </w:t>
      </w:r>
      <w:r w:rsidR="0052774B">
        <w:rPr>
          <w:rFonts w:asciiTheme="minorBidi" w:eastAsia="Times New Roman" w:hAnsiTheme="minorBidi"/>
          <w:kern w:val="0"/>
          <w:sz w:val="24"/>
          <w:szCs w:val="24"/>
          <w14:ligatures w14:val="none"/>
        </w:rPr>
        <w:t>mentioned</w:t>
      </w:r>
      <w:r>
        <w:rPr>
          <w:rFonts w:asciiTheme="minorBidi" w:eastAsia="Times New Roman" w:hAnsiTheme="minorBidi"/>
          <w:kern w:val="0"/>
          <w:sz w:val="24"/>
          <w:szCs w:val="24"/>
          <w14:ligatures w14:val="none"/>
        </w:rPr>
        <w:t xml:space="preserve"> certificates are based on the hotel activities; however, some certifications are based on hotel buildings</w:t>
      </w:r>
      <w:r w:rsidRPr="001127EE">
        <w:rPr>
          <w:rFonts w:asciiTheme="minorBidi" w:eastAsia="Times New Roman" w:hAnsiTheme="minorBidi"/>
          <w:kern w:val="0"/>
          <w:sz w:val="24"/>
          <w:szCs w:val="24"/>
          <w14:ligatures w14:val="none"/>
        </w:rPr>
        <w:t xml:space="preserve"> (Chi et al., 2022), </w:t>
      </w:r>
      <w:r>
        <w:rPr>
          <w:rFonts w:asciiTheme="minorBidi" w:eastAsia="Times New Roman" w:hAnsiTheme="minorBidi"/>
          <w:kern w:val="0"/>
          <w:sz w:val="24"/>
          <w:szCs w:val="24"/>
          <w14:ligatures w14:val="none"/>
        </w:rPr>
        <w:t xml:space="preserve">e.g., </w:t>
      </w:r>
      <w:r w:rsidRPr="001127EE">
        <w:rPr>
          <w:rFonts w:asciiTheme="minorBidi" w:eastAsia="Times New Roman" w:hAnsiTheme="minorBidi"/>
          <w:kern w:val="0"/>
          <w:sz w:val="24"/>
          <w:szCs w:val="24"/>
          <w14:ligatures w14:val="none"/>
        </w:rPr>
        <w:t>LEED</w:t>
      </w:r>
      <w:r>
        <w:rPr>
          <w:rFonts w:asciiTheme="minorBidi" w:eastAsia="Times New Roman" w:hAnsiTheme="minorBidi"/>
          <w:kern w:val="0"/>
          <w:sz w:val="24"/>
          <w:szCs w:val="24"/>
          <w14:ligatures w14:val="none"/>
        </w:rPr>
        <w:t>.</w:t>
      </w:r>
      <w:r w:rsidRPr="006C4707">
        <w:rPr>
          <w:rFonts w:asciiTheme="minorBidi" w:eastAsia="Times New Roman" w:hAnsiTheme="minorBidi"/>
          <w:kern w:val="0"/>
          <w:sz w:val="24"/>
          <w:szCs w:val="24"/>
          <w14:ligatures w14:val="none"/>
        </w:rPr>
        <w:t xml:space="preserve"> The</w:t>
      </w:r>
      <w:r w:rsidR="00D911FB" w:rsidRPr="006C4707">
        <w:rPr>
          <w:rFonts w:asciiTheme="minorBidi" w:eastAsia="Times New Roman" w:hAnsiTheme="minorBidi"/>
          <w:kern w:val="0"/>
          <w:sz w:val="24"/>
          <w:szCs w:val="24"/>
          <w14:ligatures w14:val="none"/>
        </w:rPr>
        <w:t xml:space="preserve"> top priority of the global hospitality sector has grown to be the adoption of ecofriendly </w:t>
      </w:r>
      <w:r w:rsidR="00D911FB" w:rsidRPr="006C4707">
        <w:rPr>
          <w:rFonts w:asciiTheme="minorBidi" w:eastAsia="Times New Roman" w:hAnsiTheme="minorBidi"/>
          <w:kern w:val="0"/>
          <w:sz w:val="24"/>
          <w:szCs w:val="24"/>
          <w14:ligatures w14:val="none"/>
        </w:rPr>
        <w:lastRenderedPageBreak/>
        <w:t xml:space="preserve">and sustainable practices. The growth of tourism industry has emphasized the need of sustainable development. The significance of </w:t>
      </w:r>
      <w:r w:rsidR="000A447B" w:rsidRPr="006C4707">
        <w:rPr>
          <w:rFonts w:asciiTheme="minorBidi" w:eastAsia="Times New Roman" w:hAnsiTheme="minorBidi"/>
          <w:kern w:val="0"/>
          <w:sz w:val="24"/>
          <w:szCs w:val="24"/>
          <w14:ligatures w14:val="none"/>
        </w:rPr>
        <w:t>sustainable</w:t>
      </w:r>
      <w:r w:rsidR="00D911FB" w:rsidRPr="006C4707">
        <w:rPr>
          <w:rFonts w:asciiTheme="minorBidi" w:eastAsia="Times New Roman" w:hAnsiTheme="minorBidi"/>
          <w:kern w:val="0"/>
          <w:sz w:val="24"/>
          <w:szCs w:val="24"/>
          <w14:ligatures w14:val="none"/>
        </w:rPr>
        <w:t xml:space="preserve"> practices was </w:t>
      </w:r>
      <w:r w:rsidR="000A447B" w:rsidRPr="006C4707">
        <w:rPr>
          <w:rFonts w:asciiTheme="minorBidi" w:eastAsia="Times New Roman" w:hAnsiTheme="minorBidi"/>
          <w:kern w:val="0"/>
          <w:sz w:val="24"/>
          <w:szCs w:val="24"/>
          <w14:ligatures w14:val="none"/>
        </w:rPr>
        <w:t>identified</w:t>
      </w:r>
      <w:r w:rsidR="00D911FB" w:rsidRPr="006C4707">
        <w:rPr>
          <w:rFonts w:asciiTheme="minorBidi" w:eastAsia="Times New Roman" w:hAnsiTheme="minorBidi"/>
          <w:kern w:val="0"/>
          <w:sz w:val="24"/>
          <w:szCs w:val="24"/>
          <w14:ligatures w14:val="none"/>
        </w:rPr>
        <w:t xml:space="preserve"> by Font and Harris in 2003, they </w:t>
      </w:r>
      <w:r w:rsidR="000A447B" w:rsidRPr="006C4707">
        <w:rPr>
          <w:rFonts w:asciiTheme="minorBidi" w:eastAsia="Times New Roman" w:hAnsiTheme="minorBidi"/>
          <w:kern w:val="0"/>
          <w:sz w:val="24"/>
          <w:szCs w:val="24"/>
          <w14:ligatures w14:val="none"/>
        </w:rPr>
        <w:t>argued</w:t>
      </w:r>
      <w:r w:rsidR="00D911FB" w:rsidRPr="006C4707">
        <w:rPr>
          <w:rFonts w:asciiTheme="minorBidi" w:eastAsia="Times New Roman" w:hAnsiTheme="minorBidi"/>
          <w:kern w:val="0"/>
          <w:sz w:val="24"/>
          <w:szCs w:val="24"/>
          <w14:ligatures w14:val="none"/>
        </w:rPr>
        <w:t xml:space="preserve"> that implementation of </w:t>
      </w:r>
      <w:r w:rsidR="000A447B" w:rsidRPr="006C4707">
        <w:rPr>
          <w:rFonts w:asciiTheme="minorBidi" w:eastAsia="Times New Roman" w:hAnsiTheme="minorBidi"/>
          <w:kern w:val="0"/>
          <w:sz w:val="24"/>
          <w:szCs w:val="24"/>
          <w14:ligatures w14:val="none"/>
        </w:rPr>
        <w:t>environment</w:t>
      </w:r>
      <w:r w:rsidR="00D911FB" w:rsidRPr="006C4707">
        <w:rPr>
          <w:rFonts w:asciiTheme="minorBidi" w:eastAsia="Times New Roman" w:hAnsiTheme="minorBidi"/>
          <w:kern w:val="0"/>
          <w:sz w:val="24"/>
          <w:szCs w:val="24"/>
          <w14:ligatures w14:val="none"/>
        </w:rPr>
        <w:t xml:space="preserve"> friendly approaches will not only have a positive impact on </w:t>
      </w:r>
      <w:r w:rsidR="000A447B" w:rsidRPr="006C4707">
        <w:rPr>
          <w:rFonts w:asciiTheme="minorBidi" w:eastAsia="Times New Roman" w:hAnsiTheme="minorBidi"/>
          <w:kern w:val="0"/>
          <w:sz w:val="24"/>
          <w:szCs w:val="24"/>
          <w14:ligatures w14:val="none"/>
        </w:rPr>
        <w:t>the</w:t>
      </w:r>
      <w:r w:rsidR="00D911FB" w:rsidRPr="006C4707">
        <w:rPr>
          <w:rFonts w:asciiTheme="minorBidi" w:eastAsia="Times New Roman" w:hAnsiTheme="minorBidi"/>
          <w:kern w:val="0"/>
          <w:sz w:val="24"/>
          <w:szCs w:val="24"/>
          <w14:ligatures w14:val="none"/>
        </w:rPr>
        <w:t xml:space="preserve"> reputation of </w:t>
      </w:r>
      <w:r w:rsidR="000A447B" w:rsidRPr="006C4707">
        <w:rPr>
          <w:rFonts w:asciiTheme="minorBidi" w:eastAsia="Times New Roman" w:hAnsiTheme="minorBidi"/>
          <w:kern w:val="0"/>
          <w:sz w:val="24"/>
          <w:szCs w:val="24"/>
          <w14:ligatures w14:val="none"/>
        </w:rPr>
        <w:t>hotels</w:t>
      </w:r>
      <w:r w:rsidR="00D911FB" w:rsidRPr="006C4707">
        <w:rPr>
          <w:rFonts w:asciiTheme="minorBidi" w:eastAsia="Times New Roman" w:hAnsiTheme="minorBidi"/>
          <w:kern w:val="0"/>
          <w:sz w:val="24"/>
          <w:szCs w:val="24"/>
          <w14:ligatures w14:val="none"/>
        </w:rPr>
        <w:t xml:space="preserve"> but </w:t>
      </w:r>
      <w:r w:rsidR="000A447B" w:rsidRPr="006C4707">
        <w:rPr>
          <w:rFonts w:asciiTheme="minorBidi" w:eastAsia="Times New Roman" w:hAnsiTheme="minorBidi"/>
          <w:kern w:val="0"/>
          <w:sz w:val="24"/>
          <w:szCs w:val="24"/>
          <w14:ligatures w14:val="none"/>
        </w:rPr>
        <w:t>will</w:t>
      </w:r>
      <w:r w:rsidR="00D911FB" w:rsidRPr="006C4707">
        <w:rPr>
          <w:rFonts w:asciiTheme="minorBidi" w:eastAsia="Times New Roman" w:hAnsiTheme="minorBidi"/>
          <w:kern w:val="0"/>
          <w:sz w:val="24"/>
          <w:szCs w:val="24"/>
          <w14:ligatures w14:val="none"/>
        </w:rPr>
        <w:t xml:space="preserve"> also attract customers</w:t>
      </w:r>
      <w:r w:rsidR="000A447B" w:rsidRPr="006C4707">
        <w:rPr>
          <w:rFonts w:asciiTheme="minorBidi" w:eastAsia="Times New Roman" w:hAnsiTheme="minorBidi"/>
          <w:kern w:val="0"/>
          <w:sz w:val="24"/>
          <w:szCs w:val="24"/>
          <w14:ligatures w14:val="none"/>
        </w:rPr>
        <w:t xml:space="preserve">. Customers’ expectation regarding implementation of sustainable practices has served as a motivating factor in implementation of green practices (Pechlaner &amp; Smeral, 2003). However, various barriers have been identified </w:t>
      </w:r>
      <w:r w:rsidR="005B6285" w:rsidRPr="006C4707">
        <w:rPr>
          <w:rFonts w:asciiTheme="minorBidi" w:eastAsia="Times New Roman" w:hAnsiTheme="minorBidi"/>
          <w:kern w:val="0"/>
          <w:sz w:val="24"/>
          <w:szCs w:val="24"/>
          <w14:ligatures w14:val="none"/>
        </w:rPr>
        <w:t>related to the</w:t>
      </w:r>
      <w:r w:rsidR="000A447B" w:rsidRPr="006C4707">
        <w:rPr>
          <w:rFonts w:asciiTheme="minorBidi" w:eastAsia="Times New Roman" w:hAnsiTheme="minorBidi"/>
          <w:kern w:val="0"/>
          <w:sz w:val="24"/>
          <w:szCs w:val="24"/>
          <w14:ligatures w14:val="none"/>
        </w:rPr>
        <w:t xml:space="preserve"> implementation of such practices such as unaware public, </w:t>
      </w:r>
      <w:r w:rsidR="003C75D8" w:rsidRPr="006C4707">
        <w:rPr>
          <w:rFonts w:asciiTheme="minorBidi" w:eastAsia="Times New Roman" w:hAnsiTheme="minorBidi"/>
          <w:kern w:val="0"/>
          <w:sz w:val="24"/>
          <w:szCs w:val="24"/>
          <w14:ligatures w14:val="none"/>
        </w:rPr>
        <w:t>upfront</w:t>
      </w:r>
      <w:r w:rsidR="000A447B" w:rsidRPr="006C4707">
        <w:rPr>
          <w:rFonts w:asciiTheme="minorBidi" w:eastAsia="Times New Roman" w:hAnsiTheme="minorBidi"/>
          <w:kern w:val="0"/>
          <w:sz w:val="24"/>
          <w:szCs w:val="24"/>
          <w14:ligatures w14:val="none"/>
        </w:rPr>
        <w:t xml:space="preserve"> expenses, and </w:t>
      </w:r>
      <w:r w:rsidR="003C75D8">
        <w:rPr>
          <w:rFonts w:asciiTheme="minorBidi" w:eastAsia="Times New Roman" w:hAnsiTheme="minorBidi"/>
          <w:kern w:val="0"/>
          <w:sz w:val="24"/>
          <w:szCs w:val="24"/>
          <w14:ligatures w14:val="none"/>
        </w:rPr>
        <w:t>recognizing conflict with profound pleasure</w:t>
      </w:r>
      <w:r w:rsidR="000A447B" w:rsidRPr="006C4707">
        <w:rPr>
          <w:rFonts w:asciiTheme="minorBidi" w:eastAsia="Times New Roman" w:hAnsiTheme="minorBidi"/>
          <w:kern w:val="0"/>
          <w:sz w:val="24"/>
          <w:szCs w:val="24"/>
          <w14:ligatures w14:val="none"/>
        </w:rPr>
        <w:t xml:space="preserve"> (Bohdanowicz, Zientara &amp; Novotný</w:t>
      </w:r>
      <w:r w:rsidR="006012E5" w:rsidRPr="006C4707">
        <w:rPr>
          <w:rFonts w:asciiTheme="minorBidi" w:eastAsia="Times New Roman" w:hAnsiTheme="minorBidi"/>
          <w:kern w:val="0"/>
          <w:sz w:val="24"/>
          <w:szCs w:val="24"/>
          <w14:ligatures w14:val="none"/>
        </w:rPr>
        <w:t xml:space="preserve">, </w:t>
      </w:r>
      <w:r w:rsidR="000A447B" w:rsidRPr="006C4707">
        <w:rPr>
          <w:rFonts w:asciiTheme="minorBidi" w:eastAsia="Times New Roman" w:hAnsiTheme="minorBidi"/>
          <w:kern w:val="0"/>
          <w:sz w:val="24"/>
          <w:szCs w:val="24"/>
          <w14:ligatures w14:val="none"/>
        </w:rPr>
        <w:t>2017)</w:t>
      </w:r>
      <w:r w:rsidR="006012E5" w:rsidRPr="006C4707">
        <w:rPr>
          <w:rFonts w:asciiTheme="minorBidi" w:eastAsia="Times New Roman" w:hAnsiTheme="minorBidi"/>
          <w:kern w:val="0"/>
          <w:sz w:val="24"/>
          <w:szCs w:val="24"/>
          <w14:ligatures w14:val="none"/>
        </w:rPr>
        <w:t>.</w:t>
      </w:r>
      <w:r w:rsidR="005B6285" w:rsidRPr="006C4707">
        <w:rPr>
          <w:rFonts w:asciiTheme="minorBidi" w:eastAsia="Times New Roman" w:hAnsiTheme="minorBidi"/>
          <w:kern w:val="0"/>
          <w:sz w:val="24"/>
          <w:szCs w:val="24"/>
          <w14:ligatures w14:val="none"/>
        </w:rPr>
        <w:t xml:space="preserve"> </w:t>
      </w:r>
      <w:r w:rsidR="006012E5" w:rsidRPr="006C4707">
        <w:rPr>
          <w:rFonts w:asciiTheme="minorBidi" w:eastAsia="Times New Roman" w:hAnsiTheme="minorBidi"/>
          <w:kern w:val="0"/>
          <w:sz w:val="24"/>
          <w:szCs w:val="24"/>
          <w14:ligatures w14:val="none"/>
        </w:rPr>
        <w:t xml:space="preserve">The implementation of approaches such as energy conservation strategies, waste management measures, and water saving operations within the hotels was studied by Wang et al. (2017). The operational efficacy and reduction in resource consumption was reported by such practices. Understanding the behavioral preferences of </w:t>
      </w:r>
      <w:r w:rsidR="005B6285" w:rsidRPr="006C4707">
        <w:rPr>
          <w:rFonts w:asciiTheme="minorBidi" w:eastAsia="Times New Roman" w:hAnsiTheme="minorBidi"/>
          <w:kern w:val="0"/>
          <w:sz w:val="24"/>
          <w:szCs w:val="24"/>
          <w14:ligatures w14:val="none"/>
        </w:rPr>
        <w:t>consumers</w:t>
      </w:r>
      <w:r w:rsidR="006012E5" w:rsidRPr="006C4707">
        <w:rPr>
          <w:rFonts w:asciiTheme="minorBidi" w:eastAsia="Times New Roman" w:hAnsiTheme="minorBidi"/>
          <w:kern w:val="0"/>
          <w:sz w:val="24"/>
          <w:szCs w:val="24"/>
          <w14:ligatures w14:val="none"/>
        </w:rPr>
        <w:t xml:space="preserve"> is also very significant within the corporate business sector and </w:t>
      </w:r>
      <w:r w:rsidR="005B6285" w:rsidRPr="006C4707">
        <w:rPr>
          <w:rFonts w:asciiTheme="minorBidi" w:eastAsia="Times New Roman" w:hAnsiTheme="minorBidi"/>
          <w:kern w:val="0"/>
          <w:sz w:val="24"/>
          <w:szCs w:val="24"/>
          <w14:ligatures w14:val="none"/>
        </w:rPr>
        <w:t>consequently</w:t>
      </w:r>
      <w:r w:rsidR="006012E5" w:rsidRPr="006C4707">
        <w:rPr>
          <w:rFonts w:asciiTheme="minorBidi" w:eastAsia="Times New Roman" w:hAnsiTheme="minorBidi"/>
          <w:kern w:val="0"/>
          <w:sz w:val="24"/>
          <w:szCs w:val="24"/>
          <w14:ligatures w14:val="none"/>
        </w:rPr>
        <w:t xml:space="preserve"> </w:t>
      </w:r>
      <w:r w:rsidR="005B6285" w:rsidRPr="006C4707">
        <w:rPr>
          <w:rFonts w:asciiTheme="minorBidi" w:eastAsia="Times New Roman" w:hAnsiTheme="minorBidi"/>
          <w:kern w:val="0"/>
          <w:sz w:val="24"/>
          <w:szCs w:val="24"/>
          <w14:ligatures w14:val="none"/>
        </w:rPr>
        <w:t>for</w:t>
      </w:r>
      <w:r w:rsidR="006012E5" w:rsidRPr="006C4707">
        <w:rPr>
          <w:rFonts w:asciiTheme="minorBidi" w:eastAsia="Times New Roman" w:hAnsiTheme="minorBidi"/>
          <w:kern w:val="0"/>
          <w:sz w:val="24"/>
          <w:szCs w:val="24"/>
          <w14:ligatures w14:val="none"/>
        </w:rPr>
        <w:t xml:space="preserve"> managers. Eco friendly operations</w:t>
      </w:r>
      <w:r w:rsidR="005B6285" w:rsidRPr="006C4707">
        <w:rPr>
          <w:rFonts w:asciiTheme="minorBidi" w:eastAsia="Times New Roman" w:hAnsiTheme="minorBidi"/>
          <w:kern w:val="0"/>
          <w:sz w:val="24"/>
          <w:szCs w:val="24"/>
          <w14:ligatures w14:val="none"/>
        </w:rPr>
        <w:t xml:space="preserve"> and their </w:t>
      </w:r>
      <w:r w:rsidR="006012E5" w:rsidRPr="006C4707">
        <w:rPr>
          <w:rFonts w:asciiTheme="minorBidi" w:eastAsia="Times New Roman" w:hAnsiTheme="minorBidi"/>
          <w:kern w:val="0"/>
          <w:sz w:val="24"/>
          <w:szCs w:val="24"/>
          <w14:ligatures w14:val="none"/>
        </w:rPr>
        <w:t xml:space="preserve">perception </w:t>
      </w:r>
      <w:r w:rsidR="005B6285" w:rsidRPr="006C4707">
        <w:rPr>
          <w:rFonts w:asciiTheme="minorBidi" w:eastAsia="Times New Roman" w:hAnsiTheme="minorBidi"/>
          <w:kern w:val="0"/>
          <w:sz w:val="24"/>
          <w:szCs w:val="24"/>
          <w14:ligatures w14:val="none"/>
        </w:rPr>
        <w:t>in the light of</w:t>
      </w:r>
      <w:r w:rsidR="006012E5" w:rsidRPr="006C4707">
        <w:rPr>
          <w:rFonts w:asciiTheme="minorBidi" w:eastAsia="Times New Roman" w:hAnsiTheme="minorBidi"/>
          <w:kern w:val="0"/>
          <w:sz w:val="24"/>
          <w:szCs w:val="24"/>
          <w14:ligatures w14:val="none"/>
        </w:rPr>
        <w:t xml:space="preserve"> customers </w:t>
      </w:r>
      <w:r w:rsidR="005B6285" w:rsidRPr="006C4707">
        <w:rPr>
          <w:rFonts w:asciiTheme="minorBidi" w:eastAsia="Times New Roman" w:hAnsiTheme="minorBidi"/>
          <w:kern w:val="0"/>
          <w:sz w:val="24"/>
          <w:szCs w:val="24"/>
          <w14:ligatures w14:val="none"/>
        </w:rPr>
        <w:t xml:space="preserve">recognition within the hotel industry was examined by Han et al (2020). Regardless of prices, customers are more inclined towards booking hotels that are practicing environmentally friendly strategies. </w:t>
      </w:r>
    </w:p>
    <w:p w14:paraId="6CE9B90A" w14:textId="69BDECFC" w:rsidR="00D911FB" w:rsidRPr="006C4707" w:rsidRDefault="005B6285" w:rsidP="00D4172E">
      <w:pPr>
        <w:spacing w:before="100" w:beforeAutospacing="1" w:after="100" w:afterAutospacing="1" w:line="360" w:lineRule="auto"/>
        <w:jc w:val="both"/>
        <w:rPr>
          <w:rFonts w:asciiTheme="minorBidi" w:eastAsia="Times New Roman" w:hAnsiTheme="minorBidi"/>
          <w:kern w:val="0"/>
          <w:sz w:val="24"/>
          <w:szCs w:val="24"/>
          <w14:ligatures w14:val="none"/>
        </w:rPr>
      </w:pPr>
      <w:r w:rsidRPr="006C4707">
        <w:rPr>
          <w:rFonts w:asciiTheme="minorBidi" w:eastAsia="Times New Roman" w:hAnsiTheme="minorBidi"/>
          <w:noProof/>
          <w:kern w:val="0"/>
          <w:sz w:val="24"/>
          <w:szCs w:val="24"/>
        </w:rPr>
        <w:drawing>
          <wp:inline distT="0" distB="0" distL="0" distR="0" wp14:anchorId="0E95F381" wp14:editId="02EE0604">
            <wp:extent cx="5525817" cy="2101215"/>
            <wp:effectExtent l="0" t="0" r="0" b="0"/>
            <wp:docPr id="1871559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59722" name="Picture 1871559722"/>
                    <pic:cNvPicPr/>
                  </pic:nvPicPr>
                  <pic:blipFill>
                    <a:blip r:embed="rId6">
                      <a:extLst>
                        <a:ext uri="{28A0092B-C50C-407E-A947-70E740481C1C}">
                          <a14:useLocalDpi xmlns:a14="http://schemas.microsoft.com/office/drawing/2010/main" val="0"/>
                        </a:ext>
                      </a:extLst>
                    </a:blip>
                    <a:stretch>
                      <a:fillRect/>
                    </a:stretch>
                  </pic:blipFill>
                  <pic:spPr>
                    <a:xfrm>
                      <a:off x="0" y="0"/>
                      <a:ext cx="5536300" cy="2105201"/>
                    </a:xfrm>
                    <a:prstGeom prst="rect">
                      <a:avLst/>
                    </a:prstGeom>
                  </pic:spPr>
                </pic:pic>
              </a:graphicData>
            </a:graphic>
          </wp:inline>
        </w:drawing>
      </w:r>
    </w:p>
    <w:p w14:paraId="68619C5C" w14:textId="60CF4E7F" w:rsidR="005B6285" w:rsidRPr="006C4707" w:rsidRDefault="005B6285" w:rsidP="00D4172E">
      <w:pPr>
        <w:spacing w:before="100" w:beforeAutospacing="1" w:after="100" w:afterAutospacing="1" w:line="360" w:lineRule="auto"/>
        <w:jc w:val="both"/>
        <w:rPr>
          <w:rFonts w:asciiTheme="minorBidi" w:eastAsia="Times New Roman" w:hAnsiTheme="minorBidi"/>
          <w:i/>
          <w:iCs/>
          <w:kern w:val="0"/>
          <w:sz w:val="24"/>
          <w:szCs w:val="24"/>
          <w14:ligatures w14:val="none"/>
        </w:rPr>
      </w:pPr>
      <w:r w:rsidRPr="006C4707">
        <w:rPr>
          <w:rFonts w:asciiTheme="minorBidi" w:eastAsia="Times New Roman" w:hAnsiTheme="minorBidi"/>
          <w:i/>
          <w:iCs/>
          <w:kern w:val="0"/>
          <w:sz w:val="24"/>
          <w:szCs w:val="24"/>
          <w14:ligatures w14:val="none"/>
        </w:rPr>
        <w:t>Figure 1: Reasons global travelers stayed in sustainable accommodation at least once over the past year worldwide (Statista.com, 2023)</w:t>
      </w:r>
    </w:p>
    <w:p w14:paraId="7F9B9120" w14:textId="7781C960" w:rsidR="00A816DB" w:rsidRPr="006C4707" w:rsidRDefault="005B6285" w:rsidP="00D4172E">
      <w:pPr>
        <w:spacing w:before="100" w:beforeAutospacing="1" w:after="100" w:afterAutospacing="1" w:line="360" w:lineRule="auto"/>
        <w:jc w:val="both"/>
        <w:rPr>
          <w:rFonts w:asciiTheme="minorBidi" w:eastAsia="Times New Roman" w:hAnsiTheme="minorBidi"/>
          <w:kern w:val="0"/>
          <w:sz w:val="24"/>
          <w:szCs w:val="24"/>
          <w14:ligatures w14:val="none"/>
        </w:rPr>
      </w:pPr>
      <w:r w:rsidRPr="006C4707">
        <w:rPr>
          <w:rFonts w:asciiTheme="minorBidi" w:eastAsia="Times New Roman" w:hAnsiTheme="minorBidi"/>
          <w:kern w:val="0"/>
          <w:sz w:val="24"/>
          <w:szCs w:val="24"/>
          <w14:ligatures w14:val="none"/>
        </w:rPr>
        <w:lastRenderedPageBreak/>
        <w:t xml:space="preserve">Certifications have a direct impact on the standards of the hotels. One of the vital </w:t>
      </w:r>
      <w:r w:rsidR="00A816DB" w:rsidRPr="006C4707">
        <w:rPr>
          <w:rFonts w:asciiTheme="minorBidi" w:eastAsia="Times New Roman" w:hAnsiTheme="minorBidi"/>
          <w:kern w:val="0"/>
          <w:sz w:val="24"/>
          <w:szCs w:val="24"/>
          <w14:ligatures w14:val="none"/>
        </w:rPr>
        <w:t>accreditations</w:t>
      </w:r>
      <w:r w:rsidRPr="006C4707">
        <w:rPr>
          <w:rFonts w:asciiTheme="minorBidi" w:eastAsia="Times New Roman" w:hAnsiTheme="minorBidi"/>
          <w:kern w:val="0"/>
          <w:sz w:val="24"/>
          <w:szCs w:val="24"/>
          <w14:ligatures w14:val="none"/>
        </w:rPr>
        <w:t xml:space="preserve"> in </w:t>
      </w:r>
      <w:r w:rsidR="00A816DB" w:rsidRPr="006C4707">
        <w:rPr>
          <w:rFonts w:asciiTheme="minorBidi" w:eastAsia="Times New Roman" w:hAnsiTheme="minorBidi"/>
          <w:kern w:val="0"/>
          <w:sz w:val="24"/>
          <w:szCs w:val="24"/>
          <w14:ligatures w14:val="none"/>
        </w:rPr>
        <w:t>context</w:t>
      </w:r>
      <w:r w:rsidRPr="006C4707">
        <w:rPr>
          <w:rFonts w:asciiTheme="minorBidi" w:eastAsia="Times New Roman" w:hAnsiTheme="minorBidi"/>
          <w:kern w:val="0"/>
          <w:sz w:val="24"/>
          <w:szCs w:val="24"/>
          <w14:ligatures w14:val="none"/>
        </w:rPr>
        <w:t xml:space="preserve"> </w:t>
      </w:r>
      <w:r w:rsidR="00A816DB" w:rsidRPr="006C4707">
        <w:rPr>
          <w:rFonts w:asciiTheme="minorBidi" w:eastAsia="Times New Roman" w:hAnsiTheme="minorBidi"/>
          <w:kern w:val="0"/>
          <w:sz w:val="24"/>
          <w:szCs w:val="24"/>
          <w14:ligatures w14:val="none"/>
        </w:rPr>
        <w:t>of hotels is the Leadership in Energy and Environmental Design (LEED) certification, which holds worldwide recognition. LEED certification plays a positive role in enhancing the performance of the hotel and in enhancing the satisfaction of the guests (Kim &amp; Shin, 2019). Collaborations are vital for the hotel industry to flourish. Engagement if stakeholders directly influence the hotel development (Li &amp; Chung, 2021). This signifies the collaborations between government sector, hotel authorities, and local community. The contribution of corporate social responsibility (CSR) initiatives can’t be ignored in implementation of sustainable practices within hotels.</w:t>
      </w:r>
      <w:r w:rsidR="006C4707" w:rsidRPr="006C4707">
        <w:rPr>
          <w:rFonts w:asciiTheme="minorBidi" w:eastAsia="Times New Roman" w:hAnsiTheme="minorBidi"/>
          <w:kern w:val="0"/>
          <w:sz w:val="24"/>
          <w:szCs w:val="24"/>
          <w14:ligatures w14:val="none"/>
        </w:rPr>
        <w:t xml:space="preserve"> Engagement of local community and accessibility to all the guests complies with the standards of inclusivity. </w:t>
      </w:r>
      <w:r w:rsidR="00A816DB" w:rsidRPr="006C4707">
        <w:rPr>
          <w:rFonts w:asciiTheme="minorBidi" w:eastAsia="Times New Roman" w:hAnsiTheme="minorBidi"/>
          <w:kern w:val="0"/>
          <w:sz w:val="24"/>
          <w:szCs w:val="24"/>
          <w14:ligatures w14:val="none"/>
        </w:rPr>
        <w:t xml:space="preserve"> A positive effect on the perception of the customer as well as hotel performance by CSR practices was reported by Delgado-Ballester and Munuera-Alemán (2005). </w:t>
      </w:r>
      <w:r w:rsidR="00610E53" w:rsidRPr="006C4707">
        <w:rPr>
          <w:rFonts w:asciiTheme="minorBidi" w:eastAsia="Times New Roman" w:hAnsiTheme="minorBidi"/>
          <w:kern w:val="0"/>
          <w:sz w:val="24"/>
          <w:szCs w:val="24"/>
          <w14:ligatures w14:val="none"/>
        </w:rPr>
        <w:t xml:space="preserve">Training initiatives and engagement of the employees play a significant role in making the adoption of </w:t>
      </w:r>
      <w:r w:rsidR="006C4707" w:rsidRPr="006C4707">
        <w:rPr>
          <w:rFonts w:asciiTheme="minorBidi" w:eastAsia="Times New Roman" w:hAnsiTheme="minorBidi"/>
          <w:kern w:val="0"/>
          <w:sz w:val="24"/>
          <w:szCs w:val="24"/>
          <w14:ligatures w14:val="none"/>
        </w:rPr>
        <w:t>eco-friendly</w:t>
      </w:r>
      <w:r w:rsidR="00610E53" w:rsidRPr="006C4707">
        <w:rPr>
          <w:rFonts w:asciiTheme="minorBidi" w:eastAsia="Times New Roman" w:hAnsiTheme="minorBidi"/>
          <w:kern w:val="0"/>
          <w:sz w:val="24"/>
          <w:szCs w:val="24"/>
          <w14:ligatures w14:val="none"/>
        </w:rPr>
        <w:t xml:space="preserve"> practices a success within hotels. Job satisfaction of the employees is directly related to the sustainable practices and perception of green management approaches (Karatepe et al., 2014). A vital role in regulation of sustainable practices within the accommodation industry has been played by government policies. The policies supporting the sustainable practices drive the ecofriendly initiatives in hotels (DeFranco &amp; Witt, 2018). </w:t>
      </w:r>
      <w:r w:rsidR="00F11528" w:rsidRPr="006C4707">
        <w:rPr>
          <w:rFonts w:asciiTheme="minorBidi" w:eastAsia="Times New Roman" w:hAnsiTheme="minorBidi"/>
          <w:kern w:val="0"/>
          <w:sz w:val="24"/>
          <w:szCs w:val="24"/>
          <w14:ligatures w14:val="none"/>
        </w:rPr>
        <w:t xml:space="preserve">Another factor involved is the </w:t>
      </w:r>
      <w:r w:rsidR="006C4707" w:rsidRPr="006C4707">
        <w:rPr>
          <w:rFonts w:asciiTheme="minorBidi" w:eastAsia="Times New Roman" w:hAnsiTheme="minorBidi"/>
          <w:kern w:val="0"/>
          <w:sz w:val="24"/>
          <w:szCs w:val="24"/>
          <w14:ligatures w14:val="none"/>
        </w:rPr>
        <w:t>clear</w:t>
      </w:r>
      <w:r w:rsidR="00F11528" w:rsidRPr="006C4707">
        <w:rPr>
          <w:rFonts w:asciiTheme="minorBidi" w:eastAsia="Times New Roman" w:hAnsiTheme="minorBidi"/>
          <w:kern w:val="0"/>
          <w:sz w:val="24"/>
          <w:szCs w:val="24"/>
          <w14:ligatures w14:val="none"/>
        </w:rPr>
        <w:t xml:space="preserve"> and </w:t>
      </w:r>
      <w:r w:rsidR="006C4707" w:rsidRPr="006C4707">
        <w:rPr>
          <w:rFonts w:asciiTheme="minorBidi" w:eastAsia="Times New Roman" w:hAnsiTheme="minorBidi"/>
          <w:kern w:val="0"/>
          <w:sz w:val="24"/>
          <w:szCs w:val="24"/>
          <w14:ligatures w14:val="none"/>
        </w:rPr>
        <w:t>directional</w:t>
      </w:r>
      <w:r w:rsidR="00F11528" w:rsidRPr="006C4707">
        <w:rPr>
          <w:rFonts w:asciiTheme="minorBidi" w:eastAsia="Times New Roman" w:hAnsiTheme="minorBidi"/>
          <w:kern w:val="0"/>
          <w:sz w:val="24"/>
          <w:szCs w:val="24"/>
          <w14:ligatures w14:val="none"/>
        </w:rPr>
        <w:t xml:space="preserve"> communication with the guests related sustainable practices within the hotel and how can they participate. This strategy has a positive impact on the loyalty and satisfaction of the customers (Berezan et al., 2013). Moreover, </w:t>
      </w:r>
      <w:r w:rsidR="006C4707" w:rsidRPr="006C4707">
        <w:rPr>
          <w:rFonts w:asciiTheme="minorBidi" w:eastAsia="Times New Roman" w:hAnsiTheme="minorBidi"/>
          <w:kern w:val="0"/>
          <w:sz w:val="24"/>
          <w:szCs w:val="24"/>
          <w14:ligatures w14:val="none"/>
        </w:rPr>
        <w:t>sustainable</w:t>
      </w:r>
      <w:r w:rsidR="00F11528" w:rsidRPr="006C4707">
        <w:rPr>
          <w:rFonts w:asciiTheme="minorBidi" w:eastAsia="Times New Roman" w:hAnsiTheme="minorBidi"/>
          <w:kern w:val="0"/>
          <w:sz w:val="24"/>
          <w:szCs w:val="24"/>
          <w14:ligatures w14:val="none"/>
        </w:rPr>
        <w:t xml:space="preserve"> purchasing involving ecofriendly products and local and organic products can significantly </w:t>
      </w:r>
      <w:r w:rsidR="006C4707" w:rsidRPr="006C4707">
        <w:rPr>
          <w:rFonts w:asciiTheme="minorBidi" w:eastAsia="Times New Roman" w:hAnsiTheme="minorBidi"/>
          <w:kern w:val="0"/>
          <w:sz w:val="24"/>
          <w:szCs w:val="24"/>
          <w14:ligatures w14:val="none"/>
        </w:rPr>
        <w:t>impact</w:t>
      </w:r>
      <w:r w:rsidR="00F11528" w:rsidRPr="006C4707">
        <w:rPr>
          <w:rFonts w:asciiTheme="minorBidi" w:eastAsia="Times New Roman" w:hAnsiTheme="minorBidi"/>
          <w:kern w:val="0"/>
          <w:sz w:val="24"/>
          <w:szCs w:val="24"/>
          <w14:ligatures w14:val="none"/>
        </w:rPr>
        <w:t xml:space="preserve"> the reduction of ecological footprint. </w:t>
      </w:r>
      <w:r w:rsidR="006C4707" w:rsidRPr="006C4707">
        <w:rPr>
          <w:rFonts w:asciiTheme="minorBidi" w:eastAsia="Times New Roman" w:hAnsiTheme="minorBidi"/>
          <w:kern w:val="0"/>
          <w:sz w:val="24"/>
          <w:szCs w:val="24"/>
          <w14:ligatures w14:val="none"/>
        </w:rPr>
        <w:t xml:space="preserve">An important role has been played by certification initiatives and green labels in promotion of sustainability within the hotel industry. A study conducted by Font and Walmsley (2010) to examine the influence of sustainable accreditation on the overall environment and performance of the hotels showed that accredited hotels excelled in resources utilization, operational efficiency, and waste management. </w:t>
      </w:r>
    </w:p>
    <w:p w14:paraId="4150ED82" w14:textId="382C0F5E" w:rsidR="00B12663" w:rsidRPr="00D4172E" w:rsidRDefault="00B12663" w:rsidP="00D4172E">
      <w:pPr>
        <w:pStyle w:val="Heading1"/>
        <w:numPr>
          <w:ilvl w:val="0"/>
          <w:numId w:val="14"/>
        </w:numPr>
        <w:spacing w:line="360" w:lineRule="auto"/>
        <w:jc w:val="both"/>
        <w:rPr>
          <w:rFonts w:asciiTheme="minorBidi" w:eastAsia="Times New Roman" w:hAnsiTheme="minorBidi" w:cstheme="minorBidi"/>
          <w:b/>
          <w:bCs/>
          <w:color w:val="auto"/>
          <w:sz w:val="24"/>
          <w:szCs w:val="24"/>
        </w:rPr>
      </w:pPr>
      <w:bookmarkStart w:id="1" w:name="_Toc166704628"/>
      <w:r w:rsidRPr="00D4172E">
        <w:rPr>
          <w:rFonts w:asciiTheme="minorBidi" w:eastAsia="Times New Roman" w:hAnsiTheme="minorBidi" w:cstheme="minorBidi"/>
          <w:b/>
          <w:bCs/>
          <w:color w:val="auto"/>
          <w:sz w:val="24"/>
          <w:szCs w:val="24"/>
        </w:rPr>
        <w:lastRenderedPageBreak/>
        <w:t>Benefits and Challenges of Green Practices</w:t>
      </w:r>
      <w:bookmarkEnd w:id="1"/>
    </w:p>
    <w:p w14:paraId="56647413" w14:textId="777BE0E4" w:rsidR="00880F7D" w:rsidRPr="00D4172E" w:rsidRDefault="00880F7D" w:rsidP="00D4172E">
      <w:pPr>
        <w:pStyle w:val="Heading2"/>
        <w:numPr>
          <w:ilvl w:val="1"/>
          <w:numId w:val="14"/>
        </w:numPr>
        <w:spacing w:line="360" w:lineRule="auto"/>
        <w:jc w:val="both"/>
        <w:rPr>
          <w:rFonts w:asciiTheme="minorBidi" w:eastAsia="Times New Roman" w:hAnsiTheme="minorBidi" w:cstheme="minorBidi"/>
          <w:b/>
          <w:bCs/>
          <w:color w:val="auto"/>
          <w:sz w:val="24"/>
          <w:szCs w:val="24"/>
        </w:rPr>
      </w:pPr>
      <w:bookmarkStart w:id="2" w:name="_Toc166704629"/>
      <w:r w:rsidRPr="00D4172E">
        <w:rPr>
          <w:rFonts w:asciiTheme="minorBidi" w:eastAsia="Times New Roman" w:hAnsiTheme="minorBidi" w:cstheme="minorBidi"/>
          <w:b/>
          <w:bCs/>
          <w:color w:val="auto"/>
          <w:sz w:val="24"/>
          <w:szCs w:val="24"/>
        </w:rPr>
        <w:t>Benefits of Green Practices within Hotel Industry</w:t>
      </w:r>
      <w:bookmarkEnd w:id="2"/>
    </w:p>
    <w:p w14:paraId="2DF468E7" w14:textId="1008B45E" w:rsidR="00880F7D" w:rsidRPr="00D4172E" w:rsidRDefault="00880F7D" w:rsidP="003C75D8">
      <w:pPr>
        <w:spacing w:before="100" w:beforeAutospacing="1" w:after="100" w:afterAutospacing="1" w:line="360" w:lineRule="auto"/>
        <w:jc w:val="both"/>
        <w:rPr>
          <w:rFonts w:asciiTheme="minorBidi" w:eastAsia="Times New Roman" w:hAnsiTheme="minorBidi"/>
          <w:kern w:val="0"/>
          <w:sz w:val="24"/>
          <w:szCs w:val="24"/>
          <w14:ligatures w14:val="none"/>
        </w:rPr>
      </w:pPr>
      <w:r w:rsidRPr="00D4172E">
        <w:rPr>
          <w:rFonts w:asciiTheme="minorBidi" w:eastAsia="Times New Roman" w:hAnsiTheme="minorBidi"/>
          <w:kern w:val="0"/>
          <w:sz w:val="24"/>
          <w:szCs w:val="24"/>
          <w14:ligatures w14:val="none"/>
        </w:rPr>
        <w:t xml:space="preserve">Profit margins are significantly increased as a result of green practices within hotels due to reduced liabilities and less cost. Recent trends and awareness regarding climate change </w:t>
      </w:r>
      <w:r w:rsidR="00D4172E" w:rsidRPr="00D4172E">
        <w:rPr>
          <w:rFonts w:asciiTheme="minorBidi" w:eastAsia="Times New Roman" w:hAnsiTheme="minorBidi"/>
          <w:kern w:val="0"/>
          <w:sz w:val="24"/>
          <w:szCs w:val="24"/>
          <w14:ligatures w14:val="none"/>
        </w:rPr>
        <w:t>have</w:t>
      </w:r>
      <w:r w:rsidRPr="00D4172E">
        <w:rPr>
          <w:rFonts w:asciiTheme="minorBidi" w:eastAsia="Times New Roman" w:hAnsiTheme="minorBidi"/>
          <w:kern w:val="0"/>
          <w:sz w:val="24"/>
          <w:szCs w:val="24"/>
          <w14:ligatures w14:val="none"/>
        </w:rPr>
        <w:t xml:space="preserve"> made </w:t>
      </w:r>
      <w:r w:rsidR="00D4172E" w:rsidRPr="00D4172E">
        <w:rPr>
          <w:rFonts w:asciiTheme="minorBidi" w:eastAsia="Times New Roman" w:hAnsiTheme="minorBidi"/>
          <w:kern w:val="0"/>
          <w:sz w:val="24"/>
          <w:szCs w:val="24"/>
          <w14:ligatures w14:val="none"/>
        </w:rPr>
        <w:t>tourists</w:t>
      </w:r>
      <w:r w:rsidRPr="00D4172E">
        <w:rPr>
          <w:rFonts w:asciiTheme="minorBidi" w:eastAsia="Times New Roman" w:hAnsiTheme="minorBidi"/>
          <w:kern w:val="0"/>
          <w:sz w:val="24"/>
          <w:szCs w:val="24"/>
          <w14:ligatures w14:val="none"/>
        </w:rPr>
        <w:t xml:space="preserve"> </w:t>
      </w:r>
      <w:r w:rsidR="00D4172E" w:rsidRPr="00D4172E">
        <w:rPr>
          <w:rFonts w:asciiTheme="minorBidi" w:eastAsia="Times New Roman" w:hAnsiTheme="minorBidi"/>
          <w:kern w:val="0"/>
          <w:sz w:val="24"/>
          <w:szCs w:val="24"/>
          <w14:ligatures w14:val="none"/>
        </w:rPr>
        <w:t>cautious</w:t>
      </w:r>
      <w:r w:rsidRPr="00D4172E">
        <w:rPr>
          <w:rFonts w:asciiTheme="minorBidi" w:eastAsia="Times New Roman" w:hAnsiTheme="minorBidi"/>
          <w:kern w:val="0"/>
          <w:sz w:val="24"/>
          <w:szCs w:val="24"/>
          <w14:ligatures w14:val="none"/>
        </w:rPr>
        <w:t xml:space="preserve"> regarding </w:t>
      </w:r>
      <w:r w:rsidR="00413466" w:rsidRPr="00D4172E">
        <w:rPr>
          <w:rFonts w:asciiTheme="minorBidi" w:eastAsia="Times New Roman" w:hAnsiTheme="minorBidi"/>
          <w:kern w:val="0"/>
          <w:sz w:val="24"/>
          <w:szCs w:val="24"/>
          <w14:ligatures w14:val="none"/>
        </w:rPr>
        <w:t>the environment</w:t>
      </w:r>
      <w:r w:rsidRPr="00D4172E">
        <w:rPr>
          <w:rFonts w:asciiTheme="minorBidi" w:eastAsia="Times New Roman" w:hAnsiTheme="minorBidi"/>
          <w:kern w:val="0"/>
          <w:sz w:val="24"/>
          <w:szCs w:val="24"/>
          <w14:ligatures w14:val="none"/>
        </w:rPr>
        <w:t xml:space="preserve">. It has been reported that customers prefer </w:t>
      </w:r>
      <w:r w:rsidR="00D4172E" w:rsidRPr="00D4172E">
        <w:rPr>
          <w:rFonts w:asciiTheme="minorBidi" w:eastAsia="Times New Roman" w:hAnsiTheme="minorBidi"/>
          <w:kern w:val="0"/>
          <w:sz w:val="24"/>
          <w:szCs w:val="24"/>
          <w14:ligatures w14:val="none"/>
        </w:rPr>
        <w:t>sustainable</w:t>
      </w:r>
      <w:r w:rsidRPr="00D4172E">
        <w:rPr>
          <w:rFonts w:asciiTheme="minorBidi" w:eastAsia="Times New Roman" w:hAnsiTheme="minorBidi"/>
          <w:kern w:val="0"/>
          <w:sz w:val="24"/>
          <w:szCs w:val="24"/>
          <w14:ligatures w14:val="none"/>
        </w:rPr>
        <w:t xml:space="preserve"> initiatives taken by the hotels and prefer to </w:t>
      </w:r>
      <w:r w:rsidR="00D4172E" w:rsidRPr="00D4172E">
        <w:rPr>
          <w:rFonts w:asciiTheme="minorBidi" w:eastAsia="Times New Roman" w:hAnsiTheme="minorBidi"/>
          <w:kern w:val="0"/>
          <w:sz w:val="24"/>
          <w:szCs w:val="24"/>
          <w14:ligatures w14:val="none"/>
        </w:rPr>
        <w:t>stay</w:t>
      </w:r>
      <w:r w:rsidRPr="00D4172E">
        <w:rPr>
          <w:rFonts w:asciiTheme="minorBidi" w:eastAsia="Times New Roman" w:hAnsiTheme="minorBidi"/>
          <w:kern w:val="0"/>
          <w:sz w:val="24"/>
          <w:szCs w:val="24"/>
          <w14:ligatures w14:val="none"/>
        </w:rPr>
        <w:t xml:space="preserve"> in </w:t>
      </w:r>
      <w:r w:rsidR="00D4172E" w:rsidRPr="00D4172E">
        <w:rPr>
          <w:rFonts w:asciiTheme="minorBidi" w:eastAsia="Times New Roman" w:hAnsiTheme="minorBidi"/>
          <w:kern w:val="0"/>
          <w:sz w:val="24"/>
          <w:szCs w:val="24"/>
          <w14:ligatures w14:val="none"/>
        </w:rPr>
        <w:t>accommodations</w:t>
      </w:r>
      <w:r w:rsidRPr="00D4172E">
        <w:rPr>
          <w:rFonts w:asciiTheme="minorBidi" w:eastAsia="Times New Roman" w:hAnsiTheme="minorBidi"/>
          <w:kern w:val="0"/>
          <w:sz w:val="24"/>
          <w:szCs w:val="24"/>
          <w14:ligatures w14:val="none"/>
        </w:rPr>
        <w:t xml:space="preserve"> complying with green practices. </w:t>
      </w:r>
    </w:p>
    <w:p w14:paraId="40F2559C" w14:textId="192BA17D" w:rsidR="00880F7D" w:rsidRDefault="00880F7D" w:rsidP="00D4172E">
      <w:pPr>
        <w:spacing w:before="100" w:beforeAutospacing="1" w:after="100" w:afterAutospacing="1" w:line="360" w:lineRule="auto"/>
        <w:jc w:val="both"/>
        <w:rPr>
          <w:rFonts w:asciiTheme="minorBidi" w:eastAsia="Times New Roman" w:hAnsiTheme="minorBidi"/>
          <w:kern w:val="0"/>
          <w:sz w:val="24"/>
          <w:szCs w:val="24"/>
          <w14:ligatures w14:val="none"/>
        </w:rPr>
      </w:pPr>
      <w:r w:rsidRPr="00D4172E">
        <w:rPr>
          <w:rFonts w:asciiTheme="minorBidi" w:eastAsia="Times New Roman" w:hAnsiTheme="minorBidi"/>
          <w:kern w:val="0"/>
          <w:sz w:val="24"/>
          <w:szCs w:val="24"/>
          <w14:ligatures w14:val="none"/>
        </w:rPr>
        <w:t xml:space="preserve">Choosing green practices within </w:t>
      </w:r>
      <w:r w:rsidR="00126036" w:rsidRPr="00D4172E">
        <w:rPr>
          <w:rFonts w:asciiTheme="minorBidi" w:eastAsia="Times New Roman" w:hAnsiTheme="minorBidi"/>
          <w:kern w:val="0"/>
          <w:sz w:val="24"/>
          <w:szCs w:val="24"/>
          <w14:ligatures w14:val="none"/>
        </w:rPr>
        <w:t>hotels not only boosts</w:t>
      </w:r>
      <w:r w:rsidRPr="00D4172E">
        <w:rPr>
          <w:rFonts w:asciiTheme="minorBidi" w:eastAsia="Times New Roman" w:hAnsiTheme="minorBidi"/>
          <w:kern w:val="0"/>
          <w:sz w:val="24"/>
          <w:szCs w:val="24"/>
          <w14:ligatures w14:val="none"/>
        </w:rPr>
        <w:t xml:space="preserve"> the brand reputation but also </w:t>
      </w:r>
      <w:r w:rsidR="00126036" w:rsidRPr="00D4172E">
        <w:rPr>
          <w:rFonts w:asciiTheme="minorBidi" w:eastAsia="Times New Roman" w:hAnsiTheme="minorBidi"/>
          <w:kern w:val="0"/>
          <w:sz w:val="24"/>
          <w:szCs w:val="24"/>
          <w14:ligatures w14:val="none"/>
        </w:rPr>
        <w:t>enhances the business with various other intangible advantages. Sustainability allows an industry to gain state and federal support for its initiatives. With the enhancement of brand reputation, ecofriendly practices also give a hotel competitive edge within the market. The environmentally friendly hotels complying attract more customers, hence, attaining the competitive advantage (</w:t>
      </w:r>
      <w:r w:rsidR="001160D1">
        <w:rPr>
          <w:rFonts w:asciiTheme="minorBidi" w:eastAsia="Times New Roman" w:hAnsiTheme="minorBidi"/>
          <w:kern w:val="0"/>
          <w:sz w:val="24"/>
          <w:szCs w:val="24"/>
          <w14:ligatures w14:val="none"/>
        </w:rPr>
        <w:t>Houssain et al</w:t>
      </w:r>
      <w:r w:rsidR="00126036" w:rsidRPr="00D4172E">
        <w:rPr>
          <w:rFonts w:asciiTheme="minorBidi" w:eastAsia="Times New Roman" w:hAnsiTheme="minorBidi"/>
          <w:kern w:val="0"/>
          <w:sz w:val="24"/>
          <w:szCs w:val="24"/>
          <w14:ligatures w14:val="none"/>
        </w:rPr>
        <w:t xml:space="preserve">, 2020). Additionally, the awareness regarding climate change, biodiversity and pollution has encouraged the customers to play their role in some way, booking an environmentally friendly hotel offers them the feeling of contribution. In the contemporary world, sustainability factors remain the pivotal point of hotel activities.  Therefore, </w:t>
      </w:r>
      <w:r w:rsidR="00B96AA5" w:rsidRPr="00D4172E">
        <w:rPr>
          <w:rFonts w:asciiTheme="minorBidi" w:eastAsia="Times New Roman" w:hAnsiTheme="minorBidi"/>
          <w:kern w:val="0"/>
          <w:sz w:val="24"/>
          <w:szCs w:val="24"/>
          <w14:ligatures w14:val="none"/>
        </w:rPr>
        <w:t>environmental</w:t>
      </w:r>
      <w:r w:rsidR="00126036" w:rsidRPr="00D4172E">
        <w:rPr>
          <w:rFonts w:asciiTheme="minorBidi" w:eastAsia="Times New Roman" w:hAnsiTheme="minorBidi"/>
          <w:kern w:val="0"/>
          <w:sz w:val="24"/>
          <w:szCs w:val="24"/>
          <w14:ligatures w14:val="none"/>
        </w:rPr>
        <w:t xml:space="preserve"> sustainability is heightened </w:t>
      </w:r>
      <w:r w:rsidR="00B96AA5" w:rsidRPr="00D4172E">
        <w:rPr>
          <w:rFonts w:asciiTheme="minorBidi" w:eastAsia="Times New Roman" w:hAnsiTheme="minorBidi"/>
          <w:kern w:val="0"/>
          <w:sz w:val="24"/>
          <w:szCs w:val="24"/>
          <w14:ligatures w14:val="none"/>
        </w:rPr>
        <w:t>because of</w:t>
      </w:r>
      <w:r w:rsidR="00126036" w:rsidRPr="00D4172E">
        <w:rPr>
          <w:rFonts w:asciiTheme="minorBidi" w:eastAsia="Times New Roman" w:hAnsiTheme="minorBidi"/>
          <w:kern w:val="0"/>
          <w:sz w:val="24"/>
          <w:szCs w:val="24"/>
          <w14:ligatures w14:val="none"/>
        </w:rPr>
        <w:t xml:space="preserve"> green hotel practices. </w:t>
      </w:r>
    </w:p>
    <w:p w14:paraId="6422420F" w14:textId="16D483A8" w:rsidR="00337195" w:rsidRDefault="00337195" w:rsidP="00D4172E">
      <w:pPr>
        <w:spacing w:before="100" w:beforeAutospacing="1" w:after="100" w:afterAutospacing="1" w:line="360" w:lineRule="auto"/>
        <w:jc w:val="both"/>
        <w:rPr>
          <w:rFonts w:asciiTheme="minorBidi" w:eastAsia="Times New Roman" w:hAnsiTheme="minorBidi"/>
          <w:kern w:val="0"/>
          <w:sz w:val="24"/>
          <w:szCs w:val="24"/>
          <w14:ligatures w14:val="none"/>
        </w:rPr>
      </w:pPr>
      <w:r>
        <w:rPr>
          <w:rFonts w:asciiTheme="minorBidi" w:eastAsia="Times New Roman" w:hAnsiTheme="minorBidi"/>
          <w:noProof/>
          <w:kern w:val="0"/>
          <w:sz w:val="24"/>
          <w:szCs w:val="24"/>
        </w:rPr>
        <w:drawing>
          <wp:inline distT="0" distB="0" distL="0" distR="0" wp14:anchorId="71CB769B" wp14:editId="08D3E1F2">
            <wp:extent cx="5943005" cy="2073600"/>
            <wp:effectExtent l="0" t="0" r="635" b="3175"/>
            <wp:docPr id="6465489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548918" name="Picture 646548918"/>
                    <pic:cNvPicPr/>
                  </pic:nvPicPr>
                  <pic:blipFill>
                    <a:blip r:embed="rId7">
                      <a:extLst>
                        <a:ext uri="{28A0092B-C50C-407E-A947-70E740481C1C}">
                          <a14:useLocalDpi xmlns:a14="http://schemas.microsoft.com/office/drawing/2010/main" val="0"/>
                        </a:ext>
                      </a:extLst>
                    </a:blip>
                    <a:stretch>
                      <a:fillRect/>
                    </a:stretch>
                  </pic:blipFill>
                  <pic:spPr>
                    <a:xfrm>
                      <a:off x="0" y="0"/>
                      <a:ext cx="5979558" cy="2086354"/>
                    </a:xfrm>
                    <a:prstGeom prst="rect">
                      <a:avLst/>
                    </a:prstGeom>
                  </pic:spPr>
                </pic:pic>
              </a:graphicData>
            </a:graphic>
          </wp:inline>
        </w:drawing>
      </w:r>
    </w:p>
    <w:p w14:paraId="7F98A49A" w14:textId="70F32B38" w:rsidR="00337195" w:rsidRPr="00337195" w:rsidRDefault="00337195" w:rsidP="00B0238E">
      <w:pPr>
        <w:spacing w:before="100" w:beforeAutospacing="1" w:after="100" w:afterAutospacing="1" w:line="360" w:lineRule="auto"/>
        <w:jc w:val="center"/>
        <w:rPr>
          <w:rFonts w:asciiTheme="minorBidi" w:eastAsia="Times New Roman" w:hAnsiTheme="minorBidi"/>
          <w:i/>
          <w:iCs/>
          <w:kern w:val="0"/>
          <w:sz w:val="24"/>
          <w:szCs w:val="24"/>
          <w14:ligatures w14:val="none"/>
        </w:rPr>
      </w:pPr>
      <w:r w:rsidRPr="00337195">
        <w:rPr>
          <w:rFonts w:asciiTheme="minorBidi" w:eastAsia="Times New Roman" w:hAnsiTheme="minorBidi"/>
          <w:i/>
          <w:iCs/>
          <w:kern w:val="0"/>
          <w:sz w:val="24"/>
          <w:szCs w:val="24"/>
          <w14:ligatures w14:val="none"/>
        </w:rPr>
        <w:t>Figure 2: Main sustainability and decarbonization topics among lodging in Europe 2022</w:t>
      </w:r>
      <w:r w:rsidR="00B0238E">
        <w:rPr>
          <w:rFonts w:asciiTheme="minorBidi" w:eastAsia="Times New Roman" w:hAnsiTheme="minorBidi"/>
          <w:i/>
          <w:iCs/>
          <w:kern w:val="0"/>
          <w:sz w:val="24"/>
          <w:szCs w:val="24"/>
          <w14:ligatures w14:val="none"/>
        </w:rPr>
        <w:t xml:space="preserve">. </w:t>
      </w:r>
      <w:r w:rsidRPr="00337195">
        <w:rPr>
          <w:rFonts w:asciiTheme="minorBidi" w:eastAsia="Times New Roman" w:hAnsiTheme="minorBidi"/>
          <w:i/>
          <w:iCs/>
          <w:kern w:val="0"/>
          <w:sz w:val="24"/>
          <w:szCs w:val="24"/>
          <w14:ligatures w14:val="none"/>
        </w:rPr>
        <w:t>Source: Booking.com and Statista: European Accommodation Barometer 2022.</w:t>
      </w:r>
    </w:p>
    <w:p w14:paraId="310FCFC5" w14:textId="22E64332" w:rsidR="00B96AA5" w:rsidRPr="00FC3F75" w:rsidRDefault="00B96AA5" w:rsidP="00FC3F75">
      <w:pPr>
        <w:spacing w:before="100" w:beforeAutospacing="1" w:after="100" w:afterAutospacing="1" w:line="360" w:lineRule="auto"/>
        <w:jc w:val="both"/>
        <w:rPr>
          <w:rFonts w:asciiTheme="minorBidi" w:eastAsia="Times New Roman" w:hAnsiTheme="minorBidi"/>
          <w:kern w:val="0"/>
          <w:sz w:val="24"/>
          <w:szCs w:val="24"/>
          <w14:ligatures w14:val="none"/>
        </w:rPr>
      </w:pPr>
      <w:r w:rsidRPr="00D4172E">
        <w:rPr>
          <w:rFonts w:asciiTheme="minorBidi" w:eastAsia="Times New Roman" w:hAnsiTheme="minorBidi"/>
          <w:kern w:val="0"/>
          <w:sz w:val="24"/>
          <w:szCs w:val="24"/>
          <w14:ligatures w14:val="none"/>
        </w:rPr>
        <w:lastRenderedPageBreak/>
        <w:t>A significant</w:t>
      </w:r>
      <w:r w:rsidR="00126036" w:rsidRPr="00D4172E">
        <w:rPr>
          <w:rFonts w:asciiTheme="minorBidi" w:eastAsia="Times New Roman" w:hAnsiTheme="minorBidi"/>
          <w:kern w:val="0"/>
          <w:sz w:val="24"/>
          <w:szCs w:val="24"/>
          <w14:ligatures w14:val="none"/>
        </w:rPr>
        <w:t xml:space="preserve"> reduction in the operational costs of </w:t>
      </w:r>
      <w:r w:rsidRPr="00D4172E">
        <w:rPr>
          <w:rFonts w:asciiTheme="minorBidi" w:eastAsia="Times New Roman" w:hAnsiTheme="minorBidi"/>
          <w:kern w:val="0"/>
          <w:sz w:val="24"/>
          <w:szCs w:val="24"/>
          <w14:ligatures w14:val="none"/>
        </w:rPr>
        <w:t>eco-friendly</w:t>
      </w:r>
      <w:r w:rsidR="00126036" w:rsidRPr="00D4172E">
        <w:rPr>
          <w:rFonts w:asciiTheme="minorBidi" w:eastAsia="Times New Roman" w:hAnsiTheme="minorBidi"/>
          <w:kern w:val="0"/>
          <w:sz w:val="24"/>
          <w:szCs w:val="24"/>
          <w14:ligatures w14:val="none"/>
        </w:rPr>
        <w:t xml:space="preserve"> hotels is also reported</w:t>
      </w:r>
      <w:r w:rsidR="003C75D8">
        <w:rPr>
          <w:rFonts w:asciiTheme="minorBidi" w:eastAsia="Times New Roman" w:hAnsiTheme="minorBidi"/>
          <w:kern w:val="0"/>
          <w:sz w:val="24"/>
          <w:szCs w:val="24"/>
          <w14:ligatures w14:val="none"/>
        </w:rPr>
        <w:t xml:space="preserve"> (Dani et al., 2021)</w:t>
      </w:r>
      <w:r w:rsidR="00126036" w:rsidRPr="00D4172E">
        <w:rPr>
          <w:rFonts w:asciiTheme="minorBidi" w:eastAsia="Times New Roman" w:hAnsiTheme="minorBidi"/>
          <w:kern w:val="0"/>
          <w:sz w:val="24"/>
          <w:szCs w:val="24"/>
          <w14:ligatures w14:val="none"/>
        </w:rPr>
        <w:t>.</w:t>
      </w:r>
      <w:r w:rsidRPr="00D4172E">
        <w:rPr>
          <w:rFonts w:asciiTheme="minorBidi" w:eastAsia="Times New Roman" w:hAnsiTheme="minorBidi"/>
          <w:kern w:val="0"/>
          <w:sz w:val="24"/>
          <w:szCs w:val="24"/>
          <w14:ligatures w14:val="none"/>
        </w:rPr>
        <w:t xml:space="preserve"> </w:t>
      </w:r>
      <w:r w:rsidR="00126036" w:rsidRPr="00D4172E">
        <w:rPr>
          <w:rFonts w:asciiTheme="minorBidi" w:eastAsia="Times New Roman" w:hAnsiTheme="minorBidi"/>
          <w:kern w:val="0"/>
          <w:sz w:val="24"/>
          <w:szCs w:val="24"/>
          <w14:ligatures w14:val="none"/>
        </w:rPr>
        <w:t xml:space="preserve"> </w:t>
      </w:r>
      <w:r w:rsidRPr="00D4172E">
        <w:rPr>
          <w:rFonts w:asciiTheme="minorBidi" w:eastAsia="Times New Roman" w:hAnsiTheme="minorBidi"/>
          <w:kern w:val="0"/>
          <w:sz w:val="24"/>
          <w:szCs w:val="24"/>
          <w14:ligatures w14:val="none"/>
        </w:rPr>
        <w:t xml:space="preserve">To enhance the aesthetics, usage </w:t>
      </w:r>
      <w:r w:rsidR="00D4172E" w:rsidRPr="00D4172E">
        <w:rPr>
          <w:rFonts w:asciiTheme="minorBidi" w:eastAsia="Times New Roman" w:hAnsiTheme="minorBidi"/>
          <w:kern w:val="0"/>
          <w:sz w:val="24"/>
          <w:szCs w:val="24"/>
          <w14:ligatures w14:val="none"/>
        </w:rPr>
        <w:t>of</w:t>
      </w:r>
      <w:r w:rsidRPr="00D4172E">
        <w:rPr>
          <w:rFonts w:asciiTheme="minorBidi" w:eastAsia="Times New Roman" w:hAnsiTheme="minorBidi"/>
          <w:kern w:val="0"/>
          <w:sz w:val="24"/>
          <w:szCs w:val="24"/>
          <w14:ligatures w14:val="none"/>
        </w:rPr>
        <w:t xml:space="preserve"> lighting such as illuminations, decorative and functional lighting has become a norm, hence, an environment friendly hotel will automatically lower energy expenditures</w:t>
      </w:r>
      <w:r w:rsidR="00B76ADD">
        <w:rPr>
          <w:rFonts w:asciiTheme="minorBidi" w:eastAsia="Times New Roman" w:hAnsiTheme="minorBidi"/>
          <w:kern w:val="0"/>
          <w:sz w:val="24"/>
          <w:szCs w:val="24"/>
          <w14:ligatures w14:val="none"/>
        </w:rPr>
        <w:t xml:space="preserve"> and serve the energy conservation</w:t>
      </w:r>
      <w:r w:rsidRPr="00D4172E">
        <w:rPr>
          <w:rFonts w:asciiTheme="minorBidi" w:eastAsia="Times New Roman" w:hAnsiTheme="minorBidi"/>
          <w:kern w:val="0"/>
          <w:sz w:val="24"/>
          <w:szCs w:val="24"/>
          <w14:ligatures w14:val="none"/>
        </w:rPr>
        <w:t>. The utility costs have been reduced through photovoltaic cells which potentially reduces the energy expense. In addition to that, the usage of solar power system further lowers energy costs.</w:t>
      </w:r>
      <w:r w:rsidR="00D4172E" w:rsidRPr="00D4172E">
        <w:rPr>
          <w:rFonts w:asciiTheme="minorBidi" w:eastAsia="Times New Roman" w:hAnsiTheme="minorBidi"/>
          <w:kern w:val="0"/>
          <w:sz w:val="24"/>
          <w:szCs w:val="24"/>
          <w14:ligatures w14:val="none"/>
        </w:rPr>
        <w:t xml:space="preserve"> </w:t>
      </w:r>
      <w:r w:rsidRPr="00D4172E">
        <w:rPr>
          <w:rFonts w:asciiTheme="minorBidi" w:eastAsia="Times New Roman" w:hAnsiTheme="minorBidi"/>
          <w:kern w:val="0"/>
          <w:sz w:val="24"/>
          <w:szCs w:val="24"/>
          <w14:ligatures w14:val="none"/>
        </w:rPr>
        <w:t>Well-being and customer satisfaction also impacted by the sustainability practices within a hotel (</w:t>
      </w:r>
      <w:r w:rsidR="001160D1" w:rsidRPr="001160D1">
        <w:rPr>
          <w:rFonts w:asciiTheme="minorBidi" w:eastAsia="Times New Roman" w:hAnsiTheme="minorBidi"/>
          <w:kern w:val="0"/>
          <w:sz w:val="24"/>
          <w:szCs w:val="24"/>
          <w14:ligatures w14:val="none"/>
        </w:rPr>
        <w:t>Verma &amp; Chandra,</w:t>
      </w:r>
      <w:r w:rsidR="001160D1">
        <w:rPr>
          <w:rFonts w:asciiTheme="minorBidi" w:eastAsia="Times New Roman" w:hAnsiTheme="minorBidi"/>
          <w:kern w:val="0"/>
          <w:sz w:val="24"/>
          <w:szCs w:val="24"/>
          <w14:ligatures w14:val="none"/>
        </w:rPr>
        <w:t xml:space="preserve"> 2018</w:t>
      </w:r>
      <w:r w:rsidRPr="00D4172E">
        <w:rPr>
          <w:rFonts w:asciiTheme="minorBidi" w:eastAsia="Times New Roman" w:hAnsiTheme="minorBidi"/>
          <w:kern w:val="0"/>
          <w:sz w:val="24"/>
          <w:szCs w:val="24"/>
          <w14:ligatures w14:val="none"/>
        </w:rPr>
        <w:t xml:space="preserve">). Mostly guests </w:t>
      </w:r>
      <w:r w:rsidR="00D4172E" w:rsidRPr="00D4172E">
        <w:rPr>
          <w:rFonts w:asciiTheme="minorBidi" w:eastAsia="Times New Roman" w:hAnsiTheme="minorBidi"/>
          <w:kern w:val="0"/>
          <w:sz w:val="24"/>
          <w:szCs w:val="24"/>
          <w14:ligatures w14:val="none"/>
        </w:rPr>
        <w:t>opt for</w:t>
      </w:r>
      <w:r w:rsidRPr="00D4172E">
        <w:rPr>
          <w:rFonts w:asciiTheme="minorBidi" w:eastAsia="Times New Roman" w:hAnsiTheme="minorBidi"/>
          <w:kern w:val="0"/>
          <w:sz w:val="24"/>
          <w:szCs w:val="24"/>
          <w14:ligatures w14:val="none"/>
        </w:rPr>
        <w:t xml:space="preserve"> green facilities due to their desire to feel at home because they want to have similar experiences of green practices they have at their homes and workplaces. The green and </w:t>
      </w:r>
      <w:r w:rsidR="00D4172E" w:rsidRPr="00D4172E">
        <w:rPr>
          <w:rFonts w:asciiTheme="minorBidi" w:eastAsia="Times New Roman" w:hAnsiTheme="minorBidi"/>
          <w:kern w:val="0"/>
          <w:sz w:val="24"/>
          <w:szCs w:val="24"/>
          <w14:ligatures w14:val="none"/>
        </w:rPr>
        <w:t>high-quality</w:t>
      </w:r>
      <w:r w:rsidRPr="00D4172E">
        <w:rPr>
          <w:rFonts w:asciiTheme="minorBidi" w:eastAsia="Times New Roman" w:hAnsiTheme="minorBidi"/>
          <w:kern w:val="0"/>
          <w:sz w:val="24"/>
          <w:szCs w:val="24"/>
          <w14:ligatures w14:val="none"/>
        </w:rPr>
        <w:t xml:space="preserve"> perception has been interpreted by the customer as </w:t>
      </w:r>
      <w:r w:rsidR="00D4172E" w:rsidRPr="00D4172E">
        <w:rPr>
          <w:rFonts w:asciiTheme="minorBidi" w:eastAsia="Times New Roman" w:hAnsiTheme="minorBidi"/>
          <w:kern w:val="0"/>
          <w:sz w:val="24"/>
          <w:szCs w:val="24"/>
          <w14:ligatures w14:val="none"/>
        </w:rPr>
        <w:t xml:space="preserve">a direct connection. All these factors make a guest opt for an ecofriendly hotel since </w:t>
      </w:r>
      <w:r w:rsidR="00D4172E" w:rsidRPr="00FC3F75">
        <w:rPr>
          <w:rFonts w:asciiTheme="minorBidi" w:eastAsia="Times New Roman" w:hAnsiTheme="minorBidi"/>
          <w:kern w:val="0"/>
          <w:sz w:val="24"/>
          <w:szCs w:val="24"/>
          <w14:ligatures w14:val="none"/>
        </w:rPr>
        <w:t xml:space="preserve">they perceive it as more luxurious, which also positively affects their wellbeing. </w:t>
      </w:r>
    </w:p>
    <w:p w14:paraId="348289B3" w14:textId="08C29CFA" w:rsidR="00413466" w:rsidRPr="00FC3F75" w:rsidRDefault="00413466" w:rsidP="00FC3F75">
      <w:pPr>
        <w:pStyle w:val="Heading2"/>
        <w:numPr>
          <w:ilvl w:val="1"/>
          <w:numId w:val="14"/>
        </w:numPr>
        <w:spacing w:line="360" w:lineRule="auto"/>
        <w:jc w:val="both"/>
        <w:rPr>
          <w:rFonts w:asciiTheme="minorBidi" w:eastAsia="Times New Roman" w:hAnsiTheme="minorBidi" w:cstheme="minorBidi"/>
          <w:b/>
          <w:bCs/>
          <w:color w:val="auto"/>
          <w:sz w:val="24"/>
          <w:szCs w:val="24"/>
        </w:rPr>
      </w:pPr>
      <w:bookmarkStart w:id="3" w:name="_Toc166704630"/>
      <w:r w:rsidRPr="00FC3F75">
        <w:rPr>
          <w:rFonts w:asciiTheme="minorBidi" w:eastAsia="Times New Roman" w:hAnsiTheme="minorBidi" w:cstheme="minorBidi"/>
          <w:b/>
          <w:bCs/>
          <w:color w:val="auto"/>
          <w:kern w:val="0"/>
          <w:sz w:val="24"/>
          <w:szCs w:val="24"/>
          <w14:ligatures w14:val="none"/>
        </w:rPr>
        <w:t xml:space="preserve">Challenges </w:t>
      </w:r>
      <w:r w:rsidRPr="00FC3F75">
        <w:rPr>
          <w:rFonts w:asciiTheme="minorBidi" w:eastAsia="Times New Roman" w:hAnsiTheme="minorBidi" w:cstheme="minorBidi"/>
          <w:b/>
          <w:bCs/>
          <w:color w:val="auto"/>
          <w:sz w:val="24"/>
          <w:szCs w:val="24"/>
        </w:rPr>
        <w:t>of Green Practices within Hotel Industry</w:t>
      </w:r>
      <w:bookmarkEnd w:id="3"/>
    </w:p>
    <w:p w14:paraId="1A884A32" w14:textId="18A9C06C" w:rsidR="00B76ADD" w:rsidRPr="00FC3F75" w:rsidRDefault="003C75D8" w:rsidP="00FC3F75">
      <w:pPr>
        <w:spacing w:line="360" w:lineRule="auto"/>
        <w:jc w:val="both"/>
        <w:rPr>
          <w:rFonts w:asciiTheme="minorBidi" w:hAnsiTheme="minorBidi"/>
          <w:sz w:val="24"/>
          <w:szCs w:val="24"/>
        </w:rPr>
      </w:pPr>
      <w:r>
        <w:rPr>
          <w:rFonts w:asciiTheme="minorBidi" w:hAnsiTheme="minorBidi"/>
          <w:sz w:val="24"/>
          <w:szCs w:val="24"/>
        </w:rPr>
        <w:t>Regardless of extensive resources, i</w:t>
      </w:r>
      <w:r w:rsidR="00B76ADD" w:rsidRPr="00FC3F75">
        <w:rPr>
          <w:rFonts w:asciiTheme="minorBidi" w:hAnsiTheme="minorBidi"/>
          <w:sz w:val="24"/>
          <w:szCs w:val="24"/>
        </w:rPr>
        <w:t xml:space="preserve">mplementation of green </w:t>
      </w:r>
      <w:r w:rsidR="0094269F" w:rsidRPr="00FC3F75">
        <w:rPr>
          <w:rFonts w:asciiTheme="minorBidi" w:hAnsiTheme="minorBidi"/>
          <w:sz w:val="24"/>
          <w:szCs w:val="24"/>
        </w:rPr>
        <w:t>practices</w:t>
      </w:r>
      <w:r w:rsidR="00B76ADD" w:rsidRPr="00FC3F75">
        <w:rPr>
          <w:rFonts w:asciiTheme="minorBidi" w:hAnsiTheme="minorBidi"/>
          <w:sz w:val="24"/>
          <w:szCs w:val="24"/>
        </w:rPr>
        <w:t xml:space="preserve"> </w:t>
      </w:r>
      <w:r w:rsidR="0094269F" w:rsidRPr="00FC3F75">
        <w:rPr>
          <w:rFonts w:asciiTheme="minorBidi" w:hAnsiTheme="minorBidi"/>
          <w:sz w:val="24"/>
          <w:szCs w:val="24"/>
        </w:rPr>
        <w:t>remains</w:t>
      </w:r>
      <w:r w:rsidR="00B76ADD" w:rsidRPr="00FC3F75">
        <w:rPr>
          <w:rFonts w:asciiTheme="minorBidi" w:hAnsiTheme="minorBidi"/>
          <w:sz w:val="24"/>
          <w:szCs w:val="24"/>
        </w:rPr>
        <w:t xml:space="preserve"> a challenge(Han, 2021)</w:t>
      </w:r>
      <w:r w:rsidR="0094269F" w:rsidRPr="00FC3F75">
        <w:rPr>
          <w:rFonts w:asciiTheme="minorBidi" w:hAnsiTheme="minorBidi"/>
          <w:sz w:val="24"/>
          <w:szCs w:val="24"/>
        </w:rPr>
        <w:t>. Varius elements interfere with the hotel industry to adopt the sustainable practices. Management of small businesses is a strenuous task within the hotel industry. Lack of awareness among this sector is a challenge since they require education on the long-term implications of safe cleaning solutions, efficient waste disposal methods, monetary gains from investing in sustainable energy equipment (Calisto et al., 2021). However, among masses the approach towards expedient solutions is more encourage</w:t>
      </w:r>
      <w:r w:rsidR="00013D5C" w:rsidRPr="00FC3F75">
        <w:rPr>
          <w:rFonts w:asciiTheme="minorBidi" w:hAnsiTheme="minorBidi"/>
          <w:sz w:val="24"/>
          <w:szCs w:val="24"/>
        </w:rPr>
        <w:t>d</w:t>
      </w:r>
      <w:r w:rsidR="0094269F" w:rsidRPr="00FC3F75">
        <w:rPr>
          <w:rFonts w:asciiTheme="minorBidi" w:hAnsiTheme="minorBidi"/>
          <w:sz w:val="24"/>
          <w:szCs w:val="24"/>
        </w:rPr>
        <w:t xml:space="preserve"> as compared to long term advantages. The operational practices of small businesses owners consistently face </w:t>
      </w:r>
      <w:r w:rsidR="00013D5C" w:rsidRPr="00FC3F75">
        <w:rPr>
          <w:rFonts w:asciiTheme="minorBidi" w:hAnsiTheme="minorBidi"/>
          <w:sz w:val="24"/>
          <w:szCs w:val="24"/>
        </w:rPr>
        <w:t>inefficiency</w:t>
      </w:r>
      <w:r w:rsidR="0094269F" w:rsidRPr="00FC3F75">
        <w:rPr>
          <w:rFonts w:asciiTheme="minorBidi" w:hAnsiTheme="minorBidi"/>
          <w:sz w:val="24"/>
          <w:szCs w:val="24"/>
        </w:rPr>
        <w:t xml:space="preserve"> with the cash flow (</w:t>
      </w:r>
      <w:r w:rsidR="00013D5C" w:rsidRPr="00FC3F75">
        <w:rPr>
          <w:rFonts w:asciiTheme="minorBidi" w:hAnsiTheme="minorBidi"/>
          <w:sz w:val="24"/>
          <w:szCs w:val="24"/>
        </w:rPr>
        <w:t>Hoogendoorn et al., 2015). Requirement of huge capital to implement green practices, limited resources, and lack of awareness poses challenges. Regardless of these factors, effective sustainable practices within the hotel industry remain of prime significance.</w:t>
      </w:r>
    </w:p>
    <w:p w14:paraId="0CC0462B" w14:textId="1D3F076A" w:rsidR="00013D5C" w:rsidRPr="00FC3F75" w:rsidRDefault="00013D5C" w:rsidP="00FC3F75">
      <w:pPr>
        <w:spacing w:line="360" w:lineRule="auto"/>
        <w:jc w:val="both"/>
        <w:rPr>
          <w:rFonts w:asciiTheme="minorBidi" w:hAnsiTheme="minorBidi"/>
          <w:sz w:val="24"/>
          <w:szCs w:val="24"/>
        </w:rPr>
      </w:pPr>
      <w:r w:rsidRPr="00FC3F75">
        <w:rPr>
          <w:rFonts w:asciiTheme="minorBidi" w:hAnsiTheme="minorBidi"/>
          <w:sz w:val="24"/>
          <w:szCs w:val="24"/>
        </w:rPr>
        <w:t xml:space="preserve">The negative impact of products and services used within hotels </w:t>
      </w:r>
      <w:r w:rsidR="003852C0" w:rsidRPr="00FC3F75">
        <w:rPr>
          <w:rFonts w:asciiTheme="minorBidi" w:hAnsiTheme="minorBidi"/>
          <w:sz w:val="24"/>
          <w:szCs w:val="24"/>
        </w:rPr>
        <w:t>cannot</w:t>
      </w:r>
      <w:r w:rsidRPr="00FC3F75">
        <w:rPr>
          <w:rFonts w:asciiTheme="minorBidi" w:hAnsiTheme="minorBidi"/>
          <w:sz w:val="24"/>
          <w:szCs w:val="24"/>
        </w:rPr>
        <w:t xml:space="preserve"> be </w:t>
      </w:r>
      <w:r w:rsidR="00551461" w:rsidRPr="00FC3F75">
        <w:rPr>
          <w:rFonts w:asciiTheme="minorBidi" w:hAnsiTheme="minorBidi"/>
          <w:sz w:val="24"/>
          <w:szCs w:val="24"/>
        </w:rPr>
        <w:t>o</w:t>
      </w:r>
      <w:r w:rsidRPr="00FC3F75">
        <w:rPr>
          <w:rFonts w:asciiTheme="minorBidi" w:hAnsiTheme="minorBidi"/>
          <w:sz w:val="24"/>
          <w:szCs w:val="24"/>
        </w:rPr>
        <w:t xml:space="preserve">verlooked. </w:t>
      </w:r>
      <w:r w:rsidR="00551461" w:rsidRPr="00FC3F75">
        <w:rPr>
          <w:rFonts w:asciiTheme="minorBidi" w:hAnsiTheme="minorBidi"/>
          <w:sz w:val="24"/>
          <w:szCs w:val="24"/>
        </w:rPr>
        <w:t>Although the guests may not play a direct role in it,</w:t>
      </w:r>
      <w:r w:rsidR="003852C0" w:rsidRPr="00FC3F75">
        <w:rPr>
          <w:rFonts w:asciiTheme="minorBidi" w:hAnsiTheme="minorBidi"/>
          <w:sz w:val="24"/>
          <w:szCs w:val="24"/>
        </w:rPr>
        <w:t xml:space="preserve"> however, </w:t>
      </w:r>
      <w:r w:rsidR="00551461" w:rsidRPr="00FC3F75">
        <w:rPr>
          <w:rFonts w:asciiTheme="minorBidi" w:hAnsiTheme="minorBidi"/>
          <w:sz w:val="24"/>
          <w:szCs w:val="24"/>
        </w:rPr>
        <w:t xml:space="preserve">the industry is adversely affecting the environment (Ramkissoon, 2023). It is essential for </w:t>
      </w:r>
      <w:r w:rsidR="003852C0" w:rsidRPr="00FC3F75">
        <w:rPr>
          <w:rFonts w:asciiTheme="minorBidi" w:hAnsiTheme="minorBidi"/>
          <w:sz w:val="24"/>
          <w:szCs w:val="24"/>
        </w:rPr>
        <w:t>the hotel</w:t>
      </w:r>
      <w:r w:rsidR="00551461" w:rsidRPr="00FC3F75">
        <w:rPr>
          <w:rFonts w:asciiTheme="minorBidi" w:hAnsiTheme="minorBidi"/>
          <w:sz w:val="24"/>
          <w:szCs w:val="24"/>
        </w:rPr>
        <w:t xml:space="preserve"> industry to clarify the </w:t>
      </w:r>
      <w:r w:rsidR="003852C0" w:rsidRPr="00FC3F75">
        <w:rPr>
          <w:rFonts w:asciiTheme="minorBidi" w:hAnsiTheme="minorBidi"/>
          <w:sz w:val="24"/>
          <w:szCs w:val="24"/>
        </w:rPr>
        <w:t>misunderstandings</w:t>
      </w:r>
      <w:r w:rsidR="00551461" w:rsidRPr="00FC3F75">
        <w:rPr>
          <w:rFonts w:asciiTheme="minorBidi" w:hAnsiTheme="minorBidi"/>
          <w:sz w:val="24"/>
          <w:szCs w:val="24"/>
        </w:rPr>
        <w:t xml:space="preserve"> regarding the high costs of sustainable practices and </w:t>
      </w:r>
      <w:r w:rsidR="00551461" w:rsidRPr="00FC3F75">
        <w:rPr>
          <w:rFonts w:asciiTheme="minorBidi" w:hAnsiTheme="minorBidi"/>
          <w:sz w:val="24"/>
          <w:szCs w:val="24"/>
        </w:rPr>
        <w:lastRenderedPageBreak/>
        <w:t xml:space="preserve">perceived disregard for </w:t>
      </w:r>
      <w:r w:rsidR="003852C0" w:rsidRPr="00FC3F75">
        <w:rPr>
          <w:rFonts w:asciiTheme="minorBidi" w:hAnsiTheme="minorBidi"/>
          <w:sz w:val="24"/>
          <w:szCs w:val="24"/>
        </w:rPr>
        <w:t>environmental</w:t>
      </w:r>
      <w:r w:rsidR="00551461" w:rsidRPr="00FC3F75">
        <w:rPr>
          <w:rFonts w:asciiTheme="minorBidi" w:hAnsiTheme="minorBidi"/>
          <w:sz w:val="24"/>
          <w:szCs w:val="24"/>
        </w:rPr>
        <w:t xml:space="preserve"> concerns among consumers (Kim &amp; Han, 2010). Production of goods and services can be costly, potentially making it economically unviable, </w:t>
      </w:r>
      <w:r w:rsidR="003852C0" w:rsidRPr="00FC3F75">
        <w:rPr>
          <w:rFonts w:asciiTheme="minorBidi" w:hAnsiTheme="minorBidi"/>
          <w:sz w:val="24"/>
          <w:szCs w:val="24"/>
        </w:rPr>
        <w:t>particularly</w:t>
      </w:r>
      <w:r w:rsidR="00551461" w:rsidRPr="00FC3F75">
        <w:rPr>
          <w:rFonts w:asciiTheme="minorBidi" w:hAnsiTheme="minorBidi"/>
          <w:sz w:val="24"/>
          <w:szCs w:val="24"/>
        </w:rPr>
        <w:t xml:space="preserve"> fo</w:t>
      </w:r>
      <w:r w:rsidR="003852C0" w:rsidRPr="00FC3F75">
        <w:rPr>
          <w:rFonts w:asciiTheme="minorBidi" w:hAnsiTheme="minorBidi"/>
          <w:sz w:val="24"/>
          <w:szCs w:val="24"/>
        </w:rPr>
        <w:t>r th</w:t>
      </w:r>
      <w:r w:rsidR="00551461" w:rsidRPr="00FC3F75">
        <w:rPr>
          <w:rFonts w:asciiTheme="minorBidi" w:hAnsiTheme="minorBidi"/>
          <w:sz w:val="24"/>
          <w:szCs w:val="24"/>
        </w:rPr>
        <w:t xml:space="preserve">e business that </w:t>
      </w:r>
      <w:r w:rsidR="003852C0" w:rsidRPr="00FC3F75">
        <w:rPr>
          <w:rFonts w:asciiTheme="minorBidi" w:hAnsiTheme="minorBidi"/>
          <w:sz w:val="24"/>
          <w:szCs w:val="24"/>
        </w:rPr>
        <w:t>lacks</w:t>
      </w:r>
      <w:r w:rsidR="00551461" w:rsidRPr="00FC3F75">
        <w:rPr>
          <w:rFonts w:asciiTheme="minorBidi" w:hAnsiTheme="minorBidi"/>
          <w:sz w:val="24"/>
          <w:szCs w:val="24"/>
        </w:rPr>
        <w:t xml:space="preserve"> resources, time, and effort to put each practice into place (Crane &amp; Matten, 2016). </w:t>
      </w:r>
    </w:p>
    <w:p w14:paraId="68557AB3" w14:textId="7D113CCD" w:rsidR="003852C0" w:rsidRPr="00AD4A85" w:rsidRDefault="003852C0" w:rsidP="00AD4A85">
      <w:pPr>
        <w:spacing w:line="360" w:lineRule="auto"/>
        <w:jc w:val="both"/>
        <w:rPr>
          <w:rFonts w:asciiTheme="minorBidi" w:hAnsiTheme="minorBidi"/>
          <w:sz w:val="24"/>
          <w:szCs w:val="24"/>
        </w:rPr>
      </w:pPr>
      <w:r w:rsidRPr="00FC3F75">
        <w:rPr>
          <w:rFonts w:asciiTheme="minorBidi" w:hAnsiTheme="minorBidi"/>
          <w:sz w:val="24"/>
          <w:szCs w:val="24"/>
        </w:rPr>
        <w:t xml:space="preserve">Lack of utility data, ambiguous ownership frameworks, and customer experience are some of the other challenges faced to implement sustainable practices within hotels (Patwary, Omar, and Tahir, 2020). Training employees can be a difficult task as behavioral changes don’t </w:t>
      </w:r>
      <w:r w:rsidR="00FF191E" w:rsidRPr="00FC3F75">
        <w:rPr>
          <w:rFonts w:asciiTheme="minorBidi" w:hAnsiTheme="minorBidi"/>
          <w:sz w:val="24"/>
          <w:szCs w:val="24"/>
        </w:rPr>
        <w:t>come easily</w:t>
      </w:r>
      <w:r w:rsidRPr="00FC3F75">
        <w:rPr>
          <w:rFonts w:asciiTheme="minorBidi" w:hAnsiTheme="minorBidi"/>
          <w:sz w:val="24"/>
          <w:szCs w:val="24"/>
        </w:rPr>
        <w:t xml:space="preserve">. Similarly, encouraging guests for </w:t>
      </w:r>
      <w:r w:rsidR="00FF191E" w:rsidRPr="00FC3F75">
        <w:rPr>
          <w:rFonts w:asciiTheme="minorBidi" w:hAnsiTheme="minorBidi"/>
          <w:sz w:val="24"/>
          <w:szCs w:val="24"/>
        </w:rPr>
        <w:t>adoption</w:t>
      </w:r>
      <w:r w:rsidRPr="00FC3F75">
        <w:rPr>
          <w:rFonts w:asciiTheme="minorBidi" w:hAnsiTheme="minorBidi"/>
          <w:sz w:val="24"/>
          <w:szCs w:val="24"/>
        </w:rPr>
        <w:t xml:space="preserve"> of </w:t>
      </w:r>
      <w:r w:rsidR="00FF191E" w:rsidRPr="00FC3F75">
        <w:rPr>
          <w:rFonts w:asciiTheme="minorBidi" w:hAnsiTheme="minorBidi"/>
          <w:sz w:val="24"/>
          <w:szCs w:val="24"/>
        </w:rPr>
        <w:t>ecofriendly</w:t>
      </w:r>
      <w:r w:rsidRPr="00FC3F75">
        <w:rPr>
          <w:rFonts w:asciiTheme="minorBidi" w:hAnsiTheme="minorBidi"/>
          <w:sz w:val="24"/>
          <w:szCs w:val="24"/>
        </w:rPr>
        <w:t xml:space="preserve"> operations can also be a bit hasty and it might require awareness and training programs. </w:t>
      </w:r>
      <w:r w:rsidR="00FF191E" w:rsidRPr="00FC3F75">
        <w:rPr>
          <w:rFonts w:asciiTheme="minorBidi" w:hAnsiTheme="minorBidi"/>
          <w:sz w:val="24"/>
          <w:szCs w:val="24"/>
        </w:rPr>
        <w:t>Sustainable</w:t>
      </w:r>
      <w:r w:rsidRPr="00FC3F75">
        <w:rPr>
          <w:rFonts w:asciiTheme="minorBidi" w:hAnsiTheme="minorBidi"/>
          <w:sz w:val="24"/>
          <w:szCs w:val="24"/>
        </w:rPr>
        <w:t xml:space="preserve"> practices are not the priority of all </w:t>
      </w:r>
      <w:r w:rsidR="00FC3F75" w:rsidRPr="00FC3F75">
        <w:rPr>
          <w:rFonts w:asciiTheme="minorBidi" w:hAnsiTheme="minorBidi"/>
          <w:sz w:val="24"/>
          <w:szCs w:val="24"/>
        </w:rPr>
        <w:t>guests</w:t>
      </w:r>
      <w:r w:rsidRPr="00FC3F75">
        <w:rPr>
          <w:rFonts w:asciiTheme="minorBidi" w:hAnsiTheme="minorBidi"/>
          <w:sz w:val="24"/>
          <w:szCs w:val="24"/>
        </w:rPr>
        <w:t xml:space="preserve">, limited customer awareness can </w:t>
      </w:r>
      <w:r w:rsidRPr="00AD4A85">
        <w:rPr>
          <w:rFonts w:asciiTheme="minorBidi" w:hAnsiTheme="minorBidi"/>
          <w:sz w:val="24"/>
          <w:szCs w:val="24"/>
        </w:rPr>
        <w:t xml:space="preserve">negatively impact the customer experience and satisfaction. </w:t>
      </w:r>
    </w:p>
    <w:p w14:paraId="7CB801E3" w14:textId="4A8ED703" w:rsidR="00B12663" w:rsidRPr="00AD4A85" w:rsidRDefault="00B12663" w:rsidP="008A70E4">
      <w:pPr>
        <w:pStyle w:val="Heading1"/>
        <w:numPr>
          <w:ilvl w:val="0"/>
          <w:numId w:val="14"/>
        </w:numPr>
        <w:spacing w:line="360" w:lineRule="auto"/>
        <w:jc w:val="both"/>
        <w:rPr>
          <w:rFonts w:asciiTheme="minorBidi" w:eastAsia="Times New Roman" w:hAnsiTheme="minorBidi" w:cstheme="minorBidi"/>
          <w:b/>
          <w:bCs/>
          <w:color w:val="auto"/>
          <w:sz w:val="24"/>
          <w:szCs w:val="24"/>
        </w:rPr>
      </w:pPr>
      <w:bookmarkStart w:id="4" w:name="_Toc166704631"/>
      <w:r w:rsidRPr="00AD4A85">
        <w:rPr>
          <w:rFonts w:asciiTheme="minorBidi" w:eastAsia="Times New Roman" w:hAnsiTheme="minorBidi" w:cstheme="minorBidi"/>
          <w:b/>
          <w:bCs/>
          <w:color w:val="auto"/>
          <w:sz w:val="24"/>
          <w:szCs w:val="24"/>
        </w:rPr>
        <w:t>The Future of Sustainable Hospitality</w:t>
      </w:r>
      <w:bookmarkEnd w:id="4"/>
    </w:p>
    <w:p w14:paraId="2B25B844" w14:textId="4D78B0B5" w:rsidR="0047469C" w:rsidRPr="00AD4A85" w:rsidRDefault="0047469C" w:rsidP="008A70E4">
      <w:pPr>
        <w:pStyle w:val="Heading2"/>
        <w:numPr>
          <w:ilvl w:val="1"/>
          <w:numId w:val="14"/>
        </w:numPr>
        <w:spacing w:line="360" w:lineRule="auto"/>
        <w:jc w:val="both"/>
        <w:rPr>
          <w:rFonts w:asciiTheme="minorBidi" w:hAnsiTheme="minorBidi" w:cstheme="minorBidi"/>
          <w:b/>
          <w:bCs/>
          <w:color w:val="auto"/>
          <w:sz w:val="24"/>
          <w:szCs w:val="24"/>
        </w:rPr>
      </w:pPr>
      <w:bookmarkStart w:id="5" w:name="_Toc166704632"/>
      <w:r w:rsidRPr="00AD4A85">
        <w:rPr>
          <w:rFonts w:asciiTheme="minorBidi" w:hAnsiTheme="minorBidi" w:cstheme="minorBidi"/>
          <w:b/>
          <w:bCs/>
          <w:color w:val="auto"/>
          <w:sz w:val="24"/>
          <w:szCs w:val="24"/>
        </w:rPr>
        <w:t>The Interplay of Sustainable Practices, Employee, and Customer</w:t>
      </w:r>
      <w:bookmarkEnd w:id="5"/>
    </w:p>
    <w:p w14:paraId="28B556D6" w14:textId="3C12C584" w:rsidR="0047469C" w:rsidRPr="00AD4A85" w:rsidRDefault="008364D5" w:rsidP="008A70E4">
      <w:pPr>
        <w:spacing w:line="360" w:lineRule="auto"/>
        <w:jc w:val="both"/>
        <w:rPr>
          <w:rFonts w:asciiTheme="minorBidi" w:hAnsiTheme="minorBidi"/>
          <w:sz w:val="24"/>
          <w:szCs w:val="24"/>
        </w:rPr>
      </w:pPr>
      <w:r w:rsidRPr="00AD4A85">
        <w:rPr>
          <w:rFonts w:asciiTheme="minorBidi" w:hAnsiTheme="minorBidi"/>
          <w:sz w:val="24"/>
          <w:szCs w:val="24"/>
        </w:rPr>
        <w:t>The customer experience is influenced positively within the hotel industry through sustainable practices.</w:t>
      </w:r>
      <w:r w:rsidR="003C75D8">
        <w:rPr>
          <w:rFonts w:asciiTheme="minorBidi" w:hAnsiTheme="minorBidi"/>
          <w:sz w:val="24"/>
          <w:szCs w:val="24"/>
        </w:rPr>
        <w:t xml:space="preserve"> The wellbeing of employee in green hotels is positively correlated with employee engagement (Mendes et al., 2022).</w:t>
      </w:r>
      <w:r w:rsidRPr="00AD4A85">
        <w:rPr>
          <w:rFonts w:asciiTheme="minorBidi" w:hAnsiTheme="minorBidi"/>
          <w:sz w:val="24"/>
          <w:szCs w:val="24"/>
        </w:rPr>
        <w:t xml:space="preserve"> The customer feels proud, leading towards the creation of a positive work atmosphere.  </w:t>
      </w:r>
    </w:p>
    <w:p w14:paraId="172C1A02" w14:textId="27877320" w:rsidR="0047469C" w:rsidRPr="00AD4A85" w:rsidRDefault="0047469C" w:rsidP="008A70E4">
      <w:pPr>
        <w:pStyle w:val="Heading2"/>
        <w:numPr>
          <w:ilvl w:val="1"/>
          <w:numId w:val="14"/>
        </w:numPr>
        <w:spacing w:line="360" w:lineRule="auto"/>
        <w:jc w:val="both"/>
        <w:rPr>
          <w:rFonts w:asciiTheme="minorBidi" w:hAnsiTheme="minorBidi" w:cstheme="minorBidi"/>
          <w:b/>
          <w:bCs/>
          <w:color w:val="auto"/>
          <w:sz w:val="24"/>
          <w:szCs w:val="24"/>
        </w:rPr>
      </w:pPr>
      <w:bookmarkStart w:id="6" w:name="_Toc166704633"/>
      <w:r w:rsidRPr="00AD4A85">
        <w:rPr>
          <w:rFonts w:asciiTheme="minorBidi" w:hAnsiTheme="minorBidi" w:cstheme="minorBidi"/>
          <w:b/>
          <w:bCs/>
          <w:color w:val="auto"/>
          <w:sz w:val="24"/>
          <w:szCs w:val="24"/>
        </w:rPr>
        <w:t>Sustainability as a Driving Force for Transformation</w:t>
      </w:r>
      <w:bookmarkEnd w:id="6"/>
    </w:p>
    <w:p w14:paraId="144B864E" w14:textId="583B7F47" w:rsidR="008364D5" w:rsidRPr="00AD4A85" w:rsidRDefault="00831DFE" w:rsidP="008A70E4">
      <w:pPr>
        <w:spacing w:line="360" w:lineRule="auto"/>
        <w:jc w:val="both"/>
        <w:rPr>
          <w:rFonts w:asciiTheme="minorBidi" w:hAnsiTheme="minorBidi"/>
          <w:sz w:val="24"/>
          <w:szCs w:val="24"/>
        </w:rPr>
      </w:pPr>
      <w:r w:rsidRPr="00AD4A85">
        <w:rPr>
          <w:rFonts w:asciiTheme="minorBidi" w:hAnsiTheme="minorBidi"/>
          <w:sz w:val="24"/>
          <w:szCs w:val="24"/>
        </w:rPr>
        <w:t>Sustainability</w:t>
      </w:r>
      <w:r w:rsidR="008364D5" w:rsidRPr="00AD4A85">
        <w:rPr>
          <w:rFonts w:asciiTheme="minorBidi" w:hAnsiTheme="minorBidi"/>
          <w:sz w:val="24"/>
          <w:szCs w:val="24"/>
        </w:rPr>
        <w:t xml:space="preserve"> operations in hotels offering management of waste, water, and energy exhibits </w:t>
      </w:r>
      <w:r w:rsidRPr="00AD4A85">
        <w:rPr>
          <w:rFonts w:asciiTheme="minorBidi" w:hAnsiTheme="minorBidi"/>
          <w:sz w:val="24"/>
          <w:szCs w:val="24"/>
        </w:rPr>
        <w:t>hotels</w:t>
      </w:r>
      <w:r w:rsidR="008364D5" w:rsidRPr="00AD4A85">
        <w:rPr>
          <w:rFonts w:asciiTheme="minorBidi" w:hAnsiTheme="minorBidi"/>
          <w:sz w:val="24"/>
          <w:szCs w:val="24"/>
        </w:rPr>
        <w:t xml:space="preserve"> commitment towards creation of a holistic atmosphere. As hotels are </w:t>
      </w:r>
      <w:r w:rsidRPr="00AD4A85">
        <w:rPr>
          <w:rFonts w:asciiTheme="minorBidi" w:hAnsiTheme="minorBidi"/>
          <w:sz w:val="24"/>
          <w:szCs w:val="24"/>
        </w:rPr>
        <w:t>the biggest</w:t>
      </w:r>
      <w:r w:rsidR="008364D5" w:rsidRPr="00AD4A85">
        <w:rPr>
          <w:rFonts w:asciiTheme="minorBidi" w:hAnsiTheme="minorBidi"/>
          <w:sz w:val="24"/>
          <w:szCs w:val="24"/>
        </w:rPr>
        <w:t xml:space="preserve"> consumers of </w:t>
      </w:r>
      <w:r w:rsidRPr="00AD4A85">
        <w:rPr>
          <w:rFonts w:asciiTheme="minorBidi" w:hAnsiTheme="minorBidi"/>
          <w:sz w:val="24"/>
          <w:szCs w:val="24"/>
        </w:rPr>
        <w:t>energy, energy</w:t>
      </w:r>
      <w:r w:rsidR="008364D5" w:rsidRPr="00AD4A85">
        <w:rPr>
          <w:rFonts w:asciiTheme="minorBidi" w:hAnsiTheme="minorBidi"/>
          <w:sz w:val="24"/>
          <w:szCs w:val="24"/>
        </w:rPr>
        <w:t xml:space="preserve"> saving campaigns and environmental management systems can enhance their brand reputation. </w:t>
      </w:r>
      <w:r w:rsidRPr="00AD4A85">
        <w:rPr>
          <w:rFonts w:asciiTheme="minorBidi" w:hAnsiTheme="minorBidi"/>
          <w:sz w:val="24"/>
          <w:szCs w:val="24"/>
        </w:rPr>
        <w:t>The Muse Hotel in New York has installed designer recycling bins for effective waste management</w:t>
      </w:r>
      <w:r w:rsidR="005941B5">
        <w:rPr>
          <w:rFonts w:asciiTheme="minorBidi" w:hAnsiTheme="minorBidi"/>
          <w:sz w:val="24"/>
          <w:szCs w:val="24"/>
        </w:rPr>
        <w:t xml:space="preserve"> (</w:t>
      </w:r>
      <w:r w:rsidR="005941B5" w:rsidRPr="005941B5">
        <w:rPr>
          <w:rFonts w:asciiTheme="minorBidi" w:hAnsiTheme="minorBidi"/>
          <w:sz w:val="24"/>
          <w:szCs w:val="24"/>
        </w:rPr>
        <w:t>Orimogunje</w:t>
      </w:r>
      <w:r w:rsidR="005941B5">
        <w:rPr>
          <w:rFonts w:asciiTheme="minorBidi" w:hAnsiTheme="minorBidi"/>
          <w:sz w:val="24"/>
          <w:szCs w:val="24"/>
        </w:rPr>
        <w:t xml:space="preserve"> et al., 2022)</w:t>
      </w:r>
      <w:r w:rsidRPr="00AD4A85">
        <w:rPr>
          <w:rFonts w:asciiTheme="minorBidi" w:hAnsiTheme="minorBidi"/>
          <w:sz w:val="24"/>
          <w:szCs w:val="24"/>
        </w:rPr>
        <w:t xml:space="preserve">. For energy conservation new gas dryers and heat recovery units can be installed, this will also help with the water management. Utilization of renewable sources of energy such as solar energy, wind energy etc., will also reduce the reliance on fossils. </w:t>
      </w:r>
    </w:p>
    <w:p w14:paraId="4F858B56" w14:textId="1CFD7B0B" w:rsidR="0047469C" w:rsidRPr="00AD4A85" w:rsidRDefault="00145E06" w:rsidP="008A70E4">
      <w:pPr>
        <w:pStyle w:val="Heading2"/>
        <w:numPr>
          <w:ilvl w:val="1"/>
          <w:numId w:val="14"/>
        </w:numPr>
        <w:spacing w:line="360" w:lineRule="auto"/>
        <w:jc w:val="both"/>
        <w:rPr>
          <w:rFonts w:asciiTheme="minorBidi" w:hAnsiTheme="minorBidi" w:cstheme="minorBidi"/>
          <w:b/>
          <w:bCs/>
          <w:color w:val="auto"/>
          <w:sz w:val="24"/>
          <w:szCs w:val="24"/>
        </w:rPr>
      </w:pPr>
      <w:bookmarkStart w:id="7" w:name="_Toc166704634"/>
      <w:r w:rsidRPr="00AD4A85">
        <w:rPr>
          <w:rFonts w:asciiTheme="minorBidi" w:hAnsiTheme="minorBidi" w:cstheme="minorBidi"/>
          <w:b/>
          <w:bCs/>
          <w:color w:val="auto"/>
          <w:sz w:val="24"/>
          <w:szCs w:val="24"/>
        </w:rPr>
        <w:lastRenderedPageBreak/>
        <w:t>Technological integration</w:t>
      </w:r>
      <w:bookmarkEnd w:id="7"/>
    </w:p>
    <w:p w14:paraId="5D2A2685" w14:textId="15CC1E91" w:rsidR="0047469C" w:rsidRPr="00AD4A85" w:rsidRDefault="00145E06" w:rsidP="008A70E4">
      <w:pPr>
        <w:spacing w:line="360" w:lineRule="auto"/>
        <w:jc w:val="both"/>
        <w:rPr>
          <w:rFonts w:asciiTheme="minorBidi" w:hAnsiTheme="minorBidi"/>
          <w:sz w:val="24"/>
          <w:szCs w:val="24"/>
        </w:rPr>
      </w:pPr>
      <w:r w:rsidRPr="00AD4A85">
        <w:rPr>
          <w:rFonts w:asciiTheme="minorBidi" w:hAnsiTheme="minorBidi"/>
          <w:sz w:val="24"/>
          <w:szCs w:val="24"/>
        </w:rPr>
        <w:t xml:space="preserve">Automation and smart building technologies will not only balance out energy and water consumption but will also follow through analytics-based management systems. In addition to that, utilization of smart energy management devise such as smart thermostats and IoT can optimize energy consumption. Moreover, green buildings can not only provide sustainable building design but also reduce the environmental effect. </w:t>
      </w:r>
    </w:p>
    <w:p w14:paraId="50A20FDE" w14:textId="1EE7D64D" w:rsidR="007157DF" w:rsidRPr="00AD4A85" w:rsidRDefault="00B12663" w:rsidP="008A70E4">
      <w:pPr>
        <w:pStyle w:val="Heading2"/>
        <w:numPr>
          <w:ilvl w:val="1"/>
          <w:numId w:val="14"/>
        </w:numPr>
        <w:spacing w:line="360" w:lineRule="auto"/>
        <w:jc w:val="both"/>
        <w:rPr>
          <w:rFonts w:asciiTheme="minorBidi" w:eastAsia="Times New Roman" w:hAnsiTheme="minorBidi" w:cstheme="minorBidi"/>
          <w:b/>
          <w:bCs/>
          <w:color w:val="auto"/>
          <w:sz w:val="24"/>
          <w:szCs w:val="24"/>
        </w:rPr>
      </w:pPr>
      <w:bookmarkStart w:id="8" w:name="_Toc166704635"/>
      <w:r w:rsidRPr="00AD4A85">
        <w:rPr>
          <w:rFonts w:asciiTheme="minorBidi" w:eastAsia="Times New Roman" w:hAnsiTheme="minorBidi" w:cstheme="minorBidi"/>
          <w:b/>
          <w:bCs/>
          <w:color w:val="auto"/>
          <w:sz w:val="24"/>
          <w:szCs w:val="24"/>
        </w:rPr>
        <w:t>Circular Economy Practices</w:t>
      </w:r>
      <w:bookmarkEnd w:id="8"/>
    </w:p>
    <w:p w14:paraId="0879D2EB" w14:textId="100CD4B2" w:rsidR="00181788" w:rsidRPr="00AD4A85" w:rsidRDefault="007157DF" w:rsidP="008A70E4">
      <w:pPr>
        <w:spacing w:line="360" w:lineRule="auto"/>
        <w:jc w:val="both"/>
        <w:rPr>
          <w:rFonts w:asciiTheme="minorBidi" w:hAnsiTheme="minorBidi"/>
          <w:sz w:val="24"/>
          <w:szCs w:val="24"/>
        </w:rPr>
      </w:pPr>
      <w:r w:rsidRPr="00AD4A85">
        <w:rPr>
          <w:rFonts w:asciiTheme="minorBidi" w:hAnsiTheme="minorBidi"/>
          <w:sz w:val="24"/>
          <w:szCs w:val="24"/>
        </w:rPr>
        <w:t xml:space="preserve">From 2011 to 2021, the major concern that emerged </w:t>
      </w:r>
      <w:r w:rsidR="00AD4A85" w:rsidRPr="00AD4A85">
        <w:rPr>
          <w:rFonts w:asciiTheme="minorBidi" w:hAnsiTheme="minorBidi"/>
          <w:sz w:val="24"/>
          <w:szCs w:val="24"/>
        </w:rPr>
        <w:t>was</w:t>
      </w:r>
      <w:r w:rsidRPr="00AD4A85">
        <w:rPr>
          <w:rFonts w:asciiTheme="minorBidi" w:hAnsiTheme="minorBidi"/>
          <w:sz w:val="24"/>
          <w:szCs w:val="24"/>
        </w:rPr>
        <w:t xml:space="preserve"> food wastage, water, and energy consumption</w:t>
      </w:r>
      <w:r w:rsidR="00AD4A85">
        <w:rPr>
          <w:rFonts w:asciiTheme="minorBidi" w:hAnsiTheme="minorBidi"/>
          <w:sz w:val="24"/>
          <w:szCs w:val="24"/>
        </w:rPr>
        <w:t xml:space="preserve"> (</w:t>
      </w:r>
      <w:r w:rsidR="00AD4A85" w:rsidRPr="00AD4A85">
        <w:rPr>
          <w:rFonts w:asciiTheme="minorBidi" w:hAnsiTheme="minorBidi"/>
          <w:sz w:val="24"/>
          <w:szCs w:val="24"/>
        </w:rPr>
        <w:t>Bux &amp; Amicarelli</w:t>
      </w:r>
      <w:r w:rsidR="00AD4A85">
        <w:rPr>
          <w:rFonts w:asciiTheme="minorBidi" w:hAnsiTheme="minorBidi"/>
          <w:sz w:val="24"/>
          <w:szCs w:val="24"/>
        </w:rPr>
        <w:t>, 2022)</w:t>
      </w:r>
      <w:r w:rsidRPr="00AD4A85">
        <w:rPr>
          <w:rFonts w:asciiTheme="minorBidi" w:hAnsiTheme="minorBidi"/>
          <w:sz w:val="24"/>
          <w:szCs w:val="24"/>
        </w:rPr>
        <w:t xml:space="preserve">. Recent trends involving the recycling of resources can be utilized to reduce waste generation. </w:t>
      </w:r>
    </w:p>
    <w:p w14:paraId="306CFFB7" w14:textId="38A66557" w:rsidR="00E236BF" w:rsidRPr="00AD4A85" w:rsidRDefault="00181788" w:rsidP="008A70E4">
      <w:pPr>
        <w:pStyle w:val="Heading1"/>
        <w:numPr>
          <w:ilvl w:val="0"/>
          <w:numId w:val="14"/>
        </w:numPr>
        <w:spacing w:line="360" w:lineRule="auto"/>
        <w:jc w:val="both"/>
        <w:rPr>
          <w:rFonts w:asciiTheme="minorBidi" w:eastAsia="Times New Roman" w:hAnsiTheme="minorBidi" w:cstheme="minorBidi"/>
          <w:b/>
          <w:bCs/>
          <w:color w:val="auto"/>
          <w:sz w:val="24"/>
          <w:szCs w:val="24"/>
        </w:rPr>
      </w:pPr>
      <w:bookmarkStart w:id="9" w:name="_Toc166704636"/>
      <w:r w:rsidRPr="00AD4A85">
        <w:rPr>
          <w:rFonts w:asciiTheme="minorBidi" w:eastAsia="Times New Roman" w:hAnsiTheme="minorBidi" w:cstheme="minorBidi"/>
          <w:b/>
          <w:bCs/>
          <w:color w:val="auto"/>
          <w:sz w:val="24"/>
          <w:szCs w:val="24"/>
        </w:rPr>
        <w:t>Conclusion</w:t>
      </w:r>
      <w:bookmarkEnd w:id="9"/>
      <w:r w:rsidRPr="00AD4A85">
        <w:rPr>
          <w:rFonts w:asciiTheme="minorBidi" w:eastAsia="Times New Roman" w:hAnsiTheme="minorBidi" w:cstheme="minorBidi"/>
          <w:b/>
          <w:bCs/>
          <w:color w:val="auto"/>
          <w:sz w:val="24"/>
          <w:szCs w:val="24"/>
        </w:rPr>
        <w:t xml:space="preserve"> </w:t>
      </w:r>
    </w:p>
    <w:p w14:paraId="043A3A25" w14:textId="61882DEF" w:rsidR="00E236BF" w:rsidRPr="00B12663" w:rsidRDefault="00181788" w:rsidP="008A70E4">
      <w:pPr>
        <w:spacing w:line="360" w:lineRule="auto"/>
        <w:jc w:val="both"/>
        <w:rPr>
          <w:rFonts w:asciiTheme="minorBidi" w:hAnsiTheme="minorBidi"/>
          <w:sz w:val="24"/>
          <w:szCs w:val="24"/>
        </w:rPr>
      </w:pPr>
      <w:r w:rsidRPr="00AD4A85">
        <w:rPr>
          <w:rFonts w:asciiTheme="minorBidi" w:hAnsiTheme="minorBidi"/>
          <w:sz w:val="24"/>
          <w:szCs w:val="24"/>
        </w:rPr>
        <w:t xml:space="preserve">In essence, the hotels need to implement energy efficiency, water </w:t>
      </w:r>
      <w:r w:rsidR="00AD4A85" w:rsidRPr="00AD4A85">
        <w:rPr>
          <w:rFonts w:asciiTheme="minorBidi" w:hAnsiTheme="minorBidi"/>
          <w:sz w:val="24"/>
          <w:szCs w:val="24"/>
        </w:rPr>
        <w:t>consumption</w:t>
      </w:r>
      <w:r w:rsidRPr="00AD4A85">
        <w:rPr>
          <w:rFonts w:asciiTheme="minorBidi" w:hAnsiTheme="minorBidi"/>
          <w:sz w:val="24"/>
          <w:szCs w:val="24"/>
        </w:rPr>
        <w:t xml:space="preserve">, waste and </w:t>
      </w:r>
      <w:r w:rsidR="00AD4A85" w:rsidRPr="00AD4A85">
        <w:rPr>
          <w:rFonts w:asciiTheme="minorBidi" w:hAnsiTheme="minorBidi"/>
          <w:sz w:val="24"/>
          <w:szCs w:val="24"/>
        </w:rPr>
        <w:t>chemical management</w:t>
      </w:r>
      <w:r w:rsidRPr="00AD4A85">
        <w:rPr>
          <w:rFonts w:asciiTheme="minorBidi" w:hAnsiTheme="minorBidi"/>
          <w:sz w:val="24"/>
          <w:szCs w:val="24"/>
        </w:rPr>
        <w:t xml:space="preserve">, and </w:t>
      </w:r>
      <w:r w:rsidR="00AD4A85" w:rsidRPr="00AD4A85">
        <w:rPr>
          <w:rFonts w:asciiTheme="minorBidi" w:hAnsiTheme="minorBidi"/>
          <w:sz w:val="24"/>
          <w:szCs w:val="24"/>
        </w:rPr>
        <w:t>sustainable</w:t>
      </w:r>
      <w:r w:rsidRPr="00AD4A85">
        <w:rPr>
          <w:rFonts w:asciiTheme="minorBidi" w:hAnsiTheme="minorBidi"/>
          <w:sz w:val="24"/>
          <w:szCs w:val="24"/>
        </w:rPr>
        <w:t xml:space="preserve"> procurement to ensure sustainable </w:t>
      </w:r>
      <w:r w:rsidR="00AD4A85" w:rsidRPr="00AD4A85">
        <w:rPr>
          <w:rFonts w:asciiTheme="minorBidi" w:hAnsiTheme="minorBidi"/>
          <w:sz w:val="24"/>
          <w:szCs w:val="24"/>
        </w:rPr>
        <w:t>accreditation</w:t>
      </w:r>
      <w:r w:rsidRPr="00AD4A85">
        <w:rPr>
          <w:rFonts w:asciiTheme="minorBidi" w:hAnsiTheme="minorBidi"/>
          <w:sz w:val="24"/>
          <w:szCs w:val="24"/>
        </w:rPr>
        <w:t xml:space="preserve"> in hotels. In addition to </w:t>
      </w:r>
      <w:r w:rsidR="00AD4A85" w:rsidRPr="00AD4A85">
        <w:rPr>
          <w:rFonts w:asciiTheme="minorBidi" w:hAnsiTheme="minorBidi"/>
          <w:sz w:val="24"/>
          <w:szCs w:val="24"/>
        </w:rPr>
        <w:t>that</w:t>
      </w:r>
      <w:r w:rsidRPr="00AD4A85">
        <w:rPr>
          <w:rFonts w:asciiTheme="minorBidi" w:hAnsiTheme="minorBidi"/>
          <w:sz w:val="24"/>
          <w:szCs w:val="24"/>
        </w:rPr>
        <w:t xml:space="preserve">, the benefits of </w:t>
      </w:r>
      <w:r w:rsidR="00AD4A85" w:rsidRPr="00AD4A85">
        <w:rPr>
          <w:rFonts w:asciiTheme="minorBidi" w:hAnsiTheme="minorBidi"/>
          <w:sz w:val="24"/>
          <w:szCs w:val="24"/>
        </w:rPr>
        <w:t>sustainable</w:t>
      </w:r>
      <w:r w:rsidRPr="00AD4A85">
        <w:rPr>
          <w:rFonts w:asciiTheme="minorBidi" w:hAnsiTheme="minorBidi"/>
          <w:sz w:val="24"/>
          <w:szCs w:val="24"/>
        </w:rPr>
        <w:t xml:space="preserve"> practice in hotels incudes environmental conservation (resource conservation, pollution reduction), financial advantages (cost savings, market differentiation), and social benefits (locals support, employee </w:t>
      </w:r>
      <w:r w:rsidR="00AD4A85" w:rsidRPr="00AD4A85">
        <w:rPr>
          <w:rFonts w:asciiTheme="minorBidi" w:hAnsiTheme="minorBidi"/>
          <w:sz w:val="24"/>
          <w:szCs w:val="24"/>
        </w:rPr>
        <w:t>satisfaction</w:t>
      </w:r>
      <w:r w:rsidRPr="00AD4A85">
        <w:rPr>
          <w:rFonts w:asciiTheme="minorBidi" w:hAnsiTheme="minorBidi"/>
          <w:sz w:val="24"/>
          <w:szCs w:val="24"/>
        </w:rPr>
        <w:t xml:space="preserve">). However, multiple challenges are also faced by </w:t>
      </w:r>
      <w:r w:rsidR="00AD4A85" w:rsidRPr="00AD4A85">
        <w:rPr>
          <w:rFonts w:asciiTheme="minorBidi" w:hAnsiTheme="minorBidi"/>
          <w:sz w:val="24"/>
          <w:szCs w:val="24"/>
        </w:rPr>
        <w:t>the hotel</w:t>
      </w:r>
      <w:r w:rsidRPr="00AD4A85">
        <w:rPr>
          <w:rFonts w:asciiTheme="minorBidi" w:hAnsiTheme="minorBidi"/>
          <w:sz w:val="24"/>
          <w:szCs w:val="24"/>
        </w:rPr>
        <w:t xml:space="preserve"> industry in implementation of green practices such as initial investment, training and education and adaptation. </w:t>
      </w:r>
      <w:r w:rsidR="00AD4A85" w:rsidRPr="00AD4A85">
        <w:rPr>
          <w:rFonts w:asciiTheme="minorBidi" w:hAnsiTheme="minorBidi"/>
          <w:sz w:val="24"/>
          <w:szCs w:val="24"/>
        </w:rPr>
        <w:t xml:space="preserve">Moreover, ecofriendly accommodation through offering transformation, technological integrations, and circular economy practices can lead to an ecofriendly future. </w:t>
      </w:r>
    </w:p>
    <w:p w14:paraId="1C7EA0FC" w14:textId="3A6166A0" w:rsidR="001160D1" w:rsidRDefault="001160D1" w:rsidP="008A70E4">
      <w:pPr>
        <w:jc w:val="both"/>
      </w:pPr>
      <w:r>
        <w:br w:type="page"/>
      </w:r>
    </w:p>
    <w:p w14:paraId="45AADAC5" w14:textId="697462A1" w:rsidR="003C13E8" w:rsidRPr="009E59DA" w:rsidRDefault="001160D1" w:rsidP="009E59DA">
      <w:pPr>
        <w:pStyle w:val="Heading1"/>
        <w:spacing w:line="360" w:lineRule="auto"/>
        <w:jc w:val="both"/>
        <w:rPr>
          <w:rFonts w:asciiTheme="minorBidi" w:hAnsiTheme="minorBidi" w:cstheme="minorBidi"/>
          <w:b/>
          <w:bCs/>
          <w:color w:val="auto"/>
          <w:sz w:val="24"/>
          <w:szCs w:val="24"/>
        </w:rPr>
      </w:pPr>
      <w:bookmarkStart w:id="10" w:name="_Toc166704637"/>
      <w:r w:rsidRPr="009E59DA">
        <w:rPr>
          <w:rFonts w:asciiTheme="minorBidi" w:hAnsiTheme="minorBidi" w:cstheme="minorBidi"/>
          <w:b/>
          <w:bCs/>
          <w:color w:val="auto"/>
          <w:sz w:val="24"/>
          <w:szCs w:val="24"/>
        </w:rPr>
        <w:lastRenderedPageBreak/>
        <w:t>References</w:t>
      </w:r>
      <w:bookmarkEnd w:id="10"/>
      <w:r w:rsidRPr="009E59DA">
        <w:rPr>
          <w:rFonts w:asciiTheme="minorBidi" w:hAnsiTheme="minorBidi" w:cstheme="minorBidi"/>
          <w:b/>
          <w:bCs/>
          <w:color w:val="auto"/>
          <w:sz w:val="24"/>
          <w:szCs w:val="24"/>
        </w:rPr>
        <w:t xml:space="preserve"> </w:t>
      </w:r>
    </w:p>
    <w:p w14:paraId="0359A813" w14:textId="1F60F9EF"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Berezan, O., Raab, C., Yoo, M. and Phd, C., 2013. Sustainable hotel practices and nationality: The impact on guest satisfaction and guest intention to return. International Journal of Hospitality Management, 34, pp.227-233.</w:t>
      </w:r>
    </w:p>
    <w:p w14:paraId="67413291" w14:textId="56412312"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Bohdanowicz, P., Zientara, P. and Novotný, J., 2017. Environmental practices and innovations in the hospitality industry: Evidence from hotels in Poland. Journal of Sustainable Tourism, 25(5), pp.639-656.</w:t>
      </w:r>
    </w:p>
    <w:p w14:paraId="1C944AAD" w14:textId="1BEB3E96"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Booking.com and Statista, 2022. European Accommodation Barometer [online] Available at: https://www.statista.com/study/124889/european-accommodation-barometer-2022/ [Accessed on 3 July 2023].</w:t>
      </w:r>
    </w:p>
    <w:p w14:paraId="584FD506" w14:textId="2ACCBA30"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Bux, C. and Amicarelli, V., 2022. Circular economy and sustainable strategies in the hospitality industry: Current trends and empirical implications. Tourism and Hospitality Research, 23.</w:t>
      </w:r>
    </w:p>
    <w:p w14:paraId="2FDCA9EA" w14:textId="0B0F9809"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Calisto, M.D.L., Umbelino, J., Gonçalves, A. and Viegas, C., 2021. Environmental sustainability strategies for smaller companies in the hotel industry: Doing the right thing or doing things right? Sustainability, 13, p.10380.</w:t>
      </w:r>
    </w:p>
    <w:p w14:paraId="2A997D8D" w14:textId="45BC4DB3" w:rsid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Crane, A. and Matten, D., 2016. Business Ethics: A European Perspective: Managing Corporate Citizenship and Sustainability in the Age of Globalization. Oxford University Press, New York, NY, USA.</w:t>
      </w:r>
    </w:p>
    <w:p w14:paraId="63FDA6C3" w14:textId="1140454D" w:rsidR="00207B0D" w:rsidRPr="009E59DA" w:rsidRDefault="00207B0D" w:rsidP="009E59DA">
      <w:pPr>
        <w:spacing w:line="360" w:lineRule="auto"/>
        <w:jc w:val="both"/>
        <w:rPr>
          <w:rFonts w:asciiTheme="minorBidi" w:hAnsiTheme="minorBidi"/>
          <w:sz w:val="24"/>
          <w:szCs w:val="24"/>
        </w:rPr>
      </w:pPr>
      <w:r w:rsidRPr="00207B0D">
        <w:rPr>
          <w:rFonts w:asciiTheme="minorBidi" w:hAnsiTheme="minorBidi"/>
          <w:sz w:val="24"/>
          <w:szCs w:val="24"/>
        </w:rPr>
        <w:t>Dani, R., Kukreti, R., Kapoor, S., &amp; Sharma, S. (2021). A critical analysis of hotel green practices and operational expenses: A case study of two and three star hotels of Dehradun. Webology, 18(1). https://doi.org/10.29121/WEB/V18I1/4/1260</w:t>
      </w:r>
    </w:p>
    <w:p w14:paraId="0661C36A" w14:textId="1FEC8047"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DeFranco, A. and Witt, S.F., 2018. Sustainable tourism development: Introducing the policy influence on the relationship between tourism and the environment. Journal of Sustainable Tourism, 26(3), pp.251-267.</w:t>
      </w:r>
    </w:p>
    <w:p w14:paraId="5E9FBA66" w14:textId="4F01D7DE"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Delgado-Ballester, E. and Munuera-Alemán, J.L., 2005. Does perceived corporate social responsibility affect customers' trust? Journal of Business Ethics, 61(4), pp.369-385.</w:t>
      </w:r>
    </w:p>
    <w:p w14:paraId="30BECC93" w14:textId="77777777"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lastRenderedPageBreak/>
        <w:t>Font, X. and Harris, P., 2004. Sustainable tourism and the adoption of environmental management practices: A review. European Environment, 14(6), pp.362-377.</w:t>
      </w:r>
    </w:p>
    <w:p w14:paraId="22BADE00" w14:textId="77777777" w:rsidR="009E59DA" w:rsidRPr="009E59DA" w:rsidRDefault="009E59DA" w:rsidP="009E59DA">
      <w:pPr>
        <w:spacing w:line="360" w:lineRule="auto"/>
        <w:jc w:val="both"/>
        <w:rPr>
          <w:rFonts w:asciiTheme="minorBidi" w:hAnsiTheme="minorBidi"/>
          <w:sz w:val="24"/>
          <w:szCs w:val="24"/>
        </w:rPr>
      </w:pPr>
    </w:p>
    <w:p w14:paraId="2E2BAC26" w14:textId="14C342B5"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Font, X. and Walmsley, A., 2010. Evaluating the impacts of sustainability certification schemes: A case study of the Green Globe certification in the UK. Journal of Sustainable Tourism, 18(3), pp.297-317.</w:t>
      </w:r>
    </w:p>
    <w:p w14:paraId="01A22F73" w14:textId="21E2D22D"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Han, H., 2021. Consumer behavior and environmental sustainability in tourism and hospitality: A review of theories, concepts, and latest research. Journal of Sustainable Tourism, 29, pp.1021-1042.</w:t>
      </w:r>
    </w:p>
    <w:p w14:paraId="7A4122E4" w14:textId="15A5D993"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Han, H., Chua, B.L., Kim, W. and Lee, S., 2020. The role of green practices in building hotel brand equity: Examining the eco-friendly behavior of consumers. Journal of Sustainable Tourism, 28(10), pp.1583-1602.</w:t>
      </w:r>
    </w:p>
    <w:p w14:paraId="6A43D2EF" w14:textId="16988BFC"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Herath, R., Tham, J., Khatibi, A. and Azam, S.M., 2023. Implementation of Green and Sustainable Practices by Hotel Managers in the Western Province of Sri Lanka. Journal of Law and Sustainable Development, 11, e1753. 10.55908/sdgs.v11i11.1753.</w:t>
      </w:r>
    </w:p>
    <w:p w14:paraId="667EF6BA" w14:textId="753F0322"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Hoogendoorn, B., Guerra, D. and van der Zwan, P., 2015. What drives environmental practices of SMEs? Small Business Economics, 44, pp.759-778.</w:t>
      </w:r>
    </w:p>
    <w:p w14:paraId="465FA9A6" w14:textId="0D681F39"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Hossain, M., Kannan, S. and Nair, S., 2020. Factors Influencing Sustainable Competitive Advantage in the Hospitality Industry. Journal of Quality Assurance in Hospitality &amp; Tourism, 21, pp.1-33.</w:t>
      </w:r>
    </w:p>
    <w:p w14:paraId="09D63985" w14:textId="6E828886"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Ipsos/Europ Assistance, 2022. Holiday Barometer among Europeans, North Americans, Asians &amp; Oceanians. [online] Available at: https://www.ipsos.com/sites/default/files/ct/news/documents/2022-06/Ipsos%20for%20Europ%20Assistance%20-%20Holiday%20Barometer%202022_Short%20version.pdf [Accessed on 3 July 2023].</w:t>
      </w:r>
    </w:p>
    <w:p w14:paraId="3921B9AA" w14:textId="20BC6D13"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lastRenderedPageBreak/>
        <w:t>Karatepe, O.M., Demircioglu, M.A. and Uludag, O., 2014. The effects of environmental management practices on job satisfaction: Evidence from the hotel industry in Turkey. Tourism Management, 40, pp.79-89.</w:t>
      </w:r>
    </w:p>
    <w:p w14:paraId="702C2A5B" w14:textId="77B1370F"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Kim, J.W. and Shin, Y., 2019. Does LEED certification matter? A study of the impact of LEED-certified hotels on hotel performance and guest satisfaction. Journal of Sustainable Tourism, 27(7), pp.737-756.</w:t>
      </w:r>
    </w:p>
    <w:p w14:paraId="6926E9CB" w14:textId="649A2D63"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Kim, Y. and Han, H., 2010. Intention to pay conventional-hotel prices at a green hotel – a modification of the theory of planned behavior. Journal of Sustainable Tourism, 18, pp.997-1014.</w:t>
      </w:r>
    </w:p>
    <w:p w14:paraId="0C84EACA" w14:textId="6599A4F0" w:rsid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Li, J. and Chung, S., 2021. Role of stakeholders in promoting sustainable hotel development: Insights from the case of China. Journal of Sustainable Tourism, pp.1-19.</w:t>
      </w:r>
    </w:p>
    <w:p w14:paraId="52597B0E" w14:textId="00539784" w:rsidR="00915B11" w:rsidRDefault="00915B11" w:rsidP="009E59DA">
      <w:pPr>
        <w:spacing w:line="360" w:lineRule="auto"/>
        <w:jc w:val="both"/>
        <w:rPr>
          <w:rFonts w:asciiTheme="minorBidi" w:hAnsiTheme="minorBidi"/>
          <w:sz w:val="24"/>
          <w:szCs w:val="24"/>
        </w:rPr>
      </w:pPr>
      <w:r w:rsidRPr="00915B11">
        <w:rPr>
          <w:rFonts w:asciiTheme="minorBidi" w:hAnsiTheme="minorBidi"/>
          <w:sz w:val="24"/>
          <w:szCs w:val="24"/>
        </w:rPr>
        <w:t>Mendes, T., Pereira, L., Gonçalves, R., Dias, Á. and Lopes da Costa, R. (2022) ‘Sustainable practices impacting employee engagement and well-being’, Progress in Industrial Ecology – An International Journal, Vol. 15, Nos. 2/3/4, pp.239–267</w:t>
      </w:r>
      <w:r>
        <w:rPr>
          <w:rFonts w:asciiTheme="minorBidi" w:hAnsiTheme="minorBidi"/>
          <w:sz w:val="24"/>
          <w:szCs w:val="24"/>
        </w:rPr>
        <w:t>.</w:t>
      </w:r>
    </w:p>
    <w:p w14:paraId="739C4902" w14:textId="53516B2C" w:rsidR="00207B0D" w:rsidRPr="009E59DA" w:rsidRDefault="00915B11" w:rsidP="00207B0D">
      <w:pPr>
        <w:spacing w:line="360" w:lineRule="auto"/>
        <w:jc w:val="both"/>
        <w:rPr>
          <w:rFonts w:asciiTheme="minorBidi" w:hAnsiTheme="minorBidi"/>
          <w:sz w:val="24"/>
          <w:szCs w:val="24"/>
        </w:rPr>
      </w:pPr>
      <w:r w:rsidRPr="00915B11">
        <w:rPr>
          <w:rFonts w:asciiTheme="minorBidi" w:hAnsiTheme="minorBidi"/>
          <w:sz w:val="24"/>
          <w:szCs w:val="24"/>
        </w:rPr>
        <w:t xml:space="preserve">Orimogunje, A., Fred-Ahmadu, O., Adewale, A., Olaitan, A., Misra, S., Agrawal, A., &amp; Ahuja, R. (2022). Design and development of smart waste bin for effective waste collection and management. </w:t>
      </w:r>
      <w:r w:rsidR="00207B0D" w:rsidRPr="00207B0D">
        <w:rPr>
          <w:rFonts w:asciiTheme="minorBidi" w:hAnsiTheme="minorBidi"/>
          <w:sz w:val="24"/>
          <w:szCs w:val="24"/>
        </w:rPr>
        <w:t>Futuristic Trends in Networks and Computing Technologies</w:t>
      </w:r>
      <w:r w:rsidR="00207B0D">
        <w:rPr>
          <w:rFonts w:asciiTheme="minorBidi" w:hAnsiTheme="minorBidi"/>
          <w:sz w:val="24"/>
          <w:szCs w:val="24"/>
        </w:rPr>
        <w:t xml:space="preserve">., </w:t>
      </w:r>
      <w:r w:rsidR="00207B0D" w:rsidRPr="00207B0D">
        <w:rPr>
          <w:rFonts w:asciiTheme="minorBidi" w:hAnsiTheme="minorBidi"/>
          <w:sz w:val="24"/>
          <w:szCs w:val="24"/>
        </w:rPr>
        <w:t>363-372</w:t>
      </w:r>
      <w:r w:rsidR="00207B0D">
        <w:rPr>
          <w:rFonts w:asciiTheme="minorBidi" w:hAnsiTheme="minorBidi"/>
          <w:sz w:val="24"/>
          <w:szCs w:val="24"/>
        </w:rPr>
        <w:t xml:space="preserve">. </w:t>
      </w:r>
      <w:r w:rsidRPr="00915B11">
        <w:rPr>
          <w:rFonts w:asciiTheme="minorBidi" w:hAnsiTheme="minorBidi"/>
          <w:sz w:val="24"/>
          <w:szCs w:val="24"/>
        </w:rPr>
        <w:t>https://doi.org/10.</w:t>
      </w:r>
    </w:p>
    <w:p w14:paraId="65D73A2B" w14:textId="77296E16"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Pechlaner, H. and Smeral, E., 2003. The economic impacts of tourism and tourism-induced effects on the environment: A tourism sustainability perspective. Environmental Science &amp; Policy, 6(4), pp.393-406.</w:t>
      </w:r>
    </w:p>
    <w:p w14:paraId="74B47420" w14:textId="0B7138C2"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Ramkissoon, H., 2023. Perceived social impacts of tourism and quality-of-life: A new conceptual model. Journal of Sustainable Tourism, 31, pp.442-459.</w:t>
      </w:r>
    </w:p>
    <w:p w14:paraId="79EDA2CB" w14:textId="119B1A36"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Spenceley, A., 2019. Sustainable tourism certification in the African hotel sector. Tourism Review, 74(2), pp.179-193. https://doi.org/10.1108/TR-09-2017-0145.</w:t>
      </w:r>
    </w:p>
    <w:p w14:paraId="7682E789" w14:textId="064931C8"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 xml:space="preserve">Statista.com, 2023. Travel, Tourism &amp; Hospitality, Accommodation: Main reasons travelers stayed in sustainable accommodation at least once over the past year worldwide </w:t>
      </w:r>
      <w:r w:rsidRPr="009E59DA">
        <w:rPr>
          <w:rFonts w:asciiTheme="minorBidi" w:hAnsiTheme="minorBidi"/>
          <w:sz w:val="24"/>
          <w:szCs w:val="24"/>
        </w:rPr>
        <w:lastRenderedPageBreak/>
        <w:t>in as of February 2022 [online] Available at: https://www.statista.com/statistics/1339443/reasons-global-travelers-used-sustainable-accommodation/ [Accessed on 3 July 2023].</w:t>
      </w:r>
    </w:p>
    <w:p w14:paraId="7932BDFE" w14:textId="410786EB" w:rsidR="009E59DA" w:rsidRP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Sustainable Hospitality Alliance, 2021. Hotel Sustainability Certifications. Available online at: https://sustainablehospitalityalliance.org/wp-content/uploads/2021/06/Certifications-factsheet.pdf [Accessed March 2023].</w:t>
      </w:r>
    </w:p>
    <w:p w14:paraId="6205AD59" w14:textId="77777777" w:rsidR="009E59DA"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Verma, V. and Chandra, B., 2018. Sustainability and customers’ hotel choice behaviour: a choice-based conjoint analysis approach. Environment Development and Sustainability, 20.</w:t>
      </w:r>
    </w:p>
    <w:p w14:paraId="3041D7D1" w14:textId="7589491A" w:rsidR="001160D1" w:rsidRDefault="009E59DA" w:rsidP="009E59DA">
      <w:pPr>
        <w:spacing w:line="360" w:lineRule="auto"/>
        <w:jc w:val="both"/>
        <w:rPr>
          <w:rFonts w:asciiTheme="minorBidi" w:hAnsiTheme="minorBidi"/>
          <w:sz w:val="24"/>
          <w:szCs w:val="24"/>
        </w:rPr>
      </w:pPr>
      <w:r w:rsidRPr="009E59DA">
        <w:rPr>
          <w:rFonts w:asciiTheme="minorBidi" w:hAnsiTheme="minorBidi"/>
          <w:sz w:val="24"/>
          <w:szCs w:val="24"/>
        </w:rPr>
        <w:t>Wang, D., Sun, S., Li, X. and Liang, L., 2017. Evaluating energy-saving measures in hotels: A case study of China's green hotel program. Journal of Cleaner Production, 165, pp.878-886.</w:t>
      </w:r>
    </w:p>
    <w:p w14:paraId="2EC66DA5" w14:textId="74F3BD91" w:rsidR="00207B0D" w:rsidRPr="009E59DA" w:rsidRDefault="00207B0D" w:rsidP="009E59DA">
      <w:pPr>
        <w:spacing w:line="360" w:lineRule="auto"/>
        <w:jc w:val="both"/>
        <w:rPr>
          <w:rFonts w:asciiTheme="minorBidi" w:hAnsiTheme="minorBidi"/>
          <w:sz w:val="24"/>
          <w:szCs w:val="24"/>
        </w:rPr>
      </w:pPr>
      <w:r w:rsidRPr="00207B0D">
        <w:rPr>
          <w:rFonts w:asciiTheme="minorBidi" w:hAnsiTheme="minorBidi"/>
          <w:sz w:val="24"/>
          <w:szCs w:val="24"/>
        </w:rPr>
        <w:t>Wong, K. (2004). Industry-specific and general environmental factors impacting on hotel employment. International Journal of Contemporary Hospitality Management, 16(4), 287-293. https://doi.org/10.1108/09596110410537341</w:t>
      </w:r>
    </w:p>
    <w:sectPr w:rsidR="00207B0D" w:rsidRPr="009E59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875FA"/>
    <w:multiLevelType w:val="multilevel"/>
    <w:tmpl w:val="94D2C5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A18D2"/>
    <w:multiLevelType w:val="multilevel"/>
    <w:tmpl w:val="E3885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75F90"/>
    <w:multiLevelType w:val="multilevel"/>
    <w:tmpl w:val="E7C8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A476C"/>
    <w:multiLevelType w:val="multilevel"/>
    <w:tmpl w:val="1B888E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0CCE6C12"/>
    <w:multiLevelType w:val="multilevel"/>
    <w:tmpl w:val="5596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991CA1"/>
    <w:multiLevelType w:val="multilevel"/>
    <w:tmpl w:val="212C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2767C"/>
    <w:multiLevelType w:val="multilevel"/>
    <w:tmpl w:val="8BA0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8389A"/>
    <w:multiLevelType w:val="multilevel"/>
    <w:tmpl w:val="7498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1643E"/>
    <w:multiLevelType w:val="multilevel"/>
    <w:tmpl w:val="D338C9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C4488"/>
    <w:multiLevelType w:val="multilevel"/>
    <w:tmpl w:val="9E1ABC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251A45"/>
    <w:multiLevelType w:val="multilevel"/>
    <w:tmpl w:val="E67227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CB5FFE"/>
    <w:multiLevelType w:val="multilevel"/>
    <w:tmpl w:val="9D5099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8C4340"/>
    <w:multiLevelType w:val="multilevel"/>
    <w:tmpl w:val="696C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1219BE"/>
    <w:multiLevelType w:val="multilevel"/>
    <w:tmpl w:val="8F9C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6679984">
    <w:abstractNumId w:val="2"/>
  </w:num>
  <w:num w:numId="2" w16cid:durableId="853808385">
    <w:abstractNumId w:val="12"/>
  </w:num>
  <w:num w:numId="3" w16cid:durableId="1489174879">
    <w:abstractNumId w:val="13"/>
  </w:num>
  <w:num w:numId="4" w16cid:durableId="184756041">
    <w:abstractNumId w:val="5"/>
  </w:num>
  <w:num w:numId="5" w16cid:durableId="396975187">
    <w:abstractNumId w:val="7"/>
  </w:num>
  <w:num w:numId="6" w16cid:durableId="858154421">
    <w:abstractNumId w:val="4"/>
  </w:num>
  <w:num w:numId="7" w16cid:durableId="311103525">
    <w:abstractNumId w:val="6"/>
  </w:num>
  <w:num w:numId="8" w16cid:durableId="633099418">
    <w:abstractNumId w:val="1"/>
  </w:num>
  <w:num w:numId="9" w16cid:durableId="1609967735">
    <w:abstractNumId w:val="0"/>
  </w:num>
  <w:num w:numId="10" w16cid:durableId="1273972100">
    <w:abstractNumId w:val="8"/>
  </w:num>
  <w:num w:numId="11" w16cid:durableId="1076854634">
    <w:abstractNumId w:val="11"/>
  </w:num>
  <w:num w:numId="12" w16cid:durableId="1270308918">
    <w:abstractNumId w:val="9"/>
  </w:num>
  <w:num w:numId="13" w16cid:durableId="648746220">
    <w:abstractNumId w:val="10"/>
  </w:num>
  <w:num w:numId="14" w16cid:durableId="2086562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663"/>
    <w:rsid w:val="00013D5C"/>
    <w:rsid w:val="000A447B"/>
    <w:rsid w:val="001127EE"/>
    <w:rsid w:val="001160D1"/>
    <w:rsid w:val="00126036"/>
    <w:rsid w:val="00145E06"/>
    <w:rsid w:val="00181788"/>
    <w:rsid w:val="001A23AD"/>
    <w:rsid w:val="00207B0D"/>
    <w:rsid w:val="00331A11"/>
    <w:rsid w:val="00337195"/>
    <w:rsid w:val="003852C0"/>
    <w:rsid w:val="00395C41"/>
    <w:rsid w:val="003C13E8"/>
    <w:rsid w:val="003C75D8"/>
    <w:rsid w:val="00413466"/>
    <w:rsid w:val="0047469C"/>
    <w:rsid w:val="00495424"/>
    <w:rsid w:val="004D6EB2"/>
    <w:rsid w:val="0052774B"/>
    <w:rsid w:val="00533E6F"/>
    <w:rsid w:val="00551461"/>
    <w:rsid w:val="005941B5"/>
    <w:rsid w:val="005B6285"/>
    <w:rsid w:val="006012E5"/>
    <w:rsid w:val="00610E53"/>
    <w:rsid w:val="006C4707"/>
    <w:rsid w:val="007157DF"/>
    <w:rsid w:val="00721679"/>
    <w:rsid w:val="00831DFE"/>
    <w:rsid w:val="008364D5"/>
    <w:rsid w:val="00880F7D"/>
    <w:rsid w:val="008A70E4"/>
    <w:rsid w:val="008D1C75"/>
    <w:rsid w:val="00915B11"/>
    <w:rsid w:val="0094269F"/>
    <w:rsid w:val="009E59DA"/>
    <w:rsid w:val="00A816DB"/>
    <w:rsid w:val="00AD4A85"/>
    <w:rsid w:val="00B0238E"/>
    <w:rsid w:val="00B12663"/>
    <w:rsid w:val="00B76ADD"/>
    <w:rsid w:val="00B96AA5"/>
    <w:rsid w:val="00D4172E"/>
    <w:rsid w:val="00D911FB"/>
    <w:rsid w:val="00E236BF"/>
    <w:rsid w:val="00E3080A"/>
    <w:rsid w:val="00E3238C"/>
    <w:rsid w:val="00F11528"/>
    <w:rsid w:val="00F54F6C"/>
    <w:rsid w:val="00FC3F75"/>
    <w:rsid w:val="00FF19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B8097"/>
  <w15:chartTrackingRefBased/>
  <w15:docId w15:val="{5D0412FD-345A-4D01-BD66-40C341A12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66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B1266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B12663"/>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B12663"/>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12663"/>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12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663"/>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B1266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B12663"/>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B1266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1266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12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663"/>
    <w:rPr>
      <w:rFonts w:eastAsiaTheme="majorEastAsia" w:cstheme="majorBidi"/>
      <w:color w:val="272727" w:themeColor="text1" w:themeTint="D8"/>
    </w:rPr>
  </w:style>
  <w:style w:type="paragraph" w:styleId="Title">
    <w:name w:val="Title"/>
    <w:basedOn w:val="Normal"/>
    <w:next w:val="Normal"/>
    <w:link w:val="TitleChar"/>
    <w:uiPriority w:val="10"/>
    <w:qFormat/>
    <w:rsid w:val="00B12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66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6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2663"/>
    <w:rPr>
      <w:i/>
      <w:iCs/>
      <w:color w:val="404040" w:themeColor="text1" w:themeTint="BF"/>
    </w:rPr>
  </w:style>
  <w:style w:type="paragraph" w:styleId="ListParagraph">
    <w:name w:val="List Paragraph"/>
    <w:basedOn w:val="Normal"/>
    <w:uiPriority w:val="34"/>
    <w:qFormat/>
    <w:rsid w:val="00B12663"/>
    <w:pPr>
      <w:ind w:left="720"/>
      <w:contextualSpacing/>
    </w:pPr>
  </w:style>
  <w:style w:type="character" w:styleId="IntenseEmphasis">
    <w:name w:val="Intense Emphasis"/>
    <w:basedOn w:val="DefaultParagraphFont"/>
    <w:uiPriority w:val="21"/>
    <w:qFormat/>
    <w:rsid w:val="00B12663"/>
    <w:rPr>
      <w:i/>
      <w:iCs/>
      <w:color w:val="365F91" w:themeColor="accent1" w:themeShade="BF"/>
    </w:rPr>
  </w:style>
  <w:style w:type="paragraph" w:styleId="IntenseQuote">
    <w:name w:val="Intense Quote"/>
    <w:basedOn w:val="Normal"/>
    <w:next w:val="Normal"/>
    <w:link w:val="IntenseQuoteChar"/>
    <w:uiPriority w:val="30"/>
    <w:qFormat/>
    <w:rsid w:val="00B1266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12663"/>
    <w:rPr>
      <w:i/>
      <w:iCs/>
      <w:color w:val="365F91" w:themeColor="accent1" w:themeShade="BF"/>
    </w:rPr>
  </w:style>
  <w:style w:type="character" w:styleId="IntenseReference">
    <w:name w:val="Intense Reference"/>
    <w:basedOn w:val="DefaultParagraphFont"/>
    <w:uiPriority w:val="32"/>
    <w:qFormat/>
    <w:rsid w:val="00B12663"/>
    <w:rPr>
      <w:b/>
      <w:bCs/>
      <w:smallCaps/>
      <w:color w:val="365F91" w:themeColor="accent1" w:themeShade="BF"/>
      <w:spacing w:val="5"/>
    </w:rPr>
  </w:style>
  <w:style w:type="paragraph" w:styleId="NormalWeb">
    <w:name w:val="Normal (Web)"/>
    <w:basedOn w:val="Normal"/>
    <w:uiPriority w:val="99"/>
    <w:semiHidden/>
    <w:unhideWhenUsed/>
    <w:rsid w:val="00B1266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12663"/>
    <w:rPr>
      <w:b/>
      <w:bCs/>
    </w:rPr>
  </w:style>
  <w:style w:type="paragraph" w:styleId="TOCHeading">
    <w:name w:val="TOC Heading"/>
    <w:basedOn w:val="Heading1"/>
    <w:next w:val="Normal"/>
    <w:uiPriority w:val="39"/>
    <w:unhideWhenUsed/>
    <w:qFormat/>
    <w:rsid w:val="001160D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160D1"/>
    <w:pPr>
      <w:spacing w:after="100"/>
    </w:pPr>
  </w:style>
  <w:style w:type="paragraph" w:styleId="TOC2">
    <w:name w:val="toc 2"/>
    <w:basedOn w:val="Normal"/>
    <w:next w:val="Normal"/>
    <w:autoRedefine/>
    <w:uiPriority w:val="39"/>
    <w:unhideWhenUsed/>
    <w:rsid w:val="001160D1"/>
    <w:pPr>
      <w:spacing w:after="100"/>
      <w:ind w:left="220"/>
    </w:pPr>
  </w:style>
  <w:style w:type="character" w:styleId="Hyperlink">
    <w:name w:val="Hyperlink"/>
    <w:basedOn w:val="DefaultParagraphFont"/>
    <w:uiPriority w:val="99"/>
    <w:unhideWhenUsed/>
    <w:rsid w:val="001160D1"/>
    <w:rPr>
      <w:color w:val="0000FF" w:themeColor="hyperlink"/>
      <w:u w:val="single"/>
    </w:rPr>
  </w:style>
  <w:style w:type="character" w:styleId="UnresolvedMention">
    <w:name w:val="Unresolved Mention"/>
    <w:basedOn w:val="DefaultParagraphFont"/>
    <w:uiPriority w:val="99"/>
    <w:semiHidden/>
    <w:unhideWhenUsed/>
    <w:rsid w:val="00207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31671">
      <w:bodyDiv w:val="1"/>
      <w:marLeft w:val="0"/>
      <w:marRight w:val="0"/>
      <w:marTop w:val="0"/>
      <w:marBottom w:val="0"/>
      <w:divBdr>
        <w:top w:val="none" w:sz="0" w:space="0" w:color="auto"/>
        <w:left w:val="none" w:sz="0" w:space="0" w:color="auto"/>
        <w:bottom w:val="none" w:sz="0" w:space="0" w:color="auto"/>
        <w:right w:val="none" w:sz="0" w:space="0" w:color="auto"/>
      </w:divBdr>
      <w:divsChild>
        <w:div w:id="1758595733">
          <w:marLeft w:val="0"/>
          <w:marRight w:val="0"/>
          <w:marTop w:val="0"/>
          <w:marBottom w:val="0"/>
          <w:divBdr>
            <w:top w:val="none" w:sz="0" w:space="0" w:color="auto"/>
            <w:left w:val="none" w:sz="0" w:space="0" w:color="auto"/>
            <w:bottom w:val="none" w:sz="0" w:space="0" w:color="auto"/>
            <w:right w:val="none" w:sz="0" w:space="0" w:color="auto"/>
          </w:divBdr>
          <w:divsChild>
            <w:div w:id="1008480262">
              <w:marLeft w:val="0"/>
              <w:marRight w:val="0"/>
              <w:marTop w:val="0"/>
              <w:marBottom w:val="0"/>
              <w:divBdr>
                <w:top w:val="none" w:sz="0" w:space="0" w:color="auto"/>
                <w:left w:val="none" w:sz="0" w:space="0" w:color="auto"/>
                <w:bottom w:val="none" w:sz="0" w:space="0" w:color="auto"/>
                <w:right w:val="none" w:sz="0" w:space="0" w:color="auto"/>
              </w:divBdr>
              <w:divsChild>
                <w:div w:id="67004668">
                  <w:marLeft w:val="0"/>
                  <w:marRight w:val="0"/>
                  <w:marTop w:val="0"/>
                  <w:marBottom w:val="0"/>
                  <w:divBdr>
                    <w:top w:val="none" w:sz="0" w:space="0" w:color="auto"/>
                    <w:left w:val="none" w:sz="0" w:space="0" w:color="auto"/>
                    <w:bottom w:val="none" w:sz="0" w:space="0" w:color="auto"/>
                    <w:right w:val="none" w:sz="0" w:space="0" w:color="auto"/>
                  </w:divBdr>
                  <w:divsChild>
                    <w:div w:id="291911674">
                      <w:marLeft w:val="0"/>
                      <w:marRight w:val="0"/>
                      <w:marTop w:val="0"/>
                      <w:marBottom w:val="0"/>
                      <w:divBdr>
                        <w:top w:val="none" w:sz="0" w:space="0" w:color="auto"/>
                        <w:left w:val="none" w:sz="0" w:space="0" w:color="auto"/>
                        <w:bottom w:val="none" w:sz="0" w:space="0" w:color="auto"/>
                        <w:right w:val="none" w:sz="0" w:space="0" w:color="auto"/>
                      </w:divBdr>
                      <w:divsChild>
                        <w:div w:id="1695113998">
                          <w:marLeft w:val="0"/>
                          <w:marRight w:val="0"/>
                          <w:marTop w:val="0"/>
                          <w:marBottom w:val="0"/>
                          <w:divBdr>
                            <w:top w:val="none" w:sz="0" w:space="0" w:color="auto"/>
                            <w:left w:val="none" w:sz="0" w:space="0" w:color="auto"/>
                            <w:bottom w:val="none" w:sz="0" w:space="0" w:color="auto"/>
                            <w:right w:val="none" w:sz="0" w:space="0" w:color="auto"/>
                          </w:divBdr>
                        </w:div>
                        <w:div w:id="1160147823">
                          <w:marLeft w:val="0"/>
                          <w:marRight w:val="0"/>
                          <w:marTop w:val="0"/>
                          <w:marBottom w:val="0"/>
                          <w:divBdr>
                            <w:top w:val="none" w:sz="0" w:space="0" w:color="auto"/>
                            <w:left w:val="none" w:sz="0" w:space="0" w:color="auto"/>
                            <w:bottom w:val="none" w:sz="0" w:space="0" w:color="auto"/>
                            <w:right w:val="none" w:sz="0" w:space="0" w:color="auto"/>
                          </w:divBdr>
                        </w:div>
                        <w:div w:id="468669438">
                          <w:marLeft w:val="0"/>
                          <w:marRight w:val="0"/>
                          <w:marTop w:val="0"/>
                          <w:marBottom w:val="0"/>
                          <w:divBdr>
                            <w:top w:val="none" w:sz="0" w:space="0" w:color="auto"/>
                            <w:left w:val="none" w:sz="0" w:space="0" w:color="auto"/>
                            <w:bottom w:val="none" w:sz="0" w:space="0" w:color="auto"/>
                            <w:right w:val="none" w:sz="0" w:space="0" w:color="auto"/>
                          </w:divBdr>
                        </w:div>
                        <w:div w:id="1465197160">
                          <w:marLeft w:val="0"/>
                          <w:marRight w:val="0"/>
                          <w:marTop w:val="0"/>
                          <w:marBottom w:val="0"/>
                          <w:divBdr>
                            <w:top w:val="none" w:sz="0" w:space="0" w:color="auto"/>
                            <w:left w:val="none" w:sz="0" w:space="0" w:color="auto"/>
                            <w:bottom w:val="none" w:sz="0" w:space="0" w:color="auto"/>
                            <w:right w:val="none" w:sz="0" w:space="0" w:color="auto"/>
                          </w:divBdr>
                        </w:div>
                        <w:div w:id="1927498357">
                          <w:marLeft w:val="0"/>
                          <w:marRight w:val="0"/>
                          <w:marTop w:val="0"/>
                          <w:marBottom w:val="0"/>
                          <w:divBdr>
                            <w:top w:val="none" w:sz="0" w:space="0" w:color="auto"/>
                            <w:left w:val="none" w:sz="0" w:space="0" w:color="auto"/>
                            <w:bottom w:val="none" w:sz="0" w:space="0" w:color="auto"/>
                            <w:right w:val="none" w:sz="0" w:space="0" w:color="auto"/>
                          </w:divBdr>
                        </w:div>
                        <w:div w:id="361786371">
                          <w:marLeft w:val="0"/>
                          <w:marRight w:val="0"/>
                          <w:marTop w:val="0"/>
                          <w:marBottom w:val="0"/>
                          <w:divBdr>
                            <w:top w:val="none" w:sz="0" w:space="0" w:color="auto"/>
                            <w:left w:val="none" w:sz="0" w:space="0" w:color="auto"/>
                            <w:bottom w:val="none" w:sz="0" w:space="0" w:color="auto"/>
                            <w:right w:val="none" w:sz="0" w:space="0" w:color="auto"/>
                          </w:divBdr>
                        </w:div>
                        <w:div w:id="1398359940">
                          <w:marLeft w:val="0"/>
                          <w:marRight w:val="0"/>
                          <w:marTop w:val="0"/>
                          <w:marBottom w:val="0"/>
                          <w:divBdr>
                            <w:top w:val="none" w:sz="0" w:space="0" w:color="auto"/>
                            <w:left w:val="none" w:sz="0" w:space="0" w:color="auto"/>
                            <w:bottom w:val="none" w:sz="0" w:space="0" w:color="auto"/>
                            <w:right w:val="none" w:sz="0" w:space="0" w:color="auto"/>
                          </w:divBdr>
                        </w:div>
                        <w:div w:id="817918604">
                          <w:marLeft w:val="0"/>
                          <w:marRight w:val="0"/>
                          <w:marTop w:val="0"/>
                          <w:marBottom w:val="0"/>
                          <w:divBdr>
                            <w:top w:val="none" w:sz="0" w:space="0" w:color="auto"/>
                            <w:left w:val="none" w:sz="0" w:space="0" w:color="auto"/>
                            <w:bottom w:val="none" w:sz="0" w:space="0" w:color="auto"/>
                            <w:right w:val="none" w:sz="0" w:space="0" w:color="auto"/>
                          </w:divBdr>
                        </w:div>
                        <w:div w:id="381293559">
                          <w:marLeft w:val="0"/>
                          <w:marRight w:val="0"/>
                          <w:marTop w:val="0"/>
                          <w:marBottom w:val="0"/>
                          <w:divBdr>
                            <w:top w:val="none" w:sz="0" w:space="0" w:color="auto"/>
                            <w:left w:val="none" w:sz="0" w:space="0" w:color="auto"/>
                            <w:bottom w:val="none" w:sz="0" w:space="0" w:color="auto"/>
                            <w:right w:val="none" w:sz="0" w:space="0" w:color="auto"/>
                          </w:divBdr>
                        </w:div>
                        <w:div w:id="1903129363">
                          <w:marLeft w:val="0"/>
                          <w:marRight w:val="0"/>
                          <w:marTop w:val="0"/>
                          <w:marBottom w:val="0"/>
                          <w:divBdr>
                            <w:top w:val="none" w:sz="0" w:space="0" w:color="auto"/>
                            <w:left w:val="none" w:sz="0" w:space="0" w:color="auto"/>
                            <w:bottom w:val="none" w:sz="0" w:space="0" w:color="auto"/>
                            <w:right w:val="none" w:sz="0" w:space="0" w:color="auto"/>
                          </w:divBdr>
                        </w:div>
                        <w:div w:id="1385710942">
                          <w:marLeft w:val="0"/>
                          <w:marRight w:val="0"/>
                          <w:marTop w:val="0"/>
                          <w:marBottom w:val="0"/>
                          <w:divBdr>
                            <w:top w:val="none" w:sz="0" w:space="0" w:color="auto"/>
                            <w:left w:val="none" w:sz="0" w:space="0" w:color="auto"/>
                            <w:bottom w:val="none" w:sz="0" w:space="0" w:color="auto"/>
                            <w:right w:val="none" w:sz="0" w:space="0" w:color="auto"/>
                          </w:divBdr>
                        </w:div>
                        <w:div w:id="1438988727">
                          <w:marLeft w:val="0"/>
                          <w:marRight w:val="0"/>
                          <w:marTop w:val="0"/>
                          <w:marBottom w:val="0"/>
                          <w:divBdr>
                            <w:top w:val="none" w:sz="0" w:space="0" w:color="auto"/>
                            <w:left w:val="none" w:sz="0" w:space="0" w:color="auto"/>
                            <w:bottom w:val="none" w:sz="0" w:space="0" w:color="auto"/>
                            <w:right w:val="none" w:sz="0" w:space="0" w:color="auto"/>
                          </w:divBdr>
                        </w:div>
                        <w:div w:id="840124106">
                          <w:marLeft w:val="0"/>
                          <w:marRight w:val="0"/>
                          <w:marTop w:val="0"/>
                          <w:marBottom w:val="0"/>
                          <w:divBdr>
                            <w:top w:val="none" w:sz="0" w:space="0" w:color="auto"/>
                            <w:left w:val="none" w:sz="0" w:space="0" w:color="auto"/>
                            <w:bottom w:val="none" w:sz="0" w:space="0" w:color="auto"/>
                            <w:right w:val="none" w:sz="0" w:space="0" w:color="auto"/>
                          </w:divBdr>
                        </w:div>
                        <w:div w:id="1245143372">
                          <w:marLeft w:val="0"/>
                          <w:marRight w:val="0"/>
                          <w:marTop w:val="0"/>
                          <w:marBottom w:val="0"/>
                          <w:divBdr>
                            <w:top w:val="none" w:sz="0" w:space="0" w:color="auto"/>
                            <w:left w:val="none" w:sz="0" w:space="0" w:color="auto"/>
                            <w:bottom w:val="none" w:sz="0" w:space="0" w:color="auto"/>
                            <w:right w:val="none" w:sz="0" w:space="0" w:color="auto"/>
                          </w:divBdr>
                        </w:div>
                        <w:div w:id="1220508746">
                          <w:marLeft w:val="0"/>
                          <w:marRight w:val="0"/>
                          <w:marTop w:val="0"/>
                          <w:marBottom w:val="0"/>
                          <w:divBdr>
                            <w:top w:val="none" w:sz="0" w:space="0" w:color="auto"/>
                            <w:left w:val="none" w:sz="0" w:space="0" w:color="auto"/>
                            <w:bottom w:val="none" w:sz="0" w:space="0" w:color="auto"/>
                            <w:right w:val="none" w:sz="0" w:space="0" w:color="auto"/>
                          </w:divBdr>
                        </w:div>
                        <w:div w:id="1354651902">
                          <w:marLeft w:val="0"/>
                          <w:marRight w:val="0"/>
                          <w:marTop w:val="0"/>
                          <w:marBottom w:val="0"/>
                          <w:divBdr>
                            <w:top w:val="none" w:sz="0" w:space="0" w:color="auto"/>
                            <w:left w:val="none" w:sz="0" w:space="0" w:color="auto"/>
                            <w:bottom w:val="none" w:sz="0" w:space="0" w:color="auto"/>
                            <w:right w:val="none" w:sz="0" w:space="0" w:color="auto"/>
                          </w:divBdr>
                        </w:div>
                        <w:div w:id="875505831">
                          <w:marLeft w:val="0"/>
                          <w:marRight w:val="0"/>
                          <w:marTop w:val="0"/>
                          <w:marBottom w:val="0"/>
                          <w:divBdr>
                            <w:top w:val="none" w:sz="0" w:space="0" w:color="auto"/>
                            <w:left w:val="none" w:sz="0" w:space="0" w:color="auto"/>
                            <w:bottom w:val="none" w:sz="0" w:space="0" w:color="auto"/>
                            <w:right w:val="none" w:sz="0" w:space="0" w:color="auto"/>
                          </w:divBdr>
                        </w:div>
                        <w:div w:id="357971795">
                          <w:marLeft w:val="0"/>
                          <w:marRight w:val="0"/>
                          <w:marTop w:val="0"/>
                          <w:marBottom w:val="0"/>
                          <w:divBdr>
                            <w:top w:val="none" w:sz="0" w:space="0" w:color="auto"/>
                            <w:left w:val="none" w:sz="0" w:space="0" w:color="auto"/>
                            <w:bottom w:val="none" w:sz="0" w:space="0" w:color="auto"/>
                            <w:right w:val="none" w:sz="0" w:space="0" w:color="auto"/>
                          </w:divBdr>
                        </w:div>
                        <w:div w:id="200749601">
                          <w:marLeft w:val="0"/>
                          <w:marRight w:val="0"/>
                          <w:marTop w:val="0"/>
                          <w:marBottom w:val="0"/>
                          <w:divBdr>
                            <w:top w:val="none" w:sz="0" w:space="0" w:color="auto"/>
                            <w:left w:val="none" w:sz="0" w:space="0" w:color="auto"/>
                            <w:bottom w:val="none" w:sz="0" w:space="0" w:color="auto"/>
                            <w:right w:val="none" w:sz="0" w:space="0" w:color="auto"/>
                          </w:divBdr>
                        </w:div>
                        <w:div w:id="910045488">
                          <w:marLeft w:val="0"/>
                          <w:marRight w:val="0"/>
                          <w:marTop w:val="0"/>
                          <w:marBottom w:val="0"/>
                          <w:divBdr>
                            <w:top w:val="none" w:sz="0" w:space="0" w:color="auto"/>
                            <w:left w:val="none" w:sz="0" w:space="0" w:color="auto"/>
                            <w:bottom w:val="none" w:sz="0" w:space="0" w:color="auto"/>
                            <w:right w:val="none" w:sz="0" w:space="0" w:color="auto"/>
                          </w:divBdr>
                        </w:div>
                        <w:div w:id="130758319">
                          <w:marLeft w:val="0"/>
                          <w:marRight w:val="0"/>
                          <w:marTop w:val="0"/>
                          <w:marBottom w:val="0"/>
                          <w:divBdr>
                            <w:top w:val="none" w:sz="0" w:space="0" w:color="auto"/>
                            <w:left w:val="none" w:sz="0" w:space="0" w:color="auto"/>
                            <w:bottom w:val="none" w:sz="0" w:space="0" w:color="auto"/>
                            <w:right w:val="none" w:sz="0" w:space="0" w:color="auto"/>
                          </w:divBdr>
                        </w:div>
                        <w:div w:id="2139950488">
                          <w:marLeft w:val="0"/>
                          <w:marRight w:val="0"/>
                          <w:marTop w:val="0"/>
                          <w:marBottom w:val="0"/>
                          <w:divBdr>
                            <w:top w:val="none" w:sz="0" w:space="0" w:color="auto"/>
                            <w:left w:val="none" w:sz="0" w:space="0" w:color="auto"/>
                            <w:bottom w:val="none" w:sz="0" w:space="0" w:color="auto"/>
                            <w:right w:val="none" w:sz="0" w:space="0" w:color="auto"/>
                          </w:divBdr>
                        </w:div>
                        <w:div w:id="190656329">
                          <w:marLeft w:val="0"/>
                          <w:marRight w:val="0"/>
                          <w:marTop w:val="0"/>
                          <w:marBottom w:val="0"/>
                          <w:divBdr>
                            <w:top w:val="none" w:sz="0" w:space="0" w:color="auto"/>
                            <w:left w:val="none" w:sz="0" w:space="0" w:color="auto"/>
                            <w:bottom w:val="none" w:sz="0" w:space="0" w:color="auto"/>
                            <w:right w:val="none" w:sz="0" w:space="0" w:color="auto"/>
                          </w:divBdr>
                        </w:div>
                        <w:div w:id="629286476">
                          <w:marLeft w:val="0"/>
                          <w:marRight w:val="0"/>
                          <w:marTop w:val="0"/>
                          <w:marBottom w:val="0"/>
                          <w:divBdr>
                            <w:top w:val="none" w:sz="0" w:space="0" w:color="auto"/>
                            <w:left w:val="none" w:sz="0" w:space="0" w:color="auto"/>
                            <w:bottom w:val="none" w:sz="0" w:space="0" w:color="auto"/>
                            <w:right w:val="none" w:sz="0" w:space="0" w:color="auto"/>
                          </w:divBdr>
                        </w:div>
                        <w:div w:id="1028481824">
                          <w:marLeft w:val="0"/>
                          <w:marRight w:val="0"/>
                          <w:marTop w:val="0"/>
                          <w:marBottom w:val="0"/>
                          <w:divBdr>
                            <w:top w:val="none" w:sz="0" w:space="0" w:color="auto"/>
                            <w:left w:val="none" w:sz="0" w:space="0" w:color="auto"/>
                            <w:bottom w:val="none" w:sz="0" w:space="0" w:color="auto"/>
                            <w:right w:val="none" w:sz="0" w:space="0" w:color="auto"/>
                          </w:divBdr>
                        </w:div>
                        <w:div w:id="1428116230">
                          <w:marLeft w:val="0"/>
                          <w:marRight w:val="0"/>
                          <w:marTop w:val="0"/>
                          <w:marBottom w:val="0"/>
                          <w:divBdr>
                            <w:top w:val="none" w:sz="0" w:space="0" w:color="auto"/>
                            <w:left w:val="none" w:sz="0" w:space="0" w:color="auto"/>
                            <w:bottom w:val="none" w:sz="0" w:space="0" w:color="auto"/>
                            <w:right w:val="none" w:sz="0" w:space="0" w:color="auto"/>
                          </w:divBdr>
                        </w:div>
                        <w:div w:id="103279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290219">
          <w:marLeft w:val="0"/>
          <w:marRight w:val="0"/>
          <w:marTop w:val="0"/>
          <w:marBottom w:val="0"/>
          <w:divBdr>
            <w:top w:val="none" w:sz="0" w:space="0" w:color="auto"/>
            <w:left w:val="none" w:sz="0" w:space="0" w:color="auto"/>
            <w:bottom w:val="none" w:sz="0" w:space="0" w:color="auto"/>
            <w:right w:val="none" w:sz="0" w:space="0" w:color="auto"/>
          </w:divBdr>
          <w:divsChild>
            <w:div w:id="1953433275">
              <w:marLeft w:val="0"/>
              <w:marRight w:val="0"/>
              <w:marTop w:val="0"/>
              <w:marBottom w:val="0"/>
              <w:divBdr>
                <w:top w:val="none" w:sz="0" w:space="0" w:color="auto"/>
                <w:left w:val="none" w:sz="0" w:space="0" w:color="auto"/>
                <w:bottom w:val="none" w:sz="0" w:space="0" w:color="auto"/>
                <w:right w:val="none" w:sz="0" w:space="0" w:color="auto"/>
              </w:divBdr>
              <w:divsChild>
                <w:div w:id="1681930897">
                  <w:marLeft w:val="0"/>
                  <w:marRight w:val="0"/>
                  <w:marTop w:val="0"/>
                  <w:marBottom w:val="0"/>
                  <w:divBdr>
                    <w:top w:val="none" w:sz="0" w:space="0" w:color="auto"/>
                    <w:left w:val="none" w:sz="0" w:space="0" w:color="auto"/>
                    <w:bottom w:val="none" w:sz="0" w:space="0" w:color="auto"/>
                    <w:right w:val="none" w:sz="0" w:space="0" w:color="auto"/>
                  </w:divBdr>
                  <w:divsChild>
                    <w:div w:id="206181297">
                      <w:marLeft w:val="0"/>
                      <w:marRight w:val="0"/>
                      <w:marTop w:val="0"/>
                      <w:marBottom w:val="0"/>
                      <w:divBdr>
                        <w:top w:val="none" w:sz="0" w:space="0" w:color="auto"/>
                        <w:left w:val="none" w:sz="0" w:space="0" w:color="auto"/>
                        <w:bottom w:val="none" w:sz="0" w:space="0" w:color="auto"/>
                        <w:right w:val="none" w:sz="0" w:space="0" w:color="auto"/>
                      </w:divBdr>
                      <w:divsChild>
                        <w:div w:id="2056112">
                          <w:marLeft w:val="0"/>
                          <w:marRight w:val="0"/>
                          <w:marTop w:val="0"/>
                          <w:marBottom w:val="0"/>
                          <w:divBdr>
                            <w:top w:val="none" w:sz="0" w:space="0" w:color="auto"/>
                            <w:left w:val="none" w:sz="0" w:space="0" w:color="auto"/>
                            <w:bottom w:val="none" w:sz="0" w:space="0" w:color="auto"/>
                            <w:right w:val="none" w:sz="0" w:space="0" w:color="auto"/>
                          </w:divBdr>
                        </w:div>
                      </w:divsChild>
                    </w:div>
                    <w:div w:id="1293366701">
                      <w:marLeft w:val="0"/>
                      <w:marRight w:val="0"/>
                      <w:marTop w:val="0"/>
                      <w:marBottom w:val="0"/>
                      <w:divBdr>
                        <w:top w:val="none" w:sz="0" w:space="0" w:color="auto"/>
                        <w:left w:val="none" w:sz="0" w:space="0" w:color="auto"/>
                        <w:bottom w:val="none" w:sz="0" w:space="0" w:color="auto"/>
                        <w:right w:val="none" w:sz="0" w:space="0" w:color="auto"/>
                      </w:divBdr>
                      <w:divsChild>
                        <w:div w:id="166600602">
                          <w:marLeft w:val="0"/>
                          <w:marRight w:val="0"/>
                          <w:marTop w:val="0"/>
                          <w:marBottom w:val="0"/>
                          <w:divBdr>
                            <w:top w:val="none" w:sz="0" w:space="0" w:color="auto"/>
                            <w:left w:val="none" w:sz="0" w:space="0" w:color="auto"/>
                            <w:bottom w:val="none" w:sz="0" w:space="0" w:color="auto"/>
                            <w:right w:val="none" w:sz="0" w:space="0" w:color="auto"/>
                          </w:divBdr>
                        </w:div>
                        <w:div w:id="1662736318">
                          <w:marLeft w:val="0"/>
                          <w:marRight w:val="0"/>
                          <w:marTop w:val="0"/>
                          <w:marBottom w:val="0"/>
                          <w:divBdr>
                            <w:top w:val="none" w:sz="0" w:space="0" w:color="auto"/>
                            <w:left w:val="none" w:sz="0" w:space="0" w:color="auto"/>
                            <w:bottom w:val="none" w:sz="0" w:space="0" w:color="auto"/>
                            <w:right w:val="none" w:sz="0" w:space="0" w:color="auto"/>
                          </w:divBdr>
                        </w:div>
                        <w:div w:id="1113355366">
                          <w:marLeft w:val="0"/>
                          <w:marRight w:val="0"/>
                          <w:marTop w:val="0"/>
                          <w:marBottom w:val="0"/>
                          <w:divBdr>
                            <w:top w:val="none" w:sz="0" w:space="0" w:color="auto"/>
                            <w:left w:val="none" w:sz="0" w:space="0" w:color="auto"/>
                            <w:bottom w:val="none" w:sz="0" w:space="0" w:color="auto"/>
                            <w:right w:val="none" w:sz="0" w:space="0" w:color="auto"/>
                          </w:divBdr>
                        </w:div>
                        <w:div w:id="224491937">
                          <w:marLeft w:val="0"/>
                          <w:marRight w:val="0"/>
                          <w:marTop w:val="0"/>
                          <w:marBottom w:val="0"/>
                          <w:divBdr>
                            <w:top w:val="none" w:sz="0" w:space="0" w:color="auto"/>
                            <w:left w:val="none" w:sz="0" w:space="0" w:color="auto"/>
                            <w:bottom w:val="none" w:sz="0" w:space="0" w:color="auto"/>
                            <w:right w:val="none" w:sz="0" w:space="0" w:color="auto"/>
                          </w:divBdr>
                        </w:div>
                      </w:divsChild>
                    </w:div>
                    <w:div w:id="358744748">
                      <w:marLeft w:val="0"/>
                      <w:marRight w:val="0"/>
                      <w:marTop w:val="0"/>
                      <w:marBottom w:val="0"/>
                      <w:divBdr>
                        <w:top w:val="none" w:sz="0" w:space="0" w:color="auto"/>
                        <w:left w:val="none" w:sz="0" w:space="0" w:color="auto"/>
                        <w:bottom w:val="none" w:sz="0" w:space="0" w:color="auto"/>
                        <w:right w:val="none" w:sz="0" w:space="0" w:color="auto"/>
                      </w:divBdr>
                      <w:divsChild>
                        <w:div w:id="1101995631">
                          <w:marLeft w:val="0"/>
                          <w:marRight w:val="0"/>
                          <w:marTop w:val="0"/>
                          <w:marBottom w:val="0"/>
                          <w:divBdr>
                            <w:top w:val="none" w:sz="0" w:space="0" w:color="auto"/>
                            <w:left w:val="none" w:sz="0" w:space="0" w:color="auto"/>
                            <w:bottom w:val="none" w:sz="0" w:space="0" w:color="auto"/>
                            <w:right w:val="none" w:sz="0" w:space="0" w:color="auto"/>
                          </w:divBdr>
                        </w:div>
                      </w:divsChild>
                    </w:div>
                    <w:div w:id="1053820107">
                      <w:marLeft w:val="0"/>
                      <w:marRight w:val="0"/>
                      <w:marTop w:val="0"/>
                      <w:marBottom w:val="0"/>
                      <w:divBdr>
                        <w:top w:val="none" w:sz="0" w:space="0" w:color="auto"/>
                        <w:left w:val="none" w:sz="0" w:space="0" w:color="auto"/>
                        <w:bottom w:val="none" w:sz="0" w:space="0" w:color="auto"/>
                        <w:right w:val="none" w:sz="0" w:space="0" w:color="auto"/>
                      </w:divBdr>
                      <w:divsChild>
                        <w:div w:id="440994841">
                          <w:marLeft w:val="0"/>
                          <w:marRight w:val="0"/>
                          <w:marTop w:val="0"/>
                          <w:marBottom w:val="0"/>
                          <w:divBdr>
                            <w:top w:val="none" w:sz="0" w:space="0" w:color="auto"/>
                            <w:left w:val="none" w:sz="0" w:space="0" w:color="auto"/>
                            <w:bottom w:val="none" w:sz="0" w:space="0" w:color="auto"/>
                            <w:right w:val="none" w:sz="0" w:space="0" w:color="auto"/>
                          </w:divBdr>
                        </w:div>
                        <w:div w:id="845630764">
                          <w:marLeft w:val="0"/>
                          <w:marRight w:val="0"/>
                          <w:marTop w:val="0"/>
                          <w:marBottom w:val="0"/>
                          <w:divBdr>
                            <w:top w:val="none" w:sz="0" w:space="0" w:color="auto"/>
                            <w:left w:val="none" w:sz="0" w:space="0" w:color="auto"/>
                            <w:bottom w:val="none" w:sz="0" w:space="0" w:color="auto"/>
                            <w:right w:val="none" w:sz="0" w:space="0" w:color="auto"/>
                          </w:divBdr>
                        </w:div>
                        <w:div w:id="627466810">
                          <w:marLeft w:val="0"/>
                          <w:marRight w:val="0"/>
                          <w:marTop w:val="0"/>
                          <w:marBottom w:val="0"/>
                          <w:divBdr>
                            <w:top w:val="none" w:sz="0" w:space="0" w:color="auto"/>
                            <w:left w:val="none" w:sz="0" w:space="0" w:color="auto"/>
                            <w:bottom w:val="none" w:sz="0" w:space="0" w:color="auto"/>
                            <w:right w:val="none" w:sz="0" w:space="0" w:color="auto"/>
                          </w:divBdr>
                        </w:div>
                        <w:div w:id="1866820061">
                          <w:marLeft w:val="0"/>
                          <w:marRight w:val="0"/>
                          <w:marTop w:val="0"/>
                          <w:marBottom w:val="0"/>
                          <w:divBdr>
                            <w:top w:val="none" w:sz="0" w:space="0" w:color="auto"/>
                            <w:left w:val="none" w:sz="0" w:space="0" w:color="auto"/>
                            <w:bottom w:val="none" w:sz="0" w:space="0" w:color="auto"/>
                            <w:right w:val="none" w:sz="0" w:space="0" w:color="auto"/>
                          </w:divBdr>
                        </w:div>
                        <w:div w:id="1697611057">
                          <w:marLeft w:val="0"/>
                          <w:marRight w:val="0"/>
                          <w:marTop w:val="0"/>
                          <w:marBottom w:val="0"/>
                          <w:divBdr>
                            <w:top w:val="none" w:sz="0" w:space="0" w:color="auto"/>
                            <w:left w:val="none" w:sz="0" w:space="0" w:color="auto"/>
                            <w:bottom w:val="none" w:sz="0" w:space="0" w:color="auto"/>
                            <w:right w:val="none" w:sz="0" w:space="0" w:color="auto"/>
                          </w:divBdr>
                        </w:div>
                        <w:div w:id="1689286133">
                          <w:marLeft w:val="0"/>
                          <w:marRight w:val="0"/>
                          <w:marTop w:val="0"/>
                          <w:marBottom w:val="0"/>
                          <w:divBdr>
                            <w:top w:val="none" w:sz="0" w:space="0" w:color="auto"/>
                            <w:left w:val="none" w:sz="0" w:space="0" w:color="auto"/>
                            <w:bottom w:val="none" w:sz="0" w:space="0" w:color="auto"/>
                            <w:right w:val="none" w:sz="0" w:space="0" w:color="auto"/>
                          </w:divBdr>
                        </w:div>
                        <w:div w:id="1656227424">
                          <w:marLeft w:val="0"/>
                          <w:marRight w:val="0"/>
                          <w:marTop w:val="0"/>
                          <w:marBottom w:val="0"/>
                          <w:divBdr>
                            <w:top w:val="none" w:sz="0" w:space="0" w:color="auto"/>
                            <w:left w:val="none" w:sz="0" w:space="0" w:color="auto"/>
                            <w:bottom w:val="none" w:sz="0" w:space="0" w:color="auto"/>
                            <w:right w:val="none" w:sz="0" w:space="0" w:color="auto"/>
                          </w:divBdr>
                        </w:div>
                        <w:div w:id="373770249">
                          <w:marLeft w:val="0"/>
                          <w:marRight w:val="0"/>
                          <w:marTop w:val="0"/>
                          <w:marBottom w:val="0"/>
                          <w:divBdr>
                            <w:top w:val="none" w:sz="0" w:space="0" w:color="auto"/>
                            <w:left w:val="none" w:sz="0" w:space="0" w:color="auto"/>
                            <w:bottom w:val="none" w:sz="0" w:space="0" w:color="auto"/>
                            <w:right w:val="none" w:sz="0" w:space="0" w:color="auto"/>
                          </w:divBdr>
                        </w:div>
                        <w:div w:id="604077396">
                          <w:marLeft w:val="0"/>
                          <w:marRight w:val="0"/>
                          <w:marTop w:val="0"/>
                          <w:marBottom w:val="0"/>
                          <w:divBdr>
                            <w:top w:val="none" w:sz="0" w:space="0" w:color="auto"/>
                            <w:left w:val="none" w:sz="0" w:space="0" w:color="auto"/>
                            <w:bottom w:val="none" w:sz="0" w:space="0" w:color="auto"/>
                            <w:right w:val="none" w:sz="0" w:space="0" w:color="auto"/>
                          </w:divBdr>
                        </w:div>
                        <w:div w:id="548224921">
                          <w:marLeft w:val="0"/>
                          <w:marRight w:val="0"/>
                          <w:marTop w:val="0"/>
                          <w:marBottom w:val="0"/>
                          <w:divBdr>
                            <w:top w:val="none" w:sz="0" w:space="0" w:color="auto"/>
                            <w:left w:val="none" w:sz="0" w:space="0" w:color="auto"/>
                            <w:bottom w:val="none" w:sz="0" w:space="0" w:color="auto"/>
                            <w:right w:val="none" w:sz="0" w:space="0" w:color="auto"/>
                          </w:divBdr>
                        </w:div>
                        <w:div w:id="1944416684">
                          <w:marLeft w:val="0"/>
                          <w:marRight w:val="0"/>
                          <w:marTop w:val="0"/>
                          <w:marBottom w:val="0"/>
                          <w:divBdr>
                            <w:top w:val="none" w:sz="0" w:space="0" w:color="auto"/>
                            <w:left w:val="none" w:sz="0" w:space="0" w:color="auto"/>
                            <w:bottom w:val="none" w:sz="0" w:space="0" w:color="auto"/>
                            <w:right w:val="none" w:sz="0" w:space="0" w:color="auto"/>
                          </w:divBdr>
                        </w:div>
                        <w:div w:id="1821580187">
                          <w:marLeft w:val="0"/>
                          <w:marRight w:val="0"/>
                          <w:marTop w:val="0"/>
                          <w:marBottom w:val="0"/>
                          <w:divBdr>
                            <w:top w:val="none" w:sz="0" w:space="0" w:color="auto"/>
                            <w:left w:val="none" w:sz="0" w:space="0" w:color="auto"/>
                            <w:bottom w:val="none" w:sz="0" w:space="0" w:color="auto"/>
                            <w:right w:val="none" w:sz="0" w:space="0" w:color="auto"/>
                          </w:divBdr>
                        </w:div>
                        <w:div w:id="327829920">
                          <w:marLeft w:val="0"/>
                          <w:marRight w:val="0"/>
                          <w:marTop w:val="0"/>
                          <w:marBottom w:val="0"/>
                          <w:divBdr>
                            <w:top w:val="none" w:sz="0" w:space="0" w:color="auto"/>
                            <w:left w:val="none" w:sz="0" w:space="0" w:color="auto"/>
                            <w:bottom w:val="none" w:sz="0" w:space="0" w:color="auto"/>
                            <w:right w:val="none" w:sz="0" w:space="0" w:color="auto"/>
                          </w:divBdr>
                        </w:div>
                        <w:div w:id="345250192">
                          <w:marLeft w:val="0"/>
                          <w:marRight w:val="0"/>
                          <w:marTop w:val="0"/>
                          <w:marBottom w:val="0"/>
                          <w:divBdr>
                            <w:top w:val="none" w:sz="0" w:space="0" w:color="auto"/>
                            <w:left w:val="none" w:sz="0" w:space="0" w:color="auto"/>
                            <w:bottom w:val="none" w:sz="0" w:space="0" w:color="auto"/>
                            <w:right w:val="none" w:sz="0" w:space="0" w:color="auto"/>
                          </w:divBdr>
                        </w:div>
                        <w:div w:id="754857315">
                          <w:marLeft w:val="0"/>
                          <w:marRight w:val="0"/>
                          <w:marTop w:val="0"/>
                          <w:marBottom w:val="0"/>
                          <w:divBdr>
                            <w:top w:val="none" w:sz="0" w:space="0" w:color="auto"/>
                            <w:left w:val="none" w:sz="0" w:space="0" w:color="auto"/>
                            <w:bottom w:val="none" w:sz="0" w:space="0" w:color="auto"/>
                            <w:right w:val="none" w:sz="0" w:space="0" w:color="auto"/>
                          </w:divBdr>
                        </w:div>
                        <w:div w:id="1070883100">
                          <w:marLeft w:val="0"/>
                          <w:marRight w:val="0"/>
                          <w:marTop w:val="0"/>
                          <w:marBottom w:val="0"/>
                          <w:divBdr>
                            <w:top w:val="none" w:sz="0" w:space="0" w:color="auto"/>
                            <w:left w:val="none" w:sz="0" w:space="0" w:color="auto"/>
                            <w:bottom w:val="none" w:sz="0" w:space="0" w:color="auto"/>
                            <w:right w:val="none" w:sz="0" w:space="0" w:color="auto"/>
                          </w:divBdr>
                        </w:div>
                        <w:div w:id="584461612">
                          <w:marLeft w:val="0"/>
                          <w:marRight w:val="0"/>
                          <w:marTop w:val="0"/>
                          <w:marBottom w:val="0"/>
                          <w:divBdr>
                            <w:top w:val="none" w:sz="0" w:space="0" w:color="auto"/>
                            <w:left w:val="none" w:sz="0" w:space="0" w:color="auto"/>
                            <w:bottom w:val="none" w:sz="0" w:space="0" w:color="auto"/>
                            <w:right w:val="none" w:sz="0" w:space="0" w:color="auto"/>
                          </w:divBdr>
                        </w:div>
                        <w:div w:id="2117478124">
                          <w:marLeft w:val="0"/>
                          <w:marRight w:val="0"/>
                          <w:marTop w:val="0"/>
                          <w:marBottom w:val="0"/>
                          <w:divBdr>
                            <w:top w:val="none" w:sz="0" w:space="0" w:color="auto"/>
                            <w:left w:val="none" w:sz="0" w:space="0" w:color="auto"/>
                            <w:bottom w:val="none" w:sz="0" w:space="0" w:color="auto"/>
                            <w:right w:val="none" w:sz="0" w:space="0" w:color="auto"/>
                          </w:divBdr>
                        </w:div>
                        <w:div w:id="1077674003">
                          <w:marLeft w:val="0"/>
                          <w:marRight w:val="0"/>
                          <w:marTop w:val="0"/>
                          <w:marBottom w:val="0"/>
                          <w:divBdr>
                            <w:top w:val="none" w:sz="0" w:space="0" w:color="auto"/>
                            <w:left w:val="none" w:sz="0" w:space="0" w:color="auto"/>
                            <w:bottom w:val="none" w:sz="0" w:space="0" w:color="auto"/>
                            <w:right w:val="none" w:sz="0" w:space="0" w:color="auto"/>
                          </w:divBdr>
                        </w:div>
                        <w:div w:id="1843741002">
                          <w:marLeft w:val="0"/>
                          <w:marRight w:val="0"/>
                          <w:marTop w:val="0"/>
                          <w:marBottom w:val="0"/>
                          <w:divBdr>
                            <w:top w:val="none" w:sz="0" w:space="0" w:color="auto"/>
                            <w:left w:val="none" w:sz="0" w:space="0" w:color="auto"/>
                            <w:bottom w:val="none" w:sz="0" w:space="0" w:color="auto"/>
                            <w:right w:val="none" w:sz="0" w:space="0" w:color="auto"/>
                          </w:divBdr>
                        </w:div>
                        <w:div w:id="1440103685">
                          <w:marLeft w:val="0"/>
                          <w:marRight w:val="0"/>
                          <w:marTop w:val="0"/>
                          <w:marBottom w:val="0"/>
                          <w:divBdr>
                            <w:top w:val="none" w:sz="0" w:space="0" w:color="auto"/>
                            <w:left w:val="none" w:sz="0" w:space="0" w:color="auto"/>
                            <w:bottom w:val="none" w:sz="0" w:space="0" w:color="auto"/>
                            <w:right w:val="none" w:sz="0" w:space="0" w:color="auto"/>
                          </w:divBdr>
                        </w:div>
                        <w:div w:id="1989897947">
                          <w:marLeft w:val="0"/>
                          <w:marRight w:val="0"/>
                          <w:marTop w:val="0"/>
                          <w:marBottom w:val="0"/>
                          <w:divBdr>
                            <w:top w:val="none" w:sz="0" w:space="0" w:color="auto"/>
                            <w:left w:val="none" w:sz="0" w:space="0" w:color="auto"/>
                            <w:bottom w:val="none" w:sz="0" w:space="0" w:color="auto"/>
                            <w:right w:val="none" w:sz="0" w:space="0" w:color="auto"/>
                          </w:divBdr>
                        </w:div>
                        <w:div w:id="1937595032">
                          <w:marLeft w:val="0"/>
                          <w:marRight w:val="0"/>
                          <w:marTop w:val="0"/>
                          <w:marBottom w:val="0"/>
                          <w:divBdr>
                            <w:top w:val="none" w:sz="0" w:space="0" w:color="auto"/>
                            <w:left w:val="none" w:sz="0" w:space="0" w:color="auto"/>
                            <w:bottom w:val="none" w:sz="0" w:space="0" w:color="auto"/>
                            <w:right w:val="none" w:sz="0" w:space="0" w:color="auto"/>
                          </w:divBdr>
                        </w:div>
                        <w:div w:id="556867092">
                          <w:marLeft w:val="0"/>
                          <w:marRight w:val="0"/>
                          <w:marTop w:val="0"/>
                          <w:marBottom w:val="0"/>
                          <w:divBdr>
                            <w:top w:val="none" w:sz="0" w:space="0" w:color="auto"/>
                            <w:left w:val="none" w:sz="0" w:space="0" w:color="auto"/>
                            <w:bottom w:val="none" w:sz="0" w:space="0" w:color="auto"/>
                            <w:right w:val="none" w:sz="0" w:space="0" w:color="auto"/>
                          </w:divBdr>
                        </w:div>
                        <w:div w:id="1792745347">
                          <w:marLeft w:val="0"/>
                          <w:marRight w:val="0"/>
                          <w:marTop w:val="0"/>
                          <w:marBottom w:val="0"/>
                          <w:divBdr>
                            <w:top w:val="none" w:sz="0" w:space="0" w:color="auto"/>
                            <w:left w:val="none" w:sz="0" w:space="0" w:color="auto"/>
                            <w:bottom w:val="none" w:sz="0" w:space="0" w:color="auto"/>
                            <w:right w:val="none" w:sz="0" w:space="0" w:color="auto"/>
                          </w:divBdr>
                        </w:div>
                        <w:div w:id="1678726299">
                          <w:marLeft w:val="0"/>
                          <w:marRight w:val="0"/>
                          <w:marTop w:val="0"/>
                          <w:marBottom w:val="0"/>
                          <w:divBdr>
                            <w:top w:val="none" w:sz="0" w:space="0" w:color="auto"/>
                            <w:left w:val="none" w:sz="0" w:space="0" w:color="auto"/>
                            <w:bottom w:val="none" w:sz="0" w:space="0" w:color="auto"/>
                            <w:right w:val="none" w:sz="0" w:space="0" w:color="auto"/>
                          </w:divBdr>
                        </w:div>
                        <w:div w:id="1596590986">
                          <w:marLeft w:val="0"/>
                          <w:marRight w:val="0"/>
                          <w:marTop w:val="0"/>
                          <w:marBottom w:val="0"/>
                          <w:divBdr>
                            <w:top w:val="none" w:sz="0" w:space="0" w:color="auto"/>
                            <w:left w:val="none" w:sz="0" w:space="0" w:color="auto"/>
                            <w:bottom w:val="none" w:sz="0" w:space="0" w:color="auto"/>
                            <w:right w:val="none" w:sz="0" w:space="0" w:color="auto"/>
                          </w:divBdr>
                        </w:div>
                        <w:div w:id="1206988253">
                          <w:marLeft w:val="0"/>
                          <w:marRight w:val="0"/>
                          <w:marTop w:val="0"/>
                          <w:marBottom w:val="0"/>
                          <w:divBdr>
                            <w:top w:val="none" w:sz="0" w:space="0" w:color="auto"/>
                            <w:left w:val="none" w:sz="0" w:space="0" w:color="auto"/>
                            <w:bottom w:val="none" w:sz="0" w:space="0" w:color="auto"/>
                            <w:right w:val="none" w:sz="0" w:space="0" w:color="auto"/>
                          </w:divBdr>
                        </w:div>
                        <w:div w:id="451247434">
                          <w:marLeft w:val="0"/>
                          <w:marRight w:val="0"/>
                          <w:marTop w:val="0"/>
                          <w:marBottom w:val="0"/>
                          <w:divBdr>
                            <w:top w:val="none" w:sz="0" w:space="0" w:color="auto"/>
                            <w:left w:val="none" w:sz="0" w:space="0" w:color="auto"/>
                            <w:bottom w:val="none" w:sz="0" w:space="0" w:color="auto"/>
                            <w:right w:val="none" w:sz="0" w:space="0" w:color="auto"/>
                          </w:divBdr>
                        </w:div>
                        <w:div w:id="973291994">
                          <w:marLeft w:val="0"/>
                          <w:marRight w:val="0"/>
                          <w:marTop w:val="0"/>
                          <w:marBottom w:val="0"/>
                          <w:divBdr>
                            <w:top w:val="none" w:sz="0" w:space="0" w:color="auto"/>
                            <w:left w:val="none" w:sz="0" w:space="0" w:color="auto"/>
                            <w:bottom w:val="none" w:sz="0" w:space="0" w:color="auto"/>
                            <w:right w:val="none" w:sz="0" w:space="0" w:color="auto"/>
                          </w:divBdr>
                        </w:div>
                        <w:div w:id="1715040931">
                          <w:marLeft w:val="0"/>
                          <w:marRight w:val="0"/>
                          <w:marTop w:val="0"/>
                          <w:marBottom w:val="0"/>
                          <w:divBdr>
                            <w:top w:val="none" w:sz="0" w:space="0" w:color="auto"/>
                            <w:left w:val="none" w:sz="0" w:space="0" w:color="auto"/>
                            <w:bottom w:val="none" w:sz="0" w:space="0" w:color="auto"/>
                            <w:right w:val="none" w:sz="0" w:space="0" w:color="auto"/>
                          </w:divBdr>
                        </w:div>
                        <w:div w:id="220362802">
                          <w:marLeft w:val="0"/>
                          <w:marRight w:val="0"/>
                          <w:marTop w:val="0"/>
                          <w:marBottom w:val="0"/>
                          <w:divBdr>
                            <w:top w:val="none" w:sz="0" w:space="0" w:color="auto"/>
                            <w:left w:val="none" w:sz="0" w:space="0" w:color="auto"/>
                            <w:bottom w:val="none" w:sz="0" w:space="0" w:color="auto"/>
                            <w:right w:val="none" w:sz="0" w:space="0" w:color="auto"/>
                          </w:divBdr>
                        </w:div>
                        <w:div w:id="118701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399746">
          <w:marLeft w:val="0"/>
          <w:marRight w:val="0"/>
          <w:marTop w:val="0"/>
          <w:marBottom w:val="0"/>
          <w:divBdr>
            <w:top w:val="none" w:sz="0" w:space="0" w:color="auto"/>
            <w:left w:val="none" w:sz="0" w:space="0" w:color="auto"/>
            <w:bottom w:val="none" w:sz="0" w:space="0" w:color="auto"/>
            <w:right w:val="none" w:sz="0" w:space="0" w:color="auto"/>
          </w:divBdr>
          <w:divsChild>
            <w:div w:id="1338843794">
              <w:marLeft w:val="0"/>
              <w:marRight w:val="0"/>
              <w:marTop w:val="0"/>
              <w:marBottom w:val="0"/>
              <w:divBdr>
                <w:top w:val="none" w:sz="0" w:space="0" w:color="auto"/>
                <w:left w:val="none" w:sz="0" w:space="0" w:color="auto"/>
                <w:bottom w:val="none" w:sz="0" w:space="0" w:color="auto"/>
                <w:right w:val="none" w:sz="0" w:space="0" w:color="auto"/>
              </w:divBdr>
              <w:divsChild>
                <w:div w:id="80490491">
                  <w:marLeft w:val="0"/>
                  <w:marRight w:val="0"/>
                  <w:marTop w:val="0"/>
                  <w:marBottom w:val="0"/>
                  <w:divBdr>
                    <w:top w:val="none" w:sz="0" w:space="0" w:color="auto"/>
                    <w:left w:val="none" w:sz="0" w:space="0" w:color="auto"/>
                    <w:bottom w:val="none" w:sz="0" w:space="0" w:color="auto"/>
                    <w:right w:val="none" w:sz="0" w:space="0" w:color="auto"/>
                  </w:divBdr>
                  <w:divsChild>
                    <w:div w:id="2005012431">
                      <w:marLeft w:val="0"/>
                      <w:marRight w:val="0"/>
                      <w:marTop w:val="0"/>
                      <w:marBottom w:val="0"/>
                      <w:divBdr>
                        <w:top w:val="none" w:sz="0" w:space="0" w:color="auto"/>
                        <w:left w:val="none" w:sz="0" w:space="0" w:color="auto"/>
                        <w:bottom w:val="none" w:sz="0" w:space="0" w:color="auto"/>
                        <w:right w:val="none" w:sz="0" w:space="0" w:color="auto"/>
                      </w:divBdr>
                      <w:divsChild>
                        <w:div w:id="777673784">
                          <w:marLeft w:val="0"/>
                          <w:marRight w:val="0"/>
                          <w:marTop w:val="0"/>
                          <w:marBottom w:val="0"/>
                          <w:divBdr>
                            <w:top w:val="none" w:sz="0" w:space="0" w:color="auto"/>
                            <w:left w:val="none" w:sz="0" w:space="0" w:color="auto"/>
                            <w:bottom w:val="none" w:sz="0" w:space="0" w:color="auto"/>
                            <w:right w:val="none" w:sz="0" w:space="0" w:color="auto"/>
                          </w:divBdr>
                        </w:div>
                      </w:divsChild>
                    </w:div>
                    <w:div w:id="655916080">
                      <w:marLeft w:val="0"/>
                      <w:marRight w:val="0"/>
                      <w:marTop w:val="0"/>
                      <w:marBottom w:val="0"/>
                      <w:divBdr>
                        <w:top w:val="none" w:sz="0" w:space="0" w:color="auto"/>
                        <w:left w:val="none" w:sz="0" w:space="0" w:color="auto"/>
                        <w:bottom w:val="none" w:sz="0" w:space="0" w:color="auto"/>
                        <w:right w:val="none" w:sz="0" w:space="0" w:color="auto"/>
                      </w:divBdr>
                      <w:divsChild>
                        <w:div w:id="315232716">
                          <w:marLeft w:val="0"/>
                          <w:marRight w:val="0"/>
                          <w:marTop w:val="0"/>
                          <w:marBottom w:val="0"/>
                          <w:divBdr>
                            <w:top w:val="none" w:sz="0" w:space="0" w:color="auto"/>
                            <w:left w:val="none" w:sz="0" w:space="0" w:color="auto"/>
                            <w:bottom w:val="none" w:sz="0" w:space="0" w:color="auto"/>
                            <w:right w:val="none" w:sz="0" w:space="0" w:color="auto"/>
                          </w:divBdr>
                        </w:div>
                        <w:div w:id="1196849272">
                          <w:marLeft w:val="0"/>
                          <w:marRight w:val="0"/>
                          <w:marTop w:val="0"/>
                          <w:marBottom w:val="0"/>
                          <w:divBdr>
                            <w:top w:val="none" w:sz="0" w:space="0" w:color="auto"/>
                            <w:left w:val="none" w:sz="0" w:space="0" w:color="auto"/>
                            <w:bottom w:val="none" w:sz="0" w:space="0" w:color="auto"/>
                            <w:right w:val="none" w:sz="0" w:space="0" w:color="auto"/>
                          </w:divBdr>
                        </w:div>
                        <w:div w:id="1304963367">
                          <w:marLeft w:val="0"/>
                          <w:marRight w:val="0"/>
                          <w:marTop w:val="0"/>
                          <w:marBottom w:val="0"/>
                          <w:divBdr>
                            <w:top w:val="none" w:sz="0" w:space="0" w:color="auto"/>
                            <w:left w:val="none" w:sz="0" w:space="0" w:color="auto"/>
                            <w:bottom w:val="none" w:sz="0" w:space="0" w:color="auto"/>
                            <w:right w:val="none" w:sz="0" w:space="0" w:color="auto"/>
                          </w:divBdr>
                        </w:div>
                        <w:div w:id="1431583399">
                          <w:marLeft w:val="0"/>
                          <w:marRight w:val="0"/>
                          <w:marTop w:val="0"/>
                          <w:marBottom w:val="0"/>
                          <w:divBdr>
                            <w:top w:val="none" w:sz="0" w:space="0" w:color="auto"/>
                            <w:left w:val="none" w:sz="0" w:space="0" w:color="auto"/>
                            <w:bottom w:val="none" w:sz="0" w:space="0" w:color="auto"/>
                            <w:right w:val="none" w:sz="0" w:space="0" w:color="auto"/>
                          </w:divBdr>
                        </w:div>
                      </w:divsChild>
                    </w:div>
                    <w:div w:id="1332025292">
                      <w:marLeft w:val="0"/>
                      <w:marRight w:val="0"/>
                      <w:marTop w:val="0"/>
                      <w:marBottom w:val="0"/>
                      <w:divBdr>
                        <w:top w:val="none" w:sz="0" w:space="0" w:color="auto"/>
                        <w:left w:val="none" w:sz="0" w:space="0" w:color="auto"/>
                        <w:bottom w:val="none" w:sz="0" w:space="0" w:color="auto"/>
                        <w:right w:val="none" w:sz="0" w:space="0" w:color="auto"/>
                      </w:divBdr>
                      <w:divsChild>
                        <w:div w:id="1536774465">
                          <w:marLeft w:val="0"/>
                          <w:marRight w:val="0"/>
                          <w:marTop w:val="0"/>
                          <w:marBottom w:val="0"/>
                          <w:divBdr>
                            <w:top w:val="none" w:sz="0" w:space="0" w:color="auto"/>
                            <w:left w:val="none" w:sz="0" w:space="0" w:color="auto"/>
                            <w:bottom w:val="none" w:sz="0" w:space="0" w:color="auto"/>
                            <w:right w:val="none" w:sz="0" w:space="0" w:color="auto"/>
                          </w:divBdr>
                        </w:div>
                      </w:divsChild>
                    </w:div>
                    <w:div w:id="1351223143">
                      <w:marLeft w:val="0"/>
                      <w:marRight w:val="0"/>
                      <w:marTop w:val="0"/>
                      <w:marBottom w:val="0"/>
                      <w:divBdr>
                        <w:top w:val="none" w:sz="0" w:space="0" w:color="auto"/>
                        <w:left w:val="none" w:sz="0" w:space="0" w:color="auto"/>
                        <w:bottom w:val="none" w:sz="0" w:space="0" w:color="auto"/>
                        <w:right w:val="none" w:sz="0" w:space="0" w:color="auto"/>
                      </w:divBdr>
                      <w:divsChild>
                        <w:div w:id="153884504">
                          <w:marLeft w:val="0"/>
                          <w:marRight w:val="0"/>
                          <w:marTop w:val="0"/>
                          <w:marBottom w:val="0"/>
                          <w:divBdr>
                            <w:top w:val="none" w:sz="0" w:space="0" w:color="auto"/>
                            <w:left w:val="none" w:sz="0" w:space="0" w:color="auto"/>
                            <w:bottom w:val="none" w:sz="0" w:space="0" w:color="auto"/>
                            <w:right w:val="none" w:sz="0" w:space="0" w:color="auto"/>
                          </w:divBdr>
                        </w:div>
                        <w:div w:id="345987795">
                          <w:marLeft w:val="0"/>
                          <w:marRight w:val="0"/>
                          <w:marTop w:val="0"/>
                          <w:marBottom w:val="0"/>
                          <w:divBdr>
                            <w:top w:val="none" w:sz="0" w:space="0" w:color="auto"/>
                            <w:left w:val="none" w:sz="0" w:space="0" w:color="auto"/>
                            <w:bottom w:val="none" w:sz="0" w:space="0" w:color="auto"/>
                            <w:right w:val="none" w:sz="0" w:space="0" w:color="auto"/>
                          </w:divBdr>
                        </w:div>
                        <w:div w:id="2142070796">
                          <w:marLeft w:val="0"/>
                          <w:marRight w:val="0"/>
                          <w:marTop w:val="0"/>
                          <w:marBottom w:val="0"/>
                          <w:divBdr>
                            <w:top w:val="none" w:sz="0" w:space="0" w:color="auto"/>
                            <w:left w:val="none" w:sz="0" w:space="0" w:color="auto"/>
                            <w:bottom w:val="none" w:sz="0" w:space="0" w:color="auto"/>
                            <w:right w:val="none" w:sz="0" w:space="0" w:color="auto"/>
                          </w:divBdr>
                        </w:div>
                        <w:div w:id="1260479593">
                          <w:marLeft w:val="0"/>
                          <w:marRight w:val="0"/>
                          <w:marTop w:val="0"/>
                          <w:marBottom w:val="0"/>
                          <w:divBdr>
                            <w:top w:val="none" w:sz="0" w:space="0" w:color="auto"/>
                            <w:left w:val="none" w:sz="0" w:space="0" w:color="auto"/>
                            <w:bottom w:val="none" w:sz="0" w:space="0" w:color="auto"/>
                            <w:right w:val="none" w:sz="0" w:space="0" w:color="auto"/>
                          </w:divBdr>
                        </w:div>
                        <w:div w:id="952245808">
                          <w:marLeft w:val="0"/>
                          <w:marRight w:val="0"/>
                          <w:marTop w:val="0"/>
                          <w:marBottom w:val="0"/>
                          <w:divBdr>
                            <w:top w:val="none" w:sz="0" w:space="0" w:color="auto"/>
                            <w:left w:val="none" w:sz="0" w:space="0" w:color="auto"/>
                            <w:bottom w:val="none" w:sz="0" w:space="0" w:color="auto"/>
                            <w:right w:val="none" w:sz="0" w:space="0" w:color="auto"/>
                          </w:divBdr>
                        </w:div>
                        <w:div w:id="909851418">
                          <w:marLeft w:val="0"/>
                          <w:marRight w:val="0"/>
                          <w:marTop w:val="0"/>
                          <w:marBottom w:val="0"/>
                          <w:divBdr>
                            <w:top w:val="none" w:sz="0" w:space="0" w:color="auto"/>
                            <w:left w:val="none" w:sz="0" w:space="0" w:color="auto"/>
                            <w:bottom w:val="none" w:sz="0" w:space="0" w:color="auto"/>
                            <w:right w:val="none" w:sz="0" w:space="0" w:color="auto"/>
                          </w:divBdr>
                        </w:div>
                        <w:div w:id="1994095716">
                          <w:marLeft w:val="0"/>
                          <w:marRight w:val="0"/>
                          <w:marTop w:val="0"/>
                          <w:marBottom w:val="0"/>
                          <w:divBdr>
                            <w:top w:val="none" w:sz="0" w:space="0" w:color="auto"/>
                            <w:left w:val="none" w:sz="0" w:space="0" w:color="auto"/>
                            <w:bottom w:val="none" w:sz="0" w:space="0" w:color="auto"/>
                            <w:right w:val="none" w:sz="0" w:space="0" w:color="auto"/>
                          </w:divBdr>
                        </w:div>
                        <w:div w:id="817460798">
                          <w:marLeft w:val="0"/>
                          <w:marRight w:val="0"/>
                          <w:marTop w:val="0"/>
                          <w:marBottom w:val="0"/>
                          <w:divBdr>
                            <w:top w:val="none" w:sz="0" w:space="0" w:color="auto"/>
                            <w:left w:val="none" w:sz="0" w:space="0" w:color="auto"/>
                            <w:bottom w:val="none" w:sz="0" w:space="0" w:color="auto"/>
                            <w:right w:val="none" w:sz="0" w:space="0" w:color="auto"/>
                          </w:divBdr>
                        </w:div>
                        <w:div w:id="1689868688">
                          <w:marLeft w:val="0"/>
                          <w:marRight w:val="0"/>
                          <w:marTop w:val="0"/>
                          <w:marBottom w:val="0"/>
                          <w:divBdr>
                            <w:top w:val="none" w:sz="0" w:space="0" w:color="auto"/>
                            <w:left w:val="none" w:sz="0" w:space="0" w:color="auto"/>
                            <w:bottom w:val="none" w:sz="0" w:space="0" w:color="auto"/>
                            <w:right w:val="none" w:sz="0" w:space="0" w:color="auto"/>
                          </w:divBdr>
                        </w:div>
                        <w:div w:id="217321442">
                          <w:marLeft w:val="0"/>
                          <w:marRight w:val="0"/>
                          <w:marTop w:val="0"/>
                          <w:marBottom w:val="0"/>
                          <w:divBdr>
                            <w:top w:val="none" w:sz="0" w:space="0" w:color="auto"/>
                            <w:left w:val="none" w:sz="0" w:space="0" w:color="auto"/>
                            <w:bottom w:val="none" w:sz="0" w:space="0" w:color="auto"/>
                            <w:right w:val="none" w:sz="0" w:space="0" w:color="auto"/>
                          </w:divBdr>
                        </w:div>
                        <w:div w:id="1753701374">
                          <w:marLeft w:val="0"/>
                          <w:marRight w:val="0"/>
                          <w:marTop w:val="0"/>
                          <w:marBottom w:val="0"/>
                          <w:divBdr>
                            <w:top w:val="none" w:sz="0" w:space="0" w:color="auto"/>
                            <w:left w:val="none" w:sz="0" w:space="0" w:color="auto"/>
                            <w:bottom w:val="none" w:sz="0" w:space="0" w:color="auto"/>
                            <w:right w:val="none" w:sz="0" w:space="0" w:color="auto"/>
                          </w:divBdr>
                        </w:div>
                        <w:div w:id="1253079537">
                          <w:marLeft w:val="0"/>
                          <w:marRight w:val="0"/>
                          <w:marTop w:val="0"/>
                          <w:marBottom w:val="0"/>
                          <w:divBdr>
                            <w:top w:val="none" w:sz="0" w:space="0" w:color="auto"/>
                            <w:left w:val="none" w:sz="0" w:space="0" w:color="auto"/>
                            <w:bottom w:val="none" w:sz="0" w:space="0" w:color="auto"/>
                            <w:right w:val="none" w:sz="0" w:space="0" w:color="auto"/>
                          </w:divBdr>
                        </w:div>
                        <w:div w:id="1241791779">
                          <w:marLeft w:val="0"/>
                          <w:marRight w:val="0"/>
                          <w:marTop w:val="0"/>
                          <w:marBottom w:val="0"/>
                          <w:divBdr>
                            <w:top w:val="none" w:sz="0" w:space="0" w:color="auto"/>
                            <w:left w:val="none" w:sz="0" w:space="0" w:color="auto"/>
                            <w:bottom w:val="none" w:sz="0" w:space="0" w:color="auto"/>
                            <w:right w:val="none" w:sz="0" w:space="0" w:color="auto"/>
                          </w:divBdr>
                        </w:div>
                        <w:div w:id="277951745">
                          <w:marLeft w:val="0"/>
                          <w:marRight w:val="0"/>
                          <w:marTop w:val="0"/>
                          <w:marBottom w:val="0"/>
                          <w:divBdr>
                            <w:top w:val="none" w:sz="0" w:space="0" w:color="auto"/>
                            <w:left w:val="none" w:sz="0" w:space="0" w:color="auto"/>
                            <w:bottom w:val="none" w:sz="0" w:space="0" w:color="auto"/>
                            <w:right w:val="none" w:sz="0" w:space="0" w:color="auto"/>
                          </w:divBdr>
                        </w:div>
                        <w:div w:id="110707304">
                          <w:marLeft w:val="0"/>
                          <w:marRight w:val="0"/>
                          <w:marTop w:val="0"/>
                          <w:marBottom w:val="0"/>
                          <w:divBdr>
                            <w:top w:val="none" w:sz="0" w:space="0" w:color="auto"/>
                            <w:left w:val="none" w:sz="0" w:space="0" w:color="auto"/>
                            <w:bottom w:val="none" w:sz="0" w:space="0" w:color="auto"/>
                            <w:right w:val="none" w:sz="0" w:space="0" w:color="auto"/>
                          </w:divBdr>
                        </w:div>
                        <w:div w:id="987051247">
                          <w:marLeft w:val="0"/>
                          <w:marRight w:val="0"/>
                          <w:marTop w:val="0"/>
                          <w:marBottom w:val="0"/>
                          <w:divBdr>
                            <w:top w:val="none" w:sz="0" w:space="0" w:color="auto"/>
                            <w:left w:val="none" w:sz="0" w:space="0" w:color="auto"/>
                            <w:bottom w:val="none" w:sz="0" w:space="0" w:color="auto"/>
                            <w:right w:val="none" w:sz="0" w:space="0" w:color="auto"/>
                          </w:divBdr>
                        </w:div>
                        <w:div w:id="1519348902">
                          <w:marLeft w:val="0"/>
                          <w:marRight w:val="0"/>
                          <w:marTop w:val="0"/>
                          <w:marBottom w:val="0"/>
                          <w:divBdr>
                            <w:top w:val="none" w:sz="0" w:space="0" w:color="auto"/>
                            <w:left w:val="none" w:sz="0" w:space="0" w:color="auto"/>
                            <w:bottom w:val="none" w:sz="0" w:space="0" w:color="auto"/>
                            <w:right w:val="none" w:sz="0" w:space="0" w:color="auto"/>
                          </w:divBdr>
                        </w:div>
                        <w:div w:id="1029650397">
                          <w:marLeft w:val="0"/>
                          <w:marRight w:val="0"/>
                          <w:marTop w:val="0"/>
                          <w:marBottom w:val="0"/>
                          <w:divBdr>
                            <w:top w:val="none" w:sz="0" w:space="0" w:color="auto"/>
                            <w:left w:val="none" w:sz="0" w:space="0" w:color="auto"/>
                            <w:bottom w:val="none" w:sz="0" w:space="0" w:color="auto"/>
                            <w:right w:val="none" w:sz="0" w:space="0" w:color="auto"/>
                          </w:divBdr>
                        </w:div>
                        <w:div w:id="1018047734">
                          <w:marLeft w:val="0"/>
                          <w:marRight w:val="0"/>
                          <w:marTop w:val="0"/>
                          <w:marBottom w:val="0"/>
                          <w:divBdr>
                            <w:top w:val="none" w:sz="0" w:space="0" w:color="auto"/>
                            <w:left w:val="none" w:sz="0" w:space="0" w:color="auto"/>
                            <w:bottom w:val="none" w:sz="0" w:space="0" w:color="auto"/>
                            <w:right w:val="none" w:sz="0" w:space="0" w:color="auto"/>
                          </w:divBdr>
                        </w:div>
                        <w:div w:id="2101677027">
                          <w:marLeft w:val="0"/>
                          <w:marRight w:val="0"/>
                          <w:marTop w:val="0"/>
                          <w:marBottom w:val="0"/>
                          <w:divBdr>
                            <w:top w:val="none" w:sz="0" w:space="0" w:color="auto"/>
                            <w:left w:val="none" w:sz="0" w:space="0" w:color="auto"/>
                            <w:bottom w:val="none" w:sz="0" w:space="0" w:color="auto"/>
                            <w:right w:val="none" w:sz="0" w:space="0" w:color="auto"/>
                          </w:divBdr>
                        </w:div>
                        <w:div w:id="311372288">
                          <w:marLeft w:val="0"/>
                          <w:marRight w:val="0"/>
                          <w:marTop w:val="0"/>
                          <w:marBottom w:val="0"/>
                          <w:divBdr>
                            <w:top w:val="none" w:sz="0" w:space="0" w:color="auto"/>
                            <w:left w:val="none" w:sz="0" w:space="0" w:color="auto"/>
                            <w:bottom w:val="none" w:sz="0" w:space="0" w:color="auto"/>
                            <w:right w:val="none" w:sz="0" w:space="0" w:color="auto"/>
                          </w:divBdr>
                        </w:div>
                        <w:div w:id="1464420011">
                          <w:marLeft w:val="0"/>
                          <w:marRight w:val="0"/>
                          <w:marTop w:val="0"/>
                          <w:marBottom w:val="0"/>
                          <w:divBdr>
                            <w:top w:val="none" w:sz="0" w:space="0" w:color="auto"/>
                            <w:left w:val="none" w:sz="0" w:space="0" w:color="auto"/>
                            <w:bottom w:val="none" w:sz="0" w:space="0" w:color="auto"/>
                            <w:right w:val="none" w:sz="0" w:space="0" w:color="auto"/>
                          </w:divBdr>
                        </w:div>
                        <w:div w:id="1004667085">
                          <w:marLeft w:val="0"/>
                          <w:marRight w:val="0"/>
                          <w:marTop w:val="0"/>
                          <w:marBottom w:val="0"/>
                          <w:divBdr>
                            <w:top w:val="none" w:sz="0" w:space="0" w:color="auto"/>
                            <w:left w:val="none" w:sz="0" w:space="0" w:color="auto"/>
                            <w:bottom w:val="none" w:sz="0" w:space="0" w:color="auto"/>
                            <w:right w:val="none" w:sz="0" w:space="0" w:color="auto"/>
                          </w:divBdr>
                        </w:div>
                        <w:div w:id="1070730527">
                          <w:marLeft w:val="0"/>
                          <w:marRight w:val="0"/>
                          <w:marTop w:val="0"/>
                          <w:marBottom w:val="0"/>
                          <w:divBdr>
                            <w:top w:val="none" w:sz="0" w:space="0" w:color="auto"/>
                            <w:left w:val="none" w:sz="0" w:space="0" w:color="auto"/>
                            <w:bottom w:val="none" w:sz="0" w:space="0" w:color="auto"/>
                            <w:right w:val="none" w:sz="0" w:space="0" w:color="auto"/>
                          </w:divBdr>
                        </w:div>
                        <w:div w:id="1879731952">
                          <w:marLeft w:val="0"/>
                          <w:marRight w:val="0"/>
                          <w:marTop w:val="0"/>
                          <w:marBottom w:val="0"/>
                          <w:divBdr>
                            <w:top w:val="none" w:sz="0" w:space="0" w:color="auto"/>
                            <w:left w:val="none" w:sz="0" w:space="0" w:color="auto"/>
                            <w:bottom w:val="none" w:sz="0" w:space="0" w:color="auto"/>
                            <w:right w:val="none" w:sz="0" w:space="0" w:color="auto"/>
                          </w:divBdr>
                        </w:div>
                        <w:div w:id="376054377">
                          <w:marLeft w:val="0"/>
                          <w:marRight w:val="0"/>
                          <w:marTop w:val="0"/>
                          <w:marBottom w:val="0"/>
                          <w:divBdr>
                            <w:top w:val="none" w:sz="0" w:space="0" w:color="auto"/>
                            <w:left w:val="none" w:sz="0" w:space="0" w:color="auto"/>
                            <w:bottom w:val="none" w:sz="0" w:space="0" w:color="auto"/>
                            <w:right w:val="none" w:sz="0" w:space="0" w:color="auto"/>
                          </w:divBdr>
                        </w:div>
                        <w:div w:id="650476383">
                          <w:marLeft w:val="0"/>
                          <w:marRight w:val="0"/>
                          <w:marTop w:val="0"/>
                          <w:marBottom w:val="0"/>
                          <w:divBdr>
                            <w:top w:val="none" w:sz="0" w:space="0" w:color="auto"/>
                            <w:left w:val="none" w:sz="0" w:space="0" w:color="auto"/>
                            <w:bottom w:val="none" w:sz="0" w:space="0" w:color="auto"/>
                            <w:right w:val="none" w:sz="0" w:space="0" w:color="auto"/>
                          </w:divBdr>
                        </w:div>
                        <w:div w:id="332489474">
                          <w:marLeft w:val="0"/>
                          <w:marRight w:val="0"/>
                          <w:marTop w:val="0"/>
                          <w:marBottom w:val="0"/>
                          <w:divBdr>
                            <w:top w:val="none" w:sz="0" w:space="0" w:color="auto"/>
                            <w:left w:val="none" w:sz="0" w:space="0" w:color="auto"/>
                            <w:bottom w:val="none" w:sz="0" w:space="0" w:color="auto"/>
                            <w:right w:val="none" w:sz="0" w:space="0" w:color="auto"/>
                          </w:divBdr>
                        </w:div>
                        <w:div w:id="1596134663">
                          <w:marLeft w:val="0"/>
                          <w:marRight w:val="0"/>
                          <w:marTop w:val="0"/>
                          <w:marBottom w:val="0"/>
                          <w:divBdr>
                            <w:top w:val="none" w:sz="0" w:space="0" w:color="auto"/>
                            <w:left w:val="none" w:sz="0" w:space="0" w:color="auto"/>
                            <w:bottom w:val="none" w:sz="0" w:space="0" w:color="auto"/>
                            <w:right w:val="none" w:sz="0" w:space="0" w:color="auto"/>
                          </w:divBdr>
                        </w:div>
                        <w:div w:id="841437558">
                          <w:marLeft w:val="0"/>
                          <w:marRight w:val="0"/>
                          <w:marTop w:val="0"/>
                          <w:marBottom w:val="0"/>
                          <w:divBdr>
                            <w:top w:val="none" w:sz="0" w:space="0" w:color="auto"/>
                            <w:left w:val="none" w:sz="0" w:space="0" w:color="auto"/>
                            <w:bottom w:val="none" w:sz="0" w:space="0" w:color="auto"/>
                            <w:right w:val="none" w:sz="0" w:space="0" w:color="auto"/>
                          </w:divBdr>
                        </w:div>
                        <w:div w:id="908810274">
                          <w:marLeft w:val="0"/>
                          <w:marRight w:val="0"/>
                          <w:marTop w:val="0"/>
                          <w:marBottom w:val="0"/>
                          <w:divBdr>
                            <w:top w:val="none" w:sz="0" w:space="0" w:color="auto"/>
                            <w:left w:val="none" w:sz="0" w:space="0" w:color="auto"/>
                            <w:bottom w:val="none" w:sz="0" w:space="0" w:color="auto"/>
                            <w:right w:val="none" w:sz="0" w:space="0" w:color="auto"/>
                          </w:divBdr>
                        </w:div>
                        <w:div w:id="1103693301">
                          <w:marLeft w:val="0"/>
                          <w:marRight w:val="0"/>
                          <w:marTop w:val="0"/>
                          <w:marBottom w:val="0"/>
                          <w:divBdr>
                            <w:top w:val="none" w:sz="0" w:space="0" w:color="auto"/>
                            <w:left w:val="none" w:sz="0" w:space="0" w:color="auto"/>
                            <w:bottom w:val="none" w:sz="0" w:space="0" w:color="auto"/>
                            <w:right w:val="none" w:sz="0" w:space="0" w:color="auto"/>
                          </w:divBdr>
                        </w:div>
                        <w:div w:id="53998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563712">
      <w:bodyDiv w:val="1"/>
      <w:marLeft w:val="0"/>
      <w:marRight w:val="0"/>
      <w:marTop w:val="0"/>
      <w:marBottom w:val="0"/>
      <w:divBdr>
        <w:top w:val="none" w:sz="0" w:space="0" w:color="auto"/>
        <w:left w:val="none" w:sz="0" w:space="0" w:color="auto"/>
        <w:bottom w:val="none" w:sz="0" w:space="0" w:color="auto"/>
        <w:right w:val="none" w:sz="0" w:space="0" w:color="auto"/>
      </w:divBdr>
      <w:divsChild>
        <w:div w:id="889150513">
          <w:marLeft w:val="0"/>
          <w:marRight w:val="0"/>
          <w:marTop w:val="0"/>
          <w:marBottom w:val="0"/>
          <w:divBdr>
            <w:top w:val="none" w:sz="0" w:space="0" w:color="auto"/>
            <w:left w:val="none" w:sz="0" w:space="0" w:color="auto"/>
            <w:bottom w:val="none" w:sz="0" w:space="0" w:color="auto"/>
            <w:right w:val="none" w:sz="0" w:space="0" w:color="auto"/>
          </w:divBdr>
          <w:divsChild>
            <w:div w:id="1764564858">
              <w:marLeft w:val="0"/>
              <w:marRight w:val="0"/>
              <w:marTop w:val="0"/>
              <w:marBottom w:val="0"/>
              <w:divBdr>
                <w:top w:val="none" w:sz="0" w:space="0" w:color="auto"/>
                <w:left w:val="none" w:sz="0" w:space="0" w:color="auto"/>
                <w:bottom w:val="none" w:sz="0" w:space="0" w:color="auto"/>
                <w:right w:val="none" w:sz="0" w:space="0" w:color="auto"/>
              </w:divBdr>
              <w:divsChild>
                <w:div w:id="283926230">
                  <w:marLeft w:val="0"/>
                  <w:marRight w:val="0"/>
                  <w:marTop w:val="0"/>
                  <w:marBottom w:val="0"/>
                  <w:divBdr>
                    <w:top w:val="none" w:sz="0" w:space="0" w:color="auto"/>
                    <w:left w:val="none" w:sz="0" w:space="0" w:color="auto"/>
                    <w:bottom w:val="none" w:sz="0" w:space="0" w:color="auto"/>
                    <w:right w:val="none" w:sz="0" w:space="0" w:color="auto"/>
                  </w:divBdr>
                  <w:divsChild>
                    <w:div w:id="560101348">
                      <w:marLeft w:val="0"/>
                      <w:marRight w:val="0"/>
                      <w:marTop w:val="0"/>
                      <w:marBottom w:val="0"/>
                      <w:divBdr>
                        <w:top w:val="none" w:sz="0" w:space="0" w:color="auto"/>
                        <w:left w:val="none" w:sz="0" w:space="0" w:color="auto"/>
                        <w:bottom w:val="none" w:sz="0" w:space="0" w:color="auto"/>
                        <w:right w:val="none" w:sz="0" w:space="0" w:color="auto"/>
                      </w:divBdr>
                      <w:divsChild>
                        <w:div w:id="49171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762962">
              <w:marLeft w:val="0"/>
              <w:marRight w:val="0"/>
              <w:marTop w:val="0"/>
              <w:marBottom w:val="0"/>
              <w:divBdr>
                <w:top w:val="none" w:sz="0" w:space="0" w:color="auto"/>
                <w:left w:val="none" w:sz="0" w:space="0" w:color="auto"/>
                <w:bottom w:val="none" w:sz="0" w:space="0" w:color="auto"/>
                <w:right w:val="none" w:sz="0" w:space="0" w:color="auto"/>
              </w:divBdr>
              <w:divsChild>
                <w:div w:id="1844511128">
                  <w:marLeft w:val="0"/>
                  <w:marRight w:val="0"/>
                  <w:marTop w:val="0"/>
                  <w:marBottom w:val="0"/>
                  <w:divBdr>
                    <w:top w:val="none" w:sz="0" w:space="0" w:color="auto"/>
                    <w:left w:val="none" w:sz="0" w:space="0" w:color="auto"/>
                    <w:bottom w:val="none" w:sz="0" w:space="0" w:color="auto"/>
                    <w:right w:val="none" w:sz="0" w:space="0" w:color="auto"/>
                  </w:divBdr>
                  <w:divsChild>
                    <w:div w:id="1071808107">
                      <w:marLeft w:val="0"/>
                      <w:marRight w:val="0"/>
                      <w:marTop w:val="0"/>
                      <w:marBottom w:val="0"/>
                      <w:divBdr>
                        <w:top w:val="none" w:sz="0" w:space="0" w:color="auto"/>
                        <w:left w:val="none" w:sz="0" w:space="0" w:color="auto"/>
                        <w:bottom w:val="none" w:sz="0" w:space="0" w:color="auto"/>
                        <w:right w:val="none" w:sz="0" w:space="0" w:color="auto"/>
                      </w:divBdr>
                      <w:divsChild>
                        <w:div w:id="191069539">
                          <w:marLeft w:val="0"/>
                          <w:marRight w:val="0"/>
                          <w:marTop w:val="0"/>
                          <w:marBottom w:val="0"/>
                          <w:divBdr>
                            <w:top w:val="none" w:sz="0" w:space="0" w:color="auto"/>
                            <w:left w:val="none" w:sz="0" w:space="0" w:color="auto"/>
                            <w:bottom w:val="none" w:sz="0" w:space="0" w:color="auto"/>
                            <w:right w:val="none" w:sz="0" w:space="0" w:color="auto"/>
                          </w:divBdr>
                        </w:div>
                        <w:div w:id="154999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1203501">
      <w:bodyDiv w:val="1"/>
      <w:marLeft w:val="0"/>
      <w:marRight w:val="0"/>
      <w:marTop w:val="0"/>
      <w:marBottom w:val="0"/>
      <w:divBdr>
        <w:top w:val="none" w:sz="0" w:space="0" w:color="auto"/>
        <w:left w:val="none" w:sz="0" w:space="0" w:color="auto"/>
        <w:bottom w:val="none" w:sz="0" w:space="0" w:color="auto"/>
        <w:right w:val="none" w:sz="0" w:space="0" w:color="auto"/>
      </w:divBdr>
    </w:div>
    <w:div w:id="191300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0F6D5-B98E-4B60-9CBB-4A345E687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3264</Words>
  <Characters>18608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sanket karki</dc:creator>
  <cp:keywords/>
  <dc:description/>
  <cp:lastModifiedBy>Bijaya Dip Karki (2207937)</cp:lastModifiedBy>
  <cp:revision>2</cp:revision>
  <dcterms:created xsi:type="dcterms:W3CDTF">2024-05-28T11:34:00Z</dcterms:created>
  <dcterms:modified xsi:type="dcterms:W3CDTF">2024-05-28T11:34:00Z</dcterms:modified>
</cp:coreProperties>
</file>